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546C" w14:textId="77777777" w:rsidR="000C01A4" w:rsidRDefault="000C01A4" w:rsidP="00041655">
      <w:pPr>
        <w:pBdr>
          <w:bottom w:val="single" w:sz="4" w:space="1" w:color="auto"/>
        </w:pBdr>
        <w:jc w:val="right"/>
        <w:rPr>
          <w:i/>
          <w:sz w:val="24"/>
          <w:szCs w:val="24"/>
          <w:lang w:val="kk-KZ"/>
        </w:rPr>
      </w:pPr>
      <w:r w:rsidRPr="00A1239A">
        <w:rPr>
          <w:i/>
          <w:sz w:val="24"/>
          <w:szCs w:val="24"/>
        </w:rPr>
        <w:t>Проект</w:t>
      </w:r>
    </w:p>
    <w:p w14:paraId="041887C2" w14:textId="77777777" w:rsidR="000C01A4" w:rsidRPr="00445CB9" w:rsidRDefault="000C01A4" w:rsidP="00041655">
      <w:pPr>
        <w:pBdr>
          <w:bottom w:val="single" w:sz="4" w:space="1" w:color="auto"/>
        </w:pBdr>
        <w:jc w:val="right"/>
        <w:rPr>
          <w:i/>
          <w:sz w:val="24"/>
          <w:szCs w:val="24"/>
          <w:lang w:val="kk-KZ"/>
        </w:rPr>
      </w:pPr>
    </w:p>
    <w:p w14:paraId="3C1CCCC2" w14:textId="77777777" w:rsidR="000C01A4" w:rsidRDefault="000C01A4" w:rsidP="00041655">
      <w:pPr>
        <w:pBdr>
          <w:bottom w:val="single" w:sz="4" w:space="1" w:color="auto"/>
        </w:pBdr>
        <w:jc w:val="center"/>
        <w:rPr>
          <w:i/>
          <w:sz w:val="24"/>
          <w:szCs w:val="24"/>
          <w:lang w:val="kk-KZ"/>
        </w:rPr>
      </w:pPr>
      <w:r w:rsidRPr="003631E0">
        <w:rPr>
          <w:i/>
          <w:sz w:val="24"/>
          <w:szCs w:val="24"/>
        </w:rPr>
        <w:t>Изображение государственного Герба Республики Казахстан</w:t>
      </w:r>
    </w:p>
    <w:p w14:paraId="37E7F98E" w14:textId="77777777" w:rsidR="000C01A4" w:rsidRPr="00445CB9" w:rsidRDefault="000C01A4" w:rsidP="00041655">
      <w:pPr>
        <w:pBdr>
          <w:bottom w:val="single" w:sz="4" w:space="1" w:color="auto"/>
        </w:pBdr>
        <w:jc w:val="center"/>
        <w:rPr>
          <w:i/>
          <w:sz w:val="24"/>
          <w:szCs w:val="24"/>
          <w:lang w:val="kk-KZ"/>
        </w:rPr>
      </w:pPr>
    </w:p>
    <w:p w14:paraId="595D9693" w14:textId="31A479FA" w:rsidR="000C01A4" w:rsidRPr="00A1239A" w:rsidRDefault="000C01A4" w:rsidP="00041655">
      <w:pPr>
        <w:pBdr>
          <w:bottom w:val="single" w:sz="4" w:space="1" w:color="auto"/>
        </w:pBdr>
        <w:jc w:val="center"/>
        <w:rPr>
          <w:b/>
          <w:sz w:val="24"/>
          <w:szCs w:val="24"/>
        </w:rPr>
      </w:pPr>
      <w:r w:rsidRPr="00A1239A">
        <w:rPr>
          <w:b/>
          <w:sz w:val="24"/>
          <w:szCs w:val="24"/>
        </w:rPr>
        <w:t>НАЦИОНАЛЬНЫЙ СТАНДАРТ РЕСПУБЛИКИ КАЗАХСТАН</w:t>
      </w:r>
    </w:p>
    <w:p w14:paraId="76666502" w14:textId="77777777" w:rsidR="000C01A4" w:rsidRPr="00F356CB" w:rsidRDefault="000C01A4" w:rsidP="00041655">
      <w:pPr>
        <w:jc w:val="center"/>
        <w:rPr>
          <w:b/>
          <w:bCs/>
          <w:sz w:val="24"/>
          <w:szCs w:val="24"/>
        </w:rPr>
      </w:pPr>
    </w:p>
    <w:p w14:paraId="513DF53D" w14:textId="77777777" w:rsidR="000C01A4" w:rsidRPr="00F356CB" w:rsidRDefault="000C01A4" w:rsidP="00041655">
      <w:pPr>
        <w:jc w:val="center"/>
        <w:rPr>
          <w:b/>
          <w:bCs/>
          <w:sz w:val="24"/>
          <w:szCs w:val="24"/>
        </w:rPr>
      </w:pPr>
    </w:p>
    <w:p w14:paraId="50F5F435" w14:textId="77777777" w:rsidR="000C01A4" w:rsidRPr="00F356CB" w:rsidRDefault="000C01A4" w:rsidP="00041655">
      <w:pPr>
        <w:jc w:val="center"/>
        <w:rPr>
          <w:b/>
          <w:bCs/>
          <w:sz w:val="24"/>
          <w:szCs w:val="24"/>
        </w:rPr>
      </w:pPr>
    </w:p>
    <w:p w14:paraId="06A6874C" w14:textId="77777777" w:rsidR="000C01A4" w:rsidRPr="00F356CB" w:rsidRDefault="000C01A4" w:rsidP="00041655">
      <w:pPr>
        <w:jc w:val="center"/>
        <w:rPr>
          <w:b/>
          <w:bCs/>
          <w:sz w:val="24"/>
          <w:szCs w:val="24"/>
        </w:rPr>
      </w:pPr>
    </w:p>
    <w:p w14:paraId="3DA1339E" w14:textId="77777777" w:rsidR="000C01A4" w:rsidRPr="00F356CB" w:rsidRDefault="000C01A4" w:rsidP="00041655">
      <w:pPr>
        <w:jc w:val="center"/>
        <w:rPr>
          <w:b/>
          <w:bCs/>
          <w:sz w:val="24"/>
          <w:szCs w:val="24"/>
        </w:rPr>
      </w:pPr>
    </w:p>
    <w:p w14:paraId="6C461966" w14:textId="77777777" w:rsidR="000C01A4" w:rsidRPr="00B2616B" w:rsidRDefault="000C01A4" w:rsidP="00041655">
      <w:pPr>
        <w:jc w:val="center"/>
        <w:rPr>
          <w:b/>
          <w:bCs/>
          <w:sz w:val="24"/>
          <w:szCs w:val="24"/>
          <w:lang w:val="pl-PL"/>
        </w:rPr>
      </w:pPr>
    </w:p>
    <w:p w14:paraId="58495890" w14:textId="77777777" w:rsidR="000C01A4" w:rsidRPr="00F356CB" w:rsidRDefault="000C01A4" w:rsidP="00041655">
      <w:pPr>
        <w:jc w:val="center"/>
        <w:rPr>
          <w:b/>
          <w:bCs/>
          <w:sz w:val="24"/>
          <w:szCs w:val="24"/>
        </w:rPr>
      </w:pPr>
    </w:p>
    <w:p w14:paraId="10D7658E" w14:textId="77777777" w:rsidR="000C01A4" w:rsidRPr="00F356CB" w:rsidRDefault="000C01A4" w:rsidP="00041655">
      <w:pPr>
        <w:jc w:val="center"/>
        <w:rPr>
          <w:b/>
          <w:bCs/>
          <w:sz w:val="24"/>
          <w:szCs w:val="24"/>
        </w:rPr>
      </w:pPr>
    </w:p>
    <w:p w14:paraId="325FB8E0" w14:textId="77777777" w:rsidR="000C01A4" w:rsidRDefault="000C01A4" w:rsidP="00041655">
      <w:pPr>
        <w:jc w:val="center"/>
        <w:rPr>
          <w:b/>
          <w:bCs/>
          <w:sz w:val="24"/>
          <w:szCs w:val="24"/>
        </w:rPr>
      </w:pPr>
    </w:p>
    <w:p w14:paraId="644CE5DB" w14:textId="77777777" w:rsidR="000C3C6E" w:rsidRDefault="000C3C6E" w:rsidP="00041655">
      <w:pPr>
        <w:jc w:val="center"/>
        <w:rPr>
          <w:b/>
          <w:bCs/>
          <w:sz w:val="24"/>
          <w:szCs w:val="24"/>
        </w:rPr>
      </w:pPr>
    </w:p>
    <w:p w14:paraId="261DDD58" w14:textId="77777777" w:rsidR="000C3C6E" w:rsidRPr="00F356CB" w:rsidRDefault="000C3C6E" w:rsidP="00041655">
      <w:pPr>
        <w:jc w:val="center"/>
        <w:rPr>
          <w:b/>
          <w:bCs/>
          <w:sz w:val="24"/>
          <w:szCs w:val="24"/>
        </w:rPr>
      </w:pPr>
    </w:p>
    <w:p w14:paraId="1D443D5F" w14:textId="77777777" w:rsidR="000C01A4" w:rsidRPr="00A1239A" w:rsidRDefault="000C01A4" w:rsidP="00041655">
      <w:pPr>
        <w:jc w:val="center"/>
        <w:rPr>
          <w:b/>
          <w:bCs/>
          <w:sz w:val="24"/>
          <w:szCs w:val="24"/>
        </w:rPr>
      </w:pPr>
    </w:p>
    <w:p w14:paraId="55A1AA96" w14:textId="77777777" w:rsidR="000C01A4" w:rsidRPr="00F356CB" w:rsidRDefault="000C01A4" w:rsidP="00041655">
      <w:pPr>
        <w:jc w:val="center"/>
        <w:rPr>
          <w:b/>
          <w:bCs/>
          <w:sz w:val="24"/>
          <w:szCs w:val="24"/>
        </w:rPr>
      </w:pPr>
    </w:p>
    <w:p w14:paraId="74D42FAB" w14:textId="77777777" w:rsidR="00BC3CBE" w:rsidRDefault="00BC3CBE" w:rsidP="00041655">
      <w:pPr>
        <w:jc w:val="center"/>
        <w:rPr>
          <w:b/>
          <w:bCs/>
          <w:sz w:val="24"/>
          <w:szCs w:val="24"/>
          <w:lang w:eastAsia="en-US"/>
        </w:rPr>
      </w:pPr>
      <w:r w:rsidRPr="00BC3CBE">
        <w:rPr>
          <w:b/>
          <w:bCs/>
          <w:sz w:val="24"/>
          <w:szCs w:val="24"/>
          <w:lang w:eastAsia="en-US"/>
        </w:rPr>
        <w:t>Безопасность в чрезвычайных ситуациях</w:t>
      </w:r>
    </w:p>
    <w:p w14:paraId="2427E02E" w14:textId="77777777" w:rsidR="00BC3CBE" w:rsidRDefault="00BC3CBE" w:rsidP="00041655">
      <w:pPr>
        <w:jc w:val="center"/>
        <w:rPr>
          <w:b/>
          <w:bCs/>
          <w:sz w:val="24"/>
          <w:szCs w:val="24"/>
          <w:lang w:eastAsia="en-US"/>
        </w:rPr>
      </w:pPr>
    </w:p>
    <w:p w14:paraId="4DE5678D" w14:textId="41E7B90E" w:rsidR="00F4558B" w:rsidRDefault="00BC3CBE" w:rsidP="00041655">
      <w:pPr>
        <w:jc w:val="center"/>
        <w:rPr>
          <w:b/>
          <w:bCs/>
          <w:sz w:val="24"/>
          <w:szCs w:val="24"/>
          <w:lang w:eastAsia="en-US"/>
        </w:rPr>
      </w:pPr>
      <w:r w:rsidRPr="00BC3CBE">
        <w:rPr>
          <w:b/>
          <w:bCs/>
          <w:sz w:val="24"/>
          <w:szCs w:val="24"/>
          <w:lang w:eastAsia="en-US"/>
        </w:rPr>
        <w:t>МЕТОДИКА ОЦЕНКИ РАДИАЦИОННОЙ ОБСТАНОВКИ ПРИ ЗАПРОЕКТНОЙ АВАРИИ НА АТОМНОЙ СТАЦИИ</w:t>
      </w:r>
    </w:p>
    <w:p w14:paraId="0FE8F81D" w14:textId="77777777" w:rsidR="00356A42" w:rsidRDefault="00356A42" w:rsidP="00041655">
      <w:pPr>
        <w:jc w:val="center"/>
        <w:rPr>
          <w:b/>
          <w:bCs/>
          <w:sz w:val="24"/>
          <w:szCs w:val="24"/>
        </w:rPr>
      </w:pPr>
    </w:p>
    <w:p w14:paraId="65F740CC" w14:textId="77777777" w:rsidR="00250B23" w:rsidRPr="00F356CB" w:rsidRDefault="00250B23" w:rsidP="00041655">
      <w:pPr>
        <w:jc w:val="center"/>
        <w:rPr>
          <w:b/>
          <w:bCs/>
          <w:sz w:val="24"/>
          <w:szCs w:val="24"/>
        </w:rPr>
      </w:pPr>
    </w:p>
    <w:p w14:paraId="7172F2EA" w14:textId="301EED05" w:rsidR="000C01A4" w:rsidRPr="0028313A" w:rsidRDefault="000C01A4" w:rsidP="00041655">
      <w:pPr>
        <w:jc w:val="center"/>
        <w:rPr>
          <w:b/>
          <w:bCs/>
          <w:sz w:val="24"/>
          <w:szCs w:val="24"/>
        </w:rPr>
      </w:pPr>
      <w:r w:rsidRPr="00F356CB">
        <w:rPr>
          <w:b/>
          <w:bCs/>
          <w:sz w:val="24"/>
          <w:szCs w:val="24"/>
        </w:rPr>
        <w:t>СТ</w:t>
      </w:r>
      <w:r w:rsidRPr="0028313A">
        <w:rPr>
          <w:b/>
          <w:bCs/>
          <w:sz w:val="24"/>
          <w:szCs w:val="24"/>
        </w:rPr>
        <w:t xml:space="preserve"> </w:t>
      </w:r>
      <w:r w:rsidRPr="00F356CB">
        <w:rPr>
          <w:b/>
          <w:bCs/>
          <w:sz w:val="24"/>
          <w:szCs w:val="24"/>
        </w:rPr>
        <w:t>РК</w:t>
      </w:r>
      <w:r w:rsidR="004074E2" w:rsidRPr="0028313A">
        <w:rPr>
          <w:b/>
          <w:bCs/>
          <w:sz w:val="24"/>
          <w:szCs w:val="24"/>
        </w:rPr>
        <w:t xml:space="preserve"> ____</w:t>
      </w:r>
    </w:p>
    <w:p w14:paraId="61DDE88D" w14:textId="77777777" w:rsidR="000C01A4" w:rsidRPr="0028313A" w:rsidRDefault="000C01A4" w:rsidP="00041655">
      <w:pPr>
        <w:jc w:val="center"/>
        <w:rPr>
          <w:b/>
          <w:bCs/>
          <w:sz w:val="24"/>
          <w:szCs w:val="24"/>
        </w:rPr>
      </w:pPr>
    </w:p>
    <w:p w14:paraId="44DFC5E7" w14:textId="77777777" w:rsidR="00466A17" w:rsidRPr="0028313A" w:rsidRDefault="00466A17" w:rsidP="0067069B">
      <w:pPr>
        <w:jc w:val="center"/>
        <w:rPr>
          <w:b/>
          <w:bCs/>
          <w:sz w:val="24"/>
          <w:szCs w:val="24"/>
        </w:rPr>
      </w:pPr>
    </w:p>
    <w:p w14:paraId="192F58A5" w14:textId="77777777" w:rsidR="000C01A4" w:rsidRDefault="000C01A4" w:rsidP="005C317B">
      <w:pPr>
        <w:jc w:val="center"/>
        <w:rPr>
          <w:b/>
          <w:bCs/>
          <w:sz w:val="24"/>
          <w:szCs w:val="24"/>
          <w:lang w:val="kk-KZ"/>
        </w:rPr>
      </w:pPr>
    </w:p>
    <w:p w14:paraId="1232F535" w14:textId="77777777" w:rsidR="00466A17" w:rsidRDefault="00466A17" w:rsidP="00041655">
      <w:pPr>
        <w:jc w:val="center"/>
        <w:rPr>
          <w:b/>
          <w:bCs/>
          <w:sz w:val="24"/>
          <w:szCs w:val="24"/>
          <w:lang w:val="kk-KZ"/>
        </w:rPr>
      </w:pPr>
    </w:p>
    <w:p w14:paraId="47F5A248" w14:textId="77777777" w:rsidR="00466A17" w:rsidRDefault="00466A17" w:rsidP="00041655">
      <w:pPr>
        <w:jc w:val="center"/>
        <w:rPr>
          <w:b/>
          <w:bCs/>
          <w:sz w:val="24"/>
          <w:szCs w:val="24"/>
          <w:lang w:val="kk-KZ"/>
        </w:rPr>
      </w:pPr>
    </w:p>
    <w:p w14:paraId="355F8E8E" w14:textId="77777777" w:rsidR="00466A17" w:rsidRDefault="00466A17" w:rsidP="00041655">
      <w:pPr>
        <w:jc w:val="center"/>
        <w:rPr>
          <w:b/>
          <w:bCs/>
          <w:sz w:val="24"/>
          <w:szCs w:val="24"/>
          <w:lang w:val="kk-KZ"/>
        </w:rPr>
      </w:pPr>
    </w:p>
    <w:p w14:paraId="6CDE26EC" w14:textId="77777777" w:rsidR="00466A17" w:rsidRPr="00466A17" w:rsidRDefault="00466A17" w:rsidP="00041655">
      <w:pPr>
        <w:jc w:val="center"/>
        <w:rPr>
          <w:b/>
          <w:bCs/>
          <w:sz w:val="24"/>
          <w:szCs w:val="24"/>
          <w:lang w:val="kk-KZ"/>
        </w:rPr>
      </w:pPr>
    </w:p>
    <w:p w14:paraId="4868693D" w14:textId="77777777" w:rsidR="000C01A4" w:rsidRPr="00682A47" w:rsidRDefault="000C01A4" w:rsidP="00041655">
      <w:pPr>
        <w:pStyle w:val="7"/>
        <w:spacing w:before="0" w:after="0"/>
        <w:jc w:val="center"/>
        <w:rPr>
          <w:b/>
          <w:i/>
          <w:iCs/>
        </w:rPr>
      </w:pPr>
      <w:r w:rsidRPr="00682A47">
        <w:rPr>
          <w:i/>
          <w:iCs/>
        </w:rPr>
        <w:t>Настоящий проект стандарта не подлежит применению до его утверждения</w:t>
      </w:r>
    </w:p>
    <w:p w14:paraId="689A24F2" w14:textId="77777777" w:rsidR="000C01A4" w:rsidRPr="00F356CB" w:rsidRDefault="000C01A4" w:rsidP="00041655">
      <w:pPr>
        <w:tabs>
          <w:tab w:val="left" w:pos="4820"/>
        </w:tabs>
        <w:jc w:val="center"/>
        <w:rPr>
          <w:b/>
          <w:bCs/>
          <w:sz w:val="24"/>
          <w:szCs w:val="24"/>
        </w:rPr>
      </w:pPr>
    </w:p>
    <w:p w14:paraId="7C88454E" w14:textId="77777777" w:rsidR="000C01A4" w:rsidRPr="00F356CB" w:rsidRDefault="000C01A4" w:rsidP="00041655">
      <w:pPr>
        <w:tabs>
          <w:tab w:val="left" w:pos="4820"/>
        </w:tabs>
        <w:jc w:val="center"/>
        <w:rPr>
          <w:b/>
          <w:bCs/>
          <w:sz w:val="24"/>
          <w:szCs w:val="24"/>
        </w:rPr>
      </w:pPr>
    </w:p>
    <w:p w14:paraId="12D7C909" w14:textId="77777777" w:rsidR="000C01A4" w:rsidRPr="00A1239A" w:rsidRDefault="000C01A4" w:rsidP="00041655">
      <w:pPr>
        <w:jc w:val="center"/>
        <w:rPr>
          <w:b/>
          <w:bCs/>
          <w:sz w:val="24"/>
          <w:szCs w:val="24"/>
        </w:rPr>
      </w:pPr>
    </w:p>
    <w:p w14:paraId="35DC3A6C" w14:textId="77777777" w:rsidR="000C01A4" w:rsidRDefault="000C01A4" w:rsidP="00041655">
      <w:pPr>
        <w:tabs>
          <w:tab w:val="left" w:pos="4820"/>
        </w:tabs>
        <w:jc w:val="center"/>
        <w:rPr>
          <w:b/>
          <w:bCs/>
          <w:sz w:val="24"/>
          <w:szCs w:val="24"/>
        </w:rPr>
      </w:pPr>
    </w:p>
    <w:p w14:paraId="29E8E854" w14:textId="77777777" w:rsidR="005815A8" w:rsidRDefault="005815A8" w:rsidP="00041655">
      <w:pPr>
        <w:tabs>
          <w:tab w:val="left" w:pos="4820"/>
        </w:tabs>
        <w:jc w:val="center"/>
        <w:rPr>
          <w:b/>
          <w:bCs/>
          <w:sz w:val="24"/>
          <w:szCs w:val="24"/>
        </w:rPr>
      </w:pPr>
    </w:p>
    <w:p w14:paraId="6725A5FF" w14:textId="77777777" w:rsidR="005815A8" w:rsidRDefault="005815A8" w:rsidP="00041655">
      <w:pPr>
        <w:tabs>
          <w:tab w:val="left" w:pos="4820"/>
        </w:tabs>
        <w:jc w:val="center"/>
        <w:rPr>
          <w:b/>
          <w:bCs/>
          <w:sz w:val="24"/>
          <w:szCs w:val="24"/>
        </w:rPr>
      </w:pPr>
    </w:p>
    <w:p w14:paraId="2A5E0C6B" w14:textId="77777777" w:rsidR="005815A8" w:rsidRDefault="005815A8" w:rsidP="00041655">
      <w:pPr>
        <w:tabs>
          <w:tab w:val="left" w:pos="4820"/>
        </w:tabs>
        <w:jc w:val="center"/>
        <w:rPr>
          <w:b/>
          <w:bCs/>
          <w:sz w:val="24"/>
          <w:szCs w:val="24"/>
        </w:rPr>
      </w:pPr>
    </w:p>
    <w:p w14:paraId="003DAA37" w14:textId="77777777" w:rsidR="00BC3CBE" w:rsidRDefault="00BC3CBE" w:rsidP="00041655">
      <w:pPr>
        <w:tabs>
          <w:tab w:val="left" w:pos="4820"/>
        </w:tabs>
        <w:jc w:val="center"/>
        <w:rPr>
          <w:b/>
          <w:bCs/>
          <w:sz w:val="24"/>
          <w:szCs w:val="24"/>
        </w:rPr>
      </w:pPr>
    </w:p>
    <w:p w14:paraId="750F241C" w14:textId="77777777" w:rsidR="005815A8" w:rsidRDefault="005815A8" w:rsidP="00041655">
      <w:pPr>
        <w:tabs>
          <w:tab w:val="left" w:pos="4820"/>
        </w:tabs>
        <w:jc w:val="center"/>
        <w:rPr>
          <w:b/>
          <w:bCs/>
          <w:sz w:val="24"/>
          <w:szCs w:val="24"/>
        </w:rPr>
      </w:pPr>
    </w:p>
    <w:p w14:paraId="52FD7D54" w14:textId="77777777" w:rsidR="005815A8" w:rsidRDefault="005815A8" w:rsidP="00041655">
      <w:pPr>
        <w:tabs>
          <w:tab w:val="left" w:pos="4820"/>
        </w:tabs>
        <w:jc w:val="center"/>
        <w:rPr>
          <w:b/>
          <w:bCs/>
          <w:sz w:val="24"/>
          <w:szCs w:val="24"/>
        </w:rPr>
      </w:pPr>
    </w:p>
    <w:p w14:paraId="597DC859" w14:textId="77777777" w:rsidR="00250B23" w:rsidRDefault="00250B23" w:rsidP="00041655">
      <w:pPr>
        <w:tabs>
          <w:tab w:val="left" w:pos="4820"/>
        </w:tabs>
        <w:jc w:val="center"/>
        <w:rPr>
          <w:b/>
          <w:bCs/>
          <w:sz w:val="24"/>
          <w:szCs w:val="24"/>
        </w:rPr>
      </w:pPr>
    </w:p>
    <w:p w14:paraId="5CBA0C9C" w14:textId="77777777" w:rsidR="000C01A4" w:rsidRPr="00A1239A" w:rsidRDefault="000C01A4" w:rsidP="00041655">
      <w:pPr>
        <w:tabs>
          <w:tab w:val="left" w:pos="4820"/>
        </w:tabs>
        <w:jc w:val="center"/>
        <w:rPr>
          <w:b/>
          <w:bCs/>
          <w:sz w:val="24"/>
          <w:szCs w:val="24"/>
        </w:rPr>
      </w:pPr>
    </w:p>
    <w:p w14:paraId="6882B288" w14:textId="77777777" w:rsidR="000C01A4" w:rsidRPr="00A1239A" w:rsidRDefault="000C01A4" w:rsidP="00041655">
      <w:pPr>
        <w:tabs>
          <w:tab w:val="left" w:pos="4820"/>
        </w:tabs>
        <w:jc w:val="center"/>
        <w:rPr>
          <w:b/>
          <w:bCs/>
          <w:sz w:val="24"/>
          <w:szCs w:val="24"/>
        </w:rPr>
      </w:pPr>
      <w:r w:rsidRPr="00A1239A">
        <w:rPr>
          <w:b/>
          <w:bCs/>
          <w:sz w:val="24"/>
          <w:szCs w:val="24"/>
        </w:rPr>
        <w:t>Комитет технического регулирования и метрологии</w:t>
      </w:r>
    </w:p>
    <w:p w14:paraId="790800E4" w14:textId="77777777" w:rsidR="000C01A4" w:rsidRPr="00A1239A" w:rsidRDefault="000C01A4" w:rsidP="00041655">
      <w:pPr>
        <w:tabs>
          <w:tab w:val="left" w:pos="4820"/>
        </w:tabs>
        <w:jc w:val="center"/>
        <w:rPr>
          <w:b/>
          <w:bCs/>
          <w:sz w:val="24"/>
          <w:szCs w:val="24"/>
        </w:rPr>
      </w:pPr>
      <w:r w:rsidRPr="00A1239A">
        <w:rPr>
          <w:b/>
          <w:bCs/>
          <w:sz w:val="24"/>
          <w:szCs w:val="24"/>
        </w:rPr>
        <w:t xml:space="preserve">Министерства </w:t>
      </w:r>
      <w:r>
        <w:rPr>
          <w:b/>
          <w:bCs/>
          <w:sz w:val="24"/>
          <w:szCs w:val="24"/>
        </w:rPr>
        <w:t>торговли и интеграции</w:t>
      </w:r>
      <w:r w:rsidRPr="00A1239A">
        <w:rPr>
          <w:b/>
          <w:bCs/>
          <w:sz w:val="24"/>
          <w:szCs w:val="24"/>
        </w:rPr>
        <w:t xml:space="preserve"> Республики Казахстан</w:t>
      </w:r>
    </w:p>
    <w:p w14:paraId="431723D6" w14:textId="77777777" w:rsidR="000C01A4" w:rsidRPr="00A1239A" w:rsidRDefault="000C01A4" w:rsidP="00041655">
      <w:pPr>
        <w:jc w:val="center"/>
        <w:rPr>
          <w:b/>
          <w:bCs/>
          <w:sz w:val="24"/>
          <w:szCs w:val="24"/>
        </w:rPr>
      </w:pPr>
      <w:r w:rsidRPr="00A1239A">
        <w:rPr>
          <w:b/>
          <w:bCs/>
          <w:sz w:val="24"/>
          <w:szCs w:val="24"/>
        </w:rPr>
        <w:t>(Госстандарт)</w:t>
      </w:r>
    </w:p>
    <w:p w14:paraId="69C6B011" w14:textId="77777777" w:rsidR="000C01A4" w:rsidRPr="00A1239A" w:rsidRDefault="000C01A4" w:rsidP="00041655">
      <w:pPr>
        <w:jc w:val="center"/>
        <w:rPr>
          <w:b/>
          <w:bCs/>
          <w:sz w:val="24"/>
          <w:szCs w:val="24"/>
        </w:rPr>
      </w:pPr>
    </w:p>
    <w:p w14:paraId="065D6887" w14:textId="77777777" w:rsidR="00A14324" w:rsidRDefault="00A14324" w:rsidP="00041655">
      <w:pPr>
        <w:jc w:val="center"/>
        <w:rPr>
          <w:b/>
          <w:bCs/>
          <w:sz w:val="24"/>
          <w:szCs w:val="24"/>
        </w:rPr>
      </w:pPr>
      <w:r>
        <w:rPr>
          <w:b/>
          <w:bCs/>
          <w:sz w:val="24"/>
          <w:szCs w:val="24"/>
        </w:rPr>
        <w:t>Астана</w:t>
      </w:r>
      <w:r>
        <w:rPr>
          <w:b/>
          <w:bCs/>
          <w:sz w:val="24"/>
          <w:szCs w:val="24"/>
        </w:rPr>
        <w:br w:type="page"/>
      </w:r>
    </w:p>
    <w:p w14:paraId="487FA92E" w14:textId="77777777" w:rsidR="000C01A4" w:rsidRPr="0096618C" w:rsidRDefault="000C01A4" w:rsidP="00041655">
      <w:pPr>
        <w:tabs>
          <w:tab w:val="left" w:pos="6237"/>
        </w:tabs>
        <w:jc w:val="center"/>
        <w:rPr>
          <w:rFonts w:eastAsia="Arial"/>
          <w:sz w:val="24"/>
          <w:szCs w:val="24"/>
        </w:rPr>
      </w:pPr>
      <w:r w:rsidRPr="0096618C">
        <w:rPr>
          <w:rFonts w:eastAsia="Arial"/>
          <w:b/>
          <w:bCs/>
          <w:sz w:val="24"/>
          <w:szCs w:val="24"/>
        </w:rPr>
        <w:lastRenderedPageBreak/>
        <w:t>Предис</w:t>
      </w:r>
      <w:r w:rsidRPr="0096618C">
        <w:rPr>
          <w:rFonts w:eastAsia="Arial"/>
          <w:b/>
          <w:bCs/>
          <w:spacing w:val="-3"/>
          <w:sz w:val="24"/>
          <w:szCs w:val="24"/>
        </w:rPr>
        <w:t>л</w:t>
      </w:r>
      <w:r w:rsidRPr="0096618C">
        <w:rPr>
          <w:rFonts w:eastAsia="Arial"/>
          <w:b/>
          <w:bCs/>
          <w:sz w:val="24"/>
          <w:szCs w:val="24"/>
        </w:rPr>
        <w:t>овие</w:t>
      </w:r>
    </w:p>
    <w:p w14:paraId="648A3502" w14:textId="77777777" w:rsidR="000C01A4" w:rsidRPr="0096618C" w:rsidRDefault="000C01A4" w:rsidP="00B35C03">
      <w:pPr>
        <w:ind w:firstLine="720"/>
        <w:rPr>
          <w:sz w:val="24"/>
          <w:szCs w:val="24"/>
        </w:rPr>
      </w:pPr>
    </w:p>
    <w:p w14:paraId="25206BC3" w14:textId="423A12F6" w:rsidR="000C01A4" w:rsidRPr="0096618C" w:rsidRDefault="000C01A4" w:rsidP="00B35C03">
      <w:pPr>
        <w:ind w:firstLine="720"/>
        <w:jc w:val="both"/>
        <w:rPr>
          <w:sz w:val="24"/>
          <w:szCs w:val="24"/>
        </w:rPr>
      </w:pPr>
      <w:r w:rsidRPr="0096618C">
        <w:rPr>
          <w:b/>
          <w:sz w:val="24"/>
          <w:szCs w:val="24"/>
        </w:rPr>
        <w:t xml:space="preserve">1 </w:t>
      </w:r>
      <w:r w:rsidR="002E14E1">
        <w:rPr>
          <w:b/>
          <w:sz w:val="24"/>
          <w:szCs w:val="24"/>
        </w:rPr>
        <w:t>ПОДГОТОВЛЕН</w:t>
      </w:r>
      <w:r w:rsidRPr="0096618C">
        <w:rPr>
          <w:b/>
          <w:sz w:val="24"/>
          <w:szCs w:val="24"/>
        </w:rPr>
        <w:t xml:space="preserve"> И ВНЕСЕН</w:t>
      </w:r>
      <w:r w:rsidRPr="0096618C">
        <w:rPr>
          <w:sz w:val="24"/>
          <w:szCs w:val="24"/>
        </w:rPr>
        <w:t xml:space="preserve"> РГП «Казахстанский институт стандартизации и </w:t>
      </w:r>
      <w:r>
        <w:rPr>
          <w:sz w:val="24"/>
          <w:szCs w:val="24"/>
        </w:rPr>
        <w:t>метрологии</w:t>
      </w:r>
      <w:r w:rsidRPr="0096618C">
        <w:rPr>
          <w:sz w:val="24"/>
          <w:szCs w:val="24"/>
        </w:rPr>
        <w:t xml:space="preserve">» 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w:t>
      </w:r>
      <w:r>
        <w:rPr>
          <w:sz w:val="24"/>
          <w:szCs w:val="24"/>
        </w:rPr>
        <w:t>Республики Казахстан</w:t>
      </w:r>
    </w:p>
    <w:p w14:paraId="67D2F01A" w14:textId="77777777" w:rsidR="000C01A4" w:rsidRPr="0096618C" w:rsidRDefault="000C01A4" w:rsidP="00B35C03">
      <w:pPr>
        <w:ind w:firstLine="720"/>
        <w:jc w:val="both"/>
        <w:rPr>
          <w:sz w:val="24"/>
          <w:szCs w:val="24"/>
        </w:rPr>
      </w:pPr>
    </w:p>
    <w:p w14:paraId="2252149A" w14:textId="77777777" w:rsidR="000C01A4" w:rsidRPr="0096618C" w:rsidRDefault="000C01A4" w:rsidP="00B35C03">
      <w:pPr>
        <w:ind w:firstLine="720"/>
        <w:jc w:val="both"/>
        <w:rPr>
          <w:sz w:val="24"/>
          <w:szCs w:val="24"/>
        </w:rPr>
      </w:pPr>
      <w:r w:rsidRPr="0096618C">
        <w:rPr>
          <w:b/>
          <w:sz w:val="24"/>
          <w:szCs w:val="24"/>
        </w:rPr>
        <w:t>2 УТВЕРЖДЕН И ВВЕДЕН В ДЕЙСТВИЕ</w:t>
      </w:r>
      <w:r w:rsidRPr="0096618C">
        <w:rPr>
          <w:sz w:val="24"/>
          <w:szCs w:val="24"/>
        </w:rPr>
        <w:t xml:space="preserve"> Приказом </w:t>
      </w:r>
      <w:r w:rsidR="00682A47">
        <w:rPr>
          <w:sz w:val="24"/>
          <w:szCs w:val="24"/>
        </w:rPr>
        <w:t xml:space="preserve">Председателя </w:t>
      </w:r>
      <w:r w:rsidRPr="0096618C">
        <w:rPr>
          <w:sz w:val="24"/>
          <w:szCs w:val="24"/>
        </w:rPr>
        <w:t xml:space="preserve">Комитета технического регулирования и метрологии Министерства </w:t>
      </w:r>
      <w:r>
        <w:rPr>
          <w:bCs/>
          <w:sz w:val="24"/>
          <w:szCs w:val="24"/>
        </w:rPr>
        <w:t>торговли и интеграции</w:t>
      </w:r>
      <w:r w:rsidRPr="0096618C">
        <w:rPr>
          <w:sz w:val="24"/>
          <w:szCs w:val="24"/>
        </w:rPr>
        <w:t xml:space="preserve"> Республики Казахстан от </w:t>
      </w:r>
      <w:r>
        <w:rPr>
          <w:sz w:val="24"/>
          <w:szCs w:val="24"/>
        </w:rPr>
        <w:t>«___»___________</w:t>
      </w:r>
      <w:r w:rsidRPr="005B7B2B">
        <w:rPr>
          <w:sz w:val="24"/>
          <w:szCs w:val="24"/>
        </w:rPr>
        <w:t xml:space="preserve"> №</w:t>
      </w:r>
      <w:r>
        <w:rPr>
          <w:sz w:val="24"/>
          <w:szCs w:val="24"/>
        </w:rPr>
        <w:t>_____</w:t>
      </w:r>
    </w:p>
    <w:p w14:paraId="41ED14CA" w14:textId="77777777" w:rsidR="000C01A4" w:rsidRPr="0096618C" w:rsidRDefault="000C01A4" w:rsidP="00B35C03">
      <w:pPr>
        <w:ind w:firstLine="720"/>
        <w:jc w:val="both"/>
        <w:rPr>
          <w:sz w:val="24"/>
          <w:szCs w:val="24"/>
        </w:rPr>
      </w:pPr>
    </w:p>
    <w:p w14:paraId="3F434FBE" w14:textId="086F7C24" w:rsidR="000C01A4" w:rsidRDefault="000C01A4" w:rsidP="005B26A3">
      <w:pPr>
        <w:ind w:firstLine="720"/>
        <w:jc w:val="both"/>
        <w:rPr>
          <w:sz w:val="24"/>
          <w:szCs w:val="23"/>
        </w:rPr>
      </w:pPr>
      <w:r w:rsidRPr="005B26A3">
        <w:rPr>
          <w:b/>
          <w:sz w:val="24"/>
          <w:szCs w:val="24"/>
        </w:rPr>
        <w:t>3</w:t>
      </w:r>
      <w:r w:rsidRPr="00192EE9">
        <w:rPr>
          <w:b/>
          <w:bCs/>
          <w:sz w:val="24"/>
          <w:szCs w:val="24"/>
        </w:rPr>
        <w:t xml:space="preserve"> </w:t>
      </w:r>
      <w:r w:rsidR="002E14E1" w:rsidRPr="002E14E1">
        <w:rPr>
          <w:sz w:val="24"/>
          <w:szCs w:val="23"/>
        </w:rPr>
        <w:t>Настоящий</w:t>
      </w:r>
      <w:r w:rsidR="002E14E1" w:rsidRPr="005B26A3">
        <w:rPr>
          <w:sz w:val="24"/>
          <w:szCs w:val="23"/>
        </w:rPr>
        <w:t xml:space="preserve"> </w:t>
      </w:r>
      <w:r w:rsidR="002E14E1" w:rsidRPr="002E14E1">
        <w:rPr>
          <w:sz w:val="24"/>
          <w:szCs w:val="23"/>
        </w:rPr>
        <w:t>стандарт</w:t>
      </w:r>
      <w:r w:rsidR="002E14E1" w:rsidRPr="005B26A3">
        <w:rPr>
          <w:sz w:val="24"/>
          <w:szCs w:val="23"/>
        </w:rPr>
        <w:t xml:space="preserve"> </w:t>
      </w:r>
      <w:r w:rsidR="005B26A3">
        <w:rPr>
          <w:sz w:val="24"/>
          <w:szCs w:val="23"/>
        </w:rPr>
        <w:t>разработан с учетом</w:t>
      </w:r>
      <w:r w:rsidR="005B26A3" w:rsidRPr="005B26A3">
        <w:rPr>
          <w:sz w:val="24"/>
          <w:szCs w:val="23"/>
        </w:rPr>
        <w:t xml:space="preserve"> требований ГОСТ Р </w:t>
      </w:r>
      <w:r w:rsidR="006D69B5" w:rsidRPr="006D69B5">
        <w:rPr>
          <w:sz w:val="24"/>
          <w:szCs w:val="23"/>
        </w:rPr>
        <w:t>22.2.11-2018 «Безопасность в чрезвычайных ситуациях. Методика оценки радиационной обстановки при запроектной аварии на атомной стации»</w:t>
      </w:r>
    </w:p>
    <w:p w14:paraId="5B598CD5" w14:textId="77777777" w:rsidR="00192EE9" w:rsidRDefault="00192EE9" w:rsidP="005B26A3">
      <w:pPr>
        <w:ind w:firstLine="720"/>
        <w:jc w:val="both"/>
        <w:rPr>
          <w:sz w:val="24"/>
          <w:szCs w:val="23"/>
        </w:rPr>
      </w:pPr>
    </w:p>
    <w:p w14:paraId="693073CA" w14:textId="5EA5ACAD" w:rsidR="00192EE9" w:rsidRDefault="00192EE9" w:rsidP="00192EE9">
      <w:pPr>
        <w:ind w:firstLine="720"/>
        <w:jc w:val="both"/>
        <w:rPr>
          <w:sz w:val="24"/>
          <w:szCs w:val="23"/>
        </w:rPr>
      </w:pPr>
      <w:r>
        <w:rPr>
          <w:b/>
          <w:bCs/>
          <w:sz w:val="24"/>
          <w:szCs w:val="23"/>
        </w:rPr>
        <w:t xml:space="preserve">4 </w:t>
      </w:r>
      <w:r w:rsidRPr="00192EE9">
        <w:rPr>
          <w:sz w:val="24"/>
          <w:szCs w:val="23"/>
        </w:rPr>
        <w:t>В настоящем стандарте реализованы нормы Закона Республики Казахстан</w:t>
      </w:r>
      <w:r w:rsidR="00734E7A">
        <w:rPr>
          <w:sz w:val="24"/>
          <w:szCs w:val="23"/>
        </w:rPr>
        <w:t xml:space="preserve"> </w:t>
      </w:r>
      <w:r w:rsidRPr="00192EE9">
        <w:rPr>
          <w:sz w:val="24"/>
          <w:szCs w:val="23"/>
        </w:rPr>
        <w:t>«О гражданской защите» (статья 8) от 11 апреля 2014 года № 188-V 3PK, Правил</w:t>
      </w:r>
      <w:r w:rsidR="00734E7A">
        <w:rPr>
          <w:sz w:val="24"/>
          <w:szCs w:val="23"/>
        </w:rPr>
        <w:t xml:space="preserve"> </w:t>
      </w:r>
      <w:r w:rsidRPr="00192EE9">
        <w:rPr>
          <w:sz w:val="24"/>
          <w:szCs w:val="23"/>
        </w:rPr>
        <w:t>организации и ведения мероприятий гражданской обороны, утвержденных приказом</w:t>
      </w:r>
      <w:r w:rsidR="00734E7A">
        <w:rPr>
          <w:sz w:val="24"/>
          <w:szCs w:val="23"/>
        </w:rPr>
        <w:t xml:space="preserve"> </w:t>
      </w:r>
      <w:r w:rsidRPr="00192EE9">
        <w:rPr>
          <w:sz w:val="24"/>
          <w:szCs w:val="23"/>
        </w:rPr>
        <w:t>Министра внутренних дел Республики Казахстан от 6 марта 2015 года № 190</w:t>
      </w:r>
    </w:p>
    <w:p w14:paraId="1456F502" w14:textId="77777777" w:rsidR="000C01A4" w:rsidRDefault="000C01A4" w:rsidP="00B35C03">
      <w:pPr>
        <w:shd w:val="clear" w:color="auto" w:fill="FFFFFF"/>
        <w:ind w:firstLine="720"/>
        <w:jc w:val="both"/>
        <w:rPr>
          <w:sz w:val="24"/>
          <w:szCs w:val="24"/>
        </w:rPr>
      </w:pPr>
    </w:p>
    <w:p w14:paraId="6701FE0E" w14:textId="637E299A" w:rsidR="000C01A4" w:rsidRPr="009337B6" w:rsidRDefault="00734E7A" w:rsidP="00B35C03">
      <w:pPr>
        <w:ind w:firstLine="720"/>
        <w:jc w:val="both"/>
        <w:rPr>
          <w:b/>
          <w:sz w:val="24"/>
          <w:szCs w:val="24"/>
        </w:rPr>
      </w:pPr>
      <w:r>
        <w:rPr>
          <w:b/>
          <w:sz w:val="24"/>
          <w:szCs w:val="24"/>
        </w:rPr>
        <w:t>5</w:t>
      </w:r>
      <w:r w:rsidR="002E14E1" w:rsidRPr="002E14E1">
        <w:rPr>
          <w:b/>
          <w:sz w:val="24"/>
          <w:szCs w:val="24"/>
        </w:rPr>
        <w:t xml:space="preserve"> </w:t>
      </w:r>
      <w:r w:rsidR="009337B6" w:rsidRPr="009337B6">
        <w:rPr>
          <w:b/>
          <w:sz w:val="24"/>
          <w:szCs w:val="24"/>
        </w:rPr>
        <w:t>ВВЕДЕН ВПЕРВЫЕ</w:t>
      </w:r>
    </w:p>
    <w:p w14:paraId="527C3EFE" w14:textId="77777777" w:rsidR="000C01A4" w:rsidRDefault="000C01A4" w:rsidP="00B35C03">
      <w:pPr>
        <w:ind w:firstLine="720"/>
        <w:jc w:val="both"/>
        <w:rPr>
          <w:sz w:val="24"/>
          <w:szCs w:val="24"/>
        </w:rPr>
      </w:pPr>
    </w:p>
    <w:p w14:paraId="0389834C" w14:textId="77777777" w:rsidR="000C01A4" w:rsidRPr="00AA5435" w:rsidRDefault="000C01A4" w:rsidP="00B35C03">
      <w:pPr>
        <w:ind w:firstLine="720"/>
        <w:jc w:val="both"/>
        <w:rPr>
          <w:sz w:val="24"/>
          <w:szCs w:val="24"/>
        </w:rPr>
      </w:pPr>
    </w:p>
    <w:p w14:paraId="4D7EB919" w14:textId="77777777" w:rsidR="000C01A4" w:rsidRPr="001C5873" w:rsidRDefault="000C01A4" w:rsidP="00B35C03">
      <w:pPr>
        <w:ind w:firstLine="720"/>
        <w:jc w:val="both"/>
        <w:rPr>
          <w:i/>
          <w:sz w:val="24"/>
          <w:szCs w:val="24"/>
        </w:rPr>
      </w:pPr>
      <w:r w:rsidRPr="001C5873">
        <w:rPr>
          <w:i/>
          <w:sz w:val="24"/>
          <w:szCs w:val="24"/>
        </w:rPr>
        <w:t>Информация об изменениях к настоящему стандарту публикуется в ежегодно издаваемом информационном кат</w:t>
      </w:r>
      <w:r w:rsidR="00391DE3">
        <w:rPr>
          <w:i/>
          <w:sz w:val="24"/>
          <w:szCs w:val="24"/>
        </w:rPr>
        <w:t>ало</w:t>
      </w:r>
      <w:r w:rsidRPr="001C5873">
        <w:rPr>
          <w:i/>
          <w:sz w:val="24"/>
          <w:szCs w:val="24"/>
        </w:rPr>
        <w:t xml:space="preserve">ге </w:t>
      </w:r>
      <w:r w:rsidRPr="00D40ECF">
        <w:rPr>
          <w:i/>
          <w:sz w:val="24"/>
          <w:szCs w:val="24"/>
        </w:rPr>
        <w:t>национальных стандартов и национальных классификаторов технико-экономической информации</w:t>
      </w:r>
      <w:r>
        <w:rPr>
          <w:i/>
          <w:sz w:val="24"/>
          <w:szCs w:val="24"/>
        </w:rPr>
        <w:t xml:space="preserve"> Республики Казахстан</w:t>
      </w:r>
      <w:r w:rsidRPr="001C5873">
        <w:rPr>
          <w:i/>
          <w:sz w:val="24"/>
          <w:szCs w:val="24"/>
        </w:rPr>
        <w:t>, а текст изменений и поправок – в периодически</w:t>
      </w:r>
      <w:r w:rsidRPr="001C5873">
        <w:rPr>
          <w:i/>
          <w:sz w:val="24"/>
          <w:szCs w:val="24"/>
          <w:lang w:val="kk-KZ"/>
        </w:rPr>
        <w:t xml:space="preserve">х </w:t>
      </w:r>
      <w:r w:rsidRPr="001C5873">
        <w:rPr>
          <w:i/>
          <w:sz w:val="24"/>
          <w:szCs w:val="24"/>
        </w:rPr>
        <w:t xml:space="preserve">информационных указателях стандартов. В случае пересмотра (замены) или отмены настоящего стандарта соответствующее уведомление будет опубликовано в </w:t>
      </w:r>
      <w:r w:rsidRPr="001C5873">
        <w:rPr>
          <w:i/>
          <w:sz w:val="24"/>
          <w:szCs w:val="24"/>
          <w:lang w:val="kk-KZ"/>
        </w:rPr>
        <w:t>периодическом</w:t>
      </w:r>
      <w:r w:rsidRPr="001C5873">
        <w:rPr>
          <w:i/>
          <w:sz w:val="24"/>
          <w:szCs w:val="24"/>
        </w:rPr>
        <w:t xml:space="preserve"> информационном указателе стандартов</w:t>
      </w:r>
    </w:p>
    <w:p w14:paraId="118FE0A8" w14:textId="77777777" w:rsidR="000C01A4" w:rsidRPr="0096618C" w:rsidRDefault="000C01A4" w:rsidP="00B35C03">
      <w:pPr>
        <w:ind w:firstLine="720"/>
        <w:jc w:val="both"/>
        <w:rPr>
          <w:sz w:val="24"/>
          <w:szCs w:val="24"/>
        </w:rPr>
      </w:pPr>
    </w:p>
    <w:p w14:paraId="57AA4813" w14:textId="77777777" w:rsidR="000C01A4" w:rsidRPr="00BF4F50" w:rsidRDefault="000C01A4" w:rsidP="00B35C03">
      <w:pPr>
        <w:ind w:firstLine="720"/>
        <w:jc w:val="both"/>
        <w:rPr>
          <w:sz w:val="24"/>
          <w:szCs w:val="24"/>
        </w:rPr>
      </w:pPr>
    </w:p>
    <w:p w14:paraId="3A9BDFD6" w14:textId="77777777" w:rsidR="000C01A4" w:rsidRPr="00BF4F50" w:rsidRDefault="000C01A4" w:rsidP="00B35C03">
      <w:pPr>
        <w:ind w:firstLine="720"/>
        <w:jc w:val="both"/>
        <w:rPr>
          <w:sz w:val="24"/>
          <w:szCs w:val="24"/>
        </w:rPr>
      </w:pPr>
    </w:p>
    <w:p w14:paraId="40FCF766" w14:textId="77777777" w:rsidR="005B26A3" w:rsidRDefault="005B26A3" w:rsidP="00B35C03">
      <w:pPr>
        <w:ind w:firstLine="720"/>
        <w:jc w:val="both"/>
        <w:rPr>
          <w:sz w:val="24"/>
          <w:szCs w:val="24"/>
        </w:rPr>
      </w:pPr>
    </w:p>
    <w:p w14:paraId="353E16EA" w14:textId="77777777" w:rsidR="005B26A3" w:rsidRDefault="005B26A3" w:rsidP="00B35C03">
      <w:pPr>
        <w:ind w:firstLine="720"/>
        <w:jc w:val="both"/>
        <w:rPr>
          <w:sz w:val="24"/>
          <w:szCs w:val="24"/>
        </w:rPr>
      </w:pPr>
    </w:p>
    <w:p w14:paraId="23ED39EC" w14:textId="77777777" w:rsidR="005B26A3" w:rsidRDefault="005B26A3" w:rsidP="00B35C03">
      <w:pPr>
        <w:ind w:firstLine="720"/>
        <w:jc w:val="both"/>
        <w:rPr>
          <w:sz w:val="24"/>
          <w:szCs w:val="24"/>
        </w:rPr>
      </w:pPr>
    </w:p>
    <w:p w14:paraId="01C8E4DB" w14:textId="77777777" w:rsidR="005B26A3" w:rsidRDefault="005B26A3" w:rsidP="00B35C03">
      <w:pPr>
        <w:ind w:firstLine="720"/>
        <w:jc w:val="both"/>
        <w:rPr>
          <w:sz w:val="24"/>
          <w:szCs w:val="24"/>
        </w:rPr>
      </w:pPr>
    </w:p>
    <w:p w14:paraId="0FEE79BD" w14:textId="77777777" w:rsidR="005B26A3" w:rsidRDefault="005B26A3" w:rsidP="00B35C03">
      <w:pPr>
        <w:ind w:firstLine="720"/>
        <w:jc w:val="both"/>
        <w:rPr>
          <w:sz w:val="24"/>
          <w:szCs w:val="24"/>
        </w:rPr>
      </w:pPr>
    </w:p>
    <w:p w14:paraId="6AEA82CE" w14:textId="77777777" w:rsidR="005B26A3" w:rsidRDefault="005B26A3" w:rsidP="00B35C03">
      <w:pPr>
        <w:ind w:firstLine="720"/>
        <w:jc w:val="both"/>
        <w:rPr>
          <w:sz w:val="24"/>
          <w:szCs w:val="24"/>
        </w:rPr>
      </w:pPr>
    </w:p>
    <w:p w14:paraId="0ADFB840" w14:textId="77777777" w:rsidR="005B26A3" w:rsidRDefault="005B26A3" w:rsidP="00B35C03">
      <w:pPr>
        <w:ind w:firstLine="720"/>
        <w:jc w:val="both"/>
        <w:rPr>
          <w:sz w:val="24"/>
          <w:szCs w:val="24"/>
        </w:rPr>
      </w:pPr>
    </w:p>
    <w:p w14:paraId="3C10BE83" w14:textId="77777777" w:rsidR="005B26A3" w:rsidRDefault="005B26A3" w:rsidP="00B35C03">
      <w:pPr>
        <w:ind w:firstLine="720"/>
        <w:jc w:val="both"/>
        <w:rPr>
          <w:sz w:val="24"/>
          <w:szCs w:val="24"/>
        </w:rPr>
      </w:pPr>
    </w:p>
    <w:p w14:paraId="0F8E8B06" w14:textId="77777777" w:rsidR="005B26A3" w:rsidRDefault="005B26A3" w:rsidP="00B35C03">
      <w:pPr>
        <w:ind w:firstLine="720"/>
        <w:jc w:val="both"/>
        <w:rPr>
          <w:sz w:val="24"/>
          <w:szCs w:val="24"/>
        </w:rPr>
      </w:pPr>
    </w:p>
    <w:p w14:paraId="402B0D0E" w14:textId="77777777" w:rsidR="005815A8" w:rsidRDefault="005815A8" w:rsidP="00B35C03">
      <w:pPr>
        <w:ind w:firstLine="720"/>
        <w:jc w:val="both"/>
        <w:rPr>
          <w:sz w:val="24"/>
          <w:szCs w:val="24"/>
        </w:rPr>
      </w:pPr>
    </w:p>
    <w:p w14:paraId="4EA0B66A" w14:textId="77777777" w:rsidR="005815A8" w:rsidRDefault="005815A8" w:rsidP="00B35C03">
      <w:pPr>
        <w:ind w:firstLine="720"/>
        <w:jc w:val="both"/>
        <w:rPr>
          <w:sz w:val="24"/>
          <w:szCs w:val="24"/>
        </w:rPr>
      </w:pPr>
    </w:p>
    <w:p w14:paraId="3EA93116" w14:textId="77777777" w:rsidR="003E5FC3" w:rsidRDefault="003E5FC3" w:rsidP="00B35C03">
      <w:pPr>
        <w:ind w:firstLine="720"/>
        <w:jc w:val="both"/>
        <w:rPr>
          <w:sz w:val="24"/>
          <w:szCs w:val="24"/>
        </w:rPr>
      </w:pPr>
    </w:p>
    <w:p w14:paraId="3EE32B0D" w14:textId="77777777" w:rsidR="003B0F98" w:rsidRDefault="003B0F98" w:rsidP="00B35C03">
      <w:pPr>
        <w:ind w:firstLine="720"/>
        <w:jc w:val="both"/>
        <w:rPr>
          <w:sz w:val="24"/>
          <w:szCs w:val="24"/>
        </w:rPr>
      </w:pPr>
    </w:p>
    <w:p w14:paraId="3A9B85DE" w14:textId="77777777" w:rsidR="00EC1AE8" w:rsidRDefault="00EC1AE8" w:rsidP="00B35C03">
      <w:pPr>
        <w:ind w:firstLine="720"/>
        <w:jc w:val="both"/>
        <w:rPr>
          <w:sz w:val="24"/>
          <w:szCs w:val="24"/>
        </w:rPr>
      </w:pPr>
    </w:p>
    <w:p w14:paraId="72654B48" w14:textId="73B4CA28" w:rsidR="004644AC" w:rsidRDefault="00B61A7D" w:rsidP="003B0F98">
      <w:pPr>
        <w:widowControl/>
        <w:autoSpaceDE/>
        <w:autoSpaceDN/>
        <w:adjustRightInd/>
        <w:ind w:firstLine="562"/>
        <w:jc w:val="both"/>
        <w:rPr>
          <w:sz w:val="24"/>
          <w:szCs w:val="24"/>
        </w:rPr>
      </w:pPr>
      <w:r w:rsidRPr="0096618C">
        <w:rPr>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w:t>
      </w:r>
      <w:r w:rsidRPr="00C33836">
        <w:rPr>
          <w:sz w:val="24"/>
          <w:szCs w:val="24"/>
        </w:rPr>
        <w:t>го</w:t>
      </w:r>
      <w:r w:rsidRPr="0096618C">
        <w:rPr>
          <w:sz w:val="24"/>
          <w:szCs w:val="24"/>
        </w:rPr>
        <w:t xml:space="preserve"> регулирования и метрологии Министерства </w:t>
      </w:r>
      <w:r w:rsidRPr="00C33836">
        <w:rPr>
          <w:sz w:val="24"/>
          <w:szCs w:val="24"/>
        </w:rPr>
        <w:t>торговли и интеграции</w:t>
      </w:r>
      <w:r w:rsidRPr="00E869E6">
        <w:rPr>
          <w:sz w:val="24"/>
          <w:szCs w:val="24"/>
        </w:rPr>
        <w:t xml:space="preserve"> </w:t>
      </w:r>
      <w:r w:rsidRPr="0096618C">
        <w:rPr>
          <w:sz w:val="24"/>
          <w:szCs w:val="24"/>
        </w:rPr>
        <w:t>Республики Казахстан</w:t>
      </w:r>
      <w:r w:rsidR="00C33836" w:rsidRPr="00C33836">
        <w:rPr>
          <w:sz w:val="24"/>
          <w:szCs w:val="24"/>
        </w:rPr>
        <w:br w:type="page"/>
      </w:r>
    </w:p>
    <w:p w14:paraId="0E654083" w14:textId="2CCA896F" w:rsidR="00735159" w:rsidRDefault="00735159" w:rsidP="00735159">
      <w:pPr>
        <w:widowControl/>
        <w:autoSpaceDE/>
        <w:autoSpaceDN/>
        <w:adjustRightInd/>
        <w:jc w:val="center"/>
        <w:rPr>
          <w:b/>
          <w:bCs/>
          <w:sz w:val="24"/>
          <w:szCs w:val="24"/>
        </w:rPr>
      </w:pPr>
      <w:r w:rsidRPr="00735159">
        <w:rPr>
          <w:b/>
          <w:bCs/>
          <w:sz w:val="24"/>
          <w:szCs w:val="24"/>
        </w:rPr>
        <w:lastRenderedPageBreak/>
        <w:t>Содержание</w:t>
      </w:r>
    </w:p>
    <w:p w14:paraId="0FDA5A86" w14:textId="77777777" w:rsidR="008A0B2A" w:rsidRPr="008A0B2A" w:rsidRDefault="008A0B2A" w:rsidP="00735159">
      <w:pPr>
        <w:widowControl/>
        <w:autoSpaceDE/>
        <w:autoSpaceDN/>
        <w:adjustRightInd/>
        <w:jc w:val="cente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22"/>
      </w:tblGrid>
      <w:tr w:rsidR="008A0B2A" w14:paraId="515F2DA2" w14:textId="77777777" w:rsidTr="001267B6">
        <w:tc>
          <w:tcPr>
            <w:tcW w:w="8725" w:type="dxa"/>
          </w:tcPr>
          <w:p w14:paraId="5EDE8279" w14:textId="739B5023" w:rsidR="008A0B2A" w:rsidRDefault="00115F1F" w:rsidP="008A0B2A">
            <w:pPr>
              <w:widowControl/>
              <w:autoSpaceDE/>
              <w:autoSpaceDN/>
              <w:adjustRightInd/>
              <w:jc w:val="both"/>
              <w:rPr>
                <w:sz w:val="24"/>
                <w:szCs w:val="24"/>
              </w:rPr>
            </w:pPr>
            <w:r>
              <w:rPr>
                <w:sz w:val="24"/>
                <w:szCs w:val="24"/>
              </w:rPr>
              <w:t xml:space="preserve">1 </w:t>
            </w:r>
            <w:r w:rsidRPr="00115F1F">
              <w:rPr>
                <w:sz w:val="24"/>
                <w:szCs w:val="24"/>
              </w:rPr>
              <w:t>Область применения</w:t>
            </w:r>
          </w:p>
        </w:tc>
        <w:tc>
          <w:tcPr>
            <w:tcW w:w="622" w:type="dxa"/>
          </w:tcPr>
          <w:p w14:paraId="19404336" w14:textId="285E519E" w:rsidR="008A0B2A" w:rsidRDefault="00115F1F" w:rsidP="001267B6">
            <w:pPr>
              <w:widowControl/>
              <w:autoSpaceDE/>
              <w:autoSpaceDN/>
              <w:adjustRightInd/>
              <w:jc w:val="right"/>
              <w:rPr>
                <w:sz w:val="24"/>
                <w:szCs w:val="24"/>
              </w:rPr>
            </w:pPr>
            <w:r>
              <w:rPr>
                <w:sz w:val="24"/>
                <w:szCs w:val="24"/>
              </w:rPr>
              <w:t>1</w:t>
            </w:r>
          </w:p>
        </w:tc>
      </w:tr>
      <w:tr w:rsidR="00115F1F" w14:paraId="025BD891" w14:textId="77777777" w:rsidTr="001267B6">
        <w:tc>
          <w:tcPr>
            <w:tcW w:w="8725" w:type="dxa"/>
          </w:tcPr>
          <w:p w14:paraId="425F0F61" w14:textId="1C4EFE9C" w:rsidR="00115F1F" w:rsidRDefault="00115F1F" w:rsidP="008A0B2A">
            <w:pPr>
              <w:widowControl/>
              <w:autoSpaceDE/>
              <w:autoSpaceDN/>
              <w:adjustRightInd/>
              <w:jc w:val="both"/>
              <w:rPr>
                <w:sz w:val="24"/>
                <w:szCs w:val="24"/>
              </w:rPr>
            </w:pPr>
            <w:r>
              <w:rPr>
                <w:sz w:val="24"/>
                <w:szCs w:val="24"/>
              </w:rPr>
              <w:t xml:space="preserve">2 </w:t>
            </w:r>
            <w:r w:rsidRPr="00115F1F">
              <w:rPr>
                <w:sz w:val="24"/>
                <w:szCs w:val="24"/>
              </w:rPr>
              <w:t>Нормативные ссылки</w:t>
            </w:r>
          </w:p>
        </w:tc>
        <w:tc>
          <w:tcPr>
            <w:tcW w:w="622" w:type="dxa"/>
          </w:tcPr>
          <w:p w14:paraId="53DDE30A" w14:textId="1D8A6444" w:rsidR="00115F1F" w:rsidRDefault="00115F1F" w:rsidP="001267B6">
            <w:pPr>
              <w:widowControl/>
              <w:autoSpaceDE/>
              <w:autoSpaceDN/>
              <w:adjustRightInd/>
              <w:jc w:val="right"/>
              <w:rPr>
                <w:sz w:val="24"/>
                <w:szCs w:val="24"/>
              </w:rPr>
            </w:pPr>
            <w:r>
              <w:rPr>
                <w:sz w:val="24"/>
                <w:szCs w:val="24"/>
              </w:rPr>
              <w:t>1</w:t>
            </w:r>
          </w:p>
        </w:tc>
      </w:tr>
      <w:tr w:rsidR="00115F1F" w14:paraId="6A669A8D" w14:textId="77777777" w:rsidTr="001267B6">
        <w:tc>
          <w:tcPr>
            <w:tcW w:w="8725" w:type="dxa"/>
          </w:tcPr>
          <w:p w14:paraId="52DEF9B7" w14:textId="18DEB025" w:rsidR="00115F1F" w:rsidRDefault="00115F1F" w:rsidP="008A0B2A">
            <w:pPr>
              <w:widowControl/>
              <w:autoSpaceDE/>
              <w:autoSpaceDN/>
              <w:adjustRightInd/>
              <w:jc w:val="both"/>
              <w:rPr>
                <w:sz w:val="24"/>
                <w:szCs w:val="24"/>
              </w:rPr>
            </w:pPr>
            <w:r>
              <w:rPr>
                <w:sz w:val="24"/>
                <w:szCs w:val="24"/>
              </w:rPr>
              <w:t xml:space="preserve">3 </w:t>
            </w:r>
            <w:r w:rsidRPr="00115F1F">
              <w:rPr>
                <w:sz w:val="24"/>
                <w:szCs w:val="24"/>
              </w:rPr>
              <w:t>Термины и определения</w:t>
            </w:r>
          </w:p>
        </w:tc>
        <w:tc>
          <w:tcPr>
            <w:tcW w:w="622" w:type="dxa"/>
          </w:tcPr>
          <w:p w14:paraId="4F1EC489" w14:textId="32183EE1" w:rsidR="00115F1F" w:rsidRDefault="00115F1F" w:rsidP="001267B6">
            <w:pPr>
              <w:widowControl/>
              <w:autoSpaceDE/>
              <w:autoSpaceDN/>
              <w:adjustRightInd/>
              <w:jc w:val="right"/>
              <w:rPr>
                <w:sz w:val="24"/>
                <w:szCs w:val="24"/>
              </w:rPr>
            </w:pPr>
            <w:r>
              <w:rPr>
                <w:sz w:val="24"/>
                <w:szCs w:val="24"/>
              </w:rPr>
              <w:t>1</w:t>
            </w:r>
          </w:p>
        </w:tc>
      </w:tr>
      <w:tr w:rsidR="00115F1F" w14:paraId="4C03A3A2" w14:textId="77777777" w:rsidTr="001267B6">
        <w:tc>
          <w:tcPr>
            <w:tcW w:w="8725" w:type="dxa"/>
          </w:tcPr>
          <w:p w14:paraId="237D7962" w14:textId="0B4644E6" w:rsidR="00115F1F" w:rsidRDefault="00115F1F" w:rsidP="008A0B2A">
            <w:pPr>
              <w:widowControl/>
              <w:autoSpaceDE/>
              <w:autoSpaceDN/>
              <w:adjustRightInd/>
              <w:jc w:val="both"/>
              <w:rPr>
                <w:sz w:val="24"/>
                <w:szCs w:val="24"/>
              </w:rPr>
            </w:pPr>
            <w:r>
              <w:rPr>
                <w:sz w:val="24"/>
                <w:szCs w:val="24"/>
              </w:rPr>
              <w:t xml:space="preserve">4 </w:t>
            </w:r>
            <w:r w:rsidRPr="00115F1F">
              <w:rPr>
                <w:sz w:val="24"/>
                <w:szCs w:val="24"/>
              </w:rPr>
              <w:t>Методика оценки радиационной обстановки при запроектной аварии на атомной станции</w:t>
            </w:r>
          </w:p>
        </w:tc>
        <w:tc>
          <w:tcPr>
            <w:tcW w:w="622" w:type="dxa"/>
          </w:tcPr>
          <w:p w14:paraId="1FA65B27" w14:textId="2A60A265" w:rsidR="00115F1F" w:rsidRDefault="003F002B" w:rsidP="001267B6">
            <w:pPr>
              <w:widowControl/>
              <w:autoSpaceDE/>
              <w:autoSpaceDN/>
              <w:adjustRightInd/>
              <w:jc w:val="right"/>
              <w:rPr>
                <w:sz w:val="24"/>
                <w:szCs w:val="24"/>
              </w:rPr>
            </w:pPr>
            <w:r>
              <w:rPr>
                <w:sz w:val="24"/>
                <w:szCs w:val="24"/>
              </w:rPr>
              <w:t>1</w:t>
            </w:r>
          </w:p>
        </w:tc>
      </w:tr>
      <w:tr w:rsidR="00115F1F" w14:paraId="70632093" w14:textId="77777777" w:rsidTr="001267B6">
        <w:tc>
          <w:tcPr>
            <w:tcW w:w="8725" w:type="dxa"/>
          </w:tcPr>
          <w:p w14:paraId="1AF21067" w14:textId="7C3E8752" w:rsidR="00115F1F" w:rsidRDefault="00115F1F" w:rsidP="008A0B2A">
            <w:pPr>
              <w:widowControl/>
              <w:autoSpaceDE/>
              <w:autoSpaceDN/>
              <w:adjustRightInd/>
              <w:jc w:val="both"/>
              <w:rPr>
                <w:sz w:val="24"/>
                <w:szCs w:val="24"/>
              </w:rPr>
            </w:pPr>
            <w:r>
              <w:rPr>
                <w:sz w:val="24"/>
                <w:szCs w:val="24"/>
              </w:rPr>
              <w:t xml:space="preserve">  4.1</w:t>
            </w:r>
            <w:r w:rsidRPr="000837C2">
              <w:t xml:space="preserve"> </w:t>
            </w:r>
            <w:r w:rsidRPr="00115F1F">
              <w:rPr>
                <w:sz w:val="24"/>
                <w:szCs w:val="24"/>
              </w:rPr>
              <w:t>Определение размеров зон радиоактивного загрязнения местности</w:t>
            </w:r>
          </w:p>
        </w:tc>
        <w:tc>
          <w:tcPr>
            <w:tcW w:w="622" w:type="dxa"/>
          </w:tcPr>
          <w:p w14:paraId="536BFA03" w14:textId="05DA43E9" w:rsidR="00115F1F" w:rsidRDefault="00115F1F" w:rsidP="001267B6">
            <w:pPr>
              <w:widowControl/>
              <w:autoSpaceDE/>
              <w:autoSpaceDN/>
              <w:adjustRightInd/>
              <w:jc w:val="right"/>
              <w:rPr>
                <w:sz w:val="24"/>
                <w:szCs w:val="24"/>
              </w:rPr>
            </w:pPr>
            <w:r>
              <w:rPr>
                <w:sz w:val="24"/>
                <w:szCs w:val="24"/>
              </w:rPr>
              <w:t>3</w:t>
            </w:r>
          </w:p>
        </w:tc>
      </w:tr>
      <w:tr w:rsidR="00115F1F" w14:paraId="6D186CDA" w14:textId="77777777" w:rsidTr="001267B6">
        <w:tc>
          <w:tcPr>
            <w:tcW w:w="8725" w:type="dxa"/>
          </w:tcPr>
          <w:p w14:paraId="79805038" w14:textId="612C06F9" w:rsidR="00115F1F" w:rsidRDefault="00115F1F" w:rsidP="008A0B2A">
            <w:pPr>
              <w:widowControl/>
              <w:autoSpaceDE/>
              <w:autoSpaceDN/>
              <w:adjustRightInd/>
              <w:jc w:val="both"/>
              <w:rPr>
                <w:sz w:val="24"/>
                <w:szCs w:val="24"/>
              </w:rPr>
            </w:pPr>
            <w:r>
              <w:rPr>
                <w:sz w:val="24"/>
                <w:szCs w:val="24"/>
              </w:rPr>
              <w:t xml:space="preserve">  4.2 </w:t>
            </w:r>
            <w:r w:rsidRPr="00115F1F">
              <w:rPr>
                <w:sz w:val="24"/>
                <w:szCs w:val="24"/>
              </w:rPr>
              <w:t>Определение размеров зон облучения щитовидной железы</w:t>
            </w:r>
          </w:p>
        </w:tc>
        <w:tc>
          <w:tcPr>
            <w:tcW w:w="622" w:type="dxa"/>
          </w:tcPr>
          <w:p w14:paraId="4A926423" w14:textId="1527885C" w:rsidR="00115F1F" w:rsidRDefault="003F002B" w:rsidP="001267B6">
            <w:pPr>
              <w:widowControl/>
              <w:autoSpaceDE/>
              <w:autoSpaceDN/>
              <w:adjustRightInd/>
              <w:jc w:val="right"/>
              <w:rPr>
                <w:sz w:val="24"/>
                <w:szCs w:val="24"/>
              </w:rPr>
            </w:pPr>
            <w:r>
              <w:rPr>
                <w:sz w:val="24"/>
                <w:szCs w:val="24"/>
              </w:rPr>
              <w:t>6</w:t>
            </w:r>
          </w:p>
        </w:tc>
      </w:tr>
      <w:tr w:rsidR="00115F1F" w14:paraId="39761922" w14:textId="77777777" w:rsidTr="001267B6">
        <w:tc>
          <w:tcPr>
            <w:tcW w:w="8725" w:type="dxa"/>
          </w:tcPr>
          <w:p w14:paraId="554D9462" w14:textId="1AB919DF" w:rsidR="00115F1F" w:rsidRDefault="00115F1F" w:rsidP="008A0B2A">
            <w:pPr>
              <w:widowControl/>
              <w:autoSpaceDE/>
              <w:autoSpaceDN/>
              <w:adjustRightInd/>
              <w:jc w:val="both"/>
              <w:rPr>
                <w:sz w:val="24"/>
                <w:szCs w:val="24"/>
              </w:rPr>
            </w:pPr>
            <w:r>
              <w:rPr>
                <w:sz w:val="24"/>
                <w:szCs w:val="24"/>
              </w:rPr>
              <w:t xml:space="preserve">  4.3 </w:t>
            </w:r>
            <w:r w:rsidRPr="00115F1F">
              <w:rPr>
                <w:sz w:val="24"/>
                <w:szCs w:val="24"/>
              </w:rPr>
              <w:t>Определение времени подхода радиоактивного облака</w:t>
            </w:r>
          </w:p>
        </w:tc>
        <w:tc>
          <w:tcPr>
            <w:tcW w:w="622" w:type="dxa"/>
          </w:tcPr>
          <w:p w14:paraId="1C426053" w14:textId="4A22404D" w:rsidR="00115F1F" w:rsidRDefault="00115F1F" w:rsidP="001267B6">
            <w:pPr>
              <w:widowControl/>
              <w:autoSpaceDE/>
              <w:autoSpaceDN/>
              <w:adjustRightInd/>
              <w:jc w:val="right"/>
              <w:rPr>
                <w:sz w:val="24"/>
                <w:szCs w:val="24"/>
              </w:rPr>
            </w:pPr>
            <w:r>
              <w:rPr>
                <w:sz w:val="24"/>
                <w:szCs w:val="24"/>
              </w:rPr>
              <w:t>7</w:t>
            </w:r>
          </w:p>
        </w:tc>
      </w:tr>
      <w:tr w:rsidR="00115F1F" w14:paraId="351A1CBB" w14:textId="77777777" w:rsidTr="001267B6">
        <w:tc>
          <w:tcPr>
            <w:tcW w:w="8725" w:type="dxa"/>
          </w:tcPr>
          <w:p w14:paraId="011277B8" w14:textId="6265F378" w:rsidR="00115F1F" w:rsidRDefault="00115F1F" w:rsidP="008A0B2A">
            <w:pPr>
              <w:widowControl/>
              <w:autoSpaceDE/>
              <w:autoSpaceDN/>
              <w:adjustRightInd/>
              <w:jc w:val="both"/>
              <w:rPr>
                <w:sz w:val="24"/>
                <w:szCs w:val="24"/>
              </w:rPr>
            </w:pPr>
            <w:r>
              <w:rPr>
                <w:sz w:val="24"/>
                <w:szCs w:val="24"/>
              </w:rPr>
              <w:t xml:space="preserve">  4.4 </w:t>
            </w:r>
            <w:r w:rsidRPr="00115F1F">
              <w:rPr>
                <w:sz w:val="24"/>
                <w:szCs w:val="24"/>
              </w:rPr>
              <w:t>Определение мощности дозы внешнего излучения на след радиоактивного облака</w:t>
            </w:r>
          </w:p>
        </w:tc>
        <w:tc>
          <w:tcPr>
            <w:tcW w:w="622" w:type="dxa"/>
          </w:tcPr>
          <w:p w14:paraId="3C877ED9" w14:textId="278547C3" w:rsidR="00115F1F" w:rsidRDefault="003F002B" w:rsidP="001267B6">
            <w:pPr>
              <w:widowControl/>
              <w:autoSpaceDE/>
              <w:autoSpaceDN/>
              <w:adjustRightInd/>
              <w:jc w:val="right"/>
              <w:rPr>
                <w:sz w:val="24"/>
                <w:szCs w:val="24"/>
              </w:rPr>
            </w:pPr>
            <w:r>
              <w:rPr>
                <w:sz w:val="24"/>
                <w:szCs w:val="24"/>
              </w:rPr>
              <w:t>8</w:t>
            </w:r>
          </w:p>
        </w:tc>
      </w:tr>
      <w:tr w:rsidR="00115F1F" w14:paraId="402D8E95" w14:textId="77777777" w:rsidTr="001267B6">
        <w:tc>
          <w:tcPr>
            <w:tcW w:w="8725" w:type="dxa"/>
          </w:tcPr>
          <w:p w14:paraId="391427A1" w14:textId="40B5C082" w:rsidR="00115F1F" w:rsidRDefault="00115F1F" w:rsidP="008A0B2A">
            <w:pPr>
              <w:widowControl/>
              <w:autoSpaceDE/>
              <w:autoSpaceDN/>
              <w:adjustRightInd/>
              <w:jc w:val="both"/>
              <w:rPr>
                <w:sz w:val="24"/>
                <w:szCs w:val="24"/>
              </w:rPr>
            </w:pPr>
            <w:r>
              <w:rPr>
                <w:sz w:val="24"/>
                <w:szCs w:val="24"/>
              </w:rPr>
              <w:t xml:space="preserve">  4.5 </w:t>
            </w:r>
            <w:r w:rsidRPr="00115F1F">
              <w:rPr>
                <w:sz w:val="24"/>
                <w:szCs w:val="24"/>
              </w:rPr>
              <w:t>Определение плотности радиоактивного загрязнения</w:t>
            </w:r>
          </w:p>
        </w:tc>
        <w:tc>
          <w:tcPr>
            <w:tcW w:w="622" w:type="dxa"/>
          </w:tcPr>
          <w:p w14:paraId="55412B78" w14:textId="17A71046" w:rsidR="00115F1F" w:rsidRDefault="00115F1F" w:rsidP="001267B6">
            <w:pPr>
              <w:widowControl/>
              <w:autoSpaceDE/>
              <w:autoSpaceDN/>
              <w:adjustRightInd/>
              <w:jc w:val="right"/>
              <w:rPr>
                <w:sz w:val="24"/>
                <w:szCs w:val="24"/>
              </w:rPr>
            </w:pPr>
            <w:r>
              <w:rPr>
                <w:sz w:val="24"/>
                <w:szCs w:val="24"/>
              </w:rPr>
              <w:t>9</w:t>
            </w:r>
          </w:p>
        </w:tc>
      </w:tr>
      <w:tr w:rsidR="00115F1F" w14:paraId="6DC6A19E" w14:textId="77777777" w:rsidTr="001267B6">
        <w:tc>
          <w:tcPr>
            <w:tcW w:w="8725" w:type="dxa"/>
          </w:tcPr>
          <w:p w14:paraId="2AD4E008" w14:textId="3559FF1B" w:rsidR="00115F1F" w:rsidRDefault="00115F1F" w:rsidP="008A0B2A">
            <w:pPr>
              <w:widowControl/>
              <w:autoSpaceDE/>
              <w:autoSpaceDN/>
              <w:adjustRightInd/>
              <w:jc w:val="both"/>
              <w:rPr>
                <w:sz w:val="24"/>
                <w:szCs w:val="24"/>
              </w:rPr>
            </w:pPr>
            <w:r>
              <w:rPr>
                <w:sz w:val="24"/>
                <w:szCs w:val="24"/>
              </w:rPr>
              <w:t xml:space="preserve">  4.6 </w:t>
            </w:r>
            <w:r w:rsidRPr="00115F1F">
              <w:rPr>
                <w:sz w:val="24"/>
                <w:szCs w:val="24"/>
              </w:rPr>
              <w:t>Определение максимальной объемной активности в приземном слое атмосферы</w:t>
            </w:r>
          </w:p>
        </w:tc>
        <w:tc>
          <w:tcPr>
            <w:tcW w:w="622" w:type="dxa"/>
          </w:tcPr>
          <w:p w14:paraId="43A360D5" w14:textId="589C7BD5" w:rsidR="00115F1F" w:rsidRDefault="00115F1F" w:rsidP="001267B6">
            <w:pPr>
              <w:widowControl/>
              <w:autoSpaceDE/>
              <w:autoSpaceDN/>
              <w:adjustRightInd/>
              <w:jc w:val="right"/>
              <w:rPr>
                <w:sz w:val="24"/>
                <w:szCs w:val="24"/>
              </w:rPr>
            </w:pPr>
            <w:r>
              <w:rPr>
                <w:sz w:val="24"/>
                <w:szCs w:val="24"/>
              </w:rPr>
              <w:t>9</w:t>
            </w:r>
          </w:p>
        </w:tc>
      </w:tr>
      <w:tr w:rsidR="00115F1F" w14:paraId="70F0D758" w14:textId="77777777" w:rsidTr="001267B6">
        <w:tc>
          <w:tcPr>
            <w:tcW w:w="8725" w:type="dxa"/>
          </w:tcPr>
          <w:p w14:paraId="0525C4B1" w14:textId="4AF70A28" w:rsidR="00115F1F" w:rsidRDefault="00115F1F" w:rsidP="008A0B2A">
            <w:pPr>
              <w:widowControl/>
              <w:autoSpaceDE/>
              <w:autoSpaceDN/>
              <w:adjustRightInd/>
              <w:jc w:val="both"/>
              <w:rPr>
                <w:sz w:val="24"/>
                <w:szCs w:val="24"/>
              </w:rPr>
            </w:pPr>
            <w:r>
              <w:rPr>
                <w:sz w:val="24"/>
                <w:szCs w:val="24"/>
              </w:rPr>
              <w:t xml:space="preserve">  4.7 </w:t>
            </w:r>
            <w:r w:rsidRPr="00115F1F">
              <w:rPr>
                <w:sz w:val="24"/>
                <w:szCs w:val="24"/>
              </w:rPr>
              <w:t>Определение дозы внешнего облучения при прохождении радиоактивного облака</w:t>
            </w:r>
          </w:p>
        </w:tc>
        <w:tc>
          <w:tcPr>
            <w:tcW w:w="622" w:type="dxa"/>
          </w:tcPr>
          <w:p w14:paraId="14F75E7E" w14:textId="62B95FB9" w:rsidR="00115F1F" w:rsidRDefault="003F002B" w:rsidP="001267B6">
            <w:pPr>
              <w:widowControl/>
              <w:autoSpaceDE/>
              <w:autoSpaceDN/>
              <w:adjustRightInd/>
              <w:jc w:val="right"/>
              <w:rPr>
                <w:sz w:val="24"/>
                <w:szCs w:val="24"/>
              </w:rPr>
            </w:pPr>
            <w:r>
              <w:rPr>
                <w:sz w:val="24"/>
                <w:szCs w:val="24"/>
              </w:rPr>
              <w:t>10</w:t>
            </w:r>
          </w:p>
        </w:tc>
      </w:tr>
      <w:tr w:rsidR="00115F1F" w14:paraId="0BA6818E" w14:textId="77777777" w:rsidTr="001267B6">
        <w:tc>
          <w:tcPr>
            <w:tcW w:w="8725" w:type="dxa"/>
          </w:tcPr>
          <w:p w14:paraId="36C09D80" w14:textId="2E60A956" w:rsidR="00115F1F" w:rsidRDefault="00115F1F" w:rsidP="008A0B2A">
            <w:pPr>
              <w:widowControl/>
              <w:autoSpaceDE/>
              <w:autoSpaceDN/>
              <w:adjustRightInd/>
              <w:jc w:val="both"/>
              <w:rPr>
                <w:sz w:val="24"/>
                <w:szCs w:val="24"/>
              </w:rPr>
            </w:pPr>
            <w:r>
              <w:rPr>
                <w:sz w:val="24"/>
                <w:szCs w:val="24"/>
              </w:rPr>
              <w:t xml:space="preserve">  4.8 </w:t>
            </w:r>
            <w:r w:rsidRPr="00115F1F">
              <w:rPr>
                <w:sz w:val="24"/>
                <w:szCs w:val="24"/>
              </w:rPr>
              <w:t>Определение дозы внешнего облучения при расположении населения на следе облака</w:t>
            </w:r>
          </w:p>
        </w:tc>
        <w:tc>
          <w:tcPr>
            <w:tcW w:w="622" w:type="dxa"/>
          </w:tcPr>
          <w:p w14:paraId="1667153D" w14:textId="410CDC59" w:rsidR="00115F1F" w:rsidRDefault="00115F1F" w:rsidP="001267B6">
            <w:pPr>
              <w:widowControl/>
              <w:autoSpaceDE/>
              <w:autoSpaceDN/>
              <w:adjustRightInd/>
              <w:jc w:val="right"/>
              <w:rPr>
                <w:sz w:val="24"/>
                <w:szCs w:val="24"/>
              </w:rPr>
            </w:pPr>
            <w:r>
              <w:rPr>
                <w:sz w:val="24"/>
                <w:szCs w:val="24"/>
              </w:rPr>
              <w:t>1</w:t>
            </w:r>
            <w:r w:rsidR="003F002B">
              <w:rPr>
                <w:sz w:val="24"/>
                <w:szCs w:val="24"/>
              </w:rPr>
              <w:t>1</w:t>
            </w:r>
          </w:p>
        </w:tc>
      </w:tr>
      <w:tr w:rsidR="00115F1F" w14:paraId="2AD79CAE" w14:textId="77777777" w:rsidTr="001267B6">
        <w:tc>
          <w:tcPr>
            <w:tcW w:w="8725" w:type="dxa"/>
          </w:tcPr>
          <w:p w14:paraId="488D6975" w14:textId="2CA27EAD" w:rsidR="00115F1F" w:rsidRDefault="00115F1F" w:rsidP="008A0B2A">
            <w:pPr>
              <w:widowControl/>
              <w:autoSpaceDE/>
              <w:autoSpaceDN/>
              <w:adjustRightInd/>
              <w:jc w:val="both"/>
              <w:rPr>
                <w:sz w:val="24"/>
                <w:szCs w:val="24"/>
              </w:rPr>
            </w:pPr>
            <w:r w:rsidRPr="004035C4">
              <w:rPr>
                <w:color w:val="231F20"/>
                <w:sz w:val="24"/>
                <w:szCs w:val="24"/>
              </w:rPr>
              <w:t>Приложение</w:t>
            </w:r>
            <w:r w:rsidRPr="004035C4">
              <w:rPr>
                <w:color w:val="231F20"/>
                <w:spacing w:val="-5"/>
                <w:sz w:val="24"/>
                <w:szCs w:val="24"/>
              </w:rPr>
              <w:t xml:space="preserve"> </w:t>
            </w:r>
            <w:r w:rsidRPr="004035C4">
              <w:rPr>
                <w:color w:val="231F20"/>
                <w:sz w:val="24"/>
                <w:szCs w:val="24"/>
              </w:rPr>
              <w:t>А</w:t>
            </w:r>
            <w:r w:rsidRPr="004035C4">
              <w:rPr>
                <w:color w:val="231F20"/>
                <w:spacing w:val="-3"/>
                <w:sz w:val="24"/>
                <w:szCs w:val="24"/>
              </w:rPr>
              <w:t xml:space="preserve"> </w:t>
            </w:r>
            <w:r w:rsidRPr="004035C4">
              <w:rPr>
                <w:color w:val="231F20"/>
                <w:sz w:val="24"/>
                <w:szCs w:val="24"/>
              </w:rPr>
              <w:t>(</w:t>
            </w:r>
            <w:r w:rsidRPr="004035C4">
              <w:rPr>
                <w:i/>
                <w:iCs/>
                <w:color w:val="231F20"/>
                <w:sz w:val="24"/>
                <w:szCs w:val="24"/>
              </w:rPr>
              <w:t>информационное</w:t>
            </w:r>
            <w:r w:rsidRPr="004035C4">
              <w:rPr>
                <w:color w:val="231F20"/>
                <w:sz w:val="24"/>
                <w:szCs w:val="24"/>
              </w:rPr>
              <w:t>)</w:t>
            </w:r>
            <w:r w:rsidRPr="004035C4">
              <w:rPr>
                <w:color w:val="231F20"/>
                <w:spacing w:val="-3"/>
                <w:sz w:val="24"/>
                <w:szCs w:val="24"/>
              </w:rPr>
              <w:t xml:space="preserve"> </w:t>
            </w:r>
            <w:r w:rsidRPr="004035C4">
              <w:rPr>
                <w:color w:val="231F20"/>
                <w:sz w:val="24"/>
                <w:szCs w:val="24"/>
              </w:rPr>
              <w:t>Критерии</w:t>
            </w:r>
            <w:r w:rsidRPr="004035C4">
              <w:rPr>
                <w:color w:val="231F20"/>
                <w:spacing w:val="-4"/>
                <w:sz w:val="24"/>
                <w:szCs w:val="24"/>
              </w:rPr>
              <w:t xml:space="preserve"> </w:t>
            </w:r>
            <w:r w:rsidRPr="004035C4">
              <w:rPr>
                <w:color w:val="231F20"/>
                <w:sz w:val="24"/>
                <w:szCs w:val="24"/>
              </w:rPr>
              <w:t>для</w:t>
            </w:r>
            <w:r w:rsidRPr="004035C4">
              <w:rPr>
                <w:color w:val="231F20"/>
                <w:spacing w:val="-3"/>
                <w:sz w:val="24"/>
                <w:szCs w:val="24"/>
              </w:rPr>
              <w:t xml:space="preserve"> </w:t>
            </w:r>
            <w:r w:rsidRPr="004035C4">
              <w:rPr>
                <w:color w:val="231F20"/>
                <w:sz w:val="24"/>
                <w:szCs w:val="24"/>
              </w:rPr>
              <w:t>принятия</w:t>
            </w:r>
            <w:r w:rsidRPr="004035C4">
              <w:rPr>
                <w:color w:val="231F20"/>
                <w:spacing w:val="-4"/>
                <w:sz w:val="24"/>
                <w:szCs w:val="24"/>
              </w:rPr>
              <w:t xml:space="preserve"> </w:t>
            </w:r>
            <w:r w:rsidRPr="004035C4">
              <w:rPr>
                <w:color w:val="231F20"/>
                <w:sz w:val="24"/>
                <w:szCs w:val="24"/>
              </w:rPr>
              <w:t>решений</w:t>
            </w:r>
            <w:r w:rsidRPr="004035C4">
              <w:rPr>
                <w:color w:val="231F20"/>
                <w:spacing w:val="-4"/>
                <w:sz w:val="24"/>
                <w:szCs w:val="24"/>
              </w:rPr>
              <w:t xml:space="preserve"> </w:t>
            </w:r>
            <w:r w:rsidRPr="004035C4">
              <w:rPr>
                <w:color w:val="231F20"/>
                <w:sz w:val="24"/>
                <w:szCs w:val="24"/>
              </w:rPr>
              <w:t>по</w:t>
            </w:r>
            <w:r w:rsidRPr="004035C4">
              <w:rPr>
                <w:color w:val="231F20"/>
                <w:spacing w:val="-3"/>
                <w:sz w:val="24"/>
                <w:szCs w:val="24"/>
              </w:rPr>
              <w:t xml:space="preserve"> </w:t>
            </w:r>
            <w:r w:rsidRPr="004035C4">
              <w:rPr>
                <w:color w:val="231F20"/>
                <w:sz w:val="24"/>
                <w:szCs w:val="24"/>
              </w:rPr>
              <w:t>ограничению</w:t>
            </w:r>
            <w:r w:rsidRPr="004035C4">
              <w:rPr>
                <w:color w:val="231F20"/>
                <w:spacing w:val="-2"/>
                <w:sz w:val="24"/>
                <w:szCs w:val="24"/>
              </w:rPr>
              <w:t xml:space="preserve"> населения</w:t>
            </w:r>
            <w:r>
              <w:rPr>
                <w:color w:val="231F20"/>
                <w:spacing w:val="-2"/>
                <w:sz w:val="24"/>
                <w:szCs w:val="24"/>
              </w:rPr>
              <w:t xml:space="preserve"> </w:t>
            </w:r>
            <w:r w:rsidRPr="004035C4">
              <w:rPr>
                <w:color w:val="231F20"/>
                <w:sz w:val="24"/>
                <w:szCs w:val="24"/>
              </w:rPr>
              <w:t>в</w:t>
            </w:r>
            <w:r w:rsidRPr="004035C4">
              <w:rPr>
                <w:color w:val="231F20"/>
                <w:spacing w:val="-2"/>
                <w:sz w:val="24"/>
                <w:szCs w:val="24"/>
              </w:rPr>
              <w:t xml:space="preserve"> </w:t>
            </w:r>
            <w:r w:rsidRPr="004035C4">
              <w:rPr>
                <w:color w:val="231F20"/>
                <w:sz w:val="24"/>
                <w:szCs w:val="24"/>
              </w:rPr>
              <w:t>условиях</w:t>
            </w:r>
            <w:r w:rsidRPr="004035C4">
              <w:rPr>
                <w:color w:val="231F20"/>
                <w:spacing w:val="-1"/>
                <w:sz w:val="24"/>
                <w:szCs w:val="24"/>
              </w:rPr>
              <w:t xml:space="preserve"> </w:t>
            </w:r>
            <w:r w:rsidRPr="004035C4">
              <w:rPr>
                <w:color w:val="231F20"/>
                <w:sz w:val="24"/>
                <w:szCs w:val="24"/>
              </w:rPr>
              <w:t>радиационной</w:t>
            </w:r>
            <w:r w:rsidRPr="004035C4">
              <w:rPr>
                <w:color w:val="231F20"/>
                <w:spacing w:val="-1"/>
                <w:sz w:val="24"/>
                <w:szCs w:val="24"/>
              </w:rPr>
              <w:t xml:space="preserve"> </w:t>
            </w:r>
            <w:r w:rsidRPr="004035C4">
              <w:rPr>
                <w:color w:val="231F20"/>
                <w:spacing w:val="-2"/>
                <w:sz w:val="24"/>
                <w:szCs w:val="24"/>
              </w:rPr>
              <w:t>аварии</w:t>
            </w:r>
          </w:p>
        </w:tc>
        <w:tc>
          <w:tcPr>
            <w:tcW w:w="622" w:type="dxa"/>
          </w:tcPr>
          <w:p w14:paraId="74137E0D" w14:textId="0A58AB63" w:rsidR="00115F1F" w:rsidRDefault="00115F1F" w:rsidP="001267B6">
            <w:pPr>
              <w:widowControl/>
              <w:autoSpaceDE/>
              <w:autoSpaceDN/>
              <w:adjustRightInd/>
              <w:jc w:val="right"/>
              <w:rPr>
                <w:sz w:val="24"/>
                <w:szCs w:val="24"/>
              </w:rPr>
            </w:pPr>
            <w:r>
              <w:rPr>
                <w:sz w:val="24"/>
                <w:szCs w:val="24"/>
              </w:rPr>
              <w:t>1</w:t>
            </w:r>
            <w:r w:rsidR="003F002B">
              <w:rPr>
                <w:sz w:val="24"/>
                <w:szCs w:val="24"/>
              </w:rPr>
              <w:t>8</w:t>
            </w:r>
          </w:p>
        </w:tc>
      </w:tr>
      <w:tr w:rsidR="00115F1F" w14:paraId="1D14D0E9" w14:textId="77777777" w:rsidTr="001267B6">
        <w:tc>
          <w:tcPr>
            <w:tcW w:w="8725" w:type="dxa"/>
          </w:tcPr>
          <w:p w14:paraId="4DC99CDD" w14:textId="5B852F7F" w:rsidR="00115F1F" w:rsidRPr="004035C4" w:rsidRDefault="00115F1F" w:rsidP="008A0B2A">
            <w:pPr>
              <w:widowControl/>
              <w:autoSpaceDE/>
              <w:autoSpaceDN/>
              <w:adjustRightInd/>
              <w:jc w:val="both"/>
              <w:rPr>
                <w:color w:val="231F20"/>
                <w:sz w:val="24"/>
                <w:szCs w:val="24"/>
              </w:rPr>
            </w:pPr>
            <w:r w:rsidRPr="004035C4">
              <w:rPr>
                <w:color w:val="231F20"/>
                <w:sz w:val="24"/>
                <w:szCs w:val="24"/>
              </w:rPr>
              <w:t>Приложение</w:t>
            </w:r>
            <w:r w:rsidRPr="004035C4">
              <w:rPr>
                <w:color w:val="231F20"/>
                <w:spacing w:val="-11"/>
                <w:sz w:val="24"/>
                <w:szCs w:val="24"/>
              </w:rPr>
              <w:t xml:space="preserve"> </w:t>
            </w:r>
            <w:r w:rsidRPr="004035C4">
              <w:rPr>
                <w:color w:val="231F20"/>
                <w:sz w:val="24"/>
                <w:szCs w:val="24"/>
              </w:rPr>
              <w:t>Б</w:t>
            </w:r>
            <w:r w:rsidRPr="004035C4">
              <w:rPr>
                <w:color w:val="231F20"/>
                <w:spacing w:val="-11"/>
                <w:sz w:val="24"/>
                <w:szCs w:val="24"/>
              </w:rPr>
              <w:t xml:space="preserve"> </w:t>
            </w:r>
            <w:r w:rsidRPr="004035C4">
              <w:rPr>
                <w:color w:val="231F20"/>
                <w:sz w:val="24"/>
                <w:szCs w:val="24"/>
              </w:rPr>
              <w:t>(</w:t>
            </w:r>
            <w:r w:rsidRPr="004035C4">
              <w:rPr>
                <w:i/>
                <w:iCs/>
                <w:color w:val="231F20"/>
                <w:sz w:val="24"/>
                <w:szCs w:val="24"/>
              </w:rPr>
              <w:t>обязательное</w:t>
            </w:r>
            <w:r w:rsidRPr="004035C4">
              <w:rPr>
                <w:color w:val="231F20"/>
                <w:sz w:val="24"/>
                <w:szCs w:val="24"/>
              </w:rPr>
              <w:t>)</w:t>
            </w:r>
            <w:r w:rsidRPr="004035C4">
              <w:rPr>
                <w:color w:val="231F20"/>
                <w:spacing w:val="-11"/>
                <w:sz w:val="24"/>
                <w:szCs w:val="24"/>
              </w:rPr>
              <w:t xml:space="preserve"> </w:t>
            </w:r>
            <w:r w:rsidRPr="004035C4">
              <w:rPr>
                <w:color w:val="231F20"/>
                <w:sz w:val="24"/>
                <w:szCs w:val="24"/>
              </w:rPr>
              <w:t>Расчетные</w:t>
            </w:r>
            <w:r w:rsidRPr="004035C4">
              <w:rPr>
                <w:color w:val="231F20"/>
                <w:spacing w:val="-10"/>
                <w:sz w:val="24"/>
                <w:szCs w:val="24"/>
              </w:rPr>
              <w:t xml:space="preserve"> </w:t>
            </w:r>
            <w:r w:rsidRPr="004035C4">
              <w:rPr>
                <w:color w:val="231F20"/>
                <w:sz w:val="24"/>
                <w:szCs w:val="24"/>
              </w:rPr>
              <w:t>таблицы</w:t>
            </w:r>
            <w:r w:rsidRPr="004035C4">
              <w:rPr>
                <w:color w:val="231F20"/>
                <w:spacing w:val="-11"/>
                <w:sz w:val="24"/>
                <w:szCs w:val="24"/>
              </w:rPr>
              <w:t xml:space="preserve"> </w:t>
            </w:r>
            <w:r w:rsidRPr="004035C4">
              <w:rPr>
                <w:color w:val="231F20"/>
                <w:sz w:val="24"/>
                <w:szCs w:val="24"/>
              </w:rPr>
              <w:t>для</w:t>
            </w:r>
            <w:r w:rsidRPr="004035C4">
              <w:rPr>
                <w:color w:val="231F20"/>
                <w:spacing w:val="-11"/>
                <w:sz w:val="24"/>
                <w:szCs w:val="24"/>
              </w:rPr>
              <w:t xml:space="preserve"> </w:t>
            </w:r>
            <w:r w:rsidRPr="004035C4">
              <w:rPr>
                <w:color w:val="231F20"/>
                <w:sz w:val="24"/>
                <w:szCs w:val="24"/>
              </w:rPr>
              <w:t>оценки</w:t>
            </w:r>
            <w:r w:rsidRPr="004035C4">
              <w:rPr>
                <w:color w:val="231F20"/>
                <w:spacing w:val="-11"/>
                <w:sz w:val="24"/>
                <w:szCs w:val="24"/>
              </w:rPr>
              <w:t xml:space="preserve"> </w:t>
            </w:r>
            <w:r w:rsidRPr="004035C4">
              <w:rPr>
                <w:color w:val="231F20"/>
                <w:sz w:val="24"/>
                <w:szCs w:val="24"/>
              </w:rPr>
              <w:t>параметров</w:t>
            </w:r>
            <w:r w:rsidRPr="004035C4">
              <w:rPr>
                <w:color w:val="231F20"/>
                <w:spacing w:val="-10"/>
                <w:sz w:val="24"/>
                <w:szCs w:val="24"/>
              </w:rPr>
              <w:t xml:space="preserve"> </w:t>
            </w:r>
            <w:r w:rsidRPr="004035C4">
              <w:rPr>
                <w:color w:val="231F20"/>
                <w:spacing w:val="-2"/>
                <w:sz w:val="24"/>
                <w:szCs w:val="24"/>
              </w:rPr>
              <w:t>радиационной</w:t>
            </w:r>
            <w:r>
              <w:rPr>
                <w:color w:val="231F20"/>
                <w:spacing w:val="-2"/>
                <w:sz w:val="24"/>
                <w:szCs w:val="24"/>
              </w:rPr>
              <w:t xml:space="preserve"> </w:t>
            </w:r>
            <w:r w:rsidRPr="004035C4">
              <w:rPr>
                <w:color w:val="231F20"/>
                <w:sz w:val="24"/>
                <w:szCs w:val="24"/>
              </w:rPr>
              <w:t>обстановки</w:t>
            </w:r>
            <w:r w:rsidRPr="004035C4">
              <w:rPr>
                <w:color w:val="231F20"/>
                <w:spacing w:val="-6"/>
                <w:sz w:val="24"/>
                <w:szCs w:val="24"/>
              </w:rPr>
              <w:t xml:space="preserve"> </w:t>
            </w:r>
            <w:r w:rsidRPr="004035C4">
              <w:rPr>
                <w:color w:val="231F20"/>
                <w:sz w:val="24"/>
                <w:szCs w:val="24"/>
              </w:rPr>
              <w:t>при</w:t>
            </w:r>
            <w:r w:rsidRPr="004035C4">
              <w:rPr>
                <w:color w:val="231F20"/>
                <w:spacing w:val="-3"/>
                <w:sz w:val="24"/>
                <w:szCs w:val="24"/>
              </w:rPr>
              <w:t xml:space="preserve"> </w:t>
            </w:r>
            <w:r w:rsidRPr="004035C4">
              <w:rPr>
                <w:color w:val="231F20"/>
                <w:sz w:val="24"/>
                <w:szCs w:val="24"/>
              </w:rPr>
              <w:t>запроектной</w:t>
            </w:r>
            <w:r w:rsidRPr="004035C4">
              <w:rPr>
                <w:color w:val="231F20"/>
                <w:spacing w:val="-4"/>
                <w:sz w:val="24"/>
                <w:szCs w:val="24"/>
              </w:rPr>
              <w:t xml:space="preserve"> </w:t>
            </w:r>
            <w:r w:rsidRPr="004035C4">
              <w:rPr>
                <w:color w:val="231F20"/>
                <w:sz w:val="24"/>
                <w:szCs w:val="24"/>
              </w:rPr>
              <w:t>аварии</w:t>
            </w:r>
            <w:r w:rsidRPr="004035C4">
              <w:rPr>
                <w:color w:val="231F20"/>
                <w:spacing w:val="-4"/>
                <w:sz w:val="24"/>
                <w:szCs w:val="24"/>
              </w:rPr>
              <w:t xml:space="preserve"> </w:t>
            </w:r>
            <w:r w:rsidRPr="004035C4">
              <w:rPr>
                <w:color w:val="231F20"/>
                <w:sz w:val="24"/>
                <w:szCs w:val="24"/>
              </w:rPr>
              <w:t>на</w:t>
            </w:r>
            <w:r w:rsidRPr="004035C4">
              <w:rPr>
                <w:color w:val="231F20"/>
                <w:spacing w:val="-4"/>
                <w:sz w:val="24"/>
                <w:szCs w:val="24"/>
              </w:rPr>
              <w:t xml:space="preserve"> </w:t>
            </w:r>
            <w:r w:rsidRPr="004035C4">
              <w:rPr>
                <w:color w:val="231F20"/>
                <w:sz w:val="24"/>
                <w:szCs w:val="24"/>
              </w:rPr>
              <w:t>атомной</w:t>
            </w:r>
            <w:r w:rsidRPr="004035C4">
              <w:rPr>
                <w:color w:val="231F20"/>
                <w:spacing w:val="-3"/>
                <w:sz w:val="24"/>
                <w:szCs w:val="24"/>
              </w:rPr>
              <w:t xml:space="preserve"> </w:t>
            </w:r>
            <w:r w:rsidRPr="004035C4">
              <w:rPr>
                <w:color w:val="231F20"/>
                <w:spacing w:val="-2"/>
                <w:sz w:val="24"/>
                <w:szCs w:val="24"/>
              </w:rPr>
              <w:t>станции</w:t>
            </w:r>
          </w:p>
        </w:tc>
        <w:tc>
          <w:tcPr>
            <w:tcW w:w="622" w:type="dxa"/>
          </w:tcPr>
          <w:p w14:paraId="4A93A459" w14:textId="35858665" w:rsidR="00115F1F" w:rsidRDefault="00115F1F" w:rsidP="001267B6">
            <w:pPr>
              <w:widowControl/>
              <w:autoSpaceDE/>
              <w:autoSpaceDN/>
              <w:adjustRightInd/>
              <w:jc w:val="right"/>
              <w:rPr>
                <w:sz w:val="24"/>
                <w:szCs w:val="24"/>
              </w:rPr>
            </w:pPr>
            <w:r>
              <w:rPr>
                <w:sz w:val="24"/>
                <w:szCs w:val="24"/>
              </w:rPr>
              <w:t>1</w:t>
            </w:r>
            <w:r w:rsidR="003F002B">
              <w:rPr>
                <w:sz w:val="24"/>
                <w:szCs w:val="24"/>
              </w:rPr>
              <w:t>9</w:t>
            </w:r>
          </w:p>
        </w:tc>
      </w:tr>
    </w:tbl>
    <w:p w14:paraId="62EBBE5B" w14:textId="3305F20F" w:rsidR="00597E1D" w:rsidRPr="00C33836" w:rsidRDefault="004644AC" w:rsidP="004644AC">
      <w:pPr>
        <w:widowControl/>
        <w:autoSpaceDE/>
        <w:autoSpaceDN/>
        <w:adjustRightInd/>
        <w:spacing w:after="200" w:line="276" w:lineRule="auto"/>
        <w:rPr>
          <w:sz w:val="24"/>
          <w:szCs w:val="24"/>
        </w:rPr>
      </w:pPr>
      <w:r>
        <w:rPr>
          <w:sz w:val="24"/>
          <w:szCs w:val="24"/>
        </w:rPr>
        <w:br w:type="page"/>
      </w:r>
    </w:p>
    <w:p w14:paraId="4CDE2340" w14:textId="77777777" w:rsidR="00B61A7D" w:rsidRPr="00C33836" w:rsidRDefault="00B61A7D" w:rsidP="00041655">
      <w:pPr>
        <w:ind w:firstLine="567"/>
        <w:jc w:val="both"/>
        <w:rPr>
          <w:sz w:val="24"/>
          <w:szCs w:val="24"/>
        </w:rPr>
        <w:sectPr w:rsidR="00B61A7D" w:rsidRPr="00C33836" w:rsidSect="004F675F">
          <w:headerReference w:type="even" r:id="rId8"/>
          <w:headerReference w:type="default" r:id="rId9"/>
          <w:footerReference w:type="even" r:id="rId10"/>
          <w:footerReference w:type="default" r:id="rId11"/>
          <w:type w:val="nextColumn"/>
          <w:pgSz w:w="11906" w:h="16838" w:code="9"/>
          <w:pgMar w:top="1411" w:right="1411" w:bottom="1411" w:left="1138" w:header="1022" w:footer="1022" w:gutter="0"/>
          <w:pgNumType w:fmt="upperRoman" w:start="1"/>
          <w:cols w:space="708"/>
          <w:titlePg/>
          <w:docGrid w:linePitch="360"/>
        </w:sectPr>
      </w:pPr>
    </w:p>
    <w:p w14:paraId="00FB2133" w14:textId="77777777" w:rsidR="002A5B0B" w:rsidRPr="005914C6" w:rsidRDefault="002A5B0B" w:rsidP="00041655">
      <w:pPr>
        <w:widowControl/>
        <w:pBdr>
          <w:bottom w:val="single" w:sz="4" w:space="1" w:color="auto"/>
        </w:pBdr>
        <w:jc w:val="center"/>
        <w:rPr>
          <w:b/>
          <w:bCs/>
          <w:sz w:val="24"/>
          <w:szCs w:val="24"/>
          <w:lang w:val="kk-KZ"/>
        </w:rPr>
      </w:pPr>
      <w:r w:rsidRPr="005914C6">
        <w:rPr>
          <w:b/>
          <w:bCs/>
          <w:sz w:val="24"/>
          <w:szCs w:val="24"/>
          <w:lang w:val="kk-KZ"/>
        </w:rPr>
        <w:lastRenderedPageBreak/>
        <w:t>НАЦИОНАЛЬНЫЙ СТАНДАРТ РЕСПУБЛИКИ КАЗАХСТАН</w:t>
      </w:r>
    </w:p>
    <w:p w14:paraId="3D3557ED" w14:textId="77777777" w:rsidR="002A5B0B" w:rsidRPr="005914C6" w:rsidRDefault="002A5B0B" w:rsidP="00041655">
      <w:pPr>
        <w:widowControl/>
        <w:jc w:val="center"/>
        <w:rPr>
          <w:rFonts w:eastAsia="Arial"/>
          <w:b/>
          <w:sz w:val="24"/>
          <w:szCs w:val="24"/>
        </w:rPr>
      </w:pPr>
    </w:p>
    <w:p w14:paraId="76EDA60B" w14:textId="77777777" w:rsidR="00C41FEE" w:rsidRDefault="00C41FEE" w:rsidP="00C41FEE">
      <w:pPr>
        <w:jc w:val="center"/>
        <w:rPr>
          <w:b/>
          <w:bCs/>
          <w:sz w:val="24"/>
          <w:szCs w:val="24"/>
          <w:lang w:eastAsia="en-US"/>
        </w:rPr>
      </w:pPr>
      <w:r w:rsidRPr="00F4558B">
        <w:rPr>
          <w:b/>
          <w:bCs/>
          <w:sz w:val="24"/>
          <w:szCs w:val="24"/>
          <w:lang w:eastAsia="en-US"/>
        </w:rPr>
        <w:t>Безопасность в чрезвычайных ситуациях</w:t>
      </w:r>
    </w:p>
    <w:p w14:paraId="1607E909" w14:textId="77777777" w:rsidR="00C41FEE" w:rsidRDefault="00C41FEE" w:rsidP="00C41FEE">
      <w:pPr>
        <w:jc w:val="center"/>
        <w:rPr>
          <w:b/>
          <w:bCs/>
          <w:sz w:val="24"/>
          <w:szCs w:val="24"/>
          <w:lang w:eastAsia="en-US"/>
        </w:rPr>
      </w:pPr>
    </w:p>
    <w:p w14:paraId="6B90C846" w14:textId="535BED0A" w:rsidR="00EC1AE8" w:rsidRDefault="006B3320" w:rsidP="00C41FEE">
      <w:pPr>
        <w:jc w:val="center"/>
        <w:rPr>
          <w:b/>
          <w:bCs/>
          <w:sz w:val="24"/>
          <w:szCs w:val="24"/>
          <w:lang w:eastAsia="en-US"/>
        </w:rPr>
      </w:pPr>
      <w:r w:rsidRPr="00BC3CBE">
        <w:rPr>
          <w:b/>
          <w:bCs/>
          <w:sz w:val="24"/>
          <w:szCs w:val="24"/>
          <w:lang w:eastAsia="en-US"/>
        </w:rPr>
        <w:t>МЕТОДИКА ОЦЕНКИ РАДИАЦИОННОЙ ОБСТАНОВКИ ПРИ ЗАПРОЕКТНОЙ АВАРИИ НА АТОМНОЙ СТАЦИИ</w:t>
      </w:r>
    </w:p>
    <w:p w14:paraId="1800B372" w14:textId="77777777" w:rsidR="00877084" w:rsidRPr="005914C6" w:rsidRDefault="00877084" w:rsidP="00877084">
      <w:pPr>
        <w:widowControl/>
        <w:pBdr>
          <w:bottom w:val="single" w:sz="4" w:space="1" w:color="auto"/>
        </w:pBdr>
        <w:jc w:val="center"/>
        <w:rPr>
          <w:rFonts w:eastAsia="Arial"/>
          <w:b/>
          <w:sz w:val="24"/>
          <w:szCs w:val="24"/>
        </w:rPr>
      </w:pPr>
    </w:p>
    <w:p w14:paraId="70FDC69B" w14:textId="77777777" w:rsidR="002A5B0B" w:rsidRPr="005914C6" w:rsidRDefault="002A5B0B" w:rsidP="00041655">
      <w:pPr>
        <w:ind w:firstLine="567"/>
        <w:jc w:val="right"/>
        <w:outlineLvl w:val="0"/>
        <w:rPr>
          <w:sz w:val="24"/>
          <w:szCs w:val="24"/>
        </w:rPr>
      </w:pPr>
      <w:r w:rsidRPr="005914C6">
        <w:rPr>
          <w:b/>
          <w:sz w:val="24"/>
          <w:szCs w:val="24"/>
        </w:rPr>
        <w:t>Дата введения</w:t>
      </w:r>
      <w:r w:rsidRPr="00674214">
        <w:rPr>
          <w:sz w:val="24"/>
          <w:szCs w:val="24"/>
          <w:u w:val="single"/>
        </w:rPr>
        <w:t>___________</w:t>
      </w:r>
    </w:p>
    <w:p w14:paraId="52B91A0D" w14:textId="77777777" w:rsidR="002A5B0B" w:rsidRPr="00167C8D" w:rsidRDefault="002A5B0B" w:rsidP="00957E1F">
      <w:pPr>
        <w:ind w:firstLine="720"/>
        <w:jc w:val="both"/>
        <w:outlineLvl w:val="0"/>
        <w:rPr>
          <w:sz w:val="24"/>
          <w:szCs w:val="24"/>
        </w:rPr>
      </w:pPr>
    </w:p>
    <w:p w14:paraId="22293460" w14:textId="77777777" w:rsidR="002A5B0B" w:rsidRPr="005914C6" w:rsidRDefault="002A5B0B" w:rsidP="00957E1F">
      <w:pPr>
        <w:pStyle w:val="11"/>
        <w:ind w:firstLine="720"/>
        <w:jc w:val="both"/>
        <w:rPr>
          <w:rFonts w:ascii="Times New Roman" w:hAnsi="Times New Roman"/>
          <w:sz w:val="24"/>
          <w:szCs w:val="24"/>
        </w:rPr>
      </w:pPr>
      <w:r w:rsidRPr="005914C6">
        <w:rPr>
          <w:rStyle w:val="FontStyle124"/>
          <w:rFonts w:ascii="Times New Roman" w:hAnsi="Times New Roman" w:cs="Times New Roman"/>
          <w:sz w:val="24"/>
          <w:szCs w:val="24"/>
        </w:rPr>
        <w:t>1 Область применения</w:t>
      </w:r>
    </w:p>
    <w:p w14:paraId="21CAFD93" w14:textId="77777777" w:rsidR="002A5B0B" w:rsidRPr="005914C6" w:rsidRDefault="002A5B0B" w:rsidP="00957E1F">
      <w:pPr>
        <w:pStyle w:val="11"/>
        <w:ind w:firstLine="720"/>
        <w:jc w:val="both"/>
        <w:rPr>
          <w:rFonts w:ascii="Times New Roman" w:hAnsi="Times New Roman"/>
          <w:sz w:val="24"/>
          <w:szCs w:val="24"/>
        </w:rPr>
      </w:pPr>
    </w:p>
    <w:p w14:paraId="624D868E" w14:textId="19E7AF82" w:rsidR="00D82C36" w:rsidRPr="00D82C36" w:rsidRDefault="00D82C36" w:rsidP="00D82C36">
      <w:pPr>
        <w:ind w:firstLine="720"/>
        <w:jc w:val="both"/>
        <w:rPr>
          <w:sz w:val="24"/>
          <w:szCs w:val="24"/>
        </w:rPr>
      </w:pPr>
      <w:r w:rsidRPr="00D82C36">
        <w:rPr>
          <w:sz w:val="24"/>
          <w:szCs w:val="24"/>
        </w:rPr>
        <w:t>Настоящий стандарт устанавливает порядок оценки радиационной обстановки при запроектной аварии на атомной станции (АС).</w:t>
      </w:r>
    </w:p>
    <w:p w14:paraId="484EC999" w14:textId="2B5E5329" w:rsidR="00DF6777" w:rsidRPr="00583F8D" w:rsidRDefault="00D82C36" w:rsidP="00D82C36">
      <w:pPr>
        <w:ind w:firstLine="720"/>
        <w:jc w:val="both"/>
        <w:rPr>
          <w:sz w:val="24"/>
          <w:szCs w:val="24"/>
        </w:rPr>
      </w:pPr>
      <w:r w:rsidRPr="00D82C36">
        <w:rPr>
          <w:sz w:val="24"/>
          <w:szCs w:val="24"/>
        </w:rPr>
        <w:t xml:space="preserve">Положения настоящего стандарта предназначены для использования </w:t>
      </w:r>
      <w:r w:rsidR="00CE693D" w:rsidRPr="00CE693D">
        <w:rPr>
          <w:sz w:val="24"/>
          <w:szCs w:val="24"/>
        </w:rPr>
        <w:t>государственными органами Республики Казахстан и их территориальными подразделениями, органами местного самоуправления, а также организациями и учреждениями всех форм собственности, ответственными за организацию и реализацию мероприятий по радиационной защите населения и территорий при радиационных авариях на атомных станциях</w:t>
      </w:r>
      <w:r w:rsidRPr="00D82C36">
        <w:rPr>
          <w:sz w:val="24"/>
          <w:szCs w:val="24"/>
        </w:rPr>
        <w:t>, в рамках ситуационного планирования при проведении учений.</w:t>
      </w:r>
    </w:p>
    <w:p w14:paraId="082BCF51" w14:textId="77777777" w:rsidR="0070667C" w:rsidRPr="00674214" w:rsidRDefault="0070667C" w:rsidP="00957E1F">
      <w:pPr>
        <w:pStyle w:val="Style10"/>
        <w:widowControl/>
        <w:ind w:firstLine="720"/>
        <w:jc w:val="both"/>
        <w:rPr>
          <w:rStyle w:val="FontStyle46"/>
          <w:rFonts w:ascii="Times New Roman" w:hAnsi="Times New Roman" w:cs="Times New Roman"/>
          <w:sz w:val="24"/>
          <w:szCs w:val="24"/>
        </w:rPr>
      </w:pPr>
    </w:p>
    <w:p w14:paraId="3BBF3644" w14:textId="53AAA8A7" w:rsidR="005C16FB" w:rsidRPr="00167C8D" w:rsidRDefault="005C16FB" w:rsidP="00957E1F">
      <w:pPr>
        <w:ind w:firstLine="720"/>
        <w:jc w:val="both"/>
        <w:rPr>
          <w:b/>
          <w:bCs/>
          <w:color w:val="000000"/>
          <w:sz w:val="24"/>
          <w:szCs w:val="28"/>
        </w:rPr>
      </w:pPr>
      <w:r w:rsidRPr="005914C6">
        <w:rPr>
          <w:b/>
          <w:bCs/>
          <w:color w:val="000000"/>
          <w:sz w:val="24"/>
          <w:szCs w:val="28"/>
        </w:rPr>
        <w:t xml:space="preserve">2 </w:t>
      </w:r>
      <w:r>
        <w:rPr>
          <w:b/>
          <w:bCs/>
          <w:color w:val="000000"/>
          <w:sz w:val="24"/>
          <w:szCs w:val="28"/>
        </w:rPr>
        <w:t>Нормативные ссылки</w:t>
      </w:r>
    </w:p>
    <w:p w14:paraId="17A6C9E6" w14:textId="77777777" w:rsidR="005C16FB" w:rsidRDefault="005C16FB" w:rsidP="00957E1F">
      <w:pPr>
        <w:ind w:firstLine="720"/>
        <w:jc w:val="both"/>
        <w:rPr>
          <w:bCs/>
          <w:color w:val="000000"/>
          <w:sz w:val="24"/>
          <w:szCs w:val="28"/>
        </w:rPr>
      </w:pPr>
    </w:p>
    <w:p w14:paraId="42A8CFB5" w14:textId="3C43A48E" w:rsidR="00907B94" w:rsidRPr="00907B94" w:rsidRDefault="00907B94" w:rsidP="00907B94">
      <w:pPr>
        <w:ind w:firstLine="720"/>
        <w:jc w:val="both"/>
        <w:rPr>
          <w:bCs/>
          <w:color w:val="000000"/>
          <w:sz w:val="24"/>
          <w:szCs w:val="28"/>
        </w:rPr>
      </w:pPr>
      <w:r w:rsidRPr="00907B94">
        <w:rPr>
          <w:bCs/>
          <w:color w:val="000000"/>
          <w:sz w:val="24"/>
          <w:szCs w:val="28"/>
        </w:rPr>
        <w:t>Для применения настоящего стандарта необходимы следующие ссылочные документы по стандартизации:</w:t>
      </w:r>
    </w:p>
    <w:p w14:paraId="1CA9817C" w14:textId="62144CB6" w:rsidR="00011F1B" w:rsidRPr="00011F1B" w:rsidRDefault="00011F1B" w:rsidP="00011F1B">
      <w:pPr>
        <w:ind w:firstLine="720"/>
        <w:jc w:val="both"/>
        <w:rPr>
          <w:bCs/>
          <w:color w:val="000000"/>
          <w:sz w:val="24"/>
          <w:szCs w:val="28"/>
        </w:rPr>
      </w:pPr>
      <w:r w:rsidRPr="00011F1B">
        <w:rPr>
          <w:bCs/>
          <w:color w:val="000000"/>
          <w:sz w:val="24"/>
          <w:szCs w:val="28"/>
        </w:rPr>
        <w:t>ГОСТ 22.0.03 Безопасность в чрезвычайных ситуациях. Природные чрезвычайные</w:t>
      </w:r>
      <w:r>
        <w:rPr>
          <w:bCs/>
          <w:color w:val="000000"/>
          <w:sz w:val="24"/>
          <w:szCs w:val="28"/>
        </w:rPr>
        <w:t xml:space="preserve"> </w:t>
      </w:r>
      <w:r w:rsidRPr="00011F1B">
        <w:rPr>
          <w:bCs/>
          <w:color w:val="000000"/>
          <w:sz w:val="24"/>
          <w:szCs w:val="28"/>
        </w:rPr>
        <w:t>ситуации. Термины и определения</w:t>
      </w:r>
    </w:p>
    <w:p w14:paraId="0224AD74" w14:textId="20D78741" w:rsidR="00011F1B" w:rsidRPr="00011F1B" w:rsidRDefault="00011F1B" w:rsidP="00011F1B">
      <w:pPr>
        <w:ind w:firstLine="720"/>
        <w:jc w:val="both"/>
        <w:rPr>
          <w:bCs/>
          <w:color w:val="000000"/>
          <w:sz w:val="24"/>
          <w:szCs w:val="28"/>
        </w:rPr>
      </w:pPr>
      <w:r w:rsidRPr="00011F1B">
        <w:rPr>
          <w:bCs/>
          <w:color w:val="000000"/>
          <w:sz w:val="24"/>
          <w:szCs w:val="28"/>
        </w:rPr>
        <w:t>ГОСТ 22.0.05 Безопасность в чрезвычайных ситуациях. Техногенные чрезвычайные ситуации. Термины и определения</w:t>
      </w:r>
    </w:p>
    <w:p w14:paraId="014C6DDF" w14:textId="77777777" w:rsidR="005C16FB" w:rsidRPr="00167C8D" w:rsidRDefault="005C16FB" w:rsidP="00957E1F">
      <w:pPr>
        <w:ind w:firstLine="720"/>
        <w:jc w:val="both"/>
        <w:rPr>
          <w:bCs/>
          <w:color w:val="000000"/>
          <w:sz w:val="24"/>
          <w:szCs w:val="28"/>
        </w:rPr>
      </w:pPr>
    </w:p>
    <w:p w14:paraId="30B9E814" w14:textId="2EB938B5" w:rsidR="00167C8D" w:rsidRPr="00167C8D" w:rsidRDefault="005C16FB" w:rsidP="00957E1F">
      <w:pPr>
        <w:ind w:firstLine="720"/>
        <w:jc w:val="both"/>
        <w:rPr>
          <w:b/>
          <w:bCs/>
          <w:color w:val="000000"/>
          <w:sz w:val="24"/>
          <w:szCs w:val="28"/>
        </w:rPr>
      </w:pPr>
      <w:r>
        <w:rPr>
          <w:b/>
          <w:bCs/>
          <w:color w:val="000000"/>
          <w:sz w:val="24"/>
          <w:szCs w:val="28"/>
        </w:rPr>
        <w:t>3</w:t>
      </w:r>
      <w:r w:rsidR="006B77D2" w:rsidRPr="005914C6">
        <w:rPr>
          <w:b/>
          <w:bCs/>
          <w:color w:val="000000"/>
          <w:sz w:val="24"/>
          <w:szCs w:val="28"/>
        </w:rPr>
        <w:t xml:space="preserve"> </w:t>
      </w:r>
      <w:r w:rsidR="0080153B" w:rsidRPr="0080153B">
        <w:rPr>
          <w:b/>
          <w:bCs/>
          <w:color w:val="000000"/>
          <w:sz w:val="24"/>
          <w:szCs w:val="28"/>
        </w:rPr>
        <w:t>Термины</w:t>
      </w:r>
      <w:r w:rsidR="002C4DED">
        <w:rPr>
          <w:b/>
          <w:bCs/>
          <w:color w:val="000000"/>
          <w:sz w:val="24"/>
          <w:szCs w:val="28"/>
        </w:rPr>
        <w:t xml:space="preserve"> и</w:t>
      </w:r>
      <w:r w:rsidR="0080153B" w:rsidRPr="0080153B">
        <w:rPr>
          <w:b/>
          <w:bCs/>
          <w:color w:val="000000"/>
          <w:sz w:val="24"/>
          <w:szCs w:val="28"/>
        </w:rPr>
        <w:t xml:space="preserve"> определения</w:t>
      </w:r>
    </w:p>
    <w:p w14:paraId="6709150A" w14:textId="77777777" w:rsidR="00A3062E" w:rsidRDefault="00A3062E" w:rsidP="00957E1F">
      <w:pPr>
        <w:ind w:firstLine="720"/>
        <w:jc w:val="both"/>
        <w:rPr>
          <w:sz w:val="24"/>
          <w:szCs w:val="24"/>
        </w:rPr>
      </w:pPr>
    </w:p>
    <w:p w14:paraId="3645F6CD" w14:textId="497476E7" w:rsidR="00F20944" w:rsidRDefault="00167C8D" w:rsidP="0095544F">
      <w:pPr>
        <w:ind w:firstLine="720"/>
        <w:jc w:val="both"/>
        <w:rPr>
          <w:color w:val="000000"/>
          <w:sz w:val="24"/>
          <w:szCs w:val="24"/>
          <w:lang w:eastAsia="en-US"/>
        </w:rPr>
      </w:pPr>
      <w:r w:rsidRPr="00167C8D">
        <w:rPr>
          <w:sz w:val="24"/>
          <w:szCs w:val="24"/>
        </w:rPr>
        <w:t xml:space="preserve">В настоящем стандарте </w:t>
      </w:r>
      <w:r w:rsidR="00D502E6" w:rsidRPr="00D502E6">
        <w:rPr>
          <w:sz w:val="24"/>
          <w:szCs w:val="24"/>
        </w:rPr>
        <w:t xml:space="preserve">применяются термины и определения по </w:t>
      </w:r>
      <w:r w:rsidR="0095544F" w:rsidRPr="0095544F">
        <w:rPr>
          <w:sz w:val="24"/>
          <w:szCs w:val="24"/>
          <w:lang w:val="ru-KZ"/>
        </w:rPr>
        <w:t>ГОСТ 22.0.03, ГОСТ 22.0.05</w:t>
      </w:r>
      <w:r w:rsidR="00F20944" w:rsidRPr="00F20944">
        <w:rPr>
          <w:color w:val="000000"/>
          <w:sz w:val="24"/>
          <w:szCs w:val="24"/>
          <w:lang w:eastAsia="en-US"/>
        </w:rPr>
        <w:t>.</w:t>
      </w:r>
    </w:p>
    <w:p w14:paraId="06241369" w14:textId="77777777" w:rsidR="002B65CF" w:rsidRDefault="002B65CF" w:rsidP="00F20944">
      <w:pPr>
        <w:widowControl/>
        <w:ind w:firstLine="720"/>
        <w:jc w:val="both"/>
        <w:rPr>
          <w:color w:val="000000"/>
          <w:sz w:val="24"/>
          <w:szCs w:val="24"/>
          <w:lang w:eastAsia="en-US"/>
        </w:rPr>
      </w:pPr>
    </w:p>
    <w:p w14:paraId="08AC71AE" w14:textId="30F6EDB2" w:rsidR="002B65CF" w:rsidRPr="002B65CF" w:rsidRDefault="002B65CF" w:rsidP="004A69A2">
      <w:pPr>
        <w:widowControl/>
        <w:ind w:firstLine="720"/>
        <w:jc w:val="both"/>
        <w:rPr>
          <w:b/>
          <w:bCs/>
          <w:color w:val="000000"/>
          <w:sz w:val="24"/>
          <w:szCs w:val="24"/>
          <w:lang w:eastAsia="en-US"/>
        </w:rPr>
      </w:pPr>
      <w:r w:rsidRPr="002B65CF">
        <w:rPr>
          <w:b/>
          <w:bCs/>
          <w:color w:val="000000"/>
          <w:sz w:val="24"/>
          <w:szCs w:val="24"/>
          <w:lang w:eastAsia="en-US"/>
        </w:rPr>
        <w:t xml:space="preserve">4 </w:t>
      </w:r>
      <w:r w:rsidR="004A69A2" w:rsidRPr="004A69A2">
        <w:rPr>
          <w:b/>
          <w:bCs/>
          <w:color w:val="000000"/>
          <w:sz w:val="24"/>
          <w:szCs w:val="24"/>
          <w:lang w:eastAsia="en-US"/>
        </w:rPr>
        <w:t>Методика оценки радиационной обстановки при запроектной аварии</w:t>
      </w:r>
      <w:r w:rsidR="004A69A2">
        <w:rPr>
          <w:b/>
          <w:bCs/>
          <w:color w:val="000000"/>
          <w:sz w:val="24"/>
          <w:szCs w:val="24"/>
          <w:lang w:eastAsia="en-US"/>
        </w:rPr>
        <w:t xml:space="preserve"> </w:t>
      </w:r>
      <w:r w:rsidR="004A69A2" w:rsidRPr="004A69A2">
        <w:rPr>
          <w:b/>
          <w:bCs/>
          <w:color w:val="000000"/>
          <w:sz w:val="24"/>
          <w:szCs w:val="24"/>
          <w:lang w:eastAsia="en-US"/>
        </w:rPr>
        <w:t>на атомной станции</w:t>
      </w:r>
    </w:p>
    <w:p w14:paraId="4D29208F" w14:textId="77777777" w:rsidR="002B65CF" w:rsidRDefault="002B65CF" w:rsidP="002B65CF">
      <w:pPr>
        <w:widowControl/>
        <w:ind w:firstLine="720"/>
        <w:jc w:val="both"/>
        <w:rPr>
          <w:color w:val="000000"/>
          <w:sz w:val="24"/>
          <w:szCs w:val="24"/>
          <w:lang w:eastAsia="en-US"/>
        </w:rPr>
      </w:pPr>
    </w:p>
    <w:p w14:paraId="043AC87D" w14:textId="320ABC50"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Методика оценки радиационной обстановки при запроектной аварии на атомной станции (методика) предназначена для оценки радиационной обстановки при запроектной аварии на АС с реакторами</w:t>
      </w:r>
      <w:r>
        <w:rPr>
          <w:color w:val="000000"/>
          <w:sz w:val="24"/>
          <w:szCs w:val="24"/>
          <w:lang w:eastAsia="en-US"/>
        </w:rPr>
        <w:t xml:space="preserve"> </w:t>
      </w:r>
      <w:r w:rsidRPr="00007C6A">
        <w:rPr>
          <w:color w:val="000000"/>
          <w:sz w:val="24"/>
          <w:szCs w:val="24"/>
          <w:lang w:eastAsia="en-US"/>
        </w:rPr>
        <w:t>типа ВВЭР-440, ВВЭР-1000 и РБМК-1000 методом прогнозирования.</w:t>
      </w:r>
    </w:p>
    <w:p w14:paraId="6CE22E35" w14:textId="4505966E"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Радиационная обстановка зависит от типа реактора, количества и радионуклидного состава выброшенных в результате запроектной аварии на АС во внешнюю среду радиоактивных веществ (РВ),</w:t>
      </w:r>
      <w:r w:rsidR="00504A81">
        <w:rPr>
          <w:color w:val="000000"/>
          <w:sz w:val="24"/>
          <w:szCs w:val="24"/>
          <w:lang w:eastAsia="en-US"/>
        </w:rPr>
        <w:t xml:space="preserve"> </w:t>
      </w:r>
      <w:r w:rsidRPr="00007C6A">
        <w:rPr>
          <w:color w:val="000000"/>
          <w:sz w:val="24"/>
          <w:szCs w:val="24"/>
          <w:lang w:eastAsia="en-US"/>
        </w:rPr>
        <w:t>расстояния до АС, метеорологических условий, состояния подстилающей поверхности и др. Количество РВ принимается по аналогии с аварией на</w:t>
      </w:r>
      <w:r w:rsidR="00504A81">
        <w:rPr>
          <w:color w:val="000000"/>
          <w:sz w:val="24"/>
          <w:szCs w:val="24"/>
          <w:lang w:eastAsia="en-US"/>
        </w:rPr>
        <w:br/>
      </w:r>
      <w:r w:rsidRPr="00007C6A">
        <w:rPr>
          <w:color w:val="000000"/>
          <w:sz w:val="24"/>
          <w:szCs w:val="24"/>
          <w:lang w:eastAsia="en-US"/>
        </w:rPr>
        <w:t xml:space="preserve">4-м блоке Чернобыльской атомной электростанции </w:t>
      </w:r>
      <w:r>
        <w:rPr>
          <w:color w:val="000000"/>
          <w:sz w:val="24"/>
          <w:szCs w:val="24"/>
          <w:lang w:eastAsia="en-US"/>
        </w:rPr>
        <w:t xml:space="preserve">– </w:t>
      </w:r>
      <w:r w:rsidRPr="00007C6A">
        <w:rPr>
          <w:color w:val="000000"/>
          <w:sz w:val="24"/>
          <w:szCs w:val="24"/>
          <w:lang w:eastAsia="en-US"/>
        </w:rPr>
        <w:t>3 % от их содержания в активной зоне реактора.</w:t>
      </w:r>
    </w:p>
    <w:p w14:paraId="20507434" w14:textId="024ADF0D"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lastRenderedPageBreak/>
        <w:t>Количественный состав выброса РВ, принятый для расчета элементов радиационной обстановки,</w:t>
      </w:r>
      <w:r>
        <w:rPr>
          <w:color w:val="000000"/>
          <w:sz w:val="24"/>
          <w:szCs w:val="24"/>
          <w:lang w:eastAsia="en-US"/>
        </w:rPr>
        <w:t xml:space="preserve"> </w:t>
      </w:r>
      <w:r w:rsidRPr="00007C6A">
        <w:rPr>
          <w:color w:val="000000"/>
          <w:sz w:val="24"/>
          <w:szCs w:val="24"/>
          <w:lang w:eastAsia="en-US"/>
        </w:rPr>
        <w:t>определен отдельно для каждого радионуклида, %, от его максимального содержания в активной зоне</w:t>
      </w:r>
      <w:r>
        <w:rPr>
          <w:color w:val="000000"/>
          <w:sz w:val="24"/>
          <w:szCs w:val="24"/>
          <w:lang w:eastAsia="en-US"/>
        </w:rPr>
        <w:t xml:space="preserve"> </w:t>
      </w:r>
      <w:r w:rsidRPr="00007C6A">
        <w:rPr>
          <w:color w:val="000000"/>
          <w:sz w:val="24"/>
          <w:szCs w:val="24"/>
          <w:lang w:eastAsia="en-US"/>
        </w:rPr>
        <w:t>применительно к VII уровню аварии по международной шкале.</w:t>
      </w:r>
    </w:p>
    <w:p w14:paraId="4DB67A52" w14:textId="10265ED3"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Распространение облака РВ в атмосфере происходит за счет ветрового переноса, сухого и влажного осаждения, гравитационного осаждения и рассеяния в результате турбулентной диффузии.</w:t>
      </w:r>
    </w:p>
    <w:p w14:paraId="6C7F6C56" w14:textId="77777777"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Методика рассматривает три основных типа устойчивости атмосферы:</w:t>
      </w:r>
    </w:p>
    <w:p w14:paraId="6F6C0332" w14:textId="354A1437"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неустойчивая (конвекция), характерная для солнечной летней погоды;</w:t>
      </w:r>
    </w:p>
    <w:p w14:paraId="6F52366A" w14:textId="1D19FDE5"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нейтральная (изотермия), характерная для переменной облачности в течение дня, облачного</w:t>
      </w:r>
      <w:r>
        <w:rPr>
          <w:color w:val="000000"/>
          <w:sz w:val="24"/>
          <w:szCs w:val="24"/>
          <w:lang w:eastAsia="en-US"/>
        </w:rPr>
        <w:t xml:space="preserve"> </w:t>
      </w:r>
      <w:r w:rsidRPr="00007C6A">
        <w:rPr>
          <w:color w:val="000000"/>
          <w:sz w:val="24"/>
          <w:szCs w:val="24"/>
          <w:lang w:eastAsia="en-US"/>
        </w:rPr>
        <w:t>дня и облачной ночи, а также дождливой погоды;</w:t>
      </w:r>
    </w:p>
    <w:p w14:paraId="2182B91B" w14:textId="18EC74B3"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устойчивая (инверсия), характерная для ясной ночи, морозного зимнего дня, а также для утренних и вечерних часов.</w:t>
      </w:r>
    </w:p>
    <w:p w14:paraId="1195AB5F" w14:textId="597A4200"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Значения, используемые в методике, даны для условий открытой местности и незащищенного</w:t>
      </w:r>
      <w:r>
        <w:rPr>
          <w:color w:val="000000"/>
          <w:sz w:val="24"/>
          <w:szCs w:val="24"/>
          <w:lang w:eastAsia="en-US"/>
        </w:rPr>
        <w:t xml:space="preserve"> </w:t>
      </w:r>
      <w:r w:rsidRPr="00007C6A">
        <w:rPr>
          <w:color w:val="000000"/>
          <w:sz w:val="24"/>
          <w:szCs w:val="24"/>
          <w:lang w:eastAsia="en-US"/>
        </w:rPr>
        <w:t xml:space="preserve">населения. Доза внешнего облучения, обусловленная воздействием потока </w:t>
      </w:r>
      <w:r w:rsidR="00504A81">
        <w:rPr>
          <w:color w:val="000000"/>
          <w:sz w:val="24"/>
          <w:szCs w:val="24"/>
          <w:lang w:eastAsia="en-US"/>
        </w:rPr>
        <w:t>β</w:t>
      </w:r>
      <w:r w:rsidRPr="00007C6A">
        <w:rPr>
          <w:color w:val="000000"/>
          <w:sz w:val="24"/>
          <w:szCs w:val="24"/>
          <w:lang w:eastAsia="en-US"/>
        </w:rPr>
        <w:t>-частиц при нахождении в</w:t>
      </w:r>
      <w:r>
        <w:rPr>
          <w:color w:val="000000"/>
          <w:sz w:val="24"/>
          <w:szCs w:val="24"/>
          <w:lang w:eastAsia="en-US"/>
        </w:rPr>
        <w:t xml:space="preserve"> </w:t>
      </w:r>
      <w:r w:rsidRPr="00007C6A">
        <w:rPr>
          <w:color w:val="000000"/>
          <w:sz w:val="24"/>
          <w:szCs w:val="24"/>
          <w:lang w:eastAsia="en-US"/>
        </w:rPr>
        <w:t>облаке выброса и на загрязненной территории, не учитывается.</w:t>
      </w:r>
    </w:p>
    <w:p w14:paraId="35DC1A14" w14:textId="77777777"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Методика позволяет определять:</w:t>
      </w:r>
    </w:p>
    <w:p w14:paraId="77255255" w14:textId="1D4FB676"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 xml:space="preserve">размеры прогнозируемых зон радиоактивного загрязнения местности, ограниченных изолиниями доз внешнего облучения за определенные промежутки времени (от 1 </w:t>
      </w:r>
      <w:proofErr w:type="spellStart"/>
      <w:r w:rsidRPr="00007C6A">
        <w:rPr>
          <w:color w:val="000000"/>
          <w:sz w:val="24"/>
          <w:szCs w:val="24"/>
          <w:lang w:eastAsia="en-US"/>
        </w:rPr>
        <w:t>сут</w:t>
      </w:r>
      <w:proofErr w:type="spellEnd"/>
      <w:r w:rsidRPr="00007C6A">
        <w:rPr>
          <w:color w:val="000000"/>
          <w:sz w:val="24"/>
          <w:szCs w:val="24"/>
          <w:lang w:eastAsia="en-US"/>
        </w:rPr>
        <w:t xml:space="preserve"> до одного года);</w:t>
      </w:r>
    </w:p>
    <w:p w14:paraId="0E20D8DD" w14:textId="241BC586"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прогнозируемые размеры участков местности, ограниченных изолиниями доз облучения щитовидной железы детей и взрослого населения за время прохождения облака;</w:t>
      </w:r>
    </w:p>
    <w:p w14:paraId="1D2C4F75" w14:textId="084A0685"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 xml:space="preserve">мощность дозы внешнего </w:t>
      </w:r>
      <w:r w:rsidR="00BC1DEA">
        <w:rPr>
          <w:color w:val="000000"/>
          <w:sz w:val="24"/>
          <w:szCs w:val="24"/>
          <w:lang w:eastAsia="en-US"/>
        </w:rPr>
        <w:t>γ</w:t>
      </w:r>
      <w:r w:rsidRPr="00007C6A">
        <w:rPr>
          <w:color w:val="000000"/>
          <w:sz w:val="24"/>
          <w:szCs w:val="24"/>
          <w:lang w:eastAsia="en-US"/>
        </w:rPr>
        <w:t>-излучения на следе облака;</w:t>
      </w:r>
    </w:p>
    <w:p w14:paraId="47F105AF" w14:textId="3A1BB22D"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плотность радиоактивных выпадений на следе облака;</w:t>
      </w:r>
    </w:p>
    <w:p w14:paraId="0473DDAC" w14:textId="3810B273"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максимальную объемную концентрацию радионуклидов в приземном слое атмосферы;</w:t>
      </w:r>
    </w:p>
    <w:p w14:paraId="6C0BD3D1" w14:textId="110F5516"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дозу внешнего облучения при прохождении радиоактивного облака;</w:t>
      </w:r>
    </w:p>
    <w:p w14:paraId="1CC9EBF1" w14:textId="70513BBF"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дозу внешнего облучения при расположении на следе облака;</w:t>
      </w:r>
    </w:p>
    <w:p w14:paraId="096D4F80" w14:textId="544F474F"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дозу внутреннего облучения при ингаляционном поступлении РВ;</w:t>
      </w:r>
    </w:p>
    <w:p w14:paraId="418F97E6" w14:textId="5072E856"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дозу облучения щитовидной железы для детей и взрослого населения;</w:t>
      </w:r>
    </w:p>
    <w:p w14:paraId="3CC32773" w14:textId="60842AE5"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дозу внешнего облучения при преодолении следа облака;</w:t>
      </w:r>
    </w:p>
    <w:p w14:paraId="25CD38E7" w14:textId="3125065B"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Pr>
          <w:color w:val="000000"/>
          <w:sz w:val="24"/>
          <w:szCs w:val="24"/>
          <w:lang w:eastAsia="en-US"/>
        </w:rPr>
        <w:t xml:space="preserve"> </w:t>
      </w:r>
      <w:r w:rsidRPr="00007C6A">
        <w:rPr>
          <w:color w:val="000000"/>
          <w:sz w:val="24"/>
          <w:szCs w:val="24"/>
          <w:lang w:eastAsia="en-US"/>
        </w:rPr>
        <w:t>допустимое время начала преодоления следа облака;</w:t>
      </w:r>
    </w:p>
    <w:p w14:paraId="4D0CAC64" w14:textId="1F986C42"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A752DA">
        <w:rPr>
          <w:color w:val="000000"/>
          <w:sz w:val="24"/>
          <w:szCs w:val="24"/>
          <w:lang w:eastAsia="en-US"/>
        </w:rPr>
        <w:t xml:space="preserve"> </w:t>
      </w:r>
      <w:r w:rsidRPr="00007C6A">
        <w:rPr>
          <w:color w:val="000000"/>
          <w:sz w:val="24"/>
          <w:szCs w:val="24"/>
          <w:lang w:eastAsia="en-US"/>
        </w:rPr>
        <w:t>допустимое время пребывания на загрязненной территории;</w:t>
      </w:r>
    </w:p>
    <w:p w14:paraId="7A3E5430" w14:textId="3A283827"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A752DA">
        <w:rPr>
          <w:color w:val="000000"/>
          <w:sz w:val="24"/>
          <w:szCs w:val="24"/>
          <w:lang w:eastAsia="en-US"/>
        </w:rPr>
        <w:t xml:space="preserve"> </w:t>
      </w:r>
      <w:r w:rsidRPr="00007C6A">
        <w:rPr>
          <w:color w:val="000000"/>
          <w:sz w:val="24"/>
          <w:szCs w:val="24"/>
          <w:lang w:eastAsia="en-US"/>
        </w:rPr>
        <w:t>допустимое время начала работ на загрязненной территории.</w:t>
      </w:r>
    </w:p>
    <w:p w14:paraId="0016C3CA" w14:textId="56F867C2"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Для определения влияния радиоактивного загрязнения местности и приземного слоя атмосферы</w:t>
      </w:r>
      <w:r w:rsidR="00C46D9F">
        <w:rPr>
          <w:color w:val="000000"/>
          <w:sz w:val="24"/>
          <w:szCs w:val="24"/>
          <w:lang w:eastAsia="en-US"/>
        </w:rPr>
        <w:t xml:space="preserve"> </w:t>
      </w:r>
      <w:r w:rsidRPr="00007C6A">
        <w:rPr>
          <w:color w:val="000000"/>
          <w:sz w:val="24"/>
          <w:szCs w:val="24"/>
          <w:lang w:eastAsia="en-US"/>
        </w:rPr>
        <w:t>на население производят оценку радиационной обстановки. Требования по ограничению облучения</w:t>
      </w:r>
      <w:r w:rsidR="00C46D9F">
        <w:rPr>
          <w:color w:val="000000"/>
          <w:sz w:val="24"/>
          <w:szCs w:val="24"/>
          <w:lang w:eastAsia="en-US"/>
        </w:rPr>
        <w:t xml:space="preserve"> </w:t>
      </w:r>
      <w:r w:rsidRPr="00007C6A">
        <w:rPr>
          <w:color w:val="000000"/>
          <w:sz w:val="24"/>
          <w:szCs w:val="24"/>
          <w:lang w:eastAsia="en-US"/>
        </w:rPr>
        <w:t>населения в условиях радиационной аварии устанавливаются в нормах радиационной безопасности.</w:t>
      </w:r>
    </w:p>
    <w:p w14:paraId="34D427A4" w14:textId="5F0054A0"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Оценку радиационной обстановки в рамках ситуационного планирования при проведении учений проводят заблаговременно. В качестве исходных данных используются либо наиболее вероятные,</w:t>
      </w:r>
      <w:r w:rsidR="00C46D9F">
        <w:rPr>
          <w:color w:val="000000"/>
          <w:sz w:val="24"/>
          <w:szCs w:val="24"/>
          <w:lang w:eastAsia="en-US"/>
        </w:rPr>
        <w:t xml:space="preserve"> </w:t>
      </w:r>
      <w:r w:rsidRPr="00007C6A">
        <w:rPr>
          <w:color w:val="000000"/>
          <w:sz w:val="24"/>
          <w:szCs w:val="24"/>
          <w:lang w:eastAsia="en-US"/>
        </w:rPr>
        <w:t>либо неблагоприятные метеорологические условия.</w:t>
      </w:r>
    </w:p>
    <w:p w14:paraId="4A01902D" w14:textId="77777777"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При оценке радиационной обстановки решают следующие задачи по определению:</w:t>
      </w:r>
    </w:p>
    <w:p w14:paraId="3904E0C5" w14:textId="704FCEB8"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размеров зон радиоактивного загрязнения местности;</w:t>
      </w:r>
    </w:p>
    <w:p w14:paraId="40AF5763" w14:textId="0C06023E"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размеров зон облучения щитовидной железы детей и взрослого населения за время прохождения облака, а также их отображению на картах (планах, схемах);</w:t>
      </w:r>
    </w:p>
    <w:p w14:paraId="21B84077" w14:textId="13011469"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мощности дозы внешнего g-излучения на следе облака;</w:t>
      </w:r>
    </w:p>
    <w:p w14:paraId="348DE45B" w14:textId="5002D2C5"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плотности радиоактивных выпадений на следе облака;</w:t>
      </w:r>
    </w:p>
    <w:p w14:paraId="427E49B4" w14:textId="5A4E9BC5"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максимальной объемной концентрации радионуклидов в приземном слое атмосферы;</w:t>
      </w:r>
    </w:p>
    <w:p w14:paraId="01DE65A5" w14:textId="598234C9" w:rsidR="00007C6A" w:rsidRPr="00007C6A"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дозы внешнего облучения при прохождении радиоактивного облака;</w:t>
      </w:r>
    </w:p>
    <w:p w14:paraId="50F767E5" w14:textId="12C4E138" w:rsidR="002B65CF" w:rsidRDefault="00007C6A" w:rsidP="00007C6A">
      <w:pPr>
        <w:widowControl/>
        <w:ind w:firstLine="720"/>
        <w:jc w:val="both"/>
        <w:rPr>
          <w:color w:val="000000"/>
          <w:sz w:val="24"/>
          <w:szCs w:val="24"/>
          <w:lang w:eastAsia="en-US"/>
        </w:rPr>
      </w:pPr>
      <w:r w:rsidRPr="00007C6A">
        <w:rPr>
          <w:color w:val="000000"/>
          <w:sz w:val="24"/>
          <w:szCs w:val="24"/>
          <w:lang w:eastAsia="en-US"/>
        </w:rPr>
        <w:t>-</w:t>
      </w:r>
      <w:r w:rsidR="00C46D9F">
        <w:rPr>
          <w:color w:val="000000"/>
          <w:sz w:val="24"/>
          <w:szCs w:val="24"/>
          <w:lang w:eastAsia="en-US"/>
        </w:rPr>
        <w:t xml:space="preserve"> </w:t>
      </w:r>
      <w:r w:rsidRPr="00007C6A">
        <w:rPr>
          <w:color w:val="000000"/>
          <w:sz w:val="24"/>
          <w:szCs w:val="24"/>
          <w:lang w:eastAsia="en-US"/>
        </w:rPr>
        <w:t>дозы внешнего облучения при расположении на следе облака;</w:t>
      </w:r>
    </w:p>
    <w:p w14:paraId="1BD8E761" w14:textId="0A940F1D"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lastRenderedPageBreak/>
        <w:t>-</w:t>
      </w:r>
      <w:r>
        <w:rPr>
          <w:color w:val="000000"/>
          <w:sz w:val="24"/>
          <w:szCs w:val="24"/>
          <w:lang w:eastAsia="en-US"/>
        </w:rPr>
        <w:t xml:space="preserve"> </w:t>
      </w:r>
      <w:r w:rsidRPr="00CC1960">
        <w:rPr>
          <w:color w:val="000000"/>
          <w:sz w:val="24"/>
          <w:szCs w:val="24"/>
          <w:lang w:eastAsia="en-US"/>
        </w:rPr>
        <w:t>дозы облучения щитовидной железы;</w:t>
      </w:r>
    </w:p>
    <w:p w14:paraId="6B314156" w14:textId="47399DAD"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Pr>
          <w:color w:val="000000"/>
          <w:sz w:val="24"/>
          <w:szCs w:val="24"/>
          <w:lang w:eastAsia="en-US"/>
        </w:rPr>
        <w:t xml:space="preserve"> </w:t>
      </w:r>
      <w:r w:rsidRPr="00CC1960">
        <w:rPr>
          <w:color w:val="000000"/>
          <w:sz w:val="24"/>
          <w:szCs w:val="24"/>
          <w:lang w:eastAsia="en-US"/>
        </w:rPr>
        <w:t>дозы внешнего облучения при преодолении следа облака;</w:t>
      </w:r>
    </w:p>
    <w:p w14:paraId="5BA47CEC" w14:textId="4F877E79"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Pr>
          <w:color w:val="000000"/>
          <w:sz w:val="24"/>
          <w:szCs w:val="24"/>
          <w:lang w:eastAsia="en-US"/>
        </w:rPr>
        <w:t xml:space="preserve"> </w:t>
      </w:r>
      <w:r w:rsidRPr="00CC1960">
        <w:rPr>
          <w:color w:val="000000"/>
          <w:sz w:val="24"/>
          <w:szCs w:val="24"/>
          <w:lang w:eastAsia="en-US"/>
        </w:rPr>
        <w:t>допустимого времени начала преодоления следа облака;</w:t>
      </w:r>
    </w:p>
    <w:p w14:paraId="50594D2A" w14:textId="0CCE217D"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Pr>
          <w:color w:val="000000"/>
          <w:sz w:val="24"/>
          <w:szCs w:val="24"/>
          <w:lang w:eastAsia="en-US"/>
        </w:rPr>
        <w:t xml:space="preserve"> </w:t>
      </w:r>
      <w:r w:rsidRPr="00CC1960">
        <w:rPr>
          <w:color w:val="000000"/>
          <w:sz w:val="24"/>
          <w:szCs w:val="24"/>
          <w:lang w:eastAsia="en-US"/>
        </w:rPr>
        <w:t>допустимого времени пребывания на загрязненной территории;</w:t>
      </w:r>
    </w:p>
    <w:p w14:paraId="0CF21F86" w14:textId="7B1735A7"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Pr>
          <w:color w:val="000000"/>
          <w:sz w:val="24"/>
          <w:szCs w:val="24"/>
          <w:lang w:eastAsia="en-US"/>
        </w:rPr>
        <w:t xml:space="preserve"> </w:t>
      </w:r>
      <w:r w:rsidRPr="00CC1960">
        <w:rPr>
          <w:color w:val="000000"/>
          <w:sz w:val="24"/>
          <w:szCs w:val="24"/>
          <w:lang w:eastAsia="en-US"/>
        </w:rPr>
        <w:t>допустимого времени начала работ на загрязненной территории.</w:t>
      </w:r>
    </w:p>
    <w:p w14:paraId="3FB0144C" w14:textId="77777777"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Исходными данными для оценки радиационной обстановки методом прогнозирования являются:</w:t>
      </w:r>
    </w:p>
    <w:p w14:paraId="77B04DF0" w14:textId="40431FB5"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 xml:space="preserve">а) информация об АС; тип ЯЭР (РБМК, ВВЭР); электрическая мощность ЯЭР </w:t>
      </w:r>
      <w:proofErr w:type="spellStart"/>
      <w:r w:rsidRPr="00FF1336">
        <w:rPr>
          <w:i/>
          <w:iCs/>
          <w:color w:val="000000"/>
          <w:sz w:val="24"/>
          <w:szCs w:val="24"/>
          <w:lang w:eastAsia="en-US"/>
        </w:rPr>
        <w:t>W</w:t>
      </w:r>
      <w:r w:rsidRPr="00FF1336">
        <w:rPr>
          <w:color w:val="000000"/>
          <w:sz w:val="24"/>
          <w:szCs w:val="24"/>
          <w:vertAlign w:val="subscript"/>
          <w:lang w:eastAsia="en-US"/>
        </w:rPr>
        <w:t>э</w:t>
      </w:r>
      <w:proofErr w:type="spellEnd"/>
      <w:r w:rsidRPr="00CC1960">
        <w:rPr>
          <w:color w:val="000000"/>
          <w:sz w:val="24"/>
          <w:szCs w:val="24"/>
          <w:lang w:eastAsia="en-US"/>
        </w:rPr>
        <w:t>, МВт; координаты АС (</w:t>
      </w:r>
      <w:r w:rsidRPr="00FF1336">
        <w:rPr>
          <w:i/>
          <w:iCs/>
          <w:color w:val="000000"/>
          <w:sz w:val="24"/>
          <w:szCs w:val="24"/>
          <w:lang w:eastAsia="en-US"/>
        </w:rPr>
        <w:t>X</w:t>
      </w:r>
      <w:r w:rsidRPr="00CC1960">
        <w:rPr>
          <w:color w:val="000000"/>
          <w:sz w:val="24"/>
          <w:szCs w:val="24"/>
          <w:lang w:eastAsia="en-US"/>
        </w:rPr>
        <w:t xml:space="preserve">, </w:t>
      </w:r>
      <w:r w:rsidR="00BC1DEA" w:rsidRPr="00BC1DEA">
        <w:rPr>
          <w:i/>
          <w:iCs/>
          <w:color w:val="000000"/>
          <w:sz w:val="24"/>
          <w:szCs w:val="24"/>
          <w:lang w:eastAsia="en-US"/>
        </w:rPr>
        <w:t>Y</w:t>
      </w:r>
      <w:r w:rsidRPr="00CC1960">
        <w:rPr>
          <w:color w:val="000000"/>
          <w:sz w:val="24"/>
          <w:szCs w:val="24"/>
          <w:lang w:eastAsia="en-US"/>
        </w:rPr>
        <w:t xml:space="preserve">), км; астрономическое время разрушения реактора </w:t>
      </w:r>
      <w:proofErr w:type="spellStart"/>
      <w:r w:rsidRPr="00FF1336">
        <w:rPr>
          <w:i/>
          <w:iCs/>
          <w:color w:val="000000"/>
          <w:sz w:val="24"/>
          <w:szCs w:val="24"/>
          <w:lang w:eastAsia="en-US"/>
        </w:rPr>
        <w:t>Т</w:t>
      </w:r>
      <w:r w:rsidRPr="00FF1336">
        <w:rPr>
          <w:color w:val="000000"/>
          <w:sz w:val="24"/>
          <w:szCs w:val="24"/>
          <w:vertAlign w:val="subscript"/>
          <w:lang w:eastAsia="en-US"/>
        </w:rPr>
        <w:t>р</w:t>
      </w:r>
      <w:proofErr w:type="spellEnd"/>
      <w:r w:rsidRPr="00CC1960">
        <w:rPr>
          <w:color w:val="000000"/>
          <w:sz w:val="24"/>
          <w:szCs w:val="24"/>
          <w:lang w:eastAsia="en-US"/>
        </w:rPr>
        <w:t xml:space="preserve"> (число, </w:t>
      </w:r>
      <w:proofErr w:type="spellStart"/>
      <w:r w:rsidRPr="00CC1960">
        <w:rPr>
          <w:color w:val="000000"/>
          <w:sz w:val="24"/>
          <w:szCs w:val="24"/>
          <w:lang w:eastAsia="en-US"/>
        </w:rPr>
        <w:t>мес</w:t>
      </w:r>
      <w:proofErr w:type="spellEnd"/>
      <w:r w:rsidRPr="00CC1960">
        <w:rPr>
          <w:color w:val="000000"/>
          <w:sz w:val="24"/>
          <w:szCs w:val="24"/>
          <w:lang w:eastAsia="en-US"/>
        </w:rPr>
        <w:t>, ч, мин);</w:t>
      </w:r>
    </w:p>
    <w:p w14:paraId="55312585" w14:textId="32059603"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 xml:space="preserve">б) метеорологические характеристики: скорость ветра на высоте 10 м </w:t>
      </w:r>
      <w:proofErr w:type="spellStart"/>
      <w:r w:rsidRPr="00FF1336">
        <w:rPr>
          <w:i/>
          <w:iCs/>
          <w:color w:val="000000"/>
          <w:sz w:val="24"/>
          <w:szCs w:val="24"/>
          <w:lang w:eastAsia="en-US"/>
        </w:rPr>
        <w:t>U</w:t>
      </w:r>
      <w:r w:rsidRPr="00FF1336">
        <w:rPr>
          <w:color w:val="000000"/>
          <w:sz w:val="24"/>
          <w:szCs w:val="24"/>
          <w:vertAlign w:val="subscript"/>
          <w:lang w:eastAsia="en-US"/>
        </w:rPr>
        <w:t>o</w:t>
      </w:r>
      <w:proofErr w:type="spellEnd"/>
      <w:r w:rsidRPr="00CC1960">
        <w:rPr>
          <w:color w:val="000000"/>
          <w:sz w:val="24"/>
          <w:szCs w:val="24"/>
          <w:lang w:eastAsia="en-US"/>
        </w:rPr>
        <w:t>, м/с; направление ветра</w:t>
      </w:r>
      <w:r>
        <w:rPr>
          <w:color w:val="000000"/>
          <w:sz w:val="24"/>
          <w:szCs w:val="24"/>
          <w:lang w:eastAsia="en-US"/>
        </w:rPr>
        <w:t xml:space="preserve"> </w:t>
      </w:r>
      <w:r w:rsidRPr="00CC1960">
        <w:rPr>
          <w:color w:val="000000"/>
          <w:sz w:val="24"/>
          <w:szCs w:val="24"/>
          <w:lang w:eastAsia="en-US"/>
        </w:rPr>
        <w:t xml:space="preserve">на высоте 10 м, </w:t>
      </w:r>
      <w:r w:rsidR="00FF1336">
        <w:rPr>
          <w:color w:val="000000"/>
          <w:sz w:val="24"/>
          <w:szCs w:val="24"/>
          <w:lang w:eastAsia="en-US"/>
        </w:rPr>
        <w:t>φ</w:t>
      </w:r>
      <w:r w:rsidRPr="00CC1960">
        <w:rPr>
          <w:color w:val="000000"/>
          <w:sz w:val="24"/>
          <w:szCs w:val="24"/>
          <w:lang w:eastAsia="en-US"/>
        </w:rPr>
        <w:t>, ºС; облачность (ясно, переменная, сплошная);</w:t>
      </w:r>
    </w:p>
    <w:p w14:paraId="1D4D05C8" w14:textId="601937B4" w:rsidR="00CC1960" w:rsidRDefault="00CC1960" w:rsidP="00CC1960">
      <w:pPr>
        <w:widowControl/>
        <w:ind w:firstLine="720"/>
        <w:jc w:val="both"/>
        <w:rPr>
          <w:color w:val="000000"/>
          <w:sz w:val="24"/>
          <w:szCs w:val="24"/>
          <w:lang w:eastAsia="en-US"/>
        </w:rPr>
      </w:pPr>
      <w:r w:rsidRPr="00CC1960">
        <w:rPr>
          <w:color w:val="000000"/>
          <w:sz w:val="24"/>
          <w:szCs w:val="24"/>
          <w:lang w:eastAsia="en-US"/>
        </w:rPr>
        <w:t>в) дополнительная информация, которую приводят отдельно при рассмотрении каждой конкретной задачи.</w:t>
      </w:r>
    </w:p>
    <w:p w14:paraId="7CD358C4" w14:textId="77777777" w:rsidR="00CC1960" w:rsidRPr="00CC1960" w:rsidRDefault="00CC1960" w:rsidP="00CC1960">
      <w:pPr>
        <w:widowControl/>
        <w:ind w:firstLine="720"/>
        <w:jc w:val="both"/>
        <w:rPr>
          <w:color w:val="000000"/>
          <w:sz w:val="24"/>
          <w:szCs w:val="24"/>
          <w:lang w:eastAsia="en-US"/>
        </w:rPr>
      </w:pPr>
    </w:p>
    <w:p w14:paraId="2EE378B6" w14:textId="77777777" w:rsidR="00CC1960" w:rsidRPr="00CC1960" w:rsidRDefault="00CC1960" w:rsidP="00CC1960">
      <w:pPr>
        <w:widowControl/>
        <w:ind w:firstLine="720"/>
        <w:jc w:val="both"/>
        <w:rPr>
          <w:b/>
          <w:bCs/>
          <w:color w:val="000000"/>
          <w:sz w:val="24"/>
          <w:szCs w:val="24"/>
          <w:lang w:eastAsia="en-US"/>
        </w:rPr>
      </w:pPr>
      <w:r w:rsidRPr="00CC1960">
        <w:rPr>
          <w:b/>
          <w:bCs/>
          <w:color w:val="000000"/>
          <w:sz w:val="24"/>
          <w:szCs w:val="24"/>
          <w:lang w:eastAsia="en-US"/>
        </w:rPr>
        <w:t>4.1 Определение размеров зон радиоактивного загрязнения местности</w:t>
      </w:r>
    </w:p>
    <w:p w14:paraId="73EDB4D6" w14:textId="77777777" w:rsidR="00CC1960" w:rsidRDefault="00CC1960" w:rsidP="00CC1960">
      <w:pPr>
        <w:widowControl/>
        <w:ind w:firstLine="720"/>
        <w:jc w:val="both"/>
        <w:rPr>
          <w:color w:val="000000"/>
          <w:sz w:val="24"/>
          <w:szCs w:val="24"/>
          <w:lang w:eastAsia="en-US"/>
        </w:rPr>
      </w:pPr>
    </w:p>
    <w:p w14:paraId="55665A00" w14:textId="76D15DBD"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Зоны радиоактивного загрязнения представляют собой участки местности, ограниченные изолиниями доз внешнего облучения, которые может получить незащищенное население при открытом расположении за промежутки времени, определяемые с момента начала выброса РВ (время формирования заданной дозы облучения). Фактическое время формирования дозы облучения меньше с учетом</w:t>
      </w:r>
      <w:r w:rsidR="002F5453">
        <w:rPr>
          <w:color w:val="000000"/>
          <w:sz w:val="24"/>
          <w:szCs w:val="24"/>
          <w:lang w:eastAsia="en-US"/>
        </w:rPr>
        <w:t xml:space="preserve"> </w:t>
      </w:r>
      <w:r w:rsidRPr="00CC1960">
        <w:rPr>
          <w:color w:val="000000"/>
          <w:sz w:val="24"/>
          <w:szCs w:val="24"/>
          <w:lang w:eastAsia="en-US"/>
        </w:rPr>
        <w:t xml:space="preserve">времени подхода облака </w:t>
      </w:r>
      <w:proofErr w:type="spellStart"/>
      <w:r w:rsidRPr="002F5453">
        <w:rPr>
          <w:i/>
          <w:iCs/>
          <w:color w:val="000000"/>
          <w:sz w:val="24"/>
          <w:szCs w:val="24"/>
          <w:lang w:eastAsia="en-US"/>
        </w:rPr>
        <w:t>t</w:t>
      </w:r>
      <w:r w:rsidRPr="002F5453">
        <w:rPr>
          <w:color w:val="000000"/>
          <w:sz w:val="24"/>
          <w:szCs w:val="24"/>
          <w:vertAlign w:val="subscript"/>
          <w:lang w:eastAsia="en-US"/>
        </w:rPr>
        <w:t>п</w:t>
      </w:r>
      <w:proofErr w:type="spellEnd"/>
      <w:r w:rsidRPr="00CC1960">
        <w:rPr>
          <w:color w:val="000000"/>
          <w:sz w:val="24"/>
          <w:szCs w:val="24"/>
          <w:lang w:eastAsia="en-US"/>
        </w:rPr>
        <w:t>.</w:t>
      </w:r>
    </w:p>
    <w:p w14:paraId="52979774" w14:textId="77777777"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Дополнительная информация:</w:t>
      </w:r>
    </w:p>
    <w:p w14:paraId="2DCC7E3B" w14:textId="66DD708D"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sidR="00AA7432">
        <w:rPr>
          <w:color w:val="000000"/>
          <w:sz w:val="24"/>
          <w:szCs w:val="24"/>
          <w:lang w:eastAsia="en-US"/>
        </w:rPr>
        <w:t xml:space="preserve"> </w:t>
      </w:r>
      <w:r w:rsidRPr="00CC1960">
        <w:rPr>
          <w:color w:val="000000"/>
          <w:sz w:val="24"/>
          <w:szCs w:val="24"/>
          <w:lang w:eastAsia="en-US"/>
        </w:rPr>
        <w:t xml:space="preserve">заданная доза внешнего облучения при открытом расположении </w:t>
      </w:r>
      <w:proofErr w:type="spellStart"/>
      <w:r w:rsidRPr="002F5453">
        <w:rPr>
          <w:i/>
          <w:iCs/>
          <w:color w:val="000000"/>
          <w:sz w:val="24"/>
          <w:szCs w:val="24"/>
          <w:lang w:eastAsia="en-US"/>
        </w:rPr>
        <w:t>D</w:t>
      </w:r>
      <w:r w:rsidRPr="002F5453">
        <w:rPr>
          <w:color w:val="000000"/>
          <w:sz w:val="24"/>
          <w:szCs w:val="24"/>
          <w:vertAlign w:val="subscript"/>
          <w:lang w:eastAsia="en-US"/>
        </w:rPr>
        <w:t>о</w:t>
      </w:r>
      <w:proofErr w:type="spellEnd"/>
      <w:r w:rsidRPr="00CC1960">
        <w:rPr>
          <w:color w:val="000000"/>
          <w:sz w:val="24"/>
          <w:szCs w:val="24"/>
          <w:lang w:eastAsia="en-US"/>
        </w:rPr>
        <w:t xml:space="preserve">, </w:t>
      </w:r>
      <w:proofErr w:type="spellStart"/>
      <w:r w:rsidRPr="00CC1960">
        <w:rPr>
          <w:color w:val="000000"/>
          <w:sz w:val="24"/>
          <w:szCs w:val="24"/>
          <w:lang w:eastAsia="en-US"/>
        </w:rPr>
        <w:t>сГр</w:t>
      </w:r>
      <w:proofErr w:type="spellEnd"/>
      <w:r w:rsidRPr="00CC1960">
        <w:rPr>
          <w:color w:val="000000"/>
          <w:sz w:val="24"/>
          <w:szCs w:val="24"/>
          <w:lang w:eastAsia="en-US"/>
        </w:rPr>
        <w:t>; значения доз внешнего</w:t>
      </w:r>
      <w:r w:rsidR="00AA7432">
        <w:rPr>
          <w:color w:val="000000"/>
          <w:sz w:val="24"/>
          <w:szCs w:val="24"/>
          <w:lang w:eastAsia="en-US"/>
        </w:rPr>
        <w:t xml:space="preserve"> </w:t>
      </w:r>
      <w:r w:rsidRPr="00CC1960">
        <w:rPr>
          <w:color w:val="000000"/>
          <w:sz w:val="24"/>
          <w:szCs w:val="24"/>
          <w:lang w:eastAsia="en-US"/>
        </w:rPr>
        <w:t xml:space="preserve">облучения </w:t>
      </w:r>
      <w:proofErr w:type="spellStart"/>
      <w:r w:rsidRPr="00AA7432">
        <w:rPr>
          <w:i/>
          <w:iCs/>
          <w:color w:val="000000"/>
          <w:sz w:val="24"/>
          <w:szCs w:val="24"/>
          <w:lang w:eastAsia="en-US"/>
        </w:rPr>
        <w:t>D</w:t>
      </w:r>
      <w:r w:rsidRPr="00AA7432">
        <w:rPr>
          <w:color w:val="000000"/>
          <w:sz w:val="24"/>
          <w:szCs w:val="24"/>
          <w:vertAlign w:val="subscript"/>
          <w:lang w:eastAsia="en-US"/>
        </w:rPr>
        <w:t>о</w:t>
      </w:r>
      <w:proofErr w:type="spellEnd"/>
      <w:r w:rsidRPr="00CC1960">
        <w:rPr>
          <w:color w:val="000000"/>
          <w:sz w:val="24"/>
          <w:szCs w:val="24"/>
          <w:lang w:eastAsia="en-US"/>
        </w:rPr>
        <w:t xml:space="preserve"> выбирают, как правило, в соответствии с требованиями Норм радиационной безопасности и критериями для принятия решения (см. таблицу А.1 приложения А);</w:t>
      </w:r>
    </w:p>
    <w:p w14:paraId="1766D18C" w14:textId="3EA2BB77"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sidR="00AA7432">
        <w:rPr>
          <w:color w:val="000000"/>
          <w:sz w:val="24"/>
          <w:szCs w:val="24"/>
          <w:lang w:eastAsia="en-US"/>
        </w:rPr>
        <w:t xml:space="preserve"> </w:t>
      </w:r>
      <w:r w:rsidRPr="00CC1960">
        <w:rPr>
          <w:color w:val="000000"/>
          <w:sz w:val="24"/>
          <w:szCs w:val="24"/>
          <w:lang w:eastAsia="en-US"/>
        </w:rPr>
        <w:t xml:space="preserve">время формирования заданной дозы внешнего облучения </w:t>
      </w:r>
      <w:proofErr w:type="spellStart"/>
      <w:r w:rsidRPr="008E129C">
        <w:rPr>
          <w:i/>
          <w:iCs/>
          <w:color w:val="000000"/>
          <w:sz w:val="24"/>
          <w:szCs w:val="24"/>
          <w:lang w:eastAsia="en-US"/>
        </w:rPr>
        <w:t>t</w:t>
      </w:r>
      <w:r w:rsidRPr="008E129C">
        <w:rPr>
          <w:color w:val="000000"/>
          <w:sz w:val="24"/>
          <w:szCs w:val="24"/>
          <w:vertAlign w:val="subscript"/>
          <w:lang w:eastAsia="en-US"/>
        </w:rPr>
        <w:t>ф</w:t>
      </w:r>
      <w:proofErr w:type="spellEnd"/>
      <w:r w:rsidRPr="00CC1960">
        <w:rPr>
          <w:color w:val="000000"/>
          <w:sz w:val="24"/>
          <w:szCs w:val="24"/>
          <w:lang w:eastAsia="en-US"/>
        </w:rPr>
        <w:t xml:space="preserve"> (в интервале от 1 ч до одного года</w:t>
      </w:r>
      <w:r w:rsidR="00AA7432">
        <w:rPr>
          <w:color w:val="000000"/>
          <w:sz w:val="24"/>
          <w:szCs w:val="24"/>
          <w:lang w:eastAsia="en-US"/>
        </w:rPr>
        <w:t xml:space="preserve"> </w:t>
      </w:r>
      <w:r w:rsidRPr="00CC1960">
        <w:rPr>
          <w:color w:val="000000"/>
          <w:sz w:val="24"/>
          <w:szCs w:val="24"/>
          <w:lang w:eastAsia="en-US"/>
        </w:rPr>
        <w:t>с момента начала выброса РВ в атмосферу).</w:t>
      </w:r>
    </w:p>
    <w:p w14:paraId="5E81B82E" w14:textId="77777777" w:rsidR="00CC1960" w:rsidRPr="00CC1960" w:rsidRDefault="00CC1960" w:rsidP="00CC1960">
      <w:pPr>
        <w:widowControl/>
        <w:ind w:firstLine="720"/>
        <w:jc w:val="both"/>
        <w:rPr>
          <w:color w:val="000000"/>
          <w:sz w:val="24"/>
          <w:szCs w:val="24"/>
          <w:lang w:eastAsia="en-US"/>
        </w:rPr>
      </w:pPr>
      <w:r w:rsidRPr="00CC1960">
        <w:rPr>
          <w:color w:val="000000"/>
          <w:sz w:val="24"/>
          <w:szCs w:val="24"/>
          <w:lang w:eastAsia="en-US"/>
        </w:rPr>
        <w:t>4.1.1 Порядок решения задачи:</w:t>
      </w:r>
    </w:p>
    <w:p w14:paraId="45551201" w14:textId="44363E57" w:rsidR="00CC1960" w:rsidRDefault="00CC1960" w:rsidP="00CC1960">
      <w:pPr>
        <w:widowControl/>
        <w:ind w:firstLine="720"/>
        <w:jc w:val="both"/>
        <w:rPr>
          <w:color w:val="000000"/>
          <w:sz w:val="24"/>
          <w:szCs w:val="24"/>
          <w:lang w:eastAsia="en-US"/>
        </w:rPr>
      </w:pPr>
      <w:r w:rsidRPr="00CC1960">
        <w:rPr>
          <w:color w:val="000000"/>
          <w:sz w:val="24"/>
          <w:szCs w:val="24"/>
          <w:lang w:eastAsia="en-US"/>
        </w:rPr>
        <w:t>-</w:t>
      </w:r>
      <w:r w:rsidR="00AA7432">
        <w:rPr>
          <w:color w:val="000000"/>
          <w:sz w:val="24"/>
          <w:szCs w:val="24"/>
          <w:lang w:eastAsia="en-US"/>
        </w:rPr>
        <w:t xml:space="preserve"> </w:t>
      </w:r>
      <w:r w:rsidRPr="00CC1960">
        <w:rPr>
          <w:color w:val="000000"/>
          <w:sz w:val="24"/>
          <w:szCs w:val="24"/>
          <w:lang w:eastAsia="en-US"/>
        </w:rPr>
        <w:t>согласно рисункам 1, 2 определяют степень вертикальной устойчивости атмосферы, соответствующую погодным условиям и времени суток.</w:t>
      </w:r>
    </w:p>
    <w:p w14:paraId="26521A93" w14:textId="77777777" w:rsidR="00AA7432" w:rsidRDefault="00AA7432" w:rsidP="00CC1960">
      <w:pPr>
        <w:widowControl/>
        <w:ind w:firstLine="720"/>
        <w:jc w:val="both"/>
        <w:rPr>
          <w:color w:val="000000"/>
          <w:sz w:val="24"/>
          <w:szCs w:val="24"/>
          <w:lang w:eastAsia="en-US"/>
        </w:rPr>
      </w:pPr>
    </w:p>
    <w:tbl>
      <w:tblPr>
        <w:tblStyle w:val="a9"/>
        <w:tblW w:w="0" w:type="auto"/>
        <w:tblLook w:val="04A0" w:firstRow="1" w:lastRow="0" w:firstColumn="1" w:lastColumn="0" w:noHBand="0" w:noVBand="1"/>
      </w:tblPr>
      <w:tblGrid>
        <w:gridCol w:w="1322"/>
        <w:gridCol w:w="1287"/>
        <w:gridCol w:w="1410"/>
        <w:gridCol w:w="1327"/>
        <w:gridCol w:w="1278"/>
        <w:gridCol w:w="1410"/>
        <w:gridCol w:w="1310"/>
      </w:tblGrid>
      <w:tr w:rsidR="006F1D9D" w14:paraId="19E020F3" w14:textId="77777777" w:rsidTr="006F1D9D">
        <w:tc>
          <w:tcPr>
            <w:tcW w:w="1322" w:type="dxa"/>
            <w:vMerge w:val="restart"/>
          </w:tcPr>
          <w:p w14:paraId="62ABD2E6" w14:textId="2E468E01" w:rsidR="006F1D9D" w:rsidRDefault="006F1D9D" w:rsidP="00C34E5D">
            <w:pPr>
              <w:widowControl/>
              <w:jc w:val="center"/>
              <w:rPr>
                <w:color w:val="000000"/>
                <w:sz w:val="24"/>
                <w:szCs w:val="24"/>
                <w:lang w:eastAsia="en-US"/>
              </w:rPr>
            </w:pPr>
            <w:r w:rsidRPr="00AA7432">
              <w:rPr>
                <w:color w:val="000000"/>
                <w:sz w:val="24"/>
                <w:szCs w:val="24"/>
                <w:lang w:eastAsia="en-US"/>
              </w:rPr>
              <w:t>Скорость</w:t>
            </w:r>
            <w:r>
              <w:rPr>
                <w:color w:val="000000"/>
                <w:sz w:val="24"/>
                <w:szCs w:val="24"/>
                <w:lang w:eastAsia="en-US"/>
              </w:rPr>
              <w:t xml:space="preserve"> </w:t>
            </w:r>
            <w:r w:rsidRPr="00AA7432">
              <w:rPr>
                <w:color w:val="000000"/>
                <w:sz w:val="24"/>
                <w:szCs w:val="24"/>
                <w:lang w:eastAsia="en-US"/>
              </w:rPr>
              <w:t>ветра, м/с</w:t>
            </w:r>
          </w:p>
        </w:tc>
        <w:tc>
          <w:tcPr>
            <w:tcW w:w="8022" w:type="dxa"/>
            <w:gridSpan w:val="6"/>
          </w:tcPr>
          <w:p w14:paraId="323AEE99" w14:textId="115E6F51" w:rsidR="006F1D9D" w:rsidRDefault="006F1D9D" w:rsidP="00C34E5D">
            <w:pPr>
              <w:widowControl/>
              <w:jc w:val="center"/>
              <w:rPr>
                <w:color w:val="000000"/>
                <w:sz w:val="24"/>
                <w:szCs w:val="24"/>
                <w:lang w:eastAsia="en-US"/>
              </w:rPr>
            </w:pPr>
            <w:r w:rsidRPr="006F1D9D">
              <w:rPr>
                <w:color w:val="000000"/>
                <w:sz w:val="24"/>
                <w:szCs w:val="24"/>
                <w:lang w:val="ru-KZ" w:eastAsia="en-US"/>
              </w:rPr>
              <w:t>Облачность</w:t>
            </w:r>
          </w:p>
        </w:tc>
      </w:tr>
      <w:tr w:rsidR="006F1D9D" w14:paraId="23903416" w14:textId="77777777" w:rsidTr="006F1D9D">
        <w:tc>
          <w:tcPr>
            <w:tcW w:w="1322" w:type="dxa"/>
            <w:vMerge/>
          </w:tcPr>
          <w:p w14:paraId="743FD2F9" w14:textId="77777777" w:rsidR="006F1D9D" w:rsidRDefault="006F1D9D" w:rsidP="00C34E5D">
            <w:pPr>
              <w:widowControl/>
              <w:jc w:val="center"/>
              <w:rPr>
                <w:color w:val="000000"/>
                <w:sz w:val="24"/>
                <w:szCs w:val="24"/>
                <w:lang w:eastAsia="en-US"/>
              </w:rPr>
            </w:pPr>
          </w:p>
        </w:tc>
        <w:tc>
          <w:tcPr>
            <w:tcW w:w="1287" w:type="dxa"/>
          </w:tcPr>
          <w:p w14:paraId="4F8D987C" w14:textId="734E3BA2" w:rsidR="006F1D9D" w:rsidRDefault="006F1D9D" w:rsidP="00C34E5D">
            <w:pPr>
              <w:widowControl/>
              <w:jc w:val="center"/>
              <w:rPr>
                <w:color w:val="000000"/>
                <w:sz w:val="24"/>
                <w:szCs w:val="24"/>
                <w:lang w:eastAsia="en-US"/>
              </w:rPr>
            </w:pPr>
            <w:r w:rsidRPr="006F1D9D">
              <w:rPr>
                <w:color w:val="000000"/>
                <w:sz w:val="24"/>
                <w:szCs w:val="24"/>
                <w:lang w:val="ru-KZ" w:eastAsia="en-US"/>
              </w:rPr>
              <w:t>ясно</w:t>
            </w:r>
          </w:p>
        </w:tc>
        <w:tc>
          <w:tcPr>
            <w:tcW w:w="1410" w:type="dxa"/>
          </w:tcPr>
          <w:p w14:paraId="061FBAF8" w14:textId="4F8963F9" w:rsidR="006F1D9D" w:rsidRDefault="006F1D9D" w:rsidP="00C34E5D">
            <w:pPr>
              <w:widowControl/>
              <w:jc w:val="center"/>
              <w:rPr>
                <w:color w:val="000000"/>
                <w:sz w:val="24"/>
                <w:szCs w:val="24"/>
                <w:lang w:eastAsia="en-US"/>
              </w:rPr>
            </w:pPr>
            <w:r w:rsidRPr="006F1D9D">
              <w:rPr>
                <w:color w:val="000000"/>
                <w:sz w:val="24"/>
                <w:szCs w:val="24"/>
                <w:lang w:val="ru-KZ" w:eastAsia="en-US"/>
              </w:rPr>
              <w:t>переменная</w:t>
            </w:r>
          </w:p>
        </w:tc>
        <w:tc>
          <w:tcPr>
            <w:tcW w:w="1327" w:type="dxa"/>
          </w:tcPr>
          <w:p w14:paraId="0A54817B" w14:textId="2C975161" w:rsidR="006F1D9D" w:rsidRDefault="006F1D9D" w:rsidP="00C34E5D">
            <w:pPr>
              <w:widowControl/>
              <w:jc w:val="center"/>
              <w:rPr>
                <w:color w:val="000000"/>
                <w:sz w:val="24"/>
                <w:szCs w:val="24"/>
                <w:lang w:eastAsia="en-US"/>
              </w:rPr>
            </w:pPr>
            <w:r w:rsidRPr="006F1D9D">
              <w:rPr>
                <w:color w:val="000000"/>
                <w:sz w:val="24"/>
                <w:szCs w:val="24"/>
                <w:lang w:val="ru-KZ" w:eastAsia="en-US"/>
              </w:rPr>
              <w:t>сплошная</w:t>
            </w:r>
          </w:p>
        </w:tc>
        <w:tc>
          <w:tcPr>
            <w:tcW w:w="1278" w:type="dxa"/>
          </w:tcPr>
          <w:p w14:paraId="66F806CD" w14:textId="00534E1E" w:rsidR="006F1D9D" w:rsidRDefault="006F1D9D" w:rsidP="00C34E5D">
            <w:pPr>
              <w:widowControl/>
              <w:jc w:val="center"/>
              <w:rPr>
                <w:color w:val="000000"/>
                <w:sz w:val="24"/>
                <w:szCs w:val="24"/>
                <w:lang w:eastAsia="en-US"/>
              </w:rPr>
            </w:pPr>
            <w:r w:rsidRPr="006F1D9D">
              <w:rPr>
                <w:color w:val="000000"/>
                <w:sz w:val="24"/>
                <w:szCs w:val="24"/>
                <w:lang w:val="ru-KZ" w:eastAsia="en-US"/>
              </w:rPr>
              <w:t>ясно</w:t>
            </w:r>
          </w:p>
        </w:tc>
        <w:tc>
          <w:tcPr>
            <w:tcW w:w="1410" w:type="dxa"/>
          </w:tcPr>
          <w:p w14:paraId="5429CC60" w14:textId="16E8860E" w:rsidR="006F1D9D" w:rsidRDefault="006F1D9D" w:rsidP="00C34E5D">
            <w:pPr>
              <w:widowControl/>
              <w:jc w:val="center"/>
              <w:rPr>
                <w:color w:val="000000"/>
                <w:sz w:val="24"/>
                <w:szCs w:val="24"/>
                <w:lang w:eastAsia="en-US"/>
              </w:rPr>
            </w:pPr>
            <w:r w:rsidRPr="006F1D9D">
              <w:rPr>
                <w:color w:val="000000"/>
                <w:sz w:val="24"/>
                <w:szCs w:val="24"/>
                <w:lang w:val="ru-KZ" w:eastAsia="en-US"/>
              </w:rPr>
              <w:t>переменная</w:t>
            </w:r>
          </w:p>
        </w:tc>
        <w:tc>
          <w:tcPr>
            <w:tcW w:w="1310" w:type="dxa"/>
          </w:tcPr>
          <w:p w14:paraId="629259E9" w14:textId="716B808E" w:rsidR="006F1D9D" w:rsidRDefault="006F1D9D" w:rsidP="00C34E5D">
            <w:pPr>
              <w:widowControl/>
              <w:jc w:val="center"/>
              <w:rPr>
                <w:color w:val="000000"/>
                <w:sz w:val="24"/>
                <w:szCs w:val="24"/>
                <w:lang w:eastAsia="en-US"/>
              </w:rPr>
            </w:pPr>
            <w:r w:rsidRPr="006F1D9D">
              <w:rPr>
                <w:color w:val="000000"/>
                <w:sz w:val="24"/>
                <w:szCs w:val="24"/>
                <w:lang w:val="ru-KZ" w:eastAsia="en-US"/>
              </w:rPr>
              <w:t>сплошная</w:t>
            </w:r>
          </w:p>
        </w:tc>
      </w:tr>
      <w:tr w:rsidR="006F1D9D" w14:paraId="61B16B94" w14:textId="77777777" w:rsidTr="00602179">
        <w:tc>
          <w:tcPr>
            <w:tcW w:w="1322" w:type="dxa"/>
            <w:vMerge/>
          </w:tcPr>
          <w:p w14:paraId="4F84641E" w14:textId="77777777" w:rsidR="006F1D9D" w:rsidRDefault="006F1D9D" w:rsidP="00C34E5D">
            <w:pPr>
              <w:widowControl/>
              <w:jc w:val="center"/>
              <w:rPr>
                <w:color w:val="000000"/>
                <w:sz w:val="24"/>
                <w:szCs w:val="24"/>
                <w:lang w:eastAsia="en-US"/>
              </w:rPr>
            </w:pPr>
          </w:p>
        </w:tc>
        <w:tc>
          <w:tcPr>
            <w:tcW w:w="4024" w:type="dxa"/>
            <w:gridSpan w:val="3"/>
          </w:tcPr>
          <w:p w14:paraId="2EE1EE24" w14:textId="73C49C3B" w:rsidR="006F1D9D" w:rsidRDefault="006F1D9D" w:rsidP="00C34E5D">
            <w:pPr>
              <w:widowControl/>
              <w:jc w:val="center"/>
              <w:rPr>
                <w:color w:val="000000"/>
                <w:sz w:val="24"/>
                <w:szCs w:val="24"/>
                <w:lang w:eastAsia="en-US"/>
              </w:rPr>
            </w:pPr>
            <w:r w:rsidRPr="006F1D9D">
              <w:rPr>
                <w:color w:val="000000"/>
                <w:sz w:val="24"/>
                <w:szCs w:val="24"/>
                <w:lang w:val="ru-KZ" w:eastAsia="en-US"/>
              </w:rPr>
              <w:t>Ночь</w:t>
            </w:r>
          </w:p>
        </w:tc>
        <w:tc>
          <w:tcPr>
            <w:tcW w:w="3998" w:type="dxa"/>
            <w:gridSpan w:val="3"/>
          </w:tcPr>
          <w:p w14:paraId="6376DAB6" w14:textId="3399AC13" w:rsidR="006F1D9D" w:rsidRDefault="006F1D9D" w:rsidP="00C34E5D">
            <w:pPr>
              <w:widowControl/>
              <w:jc w:val="center"/>
              <w:rPr>
                <w:color w:val="000000"/>
                <w:sz w:val="24"/>
                <w:szCs w:val="24"/>
                <w:lang w:eastAsia="en-US"/>
              </w:rPr>
            </w:pPr>
            <w:r w:rsidRPr="006F1D9D">
              <w:rPr>
                <w:color w:val="000000"/>
                <w:sz w:val="24"/>
                <w:szCs w:val="24"/>
                <w:lang w:val="ru-KZ" w:eastAsia="en-US"/>
              </w:rPr>
              <w:t>День</w:t>
            </w:r>
          </w:p>
        </w:tc>
      </w:tr>
      <w:tr w:rsidR="007B1DB0" w14:paraId="54B2B4CE" w14:textId="77777777" w:rsidTr="008735A6">
        <w:tc>
          <w:tcPr>
            <w:tcW w:w="1322" w:type="dxa"/>
          </w:tcPr>
          <w:p w14:paraId="4C57DC2B" w14:textId="2F3C7141" w:rsidR="007B1DB0" w:rsidRDefault="007B1DB0" w:rsidP="007B1DB0">
            <w:pPr>
              <w:widowControl/>
              <w:jc w:val="both"/>
              <w:rPr>
                <w:color w:val="000000"/>
                <w:sz w:val="24"/>
                <w:szCs w:val="24"/>
                <w:lang w:eastAsia="en-US"/>
              </w:rPr>
            </w:pPr>
            <w:r w:rsidRPr="007B1DB0">
              <w:rPr>
                <w:color w:val="000000"/>
                <w:sz w:val="24"/>
                <w:szCs w:val="24"/>
                <w:lang w:val="ru-KZ" w:eastAsia="en-US"/>
              </w:rPr>
              <w:t>Менее 2</w:t>
            </w:r>
          </w:p>
        </w:tc>
        <w:tc>
          <w:tcPr>
            <w:tcW w:w="2697" w:type="dxa"/>
            <w:gridSpan w:val="2"/>
            <w:tcBorders>
              <w:bottom w:val="nil"/>
              <w:right w:val="single" w:sz="4" w:space="0" w:color="auto"/>
            </w:tcBorders>
          </w:tcPr>
          <w:p w14:paraId="3E7CD4A1" w14:textId="5895DE02" w:rsidR="007B1DB0" w:rsidRDefault="007B1DB0" w:rsidP="007B1DB0">
            <w:pPr>
              <w:widowControl/>
              <w:jc w:val="center"/>
              <w:rPr>
                <w:color w:val="000000"/>
                <w:sz w:val="24"/>
                <w:szCs w:val="24"/>
                <w:lang w:eastAsia="en-US"/>
              </w:rPr>
            </w:pPr>
            <w:r w:rsidRPr="007B1DB0">
              <w:rPr>
                <w:color w:val="000000"/>
                <w:sz w:val="24"/>
                <w:szCs w:val="24"/>
                <w:lang w:val="ru-KZ" w:eastAsia="en-US"/>
              </w:rPr>
              <w:t>Инверсия</w:t>
            </w:r>
          </w:p>
        </w:tc>
        <w:tc>
          <w:tcPr>
            <w:tcW w:w="1327" w:type="dxa"/>
            <w:tcBorders>
              <w:top w:val="nil"/>
              <w:left w:val="single" w:sz="4" w:space="0" w:color="auto"/>
              <w:bottom w:val="nil"/>
            </w:tcBorders>
          </w:tcPr>
          <w:p w14:paraId="55F5F7BC" w14:textId="77777777" w:rsidR="007B1DB0" w:rsidRDefault="007B1DB0" w:rsidP="007B1DB0">
            <w:pPr>
              <w:widowControl/>
              <w:jc w:val="center"/>
              <w:rPr>
                <w:color w:val="000000"/>
                <w:sz w:val="24"/>
                <w:szCs w:val="24"/>
                <w:lang w:eastAsia="en-US"/>
              </w:rPr>
            </w:pPr>
          </w:p>
        </w:tc>
        <w:tc>
          <w:tcPr>
            <w:tcW w:w="2688" w:type="dxa"/>
            <w:gridSpan w:val="2"/>
            <w:tcBorders>
              <w:bottom w:val="nil"/>
            </w:tcBorders>
          </w:tcPr>
          <w:p w14:paraId="6D34DA72" w14:textId="32014024" w:rsidR="007B1DB0" w:rsidRDefault="007B1DB0" w:rsidP="007B1DB0">
            <w:pPr>
              <w:widowControl/>
              <w:jc w:val="center"/>
              <w:rPr>
                <w:color w:val="000000"/>
                <w:sz w:val="24"/>
                <w:szCs w:val="24"/>
                <w:lang w:eastAsia="en-US"/>
              </w:rPr>
            </w:pPr>
            <w:r w:rsidRPr="007B1DB0">
              <w:rPr>
                <w:color w:val="000000"/>
                <w:sz w:val="24"/>
                <w:szCs w:val="24"/>
                <w:lang w:val="ru-KZ" w:eastAsia="en-US"/>
              </w:rPr>
              <w:t>Конвекция</w:t>
            </w:r>
          </w:p>
        </w:tc>
        <w:tc>
          <w:tcPr>
            <w:tcW w:w="1310" w:type="dxa"/>
            <w:tcBorders>
              <w:bottom w:val="nil"/>
            </w:tcBorders>
          </w:tcPr>
          <w:p w14:paraId="1FAD4166" w14:textId="77777777" w:rsidR="007B1DB0" w:rsidRDefault="007B1DB0" w:rsidP="007B1DB0">
            <w:pPr>
              <w:widowControl/>
              <w:jc w:val="center"/>
              <w:rPr>
                <w:color w:val="000000"/>
                <w:sz w:val="24"/>
                <w:szCs w:val="24"/>
                <w:lang w:eastAsia="en-US"/>
              </w:rPr>
            </w:pPr>
          </w:p>
        </w:tc>
      </w:tr>
      <w:tr w:rsidR="007B1DB0" w14:paraId="06F37456" w14:textId="77777777" w:rsidTr="008735A6">
        <w:tc>
          <w:tcPr>
            <w:tcW w:w="1322" w:type="dxa"/>
            <w:tcBorders>
              <w:top w:val="nil"/>
            </w:tcBorders>
          </w:tcPr>
          <w:p w14:paraId="15564D9C" w14:textId="5DD53E87" w:rsidR="007B1DB0" w:rsidRDefault="007B1DB0" w:rsidP="007B1DB0">
            <w:pPr>
              <w:widowControl/>
              <w:jc w:val="both"/>
              <w:rPr>
                <w:color w:val="000000"/>
                <w:sz w:val="24"/>
                <w:szCs w:val="24"/>
                <w:lang w:eastAsia="en-US"/>
              </w:rPr>
            </w:pPr>
            <w:r w:rsidRPr="007B1DB0">
              <w:rPr>
                <w:color w:val="000000"/>
                <w:sz w:val="24"/>
                <w:szCs w:val="24"/>
                <w:lang w:val="ru-KZ" w:eastAsia="en-US"/>
              </w:rPr>
              <w:t>2</w:t>
            </w:r>
            <w:r w:rsidR="00732378">
              <w:rPr>
                <w:color w:val="000000"/>
                <w:sz w:val="24"/>
                <w:szCs w:val="24"/>
                <w:lang w:val="ru-KZ" w:eastAsia="en-US"/>
              </w:rPr>
              <w:t xml:space="preserve"> – </w:t>
            </w:r>
            <w:r w:rsidRPr="007B1DB0">
              <w:rPr>
                <w:color w:val="000000"/>
                <w:sz w:val="24"/>
                <w:szCs w:val="24"/>
                <w:lang w:val="ru-KZ" w:eastAsia="en-US"/>
              </w:rPr>
              <w:t>4</w:t>
            </w:r>
          </w:p>
        </w:tc>
        <w:tc>
          <w:tcPr>
            <w:tcW w:w="1287" w:type="dxa"/>
            <w:tcBorders>
              <w:top w:val="nil"/>
              <w:right w:val="single" w:sz="4" w:space="0" w:color="auto"/>
            </w:tcBorders>
          </w:tcPr>
          <w:p w14:paraId="2AEC1983" w14:textId="77777777" w:rsidR="007B1DB0" w:rsidRDefault="007B1DB0" w:rsidP="007B1DB0">
            <w:pPr>
              <w:widowControl/>
              <w:jc w:val="center"/>
              <w:rPr>
                <w:color w:val="000000"/>
                <w:sz w:val="24"/>
                <w:szCs w:val="24"/>
                <w:lang w:eastAsia="en-US"/>
              </w:rPr>
            </w:pPr>
          </w:p>
        </w:tc>
        <w:tc>
          <w:tcPr>
            <w:tcW w:w="1410" w:type="dxa"/>
            <w:tcBorders>
              <w:top w:val="single" w:sz="4" w:space="0" w:color="auto"/>
              <w:left w:val="single" w:sz="4" w:space="0" w:color="auto"/>
              <w:bottom w:val="nil"/>
              <w:right w:val="nil"/>
            </w:tcBorders>
          </w:tcPr>
          <w:p w14:paraId="659AD1B2" w14:textId="77777777" w:rsidR="007B1DB0" w:rsidRDefault="007B1DB0" w:rsidP="007B1DB0">
            <w:pPr>
              <w:widowControl/>
              <w:jc w:val="center"/>
              <w:rPr>
                <w:color w:val="000000"/>
                <w:sz w:val="24"/>
                <w:szCs w:val="24"/>
                <w:lang w:eastAsia="en-US"/>
              </w:rPr>
            </w:pPr>
          </w:p>
        </w:tc>
        <w:tc>
          <w:tcPr>
            <w:tcW w:w="1327" w:type="dxa"/>
            <w:tcBorders>
              <w:top w:val="nil"/>
              <w:left w:val="nil"/>
              <w:bottom w:val="nil"/>
              <w:right w:val="single" w:sz="4" w:space="0" w:color="auto"/>
            </w:tcBorders>
          </w:tcPr>
          <w:p w14:paraId="6F9C2DAB" w14:textId="5E8313C8" w:rsidR="007B1DB0" w:rsidRDefault="007B1DB0" w:rsidP="007B1DB0">
            <w:pPr>
              <w:widowControl/>
              <w:jc w:val="center"/>
              <w:rPr>
                <w:color w:val="000000"/>
                <w:sz w:val="24"/>
                <w:szCs w:val="24"/>
                <w:lang w:eastAsia="en-US"/>
              </w:rPr>
            </w:pPr>
          </w:p>
        </w:tc>
        <w:tc>
          <w:tcPr>
            <w:tcW w:w="1278" w:type="dxa"/>
            <w:tcBorders>
              <w:top w:val="nil"/>
              <w:left w:val="single" w:sz="4" w:space="0" w:color="auto"/>
            </w:tcBorders>
          </w:tcPr>
          <w:p w14:paraId="5590DECC" w14:textId="77777777" w:rsidR="007B1DB0" w:rsidRDefault="007B1DB0" w:rsidP="007B1DB0">
            <w:pPr>
              <w:widowControl/>
              <w:jc w:val="center"/>
              <w:rPr>
                <w:color w:val="000000"/>
                <w:sz w:val="24"/>
                <w:szCs w:val="24"/>
                <w:lang w:eastAsia="en-US"/>
              </w:rPr>
            </w:pPr>
          </w:p>
        </w:tc>
        <w:tc>
          <w:tcPr>
            <w:tcW w:w="1410" w:type="dxa"/>
            <w:tcBorders>
              <w:top w:val="single" w:sz="4" w:space="0" w:color="auto"/>
              <w:bottom w:val="nil"/>
              <w:right w:val="nil"/>
            </w:tcBorders>
          </w:tcPr>
          <w:p w14:paraId="31C024AF" w14:textId="77777777" w:rsidR="007B1DB0" w:rsidRDefault="007B1DB0" w:rsidP="007B1DB0">
            <w:pPr>
              <w:widowControl/>
              <w:jc w:val="center"/>
              <w:rPr>
                <w:color w:val="000000"/>
                <w:sz w:val="24"/>
                <w:szCs w:val="24"/>
                <w:lang w:eastAsia="en-US"/>
              </w:rPr>
            </w:pPr>
          </w:p>
        </w:tc>
        <w:tc>
          <w:tcPr>
            <w:tcW w:w="1310" w:type="dxa"/>
            <w:tcBorders>
              <w:top w:val="nil"/>
              <w:left w:val="nil"/>
              <w:bottom w:val="nil"/>
            </w:tcBorders>
          </w:tcPr>
          <w:p w14:paraId="334C089E" w14:textId="77777777" w:rsidR="007B1DB0" w:rsidRDefault="007B1DB0" w:rsidP="007B1DB0">
            <w:pPr>
              <w:widowControl/>
              <w:jc w:val="center"/>
              <w:rPr>
                <w:color w:val="000000"/>
                <w:sz w:val="24"/>
                <w:szCs w:val="24"/>
                <w:lang w:eastAsia="en-US"/>
              </w:rPr>
            </w:pPr>
          </w:p>
        </w:tc>
      </w:tr>
      <w:tr w:rsidR="007B1DB0" w14:paraId="71ABBA48" w14:textId="77777777" w:rsidTr="008735A6">
        <w:tc>
          <w:tcPr>
            <w:tcW w:w="1322" w:type="dxa"/>
            <w:tcBorders>
              <w:top w:val="nil"/>
            </w:tcBorders>
          </w:tcPr>
          <w:p w14:paraId="04720C83" w14:textId="2053E60A" w:rsidR="007B1DB0" w:rsidRPr="007B1DB0" w:rsidRDefault="007B1DB0" w:rsidP="007B1DB0">
            <w:pPr>
              <w:widowControl/>
              <w:jc w:val="both"/>
              <w:rPr>
                <w:color w:val="000000"/>
                <w:sz w:val="24"/>
                <w:szCs w:val="24"/>
                <w:lang w:val="ru-KZ" w:eastAsia="en-US"/>
              </w:rPr>
            </w:pPr>
            <w:r w:rsidRPr="007B1DB0">
              <w:rPr>
                <w:color w:val="000000"/>
                <w:sz w:val="24"/>
                <w:szCs w:val="24"/>
                <w:lang w:val="ru-KZ" w:eastAsia="en-US"/>
              </w:rPr>
              <w:t>Более 4</w:t>
            </w:r>
          </w:p>
        </w:tc>
        <w:tc>
          <w:tcPr>
            <w:tcW w:w="1287" w:type="dxa"/>
            <w:tcBorders>
              <w:top w:val="nil"/>
              <w:right w:val="nil"/>
            </w:tcBorders>
          </w:tcPr>
          <w:p w14:paraId="5C1A7AB5" w14:textId="66E692FB" w:rsidR="007B1DB0" w:rsidRDefault="007B1DB0" w:rsidP="007B1DB0">
            <w:pPr>
              <w:widowControl/>
              <w:jc w:val="center"/>
              <w:rPr>
                <w:color w:val="000000"/>
                <w:sz w:val="24"/>
                <w:szCs w:val="24"/>
                <w:lang w:eastAsia="en-US"/>
              </w:rPr>
            </w:pPr>
          </w:p>
        </w:tc>
        <w:tc>
          <w:tcPr>
            <w:tcW w:w="2737" w:type="dxa"/>
            <w:gridSpan w:val="2"/>
            <w:tcBorders>
              <w:top w:val="nil"/>
              <w:left w:val="nil"/>
            </w:tcBorders>
          </w:tcPr>
          <w:p w14:paraId="16F756FB" w14:textId="36A198DA" w:rsidR="007B1DB0" w:rsidRDefault="007B1DB0" w:rsidP="007B1DB0">
            <w:pPr>
              <w:widowControl/>
              <w:jc w:val="center"/>
              <w:rPr>
                <w:color w:val="000000"/>
                <w:sz w:val="24"/>
                <w:szCs w:val="24"/>
                <w:lang w:eastAsia="en-US"/>
              </w:rPr>
            </w:pPr>
            <w:r w:rsidRPr="007B1DB0">
              <w:rPr>
                <w:color w:val="000000"/>
                <w:sz w:val="24"/>
                <w:szCs w:val="24"/>
                <w:lang w:val="ru-KZ" w:eastAsia="en-US"/>
              </w:rPr>
              <w:t>Изотермия</w:t>
            </w:r>
          </w:p>
        </w:tc>
        <w:tc>
          <w:tcPr>
            <w:tcW w:w="1278" w:type="dxa"/>
            <w:tcBorders>
              <w:top w:val="nil"/>
              <w:right w:val="nil"/>
            </w:tcBorders>
          </w:tcPr>
          <w:p w14:paraId="29D0939B" w14:textId="77777777" w:rsidR="007B1DB0" w:rsidRDefault="007B1DB0" w:rsidP="007B1DB0">
            <w:pPr>
              <w:widowControl/>
              <w:jc w:val="center"/>
              <w:rPr>
                <w:color w:val="000000"/>
                <w:sz w:val="24"/>
                <w:szCs w:val="24"/>
                <w:lang w:eastAsia="en-US"/>
              </w:rPr>
            </w:pPr>
          </w:p>
        </w:tc>
        <w:tc>
          <w:tcPr>
            <w:tcW w:w="2720" w:type="dxa"/>
            <w:gridSpan w:val="2"/>
            <w:tcBorders>
              <w:top w:val="nil"/>
              <w:left w:val="nil"/>
            </w:tcBorders>
          </w:tcPr>
          <w:p w14:paraId="4F25A159" w14:textId="3C7A4CF1" w:rsidR="007B1DB0" w:rsidRDefault="007B1DB0" w:rsidP="007B1DB0">
            <w:pPr>
              <w:widowControl/>
              <w:jc w:val="center"/>
              <w:rPr>
                <w:color w:val="000000"/>
                <w:sz w:val="24"/>
                <w:szCs w:val="24"/>
                <w:lang w:eastAsia="en-US"/>
              </w:rPr>
            </w:pPr>
            <w:r w:rsidRPr="007B1DB0">
              <w:rPr>
                <w:color w:val="000000"/>
                <w:sz w:val="24"/>
                <w:szCs w:val="24"/>
                <w:lang w:val="ru-KZ" w:eastAsia="en-US"/>
              </w:rPr>
              <w:t>Изотермия</w:t>
            </w:r>
          </w:p>
        </w:tc>
      </w:tr>
      <w:tr w:rsidR="007B1DB0" w14:paraId="18FADE61" w14:textId="77777777" w:rsidTr="002B49EC">
        <w:tc>
          <w:tcPr>
            <w:tcW w:w="1322" w:type="dxa"/>
          </w:tcPr>
          <w:p w14:paraId="642FA72B" w14:textId="77777777" w:rsidR="007B1DB0" w:rsidRPr="007B1DB0" w:rsidRDefault="007B1DB0" w:rsidP="007B1DB0">
            <w:pPr>
              <w:widowControl/>
              <w:jc w:val="both"/>
              <w:rPr>
                <w:color w:val="000000"/>
                <w:sz w:val="24"/>
                <w:szCs w:val="24"/>
                <w:lang w:val="ru-KZ" w:eastAsia="en-US"/>
              </w:rPr>
            </w:pPr>
          </w:p>
        </w:tc>
        <w:tc>
          <w:tcPr>
            <w:tcW w:w="4024" w:type="dxa"/>
            <w:gridSpan w:val="3"/>
          </w:tcPr>
          <w:p w14:paraId="5D51359C" w14:textId="09A20040" w:rsidR="007B1DB0" w:rsidRDefault="007B1DB0" w:rsidP="007B1DB0">
            <w:pPr>
              <w:widowControl/>
              <w:jc w:val="center"/>
              <w:rPr>
                <w:color w:val="000000"/>
                <w:sz w:val="24"/>
                <w:szCs w:val="24"/>
                <w:lang w:eastAsia="en-US"/>
              </w:rPr>
            </w:pPr>
            <w:r w:rsidRPr="007B1DB0">
              <w:rPr>
                <w:color w:val="000000"/>
                <w:sz w:val="24"/>
                <w:szCs w:val="24"/>
                <w:lang w:val="ru-KZ" w:eastAsia="en-US"/>
              </w:rPr>
              <w:t>Утро</w:t>
            </w:r>
          </w:p>
        </w:tc>
        <w:tc>
          <w:tcPr>
            <w:tcW w:w="3998" w:type="dxa"/>
            <w:gridSpan w:val="3"/>
          </w:tcPr>
          <w:p w14:paraId="23DAB913" w14:textId="5BB23977" w:rsidR="007B1DB0" w:rsidRDefault="007B1DB0" w:rsidP="007B1DB0">
            <w:pPr>
              <w:widowControl/>
              <w:jc w:val="center"/>
              <w:rPr>
                <w:color w:val="000000"/>
                <w:sz w:val="24"/>
                <w:szCs w:val="24"/>
                <w:lang w:eastAsia="en-US"/>
              </w:rPr>
            </w:pPr>
            <w:r w:rsidRPr="007B1DB0">
              <w:rPr>
                <w:color w:val="000000"/>
                <w:sz w:val="24"/>
                <w:szCs w:val="24"/>
                <w:lang w:val="ru-KZ" w:eastAsia="en-US"/>
              </w:rPr>
              <w:t>Вечер</w:t>
            </w:r>
          </w:p>
        </w:tc>
      </w:tr>
      <w:tr w:rsidR="008735A6" w14:paraId="76F6813E" w14:textId="77777777" w:rsidTr="008735A6">
        <w:tc>
          <w:tcPr>
            <w:tcW w:w="1322" w:type="dxa"/>
          </w:tcPr>
          <w:p w14:paraId="0BB1758F" w14:textId="2F198E2A" w:rsidR="008735A6" w:rsidRPr="007B1DB0" w:rsidRDefault="008735A6" w:rsidP="007B1DB0">
            <w:pPr>
              <w:widowControl/>
              <w:jc w:val="both"/>
              <w:rPr>
                <w:color w:val="000000"/>
                <w:sz w:val="24"/>
                <w:szCs w:val="24"/>
                <w:lang w:val="ru-KZ" w:eastAsia="en-US"/>
              </w:rPr>
            </w:pPr>
            <w:r w:rsidRPr="007B1DB0">
              <w:rPr>
                <w:color w:val="000000"/>
                <w:sz w:val="24"/>
                <w:szCs w:val="24"/>
                <w:lang w:val="ru-KZ" w:eastAsia="en-US"/>
              </w:rPr>
              <w:t>Менее 2</w:t>
            </w:r>
          </w:p>
        </w:tc>
        <w:tc>
          <w:tcPr>
            <w:tcW w:w="4024" w:type="dxa"/>
            <w:gridSpan w:val="3"/>
            <w:vMerge w:val="restart"/>
            <w:vAlign w:val="center"/>
          </w:tcPr>
          <w:p w14:paraId="43B7ADF8" w14:textId="253AE2A9" w:rsidR="008735A6" w:rsidRDefault="008735A6" w:rsidP="008735A6">
            <w:pPr>
              <w:widowControl/>
              <w:jc w:val="center"/>
              <w:rPr>
                <w:color w:val="000000"/>
                <w:sz w:val="24"/>
                <w:szCs w:val="24"/>
                <w:lang w:eastAsia="en-US"/>
              </w:rPr>
            </w:pPr>
            <w:r w:rsidRPr="007B1DB0">
              <w:rPr>
                <w:color w:val="000000"/>
                <w:sz w:val="24"/>
                <w:szCs w:val="24"/>
                <w:lang w:val="ru-KZ" w:eastAsia="en-US"/>
              </w:rPr>
              <w:t>Изотермия</w:t>
            </w:r>
          </w:p>
        </w:tc>
        <w:tc>
          <w:tcPr>
            <w:tcW w:w="2688" w:type="dxa"/>
            <w:gridSpan w:val="2"/>
          </w:tcPr>
          <w:p w14:paraId="3EEC0EF5" w14:textId="6FBC18C9" w:rsidR="008735A6" w:rsidRDefault="008735A6" w:rsidP="007B1DB0">
            <w:pPr>
              <w:widowControl/>
              <w:jc w:val="center"/>
              <w:rPr>
                <w:color w:val="000000"/>
                <w:sz w:val="24"/>
                <w:szCs w:val="24"/>
                <w:lang w:eastAsia="en-US"/>
              </w:rPr>
            </w:pPr>
            <w:r w:rsidRPr="007B1DB0">
              <w:rPr>
                <w:color w:val="000000"/>
                <w:sz w:val="24"/>
                <w:szCs w:val="24"/>
                <w:lang w:val="ru-KZ" w:eastAsia="en-US"/>
              </w:rPr>
              <w:t>Инверсия</w:t>
            </w:r>
          </w:p>
        </w:tc>
        <w:tc>
          <w:tcPr>
            <w:tcW w:w="1310" w:type="dxa"/>
            <w:tcBorders>
              <w:bottom w:val="nil"/>
            </w:tcBorders>
          </w:tcPr>
          <w:p w14:paraId="0106A50C" w14:textId="77777777" w:rsidR="008735A6" w:rsidRDefault="008735A6" w:rsidP="007B1DB0">
            <w:pPr>
              <w:widowControl/>
              <w:jc w:val="center"/>
              <w:rPr>
                <w:color w:val="000000"/>
                <w:sz w:val="24"/>
                <w:szCs w:val="24"/>
                <w:lang w:eastAsia="en-US"/>
              </w:rPr>
            </w:pPr>
          </w:p>
        </w:tc>
      </w:tr>
      <w:tr w:rsidR="008735A6" w14:paraId="04308659" w14:textId="77777777" w:rsidTr="008735A6">
        <w:tc>
          <w:tcPr>
            <w:tcW w:w="1322" w:type="dxa"/>
            <w:tcBorders>
              <w:top w:val="nil"/>
            </w:tcBorders>
          </w:tcPr>
          <w:p w14:paraId="6B336F6B" w14:textId="3C1CED43" w:rsidR="008735A6" w:rsidRPr="007B1DB0" w:rsidRDefault="008735A6" w:rsidP="007B1DB0">
            <w:pPr>
              <w:widowControl/>
              <w:jc w:val="both"/>
              <w:rPr>
                <w:color w:val="000000"/>
                <w:sz w:val="24"/>
                <w:szCs w:val="24"/>
                <w:lang w:val="ru-KZ" w:eastAsia="en-US"/>
              </w:rPr>
            </w:pPr>
            <w:r w:rsidRPr="007B1DB0">
              <w:rPr>
                <w:color w:val="000000"/>
                <w:sz w:val="24"/>
                <w:szCs w:val="24"/>
                <w:lang w:val="ru-KZ" w:eastAsia="en-US"/>
              </w:rPr>
              <w:t>2</w:t>
            </w:r>
            <w:r w:rsidR="00732378">
              <w:rPr>
                <w:color w:val="000000"/>
                <w:sz w:val="24"/>
                <w:szCs w:val="24"/>
                <w:lang w:val="ru-KZ" w:eastAsia="en-US"/>
              </w:rPr>
              <w:t xml:space="preserve"> – </w:t>
            </w:r>
            <w:r w:rsidRPr="007B1DB0">
              <w:rPr>
                <w:color w:val="000000"/>
                <w:sz w:val="24"/>
                <w:szCs w:val="24"/>
                <w:lang w:val="ru-KZ" w:eastAsia="en-US"/>
              </w:rPr>
              <w:t>4</w:t>
            </w:r>
          </w:p>
        </w:tc>
        <w:tc>
          <w:tcPr>
            <w:tcW w:w="4024" w:type="dxa"/>
            <w:gridSpan w:val="3"/>
            <w:vMerge/>
            <w:tcBorders>
              <w:top w:val="nil"/>
            </w:tcBorders>
          </w:tcPr>
          <w:p w14:paraId="2D051287" w14:textId="77777777" w:rsidR="008735A6" w:rsidRDefault="008735A6" w:rsidP="007B1DB0">
            <w:pPr>
              <w:widowControl/>
              <w:jc w:val="center"/>
              <w:rPr>
                <w:color w:val="000000"/>
                <w:sz w:val="24"/>
                <w:szCs w:val="24"/>
                <w:lang w:eastAsia="en-US"/>
              </w:rPr>
            </w:pPr>
          </w:p>
        </w:tc>
        <w:tc>
          <w:tcPr>
            <w:tcW w:w="3998" w:type="dxa"/>
            <w:gridSpan w:val="3"/>
            <w:vMerge w:val="restart"/>
            <w:tcBorders>
              <w:top w:val="nil"/>
            </w:tcBorders>
            <w:vAlign w:val="center"/>
          </w:tcPr>
          <w:p w14:paraId="78A244A6" w14:textId="273990AA" w:rsidR="008735A6" w:rsidRDefault="008735A6" w:rsidP="008735A6">
            <w:pPr>
              <w:widowControl/>
              <w:jc w:val="center"/>
              <w:rPr>
                <w:color w:val="000000"/>
                <w:sz w:val="24"/>
                <w:szCs w:val="24"/>
                <w:lang w:eastAsia="en-US"/>
              </w:rPr>
            </w:pPr>
            <w:r w:rsidRPr="007B1DB0">
              <w:rPr>
                <w:color w:val="000000"/>
                <w:sz w:val="24"/>
                <w:szCs w:val="24"/>
                <w:lang w:val="ru-KZ" w:eastAsia="en-US"/>
              </w:rPr>
              <w:t>Изотермия</w:t>
            </w:r>
          </w:p>
        </w:tc>
      </w:tr>
      <w:tr w:rsidR="008735A6" w14:paraId="211CAE28" w14:textId="77777777" w:rsidTr="009C00AE">
        <w:tc>
          <w:tcPr>
            <w:tcW w:w="1322" w:type="dxa"/>
          </w:tcPr>
          <w:p w14:paraId="5B1D918C" w14:textId="64520A66" w:rsidR="008735A6" w:rsidRPr="007B1DB0" w:rsidRDefault="008735A6" w:rsidP="007B1DB0">
            <w:pPr>
              <w:widowControl/>
              <w:jc w:val="both"/>
              <w:rPr>
                <w:color w:val="000000"/>
                <w:sz w:val="24"/>
                <w:szCs w:val="24"/>
                <w:lang w:val="ru-KZ" w:eastAsia="en-US"/>
              </w:rPr>
            </w:pPr>
            <w:r w:rsidRPr="007B1DB0">
              <w:rPr>
                <w:color w:val="000000"/>
                <w:sz w:val="24"/>
                <w:szCs w:val="24"/>
                <w:lang w:val="ru-KZ" w:eastAsia="en-US"/>
              </w:rPr>
              <w:t>Более 4</w:t>
            </w:r>
          </w:p>
        </w:tc>
        <w:tc>
          <w:tcPr>
            <w:tcW w:w="4024" w:type="dxa"/>
            <w:gridSpan w:val="3"/>
            <w:vMerge/>
          </w:tcPr>
          <w:p w14:paraId="12302554" w14:textId="77777777" w:rsidR="008735A6" w:rsidRDefault="008735A6" w:rsidP="007B1DB0">
            <w:pPr>
              <w:widowControl/>
              <w:jc w:val="center"/>
              <w:rPr>
                <w:color w:val="000000"/>
                <w:sz w:val="24"/>
                <w:szCs w:val="24"/>
                <w:lang w:eastAsia="en-US"/>
              </w:rPr>
            </w:pPr>
          </w:p>
        </w:tc>
        <w:tc>
          <w:tcPr>
            <w:tcW w:w="3998" w:type="dxa"/>
            <w:gridSpan w:val="3"/>
            <w:vMerge/>
          </w:tcPr>
          <w:p w14:paraId="06CDD2CD" w14:textId="77777777" w:rsidR="008735A6" w:rsidRDefault="008735A6" w:rsidP="007B1DB0">
            <w:pPr>
              <w:widowControl/>
              <w:jc w:val="center"/>
              <w:rPr>
                <w:color w:val="000000"/>
                <w:sz w:val="24"/>
                <w:szCs w:val="24"/>
                <w:lang w:eastAsia="en-US"/>
              </w:rPr>
            </w:pPr>
          </w:p>
        </w:tc>
      </w:tr>
    </w:tbl>
    <w:p w14:paraId="1C5A3FA5" w14:textId="77777777" w:rsidR="00525137" w:rsidRDefault="00525137" w:rsidP="00DB6902">
      <w:pPr>
        <w:widowControl/>
        <w:ind w:firstLine="720"/>
        <w:jc w:val="both"/>
        <w:rPr>
          <w:color w:val="000000"/>
          <w:sz w:val="24"/>
          <w:szCs w:val="24"/>
          <w:lang w:eastAsia="en-US"/>
        </w:rPr>
      </w:pPr>
    </w:p>
    <w:p w14:paraId="26387366" w14:textId="77777777" w:rsidR="00C130E4" w:rsidRPr="0039061D" w:rsidRDefault="00525137" w:rsidP="00525137">
      <w:pPr>
        <w:widowControl/>
        <w:jc w:val="center"/>
        <w:rPr>
          <w:b/>
          <w:bCs/>
          <w:color w:val="000000"/>
          <w:sz w:val="24"/>
          <w:szCs w:val="24"/>
          <w:lang w:eastAsia="en-US"/>
        </w:rPr>
      </w:pPr>
      <w:r w:rsidRPr="0039061D">
        <w:rPr>
          <w:b/>
          <w:bCs/>
          <w:color w:val="000000"/>
          <w:sz w:val="24"/>
          <w:szCs w:val="24"/>
          <w:lang w:eastAsia="en-US"/>
        </w:rPr>
        <w:t xml:space="preserve">Рисунок 1 </w:t>
      </w:r>
      <w:r w:rsidR="00C130E4" w:rsidRPr="0039061D">
        <w:rPr>
          <w:b/>
          <w:bCs/>
          <w:color w:val="000000"/>
          <w:sz w:val="24"/>
          <w:szCs w:val="24"/>
          <w:lang w:eastAsia="en-US"/>
        </w:rPr>
        <w:t>–</w:t>
      </w:r>
      <w:r w:rsidRPr="0039061D">
        <w:rPr>
          <w:b/>
          <w:bCs/>
          <w:color w:val="000000"/>
          <w:sz w:val="24"/>
          <w:szCs w:val="24"/>
          <w:lang w:eastAsia="en-US"/>
        </w:rPr>
        <w:t xml:space="preserve"> Схема для определения степени вертикальной устойчивости атмосферы</w:t>
      </w:r>
    </w:p>
    <w:p w14:paraId="383303DC" w14:textId="5EAFC88D" w:rsidR="00AA7432" w:rsidRPr="0039061D" w:rsidRDefault="00525137" w:rsidP="00525137">
      <w:pPr>
        <w:widowControl/>
        <w:jc w:val="center"/>
        <w:rPr>
          <w:b/>
          <w:bCs/>
          <w:color w:val="000000"/>
          <w:sz w:val="24"/>
          <w:szCs w:val="24"/>
          <w:lang w:eastAsia="en-US"/>
        </w:rPr>
      </w:pPr>
      <w:r w:rsidRPr="0039061D">
        <w:rPr>
          <w:b/>
          <w:bCs/>
          <w:color w:val="000000"/>
          <w:sz w:val="24"/>
          <w:szCs w:val="24"/>
          <w:lang w:eastAsia="en-US"/>
        </w:rPr>
        <w:t>(при отсутствии снежного покрова)</w:t>
      </w:r>
    </w:p>
    <w:p w14:paraId="0B479EFA" w14:textId="77777777" w:rsidR="00CC1960" w:rsidRDefault="00CC1960" w:rsidP="00CC1960">
      <w:pPr>
        <w:widowControl/>
        <w:ind w:firstLine="720"/>
        <w:jc w:val="both"/>
        <w:rPr>
          <w:color w:val="000000"/>
          <w:sz w:val="24"/>
          <w:szCs w:val="24"/>
          <w:lang w:eastAsia="en-US"/>
        </w:rPr>
      </w:pPr>
    </w:p>
    <w:p w14:paraId="4D5A6E5A" w14:textId="5149CE48" w:rsidR="00DA20E9" w:rsidRPr="00755440" w:rsidRDefault="00DA20E9" w:rsidP="00DA20E9">
      <w:pPr>
        <w:widowControl/>
        <w:ind w:firstLine="720"/>
        <w:jc w:val="both"/>
        <w:rPr>
          <w:color w:val="000000"/>
          <w:lang w:eastAsia="en-US"/>
        </w:rPr>
      </w:pPr>
      <w:r w:rsidRPr="00755440">
        <w:rPr>
          <w:color w:val="000000"/>
          <w:lang w:eastAsia="en-US"/>
        </w:rPr>
        <w:t xml:space="preserve">Примечание </w:t>
      </w:r>
      <w:r w:rsidR="00755440">
        <w:rPr>
          <w:color w:val="000000"/>
          <w:lang w:eastAsia="en-US"/>
        </w:rPr>
        <w:t xml:space="preserve">– </w:t>
      </w:r>
      <w:r w:rsidRPr="00755440">
        <w:rPr>
          <w:color w:val="000000"/>
          <w:lang w:eastAsia="en-US"/>
        </w:rPr>
        <w:t xml:space="preserve">Под термином «утро» понимается период времени в течение 3 ч после восхода солнца; под термином «вечер» </w:t>
      </w:r>
      <w:r w:rsidR="004F0272">
        <w:rPr>
          <w:color w:val="000000"/>
          <w:lang w:eastAsia="en-US"/>
        </w:rPr>
        <w:t>–</w:t>
      </w:r>
      <w:r w:rsidRPr="00755440">
        <w:rPr>
          <w:color w:val="000000"/>
          <w:lang w:eastAsia="en-US"/>
        </w:rPr>
        <w:t xml:space="preserve"> в течение 3 ч после захода солнца.</w:t>
      </w:r>
    </w:p>
    <w:p w14:paraId="6CAA4114" w14:textId="5E4E0228" w:rsidR="00DA20E9" w:rsidRPr="00755440" w:rsidRDefault="00DA20E9" w:rsidP="00DA20E9">
      <w:pPr>
        <w:widowControl/>
        <w:ind w:firstLine="720"/>
        <w:jc w:val="both"/>
        <w:rPr>
          <w:color w:val="000000"/>
          <w:lang w:eastAsia="en-US"/>
        </w:rPr>
      </w:pPr>
      <w:r w:rsidRPr="00755440">
        <w:rPr>
          <w:color w:val="000000"/>
          <w:lang w:eastAsia="en-US"/>
        </w:rPr>
        <w:lastRenderedPageBreak/>
        <w:t xml:space="preserve">Период от восхода до захода солнца за вычетом трех утренних часов </w:t>
      </w:r>
      <w:r w:rsidR="00C562E3">
        <w:rPr>
          <w:color w:val="000000"/>
          <w:lang w:eastAsia="en-US"/>
        </w:rPr>
        <w:t>–</w:t>
      </w:r>
      <w:r w:rsidRPr="00755440">
        <w:rPr>
          <w:color w:val="000000"/>
          <w:lang w:eastAsia="en-US"/>
        </w:rPr>
        <w:t xml:space="preserve"> день, а период от захода до восхода</w:t>
      </w:r>
      <w:r w:rsidR="00755440" w:rsidRPr="00755440">
        <w:rPr>
          <w:color w:val="000000"/>
          <w:lang w:eastAsia="en-US"/>
        </w:rPr>
        <w:t xml:space="preserve"> </w:t>
      </w:r>
      <w:r w:rsidRPr="00755440">
        <w:rPr>
          <w:color w:val="000000"/>
          <w:lang w:eastAsia="en-US"/>
        </w:rPr>
        <w:t xml:space="preserve">солнца за вычетом трех вечерних часов </w:t>
      </w:r>
      <w:r w:rsidR="008E2B5D">
        <w:rPr>
          <w:color w:val="000000"/>
          <w:lang w:eastAsia="en-US"/>
        </w:rPr>
        <w:t>–</w:t>
      </w:r>
      <w:r w:rsidRPr="00755440">
        <w:rPr>
          <w:color w:val="000000"/>
          <w:lang w:eastAsia="en-US"/>
        </w:rPr>
        <w:t xml:space="preserve"> ночь;</w:t>
      </w:r>
    </w:p>
    <w:p w14:paraId="58710AC4" w14:textId="77777777" w:rsidR="00755440" w:rsidRPr="00DA20E9" w:rsidRDefault="00755440" w:rsidP="00DA20E9">
      <w:pPr>
        <w:widowControl/>
        <w:ind w:firstLine="720"/>
        <w:jc w:val="both"/>
        <w:rPr>
          <w:color w:val="000000"/>
          <w:sz w:val="24"/>
          <w:szCs w:val="24"/>
          <w:lang w:eastAsia="en-US"/>
        </w:rPr>
      </w:pPr>
    </w:p>
    <w:p w14:paraId="5078901A" w14:textId="1A31A5AC" w:rsidR="00DA20E9" w:rsidRPr="00DA20E9" w:rsidRDefault="00DA20E9" w:rsidP="00DA20E9">
      <w:pPr>
        <w:widowControl/>
        <w:ind w:firstLine="720"/>
        <w:jc w:val="both"/>
        <w:rPr>
          <w:color w:val="000000"/>
          <w:sz w:val="24"/>
          <w:szCs w:val="24"/>
          <w:lang w:eastAsia="en-US"/>
        </w:rPr>
      </w:pPr>
      <w:r w:rsidRPr="00DA20E9">
        <w:rPr>
          <w:color w:val="000000"/>
          <w:sz w:val="24"/>
          <w:szCs w:val="24"/>
          <w:lang w:eastAsia="en-US"/>
        </w:rPr>
        <w:t>-</w:t>
      </w:r>
      <w:r w:rsidR="00AB4963">
        <w:rPr>
          <w:color w:val="000000"/>
          <w:sz w:val="24"/>
          <w:szCs w:val="24"/>
          <w:lang w:eastAsia="en-US"/>
        </w:rPr>
        <w:t xml:space="preserve"> </w:t>
      </w:r>
      <w:r w:rsidRPr="00DA20E9">
        <w:rPr>
          <w:color w:val="000000"/>
          <w:sz w:val="24"/>
          <w:szCs w:val="24"/>
          <w:lang w:eastAsia="en-US"/>
        </w:rPr>
        <w:t>на карте (плане) обозначают положение аварийного реактора и в соответствии с заданным направлением ветра наносят ось следа радиоактивного облака;</w:t>
      </w:r>
    </w:p>
    <w:p w14:paraId="5C9BDF9B" w14:textId="315AA130" w:rsidR="00DA20E9" w:rsidRDefault="00DA20E9" w:rsidP="00DA20E9">
      <w:pPr>
        <w:widowControl/>
        <w:ind w:firstLine="720"/>
        <w:jc w:val="both"/>
        <w:rPr>
          <w:color w:val="000000"/>
          <w:sz w:val="24"/>
          <w:szCs w:val="24"/>
          <w:lang w:eastAsia="en-US"/>
        </w:rPr>
      </w:pPr>
      <w:r w:rsidRPr="00DA20E9">
        <w:rPr>
          <w:color w:val="000000"/>
          <w:sz w:val="24"/>
          <w:szCs w:val="24"/>
          <w:lang w:eastAsia="en-US"/>
        </w:rPr>
        <w:t>-</w:t>
      </w:r>
      <w:r w:rsidR="00AB4963">
        <w:rPr>
          <w:color w:val="000000"/>
          <w:sz w:val="24"/>
          <w:szCs w:val="24"/>
          <w:lang w:eastAsia="en-US"/>
        </w:rPr>
        <w:t xml:space="preserve"> </w:t>
      </w:r>
      <w:r w:rsidRPr="00DA20E9">
        <w:rPr>
          <w:color w:val="000000"/>
          <w:sz w:val="24"/>
          <w:szCs w:val="24"/>
          <w:lang w:eastAsia="en-US"/>
        </w:rPr>
        <w:t>в соответствии с таблицами Б.3</w:t>
      </w:r>
      <w:r w:rsidR="00AB4963">
        <w:rPr>
          <w:color w:val="000000"/>
          <w:sz w:val="24"/>
          <w:szCs w:val="24"/>
          <w:lang w:eastAsia="en-US"/>
        </w:rPr>
        <w:t xml:space="preserve"> - </w:t>
      </w:r>
      <w:r w:rsidRPr="00DA20E9">
        <w:rPr>
          <w:color w:val="000000"/>
          <w:sz w:val="24"/>
          <w:szCs w:val="24"/>
          <w:lang w:eastAsia="en-US"/>
        </w:rPr>
        <w:t>Б.22 приложения Б определяют длину прогнозируемой зоны</w:t>
      </w:r>
      <w:r w:rsidR="00AB4963">
        <w:rPr>
          <w:color w:val="000000"/>
          <w:sz w:val="24"/>
          <w:szCs w:val="24"/>
          <w:lang w:eastAsia="en-US"/>
        </w:rPr>
        <w:t xml:space="preserve"> </w:t>
      </w:r>
      <w:r w:rsidRPr="00DA20E9">
        <w:rPr>
          <w:color w:val="000000"/>
          <w:sz w:val="24"/>
          <w:szCs w:val="24"/>
          <w:lang w:eastAsia="en-US"/>
        </w:rPr>
        <w:t xml:space="preserve">радиоактивного загрязнения </w:t>
      </w:r>
      <w:proofErr w:type="spellStart"/>
      <w:r w:rsidRPr="00324672">
        <w:rPr>
          <w:i/>
          <w:iCs/>
          <w:color w:val="000000"/>
          <w:sz w:val="24"/>
          <w:szCs w:val="24"/>
          <w:lang w:eastAsia="en-US"/>
        </w:rPr>
        <w:t>L</w:t>
      </w:r>
      <w:r w:rsidRPr="00324672">
        <w:rPr>
          <w:color w:val="000000"/>
          <w:sz w:val="24"/>
          <w:szCs w:val="24"/>
          <w:vertAlign w:val="subscript"/>
          <w:lang w:eastAsia="en-US"/>
        </w:rPr>
        <w:t>х</w:t>
      </w:r>
      <w:proofErr w:type="spellEnd"/>
      <w:r w:rsidRPr="00DA20E9">
        <w:rPr>
          <w:color w:val="000000"/>
          <w:sz w:val="24"/>
          <w:szCs w:val="24"/>
          <w:lang w:eastAsia="en-US"/>
        </w:rPr>
        <w:t xml:space="preserve">, соответствующую заданным значениям дозы внешнего облучения </w:t>
      </w:r>
      <w:proofErr w:type="spellStart"/>
      <w:r w:rsidRPr="00324672">
        <w:rPr>
          <w:i/>
          <w:iCs/>
          <w:color w:val="000000"/>
          <w:sz w:val="24"/>
          <w:szCs w:val="24"/>
          <w:lang w:eastAsia="en-US"/>
        </w:rPr>
        <w:t>D</w:t>
      </w:r>
      <w:r w:rsidRPr="00324672">
        <w:rPr>
          <w:color w:val="000000"/>
          <w:sz w:val="24"/>
          <w:szCs w:val="24"/>
          <w:vertAlign w:val="subscript"/>
          <w:lang w:eastAsia="en-US"/>
        </w:rPr>
        <w:t>о</w:t>
      </w:r>
      <w:proofErr w:type="spellEnd"/>
      <w:r w:rsidRPr="00DA20E9">
        <w:rPr>
          <w:color w:val="000000"/>
          <w:sz w:val="24"/>
          <w:szCs w:val="24"/>
          <w:lang w:eastAsia="en-US"/>
        </w:rPr>
        <w:t xml:space="preserve"> и</w:t>
      </w:r>
      <w:r w:rsidR="00324672">
        <w:rPr>
          <w:color w:val="000000"/>
          <w:sz w:val="24"/>
          <w:szCs w:val="24"/>
          <w:lang w:eastAsia="en-US"/>
        </w:rPr>
        <w:t xml:space="preserve"> </w:t>
      </w:r>
      <w:r w:rsidRPr="00DA20E9">
        <w:rPr>
          <w:color w:val="000000"/>
          <w:sz w:val="24"/>
          <w:szCs w:val="24"/>
          <w:lang w:eastAsia="en-US"/>
        </w:rPr>
        <w:t xml:space="preserve">времени ее формирования </w:t>
      </w:r>
      <w:proofErr w:type="spellStart"/>
      <w:r w:rsidRPr="00324672">
        <w:rPr>
          <w:i/>
          <w:iCs/>
          <w:color w:val="000000"/>
          <w:sz w:val="24"/>
          <w:szCs w:val="24"/>
          <w:lang w:eastAsia="en-US"/>
        </w:rPr>
        <w:t>t</w:t>
      </w:r>
      <w:r w:rsidRPr="00324672">
        <w:rPr>
          <w:color w:val="000000"/>
          <w:sz w:val="24"/>
          <w:szCs w:val="24"/>
          <w:vertAlign w:val="subscript"/>
          <w:lang w:eastAsia="en-US"/>
        </w:rPr>
        <w:t>ф</w:t>
      </w:r>
      <w:proofErr w:type="spellEnd"/>
      <w:r w:rsidRPr="00DA20E9">
        <w:rPr>
          <w:color w:val="000000"/>
          <w:sz w:val="24"/>
          <w:szCs w:val="24"/>
          <w:lang w:eastAsia="en-US"/>
        </w:rPr>
        <w:t>, погодным условиям, типу ЯЭР.</w:t>
      </w:r>
    </w:p>
    <w:p w14:paraId="30871996" w14:textId="77777777" w:rsidR="00DB6902" w:rsidRDefault="00DB6902" w:rsidP="00DA20E9">
      <w:pPr>
        <w:widowControl/>
        <w:ind w:firstLine="720"/>
        <w:jc w:val="both"/>
        <w:rPr>
          <w:color w:val="000000"/>
          <w:sz w:val="24"/>
          <w:szCs w:val="24"/>
          <w:lang w:eastAsia="en-US"/>
        </w:rPr>
      </w:pPr>
    </w:p>
    <w:tbl>
      <w:tblPr>
        <w:tblStyle w:val="a9"/>
        <w:tblW w:w="0" w:type="auto"/>
        <w:tblLook w:val="04A0" w:firstRow="1" w:lastRow="0" w:firstColumn="1" w:lastColumn="0" w:noHBand="0" w:noVBand="1"/>
      </w:tblPr>
      <w:tblGrid>
        <w:gridCol w:w="1318"/>
        <w:gridCol w:w="1272"/>
        <w:gridCol w:w="54"/>
        <w:gridCol w:w="1341"/>
        <w:gridCol w:w="15"/>
        <w:gridCol w:w="1324"/>
        <w:gridCol w:w="1278"/>
        <w:gridCol w:w="54"/>
        <w:gridCol w:w="1358"/>
        <w:gridCol w:w="1330"/>
      </w:tblGrid>
      <w:tr w:rsidR="00DB6902" w14:paraId="25994CF1" w14:textId="77777777" w:rsidTr="00704D0F">
        <w:tc>
          <w:tcPr>
            <w:tcW w:w="1318" w:type="dxa"/>
            <w:vMerge w:val="restart"/>
          </w:tcPr>
          <w:p w14:paraId="73200101" w14:textId="77777777" w:rsidR="00DB6902" w:rsidRDefault="00DB6902" w:rsidP="00416103">
            <w:pPr>
              <w:widowControl/>
              <w:jc w:val="center"/>
              <w:rPr>
                <w:color w:val="000000"/>
                <w:sz w:val="24"/>
                <w:szCs w:val="24"/>
                <w:lang w:eastAsia="en-US"/>
              </w:rPr>
            </w:pPr>
            <w:r w:rsidRPr="00AA7432">
              <w:rPr>
                <w:color w:val="000000"/>
                <w:sz w:val="24"/>
                <w:szCs w:val="24"/>
                <w:lang w:eastAsia="en-US"/>
              </w:rPr>
              <w:t>Скорость</w:t>
            </w:r>
            <w:r>
              <w:rPr>
                <w:color w:val="000000"/>
                <w:sz w:val="24"/>
                <w:szCs w:val="24"/>
                <w:lang w:eastAsia="en-US"/>
              </w:rPr>
              <w:t xml:space="preserve"> </w:t>
            </w:r>
            <w:r w:rsidRPr="00AA7432">
              <w:rPr>
                <w:color w:val="000000"/>
                <w:sz w:val="24"/>
                <w:szCs w:val="24"/>
                <w:lang w:eastAsia="en-US"/>
              </w:rPr>
              <w:t>ветра, м/с</w:t>
            </w:r>
          </w:p>
        </w:tc>
        <w:tc>
          <w:tcPr>
            <w:tcW w:w="8026" w:type="dxa"/>
            <w:gridSpan w:val="9"/>
          </w:tcPr>
          <w:p w14:paraId="2DD37E19"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Облачность</w:t>
            </w:r>
          </w:p>
        </w:tc>
      </w:tr>
      <w:tr w:rsidR="00DB6902" w14:paraId="388B275E" w14:textId="77777777" w:rsidTr="00704D0F">
        <w:tc>
          <w:tcPr>
            <w:tcW w:w="1318" w:type="dxa"/>
            <w:vMerge/>
          </w:tcPr>
          <w:p w14:paraId="05297473" w14:textId="77777777" w:rsidR="00DB6902" w:rsidRDefault="00DB6902" w:rsidP="00416103">
            <w:pPr>
              <w:widowControl/>
              <w:jc w:val="center"/>
              <w:rPr>
                <w:color w:val="000000"/>
                <w:sz w:val="24"/>
                <w:szCs w:val="24"/>
                <w:lang w:eastAsia="en-US"/>
              </w:rPr>
            </w:pPr>
          </w:p>
        </w:tc>
        <w:tc>
          <w:tcPr>
            <w:tcW w:w="1272" w:type="dxa"/>
          </w:tcPr>
          <w:p w14:paraId="22650A6A"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ясно</w:t>
            </w:r>
          </w:p>
        </w:tc>
        <w:tc>
          <w:tcPr>
            <w:tcW w:w="1410" w:type="dxa"/>
            <w:gridSpan w:val="3"/>
          </w:tcPr>
          <w:p w14:paraId="194D458C"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переменная</w:t>
            </w:r>
          </w:p>
        </w:tc>
        <w:tc>
          <w:tcPr>
            <w:tcW w:w="1324" w:type="dxa"/>
          </w:tcPr>
          <w:p w14:paraId="4471D8D0"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сплошная</w:t>
            </w:r>
          </w:p>
        </w:tc>
        <w:tc>
          <w:tcPr>
            <w:tcW w:w="1278" w:type="dxa"/>
          </w:tcPr>
          <w:p w14:paraId="5E976BF1"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ясно</w:t>
            </w:r>
          </w:p>
        </w:tc>
        <w:tc>
          <w:tcPr>
            <w:tcW w:w="1412" w:type="dxa"/>
            <w:gridSpan w:val="2"/>
          </w:tcPr>
          <w:p w14:paraId="7214E838"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переменная</w:t>
            </w:r>
          </w:p>
        </w:tc>
        <w:tc>
          <w:tcPr>
            <w:tcW w:w="1330" w:type="dxa"/>
          </w:tcPr>
          <w:p w14:paraId="271DAD39"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сплошная</w:t>
            </w:r>
          </w:p>
        </w:tc>
      </w:tr>
      <w:tr w:rsidR="00DB6902" w14:paraId="3D4BDCC6" w14:textId="77777777" w:rsidTr="00704D0F">
        <w:tc>
          <w:tcPr>
            <w:tcW w:w="1318" w:type="dxa"/>
            <w:vMerge/>
          </w:tcPr>
          <w:p w14:paraId="4D721BD0" w14:textId="77777777" w:rsidR="00DB6902" w:rsidRDefault="00DB6902" w:rsidP="00416103">
            <w:pPr>
              <w:widowControl/>
              <w:jc w:val="center"/>
              <w:rPr>
                <w:color w:val="000000"/>
                <w:sz w:val="24"/>
                <w:szCs w:val="24"/>
                <w:lang w:eastAsia="en-US"/>
              </w:rPr>
            </w:pPr>
          </w:p>
        </w:tc>
        <w:tc>
          <w:tcPr>
            <w:tcW w:w="4006" w:type="dxa"/>
            <w:gridSpan w:val="5"/>
          </w:tcPr>
          <w:p w14:paraId="2DA1CC29"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Ночь</w:t>
            </w:r>
          </w:p>
        </w:tc>
        <w:tc>
          <w:tcPr>
            <w:tcW w:w="4020" w:type="dxa"/>
            <w:gridSpan w:val="4"/>
            <w:tcBorders>
              <w:bottom w:val="single" w:sz="4" w:space="0" w:color="auto"/>
            </w:tcBorders>
          </w:tcPr>
          <w:p w14:paraId="33221351" w14:textId="77777777" w:rsidR="00DB6902" w:rsidRDefault="00DB6902" w:rsidP="00416103">
            <w:pPr>
              <w:widowControl/>
              <w:jc w:val="center"/>
              <w:rPr>
                <w:color w:val="000000"/>
                <w:sz w:val="24"/>
                <w:szCs w:val="24"/>
                <w:lang w:eastAsia="en-US"/>
              </w:rPr>
            </w:pPr>
            <w:r w:rsidRPr="006F1D9D">
              <w:rPr>
                <w:color w:val="000000"/>
                <w:sz w:val="24"/>
                <w:szCs w:val="24"/>
                <w:lang w:val="ru-KZ" w:eastAsia="en-US"/>
              </w:rPr>
              <w:t>День</w:t>
            </w:r>
          </w:p>
        </w:tc>
      </w:tr>
      <w:tr w:rsidR="00704D0F" w14:paraId="04EC8372" w14:textId="77777777" w:rsidTr="00704D0F">
        <w:tc>
          <w:tcPr>
            <w:tcW w:w="1318" w:type="dxa"/>
          </w:tcPr>
          <w:p w14:paraId="2261634F" w14:textId="77777777" w:rsidR="00704D0F" w:rsidRDefault="00704D0F" w:rsidP="00416103">
            <w:pPr>
              <w:widowControl/>
              <w:jc w:val="both"/>
              <w:rPr>
                <w:color w:val="000000"/>
                <w:sz w:val="24"/>
                <w:szCs w:val="24"/>
                <w:lang w:eastAsia="en-US"/>
              </w:rPr>
            </w:pPr>
            <w:r w:rsidRPr="007B1DB0">
              <w:rPr>
                <w:color w:val="000000"/>
                <w:sz w:val="24"/>
                <w:szCs w:val="24"/>
                <w:lang w:val="ru-KZ" w:eastAsia="en-US"/>
              </w:rPr>
              <w:t>Менее 2</w:t>
            </w:r>
          </w:p>
        </w:tc>
        <w:tc>
          <w:tcPr>
            <w:tcW w:w="2682" w:type="dxa"/>
            <w:gridSpan w:val="4"/>
            <w:tcBorders>
              <w:bottom w:val="single" w:sz="4" w:space="0" w:color="auto"/>
              <w:right w:val="single" w:sz="4" w:space="0" w:color="auto"/>
            </w:tcBorders>
          </w:tcPr>
          <w:p w14:paraId="0D2B9D34" w14:textId="77777777" w:rsidR="00704D0F" w:rsidRDefault="00704D0F" w:rsidP="00416103">
            <w:pPr>
              <w:widowControl/>
              <w:jc w:val="center"/>
              <w:rPr>
                <w:color w:val="000000"/>
                <w:sz w:val="24"/>
                <w:szCs w:val="24"/>
                <w:lang w:eastAsia="en-US"/>
              </w:rPr>
            </w:pPr>
            <w:r w:rsidRPr="007B1DB0">
              <w:rPr>
                <w:color w:val="000000"/>
                <w:sz w:val="24"/>
                <w:szCs w:val="24"/>
                <w:lang w:val="ru-KZ" w:eastAsia="en-US"/>
              </w:rPr>
              <w:t>Инверсия</w:t>
            </w:r>
          </w:p>
        </w:tc>
        <w:tc>
          <w:tcPr>
            <w:tcW w:w="1324" w:type="dxa"/>
            <w:tcBorders>
              <w:top w:val="nil"/>
              <w:left w:val="single" w:sz="4" w:space="0" w:color="auto"/>
              <w:bottom w:val="single" w:sz="4" w:space="0" w:color="auto"/>
            </w:tcBorders>
          </w:tcPr>
          <w:p w14:paraId="5D3A7CA6" w14:textId="77777777" w:rsidR="00704D0F" w:rsidRDefault="00704D0F" w:rsidP="00416103">
            <w:pPr>
              <w:widowControl/>
              <w:jc w:val="center"/>
              <w:rPr>
                <w:color w:val="000000"/>
                <w:sz w:val="24"/>
                <w:szCs w:val="24"/>
                <w:lang w:eastAsia="en-US"/>
              </w:rPr>
            </w:pPr>
          </w:p>
        </w:tc>
        <w:tc>
          <w:tcPr>
            <w:tcW w:w="4020" w:type="dxa"/>
            <w:gridSpan w:val="4"/>
            <w:vMerge w:val="restart"/>
            <w:vAlign w:val="center"/>
          </w:tcPr>
          <w:p w14:paraId="7A86154F" w14:textId="4683421C" w:rsidR="00704D0F" w:rsidRDefault="00704D0F" w:rsidP="00704D0F">
            <w:pPr>
              <w:jc w:val="center"/>
              <w:rPr>
                <w:color w:val="000000"/>
                <w:sz w:val="24"/>
                <w:szCs w:val="24"/>
                <w:lang w:eastAsia="en-US"/>
              </w:rPr>
            </w:pPr>
            <w:r w:rsidRPr="007B1DB0">
              <w:rPr>
                <w:color w:val="000000"/>
                <w:sz w:val="24"/>
                <w:szCs w:val="24"/>
                <w:lang w:val="ru-KZ" w:eastAsia="en-US"/>
              </w:rPr>
              <w:t>Изотермия</w:t>
            </w:r>
          </w:p>
        </w:tc>
      </w:tr>
      <w:tr w:rsidR="00704D0F" w14:paraId="5EF8F987" w14:textId="77777777" w:rsidTr="00704D0F">
        <w:tc>
          <w:tcPr>
            <w:tcW w:w="1318" w:type="dxa"/>
            <w:tcBorders>
              <w:top w:val="nil"/>
            </w:tcBorders>
          </w:tcPr>
          <w:p w14:paraId="007B56C1" w14:textId="77777777" w:rsidR="00704D0F" w:rsidRDefault="00704D0F" w:rsidP="00416103">
            <w:pPr>
              <w:widowControl/>
              <w:jc w:val="both"/>
              <w:rPr>
                <w:color w:val="000000"/>
                <w:sz w:val="24"/>
                <w:szCs w:val="24"/>
                <w:lang w:eastAsia="en-US"/>
              </w:rPr>
            </w:pPr>
            <w:r w:rsidRPr="007B1DB0">
              <w:rPr>
                <w:color w:val="000000"/>
                <w:sz w:val="24"/>
                <w:szCs w:val="24"/>
                <w:lang w:val="ru-KZ" w:eastAsia="en-US"/>
              </w:rPr>
              <w:t>2</w:t>
            </w:r>
            <w:r>
              <w:rPr>
                <w:color w:val="000000"/>
                <w:sz w:val="24"/>
                <w:szCs w:val="24"/>
                <w:lang w:val="ru-KZ" w:eastAsia="en-US"/>
              </w:rPr>
              <w:t xml:space="preserve"> – </w:t>
            </w:r>
            <w:r w:rsidRPr="007B1DB0">
              <w:rPr>
                <w:color w:val="000000"/>
                <w:sz w:val="24"/>
                <w:szCs w:val="24"/>
                <w:lang w:val="ru-KZ" w:eastAsia="en-US"/>
              </w:rPr>
              <w:t>4</w:t>
            </w:r>
          </w:p>
        </w:tc>
        <w:tc>
          <w:tcPr>
            <w:tcW w:w="1272" w:type="dxa"/>
            <w:tcBorders>
              <w:top w:val="single" w:sz="4" w:space="0" w:color="auto"/>
              <w:bottom w:val="single" w:sz="4" w:space="0" w:color="auto"/>
              <w:right w:val="single" w:sz="4" w:space="0" w:color="auto"/>
            </w:tcBorders>
          </w:tcPr>
          <w:p w14:paraId="16BBCF48" w14:textId="77777777" w:rsidR="00704D0F" w:rsidRDefault="00704D0F" w:rsidP="00416103">
            <w:pPr>
              <w:widowControl/>
              <w:jc w:val="center"/>
              <w:rPr>
                <w:color w:val="000000"/>
                <w:sz w:val="24"/>
                <w:szCs w:val="24"/>
                <w:lang w:eastAsia="en-US"/>
              </w:rPr>
            </w:pPr>
          </w:p>
        </w:tc>
        <w:tc>
          <w:tcPr>
            <w:tcW w:w="1410" w:type="dxa"/>
            <w:gridSpan w:val="3"/>
            <w:tcBorders>
              <w:top w:val="single" w:sz="4" w:space="0" w:color="auto"/>
              <w:left w:val="single" w:sz="4" w:space="0" w:color="auto"/>
              <w:bottom w:val="single" w:sz="4" w:space="0" w:color="auto"/>
              <w:right w:val="single" w:sz="4" w:space="0" w:color="auto"/>
            </w:tcBorders>
          </w:tcPr>
          <w:p w14:paraId="3E0BB43B" w14:textId="77777777" w:rsidR="00704D0F" w:rsidRDefault="00704D0F" w:rsidP="00416103">
            <w:pPr>
              <w:widowControl/>
              <w:jc w:val="center"/>
              <w:rPr>
                <w:color w:val="000000"/>
                <w:sz w:val="24"/>
                <w:szCs w:val="24"/>
                <w:lang w:eastAsia="en-US"/>
              </w:rPr>
            </w:pPr>
          </w:p>
        </w:tc>
        <w:tc>
          <w:tcPr>
            <w:tcW w:w="1324" w:type="dxa"/>
            <w:tcBorders>
              <w:top w:val="single" w:sz="4" w:space="0" w:color="auto"/>
              <w:left w:val="single" w:sz="4" w:space="0" w:color="auto"/>
              <w:bottom w:val="single" w:sz="4" w:space="0" w:color="auto"/>
            </w:tcBorders>
          </w:tcPr>
          <w:p w14:paraId="620E0DD1" w14:textId="77777777" w:rsidR="00704D0F" w:rsidRDefault="00704D0F" w:rsidP="00416103">
            <w:pPr>
              <w:widowControl/>
              <w:jc w:val="center"/>
              <w:rPr>
                <w:color w:val="000000"/>
                <w:sz w:val="24"/>
                <w:szCs w:val="24"/>
                <w:lang w:eastAsia="en-US"/>
              </w:rPr>
            </w:pPr>
          </w:p>
        </w:tc>
        <w:tc>
          <w:tcPr>
            <w:tcW w:w="4020" w:type="dxa"/>
            <w:gridSpan w:val="4"/>
            <w:vMerge/>
          </w:tcPr>
          <w:p w14:paraId="5277F4D9" w14:textId="61E5C353" w:rsidR="00704D0F" w:rsidRDefault="00704D0F" w:rsidP="00416103">
            <w:pPr>
              <w:jc w:val="center"/>
              <w:rPr>
                <w:color w:val="000000"/>
                <w:sz w:val="24"/>
                <w:szCs w:val="24"/>
                <w:lang w:eastAsia="en-US"/>
              </w:rPr>
            </w:pPr>
          </w:p>
        </w:tc>
      </w:tr>
      <w:tr w:rsidR="00704D0F" w14:paraId="0FCB5826" w14:textId="77777777" w:rsidTr="00704D0F">
        <w:tc>
          <w:tcPr>
            <w:tcW w:w="1318" w:type="dxa"/>
            <w:tcBorders>
              <w:top w:val="nil"/>
            </w:tcBorders>
          </w:tcPr>
          <w:p w14:paraId="1089A1F0" w14:textId="77777777" w:rsidR="00704D0F" w:rsidRPr="007B1DB0" w:rsidRDefault="00704D0F" w:rsidP="00416103">
            <w:pPr>
              <w:widowControl/>
              <w:jc w:val="both"/>
              <w:rPr>
                <w:color w:val="000000"/>
                <w:sz w:val="24"/>
                <w:szCs w:val="24"/>
                <w:lang w:val="ru-KZ" w:eastAsia="en-US"/>
              </w:rPr>
            </w:pPr>
            <w:r w:rsidRPr="007B1DB0">
              <w:rPr>
                <w:color w:val="000000"/>
                <w:sz w:val="24"/>
                <w:szCs w:val="24"/>
                <w:lang w:val="ru-KZ" w:eastAsia="en-US"/>
              </w:rPr>
              <w:t>Более 4</w:t>
            </w:r>
          </w:p>
        </w:tc>
        <w:tc>
          <w:tcPr>
            <w:tcW w:w="1272" w:type="dxa"/>
            <w:tcBorders>
              <w:top w:val="single" w:sz="4" w:space="0" w:color="auto"/>
              <w:right w:val="single" w:sz="4" w:space="0" w:color="auto"/>
            </w:tcBorders>
          </w:tcPr>
          <w:p w14:paraId="0B162B43" w14:textId="77777777" w:rsidR="00704D0F" w:rsidRDefault="00704D0F" w:rsidP="00416103">
            <w:pPr>
              <w:widowControl/>
              <w:jc w:val="center"/>
              <w:rPr>
                <w:color w:val="000000"/>
                <w:sz w:val="24"/>
                <w:szCs w:val="24"/>
                <w:lang w:eastAsia="en-US"/>
              </w:rPr>
            </w:pPr>
          </w:p>
        </w:tc>
        <w:tc>
          <w:tcPr>
            <w:tcW w:w="2734" w:type="dxa"/>
            <w:gridSpan w:val="4"/>
            <w:tcBorders>
              <w:top w:val="single" w:sz="4" w:space="0" w:color="auto"/>
              <w:left w:val="single" w:sz="4" w:space="0" w:color="auto"/>
            </w:tcBorders>
          </w:tcPr>
          <w:p w14:paraId="6C867038" w14:textId="77777777" w:rsidR="00704D0F" w:rsidRDefault="00704D0F" w:rsidP="00416103">
            <w:pPr>
              <w:widowControl/>
              <w:jc w:val="center"/>
              <w:rPr>
                <w:color w:val="000000"/>
                <w:sz w:val="24"/>
                <w:szCs w:val="24"/>
                <w:lang w:eastAsia="en-US"/>
              </w:rPr>
            </w:pPr>
            <w:r w:rsidRPr="007B1DB0">
              <w:rPr>
                <w:color w:val="000000"/>
                <w:sz w:val="24"/>
                <w:szCs w:val="24"/>
                <w:lang w:val="ru-KZ" w:eastAsia="en-US"/>
              </w:rPr>
              <w:t>Изотермия</w:t>
            </w:r>
          </w:p>
        </w:tc>
        <w:tc>
          <w:tcPr>
            <w:tcW w:w="4020" w:type="dxa"/>
            <w:gridSpan w:val="4"/>
            <w:vMerge/>
          </w:tcPr>
          <w:p w14:paraId="2405DBBB" w14:textId="4F5B828D" w:rsidR="00704D0F" w:rsidRDefault="00704D0F" w:rsidP="00416103">
            <w:pPr>
              <w:widowControl/>
              <w:jc w:val="center"/>
              <w:rPr>
                <w:color w:val="000000"/>
                <w:sz w:val="24"/>
                <w:szCs w:val="24"/>
                <w:lang w:eastAsia="en-US"/>
              </w:rPr>
            </w:pPr>
          </w:p>
        </w:tc>
      </w:tr>
      <w:tr w:rsidR="00DB6902" w14:paraId="58FD56E9" w14:textId="77777777" w:rsidTr="00704D0F">
        <w:tc>
          <w:tcPr>
            <w:tcW w:w="1318" w:type="dxa"/>
          </w:tcPr>
          <w:p w14:paraId="07015AA9" w14:textId="77777777" w:rsidR="00DB6902" w:rsidRPr="007B1DB0" w:rsidRDefault="00DB6902" w:rsidP="00416103">
            <w:pPr>
              <w:widowControl/>
              <w:jc w:val="both"/>
              <w:rPr>
                <w:color w:val="000000"/>
                <w:sz w:val="24"/>
                <w:szCs w:val="24"/>
                <w:lang w:val="ru-KZ" w:eastAsia="en-US"/>
              </w:rPr>
            </w:pPr>
          </w:p>
        </w:tc>
        <w:tc>
          <w:tcPr>
            <w:tcW w:w="4006" w:type="dxa"/>
            <w:gridSpan w:val="5"/>
          </w:tcPr>
          <w:p w14:paraId="59FFC95A" w14:textId="77777777" w:rsidR="00DB6902" w:rsidRDefault="00DB6902" w:rsidP="00416103">
            <w:pPr>
              <w:widowControl/>
              <w:jc w:val="center"/>
              <w:rPr>
                <w:color w:val="000000"/>
                <w:sz w:val="24"/>
                <w:szCs w:val="24"/>
                <w:lang w:eastAsia="en-US"/>
              </w:rPr>
            </w:pPr>
            <w:r w:rsidRPr="007B1DB0">
              <w:rPr>
                <w:color w:val="000000"/>
                <w:sz w:val="24"/>
                <w:szCs w:val="24"/>
                <w:lang w:val="ru-KZ" w:eastAsia="en-US"/>
              </w:rPr>
              <w:t>Утро</w:t>
            </w:r>
          </w:p>
        </w:tc>
        <w:tc>
          <w:tcPr>
            <w:tcW w:w="4020" w:type="dxa"/>
            <w:gridSpan w:val="4"/>
          </w:tcPr>
          <w:p w14:paraId="44DC783B" w14:textId="77777777" w:rsidR="00DB6902" w:rsidRDefault="00DB6902" w:rsidP="00416103">
            <w:pPr>
              <w:widowControl/>
              <w:jc w:val="center"/>
              <w:rPr>
                <w:color w:val="000000"/>
                <w:sz w:val="24"/>
                <w:szCs w:val="24"/>
                <w:lang w:eastAsia="en-US"/>
              </w:rPr>
            </w:pPr>
            <w:r w:rsidRPr="007B1DB0">
              <w:rPr>
                <w:color w:val="000000"/>
                <w:sz w:val="24"/>
                <w:szCs w:val="24"/>
                <w:lang w:val="ru-KZ" w:eastAsia="en-US"/>
              </w:rPr>
              <w:t>Вечер</w:t>
            </w:r>
          </w:p>
        </w:tc>
      </w:tr>
      <w:tr w:rsidR="00704D0F" w14:paraId="4DEFC3DB" w14:textId="77777777" w:rsidTr="00616008">
        <w:tc>
          <w:tcPr>
            <w:tcW w:w="1318" w:type="dxa"/>
          </w:tcPr>
          <w:p w14:paraId="09FBFC91" w14:textId="77777777" w:rsidR="00704D0F" w:rsidRPr="007B1DB0" w:rsidRDefault="00704D0F" w:rsidP="00416103">
            <w:pPr>
              <w:widowControl/>
              <w:jc w:val="both"/>
              <w:rPr>
                <w:color w:val="000000"/>
                <w:sz w:val="24"/>
                <w:szCs w:val="24"/>
                <w:lang w:val="ru-KZ" w:eastAsia="en-US"/>
              </w:rPr>
            </w:pPr>
            <w:r w:rsidRPr="007B1DB0">
              <w:rPr>
                <w:color w:val="000000"/>
                <w:sz w:val="24"/>
                <w:szCs w:val="24"/>
                <w:lang w:val="ru-KZ" w:eastAsia="en-US"/>
              </w:rPr>
              <w:t>Менее 2</w:t>
            </w:r>
          </w:p>
        </w:tc>
        <w:tc>
          <w:tcPr>
            <w:tcW w:w="2667" w:type="dxa"/>
            <w:gridSpan w:val="3"/>
            <w:vMerge w:val="restart"/>
            <w:vAlign w:val="center"/>
          </w:tcPr>
          <w:p w14:paraId="2222074F" w14:textId="71819ED0" w:rsidR="00704D0F" w:rsidRDefault="00704D0F" w:rsidP="00416103">
            <w:pPr>
              <w:widowControl/>
              <w:jc w:val="center"/>
              <w:rPr>
                <w:color w:val="000000"/>
                <w:sz w:val="24"/>
                <w:szCs w:val="24"/>
                <w:lang w:eastAsia="en-US"/>
              </w:rPr>
            </w:pPr>
            <w:r w:rsidRPr="00704D0F">
              <w:rPr>
                <w:color w:val="000000"/>
                <w:sz w:val="24"/>
                <w:szCs w:val="24"/>
                <w:lang w:val="ru-KZ" w:eastAsia="en-US"/>
              </w:rPr>
              <w:t>Инверсия</w:t>
            </w:r>
          </w:p>
        </w:tc>
        <w:tc>
          <w:tcPr>
            <w:tcW w:w="1339" w:type="dxa"/>
            <w:gridSpan w:val="2"/>
            <w:vAlign w:val="center"/>
          </w:tcPr>
          <w:p w14:paraId="23150AF0" w14:textId="6B9A2A33" w:rsidR="00704D0F" w:rsidRDefault="00704D0F" w:rsidP="00416103">
            <w:pPr>
              <w:widowControl/>
              <w:jc w:val="center"/>
              <w:rPr>
                <w:color w:val="000000"/>
                <w:sz w:val="24"/>
                <w:szCs w:val="24"/>
                <w:lang w:eastAsia="en-US"/>
              </w:rPr>
            </w:pPr>
          </w:p>
        </w:tc>
        <w:tc>
          <w:tcPr>
            <w:tcW w:w="2690" w:type="dxa"/>
            <w:gridSpan w:val="3"/>
            <w:vMerge w:val="restart"/>
          </w:tcPr>
          <w:p w14:paraId="79515EDE" w14:textId="77777777" w:rsidR="00704D0F" w:rsidRDefault="00704D0F" w:rsidP="00416103">
            <w:pPr>
              <w:widowControl/>
              <w:jc w:val="center"/>
              <w:rPr>
                <w:color w:val="000000"/>
                <w:sz w:val="24"/>
                <w:szCs w:val="24"/>
                <w:lang w:eastAsia="en-US"/>
              </w:rPr>
            </w:pPr>
            <w:r w:rsidRPr="007B1DB0">
              <w:rPr>
                <w:color w:val="000000"/>
                <w:sz w:val="24"/>
                <w:szCs w:val="24"/>
                <w:lang w:val="ru-KZ" w:eastAsia="en-US"/>
              </w:rPr>
              <w:t>Инверсия</w:t>
            </w:r>
          </w:p>
        </w:tc>
        <w:tc>
          <w:tcPr>
            <w:tcW w:w="1330" w:type="dxa"/>
            <w:vMerge w:val="restart"/>
          </w:tcPr>
          <w:p w14:paraId="41B16801" w14:textId="77777777" w:rsidR="00704D0F" w:rsidRDefault="00704D0F" w:rsidP="00416103">
            <w:pPr>
              <w:widowControl/>
              <w:jc w:val="center"/>
              <w:rPr>
                <w:color w:val="000000"/>
                <w:sz w:val="24"/>
                <w:szCs w:val="24"/>
                <w:lang w:eastAsia="en-US"/>
              </w:rPr>
            </w:pPr>
          </w:p>
        </w:tc>
      </w:tr>
      <w:tr w:rsidR="00704D0F" w14:paraId="3AB2F8D4" w14:textId="77777777" w:rsidTr="00616008">
        <w:tc>
          <w:tcPr>
            <w:tcW w:w="1318" w:type="dxa"/>
            <w:tcBorders>
              <w:top w:val="nil"/>
            </w:tcBorders>
          </w:tcPr>
          <w:p w14:paraId="02398C11" w14:textId="77777777" w:rsidR="00704D0F" w:rsidRPr="007B1DB0" w:rsidRDefault="00704D0F" w:rsidP="00416103">
            <w:pPr>
              <w:widowControl/>
              <w:jc w:val="both"/>
              <w:rPr>
                <w:color w:val="000000"/>
                <w:sz w:val="24"/>
                <w:szCs w:val="24"/>
                <w:lang w:val="ru-KZ" w:eastAsia="en-US"/>
              </w:rPr>
            </w:pPr>
            <w:r w:rsidRPr="007B1DB0">
              <w:rPr>
                <w:color w:val="000000"/>
                <w:sz w:val="24"/>
                <w:szCs w:val="24"/>
                <w:lang w:val="ru-KZ" w:eastAsia="en-US"/>
              </w:rPr>
              <w:t>2</w:t>
            </w:r>
            <w:r>
              <w:rPr>
                <w:color w:val="000000"/>
                <w:sz w:val="24"/>
                <w:szCs w:val="24"/>
                <w:lang w:val="ru-KZ" w:eastAsia="en-US"/>
              </w:rPr>
              <w:t xml:space="preserve"> – </w:t>
            </w:r>
            <w:r w:rsidRPr="007B1DB0">
              <w:rPr>
                <w:color w:val="000000"/>
                <w:sz w:val="24"/>
                <w:szCs w:val="24"/>
                <w:lang w:val="ru-KZ" w:eastAsia="en-US"/>
              </w:rPr>
              <w:t>4</w:t>
            </w:r>
          </w:p>
        </w:tc>
        <w:tc>
          <w:tcPr>
            <w:tcW w:w="2667" w:type="dxa"/>
            <w:gridSpan w:val="3"/>
            <w:vMerge/>
          </w:tcPr>
          <w:p w14:paraId="209E150C" w14:textId="77777777" w:rsidR="00704D0F" w:rsidRDefault="00704D0F" w:rsidP="00416103">
            <w:pPr>
              <w:widowControl/>
              <w:jc w:val="center"/>
              <w:rPr>
                <w:color w:val="000000"/>
                <w:sz w:val="24"/>
                <w:szCs w:val="24"/>
                <w:lang w:eastAsia="en-US"/>
              </w:rPr>
            </w:pPr>
          </w:p>
        </w:tc>
        <w:tc>
          <w:tcPr>
            <w:tcW w:w="1339" w:type="dxa"/>
            <w:gridSpan w:val="2"/>
          </w:tcPr>
          <w:p w14:paraId="74BF240A" w14:textId="1109B9A6" w:rsidR="00704D0F" w:rsidRDefault="00704D0F" w:rsidP="00416103">
            <w:pPr>
              <w:widowControl/>
              <w:jc w:val="center"/>
              <w:rPr>
                <w:color w:val="000000"/>
                <w:sz w:val="24"/>
                <w:szCs w:val="24"/>
                <w:lang w:eastAsia="en-US"/>
              </w:rPr>
            </w:pPr>
          </w:p>
        </w:tc>
        <w:tc>
          <w:tcPr>
            <w:tcW w:w="2690" w:type="dxa"/>
            <w:gridSpan w:val="3"/>
            <w:vMerge/>
            <w:vAlign w:val="center"/>
          </w:tcPr>
          <w:p w14:paraId="452EE105" w14:textId="77777777" w:rsidR="00704D0F" w:rsidRDefault="00704D0F" w:rsidP="00416103">
            <w:pPr>
              <w:widowControl/>
              <w:jc w:val="center"/>
              <w:rPr>
                <w:color w:val="000000"/>
                <w:sz w:val="24"/>
                <w:szCs w:val="24"/>
                <w:lang w:eastAsia="en-US"/>
              </w:rPr>
            </w:pPr>
          </w:p>
        </w:tc>
        <w:tc>
          <w:tcPr>
            <w:tcW w:w="1330" w:type="dxa"/>
            <w:vMerge/>
            <w:vAlign w:val="center"/>
          </w:tcPr>
          <w:p w14:paraId="63D698DB" w14:textId="70DAFA32" w:rsidR="00704D0F" w:rsidRDefault="00704D0F" w:rsidP="00416103">
            <w:pPr>
              <w:widowControl/>
              <w:jc w:val="center"/>
              <w:rPr>
                <w:color w:val="000000"/>
                <w:sz w:val="24"/>
                <w:szCs w:val="24"/>
                <w:lang w:eastAsia="en-US"/>
              </w:rPr>
            </w:pPr>
          </w:p>
        </w:tc>
      </w:tr>
      <w:tr w:rsidR="00704D0F" w14:paraId="1D517A61" w14:textId="77777777" w:rsidTr="00704D0F">
        <w:tc>
          <w:tcPr>
            <w:tcW w:w="1318" w:type="dxa"/>
          </w:tcPr>
          <w:p w14:paraId="7F00ACBC" w14:textId="77777777" w:rsidR="00704D0F" w:rsidRPr="007B1DB0" w:rsidRDefault="00704D0F" w:rsidP="00416103">
            <w:pPr>
              <w:widowControl/>
              <w:jc w:val="both"/>
              <w:rPr>
                <w:color w:val="000000"/>
                <w:sz w:val="24"/>
                <w:szCs w:val="24"/>
                <w:lang w:val="ru-KZ" w:eastAsia="en-US"/>
              </w:rPr>
            </w:pPr>
            <w:r w:rsidRPr="007B1DB0">
              <w:rPr>
                <w:color w:val="000000"/>
                <w:sz w:val="24"/>
                <w:szCs w:val="24"/>
                <w:lang w:val="ru-KZ" w:eastAsia="en-US"/>
              </w:rPr>
              <w:t>Более 4</w:t>
            </w:r>
          </w:p>
        </w:tc>
        <w:tc>
          <w:tcPr>
            <w:tcW w:w="1326" w:type="dxa"/>
            <w:gridSpan w:val="2"/>
          </w:tcPr>
          <w:p w14:paraId="7485D100" w14:textId="77777777" w:rsidR="00704D0F" w:rsidRDefault="00704D0F" w:rsidP="00416103">
            <w:pPr>
              <w:widowControl/>
              <w:jc w:val="center"/>
              <w:rPr>
                <w:color w:val="000000"/>
                <w:sz w:val="24"/>
                <w:szCs w:val="24"/>
                <w:lang w:eastAsia="en-US"/>
              </w:rPr>
            </w:pPr>
          </w:p>
        </w:tc>
        <w:tc>
          <w:tcPr>
            <w:tcW w:w="2680" w:type="dxa"/>
            <w:gridSpan w:val="3"/>
          </w:tcPr>
          <w:p w14:paraId="57EFB2B0" w14:textId="79D127E3" w:rsidR="00704D0F" w:rsidRDefault="00704D0F" w:rsidP="00416103">
            <w:pPr>
              <w:widowControl/>
              <w:jc w:val="center"/>
              <w:rPr>
                <w:color w:val="000000"/>
                <w:sz w:val="24"/>
                <w:szCs w:val="24"/>
                <w:lang w:eastAsia="en-US"/>
              </w:rPr>
            </w:pPr>
            <w:r w:rsidRPr="007B1DB0">
              <w:rPr>
                <w:color w:val="000000"/>
                <w:sz w:val="24"/>
                <w:szCs w:val="24"/>
                <w:lang w:val="ru-KZ" w:eastAsia="en-US"/>
              </w:rPr>
              <w:t>Изотермия</w:t>
            </w:r>
          </w:p>
        </w:tc>
        <w:tc>
          <w:tcPr>
            <w:tcW w:w="1332" w:type="dxa"/>
            <w:gridSpan w:val="2"/>
          </w:tcPr>
          <w:p w14:paraId="3279907C" w14:textId="77777777" w:rsidR="00704D0F" w:rsidRDefault="00704D0F" w:rsidP="00416103">
            <w:pPr>
              <w:widowControl/>
              <w:jc w:val="center"/>
              <w:rPr>
                <w:color w:val="000000"/>
                <w:sz w:val="24"/>
                <w:szCs w:val="24"/>
                <w:lang w:eastAsia="en-US"/>
              </w:rPr>
            </w:pPr>
          </w:p>
        </w:tc>
        <w:tc>
          <w:tcPr>
            <w:tcW w:w="2688" w:type="dxa"/>
            <w:gridSpan w:val="2"/>
          </w:tcPr>
          <w:p w14:paraId="21A6F6A9" w14:textId="449D3304" w:rsidR="00704D0F" w:rsidRDefault="00704D0F" w:rsidP="00416103">
            <w:pPr>
              <w:widowControl/>
              <w:jc w:val="center"/>
              <w:rPr>
                <w:color w:val="000000"/>
                <w:sz w:val="24"/>
                <w:szCs w:val="24"/>
                <w:lang w:eastAsia="en-US"/>
              </w:rPr>
            </w:pPr>
            <w:r w:rsidRPr="007B1DB0">
              <w:rPr>
                <w:color w:val="000000"/>
                <w:sz w:val="24"/>
                <w:szCs w:val="24"/>
                <w:lang w:val="ru-KZ" w:eastAsia="en-US"/>
              </w:rPr>
              <w:t>Изотермия</w:t>
            </w:r>
          </w:p>
        </w:tc>
      </w:tr>
    </w:tbl>
    <w:p w14:paraId="22D57CC3" w14:textId="77777777" w:rsidR="00DB6902" w:rsidRDefault="00DB6902" w:rsidP="00DA20E9">
      <w:pPr>
        <w:widowControl/>
        <w:ind w:firstLine="720"/>
        <w:jc w:val="both"/>
        <w:rPr>
          <w:color w:val="000000"/>
          <w:sz w:val="24"/>
          <w:szCs w:val="24"/>
          <w:lang w:eastAsia="en-US"/>
        </w:rPr>
      </w:pPr>
    </w:p>
    <w:p w14:paraId="42D97E5A" w14:textId="63ED20D3" w:rsidR="00DB6902" w:rsidRPr="0039061D" w:rsidRDefault="00DB6902" w:rsidP="00DB6902">
      <w:pPr>
        <w:widowControl/>
        <w:jc w:val="center"/>
        <w:rPr>
          <w:b/>
          <w:bCs/>
          <w:color w:val="000000"/>
          <w:sz w:val="24"/>
          <w:szCs w:val="24"/>
          <w:lang w:eastAsia="en-US"/>
        </w:rPr>
      </w:pPr>
      <w:r w:rsidRPr="0039061D">
        <w:rPr>
          <w:b/>
          <w:bCs/>
          <w:color w:val="000000"/>
          <w:sz w:val="24"/>
          <w:szCs w:val="24"/>
          <w:lang w:eastAsia="en-US"/>
        </w:rPr>
        <w:t xml:space="preserve">Рисунок </w:t>
      </w:r>
      <w:r w:rsidR="000D04A0" w:rsidRPr="0039061D">
        <w:rPr>
          <w:b/>
          <w:bCs/>
          <w:color w:val="000000"/>
          <w:sz w:val="24"/>
          <w:szCs w:val="24"/>
          <w:lang w:eastAsia="en-US"/>
        </w:rPr>
        <w:t>2</w:t>
      </w:r>
      <w:r w:rsidRPr="0039061D">
        <w:rPr>
          <w:b/>
          <w:bCs/>
          <w:color w:val="000000"/>
          <w:sz w:val="24"/>
          <w:szCs w:val="24"/>
          <w:lang w:eastAsia="en-US"/>
        </w:rPr>
        <w:t xml:space="preserve"> – Схема для определения степени вертикальной устойчивости атмосферы</w:t>
      </w:r>
    </w:p>
    <w:p w14:paraId="2CD121A2" w14:textId="6D7A51ED" w:rsidR="00DB6902" w:rsidRPr="0039061D" w:rsidRDefault="00DB6902" w:rsidP="00DB6902">
      <w:pPr>
        <w:widowControl/>
        <w:jc w:val="center"/>
        <w:rPr>
          <w:b/>
          <w:bCs/>
          <w:color w:val="000000"/>
          <w:sz w:val="24"/>
          <w:szCs w:val="24"/>
          <w:lang w:eastAsia="en-US"/>
        </w:rPr>
      </w:pPr>
      <w:r w:rsidRPr="0039061D">
        <w:rPr>
          <w:b/>
          <w:bCs/>
          <w:color w:val="000000"/>
          <w:sz w:val="24"/>
          <w:szCs w:val="24"/>
          <w:lang w:eastAsia="en-US"/>
        </w:rPr>
        <w:t xml:space="preserve">(при </w:t>
      </w:r>
      <w:r w:rsidR="000D04A0" w:rsidRPr="0039061D">
        <w:rPr>
          <w:b/>
          <w:bCs/>
          <w:color w:val="000000"/>
          <w:sz w:val="24"/>
          <w:szCs w:val="24"/>
          <w:lang w:val="ru-KZ" w:eastAsia="en-US"/>
        </w:rPr>
        <w:t>наличии</w:t>
      </w:r>
      <w:r w:rsidR="000D04A0" w:rsidRPr="0039061D">
        <w:rPr>
          <w:b/>
          <w:bCs/>
          <w:color w:val="000000"/>
          <w:sz w:val="24"/>
          <w:szCs w:val="24"/>
          <w:lang w:eastAsia="en-US"/>
        </w:rPr>
        <w:t xml:space="preserve"> </w:t>
      </w:r>
      <w:r w:rsidRPr="0039061D">
        <w:rPr>
          <w:b/>
          <w:bCs/>
          <w:color w:val="000000"/>
          <w:sz w:val="24"/>
          <w:szCs w:val="24"/>
          <w:lang w:eastAsia="en-US"/>
        </w:rPr>
        <w:t>снежного покрова)</w:t>
      </w:r>
      <w:r w:rsidR="008072EA" w:rsidRPr="0039061D">
        <w:rPr>
          <w:rStyle w:val="aff0"/>
          <w:b/>
          <w:bCs/>
          <w:color w:val="000000"/>
          <w:sz w:val="24"/>
          <w:szCs w:val="24"/>
          <w:lang w:eastAsia="en-US"/>
        </w:rPr>
        <w:footnoteReference w:id="1"/>
      </w:r>
    </w:p>
    <w:p w14:paraId="411A90EE" w14:textId="77777777" w:rsidR="00172B91" w:rsidRDefault="00172B91" w:rsidP="000D04A0">
      <w:pPr>
        <w:widowControl/>
        <w:ind w:firstLine="720"/>
        <w:jc w:val="both"/>
        <w:rPr>
          <w:color w:val="000000"/>
          <w:sz w:val="24"/>
          <w:szCs w:val="24"/>
          <w:lang w:eastAsia="en-US"/>
        </w:rPr>
      </w:pPr>
    </w:p>
    <w:p w14:paraId="6A87221E" w14:textId="0EC89C23" w:rsidR="000D04A0" w:rsidRPr="000D04A0" w:rsidRDefault="000D04A0" w:rsidP="000D04A0">
      <w:pPr>
        <w:widowControl/>
        <w:ind w:firstLine="720"/>
        <w:jc w:val="both"/>
        <w:rPr>
          <w:color w:val="000000"/>
          <w:sz w:val="24"/>
          <w:szCs w:val="24"/>
          <w:lang w:eastAsia="en-US"/>
        </w:rPr>
      </w:pPr>
      <w:r w:rsidRPr="000D04A0">
        <w:rPr>
          <w:color w:val="000000"/>
          <w:sz w:val="24"/>
          <w:szCs w:val="24"/>
          <w:lang w:eastAsia="en-US"/>
        </w:rPr>
        <w:t xml:space="preserve">В случае отсутствия в таблицах заданных значений </w:t>
      </w:r>
      <w:proofErr w:type="spellStart"/>
      <w:r w:rsidRPr="003A5BB7">
        <w:rPr>
          <w:i/>
          <w:iCs/>
          <w:color w:val="000000"/>
          <w:sz w:val="24"/>
          <w:szCs w:val="24"/>
          <w:lang w:eastAsia="en-US"/>
        </w:rPr>
        <w:t>D</w:t>
      </w:r>
      <w:r w:rsidRPr="003A5BB7">
        <w:rPr>
          <w:color w:val="000000"/>
          <w:sz w:val="24"/>
          <w:szCs w:val="24"/>
          <w:vertAlign w:val="subscript"/>
          <w:lang w:eastAsia="en-US"/>
        </w:rPr>
        <w:t>о</w:t>
      </w:r>
      <w:proofErr w:type="spellEnd"/>
      <w:r w:rsidRPr="000D04A0">
        <w:rPr>
          <w:color w:val="000000"/>
          <w:sz w:val="24"/>
          <w:szCs w:val="24"/>
          <w:lang w:eastAsia="en-US"/>
        </w:rPr>
        <w:t xml:space="preserve"> и </w:t>
      </w:r>
      <w:proofErr w:type="spellStart"/>
      <w:r w:rsidRPr="003A5BB7">
        <w:rPr>
          <w:i/>
          <w:iCs/>
          <w:color w:val="000000"/>
          <w:sz w:val="24"/>
          <w:szCs w:val="24"/>
          <w:lang w:eastAsia="en-US"/>
        </w:rPr>
        <w:t>t</w:t>
      </w:r>
      <w:r w:rsidRPr="003A5BB7">
        <w:rPr>
          <w:color w:val="000000"/>
          <w:sz w:val="24"/>
          <w:szCs w:val="24"/>
          <w:vertAlign w:val="subscript"/>
          <w:lang w:eastAsia="en-US"/>
        </w:rPr>
        <w:t>ф</w:t>
      </w:r>
      <w:proofErr w:type="spellEnd"/>
      <w:r w:rsidRPr="000D04A0">
        <w:rPr>
          <w:color w:val="000000"/>
          <w:sz w:val="24"/>
          <w:szCs w:val="24"/>
          <w:lang w:eastAsia="en-US"/>
        </w:rPr>
        <w:t xml:space="preserve"> прогнозируемую длину зоны определяют методом линейной интерполяции;</w:t>
      </w:r>
    </w:p>
    <w:p w14:paraId="5986277A" w14:textId="77777777" w:rsidR="000D04A0" w:rsidRDefault="000D04A0" w:rsidP="000D04A0">
      <w:pPr>
        <w:widowControl/>
        <w:ind w:firstLine="720"/>
        <w:jc w:val="both"/>
        <w:rPr>
          <w:color w:val="000000"/>
          <w:sz w:val="24"/>
          <w:szCs w:val="24"/>
          <w:lang w:eastAsia="en-US"/>
        </w:rPr>
      </w:pPr>
      <w:r w:rsidRPr="000D04A0">
        <w:rPr>
          <w:color w:val="000000"/>
          <w:sz w:val="24"/>
          <w:szCs w:val="24"/>
          <w:lang w:eastAsia="en-US"/>
        </w:rPr>
        <w:t>-</w:t>
      </w:r>
      <w:r>
        <w:rPr>
          <w:color w:val="000000"/>
          <w:sz w:val="24"/>
          <w:szCs w:val="24"/>
          <w:lang w:eastAsia="en-US"/>
        </w:rPr>
        <w:t xml:space="preserve"> </w:t>
      </w:r>
      <w:r w:rsidRPr="000D04A0">
        <w:rPr>
          <w:color w:val="000000"/>
          <w:sz w:val="24"/>
          <w:szCs w:val="24"/>
          <w:lang w:eastAsia="en-US"/>
        </w:rPr>
        <w:t xml:space="preserve">максимальную ширину зоны (на середине длины) </w:t>
      </w:r>
      <w:proofErr w:type="spellStart"/>
      <w:r w:rsidRPr="000D04A0">
        <w:rPr>
          <w:i/>
          <w:iCs/>
          <w:color w:val="000000"/>
          <w:sz w:val="24"/>
          <w:szCs w:val="24"/>
          <w:lang w:eastAsia="en-US"/>
        </w:rPr>
        <w:t>L</w:t>
      </w:r>
      <w:r w:rsidRPr="000D04A0">
        <w:rPr>
          <w:color w:val="000000"/>
          <w:sz w:val="24"/>
          <w:szCs w:val="24"/>
          <w:vertAlign w:val="subscript"/>
          <w:lang w:eastAsia="en-US"/>
        </w:rPr>
        <w:t>у</w:t>
      </w:r>
      <w:proofErr w:type="spellEnd"/>
      <w:r w:rsidRPr="000D04A0">
        <w:rPr>
          <w:color w:val="000000"/>
          <w:sz w:val="24"/>
          <w:szCs w:val="24"/>
          <w:lang w:eastAsia="en-US"/>
        </w:rPr>
        <w:t>, км, рассчитывают по формуле</w:t>
      </w:r>
    </w:p>
    <w:p w14:paraId="027CB059" w14:textId="77777777" w:rsidR="000D04A0" w:rsidRDefault="000D04A0" w:rsidP="000D04A0">
      <w:pPr>
        <w:widowControl/>
        <w:ind w:firstLine="720"/>
        <w:jc w:val="both"/>
        <w:rPr>
          <w:color w:val="000000"/>
          <w:sz w:val="24"/>
          <w:szCs w:val="24"/>
          <w:lang w:eastAsia="en-US"/>
        </w:rPr>
      </w:pPr>
    </w:p>
    <w:p w14:paraId="4E82573D" w14:textId="79FADB2A" w:rsidR="000D04A0" w:rsidRPr="000D04A0" w:rsidRDefault="000D04A0" w:rsidP="000D04A0">
      <w:pPr>
        <w:widowControl/>
        <w:ind w:firstLine="720"/>
        <w:jc w:val="right"/>
        <w:rPr>
          <w:color w:val="000000"/>
          <w:sz w:val="24"/>
          <w:szCs w:val="24"/>
          <w:lang w:eastAsia="en-US"/>
        </w:rPr>
      </w:pPr>
      <w:proofErr w:type="spellStart"/>
      <w:r w:rsidRPr="000D04A0">
        <w:rPr>
          <w:i/>
          <w:iCs/>
          <w:color w:val="000000"/>
          <w:sz w:val="24"/>
          <w:szCs w:val="24"/>
          <w:lang w:eastAsia="en-US"/>
        </w:rPr>
        <w:t>L</w:t>
      </w:r>
      <w:r w:rsidRPr="000D04A0">
        <w:rPr>
          <w:color w:val="000000"/>
          <w:sz w:val="24"/>
          <w:szCs w:val="24"/>
          <w:vertAlign w:val="subscript"/>
          <w:lang w:eastAsia="en-US"/>
        </w:rPr>
        <w:t>у</w:t>
      </w:r>
      <w:proofErr w:type="spellEnd"/>
      <w:r w:rsidRPr="000D04A0">
        <w:rPr>
          <w:color w:val="000000"/>
          <w:sz w:val="24"/>
          <w:szCs w:val="24"/>
          <w:lang w:eastAsia="en-US"/>
        </w:rPr>
        <w:t xml:space="preserve"> = </w:t>
      </w:r>
      <w:r w:rsidR="004F0272">
        <w:rPr>
          <w:color w:val="000000"/>
          <w:sz w:val="24"/>
          <w:szCs w:val="24"/>
          <w:lang w:eastAsia="en-US"/>
        </w:rPr>
        <w:t>α</w:t>
      </w:r>
      <w:r w:rsidRPr="000D04A0">
        <w:rPr>
          <w:color w:val="000000"/>
          <w:sz w:val="24"/>
          <w:szCs w:val="24"/>
          <w:lang w:eastAsia="en-US"/>
        </w:rPr>
        <w:t xml:space="preserve"> · </w:t>
      </w:r>
      <w:proofErr w:type="spellStart"/>
      <w:r w:rsidRPr="000D04A0">
        <w:rPr>
          <w:i/>
          <w:iCs/>
          <w:color w:val="000000"/>
          <w:sz w:val="24"/>
          <w:szCs w:val="24"/>
          <w:lang w:eastAsia="en-US"/>
        </w:rPr>
        <w:t>L</w:t>
      </w:r>
      <w:r w:rsidRPr="000D04A0">
        <w:rPr>
          <w:color w:val="000000"/>
          <w:sz w:val="24"/>
          <w:szCs w:val="24"/>
          <w:vertAlign w:val="subscript"/>
          <w:lang w:eastAsia="en-US"/>
        </w:rPr>
        <w:t>х</w:t>
      </w:r>
      <w:proofErr w:type="spellEnd"/>
      <w:r w:rsidRPr="000D04A0">
        <w:rPr>
          <w:color w:val="000000"/>
          <w:sz w:val="24"/>
          <w:szCs w:val="24"/>
          <w:lang w:eastAsia="en-US"/>
        </w:rPr>
        <w:t>,</w:t>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sidRPr="000D04A0">
        <w:rPr>
          <w:color w:val="000000"/>
          <w:sz w:val="24"/>
          <w:szCs w:val="24"/>
          <w:lang w:eastAsia="en-US"/>
        </w:rPr>
        <w:t>(1)</w:t>
      </w:r>
    </w:p>
    <w:p w14:paraId="7EE7768D" w14:textId="77777777" w:rsidR="000D04A0" w:rsidRDefault="000D04A0" w:rsidP="000D04A0">
      <w:pPr>
        <w:widowControl/>
        <w:ind w:firstLine="720"/>
        <w:jc w:val="both"/>
        <w:rPr>
          <w:color w:val="000000"/>
          <w:sz w:val="24"/>
          <w:szCs w:val="24"/>
          <w:lang w:eastAsia="en-US"/>
        </w:rPr>
      </w:pPr>
    </w:p>
    <w:p w14:paraId="7959A1B0" w14:textId="1FDD95DC" w:rsidR="000D04A0" w:rsidRPr="000D04A0" w:rsidRDefault="000D04A0" w:rsidP="000D04A0">
      <w:pPr>
        <w:widowControl/>
        <w:ind w:firstLine="720"/>
        <w:jc w:val="both"/>
        <w:rPr>
          <w:color w:val="000000"/>
          <w:sz w:val="24"/>
          <w:szCs w:val="24"/>
          <w:lang w:eastAsia="en-US"/>
        </w:rPr>
      </w:pPr>
      <w:r w:rsidRPr="000D04A0">
        <w:rPr>
          <w:color w:val="000000"/>
          <w:sz w:val="24"/>
          <w:szCs w:val="24"/>
          <w:lang w:eastAsia="en-US"/>
        </w:rPr>
        <w:t xml:space="preserve">где </w:t>
      </w:r>
      <w:r w:rsidR="004F0272">
        <w:rPr>
          <w:color w:val="000000"/>
          <w:sz w:val="24"/>
          <w:szCs w:val="24"/>
          <w:lang w:eastAsia="en-US"/>
        </w:rPr>
        <w:t>α</w:t>
      </w:r>
      <w:r w:rsidRPr="000D04A0">
        <w:rPr>
          <w:color w:val="000000"/>
          <w:sz w:val="24"/>
          <w:szCs w:val="24"/>
          <w:lang w:eastAsia="en-US"/>
        </w:rPr>
        <w:t xml:space="preserve"> </w:t>
      </w:r>
      <w:r>
        <w:rPr>
          <w:color w:val="000000"/>
          <w:sz w:val="24"/>
          <w:szCs w:val="24"/>
          <w:lang w:eastAsia="en-US"/>
        </w:rPr>
        <w:t>–</w:t>
      </w:r>
      <w:r w:rsidRPr="000D04A0">
        <w:rPr>
          <w:color w:val="000000"/>
          <w:sz w:val="24"/>
          <w:szCs w:val="24"/>
          <w:lang w:eastAsia="en-US"/>
        </w:rPr>
        <w:t xml:space="preserve"> коэффициент, зависящий от степени вертикальной устойчивости атмосферы (см. таблицу А.1);</w:t>
      </w:r>
    </w:p>
    <w:p w14:paraId="7E9CD7AB" w14:textId="784CA37E" w:rsidR="000D04A0" w:rsidRDefault="000D04A0" w:rsidP="000D04A0">
      <w:pPr>
        <w:widowControl/>
        <w:ind w:firstLine="720"/>
        <w:jc w:val="both"/>
        <w:rPr>
          <w:color w:val="000000"/>
          <w:sz w:val="24"/>
          <w:szCs w:val="24"/>
          <w:lang w:eastAsia="en-US"/>
        </w:rPr>
      </w:pPr>
      <w:r w:rsidRPr="000D04A0">
        <w:rPr>
          <w:color w:val="000000"/>
          <w:sz w:val="24"/>
          <w:szCs w:val="24"/>
          <w:lang w:eastAsia="en-US"/>
        </w:rPr>
        <w:t>-</w:t>
      </w:r>
      <w:r>
        <w:rPr>
          <w:color w:val="000000"/>
          <w:sz w:val="24"/>
          <w:szCs w:val="24"/>
          <w:lang w:eastAsia="en-US"/>
        </w:rPr>
        <w:t xml:space="preserve"> </w:t>
      </w:r>
      <w:r w:rsidRPr="000D04A0">
        <w:rPr>
          <w:color w:val="000000"/>
          <w:sz w:val="24"/>
          <w:szCs w:val="24"/>
          <w:lang w:eastAsia="en-US"/>
        </w:rPr>
        <w:t xml:space="preserve">площадь зоны радиоактивного загрязнения </w:t>
      </w:r>
      <w:r w:rsidRPr="008072EA">
        <w:rPr>
          <w:i/>
          <w:iCs/>
          <w:color w:val="000000"/>
          <w:sz w:val="24"/>
          <w:szCs w:val="24"/>
          <w:lang w:eastAsia="en-US"/>
        </w:rPr>
        <w:t>S</w:t>
      </w:r>
      <w:r w:rsidRPr="000D04A0">
        <w:rPr>
          <w:color w:val="000000"/>
          <w:sz w:val="24"/>
          <w:szCs w:val="24"/>
          <w:lang w:eastAsia="en-US"/>
        </w:rPr>
        <w:t>, км</w:t>
      </w:r>
      <w:r w:rsidRPr="008072EA">
        <w:rPr>
          <w:color w:val="000000"/>
          <w:sz w:val="24"/>
          <w:szCs w:val="24"/>
          <w:vertAlign w:val="superscript"/>
          <w:lang w:eastAsia="en-US"/>
        </w:rPr>
        <w:t>2</w:t>
      </w:r>
      <w:r w:rsidRPr="000D04A0">
        <w:rPr>
          <w:color w:val="000000"/>
          <w:sz w:val="24"/>
          <w:szCs w:val="24"/>
          <w:lang w:eastAsia="en-US"/>
        </w:rPr>
        <w:t>, рассчитывают по формуле</w:t>
      </w:r>
    </w:p>
    <w:p w14:paraId="5753D91F" w14:textId="77777777" w:rsidR="000D04A0" w:rsidRPr="000D04A0" w:rsidRDefault="000D04A0" w:rsidP="000D04A0">
      <w:pPr>
        <w:widowControl/>
        <w:ind w:firstLine="720"/>
        <w:jc w:val="both"/>
        <w:rPr>
          <w:color w:val="000000"/>
          <w:sz w:val="24"/>
          <w:szCs w:val="24"/>
          <w:lang w:eastAsia="en-US"/>
        </w:rPr>
      </w:pPr>
    </w:p>
    <w:p w14:paraId="620AA957" w14:textId="10327DD9" w:rsidR="000D04A0" w:rsidRPr="000D04A0" w:rsidRDefault="000D04A0" w:rsidP="000D04A0">
      <w:pPr>
        <w:widowControl/>
        <w:ind w:firstLine="720"/>
        <w:jc w:val="right"/>
        <w:rPr>
          <w:color w:val="000000"/>
          <w:sz w:val="24"/>
          <w:szCs w:val="24"/>
          <w:lang w:eastAsia="en-US"/>
        </w:rPr>
      </w:pPr>
      <w:r w:rsidRPr="000D04A0">
        <w:rPr>
          <w:i/>
          <w:iCs/>
          <w:color w:val="000000"/>
          <w:sz w:val="24"/>
          <w:szCs w:val="24"/>
          <w:lang w:eastAsia="en-US"/>
        </w:rPr>
        <w:t>S</w:t>
      </w:r>
      <w:r w:rsidRPr="000D04A0">
        <w:rPr>
          <w:color w:val="000000"/>
          <w:sz w:val="24"/>
          <w:szCs w:val="24"/>
          <w:lang w:eastAsia="en-US"/>
        </w:rPr>
        <w:t xml:space="preserve"> = 0,8 ∙ </w:t>
      </w:r>
      <w:proofErr w:type="spellStart"/>
      <w:r w:rsidRPr="000D04A0">
        <w:rPr>
          <w:i/>
          <w:iCs/>
          <w:color w:val="000000"/>
          <w:sz w:val="24"/>
          <w:szCs w:val="24"/>
          <w:lang w:eastAsia="en-US"/>
        </w:rPr>
        <w:t>L</w:t>
      </w:r>
      <w:r w:rsidRPr="000D04A0">
        <w:rPr>
          <w:color w:val="000000"/>
          <w:sz w:val="24"/>
          <w:szCs w:val="24"/>
          <w:vertAlign w:val="subscript"/>
          <w:lang w:eastAsia="en-US"/>
        </w:rPr>
        <w:t>х</w:t>
      </w:r>
      <w:proofErr w:type="spellEnd"/>
      <w:r w:rsidRPr="000D04A0">
        <w:rPr>
          <w:color w:val="000000"/>
          <w:sz w:val="24"/>
          <w:szCs w:val="24"/>
          <w:lang w:eastAsia="en-US"/>
        </w:rPr>
        <w:t xml:space="preserve"> ∙ </w:t>
      </w:r>
      <w:proofErr w:type="spellStart"/>
      <w:r w:rsidRPr="000D04A0">
        <w:rPr>
          <w:i/>
          <w:iCs/>
          <w:color w:val="000000"/>
          <w:sz w:val="24"/>
          <w:szCs w:val="24"/>
          <w:lang w:eastAsia="en-US"/>
        </w:rPr>
        <w:t>L</w:t>
      </w:r>
      <w:r w:rsidRPr="000D04A0">
        <w:rPr>
          <w:color w:val="000000"/>
          <w:sz w:val="24"/>
          <w:szCs w:val="24"/>
          <w:vertAlign w:val="subscript"/>
          <w:lang w:eastAsia="en-US"/>
        </w:rPr>
        <w:t>у</w:t>
      </w:r>
      <w:proofErr w:type="spellEnd"/>
      <w:r w:rsidRPr="000D04A0">
        <w:rPr>
          <w:color w:val="000000"/>
          <w:sz w:val="24"/>
          <w:szCs w:val="24"/>
          <w:lang w:eastAsia="en-US"/>
        </w:rPr>
        <w:t>;</w:t>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sidRPr="000D04A0">
        <w:rPr>
          <w:color w:val="000000"/>
          <w:sz w:val="24"/>
          <w:szCs w:val="24"/>
          <w:lang w:eastAsia="en-US"/>
        </w:rPr>
        <w:t>(2)</w:t>
      </w:r>
    </w:p>
    <w:p w14:paraId="72DFB891" w14:textId="77777777" w:rsidR="000D04A0" w:rsidRDefault="000D04A0" w:rsidP="000D04A0">
      <w:pPr>
        <w:widowControl/>
        <w:ind w:firstLine="720"/>
        <w:jc w:val="both"/>
        <w:rPr>
          <w:color w:val="000000"/>
          <w:sz w:val="24"/>
          <w:szCs w:val="24"/>
          <w:lang w:eastAsia="en-US"/>
        </w:rPr>
      </w:pPr>
    </w:p>
    <w:p w14:paraId="4E0F4FF0" w14:textId="085712E9" w:rsidR="000D04A0" w:rsidRPr="000D04A0" w:rsidRDefault="000D04A0" w:rsidP="000D04A0">
      <w:pPr>
        <w:widowControl/>
        <w:ind w:firstLine="720"/>
        <w:jc w:val="both"/>
        <w:rPr>
          <w:color w:val="000000"/>
          <w:sz w:val="24"/>
          <w:szCs w:val="24"/>
          <w:lang w:eastAsia="en-US"/>
        </w:rPr>
      </w:pPr>
      <w:r w:rsidRPr="000D04A0">
        <w:rPr>
          <w:color w:val="000000"/>
          <w:sz w:val="24"/>
          <w:szCs w:val="24"/>
          <w:lang w:eastAsia="en-US"/>
        </w:rPr>
        <w:t>-</w:t>
      </w:r>
      <w:r w:rsidR="00320E1E">
        <w:rPr>
          <w:color w:val="000000"/>
          <w:sz w:val="24"/>
          <w:szCs w:val="24"/>
          <w:lang w:eastAsia="en-US"/>
        </w:rPr>
        <w:t xml:space="preserve"> </w:t>
      </w:r>
      <w:r w:rsidRPr="000D04A0">
        <w:rPr>
          <w:color w:val="000000"/>
          <w:sz w:val="24"/>
          <w:szCs w:val="24"/>
          <w:lang w:eastAsia="en-US"/>
        </w:rPr>
        <w:t>используя найденные размеры, зоны в масштабе карты отображают в виде правильных эллипсов.</w:t>
      </w:r>
    </w:p>
    <w:p w14:paraId="24D80A1B" w14:textId="01D90CAD" w:rsidR="000D04A0" w:rsidRDefault="000D04A0" w:rsidP="000D04A0">
      <w:pPr>
        <w:widowControl/>
        <w:ind w:firstLine="720"/>
        <w:jc w:val="both"/>
        <w:rPr>
          <w:color w:val="000000"/>
          <w:sz w:val="24"/>
          <w:szCs w:val="24"/>
          <w:lang w:eastAsia="en-US"/>
        </w:rPr>
      </w:pPr>
      <w:r w:rsidRPr="000D04A0">
        <w:rPr>
          <w:color w:val="000000"/>
          <w:sz w:val="24"/>
          <w:szCs w:val="24"/>
          <w:lang w:eastAsia="en-US"/>
        </w:rPr>
        <w:t>При решении задач с разрушением реакторов типа ВВЭР-440 длину зон радиоактивного загрязнения рассчитывают по данным, выбранным для реактора</w:t>
      </w:r>
      <w:r w:rsidR="00320E1E">
        <w:rPr>
          <w:color w:val="000000"/>
          <w:sz w:val="24"/>
          <w:szCs w:val="24"/>
          <w:lang w:eastAsia="en-US"/>
        </w:rPr>
        <w:br/>
      </w:r>
      <w:r w:rsidRPr="000D04A0">
        <w:rPr>
          <w:color w:val="000000"/>
          <w:sz w:val="24"/>
          <w:szCs w:val="24"/>
          <w:lang w:eastAsia="en-US"/>
        </w:rPr>
        <w:t>ВВЭР-1000, и путем умножения соответствующих значений на коэффициент 0,663:</w:t>
      </w:r>
    </w:p>
    <w:p w14:paraId="5B4FB4FF" w14:textId="77777777" w:rsidR="00320E1E" w:rsidRPr="000D04A0" w:rsidRDefault="00320E1E" w:rsidP="000D04A0">
      <w:pPr>
        <w:widowControl/>
        <w:ind w:firstLine="720"/>
        <w:jc w:val="both"/>
        <w:rPr>
          <w:color w:val="000000"/>
          <w:sz w:val="24"/>
          <w:szCs w:val="24"/>
          <w:lang w:eastAsia="en-US"/>
        </w:rPr>
      </w:pPr>
    </w:p>
    <w:p w14:paraId="074B1C67" w14:textId="0E9057A9" w:rsidR="00DA20E9" w:rsidRDefault="000D04A0" w:rsidP="00320E1E">
      <w:pPr>
        <w:widowControl/>
        <w:ind w:firstLine="720"/>
        <w:jc w:val="right"/>
        <w:rPr>
          <w:color w:val="000000"/>
          <w:sz w:val="24"/>
          <w:szCs w:val="24"/>
          <w:lang w:eastAsia="en-US"/>
        </w:rPr>
      </w:pPr>
      <w:proofErr w:type="spellStart"/>
      <w:r w:rsidRPr="00320E1E">
        <w:rPr>
          <w:i/>
          <w:iCs/>
          <w:color w:val="000000"/>
          <w:sz w:val="24"/>
          <w:szCs w:val="24"/>
          <w:lang w:eastAsia="en-US"/>
        </w:rPr>
        <w:t>L</w:t>
      </w:r>
      <w:r w:rsidRPr="00320E1E">
        <w:rPr>
          <w:color w:val="000000"/>
          <w:sz w:val="24"/>
          <w:szCs w:val="24"/>
          <w:vertAlign w:val="subscript"/>
          <w:lang w:eastAsia="en-US"/>
        </w:rPr>
        <w:t>x</w:t>
      </w:r>
      <w:proofErr w:type="spellEnd"/>
      <w:r w:rsidRPr="000D04A0">
        <w:rPr>
          <w:color w:val="000000"/>
          <w:sz w:val="24"/>
          <w:szCs w:val="24"/>
          <w:lang w:eastAsia="en-US"/>
        </w:rPr>
        <w:t>(ВВЭР-440) = 0,663 ∙</w:t>
      </w:r>
      <w:proofErr w:type="spellStart"/>
      <w:r w:rsidRPr="00320E1E">
        <w:rPr>
          <w:i/>
          <w:iCs/>
          <w:color w:val="000000"/>
          <w:sz w:val="24"/>
          <w:szCs w:val="24"/>
          <w:lang w:eastAsia="en-US"/>
        </w:rPr>
        <w:t>L</w:t>
      </w:r>
      <w:r w:rsidRPr="00320E1E">
        <w:rPr>
          <w:color w:val="000000"/>
          <w:sz w:val="24"/>
          <w:szCs w:val="24"/>
          <w:vertAlign w:val="subscript"/>
          <w:lang w:eastAsia="en-US"/>
        </w:rPr>
        <w:t>x</w:t>
      </w:r>
      <w:proofErr w:type="spellEnd"/>
      <w:r w:rsidRPr="000D04A0">
        <w:rPr>
          <w:color w:val="000000"/>
          <w:sz w:val="24"/>
          <w:szCs w:val="24"/>
          <w:lang w:eastAsia="en-US"/>
        </w:rPr>
        <w:t>(ВВЭР-1000).</w:t>
      </w:r>
      <w:r w:rsidR="00320E1E">
        <w:rPr>
          <w:color w:val="000000"/>
          <w:sz w:val="24"/>
          <w:szCs w:val="24"/>
          <w:lang w:eastAsia="en-US"/>
        </w:rPr>
        <w:tab/>
      </w:r>
      <w:r w:rsidR="00320E1E">
        <w:rPr>
          <w:color w:val="000000"/>
          <w:sz w:val="24"/>
          <w:szCs w:val="24"/>
          <w:lang w:eastAsia="en-US"/>
        </w:rPr>
        <w:tab/>
      </w:r>
      <w:r w:rsidR="00320E1E">
        <w:rPr>
          <w:color w:val="000000"/>
          <w:sz w:val="24"/>
          <w:szCs w:val="24"/>
          <w:lang w:eastAsia="en-US"/>
        </w:rPr>
        <w:tab/>
      </w:r>
      <w:r w:rsidR="00320E1E">
        <w:rPr>
          <w:color w:val="000000"/>
          <w:sz w:val="24"/>
          <w:szCs w:val="24"/>
          <w:lang w:eastAsia="en-US"/>
        </w:rPr>
        <w:tab/>
      </w:r>
      <w:r w:rsidRPr="000D04A0">
        <w:rPr>
          <w:color w:val="000000"/>
          <w:sz w:val="24"/>
          <w:szCs w:val="24"/>
          <w:lang w:eastAsia="en-US"/>
        </w:rPr>
        <w:t>(3)</w:t>
      </w:r>
    </w:p>
    <w:p w14:paraId="2E0BC76F" w14:textId="77777777" w:rsidR="006A7289" w:rsidRDefault="006A7289" w:rsidP="006A7289">
      <w:pPr>
        <w:widowControl/>
        <w:ind w:firstLine="720"/>
        <w:jc w:val="both"/>
        <w:rPr>
          <w:color w:val="000000"/>
          <w:sz w:val="24"/>
          <w:szCs w:val="24"/>
          <w:lang w:eastAsia="en-US"/>
        </w:rPr>
      </w:pPr>
    </w:p>
    <w:p w14:paraId="030A91CE" w14:textId="57C3EB7A" w:rsidR="006A7289" w:rsidRPr="0027442B" w:rsidRDefault="006A7289" w:rsidP="006A7289">
      <w:pPr>
        <w:widowControl/>
        <w:ind w:firstLine="720"/>
        <w:jc w:val="both"/>
        <w:rPr>
          <w:color w:val="000000"/>
          <w:lang w:eastAsia="en-US"/>
        </w:rPr>
      </w:pPr>
      <w:r w:rsidRPr="00852B02">
        <w:rPr>
          <w:b/>
          <w:bCs/>
          <w:i/>
          <w:iCs/>
          <w:color w:val="000000"/>
          <w:lang w:eastAsia="en-US"/>
        </w:rPr>
        <w:t>Пример</w:t>
      </w:r>
      <w:r w:rsidRPr="0027442B">
        <w:rPr>
          <w:color w:val="000000"/>
          <w:lang w:eastAsia="en-US"/>
        </w:rPr>
        <w:t xml:space="preserve"> </w:t>
      </w:r>
      <w:r w:rsidR="0027442B" w:rsidRPr="0027442B">
        <w:rPr>
          <w:color w:val="000000"/>
          <w:lang w:eastAsia="en-US"/>
        </w:rPr>
        <w:t>–</w:t>
      </w:r>
      <w:r w:rsidRPr="0027442B">
        <w:rPr>
          <w:color w:val="000000"/>
          <w:lang w:eastAsia="en-US"/>
        </w:rPr>
        <w:t xml:space="preserve"> В 23.00 26 мая произошла запроектная авария реактора РБМК-1000 на АС</w:t>
      </w:r>
      <w:r w:rsidR="00234CC8" w:rsidRPr="0027442B">
        <w:rPr>
          <w:color w:val="000000"/>
          <w:lang w:eastAsia="en-US"/>
        </w:rPr>
        <w:t xml:space="preserve"> </w:t>
      </w:r>
      <w:r w:rsidRPr="0027442B">
        <w:rPr>
          <w:color w:val="000000"/>
          <w:lang w:eastAsia="en-US"/>
        </w:rPr>
        <w:t>с выбросом РВ в атмосферу.</w:t>
      </w:r>
    </w:p>
    <w:p w14:paraId="4FFD5CBB" w14:textId="3F277B6C" w:rsidR="006A7289" w:rsidRPr="0027442B" w:rsidRDefault="006A7289" w:rsidP="006A7289">
      <w:pPr>
        <w:widowControl/>
        <w:ind w:firstLine="720"/>
        <w:jc w:val="both"/>
        <w:rPr>
          <w:color w:val="000000"/>
          <w:lang w:eastAsia="en-US"/>
        </w:rPr>
      </w:pPr>
      <w:r w:rsidRPr="0027442B">
        <w:rPr>
          <w:color w:val="000000"/>
          <w:lang w:eastAsia="en-US"/>
        </w:rPr>
        <w:lastRenderedPageBreak/>
        <w:t xml:space="preserve">Метеоусловия: скорость ветра на высоте флюгера 10 м </w:t>
      </w:r>
      <w:r w:rsidRPr="003E355F">
        <w:rPr>
          <w:i/>
          <w:iCs/>
          <w:color w:val="000000"/>
          <w:lang w:eastAsia="en-US"/>
        </w:rPr>
        <w:t>U</w:t>
      </w:r>
      <w:r w:rsidRPr="003E355F">
        <w:rPr>
          <w:color w:val="000000"/>
          <w:vertAlign w:val="subscript"/>
          <w:lang w:eastAsia="en-US"/>
        </w:rPr>
        <w:t>0</w:t>
      </w:r>
      <w:r w:rsidRPr="0027442B">
        <w:rPr>
          <w:color w:val="000000"/>
          <w:lang w:eastAsia="en-US"/>
        </w:rPr>
        <w:t xml:space="preserve"> = 5 м/с, направление ветра </w:t>
      </w:r>
      <w:r w:rsidR="003E355F">
        <w:rPr>
          <w:color w:val="000000"/>
          <w:lang w:eastAsia="en-US"/>
        </w:rPr>
        <w:t>φ</w:t>
      </w:r>
      <w:r w:rsidRPr="0027442B">
        <w:rPr>
          <w:color w:val="000000"/>
          <w:lang w:eastAsia="en-US"/>
        </w:rPr>
        <w:t xml:space="preserve"> = 90</w:t>
      </w:r>
      <w:r w:rsidR="003E355F">
        <w:rPr>
          <w:color w:val="000000"/>
          <w:lang w:eastAsia="en-US"/>
        </w:rPr>
        <w:t>°</w:t>
      </w:r>
      <w:r w:rsidRPr="0027442B">
        <w:rPr>
          <w:color w:val="000000"/>
          <w:lang w:eastAsia="en-US"/>
        </w:rPr>
        <w:t>, облачность переменная.</w:t>
      </w:r>
    </w:p>
    <w:p w14:paraId="0758CF3A" w14:textId="602FF875" w:rsidR="006A7289" w:rsidRPr="0027442B" w:rsidRDefault="006A7289" w:rsidP="006A7289">
      <w:pPr>
        <w:widowControl/>
        <w:ind w:firstLine="720"/>
        <w:jc w:val="both"/>
        <w:rPr>
          <w:color w:val="000000"/>
          <w:lang w:eastAsia="en-US"/>
        </w:rPr>
      </w:pPr>
      <w:r w:rsidRPr="0027442B">
        <w:rPr>
          <w:color w:val="000000"/>
          <w:lang w:eastAsia="en-US"/>
        </w:rPr>
        <w:t>Следует определить размеры зон возможного радиоактивного загрязнения, на территории которых необходимо проводить защитные мероприятия: укрытие и эвакуацию населения.</w:t>
      </w:r>
    </w:p>
    <w:p w14:paraId="7512A914" w14:textId="77777777" w:rsidR="006A7289" w:rsidRPr="0027442B" w:rsidRDefault="006A7289" w:rsidP="006A7289">
      <w:pPr>
        <w:widowControl/>
        <w:ind w:firstLine="720"/>
        <w:jc w:val="both"/>
        <w:rPr>
          <w:color w:val="000000"/>
          <w:lang w:eastAsia="en-US"/>
        </w:rPr>
      </w:pPr>
      <w:r w:rsidRPr="0027442B">
        <w:rPr>
          <w:color w:val="000000"/>
          <w:lang w:eastAsia="en-US"/>
        </w:rPr>
        <w:t>Решение:</w:t>
      </w:r>
    </w:p>
    <w:p w14:paraId="1520B037" w14:textId="1138180C" w:rsidR="006A7289" w:rsidRPr="0027442B" w:rsidRDefault="006A7289" w:rsidP="006A7289">
      <w:pPr>
        <w:widowControl/>
        <w:ind w:firstLine="720"/>
        <w:jc w:val="both"/>
        <w:rPr>
          <w:color w:val="000000"/>
          <w:lang w:eastAsia="en-US"/>
        </w:rPr>
      </w:pPr>
      <w:r w:rsidRPr="0027442B">
        <w:rPr>
          <w:color w:val="000000"/>
          <w:lang w:eastAsia="en-US"/>
        </w:rPr>
        <w:t xml:space="preserve">1 Согласно рисунку 1 для заданных метеоусловий (лето, ночь, переменная облачность, </w:t>
      </w:r>
      <w:r w:rsidR="003E355F" w:rsidRPr="003E355F">
        <w:rPr>
          <w:i/>
          <w:iCs/>
          <w:color w:val="000000"/>
          <w:lang w:eastAsia="en-US"/>
        </w:rPr>
        <w:t>U</w:t>
      </w:r>
      <w:r w:rsidR="003E355F" w:rsidRPr="003E355F">
        <w:rPr>
          <w:color w:val="000000"/>
          <w:vertAlign w:val="subscript"/>
          <w:lang w:eastAsia="en-US"/>
        </w:rPr>
        <w:t>0</w:t>
      </w:r>
      <w:r w:rsidRPr="0027442B">
        <w:rPr>
          <w:color w:val="000000"/>
          <w:lang w:eastAsia="en-US"/>
        </w:rPr>
        <w:t xml:space="preserve"> = 5 м/с)</w:t>
      </w:r>
      <w:r w:rsidR="00234CC8" w:rsidRPr="0027442B">
        <w:rPr>
          <w:color w:val="000000"/>
          <w:lang w:eastAsia="en-US"/>
        </w:rPr>
        <w:t xml:space="preserve"> </w:t>
      </w:r>
      <w:r w:rsidRPr="0027442B">
        <w:rPr>
          <w:color w:val="000000"/>
          <w:lang w:eastAsia="en-US"/>
        </w:rPr>
        <w:t xml:space="preserve">наиболее вероятная степень вертикальной устойчивости атмосферы </w:t>
      </w:r>
      <w:r w:rsidR="00276C60">
        <w:rPr>
          <w:color w:val="000000"/>
          <w:lang w:eastAsia="en-US"/>
        </w:rPr>
        <w:t>–</w:t>
      </w:r>
      <w:r w:rsidRPr="0027442B">
        <w:rPr>
          <w:color w:val="000000"/>
          <w:lang w:eastAsia="en-US"/>
        </w:rPr>
        <w:t xml:space="preserve"> изотермия.</w:t>
      </w:r>
    </w:p>
    <w:p w14:paraId="217E39B9" w14:textId="6463FE22" w:rsidR="006A7289" w:rsidRPr="0027442B" w:rsidRDefault="006A7289" w:rsidP="006A7289">
      <w:pPr>
        <w:widowControl/>
        <w:ind w:firstLine="720"/>
        <w:jc w:val="both"/>
        <w:rPr>
          <w:color w:val="000000"/>
          <w:lang w:eastAsia="en-US"/>
        </w:rPr>
      </w:pPr>
      <w:r w:rsidRPr="0027442B">
        <w:rPr>
          <w:color w:val="000000"/>
          <w:lang w:eastAsia="en-US"/>
        </w:rPr>
        <w:t xml:space="preserve">2 По таблице А.2 приложения А определяют, что верхние </w:t>
      </w:r>
      <w:proofErr w:type="spellStart"/>
      <w:r w:rsidRPr="0027442B">
        <w:rPr>
          <w:color w:val="000000"/>
          <w:lang w:eastAsia="en-US"/>
        </w:rPr>
        <w:t>критериальные</w:t>
      </w:r>
      <w:proofErr w:type="spellEnd"/>
      <w:r w:rsidRPr="0027442B">
        <w:rPr>
          <w:color w:val="000000"/>
          <w:lang w:eastAsia="en-US"/>
        </w:rPr>
        <w:t xml:space="preserve"> значения дозы облучения на все тело </w:t>
      </w:r>
      <w:r w:rsidRPr="003E355F">
        <w:rPr>
          <w:i/>
          <w:iCs/>
          <w:color w:val="000000"/>
          <w:lang w:eastAsia="en-US"/>
        </w:rPr>
        <w:t>D</w:t>
      </w:r>
      <w:r w:rsidRPr="003E355F">
        <w:rPr>
          <w:color w:val="000000"/>
          <w:vertAlign w:val="subscript"/>
          <w:lang w:eastAsia="en-US"/>
        </w:rPr>
        <w:t>o</w:t>
      </w:r>
      <w:r w:rsidRPr="0027442B">
        <w:rPr>
          <w:color w:val="000000"/>
          <w:lang w:eastAsia="en-US"/>
        </w:rPr>
        <w:t xml:space="preserve">, при которой нужно проводить укрытие населения, соответствует 5 </w:t>
      </w:r>
      <w:proofErr w:type="spellStart"/>
      <w:r w:rsidRPr="0027442B">
        <w:rPr>
          <w:color w:val="000000"/>
          <w:lang w:eastAsia="en-US"/>
        </w:rPr>
        <w:t>сГр</w:t>
      </w:r>
      <w:proofErr w:type="spellEnd"/>
      <w:r w:rsidRPr="0027442B">
        <w:rPr>
          <w:color w:val="000000"/>
          <w:lang w:eastAsia="en-US"/>
        </w:rPr>
        <w:t xml:space="preserve"> за первые</w:t>
      </w:r>
      <w:r w:rsidR="00234CC8" w:rsidRPr="0027442B">
        <w:rPr>
          <w:color w:val="000000"/>
          <w:lang w:eastAsia="en-US"/>
        </w:rPr>
        <w:t xml:space="preserve"> </w:t>
      </w:r>
      <w:r w:rsidRPr="0027442B">
        <w:rPr>
          <w:color w:val="000000"/>
          <w:lang w:eastAsia="en-US"/>
        </w:rPr>
        <w:t xml:space="preserve">10 </w:t>
      </w:r>
      <w:proofErr w:type="spellStart"/>
      <w:r w:rsidRPr="0027442B">
        <w:rPr>
          <w:color w:val="000000"/>
          <w:lang w:eastAsia="en-US"/>
        </w:rPr>
        <w:t>сут</w:t>
      </w:r>
      <w:proofErr w:type="spellEnd"/>
      <w:r w:rsidRPr="0027442B">
        <w:rPr>
          <w:color w:val="000000"/>
          <w:lang w:eastAsia="en-US"/>
        </w:rPr>
        <w:t xml:space="preserve">, эвакуацию населения </w:t>
      </w:r>
      <w:r w:rsidR="003E355F">
        <w:rPr>
          <w:color w:val="000000"/>
          <w:lang w:eastAsia="en-US"/>
        </w:rPr>
        <w:t>–</w:t>
      </w:r>
      <w:r w:rsidRPr="0027442B">
        <w:rPr>
          <w:color w:val="000000"/>
          <w:lang w:eastAsia="en-US"/>
        </w:rPr>
        <w:t xml:space="preserve"> 50 </w:t>
      </w:r>
      <w:proofErr w:type="spellStart"/>
      <w:r w:rsidRPr="0027442B">
        <w:rPr>
          <w:color w:val="000000"/>
          <w:lang w:eastAsia="en-US"/>
        </w:rPr>
        <w:t>сГр</w:t>
      </w:r>
      <w:proofErr w:type="spellEnd"/>
      <w:r w:rsidRPr="0027442B">
        <w:rPr>
          <w:color w:val="000000"/>
          <w:lang w:eastAsia="en-US"/>
        </w:rPr>
        <w:t xml:space="preserve"> за первые 10 </w:t>
      </w:r>
      <w:proofErr w:type="spellStart"/>
      <w:r w:rsidRPr="0027442B">
        <w:rPr>
          <w:color w:val="000000"/>
          <w:lang w:eastAsia="en-US"/>
        </w:rPr>
        <w:t>сут</w:t>
      </w:r>
      <w:proofErr w:type="spellEnd"/>
      <w:r w:rsidRPr="0027442B">
        <w:rPr>
          <w:color w:val="000000"/>
          <w:lang w:eastAsia="en-US"/>
        </w:rPr>
        <w:t>.</w:t>
      </w:r>
    </w:p>
    <w:p w14:paraId="02793911" w14:textId="77777777" w:rsidR="006A7289" w:rsidRPr="0027442B" w:rsidRDefault="006A7289" w:rsidP="006A7289">
      <w:pPr>
        <w:widowControl/>
        <w:ind w:firstLine="720"/>
        <w:jc w:val="both"/>
        <w:rPr>
          <w:color w:val="000000"/>
          <w:lang w:eastAsia="en-US"/>
        </w:rPr>
      </w:pPr>
      <w:r w:rsidRPr="0027442B">
        <w:rPr>
          <w:color w:val="000000"/>
          <w:lang w:eastAsia="en-US"/>
        </w:rPr>
        <w:t>3 Длину зон радиоактивного загрязнения рассчитывают по таблице Б.7 приложения Б:</w:t>
      </w:r>
    </w:p>
    <w:p w14:paraId="7F8EDFE5" w14:textId="77777777" w:rsidR="006A7289" w:rsidRPr="0027442B" w:rsidRDefault="006A7289" w:rsidP="003E355F">
      <w:pPr>
        <w:widowControl/>
        <w:jc w:val="center"/>
        <w:rPr>
          <w:color w:val="000000"/>
          <w:lang w:eastAsia="en-US"/>
        </w:rPr>
      </w:pPr>
      <w:proofErr w:type="spellStart"/>
      <w:r w:rsidRPr="00276C60">
        <w:rPr>
          <w:i/>
          <w:iCs/>
          <w:color w:val="000000"/>
          <w:lang w:eastAsia="en-US"/>
        </w:rPr>
        <w:t>L</w:t>
      </w:r>
      <w:r w:rsidRPr="00276C60">
        <w:rPr>
          <w:color w:val="000000"/>
          <w:vertAlign w:val="subscript"/>
          <w:lang w:eastAsia="en-US"/>
        </w:rPr>
        <w:t>х</w:t>
      </w:r>
      <w:proofErr w:type="spellEnd"/>
      <w:r w:rsidRPr="0027442B">
        <w:rPr>
          <w:color w:val="000000"/>
          <w:lang w:eastAsia="en-US"/>
        </w:rPr>
        <w:t xml:space="preserve">(5, 10 </w:t>
      </w:r>
      <w:proofErr w:type="spellStart"/>
      <w:r w:rsidRPr="0027442B">
        <w:rPr>
          <w:color w:val="000000"/>
          <w:lang w:eastAsia="en-US"/>
        </w:rPr>
        <w:t>сут</w:t>
      </w:r>
      <w:proofErr w:type="spellEnd"/>
      <w:r w:rsidRPr="0027442B">
        <w:rPr>
          <w:color w:val="000000"/>
          <w:lang w:eastAsia="en-US"/>
        </w:rPr>
        <w:t xml:space="preserve">) = 163 км; </w:t>
      </w:r>
      <w:proofErr w:type="spellStart"/>
      <w:r w:rsidRPr="00276C60">
        <w:rPr>
          <w:i/>
          <w:iCs/>
          <w:color w:val="000000"/>
          <w:lang w:eastAsia="en-US"/>
        </w:rPr>
        <w:t>L</w:t>
      </w:r>
      <w:r w:rsidRPr="00276C60">
        <w:rPr>
          <w:color w:val="000000"/>
          <w:vertAlign w:val="subscript"/>
          <w:lang w:eastAsia="en-US"/>
        </w:rPr>
        <w:t>х</w:t>
      </w:r>
      <w:proofErr w:type="spellEnd"/>
      <w:r w:rsidRPr="0027442B">
        <w:rPr>
          <w:color w:val="000000"/>
          <w:lang w:eastAsia="en-US"/>
        </w:rPr>
        <w:t xml:space="preserve">(50, 10 </w:t>
      </w:r>
      <w:proofErr w:type="spellStart"/>
      <w:r w:rsidRPr="0027442B">
        <w:rPr>
          <w:color w:val="000000"/>
          <w:lang w:eastAsia="en-US"/>
        </w:rPr>
        <w:t>сут</w:t>
      </w:r>
      <w:proofErr w:type="spellEnd"/>
      <w:r w:rsidRPr="0027442B">
        <w:rPr>
          <w:color w:val="000000"/>
          <w:lang w:eastAsia="en-US"/>
        </w:rPr>
        <w:t>) = 30 км.</w:t>
      </w:r>
    </w:p>
    <w:p w14:paraId="011A724A" w14:textId="5F0997C6" w:rsidR="006A7289" w:rsidRPr="0027442B" w:rsidRDefault="006A7289" w:rsidP="006A7289">
      <w:pPr>
        <w:widowControl/>
        <w:ind w:firstLine="720"/>
        <w:jc w:val="both"/>
        <w:rPr>
          <w:color w:val="000000"/>
          <w:lang w:eastAsia="en-US"/>
        </w:rPr>
      </w:pPr>
      <w:r w:rsidRPr="0027442B">
        <w:rPr>
          <w:color w:val="000000"/>
          <w:lang w:eastAsia="en-US"/>
        </w:rPr>
        <w:t>4 По формуле (1) рассчитывают максимальную (на половине длины) ширину зоны. Для этого по</w:t>
      </w:r>
      <w:r w:rsidR="00234CC8" w:rsidRPr="0027442B">
        <w:rPr>
          <w:color w:val="000000"/>
          <w:lang w:eastAsia="en-US"/>
        </w:rPr>
        <w:t xml:space="preserve"> </w:t>
      </w:r>
      <w:r w:rsidRPr="0027442B">
        <w:rPr>
          <w:color w:val="000000"/>
          <w:lang w:eastAsia="en-US"/>
        </w:rPr>
        <w:t>таблице 1 рассчитывают коэффициент, а для изотермии (а = 0,06):</w:t>
      </w:r>
    </w:p>
    <w:p w14:paraId="6E9F2AFD" w14:textId="759ECD85" w:rsidR="006A7289" w:rsidRPr="0027442B" w:rsidRDefault="006A7289" w:rsidP="003E355F">
      <w:pPr>
        <w:widowControl/>
        <w:jc w:val="center"/>
        <w:rPr>
          <w:color w:val="000000"/>
          <w:lang w:eastAsia="en-US"/>
        </w:rPr>
      </w:pPr>
      <w:proofErr w:type="spellStart"/>
      <w:r w:rsidRPr="00276C60">
        <w:rPr>
          <w:i/>
          <w:iCs/>
          <w:color w:val="000000"/>
          <w:lang w:eastAsia="en-US"/>
        </w:rPr>
        <w:t>L</w:t>
      </w:r>
      <w:r w:rsidRPr="00276C60">
        <w:rPr>
          <w:color w:val="000000"/>
          <w:vertAlign w:val="subscript"/>
          <w:lang w:eastAsia="en-US"/>
        </w:rPr>
        <w:t>у</w:t>
      </w:r>
      <w:proofErr w:type="spellEnd"/>
      <w:r w:rsidRPr="0027442B">
        <w:rPr>
          <w:color w:val="000000"/>
          <w:lang w:eastAsia="en-US"/>
        </w:rPr>
        <w:t xml:space="preserve">(5, 10 </w:t>
      </w:r>
      <w:proofErr w:type="spellStart"/>
      <w:r w:rsidRPr="0027442B">
        <w:rPr>
          <w:color w:val="000000"/>
          <w:lang w:eastAsia="en-US"/>
        </w:rPr>
        <w:t>сут</w:t>
      </w:r>
      <w:proofErr w:type="spellEnd"/>
      <w:r w:rsidRPr="0027442B">
        <w:rPr>
          <w:color w:val="000000"/>
          <w:lang w:eastAsia="en-US"/>
        </w:rPr>
        <w:t xml:space="preserve">) = а </w:t>
      </w:r>
      <w:r w:rsidR="003E355F" w:rsidRPr="0027442B">
        <w:rPr>
          <w:color w:val="000000"/>
          <w:lang w:eastAsia="en-US"/>
        </w:rPr>
        <w:t>∙</w:t>
      </w:r>
      <w:r w:rsidRPr="00276C60">
        <w:rPr>
          <w:i/>
          <w:iCs/>
          <w:color w:val="000000"/>
          <w:lang w:eastAsia="en-US"/>
        </w:rPr>
        <w:t xml:space="preserve"> </w:t>
      </w:r>
      <w:proofErr w:type="spellStart"/>
      <w:r w:rsidRPr="00276C60">
        <w:rPr>
          <w:i/>
          <w:iCs/>
          <w:color w:val="000000"/>
          <w:lang w:eastAsia="en-US"/>
        </w:rPr>
        <w:t>L</w:t>
      </w:r>
      <w:r w:rsidRPr="00276C60">
        <w:rPr>
          <w:color w:val="000000"/>
          <w:vertAlign w:val="subscript"/>
          <w:lang w:eastAsia="en-US"/>
        </w:rPr>
        <w:t>х</w:t>
      </w:r>
      <w:proofErr w:type="spellEnd"/>
      <w:r w:rsidRPr="0027442B">
        <w:rPr>
          <w:color w:val="000000"/>
          <w:lang w:eastAsia="en-US"/>
        </w:rPr>
        <w:t xml:space="preserve">(5, 10 </w:t>
      </w:r>
      <w:proofErr w:type="spellStart"/>
      <w:r w:rsidRPr="0027442B">
        <w:rPr>
          <w:color w:val="000000"/>
          <w:lang w:eastAsia="en-US"/>
        </w:rPr>
        <w:t>сут</w:t>
      </w:r>
      <w:proofErr w:type="spellEnd"/>
      <w:r w:rsidRPr="0027442B">
        <w:rPr>
          <w:color w:val="000000"/>
          <w:lang w:eastAsia="en-US"/>
        </w:rPr>
        <w:t xml:space="preserve">) = 0,06 </w:t>
      </w:r>
      <w:r w:rsidR="003E355F" w:rsidRPr="0027442B">
        <w:rPr>
          <w:color w:val="000000"/>
          <w:lang w:eastAsia="en-US"/>
        </w:rPr>
        <w:t>∙</w:t>
      </w:r>
      <w:r w:rsidRPr="0027442B">
        <w:rPr>
          <w:color w:val="000000"/>
          <w:lang w:eastAsia="en-US"/>
        </w:rPr>
        <w:t xml:space="preserve"> 163 = 9,8 км.</w:t>
      </w:r>
    </w:p>
    <w:p w14:paraId="6B412F42" w14:textId="1B603ED0" w:rsidR="006A7289" w:rsidRPr="0027442B" w:rsidRDefault="006A7289" w:rsidP="003E355F">
      <w:pPr>
        <w:widowControl/>
        <w:jc w:val="center"/>
        <w:rPr>
          <w:color w:val="000000"/>
          <w:lang w:eastAsia="en-US"/>
        </w:rPr>
      </w:pPr>
      <w:proofErr w:type="spellStart"/>
      <w:r w:rsidRPr="00276C60">
        <w:rPr>
          <w:i/>
          <w:iCs/>
          <w:color w:val="000000"/>
          <w:lang w:eastAsia="en-US"/>
        </w:rPr>
        <w:t>L</w:t>
      </w:r>
      <w:r w:rsidRPr="00276C60">
        <w:rPr>
          <w:color w:val="000000"/>
          <w:vertAlign w:val="subscript"/>
          <w:lang w:eastAsia="en-US"/>
        </w:rPr>
        <w:t>у</w:t>
      </w:r>
      <w:proofErr w:type="spellEnd"/>
      <w:r w:rsidRPr="0027442B">
        <w:rPr>
          <w:color w:val="000000"/>
          <w:lang w:eastAsia="en-US"/>
        </w:rPr>
        <w:t xml:space="preserve">(50, 10 </w:t>
      </w:r>
      <w:proofErr w:type="spellStart"/>
      <w:r w:rsidRPr="0027442B">
        <w:rPr>
          <w:color w:val="000000"/>
          <w:lang w:eastAsia="en-US"/>
        </w:rPr>
        <w:t>сут</w:t>
      </w:r>
      <w:proofErr w:type="spellEnd"/>
      <w:r w:rsidRPr="0027442B">
        <w:rPr>
          <w:color w:val="000000"/>
          <w:lang w:eastAsia="en-US"/>
        </w:rPr>
        <w:t xml:space="preserve">) = а </w:t>
      </w:r>
      <w:r w:rsidR="003E355F" w:rsidRPr="0027442B">
        <w:rPr>
          <w:color w:val="000000"/>
          <w:lang w:eastAsia="en-US"/>
        </w:rPr>
        <w:t>∙</w:t>
      </w:r>
      <w:r w:rsidRPr="0027442B">
        <w:rPr>
          <w:color w:val="000000"/>
          <w:lang w:eastAsia="en-US"/>
        </w:rPr>
        <w:t xml:space="preserve"> </w:t>
      </w:r>
      <w:proofErr w:type="spellStart"/>
      <w:r w:rsidRPr="00276C60">
        <w:rPr>
          <w:i/>
          <w:iCs/>
          <w:color w:val="000000"/>
          <w:lang w:eastAsia="en-US"/>
        </w:rPr>
        <w:t>L</w:t>
      </w:r>
      <w:r w:rsidRPr="00276C60">
        <w:rPr>
          <w:color w:val="000000"/>
          <w:vertAlign w:val="subscript"/>
          <w:lang w:eastAsia="en-US"/>
        </w:rPr>
        <w:t>х</w:t>
      </w:r>
      <w:proofErr w:type="spellEnd"/>
      <w:r w:rsidRPr="0027442B">
        <w:rPr>
          <w:color w:val="000000"/>
          <w:lang w:eastAsia="en-US"/>
        </w:rPr>
        <w:t xml:space="preserve">(50, 10 </w:t>
      </w:r>
      <w:proofErr w:type="spellStart"/>
      <w:r w:rsidRPr="0027442B">
        <w:rPr>
          <w:color w:val="000000"/>
          <w:lang w:eastAsia="en-US"/>
        </w:rPr>
        <w:t>сут</w:t>
      </w:r>
      <w:proofErr w:type="spellEnd"/>
      <w:r w:rsidRPr="0027442B">
        <w:rPr>
          <w:color w:val="000000"/>
          <w:lang w:eastAsia="en-US"/>
        </w:rPr>
        <w:t xml:space="preserve">) = 0,067 </w:t>
      </w:r>
      <w:r w:rsidR="003E355F" w:rsidRPr="0027442B">
        <w:rPr>
          <w:color w:val="000000"/>
          <w:lang w:eastAsia="en-US"/>
        </w:rPr>
        <w:t>∙</w:t>
      </w:r>
      <w:r w:rsidRPr="0027442B">
        <w:rPr>
          <w:color w:val="000000"/>
          <w:lang w:eastAsia="en-US"/>
        </w:rPr>
        <w:t xml:space="preserve"> 30 = 1,8 км.</w:t>
      </w:r>
    </w:p>
    <w:p w14:paraId="3EBEEC64" w14:textId="77777777" w:rsidR="006A7289" w:rsidRPr="0027442B" w:rsidRDefault="006A7289" w:rsidP="006A7289">
      <w:pPr>
        <w:widowControl/>
        <w:ind w:firstLine="720"/>
        <w:jc w:val="both"/>
        <w:rPr>
          <w:color w:val="000000"/>
          <w:lang w:eastAsia="en-US"/>
        </w:rPr>
      </w:pPr>
      <w:r w:rsidRPr="0027442B">
        <w:rPr>
          <w:color w:val="000000"/>
          <w:lang w:eastAsia="en-US"/>
        </w:rPr>
        <w:t>5 По формуле (2) рассчитывают площадь зон радиоактивного загрязнения:</w:t>
      </w:r>
    </w:p>
    <w:p w14:paraId="3D7F8415" w14:textId="50292BDC" w:rsidR="006A7289" w:rsidRPr="0027442B" w:rsidRDefault="006A7289" w:rsidP="003E355F">
      <w:pPr>
        <w:widowControl/>
        <w:jc w:val="center"/>
        <w:rPr>
          <w:color w:val="000000"/>
          <w:lang w:eastAsia="en-US"/>
        </w:rPr>
      </w:pPr>
      <w:r w:rsidRPr="00276C60">
        <w:rPr>
          <w:i/>
          <w:iCs/>
          <w:color w:val="000000"/>
          <w:lang w:eastAsia="en-US"/>
        </w:rPr>
        <w:t>S</w:t>
      </w:r>
      <w:r w:rsidRPr="0027442B">
        <w:rPr>
          <w:color w:val="000000"/>
          <w:lang w:eastAsia="en-US"/>
        </w:rPr>
        <w:t xml:space="preserve">(5, 10 </w:t>
      </w:r>
      <w:proofErr w:type="spellStart"/>
      <w:r w:rsidRPr="0027442B">
        <w:rPr>
          <w:color w:val="000000"/>
          <w:lang w:eastAsia="en-US"/>
        </w:rPr>
        <w:t>сут</w:t>
      </w:r>
      <w:proofErr w:type="spellEnd"/>
      <w:r w:rsidRPr="0027442B">
        <w:rPr>
          <w:color w:val="000000"/>
          <w:lang w:eastAsia="en-US"/>
        </w:rPr>
        <w:t xml:space="preserve">) = 0,8 </w:t>
      </w:r>
      <w:proofErr w:type="spellStart"/>
      <w:r w:rsidRPr="00276C60">
        <w:rPr>
          <w:i/>
          <w:iCs/>
          <w:color w:val="000000"/>
          <w:lang w:eastAsia="en-US"/>
        </w:rPr>
        <w:t>L</w:t>
      </w:r>
      <w:r w:rsidRPr="00276C60">
        <w:rPr>
          <w:color w:val="000000"/>
          <w:vertAlign w:val="subscript"/>
          <w:lang w:eastAsia="en-US"/>
        </w:rPr>
        <w:t>х</w:t>
      </w:r>
      <w:proofErr w:type="spellEnd"/>
      <w:r w:rsidRPr="0027442B">
        <w:rPr>
          <w:color w:val="000000"/>
          <w:lang w:eastAsia="en-US"/>
        </w:rPr>
        <w:t xml:space="preserve">(5, 10 </w:t>
      </w:r>
      <w:proofErr w:type="spellStart"/>
      <w:r w:rsidRPr="0027442B">
        <w:rPr>
          <w:color w:val="000000"/>
          <w:lang w:eastAsia="en-US"/>
        </w:rPr>
        <w:t>сут</w:t>
      </w:r>
      <w:proofErr w:type="spellEnd"/>
      <w:r w:rsidRPr="0027442B">
        <w:rPr>
          <w:color w:val="000000"/>
          <w:lang w:eastAsia="en-US"/>
        </w:rPr>
        <w:t xml:space="preserve">) </w:t>
      </w:r>
      <w:r w:rsidR="003E355F" w:rsidRPr="0027442B">
        <w:rPr>
          <w:color w:val="000000"/>
          <w:lang w:eastAsia="en-US"/>
        </w:rPr>
        <w:t>∙</w:t>
      </w:r>
      <w:r w:rsidRPr="0027442B">
        <w:rPr>
          <w:color w:val="000000"/>
          <w:lang w:eastAsia="en-US"/>
        </w:rPr>
        <w:t xml:space="preserve"> </w:t>
      </w:r>
      <w:proofErr w:type="spellStart"/>
      <w:r w:rsidRPr="00276C60">
        <w:rPr>
          <w:i/>
          <w:iCs/>
          <w:color w:val="000000"/>
          <w:lang w:eastAsia="en-US"/>
        </w:rPr>
        <w:t>L</w:t>
      </w:r>
      <w:r w:rsidRPr="00276C60">
        <w:rPr>
          <w:color w:val="000000"/>
          <w:vertAlign w:val="subscript"/>
          <w:lang w:eastAsia="en-US"/>
        </w:rPr>
        <w:t>у</w:t>
      </w:r>
      <w:proofErr w:type="spellEnd"/>
      <w:r w:rsidRPr="0027442B">
        <w:rPr>
          <w:color w:val="000000"/>
          <w:lang w:eastAsia="en-US"/>
        </w:rPr>
        <w:t xml:space="preserve">(5, 10 </w:t>
      </w:r>
      <w:proofErr w:type="spellStart"/>
      <w:r w:rsidRPr="0027442B">
        <w:rPr>
          <w:color w:val="000000"/>
          <w:lang w:eastAsia="en-US"/>
        </w:rPr>
        <w:t>сут</w:t>
      </w:r>
      <w:proofErr w:type="spellEnd"/>
      <w:r w:rsidRPr="0027442B">
        <w:rPr>
          <w:color w:val="000000"/>
          <w:lang w:eastAsia="en-US"/>
        </w:rPr>
        <w:t>) = 0,8 ∙ 163 ∙ 9,8 = 1278 км</w:t>
      </w:r>
      <w:r w:rsidRPr="003E355F">
        <w:rPr>
          <w:color w:val="000000"/>
          <w:vertAlign w:val="superscript"/>
          <w:lang w:eastAsia="en-US"/>
        </w:rPr>
        <w:t>2</w:t>
      </w:r>
      <w:r w:rsidRPr="0027442B">
        <w:rPr>
          <w:color w:val="000000"/>
          <w:lang w:eastAsia="en-US"/>
        </w:rPr>
        <w:t>;</w:t>
      </w:r>
    </w:p>
    <w:p w14:paraId="5FFAE59B" w14:textId="5C460035" w:rsidR="006A7289" w:rsidRPr="0027442B" w:rsidRDefault="006A7289" w:rsidP="003E355F">
      <w:pPr>
        <w:widowControl/>
        <w:jc w:val="center"/>
        <w:rPr>
          <w:color w:val="000000"/>
          <w:lang w:eastAsia="en-US"/>
        </w:rPr>
      </w:pPr>
      <w:r w:rsidRPr="00276C60">
        <w:rPr>
          <w:i/>
          <w:iCs/>
          <w:color w:val="000000"/>
          <w:lang w:eastAsia="en-US"/>
        </w:rPr>
        <w:t>S</w:t>
      </w:r>
      <w:r w:rsidRPr="0027442B">
        <w:rPr>
          <w:color w:val="000000"/>
          <w:lang w:eastAsia="en-US"/>
        </w:rPr>
        <w:t xml:space="preserve">(50, 10 </w:t>
      </w:r>
      <w:proofErr w:type="spellStart"/>
      <w:r w:rsidRPr="0027442B">
        <w:rPr>
          <w:color w:val="000000"/>
          <w:lang w:eastAsia="en-US"/>
        </w:rPr>
        <w:t>сут</w:t>
      </w:r>
      <w:proofErr w:type="spellEnd"/>
      <w:r w:rsidRPr="0027442B">
        <w:rPr>
          <w:color w:val="000000"/>
          <w:lang w:eastAsia="en-US"/>
        </w:rPr>
        <w:t xml:space="preserve">) = 0,8 </w:t>
      </w:r>
      <w:proofErr w:type="spellStart"/>
      <w:r w:rsidRPr="00276C60">
        <w:rPr>
          <w:i/>
          <w:iCs/>
          <w:color w:val="000000"/>
          <w:lang w:eastAsia="en-US"/>
        </w:rPr>
        <w:t>L</w:t>
      </w:r>
      <w:r w:rsidRPr="00276C60">
        <w:rPr>
          <w:color w:val="000000"/>
          <w:vertAlign w:val="subscript"/>
          <w:lang w:eastAsia="en-US"/>
        </w:rPr>
        <w:t>х</w:t>
      </w:r>
      <w:proofErr w:type="spellEnd"/>
      <w:r w:rsidRPr="0027442B">
        <w:rPr>
          <w:color w:val="000000"/>
          <w:lang w:eastAsia="en-US"/>
        </w:rPr>
        <w:t xml:space="preserve">(50, 10 </w:t>
      </w:r>
      <w:proofErr w:type="spellStart"/>
      <w:r w:rsidRPr="0027442B">
        <w:rPr>
          <w:color w:val="000000"/>
          <w:lang w:eastAsia="en-US"/>
        </w:rPr>
        <w:t>сут</w:t>
      </w:r>
      <w:proofErr w:type="spellEnd"/>
      <w:r w:rsidRPr="0027442B">
        <w:rPr>
          <w:color w:val="000000"/>
          <w:lang w:eastAsia="en-US"/>
        </w:rPr>
        <w:t xml:space="preserve">) </w:t>
      </w:r>
      <w:r w:rsidR="003E355F" w:rsidRPr="0027442B">
        <w:rPr>
          <w:color w:val="000000"/>
          <w:lang w:eastAsia="en-US"/>
        </w:rPr>
        <w:t>∙</w:t>
      </w:r>
      <w:r w:rsidRPr="0027442B">
        <w:rPr>
          <w:color w:val="000000"/>
          <w:lang w:eastAsia="en-US"/>
        </w:rPr>
        <w:t xml:space="preserve"> </w:t>
      </w:r>
      <w:proofErr w:type="spellStart"/>
      <w:r w:rsidRPr="00276C60">
        <w:rPr>
          <w:i/>
          <w:iCs/>
          <w:color w:val="000000"/>
          <w:lang w:eastAsia="en-US"/>
        </w:rPr>
        <w:t>L</w:t>
      </w:r>
      <w:r w:rsidRPr="00276C60">
        <w:rPr>
          <w:color w:val="000000"/>
          <w:vertAlign w:val="subscript"/>
          <w:lang w:eastAsia="en-US"/>
        </w:rPr>
        <w:t>у</w:t>
      </w:r>
      <w:proofErr w:type="spellEnd"/>
      <w:r w:rsidRPr="0027442B">
        <w:rPr>
          <w:color w:val="000000"/>
          <w:lang w:eastAsia="en-US"/>
        </w:rPr>
        <w:t xml:space="preserve">(50, 10 </w:t>
      </w:r>
      <w:proofErr w:type="spellStart"/>
      <w:r w:rsidRPr="0027442B">
        <w:rPr>
          <w:color w:val="000000"/>
          <w:lang w:eastAsia="en-US"/>
        </w:rPr>
        <w:t>сут</w:t>
      </w:r>
      <w:proofErr w:type="spellEnd"/>
      <w:r w:rsidRPr="0027442B">
        <w:rPr>
          <w:color w:val="000000"/>
          <w:lang w:eastAsia="en-US"/>
        </w:rPr>
        <w:t xml:space="preserve">) = 0,8 ∙ 30 </w:t>
      </w:r>
      <w:r w:rsidR="003E355F" w:rsidRPr="0027442B">
        <w:rPr>
          <w:color w:val="000000"/>
          <w:lang w:eastAsia="en-US"/>
        </w:rPr>
        <w:t>∙</w:t>
      </w:r>
      <w:r w:rsidRPr="0027442B">
        <w:rPr>
          <w:color w:val="000000"/>
          <w:lang w:eastAsia="en-US"/>
        </w:rPr>
        <w:t xml:space="preserve"> 1,8 = 43 км</w:t>
      </w:r>
      <w:r w:rsidRPr="003E355F">
        <w:rPr>
          <w:color w:val="000000"/>
          <w:vertAlign w:val="superscript"/>
          <w:lang w:eastAsia="en-US"/>
        </w:rPr>
        <w:t>2</w:t>
      </w:r>
      <w:r w:rsidRPr="0027442B">
        <w:rPr>
          <w:color w:val="000000"/>
          <w:lang w:eastAsia="en-US"/>
        </w:rPr>
        <w:t>.</w:t>
      </w:r>
    </w:p>
    <w:p w14:paraId="4582CAD3" w14:textId="0482DEE1" w:rsidR="000D04A0" w:rsidRDefault="006A7289" w:rsidP="006A7289">
      <w:pPr>
        <w:widowControl/>
        <w:ind w:firstLine="720"/>
        <w:jc w:val="both"/>
        <w:rPr>
          <w:color w:val="000000"/>
          <w:lang w:eastAsia="en-US"/>
        </w:rPr>
      </w:pPr>
      <w:r w:rsidRPr="0027442B">
        <w:rPr>
          <w:color w:val="000000"/>
          <w:lang w:eastAsia="en-US"/>
        </w:rPr>
        <w:t>6 Результаты вычислений сведены в таблицу 1.</w:t>
      </w:r>
    </w:p>
    <w:p w14:paraId="5DBF5D1D" w14:textId="77777777" w:rsidR="001744E0" w:rsidRDefault="001744E0" w:rsidP="006A7289">
      <w:pPr>
        <w:widowControl/>
        <w:ind w:firstLine="720"/>
        <w:jc w:val="both"/>
        <w:rPr>
          <w:color w:val="000000"/>
          <w:lang w:eastAsia="en-US"/>
        </w:rPr>
      </w:pPr>
    </w:p>
    <w:p w14:paraId="11E0AAF7" w14:textId="68BF94AE" w:rsidR="000D6229" w:rsidRPr="000D6229" w:rsidRDefault="000D6229" w:rsidP="0041171F">
      <w:pPr>
        <w:widowControl/>
        <w:jc w:val="center"/>
        <w:rPr>
          <w:b/>
          <w:bCs/>
          <w:color w:val="000000"/>
          <w:lang w:eastAsia="en-US"/>
        </w:rPr>
      </w:pPr>
      <w:r w:rsidRPr="000D6229">
        <w:rPr>
          <w:b/>
          <w:bCs/>
          <w:color w:val="000000"/>
          <w:lang w:eastAsia="en-US"/>
        </w:rPr>
        <w:t>Таблица 1</w:t>
      </w:r>
    </w:p>
    <w:tbl>
      <w:tblPr>
        <w:tblStyle w:val="a9"/>
        <w:tblW w:w="0" w:type="auto"/>
        <w:tblLook w:val="04A0" w:firstRow="1" w:lastRow="0" w:firstColumn="1" w:lastColumn="0" w:noHBand="0" w:noVBand="1"/>
      </w:tblPr>
      <w:tblGrid>
        <w:gridCol w:w="5575"/>
        <w:gridCol w:w="1260"/>
        <w:gridCol w:w="1260"/>
        <w:gridCol w:w="1249"/>
      </w:tblGrid>
      <w:tr w:rsidR="00CA62DD" w14:paraId="563628FA" w14:textId="77777777" w:rsidTr="00CA62DD">
        <w:tc>
          <w:tcPr>
            <w:tcW w:w="5575" w:type="dxa"/>
            <w:vMerge w:val="restart"/>
            <w:vAlign w:val="center"/>
          </w:tcPr>
          <w:p w14:paraId="0A180EB4" w14:textId="700F64CC" w:rsidR="00CA62DD" w:rsidRDefault="00CA62DD" w:rsidP="00CA62DD">
            <w:pPr>
              <w:widowControl/>
              <w:jc w:val="center"/>
              <w:rPr>
                <w:color w:val="000000"/>
                <w:lang w:eastAsia="en-US"/>
              </w:rPr>
            </w:pPr>
            <w:r w:rsidRPr="00CA62DD">
              <w:rPr>
                <w:color w:val="000000"/>
                <w:lang w:eastAsia="en-US"/>
              </w:rPr>
              <w:t>Наименование зоны</w:t>
            </w:r>
          </w:p>
        </w:tc>
        <w:tc>
          <w:tcPr>
            <w:tcW w:w="3769" w:type="dxa"/>
            <w:gridSpan w:val="3"/>
            <w:vAlign w:val="center"/>
          </w:tcPr>
          <w:p w14:paraId="1A8AB45E" w14:textId="5C1A16AE" w:rsidR="00CA62DD" w:rsidRDefault="00CA62DD" w:rsidP="00CA62DD">
            <w:pPr>
              <w:widowControl/>
              <w:jc w:val="center"/>
              <w:rPr>
                <w:color w:val="000000"/>
                <w:lang w:eastAsia="en-US"/>
              </w:rPr>
            </w:pPr>
            <w:r w:rsidRPr="00CA62DD">
              <w:rPr>
                <w:color w:val="000000"/>
                <w:lang w:eastAsia="en-US"/>
              </w:rPr>
              <w:t>Размер зон</w:t>
            </w:r>
          </w:p>
        </w:tc>
      </w:tr>
      <w:tr w:rsidR="00CA62DD" w14:paraId="3F9CDBEB" w14:textId="77777777" w:rsidTr="000D6229">
        <w:tc>
          <w:tcPr>
            <w:tcW w:w="5575" w:type="dxa"/>
            <w:vMerge/>
            <w:vAlign w:val="center"/>
          </w:tcPr>
          <w:p w14:paraId="3CD18DAC" w14:textId="77777777" w:rsidR="00CA62DD" w:rsidRDefault="00CA62DD" w:rsidP="00CA62DD">
            <w:pPr>
              <w:widowControl/>
              <w:jc w:val="center"/>
              <w:rPr>
                <w:color w:val="000000"/>
                <w:lang w:eastAsia="en-US"/>
              </w:rPr>
            </w:pPr>
          </w:p>
        </w:tc>
        <w:tc>
          <w:tcPr>
            <w:tcW w:w="1260" w:type="dxa"/>
            <w:vAlign w:val="center"/>
          </w:tcPr>
          <w:p w14:paraId="4E34D115" w14:textId="41FF3466" w:rsidR="00CA62DD" w:rsidRDefault="00CA62DD" w:rsidP="00CA62DD">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х</w:t>
            </w:r>
            <w:proofErr w:type="spellEnd"/>
            <w:r w:rsidRPr="00CA62DD">
              <w:rPr>
                <w:color w:val="000000"/>
                <w:lang w:eastAsia="en-US"/>
              </w:rPr>
              <w:t>, км</w:t>
            </w:r>
          </w:p>
        </w:tc>
        <w:tc>
          <w:tcPr>
            <w:tcW w:w="1260" w:type="dxa"/>
            <w:vAlign w:val="center"/>
          </w:tcPr>
          <w:p w14:paraId="5B45E50C" w14:textId="768A08FD" w:rsidR="00CA62DD" w:rsidRDefault="00CA62DD" w:rsidP="00CA62DD">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у</w:t>
            </w:r>
            <w:proofErr w:type="spellEnd"/>
            <w:r w:rsidRPr="00CA62DD">
              <w:rPr>
                <w:color w:val="000000"/>
                <w:lang w:eastAsia="en-US"/>
              </w:rPr>
              <w:t>, км</w:t>
            </w:r>
          </w:p>
        </w:tc>
        <w:tc>
          <w:tcPr>
            <w:tcW w:w="1249" w:type="dxa"/>
            <w:vAlign w:val="center"/>
          </w:tcPr>
          <w:p w14:paraId="2370F612" w14:textId="3B625534" w:rsidR="00CA62DD" w:rsidRDefault="00CA62DD" w:rsidP="00CA62DD">
            <w:pPr>
              <w:widowControl/>
              <w:jc w:val="center"/>
              <w:rPr>
                <w:color w:val="000000"/>
                <w:lang w:eastAsia="en-US"/>
              </w:rPr>
            </w:pPr>
            <w:r w:rsidRPr="00CA62DD">
              <w:rPr>
                <w:i/>
                <w:iCs/>
                <w:color w:val="000000"/>
                <w:lang w:eastAsia="en-US"/>
              </w:rPr>
              <w:t>S</w:t>
            </w:r>
            <w:r w:rsidRPr="00CA62DD">
              <w:rPr>
                <w:color w:val="000000"/>
                <w:lang w:eastAsia="en-US"/>
              </w:rPr>
              <w:t>, км</w:t>
            </w:r>
            <w:r w:rsidRPr="00CA62DD">
              <w:rPr>
                <w:color w:val="000000"/>
                <w:vertAlign w:val="superscript"/>
                <w:lang w:eastAsia="en-US"/>
              </w:rPr>
              <w:t>2</w:t>
            </w:r>
          </w:p>
        </w:tc>
      </w:tr>
      <w:tr w:rsidR="00CA62DD" w14:paraId="170A1E53" w14:textId="77777777" w:rsidTr="000D6229">
        <w:tc>
          <w:tcPr>
            <w:tcW w:w="5575" w:type="dxa"/>
          </w:tcPr>
          <w:p w14:paraId="2B022FC4" w14:textId="7FD37B53" w:rsidR="00CA62DD" w:rsidRDefault="00CA62DD" w:rsidP="006A7289">
            <w:pPr>
              <w:widowControl/>
              <w:jc w:val="both"/>
              <w:rPr>
                <w:color w:val="000000"/>
                <w:lang w:eastAsia="en-US"/>
              </w:rPr>
            </w:pPr>
            <w:r w:rsidRPr="00CA62DD">
              <w:rPr>
                <w:color w:val="000000"/>
                <w:lang w:eastAsia="en-US"/>
              </w:rPr>
              <w:t xml:space="preserve">Укрытие населения (5 </w:t>
            </w:r>
            <w:proofErr w:type="spellStart"/>
            <w:r w:rsidRPr="00CA62DD">
              <w:rPr>
                <w:color w:val="000000"/>
                <w:lang w:eastAsia="en-US"/>
              </w:rPr>
              <w:t>сГр</w:t>
            </w:r>
            <w:proofErr w:type="spellEnd"/>
            <w:r w:rsidRPr="00CA62DD">
              <w:rPr>
                <w:color w:val="000000"/>
                <w:lang w:eastAsia="en-US"/>
              </w:rPr>
              <w:t xml:space="preserve"> за первые 10 </w:t>
            </w:r>
            <w:proofErr w:type="spellStart"/>
            <w:r w:rsidRPr="00CA62DD">
              <w:rPr>
                <w:color w:val="000000"/>
                <w:lang w:eastAsia="en-US"/>
              </w:rPr>
              <w:t>сут</w:t>
            </w:r>
            <w:proofErr w:type="spellEnd"/>
            <w:r w:rsidRPr="00CA62DD">
              <w:rPr>
                <w:color w:val="000000"/>
                <w:lang w:eastAsia="en-US"/>
              </w:rPr>
              <w:t>)</w:t>
            </w:r>
          </w:p>
        </w:tc>
        <w:tc>
          <w:tcPr>
            <w:tcW w:w="1260" w:type="dxa"/>
          </w:tcPr>
          <w:p w14:paraId="0DEF33D8" w14:textId="225F07F2" w:rsidR="00CA62DD" w:rsidRPr="00CA62DD" w:rsidRDefault="000D6229" w:rsidP="000D6229">
            <w:pPr>
              <w:widowControl/>
              <w:jc w:val="center"/>
              <w:rPr>
                <w:color w:val="000000"/>
                <w:lang w:eastAsia="en-US"/>
              </w:rPr>
            </w:pPr>
            <w:r>
              <w:rPr>
                <w:color w:val="000000"/>
                <w:lang w:eastAsia="en-US"/>
              </w:rPr>
              <w:t>163</w:t>
            </w:r>
          </w:p>
        </w:tc>
        <w:tc>
          <w:tcPr>
            <w:tcW w:w="1260" w:type="dxa"/>
          </w:tcPr>
          <w:p w14:paraId="2CA49D71" w14:textId="307A2308" w:rsidR="00CA62DD" w:rsidRPr="00CA62DD" w:rsidRDefault="000D6229" w:rsidP="000D6229">
            <w:pPr>
              <w:widowControl/>
              <w:jc w:val="center"/>
              <w:rPr>
                <w:color w:val="000000"/>
                <w:lang w:eastAsia="en-US"/>
              </w:rPr>
            </w:pPr>
            <w:r>
              <w:rPr>
                <w:color w:val="000000"/>
                <w:lang w:eastAsia="en-US"/>
              </w:rPr>
              <w:t>9,8</w:t>
            </w:r>
          </w:p>
        </w:tc>
        <w:tc>
          <w:tcPr>
            <w:tcW w:w="1249" w:type="dxa"/>
          </w:tcPr>
          <w:p w14:paraId="4238C5D4" w14:textId="52E34580" w:rsidR="00CA62DD" w:rsidRPr="00CA62DD" w:rsidRDefault="000D6229" w:rsidP="000D6229">
            <w:pPr>
              <w:widowControl/>
              <w:jc w:val="center"/>
              <w:rPr>
                <w:color w:val="000000"/>
                <w:lang w:eastAsia="en-US"/>
              </w:rPr>
            </w:pPr>
            <w:r>
              <w:rPr>
                <w:color w:val="000000"/>
                <w:lang w:eastAsia="en-US"/>
              </w:rPr>
              <w:t>1278</w:t>
            </w:r>
          </w:p>
        </w:tc>
      </w:tr>
      <w:tr w:rsidR="00CA62DD" w14:paraId="30437BA9" w14:textId="77777777" w:rsidTr="000D6229">
        <w:tc>
          <w:tcPr>
            <w:tcW w:w="5575" w:type="dxa"/>
          </w:tcPr>
          <w:p w14:paraId="7B92992B" w14:textId="23F084E0" w:rsidR="00CA62DD" w:rsidRPr="00CA62DD" w:rsidRDefault="00CA62DD" w:rsidP="006A7289">
            <w:pPr>
              <w:widowControl/>
              <w:jc w:val="both"/>
              <w:rPr>
                <w:color w:val="000000"/>
                <w:lang w:eastAsia="en-US"/>
              </w:rPr>
            </w:pPr>
            <w:r w:rsidRPr="00CA62DD">
              <w:rPr>
                <w:color w:val="000000"/>
                <w:lang w:eastAsia="en-US"/>
              </w:rPr>
              <w:t xml:space="preserve">Эвакуация населения (50 </w:t>
            </w:r>
            <w:proofErr w:type="spellStart"/>
            <w:r w:rsidRPr="00CA62DD">
              <w:rPr>
                <w:color w:val="000000"/>
                <w:lang w:eastAsia="en-US"/>
              </w:rPr>
              <w:t>сГр</w:t>
            </w:r>
            <w:proofErr w:type="spellEnd"/>
            <w:r w:rsidRPr="00CA62DD">
              <w:rPr>
                <w:color w:val="000000"/>
                <w:lang w:eastAsia="en-US"/>
              </w:rPr>
              <w:t xml:space="preserve"> за первые 10 </w:t>
            </w:r>
            <w:proofErr w:type="spellStart"/>
            <w:r w:rsidRPr="00CA62DD">
              <w:rPr>
                <w:color w:val="000000"/>
                <w:lang w:eastAsia="en-US"/>
              </w:rPr>
              <w:t>сут</w:t>
            </w:r>
            <w:proofErr w:type="spellEnd"/>
            <w:r w:rsidRPr="00CA62DD">
              <w:rPr>
                <w:color w:val="000000"/>
                <w:lang w:eastAsia="en-US"/>
              </w:rPr>
              <w:t>)</w:t>
            </w:r>
          </w:p>
        </w:tc>
        <w:tc>
          <w:tcPr>
            <w:tcW w:w="1260" w:type="dxa"/>
          </w:tcPr>
          <w:p w14:paraId="420AEFF8" w14:textId="11C1BF99" w:rsidR="00CA62DD" w:rsidRPr="00CA62DD" w:rsidRDefault="000D6229" w:rsidP="000D6229">
            <w:pPr>
              <w:widowControl/>
              <w:jc w:val="center"/>
              <w:rPr>
                <w:color w:val="000000"/>
                <w:lang w:eastAsia="en-US"/>
              </w:rPr>
            </w:pPr>
            <w:r>
              <w:rPr>
                <w:color w:val="000000"/>
                <w:lang w:eastAsia="en-US"/>
              </w:rPr>
              <w:t>30</w:t>
            </w:r>
          </w:p>
        </w:tc>
        <w:tc>
          <w:tcPr>
            <w:tcW w:w="1260" w:type="dxa"/>
          </w:tcPr>
          <w:p w14:paraId="38A4E5EB" w14:textId="559BF037" w:rsidR="00CA62DD" w:rsidRPr="00CA62DD" w:rsidRDefault="000D6229" w:rsidP="000D6229">
            <w:pPr>
              <w:widowControl/>
              <w:jc w:val="center"/>
              <w:rPr>
                <w:color w:val="000000"/>
                <w:lang w:eastAsia="en-US"/>
              </w:rPr>
            </w:pPr>
            <w:r>
              <w:rPr>
                <w:color w:val="000000"/>
                <w:lang w:eastAsia="en-US"/>
              </w:rPr>
              <w:t>1,8</w:t>
            </w:r>
          </w:p>
        </w:tc>
        <w:tc>
          <w:tcPr>
            <w:tcW w:w="1249" w:type="dxa"/>
          </w:tcPr>
          <w:p w14:paraId="291546A2" w14:textId="7CF2DD08" w:rsidR="00CA62DD" w:rsidRPr="00CA62DD" w:rsidRDefault="000D6229" w:rsidP="000D6229">
            <w:pPr>
              <w:widowControl/>
              <w:jc w:val="center"/>
              <w:rPr>
                <w:color w:val="000000"/>
                <w:lang w:eastAsia="en-US"/>
              </w:rPr>
            </w:pPr>
            <w:r>
              <w:rPr>
                <w:color w:val="000000"/>
                <w:lang w:eastAsia="en-US"/>
              </w:rPr>
              <w:t>43</w:t>
            </w:r>
          </w:p>
        </w:tc>
      </w:tr>
    </w:tbl>
    <w:p w14:paraId="56E13E37" w14:textId="77777777" w:rsidR="001744E0" w:rsidRDefault="001744E0" w:rsidP="006A7289">
      <w:pPr>
        <w:widowControl/>
        <w:ind w:firstLine="720"/>
        <w:jc w:val="both"/>
        <w:rPr>
          <w:color w:val="000000"/>
          <w:lang w:eastAsia="en-US"/>
        </w:rPr>
      </w:pPr>
    </w:p>
    <w:p w14:paraId="2551C4BC" w14:textId="01D54A2E" w:rsidR="000D6229" w:rsidRPr="000D6229" w:rsidRDefault="000D6229" w:rsidP="000D6229">
      <w:pPr>
        <w:widowControl/>
        <w:ind w:firstLine="720"/>
        <w:jc w:val="both"/>
        <w:rPr>
          <w:color w:val="000000"/>
          <w:lang w:eastAsia="en-US"/>
        </w:rPr>
      </w:pPr>
      <w:r w:rsidRPr="00D242B2">
        <w:rPr>
          <w:b/>
          <w:bCs/>
          <w:i/>
          <w:iCs/>
          <w:color w:val="000000"/>
          <w:lang w:eastAsia="en-US"/>
        </w:rPr>
        <w:t>Пример</w:t>
      </w:r>
      <w:r w:rsidRPr="000D6229">
        <w:rPr>
          <w:color w:val="000000"/>
          <w:lang w:eastAsia="en-US"/>
        </w:rPr>
        <w:t xml:space="preserve"> </w:t>
      </w:r>
      <w:r w:rsidR="00D242B2">
        <w:rPr>
          <w:color w:val="000000"/>
          <w:lang w:eastAsia="en-US"/>
        </w:rPr>
        <w:t>–</w:t>
      </w:r>
      <w:r w:rsidRPr="000D6229">
        <w:rPr>
          <w:color w:val="000000"/>
          <w:lang w:eastAsia="en-US"/>
        </w:rPr>
        <w:t xml:space="preserve"> В 20.00 10</w:t>
      </w:r>
      <w:r w:rsidR="00D242B2">
        <w:rPr>
          <w:color w:val="000000"/>
          <w:lang w:eastAsia="en-US"/>
        </w:rPr>
        <w:t xml:space="preserve"> февраля</w:t>
      </w:r>
      <w:r w:rsidRPr="000D6229">
        <w:rPr>
          <w:color w:val="000000"/>
          <w:lang w:eastAsia="en-US"/>
        </w:rPr>
        <w:t xml:space="preserve"> произошла запроектная авария реактора ВВЭР-440 на АС с</w:t>
      </w:r>
      <w:r w:rsidR="00D242B2">
        <w:rPr>
          <w:color w:val="000000"/>
          <w:lang w:eastAsia="en-US"/>
        </w:rPr>
        <w:t xml:space="preserve"> </w:t>
      </w:r>
      <w:r w:rsidRPr="000D6229">
        <w:rPr>
          <w:color w:val="000000"/>
          <w:lang w:eastAsia="en-US"/>
        </w:rPr>
        <w:t>выбросом РВ в атмосферу.</w:t>
      </w:r>
    </w:p>
    <w:p w14:paraId="71A55D5B" w14:textId="36B2F94D" w:rsidR="000D6229" w:rsidRPr="000D6229" w:rsidRDefault="000D6229" w:rsidP="000D6229">
      <w:pPr>
        <w:widowControl/>
        <w:ind w:firstLine="720"/>
        <w:jc w:val="both"/>
        <w:rPr>
          <w:color w:val="000000"/>
          <w:lang w:eastAsia="en-US"/>
        </w:rPr>
      </w:pPr>
      <w:r w:rsidRPr="000D6229">
        <w:rPr>
          <w:color w:val="000000"/>
          <w:lang w:eastAsia="en-US"/>
        </w:rPr>
        <w:t xml:space="preserve">Метеоусловия: скорость ветра на высоте флюгера 10 м </w:t>
      </w:r>
      <w:r w:rsidR="00D242B2" w:rsidRPr="003E355F">
        <w:rPr>
          <w:i/>
          <w:iCs/>
          <w:color w:val="000000"/>
          <w:lang w:eastAsia="en-US"/>
        </w:rPr>
        <w:t>U</w:t>
      </w:r>
      <w:r w:rsidR="00D242B2" w:rsidRPr="003E355F">
        <w:rPr>
          <w:color w:val="000000"/>
          <w:vertAlign w:val="subscript"/>
          <w:lang w:eastAsia="en-US"/>
        </w:rPr>
        <w:t>0</w:t>
      </w:r>
      <w:r w:rsidRPr="000D6229">
        <w:rPr>
          <w:color w:val="000000"/>
          <w:lang w:eastAsia="en-US"/>
        </w:rPr>
        <w:t xml:space="preserve"> = 3 м/с, направление ветра </w:t>
      </w:r>
      <w:r w:rsidR="00D242B2">
        <w:rPr>
          <w:color w:val="000000"/>
          <w:lang w:eastAsia="en-US"/>
        </w:rPr>
        <w:t>φ</w:t>
      </w:r>
      <w:r w:rsidRPr="000D6229">
        <w:rPr>
          <w:color w:val="000000"/>
          <w:lang w:eastAsia="en-US"/>
        </w:rPr>
        <w:t xml:space="preserve"> = 270</w:t>
      </w:r>
      <w:r w:rsidR="00D242B2">
        <w:rPr>
          <w:color w:val="000000"/>
          <w:lang w:eastAsia="en-US"/>
        </w:rPr>
        <w:t>°</w:t>
      </w:r>
      <w:r w:rsidRPr="000D6229">
        <w:rPr>
          <w:color w:val="000000"/>
          <w:lang w:eastAsia="en-US"/>
        </w:rPr>
        <w:t>,</w:t>
      </w:r>
      <w:r w:rsidR="00CC26A6">
        <w:rPr>
          <w:color w:val="000000"/>
          <w:lang w:eastAsia="en-US"/>
        </w:rPr>
        <w:t xml:space="preserve"> </w:t>
      </w:r>
      <w:r w:rsidRPr="000D6229">
        <w:rPr>
          <w:color w:val="000000"/>
          <w:lang w:eastAsia="en-US"/>
        </w:rPr>
        <w:t>облачность переменная.</w:t>
      </w:r>
    </w:p>
    <w:p w14:paraId="1B4CD9E6" w14:textId="6D14753B" w:rsidR="000D6229" w:rsidRPr="000D6229" w:rsidRDefault="000D6229" w:rsidP="000D6229">
      <w:pPr>
        <w:widowControl/>
        <w:ind w:firstLine="720"/>
        <w:jc w:val="both"/>
        <w:rPr>
          <w:color w:val="000000"/>
          <w:lang w:eastAsia="en-US"/>
        </w:rPr>
      </w:pPr>
      <w:r w:rsidRPr="000D6229">
        <w:rPr>
          <w:color w:val="000000"/>
          <w:lang w:eastAsia="en-US"/>
        </w:rPr>
        <w:t>Следует определить размеры зон возможного радиоактивного загрязнения, соответствующих</w:t>
      </w:r>
      <w:r w:rsidR="00CC26A6">
        <w:rPr>
          <w:color w:val="000000"/>
          <w:lang w:eastAsia="en-US"/>
        </w:rPr>
        <w:t xml:space="preserve"> </w:t>
      </w:r>
      <w:r w:rsidRPr="000D6229">
        <w:rPr>
          <w:color w:val="000000"/>
          <w:lang w:eastAsia="en-US"/>
        </w:rPr>
        <w:t xml:space="preserve">дозам облучения 5 </w:t>
      </w:r>
      <w:proofErr w:type="spellStart"/>
      <w:r w:rsidRPr="000D6229">
        <w:rPr>
          <w:color w:val="000000"/>
          <w:lang w:eastAsia="en-US"/>
        </w:rPr>
        <w:t>сГр</w:t>
      </w:r>
      <w:proofErr w:type="spellEnd"/>
      <w:r w:rsidRPr="000D6229">
        <w:rPr>
          <w:color w:val="000000"/>
          <w:lang w:eastAsia="en-US"/>
        </w:rPr>
        <w:t xml:space="preserve"> за 2 </w:t>
      </w:r>
      <w:proofErr w:type="spellStart"/>
      <w:r w:rsidRPr="000D6229">
        <w:rPr>
          <w:color w:val="000000"/>
          <w:lang w:eastAsia="en-US"/>
        </w:rPr>
        <w:t>мес</w:t>
      </w:r>
      <w:proofErr w:type="spellEnd"/>
      <w:r w:rsidRPr="000D6229">
        <w:rPr>
          <w:color w:val="000000"/>
          <w:lang w:eastAsia="en-US"/>
        </w:rPr>
        <w:t xml:space="preserve"> и 50 </w:t>
      </w:r>
      <w:proofErr w:type="spellStart"/>
      <w:r w:rsidRPr="000D6229">
        <w:rPr>
          <w:color w:val="000000"/>
          <w:lang w:eastAsia="en-US"/>
        </w:rPr>
        <w:t>сГр</w:t>
      </w:r>
      <w:proofErr w:type="spellEnd"/>
      <w:r w:rsidRPr="000D6229">
        <w:rPr>
          <w:color w:val="000000"/>
          <w:lang w:eastAsia="en-US"/>
        </w:rPr>
        <w:t xml:space="preserve"> за 1 год и нанести их на карту.</w:t>
      </w:r>
    </w:p>
    <w:p w14:paraId="6E5019F4" w14:textId="77777777" w:rsidR="000D6229" w:rsidRPr="000D6229" w:rsidRDefault="000D6229" w:rsidP="000D6229">
      <w:pPr>
        <w:widowControl/>
        <w:ind w:firstLine="720"/>
        <w:jc w:val="both"/>
        <w:rPr>
          <w:color w:val="000000"/>
          <w:lang w:eastAsia="en-US"/>
        </w:rPr>
      </w:pPr>
      <w:r w:rsidRPr="000D6229">
        <w:rPr>
          <w:color w:val="000000"/>
          <w:lang w:eastAsia="en-US"/>
        </w:rPr>
        <w:t>Решение:</w:t>
      </w:r>
    </w:p>
    <w:p w14:paraId="3BCD9953" w14:textId="728E5EA0" w:rsidR="000D6229" w:rsidRPr="000D6229" w:rsidRDefault="000D6229" w:rsidP="000D6229">
      <w:pPr>
        <w:widowControl/>
        <w:ind w:firstLine="720"/>
        <w:jc w:val="both"/>
        <w:rPr>
          <w:color w:val="000000"/>
          <w:lang w:eastAsia="en-US"/>
        </w:rPr>
      </w:pPr>
      <w:r w:rsidRPr="000D6229">
        <w:rPr>
          <w:color w:val="000000"/>
          <w:lang w:eastAsia="en-US"/>
        </w:rPr>
        <w:t xml:space="preserve">1 Согласно рисунку 2 для заданных метеоусловий (зима, ночь, </w:t>
      </w:r>
      <w:proofErr w:type="spellStart"/>
      <w:r w:rsidRPr="000D6229">
        <w:rPr>
          <w:color w:val="000000"/>
          <w:lang w:eastAsia="en-US"/>
        </w:rPr>
        <w:t>полуясно</w:t>
      </w:r>
      <w:proofErr w:type="spellEnd"/>
      <w:r w:rsidRPr="000D6229">
        <w:rPr>
          <w:color w:val="000000"/>
          <w:lang w:eastAsia="en-US"/>
        </w:rPr>
        <w:t xml:space="preserve"> </w:t>
      </w:r>
      <w:r w:rsidR="00CC26A6" w:rsidRPr="003E355F">
        <w:rPr>
          <w:i/>
          <w:iCs/>
          <w:color w:val="000000"/>
          <w:lang w:eastAsia="en-US"/>
        </w:rPr>
        <w:t>U</w:t>
      </w:r>
      <w:r w:rsidR="00CC26A6" w:rsidRPr="003E355F">
        <w:rPr>
          <w:color w:val="000000"/>
          <w:vertAlign w:val="subscript"/>
          <w:lang w:eastAsia="en-US"/>
        </w:rPr>
        <w:t>0</w:t>
      </w:r>
      <w:r w:rsidRPr="000D6229">
        <w:rPr>
          <w:color w:val="000000"/>
          <w:lang w:eastAsia="en-US"/>
        </w:rPr>
        <w:t xml:space="preserve"> = 3 м/с) наиболее вероятная категория вертикальной устойчивости атмосферы </w:t>
      </w:r>
      <w:r w:rsidR="00C053BD">
        <w:rPr>
          <w:color w:val="000000"/>
          <w:lang w:eastAsia="en-US"/>
        </w:rPr>
        <w:t>–</w:t>
      </w:r>
      <w:r w:rsidRPr="000D6229">
        <w:rPr>
          <w:color w:val="000000"/>
          <w:lang w:eastAsia="en-US"/>
        </w:rPr>
        <w:t xml:space="preserve"> инверсия.</w:t>
      </w:r>
    </w:p>
    <w:p w14:paraId="1A0AA2E7" w14:textId="2153E4FA" w:rsidR="000D6229" w:rsidRPr="000D6229" w:rsidRDefault="000D6229" w:rsidP="000D6229">
      <w:pPr>
        <w:widowControl/>
        <w:ind w:firstLine="720"/>
        <w:jc w:val="both"/>
        <w:rPr>
          <w:color w:val="000000"/>
          <w:lang w:eastAsia="en-US"/>
        </w:rPr>
      </w:pPr>
      <w:r w:rsidRPr="000D6229">
        <w:rPr>
          <w:color w:val="000000"/>
          <w:lang w:eastAsia="en-US"/>
        </w:rPr>
        <w:t>2 На карте (схеме) отмечают положение аварийного реактора и в соответствии с заданным направлением ветра проводят ось следа радиоактивного облака.</w:t>
      </w:r>
    </w:p>
    <w:p w14:paraId="2FDD3E78" w14:textId="24D95A1F" w:rsidR="000D6229" w:rsidRPr="000D6229" w:rsidRDefault="000D6229" w:rsidP="000D6229">
      <w:pPr>
        <w:widowControl/>
        <w:ind w:firstLine="720"/>
        <w:jc w:val="both"/>
        <w:rPr>
          <w:color w:val="000000"/>
          <w:lang w:eastAsia="en-US"/>
        </w:rPr>
      </w:pPr>
      <w:r w:rsidRPr="000D6229">
        <w:rPr>
          <w:color w:val="000000"/>
          <w:lang w:eastAsia="en-US"/>
        </w:rPr>
        <w:t>3 Длину заданных зон радиоактивного загрязнения рассчитывают по таблице Б.21 с учетом формулы (3):</w:t>
      </w:r>
    </w:p>
    <w:p w14:paraId="55B25D74" w14:textId="77777777" w:rsidR="000D6229" w:rsidRPr="000D6229" w:rsidRDefault="000D6229" w:rsidP="00C053BD">
      <w:pPr>
        <w:widowControl/>
        <w:jc w:val="center"/>
        <w:rPr>
          <w:color w:val="000000"/>
          <w:lang w:eastAsia="en-US"/>
        </w:rPr>
      </w:pPr>
      <w:proofErr w:type="spellStart"/>
      <w:r w:rsidRPr="00B45A5E">
        <w:rPr>
          <w:i/>
          <w:iCs/>
          <w:color w:val="000000"/>
          <w:lang w:eastAsia="en-US"/>
        </w:rPr>
        <w:t>L</w:t>
      </w:r>
      <w:r w:rsidRPr="00B45A5E">
        <w:rPr>
          <w:color w:val="000000"/>
          <w:vertAlign w:val="subscript"/>
          <w:lang w:eastAsia="en-US"/>
        </w:rPr>
        <w:t>х</w:t>
      </w:r>
      <w:proofErr w:type="spellEnd"/>
      <w:r w:rsidRPr="000D6229">
        <w:rPr>
          <w:color w:val="000000"/>
          <w:lang w:eastAsia="en-US"/>
        </w:rPr>
        <w:t xml:space="preserve">(5, 2 </w:t>
      </w:r>
      <w:proofErr w:type="spellStart"/>
      <w:r w:rsidRPr="000D6229">
        <w:rPr>
          <w:color w:val="000000"/>
          <w:lang w:eastAsia="en-US"/>
        </w:rPr>
        <w:t>мес</w:t>
      </w:r>
      <w:proofErr w:type="spellEnd"/>
      <w:r w:rsidRPr="000D6229">
        <w:rPr>
          <w:color w:val="000000"/>
          <w:lang w:eastAsia="en-US"/>
        </w:rPr>
        <w:t>) = 0,663 · 160 = 106 км;</w:t>
      </w:r>
    </w:p>
    <w:p w14:paraId="36B81F81" w14:textId="77777777" w:rsidR="000D6229" w:rsidRPr="000D6229" w:rsidRDefault="000D6229" w:rsidP="00C053BD">
      <w:pPr>
        <w:widowControl/>
        <w:jc w:val="center"/>
        <w:rPr>
          <w:color w:val="000000"/>
          <w:lang w:eastAsia="en-US"/>
        </w:rPr>
      </w:pPr>
      <w:proofErr w:type="spellStart"/>
      <w:r w:rsidRPr="00B45A5E">
        <w:rPr>
          <w:i/>
          <w:iCs/>
          <w:color w:val="000000"/>
          <w:lang w:eastAsia="en-US"/>
        </w:rPr>
        <w:t>L</w:t>
      </w:r>
      <w:r w:rsidRPr="00B45A5E">
        <w:rPr>
          <w:color w:val="000000"/>
          <w:vertAlign w:val="subscript"/>
          <w:lang w:eastAsia="en-US"/>
        </w:rPr>
        <w:t>х</w:t>
      </w:r>
      <w:proofErr w:type="spellEnd"/>
      <w:r w:rsidRPr="000D6229">
        <w:rPr>
          <w:color w:val="000000"/>
          <w:lang w:eastAsia="en-US"/>
        </w:rPr>
        <w:t>(50, 1 год) = 0,663 · 118 = 78 км.</w:t>
      </w:r>
    </w:p>
    <w:p w14:paraId="43A1323E" w14:textId="06491FBF" w:rsidR="000D6229" w:rsidRPr="000D6229" w:rsidRDefault="000D6229" w:rsidP="000D6229">
      <w:pPr>
        <w:widowControl/>
        <w:ind w:firstLine="720"/>
        <w:jc w:val="both"/>
        <w:rPr>
          <w:color w:val="000000"/>
          <w:lang w:eastAsia="en-US"/>
        </w:rPr>
      </w:pPr>
      <w:r w:rsidRPr="000D6229">
        <w:rPr>
          <w:color w:val="000000"/>
          <w:lang w:eastAsia="en-US"/>
        </w:rPr>
        <w:t>4 По формуле (1) рассчитывают максимальную (на половине длины) ширину зоны (по таблице Б.1</w:t>
      </w:r>
      <w:r w:rsidR="00B45A5E">
        <w:rPr>
          <w:color w:val="000000"/>
          <w:lang w:eastAsia="en-US"/>
        </w:rPr>
        <w:t xml:space="preserve"> </w:t>
      </w:r>
      <w:r w:rsidRPr="000D6229">
        <w:rPr>
          <w:color w:val="000000"/>
          <w:lang w:eastAsia="en-US"/>
        </w:rPr>
        <w:t>приложения Б для инверсии коэффициент а = 0,03):</w:t>
      </w:r>
    </w:p>
    <w:p w14:paraId="1A115449" w14:textId="0C8E2E82" w:rsidR="000D6229" w:rsidRPr="000D6229" w:rsidRDefault="000D6229" w:rsidP="00C053BD">
      <w:pPr>
        <w:widowControl/>
        <w:jc w:val="center"/>
        <w:rPr>
          <w:color w:val="000000"/>
          <w:lang w:eastAsia="en-US"/>
        </w:rPr>
      </w:pPr>
      <w:proofErr w:type="spellStart"/>
      <w:r w:rsidRPr="00B45A5E">
        <w:rPr>
          <w:i/>
          <w:iCs/>
          <w:color w:val="000000"/>
          <w:lang w:eastAsia="en-US"/>
        </w:rPr>
        <w:t>L</w:t>
      </w:r>
      <w:r w:rsidRPr="00B45A5E">
        <w:rPr>
          <w:color w:val="000000"/>
          <w:vertAlign w:val="subscript"/>
          <w:lang w:eastAsia="en-US"/>
        </w:rPr>
        <w:t>у</w:t>
      </w:r>
      <w:proofErr w:type="spellEnd"/>
      <w:r w:rsidRPr="000D6229">
        <w:rPr>
          <w:color w:val="000000"/>
          <w:lang w:eastAsia="en-US"/>
        </w:rPr>
        <w:t xml:space="preserve">(5, 2 </w:t>
      </w:r>
      <w:proofErr w:type="spellStart"/>
      <w:r w:rsidRPr="000D6229">
        <w:rPr>
          <w:color w:val="000000"/>
          <w:lang w:eastAsia="en-US"/>
        </w:rPr>
        <w:t>мес</w:t>
      </w:r>
      <w:proofErr w:type="spellEnd"/>
      <w:r w:rsidRPr="000D6229">
        <w:rPr>
          <w:color w:val="000000"/>
          <w:lang w:eastAsia="en-US"/>
        </w:rPr>
        <w:t xml:space="preserve">) = </w:t>
      </w:r>
      <w:r w:rsidR="004F0272">
        <w:rPr>
          <w:color w:val="000000"/>
          <w:lang w:eastAsia="en-US"/>
        </w:rPr>
        <w:t>α</w:t>
      </w:r>
      <w:r w:rsidRPr="000D6229">
        <w:rPr>
          <w:color w:val="000000"/>
          <w:lang w:eastAsia="en-US"/>
        </w:rPr>
        <w:t xml:space="preserve"> · </w:t>
      </w:r>
      <w:proofErr w:type="spellStart"/>
      <w:r w:rsidRPr="00B45A5E">
        <w:rPr>
          <w:i/>
          <w:iCs/>
          <w:color w:val="000000"/>
          <w:lang w:eastAsia="en-US"/>
        </w:rPr>
        <w:t>L</w:t>
      </w:r>
      <w:r w:rsidRPr="00B45A5E">
        <w:rPr>
          <w:color w:val="000000"/>
          <w:vertAlign w:val="subscript"/>
          <w:lang w:eastAsia="en-US"/>
        </w:rPr>
        <w:t>х</w:t>
      </w:r>
      <w:proofErr w:type="spellEnd"/>
      <w:r w:rsidRPr="000D6229">
        <w:rPr>
          <w:color w:val="000000"/>
          <w:lang w:eastAsia="en-US"/>
        </w:rPr>
        <w:t xml:space="preserve">(5, 2 </w:t>
      </w:r>
      <w:proofErr w:type="spellStart"/>
      <w:r w:rsidRPr="000D6229">
        <w:rPr>
          <w:color w:val="000000"/>
          <w:lang w:eastAsia="en-US"/>
        </w:rPr>
        <w:t>мес</w:t>
      </w:r>
      <w:proofErr w:type="spellEnd"/>
      <w:r w:rsidRPr="000D6229">
        <w:rPr>
          <w:color w:val="000000"/>
          <w:lang w:eastAsia="en-US"/>
        </w:rPr>
        <w:t>) = 0,03 · 106 = 3,2 км;</w:t>
      </w:r>
    </w:p>
    <w:p w14:paraId="25DB2D3E" w14:textId="659A58A7" w:rsidR="000D6229" w:rsidRPr="000D6229" w:rsidRDefault="000D6229" w:rsidP="00C053BD">
      <w:pPr>
        <w:widowControl/>
        <w:jc w:val="center"/>
        <w:rPr>
          <w:color w:val="000000"/>
          <w:lang w:eastAsia="en-US"/>
        </w:rPr>
      </w:pPr>
      <w:proofErr w:type="spellStart"/>
      <w:r w:rsidRPr="00B45A5E">
        <w:rPr>
          <w:i/>
          <w:iCs/>
          <w:color w:val="000000"/>
          <w:lang w:eastAsia="en-US"/>
        </w:rPr>
        <w:t>L</w:t>
      </w:r>
      <w:r w:rsidRPr="00B45A5E">
        <w:rPr>
          <w:color w:val="000000"/>
          <w:vertAlign w:val="subscript"/>
          <w:lang w:eastAsia="en-US"/>
        </w:rPr>
        <w:t>у</w:t>
      </w:r>
      <w:proofErr w:type="spellEnd"/>
      <w:r w:rsidRPr="000D6229">
        <w:rPr>
          <w:color w:val="000000"/>
          <w:lang w:eastAsia="en-US"/>
        </w:rPr>
        <w:t xml:space="preserve">(50, 1 год) = </w:t>
      </w:r>
      <w:r w:rsidR="004F0272">
        <w:rPr>
          <w:color w:val="000000"/>
          <w:lang w:eastAsia="en-US"/>
        </w:rPr>
        <w:t>α</w:t>
      </w:r>
      <w:r w:rsidRPr="000D6229">
        <w:rPr>
          <w:color w:val="000000"/>
          <w:lang w:eastAsia="en-US"/>
        </w:rPr>
        <w:t xml:space="preserve"> · </w:t>
      </w:r>
      <w:proofErr w:type="spellStart"/>
      <w:r w:rsidRPr="00B45A5E">
        <w:rPr>
          <w:i/>
          <w:iCs/>
          <w:color w:val="000000"/>
          <w:lang w:eastAsia="en-US"/>
        </w:rPr>
        <w:t>L</w:t>
      </w:r>
      <w:r w:rsidRPr="00B45A5E">
        <w:rPr>
          <w:color w:val="000000"/>
          <w:vertAlign w:val="subscript"/>
          <w:lang w:eastAsia="en-US"/>
        </w:rPr>
        <w:t>х</w:t>
      </w:r>
      <w:proofErr w:type="spellEnd"/>
      <w:r w:rsidRPr="000D6229">
        <w:rPr>
          <w:color w:val="000000"/>
          <w:lang w:eastAsia="en-US"/>
        </w:rPr>
        <w:t>(50, 1 год) = 0,03 · 78 = 2,4 км.</w:t>
      </w:r>
    </w:p>
    <w:p w14:paraId="64636A41" w14:textId="77777777" w:rsidR="000D6229" w:rsidRPr="000D6229" w:rsidRDefault="000D6229" w:rsidP="000D6229">
      <w:pPr>
        <w:widowControl/>
        <w:ind w:firstLine="720"/>
        <w:jc w:val="both"/>
        <w:rPr>
          <w:color w:val="000000"/>
          <w:lang w:eastAsia="en-US"/>
        </w:rPr>
      </w:pPr>
      <w:r w:rsidRPr="000D6229">
        <w:rPr>
          <w:color w:val="000000"/>
          <w:lang w:eastAsia="en-US"/>
        </w:rPr>
        <w:t>5 По формуле (2) рассчитывают площадь зон радиоактивного загрязнения</w:t>
      </w:r>
    </w:p>
    <w:p w14:paraId="54F02B6F" w14:textId="77777777" w:rsidR="000D6229" w:rsidRPr="000D6229" w:rsidRDefault="000D6229" w:rsidP="00C053BD">
      <w:pPr>
        <w:widowControl/>
        <w:jc w:val="center"/>
        <w:rPr>
          <w:color w:val="000000"/>
          <w:lang w:eastAsia="en-US"/>
        </w:rPr>
      </w:pPr>
      <w:r w:rsidRPr="00B45A5E">
        <w:rPr>
          <w:i/>
          <w:iCs/>
          <w:color w:val="000000"/>
          <w:lang w:eastAsia="en-US"/>
        </w:rPr>
        <w:t>S</w:t>
      </w:r>
      <w:r w:rsidRPr="000D6229">
        <w:rPr>
          <w:color w:val="000000"/>
          <w:lang w:eastAsia="en-US"/>
        </w:rPr>
        <w:t xml:space="preserve">(5, 2 </w:t>
      </w:r>
      <w:proofErr w:type="spellStart"/>
      <w:r w:rsidRPr="000D6229">
        <w:rPr>
          <w:color w:val="000000"/>
          <w:lang w:eastAsia="en-US"/>
        </w:rPr>
        <w:t>мес</w:t>
      </w:r>
      <w:proofErr w:type="spellEnd"/>
      <w:r w:rsidRPr="000D6229">
        <w:rPr>
          <w:color w:val="000000"/>
          <w:lang w:eastAsia="en-US"/>
        </w:rPr>
        <w:t>) = 0,8 · 3,2 · 106 = 272 км</w:t>
      </w:r>
      <w:r w:rsidRPr="00533319">
        <w:rPr>
          <w:color w:val="000000"/>
          <w:vertAlign w:val="superscript"/>
          <w:lang w:eastAsia="en-US"/>
        </w:rPr>
        <w:t>2</w:t>
      </w:r>
      <w:r w:rsidRPr="000D6229">
        <w:rPr>
          <w:color w:val="000000"/>
          <w:lang w:eastAsia="en-US"/>
        </w:rPr>
        <w:t>;</w:t>
      </w:r>
    </w:p>
    <w:p w14:paraId="1CBF29C7" w14:textId="77777777" w:rsidR="000D6229" w:rsidRPr="000D6229" w:rsidRDefault="000D6229" w:rsidP="00C053BD">
      <w:pPr>
        <w:widowControl/>
        <w:jc w:val="center"/>
        <w:rPr>
          <w:color w:val="000000"/>
          <w:lang w:eastAsia="en-US"/>
        </w:rPr>
      </w:pPr>
      <w:r w:rsidRPr="00B45A5E">
        <w:rPr>
          <w:i/>
          <w:iCs/>
          <w:color w:val="000000"/>
          <w:lang w:eastAsia="en-US"/>
        </w:rPr>
        <w:t>S</w:t>
      </w:r>
      <w:r w:rsidRPr="000D6229">
        <w:rPr>
          <w:color w:val="000000"/>
          <w:lang w:eastAsia="en-US"/>
        </w:rPr>
        <w:t>(50, 1 год) = 0,8 · 2,4 · 78 = 150 км</w:t>
      </w:r>
      <w:r w:rsidRPr="00533319">
        <w:rPr>
          <w:color w:val="000000"/>
          <w:vertAlign w:val="superscript"/>
          <w:lang w:eastAsia="en-US"/>
        </w:rPr>
        <w:t>2</w:t>
      </w:r>
      <w:r w:rsidRPr="000D6229">
        <w:rPr>
          <w:color w:val="000000"/>
          <w:lang w:eastAsia="en-US"/>
        </w:rPr>
        <w:t>.</w:t>
      </w:r>
    </w:p>
    <w:p w14:paraId="564DA85D" w14:textId="6CB272B5" w:rsidR="000D6229" w:rsidRPr="0027442B" w:rsidRDefault="000D6229" w:rsidP="000D6229">
      <w:pPr>
        <w:widowControl/>
        <w:ind w:firstLine="720"/>
        <w:jc w:val="both"/>
        <w:rPr>
          <w:color w:val="000000"/>
          <w:lang w:eastAsia="en-US"/>
        </w:rPr>
      </w:pPr>
      <w:r w:rsidRPr="000D6229">
        <w:rPr>
          <w:color w:val="000000"/>
          <w:lang w:eastAsia="en-US"/>
        </w:rPr>
        <w:t>6 Результаты вычислений сведены в таблицу 2.</w:t>
      </w:r>
    </w:p>
    <w:p w14:paraId="1B6DB235" w14:textId="77777777" w:rsidR="001744E0" w:rsidRPr="00CB6DB9" w:rsidRDefault="001744E0" w:rsidP="00CB6DB9">
      <w:pPr>
        <w:widowControl/>
        <w:ind w:firstLine="720"/>
        <w:jc w:val="both"/>
        <w:rPr>
          <w:color w:val="000000"/>
          <w:lang w:eastAsia="en-US"/>
        </w:rPr>
      </w:pPr>
    </w:p>
    <w:p w14:paraId="76E6AB2D" w14:textId="3E3A7383" w:rsidR="00CB6DB9" w:rsidRPr="000D6229" w:rsidRDefault="00CB6DB9" w:rsidP="0041171F">
      <w:pPr>
        <w:widowControl/>
        <w:jc w:val="center"/>
        <w:rPr>
          <w:b/>
          <w:bCs/>
          <w:color w:val="000000"/>
          <w:lang w:eastAsia="en-US"/>
        </w:rPr>
      </w:pPr>
      <w:r w:rsidRPr="000D6229">
        <w:rPr>
          <w:b/>
          <w:bCs/>
          <w:color w:val="000000"/>
          <w:lang w:eastAsia="en-US"/>
        </w:rPr>
        <w:t xml:space="preserve">Таблица </w:t>
      </w:r>
      <w:r>
        <w:rPr>
          <w:b/>
          <w:bCs/>
          <w:color w:val="000000"/>
          <w:lang w:eastAsia="en-US"/>
        </w:rPr>
        <w:t>2</w:t>
      </w:r>
    </w:p>
    <w:tbl>
      <w:tblPr>
        <w:tblStyle w:val="a9"/>
        <w:tblW w:w="0" w:type="auto"/>
        <w:tblLook w:val="04A0" w:firstRow="1" w:lastRow="0" w:firstColumn="1" w:lastColumn="0" w:noHBand="0" w:noVBand="1"/>
      </w:tblPr>
      <w:tblGrid>
        <w:gridCol w:w="5575"/>
        <w:gridCol w:w="1260"/>
        <w:gridCol w:w="1260"/>
        <w:gridCol w:w="1249"/>
      </w:tblGrid>
      <w:tr w:rsidR="00CB6DB9" w14:paraId="3A968F19" w14:textId="77777777" w:rsidTr="00416103">
        <w:tc>
          <w:tcPr>
            <w:tcW w:w="5575" w:type="dxa"/>
            <w:vMerge w:val="restart"/>
            <w:vAlign w:val="center"/>
          </w:tcPr>
          <w:p w14:paraId="0A41E0A0" w14:textId="5D5CC088" w:rsidR="00CB6DB9" w:rsidRDefault="00CB6DB9" w:rsidP="00416103">
            <w:pPr>
              <w:widowControl/>
              <w:jc w:val="center"/>
              <w:rPr>
                <w:color w:val="000000"/>
                <w:lang w:eastAsia="en-US"/>
              </w:rPr>
            </w:pPr>
            <w:r w:rsidRPr="00CB6DB9">
              <w:rPr>
                <w:color w:val="000000"/>
                <w:lang w:eastAsia="en-US"/>
              </w:rPr>
              <w:t>Характеристика</w:t>
            </w:r>
            <w:r>
              <w:rPr>
                <w:color w:val="000000"/>
                <w:lang w:eastAsia="en-US"/>
              </w:rPr>
              <w:t xml:space="preserve"> </w:t>
            </w:r>
            <w:r w:rsidRPr="00CA62DD">
              <w:rPr>
                <w:color w:val="000000"/>
                <w:lang w:eastAsia="en-US"/>
              </w:rPr>
              <w:t>зоны</w:t>
            </w:r>
          </w:p>
        </w:tc>
        <w:tc>
          <w:tcPr>
            <w:tcW w:w="3769" w:type="dxa"/>
            <w:gridSpan w:val="3"/>
            <w:vAlign w:val="center"/>
          </w:tcPr>
          <w:p w14:paraId="1C531698" w14:textId="77777777" w:rsidR="00CB6DB9" w:rsidRDefault="00CB6DB9" w:rsidP="00416103">
            <w:pPr>
              <w:widowControl/>
              <w:jc w:val="center"/>
              <w:rPr>
                <w:color w:val="000000"/>
                <w:lang w:eastAsia="en-US"/>
              </w:rPr>
            </w:pPr>
            <w:r w:rsidRPr="00CA62DD">
              <w:rPr>
                <w:color w:val="000000"/>
                <w:lang w:eastAsia="en-US"/>
              </w:rPr>
              <w:t>Размер зон</w:t>
            </w:r>
          </w:p>
        </w:tc>
      </w:tr>
      <w:tr w:rsidR="00CB6DB9" w14:paraId="65B88ED1" w14:textId="77777777" w:rsidTr="00416103">
        <w:tc>
          <w:tcPr>
            <w:tcW w:w="5575" w:type="dxa"/>
            <w:vMerge/>
            <w:vAlign w:val="center"/>
          </w:tcPr>
          <w:p w14:paraId="3CFC8FAB" w14:textId="77777777" w:rsidR="00CB6DB9" w:rsidRDefault="00CB6DB9" w:rsidP="00416103">
            <w:pPr>
              <w:widowControl/>
              <w:jc w:val="center"/>
              <w:rPr>
                <w:color w:val="000000"/>
                <w:lang w:eastAsia="en-US"/>
              </w:rPr>
            </w:pPr>
          </w:p>
        </w:tc>
        <w:tc>
          <w:tcPr>
            <w:tcW w:w="1260" w:type="dxa"/>
            <w:vAlign w:val="center"/>
          </w:tcPr>
          <w:p w14:paraId="402067F1" w14:textId="77777777" w:rsidR="00CB6DB9" w:rsidRDefault="00CB6DB9" w:rsidP="00416103">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х</w:t>
            </w:r>
            <w:proofErr w:type="spellEnd"/>
            <w:r w:rsidRPr="00CA62DD">
              <w:rPr>
                <w:color w:val="000000"/>
                <w:lang w:eastAsia="en-US"/>
              </w:rPr>
              <w:t>, км</w:t>
            </w:r>
          </w:p>
        </w:tc>
        <w:tc>
          <w:tcPr>
            <w:tcW w:w="1260" w:type="dxa"/>
            <w:vAlign w:val="center"/>
          </w:tcPr>
          <w:p w14:paraId="364053B4" w14:textId="77777777" w:rsidR="00CB6DB9" w:rsidRDefault="00CB6DB9" w:rsidP="00416103">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у</w:t>
            </w:r>
            <w:proofErr w:type="spellEnd"/>
            <w:r w:rsidRPr="00CA62DD">
              <w:rPr>
                <w:color w:val="000000"/>
                <w:lang w:eastAsia="en-US"/>
              </w:rPr>
              <w:t>, км</w:t>
            </w:r>
          </w:p>
        </w:tc>
        <w:tc>
          <w:tcPr>
            <w:tcW w:w="1249" w:type="dxa"/>
            <w:vAlign w:val="center"/>
          </w:tcPr>
          <w:p w14:paraId="5CD80159" w14:textId="77777777" w:rsidR="00CB6DB9" w:rsidRDefault="00CB6DB9" w:rsidP="00416103">
            <w:pPr>
              <w:widowControl/>
              <w:jc w:val="center"/>
              <w:rPr>
                <w:color w:val="000000"/>
                <w:lang w:eastAsia="en-US"/>
              </w:rPr>
            </w:pPr>
            <w:r w:rsidRPr="00CA62DD">
              <w:rPr>
                <w:i/>
                <w:iCs/>
                <w:color w:val="000000"/>
                <w:lang w:eastAsia="en-US"/>
              </w:rPr>
              <w:t>S</w:t>
            </w:r>
            <w:r w:rsidRPr="00CA62DD">
              <w:rPr>
                <w:color w:val="000000"/>
                <w:lang w:eastAsia="en-US"/>
              </w:rPr>
              <w:t>, км</w:t>
            </w:r>
            <w:r w:rsidRPr="00CA62DD">
              <w:rPr>
                <w:color w:val="000000"/>
                <w:vertAlign w:val="superscript"/>
                <w:lang w:eastAsia="en-US"/>
              </w:rPr>
              <w:t>2</w:t>
            </w:r>
          </w:p>
        </w:tc>
      </w:tr>
      <w:tr w:rsidR="00CB6DB9" w14:paraId="57DB2092" w14:textId="77777777" w:rsidTr="00416103">
        <w:tc>
          <w:tcPr>
            <w:tcW w:w="5575" w:type="dxa"/>
          </w:tcPr>
          <w:p w14:paraId="744BDFCF" w14:textId="3864F35E" w:rsidR="00CB6DB9" w:rsidRDefault="00CB6DB9" w:rsidP="00416103">
            <w:pPr>
              <w:widowControl/>
              <w:jc w:val="both"/>
              <w:rPr>
                <w:color w:val="000000"/>
                <w:lang w:eastAsia="en-US"/>
              </w:rPr>
            </w:pPr>
            <w:r w:rsidRPr="00CB6DB9">
              <w:rPr>
                <w:color w:val="000000"/>
                <w:lang w:eastAsia="en-US"/>
              </w:rPr>
              <w:t xml:space="preserve">5 </w:t>
            </w:r>
            <w:proofErr w:type="spellStart"/>
            <w:r w:rsidRPr="00CB6DB9">
              <w:rPr>
                <w:color w:val="000000"/>
                <w:lang w:eastAsia="en-US"/>
              </w:rPr>
              <w:t>сГр</w:t>
            </w:r>
            <w:proofErr w:type="spellEnd"/>
            <w:r w:rsidRPr="00CB6DB9">
              <w:rPr>
                <w:color w:val="000000"/>
                <w:lang w:eastAsia="en-US"/>
              </w:rPr>
              <w:t xml:space="preserve"> за 2 </w:t>
            </w:r>
            <w:proofErr w:type="spellStart"/>
            <w:r w:rsidRPr="00CB6DB9">
              <w:rPr>
                <w:color w:val="000000"/>
                <w:lang w:eastAsia="en-US"/>
              </w:rPr>
              <w:t>мес</w:t>
            </w:r>
            <w:proofErr w:type="spellEnd"/>
          </w:p>
        </w:tc>
        <w:tc>
          <w:tcPr>
            <w:tcW w:w="1260" w:type="dxa"/>
          </w:tcPr>
          <w:p w14:paraId="1DD5FA05" w14:textId="6E882B78" w:rsidR="00CB6DB9" w:rsidRPr="00CA62DD" w:rsidRDefault="00CB6DB9" w:rsidP="00416103">
            <w:pPr>
              <w:widowControl/>
              <w:jc w:val="center"/>
              <w:rPr>
                <w:color w:val="000000"/>
                <w:lang w:eastAsia="en-US"/>
              </w:rPr>
            </w:pPr>
            <w:r>
              <w:rPr>
                <w:color w:val="000000"/>
                <w:lang w:eastAsia="en-US"/>
              </w:rPr>
              <w:t>106</w:t>
            </w:r>
          </w:p>
        </w:tc>
        <w:tc>
          <w:tcPr>
            <w:tcW w:w="1260" w:type="dxa"/>
          </w:tcPr>
          <w:p w14:paraId="34E541FF" w14:textId="3198429A" w:rsidR="00CB6DB9" w:rsidRPr="00CA62DD" w:rsidRDefault="00CB6DB9" w:rsidP="00416103">
            <w:pPr>
              <w:widowControl/>
              <w:jc w:val="center"/>
              <w:rPr>
                <w:color w:val="000000"/>
                <w:lang w:eastAsia="en-US"/>
              </w:rPr>
            </w:pPr>
            <w:r>
              <w:rPr>
                <w:color w:val="000000"/>
                <w:lang w:eastAsia="en-US"/>
              </w:rPr>
              <w:t>3,2</w:t>
            </w:r>
          </w:p>
        </w:tc>
        <w:tc>
          <w:tcPr>
            <w:tcW w:w="1249" w:type="dxa"/>
          </w:tcPr>
          <w:p w14:paraId="5A21A59B" w14:textId="7CD13528" w:rsidR="00CB6DB9" w:rsidRPr="00CA62DD" w:rsidRDefault="00CB6DB9" w:rsidP="00416103">
            <w:pPr>
              <w:widowControl/>
              <w:jc w:val="center"/>
              <w:rPr>
                <w:color w:val="000000"/>
                <w:lang w:eastAsia="en-US"/>
              </w:rPr>
            </w:pPr>
            <w:r>
              <w:rPr>
                <w:color w:val="000000"/>
                <w:lang w:eastAsia="en-US"/>
              </w:rPr>
              <w:t>2,72</w:t>
            </w:r>
          </w:p>
        </w:tc>
      </w:tr>
      <w:tr w:rsidR="00CB6DB9" w14:paraId="32EF48F1" w14:textId="77777777" w:rsidTr="00416103">
        <w:tc>
          <w:tcPr>
            <w:tcW w:w="5575" w:type="dxa"/>
          </w:tcPr>
          <w:p w14:paraId="0C7D6526" w14:textId="34D0F910" w:rsidR="00CB6DB9" w:rsidRPr="00CA62DD" w:rsidRDefault="00CB6DB9" w:rsidP="00416103">
            <w:pPr>
              <w:widowControl/>
              <w:jc w:val="both"/>
              <w:rPr>
                <w:color w:val="000000"/>
                <w:lang w:eastAsia="en-US"/>
              </w:rPr>
            </w:pPr>
            <w:r w:rsidRPr="00CB6DB9">
              <w:rPr>
                <w:color w:val="000000"/>
                <w:lang w:eastAsia="en-US"/>
              </w:rPr>
              <w:t xml:space="preserve">50 </w:t>
            </w:r>
            <w:proofErr w:type="spellStart"/>
            <w:r w:rsidRPr="00CB6DB9">
              <w:rPr>
                <w:color w:val="000000"/>
                <w:lang w:eastAsia="en-US"/>
              </w:rPr>
              <w:t>сГр</w:t>
            </w:r>
            <w:proofErr w:type="spellEnd"/>
            <w:r w:rsidRPr="00CB6DB9">
              <w:rPr>
                <w:color w:val="000000"/>
                <w:lang w:eastAsia="en-US"/>
              </w:rPr>
              <w:t xml:space="preserve"> за один год</w:t>
            </w:r>
          </w:p>
        </w:tc>
        <w:tc>
          <w:tcPr>
            <w:tcW w:w="1260" w:type="dxa"/>
          </w:tcPr>
          <w:p w14:paraId="419E09B1" w14:textId="72932C19" w:rsidR="00CB6DB9" w:rsidRPr="00CA62DD" w:rsidRDefault="00CB6DB9" w:rsidP="00416103">
            <w:pPr>
              <w:widowControl/>
              <w:jc w:val="center"/>
              <w:rPr>
                <w:color w:val="000000"/>
                <w:lang w:eastAsia="en-US"/>
              </w:rPr>
            </w:pPr>
            <w:r>
              <w:rPr>
                <w:color w:val="000000"/>
                <w:lang w:eastAsia="en-US"/>
              </w:rPr>
              <w:t>78</w:t>
            </w:r>
          </w:p>
        </w:tc>
        <w:tc>
          <w:tcPr>
            <w:tcW w:w="1260" w:type="dxa"/>
          </w:tcPr>
          <w:p w14:paraId="66E6AF8E" w14:textId="5AE9FAF5" w:rsidR="00CB6DB9" w:rsidRPr="00CA62DD" w:rsidRDefault="00CB6DB9" w:rsidP="00416103">
            <w:pPr>
              <w:widowControl/>
              <w:jc w:val="center"/>
              <w:rPr>
                <w:color w:val="000000"/>
                <w:lang w:eastAsia="en-US"/>
              </w:rPr>
            </w:pPr>
            <w:r>
              <w:rPr>
                <w:color w:val="000000"/>
                <w:lang w:eastAsia="en-US"/>
              </w:rPr>
              <w:t>2,4</w:t>
            </w:r>
          </w:p>
        </w:tc>
        <w:tc>
          <w:tcPr>
            <w:tcW w:w="1249" w:type="dxa"/>
          </w:tcPr>
          <w:p w14:paraId="3AE9B5C6" w14:textId="310DB87A" w:rsidR="00CB6DB9" w:rsidRPr="00CA62DD" w:rsidRDefault="00CB6DB9" w:rsidP="00416103">
            <w:pPr>
              <w:widowControl/>
              <w:jc w:val="center"/>
              <w:rPr>
                <w:color w:val="000000"/>
                <w:lang w:eastAsia="en-US"/>
              </w:rPr>
            </w:pPr>
            <w:r>
              <w:rPr>
                <w:color w:val="000000"/>
                <w:lang w:eastAsia="en-US"/>
              </w:rPr>
              <w:t>150</w:t>
            </w:r>
          </w:p>
        </w:tc>
      </w:tr>
    </w:tbl>
    <w:p w14:paraId="5DD0CD16" w14:textId="77777777" w:rsidR="00852B02" w:rsidRDefault="00852B02" w:rsidP="000D04A0">
      <w:pPr>
        <w:widowControl/>
        <w:ind w:firstLine="720"/>
        <w:jc w:val="both"/>
        <w:rPr>
          <w:color w:val="000000"/>
          <w:lang w:eastAsia="en-US"/>
        </w:rPr>
      </w:pPr>
    </w:p>
    <w:p w14:paraId="2CB39E46" w14:textId="52504837" w:rsidR="00C065D9" w:rsidRPr="00C065D9" w:rsidRDefault="00C065D9" w:rsidP="000D04A0">
      <w:pPr>
        <w:widowControl/>
        <w:ind w:firstLine="720"/>
        <w:jc w:val="both"/>
        <w:rPr>
          <w:color w:val="000000"/>
          <w:lang w:eastAsia="en-US"/>
        </w:rPr>
      </w:pPr>
      <w:r w:rsidRPr="00C065D9">
        <w:rPr>
          <w:color w:val="000000"/>
          <w:lang w:eastAsia="en-US"/>
        </w:rPr>
        <w:t>7 Используя найденные размеры, зоны отображают на карте в соответствующем масштабе.</w:t>
      </w:r>
    </w:p>
    <w:p w14:paraId="7EFDC03B" w14:textId="77777777" w:rsidR="00CB6DB9" w:rsidRDefault="00CB6DB9" w:rsidP="000D04A0">
      <w:pPr>
        <w:widowControl/>
        <w:ind w:firstLine="720"/>
        <w:jc w:val="both"/>
        <w:rPr>
          <w:color w:val="000000"/>
          <w:sz w:val="24"/>
          <w:szCs w:val="24"/>
          <w:lang w:eastAsia="en-US"/>
        </w:rPr>
      </w:pPr>
    </w:p>
    <w:p w14:paraId="10FC9EA1" w14:textId="2437D620" w:rsidR="002B65CF" w:rsidRPr="002B65CF" w:rsidRDefault="00034DB2" w:rsidP="002B65CF">
      <w:pPr>
        <w:widowControl/>
        <w:ind w:firstLine="720"/>
        <w:jc w:val="both"/>
        <w:rPr>
          <w:b/>
          <w:bCs/>
          <w:color w:val="000000"/>
          <w:sz w:val="24"/>
          <w:szCs w:val="24"/>
          <w:lang w:eastAsia="en-US"/>
        </w:rPr>
      </w:pPr>
      <w:r w:rsidRPr="00034DB2">
        <w:rPr>
          <w:b/>
          <w:bCs/>
          <w:color w:val="000000"/>
          <w:sz w:val="24"/>
          <w:szCs w:val="24"/>
          <w:lang w:eastAsia="en-US"/>
        </w:rPr>
        <w:lastRenderedPageBreak/>
        <w:t>4.2 Определение размеров зон облучения щитовидной железы</w:t>
      </w:r>
    </w:p>
    <w:p w14:paraId="0C33B5C9" w14:textId="77777777" w:rsidR="002B65CF" w:rsidRDefault="002B65CF" w:rsidP="002B65CF">
      <w:pPr>
        <w:widowControl/>
        <w:ind w:firstLine="720"/>
        <w:jc w:val="both"/>
        <w:rPr>
          <w:color w:val="000000"/>
          <w:sz w:val="24"/>
          <w:szCs w:val="24"/>
          <w:lang w:eastAsia="en-US"/>
        </w:rPr>
      </w:pPr>
    </w:p>
    <w:p w14:paraId="0176589D" w14:textId="56737EA0" w:rsidR="00034DB2" w:rsidRPr="00034DB2" w:rsidRDefault="00034DB2" w:rsidP="00034DB2">
      <w:pPr>
        <w:widowControl/>
        <w:ind w:firstLine="720"/>
        <w:jc w:val="both"/>
        <w:rPr>
          <w:color w:val="000000"/>
          <w:sz w:val="24"/>
          <w:szCs w:val="24"/>
          <w:lang w:eastAsia="en-US"/>
        </w:rPr>
      </w:pPr>
      <w:r w:rsidRPr="00034DB2">
        <w:rPr>
          <w:color w:val="000000"/>
          <w:sz w:val="24"/>
          <w:szCs w:val="24"/>
          <w:lang w:eastAsia="en-US"/>
        </w:rPr>
        <w:t>Зоны облучения щитовидной железы представляют собой участки местности, ограниченные изолиниями доз облучения щитовидной железы детей и взрослого населения за счет инкорпорированных</w:t>
      </w:r>
      <w:r>
        <w:rPr>
          <w:color w:val="000000"/>
          <w:sz w:val="24"/>
          <w:szCs w:val="24"/>
          <w:lang w:eastAsia="en-US"/>
        </w:rPr>
        <w:t xml:space="preserve"> </w:t>
      </w:r>
      <w:r w:rsidRPr="00034DB2">
        <w:rPr>
          <w:color w:val="000000"/>
          <w:sz w:val="24"/>
          <w:szCs w:val="24"/>
          <w:lang w:eastAsia="en-US"/>
        </w:rPr>
        <w:t>за время прохождения облака РВ изотопов радиоактивного йода.</w:t>
      </w:r>
    </w:p>
    <w:p w14:paraId="06554B6B" w14:textId="1678A051" w:rsidR="00034DB2" w:rsidRPr="00034DB2" w:rsidRDefault="00034DB2" w:rsidP="00034DB2">
      <w:pPr>
        <w:widowControl/>
        <w:ind w:firstLine="720"/>
        <w:jc w:val="both"/>
        <w:rPr>
          <w:color w:val="000000"/>
          <w:sz w:val="24"/>
          <w:szCs w:val="24"/>
          <w:lang w:eastAsia="en-US"/>
        </w:rPr>
      </w:pPr>
      <w:r w:rsidRPr="00034DB2">
        <w:rPr>
          <w:color w:val="000000"/>
          <w:sz w:val="24"/>
          <w:szCs w:val="24"/>
          <w:lang w:eastAsia="en-US"/>
        </w:rPr>
        <w:t xml:space="preserve">Дополнительная информация: заданная доза облучения щитовидной железы при открытом расположении </w:t>
      </w:r>
      <w:proofErr w:type="spellStart"/>
      <w:r w:rsidRPr="00034DB2">
        <w:rPr>
          <w:i/>
          <w:iCs/>
          <w:color w:val="000000"/>
          <w:sz w:val="24"/>
          <w:szCs w:val="24"/>
          <w:lang w:eastAsia="en-US"/>
        </w:rPr>
        <w:t>D</w:t>
      </w:r>
      <w:r w:rsidRPr="00034DB2">
        <w:rPr>
          <w:color w:val="000000"/>
          <w:sz w:val="24"/>
          <w:szCs w:val="24"/>
          <w:vertAlign w:val="subscript"/>
          <w:lang w:eastAsia="en-US"/>
        </w:rPr>
        <w:t>ж</w:t>
      </w:r>
      <w:proofErr w:type="spellEnd"/>
      <w:r w:rsidRPr="00034DB2">
        <w:rPr>
          <w:color w:val="000000"/>
          <w:sz w:val="24"/>
          <w:szCs w:val="24"/>
          <w:lang w:eastAsia="en-US"/>
        </w:rPr>
        <w:t xml:space="preserve">, </w:t>
      </w:r>
      <w:proofErr w:type="spellStart"/>
      <w:r w:rsidRPr="00034DB2">
        <w:rPr>
          <w:color w:val="000000"/>
          <w:sz w:val="24"/>
          <w:szCs w:val="24"/>
          <w:lang w:eastAsia="en-US"/>
        </w:rPr>
        <w:t>сГр</w:t>
      </w:r>
      <w:proofErr w:type="spellEnd"/>
      <w:r w:rsidRPr="00034DB2">
        <w:rPr>
          <w:color w:val="000000"/>
          <w:sz w:val="24"/>
          <w:szCs w:val="24"/>
          <w:lang w:eastAsia="en-US"/>
        </w:rPr>
        <w:t>.</w:t>
      </w:r>
    </w:p>
    <w:p w14:paraId="113B0D25" w14:textId="77777777" w:rsidR="00034DB2" w:rsidRPr="00034DB2" w:rsidRDefault="00034DB2" w:rsidP="00034DB2">
      <w:pPr>
        <w:widowControl/>
        <w:ind w:firstLine="720"/>
        <w:jc w:val="both"/>
        <w:rPr>
          <w:color w:val="000000"/>
          <w:sz w:val="24"/>
          <w:szCs w:val="24"/>
          <w:lang w:eastAsia="en-US"/>
        </w:rPr>
      </w:pPr>
      <w:r w:rsidRPr="00034DB2">
        <w:rPr>
          <w:color w:val="000000"/>
          <w:sz w:val="24"/>
          <w:szCs w:val="24"/>
          <w:lang w:eastAsia="en-US"/>
        </w:rPr>
        <w:t>Порядок решения задачи:</w:t>
      </w:r>
    </w:p>
    <w:p w14:paraId="7B6ED7C8" w14:textId="4E422D91" w:rsidR="00034DB2" w:rsidRPr="00034DB2" w:rsidRDefault="00034DB2" w:rsidP="00034DB2">
      <w:pPr>
        <w:widowControl/>
        <w:ind w:firstLine="720"/>
        <w:jc w:val="both"/>
        <w:rPr>
          <w:color w:val="000000"/>
          <w:sz w:val="24"/>
          <w:szCs w:val="24"/>
          <w:lang w:eastAsia="en-US"/>
        </w:rPr>
      </w:pPr>
      <w:r w:rsidRPr="00034DB2">
        <w:rPr>
          <w:color w:val="000000"/>
          <w:sz w:val="24"/>
          <w:szCs w:val="24"/>
          <w:lang w:eastAsia="en-US"/>
        </w:rPr>
        <w:t>- согласно рисункам 1, 2 определяют степень вертикальной устойчивости атмосферы, соответствующую погодным условиям и времени суток;</w:t>
      </w:r>
    </w:p>
    <w:p w14:paraId="02741F89" w14:textId="7A664C1C" w:rsidR="00034DB2" w:rsidRPr="00034DB2" w:rsidRDefault="00034DB2" w:rsidP="00034DB2">
      <w:pPr>
        <w:widowControl/>
        <w:ind w:firstLine="720"/>
        <w:jc w:val="both"/>
        <w:rPr>
          <w:color w:val="000000"/>
          <w:sz w:val="24"/>
          <w:szCs w:val="24"/>
          <w:lang w:eastAsia="en-US"/>
        </w:rPr>
      </w:pPr>
      <w:r w:rsidRPr="00034DB2">
        <w:rPr>
          <w:color w:val="000000"/>
          <w:sz w:val="24"/>
          <w:szCs w:val="24"/>
          <w:lang w:eastAsia="en-US"/>
        </w:rPr>
        <w:t>- на карте (схеме) обозначают положение аварийного реактора и в соответствии с заданным направлением ветра черным цветом наносят ось следа радиоактивного облака;</w:t>
      </w:r>
    </w:p>
    <w:p w14:paraId="6B41DDCF" w14:textId="685CB676" w:rsidR="002B65CF" w:rsidRDefault="00034DB2" w:rsidP="00034DB2">
      <w:pPr>
        <w:widowControl/>
        <w:ind w:firstLine="720"/>
        <w:jc w:val="both"/>
        <w:rPr>
          <w:color w:val="000000"/>
          <w:sz w:val="24"/>
          <w:szCs w:val="24"/>
          <w:lang w:eastAsia="en-US"/>
        </w:rPr>
      </w:pPr>
      <w:r w:rsidRPr="00034DB2">
        <w:rPr>
          <w:color w:val="000000"/>
          <w:sz w:val="24"/>
          <w:szCs w:val="24"/>
          <w:lang w:eastAsia="en-US"/>
        </w:rPr>
        <w:t>- по таблицам Б.23</w:t>
      </w:r>
      <w:r w:rsidR="00E96741">
        <w:rPr>
          <w:color w:val="000000"/>
          <w:sz w:val="24"/>
          <w:szCs w:val="24"/>
          <w:lang w:eastAsia="en-US"/>
        </w:rPr>
        <w:t xml:space="preserve"> - </w:t>
      </w:r>
      <w:r w:rsidRPr="00034DB2">
        <w:rPr>
          <w:color w:val="000000"/>
          <w:sz w:val="24"/>
          <w:szCs w:val="24"/>
          <w:lang w:eastAsia="en-US"/>
        </w:rPr>
        <w:t>Б.24 определяют длину прогнозируемых зон облучения щитовидной железы</w:t>
      </w:r>
      <w:r w:rsidR="00E96741">
        <w:rPr>
          <w:color w:val="000000"/>
          <w:sz w:val="24"/>
          <w:szCs w:val="24"/>
          <w:lang w:eastAsia="en-US"/>
        </w:rPr>
        <w:t xml:space="preserve"> </w:t>
      </w:r>
      <w:proofErr w:type="spellStart"/>
      <w:r w:rsidRPr="00E96741">
        <w:rPr>
          <w:i/>
          <w:iCs/>
          <w:color w:val="000000"/>
          <w:sz w:val="24"/>
          <w:szCs w:val="24"/>
          <w:lang w:eastAsia="en-US"/>
        </w:rPr>
        <w:t>L</w:t>
      </w:r>
      <w:r w:rsidRPr="00E96741">
        <w:rPr>
          <w:color w:val="000000"/>
          <w:sz w:val="24"/>
          <w:szCs w:val="24"/>
          <w:vertAlign w:val="subscript"/>
          <w:lang w:eastAsia="en-US"/>
        </w:rPr>
        <w:t>хж</w:t>
      </w:r>
      <w:proofErr w:type="spellEnd"/>
      <w:r w:rsidRPr="00034DB2">
        <w:rPr>
          <w:color w:val="000000"/>
          <w:sz w:val="24"/>
          <w:szCs w:val="24"/>
          <w:lang w:eastAsia="en-US"/>
        </w:rPr>
        <w:t xml:space="preserve">, соответствующую заданной дозе облучения </w:t>
      </w:r>
      <w:proofErr w:type="spellStart"/>
      <w:r w:rsidR="00D47173" w:rsidRPr="00034DB2">
        <w:rPr>
          <w:i/>
          <w:iCs/>
          <w:color w:val="000000"/>
          <w:sz w:val="24"/>
          <w:szCs w:val="24"/>
          <w:lang w:eastAsia="en-US"/>
        </w:rPr>
        <w:t>D</w:t>
      </w:r>
      <w:r w:rsidR="00D47173" w:rsidRPr="00034DB2">
        <w:rPr>
          <w:color w:val="000000"/>
          <w:sz w:val="24"/>
          <w:szCs w:val="24"/>
          <w:vertAlign w:val="subscript"/>
          <w:lang w:eastAsia="en-US"/>
        </w:rPr>
        <w:t>ж</w:t>
      </w:r>
      <w:proofErr w:type="spellEnd"/>
      <w:r w:rsidRPr="00034DB2">
        <w:rPr>
          <w:color w:val="000000"/>
          <w:sz w:val="24"/>
          <w:szCs w:val="24"/>
          <w:lang w:eastAsia="en-US"/>
        </w:rPr>
        <w:t>, погодным условиям типу ЯЭР и виду его разрушения.</w:t>
      </w:r>
    </w:p>
    <w:p w14:paraId="31493F9E" w14:textId="5B64B50F" w:rsidR="001E1B18" w:rsidRPr="001E1B18" w:rsidRDefault="001E1B18" w:rsidP="001E1B18">
      <w:pPr>
        <w:widowControl/>
        <w:ind w:firstLine="720"/>
        <w:jc w:val="both"/>
        <w:rPr>
          <w:color w:val="000000"/>
          <w:sz w:val="24"/>
          <w:szCs w:val="24"/>
          <w:lang w:eastAsia="en-US"/>
        </w:rPr>
      </w:pPr>
      <w:r w:rsidRPr="001E1B18">
        <w:rPr>
          <w:color w:val="000000"/>
          <w:sz w:val="24"/>
          <w:szCs w:val="24"/>
          <w:lang w:eastAsia="en-US"/>
        </w:rPr>
        <w:t xml:space="preserve">В случае отсутствия в таблице заданных значений </w:t>
      </w:r>
      <w:proofErr w:type="spellStart"/>
      <w:r w:rsidRPr="00034DB2">
        <w:rPr>
          <w:i/>
          <w:iCs/>
          <w:color w:val="000000"/>
          <w:sz w:val="24"/>
          <w:szCs w:val="24"/>
          <w:lang w:eastAsia="en-US"/>
        </w:rPr>
        <w:t>D</w:t>
      </w:r>
      <w:r w:rsidRPr="00034DB2">
        <w:rPr>
          <w:color w:val="000000"/>
          <w:sz w:val="24"/>
          <w:szCs w:val="24"/>
          <w:vertAlign w:val="subscript"/>
          <w:lang w:eastAsia="en-US"/>
        </w:rPr>
        <w:t>ж</w:t>
      </w:r>
      <w:proofErr w:type="spellEnd"/>
      <w:r w:rsidRPr="001E1B18">
        <w:rPr>
          <w:color w:val="000000"/>
          <w:sz w:val="24"/>
          <w:szCs w:val="24"/>
          <w:lang w:eastAsia="en-US"/>
        </w:rPr>
        <w:t xml:space="preserve"> длину зоны определяют методом линейной</w:t>
      </w:r>
      <w:r>
        <w:rPr>
          <w:color w:val="000000"/>
          <w:sz w:val="24"/>
          <w:szCs w:val="24"/>
          <w:lang w:eastAsia="en-US"/>
        </w:rPr>
        <w:t xml:space="preserve"> </w:t>
      </w:r>
      <w:r w:rsidRPr="001E1B18">
        <w:rPr>
          <w:color w:val="000000"/>
          <w:sz w:val="24"/>
          <w:szCs w:val="24"/>
          <w:lang w:eastAsia="en-US"/>
        </w:rPr>
        <w:t>интерполяции;</w:t>
      </w:r>
    </w:p>
    <w:p w14:paraId="26EC800E" w14:textId="1414D7C6" w:rsidR="001E1B18" w:rsidRPr="001E1B18" w:rsidRDefault="001E1B18" w:rsidP="001E1B18">
      <w:pPr>
        <w:widowControl/>
        <w:ind w:firstLine="720"/>
        <w:jc w:val="both"/>
        <w:rPr>
          <w:color w:val="000000"/>
          <w:sz w:val="24"/>
          <w:szCs w:val="24"/>
          <w:lang w:eastAsia="en-US"/>
        </w:rPr>
      </w:pPr>
      <w:r w:rsidRPr="001E1B18">
        <w:rPr>
          <w:color w:val="000000"/>
          <w:sz w:val="24"/>
          <w:szCs w:val="24"/>
          <w:lang w:eastAsia="en-US"/>
        </w:rPr>
        <w:t>-</w:t>
      </w:r>
      <w:r>
        <w:rPr>
          <w:color w:val="000000"/>
          <w:sz w:val="24"/>
          <w:szCs w:val="24"/>
          <w:lang w:eastAsia="en-US"/>
        </w:rPr>
        <w:t xml:space="preserve"> </w:t>
      </w:r>
      <w:r w:rsidRPr="001E1B18">
        <w:rPr>
          <w:color w:val="000000"/>
          <w:sz w:val="24"/>
          <w:szCs w:val="24"/>
          <w:lang w:eastAsia="en-US"/>
        </w:rPr>
        <w:t>максимальную ширину зоны (на середине длины) рассчитывают по формуле (1), а площадь</w:t>
      </w:r>
      <w:r>
        <w:rPr>
          <w:color w:val="000000"/>
          <w:sz w:val="24"/>
          <w:szCs w:val="24"/>
          <w:lang w:eastAsia="en-US"/>
        </w:rPr>
        <w:t xml:space="preserve"> </w:t>
      </w:r>
      <w:r w:rsidRPr="001E1B18">
        <w:rPr>
          <w:color w:val="000000"/>
          <w:sz w:val="24"/>
          <w:szCs w:val="24"/>
          <w:lang w:eastAsia="en-US"/>
        </w:rPr>
        <w:t xml:space="preserve">зоны </w:t>
      </w:r>
      <w:r>
        <w:rPr>
          <w:color w:val="000000"/>
          <w:sz w:val="24"/>
          <w:szCs w:val="24"/>
          <w:lang w:eastAsia="en-US"/>
        </w:rPr>
        <w:t>–</w:t>
      </w:r>
      <w:r w:rsidRPr="001E1B18">
        <w:rPr>
          <w:color w:val="000000"/>
          <w:sz w:val="24"/>
          <w:szCs w:val="24"/>
          <w:lang w:eastAsia="en-US"/>
        </w:rPr>
        <w:t xml:space="preserve"> по формуле (2);</w:t>
      </w:r>
    </w:p>
    <w:p w14:paraId="4E4287BB" w14:textId="09A4CDD4" w:rsidR="001E1B18" w:rsidRDefault="001E1B18" w:rsidP="001E1B18">
      <w:pPr>
        <w:widowControl/>
        <w:ind w:firstLine="720"/>
        <w:jc w:val="both"/>
        <w:rPr>
          <w:color w:val="000000"/>
          <w:sz w:val="24"/>
          <w:szCs w:val="24"/>
          <w:lang w:eastAsia="en-US"/>
        </w:rPr>
      </w:pPr>
      <w:r w:rsidRPr="001E1B18">
        <w:rPr>
          <w:color w:val="000000"/>
          <w:sz w:val="24"/>
          <w:szCs w:val="24"/>
          <w:lang w:eastAsia="en-US"/>
        </w:rPr>
        <w:t>-</w:t>
      </w:r>
      <w:r>
        <w:rPr>
          <w:color w:val="000000"/>
          <w:sz w:val="24"/>
          <w:szCs w:val="24"/>
          <w:lang w:eastAsia="en-US"/>
        </w:rPr>
        <w:t xml:space="preserve"> </w:t>
      </w:r>
      <w:r w:rsidRPr="001E1B18">
        <w:rPr>
          <w:color w:val="000000"/>
          <w:sz w:val="24"/>
          <w:szCs w:val="24"/>
          <w:lang w:eastAsia="en-US"/>
        </w:rPr>
        <w:t>используя найденные размеры, зоны в соответствующем масштабе отображают на карте (плане,</w:t>
      </w:r>
      <w:r>
        <w:rPr>
          <w:color w:val="000000"/>
          <w:sz w:val="24"/>
          <w:szCs w:val="24"/>
          <w:lang w:eastAsia="en-US"/>
        </w:rPr>
        <w:t xml:space="preserve"> </w:t>
      </w:r>
      <w:r w:rsidRPr="001E1B18">
        <w:rPr>
          <w:color w:val="000000"/>
          <w:sz w:val="24"/>
          <w:szCs w:val="24"/>
          <w:lang w:eastAsia="en-US"/>
        </w:rPr>
        <w:t>схеме) в виде правильных эллипсов.</w:t>
      </w:r>
    </w:p>
    <w:p w14:paraId="4605F2BD" w14:textId="77777777" w:rsidR="001E1B18" w:rsidRPr="001E1B18" w:rsidRDefault="001E1B18" w:rsidP="001E1B18">
      <w:pPr>
        <w:widowControl/>
        <w:ind w:firstLine="720"/>
        <w:jc w:val="both"/>
        <w:rPr>
          <w:color w:val="000000"/>
          <w:sz w:val="24"/>
          <w:szCs w:val="24"/>
          <w:lang w:eastAsia="en-US"/>
        </w:rPr>
      </w:pPr>
    </w:p>
    <w:p w14:paraId="540FD393" w14:textId="205F3226" w:rsidR="001E1B18" w:rsidRPr="001E1B18" w:rsidRDefault="001E1B18" w:rsidP="001E1B18">
      <w:pPr>
        <w:widowControl/>
        <w:ind w:firstLine="720"/>
        <w:jc w:val="both"/>
        <w:rPr>
          <w:color w:val="000000"/>
          <w:lang w:eastAsia="en-US"/>
        </w:rPr>
      </w:pPr>
      <w:r w:rsidRPr="001E1B18">
        <w:rPr>
          <w:b/>
          <w:bCs/>
          <w:i/>
          <w:iCs/>
          <w:color w:val="000000"/>
          <w:lang w:eastAsia="en-US"/>
        </w:rPr>
        <w:t>Пример</w:t>
      </w:r>
      <w:r w:rsidRPr="001E1B18">
        <w:rPr>
          <w:color w:val="000000"/>
          <w:lang w:eastAsia="en-US"/>
        </w:rPr>
        <w:t xml:space="preserve"> – В 20.00 10</w:t>
      </w:r>
      <w:r>
        <w:rPr>
          <w:color w:val="000000"/>
          <w:lang w:eastAsia="en-US"/>
        </w:rPr>
        <w:t xml:space="preserve"> февраля</w:t>
      </w:r>
      <w:r w:rsidRPr="001E1B18">
        <w:rPr>
          <w:color w:val="000000"/>
          <w:lang w:eastAsia="en-US"/>
        </w:rPr>
        <w:t xml:space="preserve"> произошла запроектная авария реактора ВВЭР-440 на АС с выбросом РВ в атмосферу.</w:t>
      </w:r>
    </w:p>
    <w:p w14:paraId="4058A453" w14:textId="5DE588B5" w:rsidR="001E1B18" w:rsidRPr="001E1B18" w:rsidRDefault="001E1B18" w:rsidP="001E1B18">
      <w:pPr>
        <w:widowControl/>
        <w:ind w:firstLine="720"/>
        <w:jc w:val="both"/>
        <w:rPr>
          <w:color w:val="000000"/>
          <w:lang w:eastAsia="en-US"/>
        </w:rPr>
      </w:pPr>
      <w:r w:rsidRPr="001E1B18">
        <w:rPr>
          <w:color w:val="000000"/>
          <w:lang w:eastAsia="en-US"/>
        </w:rPr>
        <w:t xml:space="preserve">Метеоусловия: скорость ветра на высоте флюгера 10 м </w:t>
      </w:r>
      <w:r w:rsidRPr="001E1B18">
        <w:rPr>
          <w:i/>
          <w:iCs/>
          <w:color w:val="000000"/>
          <w:lang w:eastAsia="en-US"/>
        </w:rPr>
        <w:t>U</w:t>
      </w:r>
      <w:r w:rsidRPr="001E1B18">
        <w:rPr>
          <w:color w:val="000000"/>
          <w:vertAlign w:val="subscript"/>
          <w:lang w:eastAsia="en-US"/>
        </w:rPr>
        <w:t>0</w:t>
      </w:r>
      <w:r w:rsidRPr="001E1B18">
        <w:rPr>
          <w:color w:val="000000"/>
          <w:lang w:eastAsia="en-US"/>
        </w:rPr>
        <w:t xml:space="preserve"> = 3 м/с, направление ветра </w:t>
      </w:r>
      <w:r>
        <w:rPr>
          <w:color w:val="000000"/>
          <w:lang w:eastAsia="en-US"/>
        </w:rPr>
        <w:t>φ</w:t>
      </w:r>
      <w:r w:rsidRPr="001E1B18">
        <w:rPr>
          <w:color w:val="000000"/>
          <w:lang w:eastAsia="en-US"/>
        </w:rPr>
        <w:t xml:space="preserve"> = 180</w:t>
      </w:r>
      <w:r>
        <w:rPr>
          <w:color w:val="000000"/>
          <w:lang w:eastAsia="en-US"/>
        </w:rPr>
        <w:t>°</w:t>
      </w:r>
      <w:r w:rsidRPr="001E1B18">
        <w:rPr>
          <w:color w:val="000000"/>
          <w:lang w:eastAsia="en-US"/>
        </w:rPr>
        <w:t>,</w:t>
      </w:r>
      <w:r>
        <w:rPr>
          <w:color w:val="000000"/>
          <w:lang w:eastAsia="en-US"/>
        </w:rPr>
        <w:t xml:space="preserve"> </w:t>
      </w:r>
      <w:r w:rsidRPr="001E1B18">
        <w:rPr>
          <w:color w:val="000000"/>
          <w:lang w:eastAsia="en-US"/>
        </w:rPr>
        <w:t>облачность переменная.</w:t>
      </w:r>
    </w:p>
    <w:p w14:paraId="0774E47C" w14:textId="10FC3657" w:rsidR="001E1B18" w:rsidRPr="001E1B18" w:rsidRDefault="001E1B18" w:rsidP="001E1B18">
      <w:pPr>
        <w:widowControl/>
        <w:ind w:firstLine="720"/>
        <w:jc w:val="both"/>
        <w:rPr>
          <w:color w:val="000000"/>
          <w:lang w:eastAsia="en-US"/>
        </w:rPr>
      </w:pPr>
      <w:r w:rsidRPr="001E1B18">
        <w:rPr>
          <w:color w:val="000000"/>
          <w:lang w:eastAsia="en-US"/>
        </w:rPr>
        <w:t>Следует определить размеры зон облучения, на территории которых производят йодную профилактику и эвакуацию населения.</w:t>
      </w:r>
    </w:p>
    <w:p w14:paraId="2A6E0DD7" w14:textId="77777777" w:rsidR="001E1B18" w:rsidRPr="001E1B18" w:rsidRDefault="001E1B18" w:rsidP="001E1B18">
      <w:pPr>
        <w:widowControl/>
        <w:ind w:firstLine="720"/>
        <w:jc w:val="both"/>
        <w:rPr>
          <w:color w:val="000000"/>
          <w:lang w:eastAsia="en-US"/>
        </w:rPr>
      </w:pPr>
      <w:r w:rsidRPr="001E1B18">
        <w:rPr>
          <w:color w:val="000000"/>
          <w:lang w:eastAsia="en-US"/>
        </w:rPr>
        <w:t>Решение:</w:t>
      </w:r>
    </w:p>
    <w:p w14:paraId="6968CD83" w14:textId="6D5BB3E4" w:rsidR="001E1B18" w:rsidRPr="001E1B18" w:rsidRDefault="001E1B18" w:rsidP="001E1B18">
      <w:pPr>
        <w:widowControl/>
        <w:ind w:firstLine="720"/>
        <w:jc w:val="both"/>
        <w:rPr>
          <w:color w:val="000000"/>
          <w:lang w:eastAsia="en-US"/>
        </w:rPr>
      </w:pPr>
      <w:r w:rsidRPr="001E1B18">
        <w:rPr>
          <w:color w:val="000000"/>
          <w:lang w:eastAsia="en-US"/>
        </w:rPr>
        <w:t>1 Согласно рисунку 2 для заданных метеоусловий наиболее вероятная степень вертикальной</w:t>
      </w:r>
      <w:r>
        <w:rPr>
          <w:color w:val="000000"/>
          <w:lang w:eastAsia="en-US"/>
        </w:rPr>
        <w:t xml:space="preserve"> </w:t>
      </w:r>
      <w:r w:rsidRPr="001E1B18">
        <w:rPr>
          <w:color w:val="000000"/>
          <w:lang w:eastAsia="en-US"/>
        </w:rPr>
        <w:t xml:space="preserve">устойчивости атмосферы </w:t>
      </w:r>
      <w:r>
        <w:rPr>
          <w:color w:val="000000"/>
          <w:lang w:eastAsia="en-US"/>
        </w:rPr>
        <w:t>–</w:t>
      </w:r>
      <w:r w:rsidRPr="001E1B18">
        <w:rPr>
          <w:color w:val="000000"/>
          <w:lang w:eastAsia="en-US"/>
        </w:rPr>
        <w:t xml:space="preserve"> инверсия.</w:t>
      </w:r>
    </w:p>
    <w:p w14:paraId="7D078B78" w14:textId="2F6269A8" w:rsidR="001E1B18" w:rsidRPr="001E1B18" w:rsidRDefault="001E1B18" w:rsidP="001E1B18">
      <w:pPr>
        <w:widowControl/>
        <w:ind w:firstLine="720"/>
        <w:jc w:val="both"/>
        <w:rPr>
          <w:color w:val="000000"/>
          <w:lang w:eastAsia="en-US"/>
        </w:rPr>
      </w:pPr>
      <w:r w:rsidRPr="001E1B18">
        <w:rPr>
          <w:color w:val="000000"/>
          <w:lang w:eastAsia="en-US"/>
        </w:rPr>
        <w:t xml:space="preserve">2 По таблице А.2 приложения А определяют, что верхние </w:t>
      </w:r>
      <w:proofErr w:type="spellStart"/>
      <w:r w:rsidRPr="001E1B18">
        <w:rPr>
          <w:color w:val="000000"/>
          <w:lang w:eastAsia="en-US"/>
        </w:rPr>
        <w:t>критериальные</w:t>
      </w:r>
      <w:proofErr w:type="spellEnd"/>
      <w:r w:rsidRPr="001E1B18">
        <w:rPr>
          <w:color w:val="000000"/>
          <w:lang w:eastAsia="en-US"/>
        </w:rPr>
        <w:t xml:space="preserve"> значения дозы облучения щитовидной железы, при которой нужно проводить йодную профилактику и эвакуацию населения,</w:t>
      </w:r>
      <w:r>
        <w:rPr>
          <w:color w:val="000000"/>
          <w:lang w:eastAsia="en-US"/>
        </w:rPr>
        <w:t xml:space="preserve"> </w:t>
      </w:r>
      <w:r w:rsidRPr="001E1B18">
        <w:rPr>
          <w:color w:val="000000"/>
          <w:lang w:eastAsia="en-US"/>
        </w:rPr>
        <w:t>составляют:</w:t>
      </w:r>
    </w:p>
    <w:p w14:paraId="257E72EE" w14:textId="4F5B5F4E" w:rsidR="001E1B18" w:rsidRPr="001E1B18" w:rsidRDefault="001E1B18" w:rsidP="001E1B18">
      <w:pPr>
        <w:widowControl/>
        <w:ind w:firstLine="720"/>
        <w:jc w:val="both"/>
        <w:rPr>
          <w:color w:val="000000"/>
          <w:lang w:eastAsia="en-US"/>
        </w:rPr>
      </w:pPr>
      <w:r w:rsidRPr="001E1B18">
        <w:rPr>
          <w:color w:val="000000"/>
          <w:lang w:eastAsia="en-US"/>
        </w:rPr>
        <w:t xml:space="preserve">- у взрослых (В) </w:t>
      </w:r>
      <w:r>
        <w:rPr>
          <w:color w:val="000000"/>
          <w:lang w:eastAsia="en-US"/>
        </w:rPr>
        <w:t>–</w:t>
      </w:r>
      <w:r w:rsidRPr="001E1B18">
        <w:rPr>
          <w:color w:val="000000"/>
          <w:lang w:eastAsia="en-US"/>
        </w:rPr>
        <w:t xml:space="preserve"> 250 </w:t>
      </w:r>
      <w:proofErr w:type="spellStart"/>
      <w:r w:rsidRPr="001E1B18">
        <w:rPr>
          <w:color w:val="000000"/>
          <w:lang w:eastAsia="en-US"/>
        </w:rPr>
        <w:t>сЗв</w:t>
      </w:r>
      <w:proofErr w:type="spellEnd"/>
      <w:r w:rsidRPr="001E1B18">
        <w:rPr>
          <w:color w:val="000000"/>
          <w:lang w:eastAsia="en-US"/>
        </w:rPr>
        <w:t>;</w:t>
      </w:r>
    </w:p>
    <w:p w14:paraId="7F0BE382" w14:textId="3C5A4905" w:rsidR="001E1B18" w:rsidRPr="001E1B18" w:rsidRDefault="001E1B18" w:rsidP="001E1B18">
      <w:pPr>
        <w:widowControl/>
        <w:ind w:firstLine="720"/>
        <w:jc w:val="both"/>
        <w:rPr>
          <w:color w:val="000000"/>
          <w:lang w:eastAsia="en-US"/>
        </w:rPr>
      </w:pPr>
      <w:r w:rsidRPr="001E1B18">
        <w:rPr>
          <w:color w:val="000000"/>
          <w:lang w:eastAsia="en-US"/>
        </w:rPr>
        <w:t xml:space="preserve">- у детей (Д) </w:t>
      </w:r>
      <w:r>
        <w:rPr>
          <w:color w:val="000000"/>
          <w:lang w:eastAsia="en-US"/>
        </w:rPr>
        <w:t>–</w:t>
      </w:r>
      <w:r w:rsidRPr="001E1B18">
        <w:rPr>
          <w:color w:val="000000"/>
          <w:lang w:eastAsia="en-US"/>
        </w:rPr>
        <w:t xml:space="preserve"> 100 </w:t>
      </w:r>
      <w:proofErr w:type="spellStart"/>
      <w:r w:rsidRPr="001E1B18">
        <w:rPr>
          <w:color w:val="000000"/>
          <w:lang w:eastAsia="en-US"/>
        </w:rPr>
        <w:t>сЗв</w:t>
      </w:r>
      <w:proofErr w:type="spellEnd"/>
      <w:r w:rsidRPr="001E1B18">
        <w:rPr>
          <w:color w:val="000000"/>
          <w:lang w:eastAsia="en-US"/>
        </w:rPr>
        <w:t>;</w:t>
      </w:r>
    </w:p>
    <w:p w14:paraId="0623E445" w14:textId="75896538" w:rsidR="001E1B18" w:rsidRPr="001E1B18" w:rsidRDefault="001E1B18" w:rsidP="001E1B18">
      <w:pPr>
        <w:widowControl/>
        <w:ind w:firstLine="720"/>
        <w:jc w:val="both"/>
        <w:rPr>
          <w:color w:val="000000"/>
          <w:lang w:eastAsia="en-US"/>
        </w:rPr>
      </w:pPr>
      <w:r w:rsidRPr="001E1B18">
        <w:rPr>
          <w:color w:val="000000"/>
          <w:lang w:eastAsia="en-US"/>
        </w:rPr>
        <w:t xml:space="preserve">- при эвакуации </w:t>
      </w:r>
      <w:r>
        <w:rPr>
          <w:color w:val="000000"/>
          <w:lang w:eastAsia="en-US"/>
        </w:rPr>
        <w:t>–</w:t>
      </w:r>
      <w:r w:rsidRPr="001E1B18">
        <w:rPr>
          <w:color w:val="000000"/>
          <w:lang w:eastAsia="en-US"/>
        </w:rPr>
        <w:t xml:space="preserve"> 500 </w:t>
      </w:r>
      <w:proofErr w:type="spellStart"/>
      <w:r w:rsidRPr="001E1B18">
        <w:rPr>
          <w:color w:val="000000"/>
          <w:lang w:eastAsia="en-US"/>
        </w:rPr>
        <w:t>сЗв</w:t>
      </w:r>
      <w:proofErr w:type="spellEnd"/>
      <w:r w:rsidRPr="001E1B18">
        <w:rPr>
          <w:color w:val="000000"/>
          <w:lang w:eastAsia="en-US"/>
        </w:rPr>
        <w:t>.</w:t>
      </w:r>
    </w:p>
    <w:p w14:paraId="4E24ADA6" w14:textId="2EDD93E3" w:rsidR="001E1B18" w:rsidRPr="001E1B18" w:rsidRDefault="001E1B18" w:rsidP="001E1B18">
      <w:pPr>
        <w:widowControl/>
        <w:ind w:firstLine="720"/>
        <w:jc w:val="both"/>
        <w:rPr>
          <w:color w:val="000000"/>
          <w:lang w:eastAsia="en-US"/>
        </w:rPr>
      </w:pPr>
      <w:r w:rsidRPr="001E1B18">
        <w:rPr>
          <w:color w:val="000000"/>
          <w:lang w:eastAsia="en-US"/>
        </w:rPr>
        <w:t>3 По таблице Б.24 приложения Б и с учетом формулы (3) рассчитывают длину зон облучения щитовидной железы для детей и взрослого населения:</w:t>
      </w:r>
    </w:p>
    <w:p w14:paraId="70268534" w14:textId="6D47DBBA" w:rsidR="001E1B18" w:rsidRPr="001E1B18" w:rsidRDefault="001E1B18" w:rsidP="001E1B18">
      <w:pPr>
        <w:widowControl/>
        <w:jc w:val="center"/>
        <w:rPr>
          <w:color w:val="000000"/>
          <w:lang w:eastAsia="en-US"/>
        </w:rPr>
      </w:pPr>
      <w:proofErr w:type="spellStart"/>
      <w:r w:rsidRPr="001E1B18">
        <w:rPr>
          <w:i/>
          <w:iCs/>
          <w:color w:val="000000"/>
          <w:lang w:eastAsia="en-US"/>
        </w:rPr>
        <w:t>L</w:t>
      </w:r>
      <w:r w:rsidRPr="001E1B18">
        <w:rPr>
          <w:color w:val="000000"/>
          <w:vertAlign w:val="subscript"/>
          <w:lang w:eastAsia="en-US"/>
        </w:rPr>
        <w:t>хж</w:t>
      </w:r>
      <w:proofErr w:type="spellEnd"/>
      <w:r w:rsidRPr="001E1B18">
        <w:rPr>
          <w:color w:val="000000"/>
          <w:lang w:eastAsia="en-US"/>
        </w:rPr>
        <w:t>(250, В) = 0,663 · 120 = 80 км;</w:t>
      </w:r>
    </w:p>
    <w:p w14:paraId="10D11C2C" w14:textId="78C55F56" w:rsidR="001E1B18" w:rsidRPr="001E1B18" w:rsidRDefault="001E1B18" w:rsidP="001E1B18">
      <w:pPr>
        <w:widowControl/>
        <w:jc w:val="center"/>
        <w:rPr>
          <w:color w:val="000000"/>
          <w:lang w:eastAsia="en-US"/>
        </w:rPr>
      </w:pPr>
      <w:proofErr w:type="spellStart"/>
      <w:r w:rsidRPr="001E1B18">
        <w:rPr>
          <w:i/>
          <w:iCs/>
          <w:color w:val="000000"/>
          <w:lang w:eastAsia="en-US"/>
        </w:rPr>
        <w:t>L</w:t>
      </w:r>
      <w:r w:rsidRPr="001E1B18">
        <w:rPr>
          <w:color w:val="000000"/>
          <w:vertAlign w:val="subscript"/>
          <w:lang w:eastAsia="en-US"/>
        </w:rPr>
        <w:t>хж</w:t>
      </w:r>
      <w:proofErr w:type="spellEnd"/>
      <w:r w:rsidRPr="001E1B18">
        <w:rPr>
          <w:color w:val="000000"/>
          <w:lang w:eastAsia="en-US"/>
        </w:rPr>
        <w:t>(100, Д) = 0,663 · 155 = 68 км;</w:t>
      </w:r>
    </w:p>
    <w:p w14:paraId="41327643" w14:textId="46E74E51" w:rsidR="001E1B18" w:rsidRPr="001E1B18" w:rsidRDefault="001E1B18" w:rsidP="001E1B18">
      <w:pPr>
        <w:widowControl/>
        <w:jc w:val="center"/>
        <w:rPr>
          <w:color w:val="000000"/>
          <w:lang w:eastAsia="en-US"/>
        </w:rPr>
      </w:pPr>
      <w:proofErr w:type="spellStart"/>
      <w:r w:rsidRPr="001E1B18">
        <w:rPr>
          <w:i/>
          <w:iCs/>
          <w:color w:val="000000"/>
          <w:lang w:eastAsia="en-US"/>
        </w:rPr>
        <w:t>L</w:t>
      </w:r>
      <w:r w:rsidRPr="001E1B18">
        <w:rPr>
          <w:color w:val="000000"/>
          <w:vertAlign w:val="subscript"/>
          <w:lang w:eastAsia="en-US"/>
        </w:rPr>
        <w:t>хж</w:t>
      </w:r>
      <w:proofErr w:type="spellEnd"/>
      <w:r w:rsidRPr="001E1B18">
        <w:rPr>
          <w:color w:val="000000"/>
          <w:lang w:eastAsia="en-US"/>
        </w:rPr>
        <w:t>(500) = 0,663 · 85 = 56 км.</w:t>
      </w:r>
    </w:p>
    <w:p w14:paraId="5349D845" w14:textId="1A9C4728" w:rsidR="001E1B18" w:rsidRPr="001E1B18" w:rsidRDefault="001E1B18" w:rsidP="001E1B18">
      <w:pPr>
        <w:widowControl/>
        <w:ind w:firstLine="720"/>
        <w:jc w:val="both"/>
        <w:rPr>
          <w:color w:val="000000"/>
          <w:lang w:eastAsia="en-US"/>
        </w:rPr>
      </w:pPr>
      <w:r w:rsidRPr="001E1B18">
        <w:rPr>
          <w:color w:val="000000"/>
          <w:lang w:eastAsia="en-US"/>
        </w:rPr>
        <w:t>4 По формуле (1) рассчитывают максимальную ширину. Для этого по таблице Б.1 приложения Б</w:t>
      </w:r>
      <w:r>
        <w:rPr>
          <w:color w:val="000000"/>
          <w:lang w:eastAsia="en-US"/>
        </w:rPr>
        <w:t xml:space="preserve"> </w:t>
      </w:r>
      <w:r w:rsidRPr="001E1B18">
        <w:rPr>
          <w:color w:val="000000"/>
          <w:lang w:eastAsia="en-US"/>
        </w:rPr>
        <w:t>рассчитывают коэффициент для инверсии (а = 0,03):</w:t>
      </w:r>
    </w:p>
    <w:p w14:paraId="52FABDA9" w14:textId="01B43B29" w:rsidR="001E1B18" w:rsidRPr="001E1B18" w:rsidRDefault="001E1B18" w:rsidP="001E1B18">
      <w:pPr>
        <w:widowControl/>
        <w:jc w:val="center"/>
        <w:rPr>
          <w:color w:val="000000"/>
          <w:lang w:eastAsia="en-US"/>
        </w:rPr>
      </w:pPr>
      <w:proofErr w:type="spellStart"/>
      <w:r w:rsidRPr="00850754">
        <w:rPr>
          <w:i/>
          <w:iCs/>
          <w:color w:val="000000"/>
          <w:lang w:eastAsia="en-US"/>
        </w:rPr>
        <w:t>L</w:t>
      </w:r>
      <w:r w:rsidRPr="00850754">
        <w:rPr>
          <w:color w:val="000000"/>
          <w:vertAlign w:val="subscript"/>
          <w:lang w:eastAsia="en-US"/>
        </w:rPr>
        <w:t>уж</w:t>
      </w:r>
      <w:proofErr w:type="spellEnd"/>
      <w:r w:rsidRPr="001E1B18">
        <w:rPr>
          <w:color w:val="000000"/>
          <w:lang w:eastAsia="en-US"/>
        </w:rPr>
        <w:t xml:space="preserve">(250, В) = а · </w:t>
      </w:r>
      <w:proofErr w:type="spellStart"/>
      <w:r w:rsidR="00850754" w:rsidRPr="001E1B18">
        <w:rPr>
          <w:i/>
          <w:iCs/>
          <w:color w:val="000000"/>
          <w:lang w:eastAsia="en-US"/>
        </w:rPr>
        <w:t>L</w:t>
      </w:r>
      <w:r w:rsidR="00850754" w:rsidRPr="001E1B18">
        <w:rPr>
          <w:color w:val="000000"/>
          <w:vertAlign w:val="subscript"/>
          <w:lang w:eastAsia="en-US"/>
        </w:rPr>
        <w:t>хж</w:t>
      </w:r>
      <w:proofErr w:type="spellEnd"/>
      <w:r w:rsidRPr="001E1B18">
        <w:rPr>
          <w:color w:val="000000"/>
          <w:lang w:eastAsia="en-US"/>
        </w:rPr>
        <w:t>(250, В) = 0,03 · 80 = 2,4 км;</w:t>
      </w:r>
    </w:p>
    <w:p w14:paraId="784ADA20" w14:textId="7A4E3409" w:rsidR="001E1B18" w:rsidRPr="001E1B18" w:rsidRDefault="00850754" w:rsidP="001E1B18">
      <w:pPr>
        <w:widowControl/>
        <w:jc w:val="center"/>
        <w:rPr>
          <w:color w:val="000000"/>
          <w:lang w:eastAsia="en-US"/>
        </w:rPr>
      </w:pPr>
      <w:proofErr w:type="spellStart"/>
      <w:r w:rsidRPr="00850754">
        <w:rPr>
          <w:i/>
          <w:iCs/>
          <w:color w:val="000000"/>
          <w:lang w:eastAsia="en-US"/>
        </w:rPr>
        <w:t>L</w:t>
      </w:r>
      <w:r w:rsidRPr="00850754">
        <w:rPr>
          <w:color w:val="000000"/>
          <w:vertAlign w:val="subscript"/>
          <w:lang w:eastAsia="en-US"/>
        </w:rPr>
        <w:t>уж</w:t>
      </w:r>
      <w:proofErr w:type="spellEnd"/>
      <w:r w:rsidR="001E1B18" w:rsidRPr="001E1B18">
        <w:rPr>
          <w:color w:val="000000"/>
          <w:lang w:eastAsia="en-US"/>
        </w:rPr>
        <w:t xml:space="preserve">(100, Д) = а · </w:t>
      </w:r>
      <w:proofErr w:type="spellStart"/>
      <w:r w:rsidRPr="001E1B18">
        <w:rPr>
          <w:i/>
          <w:iCs/>
          <w:color w:val="000000"/>
          <w:lang w:eastAsia="en-US"/>
        </w:rPr>
        <w:t>L</w:t>
      </w:r>
      <w:r w:rsidRPr="001E1B18">
        <w:rPr>
          <w:color w:val="000000"/>
          <w:vertAlign w:val="subscript"/>
          <w:lang w:eastAsia="en-US"/>
        </w:rPr>
        <w:t>хж</w:t>
      </w:r>
      <w:proofErr w:type="spellEnd"/>
      <w:r w:rsidR="001E1B18" w:rsidRPr="001E1B18">
        <w:rPr>
          <w:color w:val="000000"/>
          <w:lang w:eastAsia="en-US"/>
        </w:rPr>
        <w:t>(25, Д) = 0,03 · 68 = 2,0 км;</w:t>
      </w:r>
    </w:p>
    <w:p w14:paraId="6A9F06BE" w14:textId="252F3A8E" w:rsidR="001E1B18" w:rsidRPr="001E1B18" w:rsidRDefault="00850754" w:rsidP="001E1B18">
      <w:pPr>
        <w:widowControl/>
        <w:jc w:val="center"/>
        <w:rPr>
          <w:color w:val="000000"/>
          <w:lang w:eastAsia="en-US"/>
        </w:rPr>
      </w:pPr>
      <w:proofErr w:type="spellStart"/>
      <w:r w:rsidRPr="00850754">
        <w:rPr>
          <w:i/>
          <w:iCs/>
          <w:color w:val="000000"/>
          <w:lang w:eastAsia="en-US"/>
        </w:rPr>
        <w:t>L</w:t>
      </w:r>
      <w:r w:rsidRPr="00850754">
        <w:rPr>
          <w:color w:val="000000"/>
          <w:vertAlign w:val="subscript"/>
          <w:lang w:eastAsia="en-US"/>
        </w:rPr>
        <w:t>уж</w:t>
      </w:r>
      <w:proofErr w:type="spellEnd"/>
      <w:r w:rsidR="001E1B18" w:rsidRPr="001E1B18">
        <w:rPr>
          <w:color w:val="000000"/>
          <w:lang w:eastAsia="en-US"/>
        </w:rPr>
        <w:t xml:space="preserve">(500) = а · </w:t>
      </w:r>
      <w:proofErr w:type="spellStart"/>
      <w:r w:rsidRPr="001E1B18">
        <w:rPr>
          <w:i/>
          <w:iCs/>
          <w:color w:val="000000"/>
          <w:lang w:eastAsia="en-US"/>
        </w:rPr>
        <w:t>L</w:t>
      </w:r>
      <w:r w:rsidRPr="001E1B18">
        <w:rPr>
          <w:color w:val="000000"/>
          <w:vertAlign w:val="subscript"/>
          <w:lang w:eastAsia="en-US"/>
        </w:rPr>
        <w:t>хж</w:t>
      </w:r>
      <w:proofErr w:type="spellEnd"/>
      <w:r w:rsidR="001E1B18" w:rsidRPr="001E1B18">
        <w:rPr>
          <w:color w:val="000000"/>
          <w:lang w:eastAsia="en-US"/>
        </w:rPr>
        <w:t>(500) = 0,03 · 56 = 1,7 км.</w:t>
      </w:r>
    </w:p>
    <w:p w14:paraId="71D29072" w14:textId="77777777" w:rsidR="001E1B18" w:rsidRPr="001E1B18" w:rsidRDefault="001E1B18" w:rsidP="001E1B18">
      <w:pPr>
        <w:widowControl/>
        <w:ind w:firstLine="720"/>
        <w:jc w:val="both"/>
        <w:rPr>
          <w:color w:val="000000"/>
          <w:lang w:eastAsia="en-US"/>
        </w:rPr>
      </w:pPr>
      <w:r w:rsidRPr="001E1B18">
        <w:rPr>
          <w:color w:val="000000"/>
          <w:lang w:eastAsia="en-US"/>
        </w:rPr>
        <w:t>5 По формуле (2) рассчитывают площадь зон облучения щитовидной железы:</w:t>
      </w:r>
    </w:p>
    <w:p w14:paraId="35FC550F" w14:textId="6AD2F9F8" w:rsidR="001E1B18" w:rsidRPr="001E1B18" w:rsidRDefault="001E1B18" w:rsidP="00850754">
      <w:pPr>
        <w:widowControl/>
        <w:jc w:val="center"/>
        <w:rPr>
          <w:color w:val="000000"/>
          <w:lang w:eastAsia="en-US"/>
        </w:rPr>
      </w:pPr>
      <w:proofErr w:type="spellStart"/>
      <w:r w:rsidRPr="009E5D82">
        <w:rPr>
          <w:i/>
          <w:iCs/>
          <w:color w:val="000000"/>
          <w:lang w:eastAsia="en-US"/>
        </w:rPr>
        <w:t>S</w:t>
      </w:r>
      <w:r w:rsidRPr="009E5D82">
        <w:rPr>
          <w:color w:val="000000"/>
          <w:vertAlign w:val="subscript"/>
          <w:lang w:eastAsia="en-US"/>
        </w:rPr>
        <w:t>ж</w:t>
      </w:r>
      <w:proofErr w:type="spellEnd"/>
      <w:r w:rsidRPr="001E1B18">
        <w:rPr>
          <w:color w:val="000000"/>
          <w:lang w:eastAsia="en-US"/>
        </w:rPr>
        <w:t xml:space="preserve">(250, В) = 0,8 · </w:t>
      </w:r>
      <w:proofErr w:type="spellStart"/>
      <w:r w:rsidR="00850754" w:rsidRPr="001E1B18">
        <w:rPr>
          <w:i/>
          <w:iCs/>
          <w:color w:val="000000"/>
          <w:lang w:eastAsia="en-US"/>
        </w:rPr>
        <w:t>L</w:t>
      </w:r>
      <w:r w:rsidR="00850754" w:rsidRPr="001E1B18">
        <w:rPr>
          <w:color w:val="000000"/>
          <w:vertAlign w:val="subscript"/>
          <w:lang w:eastAsia="en-US"/>
        </w:rPr>
        <w:t>хж</w:t>
      </w:r>
      <w:proofErr w:type="spellEnd"/>
      <w:r w:rsidRPr="001E1B18">
        <w:rPr>
          <w:color w:val="000000"/>
          <w:lang w:eastAsia="en-US"/>
        </w:rPr>
        <w:t xml:space="preserve">(250, В) · </w:t>
      </w:r>
      <w:proofErr w:type="spellStart"/>
      <w:r w:rsidR="00850754" w:rsidRPr="00850754">
        <w:rPr>
          <w:i/>
          <w:iCs/>
          <w:color w:val="000000"/>
          <w:lang w:eastAsia="en-US"/>
        </w:rPr>
        <w:t>L</w:t>
      </w:r>
      <w:r w:rsidR="00850754" w:rsidRPr="00850754">
        <w:rPr>
          <w:color w:val="000000"/>
          <w:vertAlign w:val="subscript"/>
          <w:lang w:eastAsia="en-US"/>
        </w:rPr>
        <w:t>уж</w:t>
      </w:r>
      <w:proofErr w:type="spellEnd"/>
      <w:r w:rsidRPr="001E1B18">
        <w:rPr>
          <w:color w:val="000000"/>
          <w:lang w:eastAsia="en-US"/>
        </w:rPr>
        <w:t>(250, В) = 0,8 · 80 · 2,4 = 154 км;</w:t>
      </w:r>
    </w:p>
    <w:p w14:paraId="2C57ECCD" w14:textId="3ACC849F" w:rsidR="001E1B18" w:rsidRPr="001E1B18" w:rsidRDefault="009E5D82" w:rsidP="00850754">
      <w:pPr>
        <w:widowControl/>
        <w:jc w:val="center"/>
        <w:rPr>
          <w:color w:val="000000"/>
          <w:lang w:eastAsia="en-US"/>
        </w:rPr>
      </w:pPr>
      <w:proofErr w:type="spellStart"/>
      <w:r w:rsidRPr="009E5D82">
        <w:rPr>
          <w:i/>
          <w:iCs/>
          <w:color w:val="000000"/>
          <w:lang w:eastAsia="en-US"/>
        </w:rPr>
        <w:t>S</w:t>
      </w:r>
      <w:r w:rsidRPr="009E5D82">
        <w:rPr>
          <w:color w:val="000000"/>
          <w:vertAlign w:val="subscript"/>
          <w:lang w:eastAsia="en-US"/>
        </w:rPr>
        <w:t>ж</w:t>
      </w:r>
      <w:proofErr w:type="spellEnd"/>
      <w:r w:rsidR="001E1B18" w:rsidRPr="001E1B18">
        <w:rPr>
          <w:color w:val="000000"/>
          <w:lang w:eastAsia="en-US"/>
        </w:rPr>
        <w:t xml:space="preserve">(100, Д) = 0,8 · </w:t>
      </w:r>
      <w:proofErr w:type="spellStart"/>
      <w:r w:rsidR="00850754" w:rsidRPr="001E1B18">
        <w:rPr>
          <w:i/>
          <w:iCs/>
          <w:color w:val="000000"/>
          <w:lang w:eastAsia="en-US"/>
        </w:rPr>
        <w:t>L</w:t>
      </w:r>
      <w:r w:rsidR="00850754" w:rsidRPr="001E1B18">
        <w:rPr>
          <w:color w:val="000000"/>
          <w:vertAlign w:val="subscript"/>
          <w:lang w:eastAsia="en-US"/>
        </w:rPr>
        <w:t>хж</w:t>
      </w:r>
      <w:proofErr w:type="spellEnd"/>
      <w:r w:rsidR="001E1B18" w:rsidRPr="001E1B18">
        <w:rPr>
          <w:color w:val="000000"/>
          <w:lang w:eastAsia="en-US"/>
        </w:rPr>
        <w:t xml:space="preserve">(100, Д) · </w:t>
      </w:r>
      <w:proofErr w:type="spellStart"/>
      <w:r w:rsidR="00850754" w:rsidRPr="00850754">
        <w:rPr>
          <w:i/>
          <w:iCs/>
          <w:color w:val="000000"/>
          <w:lang w:eastAsia="en-US"/>
        </w:rPr>
        <w:t>L</w:t>
      </w:r>
      <w:r w:rsidR="00850754" w:rsidRPr="00850754">
        <w:rPr>
          <w:color w:val="000000"/>
          <w:vertAlign w:val="subscript"/>
          <w:lang w:eastAsia="en-US"/>
        </w:rPr>
        <w:t>уж</w:t>
      </w:r>
      <w:proofErr w:type="spellEnd"/>
      <w:r w:rsidR="001E1B18" w:rsidRPr="001E1B18">
        <w:rPr>
          <w:color w:val="000000"/>
          <w:lang w:eastAsia="en-US"/>
        </w:rPr>
        <w:t>(100, Д) = 0,8 · 68 · 2,0 = 109 км;</w:t>
      </w:r>
    </w:p>
    <w:p w14:paraId="442451D5" w14:textId="5308A665" w:rsidR="001E1B18" w:rsidRPr="001E1B18" w:rsidRDefault="009E5D82" w:rsidP="00850754">
      <w:pPr>
        <w:widowControl/>
        <w:jc w:val="center"/>
        <w:rPr>
          <w:color w:val="000000"/>
          <w:lang w:eastAsia="en-US"/>
        </w:rPr>
      </w:pPr>
      <w:proofErr w:type="spellStart"/>
      <w:r w:rsidRPr="009E5D82">
        <w:rPr>
          <w:i/>
          <w:iCs/>
          <w:color w:val="000000"/>
          <w:lang w:eastAsia="en-US"/>
        </w:rPr>
        <w:t>S</w:t>
      </w:r>
      <w:r w:rsidRPr="009E5D82">
        <w:rPr>
          <w:color w:val="000000"/>
          <w:vertAlign w:val="subscript"/>
          <w:lang w:eastAsia="en-US"/>
        </w:rPr>
        <w:t>ж</w:t>
      </w:r>
      <w:proofErr w:type="spellEnd"/>
      <w:r w:rsidR="001E1B18" w:rsidRPr="001E1B18">
        <w:rPr>
          <w:color w:val="000000"/>
          <w:lang w:eastAsia="en-US"/>
        </w:rPr>
        <w:t xml:space="preserve">(500) = 0,8 · </w:t>
      </w:r>
      <w:proofErr w:type="spellStart"/>
      <w:r w:rsidR="00850754" w:rsidRPr="001E1B18">
        <w:rPr>
          <w:i/>
          <w:iCs/>
          <w:color w:val="000000"/>
          <w:lang w:eastAsia="en-US"/>
        </w:rPr>
        <w:t>L</w:t>
      </w:r>
      <w:r w:rsidR="00850754" w:rsidRPr="001E1B18">
        <w:rPr>
          <w:color w:val="000000"/>
          <w:vertAlign w:val="subscript"/>
          <w:lang w:eastAsia="en-US"/>
        </w:rPr>
        <w:t>хж</w:t>
      </w:r>
      <w:proofErr w:type="spellEnd"/>
      <w:r w:rsidR="001E1B18" w:rsidRPr="001E1B18">
        <w:rPr>
          <w:color w:val="000000"/>
          <w:lang w:eastAsia="en-US"/>
        </w:rPr>
        <w:t xml:space="preserve">(500) · </w:t>
      </w:r>
      <w:proofErr w:type="spellStart"/>
      <w:r w:rsidR="00850754" w:rsidRPr="00850754">
        <w:rPr>
          <w:i/>
          <w:iCs/>
          <w:color w:val="000000"/>
          <w:lang w:eastAsia="en-US"/>
        </w:rPr>
        <w:t>L</w:t>
      </w:r>
      <w:r w:rsidR="00850754" w:rsidRPr="00850754">
        <w:rPr>
          <w:color w:val="000000"/>
          <w:vertAlign w:val="subscript"/>
          <w:lang w:eastAsia="en-US"/>
        </w:rPr>
        <w:t>уж</w:t>
      </w:r>
      <w:proofErr w:type="spellEnd"/>
      <w:r w:rsidR="001E1B18" w:rsidRPr="001E1B18">
        <w:rPr>
          <w:color w:val="000000"/>
          <w:lang w:eastAsia="en-US"/>
        </w:rPr>
        <w:t>(500) = 0,8 · 56 · 1,7 = 76 км.</w:t>
      </w:r>
    </w:p>
    <w:p w14:paraId="408220B3" w14:textId="40643EA8" w:rsidR="002004DB" w:rsidRDefault="001E1B18" w:rsidP="001E1B18">
      <w:pPr>
        <w:widowControl/>
        <w:ind w:firstLine="720"/>
        <w:jc w:val="both"/>
        <w:rPr>
          <w:color w:val="000000"/>
          <w:lang w:eastAsia="en-US"/>
        </w:rPr>
      </w:pPr>
      <w:r w:rsidRPr="001E1B18">
        <w:rPr>
          <w:color w:val="000000"/>
          <w:lang w:eastAsia="en-US"/>
        </w:rPr>
        <w:t>6 Результаты вычислений сведены в таблицу 3.</w:t>
      </w:r>
    </w:p>
    <w:p w14:paraId="6914C646" w14:textId="77777777" w:rsidR="00530803" w:rsidRDefault="00530803" w:rsidP="001E1B18">
      <w:pPr>
        <w:widowControl/>
        <w:ind w:firstLine="720"/>
        <w:jc w:val="both"/>
        <w:rPr>
          <w:color w:val="000000"/>
          <w:lang w:eastAsia="en-US"/>
        </w:rPr>
      </w:pPr>
    </w:p>
    <w:p w14:paraId="01DD434B" w14:textId="77777777" w:rsidR="00530803" w:rsidRDefault="00530803" w:rsidP="001E1B18">
      <w:pPr>
        <w:widowControl/>
        <w:ind w:firstLine="720"/>
        <w:jc w:val="both"/>
        <w:rPr>
          <w:color w:val="000000"/>
          <w:lang w:eastAsia="en-US"/>
        </w:rPr>
      </w:pPr>
    </w:p>
    <w:p w14:paraId="15386566" w14:textId="4D63A4A0" w:rsidR="00530803" w:rsidRPr="000D6229" w:rsidRDefault="00530803" w:rsidP="0041171F">
      <w:pPr>
        <w:widowControl/>
        <w:jc w:val="center"/>
        <w:rPr>
          <w:b/>
          <w:bCs/>
          <w:color w:val="000000"/>
          <w:lang w:eastAsia="en-US"/>
        </w:rPr>
      </w:pPr>
      <w:r w:rsidRPr="000D6229">
        <w:rPr>
          <w:b/>
          <w:bCs/>
          <w:color w:val="000000"/>
          <w:lang w:eastAsia="en-US"/>
        </w:rPr>
        <w:lastRenderedPageBreak/>
        <w:t xml:space="preserve">Таблица </w:t>
      </w:r>
      <w:r>
        <w:rPr>
          <w:b/>
          <w:bCs/>
          <w:color w:val="000000"/>
          <w:lang w:eastAsia="en-US"/>
        </w:rPr>
        <w:t>3</w:t>
      </w:r>
    </w:p>
    <w:tbl>
      <w:tblPr>
        <w:tblStyle w:val="a9"/>
        <w:tblW w:w="0" w:type="auto"/>
        <w:tblLook w:val="04A0" w:firstRow="1" w:lastRow="0" w:firstColumn="1" w:lastColumn="0" w:noHBand="0" w:noVBand="1"/>
      </w:tblPr>
      <w:tblGrid>
        <w:gridCol w:w="4015"/>
        <w:gridCol w:w="2411"/>
        <w:gridCol w:w="975"/>
        <w:gridCol w:w="956"/>
        <w:gridCol w:w="987"/>
      </w:tblGrid>
      <w:tr w:rsidR="00530803" w14:paraId="5A857128" w14:textId="77777777" w:rsidTr="00530803">
        <w:tc>
          <w:tcPr>
            <w:tcW w:w="4015" w:type="dxa"/>
            <w:vMerge w:val="restart"/>
            <w:vAlign w:val="center"/>
          </w:tcPr>
          <w:p w14:paraId="2F96AFEE" w14:textId="46C3EE58" w:rsidR="00530803" w:rsidRDefault="00530803" w:rsidP="00E8243C">
            <w:pPr>
              <w:widowControl/>
              <w:jc w:val="center"/>
              <w:rPr>
                <w:color w:val="000000"/>
                <w:lang w:eastAsia="en-US"/>
              </w:rPr>
            </w:pPr>
            <w:r w:rsidRPr="00530803">
              <w:rPr>
                <w:color w:val="000000"/>
                <w:lang w:eastAsia="en-US"/>
              </w:rPr>
              <w:t>Наименование</w:t>
            </w:r>
            <w:r>
              <w:rPr>
                <w:color w:val="000000"/>
                <w:lang w:eastAsia="en-US"/>
              </w:rPr>
              <w:t xml:space="preserve"> </w:t>
            </w:r>
            <w:r w:rsidRPr="00CA62DD">
              <w:rPr>
                <w:color w:val="000000"/>
                <w:lang w:eastAsia="en-US"/>
              </w:rPr>
              <w:t>зоны</w:t>
            </w:r>
          </w:p>
        </w:tc>
        <w:tc>
          <w:tcPr>
            <w:tcW w:w="2411" w:type="dxa"/>
            <w:vMerge w:val="restart"/>
          </w:tcPr>
          <w:p w14:paraId="6A0DE0EA" w14:textId="77777777" w:rsidR="00530803" w:rsidRPr="00530803" w:rsidRDefault="00530803" w:rsidP="00530803">
            <w:pPr>
              <w:widowControl/>
              <w:jc w:val="center"/>
              <w:rPr>
                <w:color w:val="000000"/>
                <w:lang w:eastAsia="en-US"/>
              </w:rPr>
            </w:pPr>
            <w:proofErr w:type="spellStart"/>
            <w:r w:rsidRPr="00530803">
              <w:rPr>
                <w:color w:val="000000"/>
                <w:lang w:eastAsia="en-US"/>
              </w:rPr>
              <w:t>Критериальное</w:t>
            </w:r>
            <w:proofErr w:type="spellEnd"/>
          </w:p>
          <w:p w14:paraId="34302852" w14:textId="317A5C88" w:rsidR="00530803" w:rsidRPr="00CA62DD" w:rsidRDefault="00530803" w:rsidP="00530803">
            <w:pPr>
              <w:widowControl/>
              <w:jc w:val="center"/>
              <w:rPr>
                <w:color w:val="000000"/>
                <w:lang w:eastAsia="en-US"/>
              </w:rPr>
            </w:pPr>
            <w:r w:rsidRPr="00530803">
              <w:rPr>
                <w:color w:val="000000"/>
                <w:lang w:eastAsia="en-US"/>
              </w:rPr>
              <w:t xml:space="preserve">значение дозы, </w:t>
            </w:r>
            <w:proofErr w:type="spellStart"/>
            <w:r w:rsidRPr="00530803">
              <w:rPr>
                <w:color w:val="000000"/>
                <w:lang w:eastAsia="en-US"/>
              </w:rPr>
              <w:t>сГр</w:t>
            </w:r>
            <w:proofErr w:type="spellEnd"/>
          </w:p>
        </w:tc>
        <w:tc>
          <w:tcPr>
            <w:tcW w:w="2918" w:type="dxa"/>
            <w:gridSpan w:val="3"/>
            <w:vAlign w:val="center"/>
          </w:tcPr>
          <w:p w14:paraId="42E807F1" w14:textId="12E4343F" w:rsidR="00530803" w:rsidRDefault="00530803" w:rsidP="00E8243C">
            <w:pPr>
              <w:widowControl/>
              <w:jc w:val="center"/>
              <w:rPr>
                <w:color w:val="000000"/>
                <w:lang w:eastAsia="en-US"/>
              </w:rPr>
            </w:pPr>
            <w:r w:rsidRPr="00CA62DD">
              <w:rPr>
                <w:color w:val="000000"/>
                <w:lang w:eastAsia="en-US"/>
              </w:rPr>
              <w:t>Размер зон</w:t>
            </w:r>
            <w:r w:rsidR="0041171F">
              <w:rPr>
                <w:color w:val="000000"/>
                <w:lang w:eastAsia="en-US"/>
              </w:rPr>
              <w:t>, км</w:t>
            </w:r>
          </w:p>
        </w:tc>
      </w:tr>
      <w:tr w:rsidR="00530803" w14:paraId="2ECEFF1A" w14:textId="77777777" w:rsidTr="00530803">
        <w:tc>
          <w:tcPr>
            <w:tcW w:w="4015" w:type="dxa"/>
            <w:vMerge/>
            <w:vAlign w:val="center"/>
          </w:tcPr>
          <w:p w14:paraId="4C52E5BF" w14:textId="77777777" w:rsidR="00530803" w:rsidRDefault="00530803" w:rsidP="00E8243C">
            <w:pPr>
              <w:widowControl/>
              <w:jc w:val="center"/>
              <w:rPr>
                <w:color w:val="000000"/>
                <w:lang w:eastAsia="en-US"/>
              </w:rPr>
            </w:pPr>
          </w:p>
        </w:tc>
        <w:tc>
          <w:tcPr>
            <w:tcW w:w="2411" w:type="dxa"/>
            <w:vMerge/>
          </w:tcPr>
          <w:p w14:paraId="0B3DCEC7" w14:textId="77777777" w:rsidR="00530803" w:rsidRPr="00CA62DD" w:rsidRDefault="00530803" w:rsidP="00E8243C">
            <w:pPr>
              <w:widowControl/>
              <w:jc w:val="center"/>
              <w:rPr>
                <w:i/>
                <w:iCs/>
                <w:color w:val="000000"/>
                <w:lang w:eastAsia="en-US"/>
              </w:rPr>
            </w:pPr>
          </w:p>
        </w:tc>
        <w:tc>
          <w:tcPr>
            <w:tcW w:w="975" w:type="dxa"/>
            <w:vAlign w:val="center"/>
          </w:tcPr>
          <w:p w14:paraId="23449E8A" w14:textId="689E61D5" w:rsidR="00530803" w:rsidRDefault="00530803" w:rsidP="00E8243C">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х</w:t>
            </w:r>
            <w:r>
              <w:rPr>
                <w:color w:val="000000"/>
                <w:vertAlign w:val="subscript"/>
                <w:lang w:eastAsia="en-US"/>
              </w:rPr>
              <w:t>ж</w:t>
            </w:r>
            <w:proofErr w:type="spellEnd"/>
          </w:p>
        </w:tc>
        <w:tc>
          <w:tcPr>
            <w:tcW w:w="956" w:type="dxa"/>
            <w:vAlign w:val="center"/>
          </w:tcPr>
          <w:p w14:paraId="1A82D8EB" w14:textId="5F28375B" w:rsidR="00530803" w:rsidRDefault="00530803" w:rsidP="00E8243C">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у</w:t>
            </w:r>
            <w:r>
              <w:rPr>
                <w:color w:val="000000"/>
                <w:vertAlign w:val="subscript"/>
                <w:lang w:eastAsia="en-US"/>
              </w:rPr>
              <w:t>ж</w:t>
            </w:r>
            <w:proofErr w:type="spellEnd"/>
          </w:p>
        </w:tc>
        <w:tc>
          <w:tcPr>
            <w:tcW w:w="987" w:type="dxa"/>
            <w:vAlign w:val="center"/>
          </w:tcPr>
          <w:p w14:paraId="28C87F79" w14:textId="0516D920" w:rsidR="00530803" w:rsidRDefault="00530803" w:rsidP="00E8243C">
            <w:pPr>
              <w:widowControl/>
              <w:jc w:val="center"/>
              <w:rPr>
                <w:color w:val="000000"/>
                <w:lang w:eastAsia="en-US"/>
              </w:rPr>
            </w:pPr>
            <w:proofErr w:type="spellStart"/>
            <w:r w:rsidRPr="00CA62DD">
              <w:rPr>
                <w:i/>
                <w:iCs/>
                <w:color w:val="000000"/>
                <w:lang w:eastAsia="en-US"/>
              </w:rPr>
              <w:t>S</w:t>
            </w:r>
            <w:r>
              <w:rPr>
                <w:color w:val="000000"/>
                <w:vertAlign w:val="subscript"/>
                <w:lang w:eastAsia="en-US"/>
              </w:rPr>
              <w:t>ж</w:t>
            </w:r>
            <w:proofErr w:type="spellEnd"/>
          </w:p>
        </w:tc>
      </w:tr>
      <w:tr w:rsidR="00530803" w14:paraId="6768BA70" w14:textId="77777777" w:rsidTr="00530803">
        <w:tc>
          <w:tcPr>
            <w:tcW w:w="4015" w:type="dxa"/>
          </w:tcPr>
          <w:p w14:paraId="6C6358F1" w14:textId="77777777" w:rsidR="00530803" w:rsidRPr="00530803" w:rsidRDefault="00530803" w:rsidP="00530803">
            <w:pPr>
              <w:widowControl/>
              <w:jc w:val="both"/>
              <w:rPr>
                <w:color w:val="000000"/>
                <w:lang w:eastAsia="en-US"/>
              </w:rPr>
            </w:pPr>
            <w:r w:rsidRPr="00530803">
              <w:rPr>
                <w:color w:val="000000"/>
                <w:lang w:eastAsia="en-US"/>
              </w:rPr>
              <w:t>Зона йодной профилактики:</w:t>
            </w:r>
          </w:p>
          <w:p w14:paraId="3A58033F" w14:textId="77777777" w:rsidR="00530803" w:rsidRPr="00530803" w:rsidRDefault="00530803" w:rsidP="00530803">
            <w:pPr>
              <w:widowControl/>
              <w:jc w:val="both"/>
              <w:rPr>
                <w:color w:val="000000"/>
                <w:lang w:eastAsia="en-US"/>
              </w:rPr>
            </w:pPr>
            <w:r w:rsidRPr="00530803">
              <w:rPr>
                <w:color w:val="000000"/>
                <w:lang w:eastAsia="en-US"/>
              </w:rPr>
              <w:t>- у взрослых</w:t>
            </w:r>
          </w:p>
          <w:p w14:paraId="561D607C" w14:textId="5D815EBA" w:rsidR="00530803" w:rsidRDefault="00530803" w:rsidP="00530803">
            <w:pPr>
              <w:widowControl/>
              <w:jc w:val="both"/>
              <w:rPr>
                <w:color w:val="000000"/>
                <w:lang w:eastAsia="en-US"/>
              </w:rPr>
            </w:pPr>
            <w:r w:rsidRPr="00530803">
              <w:rPr>
                <w:color w:val="000000"/>
                <w:lang w:eastAsia="en-US"/>
              </w:rPr>
              <w:t>- у детей</w:t>
            </w:r>
          </w:p>
        </w:tc>
        <w:tc>
          <w:tcPr>
            <w:tcW w:w="2411" w:type="dxa"/>
          </w:tcPr>
          <w:p w14:paraId="1D60EE20" w14:textId="77777777" w:rsidR="00530803" w:rsidRDefault="00530803" w:rsidP="00E8243C">
            <w:pPr>
              <w:widowControl/>
              <w:jc w:val="center"/>
              <w:rPr>
                <w:color w:val="000000"/>
                <w:lang w:eastAsia="en-US"/>
              </w:rPr>
            </w:pPr>
          </w:p>
          <w:p w14:paraId="7B005251" w14:textId="77777777" w:rsidR="00E33147" w:rsidRDefault="00E33147" w:rsidP="00E8243C">
            <w:pPr>
              <w:widowControl/>
              <w:jc w:val="center"/>
              <w:rPr>
                <w:color w:val="000000"/>
                <w:lang w:eastAsia="en-US"/>
              </w:rPr>
            </w:pPr>
            <w:r>
              <w:rPr>
                <w:color w:val="000000"/>
                <w:lang w:eastAsia="en-US"/>
              </w:rPr>
              <w:t>250</w:t>
            </w:r>
          </w:p>
          <w:p w14:paraId="73589F4F" w14:textId="48AB27A7" w:rsidR="00E33147" w:rsidRDefault="00E33147" w:rsidP="00E8243C">
            <w:pPr>
              <w:widowControl/>
              <w:jc w:val="center"/>
              <w:rPr>
                <w:color w:val="000000"/>
                <w:lang w:eastAsia="en-US"/>
              </w:rPr>
            </w:pPr>
            <w:r>
              <w:rPr>
                <w:color w:val="000000"/>
                <w:lang w:eastAsia="en-US"/>
              </w:rPr>
              <w:t>100</w:t>
            </w:r>
          </w:p>
        </w:tc>
        <w:tc>
          <w:tcPr>
            <w:tcW w:w="975" w:type="dxa"/>
          </w:tcPr>
          <w:p w14:paraId="4229EF68" w14:textId="77777777" w:rsidR="00530803" w:rsidRDefault="00530803" w:rsidP="00E8243C">
            <w:pPr>
              <w:widowControl/>
              <w:jc w:val="center"/>
              <w:rPr>
                <w:color w:val="000000"/>
                <w:lang w:eastAsia="en-US"/>
              </w:rPr>
            </w:pPr>
          </w:p>
          <w:p w14:paraId="071F2C74" w14:textId="77777777" w:rsidR="00E33147" w:rsidRDefault="00E33147" w:rsidP="00E8243C">
            <w:pPr>
              <w:widowControl/>
              <w:jc w:val="center"/>
              <w:rPr>
                <w:color w:val="000000"/>
                <w:lang w:eastAsia="en-US"/>
              </w:rPr>
            </w:pPr>
            <w:r>
              <w:rPr>
                <w:color w:val="000000"/>
                <w:lang w:eastAsia="en-US"/>
              </w:rPr>
              <w:t>80</w:t>
            </w:r>
          </w:p>
          <w:p w14:paraId="400B5F4C" w14:textId="58A1C90A" w:rsidR="00E33147" w:rsidRPr="00CA62DD" w:rsidRDefault="00E33147" w:rsidP="00E8243C">
            <w:pPr>
              <w:widowControl/>
              <w:jc w:val="center"/>
              <w:rPr>
                <w:color w:val="000000"/>
                <w:lang w:eastAsia="en-US"/>
              </w:rPr>
            </w:pPr>
            <w:r>
              <w:rPr>
                <w:color w:val="000000"/>
                <w:lang w:eastAsia="en-US"/>
              </w:rPr>
              <w:t>68</w:t>
            </w:r>
          </w:p>
        </w:tc>
        <w:tc>
          <w:tcPr>
            <w:tcW w:w="956" w:type="dxa"/>
          </w:tcPr>
          <w:p w14:paraId="67CAC13C" w14:textId="77777777" w:rsidR="00E33147" w:rsidRDefault="00E33147" w:rsidP="00E8243C">
            <w:pPr>
              <w:widowControl/>
              <w:jc w:val="center"/>
              <w:rPr>
                <w:color w:val="000000"/>
                <w:lang w:eastAsia="en-US"/>
              </w:rPr>
            </w:pPr>
          </w:p>
          <w:p w14:paraId="02669D45" w14:textId="77777777" w:rsidR="00E33147" w:rsidRDefault="00E33147" w:rsidP="00E8243C">
            <w:pPr>
              <w:widowControl/>
              <w:jc w:val="center"/>
              <w:rPr>
                <w:color w:val="000000"/>
                <w:lang w:eastAsia="en-US"/>
              </w:rPr>
            </w:pPr>
            <w:r>
              <w:rPr>
                <w:color w:val="000000"/>
                <w:lang w:eastAsia="en-US"/>
              </w:rPr>
              <w:t>2,4</w:t>
            </w:r>
          </w:p>
          <w:p w14:paraId="0F53AFD1" w14:textId="20D8BF18" w:rsidR="00E33147" w:rsidRPr="00CA62DD" w:rsidRDefault="00E33147" w:rsidP="00E8243C">
            <w:pPr>
              <w:widowControl/>
              <w:jc w:val="center"/>
              <w:rPr>
                <w:color w:val="000000"/>
                <w:lang w:eastAsia="en-US"/>
              </w:rPr>
            </w:pPr>
            <w:r>
              <w:rPr>
                <w:color w:val="000000"/>
                <w:lang w:eastAsia="en-US"/>
              </w:rPr>
              <w:t>2,0</w:t>
            </w:r>
          </w:p>
        </w:tc>
        <w:tc>
          <w:tcPr>
            <w:tcW w:w="987" w:type="dxa"/>
          </w:tcPr>
          <w:p w14:paraId="7510E42A" w14:textId="77777777" w:rsidR="00E33147" w:rsidRDefault="00E33147" w:rsidP="00E33147">
            <w:pPr>
              <w:widowControl/>
              <w:jc w:val="center"/>
              <w:rPr>
                <w:color w:val="000000"/>
                <w:lang w:eastAsia="en-US"/>
              </w:rPr>
            </w:pPr>
          </w:p>
          <w:p w14:paraId="5A5EB45D" w14:textId="77777777" w:rsidR="00E33147" w:rsidRDefault="00E33147" w:rsidP="00E33147">
            <w:pPr>
              <w:widowControl/>
              <w:jc w:val="center"/>
              <w:rPr>
                <w:color w:val="000000"/>
                <w:lang w:eastAsia="en-US"/>
              </w:rPr>
            </w:pPr>
            <w:r>
              <w:rPr>
                <w:color w:val="000000"/>
                <w:lang w:eastAsia="en-US"/>
              </w:rPr>
              <w:t>154</w:t>
            </w:r>
          </w:p>
          <w:p w14:paraId="188CAA2A" w14:textId="2D11C577" w:rsidR="00E33147" w:rsidRPr="00CA62DD" w:rsidRDefault="00E33147" w:rsidP="00E33147">
            <w:pPr>
              <w:widowControl/>
              <w:jc w:val="center"/>
              <w:rPr>
                <w:color w:val="000000"/>
                <w:lang w:eastAsia="en-US"/>
              </w:rPr>
            </w:pPr>
            <w:r>
              <w:rPr>
                <w:color w:val="000000"/>
                <w:lang w:eastAsia="en-US"/>
              </w:rPr>
              <w:t>109</w:t>
            </w:r>
          </w:p>
        </w:tc>
      </w:tr>
      <w:tr w:rsidR="00530803" w14:paraId="011A7EEA" w14:textId="77777777" w:rsidTr="00530803">
        <w:tc>
          <w:tcPr>
            <w:tcW w:w="4015" w:type="dxa"/>
          </w:tcPr>
          <w:p w14:paraId="37C548D5" w14:textId="07BEB38C" w:rsidR="00530803" w:rsidRPr="00CA62DD" w:rsidRDefault="00530803" w:rsidP="00E8243C">
            <w:pPr>
              <w:widowControl/>
              <w:jc w:val="both"/>
              <w:rPr>
                <w:color w:val="000000"/>
                <w:lang w:eastAsia="en-US"/>
              </w:rPr>
            </w:pPr>
            <w:r w:rsidRPr="00530803">
              <w:rPr>
                <w:color w:val="000000"/>
                <w:lang w:eastAsia="en-US"/>
              </w:rPr>
              <w:t>Зона эвакуации</w:t>
            </w:r>
          </w:p>
        </w:tc>
        <w:tc>
          <w:tcPr>
            <w:tcW w:w="2411" w:type="dxa"/>
          </w:tcPr>
          <w:p w14:paraId="3FF43BA1" w14:textId="440F8CAA" w:rsidR="00530803" w:rsidRDefault="00E33147" w:rsidP="00E8243C">
            <w:pPr>
              <w:widowControl/>
              <w:jc w:val="center"/>
              <w:rPr>
                <w:color w:val="000000"/>
                <w:lang w:eastAsia="en-US"/>
              </w:rPr>
            </w:pPr>
            <w:r>
              <w:rPr>
                <w:color w:val="000000"/>
                <w:lang w:eastAsia="en-US"/>
              </w:rPr>
              <w:t>500</w:t>
            </w:r>
          </w:p>
        </w:tc>
        <w:tc>
          <w:tcPr>
            <w:tcW w:w="975" w:type="dxa"/>
          </w:tcPr>
          <w:p w14:paraId="2687EDAB" w14:textId="012BEA52" w:rsidR="00530803" w:rsidRPr="00CA62DD" w:rsidRDefault="00E33147" w:rsidP="00E8243C">
            <w:pPr>
              <w:widowControl/>
              <w:jc w:val="center"/>
              <w:rPr>
                <w:color w:val="000000"/>
                <w:lang w:eastAsia="en-US"/>
              </w:rPr>
            </w:pPr>
            <w:r>
              <w:rPr>
                <w:color w:val="000000"/>
                <w:lang w:eastAsia="en-US"/>
              </w:rPr>
              <w:t>56</w:t>
            </w:r>
          </w:p>
        </w:tc>
        <w:tc>
          <w:tcPr>
            <w:tcW w:w="956" w:type="dxa"/>
          </w:tcPr>
          <w:p w14:paraId="47B58E3D" w14:textId="6F35387B" w:rsidR="00530803" w:rsidRPr="00CA62DD" w:rsidRDefault="00E33147" w:rsidP="00E8243C">
            <w:pPr>
              <w:widowControl/>
              <w:jc w:val="center"/>
              <w:rPr>
                <w:color w:val="000000"/>
                <w:lang w:eastAsia="en-US"/>
              </w:rPr>
            </w:pPr>
            <w:r>
              <w:rPr>
                <w:color w:val="000000"/>
                <w:lang w:eastAsia="en-US"/>
              </w:rPr>
              <w:t>1,7</w:t>
            </w:r>
          </w:p>
        </w:tc>
        <w:tc>
          <w:tcPr>
            <w:tcW w:w="987" w:type="dxa"/>
          </w:tcPr>
          <w:p w14:paraId="1B1EA130" w14:textId="499F7686" w:rsidR="00530803" w:rsidRPr="00CA62DD" w:rsidRDefault="00E33147" w:rsidP="00E8243C">
            <w:pPr>
              <w:widowControl/>
              <w:jc w:val="center"/>
              <w:rPr>
                <w:color w:val="000000"/>
                <w:lang w:eastAsia="en-US"/>
              </w:rPr>
            </w:pPr>
            <w:r>
              <w:rPr>
                <w:color w:val="000000"/>
                <w:lang w:eastAsia="en-US"/>
              </w:rPr>
              <w:t>76</w:t>
            </w:r>
          </w:p>
        </w:tc>
      </w:tr>
    </w:tbl>
    <w:p w14:paraId="6FE3E796" w14:textId="77777777" w:rsidR="00530803" w:rsidRDefault="00530803" w:rsidP="001E1B18">
      <w:pPr>
        <w:widowControl/>
        <w:ind w:firstLine="720"/>
        <w:jc w:val="both"/>
        <w:rPr>
          <w:color w:val="000000"/>
          <w:lang w:eastAsia="en-US"/>
        </w:rPr>
      </w:pPr>
    </w:p>
    <w:p w14:paraId="144F3C97" w14:textId="77777777" w:rsidR="00AC6A28" w:rsidRDefault="00AC6A28" w:rsidP="00AC6A28">
      <w:pPr>
        <w:widowControl/>
        <w:ind w:firstLine="720"/>
        <w:jc w:val="both"/>
        <w:rPr>
          <w:color w:val="000000"/>
          <w:lang w:eastAsia="en-US"/>
        </w:rPr>
      </w:pPr>
      <w:r w:rsidRPr="00AC6A28">
        <w:rPr>
          <w:color w:val="000000"/>
          <w:lang w:eastAsia="en-US"/>
        </w:rPr>
        <w:t>7 Используя найденные размеры, зоны отображают на карте в соответствующем масштабе.</w:t>
      </w:r>
    </w:p>
    <w:p w14:paraId="04E69F7C" w14:textId="77777777" w:rsidR="00AC6A28" w:rsidRPr="00AC6A28" w:rsidRDefault="00AC6A28" w:rsidP="00AC6A28">
      <w:pPr>
        <w:widowControl/>
        <w:ind w:firstLine="720"/>
        <w:jc w:val="both"/>
        <w:rPr>
          <w:color w:val="000000"/>
          <w:lang w:eastAsia="en-US"/>
        </w:rPr>
      </w:pPr>
    </w:p>
    <w:p w14:paraId="6D89D049" w14:textId="04D80CD2" w:rsidR="00AC6A28" w:rsidRPr="00AC6A28" w:rsidRDefault="00AC6A28" w:rsidP="00AC6A28">
      <w:pPr>
        <w:widowControl/>
        <w:ind w:firstLine="720"/>
        <w:jc w:val="both"/>
        <w:rPr>
          <w:color w:val="000000"/>
          <w:lang w:eastAsia="en-US"/>
        </w:rPr>
      </w:pPr>
      <w:r w:rsidRPr="00AC6A28">
        <w:rPr>
          <w:b/>
          <w:bCs/>
          <w:i/>
          <w:iCs/>
          <w:color w:val="000000"/>
          <w:lang w:eastAsia="en-US"/>
        </w:rPr>
        <w:t>Пример</w:t>
      </w:r>
      <w:r w:rsidRPr="00AC6A28">
        <w:rPr>
          <w:color w:val="000000"/>
          <w:lang w:eastAsia="en-US"/>
        </w:rPr>
        <w:t xml:space="preserve"> </w:t>
      </w:r>
      <w:r>
        <w:rPr>
          <w:color w:val="000000"/>
          <w:lang w:eastAsia="en-US"/>
        </w:rPr>
        <w:t>–</w:t>
      </w:r>
      <w:r w:rsidRPr="00AC6A28">
        <w:rPr>
          <w:color w:val="000000"/>
          <w:lang w:eastAsia="en-US"/>
        </w:rPr>
        <w:t xml:space="preserve"> В 15.00 12</w:t>
      </w:r>
      <w:r>
        <w:rPr>
          <w:color w:val="000000"/>
          <w:lang w:eastAsia="en-US"/>
        </w:rPr>
        <w:t xml:space="preserve"> июля</w:t>
      </w:r>
      <w:r w:rsidRPr="00AC6A28">
        <w:rPr>
          <w:color w:val="000000"/>
          <w:lang w:eastAsia="en-US"/>
        </w:rPr>
        <w:t xml:space="preserve"> произошло разрушение реактора РБМК-1000 на АС с выбросом РВ</w:t>
      </w:r>
      <w:r>
        <w:rPr>
          <w:color w:val="000000"/>
          <w:lang w:eastAsia="en-US"/>
        </w:rPr>
        <w:t xml:space="preserve"> </w:t>
      </w:r>
      <w:r w:rsidRPr="00AC6A28">
        <w:rPr>
          <w:color w:val="000000"/>
          <w:lang w:eastAsia="en-US"/>
        </w:rPr>
        <w:t>в атмосферу.</w:t>
      </w:r>
    </w:p>
    <w:p w14:paraId="5B087B07" w14:textId="1D6B7898" w:rsidR="00AC6A28" w:rsidRPr="00AC6A28" w:rsidRDefault="00AC6A28" w:rsidP="00AC6A28">
      <w:pPr>
        <w:widowControl/>
        <w:ind w:firstLine="720"/>
        <w:jc w:val="both"/>
        <w:rPr>
          <w:color w:val="000000"/>
          <w:lang w:eastAsia="en-US"/>
        </w:rPr>
      </w:pPr>
      <w:r w:rsidRPr="00AC6A28">
        <w:rPr>
          <w:color w:val="000000"/>
          <w:lang w:eastAsia="en-US"/>
        </w:rPr>
        <w:t xml:space="preserve">Метеоусловия: скорость ветра на высоте флюгера 10 м </w:t>
      </w:r>
      <w:r w:rsidRPr="001E1B18">
        <w:rPr>
          <w:i/>
          <w:iCs/>
          <w:color w:val="000000"/>
          <w:lang w:eastAsia="en-US"/>
        </w:rPr>
        <w:t>U</w:t>
      </w:r>
      <w:r w:rsidRPr="001E1B18">
        <w:rPr>
          <w:color w:val="000000"/>
          <w:vertAlign w:val="subscript"/>
          <w:lang w:eastAsia="en-US"/>
        </w:rPr>
        <w:t>0</w:t>
      </w:r>
      <w:r w:rsidRPr="00AC6A28">
        <w:rPr>
          <w:color w:val="000000"/>
          <w:lang w:eastAsia="en-US"/>
        </w:rPr>
        <w:t xml:space="preserve"> = 2 м/с, направление ветра </w:t>
      </w:r>
      <w:r>
        <w:rPr>
          <w:color w:val="000000"/>
          <w:lang w:eastAsia="en-US"/>
        </w:rPr>
        <w:t>φ</w:t>
      </w:r>
      <w:r w:rsidRPr="00AC6A28">
        <w:rPr>
          <w:color w:val="000000"/>
          <w:lang w:eastAsia="en-US"/>
        </w:rPr>
        <w:t xml:space="preserve"> = 270</w:t>
      </w:r>
      <w:r>
        <w:rPr>
          <w:color w:val="000000"/>
          <w:lang w:eastAsia="en-US"/>
        </w:rPr>
        <w:t>°</w:t>
      </w:r>
      <w:r w:rsidRPr="00AC6A28">
        <w:rPr>
          <w:color w:val="000000"/>
          <w:lang w:eastAsia="en-US"/>
        </w:rPr>
        <w:t>, ясно.</w:t>
      </w:r>
    </w:p>
    <w:p w14:paraId="00ACA350" w14:textId="6DF8423C" w:rsidR="00AC6A28" w:rsidRPr="00AC6A28" w:rsidRDefault="00AC6A28" w:rsidP="00AC6A28">
      <w:pPr>
        <w:widowControl/>
        <w:ind w:firstLine="720"/>
        <w:jc w:val="both"/>
        <w:rPr>
          <w:color w:val="000000"/>
          <w:lang w:eastAsia="en-US"/>
        </w:rPr>
      </w:pPr>
      <w:r w:rsidRPr="00AC6A28">
        <w:rPr>
          <w:color w:val="000000"/>
          <w:lang w:eastAsia="en-US"/>
        </w:rPr>
        <w:t xml:space="preserve">Следует определить размеры зон облучения щитовидной железы в дозе 100 </w:t>
      </w:r>
      <w:proofErr w:type="spellStart"/>
      <w:r w:rsidRPr="00AC6A28">
        <w:rPr>
          <w:color w:val="000000"/>
          <w:lang w:eastAsia="en-US"/>
        </w:rPr>
        <w:t>сЗв</w:t>
      </w:r>
      <w:proofErr w:type="spellEnd"/>
      <w:r w:rsidRPr="00AC6A28">
        <w:rPr>
          <w:color w:val="000000"/>
          <w:lang w:eastAsia="en-US"/>
        </w:rPr>
        <w:t xml:space="preserve"> для детей и в</w:t>
      </w:r>
      <w:r>
        <w:rPr>
          <w:color w:val="000000"/>
          <w:lang w:eastAsia="en-US"/>
        </w:rPr>
        <w:t xml:space="preserve"> </w:t>
      </w:r>
      <w:r w:rsidRPr="00AC6A28">
        <w:rPr>
          <w:color w:val="000000"/>
          <w:lang w:eastAsia="en-US"/>
        </w:rPr>
        <w:t>дозе 250</w:t>
      </w:r>
      <w:r>
        <w:rPr>
          <w:color w:val="000000"/>
          <w:lang w:eastAsia="en-US"/>
        </w:rPr>
        <w:t> </w:t>
      </w:r>
      <w:proofErr w:type="spellStart"/>
      <w:r w:rsidRPr="00AC6A28">
        <w:rPr>
          <w:color w:val="000000"/>
          <w:lang w:eastAsia="en-US"/>
        </w:rPr>
        <w:t>сЗв</w:t>
      </w:r>
      <w:proofErr w:type="spellEnd"/>
      <w:r w:rsidRPr="00AC6A28">
        <w:rPr>
          <w:color w:val="000000"/>
          <w:lang w:eastAsia="en-US"/>
        </w:rPr>
        <w:t xml:space="preserve"> для взрослых.</w:t>
      </w:r>
    </w:p>
    <w:p w14:paraId="7A01E1D7" w14:textId="77777777" w:rsidR="00AC6A28" w:rsidRPr="00AC6A28" w:rsidRDefault="00AC6A28" w:rsidP="00AC6A28">
      <w:pPr>
        <w:widowControl/>
        <w:ind w:firstLine="720"/>
        <w:jc w:val="both"/>
        <w:rPr>
          <w:color w:val="000000"/>
          <w:lang w:eastAsia="en-US"/>
        </w:rPr>
      </w:pPr>
      <w:r w:rsidRPr="00AC6A28">
        <w:rPr>
          <w:color w:val="000000"/>
          <w:lang w:eastAsia="en-US"/>
        </w:rPr>
        <w:t>Решение:</w:t>
      </w:r>
    </w:p>
    <w:p w14:paraId="5B204D0A" w14:textId="2987972E" w:rsidR="00AC6A28" w:rsidRDefault="00AC6A28" w:rsidP="00AC6A28">
      <w:pPr>
        <w:widowControl/>
        <w:ind w:firstLine="720"/>
        <w:jc w:val="both"/>
        <w:rPr>
          <w:color w:val="000000"/>
          <w:lang w:eastAsia="en-US"/>
        </w:rPr>
      </w:pPr>
      <w:r w:rsidRPr="00AC6A28">
        <w:rPr>
          <w:color w:val="000000"/>
          <w:lang w:eastAsia="en-US"/>
        </w:rPr>
        <w:t>1 Согласно рисунку 1 для заданных метеоусловий наиболее вероятная категория вертикальной</w:t>
      </w:r>
      <w:r>
        <w:rPr>
          <w:color w:val="000000"/>
          <w:lang w:eastAsia="en-US"/>
        </w:rPr>
        <w:t xml:space="preserve"> </w:t>
      </w:r>
      <w:r w:rsidRPr="00AC6A28">
        <w:rPr>
          <w:color w:val="000000"/>
          <w:lang w:eastAsia="en-US"/>
        </w:rPr>
        <w:t xml:space="preserve">устойчивости атмосферы </w:t>
      </w:r>
      <w:r>
        <w:rPr>
          <w:color w:val="000000"/>
          <w:lang w:eastAsia="en-US"/>
        </w:rPr>
        <w:t>–</w:t>
      </w:r>
      <w:r w:rsidRPr="00AC6A28">
        <w:rPr>
          <w:color w:val="000000"/>
          <w:lang w:eastAsia="en-US"/>
        </w:rPr>
        <w:t xml:space="preserve"> конвекция.</w:t>
      </w:r>
    </w:p>
    <w:p w14:paraId="428B0C68" w14:textId="6D9AEDF3" w:rsidR="00E215EE" w:rsidRPr="00E215EE" w:rsidRDefault="00E215EE" w:rsidP="00E215EE">
      <w:pPr>
        <w:widowControl/>
        <w:ind w:firstLine="720"/>
        <w:jc w:val="both"/>
        <w:rPr>
          <w:color w:val="000000"/>
          <w:lang w:eastAsia="en-US"/>
        </w:rPr>
      </w:pPr>
      <w:r w:rsidRPr="00E215EE">
        <w:rPr>
          <w:color w:val="000000"/>
          <w:lang w:eastAsia="en-US"/>
        </w:rPr>
        <w:t>2 На карте (схеме) обозначают положение аварийного реактора и в соответствии с заданным направлением ветра наносят ось следа радиоактивного облака.</w:t>
      </w:r>
    </w:p>
    <w:p w14:paraId="0682D561" w14:textId="137A624C" w:rsidR="00E215EE" w:rsidRPr="00E215EE" w:rsidRDefault="00E215EE" w:rsidP="00E215EE">
      <w:pPr>
        <w:widowControl/>
        <w:ind w:firstLine="720"/>
        <w:jc w:val="both"/>
        <w:rPr>
          <w:color w:val="000000"/>
          <w:lang w:eastAsia="en-US"/>
        </w:rPr>
      </w:pPr>
      <w:r w:rsidRPr="00E215EE">
        <w:rPr>
          <w:color w:val="000000"/>
          <w:lang w:eastAsia="en-US"/>
        </w:rPr>
        <w:t xml:space="preserve">3 По таблице Б.23 приложения Б рассчитывают длину зоны облучения щитовидной железы в дозах 100 и 250 </w:t>
      </w:r>
      <w:proofErr w:type="spellStart"/>
      <w:r w:rsidRPr="00E215EE">
        <w:rPr>
          <w:color w:val="000000"/>
          <w:lang w:eastAsia="en-US"/>
        </w:rPr>
        <w:t>сГр</w:t>
      </w:r>
      <w:proofErr w:type="spellEnd"/>
      <w:r w:rsidRPr="00E215EE">
        <w:rPr>
          <w:color w:val="000000"/>
          <w:lang w:eastAsia="en-US"/>
        </w:rPr>
        <w:t xml:space="preserve"> для детей и взрослого населения соответственно:</w:t>
      </w:r>
    </w:p>
    <w:p w14:paraId="6440A01C" w14:textId="0DE45A58" w:rsidR="00E215EE" w:rsidRPr="00E215EE" w:rsidRDefault="007F5D12" w:rsidP="00E215EE">
      <w:pPr>
        <w:widowControl/>
        <w:jc w:val="center"/>
        <w:rPr>
          <w:color w:val="000000"/>
          <w:lang w:eastAsia="en-US"/>
        </w:rPr>
      </w:pPr>
      <w:proofErr w:type="spellStart"/>
      <w:r w:rsidRPr="001E1B18">
        <w:rPr>
          <w:i/>
          <w:iCs/>
          <w:color w:val="000000"/>
          <w:lang w:eastAsia="en-US"/>
        </w:rPr>
        <w:t>L</w:t>
      </w:r>
      <w:r w:rsidRPr="001E1B18">
        <w:rPr>
          <w:color w:val="000000"/>
          <w:vertAlign w:val="subscript"/>
          <w:lang w:eastAsia="en-US"/>
        </w:rPr>
        <w:t>хж</w:t>
      </w:r>
      <w:proofErr w:type="spellEnd"/>
      <w:r w:rsidR="00E215EE" w:rsidRPr="00E215EE">
        <w:rPr>
          <w:color w:val="000000"/>
          <w:lang w:eastAsia="en-US"/>
        </w:rPr>
        <w:t>(100, Д) = 90 км;</w:t>
      </w:r>
    </w:p>
    <w:p w14:paraId="1E4B4304" w14:textId="0C6A99CB" w:rsidR="00E215EE" w:rsidRPr="00E215EE" w:rsidRDefault="007F5D12" w:rsidP="00E215EE">
      <w:pPr>
        <w:widowControl/>
        <w:jc w:val="center"/>
        <w:rPr>
          <w:color w:val="000000"/>
          <w:lang w:eastAsia="en-US"/>
        </w:rPr>
      </w:pPr>
      <w:proofErr w:type="spellStart"/>
      <w:r w:rsidRPr="001E1B18">
        <w:rPr>
          <w:i/>
          <w:iCs/>
          <w:color w:val="000000"/>
          <w:lang w:eastAsia="en-US"/>
        </w:rPr>
        <w:t>L</w:t>
      </w:r>
      <w:r w:rsidRPr="001E1B18">
        <w:rPr>
          <w:color w:val="000000"/>
          <w:vertAlign w:val="subscript"/>
          <w:lang w:eastAsia="en-US"/>
        </w:rPr>
        <w:t>хж</w:t>
      </w:r>
      <w:proofErr w:type="spellEnd"/>
      <w:r w:rsidR="00E215EE" w:rsidRPr="00E215EE">
        <w:rPr>
          <w:color w:val="000000"/>
          <w:lang w:eastAsia="en-US"/>
        </w:rPr>
        <w:t>(250, В) = 14 км.</w:t>
      </w:r>
    </w:p>
    <w:p w14:paraId="42064EAA" w14:textId="1A98162A" w:rsidR="00E215EE" w:rsidRPr="00E215EE" w:rsidRDefault="00E215EE" w:rsidP="00E215EE">
      <w:pPr>
        <w:widowControl/>
        <w:ind w:firstLine="720"/>
        <w:jc w:val="both"/>
        <w:rPr>
          <w:color w:val="000000"/>
          <w:lang w:eastAsia="en-US"/>
        </w:rPr>
      </w:pPr>
      <w:r w:rsidRPr="00E215EE">
        <w:rPr>
          <w:color w:val="000000"/>
          <w:lang w:eastAsia="en-US"/>
        </w:rPr>
        <w:t>4 По формуле (1) рассчитывают максимальную ширину зон облучения щитовидной железы. Для</w:t>
      </w:r>
      <w:r>
        <w:rPr>
          <w:color w:val="000000"/>
          <w:lang w:eastAsia="en-US"/>
        </w:rPr>
        <w:t xml:space="preserve"> </w:t>
      </w:r>
      <w:r w:rsidRPr="00E215EE">
        <w:rPr>
          <w:color w:val="000000"/>
          <w:lang w:eastAsia="en-US"/>
        </w:rPr>
        <w:t>этого по таблице Б.1 приложения Б рассчитывают коэффициент а для конвекции (а = 0,2):</w:t>
      </w:r>
    </w:p>
    <w:p w14:paraId="07049DE9" w14:textId="3BD8BDDE" w:rsidR="00E215EE" w:rsidRPr="00E215EE" w:rsidRDefault="007F5D12" w:rsidP="00E215EE">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у</w:t>
      </w:r>
      <w:r>
        <w:rPr>
          <w:color w:val="000000"/>
          <w:vertAlign w:val="subscript"/>
          <w:lang w:eastAsia="en-US"/>
        </w:rPr>
        <w:t>ж</w:t>
      </w:r>
      <w:proofErr w:type="spellEnd"/>
      <w:r w:rsidR="00E215EE" w:rsidRPr="00E215EE">
        <w:rPr>
          <w:color w:val="000000"/>
          <w:lang w:eastAsia="en-US"/>
        </w:rPr>
        <w:t xml:space="preserve">(100, Д) = </w:t>
      </w:r>
      <w:r w:rsidR="004F0272">
        <w:rPr>
          <w:color w:val="000000"/>
          <w:lang w:eastAsia="en-US"/>
        </w:rPr>
        <w:t>α</w:t>
      </w:r>
      <w:r w:rsidR="00E215EE" w:rsidRPr="00E215EE">
        <w:rPr>
          <w:color w:val="000000"/>
          <w:lang w:eastAsia="en-US"/>
        </w:rPr>
        <w:t xml:space="preserve"> · </w:t>
      </w:r>
      <w:proofErr w:type="spellStart"/>
      <w:r w:rsidRPr="001E1B18">
        <w:rPr>
          <w:i/>
          <w:iCs/>
          <w:color w:val="000000"/>
          <w:lang w:eastAsia="en-US"/>
        </w:rPr>
        <w:t>L</w:t>
      </w:r>
      <w:r w:rsidRPr="001E1B18">
        <w:rPr>
          <w:color w:val="000000"/>
          <w:vertAlign w:val="subscript"/>
          <w:lang w:eastAsia="en-US"/>
        </w:rPr>
        <w:t>хж</w:t>
      </w:r>
      <w:proofErr w:type="spellEnd"/>
      <w:r w:rsidR="00E215EE" w:rsidRPr="00E215EE">
        <w:rPr>
          <w:color w:val="000000"/>
          <w:lang w:eastAsia="en-US"/>
        </w:rPr>
        <w:t>(100, Д) = 0,2 · 90 = 18 км;</w:t>
      </w:r>
    </w:p>
    <w:p w14:paraId="572AB86D" w14:textId="04F8B43C" w:rsidR="00E215EE" w:rsidRPr="00E215EE" w:rsidRDefault="007F5D12" w:rsidP="00E215EE">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у</w:t>
      </w:r>
      <w:r>
        <w:rPr>
          <w:color w:val="000000"/>
          <w:vertAlign w:val="subscript"/>
          <w:lang w:eastAsia="en-US"/>
        </w:rPr>
        <w:t>ж</w:t>
      </w:r>
      <w:proofErr w:type="spellEnd"/>
      <w:r w:rsidR="00E215EE" w:rsidRPr="00E215EE">
        <w:rPr>
          <w:color w:val="000000"/>
          <w:lang w:eastAsia="en-US"/>
        </w:rPr>
        <w:t xml:space="preserve">(250, В) = </w:t>
      </w:r>
      <w:r w:rsidR="004F0272">
        <w:rPr>
          <w:color w:val="000000"/>
          <w:lang w:eastAsia="en-US"/>
        </w:rPr>
        <w:t>α</w:t>
      </w:r>
      <w:r w:rsidR="00E215EE" w:rsidRPr="00E215EE">
        <w:rPr>
          <w:color w:val="000000"/>
          <w:lang w:eastAsia="en-US"/>
        </w:rPr>
        <w:t xml:space="preserve"> · </w:t>
      </w:r>
      <w:proofErr w:type="spellStart"/>
      <w:r w:rsidRPr="001E1B18">
        <w:rPr>
          <w:i/>
          <w:iCs/>
          <w:color w:val="000000"/>
          <w:lang w:eastAsia="en-US"/>
        </w:rPr>
        <w:t>L</w:t>
      </w:r>
      <w:r w:rsidRPr="001E1B18">
        <w:rPr>
          <w:color w:val="000000"/>
          <w:vertAlign w:val="subscript"/>
          <w:lang w:eastAsia="en-US"/>
        </w:rPr>
        <w:t>хж</w:t>
      </w:r>
      <w:proofErr w:type="spellEnd"/>
      <w:r w:rsidR="00E215EE" w:rsidRPr="00E215EE">
        <w:rPr>
          <w:color w:val="000000"/>
          <w:lang w:eastAsia="en-US"/>
        </w:rPr>
        <w:t>(250, В) = 0,2 · 14 = 2,8 км.</w:t>
      </w:r>
    </w:p>
    <w:p w14:paraId="1CF22410" w14:textId="77777777" w:rsidR="00E215EE" w:rsidRPr="00E215EE" w:rsidRDefault="00E215EE" w:rsidP="00E215EE">
      <w:pPr>
        <w:widowControl/>
        <w:ind w:firstLine="720"/>
        <w:jc w:val="both"/>
        <w:rPr>
          <w:color w:val="000000"/>
          <w:lang w:eastAsia="en-US"/>
        </w:rPr>
      </w:pPr>
      <w:r w:rsidRPr="00E215EE">
        <w:rPr>
          <w:color w:val="000000"/>
          <w:lang w:eastAsia="en-US"/>
        </w:rPr>
        <w:t>5 По формуле (2) определяют площадь зон облучения щитовидной железы:</w:t>
      </w:r>
    </w:p>
    <w:p w14:paraId="105E33F6" w14:textId="709AC095" w:rsidR="00E215EE" w:rsidRPr="00E215EE" w:rsidRDefault="007F5D12" w:rsidP="00E215EE">
      <w:pPr>
        <w:widowControl/>
        <w:jc w:val="center"/>
        <w:rPr>
          <w:color w:val="000000"/>
          <w:lang w:eastAsia="en-US"/>
        </w:rPr>
      </w:pPr>
      <w:proofErr w:type="spellStart"/>
      <w:r w:rsidRPr="00CA62DD">
        <w:rPr>
          <w:i/>
          <w:iCs/>
          <w:color w:val="000000"/>
          <w:lang w:eastAsia="en-US"/>
        </w:rPr>
        <w:t>S</w:t>
      </w:r>
      <w:r>
        <w:rPr>
          <w:color w:val="000000"/>
          <w:vertAlign w:val="subscript"/>
          <w:lang w:eastAsia="en-US"/>
        </w:rPr>
        <w:t>ж</w:t>
      </w:r>
      <w:proofErr w:type="spellEnd"/>
      <w:r w:rsidR="00E215EE" w:rsidRPr="00E215EE">
        <w:rPr>
          <w:color w:val="000000"/>
          <w:lang w:eastAsia="en-US"/>
        </w:rPr>
        <w:t>(100, Д) = 0,8 · 90 · 18 = 1296 км</w:t>
      </w:r>
      <w:r w:rsidR="00E215EE" w:rsidRPr="007A289B">
        <w:rPr>
          <w:color w:val="000000"/>
          <w:vertAlign w:val="superscript"/>
          <w:lang w:eastAsia="en-US"/>
        </w:rPr>
        <w:t>2</w:t>
      </w:r>
      <w:r w:rsidR="00E215EE" w:rsidRPr="00E215EE">
        <w:rPr>
          <w:color w:val="000000"/>
          <w:lang w:eastAsia="en-US"/>
        </w:rPr>
        <w:t>;</w:t>
      </w:r>
    </w:p>
    <w:p w14:paraId="08FC160C" w14:textId="7BDB0B09" w:rsidR="00E215EE" w:rsidRPr="00E215EE" w:rsidRDefault="007F5D12" w:rsidP="00E215EE">
      <w:pPr>
        <w:widowControl/>
        <w:jc w:val="center"/>
        <w:rPr>
          <w:color w:val="000000"/>
          <w:lang w:eastAsia="en-US"/>
        </w:rPr>
      </w:pPr>
      <w:proofErr w:type="spellStart"/>
      <w:r w:rsidRPr="00CA62DD">
        <w:rPr>
          <w:i/>
          <w:iCs/>
          <w:color w:val="000000"/>
          <w:lang w:eastAsia="en-US"/>
        </w:rPr>
        <w:t>S</w:t>
      </w:r>
      <w:r>
        <w:rPr>
          <w:color w:val="000000"/>
          <w:vertAlign w:val="subscript"/>
          <w:lang w:eastAsia="en-US"/>
        </w:rPr>
        <w:t>ж</w:t>
      </w:r>
      <w:proofErr w:type="spellEnd"/>
      <w:r w:rsidR="00E215EE" w:rsidRPr="00E215EE">
        <w:rPr>
          <w:color w:val="000000"/>
          <w:lang w:eastAsia="en-US"/>
        </w:rPr>
        <w:t>(250, В) = 0,8 · 14 · 2,8 = 31 км</w:t>
      </w:r>
      <w:r w:rsidR="00E215EE" w:rsidRPr="007A289B">
        <w:rPr>
          <w:color w:val="000000"/>
          <w:vertAlign w:val="superscript"/>
          <w:lang w:eastAsia="en-US"/>
        </w:rPr>
        <w:t>2</w:t>
      </w:r>
      <w:r w:rsidR="00E215EE" w:rsidRPr="00E215EE">
        <w:rPr>
          <w:color w:val="000000"/>
          <w:lang w:eastAsia="en-US"/>
        </w:rPr>
        <w:t>.</w:t>
      </w:r>
    </w:p>
    <w:p w14:paraId="38E7B4D6" w14:textId="49E68E3E" w:rsidR="00E215EE" w:rsidRDefault="00E215EE" w:rsidP="00E215EE">
      <w:pPr>
        <w:widowControl/>
        <w:ind w:firstLine="720"/>
        <w:jc w:val="both"/>
        <w:rPr>
          <w:color w:val="000000"/>
          <w:lang w:eastAsia="en-US"/>
        </w:rPr>
      </w:pPr>
      <w:r w:rsidRPr="00E215EE">
        <w:rPr>
          <w:color w:val="000000"/>
          <w:lang w:eastAsia="en-US"/>
        </w:rPr>
        <w:t>6 Результаты вычислений сведены в таблицу 4.</w:t>
      </w:r>
    </w:p>
    <w:p w14:paraId="18E2265F" w14:textId="77777777" w:rsidR="007A289B" w:rsidRDefault="007A289B" w:rsidP="00E215EE">
      <w:pPr>
        <w:widowControl/>
        <w:ind w:firstLine="720"/>
        <w:jc w:val="both"/>
        <w:rPr>
          <w:color w:val="000000"/>
          <w:lang w:eastAsia="en-US"/>
        </w:rPr>
      </w:pPr>
    </w:p>
    <w:p w14:paraId="0D9B196B" w14:textId="5295137F" w:rsidR="0041171F" w:rsidRPr="000D6229" w:rsidRDefault="0041171F" w:rsidP="0041171F">
      <w:pPr>
        <w:widowControl/>
        <w:jc w:val="center"/>
        <w:rPr>
          <w:b/>
          <w:bCs/>
          <w:color w:val="000000"/>
          <w:lang w:eastAsia="en-US"/>
        </w:rPr>
      </w:pPr>
      <w:r w:rsidRPr="000D6229">
        <w:rPr>
          <w:b/>
          <w:bCs/>
          <w:color w:val="000000"/>
          <w:lang w:eastAsia="en-US"/>
        </w:rPr>
        <w:t xml:space="preserve">Таблица </w:t>
      </w:r>
      <w:r>
        <w:rPr>
          <w:b/>
          <w:bCs/>
          <w:color w:val="000000"/>
          <w:lang w:eastAsia="en-US"/>
        </w:rPr>
        <w:t>4</w:t>
      </w:r>
    </w:p>
    <w:tbl>
      <w:tblPr>
        <w:tblStyle w:val="a9"/>
        <w:tblW w:w="0" w:type="auto"/>
        <w:tblLook w:val="04A0" w:firstRow="1" w:lastRow="0" w:firstColumn="1" w:lastColumn="0" w:noHBand="0" w:noVBand="1"/>
      </w:tblPr>
      <w:tblGrid>
        <w:gridCol w:w="5575"/>
        <w:gridCol w:w="1260"/>
        <w:gridCol w:w="1260"/>
        <w:gridCol w:w="1249"/>
      </w:tblGrid>
      <w:tr w:rsidR="0041171F" w14:paraId="480D84B9" w14:textId="77777777" w:rsidTr="00E8243C">
        <w:tc>
          <w:tcPr>
            <w:tcW w:w="5575" w:type="dxa"/>
            <w:vMerge w:val="restart"/>
            <w:vAlign w:val="center"/>
          </w:tcPr>
          <w:p w14:paraId="66A2707E" w14:textId="77777777" w:rsidR="0041171F" w:rsidRPr="0041171F" w:rsidRDefault="0041171F" w:rsidP="0041171F">
            <w:pPr>
              <w:widowControl/>
              <w:jc w:val="center"/>
              <w:rPr>
                <w:color w:val="000000"/>
                <w:lang w:eastAsia="en-US"/>
              </w:rPr>
            </w:pPr>
            <w:r w:rsidRPr="00CB6DB9">
              <w:rPr>
                <w:color w:val="000000"/>
                <w:lang w:eastAsia="en-US"/>
              </w:rPr>
              <w:t>Характеристика</w:t>
            </w:r>
            <w:r>
              <w:rPr>
                <w:color w:val="000000"/>
                <w:lang w:eastAsia="en-US"/>
              </w:rPr>
              <w:t xml:space="preserve"> </w:t>
            </w:r>
            <w:r w:rsidRPr="00CA62DD">
              <w:rPr>
                <w:color w:val="000000"/>
                <w:lang w:eastAsia="en-US"/>
              </w:rPr>
              <w:t>зоны</w:t>
            </w:r>
            <w:r>
              <w:rPr>
                <w:color w:val="000000"/>
                <w:lang w:eastAsia="en-US"/>
              </w:rPr>
              <w:t xml:space="preserve"> </w:t>
            </w:r>
            <w:r w:rsidRPr="0041171F">
              <w:rPr>
                <w:color w:val="000000"/>
                <w:lang w:eastAsia="en-US"/>
              </w:rPr>
              <w:t>облучения щитовидной</w:t>
            </w:r>
          </w:p>
          <w:p w14:paraId="70F39DBD" w14:textId="00C278E1" w:rsidR="0041171F" w:rsidRDefault="0041171F" w:rsidP="0041171F">
            <w:pPr>
              <w:widowControl/>
              <w:jc w:val="center"/>
              <w:rPr>
                <w:color w:val="000000"/>
                <w:lang w:eastAsia="en-US"/>
              </w:rPr>
            </w:pPr>
            <w:r w:rsidRPr="0041171F">
              <w:rPr>
                <w:color w:val="000000"/>
                <w:lang w:eastAsia="en-US"/>
              </w:rPr>
              <w:t>железы и категория населения</w:t>
            </w:r>
          </w:p>
        </w:tc>
        <w:tc>
          <w:tcPr>
            <w:tcW w:w="3769" w:type="dxa"/>
            <w:gridSpan w:val="3"/>
            <w:vAlign w:val="center"/>
          </w:tcPr>
          <w:p w14:paraId="4CF75891" w14:textId="61E63D88" w:rsidR="0041171F" w:rsidRDefault="0041171F" w:rsidP="00E8243C">
            <w:pPr>
              <w:widowControl/>
              <w:jc w:val="center"/>
              <w:rPr>
                <w:color w:val="000000"/>
                <w:lang w:eastAsia="en-US"/>
              </w:rPr>
            </w:pPr>
            <w:r w:rsidRPr="00CA62DD">
              <w:rPr>
                <w:color w:val="000000"/>
                <w:lang w:eastAsia="en-US"/>
              </w:rPr>
              <w:t>Размер зон</w:t>
            </w:r>
            <w:r>
              <w:rPr>
                <w:color w:val="000000"/>
                <w:lang w:eastAsia="en-US"/>
              </w:rPr>
              <w:t>, км</w:t>
            </w:r>
          </w:p>
        </w:tc>
      </w:tr>
      <w:tr w:rsidR="0041171F" w14:paraId="2144CD04" w14:textId="77777777" w:rsidTr="00E8243C">
        <w:tc>
          <w:tcPr>
            <w:tcW w:w="5575" w:type="dxa"/>
            <w:vMerge/>
            <w:vAlign w:val="center"/>
          </w:tcPr>
          <w:p w14:paraId="49A98313" w14:textId="77777777" w:rsidR="0041171F" w:rsidRDefault="0041171F" w:rsidP="0041171F">
            <w:pPr>
              <w:widowControl/>
              <w:jc w:val="center"/>
              <w:rPr>
                <w:color w:val="000000"/>
                <w:lang w:eastAsia="en-US"/>
              </w:rPr>
            </w:pPr>
          </w:p>
        </w:tc>
        <w:tc>
          <w:tcPr>
            <w:tcW w:w="1260" w:type="dxa"/>
            <w:vAlign w:val="center"/>
          </w:tcPr>
          <w:p w14:paraId="07164FE4" w14:textId="5308DE52" w:rsidR="0041171F" w:rsidRPr="0041171F" w:rsidRDefault="0041171F" w:rsidP="0041171F">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х</w:t>
            </w:r>
            <w:r>
              <w:rPr>
                <w:color w:val="000000"/>
                <w:vertAlign w:val="subscript"/>
                <w:lang w:eastAsia="en-US"/>
              </w:rPr>
              <w:t>ж</w:t>
            </w:r>
            <w:proofErr w:type="spellEnd"/>
            <w:r>
              <w:rPr>
                <w:color w:val="000000"/>
                <w:lang w:eastAsia="en-US"/>
              </w:rPr>
              <w:t>(50)</w:t>
            </w:r>
          </w:p>
        </w:tc>
        <w:tc>
          <w:tcPr>
            <w:tcW w:w="1260" w:type="dxa"/>
            <w:vAlign w:val="center"/>
          </w:tcPr>
          <w:p w14:paraId="7E038516" w14:textId="0F68EAC0" w:rsidR="0041171F" w:rsidRDefault="0041171F" w:rsidP="0041171F">
            <w:pPr>
              <w:widowControl/>
              <w:jc w:val="center"/>
              <w:rPr>
                <w:color w:val="000000"/>
                <w:lang w:eastAsia="en-US"/>
              </w:rPr>
            </w:pPr>
            <w:proofErr w:type="spellStart"/>
            <w:r w:rsidRPr="00CA62DD">
              <w:rPr>
                <w:i/>
                <w:iCs/>
                <w:color w:val="000000"/>
                <w:lang w:eastAsia="en-US"/>
              </w:rPr>
              <w:t>L</w:t>
            </w:r>
            <w:r w:rsidRPr="00CA62DD">
              <w:rPr>
                <w:color w:val="000000"/>
                <w:vertAlign w:val="subscript"/>
                <w:lang w:eastAsia="en-US"/>
              </w:rPr>
              <w:t>у</w:t>
            </w:r>
            <w:r>
              <w:rPr>
                <w:color w:val="000000"/>
                <w:vertAlign w:val="subscript"/>
                <w:lang w:eastAsia="en-US"/>
              </w:rPr>
              <w:t>ж</w:t>
            </w:r>
            <w:proofErr w:type="spellEnd"/>
            <w:r>
              <w:rPr>
                <w:color w:val="000000"/>
                <w:lang w:eastAsia="en-US"/>
              </w:rPr>
              <w:t>(50)</w:t>
            </w:r>
          </w:p>
        </w:tc>
        <w:tc>
          <w:tcPr>
            <w:tcW w:w="1249" w:type="dxa"/>
            <w:vAlign w:val="center"/>
          </w:tcPr>
          <w:p w14:paraId="6815A416" w14:textId="47026ECA" w:rsidR="0041171F" w:rsidRDefault="0041171F" w:rsidP="0041171F">
            <w:pPr>
              <w:widowControl/>
              <w:jc w:val="center"/>
              <w:rPr>
                <w:color w:val="000000"/>
                <w:lang w:eastAsia="en-US"/>
              </w:rPr>
            </w:pPr>
            <w:proofErr w:type="spellStart"/>
            <w:r w:rsidRPr="00CA62DD">
              <w:rPr>
                <w:i/>
                <w:iCs/>
                <w:color w:val="000000"/>
                <w:lang w:eastAsia="en-US"/>
              </w:rPr>
              <w:t>S</w:t>
            </w:r>
            <w:r>
              <w:rPr>
                <w:color w:val="000000"/>
                <w:vertAlign w:val="subscript"/>
                <w:lang w:eastAsia="en-US"/>
              </w:rPr>
              <w:t>ж</w:t>
            </w:r>
            <w:proofErr w:type="spellEnd"/>
            <w:r>
              <w:rPr>
                <w:color w:val="000000"/>
                <w:lang w:eastAsia="en-US"/>
              </w:rPr>
              <w:t>(50)</w:t>
            </w:r>
          </w:p>
        </w:tc>
      </w:tr>
      <w:tr w:rsidR="0041171F" w14:paraId="6C7D533E" w14:textId="77777777" w:rsidTr="00E8243C">
        <w:tc>
          <w:tcPr>
            <w:tcW w:w="5575" w:type="dxa"/>
          </w:tcPr>
          <w:p w14:paraId="6779D0F1" w14:textId="7D0AC90F" w:rsidR="0041171F" w:rsidRDefault="0041171F" w:rsidP="0041171F">
            <w:pPr>
              <w:widowControl/>
              <w:jc w:val="both"/>
              <w:rPr>
                <w:color w:val="000000"/>
                <w:lang w:eastAsia="en-US"/>
              </w:rPr>
            </w:pPr>
            <w:r>
              <w:rPr>
                <w:color w:val="000000"/>
                <w:lang w:eastAsia="en-US"/>
              </w:rPr>
              <w:t>100</w:t>
            </w:r>
            <w:r w:rsidRPr="00CB6DB9">
              <w:rPr>
                <w:color w:val="000000"/>
                <w:lang w:eastAsia="en-US"/>
              </w:rPr>
              <w:t xml:space="preserve"> </w:t>
            </w:r>
            <w:proofErr w:type="spellStart"/>
            <w:r w:rsidRPr="00CB6DB9">
              <w:rPr>
                <w:color w:val="000000"/>
                <w:lang w:eastAsia="en-US"/>
              </w:rPr>
              <w:t>сГр</w:t>
            </w:r>
            <w:proofErr w:type="spellEnd"/>
            <w:r w:rsidRPr="00CB6DB9">
              <w:rPr>
                <w:color w:val="000000"/>
                <w:lang w:eastAsia="en-US"/>
              </w:rPr>
              <w:t xml:space="preserve"> </w:t>
            </w:r>
            <w:r>
              <w:rPr>
                <w:color w:val="000000"/>
                <w:lang w:eastAsia="en-US"/>
              </w:rPr>
              <w:t>(Д)</w:t>
            </w:r>
          </w:p>
        </w:tc>
        <w:tc>
          <w:tcPr>
            <w:tcW w:w="1260" w:type="dxa"/>
          </w:tcPr>
          <w:p w14:paraId="47519A1F" w14:textId="4ED0F213" w:rsidR="0041171F" w:rsidRPr="00CA62DD" w:rsidRDefault="0041171F" w:rsidP="0041171F">
            <w:pPr>
              <w:widowControl/>
              <w:jc w:val="center"/>
              <w:rPr>
                <w:color w:val="000000"/>
                <w:lang w:eastAsia="en-US"/>
              </w:rPr>
            </w:pPr>
            <w:r>
              <w:rPr>
                <w:color w:val="000000"/>
                <w:lang w:eastAsia="en-US"/>
              </w:rPr>
              <w:t>90</w:t>
            </w:r>
          </w:p>
        </w:tc>
        <w:tc>
          <w:tcPr>
            <w:tcW w:w="1260" w:type="dxa"/>
          </w:tcPr>
          <w:p w14:paraId="209278AC" w14:textId="696A6B0D" w:rsidR="0041171F" w:rsidRPr="00CA62DD" w:rsidRDefault="0041171F" w:rsidP="0041171F">
            <w:pPr>
              <w:widowControl/>
              <w:jc w:val="center"/>
              <w:rPr>
                <w:color w:val="000000"/>
                <w:lang w:eastAsia="en-US"/>
              </w:rPr>
            </w:pPr>
            <w:r>
              <w:rPr>
                <w:color w:val="000000"/>
                <w:lang w:eastAsia="en-US"/>
              </w:rPr>
              <w:t>18</w:t>
            </w:r>
          </w:p>
        </w:tc>
        <w:tc>
          <w:tcPr>
            <w:tcW w:w="1249" w:type="dxa"/>
          </w:tcPr>
          <w:p w14:paraId="2E2C170F" w14:textId="79B04747" w:rsidR="0041171F" w:rsidRPr="00CA62DD" w:rsidRDefault="0041171F" w:rsidP="0041171F">
            <w:pPr>
              <w:widowControl/>
              <w:jc w:val="center"/>
              <w:rPr>
                <w:color w:val="000000"/>
                <w:lang w:eastAsia="en-US"/>
              </w:rPr>
            </w:pPr>
            <w:r>
              <w:rPr>
                <w:color w:val="000000"/>
                <w:lang w:eastAsia="en-US"/>
              </w:rPr>
              <w:t>1296</w:t>
            </w:r>
          </w:p>
        </w:tc>
      </w:tr>
      <w:tr w:rsidR="0041171F" w14:paraId="0E5603FA" w14:textId="77777777" w:rsidTr="00E8243C">
        <w:tc>
          <w:tcPr>
            <w:tcW w:w="5575" w:type="dxa"/>
          </w:tcPr>
          <w:p w14:paraId="1EEF6597" w14:textId="72F13491" w:rsidR="0041171F" w:rsidRPr="00CA62DD" w:rsidRDefault="0041171F" w:rsidP="0041171F">
            <w:pPr>
              <w:widowControl/>
              <w:jc w:val="both"/>
              <w:rPr>
                <w:color w:val="000000"/>
                <w:lang w:eastAsia="en-US"/>
              </w:rPr>
            </w:pPr>
            <w:r w:rsidRPr="0041171F">
              <w:rPr>
                <w:color w:val="000000"/>
                <w:lang w:eastAsia="en-US"/>
              </w:rPr>
              <w:t xml:space="preserve">250 </w:t>
            </w:r>
            <w:proofErr w:type="spellStart"/>
            <w:r w:rsidRPr="0041171F">
              <w:rPr>
                <w:color w:val="000000"/>
                <w:lang w:eastAsia="en-US"/>
              </w:rPr>
              <w:t>сГр</w:t>
            </w:r>
            <w:proofErr w:type="spellEnd"/>
            <w:r w:rsidRPr="0041171F">
              <w:rPr>
                <w:color w:val="000000"/>
                <w:lang w:eastAsia="en-US"/>
              </w:rPr>
              <w:t xml:space="preserve"> (В)</w:t>
            </w:r>
          </w:p>
        </w:tc>
        <w:tc>
          <w:tcPr>
            <w:tcW w:w="1260" w:type="dxa"/>
          </w:tcPr>
          <w:p w14:paraId="61191344" w14:textId="68D05B5E" w:rsidR="0041171F" w:rsidRPr="00CA62DD" w:rsidRDefault="0041171F" w:rsidP="0041171F">
            <w:pPr>
              <w:widowControl/>
              <w:jc w:val="center"/>
              <w:rPr>
                <w:color w:val="000000"/>
                <w:lang w:eastAsia="en-US"/>
              </w:rPr>
            </w:pPr>
            <w:r>
              <w:rPr>
                <w:color w:val="000000"/>
                <w:lang w:eastAsia="en-US"/>
              </w:rPr>
              <w:t>14</w:t>
            </w:r>
          </w:p>
        </w:tc>
        <w:tc>
          <w:tcPr>
            <w:tcW w:w="1260" w:type="dxa"/>
          </w:tcPr>
          <w:p w14:paraId="1A050780" w14:textId="1657B897" w:rsidR="0041171F" w:rsidRPr="00CA62DD" w:rsidRDefault="0041171F" w:rsidP="0041171F">
            <w:pPr>
              <w:widowControl/>
              <w:jc w:val="center"/>
              <w:rPr>
                <w:color w:val="000000"/>
                <w:lang w:eastAsia="en-US"/>
              </w:rPr>
            </w:pPr>
            <w:r>
              <w:rPr>
                <w:color w:val="000000"/>
                <w:lang w:eastAsia="en-US"/>
              </w:rPr>
              <w:t>2,8</w:t>
            </w:r>
          </w:p>
        </w:tc>
        <w:tc>
          <w:tcPr>
            <w:tcW w:w="1249" w:type="dxa"/>
          </w:tcPr>
          <w:p w14:paraId="4DFD6D46" w14:textId="18FC11CE" w:rsidR="0041171F" w:rsidRPr="00CA62DD" w:rsidRDefault="0041171F" w:rsidP="0041171F">
            <w:pPr>
              <w:widowControl/>
              <w:jc w:val="center"/>
              <w:rPr>
                <w:color w:val="000000"/>
                <w:lang w:eastAsia="en-US"/>
              </w:rPr>
            </w:pPr>
            <w:r>
              <w:rPr>
                <w:color w:val="000000"/>
                <w:lang w:eastAsia="en-US"/>
              </w:rPr>
              <w:t>31</w:t>
            </w:r>
          </w:p>
        </w:tc>
      </w:tr>
    </w:tbl>
    <w:p w14:paraId="687C8F87" w14:textId="77777777" w:rsidR="0041171F" w:rsidRPr="001E1B18" w:rsidRDefault="0041171F" w:rsidP="00E215EE">
      <w:pPr>
        <w:widowControl/>
        <w:ind w:firstLine="720"/>
        <w:jc w:val="both"/>
        <w:rPr>
          <w:color w:val="000000"/>
          <w:lang w:eastAsia="en-US"/>
        </w:rPr>
      </w:pPr>
    </w:p>
    <w:p w14:paraId="3ECB8FC0" w14:textId="77777777" w:rsidR="00AA3E3F" w:rsidRPr="00D95571" w:rsidRDefault="00AA3E3F" w:rsidP="00AA3E3F">
      <w:pPr>
        <w:widowControl/>
        <w:ind w:firstLine="720"/>
        <w:jc w:val="both"/>
        <w:rPr>
          <w:b/>
          <w:bCs/>
          <w:color w:val="000000"/>
          <w:sz w:val="24"/>
          <w:szCs w:val="24"/>
          <w:lang w:eastAsia="en-US"/>
        </w:rPr>
      </w:pPr>
      <w:r w:rsidRPr="00D95571">
        <w:rPr>
          <w:b/>
          <w:bCs/>
          <w:color w:val="000000"/>
          <w:sz w:val="24"/>
          <w:szCs w:val="24"/>
          <w:lang w:eastAsia="en-US"/>
        </w:rPr>
        <w:t>4.3 Определение времени подхода радиоактивного облака</w:t>
      </w:r>
    </w:p>
    <w:p w14:paraId="5F2A6ED3" w14:textId="77777777" w:rsidR="00D95571" w:rsidRPr="00AA3E3F" w:rsidRDefault="00D95571" w:rsidP="00AA3E3F">
      <w:pPr>
        <w:widowControl/>
        <w:ind w:firstLine="720"/>
        <w:jc w:val="both"/>
        <w:rPr>
          <w:color w:val="000000"/>
          <w:sz w:val="24"/>
          <w:szCs w:val="24"/>
          <w:lang w:eastAsia="en-US"/>
        </w:rPr>
      </w:pPr>
    </w:p>
    <w:p w14:paraId="2256A001" w14:textId="77777777" w:rsidR="00AA3E3F" w:rsidRPr="00AA3E3F" w:rsidRDefault="00AA3E3F" w:rsidP="00AA3E3F">
      <w:pPr>
        <w:widowControl/>
        <w:ind w:firstLine="720"/>
        <w:jc w:val="both"/>
        <w:rPr>
          <w:color w:val="000000"/>
          <w:sz w:val="24"/>
          <w:szCs w:val="24"/>
          <w:lang w:eastAsia="en-US"/>
        </w:rPr>
      </w:pPr>
      <w:r w:rsidRPr="00AA3E3F">
        <w:rPr>
          <w:color w:val="000000"/>
          <w:sz w:val="24"/>
          <w:szCs w:val="24"/>
          <w:lang w:eastAsia="en-US"/>
        </w:rPr>
        <w:t>4.3.1 Дополнительная информация:</w:t>
      </w:r>
    </w:p>
    <w:p w14:paraId="70450560" w14:textId="353E1FAD" w:rsidR="00AA3E3F" w:rsidRPr="00AA3E3F" w:rsidRDefault="00AA3E3F" w:rsidP="00AA3E3F">
      <w:pPr>
        <w:widowControl/>
        <w:ind w:firstLine="720"/>
        <w:jc w:val="both"/>
        <w:rPr>
          <w:color w:val="000000"/>
          <w:sz w:val="24"/>
          <w:szCs w:val="24"/>
          <w:lang w:eastAsia="en-US"/>
        </w:rPr>
      </w:pPr>
      <w:r w:rsidRPr="00AA3E3F">
        <w:rPr>
          <w:color w:val="000000"/>
          <w:sz w:val="24"/>
          <w:szCs w:val="24"/>
          <w:lang w:eastAsia="en-US"/>
        </w:rPr>
        <w:t>-</w:t>
      </w:r>
      <w:r w:rsidR="00D95571">
        <w:rPr>
          <w:color w:val="000000"/>
          <w:sz w:val="24"/>
          <w:szCs w:val="24"/>
          <w:lang w:eastAsia="en-US"/>
        </w:rPr>
        <w:t xml:space="preserve"> </w:t>
      </w:r>
      <w:r w:rsidRPr="00AA3E3F">
        <w:rPr>
          <w:color w:val="000000"/>
          <w:sz w:val="24"/>
          <w:szCs w:val="24"/>
          <w:lang w:eastAsia="en-US"/>
        </w:rPr>
        <w:t>расстояние до аварийного реактора по оси следа облака;</w:t>
      </w:r>
    </w:p>
    <w:p w14:paraId="593524D8" w14:textId="587F82A3" w:rsidR="00AA3E3F" w:rsidRDefault="00AA3E3F" w:rsidP="00AA3E3F">
      <w:pPr>
        <w:widowControl/>
        <w:ind w:firstLine="720"/>
        <w:jc w:val="both"/>
        <w:rPr>
          <w:color w:val="000000"/>
          <w:sz w:val="24"/>
          <w:szCs w:val="24"/>
          <w:lang w:eastAsia="en-US"/>
        </w:rPr>
      </w:pPr>
      <w:r w:rsidRPr="00AA3E3F">
        <w:rPr>
          <w:color w:val="000000"/>
          <w:sz w:val="24"/>
          <w:szCs w:val="24"/>
          <w:lang w:eastAsia="en-US"/>
        </w:rPr>
        <w:t>-</w:t>
      </w:r>
      <w:r w:rsidR="00D95571">
        <w:rPr>
          <w:color w:val="000000"/>
          <w:sz w:val="24"/>
          <w:szCs w:val="24"/>
          <w:lang w:eastAsia="en-US"/>
        </w:rPr>
        <w:t xml:space="preserve"> </w:t>
      </w:r>
      <w:r w:rsidRPr="00AA3E3F">
        <w:rPr>
          <w:color w:val="000000"/>
          <w:sz w:val="24"/>
          <w:szCs w:val="24"/>
          <w:lang w:eastAsia="en-US"/>
        </w:rPr>
        <w:t xml:space="preserve">приведенное время подхода </w:t>
      </w:r>
      <w:proofErr w:type="spellStart"/>
      <w:r w:rsidRPr="00FD7B4A">
        <w:rPr>
          <w:i/>
          <w:iCs/>
          <w:color w:val="000000"/>
          <w:sz w:val="24"/>
          <w:szCs w:val="24"/>
          <w:lang w:eastAsia="en-US"/>
        </w:rPr>
        <w:t>t</w:t>
      </w:r>
      <w:r w:rsidRPr="00FD7B4A">
        <w:rPr>
          <w:color w:val="000000"/>
          <w:sz w:val="24"/>
          <w:szCs w:val="24"/>
          <w:vertAlign w:val="subscript"/>
          <w:lang w:eastAsia="en-US"/>
        </w:rPr>
        <w:t>п</w:t>
      </w:r>
      <w:proofErr w:type="spellEnd"/>
      <w:r w:rsidRPr="00AA3E3F">
        <w:rPr>
          <w:color w:val="000000"/>
          <w:sz w:val="24"/>
          <w:szCs w:val="24"/>
          <w:lang w:eastAsia="en-US"/>
        </w:rPr>
        <w:t>, ч, радиоактивного облака, отсчитываемое с момента начала выброса РВ в атмосферу, рассчитывают по формуле</w:t>
      </w:r>
    </w:p>
    <w:p w14:paraId="1E2ACD00" w14:textId="77777777" w:rsidR="00D95571" w:rsidRDefault="00D95571" w:rsidP="00AA3E3F">
      <w:pPr>
        <w:widowControl/>
        <w:ind w:firstLine="720"/>
        <w:jc w:val="both"/>
        <w:rPr>
          <w:color w:val="000000"/>
          <w:sz w:val="24"/>
          <w:szCs w:val="24"/>
          <w:lang w:eastAsia="en-US"/>
        </w:rPr>
      </w:pPr>
    </w:p>
    <w:p w14:paraId="695764A3" w14:textId="7A797EEE" w:rsidR="00AA3E3F" w:rsidRPr="00AA3E3F" w:rsidRDefault="00000000" w:rsidP="00D95571">
      <w:pPr>
        <w:widowControl/>
        <w:ind w:firstLine="720"/>
        <w:jc w:val="right"/>
        <w:rPr>
          <w:color w:val="000000"/>
          <w:sz w:val="24"/>
          <w:szCs w:val="24"/>
          <w:lang w:eastAsia="en-US"/>
        </w:rPr>
      </w:pPr>
      <m:oMath>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t</m:t>
            </m:r>
          </m:e>
          <m:sub>
            <m:r>
              <w:rPr>
                <w:rFonts w:ascii="Cambria Math" w:hAnsi="Cambria Math"/>
                <w:color w:val="000000"/>
                <w:sz w:val="24"/>
                <w:szCs w:val="24"/>
                <w:lang w:eastAsia="en-US"/>
              </w:rPr>
              <m:t>п</m:t>
            </m:r>
          </m:sub>
        </m:sSub>
        <m:r>
          <w:rPr>
            <w:rFonts w:ascii="Cambria Math" w:hAnsi="Cambria Math"/>
            <w:color w:val="000000"/>
            <w:sz w:val="24"/>
            <w:szCs w:val="24"/>
            <w:lang w:eastAsia="en-US"/>
          </w:rPr>
          <m:t>=</m:t>
        </m:r>
        <m:r>
          <m:rPr>
            <m:sty m:val="p"/>
          </m:rPr>
          <w:rPr>
            <w:rFonts w:ascii="Cambria Math" w:hAnsi="Cambria Math"/>
            <w:color w:val="000000"/>
            <w:sz w:val="24"/>
            <w:szCs w:val="24"/>
            <w:lang w:eastAsia="en-US"/>
          </w:rPr>
          <m:t>α</m:t>
        </m:r>
        <m:f>
          <m:fPr>
            <m:ctrlPr>
              <w:rPr>
                <w:rFonts w:ascii="Cambria Math" w:hAnsi="Cambria Math"/>
                <w:i/>
                <w:color w:val="000000"/>
                <w:sz w:val="24"/>
                <w:szCs w:val="24"/>
                <w:lang w:eastAsia="en-US"/>
              </w:rPr>
            </m:ctrlPr>
          </m:fPr>
          <m:num>
            <m:r>
              <w:rPr>
                <w:rFonts w:ascii="Cambria Math" w:hAnsi="Cambria Math"/>
                <w:color w:val="000000"/>
                <w:sz w:val="24"/>
                <w:szCs w:val="24"/>
                <w:lang w:val="en-US" w:eastAsia="en-US"/>
              </w:rPr>
              <m:t>x</m:t>
            </m:r>
          </m:num>
          <m:den>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U</m:t>
                </m:r>
              </m:e>
              <m:sub>
                <m:r>
                  <w:rPr>
                    <w:rFonts w:ascii="Cambria Math" w:hAnsi="Cambria Math"/>
                    <w:color w:val="000000"/>
                    <w:sz w:val="24"/>
                    <w:szCs w:val="24"/>
                    <w:lang w:eastAsia="en-US"/>
                  </w:rPr>
                  <m:t>0</m:t>
                </m:r>
              </m:sub>
            </m:sSub>
          </m:den>
        </m:f>
      </m:oMath>
      <w:r w:rsidR="00D95571" w:rsidRPr="006C3171">
        <w:rPr>
          <w:color w:val="000000"/>
          <w:sz w:val="24"/>
          <w:szCs w:val="24"/>
          <w:lang w:eastAsia="en-US"/>
        </w:rPr>
        <w:tab/>
      </w:r>
      <w:r w:rsidR="00D95571" w:rsidRPr="006C3171">
        <w:rPr>
          <w:color w:val="000000"/>
          <w:sz w:val="24"/>
          <w:szCs w:val="24"/>
          <w:lang w:eastAsia="en-US"/>
        </w:rPr>
        <w:tab/>
      </w:r>
      <w:r w:rsidR="00D95571" w:rsidRPr="006C3171">
        <w:rPr>
          <w:color w:val="000000"/>
          <w:sz w:val="24"/>
          <w:szCs w:val="24"/>
          <w:lang w:eastAsia="en-US"/>
        </w:rPr>
        <w:tab/>
      </w:r>
      <w:r w:rsidR="00D95571" w:rsidRPr="006C3171">
        <w:rPr>
          <w:color w:val="000000"/>
          <w:sz w:val="24"/>
          <w:szCs w:val="24"/>
          <w:lang w:eastAsia="en-US"/>
        </w:rPr>
        <w:tab/>
      </w:r>
      <w:r w:rsidR="00D95571" w:rsidRPr="006C3171">
        <w:rPr>
          <w:color w:val="000000"/>
          <w:sz w:val="24"/>
          <w:szCs w:val="24"/>
          <w:lang w:eastAsia="en-US"/>
        </w:rPr>
        <w:tab/>
      </w:r>
      <w:r w:rsidR="00D95571" w:rsidRPr="006C3171">
        <w:rPr>
          <w:color w:val="000000"/>
          <w:sz w:val="24"/>
          <w:szCs w:val="24"/>
          <w:lang w:eastAsia="en-US"/>
        </w:rPr>
        <w:tab/>
      </w:r>
      <w:r w:rsidR="00D95571" w:rsidRPr="006C3171">
        <w:rPr>
          <w:color w:val="000000"/>
          <w:sz w:val="24"/>
          <w:szCs w:val="24"/>
          <w:lang w:eastAsia="en-US"/>
        </w:rPr>
        <w:tab/>
      </w:r>
      <w:r w:rsidR="00D95571" w:rsidRPr="006C3171">
        <w:rPr>
          <w:color w:val="000000"/>
          <w:sz w:val="24"/>
          <w:szCs w:val="24"/>
          <w:lang w:eastAsia="en-US"/>
        </w:rPr>
        <w:tab/>
      </w:r>
      <w:r w:rsidR="00AA3E3F" w:rsidRPr="00AA3E3F">
        <w:rPr>
          <w:color w:val="000000"/>
          <w:sz w:val="24"/>
          <w:szCs w:val="24"/>
          <w:lang w:eastAsia="en-US"/>
        </w:rPr>
        <w:t>(4)</w:t>
      </w:r>
    </w:p>
    <w:p w14:paraId="37074232" w14:textId="77777777" w:rsidR="00D95571" w:rsidRPr="006C3171" w:rsidRDefault="00D95571" w:rsidP="00AA3E3F">
      <w:pPr>
        <w:widowControl/>
        <w:ind w:firstLine="720"/>
        <w:jc w:val="both"/>
        <w:rPr>
          <w:color w:val="000000"/>
          <w:sz w:val="24"/>
          <w:szCs w:val="24"/>
          <w:lang w:eastAsia="en-US"/>
        </w:rPr>
      </w:pPr>
    </w:p>
    <w:p w14:paraId="58BCB607" w14:textId="6FA19D9E" w:rsidR="00AA3E3F" w:rsidRPr="00AA3E3F" w:rsidRDefault="00AA3E3F" w:rsidP="00AA3E3F">
      <w:pPr>
        <w:widowControl/>
        <w:ind w:firstLine="720"/>
        <w:jc w:val="both"/>
        <w:rPr>
          <w:color w:val="000000"/>
          <w:sz w:val="24"/>
          <w:szCs w:val="24"/>
          <w:lang w:eastAsia="en-US"/>
        </w:rPr>
      </w:pPr>
      <w:r w:rsidRPr="00AA3E3F">
        <w:rPr>
          <w:color w:val="000000"/>
          <w:sz w:val="24"/>
          <w:szCs w:val="24"/>
          <w:lang w:eastAsia="en-US"/>
        </w:rPr>
        <w:t xml:space="preserve">где </w:t>
      </w:r>
      <w:r w:rsidRPr="00D95571">
        <w:rPr>
          <w:i/>
          <w:iCs/>
          <w:color w:val="000000"/>
          <w:sz w:val="24"/>
          <w:szCs w:val="24"/>
          <w:lang w:eastAsia="en-US"/>
        </w:rPr>
        <w:t>х</w:t>
      </w:r>
      <w:r w:rsidRPr="00AA3E3F">
        <w:rPr>
          <w:color w:val="000000"/>
          <w:sz w:val="24"/>
          <w:szCs w:val="24"/>
          <w:lang w:eastAsia="en-US"/>
        </w:rPr>
        <w:t xml:space="preserve"> </w:t>
      </w:r>
      <w:r w:rsidR="00D95571">
        <w:rPr>
          <w:color w:val="000000"/>
          <w:sz w:val="24"/>
          <w:szCs w:val="24"/>
          <w:lang w:eastAsia="en-US"/>
        </w:rPr>
        <w:t>–</w:t>
      </w:r>
      <w:r w:rsidRPr="00AA3E3F">
        <w:rPr>
          <w:color w:val="000000"/>
          <w:sz w:val="24"/>
          <w:szCs w:val="24"/>
          <w:lang w:eastAsia="en-US"/>
        </w:rPr>
        <w:t xml:space="preserve"> расстояние до аварийного реактора по оси следа радиоактивного облака, км;</w:t>
      </w:r>
    </w:p>
    <w:p w14:paraId="5AA00B33" w14:textId="1C9599D9" w:rsidR="00AA3E3F" w:rsidRPr="00AA3E3F" w:rsidRDefault="00AA3E3F" w:rsidP="00AA3E3F">
      <w:pPr>
        <w:widowControl/>
        <w:ind w:firstLine="720"/>
        <w:jc w:val="both"/>
        <w:rPr>
          <w:color w:val="000000"/>
          <w:sz w:val="24"/>
          <w:szCs w:val="24"/>
          <w:lang w:eastAsia="en-US"/>
        </w:rPr>
      </w:pPr>
      <w:r w:rsidRPr="00D95571">
        <w:rPr>
          <w:i/>
          <w:iCs/>
          <w:color w:val="000000"/>
          <w:sz w:val="24"/>
          <w:szCs w:val="24"/>
          <w:lang w:eastAsia="en-US"/>
        </w:rPr>
        <w:t>U</w:t>
      </w:r>
      <w:r w:rsidRPr="00D95571">
        <w:rPr>
          <w:color w:val="000000"/>
          <w:sz w:val="24"/>
          <w:szCs w:val="24"/>
          <w:vertAlign w:val="subscript"/>
          <w:lang w:eastAsia="en-US"/>
        </w:rPr>
        <w:t>0</w:t>
      </w:r>
      <w:r w:rsidRPr="00AA3E3F">
        <w:rPr>
          <w:color w:val="000000"/>
          <w:sz w:val="24"/>
          <w:szCs w:val="24"/>
          <w:lang w:eastAsia="en-US"/>
        </w:rPr>
        <w:t xml:space="preserve"> </w:t>
      </w:r>
      <w:r w:rsidR="00C402E3">
        <w:rPr>
          <w:color w:val="000000"/>
          <w:sz w:val="24"/>
          <w:szCs w:val="24"/>
          <w:lang w:eastAsia="en-US"/>
        </w:rPr>
        <w:t>–</w:t>
      </w:r>
      <w:r w:rsidRPr="00AA3E3F">
        <w:rPr>
          <w:color w:val="000000"/>
          <w:sz w:val="24"/>
          <w:szCs w:val="24"/>
          <w:lang w:eastAsia="en-US"/>
        </w:rPr>
        <w:t xml:space="preserve"> скорость ветра на высоте флюгера 10 м, м/с;</w:t>
      </w:r>
    </w:p>
    <w:p w14:paraId="02D9FBE0" w14:textId="120BC08B" w:rsidR="00AA3E3F" w:rsidRPr="00AA3E3F" w:rsidRDefault="00C402E3" w:rsidP="00AA3E3F">
      <w:pPr>
        <w:widowControl/>
        <w:ind w:firstLine="720"/>
        <w:jc w:val="both"/>
        <w:rPr>
          <w:color w:val="000000"/>
          <w:sz w:val="24"/>
          <w:szCs w:val="24"/>
          <w:lang w:eastAsia="en-US"/>
        </w:rPr>
      </w:pPr>
      <w:r>
        <w:rPr>
          <w:color w:val="000000"/>
          <w:sz w:val="24"/>
          <w:szCs w:val="24"/>
          <w:lang w:eastAsia="en-US"/>
        </w:rPr>
        <w:t>α</w:t>
      </w:r>
      <w:r w:rsidR="00AA3E3F" w:rsidRPr="00AA3E3F">
        <w:rPr>
          <w:color w:val="000000"/>
          <w:sz w:val="24"/>
          <w:szCs w:val="24"/>
          <w:lang w:eastAsia="en-US"/>
        </w:rPr>
        <w:t xml:space="preserve"> </w:t>
      </w:r>
      <w:r>
        <w:rPr>
          <w:color w:val="000000"/>
          <w:sz w:val="24"/>
          <w:szCs w:val="24"/>
          <w:lang w:eastAsia="en-US"/>
        </w:rPr>
        <w:t>–</w:t>
      </w:r>
      <w:r w:rsidR="00AA3E3F" w:rsidRPr="00AA3E3F">
        <w:rPr>
          <w:color w:val="000000"/>
          <w:sz w:val="24"/>
          <w:szCs w:val="24"/>
          <w:lang w:eastAsia="en-US"/>
        </w:rPr>
        <w:t xml:space="preserve"> коэффициент, учитывающий распределение скорости ветра по высоте и размерность величин</w:t>
      </w:r>
      <w:r>
        <w:rPr>
          <w:color w:val="000000"/>
          <w:sz w:val="24"/>
          <w:szCs w:val="24"/>
          <w:lang w:eastAsia="en-US"/>
        </w:rPr>
        <w:t xml:space="preserve"> </w:t>
      </w:r>
      <w:r w:rsidR="00AA3E3F" w:rsidRPr="00C402E3">
        <w:rPr>
          <w:i/>
          <w:iCs/>
          <w:color w:val="000000"/>
          <w:sz w:val="24"/>
          <w:szCs w:val="24"/>
          <w:lang w:eastAsia="en-US"/>
        </w:rPr>
        <w:t>х</w:t>
      </w:r>
      <w:r w:rsidR="00AA3E3F" w:rsidRPr="00AA3E3F">
        <w:rPr>
          <w:color w:val="000000"/>
          <w:sz w:val="24"/>
          <w:szCs w:val="24"/>
          <w:lang w:eastAsia="en-US"/>
        </w:rPr>
        <w:t xml:space="preserve"> и </w:t>
      </w:r>
      <w:r w:rsidRPr="00D95571">
        <w:rPr>
          <w:i/>
          <w:iCs/>
          <w:color w:val="000000"/>
          <w:sz w:val="24"/>
          <w:szCs w:val="24"/>
          <w:lang w:eastAsia="en-US"/>
        </w:rPr>
        <w:t>U</w:t>
      </w:r>
      <w:r w:rsidRPr="00D95571">
        <w:rPr>
          <w:color w:val="000000"/>
          <w:sz w:val="24"/>
          <w:szCs w:val="24"/>
          <w:vertAlign w:val="subscript"/>
          <w:lang w:eastAsia="en-US"/>
        </w:rPr>
        <w:t>0</w:t>
      </w:r>
      <w:r w:rsidR="00AA3E3F" w:rsidRPr="00AA3E3F">
        <w:rPr>
          <w:color w:val="000000"/>
          <w:sz w:val="24"/>
          <w:szCs w:val="24"/>
          <w:lang w:eastAsia="en-US"/>
        </w:rPr>
        <w:t xml:space="preserve"> [(</w:t>
      </w:r>
      <w:proofErr w:type="spellStart"/>
      <w:r w:rsidR="00AA3E3F" w:rsidRPr="00AA3E3F">
        <w:rPr>
          <w:color w:val="000000"/>
          <w:sz w:val="24"/>
          <w:szCs w:val="24"/>
          <w:lang w:eastAsia="en-US"/>
        </w:rPr>
        <w:t>ч·c</w:t>
      </w:r>
      <w:proofErr w:type="spellEnd"/>
      <w:r w:rsidR="00AA3E3F" w:rsidRPr="00AA3E3F">
        <w:rPr>
          <w:color w:val="000000"/>
          <w:sz w:val="24"/>
          <w:szCs w:val="24"/>
          <w:lang w:eastAsia="en-US"/>
        </w:rPr>
        <w:t>)/(</w:t>
      </w:r>
      <w:proofErr w:type="spellStart"/>
      <w:r w:rsidR="00AA3E3F" w:rsidRPr="00AA3E3F">
        <w:rPr>
          <w:color w:val="000000"/>
          <w:sz w:val="24"/>
          <w:szCs w:val="24"/>
          <w:lang w:eastAsia="en-US"/>
        </w:rPr>
        <w:t>км·м</w:t>
      </w:r>
      <w:proofErr w:type="spellEnd"/>
      <w:r w:rsidR="00AA3E3F" w:rsidRPr="00AA3E3F">
        <w:rPr>
          <w:color w:val="000000"/>
          <w:sz w:val="24"/>
          <w:szCs w:val="24"/>
          <w:lang w:eastAsia="en-US"/>
        </w:rPr>
        <w:t>)] (см. таблицу Б.2 приложения Б).</w:t>
      </w:r>
    </w:p>
    <w:p w14:paraId="4727DF49" w14:textId="073EBA53" w:rsidR="00AA3E3F" w:rsidRDefault="00AA3E3F" w:rsidP="00AA3E3F">
      <w:pPr>
        <w:widowControl/>
        <w:ind w:firstLine="720"/>
        <w:jc w:val="both"/>
        <w:rPr>
          <w:color w:val="000000"/>
          <w:sz w:val="24"/>
          <w:szCs w:val="24"/>
          <w:lang w:eastAsia="en-US"/>
        </w:rPr>
      </w:pPr>
      <w:r w:rsidRPr="00AA3E3F">
        <w:rPr>
          <w:color w:val="000000"/>
          <w:sz w:val="24"/>
          <w:szCs w:val="24"/>
          <w:lang w:eastAsia="en-US"/>
        </w:rPr>
        <w:t>Время подхода радиоактивного облака является временем начала радиоактивного загрязнения</w:t>
      </w:r>
      <w:r w:rsidR="00C402E3">
        <w:rPr>
          <w:color w:val="000000"/>
          <w:sz w:val="24"/>
          <w:szCs w:val="24"/>
          <w:lang w:eastAsia="en-US"/>
        </w:rPr>
        <w:t xml:space="preserve"> </w:t>
      </w:r>
      <w:r w:rsidRPr="00AA3E3F">
        <w:rPr>
          <w:color w:val="000000"/>
          <w:sz w:val="24"/>
          <w:szCs w:val="24"/>
          <w:lang w:eastAsia="en-US"/>
        </w:rPr>
        <w:t>местности.</w:t>
      </w:r>
    </w:p>
    <w:p w14:paraId="6FDA0DBC" w14:textId="77777777" w:rsidR="00AE63D7" w:rsidRPr="00AA3E3F" w:rsidRDefault="00AE63D7" w:rsidP="00AA3E3F">
      <w:pPr>
        <w:widowControl/>
        <w:ind w:firstLine="720"/>
        <w:jc w:val="both"/>
        <w:rPr>
          <w:color w:val="000000"/>
          <w:sz w:val="24"/>
          <w:szCs w:val="24"/>
          <w:lang w:eastAsia="en-US"/>
        </w:rPr>
      </w:pPr>
    </w:p>
    <w:p w14:paraId="68B4A5C5" w14:textId="498B6D98" w:rsidR="00AA3E3F" w:rsidRPr="00C402E3" w:rsidRDefault="00AA3E3F" w:rsidP="00AA3E3F">
      <w:pPr>
        <w:widowControl/>
        <w:ind w:firstLine="720"/>
        <w:jc w:val="both"/>
        <w:rPr>
          <w:color w:val="000000"/>
          <w:lang w:eastAsia="en-US"/>
        </w:rPr>
      </w:pPr>
      <w:r w:rsidRPr="00C402E3">
        <w:rPr>
          <w:b/>
          <w:bCs/>
          <w:i/>
          <w:iCs/>
          <w:color w:val="000000"/>
          <w:lang w:eastAsia="en-US"/>
        </w:rPr>
        <w:lastRenderedPageBreak/>
        <w:t>Пример</w:t>
      </w:r>
      <w:r w:rsidRPr="00C402E3">
        <w:rPr>
          <w:color w:val="000000"/>
          <w:lang w:eastAsia="en-US"/>
        </w:rPr>
        <w:t xml:space="preserve"> </w:t>
      </w:r>
      <w:r w:rsidR="00C402E3" w:rsidRPr="00C402E3">
        <w:rPr>
          <w:color w:val="000000"/>
          <w:lang w:eastAsia="en-US"/>
        </w:rPr>
        <w:t>–</w:t>
      </w:r>
      <w:r w:rsidRPr="00C402E3">
        <w:rPr>
          <w:color w:val="000000"/>
          <w:lang w:eastAsia="en-US"/>
        </w:rPr>
        <w:t xml:space="preserve"> В 15.00 12</w:t>
      </w:r>
      <w:r w:rsidR="00AE63D7">
        <w:rPr>
          <w:color w:val="000000"/>
          <w:lang w:eastAsia="en-US"/>
        </w:rPr>
        <w:t xml:space="preserve"> июля</w:t>
      </w:r>
      <w:r w:rsidRPr="00C402E3">
        <w:rPr>
          <w:color w:val="000000"/>
          <w:lang w:eastAsia="en-US"/>
        </w:rPr>
        <w:t xml:space="preserve"> произошло разрушение реактора РБМК-1000 на АС с выбросом РВ</w:t>
      </w:r>
      <w:r w:rsidR="00AE63D7">
        <w:rPr>
          <w:color w:val="000000"/>
          <w:lang w:eastAsia="en-US"/>
        </w:rPr>
        <w:t xml:space="preserve"> </w:t>
      </w:r>
      <w:r w:rsidRPr="00C402E3">
        <w:rPr>
          <w:color w:val="000000"/>
          <w:lang w:eastAsia="en-US"/>
        </w:rPr>
        <w:t xml:space="preserve">в атмосферу. Скорость ветра на высоте флюгера 10 м </w:t>
      </w:r>
      <w:r w:rsidR="00AE63D7" w:rsidRPr="00AE63D7">
        <w:rPr>
          <w:i/>
          <w:iCs/>
          <w:color w:val="000000"/>
          <w:lang w:eastAsia="en-US"/>
        </w:rPr>
        <w:t>U</w:t>
      </w:r>
      <w:r w:rsidR="00AE63D7" w:rsidRPr="00AE63D7">
        <w:rPr>
          <w:color w:val="000000"/>
          <w:vertAlign w:val="subscript"/>
          <w:lang w:eastAsia="en-US"/>
        </w:rPr>
        <w:t>0</w:t>
      </w:r>
      <w:r w:rsidRPr="00C402E3">
        <w:rPr>
          <w:color w:val="000000"/>
          <w:lang w:eastAsia="en-US"/>
        </w:rPr>
        <w:t xml:space="preserve"> = 3 м/с, направление ветра </w:t>
      </w:r>
      <w:r w:rsidR="00AE63D7">
        <w:rPr>
          <w:color w:val="000000"/>
          <w:lang w:eastAsia="en-US"/>
        </w:rPr>
        <w:t>φ</w:t>
      </w:r>
      <w:r w:rsidRPr="00C402E3">
        <w:rPr>
          <w:color w:val="000000"/>
          <w:lang w:eastAsia="en-US"/>
        </w:rPr>
        <w:t xml:space="preserve"> = 270</w:t>
      </w:r>
      <w:r w:rsidR="00AE63D7">
        <w:rPr>
          <w:color w:val="000000"/>
          <w:lang w:eastAsia="en-US"/>
        </w:rPr>
        <w:t>°</w:t>
      </w:r>
      <w:r w:rsidRPr="00C402E3">
        <w:rPr>
          <w:color w:val="000000"/>
          <w:lang w:eastAsia="en-US"/>
        </w:rPr>
        <w:t>, степень</w:t>
      </w:r>
      <w:r w:rsidR="00AE63D7">
        <w:rPr>
          <w:color w:val="000000"/>
          <w:lang w:eastAsia="en-US"/>
        </w:rPr>
        <w:t xml:space="preserve"> </w:t>
      </w:r>
      <w:r w:rsidRPr="00C402E3">
        <w:rPr>
          <w:color w:val="000000"/>
          <w:lang w:eastAsia="en-US"/>
        </w:rPr>
        <w:t xml:space="preserve">вертикальной устойчивости атмосферы </w:t>
      </w:r>
      <w:r w:rsidR="00AE63D7">
        <w:rPr>
          <w:color w:val="000000"/>
          <w:lang w:eastAsia="en-US"/>
        </w:rPr>
        <w:t>–</w:t>
      </w:r>
      <w:r w:rsidRPr="00C402E3">
        <w:rPr>
          <w:color w:val="000000"/>
          <w:lang w:eastAsia="en-US"/>
        </w:rPr>
        <w:t xml:space="preserve"> конвекция.</w:t>
      </w:r>
    </w:p>
    <w:p w14:paraId="75357570" w14:textId="641AE6D9" w:rsidR="00AA3E3F" w:rsidRPr="00C402E3" w:rsidRDefault="00AA3E3F" w:rsidP="00AA3E3F">
      <w:pPr>
        <w:widowControl/>
        <w:ind w:firstLine="720"/>
        <w:jc w:val="both"/>
        <w:rPr>
          <w:color w:val="000000"/>
          <w:lang w:eastAsia="en-US"/>
        </w:rPr>
      </w:pPr>
      <w:r w:rsidRPr="00C402E3">
        <w:rPr>
          <w:color w:val="000000"/>
          <w:lang w:eastAsia="en-US"/>
        </w:rPr>
        <w:t>Следует определить время подхода радиоактивного облака в точке, располагающейся в 40 км от</w:t>
      </w:r>
      <w:r w:rsidR="00AE63D7">
        <w:rPr>
          <w:color w:val="000000"/>
          <w:lang w:eastAsia="en-US"/>
        </w:rPr>
        <w:t xml:space="preserve"> </w:t>
      </w:r>
      <w:r w:rsidRPr="00C402E3">
        <w:rPr>
          <w:color w:val="000000"/>
          <w:lang w:eastAsia="en-US"/>
        </w:rPr>
        <w:t>аварийного реактора.</w:t>
      </w:r>
    </w:p>
    <w:p w14:paraId="1EE73FDA" w14:textId="77777777" w:rsidR="00AA3E3F" w:rsidRPr="00C402E3" w:rsidRDefault="00AA3E3F" w:rsidP="00AA3E3F">
      <w:pPr>
        <w:widowControl/>
        <w:ind w:firstLine="720"/>
        <w:jc w:val="both"/>
        <w:rPr>
          <w:color w:val="000000"/>
          <w:lang w:eastAsia="en-US"/>
        </w:rPr>
      </w:pPr>
      <w:r w:rsidRPr="00C402E3">
        <w:rPr>
          <w:color w:val="000000"/>
          <w:lang w:eastAsia="en-US"/>
        </w:rPr>
        <w:t>Решение:</w:t>
      </w:r>
    </w:p>
    <w:p w14:paraId="288952E8" w14:textId="77777777" w:rsidR="00AA3E3F" w:rsidRPr="00C402E3" w:rsidRDefault="00AA3E3F" w:rsidP="00AA3E3F">
      <w:pPr>
        <w:widowControl/>
        <w:ind w:firstLine="720"/>
        <w:jc w:val="both"/>
        <w:rPr>
          <w:color w:val="000000"/>
          <w:lang w:eastAsia="en-US"/>
        </w:rPr>
      </w:pPr>
      <w:r w:rsidRPr="00C402E3">
        <w:rPr>
          <w:color w:val="000000"/>
          <w:lang w:eastAsia="en-US"/>
        </w:rPr>
        <w:t xml:space="preserve">1 Рассчитывают приведенное время начала </w:t>
      </w:r>
      <w:proofErr w:type="spellStart"/>
      <w:r w:rsidRPr="00AE63D7">
        <w:rPr>
          <w:i/>
          <w:iCs/>
          <w:color w:val="000000"/>
          <w:lang w:eastAsia="en-US"/>
        </w:rPr>
        <w:t>t</w:t>
      </w:r>
      <w:r w:rsidRPr="00AE63D7">
        <w:rPr>
          <w:color w:val="000000"/>
          <w:vertAlign w:val="subscript"/>
          <w:lang w:eastAsia="en-US"/>
        </w:rPr>
        <w:t>н</w:t>
      </w:r>
      <w:proofErr w:type="spellEnd"/>
      <w:r w:rsidRPr="00C402E3">
        <w:rPr>
          <w:color w:val="000000"/>
          <w:lang w:eastAsia="en-US"/>
        </w:rPr>
        <w:t>, ч, радиоактивного загрязнения:</w:t>
      </w:r>
    </w:p>
    <w:p w14:paraId="373E576A" w14:textId="3B738D0B" w:rsidR="00AA3E3F" w:rsidRPr="00C402E3" w:rsidRDefault="00000000" w:rsidP="00FD7B4A">
      <w:pPr>
        <w:widowControl/>
        <w:jc w:val="center"/>
        <w:rPr>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t</m:t>
            </m:r>
          </m:e>
          <m:sub>
            <m:r>
              <w:rPr>
                <w:rFonts w:ascii="Cambria Math" w:hAnsi="Cambria Math"/>
                <w:color w:val="000000"/>
                <w:lang w:eastAsia="en-US"/>
              </w:rPr>
              <m:t>н</m:t>
            </m:r>
          </m:sub>
        </m:sSub>
        <m:r>
          <w:rPr>
            <w:rFonts w:ascii="Cambria Math" w:hAnsi="Cambria Math"/>
            <w:color w:val="000000"/>
            <w:lang w:eastAsia="en-US"/>
          </w:rPr>
          <m:t>=</m:t>
        </m:r>
        <m:r>
          <m:rPr>
            <m:sty m:val="p"/>
          </m:rPr>
          <w:rPr>
            <w:rFonts w:ascii="Cambria Math" w:hAnsi="Cambria Math"/>
            <w:color w:val="000000"/>
            <w:lang w:eastAsia="en-US"/>
          </w:rPr>
          <m:t>α</m:t>
        </m:r>
        <m:f>
          <m:fPr>
            <m:ctrlPr>
              <w:rPr>
                <w:rFonts w:ascii="Cambria Math" w:hAnsi="Cambria Math"/>
                <w:i/>
                <w:color w:val="000000"/>
                <w:lang w:eastAsia="en-US"/>
              </w:rPr>
            </m:ctrlPr>
          </m:fPr>
          <m:num>
            <m:r>
              <w:rPr>
                <w:rFonts w:ascii="Cambria Math" w:hAnsi="Cambria Math"/>
                <w:color w:val="000000"/>
                <w:lang w:val="en-US" w:eastAsia="en-US"/>
              </w:rPr>
              <m:t>x</m:t>
            </m:r>
          </m:num>
          <m:den>
            <m:sSub>
              <m:sSubPr>
                <m:ctrlPr>
                  <w:rPr>
                    <w:rFonts w:ascii="Cambria Math" w:hAnsi="Cambria Math"/>
                    <w:i/>
                    <w:color w:val="000000"/>
                    <w:lang w:eastAsia="en-US"/>
                  </w:rPr>
                </m:ctrlPr>
              </m:sSubPr>
              <m:e>
                <m:r>
                  <w:rPr>
                    <w:rFonts w:ascii="Cambria Math" w:hAnsi="Cambria Math"/>
                    <w:color w:val="000000"/>
                    <w:lang w:eastAsia="en-US"/>
                  </w:rPr>
                  <m:t>U</m:t>
                </m:r>
              </m:e>
              <m:sub>
                <m:r>
                  <w:rPr>
                    <w:rFonts w:ascii="Cambria Math" w:hAnsi="Cambria Math"/>
                    <w:color w:val="000000"/>
                    <w:lang w:eastAsia="en-US"/>
                  </w:rPr>
                  <m:t>0</m:t>
                </m:r>
              </m:sub>
            </m:sSub>
          </m:den>
        </m:f>
        <m:r>
          <w:rPr>
            <w:rFonts w:ascii="Cambria Math" w:hAnsi="Cambria Math"/>
            <w:color w:val="000000"/>
            <w:lang w:eastAsia="en-US"/>
          </w:rPr>
          <m:t>=0,23</m:t>
        </m:r>
        <m:f>
          <m:fPr>
            <m:ctrlPr>
              <w:rPr>
                <w:rFonts w:ascii="Cambria Math" w:hAnsi="Cambria Math"/>
                <w:i/>
                <w:color w:val="000000"/>
                <w:lang w:eastAsia="en-US"/>
              </w:rPr>
            </m:ctrlPr>
          </m:fPr>
          <m:num>
            <m:r>
              <w:rPr>
                <w:rFonts w:ascii="Cambria Math" w:hAnsi="Cambria Math"/>
                <w:color w:val="000000"/>
                <w:lang w:eastAsia="en-US"/>
              </w:rPr>
              <m:t>40</m:t>
            </m:r>
          </m:num>
          <m:den>
            <m:r>
              <w:rPr>
                <w:rFonts w:ascii="Cambria Math" w:hAnsi="Cambria Math"/>
                <w:color w:val="000000"/>
                <w:lang w:eastAsia="en-US"/>
              </w:rPr>
              <m:t>3</m:t>
            </m:r>
          </m:den>
        </m:f>
        <m:r>
          <w:rPr>
            <w:rFonts w:ascii="Cambria Math" w:hAnsi="Cambria Math"/>
            <w:color w:val="000000"/>
            <w:lang w:eastAsia="en-US"/>
          </w:rPr>
          <m:t>=3,1</m:t>
        </m:r>
      </m:oMath>
      <w:r w:rsidR="001539CE">
        <w:rPr>
          <w:color w:val="000000"/>
          <w:lang w:eastAsia="en-US"/>
        </w:rPr>
        <w:t>.</w:t>
      </w:r>
    </w:p>
    <w:p w14:paraId="75E6CA24" w14:textId="77777777" w:rsidR="00C402E3" w:rsidRDefault="00C402E3" w:rsidP="00AA3E3F">
      <w:pPr>
        <w:widowControl/>
        <w:ind w:firstLine="720"/>
        <w:jc w:val="both"/>
        <w:rPr>
          <w:color w:val="000000"/>
          <w:sz w:val="24"/>
          <w:szCs w:val="24"/>
          <w:lang w:eastAsia="en-US"/>
        </w:rPr>
      </w:pPr>
    </w:p>
    <w:p w14:paraId="4623A959" w14:textId="49D47058" w:rsidR="00AA3E3F" w:rsidRPr="003C77B0" w:rsidRDefault="00AA3E3F" w:rsidP="00AA3E3F">
      <w:pPr>
        <w:widowControl/>
        <w:ind w:firstLine="720"/>
        <w:jc w:val="both"/>
        <w:rPr>
          <w:b/>
          <w:bCs/>
          <w:color w:val="000000"/>
          <w:sz w:val="24"/>
          <w:szCs w:val="24"/>
          <w:lang w:eastAsia="en-US"/>
        </w:rPr>
      </w:pPr>
      <w:r w:rsidRPr="003C77B0">
        <w:rPr>
          <w:b/>
          <w:bCs/>
          <w:color w:val="000000"/>
          <w:sz w:val="24"/>
          <w:szCs w:val="24"/>
          <w:lang w:eastAsia="en-US"/>
        </w:rPr>
        <w:t>4.4 Определение мощности дозы внешнего излучения на след радиоактивного облака</w:t>
      </w:r>
    </w:p>
    <w:p w14:paraId="6054072F" w14:textId="77777777" w:rsidR="003C77B0" w:rsidRDefault="003C77B0" w:rsidP="00AA3E3F">
      <w:pPr>
        <w:widowControl/>
        <w:ind w:firstLine="720"/>
        <w:jc w:val="both"/>
        <w:rPr>
          <w:color w:val="000000"/>
          <w:sz w:val="24"/>
          <w:szCs w:val="24"/>
          <w:lang w:eastAsia="en-US"/>
        </w:rPr>
      </w:pPr>
    </w:p>
    <w:p w14:paraId="6124A13C" w14:textId="61F71E58" w:rsidR="00AA3E3F" w:rsidRPr="00AA3E3F" w:rsidRDefault="00AA3E3F" w:rsidP="00AA3E3F">
      <w:pPr>
        <w:widowControl/>
        <w:ind w:firstLine="720"/>
        <w:jc w:val="both"/>
        <w:rPr>
          <w:color w:val="000000"/>
          <w:sz w:val="24"/>
          <w:szCs w:val="24"/>
          <w:lang w:eastAsia="en-US"/>
        </w:rPr>
      </w:pPr>
      <w:r w:rsidRPr="00AA3E3F">
        <w:rPr>
          <w:color w:val="000000"/>
          <w:sz w:val="24"/>
          <w:szCs w:val="24"/>
          <w:lang w:eastAsia="en-US"/>
        </w:rPr>
        <w:t>4.4.1 Дополнительная информация:</w:t>
      </w:r>
    </w:p>
    <w:p w14:paraId="1FCBC0D2" w14:textId="7DDF3EC8" w:rsidR="00AA3E3F" w:rsidRPr="00AA3E3F" w:rsidRDefault="00AA3E3F" w:rsidP="00AA3E3F">
      <w:pPr>
        <w:widowControl/>
        <w:ind w:firstLine="720"/>
        <w:jc w:val="both"/>
        <w:rPr>
          <w:color w:val="000000"/>
          <w:sz w:val="24"/>
          <w:szCs w:val="24"/>
          <w:lang w:eastAsia="en-US"/>
        </w:rPr>
      </w:pPr>
      <w:r w:rsidRPr="00AA3E3F">
        <w:rPr>
          <w:color w:val="000000"/>
          <w:sz w:val="24"/>
          <w:szCs w:val="24"/>
          <w:lang w:eastAsia="en-US"/>
        </w:rPr>
        <w:t>-</w:t>
      </w:r>
      <w:r w:rsidR="006A005F">
        <w:rPr>
          <w:color w:val="000000"/>
          <w:sz w:val="24"/>
          <w:szCs w:val="24"/>
          <w:lang w:eastAsia="en-US"/>
        </w:rPr>
        <w:t xml:space="preserve"> </w:t>
      </w:r>
      <w:r w:rsidRPr="00AA3E3F">
        <w:rPr>
          <w:color w:val="000000"/>
          <w:sz w:val="24"/>
          <w:szCs w:val="24"/>
          <w:lang w:eastAsia="en-US"/>
        </w:rPr>
        <w:t xml:space="preserve">координаты точки на следе облака </w:t>
      </w:r>
      <w:r w:rsidRPr="00F04AF7">
        <w:rPr>
          <w:i/>
          <w:iCs/>
          <w:color w:val="000000"/>
          <w:sz w:val="24"/>
          <w:szCs w:val="24"/>
          <w:lang w:eastAsia="en-US"/>
        </w:rPr>
        <w:t>Х</w:t>
      </w:r>
      <w:r w:rsidRPr="00AA3E3F">
        <w:rPr>
          <w:color w:val="000000"/>
          <w:sz w:val="24"/>
          <w:szCs w:val="24"/>
          <w:lang w:eastAsia="en-US"/>
        </w:rPr>
        <w:t xml:space="preserve">, </w:t>
      </w:r>
      <w:r w:rsidR="00BC1DEA" w:rsidRPr="00BC1DEA">
        <w:rPr>
          <w:i/>
          <w:iCs/>
          <w:color w:val="000000"/>
          <w:sz w:val="24"/>
          <w:szCs w:val="24"/>
          <w:lang w:eastAsia="en-US"/>
        </w:rPr>
        <w:t>Y</w:t>
      </w:r>
      <w:r w:rsidRPr="00AA3E3F">
        <w:rPr>
          <w:color w:val="000000"/>
          <w:sz w:val="24"/>
          <w:szCs w:val="24"/>
          <w:lang w:eastAsia="en-US"/>
        </w:rPr>
        <w:t>, км, относительно аварийного реактора определяют по</w:t>
      </w:r>
      <w:r w:rsidR="006A005F">
        <w:rPr>
          <w:color w:val="000000"/>
          <w:sz w:val="24"/>
          <w:szCs w:val="24"/>
          <w:lang w:eastAsia="en-US"/>
        </w:rPr>
        <w:t xml:space="preserve"> </w:t>
      </w:r>
      <w:r w:rsidRPr="00AA3E3F">
        <w:rPr>
          <w:color w:val="000000"/>
          <w:sz w:val="24"/>
          <w:szCs w:val="24"/>
          <w:lang w:eastAsia="en-US"/>
        </w:rPr>
        <w:t>картам, планам, схемам в соответствующем масштабе;</w:t>
      </w:r>
    </w:p>
    <w:p w14:paraId="7210731F" w14:textId="1E26A93C" w:rsidR="002004DB" w:rsidRDefault="00AA3E3F" w:rsidP="00AA3E3F">
      <w:pPr>
        <w:widowControl/>
        <w:ind w:firstLine="720"/>
        <w:jc w:val="both"/>
        <w:rPr>
          <w:color w:val="000000"/>
          <w:sz w:val="24"/>
          <w:szCs w:val="24"/>
          <w:lang w:eastAsia="en-US"/>
        </w:rPr>
      </w:pPr>
      <w:r w:rsidRPr="00AA3E3F">
        <w:rPr>
          <w:color w:val="000000"/>
          <w:sz w:val="24"/>
          <w:szCs w:val="24"/>
          <w:lang w:eastAsia="en-US"/>
        </w:rPr>
        <w:t>-</w:t>
      </w:r>
      <w:r w:rsidR="006A005F">
        <w:rPr>
          <w:color w:val="000000"/>
          <w:sz w:val="24"/>
          <w:szCs w:val="24"/>
          <w:lang w:eastAsia="en-US"/>
        </w:rPr>
        <w:t xml:space="preserve"> </w:t>
      </w:r>
      <w:r w:rsidRPr="00AA3E3F">
        <w:rPr>
          <w:color w:val="000000"/>
          <w:sz w:val="24"/>
          <w:szCs w:val="24"/>
          <w:lang w:eastAsia="en-US"/>
        </w:rPr>
        <w:t xml:space="preserve">время, прошедшее с момента начала выброса, </w:t>
      </w:r>
      <w:proofErr w:type="spellStart"/>
      <w:r w:rsidR="006A005F" w:rsidRPr="00FD7B4A">
        <w:rPr>
          <w:i/>
          <w:iCs/>
          <w:color w:val="000000"/>
          <w:sz w:val="24"/>
          <w:szCs w:val="24"/>
          <w:lang w:eastAsia="en-US"/>
        </w:rPr>
        <w:t>t</w:t>
      </w:r>
      <w:r w:rsidR="006A005F">
        <w:rPr>
          <w:color w:val="000000"/>
          <w:sz w:val="24"/>
          <w:szCs w:val="24"/>
          <w:vertAlign w:val="subscript"/>
          <w:lang w:eastAsia="en-US"/>
        </w:rPr>
        <w:t>н</w:t>
      </w:r>
      <w:proofErr w:type="spellEnd"/>
      <w:r w:rsidRPr="00AA3E3F">
        <w:rPr>
          <w:color w:val="000000"/>
          <w:sz w:val="24"/>
          <w:szCs w:val="24"/>
          <w:lang w:eastAsia="en-US"/>
        </w:rPr>
        <w:t>, ч.</w:t>
      </w:r>
    </w:p>
    <w:p w14:paraId="72952E2D"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49A4ED79" w14:textId="7B7D6925"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1 По рисункам 1, 2 определяют степень вертикальной устойчивости атмосферы, соответствующую погодным условиям и времени суток.</w:t>
      </w:r>
    </w:p>
    <w:p w14:paraId="5C79C556" w14:textId="4EA943F9"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2 По таблицам Б.25</w:t>
      </w:r>
      <w:r w:rsidR="0035394F">
        <w:rPr>
          <w:color w:val="000000"/>
          <w:sz w:val="24"/>
          <w:szCs w:val="24"/>
          <w:lang w:eastAsia="en-US"/>
        </w:rPr>
        <w:t xml:space="preserve"> </w:t>
      </w:r>
      <w:r w:rsidRPr="00A81F74">
        <w:rPr>
          <w:color w:val="000000"/>
          <w:sz w:val="24"/>
          <w:szCs w:val="24"/>
          <w:lang w:eastAsia="en-US"/>
        </w:rPr>
        <w:t>-</w:t>
      </w:r>
      <w:r w:rsidR="0035394F">
        <w:rPr>
          <w:color w:val="000000"/>
          <w:sz w:val="24"/>
          <w:szCs w:val="24"/>
          <w:lang w:eastAsia="en-US"/>
        </w:rPr>
        <w:t xml:space="preserve"> </w:t>
      </w:r>
      <w:r w:rsidRPr="00A81F74">
        <w:rPr>
          <w:color w:val="000000"/>
          <w:sz w:val="24"/>
          <w:szCs w:val="24"/>
          <w:lang w:eastAsia="en-US"/>
        </w:rPr>
        <w:t>Б.26 приложения Б для ЯЭР типа РБМК-1000 и ВВЭР-1000 рассчитывают</w:t>
      </w:r>
      <w:r w:rsidR="006A005F">
        <w:rPr>
          <w:color w:val="000000"/>
          <w:sz w:val="24"/>
          <w:szCs w:val="24"/>
          <w:lang w:eastAsia="en-US"/>
        </w:rPr>
        <w:t xml:space="preserve"> </w:t>
      </w:r>
      <w:r w:rsidRPr="00A81F74">
        <w:rPr>
          <w:color w:val="000000"/>
          <w:sz w:val="24"/>
          <w:szCs w:val="24"/>
          <w:lang w:eastAsia="en-US"/>
        </w:rPr>
        <w:t xml:space="preserve">мощность дозы излучения на оси следа облака, приведенную к моменту времени </w:t>
      </w:r>
      <w:r w:rsidRPr="006A005F">
        <w:rPr>
          <w:i/>
          <w:iCs/>
          <w:color w:val="000000"/>
          <w:sz w:val="24"/>
          <w:szCs w:val="24"/>
          <w:lang w:eastAsia="en-US"/>
        </w:rPr>
        <w:t>t</w:t>
      </w:r>
      <w:r w:rsidRPr="00A81F74">
        <w:rPr>
          <w:color w:val="000000"/>
          <w:sz w:val="24"/>
          <w:szCs w:val="24"/>
          <w:lang w:eastAsia="en-US"/>
        </w:rPr>
        <w:t xml:space="preserve"> = 1 ч, после начала</w:t>
      </w:r>
      <w:r w:rsidR="006A005F">
        <w:rPr>
          <w:color w:val="000000"/>
          <w:sz w:val="24"/>
          <w:szCs w:val="24"/>
          <w:lang w:eastAsia="en-US"/>
        </w:rPr>
        <w:t xml:space="preserve"> </w:t>
      </w:r>
      <w:r w:rsidRPr="00A81F74">
        <w:rPr>
          <w:color w:val="000000"/>
          <w:sz w:val="24"/>
          <w:szCs w:val="24"/>
          <w:lang w:eastAsia="en-US"/>
        </w:rPr>
        <w:t xml:space="preserve">выброса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oMath>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/ч.</w:t>
      </w:r>
    </w:p>
    <w:p w14:paraId="7F2FC2E2" w14:textId="74116A10" w:rsidR="00A81F74" w:rsidRPr="00BB3214" w:rsidRDefault="00A81F74" w:rsidP="00A81F74">
      <w:pPr>
        <w:widowControl/>
        <w:ind w:firstLine="720"/>
        <w:jc w:val="both"/>
        <w:rPr>
          <w:color w:val="000000"/>
          <w:sz w:val="24"/>
          <w:szCs w:val="24"/>
          <w:lang w:eastAsia="en-US"/>
        </w:rPr>
      </w:pPr>
      <w:r w:rsidRPr="00A81F74">
        <w:rPr>
          <w:color w:val="000000"/>
          <w:sz w:val="24"/>
          <w:szCs w:val="24"/>
          <w:lang w:eastAsia="en-US"/>
        </w:rPr>
        <w:t xml:space="preserve">Значения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oMath>
      <w:r w:rsidR="00BB3214" w:rsidRPr="00BB3214">
        <w:rPr>
          <w:color w:val="000000"/>
          <w:sz w:val="24"/>
          <w:szCs w:val="24"/>
          <w:lang w:eastAsia="en-US"/>
        </w:rPr>
        <w:t xml:space="preserve"> </w:t>
      </w:r>
      <w:r w:rsidRPr="00A81F74">
        <w:rPr>
          <w:color w:val="000000"/>
          <w:sz w:val="24"/>
          <w:szCs w:val="24"/>
          <w:lang w:eastAsia="en-US"/>
        </w:rPr>
        <w:t xml:space="preserve">в случае разрушения реакторов типа ВВЭР-440 рассчитывают умножением на коэффициент 0,44 значений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для реакторов ВВЭР-1000, взятых из таблицы Б.26 приложения Б, по</w:t>
      </w:r>
      <w:r w:rsidR="00BB3214" w:rsidRPr="00BB3214">
        <w:rPr>
          <w:color w:val="000000"/>
          <w:sz w:val="24"/>
          <w:szCs w:val="24"/>
          <w:lang w:eastAsia="en-US"/>
        </w:rPr>
        <w:t xml:space="preserve"> </w:t>
      </w:r>
      <w:r w:rsidRPr="00A81F74">
        <w:rPr>
          <w:color w:val="000000"/>
          <w:sz w:val="24"/>
          <w:szCs w:val="24"/>
          <w:lang w:eastAsia="en-US"/>
        </w:rPr>
        <w:t>формуле</w:t>
      </w:r>
    </w:p>
    <w:p w14:paraId="48C0D557" w14:textId="77777777" w:rsidR="00BB3214" w:rsidRPr="00BB3214" w:rsidRDefault="00BB3214" w:rsidP="00A81F74">
      <w:pPr>
        <w:widowControl/>
        <w:ind w:firstLine="720"/>
        <w:jc w:val="both"/>
        <w:rPr>
          <w:color w:val="000000"/>
          <w:sz w:val="24"/>
          <w:szCs w:val="24"/>
          <w:lang w:eastAsia="en-US"/>
        </w:rPr>
      </w:pPr>
    </w:p>
    <w:p w14:paraId="6CD096C6" w14:textId="1621E9E7" w:rsidR="00A81F74" w:rsidRPr="00A81F74" w:rsidRDefault="00000000" w:rsidP="00F3502F">
      <w:pPr>
        <w:widowControl/>
        <w:jc w:val="right"/>
        <w:rPr>
          <w:color w:val="000000"/>
          <w:sz w:val="24"/>
          <w:szCs w:val="24"/>
          <w:lang w:eastAsia="en-US"/>
        </w:rPr>
      </w:pP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r>
          <w:rPr>
            <w:rFonts w:ascii="Cambria Math" w:hAnsi="Cambria Math"/>
            <w:color w:val="000000"/>
            <w:sz w:val="24"/>
            <w:szCs w:val="24"/>
            <w:lang w:eastAsia="en-US"/>
          </w:rPr>
          <m:t>=</m:t>
        </m:r>
        <m:d>
          <m:dPr>
            <m:ctrlPr>
              <w:rPr>
                <w:rFonts w:ascii="Cambria Math" w:hAnsi="Cambria Math"/>
                <w:i/>
                <w:color w:val="000000"/>
                <w:sz w:val="24"/>
                <w:szCs w:val="24"/>
                <w:lang w:val="en-US" w:eastAsia="en-US"/>
              </w:rPr>
            </m:ctrlPr>
          </m:dPr>
          <m:e>
            <m:r>
              <w:rPr>
                <w:rFonts w:ascii="Cambria Math" w:hAnsi="Cambria Math"/>
                <w:color w:val="000000"/>
                <w:sz w:val="24"/>
                <w:szCs w:val="24"/>
                <w:lang w:eastAsia="en-US"/>
              </w:rPr>
              <m:t>ВВЭР-440</m:t>
            </m:r>
          </m:e>
        </m:d>
        <m:r>
          <w:rPr>
            <w:rFonts w:ascii="Cambria Math" w:hAnsi="Cambria Math"/>
            <w:color w:val="000000"/>
            <w:sz w:val="24"/>
            <w:szCs w:val="24"/>
            <w:lang w:eastAsia="en-US"/>
          </w:rPr>
          <m:t>=0,44∙</m:t>
        </m:r>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d>
          <m:dPr>
            <m:ctrlPr>
              <w:rPr>
                <w:rFonts w:ascii="Cambria Math" w:hAnsi="Cambria Math"/>
                <w:i/>
                <w:color w:val="000000"/>
                <w:sz w:val="24"/>
                <w:szCs w:val="24"/>
                <w:lang w:eastAsia="en-US"/>
              </w:rPr>
            </m:ctrlPr>
          </m:dPr>
          <m:e>
            <m:r>
              <w:rPr>
                <w:rFonts w:ascii="Cambria Math" w:hAnsi="Cambria Math"/>
                <w:color w:val="000000"/>
                <w:sz w:val="24"/>
                <w:szCs w:val="24"/>
                <w:lang w:eastAsia="en-US"/>
              </w:rPr>
              <m:t>ВВЭР-1000</m:t>
            </m:r>
          </m:e>
        </m:d>
      </m:oMath>
      <w:r w:rsidR="00F3502F" w:rsidRPr="006C3171">
        <w:rPr>
          <w:color w:val="000000"/>
          <w:sz w:val="24"/>
          <w:szCs w:val="24"/>
          <w:lang w:eastAsia="en-US"/>
        </w:rPr>
        <w:t>.</w:t>
      </w:r>
      <w:r w:rsidR="00F3502F">
        <w:rPr>
          <w:color w:val="000000"/>
          <w:sz w:val="24"/>
          <w:szCs w:val="24"/>
          <w:lang w:eastAsia="en-US"/>
        </w:rPr>
        <w:tab/>
      </w:r>
      <w:r w:rsidR="00F3502F">
        <w:rPr>
          <w:color w:val="000000"/>
          <w:sz w:val="24"/>
          <w:szCs w:val="24"/>
          <w:lang w:eastAsia="en-US"/>
        </w:rPr>
        <w:tab/>
      </w:r>
      <w:r w:rsidR="00F3502F">
        <w:rPr>
          <w:color w:val="000000"/>
          <w:sz w:val="24"/>
          <w:szCs w:val="24"/>
          <w:lang w:eastAsia="en-US"/>
        </w:rPr>
        <w:tab/>
      </w:r>
      <w:r w:rsidR="00F3502F">
        <w:rPr>
          <w:color w:val="000000"/>
          <w:sz w:val="24"/>
          <w:szCs w:val="24"/>
          <w:lang w:eastAsia="en-US"/>
        </w:rPr>
        <w:tab/>
      </w:r>
      <w:r w:rsidR="00A81F74" w:rsidRPr="00A81F74">
        <w:rPr>
          <w:color w:val="000000"/>
          <w:sz w:val="24"/>
          <w:szCs w:val="24"/>
          <w:lang w:eastAsia="en-US"/>
        </w:rPr>
        <w:t>(5)</w:t>
      </w:r>
    </w:p>
    <w:p w14:paraId="420B7175" w14:textId="77777777" w:rsidR="00F3502F" w:rsidRDefault="00F3502F" w:rsidP="00A81F74">
      <w:pPr>
        <w:widowControl/>
        <w:ind w:firstLine="720"/>
        <w:jc w:val="both"/>
        <w:rPr>
          <w:color w:val="000000"/>
          <w:sz w:val="24"/>
          <w:szCs w:val="24"/>
          <w:lang w:eastAsia="en-US"/>
        </w:rPr>
      </w:pPr>
    </w:p>
    <w:p w14:paraId="36BB52A0" w14:textId="3E2B002A"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3 Определение мощности дозы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t</m:t>
            </m:r>
          </m:sub>
          <m:sup>
            <m:r>
              <w:rPr>
                <w:rFonts w:ascii="Cambria Math" w:hAnsi="Cambria Math"/>
                <w:color w:val="000000"/>
                <w:sz w:val="24"/>
                <w:szCs w:val="24"/>
                <w:lang w:eastAsia="en-US"/>
              </w:rPr>
              <m:t>0</m:t>
            </m:r>
          </m:sup>
        </m:sSubSup>
      </m:oMath>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 xml:space="preserve">/ч, </w:t>
      </w:r>
      <w:r w:rsidR="00F3502F">
        <w:rPr>
          <w:color w:val="000000"/>
          <w:sz w:val="24"/>
          <w:szCs w:val="24"/>
          <w:lang w:eastAsia="en-US"/>
        </w:rPr>
        <w:t>γ</w:t>
      </w:r>
      <w:r w:rsidRPr="00A81F74">
        <w:rPr>
          <w:color w:val="000000"/>
          <w:sz w:val="24"/>
          <w:szCs w:val="24"/>
          <w:lang w:eastAsia="en-US"/>
        </w:rPr>
        <w:t xml:space="preserve">-излучения на оси следа на расстоянии </w:t>
      </w:r>
      <w:r w:rsidRPr="00F3502F">
        <w:rPr>
          <w:i/>
          <w:iCs/>
          <w:color w:val="000000"/>
          <w:sz w:val="24"/>
          <w:szCs w:val="24"/>
          <w:lang w:eastAsia="en-US"/>
        </w:rPr>
        <w:t>Х</w:t>
      </w:r>
      <w:r w:rsidRPr="00A81F74">
        <w:rPr>
          <w:color w:val="000000"/>
          <w:sz w:val="24"/>
          <w:szCs w:val="24"/>
          <w:lang w:eastAsia="en-US"/>
        </w:rPr>
        <w:t xml:space="preserve"> на момент</w:t>
      </w:r>
      <w:r w:rsidR="00F3502F" w:rsidRPr="00F3502F">
        <w:rPr>
          <w:color w:val="000000"/>
          <w:sz w:val="24"/>
          <w:szCs w:val="24"/>
          <w:lang w:eastAsia="en-US"/>
        </w:rPr>
        <w:t xml:space="preserve"> </w:t>
      </w:r>
      <w:r w:rsidRPr="00A81F74">
        <w:rPr>
          <w:color w:val="000000"/>
          <w:sz w:val="24"/>
          <w:szCs w:val="24"/>
          <w:lang w:eastAsia="en-US"/>
        </w:rPr>
        <w:t xml:space="preserve">времени </w:t>
      </w:r>
      <w:r w:rsidRPr="00F3502F">
        <w:rPr>
          <w:i/>
          <w:iCs/>
          <w:color w:val="000000"/>
          <w:sz w:val="24"/>
          <w:szCs w:val="24"/>
          <w:lang w:eastAsia="en-US"/>
        </w:rPr>
        <w:t>t</w:t>
      </w:r>
      <w:r w:rsidRPr="00A81F74">
        <w:rPr>
          <w:color w:val="000000"/>
          <w:sz w:val="24"/>
          <w:szCs w:val="24"/>
          <w:lang w:eastAsia="en-US"/>
        </w:rPr>
        <w:t xml:space="preserve">, ч, после начала выброса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oMath>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 рассчитывают по формуле</w:t>
      </w:r>
    </w:p>
    <w:p w14:paraId="56127B0E" w14:textId="77777777" w:rsidR="00563ECA" w:rsidRPr="00A81F74" w:rsidRDefault="00563ECA" w:rsidP="00A81F74">
      <w:pPr>
        <w:widowControl/>
        <w:ind w:firstLine="720"/>
        <w:jc w:val="both"/>
        <w:rPr>
          <w:color w:val="000000"/>
          <w:sz w:val="24"/>
          <w:szCs w:val="24"/>
          <w:lang w:eastAsia="en-US"/>
        </w:rPr>
      </w:pPr>
    </w:p>
    <w:p w14:paraId="2AE9DFB2" w14:textId="66D5E29D" w:rsidR="00A81F74" w:rsidRPr="00A81F74" w:rsidRDefault="00000000" w:rsidP="00563ECA">
      <w:pPr>
        <w:widowControl/>
        <w:ind w:firstLine="720"/>
        <w:jc w:val="right"/>
        <w:rPr>
          <w:color w:val="000000"/>
          <w:sz w:val="24"/>
          <w:szCs w:val="24"/>
          <w:lang w:eastAsia="en-US"/>
        </w:rPr>
      </w:pP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t</m:t>
            </m:r>
          </m:sub>
          <m:sup>
            <m:r>
              <w:rPr>
                <w:rFonts w:ascii="Cambria Math" w:hAnsi="Cambria Math"/>
                <w:color w:val="000000"/>
                <w:sz w:val="24"/>
                <w:szCs w:val="24"/>
                <w:lang w:eastAsia="en-US"/>
              </w:rPr>
              <m:t>0</m:t>
            </m:r>
          </m:sup>
        </m:sSubSup>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K</m:t>
            </m:r>
          </m:e>
          <m:sub>
            <m:r>
              <m:rPr>
                <m:sty m:val="p"/>
              </m:rPr>
              <w:rPr>
                <w:rFonts w:ascii="Cambria Math" w:hAnsi="Cambria Math"/>
                <w:color w:val="000000"/>
                <w:sz w:val="24"/>
                <w:szCs w:val="24"/>
                <w:lang w:eastAsia="en-US"/>
              </w:rPr>
              <m:t>t</m:t>
            </m:r>
          </m:sub>
        </m:sSub>
        <m:r>
          <w:rPr>
            <w:rFonts w:ascii="Cambria Math" w:hAnsi="Cambria Math"/>
            <w:color w:val="000000"/>
            <w:sz w:val="24"/>
            <w:szCs w:val="24"/>
            <w:lang w:eastAsia="en-US"/>
          </w:rPr>
          <m:t>∙</m:t>
        </m:r>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1</m:t>
            </m:r>
          </m:sub>
          <m:sup>
            <m:r>
              <w:rPr>
                <w:rFonts w:ascii="Cambria Math" w:hAnsi="Cambria Math"/>
                <w:color w:val="000000"/>
                <w:sz w:val="24"/>
                <w:szCs w:val="24"/>
                <w:lang w:eastAsia="en-US"/>
              </w:rPr>
              <m:t>0</m:t>
            </m:r>
          </m:sup>
        </m:sSubSup>
      </m:oMath>
      <w:r w:rsidR="00D60113">
        <w:rPr>
          <w:color w:val="000000"/>
          <w:sz w:val="24"/>
          <w:szCs w:val="24"/>
          <w:lang w:eastAsia="en-US"/>
        </w:rPr>
        <w:t xml:space="preserve">, </w:t>
      </w:r>
      <w:proofErr w:type="spellStart"/>
      <w:r w:rsidR="00D60113">
        <w:rPr>
          <w:color w:val="000000"/>
          <w:sz w:val="24"/>
          <w:szCs w:val="24"/>
          <w:lang w:eastAsia="en-US"/>
        </w:rPr>
        <w:t>сГр</w:t>
      </w:r>
      <w:proofErr w:type="spellEnd"/>
      <w:r w:rsidR="00D60113">
        <w:rPr>
          <w:color w:val="000000"/>
          <w:sz w:val="24"/>
          <w:szCs w:val="24"/>
          <w:lang w:eastAsia="en-US"/>
        </w:rPr>
        <w:t>/ч,</w:t>
      </w:r>
      <w:r w:rsidR="00D60113">
        <w:rPr>
          <w:color w:val="000000"/>
          <w:sz w:val="24"/>
          <w:szCs w:val="24"/>
          <w:lang w:eastAsia="en-US"/>
        </w:rPr>
        <w:tab/>
      </w:r>
      <w:r w:rsidR="00D60113">
        <w:rPr>
          <w:color w:val="000000"/>
          <w:sz w:val="24"/>
          <w:szCs w:val="24"/>
          <w:lang w:eastAsia="en-US"/>
        </w:rPr>
        <w:tab/>
      </w:r>
      <w:r w:rsidR="00D60113">
        <w:rPr>
          <w:color w:val="000000"/>
          <w:sz w:val="24"/>
          <w:szCs w:val="24"/>
          <w:lang w:eastAsia="en-US"/>
        </w:rPr>
        <w:tab/>
      </w:r>
      <w:r w:rsidR="00D60113">
        <w:rPr>
          <w:color w:val="000000"/>
          <w:sz w:val="24"/>
          <w:szCs w:val="24"/>
          <w:lang w:eastAsia="en-US"/>
        </w:rPr>
        <w:tab/>
      </w:r>
      <w:r w:rsidR="00D60113">
        <w:rPr>
          <w:color w:val="000000"/>
          <w:sz w:val="24"/>
          <w:szCs w:val="24"/>
          <w:lang w:eastAsia="en-US"/>
        </w:rPr>
        <w:tab/>
      </w:r>
      <w:r w:rsidR="00D60113">
        <w:rPr>
          <w:color w:val="000000"/>
          <w:sz w:val="24"/>
          <w:szCs w:val="24"/>
          <w:lang w:eastAsia="en-US"/>
        </w:rPr>
        <w:tab/>
      </w:r>
      <w:r w:rsidR="00D60113">
        <w:rPr>
          <w:color w:val="000000"/>
          <w:sz w:val="24"/>
          <w:szCs w:val="24"/>
          <w:lang w:eastAsia="en-US"/>
        </w:rPr>
        <w:tab/>
      </w:r>
      <w:r w:rsidR="00D60113">
        <w:rPr>
          <w:color w:val="000000"/>
          <w:sz w:val="24"/>
          <w:szCs w:val="24"/>
          <w:lang w:eastAsia="en-US"/>
        </w:rPr>
        <w:tab/>
      </w:r>
      <w:r w:rsidR="00A81F74" w:rsidRPr="00A81F74">
        <w:rPr>
          <w:color w:val="000000"/>
          <w:sz w:val="24"/>
          <w:szCs w:val="24"/>
          <w:lang w:eastAsia="en-US"/>
        </w:rPr>
        <w:t>(6)</w:t>
      </w:r>
    </w:p>
    <w:p w14:paraId="266FBB5F" w14:textId="77777777" w:rsidR="00D60113" w:rsidRDefault="00D60113" w:rsidP="00A81F74">
      <w:pPr>
        <w:widowControl/>
        <w:ind w:firstLine="720"/>
        <w:jc w:val="both"/>
        <w:rPr>
          <w:color w:val="000000"/>
          <w:sz w:val="24"/>
          <w:szCs w:val="24"/>
          <w:lang w:eastAsia="en-US"/>
        </w:rPr>
      </w:pPr>
    </w:p>
    <w:p w14:paraId="69378CA6" w14:textId="23B15C69"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proofErr w:type="spellStart"/>
      <w:r w:rsidRPr="00D60113">
        <w:rPr>
          <w:i/>
          <w:iCs/>
          <w:color w:val="000000"/>
          <w:sz w:val="24"/>
          <w:szCs w:val="24"/>
          <w:lang w:eastAsia="en-US"/>
        </w:rPr>
        <w:t>K</w:t>
      </w:r>
      <w:r w:rsidRPr="00D60113">
        <w:rPr>
          <w:color w:val="000000"/>
          <w:sz w:val="24"/>
          <w:szCs w:val="24"/>
          <w:vertAlign w:val="subscript"/>
          <w:lang w:eastAsia="en-US"/>
        </w:rPr>
        <w:t>t</w:t>
      </w:r>
      <w:proofErr w:type="spellEnd"/>
      <w:r w:rsidRPr="00A81F74">
        <w:rPr>
          <w:color w:val="000000"/>
          <w:sz w:val="24"/>
          <w:szCs w:val="24"/>
          <w:lang w:eastAsia="en-US"/>
        </w:rPr>
        <w:t xml:space="preserve"> </w:t>
      </w:r>
      <w:r w:rsidR="00D60113">
        <w:rPr>
          <w:color w:val="000000"/>
          <w:sz w:val="24"/>
          <w:szCs w:val="24"/>
          <w:lang w:eastAsia="en-US"/>
        </w:rPr>
        <w:t>–</w:t>
      </w:r>
      <w:r w:rsidRPr="00A81F74">
        <w:rPr>
          <w:color w:val="000000"/>
          <w:sz w:val="24"/>
          <w:szCs w:val="24"/>
          <w:lang w:eastAsia="en-US"/>
        </w:rPr>
        <w:t xml:space="preserve"> коэффициент, определяемый по таблице Б.27 приложения Б.</w:t>
      </w:r>
    </w:p>
    <w:p w14:paraId="26C01F92" w14:textId="6FDB1728"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4 Мощность дозы </w:t>
      </w:r>
      <w:proofErr w:type="spellStart"/>
      <w:r w:rsidRPr="00D60113">
        <w:rPr>
          <w:i/>
          <w:iCs/>
          <w:color w:val="000000"/>
          <w:sz w:val="24"/>
          <w:szCs w:val="24"/>
          <w:lang w:eastAsia="en-US"/>
        </w:rPr>
        <w:t>P</w:t>
      </w:r>
      <w:r w:rsidRPr="00D60113">
        <w:rPr>
          <w:color w:val="000000"/>
          <w:sz w:val="24"/>
          <w:szCs w:val="24"/>
          <w:vertAlign w:val="subscript"/>
          <w:lang w:eastAsia="en-US"/>
        </w:rPr>
        <w:t>t</w:t>
      </w:r>
      <w:proofErr w:type="spellEnd"/>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 xml:space="preserve">/ч, внешнего </w:t>
      </w:r>
      <w:r w:rsidR="00D60113">
        <w:rPr>
          <w:color w:val="000000"/>
          <w:sz w:val="24"/>
          <w:szCs w:val="24"/>
          <w:lang w:eastAsia="en-US"/>
        </w:rPr>
        <w:t>γ</w:t>
      </w:r>
      <w:r w:rsidRPr="00A81F74">
        <w:rPr>
          <w:color w:val="000000"/>
          <w:sz w:val="24"/>
          <w:szCs w:val="24"/>
          <w:lang w:eastAsia="en-US"/>
        </w:rPr>
        <w:t xml:space="preserve">-излучения в точке с координатами </w:t>
      </w:r>
      <w:r w:rsidRPr="00D60113">
        <w:rPr>
          <w:i/>
          <w:iCs/>
          <w:color w:val="000000"/>
          <w:sz w:val="24"/>
          <w:szCs w:val="24"/>
          <w:lang w:eastAsia="en-US"/>
        </w:rPr>
        <w:t>Х</w:t>
      </w:r>
      <w:r w:rsidRPr="00A81F74">
        <w:rPr>
          <w:color w:val="000000"/>
          <w:sz w:val="24"/>
          <w:szCs w:val="24"/>
          <w:lang w:eastAsia="en-US"/>
        </w:rPr>
        <w:t xml:space="preserve">, </w:t>
      </w:r>
      <w:r w:rsidRPr="00D60113">
        <w:rPr>
          <w:i/>
          <w:iCs/>
          <w:color w:val="000000"/>
          <w:sz w:val="24"/>
          <w:szCs w:val="24"/>
          <w:lang w:eastAsia="en-US"/>
        </w:rPr>
        <w:t>Y</w:t>
      </w:r>
      <w:r w:rsidRPr="00A81F74">
        <w:rPr>
          <w:color w:val="000000"/>
          <w:sz w:val="24"/>
          <w:szCs w:val="24"/>
          <w:lang w:eastAsia="en-US"/>
        </w:rPr>
        <w:t xml:space="preserve"> рассчитывают по</w:t>
      </w:r>
      <w:r w:rsidR="00A26E60">
        <w:rPr>
          <w:color w:val="000000"/>
          <w:sz w:val="24"/>
          <w:szCs w:val="24"/>
          <w:lang w:eastAsia="en-US"/>
        </w:rPr>
        <w:t xml:space="preserve"> </w:t>
      </w:r>
      <w:r w:rsidRPr="00A81F74">
        <w:rPr>
          <w:color w:val="000000"/>
          <w:sz w:val="24"/>
          <w:szCs w:val="24"/>
          <w:lang w:eastAsia="en-US"/>
        </w:rPr>
        <w:t>формуле</w:t>
      </w:r>
    </w:p>
    <w:p w14:paraId="7B3F9B98" w14:textId="77777777" w:rsidR="00A26E60" w:rsidRDefault="00A26E60" w:rsidP="00A81F74">
      <w:pPr>
        <w:widowControl/>
        <w:ind w:firstLine="720"/>
        <w:jc w:val="both"/>
        <w:rPr>
          <w:color w:val="000000"/>
          <w:sz w:val="24"/>
          <w:szCs w:val="24"/>
          <w:lang w:eastAsia="en-US"/>
        </w:rPr>
      </w:pPr>
    </w:p>
    <w:p w14:paraId="7E01CD82" w14:textId="465AC715" w:rsidR="00A81F74" w:rsidRPr="00A81F74" w:rsidRDefault="00000000" w:rsidP="001C7CCE">
      <w:pPr>
        <w:widowControl/>
        <w:ind w:firstLine="720"/>
        <w:jc w:val="right"/>
        <w:rPr>
          <w:color w:val="000000"/>
          <w:sz w:val="24"/>
          <w:szCs w:val="24"/>
          <w:lang w:eastAsia="en-US"/>
        </w:rPr>
      </w:pPr>
      <m:oMath>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P</m:t>
            </m:r>
          </m:e>
          <m:sub>
            <m:r>
              <m:rPr>
                <m:sty m:val="p"/>
              </m:rPr>
              <w:rPr>
                <w:rFonts w:ascii="Cambria Math" w:hAnsi="Cambria Math"/>
                <w:color w:val="000000"/>
                <w:sz w:val="24"/>
                <w:szCs w:val="24"/>
                <w:lang w:eastAsia="en-US"/>
              </w:rPr>
              <m:t>t</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K</m:t>
            </m:r>
          </m:e>
          <m:sub>
            <m:r>
              <m:rPr>
                <m:sty m:val="p"/>
              </m:rPr>
              <w:rPr>
                <w:rFonts w:ascii="Cambria Math" w:hAnsi="Cambria Math"/>
                <w:color w:val="000000"/>
                <w:sz w:val="24"/>
                <w:szCs w:val="24"/>
                <w:lang w:eastAsia="en-US"/>
              </w:rPr>
              <m:t>y</m:t>
            </m:r>
          </m:sub>
        </m:sSub>
        <m:r>
          <w:rPr>
            <w:rFonts w:ascii="Cambria Math" w:hAnsi="Cambria Math"/>
            <w:color w:val="000000"/>
            <w:sz w:val="24"/>
            <w:szCs w:val="24"/>
            <w:lang w:eastAsia="en-US"/>
          </w:rPr>
          <m:t>∙</m:t>
        </m:r>
        <m:sSubSup>
          <m:sSubSupPr>
            <m:ctrlPr>
              <w:rPr>
                <w:rFonts w:ascii="Cambria Math" w:hAnsi="Cambria Math"/>
                <w:i/>
                <w:color w:val="000000"/>
                <w:sz w:val="24"/>
                <w:szCs w:val="24"/>
                <w:lang w:eastAsia="en-US"/>
              </w:rPr>
            </m:ctrlPr>
          </m:sSubSup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t</m:t>
            </m:r>
          </m:sub>
          <m:sup>
            <m:r>
              <w:rPr>
                <w:rFonts w:ascii="Cambria Math" w:hAnsi="Cambria Math"/>
                <w:color w:val="000000"/>
                <w:sz w:val="24"/>
                <w:szCs w:val="24"/>
                <w:lang w:eastAsia="en-US"/>
              </w:rPr>
              <m:t>0</m:t>
            </m:r>
          </m:sup>
        </m:sSubSup>
      </m:oMath>
      <w:r w:rsidR="00D61D46">
        <w:rPr>
          <w:color w:val="000000"/>
          <w:sz w:val="24"/>
          <w:szCs w:val="24"/>
          <w:lang w:eastAsia="en-US"/>
        </w:rPr>
        <w:t>,</w:t>
      </w:r>
      <w:r w:rsidR="00D61D46">
        <w:rPr>
          <w:color w:val="000000"/>
          <w:sz w:val="24"/>
          <w:szCs w:val="24"/>
          <w:lang w:eastAsia="en-US"/>
        </w:rPr>
        <w:tab/>
      </w:r>
      <w:r w:rsidR="00D61D46">
        <w:rPr>
          <w:color w:val="000000"/>
          <w:sz w:val="24"/>
          <w:szCs w:val="24"/>
          <w:lang w:eastAsia="en-US"/>
        </w:rPr>
        <w:tab/>
      </w:r>
      <w:r w:rsidR="00D61D46">
        <w:rPr>
          <w:color w:val="000000"/>
          <w:sz w:val="24"/>
          <w:szCs w:val="24"/>
          <w:lang w:eastAsia="en-US"/>
        </w:rPr>
        <w:tab/>
      </w:r>
      <w:r w:rsidR="00D61D46">
        <w:rPr>
          <w:color w:val="000000"/>
          <w:sz w:val="24"/>
          <w:szCs w:val="24"/>
          <w:lang w:eastAsia="en-US"/>
        </w:rPr>
        <w:tab/>
      </w:r>
      <w:r w:rsidR="00D61D46">
        <w:rPr>
          <w:color w:val="000000"/>
          <w:sz w:val="24"/>
          <w:szCs w:val="24"/>
          <w:lang w:eastAsia="en-US"/>
        </w:rPr>
        <w:tab/>
      </w:r>
      <w:r w:rsidR="00D61D46">
        <w:rPr>
          <w:color w:val="000000"/>
          <w:sz w:val="24"/>
          <w:szCs w:val="24"/>
          <w:lang w:eastAsia="en-US"/>
        </w:rPr>
        <w:tab/>
      </w:r>
      <w:r w:rsidR="00D61D46">
        <w:rPr>
          <w:color w:val="000000"/>
          <w:sz w:val="24"/>
          <w:szCs w:val="24"/>
          <w:lang w:eastAsia="en-US"/>
        </w:rPr>
        <w:tab/>
      </w:r>
      <w:r w:rsidR="00D61D46">
        <w:rPr>
          <w:color w:val="000000"/>
          <w:sz w:val="24"/>
          <w:szCs w:val="24"/>
          <w:lang w:eastAsia="en-US"/>
        </w:rPr>
        <w:tab/>
      </w:r>
      <w:r w:rsidR="00A81F74" w:rsidRPr="00A81F74">
        <w:rPr>
          <w:color w:val="000000"/>
          <w:sz w:val="24"/>
          <w:szCs w:val="24"/>
          <w:lang w:eastAsia="en-US"/>
        </w:rPr>
        <w:t>(7)</w:t>
      </w:r>
    </w:p>
    <w:p w14:paraId="08700C7F" w14:textId="77777777" w:rsidR="00D61D46" w:rsidRDefault="00D61D46" w:rsidP="00A81F74">
      <w:pPr>
        <w:widowControl/>
        <w:ind w:firstLine="720"/>
        <w:jc w:val="both"/>
        <w:rPr>
          <w:color w:val="000000"/>
          <w:sz w:val="24"/>
          <w:szCs w:val="24"/>
          <w:lang w:eastAsia="en-US"/>
        </w:rPr>
      </w:pPr>
    </w:p>
    <w:p w14:paraId="2635F781" w14:textId="26851285"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r w:rsidRPr="00D61D46">
        <w:rPr>
          <w:i/>
          <w:iCs/>
          <w:color w:val="000000"/>
          <w:sz w:val="24"/>
          <w:szCs w:val="24"/>
          <w:lang w:eastAsia="en-US"/>
        </w:rPr>
        <w:t>К</w:t>
      </w:r>
      <w:r w:rsidRPr="00D61D46">
        <w:rPr>
          <w:color w:val="000000"/>
          <w:sz w:val="24"/>
          <w:szCs w:val="24"/>
          <w:vertAlign w:val="subscript"/>
          <w:lang w:eastAsia="en-US"/>
        </w:rPr>
        <w:t>у</w:t>
      </w:r>
      <w:r w:rsidRPr="00A81F74">
        <w:rPr>
          <w:color w:val="000000"/>
          <w:sz w:val="24"/>
          <w:szCs w:val="24"/>
          <w:lang w:eastAsia="en-US"/>
        </w:rPr>
        <w:t xml:space="preserve"> </w:t>
      </w:r>
      <w:r w:rsidR="00D61D46">
        <w:rPr>
          <w:color w:val="000000"/>
          <w:sz w:val="24"/>
          <w:szCs w:val="24"/>
          <w:lang w:eastAsia="en-US"/>
        </w:rPr>
        <w:t>–</w:t>
      </w:r>
      <w:r w:rsidRPr="00A81F74">
        <w:rPr>
          <w:color w:val="000000"/>
          <w:sz w:val="24"/>
          <w:szCs w:val="24"/>
          <w:lang w:eastAsia="en-US"/>
        </w:rPr>
        <w:t xml:space="preserve"> коэффициент, определяемый по таблицам Б.28</w:t>
      </w:r>
      <w:r w:rsidR="00D61D46">
        <w:rPr>
          <w:color w:val="000000"/>
          <w:sz w:val="24"/>
          <w:szCs w:val="24"/>
          <w:lang w:eastAsia="en-US"/>
        </w:rPr>
        <w:t xml:space="preserve"> - </w:t>
      </w:r>
      <w:r w:rsidRPr="00A81F74">
        <w:rPr>
          <w:color w:val="000000"/>
          <w:sz w:val="24"/>
          <w:szCs w:val="24"/>
          <w:lang w:eastAsia="en-US"/>
        </w:rPr>
        <w:t>Б.30 приложения Б.</w:t>
      </w:r>
    </w:p>
    <w:p w14:paraId="44AC945A" w14:textId="77777777" w:rsidR="005B5070" w:rsidRDefault="005B5070" w:rsidP="00A81F74">
      <w:pPr>
        <w:widowControl/>
        <w:ind w:firstLine="720"/>
        <w:jc w:val="both"/>
        <w:rPr>
          <w:color w:val="000000"/>
          <w:sz w:val="24"/>
          <w:szCs w:val="24"/>
          <w:lang w:eastAsia="en-US"/>
        </w:rPr>
      </w:pPr>
    </w:p>
    <w:p w14:paraId="58FFA2C2" w14:textId="60BEB2A9" w:rsidR="00A81F74" w:rsidRPr="00C20AD3" w:rsidRDefault="00A81F74" w:rsidP="00A81F74">
      <w:pPr>
        <w:widowControl/>
        <w:ind w:firstLine="720"/>
        <w:jc w:val="both"/>
        <w:rPr>
          <w:color w:val="000000"/>
          <w:lang w:eastAsia="en-US"/>
        </w:rPr>
      </w:pPr>
      <w:r w:rsidRPr="00C20AD3">
        <w:rPr>
          <w:b/>
          <w:bCs/>
          <w:i/>
          <w:iCs/>
          <w:color w:val="000000"/>
          <w:lang w:eastAsia="en-US"/>
        </w:rPr>
        <w:t>Пример</w:t>
      </w:r>
      <w:r w:rsidRPr="00C20AD3">
        <w:rPr>
          <w:color w:val="000000"/>
          <w:lang w:eastAsia="en-US"/>
        </w:rPr>
        <w:t xml:space="preserve"> </w:t>
      </w:r>
      <w:r w:rsidR="005B5070" w:rsidRPr="00C20AD3">
        <w:rPr>
          <w:color w:val="000000"/>
          <w:lang w:eastAsia="en-US"/>
        </w:rPr>
        <w:t>–</w:t>
      </w:r>
      <w:r w:rsidRPr="00C20AD3">
        <w:rPr>
          <w:color w:val="000000"/>
          <w:lang w:eastAsia="en-US"/>
        </w:rPr>
        <w:t xml:space="preserve"> В 15.00 12</w:t>
      </w:r>
      <w:r w:rsidR="005B5070" w:rsidRPr="00C20AD3">
        <w:rPr>
          <w:color w:val="000000"/>
          <w:lang w:eastAsia="en-US"/>
        </w:rPr>
        <w:t xml:space="preserve"> июля</w:t>
      </w:r>
      <w:r w:rsidRPr="00C20AD3">
        <w:rPr>
          <w:color w:val="000000"/>
          <w:lang w:eastAsia="en-US"/>
        </w:rPr>
        <w:t xml:space="preserve"> произошло разрушение реактора РБМК-1000 на АС с выбросом РВ в</w:t>
      </w:r>
      <w:r w:rsidR="005B5070" w:rsidRPr="00C20AD3">
        <w:rPr>
          <w:color w:val="000000"/>
          <w:lang w:eastAsia="en-US"/>
        </w:rPr>
        <w:t xml:space="preserve"> </w:t>
      </w:r>
      <w:r w:rsidRPr="00C20AD3">
        <w:rPr>
          <w:color w:val="000000"/>
          <w:lang w:eastAsia="en-US"/>
        </w:rPr>
        <w:t xml:space="preserve">атмосферу. Скорость ветра на высоте флюгера 10 м </w:t>
      </w:r>
      <w:r w:rsidR="00D254C8" w:rsidRPr="00AE63D7">
        <w:rPr>
          <w:i/>
          <w:iCs/>
          <w:color w:val="000000"/>
          <w:lang w:eastAsia="en-US"/>
        </w:rPr>
        <w:t>U</w:t>
      </w:r>
      <w:r w:rsidR="00D254C8" w:rsidRPr="00AE63D7">
        <w:rPr>
          <w:color w:val="000000"/>
          <w:vertAlign w:val="subscript"/>
          <w:lang w:eastAsia="en-US"/>
        </w:rPr>
        <w:t>0</w:t>
      </w:r>
      <w:r w:rsidRPr="00C20AD3">
        <w:rPr>
          <w:color w:val="000000"/>
          <w:lang w:eastAsia="en-US"/>
        </w:rPr>
        <w:t xml:space="preserve"> = 3 м/с, направление ветра </w:t>
      </w:r>
      <w:r w:rsidR="00D254C8">
        <w:rPr>
          <w:color w:val="000000"/>
          <w:lang w:eastAsia="en-US"/>
        </w:rPr>
        <w:t>φ</w:t>
      </w:r>
      <w:r w:rsidRPr="00C20AD3">
        <w:rPr>
          <w:color w:val="000000"/>
          <w:lang w:eastAsia="en-US"/>
        </w:rPr>
        <w:t xml:space="preserve"> = 270</w:t>
      </w:r>
      <w:r w:rsidR="00D254C8">
        <w:rPr>
          <w:color w:val="000000"/>
          <w:lang w:eastAsia="en-US"/>
        </w:rPr>
        <w:t>°</w:t>
      </w:r>
      <w:r w:rsidRPr="00C20AD3">
        <w:rPr>
          <w:color w:val="000000"/>
          <w:lang w:eastAsia="en-US"/>
        </w:rPr>
        <w:t xml:space="preserve"> </w:t>
      </w:r>
      <w:r w:rsidR="00D254C8">
        <w:rPr>
          <w:color w:val="000000"/>
          <w:lang w:eastAsia="en-US"/>
        </w:rPr>
        <w:t>–</w:t>
      </w:r>
      <w:r w:rsidRPr="00C20AD3">
        <w:rPr>
          <w:color w:val="000000"/>
          <w:lang w:eastAsia="en-US"/>
        </w:rPr>
        <w:t xml:space="preserve"> конвекция.</w:t>
      </w:r>
    </w:p>
    <w:p w14:paraId="2C415C60" w14:textId="24700100" w:rsidR="00A81F74" w:rsidRPr="00C20AD3" w:rsidRDefault="00A81F74" w:rsidP="00A81F74">
      <w:pPr>
        <w:widowControl/>
        <w:ind w:firstLine="720"/>
        <w:jc w:val="both"/>
        <w:rPr>
          <w:color w:val="000000"/>
          <w:lang w:eastAsia="en-US"/>
        </w:rPr>
      </w:pPr>
      <w:r w:rsidRPr="00C20AD3">
        <w:rPr>
          <w:color w:val="000000"/>
          <w:lang w:eastAsia="en-US"/>
        </w:rPr>
        <w:t xml:space="preserve">Следует определить мощность дозы внешнего </w:t>
      </w:r>
      <w:r w:rsidR="00D254C8">
        <w:rPr>
          <w:color w:val="000000"/>
          <w:lang w:eastAsia="en-US"/>
        </w:rPr>
        <w:t>γ</w:t>
      </w:r>
      <w:r w:rsidRPr="00C20AD3">
        <w:rPr>
          <w:color w:val="000000"/>
          <w:lang w:eastAsia="en-US"/>
        </w:rPr>
        <w:t xml:space="preserve">-излучения на время </w:t>
      </w:r>
      <w:r w:rsidRPr="00D254C8">
        <w:rPr>
          <w:i/>
          <w:iCs/>
          <w:color w:val="000000"/>
          <w:lang w:eastAsia="en-US"/>
        </w:rPr>
        <w:t>Т</w:t>
      </w:r>
      <w:r w:rsidRPr="00C20AD3">
        <w:rPr>
          <w:color w:val="000000"/>
          <w:lang w:eastAsia="en-US"/>
        </w:rPr>
        <w:t xml:space="preserve"> = 18.00 12.07 в точке А</w:t>
      </w:r>
      <w:r w:rsidR="00D254C8">
        <w:rPr>
          <w:color w:val="000000"/>
          <w:lang w:eastAsia="en-US"/>
        </w:rPr>
        <w:t xml:space="preserve"> </w:t>
      </w:r>
      <w:r w:rsidRPr="00C20AD3">
        <w:rPr>
          <w:color w:val="000000"/>
          <w:lang w:eastAsia="en-US"/>
        </w:rPr>
        <w:t>(</w:t>
      </w:r>
      <w:r w:rsidRPr="00D254C8">
        <w:rPr>
          <w:i/>
          <w:iCs/>
          <w:color w:val="000000"/>
          <w:lang w:eastAsia="en-US"/>
        </w:rPr>
        <w:t>Х</w:t>
      </w:r>
      <w:r w:rsidRPr="00C20AD3">
        <w:rPr>
          <w:color w:val="000000"/>
          <w:lang w:eastAsia="en-US"/>
        </w:rPr>
        <w:t xml:space="preserve"> = 10</w:t>
      </w:r>
      <w:r w:rsidR="00D254C8">
        <w:rPr>
          <w:color w:val="000000"/>
          <w:lang w:eastAsia="en-US"/>
        </w:rPr>
        <w:t> </w:t>
      </w:r>
      <w:r w:rsidRPr="00C20AD3">
        <w:rPr>
          <w:color w:val="000000"/>
          <w:lang w:eastAsia="en-US"/>
        </w:rPr>
        <w:t xml:space="preserve">км, </w:t>
      </w:r>
      <w:r w:rsidRPr="00D254C8">
        <w:rPr>
          <w:i/>
          <w:iCs/>
          <w:color w:val="000000"/>
          <w:lang w:eastAsia="en-US"/>
        </w:rPr>
        <w:t>Y</w:t>
      </w:r>
      <w:r w:rsidRPr="00C20AD3">
        <w:rPr>
          <w:color w:val="000000"/>
          <w:lang w:eastAsia="en-US"/>
        </w:rPr>
        <w:t xml:space="preserve"> = 0,5 км) и точке В (</w:t>
      </w:r>
      <w:r w:rsidRPr="00D254C8">
        <w:rPr>
          <w:i/>
          <w:iCs/>
          <w:color w:val="000000"/>
          <w:lang w:eastAsia="en-US"/>
        </w:rPr>
        <w:t>Х</w:t>
      </w:r>
      <w:r w:rsidRPr="00C20AD3">
        <w:rPr>
          <w:color w:val="000000"/>
          <w:lang w:eastAsia="en-US"/>
        </w:rPr>
        <w:t xml:space="preserve"> = 25 км, </w:t>
      </w:r>
      <w:r w:rsidRPr="00D254C8">
        <w:rPr>
          <w:i/>
          <w:iCs/>
          <w:color w:val="000000"/>
          <w:lang w:eastAsia="en-US"/>
        </w:rPr>
        <w:t>Y</w:t>
      </w:r>
      <w:r w:rsidRPr="00C20AD3">
        <w:rPr>
          <w:color w:val="000000"/>
          <w:lang w:eastAsia="en-US"/>
        </w:rPr>
        <w:t xml:space="preserve"> = 1,0 км).</w:t>
      </w:r>
    </w:p>
    <w:p w14:paraId="628191C9" w14:textId="77777777" w:rsidR="00A81F74" w:rsidRPr="00C20AD3" w:rsidRDefault="00A81F74" w:rsidP="00A81F74">
      <w:pPr>
        <w:widowControl/>
        <w:ind w:firstLine="720"/>
        <w:jc w:val="both"/>
        <w:rPr>
          <w:color w:val="000000"/>
          <w:lang w:eastAsia="en-US"/>
        </w:rPr>
      </w:pPr>
      <w:r w:rsidRPr="00C20AD3">
        <w:rPr>
          <w:color w:val="000000"/>
          <w:lang w:eastAsia="en-US"/>
        </w:rPr>
        <w:t>Решение:</w:t>
      </w:r>
    </w:p>
    <w:p w14:paraId="1FC2ADBA" w14:textId="4774C9C1" w:rsidR="00A81F74" w:rsidRPr="00C20AD3" w:rsidRDefault="00A81F74" w:rsidP="00A81F74">
      <w:pPr>
        <w:widowControl/>
        <w:ind w:firstLine="720"/>
        <w:jc w:val="both"/>
        <w:rPr>
          <w:color w:val="000000"/>
          <w:lang w:eastAsia="en-US"/>
        </w:rPr>
      </w:pPr>
      <w:r w:rsidRPr="00C20AD3">
        <w:rPr>
          <w:color w:val="000000"/>
          <w:lang w:eastAsia="en-US"/>
        </w:rPr>
        <w:t xml:space="preserve">1 Рассчитывают время </w:t>
      </w:r>
      <w:proofErr w:type="spellStart"/>
      <w:r w:rsidR="00211D88" w:rsidRPr="00AE63D7">
        <w:rPr>
          <w:i/>
          <w:iCs/>
          <w:color w:val="000000"/>
          <w:lang w:eastAsia="en-US"/>
        </w:rPr>
        <w:t>t</w:t>
      </w:r>
      <w:r w:rsidR="00211D88" w:rsidRPr="00AE63D7">
        <w:rPr>
          <w:color w:val="000000"/>
          <w:vertAlign w:val="subscript"/>
          <w:lang w:eastAsia="en-US"/>
        </w:rPr>
        <w:t>н</w:t>
      </w:r>
      <w:proofErr w:type="spellEnd"/>
      <w:r w:rsidRPr="00C20AD3">
        <w:rPr>
          <w:color w:val="000000"/>
          <w:lang w:eastAsia="en-US"/>
        </w:rPr>
        <w:t>, ч, прошедшее с момента начала разрушения ЯЭР (время начала облучения):</w:t>
      </w:r>
    </w:p>
    <w:p w14:paraId="0A8F8D05" w14:textId="45E6AB74" w:rsidR="00A81F74" w:rsidRPr="00C20AD3" w:rsidRDefault="00211D88" w:rsidP="00211D88">
      <w:pPr>
        <w:widowControl/>
        <w:jc w:val="center"/>
        <w:rPr>
          <w:color w:val="000000"/>
          <w:lang w:eastAsia="en-US"/>
        </w:rPr>
      </w:pPr>
      <w:proofErr w:type="spellStart"/>
      <w:r w:rsidRPr="00AE63D7">
        <w:rPr>
          <w:i/>
          <w:iCs/>
          <w:color w:val="000000"/>
          <w:lang w:eastAsia="en-US"/>
        </w:rPr>
        <w:t>t</w:t>
      </w:r>
      <w:r w:rsidRPr="00AE63D7">
        <w:rPr>
          <w:color w:val="000000"/>
          <w:vertAlign w:val="subscript"/>
          <w:lang w:eastAsia="en-US"/>
        </w:rPr>
        <w:t>н</w:t>
      </w:r>
      <w:proofErr w:type="spellEnd"/>
      <w:r w:rsidR="00A81F74" w:rsidRPr="00C20AD3">
        <w:rPr>
          <w:color w:val="000000"/>
          <w:lang w:eastAsia="en-US"/>
        </w:rPr>
        <w:t xml:space="preserve"> = </w:t>
      </w:r>
      <w:r w:rsidR="00A81F74" w:rsidRPr="00211D88">
        <w:rPr>
          <w:i/>
          <w:iCs/>
          <w:color w:val="000000"/>
          <w:lang w:eastAsia="en-US"/>
        </w:rPr>
        <w:t>Т</w:t>
      </w:r>
      <w:r w:rsidR="00A81F74" w:rsidRPr="00C20AD3">
        <w:rPr>
          <w:color w:val="000000"/>
          <w:lang w:eastAsia="en-US"/>
        </w:rPr>
        <w:t xml:space="preserve"> – </w:t>
      </w:r>
      <w:proofErr w:type="spellStart"/>
      <w:r w:rsidR="00A81F74" w:rsidRPr="00211D88">
        <w:rPr>
          <w:i/>
          <w:iCs/>
          <w:color w:val="000000"/>
          <w:lang w:eastAsia="en-US"/>
        </w:rPr>
        <w:t>Т</w:t>
      </w:r>
      <w:r w:rsidR="00A81F74" w:rsidRPr="00211D88">
        <w:rPr>
          <w:color w:val="000000"/>
          <w:vertAlign w:val="subscript"/>
          <w:lang w:eastAsia="en-US"/>
        </w:rPr>
        <w:t>р</w:t>
      </w:r>
      <w:proofErr w:type="spellEnd"/>
      <w:r w:rsidR="00A81F74" w:rsidRPr="00C20AD3">
        <w:rPr>
          <w:color w:val="000000"/>
          <w:lang w:eastAsia="en-US"/>
        </w:rPr>
        <w:t xml:space="preserve"> = 18 – 15 = 3.</w:t>
      </w:r>
    </w:p>
    <w:p w14:paraId="652F3E2F" w14:textId="37DD633E" w:rsidR="00A81F74" w:rsidRPr="00C20AD3" w:rsidRDefault="00A81F74" w:rsidP="00A81F74">
      <w:pPr>
        <w:widowControl/>
        <w:ind w:firstLine="720"/>
        <w:jc w:val="both"/>
        <w:rPr>
          <w:color w:val="000000"/>
          <w:lang w:eastAsia="en-US"/>
        </w:rPr>
      </w:pPr>
      <w:r w:rsidRPr="00C20AD3">
        <w:rPr>
          <w:color w:val="000000"/>
          <w:lang w:eastAsia="en-US"/>
        </w:rPr>
        <w:t>2 По таблице Б.25 приложения Б для заданных погодных условий рассчитывают мощности доз</w:t>
      </w:r>
      <w:r w:rsidR="00211D88">
        <w:rPr>
          <w:color w:val="000000"/>
          <w:lang w:eastAsia="en-US"/>
        </w:rPr>
        <w:t xml:space="preserve"> </w:t>
      </w:r>
      <w:r w:rsidRPr="00C20AD3">
        <w:rPr>
          <w:color w:val="000000"/>
          <w:lang w:eastAsia="en-US"/>
        </w:rPr>
        <w:t>облучения на оси следа, приведенные на 1 ч после разрушения ЯЭР:</w:t>
      </w:r>
    </w:p>
    <w:p w14:paraId="7FD682D9" w14:textId="54271951" w:rsidR="00A81F74" w:rsidRPr="00C20AD3" w:rsidRDefault="00A81F74" w:rsidP="00211D88">
      <w:pPr>
        <w:widowControl/>
        <w:jc w:val="center"/>
        <w:rPr>
          <w:color w:val="000000"/>
          <w:lang w:eastAsia="en-US"/>
        </w:rPr>
      </w:pPr>
      <w:r w:rsidRPr="00C20AD3">
        <w:rPr>
          <w:color w:val="000000"/>
          <w:lang w:eastAsia="en-US"/>
        </w:rPr>
        <w:t xml:space="preserve">в точке А </w:t>
      </w:r>
      <w:r w:rsidR="00211D88">
        <w:rPr>
          <w:color w:val="000000"/>
          <w:lang w:eastAsia="en-US"/>
        </w:rPr>
        <w:t>–</w:t>
      </w:r>
      <w:r w:rsidRPr="00C20AD3">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1</m:t>
            </m:r>
          </m:sub>
          <m:sup>
            <m:r>
              <w:rPr>
                <w:rFonts w:ascii="Cambria Math" w:hAnsi="Cambria Math"/>
                <w:color w:val="000000"/>
                <w:lang w:eastAsia="en-US"/>
              </w:rPr>
              <m:t>0</m:t>
            </m:r>
          </m:sup>
        </m:sSubSup>
      </m:oMath>
      <w:r w:rsidRPr="00C20AD3">
        <w:rPr>
          <w:color w:val="000000"/>
          <w:lang w:eastAsia="en-US"/>
        </w:rPr>
        <w:t xml:space="preserve">(А) = 1,6 </w:t>
      </w:r>
      <w:proofErr w:type="spellStart"/>
      <w:r w:rsidRPr="00C20AD3">
        <w:rPr>
          <w:color w:val="000000"/>
          <w:lang w:eastAsia="en-US"/>
        </w:rPr>
        <w:t>сГр</w:t>
      </w:r>
      <w:proofErr w:type="spellEnd"/>
      <w:r w:rsidRPr="00C20AD3">
        <w:rPr>
          <w:color w:val="000000"/>
          <w:lang w:eastAsia="en-US"/>
        </w:rPr>
        <w:t>/ч;</w:t>
      </w:r>
    </w:p>
    <w:p w14:paraId="79849986" w14:textId="7B03291D" w:rsidR="00A81F74" w:rsidRPr="00C20AD3" w:rsidRDefault="00A81F74" w:rsidP="00211D88">
      <w:pPr>
        <w:widowControl/>
        <w:jc w:val="center"/>
        <w:rPr>
          <w:color w:val="000000"/>
          <w:lang w:eastAsia="en-US"/>
        </w:rPr>
      </w:pPr>
      <w:r w:rsidRPr="00C20AD3">
        <w:rPr>
          <w:color w:val="000000"/>
          <w:lang w:eastAsia="en-US"/>
        </w:rPr>
        <w:t xml:space="preserve">в точке В </w:t>
      </w:r>
      <w:r w:rsidR="00211D88">
        <w:rPr>
          <w:color w:val="000000"/>
          <w:lang w:eastAsia="en-US"/>
        </w:rPr>
        <w:t>–</w:t>
      </w:r>
      <w:r w:rsidRPr="00C20AD3">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1</m:t>
            </m:r>
          </m:sub>
          <m:sup>
            <m:r>
              <w:rPr>
                <w:rFonts w:ascii="Cambria Math" w:hAnsi="Cambria Math"/>
                <w:color w:val="000000"/>
                <w:lang w:eastAsia="en-US"/>
              </w:rPr>
              <m:t>0</m:t>
            </m:r>
          </m:sup>
        </m:sSubSup>
      </m:oMath>
      <w:r w:rsidRPr="00C20AD3">
        <w:rPr>
          <w:color w:val="000000"/>
          <w:lang w:eastAsia="en-US"/>
        </w:rPr>
        <w:t xml:space="preserve">(B) = 0,5 </w:t>
      </w:r>
      <w:proofErr w:type="spellStart"/>
      <w:r w:rsidRPr="00C20AD3">
        <w:rPr>
          <w:color w:val="000000"/>
          <w:lang w:eastAsia="en-US"/>
        </w:rPr>
        <w:t>сГр</w:t>
      </w:r>
      <w:proofErr w:type="spellEnd"/>
      <w:r w:rsidRPr="00C20AD3">
        <w:rPr>
          <w:color w:val="000000"/>
          <w:lang w:eastAsia="en-US"/>
        </w:rPr>
        <w:t>/ч.</w:t>
      </w:r>
    </w:p>
    <w:p w14:paraId="55CBA2F2" w14:textId="6CE21484" w:rsidR="00A81F74" w:rsidRPr="00C20AD3" w:rsidRDefault="00A81F74" w:rsidP="00A81F74">
      <w:pPr>
        <w:widowControl/>
        <w:ind w:firstLine="720"/>
        <w:jc w:val="both"/>
        <w:rPr>
          <w:color w:val="000000"/>
          <w:lang w:eastAsia="en-US"/>
        </w:rPr>
      </w:pPr>
      <w:r w:rsidRPr="00C20AD3">
        <w:rPr>
          <w:color w:val="000000"/>
          <w:lang w:eastAsia="en-US"/>
        </w:rPr>
        <w:lastRenderedPageBreak/>
        <w:t xml:space="preserve">3 По формуле (6) рассчитывают мощность дозы </w:t>
      </w:r>
      <w:r w:rsidR="002A53DE">
        <w:rPr>
          <w:color w:val="000000"/>
          <w:lang w:eastAsia="en-US"/>
        </w:rPr>
        <w:t>γ</w:t>
      </w:r>
      <w:r w:rsidRPr="00C20AD3">
        <w:rPr>
          <w:color w:val="000000"/>
          <w:lang w:eastAsia="en-US"/>
        </w:rPr>
        <w:t xml:space="preserve">-излучения на время </w:t>
      </w:r>
      <w:proofErr w:type="spellStart"/>
      <w:r w:rsidR="006C3171" w:rsidRPr="00AE63D7">
        <w:rPr>
          <w:i/>
          <w:iCs/>
          <w:color w:val="000000"/>
          <w:lang w:eastAsia="en-US"/>
        </w:rPr>
        <w:t>t</w:t>
      </w:r>
      <w:r w:rsidR="006C3171" w:rsidRPr="00AE63D7">
        <w:rPr>
          <w:color w:val="000000"/>
          <w:vertAlign w:val="subscript"/>
          <w:lang w:eastAsia="en-US"/>
        </w:rPr>
        <w:t>н</w:t>
      </w:r>
      <w:proofErr w:type="spellEnd"/>
      <w:r w:rsidRPr="00C20AD3">
        <w:rPr>
          <w:color w:val="000000"/>
          <w:lang w:eastAsia="en-US"/>
        </w:rPr>
        <w:t xml:space="preserve"> = 3 ч после начала выброса, используя значение коэффициента </w:t>
      </w:r>
      <w:proofErr w:type="spellStart"/>
      <w:r w:rsidRPr="006C3171">
        <w:rPr>
          <w:i/>
          <w:iCs/>
          <w:color w:val="000000"/>
          <w:lang w:eastAsia="en-US"/>
        </w:rPr>
        <w:t>К</w:t>
      </w:r>
      <w:r w:rsidRPr="006C3171">
        <w:rPr>
          <w:color w:val="000000"/>
          <w:vertAlign w:val="subscript"/>
          <w:lang w:eastAsia="en-US"/>
        </w:rPr>
        <w:t>t</w:t>
      </w:r>
      <w:proofErr w:type="spellEnd"/>
      <w:r w:rsidRPr="00C20AD3">
        <w:rPr>
          <w:color w:val="000000"/>
          <w:lang w:eastAsia="en-US"/>
        </w:rPr>
        <w:t xml:space="preserve"> (см. таблицу Б.27 приложения Б):</w:t>
      </w:r>
    </w:p>
    <w:p w14:paraId="3F4EE8CB" w14:textId="4F7C24A4" w:rsidR="00A81F74" w:rsidRPr="00C20AD3" w:rsidRDefault="00A81F74" w:rsidP="006C3171">
      <w:pPr>
        <w:widowControl/>
        <w:jc w:val="center"/>
        <w:rPr>
          <w:color w:val="000000"/>
          <w:lang w:eastAsia="en-US"/>
        </w:rPr>
      </w:pPr>
      <w:r w:rsidRPr="00C20AD3">
        <w:rPr>
          <w:color w:val="000000"/>
          <w:lang w:eastAsia="en-US"/>
        </w:rPr>
        <w:t xml:space="preserve">в точке А –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3</m:t>
            </m:r>
          </m:sub>
          <m:sup>
            <m:r>
              <w:rPr>
                <w:rFonts w:ascii="Cambria Math" w:hAnsi="Cambria Math"/>
                <w:color w:val="000000"/>
                <w:lang w:eastAsia="en-US"/>
              </w:rPr>
              <m:t>0</m:t>
            </m:r>
          </m:sup>
        </m:sSubSup>
      </m:oMath>
      <w:r w:rsidRPr="00C20AD3">
        <w:rPr>
          <w:color w:val="000000"/>
          <w:lang w:eastAsia="en-US"/>
        </w:rPr>
        <w:t xml:space="preserve">(А) = </w:t>
      </w:r>
      <w:proofErr w:type="spellStart"/>
      <w:r w:rsidRPr="006C3171">
        <w:rPr>
          <w:i/>
          <w:iCs/>
          <w:color w:val="000000"/>
          <w:lang w:eastAsia="en-US"/>
        </w:rPr>
        <w:t>K</w:t>
      </w:r>
      <w:r w:rsidRPr="006C3171">
        <w:rPr>
          <w:color w:val="000000"/>
          <w:vertAlign w:val="subscript"/>
          <w:lang w:eastAsia="en-US"/>
        </w:rPr>
        <w:t>t</w:t>
      </w:r>
      <w:proofErr w:type="spellEnd"/>
      <w:r w:rsidRPr="00C20AD3">
        <w:rPr>
          <w:color w:val="000000"/>
          <w:lang w:eastAsia="en-US"/>
        </w:rPr>
        <w:t xml:space="preserve"> ·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1</m:t>
            </m:r>
          </m:sub>
          <m:sup>
            <m:r>
              <w:rPr>
                <w:rFonts w:ascii="Cambria Math" w:hAnsi="Cambria Math"/>
                <w:color w:val="000000"/>
                <w:lang w:eastAsia="en-US"/>
              </w:rPr>
              <m:t>0</m:t>
            </m:r>
          </m:sup>
        </m:sSubSup>
      </m:oMath>
      <w:r w:rsidRPr="00C20AD3">
        <w:rPr>
          <w:color w:val="000000"/>
          <w:lang w:eastAsia="en-US"/>
        </w:rPr>
        <w:t>(А) = 0,64 · 1,6 = 1,02 сГр/ч;</w:t>
      </w:r>
    </w:p>
    <w:p w14:paraId="1F76ED7B" w14:textId="689695A5" w:rsidR="00A81F74" w:rsidRPr="00C20AD3" w:rsidRDefault="00A81F74" w:rsidP="006C3171">
      <w:pPr>
        <w:widowControl/>
        <w:jc w:val="center"/>
        <w:rPr>
          <w:color w:val="000000"/>
          <w:lang w:eastAsia="en-US"/>
        </w:rPr>
      </w:pPr>
      <w:r w:rsidRPr="00C20AD3">
        <w:rPr>
          <w:color w:val="000000"/>
          <w:lang w:eastAsia="en-US"/>
        </w:rPr>
        <w:t xml:space="preserve">в точке В –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3</m:t>
            </m:r>
          </m:sub>
          <m:sup>
            <m:r>
              <w:rPr>
                <w:rFonts w:ascii="Cambria Math" w:hAnsi="Cambria Math"/>
                <w:color w:val="000000"/>
                <w:lang w:eastAsia="en-US"/>
              </w:rPr>
              <m:t>0</m:t>
            </m:r>
          </m:sup>
        </m:sSubSup>
      </m:oMath>
      <w:r w:rsidRPr="00C20AD3">
        <w:rPr>
          <w:color w:val="000000"/>
          <w:lang w:eastAsia="en-US"/>
        </w:rPr>
        <w:t xml:space="preserve">(B) = </w:t>
      </w:r>
      <w:proofErr w:type="spellStart"/>
      <w:r w:rsidR="006C3171" w:rsidRPr="006C3171">
        <w:rPr>
          <w:i/>
          <w:iCs/>
          <w:color w:val="000000"/>
          <w:lang w:eastAsia="en-US"/>
        </w:rPr>
        <w:t>K</w:t>
      </w:r>
      <w:r w:rsidR="006C3171" w:rsidRPr="006C3171">
        <w:rPr>
          <w:color w:val="000000"/>
          <w:vertAlign w:val="subscript"/>
          <w:lang w:eastAsia="en-US"/>
        </w:rPr>
        <w:t>t</w:t>
      </w:r>
      <w:proofErr w:type="spellEnd"/>
      <w:r w:rsidRPr="00C20AD3">
        <w:rPr>
          <w:color w:val="000000"/>
          <w:lang w:eastAsia="en-US"/>
        </w:rPr>
        <w:t xml:space="preserve"> ·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1</m:t>
            </m:r>
          </m:sub>
          <m:sup>
            <m:r>
              <w:rPr>
                <w:rFonts w:ascii="Cambria Math" w:hAnsi="Cambria Math"/>
                <w:color w:val="000000"/>
                <w:lang w:eastAsia="en-US"/>
              </w:rPr>
              <m:t>0</m:t>
            </m:r>
          </m:sup>
        </m:sSubSup>
      </m:oMath>
      <w:r w:rsidRPr="00C20AD3">
        <w:rPr>
          <w:color w:val="000000"/>
          <w:lang w:eastAsia="en-US"/>
        </w:rPr>
        <w:t>(B) = 0,64 · 0,5 = 0,32 сГр/ч.</w:t>
      </w:r>
    </w:p>
    <w:p w14:paraId="2A6152F4" w14:textId="3A53A685" w:rsidR="00A81F74" w:rsidRPr="00C20AD3" w:rsidRDefault="00A81F74" w:rsidP="00A81F74">
      <w:pPr>
        <w:widowControl/>
        <w:ind w:firstLine="720"/>
        <w:jc w:val="both"/>
        <w:rPr>
          <w:color w:val="000000"/>
          <w:lang w:eastAsia="en-US"/>
        </w:rPr>
      </w:pPr>
      <w:r w:rsidRPr="00C20AD3">
        <w:rPr>
          <w:color w:val="000000"/>
          <w:lang w:eastAsia="en-US"/>
        </w:rPr>
        <w:t>4 По формуле (7), используя данные, приведенные в таблице Б.28 приложения Б, рассчитывают</w:t>
      </w:r>
      <w:r w:rsidR="006E6BCA">
        <w:rPr>
          <w:color w:val="000000"/>
          <w:lang w:eastAsia="en-US"/>
        </w:rPr>
        <w:t xml:space="preserve"> </w:t>
      </w:r>
      <w:r w:rsidRPr="00C20AD3">
        <w:rPr>
          <w:color w:val="000000"/>
          <w:lang w:eastAsia="en-US"/>
        </w:rPr>
        <w:t xml:space="preserve">мощность дозы </w:t>
      </w:r>
      <w:r w:rsidR="006E6BCA">
        <w:rPr>
          <w:color w:val="000000"/>
          <w:lang w:eastAsia="en-US"/>
        </w:rPr>
        <w:t>γ</w:t>
      </w:r>
      <w:r w:rsidRPr="00C20AD3">
        <w:rPr>
          <w:color w:val="000000"/>
          <w:lang w:eastAsia="en-US"/>
        </w:rPr>
        <w:t>-излучения в точках А и В на 3 ч после выброса, удаленные от оси взрыва на 0,5 и 1 км</w:t>
      </w:r>
      <w:r w:rsidR="006E6BCA">
        <w:rPr>
          <w:color w:val="000000"/>
          <w:lang w:eastAsia="en-US"/>
        </w:rPr>
        <w:t xml:space="preserve"> </w:t>
      </w:r>
      <w:r w:rsidRPr="00C20AD3">
        <w:rPr>
          <w:color w:val="000000"/>
          <w:lang w:eastAsia="en-US"/>
        </w:rPr>
        <w:t>соответственно:</w:t>
      </w:r>
    </w:p>
    <w:p w14:paraId="1E4C752C" w14:textId="73F7D49F" w:rsidR="00A81F74" w:rsidRPr="00C20AD3" w:rsidRDefault="00A81F74" w:rsidP="006E6BCA">
      <w:pPr>
        <w:widowControl/>
        <w:jc w:val="center"/>
        <w:rPr>
          <w:color w:val="000000"/>
          <w:lang w:eastAsia="en-US"/>
        </w:rPr>
      </w:pPr>
      <w:r w:rsidRPr="006E6BCA">
        <w:rPr>
          <w:i/>
          <w:iCs/>
          <w:color w:val="000000"/>
          <w:lang w:eastAsia="en-US"/>
        </w:rPr>
        <w:t>P</w:t>
      </w:r>
      <w:r w:rsidRPr="006E6BCA">
        <w:rPr>
          <w:color w:val="000000"/>
          <w:vertAlign w:val="subscript"/>
          <w:lang w:eastAsia="en-US"/>
        </w:rPr>
        <w:t>3</w:t>
      </w:r>
      <w:r w:rsidRPr="00C20AD3">
        <w:rPr>
          <w:color w:val="000000"/>
          <w:lang w:eastAsia="en-US"/>
        </w:rPr>
        <w:t xml:space="preserve">(А) = </w:t>
      </w:r>
      <w:proofErr w:type="spellStart"/>
      <w:r w:rsidRPr="006E6BCA">
        <w:rPr>
          <w:i/>
          <w:iCs/>
          <w:color w:val="000000"/>
          <w:lang w:eastAsia="en-US"/>
        </w:rPr>
        <w:t>K</w:t>
      </w:r>
      <w:r w:rsidRPr="006E6BCA">
        <w:rPr>
          <w:color w:val="000000"/>
          <w:vertAlign w:val="subscript"/>
          <w:lang w:eastAsia="en-US"/>
        </w:rPr>
        <w:t>y</w:t>
      </w:r>
      <w:proofErr w:type="spellEnd"/>
      <w:r w:rsidRPr="00C20AD3">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3</m:t>
            </m:r>
          </m:sub>
          <m:sup>
            <m:r>
              <w:rPr>
                <w:rFonts w:ascii="Cambria Math" w:hAnsi="Cambria Math"/>
                <w:color w:val="000000"/>
                <w:lang w:eastAsia="en-US"/>
              </w:rPr>
              <m:t>0</m:t>
            </m:r>
          </m:sup>
        </m:sSubSup>
      </m:oMath>
      <w:r w:rsidRPr="00C20AD3">
        <w:rPr>
          <w:color w:val="000000"/>
          <w:lang w:eastAsia="en-US"/>
        </w:rPr>
        <w:t>(А) = 0,95 · 1,02 = 0,97 сГр/ч;</w:t>
      </w:r>
    </w:p>
    <w:p w14:paraId="55669FA4" w14:textId="05A4D75E" w:rsidR="00A81F74" w:rsidRPr="006E6BCA" w:rsidRDefault="00A81F74" w:rsidP="006E6BCA">
      <w:pPr>
        <w:widowControl/>
        <w:jc w:val="center"/>
        <w:rPr>
          <w:color w:val="000000"/>
          <w:lang w:val="en-US" w:eastAsia="en-US"/>
        </w:rPr>
      </w:pPr>
      <w:r w:rsidRPr="006E6BCA">
        <w:rPr>
          <w:i/>
          <w:iCs/>
          <w:color w:val="000000"/>
          <w:lang w:val="en-US" w:eastAsia="en-US"/>
        </w:rPr>
        <w:t>P</w:t>
      </w:r>
      <w:r w:rsidRPr="006E6BCA">
        <w:rPr>
          <w:color w:val="000000"/>
          <w:vertAlign w:val="subscript"/>
          <w:lang w:val="en-US" w:eastAsia="en-US"/>
        </w:rPr>
        <w:t>t</w:t>
      </w:r>
      <w:r w:rsidRPr="006E6BCA">
        <w:rPr>
          <w:color w:val="000000"/>
          <w:lang w:val="en-US" w:eastAsia="en-US"/>
        </w:rPr>
        <w:t xml:space="preserve"> = </w:t>
      </w:r>
      <w:r w:rsidR="006E6BCA" w:rsidRPr="006E6BCA">
        <w:rPr>
          <w:i/>
          <w:iCs/>
          <w:color w:val="000000"/>
          <w:lang w:val="en-US" w:eastAsia="en-US"/>
        </w:rPr>
        <w:t>K</w:t>
      </w:r>
      <w:r w:rsidR="006E6BCA" w:rsidRPr="006E6BCA">
        <w:rPr>
          <w:color w:val="000000"/>
          <w:vertAlign w:val="subscript"/>
          <w:lang w:val="en-US" w:eastAsia="en-US"/>
        </w:rPr>
        <w:t>y</w:t>
      </w:r>
      <w:r w:rsidR="006E6BCA" w:rsidRPr="006E6BCA">
        <w:rPr>
          <w:color w:val="000000"/>
          <w:lang w:val="en-US" w:eastAsia="en-US"/>
        </w:rPr>
        <w:t xml:space="preserve"> </w:t>
      </w:r>
      <w:r w:rsidRPr="006E6BCA">
        <w:rPr>
          <w:color w:val="000000"/>
          <w:lang w:val="en-US"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val="en-US" w:eastAsia="en-US"/>
              </w:rPr>
              <m:t>3</m:t>
            </m:r>
          </m:sub>
          <m:sup>
            <m:r>
              <w:rPr>
                <w:rFonts w:ascii="Cambria Math" w:hAnsi="Cambria Math"/>
                <w:color w:val="000000"/>
                <w:lang w:val="en-US" w:eastAsia="en-US"/>
              </w:rPr>
              <m:t>0</m:t>
            </m:r>
          </m:sup>
        </m:sSubSup>
      </m:oMath>
      <w:r w:rsidRPr="006E6BCA">
        <w:rPr>
          <w:color w:val="000000"/>
          <w:lang w:val="en-US" w:eastAsia="en-US"/>
        </w:rPr>
        <w:t xml:space="preserve">(B) = 0,94 · 0,32 = 0,3 </w:t>
      </w:r>
      <w:proofErr w:type="spellStart"/>
      <w:r w:rsidRPr="00C20AD3">
        <w:rPr>
          <w:color w:val="000000"/>
          <w:lang w:eastAsia="en-US"/>
        </w:rPr>
        <w:t>сГр</w:t>
      </w:r>
      <w:proofErr w:type="spellEnd"/>
      <w:r w:rsidRPr="006E6BCA">
        <w:rPr>
          <w:color w:val="000000"/>
          <w:lang w:val="en-US" w:eastAsia="en-US"/>
        </w:rPr>
        <w:t>/</w:t>
      </w:r>
      <w:r w:rsidRPr="00C20AD3">
        <w:rPr>
          <w:color w:val="000000"/>
          <w:lang w:eastAsia="en-US"/>
        </w:rPr>
        <w:t>ч</w:t>
      </w:r>
      <w:r w:rsidRPr="006E6BCA">
        <w:rPr>
          <w:color w:val="000000"/>
          <w:lang w:val="en-US" w:eastAsia="en-US"/>
        </w:rPr>
        <w:t>.</w:t>
      </w:r>
    </w:p>
    <w:p w14:paraId="5D07464B" w14:textId="77777777" w:rsidR="00A81F74" w:rsidRDefault="00A81F74" w:rsidP="00A81F74">
      <w:pPr>
        <w:widowControl/>
        <w:ind w:firstLine="720"/>
        <w:jc w:val="both"/>
        <w:rPr>
          <w:color w:val="000000"/>
          <w:lang w:eastAsia="en-US"/>
        </w:rPr>
      </w:pPr>
      <w:r w:rsidRPr="00C20AD3">
        <w:rPr>
          <w:color w:val="000000"/>
          <w:lang w:eastAsia="en-US"/>
        </w:rPr>
        <w:t>5 Результаты вычислений сведены в таблицу 5.</w:t>
      </w:r>
    </w:p>
    <w:p w14:paraId="539706C5" w14:textId="77777777" w:rsidR="003D2619" w:rsidRDefault="003D2619" w:rsidP="00A81F74">
      <w:pPr>
        <w:widowControl/>
        <w:ind w:firstLine="720"/>
        <w:jc w:val="both"/>
        <w:rPr>
          <w:color w:val="000000"/>
          <w:lang w:eastAsia="en-US"/>
        </w:rPr>
      </w:pPr>
    </w:p>
    <w:p w14:paraId="26B5B7EC" w14:textId="6A496F4B" w:rsidR="008D1E6E" w:rsidRPr="000D6229" w:rsidRDefault="008D1E6E" w:rsidP="008D1E6E">
      <w:pPr>
        <w:widowControl/>
        <w:jc w:val="center"/>
        <w:rPr>
          <w:b/>
          <w:bCs/>
          <w:color w:val="000000"/>
          <w:lang w:eastAsia="en-US"/>
        </w:rPr>
      </w:pPr>
      <w:r w:rsidRPr="000D6229">
        <w:rPr>
          <w:b/>
          <w:bCs/>
          <w:color w:val="000000"/>
          <w:lang w:eastAsia="en-US"/>
        </w:rPr>
        <w:t xml:space="preserve">Таблица </w:t>
      </w:r>
      <w:r>
        <w:rPr>
          <w:b/>
          <w:bCs/>
          <w:color w:val="000000"/>
          <w:lang w:eastAsia="en-US"/>
        </w:rPr>
        <w:t>5</w:t>
      </w:r>
    </w:p>
    <w:tbl>
      <w:tblPr>
        <w:tblStyle w:val="a9"/>
        <w:tblW w:w="0" w:type="auto"/>
        <w:tblLayout w:type="fixed"/>
        <w:tblLook w:val="04A0" w:firstRow="1" w:lastRow="0" w:firstColumn="1" w:lastColumn="0" w:noHBand="0" w:noVBand="1"/>
      </w:tblPr>
      <w:tblGrid>
        <w:gridCol w:w="1345"/>
        <w:gridCol w:w="1350"/>
        <w:gridCol w:w="1440"/>
        <w:gridCol w:w="1710"/>
        <w:gridCol w:w="3499"/>
      </w:tblGrid>
      <w:tr w:rsidR="00F7716B" w14:paraId="1F147448" w14:textId="77777777" w:rsidTr="00F7716B">
        <w:tc>
          <w:tcPr>
            <w:tcW w:w="1345" w:type="dxa"/>
            <w:vMerge w:val="restart"/>
          </w:tcPr>
          <w:p w14:paraId="437B75A9" w14:textId="77777777" w:rsidR="00F7716B" w:rsidRPr="00162E2D" w:rsidRDefault="00F7716B" w:rsidP="00F7716B">
            <w:pPr>
              <w:widowControl/>
              <w:jc w:val="center"/>
              <w:rPr>
                <w:color w:val="000000"/>
                <w:lang w:eastAsia="en-US"/>
              </w:rPr>
            </w:pPr>
            <w:r w:rsidRPr="00162E2D">
              <w:rPr>
                <w:color w:val="000000"/>
                <w:lang w:eastAsia="en-US"/>
              </w:rPr>
              <w:t>Обозначение</w:t>
            </w:r>
          </w:p>
          <w:p w14:paraId="2BC0293D" w14:textId="725DB473" w:rsidR="00F7716B" w:rsidRDefault="00F7716B" w:rsidP="00F7716B">
            <w:pPr>
              <w:widowControl/>
              <w:jc w:val="center"/>
              <w:rPr>
                <w:color w:val="000000"/>
                <w:lang w:eastAsia="en-US"/>
              </w:rPr>
            </w:pPr>
            <w:r w:rsidRPr="00162E2D">
              <w:rPr>
                <w:color w:val="000000"/>
                <w:lang w:eastAsia="en-US"/>
              </w:rPr>
              <w:t>точки</w:t>
            </w:r>
          </w:p>
        </w:tc>
        <w:tc>
          <w:tcPr>
            <w:tcW w:w="2790" w:type="dxa"/>
            <w:gridSpan w:val="2"/>
          </w:tcPr>
          <w:p w14:paraId="3CE431C9" w14:textId="77777777" w:rsidR="00F7716B" w:rsidRPr="00424B3E" w:rsidRDefault="00F7716B" w:rsidP="00F7716B">
            <w:pPr>
              <w:widowControl/>
              <w:jc w:val="center"/>
              <w:rPr>
                <w:color w:val="000000"/>
                <w:lang w:eastAsia="en-US"/>
              </w:rPr>
            </w:pPr>
            <w:r w:rsidRPr="00424B3E">
              <w:rPr>
                <w:color w:val="000000"/>
                <w:lang w:eastAsia="en-US"/>
              </w:rPr>
              <w:t>Координата относительно</w:t>
            </w:r>
          </w:p>
          <w:p w14:paraId="05FAD4D7" w14:textId="1956CD94" w:rsidR="00F7716B" w:rsidRPr="00CA62DD" w:rsidRDefault="00F7716B" w:rsidP="00F7716B">
            <w:pPr>
              <w:widowControl/>
              <w:jc w:val="center"/>
              <w:rPr>
                <w:color w:val="000000"/>
                <w:lang w:eastAsia="en-US"/>
              </w:rPr>
            </w:pPr>
            <w:r w:rsidRPr="00424B3E">
              <w:rPr>
                <w:color w:val="000000"/>
                <w:lang w:eastAsia="en-US"/>
              </w:rPr>
              <w:t>ЯЭР, км</w:t>
            </w:r>
          </w:p>
        </w:tc>
        <w:tc>
          <w:tcPr>
            <w:tcW w:w="1710" w:type="dxa"/>
            <w:vMerge w:val="restart"/>
          </w:tcPr>
          <w:p w14:paraId="02C4011E" w14:textId="14DCE1CD" w:rsidR="00F7716B" w:rsidRPr="00CA62DD" w:rsidRDefault="00F7716B" w:rsidP="00F7716B">
            <w:pPr>
              <w:widowControl/>
              <w:jc w:val="center"/>
              <w:rPr>
                <w:color w:val="000000"/>
                <w:lang w:eastAsia="en-US"/>
              </w:rPr>
            </w:pPr>
            <w:r w:rsidRPr="00014D0C">
              <w:rPr>
                <w:color w:val="000000"/>
                <w:lang w:eastAsia="en-US"/>
              </w:rPr>
              <w:t>Время разрушения</w:t>
            </w:r>
            <w:r>
              <w:rPr>
                <w:color w:val="000000"/>
                <w:lang w:eastAsia="en-US"/>
              </w:rPr>
              <w:t xml:space="preserve"> </w:t>
            </w:r>
            <w:proofErr w:type="spellStart"/>
            <w:r w:rsidRPr="00211D88">
              <w:rPr>
                <w:i/>
                <w:iCs/>
                <w:color w:val="000000"/>
                <w:lang w:eastAsia="en-US"/>
              </w:rPr>
              <w:t>Т</w:t>
            </w:r>
            <w:r w:rsidRPr="00211D88">
              <w:rPr>
                <w:color w:val="000000"/>
                <w:vertAlign w:val="subscript"/>
                <w:lang w:eastAsia="en-US"/>
              </w:rPr>
              <w:t>р</w:t>
            </w:r>
            <w:proofErr w:type="spellEnd"/>
            <w:r w:rsidRPr="00014D0C">
              <w:rPr>
                <w:color w:val="000000"/>
                <w:lang w:eastAsia="en-US"/>
              </w:rPr>
              <w:t>, ч</w:t>
            </w:r>
          </w:p>
        </w:tc>
        <w:tc>
          <w:tcPr>
            <w:tcW w:w="3499" w:type="dxa"/>
            <w:vMerge w:val="restart"/>
          </w:tcPr>
          <w:p w14:paraId="346B9A8A" w14:textId="30149B04" w:rsidR="00F7716B" w:rsidRPr="00CA62DD" w:rsidRDefault="00F7716B" w:rsidP="00F7716B">
            <w:pPr>
              <w:widowControl/>
              <w:jc w:val="center"/>
              <w:rPr>
                <w:color w:val="000000"/>
                <w:lang w:eastAsia="en-US"/>
              </w:rPr>
            </w:pPr>
            <w:r w:rsidRPr="00F7716B">
              <w:rPr>
                <w:color w:val="000000"/>
                <w:lang w:eastAsia="en-US"/>
              </w:rPr>
              <w:t xml:space="preserve">Мощность дозы на </w:t>
            </w:r>
            <w:r w:rsidRPr="00F7716B">
              <w:rPr>
                <w:i/>
                <w:iCs/>
                <w:color w:val="000000"/>
                <w:lang w:eastAsia="en-US"/>
              </w:rPr>
              <w:t>t</w:t>
            </w:r>
            <w:r w:rsidRPr="00F7716B">
              <w:rPr>
                <w:color w:val="000000"/>
                <w:lang w:eastAsia="en-US"/>
              </w:rPr>
              <w:t xml:space="preserve"> = 3 ч после</w:t>
            </w:r>
            <w:r>
              <w:rPr>
                <w:color w:val="000000"/>
                <w:lang w:eastAsia="en-US"/>
              </w:rPr>
              <w:t xml:space="preserve"> </w:t>
            </w:r>
            <w:r w:rsidRPr="00F7716B">
              <w:rPr>
                <w:color w:val="000000"/>
                <w:lang w:eastAsia="en-US"/>
              </w:rPr>
              <w:t xml:space="preserve">начала выброса, </w:t>
            </w:r>
            <w:proofErr w:type="spellStart"/>
            <w:r w:rsidRPr="00F7716B">
              <w:rPr>
                <w:color w:val="000000"/>
                <w:lang w:eastAsia="en-US"/>
              </w:rPr>
              <w:t>сГр</w:t>
            </w:r>
            <w:proofErr w:type="spellEnd"/>
            <w:r w:rsidRPr="00F7716B">
              <w:rPr>
                <w:color w:val="000000"/>
                <w:lang w:eastAsia="en-US"/>
              </w:rPr>
              <w:t>/ч</w:t>
            </w:r>
          </w:p>
        </w:tc>
      </w:tr>
      <w:tr w:rsidR="0080404B" w14:paraId="162DB6F5" w14:textId="77777777" w:rsidTr="0080404B">
        <w:tc>
          <w:tcPr>
            <w:tcW w:w="1345" w:type="dxa"/>
            <w:vMerge/>
          </w:tcPr>
          <w:p w14:paraId="193DFD2B" w14:textId="77777777" w:rsidR="0080404B" w:rsidRPr="00162E2D" w:rsidRDefault="0080404B" w:rsidP="00F7716B">
            <w:pPr>
              <w:widowControl/>
              <w:jc w:val="center"/>
              <w:rPr>
                <w:color w:val="000000"/>
                <w:lang w:eastAsia="en-US"/>
              </w:rPr>
            </w:pPr>
          </w:p>
        </w:tc>
        <w:tc>
          <w:tcPr>
            <w:tcW w:w="1350" w:type="dxa"/>
          </w:tcPr>
          <w:p w14:paraId="4640B0D5" w14:textId="60AF67BD" w:rsidR="0080404B" w:rsidRPr="00424B3E" w:rsidRDefault="0080404B" w:rsidP="00F7716B">
            <w:pPr>
              <w:widowControl/>
              <w:jc w:val="center"/>
              <w:rPr>
                <w:color w:val="000000"/>
                <w:lang w:eastAsia="en-US"/>
              </w:rPr>
            </w:pPr>
            <w:r w:rsidRPr="00D254C8">
              <w:rPr>
                <w:i/>
                <w:iCs/>
                <w:color w:val="000000"/>
                <w:lang w:eastAsia="en-US"/>
              </w:rPr>
              <w:t>Х</w:t>
            </w:r>
          </w:p>
        </w:tc>
        <w:tc>
          <w:tcPr>
            <w:tcW w:w="1440" w:type="dxa"/>
          </w:tcPr>
          <w:p w14:paraId="7A2618CF" w14:textId="6BC9B4B4" w:rsidR="0080404B" w:rsidRPr="00424B3E" w:rsidRDefault="0080404B" w:rsidP="00F7716B">
            <w:pPr>
              <w:widowControl/>
              <w:jc w:val="center"/>
              <w:rPr>
                <w:color w:val="000000"/>
                <w:lang w:eastAsia="en-US"/>
              </w:rPr>
            </w:pPr>
            <w:r w:rsidRPr="00D254C8">
              <w:rPr>
                <w:i/>
                <w:iCs/>
                <w:color w:val="000000"/>
                <w:lang w:eastAsia="en-US"/>
              </w:rPr>
              <w:t>Y</w:t>
            </w:r>
          </w:p>
        </w:tc>
        <w:tc>
          <w:tcPr>
            <w:tcW w:w="1710" w:type="dxa"/>
            <w:vMerge/>
          </w:tcPr>
          <w:p w14:paraId="2292B443" w14:textId="77777777" w:rsidR="0080404B" w:rsidRPr="00014D0C" w:rsidRDefault="0080404B" w:rsidP="00F7716B">
            <w:pPr>
              <w:widowControl/>
              <w:jc w:val="center"/>
              <w:rPr>
                <w:color w:val="000000"/>
                <w:lang w:eastAsia="en-US"/>
              </w:rPr>
            </w:pPr>
          </w:p>
        </w:tc>
        <w:tc>
          <w:tcPr>
            <w:tcW w:w="3499" w:type="dxa"/>
            <w:vMerge/>
          </w:tcPr>
          <w:p w14:paraId="711A39F1" w14:textId="77777777" w:rsidR="0080404B" w:rsidRPr="00F7716B" w:rsidRDefault="0080404B" w:rsidP="00F7716B">
            <w:pPr>
              <w:widowControl/>
              <w:jc w:val="center"/>
              <w:rPr>
                <w:color w:val="000000"/>
                <w:lang w:eastAsia="en-US"/>
              </w:rPr>
            </w:pPr>
          </w:p>
        </w:tc>
      </w:tr>
      <w:tr w:rsidR="00162E2D" w14:paraId="41AB05CA" w14:textId="77777777" w:rsidTr="00F7716B">
        <w:tc>
          <w:tcPr>
            <w:tcW w:w="1345" w:type="dxa"/>
          </w:tcPr>
          <w:p w14:paraId="6EBDB7F5" w14:textId="3E68A766" w:rsidR="00162E2D" w:rsidRPr="00CA62DD" w:rsidRDefault="0080404B" w:rsidP="0080404B">
            <w:pPr>
              <w:widowControl/>
              <w:jc w:val="center"/>
              <w:rPr>
                <w:color w:val="000000"/>
                <w:lang w:eastAsia="en-US"/>
              </w:rPr>
            </w:pPr>
            <w:r>
              <w:rPr>
                <w:color w:val="000000"/>
                <w:lang w:eastAsia="en-US"/>
              </w:rPr>
              <w:t>А</w:t>
            </w:r>
          </w:p>
        </w:tc>
        <w:tc>
          <w:tcPr>
            <w:tcW w:w="1350" w:type="dxa"/>
          </w:tcPr>
          <w:p w14:paraId="6F727ECB" w14:textId="663C7ED4" w:rsidR="00162E2D" w:rsidRDefault="0080404B" w:rsidP="0080404B">
            <w:pPr>
              <w:widowControl/>
              <w:jc w:val="center"/>
              <w:rPr>
                <w:color w:val="000000"/>
                <w:lang w:eastAsia="en-US"/>
              </w:rPr>
            </w:pPr>
            <w:r>
              <w:rPr>
                <w:color w:val="000000"/>
                <w:lang w:eastAsia="en-US"/>
              </w:rPr>
              <w:t>10</w:t>
            </w:r>
          </w:p>
        </w:tc>
        <w:tc>
          <w:tcPr>
            <w:tcW w:w="1440" w:type="dxa"/>
          </w:tcPr>
          <w:p w14:paraId="7F472EFB" w14:textId="3DD2D1BA" w:rsidR="00162E2D" w:rsidRPr="00CA62DD" w:rsidRDefault="0080404B" w:rsidP="0080404B">
            <w:pPr>
              <w:widowControl/>
              <w:jc w:val="center"/>
              <w:rPr>
                <w:color w:val="000000"/>
                <w:lang w:eastAsia="en-US"/>
              </w:rPr>
            </w:pPr>
            <w:r>
              <w:rPr>
                <w:color w:val="000000"/>
                <w:lang w:eastAsia="en-US"/>
              </w:rPr>
              <w:t>0,5</w:t>
            </w:r>
          </w:p>
        </w:tc>
        <w:tc>
          <w:tcPr>
            <w:tcW w:w="1710" w:type="dxa"/>
          </w:tcPr>
          <w:p w14:paraId="68E2527C" w14:textId="34C1F24F" w:rsidR="00162E2D" w:rsidRPr="00CA62DD" w:rsidRDefault="0080404B" w:rsidP="0080404B">
            <w:pPr>
              <w:widowControl/>
              <w:jc w:val="center"/>
              <w:rPr>
                <w:color w:val="000000"/>
                <w:lang w:eastAsia="en-US"/>
              </w:rPr>
            </w:pPr>
            <w:r>
              <w:rPr>
                <w:color w:val="000000"/>
                <w:lang w:eastAsia="en-US"/>
              </w:rPr>
              <w:t>15.00</w:t>
            </w:r>
          </w:p>
        </w:tc>
        <w:tc>
          <w:tcPr>
            <w:tcW w:w="3499" w:type="dxa"/>
          </w:tcPr>
          <w:p w14:paraId="4D835043" w14:textId="734FCA44" w:rsidR="00162E2D" w:rsidRPr="00CA62DD" w:rsidRDefault="0080404B" w:rsidP="0080404B">
            <w:pPr>
              <w:widowControl/>
              <w:jc w:val="center"/>
              <w:rPr>
                <w:color w:val="000000"/>
                <w:lang w:eastAsia="en-US"/>
              </w:rPr>
            </w:pPr>
            <w:r>
              <w:rPr>
                <w:color w:val="000000"/>
                <w:lang w:eastAsia="en-US"/>
              </w:rPr>
              <w:t>0,97</w:t>
            </w:r>
          </w:p>
        </w:tc>
      </w:tr>
      <w:tr w:rsidR="0080404B" w14:paraId="18C7CA9C" w14:textId="77777777" w:rsidTr="00F7716B">
        <w:tc>
          <w:tcPr>
            <w:tcW w:w="1345" w:type="dxa"/>
          </w:tcPr>
          <w:p w14:paraId="2306F80B" w14:textId="43B48955" w:rsidR="0080404B" w:rsidRDefault="0080404B" w:rsidP="0080404B">
            <w:pPr>
              <w:widowControl/>
              <w:jc w:val="center"/>
              <w:rPr>
                <w:color w:val="000000"/>
                <w:lang w:eastAsia="en-US"/>
              </w:rPr>
            </w:pPr>
            <w:r>
              <w:rPr>
                <w:color w:val="000000"/>
                <w:lang w:eastAsia="en-US"/>
              </w:rPr>
              <w:t>В</w:t>
            </w:r>
          </w:p>
        </w:tc>
        <w:tc>
          <w:tcPr>
            <w:tcW w:w="1350" w:type="dxa"/>
          </w:tcPr>
          <w:p w14:paraId="5D667AD6" w14:textId="0C72355F" w:rsidR="0080404B" w:rsidRDefault="0080404B" w:rsidP="0080404B">
            <w:pPr>
              <w:widowControl/>
              <w:jc w:val="center"/>
              <w:rPr>
                <w:color w:val="000000"/>
                <w:lang w:eastAsia="en-US"/>
              </w:rPr>
            </w:pPr>
            <w:r>
              <w:rPr>
                <w:color w:val="000000"/>
                <w:lang w:eastAsia="en-US"/>
              </w:rPr>
              <w:t>25</w:t>
            </w:r>
          </w:p>
        </w:tc>
        <w:tc>
          <w:tcPr>
            <w:tcW w:w="1440" w:type="dxa"/>
          </w:tcPr>
          <w:p w14:paraId="3F835077" w14:textId="35E50A23" w:rsidR="0080404B" w:rsidRDefault="0080404B" w:rsidP="0080404B">
            <w:pPr>
              <w:widowControl/>
              <w:jc w:val="center"/>
              <w:rPr>
                <w:color w:val="000000"/>
                <w:lang w:eastAsia="en-US"/>
              </w:rPr>
            </w:pPr>
            <w:r>
              <w:rPr>
                <w:color w:val="000000"/>
                <w:lang w:eastAsia="en-US"/>
              </w:rPr>
              <w:t>1,0</w:t>
            </w:r>
          </w:p>
        </w:tc>
        <w:tc>
          <w:tcPr>
            <w:tcW w:w="1710" w:type="dxa"/>
          </w:tcPr>
          <w:p w14:paraId="2BB2AE36" w14:textId="66EAC6E1" w:rsidR="0080404B" w:rsidRDefault="0080404B" w:rsidP="0080404B">
            <w:pPr>
              <w:widowControl/>
              <w:jc w:val="center"/>
              <w:rPr>
                <w:color w:val="000000"/>
                <w:lang w:eastAsia="en-US"/>
              </w:rPr>
            </w:pPr>
            <w:r>
              <w:rPr>
                <w:color w:val="000000"/>
                <w:lang w:eastAsia="en-US"/>
              </w:rPr>
              <w:t>15.00</w:t>
            </w:r>
          </w:p>
        </w:tc>
        <w:tc>
          <w:tcPr>
            <w:tcW w:w="3499" w:type="dxa"/>
          </w:tcPr>
          <w:p w14:paraId="00D22450" w14:textId="0F30E959" w:rsidR="0080404B" w:rsidRDefault="0080404B" w:rsidP="0080404B">
            <w:pPr>
              <w:widowControl/>
              <w:jc w:val="center"/>
              <w:rPr>
                <w:color w:val="000000"/>
                <w:lang w:eastAsia="en-US"/>
              </w:rPr>
            </w:pPr>
            <w:r>
              <w:rPr>
                <w:color w:val="000000"/>
                <w:lang w:eastAsia="en-US"/>
              </w:rPr>
              <w:t>0,3</w:t>
            </w:r>
          </w:p>
        </w:tc>
      </w:tr>
    </w:tbl>
    <w:p w14:paraId="605A2C68" w14:textId="2C55A11C" w:rsidR="003D2619" w:rsidRPr="00F66DD4" w:rsidRDefault="003D2619" w:rsidP="00F66DD4">
      <w:pPr>
        <w:widowControl/>
        <w:ind w:firstLine="720"/>
        <w:jc w:val="both"/>
        <w:rPr>
          <w:color w:val="000000"/>
          <w:sz w:val="24"/>
          <w:szCs w:val="24"/>
          <w:lang w:eastAsia="en-US"/>
        </w:rPr>
      </w:pPr>
    </w:p>
    <w:p w14:paraId="0D4E5D90" w14:textId="77777777" w:rsidR="00A81F74" w:rsidRPr="00634CCB" w:rsidRDefault="00A81F74" w:rsidP="00A81F74">
      <w:pPr>
        <w:widowControl/>
        <w:ind w:firstLine="720"/>
        <w:jc w:val="both"/>
        <w:rPr>
          <w:b/>
          <w:bCs/>
          <w:color w:val="000000"/>
          <w:sz w:val="24"/>
          <w:szCs w:val="24"/>
          <w:lang w:eastAsia="en-US"/>
        </w:rPr>
      </w:pPr>
      <w:r w:rsidRPr="00634CCB">
        <w:rPr>
          <w:b/>
          <w:bCs/>
          <w:color w:val="000000"/>
          <w:sz w:val="24"/>
          <w:szCs w:val="24"/>
          <w:lang w:eastAsia="en-US"/>
        </w:rPr>
        <w:t>4.5 Определение плотности радиоактивного загрязнения</w:t>
      </w:r>
    </w:p>
    <w:p w14:paraId="73A2ACFE" w14:textId="77777777" w:rsidR="00634CCB" w:rsidRDefault="00634CCB" w:rsidP="00A81F74">
      <w:pPr>
        <w:widowControl/>
        <w:ind w:firstLine="720"/>
        <w:jc w:val="both"/>
        <w:rPr>
          <w:color w:val="000000"/>
          <w:sz w:val="24"/>
          <w:szCs w:val="24"/>
          <w:lang w:eastAsia="en-US"/>
        </w:rPr>
      </w:pPr>
    </w:p>
    <w:p w14:paraId="126802DB" w14:textId="5B62AD64"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4.5.1 Дополнительная информация:</w:t>
      </w:r>
    </w:p>
    <w:p w14:paraId="3B423F1C" w14:textId="039DF823"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D1408F">
        <w:rPr>
          <w:color w:val="000000"/>
          <w:sz w:val="24"/>
          <w:szCs w:val="24"/>
          <w:lang w:eastAsia="en-US"/>
        </w:rPr>
        <w:t xml:space="preserve"> </w:t>
      </w:r>
      <w:r w:rsidRPr="00A81F74">
        <w:rPr>
          <w:color w:val="000000"/>
          <w:sz w:val="24"/>
          <w:szCs w:val="24"/>
          <w:lang w:eastAsia="en-US"/>
        </w:rPr>
        <w:t xml:space="preserve">координаты точки на следе облака </w:t>
      </w:r>
      <w:r w:rsidRPr="00D1408F">
        <w:rPr>
          <w:i/>
          <w:iCs/>
          <w:color w:val="000000"/>
          <w:sz w:val="24"/>
          <w:szCs w:val="24"/>
          <w:lang w:eastAsia="en-US"/>
        </w:rPr>
        <w:t>Х</w:t>
      </w:r>
      <w:r w:rsidRPr="00A81F74">
        <w:rPr>
          <w:color w:val="000000"/>
          <w:sz w:val="24"/>
          <w:szCs w:val="24"/>
          <w:lang w:eastAsia="en-US"/>
        </w:rPr>
        <w:t xml:space="preserve">, </w:t>
      </w:r>
      <w:r w:rsidR="00BC1DEA" w:rsidRPr="00BC1DEA">
        <w:rPr>
          <w:i/>
          <w:iCs/>
          <w:color w:val="000000"/>
          <w:sz w:val="24"/>
          <w:szCs w:val="24"/>
          <w:lang w:eastAsia="en-US"/>
        </w:rPr>
        <w:t>Y</w:t>
      </w:r>
      <w:r w:rsidRPr="00A81F74">
        <w:rPr>
          <w:color w:val="000000"/>
          <w:sz w:val="24"/>
          <w:szCs w:val="24"/>
          <w:lang w:eastAsia="en-US"/>
        </w:rPr>
        <w:t>, км;</w:t>
      </w:r>
    </w:p>
    <w:p w14:paraId="777BEDCF" w14:textId="1602DAF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D1408F">
        <w:rPr>
          <w:color w:val="000000"/>
          <w:sz w:val="24"/>
          <w:szCs w:val="24"/>
          <w:lang w:eastAsia="en-US"/>
        </w:rPr>
        <w:t xml:space="preserve"> </w:t>
      </w:r>
      <w:r w:rsidRPr="00A81F74">
        <w:rPr>
          <w:color w:val="000000"/>
          <w:sz w:val="24"/>
          <w:szCs w:val="24"/>
          <w:lang w:eastAsia="en-US"/>
        </w:rPr>
        <w:t xml:space="preserve">время </w:t>
      </w:r>
      <w:r w:rsidRPr="00D1408F">
        <w:rPr>
          <w:i/>
          <w:iCs/>
          <w:color w:val="000000"/>
          <w:sz w:val="24"/>
          <w:szCs w:val="24"/>
          <w:lang w:eastAsia="en-US"/>
        </w:rPr>
        <w:t>t</w:t>
      </w:r>
      <w:r w:rsidRPr="00A81F74">
        <w:rPr>
          <w:color w:val="000000"/>
          <w:sz w:val="24"/>
          <w:szCs w:val="24"/>
          <w:lang w:eastAsia="en-US"/>
        </w:rPr>
        <w:t>, прошедшее с момента начала выброса.</w:t>
      </w:r>
    </w:p>
    <w:p w14:paraId="685F19D4"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6D0CFB27" w14:textId="427D15DC"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Плотность радиоактивного загрязнения местности </w:t>
      </w:r>
      <w:proofErr w:type="spellStart"/>
      <w:r w:rsidRPr="008C0712">
        <w:rPr>
          <w:i/>
          <w:iCs/>
          <w:color w:val="000000"/>
          <w:sz w:val="24"/>
          <w:szCs w:val="24"/>
          <w:lang w:eastAsia="en-US"/>
        </w:rPr>
        <w:t>П</w:t>
      </w:r>
      <w:r w:rsidRPr="008C0712">
        <w:rPr>
          <w:color w:val="000000"/>
          <w:sz w:val="24"/>
          <w:szCs w:val="24"/>
          <w:vertAlign w:val="subscript"/>
          <w:lang w:eastAsia="en-US"/>
        </w:rPr>
        <w:t>t</w:t>
      </w:r>
      <w:proofErr w:type="spellEnd"/>
      <w:r w:rsidRPr="00A81F74">
        <w:rPr>
          <w:color w:val="000000"/>
          <w:sz w:val="24"/>
          <w:szCs w:val="24"/>
          <w:lang w:eastAsia="en-US"/>
        </w:rPr>
        <w:t>, Ки/см</w:t>
      </w:r>
      <w:r w:rsidRPr="008C0712">
        <w:rPr>
          <w:color w:val="000000"/>
          <w:sz w:val="24"/>
          <w:szCs w:val="24"/>
          <w:vertAlign w:val="superscript"/>
          <w:lang w:eastAsia="en-US"/>
        </w:rPr>
        <w:t>2</w:t>
      </w:r>
      <w:r w:rsidRPr="00A81F74">
        <w:rPr>
          <w:color w:val="000000"/>
          <w:sz w:val="24"/>
          <w:szCs w:val="24"/>
          <w:lang w:eastAsia="en-US"/>
        </w:rPr>
        <w:t xml:space="preserve">, в точке на следе облака с координатами </w:t>
      </w:r>
      <w:r w:rsidRPr="008C0712">
        <w:rPr>
          <w:i/>
          <w:iCs/>
          <w:color w:val="000000"/>
          <w:sz w:val="24"/>
          <w:szCs w:val="24"/>
          <w:lang w:eastAsia="en-US"/>
        </w:rPr>
        <w:t>Х</w:t>
      </w:r>
      <w:r w:rsidRPr="00A81F74">
        <w:rPr>
          <w:color w:val="000000"/>
          <w:sz w:val="24"/>
          <w:szCs w:val="24"/>
          <w:lang w:eastAsia="en-US"/>
        </w:rPr>
        <w:t xml:space="preserve">, </w:t>
      </w:r>
      <w:r w:rsidR="00BC1DEA" w:rsidRPr="00BC1DEA">
        <w:rPr>
          <w:i/>
          <w:iCs/>
          <w:color w:val="000000"/>
          <w:sz w:val="24"/>
          <w:szCs w:val="24"/>
          <w:lang w:eastAsia="en-US"/>
        </w:rPr>
        <w:t>Y</w:t>
      </w:r>
      <w:r w:rsidRPr="00A81F74">
        <w:rPr>
          <w:color w:val="000000"/>
          <w:sz w:val="24"/>
          <w:szCs w:val="24"/>
          <w:lang w:eastAsia="en-US"/>
        </w:rPr>
        <w:t xml:space="preserve"> на момент времени </w:t>
      </w:r>
      <w:r w:rsidRPr="008C0712">
        <w:rPr>
          <w:i/>
          <w:iCs/>
          <w:color w:val="000000"/>
          <w:sz w:val="24"/>
          <w:szCs w:val="24"/>
          <w:lang w:eastAsia="en-US"/>
        </w:rPr>
        <w:t>t</w:t>
      </w:r>
      <w:r w:rsidRPr="00A81F74">
        <w:rPr>
          <w:color w:val="000000"/>
          <w:sz w:val="24"/>
          <w:szCs w:val="24"/>
          <w:lang w:eastAsia="en-US"/>
        </w:rPr>
        <w:t>, ч, с начала выброса рассчитывают по формуле</w:t>
      </w:r>
    </w:p>
    <w:p w14:paraId="2ED6B5D3" w14:textId="77777777" w:rsidR="008C0712" w:rsidRPr="00A81F74" w:rsidRDefault="008C0712" w:rsidP="00A81F74">
      <w:pPr>
        <w:widowControl/>
        <w:ind w:firstLine="720"/>
        <w:jc w:val="both"/>
        <w:rPr>
          <w:color w:val="000000"/>
          <w:sz w:val="24"/>
          <w:szCs w:val="24"/>
          <w:lang w:eastAsia="en-US"/>
        </w:rPr>
      </w:pPr>
    </w:p>
    <w:p w14:paraId="260C0307" w14:textId="0E1BEF35" w:rsidR="00A81F74" w:rsidRPr="00A81F74" w:rsidRDefault="008C0712" w:rsidP="008C0712">
      <w:pPr>
        <w:widowControl/>
        <w:ind w:firstLine="720"/>
        <w:jc w:val="right"/>
        <w:rPr>
          <w:color w:val="000000"/>
          <w:sz w:val="24"/>
          <w:szCs w:val="24"/>
          <w:lang w:eastAsia="en-US"/>
        </w:rPr>
      </w:pPr>
      <w:proofErr w:type="spellStart"/>
      <w:r w:rsidRPr="008C0712">
        <w:rPr>
          <w:i/>
          <w:iCs/>
          <w:color w:val="000000"/>
          <w:sz w:val="24"/>
          <w:szCs w:val="24"/>
          <w:lang w:eastAsia="en-US"/>
        </w:rPr>
        <w:t>П</w:t>
      </w:r>
      <w:r w:rsidRPr="008C0712">
        <w:rPr>
          <w:color w:val="000000"/>
          <w:sz w:val="24"/>
          <w:szCs w:val="24"/>
          <w:vertAlign w:val="subscript"/>
          <w:lang w:eastAsia="en-US"/>
        </w:rPr>
        <w:t>t</w:t>
      </w:r>
      <w:proofErr w:type="spellEnd"/>
      <w:r w:rsidR="00A81F74" w:rsidRPr="00A81F74">
        <w:rPr>
          <w:color w:val="000000"/>
          <w:sz w:val="24"/>
          <w:szCs w:val="24"/>
          <w:lang w:eastAsia="en-US"/>
        </w:rPr>
        <w:t xml:space="preserve"> = 6·10</w:t>
      </w:r>
      <w:r w:rsidR="00A81F74" w:rsidRPr="0011327B">
        <w:rPr>
          <w:color w:val="000000"/>
          <w:sz w:val="24"/>
          <w:szCs w:val="24"/>
          <w:vertAlign w:val="superscript"/>
          <w:lang w:eastAsia="en-US"/>
        </w:rPr>
        <w:t>–7</w:t>
      </w:r>
      <w:r w:rsidR="00A81F74" w:rsidRPr="00A81F74">
        <w:rPr>
          <w:color w:val="000000"/>
          <w:sz w:val="24"/>
          <w:szCs w:val="24"/>
          <w:lang w:eastAsia="en-US"/>
        </w:rPr>
        <w:t>·</w:t>
      </w:r>
      <w:r w:rsidR="00A81F74" w:rsidRPr="008C0712">
        <w:rPr>
          <w:i/>
          <w:iCs/>
          <w:color w:val="000000"/>
          <w:sz w:val="24"/>
          <w:szCs w:val="24"/>
          <w:lang w:eastAsia="en-US"/>
        </w:rPr>
        <w:t>Р</w:t>
      </w:r>
      <w:r w:rsidR="00A81F74" w:rsidRPr="008C0712">
        <w:rPr>
          <w:color w:val="000000"/>
          <w:sz w:val="24"/>
          <w:szCs w:val="24"/>
          <w:vertAlign w:val="subscript"/>
          <w:lang w:eastAsia="en-US"/>
        </w:rPr>
        <w:t>t</w:t>
      </w:r>
      <w:r w:rsidR="00A81F74" w:rsidRPr="008C0712">
        <w:rPr>
          <w:color w:val="000000"/>
          <w:sz w:val="24"/>
          <w:szCs w:val="24"/>
          <w:lang w:eastAsia="en-US"/>
        </w:rPr>
        <w:t>,</w:t>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sidR="00A81F74" w:rsidRPr="00A81F74">
        <w:rPr>
          <w:color w:val="000000"/>
          <w:sz w:val="24"/>
          <w:szCs w:val="24"/>
          <w:lang w:eastAsia="en-US"/>
        </w:rPr>
        <w:t>(8)</w:t>
      </w:r>
    </w:p>
    <w:p w14:paraId="7C0E9548" w14:textId="77777777" w:rsidR="008C0712" w:rsidRDefault="008C0712" w:rsidP="00A81F74">
      <w:pPr>
        <w:widowControl/>
        <w:ind w:firstLine="720"/>
        <w:jc w:val="both"/>
        <w:rPr>
          <w:color w:val="000000"/>
          <w:sz w:val="24"/>
          <w:szCs w:val="24"/>
          <w:lang w:eastAsia="en-US"/>
        </w:rPr>
      </w:pPr>
    </w:p>
    <w:p w14:paraId="35DCE0C3" w14:textId="0DBE7AEE"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proofErr w:type="spellStart"/>
      <w:r w:rsidR="008C0712" w:rsidRPr="008C0712">
        <w:rPr>
          <w:i/>
          <w:iCs/>
          <w:color w:val="000000"/>
          <w:sz w:val="24"/>
          <w:szCs w:val="24"/>
          <w:lang w:eastAsia="en-US"/>
        </w:rPr>
        <w:t>Р</w:t>
      </w:r>
      <w:r w:rsidR="008C0712" w:rsidRPr="008C0712">
        <w:rPr>
          <w:color w:val="000000"/>
          <w:sz w:val="24"/>
          <w:szCs w:val="24"/>
          <w:vertAlign w:val="subscript"/>
          <w:lang w:eastAsia="en-US"/>
        </w:rPr>
        <w:t>t</w:t>
      </w:r>
      <w:proofErr w:type="spellEnd"/>
      <w:r w:rsidRPr="00A81F74">
        <w:rPr>
          <w:color w:val="000000"/>
          <w:sz w:val="24"/>
          <w:szCs w:val="24"/>
          <w:lang w:eastAsia="en-US"/>
        </w:rPr>
        <w:t xml:space="preserve"> </w:t>
      </w:r>
      <w:r w:rsidR="008C0712">
        <w:rPr>
          <w:color w:val="000000"/>
          <w:sz w:val="24"/>
          <w:szCs w:val="24"/>
          <w:lang w:eastAsia="en-US"/>
        </w:rPr>
        <w:t>–</w:t>
      </w:r>
      <w:r w:rsidRPr="00A81F74">
        <w:rPr>
          <w:color w:val="000000"/>
          <w:sz w:val="24"/>
          <w:szCs w:val="24"/>
          <w:lang w:eastAsia="en-US"/>
        </w:rPr>
        <w:t xml:space="preserve"> мощность дозы </w:t>
      </w:r>
      <w:r w:rsidR="008C0712">
        <w:rPr>
          <w:color w:val="000000"/>
          <w:sz w:val="24"/>
          <w:szCs w:val="24"/>
          <w:lang w:eastAsia="en-US"/>
        </w:rPr>
        <w:t>γ</w:t>
      </w:r>
      <w:r w:rsidRPr="00A81F74">
        <w:rPr>
          <w:color w:val="000000"/>
          <w:sz w:val="24"/>
          <w:szCs w:val="24"/>
          <w:lang w:eastAsia="en-US"/>
        </w:rPr>
        <w:t xml:space="preserve">-излучения в точке на следе облака с координатами </w:t>
      </w:r>
      <w:r w:rsidRPr="008C0712">
        <w:rPr>
          <w:i/>
          <w:iCs/>
          <w:color w:val="000000"/>
          <w:sz w:val="24"/>
          <w:szCs w:val="24"/>
          <w:lang w:eastAsia="en-US"/>
        </w:rPr>
        <w:t>Х</w:t>
      </w:r>
      <w:r w:rsidRPr="00A81F74">
        <w:rPr>
          <w:color w:val="000000"/>
          <w:sz w:val="24"/>
          <w:szCs w:val="24"/>
          <w:lang w:eastAsia="en-US"/>
        </w:rPr>
        <w:t xml:space="preserve">, </w:t>
      </w:r>
      <w:r w:rsidR="004F0272" w:rsidRPr="00BC1DEA">
        <w:rPr>
          <w:i/>
          <w:iCs/>
          <w:color w:val="000000"/>
          <w:sz w:val="24"/>
          <w:szCs w:val="24"/>
          <w:lang w:eastAsia="en-US"/>
        </w:rPr>
        <w:t>Y</w:t>
      </w:r>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/ч.</w:t>
      </w:r>
    </w:p>
    <w:p w14:paraId="79CC098D" w14:textId="77777777" w:rsidR="004F0272" w:rsidRPr="00A81F74" w:rsidRDefault="004F0272" w:rsidP="00A81F74">
      <w:pPr>
        <w:widowControl/>
        <w:ind w:firstLine="720"/>
        <w:jc w:val="both"/>
        <w:rPr>
          <w:color w:val="000000"/>
          <w:sz w:val="24"/>
          <w:szCs w:val="24"/>
          <w:lang w:eastAsia="en-US"/>
        </w:rPr>
      </w:pPr>
    </w:p>
    <w:p w14:paraId="3074D696" w14:textId="6B4DE632" w:rsidR="00A81F74" w:rsidRPr="00006835" w:rsidRDefault="00A81F74" w:rsidP="00A81F74">
      <w:pPr>
        <w:widowControl/>
        <w:ind w:firstLine="720"/>
        <w:jc w:val="both"/>
        <w:rPr>
          <w:color w:val="000000"/>
          <w:lang w:eastAsia="en-US"/>
        </w:rPr>
      </w:pPr>
      <w:r w:rsidRPr="00006835">
        <w:rPr>
          <w:b/>
          <w:bCs/>
          <w:i/>
          <w:iCs/>
          <w:color w:val="000000"/>
          <w:lang w:eastAsia="en-US"/>
        </w:rPr>
        <w:t>Пример</w:t>
      </w:r>
      <w:r w:rsidRPr="00006835">
        <w:rPr>
          <w:color w:val="000000"/>
          <w:lang w:eastAsia="en-US"/>
        </w:rPr>
        <w:t xml:space="preserve"> </w:t>
      </w:r>
      <w:r w:rsidR="00DC49E5" w:rsidRPr="00006835">
        <w:rPr>
          <w:color w:val="000000"/>
          <w:lang w:eastAsia="en-US"/>
        </w:rPr>
        <w:t>–</w:t>
      </w:r>
      <w:r w:rsidRPr="00006835">
        <w:rPr>
          <w:color w:val="000000"/>
          <w:lang w:eastAsia="en-US"/>
        </w:rPr>
        <w:t xml:space="preserve"> В 15.00 12</w:t>
      </w:r>
      <w:r w:rsidR="00DC49E5" w:rsidRPr="00006835">
        <w:rPr>
          <w:color w:val="000000"/>
          <w:lang w:eastAsia="en-US"/>
        </w:rPr>
        <w:t xml:space="preserve"> июля</w:t>
      </w:r>
      <w:r w:rsidRPr="00006835">
        <w:rPr>
          <w:color w:val="000000"/>
          <w:lang w:eastAsia="en-US"/>
        </w:rPr>
        <w:t xml:space="preserve"> произошло разрушение ЯЭР РБМК-1000 на АС. Скорость ветра</w:t>
      </w:r>
      <w:r w:rsidR="00DC49E5" w:rsidRPr="00006835">
        <w:rPr>
          <w:color w:val="000000"/>
          <w:lang w:eastAsia="en-US"/>
        </w:rPr>
        <w:t xml:space="preserve"> </w:t>
      </w:r>
      <w:r w:rsidR="00F67DC1" w:rsidRPr="00AE63D7">
        <w:rPr>
          <w:i/>
          <w:iCs/>
          <w:color w:val="000000"/>
          <w:lang w:eastAsia="en-US"/>
        </w:rPr>
        <w:t>U</w:t>
      </w:r>
      <w:r w:rsidR="00F67DC1" w:rsidRPr="00AE63D7">
        <w:rPr>
          <w:color w:val="000000"/>
          <w:vertAlign w:val="subscript"/>
          <w:lang w:eastAsia="en-US"/>
        </w:rPr>
        <w:t>0</w:t>
      </w:r>
      <w:r w:rsidRPr="00006835">
        <w:rPr>
          <w:color w:val="000000"/>
          <w:lang w:eastAsia="en-US"/>
        </w:rPr>
        <w:t xml:space="preserve"> = 3 м/с, направление ветра </w:t>
      </w:r>
      <w:r w:rsidR="00F67DC1">
        <w:rPr>
          <w:color w:val="000000"/>
          <w:lang w:eastAsia="en-US"/>
        </w:rPr>
        <w:t>φ</w:t>
      </w:r>
      <w:r w:rsidRPr="00006835">
        <w:rPr>
          <w:color w:val="000000"/>
          <w:lang w:eastAsia="en-US"/>
        </w:rPr>
        <w:t xml:space="preserve"> = 270</w:t>
      </w:r>
      <w:r w:rsidR="00F67DC1">
        <w:rPr>
          <w:color w:val="000000"/>
          <w:lang w:eastAsia="en-US"/>
        </w:rPr>
        <w:t>°</w:t>
      </w:r>
      <w:r w:rsidRPr="00006835">
        <w:rPr>
          <w:color w:val="000000"/>
          <w:lang w:eastAsia="en-US"/>
        </w:rPr>
        <w:t xml:space="preserve"> </w:t>
      </w:r>
      <w:r w:rsidR="00F67DC1">
        <w:rPr>
          <w:color w:val="000000"/>
          <w:lang w:eastAsia="en-US"/>
        </w:rPr>
        <w:t>–</w:t>
      </w:r>
      <w:r w:rsidRPr="00006835">
        <w:rPr>
          <w:color w:val="000000"/>
          <w:lang w:eastAsia="en-US"/>
        </w:rPr>
        <w:t xml:space="preserve"> конвекция.</w:t>
      </w:r>
    </w:p>
    <w:p w14:paraId="2CF31A9F" w14:textId="54169F12" w:rsidR="00A81F74" w:rsidRPr="00006835" w:rsidRDefault="00A81F74" w:rsidP="00A81F74">
      <w:pPr>
        <w:widowControl/>
        <w:ind w:firstLine="720"/>
        <w:jc w:val="both"/>
        <w:rPr>
          <w:color w:val="000000"/>
          <w:lang w:eastAsia="en-US"/>
        </w:rPr>
      </w:pPr>
      <w:r w:rsidRPr="00006835">
        <w:rPr>
          <w:color w:val="000000"/>
          <w:lang w:eastAsia="en-US"/>
        </w:rPr>
        <w:t>Следует определить плотность радиоактивных выпадений в точках А (10; 0,5) и В (25; 1) на момент времени 15.00 после начала выброса.</w:t>
      </w:r>
    </w:p>
    <w:p w14:paraId="0551145E" w14:textId="77777777" w:rsidR="00A81F74" w:rsidRPr="00006835" w:rsidRDefault="00A81F74" w:rsidP="00A81F74">
      <w:pPr>
        <w:widowControl/>
        <w:ind w:firstLine="720"/>
        <w:jc w:val="both"/>
        <w:rPr>
          <w:color w:val="000000"/>
          <w:lang w:eastAsia="en-US"/>
        </w:rPr>
      </w:pPr>
      <w:r w:rsidRPr="00006835">
        <w:rPr>
          <w:color w:val="000000"/>
          <w:lang w:eastAsia="en-US"/>
        </w:rPr>
        <w:t>Решение:</w:t>
      </w:r>
    </w:p>
    <w:p w14:paraId="5F7F0330" w14:textId="3CCA584F" w:rsidR="00A81F74" w:rsidRPr="00006835" w:rsidRDefault="00A81F74" w:rsidP="00A81F74">
      <w:pPr>
        <w:widowControl/>
        <w:ind w:firstLine="720"/>
        <w:jc w:val="both"/>
        <w:rPr>
          <w:color w:val="000000"/>
          <w:lang w:eastAsia="en-US"/>
        </w:rPr>
      </w:pPr>
      <w:r w:rsidRPr="00006835">
        <w:rPr>
          <w:color w:val="000000"/>
          <w:lang w:eastAsia="en-US"/>
        </w:rPr>
        <w:t xml:space="preserve">Плотность радиоактивного загрязнения </w:t>
      </w:r>
      <w:r w:rsidRPr="00F67DC1">
        <w:rPr>
          <w:i/>
          <w:iCs/>
          <w:color w:val="000000"/>
          <w:lang w:eastAsia="en-US"/>
        </w:rPr>
        <w:t>П</w:t>
      </w:r>
      <w:r w:rsidRPr="00006835">
        <w:rPr>
          <w:color w:val="000000"/>
          <w:lang w:eastAsia="en-US"/>
        </w:rPr>
        <w:t>, Ки/см</w:t>
      </w:r>
      <w:r w:rsidRPr="00035DCD">
        <w:rPr>
          <w:color w:val="000000"/>
          <w:vertAlign w:val="superscript"/>
          <w:lang w:eastAsia="en-US"/>
        </w:rPr>
        <w:t>2</w:t>
      </w:r>
      <w:r w:rsidRPr="00006835">
        <w:rPr>
          <w:color w:val="000000"/>
          <w:lang w:eastAsia="en-US"/>
        </w:rPr>
        <w:t>, в точках А и В рассчитывают по формуле (8),</w:t>
      </w:r>
      <w:r w:rsidR="00035DCD">
        <w:rPr>
          <w:color w:val="000000"/>
          <w:lang w:eastAsia="en-US"/>
        </w:rPr>
        <w:t xml:space="preserve"> </w:t>
      </w:r>
      <w:r w:rsidRPr="00006835">
        <w:rPr>
          <w:color w:val="000000"/>
          <w:lang w:eastAsia="en-US"/>
        </w:rPr>
        <w:t>подставляя в нее значения мощности дозы, рассчитанные в примере 4:</w:t>
      </w:r>
    </w:p>
    <w:p w14:paraId="26AA2B32" w14:textId="77777777" w:rsidR="00A81F74" w:rsidRPr="00006835" w:rsidRDefault="00A81F74" w:rsidP="00396E9E">
      <w:pPr>
        <w:widowControl/>
        <w:jc w:val="center"/>
        <w:rPr>
          <w:color w:val="000000"/>
          <w:lang w:eastAsia="en-US"/>
        </w:rPr>
      </w:pPr>
      <w:r w:rsidRPr="00273CC8">
        <w:rPr>
          <w:i/>
          <w:iCs/>
          <w:color w:val="000000"/>
          <w:lang w:eastAsia="en-US"/>
        </w:rPr>
        <w:t>П</w:t>
      </w:r>
      <w:r w:rsidRPr="00006835">
        <w:rPr>
          <w:color w:val="000000"/>
          <w:lang w:eastAsia="en-US"/>
        </w:rPr>
        <w:t xml:space="preserve"> = 6 · 10</w:t>
      </w:r>
      <w:r w:rsidRPr="00273CC8">
        <w:rPr>
          <w:color w:val="000000"/>
          <w:vertAlign w:val="superscript"/>
          <w:lang w:eastAsia="en-US"/>
        </w:rPr>
        <w:t>–7</w:t>
      </w:r>
      <w:r w:rsidRPr="00006835">
        <w:rPr>
          <w:color w:val="000000"/>
          <w:lang w:eastAsia="en-US"/>
        </w:rPr>
        <w:t xml:space="preserve"> · Р</w:t>
      </w:r>
      <w:r w:rsidRPr="007F58EB">
        <w:rPr>
          <w:color w:val="000000"/>
          <w:vertAlign w:val="subscript"/>
          <w:lang w:eastAsia="en-US"/>
        </w:rPr>
        <w:t>3А</w:t>
      </w:r>
      <w:r w:rsidRPr="00006835">
        <w:rPr>
          <w:color w:val="000000"/>
          <w:lang w:eastAsia="en-US"/>
        </w:rPr>
        <w:t xml:space="preserve"> = 6 · 10</w:t>
      </w:r>
      <w:r w:rsidRPr="007F58EB">
        <w:rPr>
          <w:color w:val="000000"/>
          <w:vertAlign w:val="superscript"/>
          <w:lang w:eastAsia="en-US"/>
        </w:rPr>
        <w:t>–7</w:t>
      </w:r>
      <w:r w:rsidRPr="00006835">
        <w:rPr>
          <w:color w:val="000000"/>
          <w:lang w:eastAsia="en-US"/>
        </w:rPr>
        <w:t xml:space="preserve"> · 0,97 = 5,82 · 10</w:t>
      </w:r>
      <w:r w:rsidRPr="007F58EB">
        <w:rPr>
          <w:color w:val="000000"/>
          <w:vertAlign w:val="superscript"/>
          <w:lang w:eastAsia="en-US"/>
        </w:rPr>
        <w:t>–7</w:t>
      </w:r>
      <w:r w:rsidRPr="00006835">
        <w:rPr>
          <w:color w:val="000000"/>
          <w:lang w:eastAsia="en-US"/>
        </w:rPr>
        <w:t>;</w:t>
      </w:r>
    </w:p>
    <w:p w14:paraId="6947E013" w14:textId="77777777" w:rsidR="00A81F74" w:rsidRPr="00006835" w:rsidRDefault="00A81F74" w:rsidP="00396E9E">
      <w:pPr>
        <w:widowControl/>
        <w:jc w:val="center"/>
        <w:rPr>
          <w:color w:val="000000"/>
          <w:lang w:eastAsia="en-US"/>
        </w:rPr>
      </w:pPr>
      <w:r w:rsidRPr="00273CC8">
        <w:rPr>
          <w:i/>
          <w:iCs/>
          <w:color w:val="000000"/>
          <w:lang w:eastAsia="en-US"/>
        </w:rPr>
        <w:t>П</w:t>
      </w:r>
      <w:r w:rsidRPr="00006835">
        <w:rPr>
          <w:color w:val="000000"/>
          <w:lang w:eastAsia="en-US"/>
        </w:rPr>
        <w:t xml:space="preserve"> = 6 · 10</w:t>
      </w:r>
      <w:r w:rsidRPr="00273CC8">
        <w:rPr>
          <w:color w:val="000000"/>
          <w:vertAlign w:val="superscript"/>
          <w:lang w:eastAsia="en-US"/>
        </w:rPr>
        <w:t>–7</w:t>
      </w:r>
      <w:r w:rsidRPr="00006835">
        <w:rPr>
          <w:color w:val="000000"/>
          <w:lang w:eastAsia="en-US"/>
        </w:rPr>
        <w:t xml:space="preserve"> · Р</w:t>
      </w:r>
      <w:r w:rsidRPr="007F58EB">
        <w:rPr>
          <w:color w:val="000000"/>
          <w:vertAlign w:val="subscript"/>
          <w:lang w:eastAsia="en-US"/>
        </w:rPr>
        <w:t>3В</w:t>
      </w:r>
      <w:r w:rsidRPr="00006835">
        <w:rPr>
          <w:color w:val="000000"/>
          <w:lang w:eastAsia="en-US"/>
        </w:rPr>
        <w:t xml:space="preserve"> = 6 · 10</w:t>
      </w:r>
      <w:r w:rsidRPr="007F58EB">
        <w:rPr>
          <w:color w:val="000000"/>
          <w:vertAlign w:val="superscript"/>
          <w:lang w:eastAsia="en-US"/>
        </w:rPr>
        <w:t>–7</w:t>
      </w:r>
      <w:r w:rsidRPr="00006835">
        <w:rPr>
          <w:color w:val="000000"/>
          <w:lang w:eastAsia="en-US"/>
        </w:rPr>
        <w:t xml:space="preserve"> · 0,30 = 1,80 · 10</w:t>
      </w:r>
      <w:r w:rsidRPr="007F58EB">
        <w:rPr>
          <w:color w:val="000000"/>
          <w:vertAlign w:val="superscript"/>
          <w:lang w:eastAsia="en-US"/>
        </w:rPr>
        <w:t>–7</w:t>
      </w:r>
      <w:r w:rsidRPr="00006835">
        <w:rPr>
          <w:color w:val="000000"/>
          <w:lang w:eastAsia="en-US"/>
        </w:rPr>
        <w:t>.</w:t>
      </w:r>
    </w:p>
    <w:p w14:paraId="18D9EA6B" w14:textId="77777777" w:rsidR="00DC49E5" w:rsidRDefault="00DC49E5" w:rsidP="00A81F74">
      <w:pPr>
        <w:widowControl/>
        <w:ind w:firstLine="720"/>
        <w:jc w:val="both"/>
        <w:rPr>
          <w:color w:val="000000"/>
          <w:sz w:val="24"/>
          <w:szCs w:val="24"/>
          <w:lang w:eastAsia="en-US"/>
        </w:rPr>
      </w:pPr>
    </w:p>
    <w:p w14:paraId="056C1A9D" w14:textId="02D3F7E6" w:rsidR="00A81F74" w:rsidRPr="004F675F" w:rsidRDefault="00A81F74" w:rsidP="00A81F74">
      <w:pPr>
        <w:widowControl/>
        <w:ind w:firstLine="720"/>
        <w:jc w:val="both"/>
        <w:rPr>
          <w:b/>
          <w:bCs/>
          <w:color w:val="000000"/>
          <w:sz w:val="24"/>
          <w:szCs w:val="24"/>
          <w:lang w:eastAsia="en-US"/>
        </w:rPr>
      </w:pPr>
      <w:r w:rsidRPr="004F675F">
        <w:rPr>
          <w:b/>
          <w:bCs/>
          <w:color w:val="000000"/>
          <w:sz w:val="24"/>
          <w:szCs w:val="24"/>
          <w:lang w:eastAsia="en-US"/>
        </w:rPr>
        <w:t>4.6 Определение максимальной объемной активности в приземном слое атмосферы</w:t>
      </w:r>
    </w:p>
    <w:p w14:paraId="36F0F7BC" w14:textId="77777777" w:rsidR="009A0266" w:rsidRDefault="009A0266" w:rsidP="00A81F74">
      <w:pPr>
        <w:widowControl/>
        <w:ind w:firstLine="720"/>
        <w:jc w:val="both"/>
        <w:rPr>
          <w:color w:val="000000"/>
          <w:sz w:val="24"/>
          <w:szCs w:val="24"/>
          <w:lang w:eastAsia="en-US"/>
        </w:rPr>
      </w:pPr>
    </w:p>
    <w:p w14:paraId="1F45A71E" w14:textId="007E5C88"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Дополнительная информация: координаты точки на следе облака </w:t>
      </w:r>
      <w:r w:rsidRPr="009A0266">
        <w:rPr>
          <w:i/>
          <w:iCs/>
          <w:color w:val="000000"/>
          <w:sz w:val="24"/>
          <w:szCs w:val="24"/>
          <w:lang w:eastAsia="en-US"/>
        </w:rPr>
        <w:t>Х</w:t>
      </w:r>
      <w:r w:rsidRPr="00A81F74">
        <w:rPr>
          <w:color w:val="000000"/>
          <w:sz w:val="24"/>
          <w:szCs w:val="24"/>
          <w:lang w:eastAsia="en-US"/>
        </w:rPr>
        <w:t xml:space="preserve">, </w:t>
      </w:r>
      <w:r w:rsidR="009A0266" w:rsidRPr="00BC1DEA">
        <w:rPr>
          <w:i/>
          <w:iCs/>
          <w:color w:val="000000"/>
          <w:sz w:val="24"/>
          <w:szCs w:val="24"/>
          <w:lang w:eastAsia="en-US"/>
        </w:rPr>
        <w:t>Y</w:t>
      </w:r>
      <w:r w:rsidRPr="00A81F74">
        <w:rPr>
          <w:color w:val="000000"/>
          <w:sz w:val="24"/>
          <w:szCs w:val="24"/>
          <w:lang w:eastAsia="en-US"/>
        </w:rPr>
        <w:t>, км.</w:t>
      </w:r>
    </w:p>
    <w:p w14:paraId="4E28F893"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47D2638F" w14:textId="1F5C380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1 По формуле (4) рассчитывают время подхода </w:t>
      </w:r>
      <w:proofErr w:type="spellStart"/>
      <w:r w:rsidR="00540FFB" w:rsidRPr="000E4010">
        <w:rPr>
          <w:i/>
          <w:iCs/>
          <w:color w:val="000000"/>
          <w:sz w:val="24"/>
          <w:szCs w:val="24"/>
          <w:lang w:eastAsia="en-US"/>
        </w:rPr>
        <w:t>t</w:t>
      </w:r>
      <w:r w:rsidR="00540FFB" w:rsidRPr="000E4010">
        <w:rPr>
          <w:color w:val="000000"/>
          <w:sz w:val="24"/>
          <w:szCs w:val="24"/>
          <w:vertAlign w:val="subscript"/>
          <w:lang w:eastAsia="en-US"/>
        </w:rPr>
        <w:t>п</w:t>
      </w:r>
      <w:proofErr w:type="spellEnd"/>
      <w:r w:rsidRPr="00A81F74">
        <w:rPr>
          <w:color w:val="000000"/>
          <w:sz w:val="24"/>
          <w:szCs w:val="24"/>
          <w:lang w:eastAsia="en-US"/>
        </w:rPr>
        <w:t xml:space="preserve">, ч, радиоактивного облака в точку с координатами </w:t>
      </w:r>
      <w:r w:rsidRPr="00D807F0">
        <w:rPr>
          <w:i/>
          <w:iCs/>
          <w:color w:val="000000"/>
          <w:sz w:val="24"/>
          <w:szCs w:val="24"/>
          <w:lang w:eastAsia="en-US"/>
        </w:rPr>
        <w:t>Х</w:t>
      </w:r>
      <w:r w:rsidRPr="00A81F74">
        <w:rPr>
          <w:color w:val="000000"/>
          <w:sz w:val="24"/>
          <w:szCs w:val="24"/>
          <w:lang w:eastAsia="en-US"/>
        </w:rPr>
        <w:t xml:space="preserve">, </w:t>
      </w:r>
      <w:r w:rsidR="00D807F0" w:rsidRPr="00BC1DEA">
        <w:rPr>
          <w:i/>
          <w:iCs/>
          <w:color w:val="000000"/>
          <w:sz w:val="24"/>
          <w:szCs w:val="24"/>
          <w:lang w:eastAsia="en-US"/>
        </w:rPr>
        <w:t>Y</w:t>
      </w:r>
      <w:r w:rsidRPr="00A81F74">
        <w:rPr>
          <w:color w:val="000000"/>
          <w:sz w:val="24"/>
          <w:szCs w:val="24"/>
          <w:lang w:eastAsia="en-US"/>
        </w:rPr>
        <w:t>.</w:t>
      </w:r>
    </w:p>
    <w:p w14:paraId="22D40D05" w14:textId="55F89DD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2 Рассчитывают мощность дозы </w:t>
      </w:r>
      <w:proofErr w:type="spellStart"/>
      <w:r w:rsidRPr="00E16F4B">
        <w:rPr>
          <w:i/>
          <w:iCs/>
          <w:color w:val="000000"/>
          <w:sz w:val="24"/>
          <w:szCs w:val="24"/>
          <w:lang w:eastAsia="en-US"/>
        </w:rPr>
        <w:t>Р</w:t>
      </w:r>
      <w:r w:rsidRPr="00E16F4B">
        <w:rPr>
          <w:color w:val="000000"/>
          <w:sz w:val="24"/>
          <w:szCs w:val="24"/>
          <w:vertAlign w:val="subscript"/>
          <w:lang w:eastAsia="en-US"/>
        </w:rPr>
        <w:t>tп</w:t>
      </w:r>
      <w:proofErr w:type="spellEnd"/>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 xml:space="preserve">/ч, внешнего </w:t>
      </w:r>
      <w:r w:rsidR="00540FFB">
        <w:rPr>
          <w:color w:val="000000"/>
          <w:sz w:val="24"/>
          <w:szCs w:val="24"/>
          <w:lang w:eastAsia="en-US"/>
        </w:rPr>
        <w:t>γ</w:t>
      </w:r>
      <w:r w:rsidRPr="00A81F74">
        <w:rPr>
          <w:color w:val="000000"/>
          <w:sz w:val="24"/>
          <w:szCs w:val="24"/>
          <w:lang w:eastAsia="en-US"/>
        </w:rPr>
        <w:t>-излучения в заданной точке, приведенную</w:t>
      </w:r>
      <w:r w:rsidR="000E4010">
        <w:rPr>
          <w:color w:val="000000"/>
          <w:sz w:val="24"/>
          <w:szCs w:val="24"/>
          <w:lang w:eastAsia="en-US"/>
        </w:rPr>
        <w:t xml:space="preserve"> </w:t>
      </w:r>
      <w:r w:rsidRPr="00A81F74">
        <w:rPr>
          <w:color w:val="000000"/>
          <w:sz w:val="24"/>
          <w:szCs w:val="24"/>
          <w:lang w:eastAsia="en-US"/>
        </w:rPr>
        <w:t xml:space="preserve">на момент времени </w:t>
      </w:r>
      <w:r w:rsidRPr="000E4010">
        <w:rPr>
          <w:i/>
          <w:iCs/>
          <w:color w:val="000000"/>
          <w:sz w:val="24"/>
          <w:szCs w:val="24"/>
          <w:lang w:eastAsia="en-US"/>
        </w:rPr>
        <w:t>t</w:t>
      </w:r>
      <w:r w:rsidRPr="00A81F74">
        <w:rPr>
          <w:color w:val="000000"/>
          <w:sz w:val="24"/>
          <w:szCs w:val="24"/>
          <w:lang w:eastAsia="en-US"/>
        </w:rPr>
        <w:t xml:space="preserve"> = </w:t>
      </w:r>
      <w:proofErr w:type="spellStart"/>
      <w:r w:rsidRPr="000E4010">
        <w:rPr>
          <w:i/>
          <w:iCs/>
          <w:color w:val="000000"/>
          <w:sz w:val="24"/>
          <w:szCs w:val="24"/>
          <w:lang w:eastAsia="en-US"/>
        </w:rPr>
        <w:t>t</w:t>
      </w:r>
      <w:r w:rsidRPr="000E4010">
        <w:rPr>
          <w:color w:val="000000"/>
          <w:sz w:val="24"/>
          <w:szCs w:val="24"/>
          <w:vertAlign w:val="subscript"/>
          <w:lang w:eastAsia="en-US"/>
        </w:rPr>
        <w:t>п</w:t>
      </w:r>
      <w:proofErr w:type="spellEnd"/>
      <w:r w:rsidRPr="00A81F74">
        <w:rPr>
          <w:color w:val="000000"/>
          <w:sz w:val="24"/>
          <w:szCs w:val="24"/>
          <w:lang w:eastAsia="en-US"/>
        </w:rPr>
        <w:t>.</w:t>
      </w:r>
    </w:p>
    <w:p w14:paraId="0B00DE6F" w14:textId="392CA3EF"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3 Максимальную объемную концентрацию радионуклидов в приземном слое атмосферы </w:t>
      </w:r>
      <w:r w:rsidRPr="00540FFB">
        <w:rPr>
          <w:i/>
          <w:iCs/>
          <w:color w:val="000000"/>
          <w:sz w:val="24"/>
          <w:szCs w:val="24"/>
          <w:lang w:eastAsia="en-US"/>
        </w:rPr>
        <w:t>С</w:t>
      </w:r>
      <w:r w:rsidRPr="00540FFB">
        <w:rPr>
          <w:color w:val="000000"/>
          <w:sz w:val="24"/>
          <w:szCs w:val="24"/>
          <w:vertAlign w:val="subscript"/>
          <w:lang w:eastAsia="en-US"/>
        </w:rPr>
        <w:t>м</w:t>
      </w:r>
      <w:r w:rsidRPr="00A81F74">
        <w:rPr>
          <w:color w:val="000000"/>
          <w:sz w:val="24"/>
          <w:szCs w:val="24"/>
          <w:lang w:eastAsia="en-US"/>
        </w:rPr>
        <w:t>, Ки/л,</w:t>
      </w:r>
      <w:r w:rsidR="00540FFB">
        <w:rPr>
          <w:color w:val="000000"/>
          <w:sz w:val="24"/>
          <w:szCs w:val="24"/>
          <w:lang w:eastAsia="en-US"/>
        </w:rPr>
        <w:t xml:space="preserve"> </w:t>
      </w:r>
      <w:r w:rsidRPr="00A81F74">
        <w:rPr>
          <w:color w:val="000000"/>
          <w:sz w:val="24"/>
          <w:szCs w:val="24"/>
          <w:lang w:eastAsia="en-US"/>
        </w:rPr>
        <w:t>рассчитывают по формуле</w:t>
      </w:r>
    </w:p>
    <w:p w14:paraId="3B61FD26" w14:textId="4EA18DA9" w:rsidR="00A81F74" w:rsidRPr="00A81F74" w:rsidRDefault="00BE6FE3" w:rsidP="00BE6FE3">
      <w:pPr>
        <w:widowControl/>
        <w:ind w:firstLine="720"/>
        <w:jc w:val="right"/>
        <w:rPr>
          <w:color w:val="000000"/>
          <w:sz w:val="24"/>
          <w:szCs w:val="24"/>
          <w:lang w:eastAsia="en-US"/>
        </w:rPr>
      </w:pPr>
      <w:r w:rsidRPr="00540FFB">
        <w:rPr>
          <w:i/>
          <w:iCs/>
          <w:color w:val="000000"/>
          <w:sz w:val="24"/>
          <w:szCs w:val="24"/>
          <w:lang w:eastAsia="en-US"/>
        </w:rPr>
        <w:lastRenderedPageBreak/>
        <w:t>С</w:t>
      </w:r>
      <w:r w:rsidRPr="00540FFB">
        <w:rPr>
          <w:color w:val="000000"/>
          <w:sz w:val="24"/>
          <w:szCs w:val="24"/>
          <w:vertAlign w:val="subscript"/>
          <w:lang w:eastAsia="en-US"/>
        </w:rPr>
        <w:t>м</w:t>
      </w:r>
      <w:r w:rsidR="00A81F74" w:rsidRPr="00A81F74">
        <w:rPr>
          <w:color w:val="000000"/>
          <w:sz w:val="24"/>
          <w:szCs w:val="24"/>
          <w:lang w:eastAsia="en-US"/>
        </w:rPr>
        <w:t xml:space="preserve"> = 8,3 · 10</w:t>
      </w:r>
      <w:r w:rsidR="00A81F74" w:rsidRPr="00BE6FE3">
        <w:rPr>
          <w:color w:val="000000"/>
          <w:sz w:val="24"/>
          <w:szCs w:val="24"/>
          <w:vertAlign w:val="superscript"/>
          <w:lang w:eastAsia="en-US"/>
        </w:rPr>
        <w:t>–8</w:t>
      </w:r>
      <w:r w:rsidR="00A81F74" w:rsidRPr="00A81F74">
        <w:rPr>
          <w:color w:val="000000"/>
          <w:sz w:val="24"/>
          <w:szCs w:val="24"/>
          <w:lang w:eastAsia="en-US"/>
        </w:rPr>
        <w:t xml:space="preserve"> </w:t>
      </w:r>
      <w:proofErr w:type="spellStart"/>
      <w:r w:rsidRPr="00E16F4B">
        <w:rPr>
          <w:i/>
          <w:iCs/>
          <w:color w:val="000000"/>
          <w:sz w:val="24"/>
          <w:szCs w:val="24"/>
          <w:lang w:eastAsia="en-US"/>
        </w:rPr>
        <w:t>Р</w:t>
      </w:r>
      <w:r w:rsidRPr="00E16F4B">
        <w:rPr>
          <w:color w:val="000000"/>
          <w:sz w:val="24"/>
          <w:szCs w:val="24"/>
          <w:vertAlign w:val="subscript"/>
          <w:lang w:eastAsia="en-US"/>
        </w:rPr>
        <w:t>tп</w:t>
      </w:r>
      <w:proofErr w:type="spellEnd"/>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Pr>
          <w:color w:val="000000"/>
          <w:sz w:val="24"/>
          <w:szCs w:val="24"/>
          <w:lang w:eastAsia="en-US"/>
        </w:rPr>
        <w:tab/>
      </w:r>
      <w:r w:rsidR="00A81F74" w:rsidRPr="00A81F74">
        <w:rPr>
          <w:color w:val="000000"/>
          <w:sz w:val="24"/>
          <w:szCs w:val="24"/>
          <w:lang w:eastAsia="en-US"/>
        </w:rPr>
        <w:t>(9)</w:t>
      </w:r>
    </w:p>
    <w:p w14:paraId="2751C3E8" w14:textId="77777777" w:rsidR="005765E4" w:rsidRDefault="005765E4" w:rsidP="00A81F74">
      <w:pPr>
        <w:widowControl/>
        <w:ind w:firstLine="720"/>
        <w:jc w:val="both"/>
        <w:rPr>
          <w:color w:val="000000"/>
          <w:sz w:val="24"/>
          <w:szCs w:val="24"/>
          <w:lang w:eastAsia="en-US"/>
        </w:rPr>
      </w:pPr>
    </w:p>
    <w:p w14:paraId="6C900BDC" w14:textId="36A9DE63" w:rsidR="00A81F74" w:rsidRPr="005765E4" w:rsidRDefault="00A81F74" w:rsidP="00A81F74">
      <w:pPr>
        <w:widowControl/>
        <w:ind w:firstLine="720"/>
        <w:jc w:val="both"/>
        <w:rPr>
          <w:color w:val="000000"/>
          <w:lang w:eastAsia="en-US"/>
        </w:rPr>
      </w:pPr>
      <w:r w:rsidRPr="00773F86">
        <w:rPr>
          <w:b/>
          <w:bCs/>
          <w:i/>
          <w:iCs/>
          <w:color w:val="000000"/>
          <w:lang w:eastAsia="en-US"/>
        </w:rPr>
        <w:t>Пример</w:t>
      </w:r>
      <w:r w:rsidRPr="005765E4">
        <w:rPr>
          <w:color w:val="000000"/>
          <w:lang w:eastAsia="en-US"/>
        </w:rPr>
        <w:t xml:space="preserve"> </w:t>
      </w:r>
      <w:r w:rsidR="005765E4" w:rsidRPr="005765E4">
        <w:rPr>
          <w:color w:val="000000"/>
          <w:lang w:eastAsia="en-US"/>
        </w:rPr>
        <w:t>–</w:t>
      </w:r>
      <w:r w:rsidRPr="005765E4">
        <w:rPr>
          <w:color w:val="000000"/>
          <w:lang w:eastAsia="en-US"/>
        </w:rPr>
        <w:t xml:space="preserve"> В 15.00 12</w:t>
      </w:r>
      <w:r w:rsidR="005765E4" w:rsidRPr="005765E4">
        <w:rPr>
          <w:color w:val="000000"/>
          <w:lang w:eastAsia="en-US"/>
        </w:rPr>
        <w:t xml:space="preserve"> июля</w:t>
      </w:r>
      <w:r w:rsidRPr="005765E4">
        <w:rPr>
          <w:color w:val="000000"/>
          <w:lang w:eastAsia="en-US"/>
        </w:rPr>
        <w:t xml:space="preserve"> произошло разрушение реактора РБМК-1000 на АС с выбросом РВ</w:t>
      </w:r>
      <w:r w:rsidR="005765E4" w:rsidRPr="005765E4">
        <w:rPr>
          <w:color w:val="000000"/>
          <w:lang w:eastAsia="en-US"/>
        </w:rPr>
        <w:t xml:space="preserve"> </w:t>
      </w:r>
      <w:r w:rsidRPr="005765E4">
        <w:rPr>
          <w:color w:val="000000"/>
          <w:lang w:eastAsia="en-US"/>
        </w:rPr>
        <w:t xml:space="preserve">в атмосферу. Скорость ветра </w:t>
      </w:r>
      <w:r w:rsidR="00AA0FD0" w:rsidRPr="00AE63D7">
        <w:rPr>
          <w:i/>
          <w:iCs/>
          <w:color w:val="000000"/>
          <w:lang w:eastAsia="en-US"/>
        </w:rPr>
        <w:t>U</w:t>
      </w:r>
      <w:r w:rsidR="00AA0FD0" w:rsidRPr="00AE63D7">
        <w:rPr>
          <w:color w:val="000000"/>
          <w:vertAlign w:val="subscript"/>
          <w:lang w:eastAsia="en-US"/>
        </w:rPr>
        <w:t>0</w:t>
      </w:r>
      <w:r w:rsidRPr="005765E4">
        <w:rPr>
          <w:color w:val="000000"/>
          <w:lang w:eastAsia="en-US"/>
        </w:rPr>
        <w:t xml:space="preserve"> = 3 м/с, направление ветра </w:t>
      </w:r>
      <w:r w:rsidR="00AA0FD0">
        <w:rPr>
          <w:color w:val="000000"/>
          <w:lang w:eastAsia="en-US"/>
        </w:rPr>
        <w:t>φ</w:t>
      </w:r>
      <w:r w:rsidRPr="005765E4">
        <w:rPr>
          <w:color w:val="000000"/>
          <w:lang w:eastAsia="en-US"/>
        </w:rPr>
        <w:t xml:space="preserve"> = 270° </w:t>
      </w:r>
      <w:r w:rsidR="00AA0FD0">
        <w:rPr>
          <w:color w:val="000000"/>
          <w:lang w:eastAsia="en-US"/>
        </w:rPr>
        <w:t>–</w:t>
      </w:r>
      <w:r w:rsidRPr="005765E4">
        <w:rPr>
          <w:color w:val="000000"/>
          <w:lang w:eastAsia="en-US"/>
        </w:rPr>
        <w:t xml:space="preserve"> конвекция.</w:t>
      </w:r>
    </w:p>
    <w:p w14:paraId="171180DB" w14:textId="562E6D81" w:rsidR="00A81F74" w:rsidRPr="005765E4" w:rsidRDefault="00A81F74" w:rsidP="00A81F74">
      <w:pPr>
        <w:widowControl/>
        <w:ind w:firstLine="720"/>
        <w:jc w:val="both"/>
        <w:rPr>
          <w:color w:val="000000"/>
          <w:lang w:eastAsia="en-US"/>
        </w:rPr>
      </w:pPr>
      <w:r w:rsidRPr="005765E4">
        <w:rPr>
          <w:color w:val="000000"/>
          <w:lang w:eastAsia="en-US"/>
        </w:rPr>
        <w:t>Следует определить максимальную объемную концентрацию радионуклидов в приземном слое</w:t>
      </w:r>
      <w:r w:rsidR="00AA0FD0">
        <w:rPr>
          <w:color w:val="000000"/>
          <w:lang w:eastAsia="en-US"/>
        </w:rPr>
        <w:t xml:space="preserve"> </w:t>
      </w:r>
      <w:r w:rsidRPr="005765E4">
        <w:rPr>
          <w:color w:val="000000"/>
          <w:lang w:eastAsia="en-US"/>
        </w:rPr>
        <w:t>атмосферы в точках А(10; 0,5) и В(25; 1).</w:t>
      </w:r>
    </w:p>
    <w:p w14:paraId="158911ED" w14:textId="77777777" w:rsidR="00A81F74" w:rsidRPr="005765E4" w:rsidRDefault="00A81F74" w:rsidP="00A81F74">
      <w:pPr>
        <w:widowControl/>
        <w:ind w:firstLine="720"/>
        <w:jc w:val="both"/>
        <w:rPr>
          <w:color w:val="000000"/>
          <w:lang w:eastAsia="en-US"/>
        </w:rPr>
      </w:pPr>
      <w:r w:rsidRPr="005765E4">
        <w:rPr>
          <w:color w:val="000000"/>
          <w:lang w:eastAsia="en-US"/>
        </w:rPr>
        <w:t>Решение:</w:t>
      </w:r>
    </w:p>
    <w:p w14:paraId="6D274B22" w14:textId="37E6C865" w:rsidR="00A81F74" w:rsidRPr="005765E4" w:rsidRDefault="00A81F74" w:rsidP="00A81F74">
      <w:pPr>
        <w:widowControl/>
        <w:ind w:firstLine="720"/>
        <w:jc w:val="both"/>
        <w:rPr>
          <w:color w:val="000000"/>
          <w:lang w:eastAsia="en-US"/>
        </w:rPr>
      </w:pPr>
      <w:r w:rsidRPr="005765E4">
        <w:rPr>
          <w:color w:val="000000"/>
          <w:lang w:eastAsia="en-US"/>
        </w:rPr>
        <w:t xml:space="preserve">1 По формуле (4) рассчитывают время подхода </w:t>
      </w:r>
      <w:proofErr w:type="spellStart"/>
      <w:r w:rsidR="008012DD" w:rsidRPr="000E4010">
        <w:rPr>
          <w:i/>
          <w:iCs/>
          <w:color w:val="000000"/>
          <w:sz w:val="24"/>
          <w:szCs w:val="24"/>
          <w:lang w:eastAsia="en-US"/>
        </w:rPr>
        <w:t>t</w:t>
      </w:r>
      <w:r w:rsidR="008012DD" w:rsidRPr="000E4010">
        <w:rPr>
          <w:color w:val="000000"/>
          <w:sz w:val="24"/>
          <w:szCs w:val="24"/>
          <w:vertAlign w:val="subscript"/>
          <w:lang w:eastAsia="en-US"/>
        </w:rPr>
        <w:t>п</w:t>
      </w:r>
      <w:r w:rsidRPr="008012DD">
        <w:rPr>
          <w:color w:val="000000"/>
          <w:vertAlign w:val="subscript"/>
          <w:lang w:eastAsia="en-US"/>
        </w:rPr>
        <w:t>A</w:t>
      </w:r>
      <w:proofErr w:type="spellEnd"/>
      <w:r w:rsidRPr="005765E4">
        <w:rPr>
          <w:color w:val="000000"/>
          <w:lang w:eastAsia="en-US"/>
        </w:rPr>
        <w:t xml:space="preserve">, </w:t>
      </w:r>
      <w:proofErr w:type="spellStart"/>
      <w:r w:rsidR="008012DD" w:rsidRPr="000E4010">
        <w:rPr>
          <w:i/>
          <w:iCs/>
          <w:color w:val="000000"/>
          <w:sz w:val="24"/>
          <w:szCs w:val="24"/>
          <w:lang w:eastAsia="en-US"/>
        </w:rPr>
        <w:t>t</w:t>
      </w:r>
      <w:r w:rsidR="008012DD" w:rsidRPr="000E4010">
        <w:rPr>
          <w:color w:val="000000"/>
          <w:sz w:val="24"/>
          <w:szCs w:val="24"/>
          <w:vertAlign w:val="subscript"/>
          <w:lang w:eastAsia="en-US"/>
        </w:rPr>
        <w:t>п</w:t>
      </w:r>
      <w:r w:rsidRPr="008012DD">
        <w:rPr>
          <w:color w:val="000000"/>
          <w:vertAlign w:val="subscript"/>
          <w:lang w:eastAsia="en-US"/>
        </w:rPr>
        <w:t>B</w:t>
      </w:r>
      <w:proofErr w:type="spellEnd"/>
      <w:r w:rsidRPr="005765E4">
        <w:rPr>
          <w:color w:val="000000"/>
          <w:lang w:eastAsia="en-US"/>
        </w:rPr>
        <w:t>, ч, радиоактивного облака в точки А и В</w:t>
      </w:r>
      <w:r w:rsidR="008012DD">
        <w:rPr>
          <w:color w:val="000000"/>
          <w:lang w:eastAsia="en-US"/>
        </w:rPr>
        <w:t xml:space="preserve"> </w:t>
      </w:r>
      <w:r w:rsidRPr="005765E4">
        <w:rPr>
          <w:color w:val="000000"/>
          <w:lang w:eastAsia="en-US"/>
        </w:rPr>
        <w:t>(см. пример 3):</w:t>
      </w:r>
    </w:p>
    <w:p w14:paraId="15D19226" w14:textId="07EB8803" w:rsidR="008012DD" w:rsidRDefault="00000000" w:rsidP="008012DD">
      <w:pPr>
        <w:widowControl/>
        <w:jc w:val="center"/>
        <w:rPr>
          <w:iCs/>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t</m:t>
            </m:r>
          </m:e>
          <m:sub>
            <m:r>
              <w:rPr>
                <w:rFonts w:ascii="Cambria Math" w:hAnsi="Cambria Math"/>
                <w:color w:val="000000"/>
                <w:lang w:eastAsia="en-US"/>
              </w:rPr>
              <m:t>пА</m:t>
            </m:r>
          </m:sub>
        </m:sSub>
        <m:r>
          <w:rPr>
            <w:rFonts w:ascii="Cambria Math" w:hAnsi="Cambria Math"/>
            <w:color w:val="000000"/>
            <w:lang w:eastAsia="en-US"/>
          </w:rPr>
          <m:t>=</m:t>
        </m:r>
        <m:r>
          <m:rPr>
            <m:sty m:val="p"/>
          </m:rPr>
          <w:rPr>
            <w:rFonts w:ascii="Cambria Math" w:hAnsi="Cambria Math"/>
            <w:color w:val="000000"/>
            <w:lang w:eastAsia="en-US"/>
          </w:rPr>
          <m:t>α</m:t>
        </m:r>
        <m:f>
          <m:fPr>
            <m:ctrlPr>
              <w:rPr>
                <w:rFonts w:ascii="Cambria Math" w:hAnsi="Cambria Math"/>
                <w:i/>
                <w:color w:val="000000"/>
                <w:lang w:eastAsia="en-US"/>
              </w:rPr>
            </m:ctrlPr>
          </m:fPr>
          <m:num>
            <m:sSub>
              <m:sSubPr>
                <m:ctrlPr>
                  <w:rPr>
                    <w:rFonts w:ascii="Cambria Math" w:hAnsi="Cambria Math"/>
                    <w:i/>
                    <w:color w:val="000000"/>
                    <w:lang w:eastAsia="en-US"/>
                  </w:rPr>
                </m:ctrlPr>
              </m:sSubPr>
              <m:e>
                <m:r>
                  <w:rPr>
                    <w:rFonts w:ascii="Cambria Math" w:hAnsi="Cambria Math"/>
                    <w:color w:val="000000"/>
                    <w:lang w:val="en-US" w:eastAsia="en-US"/>
                  </w:rPr>
                  <m:t>X</m:t>
                </m:r>
              </m:e>
              <m:sub>
                <m:r>
                  <w:rPr>
                    <w:rFonts w:ascii="Cambria Math" w:hAnsi="Cambria Math"/>
                    <w:color w:val="000000"/>
                    <w:lang w:eastAsia="en-US"/>
                  </w:rPr>
                  <m:t>А</m:t>
                </m:r>
              </m:sub>
            </m:sSub>
          </m:num>
          <m:den>
            <m:sSub>
              <m:sSubPr>
                <m:ctrlPr>
                  <w:rPr>
                    <w:rFonts w:ascii="Cambria Math" w:hAnsi="Cambria Math"/>
                    <w:i/>
                    <w:color w:val="000000"/>
                    <w:lang w:eastAsia="en-US"/>
                  </w:rPr>
                </m:ctrlPr>
              </m:sSubPr>
              <m:e>
                <m:r>
                  <w:rPr>
                    <w:rFonts w:ascii="Cambria Math" w:hAnsi="Cambria Math"/>
                    <w:color w:val="000000"/>
                    <w:lang w:val="en-US" w:eastAsia="en-US"/>
                  </w:rPr>
                  <m:t>U</m:t>
                </m:r>
              </m:e>
              <m:sub>
                <m:r>
                  <w:rPr>
                    <w:rFonts w:ascii="Cambria Math" w:hAnsi="Cambria Math"/>
                    <w:color w:val="000000"/>
                    <w:lang w:eastAsia="en-US"/>
                  </w:rPr>
                  <m:t>0</m:t>
                </m:r>
              </m:sub>
            </m:sSub>
          </m:den>
        </m:f>
        <m:r>
          <w:rPr>
            <w:rFonts w:ascii="Cambria Math" w:hAnsi="Cambria Math"/>
            <w:color w:val="000000"/>
            <w:lang w:eastAsia="en-US"/>
          </w:rPr>
          <m:t>=0,23</m:t>
        </m:r>
        <m:f>
          <m:fPr>
            <m:ctrlPr>
              <w:rPr>
                <w:rFonts w:ascii="Cambria Math" w:hAnsi="Cambria Math"/>
                <w:i/>
                <w:color w:val="000000"/>
                <w:lang w:eastAsia="en-US"/>
              </w:rPr>
            </m:ctrlPr>
          </m:fPr>
          <m:num>
            <m:r>
              <w:rPr>
                <w:rFonts w:ascii="Cambria Math" w:hAnsi="Cambria Math"/>
                <w:color w:val="000000"/>
                <w:lang w:eastAsia="en-US"/>
              </w:rPr>
              <m:t>10</m:t>
            </m:r>
          </m:num>
          <m:den>
            <m:r>
              <w:rPr>
                <w:rFonts w:ascii="Cambria Math" w:hAnsi="Cambria Math"/>
                <w:color w:val="000000"/>
                <w:lang w:eastAsia="en-US"/>
              </w:rPr>
              <m:t>3</m:t>
            </m:r>
          </m:den>
        </m:f>
        <m:r>
          <w:rPr>
            <w:rFonts w:ascii="Cambria Math" w:hAnsi="Cambria Math"/>
            <w:color w:val="000000"/>
            <w:lang w:eastAsia="en-US"/>
          </w:rPr>
          <m:t>=0,77≈1</m:t>
        </m:r>
      </m:oMath>
      <w:r w:rsidR="008012DD" w:rsidRPr="008012DD">
        <w:rPr>
          <w:iCs/>
          <w:color w:val="000000"/>
          <w:lang w:eastAsia="en-US"/>
        </w:rPr>
        <w:t>;</w:t>
      </w:r>
    </w:p>
    <w:p w14:paraId="74ACB050" w14:textId="5B06A6E9" w:rsidR="008012DD" w:rsidRPr="008012DD" w:rsidRDefault="00000000" w:rsidP="008012DD">
      <w:pPr>
        <w:widowControl/>
        <w:jc w:val="center"/>
        <w:rPr>
          <w:iCs/>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t</m:t>
            </m:r>
          </m:e>
          <m:sub>
            <m:r>
              <w:rPr>
                <w:rFonts w:ascii="Cambria Math" w:hAnsi="Cambria Math"/>
                <w:color w:val="000000"/>
                <w:lang w:eastAsia="en-US"/>
              </w:rPr>
              <m:t>пВ</m:t>
            </m:r>
          </m:sub>
        </m:sSub>
        <m:r>
          <w:rPr>
            <w:rFonts w:ascii="Cambria Math" w:hAnsi="Cambria Math"/>
            <w:color w:val="000000"/>
            <w:lang w:eastAsia="en-US"/>
          </w:rPr>
          <m:t>=</m:t>
        </m:r>
        <m:r>
          <m:rPr>
            <m:sty m:val="p"/>
          </m:rPr>
          <w:rPr>
            <w:rFonts w:ascii="Cambria Math" w:hAnsi="Cambria Math"/>
            <w:color w:val="000000"/>
            <w:lang w:eastAsia="en-US"/>
          </w:rPr>
          <m:t>α</m:t>
        </m:r>
        <m:f>
          <m:fPr>
            <m:ctrlPr>
              <w:rPr>
                <w:rFonts w:ascii="Cambria Math" w:hAnsi="Cambria Math"/>
                <w:i/>
                <w:color w:val="000000"/>
                <w:lang w:eastAsia="en-US"/>
              </w:rPr>
            </m:ctrlPr>
          </m:fPr>
          <m:num>
            <m:sSub>
              <m:sSubPr>
                <m:ctrlPr>
                  <w:rPr>
                    <w:rFonts w:ascii="Cambria Math" w:hAnsi="Cambria Math"/>
                    <w:i/>
                    <w:color w:val="000000"/>
                    <w:lang w:eastAsia="en-US"/>
                  </w:rPr>
                </m:ctrlPr>
              </m:sSubPr>
              <m:e>
                <m:r>
                  <w:rPr>
                    <w:rFonts w:ascii="Cambria Math" w:hAnsi="Cambria Math"/>
                    <w:color w:val="000000"/>
                    <w:lang w:val="en-US" w:eastAsia="en-US"/>
                  </w:rPr>
                  <m:t>X</m:t>
                </m:r>
              </m:e>
              <m:sub>
                <m:r>
                  <w:rPr>
                    <w:rFonts w:ascii="Cambria Math" w:hAnsi="Cambria Math"/>
                    <w:color w:val="000000"/>
                    <w:lang w:eastAsia="en-US"/>
                  </w:rPr>
                  <m:t>В</m:t>
                </m:r>
              </m:sub>
            </m:sSub>
          </m:num>
          <m:den>
            <m:sSub>
              <m:sSubPr>
                <m:ctrlPr>
                  <w:rPr>
                    <w:rFonts w:ascii="Cambria Math" w:hAnsi="Cambria Math"/>
                    <w:i/>
                    <w:color w:val="000000"/>
                    <w:lang w:eastAsia="en-US"/>
                  </w:rPr>
                </m:ctrlPr>
              </m:sSubPr>
              <m:e>
                <m:r>
                  <w:rPr>
                    <w:rFonts w:ascii="Cambria Math" w:hAnsi="Cambria Math"/>
                    <w:color w:val="000000"/>
                    <w:lang w:val="en-US" w:eastAsia="en-US"/>
                  </w:rPr>
                  <m:t>U</m:t>
                </m:r>
              </m:e>
              <m:sub>
                <m:r>
                  <w:rPr>
                    <w:rFonts w:ascii="Cambria Math" w:hAnsi="Cambria Math"/>
                    <w:color w:val="000000"/>
                    <w:lang w:eastAsia="en-US"/>
                  </w:rPr>
                  <m:t>0</m:t>
                </m:r>
              </m:sub>
            </m:sSub>
          </m:den>
        </m:f>
        <m:r>
          <w:rPr>
            <w:rFonts w:ascii="Cambria Math" w:hAnsi="Cambria Math"/>
            <w:color w:val="000000"/>
            <w:lang w:eastAsia="en-US"/>
          </w:rPr>
          <m:t>=0,23</m:t>
        </m:r>
        <m:f>
          <m:fPr>
            <m:ctrlPr>
              <w:rPr>
                <w:rFonts w:ascii="Cambria Math" w:hAnsi="Cambria Math"/>
                <w:i/>
                <w:color w:val="000000"/>
                <w:lang w:eastAsia="en-US"/>
              </w:rPr>
            </m:ctrlPr>
          </m:fPr>
          <m:num>
            <m:r>
              <w:rPr>
                <w:rFonts w:ascii="Cambria Math" w:hAnsi="Cambria Math"/>
                <w:color w:val="000000"/>
                <w:lang w:eastAsia="en-US"/>
              </w:rPr>
              <m:t>25</m:t>
            </m:r>
          </m:num>
          <m:den>
            <m:r>
              <w:rPr>
                <w:rFonts w:ascii="Cambria Math" w:hAnsi="Cambria Math"/>
                <w:color w:val="000000"/>
                <w:lang w:eastAsia="en-US"/>
              </w:rPr>
              <m:t>3</m:t>
            </m:r>
          </m:den>
        </m:f>
        <m:r>
          <w:rPr>
            <w:rFonts w:ascii="Cambria Math" w:hAnsi="Cambria Math"/>
            <w:color w:val="000000"/>
            <w:lang w:eastAsia="en-US"/>
          </w:rPr>
          <m:t>=1,92≈2</m:t>
        </m:r>
      </m:oMath>
      <w:r w:rsidR="008012DD">
        <w:rPr>
          <w:iCs/>
          <w:color w:val="000000"/>
          <w:lang w:eastAsia="en-US"/>
        </w:rPr>
        <w:t>.</w:t>
      </w:r>
    </w:p>
    <w:p w14:paraId="11D4DA5F" w14:textId="0AAA0924" w:rsidR="00A81F74" w:rsidRPr="005765E4" w:rsidRDefault="00A81F74" w:rsidP="00A81F74">
      <w:pPr>
        <w:widowControl/>
        <w:ind w:firstLine="720"/>
        <w:jc w:val="both"/>
        <w:rPr>
          <w:color w:val="000000"/>
          <w:lang w:eastAsia="en-US"/>
        </w:rPr>
      </w:pPr>
      <w:r w:rsidRPr="005765E4">
        <w:rPr>
          <w:color w:val="000000"/>
          <w:lang w:eastAsia="en-US"/>
        </w:rPr>
        <w:t xml:space="preserve">2 Рассчитывают мощность дозы </w:t>
      </w:r>
      <w:r w:rsidRPr="008012DD">
        <w:rPr>
          <w:i/>
          <w:iCs/>
          <w:color w:val="000000"/>
          <w:lang w:eastAsia="en-US"/>
        </w:rPr>
        <w:t>Р</w:t>
      </w:r>
      <w:r w:rsidRPr="008012DD">
        <w:rPr>
          <w:color w:val="000000"/>
          <w:vertAlign w:val="subscript"/>
          <w:lang w:eastAsia="en-US"/>
        </w:rPr>
        <w:t>А</w:t>
      </w:r>
      <w:r w:rsidRPr="005765E4">
        <w:rPr>
          <w:color w:val="000000"/>
          <w:lang w:eastAsia="en-US"/>
        </w:rPr>
        <w:t xml:space="preserve">, </w:t>
      </w:r>
      <w:r w:rsidRPr="008012DD">
        <w:rPr>
          <w:i/>
          <w:iCs/>
          <w:color w:val="000000"/>
          <w:lang w:eastAsia="en-US"/>
        </w:rPr>
        <w:t>Р</w:t>
      </w:r>
      <w:r w:rsidRPr="008012DD">
        <w:rPr>
          <w:color w:val="000000"/>
          <w:vertAlign w:val="subscript"/>
          <w:lang w:eastAsia="en-US"/>
        </w:rPr>
        <w:t>В</w:t>
      </w:r>
      <w:r w:rsidRPr="005765E4">
        <w:rPr>
          <w:color w:val="000000"/>
          <w:lang w:eastAsia="en-US"/>
        </w:rPr>
        <w:t xml:space="preserve">, </w:t>
      </w:r>
      <w:proofErr w:type="spellStart"/>
      <w:r w:rsidRPr="005765E4">
        <w:rPr>
          <w:color w:val="000000"/>
          <w:lang w:eastAsia="en-US"/>
        </w:rPr>
        <w:t>сГр</w:t>
      </w:r>
      <w:proofErr w:type="spellEnd"/>
      <w:r w:rsidRPr="005765E4">
        <w:rPr>
          <w:color w:val="000000"/>
          <w:lang w:eastAsia="en-US"/>
        </w:rPr>
        <w:t xml:space="preserve">/ч, внешнего </w:t>
      </w:r>
      <w:r w:rsidR="008012DD">
        <w:rPr>
          <w:color w:val="000000"/>
          <w:lang w:eastAsia="en-US"/>
        </w:rPr>
        <w:t>γ</w:t>
      </w:r>
      <w:r w:rsidRPr="005765E4">
        <w:rPr>
          <w:color w:val="000000"/>
          <w:lang w:eastAsia="en-US"/>
        </w:rPr>
        <w:t>-излучения (см. пример 4) в точках А и В</w:t>
      </w:r>
      <w:r w:rsidR="00427DEE">
        <w:rPr>
          <w:color w:val="000000"/>
          <w:lang w:eastAsia="en-US"/>
        </w:rPr>
        <w:t xml:space="preserve"> </w:t>
      </w:r>
      <w:r w:rsidRPr="005765E4">
        <w:rPr>
          <w:color w:val="000000"/>
          <w:lang w:eastAsia="en-US"/>
        </w:rPr>
        <w:t>на 1 час и 2 часа соответственно:</w:t>
      </w:r>
    </w:p>
    <w:p w14:paraId="31806737" w14:textId="37F24BF5" w:rsidR="00A81F74" w:rsidRPr="005765E4" w:rsidRDefault="00A81F74" w:rsidP="0011327B">
      <w:pPr>
        <w:widowControl/>
        <w:jc w:val="center"/>
        <w:rPr>
          <w:color w:val="000000"/>
          <w:lang w:eastAsia="en-US"/>
        </w:rPr>
      </w:pPr>
      <w:r w:rsidRPr="006A242D">
        <w:rPr>
          <w:i/>
          <w:iCs/>
          <w:color w:val="000000"/>
          <w:lang w:eastAsia="en-US"/>
        </w:rPr>
        <w:t>Р</w:t>
      </w:r>
      <w:r w:rsidRPr="006A242D">
        <w:rPr>
          <w:color w:val="000000"/>
          <w:vertAlign w:val="subscript"/>
          <w:lang w:eastAsia="en-US"/>
        </w:rPr>
        <w:t>А</w:t>
      </w:r>
      <w:r w:rsidRPr="005765E4">
        <w:rPr>
          <w:color w:val="000000"/>
          <w:lang w:eastAsia="en-US"/>
        </w:rPr>
        <w:t xml:space="preserve"> = </w:t>
      </w:r>
      <w:proofErr w:type="spellStart"/>
      <w:r w:rsidRPr="006A242D">
        <w:rPr>
          <w:i/>
          <w:iCs/>
          <w:color w:val="000000"/>
          <w:lang w:eastAsia="en-US"/>
        </w:rPr>
        <w:t>K</w:t>
      </w:r>
      <w:r w:rsidRPr="006A242D">
        <w:rPr>
          <w:color w:val="000000"/>
          <w:vertAlign w:val="subscript"/>
          <w:lang w:eastAsia="en-US"/>
        </w:rPr>
        <w:t>t</w:t>
      </w:r>
      <w:proofErr w:type="spellEnd"/>
      <w:r w:rsidRPr="005765E4">
        <w:rPr>
          <w:color w:val="000000"/>
          <w:lang w:eastAsia="en-US"/>
        </w:rPr>
        <w:t xml:space="preserve"> · </w:t>
      </w:r>
      <w:proofErr w:type="spellStart"/>
      <w:r w:rsidRPr="006A242D">
        <w:rPr>
          <w:i/>
          <w:iCs/>
          <w:color w:val="000000"/>
          <w:lang w:eastAsia="en-US"/>
        </w:rPr>
        <w:t>K</w:t>
      </w:r>
      <w:r w:rsidRPr="006A242D">
        <w:rPr>
          <w:color w:val="000000"/>
          <w:vertAlign w:val="subscript"/>
          <w:lang w:eastAsia="en-US"/>
        </w:rPr>
        <w:t>у</w:t>
      </w:r>
      <w:proofErr w:type="spellEnd"/>
      <w:r w:rsidRPr="005765E4">
        <w:rPr>
          <w:color w:val="000000"/>
          <w:lang w:eastAsia="en-US"/>
        </w:rPr>
        <w:t xml:space="preserve"> ·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1А</m:t>
            </m:r>
          </m:sub>
          <m:sup>
            <m:r>
              <w:rPr>
                <w:rFonts w:ascii="Cambria Math" w:hAnsi="Cambria Math"/>
                <w:color w:val="000000"/>
                <w:lang w:eastAsia="en-US"/>
              </w:rPr>
              <m:t>0</m:t>
            </m:r>
          </m:sup>
        </m:sSubSup>
      </m:oMath>
      <w:r w:rsidRPr="005765E4">
        <w:rPr>
          <w:color w:val="000000"/>
          <w:lang w:eastAsia="en-US"/>
        </w:rPr>
        <w:t xml:space="preserve"> = 1· 0,95 · 1,6 = 1,52;</w:t>
      </w:r>
    </w:p>
    <w:p w14:paraId="3AE68924" w14:textId="5C62B216" w:rsidR="00A81F74" w:rsidRPr="005765E4" w:rsidRDefault="00A81F74" w:rsidP="0011327B">
      <w:pPr>
        <w:widowControl/>
        <w:jc w:val="center"/>
        <w:rPr>
          <w:color w:val="000000"/>
          <w:lang w:eastAsia="en-US"/>
        </w:rPr>
      </w:pPr>
      <w:r w:rsidRPr="0011327B">
        <w:rPr>
          <w:i/>
          <w:iCs/>
          <w:color w:val="000000"/>
          <w:lang w:eastAsia="en-US"/>
        </w:rPr>
        <w:t>Р</w:t>
      </w:r>
      <w:r w:rsidRPr="0011327B">
        <w:rPr>
          <w:color w:val="000000"/>
          <w:vertAlign w:val="subscript"/>
          <w:lang w:eastAsia="en-US"/>
        </w:rPr>
        <w:t>В</w:t>
      </w:r>
      <w:r w:rsidRPr="005765E4">
        <w:rPr>
          <w:color w:val="000000"/>
          <w:lang w:eastAsia="en-US"/>
        </w:rPr>
        <w:t xml:space="preserve"> = </w:t>
      </w:r>
      <w:proofErr w:type="spellStart"/>
      <w:r w:rsidR="0011327B" w:rsidRPr="006A242D">
        <w:rPr>
          <w:i/>
          <w:iCs/>
          <w:color w:val="000000"/>
          <w:lang w:eastAsia="en-US"/>
        </w:rPr>
        <w:t>K</w:t>
      </w:r>
      <w:r w:rsidR="0011327B" w:rsidRPr="006A242D">
        <w:rPr>
          <w:color w:val="000000"/>
          <w:vertAlign w:val="subscript"/>
          <w:lang w:eastAsia="en-US"/>
        </w:rPr>
        <w:t>t</w:t>
      </w:r>
      <w:proofErr w:type="spellEnd"/>
      <w:r w:rsidR="0011327B" w:rsidRPr="005765E4">
        <w:rPr>
          <w:color w:val="000000"/>
          <w:lang w:eastAsia="en-US"/>
        </w:rPr>
        <w:t xml:space="preserve"> · </w:t>
      </w:r>
      <w:proofErr w:type="spellStart"/>
      <w:r w:rsidR="0011327B" w:rsidRPr="006A242D">
        <w:rPr>
          <w:i/>
          <w:iCs/>
          <w:color w:val="000000"/>
          <w:lang w:eastAsia="en-US"/>
        </w:rPr>
        <w:t>K</w:t>
      </w:r>
      <w:r w:rsidR="0011327B" w:rsidRPr="006A242D">
        <w:rPr>
          <w:color w:val="000000"/>
          <w:vertAlign w:val="subscript"/>
          <w:lang w:eastAsia="en-US"/>
        </w:rPr>
        <w:t>у</w:t>
      </w:r>
      <w:proofErr w:type="spellEnd"/>
      <w:r w:rsidR="0011327B" w:rsidRPr="005765E4">
        <w:rPr>
          <w:color w:val="000000"/>
          <w:lang w:eastAsia="en-US"/>
        </w:rPr>
        <w:t xml:space="preserve"> ·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1В</m:t>
            </m:r>
          </m:sub>
          <m:sup>
            <m:r>
              <w:rPr>
                <w:rFonts w:ascii="Cambria Math" w:hAnsi="Cambria Math"/>
                <w:color w:val="000000"/>
                <w:lang w:eastAsia="en-US"/>
              </w:rPr>
              <m:t>0</m:t>
            </m:r>
          </m:sup>
        </m:sSubSup>
      </m:oMath>
      <w:r w:rsidRPr="005765E4">
        <w:rPr>
          <w:color w:val="000000"/>
          <w:lang w:eastAsia="en-US"/>
        </w:rPr>
        <w:t xml:space="preserve"> = 0,82 · 0,94 · 0,5 = 0,39.</w:t>
      </w:r>
    </w:p>
    <w:p w14:paraId="4FFFD679" w14:textId="0F2459DE" w:rsidR="00A81F74" w:rsidRPr="005765E4" w:rsidRDefault="00A81F74" w:rsidP="00A81F74">
      <w:pPr>
        <w:widowControl/>
        <w:ind w:firstLine="720"/>
        <w:jc w:val="both"/>
        <w:rPr>
          <w:color w:val="000000"/>
          <w:lang w:eastAsia="en-US"/>
        </w:rPr>
      </w:pPr>
      <w:r w:rsidRPr="005765E4">
        <w:rPr>
          <w:color w:val="000000"/>
          <w:lang w:eastAsia="en-US"/>
        </w:rPr>
        <w:t xml:space="preserve">3 Тогда по формуле (9) максимальная объемная активность </w:t>
      </w:r>
      <w:r w:rsidRPr="0011327B">
        <w:rPr>
          <w:i/>
          <w:iCs/>
          <w:color w:val="000000"/>
          <w:lang w:eastAsia="en-US"/>
        </w:rPr>
        <w:t>С</w:t>
      </w:r>
      <w:r w:rsidRPr="0011327B">
        <w:rPr>
          <w:color w:val="000000"/>
          <w:vertAlign w:val="subscript"/>
          <w:lang w:eastAsia="en-US"/>
        </w:rPr>
        <w:t>МА</w:t>
      </w:r>
      <w:r w:rsidRPr="005765E4">
        <w:rPr>
          <w:color w:val="000000"/>
          <w:lang w:eastAsia="en-US"/>
        </w:rPr>
        <w:t xml:space="preserve">, </w:t>
      </w:r>
      <w:r w:rsidRPr="0011327B">
        <w:rPr>
          <w:i/>
          <w:iCs/>
          <w:color w:val="000000"/>
          <w:lang w:eastAsia="en-US"/>
        </w:rPr>
        <w:t>С</w:t>
      </w:r>
      <w:r w:rsidRPr="0011327B">
        <w:rPr>
          <w:color w:val="000000"/>
          <w:vertAlign w:val="subscript"/>
          <w:lang w:eastAsia="en-US"/>
        </w:rPr>
        <w:t>МВ</w:t>
      </w:r>
      <w:r w:rsidRPr="005765E4">
        <w:rPr>
          <w:color w:val="000000"/>
          <w:lang w:eastAsia="en-US"/>
        </w:rPr>
        <w:t>, Ки/л, радионуклидов в приземном слое атмосферы равна:</w:t>
      </w:r>
    </w:p>
    <w:p w14:paraId="24D3BB4C" w14:textId="7C6D8897" w:rsidR="00A81F74" w:rsidRPr="005765E4" w:rsidRDefault="0011327B" w:rsidP="0011327B">
      <w:pPr>
        <w:widowControl/>
        <w:jc w:val="center"/>
        <w:rPr>
          <w:color w:val="000000"/>
          <w:lang w:eastAsia="en-US"/>
        </w:rPr>
      </w:pPr>
      <w:r w:rsidRPr="0011327B">
        <w:rPr>
          <w:i/>
          <w:iCs/>
          <w:color w:val="000000"/>
          <w:lang w:eastAsia="en-US"/>
        </w:rPr>
        <w:t>С</w:t>
      </w:r>
      <w:r w:rsidRPr="0011327B">
        <w:rPr>
          <w:color w:val="000000"/>
          <w:vertAlign w:val="subscript"/>
          <w:lang w:eastAsia="en-US"/>
        </w:rPr>
        <w:t>МА</w:t>
      </w:r>
      <w:r w:rsidR="00A81F74" w:rsidRPr="005765E4">
        <w:rPr>
          <w:color w:val="000000"/>
          <w:lang w:eastAsia="en-US"/>
        </w:rPr>
        <w:t xml:space="preserve"> = 8,3 · 10</w:t>
      </w:r>
      <w:r w:rsidR="00A81F74" w:rsidRPr="00753160">
        <w:rPr>
          <w:color w:val="000000"/>
          <w:vertAlign w:val="superscript"/>
          <w:lang w:eastAsia="en-US"/>
        </w:rPr>
        <w:t>–8</w:t>
      </w:r>
      <w:r w:rsidR="00A81F74" w:rsidRPr="005765E4">
        <w:rPr>
          <w:color w:val="000000"/>
          <w:lang w:eastAsia="en-US"/>
        </w:rPr>
        <w:t xml:space="preserve"> · 1,52 = 12,6 · 10</w:t>
      </w:r>
      <w:r w:rsidR="00A81F74" w:rsidRPr="0011327B">
        <w:rPr>
          <w:color w:val="000000"/>
          <w:vertAlign w:val="superscript"/>
          <w:lang w:eastAsia="en-US"/>
        </w:rPr>
        <w:t>–7</w:t>
      </w:r>
      <w:r w:rsidR="00A81F74" w:rsidRPr="005765E4">
        <w:rPr>
          <w:color w:val="000000"/>
          <w:lang w:eastAsia="en-US"/>
        </w:rPr>
        <w:t>;</w:t>
      </w:r>
    </w:p>
    <w:p w14:paraId="69C51631" w14:textId="59AFF2A4" w:rsidR="00A81F74" w:rsidRPr="005765E4" w:rsidRDefault="0011327B" w:rsidP="0011327B">
      <w:pPr>
        <w:widowControl/>
        <w:jc w:val="center"/>
        <w:rPr>
          <w:color w:val="000000"/>
          <w:lang w:eastAsia="en-US"/>
        </w:rPr>
      </w:pPr>
      <w:r w:rsidRPr="0011327B">
        <w:rPr>
          <w:i/>
          <w:iCs/>
          <w:color w:val="000000"/>
          <w:lang w:eastAsia="en-US"/>
        </w:rPr>
        <w:t>С</w:t>
      </w:r>
      <w:r w:rsidRPr="0011327B">
        <w:rPr>
          <w:color w:val="000000"/>
          <w:vertAlign w:val="subscript"/>
          <w:lang w:eastAsia="en-US"/>
        </w:rPr>
        <w:t>МВ</w:t>
      </w:r>
      <w:r w:rsidR="00A81F74" w:rsidRPr="005765E4">
        <w:rPr>
          <w:color w:val="000000"/>
          <w:lang w:eastAsia="en-US"/>
        </w:rPr>
        <w:t xml:space="preserve"> = 8,3 · 10</w:t>
      </w:r>
      <w:r w:rsidR="00A81F74" w:rsidRPr="00753160">
        <w:rPr>
          <w:color w:val="000000"/>
          <w:vertAlign w:val="superscript"/>
          <w:lang w:eastAsia="en-US"/>
        </w:rPr>
        <w:t>–8</w:t>
      </w:r>
      <w:r w:rsidR="00A81F74" w:rsidRPr="005765E4">
        <w:rPr>
          <w:color w:val="000000"/>
          <w:lang w:eastAsia="en-US"/>
        </w:rPr>
        <w:t xml:space="preserve"> · 0,39 = 3,2 · 10</w:t>
      </w:r>
      <w:r w:rsidR="00A81F74" w:rsidRPr="0011327B">
        <w:rPr>
          <w:color w:val="000000"/>
          <w:vertAlign w:val="superscript"/>
          <w:lang w:eastAsia="en-US"/>
        </w:rPr>
        <w:t>–8</w:t>
      </w:r>
      <w:r w:rsidR="00A81F74" w:rsidRPr="005765E4">
        <w:rPr>
          <w:color w:val="000000"/>
          <w:lang w:eastAsia="en-US"/>
        </w:rPr>
        <w:t>.</w:t>
      </w:r>
    </w:p>
    <w:p w14:paraId="2AF0115A" w14:textId="77777777" w:rsidR="005765E4" w:rsidRDefault="005765E4" w:rsidP="00A81F74">
      <w:pPr>
        <w:widowControl/>
        <w:ind w:firstLine="720"/>
        <w:jc w:val="both"/>
        <w:rPr>
          <w:color w:val="000000"/>
          <w:sz w:val="24"/>
          <w:szCs w:val="24"/>
          <w:lang w:eastAsia="en-US"/>
        </w:rPr>
      </w:pPr>
    </w:p>
    <w:p w14:paraId="48F14FDC" w14:textId="2DF85560" w:rsidR="00A81F74" w:rsidRPr="005765E4" w:rsidRDefault="00A81F74" w:rsidP="00A81F74">
      <w:pPr>
        <w:widowControl/>
        <w:ind w:firstLine="720"/>
        <w:jc w:val="both"/>
        <w:rPr>
          <w:b/>
          <w:bCs/>
          <w:color w:val="000000"/>
          <w:sz w:val="24"/>
          <w:szCs w:val="24"/>
          <w:lang w:eastAsia="en-US"/>
        </w:rPr>
      </w:pPr>
      <w:r w:rsidRPr="005765E4">
        <w:rPr>
          <w:b/>
          <w:bCs/>
          <w:color w:val="000000"/>
          <w:sz w:val="24"/>
          <w:szCs w:val="24"/>
          <w:lang w:eastAsia="en-US"/>
        </w:rPr>
        <w:t>4.7 Определение дозы внешнего облучения при прохождении радиоактивного облака</w:t>
      </w:r>
    </w:p>
    <w:p w14:paraId="4A91CDA5" w14:textId="77777777" w:rsidR="00EB6CC6" w:rsidRDefault="00EB6CC6" w:rsidP="00A81F74">
      <w:pPr>
        <w:widowControl/>
        <w:ind w:firstLine="720"/>
        <w:jc w:val="both"/>
        <w:rPr>
          <w:color w:val="000000"/>
          <w:sz w:val="24"/>
          <w:szCs w:val="24"/>
          <w:lang w:eastAsia="en-US"/>
        </w:rPr>
      </w:pPr>
    </w:p>
    <w:p w14:paraId="6C9180A3" w14:textId="337C81F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Дополнительная информация: координаты места расположения </w:t>
      </w:r>
      <w:r w:rsidRPr="00AD2758">
        <w:rPr>
          <w:i/>
          <w:iCs/>
          <w:color w:val="000000"/>
          <w:sz w:val="24"/>
          <w:szCs w:val="24"/>
          <w:lang w:eastAsia="en-US"/>
        </w:rPr>
        <w:t>Х</w:t>
      </w:r>
      <w:r w:rsidRPr="00A81F74">
        <w:rPr>
          <w:color w:val="000000"/>
          <w:sz w:val="24"/>
          <w:szCs w:val="24"/>
          <w:lang w:eastAsia="en-US"/>
        </w:rPr>
        <w:t xml:space="preserve">, </w:t>
      </w:r>
      <w:r w:rsidR="00995512" w:rsidRPr="00BC1DEA">
        <w:rPr>
          <w:i/>
          <w:iCs/>
          <w:color w:val="000000"/>
          <w:sz w:val="24"/>
          <w:szCs w:val="24"/>
          <w:lang w:eastAsia="en-US"/>
        </w:rPr>
        <w:t>Y</w:t>
      </w:r>
      <w:r w:rsidRPr="00A81F74">
        <w:rPr>
          <w:color w:val="000000"/>
          <w:sz w:val="24"/>
          <w:szCs w:val="24"/>
          <w:lang w:eastAsia="en-US"/>
        </w:rPr>
        <w:t>, км.</w:t>
      </w:r>
    </w:p>
    <w:p w14:paraId="0013D022"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706C3B19" w14:textId="11A35F39"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1 Определение дозы внешнего облучения на оси следа (в точке с координатами </w:t>
      </w:r>
      <w:r w:rsidRPr="00995512">
        <w:rPr>
          <w:i/>
          <w:iCs/>
          <w:color w:val="000000"/>
          <w:sz w:val="24"/>
          <w:szCs w:val="24"/>
          <w:lang w:eastAsia="en-US"/>
        </w:rPr>
        <w:t>Х</w:t>
      </w:r>
      <w:r w:rsidRPr="00A81F74">
        <w:rPr>
          <w:color w:val="000000"/>
          <w:sz w:val="24"/>
          <w:szCs w:val="24"/>
          <w:lang w:eastAsia="en-US"/>
        </w:rPr>
        <w:t xml:space="preserve">, 0 при прохождении радиоактивного облака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eastAsia="en-US"/>
              </w:rPr>
              <m:t>0</m:t>
            </m:r>
          </m:sup>
        </m:sSubSup>
      </m:oMath>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 для соответствующих метеоусловий в случае разрушения ЯЭР</w:t>
      </w:r>
      <w:r w:rsidR="00532927">
        <w:rPr>
          <w:color w:val="000000"/>
          <w:sz w:val="24"/>
          <w:szCs w:val="24"/>
          <w:lang w:eastAsia="en-US"/>
        </w:rPr>
        <w:t xml:space="preserve"> </w:t>
      </w:r>
      <w:r w:rsidRPr="00A81F74">
        <w:rPr>
          <w:color w:val="000000"/>
          <w:sz w:val="24"/>
          <w:szCs w:val="24"/>
          <w:lang w:eastAsia="en-US"/>
        </w:rPr>
        <w:t>типа РБМК-1000 и ВВЭР-1000 производят по таблицам Б.31, Б.32 приложения Б.</w:t>
      </w:r>
    </w:p>
    <w:p w14:paraId="6A9415EE" w14:textId="5247B1CB"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Значения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eastAsia="en-US"/>
              </w:rPr>
              <m:t>0</m:t>
            </m:r>
          </m:sup>
        </m:sSubSup>
      </m:oMath>
      <w:r w:rsidRPr="00A81F74">
        <w:rPr>
          <w:color w:val="000000"/>
          <w:sz w:val="24"/>
          <w:szCs w:val="24"/>
          <w:lang w:eastAsia="en-US"/>
        </w:rPr>
        <w:t>, сГР, в случае разрушения реакторов типа ВВЭР-440 рассчитывают умножением</w:t>
      </w:r>
      <w:r w:rsidR="00532927">
        <w:rPr>
          <w:color w:val="000000"/>
          <w:sz w:val="24"/>
          <w:szCs w:val="24"/>
          <w:lang w:eastAsia="en-US"/>
        </w:rPr>
        <w:t xml:space="preserve"> </w:t>
      </w:r>
      <w:r w:rsidRPr="00A81F74">
        <w:rPr>
          <w:color w:val="000000"/>
          <w:sz w:val="24"/>
          <w:szCs w:val="24"/>
          <w:lang w:eastAsia="en-US"/>
        </w:rPr>
        <w:t xml:space="preserve">на коэффициент 0,44 значений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для реакторов ВВЭР-1000, взятых из таблицы Б.32 приложения</w:t>
      </w:r>
      <w:r w:rsidR="00532927">
        <w:rPr>
          <w:color w:val="000000"/>
          <w:sz w:val="24"/>
          <w:szCs w:val="24"/>
          <w:lang w:eastAsia="en-US"/>
        </w:rPr>
        <w:t xml:space="preserve"> </w:t>
      </w:r>
      <w:r w:rsidRPr="00A81F74">
        <w:rPr>
          <w:color w:val="000000"/>
          <w:sz w:val="24"/>
          <w:szCs w:val="24"/>
          <w:lang w:eastAsia="en-US"/>
        </w:rPr>
        <w:t>Б, по формуле</w:t>
      </w:r>
    </w:p>
    <w:p w14:paraId="3C7C9E70" w14:textId="77777777" w:rsidR="007F3623" w:rsidRPr="00A81F74" w:rsidRDefault="007F3623" w:rsidP="00A81F74">
      <w:pPr>
        <w:widowControl/>
        <w:ind w:firstLine="720"/>
        <w:jc w:val="both"/>
        <w:rPr>
          <w:color w:val="000000"/>
          <w:sz w:val="24"/>
          <w:szCs w:val="24"/>
          <w:lang w:eastAsia="en-US"/>
        </w:rPr>
      </w:pPr>
    </w:p>
    <w:p w14:paraId="786D6CF9" w14:textId="355B0E2F" w:rsidR="00A81F74" w:rsidRPr="00A81F74" w:rsidRDefault="00000000" w:rsidP="007F3623">
      <w:pPr>
        <w:widowControl/>
        <w:ind w:firstLine="720"/>
        <w:jc w:val="right"/>
        <w:rPr>
          <w:color w:val="000000"/>
          <w:sz w:val="24"/>
          <w:szCs w:val="24"/>
          <w:lang w:eastAsia="en-US"/>
        </w:rPr>
      </w:pP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eastAsia="en-US"/>
              </w:rPr>
              <m:t>0</m:t>
            </m:r>
          </m:sup>
        </m:sSubSup>
      </m:oMath>
      <w:r w:rsidR="00A81F74" w:rsidRPr="00A81F74">
        <w:rPr>
          <w:color w:val="000000"/>
          <w:sz w:val="24"/>
          <w:szCs w:val="24"/>
          <w:lang w:eastAsia="en-US"/>
        </w:rPr>
        <w:t xml:space="preserve">(ВВЭР-440) = 0,44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eastAsia="en-US"/>
              </w:rPr>
              <m:t>0</m:t>
            </m:r>
          </m:sup>
        </m:sSubSup>
      </m:oMath>
      <w:r w:rsidR="00A81F74" w:rsidRPr="00A81F74">
        <w:rPr>
          <w:color w:val="000000"/>
          <w:sz w:val="24"/>
          <w:szCs w:val="24"/>
          <w:lang w:eastAsia="en-US"/>
        </w:rPr>
        <w:t>(ВВЭР-1000).</w:t>
      </w:r>
      <w:r w:rsidR="007F3623">
        <w:rPr>
          <w:color w:val="000000"/>
          <w:sz w:val="24"/>
          <w:szCs w:val="24"/>
          <w:lang w:eastAsia="en-US"/>
        </w:rPr>
        <w:tab/>
      </w:r>
      <w:r w:rsidR="007F3623">
        <w:rPr>
          <w:color w:val="000000"/>
          <w:sz w:val="24"/>
          <w:szCs w:val="24"/>
          <w:lang w:eastAsia="en-US"/>
        </w:rPr>
        <w:tab/>
      </w:r>
      <w:r w:rsidR="007F3623">
        <w:rPr>
          <w:color w:val="000000"/>
          <w:sz w:val="24"/>
          <w:szCs w:val="24"/>
          <w:lang w:eastAsia="en-US"/>
        </w:rPr>
        <w:tab/>
      </w:r>
      <w:r w:rsidR="007F3623">
        <w:rPr>
          <w:color w:val="000000"/>
          <w:sz w:val="24"/>
          <w:szCs w:val="24"/>
          <w:lang w:eastAsia="en-US"/>
        </w:rPr>
        <w:tab/>
      </w:r>
      <w:r w:rsidR="00A81F74" w:rsidRPr="00A81F74">
        <w:rPr>
          <w:color w:val="000000"/>
          <w:sz w:val="24"/>
          <w:szCs w:val="24"/>
          <w:lang w:eastAsia="en-US"/>
        </w:rPr>
        <w:t>(10)</w:t>
      </w:r>
    </w:p>
    <w:p w14:paraId="3F376D41" w14:textId="77777777" w:rsidR="00805860" w:rsidRDefault="00805860" w:rsidP="00A81F74">
      <w:pPr>
        <w:widowControl/>
        <w:ind w:firstLine="720"/>
        <w:jc w:val="both"/>
        <w:rPr>
          <w:color w:val="000000"/>
          <w:sz w:val="24"/>
          <w:szCs w:val="24"/>
          <w:lang w:eastAsia="en-US"/>
        </w:rPr>
      </w:pPr>
    </w:p>
    <w:p w14:paraId="5DCDCE55" w14:textId="1D30AFEC" w:rsidR="00A81F74" w:rsidRDefault="00A81F74" w:rsidP="00A81F74">
      <w:pPr>
        <w:widowControl/>
        <w:ind w:firstLine="720"/>
        <w:jc w:val="both"/>
        <w:rPr>
          <w:color w:val="000000"/>
          <w:sz w:val="24"/>
          <w:szCs w:val="24"/>
          <w:lang w:eastAsia="en-US"/>
        </w:rPr>
      </w:pPr>
      <w:r w:rsidRPr="00A81F74">
        <w:rPr>
          <w:color w:val="000000"/>
          <w:sz w:val="24"/>
          <w:szCs w:val="24"/>
          <w:lang w:eastAsia="en-US"/>
        </w:rPr>
        <w:t>2 Если место расположения находится в стороне от оси следа, то дозу внешнего облучения при</w:t>
      </w:r>
      <w:r w:rsidR="00805860">
        <w:rPr>
          <w:color w:val="000000"/>
          <w:sz w:val="24"/>
          <w:szCs w:val="24"/>
          <w:lang w:eastAsia="en-US"/>
        </w:rPr>
        <w:t xml:space="preserve"> </w:t>
      </w:r>
      <w:r w:rsidRPr="00A81F74">
        <w:rPr>
          <w:color w:val="000000"/>
          <w:sz w:val="24"/>
          <w:szCs w:val="24"/>
          <w:lang w:eastAsia="en-US"/>
        </w:rPr>
        <w:t xml:space="preserve">прохождении радиоактивного облака в точке с координатами </w:t>
      </w:r>
      <w:r w:rsidRPr="00AD2758">
        <w:rPr>
          <w:i/>
          <w:iCs/>
          <w:color w:val="000000"/>
          <w:sz w:val="24"/>
          <w:szCs w:val="24"/>
          <w:lang w:eastAsia="en-US"/>
        </w:rPr>
        <w:t>Х</w:t>
      </w:r>
      <w:r w:rsidRPr="00A81F74">
        <w:rPr>
          <w:color w:val="000000"/>
          <w:sz w:val="24"/>
          <w:szCs w:val="24"/>
          <w:lang w:eastAsia="en-US"/>
        </w:rPr>
        <w:t xml:space="preserve">, </w:t>
      </w:r>
      <w:r w:rsidR="00567217" w:rsidRPr="00BC1DEA">
        <w:rPr>
          <w:i/>
          <w:iCs/>
          <w:color w:val="000000"/>
          <w:sz w:val="24"/>
          <w:szCs w:val="24"/>
          <w:lang w:eastAsia="en-US"/>
        </w:rPr>
        <w:t>Y</w:t>
      </w:r>
      <w:r w:rsidRPr="00A81F74">
        <w:rPr>
          <w:color w:val="000000"/>
          <w:sz w:val="24"/>
          <w:szCs w:val="24"/>
          <w:lang w:eastAsia="en-US"/>
        </w:rPr>
        <w:t xml:space="preserve"> рассчитывают по формуле</w:t>
      </w:r>
    </w:p>
    <w:p w14:paraId="1E4E731A" w14:textId="77777777" w:rsidR="00805860" w:rsidRPr="00A81F74" w:rsidRDefault="00805860" w:rsidP="00A81F74">
      <w:pPr>
        <w:widowControl/>
        <w:ind w:firstLine="720"/>
        <w:jc w:val="both"/>
        <w:rPr>
          <w:color w:val="000000"/>
          <w:sz w:val="24"/>
          <w:szCs w:val="24"/>
          <w:lang w:eastAsia="en-US"/>
        </w:rPr>
      </w:pPr>
    </w:p>
    <w:p w14:paraId="744FA43C" w14:textId="5E228AF2" w:rsidR="00A81F74" w:rsidRPr="00805860" w:rsidRDefault="00000000" w:rsidP="00805860">
      <w:pPr>
        <w:widowControl/>
        <w:ind w:firstLine="720"/>
        <w:jc w:val="right"/>
        <w:rPr>
          <w:color w:val="000000"/>
          <w:sz w:val="24"/>
          <w:szCs w:val="24"/>
          <w:lang w:val="en-US" w:eastAsia="en-US"/>
        </w:rPr>
      </w:pP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val="en-US" w:eastAsia="en-US"/>
              </w:rPr>
              <m:t>0</m:t>
            </m:r>
          </m:sup>
        </m:sSubSup>
      </m:oMath>
      <w:r w:rsidR="00A81F74" w:rsidRPr="00805860">
        <w:rPr>
          <w:color w:val="000000"/>
          <w:sz w:val="24"/>
          <w:szCs w:val="24"/>
          <w:lang w:val="en-US" w:eastAsia="en-US"/>
        </w:rPr>
        <w:t xml:space="preserve"> = </w:t>
      </w:r>
      <w:r w:rsidR="00A81F74" w:rsidRPr="00805860">
        <w:rPr>
          <w:i/>
          <w:iCs/>
          <w:color w:val="000000"/>
          <w:sz w:val="24"/>
          <w:szCs w:val="24"/>
          <w:lang w:val="en-US" w:eastAsia="en-US"/>
        </w:rPr>
        <w:t>K</w:t>
      </w:r>
      <w:r w:rsidR="00A81F74" w:rsidRPr="00805860">
        <w:rPr>
          <w:color w:val="000000"/>
          <w:sz w:val="24"/>
          <w:szCs w:val="24"/>
          <w:vertAlign w:val="subscript"/>
          <w:lang w:val="en-US" w:eastAsia="en-US"/>
        </w:rPr>
        <w:t>y</w:t>
      </w:r>
      <w:r w:rsidR="00A81F74" w:rsidRPr="00805860">
        <w:rPr>
          <w:color w:val="000000"/>
          <w:sz w:val="24"/>
          <w:szCs w:val="24"/>
          <w:lang w:val="en-US" w:eastAsia="en-US"/>
        </w:rPr>
        <w:t xml:space="preserve">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обл</m:t>
            </m:r>
          </m:sub>
          <m:sup>
            <m:r>
              <w:rPr>
                <w:rFonts w:ascii="Cambria Math" w:hAnsi="Cambria Math"/>
                <w:color w:val="000000"/>
                <w:sz w:val="24"/>
                <w:szCs w:val="24"/>
                <w:lang w:val="en-US" w:eastAsia="en-US"/>
              </w:rPr>
              <m:t>0</m:t>
            </m:r>
          </m:sup>
        </m:sSubSup>
      </m:oMath>
      <w:r w:rsidR="00A81F74" w:rsidRPr="00805860">
        <w:rPr>
          <w:color w:val="000000"/>
          <w:sz w:val="24"/>
          <w:szCs w:val="24"/>
          <w:lang w:val="en-US" w:eastAsia="en-US"/>
        </w:rPr>
        <w:t>,</w:t>
      </w:r>
      <w:r w:rsidR="00805860" w:rsidRPr="00805860">
        <w:rPr>
          <w:color w:val="000000"/>
          <w:sz w:val="24"/>
          <w:szCs w:val="24"/>
          <w:lang w:val="en-US" w:eastAsia="en-US"/>
        </w:rPr>
        <w:tab/>
      </w:r>
      <w:r w:rsidR="00805860" w:rsidRPr="00783C08">
        <w:rPr>
          <w:color w:val="000000"/>
          <w:sz w:val="24"/>
          <w:szCs w:val="24"/>
          <w:lang w:val="en-US" w:eastAsia="en-US"/>
        </w:rPr>
        <w:tab/>
      </w:r>
      <w:r w:rsidR="00805860" w:rsidRPr="00783C08">
        <w:rPr>
          <w:color w:val="000000"/>
          <w:sz w:val="24"/>
          <w:szCs w:val="24"/>
          <w:lang w:val="en-US" w:eastAsia="en-US"/>
        </w:rPr>
        <w:tab/>
      </w:r>
      <w:r w:rsidR="00805860" w:rsidRPr="00783C08">
        <w:rPr>
          <w:color w:val="000000"/>
          <w:sz w:val="24"/>
          <w:szCs w:val="24"/>
          <w:lang w:val="en-US" w:eastAsia="en-US"/>
        </w:rPr>
        <w:tab/>
      </w:r>
      <w:r w:rsidR="00805860" w:rsidRPr="00783C08">
        <w:rPr>
          <w:color w:val="000000"/>
          <w:sz w:val="24"/>
          <w:szCs w:val="24"/>
          <w:lang w:val="en-US" w:eastAsia="en-US"/>
        </w:rPr>
        <w:tab/>
      </w:r>
      <w:r w:rsidR="00805860" w:rsidRPr="00783C08">
        <w:rPr>
          <w:color w:val="000000"/>
          <w:sz w:val="24"/>
          <w:szCs w:val="24"/>
          <w:lang w:val="en-US" w:eastAsia="en-US"/>
        </w:rPr>
        <w:tab/>
      </w:r>
      <w:r w:rsidR="00805860" w:rsidRPr="00783C08">
        <w:rPr>
          <w:color w:val="000000"/>
          <w:sz w:val="24"/>
          <w:szCs w:val="24"/>
          <w:lang w:val="en-US" w:eastAsia="en-US"/>
        </w:rPr>
        <w:tab/>
      </w:r>
      <w:r w:rsidR="00805860" w:rsidRPr="00783C08">
        <w:rPr>
          <w:color w:val="000000"/>
          <w:sz w:val="24"/>
          <w:szCs w:val="24"/>
          <w:lang w:val="en-US" w:eastAsia="en-US"/>
        </w:rPr>
        <w:tab/>
      </w:r>
      <w:r w:rsidR="00A81F74" w:rsidRPr="00805860">
        <w:rPr>
          <w:color w:val="000000"/>
          <w:sz w:val="24"/>
          <w:szCs w:val="24"/>
          <w:lang w:val="en-US" w:eastAsia="en-US"/>
        </w:rPr>
        <w:t>(11)</w:t>
      </w:r>
    </w:p>
    <w:p w14:paraId="293DB386" w14:textId="77777777" w:rsidR="00805860" w:rsidRPr="00783C08" w:rsidRDefault="00805860" w:rsidP="00A81F74">
      <w:pPr>
        <w:widowControl/>
        <w:ind w:firstLine="720"/>
        <w:jc w:val="both"/>
        <w:rPr>
          <w:color w:val="000000"/>
          <w:sz w:val="24"/>
          <w:szCs w:val="24"/>
          <w:lang w:val="en-US" w:eastAsia="en-US"/>
        </w:rPr>
      </w:pPr>
    </w:p>
    <w:p w14:paraId="2E5C7860" w14:textId="236FA87C"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r w:rsidR="00805860" w:rsidRPr="00805860">
        <w:rPr>
          <w:i/>
          <w:iCs/>
          <w:color w:val="000000"/>
          <w:sz w:val="24"/>
          <w:szCs w:val="24"/>
          <w:lang w:val="en-US" w:eastAsia="en-US"/>
        </w:rPr>
        <w:t>K</w:t>
      </w:r>
      <w:r w:rsidR="00805860" w:rsidRPr="00805860">
        <w:rPr>
          <w:color w:val="000000"/>
          <w:sz w:val="24"/>
          <w:szCs w:val="24"/>
          <w:vertAlign w:val="subscript"/>
          <w:lang w:val="en-US" w:eastAsia="en-US"/>
        </w:rPr>
        <w:t>y</w:t>
      </w:r>
      <w:r w:rsidRPr="00A81F74">
        <w:rPr>
          <w:color w:val="000000"/>
          <w:sz w:val="24"/>
          <w:szCs w:val="24"/>
          <w:lang w:eastAsia="en-US"/>
        </w:rPr>
        <w:t xml:space="preserve"> </w:t>
      </w:r>
      <w:r w:rsidR="0023327E" w:rsidRPr="00B6706B">
        <w:rPr>
          <w:color w:val="000000"/>
          <w:sz w:val="24"/>
          <w:szCs w:val="24"/>
          <w:lang w:eastAsia="en-US"/>
        </w:rPr>
        <w:t>–</w:t>
      </w:r>
      <w:r w:rsidRPr="00A81F74">
        <w:rPr>
          <w:color w:val="000000"/>
          <w:sz w:val="24"/>
          <w:szCs w:val="24"/>
          <w:lang w:eastAsia="en-US"/>
        </w:rPr>
        <w:t xml:space="preserve"> коэффициент, определяемый по таблицам Б.28</w:t>
      </w:r>
      <w:r w:rsidR="00805860">
        <w:rPr>
          <w:color w:val="000000"/>
          <w:sz w:val="24"/>
          <w:szCs w:val="24"/>
          <w:lang w:eastAsia="en-US"/>
        </w:rPr>
        <w:t xml:space="preserve"> - </w:t>
      </w:r>
      <w:r w:rsidRPr="00A81F74">
        <w:rPr>
          <w:color w:val="000000"/>
          <w:sz w:val="24"/>
          <w:szCs w:val="24"/>
          <w:lang w:eastAsia="en-US"/>
        </w:rPr>
        <w:t>Б.30 приложения Б.</w:t>
      </w:r>
    </w:p>
    <w:p w14:paraId="3DDADE48" w14:textId="77777777" w:rsidR="008376EC" w:rsidRPr="00B6706B" w:rsidRDefault="008376EC" w:rsidP="00A81F74">
      <w:pPr>
        <w:widowControl/>
        <w:ind w:firstLine="720"/>
        <w:jc w:val="both"/>
        <w:rPr>
          <w:color w:val="000000"/>
          <w:sz w:val="24"/>
          <w:szCs w:val="24"/>
          <w:lang w:eastAsia="en-US"/>
        </w:rPr>
      </w:pPr>
    </w:p>
    <w:p w14:paraId="303E9824" w14:textId="64660FBB" w:rsidR="00A81F74" w:rsidRPr="00B6706B" w:rsidRDefault="00A81F74" w:rsidP="00A81F74">
      <w:pPr>
        <w:widowControl/>
        <w:ind w:firstLine="720"/>
        <w:jc w:val="both"/>
        <w:rPr>
          <w:color w:val="000000"/>
          <w:lang w:eastAsia="en-US"/>
        </w:rPr>
      </w:pPr>
      <w:r w:rsidRPr="00B6706B">
        <w:rPr>
          <w:color w:val="000000"/>
          <w:lang w:eastAsia="en-US"/>
        </w:rPr>
        <w:t xml:space="preserve">Пример </w:t>
      </w:r>
      <w:r w:rsidR="00B6706B" w:rsidRPr="00B6706B">
        <w:rPr>
          <w:color w:val="000000"/>
          <w:lang w:eastAsia="en-US"/>
        </w:rPr>
        <w:t>–</w:t>
      </w:r>
      <w:r w:rsidRPr="00B6706B">
        <w:rPr>
          <w:color w:val="000000"/>
          <w:lang w:eastAsia="en-US"/>
        </w:rPr>
        <w:t xml:space="preserve"> В 15.00 12</w:t>
      </w:r>
      <w:r w:rsidR="00B6706B" w:rsidRPr="00B6706B">
        <w:rPr>
          <w:color w:val="000000"/>
          <w:lang w:eastAsia="en-US"/>
        </w:rPr>
        <w:t xml:space="preserve"> июля</w:t>
      </w:r>
      <w:r w:rsidRPr="00B6706B">
        <w:rPr>
          <w:color w:val="000000"/>
          <w:lang w:eastAsia="en-US"/>
        </w:rPr>
        <w:t xml:space="preserve"> произошло разрушение реактора РБМК-1000 на АС с выбросом в</w:t>
      </w:r>
      <w:r w:rsidR="00B6706B" w:rsidRPr="00B6706B">
        <w:rPr>
          <w:color w:val="000000"/>
          <w:lang w:eastAsia="en-US"/>
        </w:rPr>
        <w:t xml:space="preserve"> </w:t>
      </w:r>
      <w:r w:rsidRPr="00B6706B">
        <w:rPr>
          <w:color w:val="000000"/>
          <w:lang w:eastAsia="en-US"/>
        </w:rPr>
        <w:t xml:space="preserve">атмосферу. Скорость ветра </w:t>
      </w:r>
      <w:r w:rsidR="008D3D75" w:rsidRPr="00AE63D7">
        <w:rPr>
          <w:i/>
          <w:iCs/>
          <w:color w:val="000000"/>
          <w:lang w:eastAsia="en-US"/>
        </w:rPr>
        <w:t>U</w:t>
      </w:r>
      <w:r w:rsidR="008D3D75" w:rsidRPr="00AE63D7">
        <w:rPr>
          <w:color w:val="000000"/>
          <w:vertAlign w:val="subscript"/>
          <w:lang w:eastAsia="en-US"/>
        </w:rPr>
        <w:t>0</w:t>
      </w:r>
      <w:r w:rsidRPr="00B6706B">
        <w:rPr>
          <w:color w:val="000000"/>
          <w:lang w:eastAsia="en-US"/>
        </w:rPr>
        <w:t xml:space="preserve"> = 3 м/с, направление ветра </w:t>
      </w:r>
      <w:r w:rsidR="008D3D75">
        <w:rPr>
          <w:color w:val="000000"/>
          <w:lang w:eastAsia="en-US"/>
        </w:rPr>
        <w:t>φ</w:t>
      </w:r>
      <w:r w:rsidRPr="00B6706B">
        <w:rPr>
          <w:color w:val="000000"/>
          <w:lang w:eastAsia="en-US"/>
        </w:rPr>
        <w:t xml:space="preserve"> = 270</w:t>
      </w:r>
      <w:r w:rsidR="008D3D75">
        <w:rPr>
          <w:color w:val="000000"/>
          <w:lang w:eastAsia="en-US"/>
        </w:rPr>
        <w:t>°</w:t>
      </w:r>
      <w:r w:rsidRPr="00B6706B">
        <w:rPr>
          <w:color w:val="000000"/>
          <w:lang w:eastAsia="en-US"/>
        </w:rPr>
        <w:t xml:space="preserve"> </w:t>
      </w:r>
      <w:r w:rsidR="008D3D75">
        <w:rPr>
          <w:color w:val="000000"/>
          <w:lang w:eastAsia="en-US"/>
        </w:rPr>
        <w:t>–</w:t>
      </w:r>
      <w:r w:rsidRPr="00B6706B">
        <w:rPr>
          <w:color w:val="000000"/>
          <w:lang w:eastAsia="en-US"/>
        </w:rPr>
        <w:t xml:space="preserve"> конверсия.</w:t>
      </w:r>
    </w:p>
    <w:p w14:paraId="211218B5" w14:textId="040FF2CC" w:rsidR="00A81F74" w:rsidRPr="00B6706B" w:rsidRDefault="00A81F74" w:rsidP="00A81F74">
      <w:pPr>
        <w:widowControl/>
        <w:ind w:firstLine="720"/>
        <w:jc w:val="both"/>
        <w:rPr>
          <w:color w:val="000000"/>
          <w:lang w:eastAsia="en-US"/>
        </w:rPr>
      </w:pPr>
      <w:r w:rsidRPr="00B6706B">
        <w:rPr>
          <w:color w:val="000000"/>
          <w:lang w:eastAsia="en-US"/>
        </w:rPr>
        <w:t>Следует определить дозу внешнего облучения при прохождении радиоактивного облака в точках</w:t>
      </w:r>
      <w:r w:rsidR="008D3D75">
        <w:rPr>
          <w:color w:val="000000"/>
          <w:lang w:eastAsia="en-US"/>
        </w:rPr>
        <w:t xml:space="preserve"> </w:t>
      </w:r>
      <w:r w:rsidRPr="00B6706B">
        <w:rPr>
          <w:color w:val="000000"/>
          <w:lang w:eastAsia="en-US"/>
        </w:rPr>
        <w:t>А(10; 0,5) и В(25; 1).</w:t>
      </w:r>
    </w:p>
    <w:p w14:paraId="4E4A9485" w14:textId="77777777" w:rsidR="00A81F74" w:rsidRPr="00B6706B" w:rsidRDefault="00A81F74" w:rsidP="00A81F74">
      <w:pPr>
        <w:widowControl/>
        <w:ind w:firstLine="720"/>
        <w:jc w:val="both"/>
        <w:rPr>
          <w:color w:val="000000"/>
          <w:lang w:eastAsia="en-US"/>
        </w:rPr>
      </w:pPr>
      <w:r w:rsidRPr="00B6706B">
        <w:rPr>
          <w:color w:val="000000"/>
          <w:lang w:eastAsia="en-US"/>
        </w:rPr>
        <w:t>Решение:</w:t>
      </w:r>
    </w:p>
    <w:p w14:paraId="4946B7A4" w14:textId="6CA40401" w:rsidR="00A81F74" w:rsidRPr="00B6706B" w:rsidRDefault="00A81F74" w:rsidP="00A81F74">
      <w:pPr>
        <w:widowControl/>
        <w:ind w:firstLine="720"/>
        <w:jc w:val="both"/>
        <w:rPr>
          <w:color w:val="000000"/>
          <w:lang w:eastAsia="en-US"/>
        </w:rPr>
      </w:pPr>
      <w:r w:rsidRPr="00B6706B">
        <w:rPr>
          <w:color w:val="000000"/>
          <w:lang w:eastAsia="en-US"/>
        </w:rPr>
        <w:t xml:space="preserve">1 Рассчитывают дозу внешнего облучения в точках А и В </w:t>
      </w:r>
      <w:proofErr w:type="spellStart"/>
      <w:r w:rsidRPr="008D3D75">
        <w:rPr>
          <w:i/>
          <w:iCs/>
          <w:color w:val="000000"/>
          <w:lang w:eastAsia="en-US"/>
        </w:rPr>
        <w:t>D</w:t>
      </w:r>
      <w:r w:rsidRPr="008D3D75">
        <w:rPr>
          <w:color w:val="000000"/>
          <w:vertAlign w:val="subscript"/>
          <w:lang w:eastAsia="en-US"/>
        </w:rPr>
        <w:t>облА</w:t>
      </w:r>
      <w:proofErr w:type="spellEnd"/>
      <w:r w:rsidRPr="00B6706B">
        <w:rPr>
          <w:color w:val="000000"/>
          <w:lang w:eastAsia="en-US"/>
        </w:rPr>
        <w:t xml:space="preserve">, </w:t>
      </w:r>
      <w:proofErr w:type="spellStart"/>
      <w:r w:rsidRPr="008D3D75">
        <w:rPr>
          <w:i/>
          <w:iCs/>
          <w:color w:val="000000"/>
          <w:lang w:eastAsia="en-US"/>
        </w:rPr>
        <w:t>D</w:t>
      </w:r>
      <w:r w:rsidRPr="008D3D75">
        <w:rPr>
          <w:color w:val="000000"/>
          <w:vertAlign w:val="subscript"/>
          <w:lang w:eastAsia="en-US"/>
        </w:rPr>
        <w:t>облВ</w:t>
      </w:r>
      <w:proofErr w:type="spellEnd"/>
      <w:r w:rsidRPr="00B6706B">
        <w:rPr>
          <w:color w:val="000000"/>
          <w:lang w:eastAsia="en-US"/>
        </w:rPr>
        <w:t xml:space="preserve">, </w:t>
      </w:r>
      <w:proofErr w:type="spellStart"/>
      <w:r w:rsidRPr="00B6706B">
        <w:rPr>
          <w:color w:val="000000"/>
          <w:lang w:eastAsia="en-US"/>
        </w:rPr>
        <w:t>сГр</w:t>
      </w:r>
      <w:proofErr w:type="spellEnd"/>
      <w:r w:rsidRPr="00B6706B">
        <w:rPr>
          <w:color w:val="000000"/>
          <w:lang w:eastAsia="en-US"/>
        </w:rPr>
        <w:t>, при прохождении радиоактивного</w:t>
      </w:r>
      <w:r w:rsidR="008D3D75">
        <w:rPr>
          <w:color w:val="000000"/>
          <w:lang w:eastAsia="en-US"/>
        </w:rPr>
        <w:t xml:space="preserve"> </w:t>
      </w:r>
      <w:r w:rsidRPr="00B6706B">
        <w:rPr>
          <w:color w:val="000000"/>
          <w:lang w:eastAsia="en-US"/>
        </w:rPr>
        <w:t>облака, используя данные таблицы Б.31 и Б.28 приложения Б:</w:t>
      </w:r>
    </w:p>
    <w:p w14:paraId="38FFE4E5" w14:textId="76D8322D" w:rsidR="00A81F74" w:rsidRPr="00B6706B" w:rsidRDefault="008D3D75" w:rsidP="008D3D75">
      <w:pPr>
        <w:widowControl/>
        <w:jc w:val="center"/>
        <w:rPr>
          <w:color w:val="000000"/>
          <w:lang w:eastAsia="en-US"/>
        </w:rPr>
      </w:pPr>
      <w:proofErr w:type="spellStart"/>
      <w:r w:rsidRPr="008D3D75">
        <w:rPr>
          <w:i/>
          <w:iCs/>
          <w:color w:val="000000"/>
          <w:lang w:eastAsia="en-US"/>
        </w:rPr>
        <w:t>D</w:t>
      </w:r>
      <w:r w:rsidRPr="008D3D75">
        <w:rPr>
          <w:color w:val="000000"/>
          <w:vertAlign w:val="subscript"/>
          <w:lang w:eastAsia="en-US"/>
        </w:rPr>
        <w:t>облА</w:t>
      </w:r>
      <w:proofErr w:type="spellEnd"/>
      <w:r w:rsidR="00A81F74" w:rsidRPr="00B6706B">
        <w:rPr>
          <w:color w:val="000000"/>
          <w:lang w:eastAsia="en-US"/>
        </w:rPr>
        <w:t xml:space="preserve"> = </w:t>
      </w:r>
      <w:r w:rsidRPr="00805860">
        <w:rPr>
          <w:i/>
          <w:iCs/>
          <w:color w:val="000000"/>
          <w:sz w:val="24"/>
          <w:szCs w:val="24"/>
          <w:lang w:val="en-US" w:eastAsia="en-US"/>
        </w:rPr>
        <w:t>K</w:t>
      </w:r>
      <w:r w:rsidRPr="00805860">
        <w:rPr>
          <w:color w:val="000000"/>
          <w:sz w:val="24"/>
          <w:szCs w:val="24"/>
          <w:vertAlign w:val="subscript"/>
          <w:lang w:val="en-US" w:eastAsia="en-US"/>
        </w:rPr>
        <w:t>y</w:t>
      </w:r>
      <w:r w:rsidR="00A81F74" w:rsidRPr="00B6706B">
        <w:rPr>
          <w:color w:val="000000"/>
          <w:lang w:eastAsia="en-US"/>
        </w:rPr>
        <w:t xml:space="preserve"> ·</w:t>
      </w:r>
      <w:r w:rsidRPr="008D3D75">
        <w:rPr>
          <w:color w:val="000000"/>
          <w:lang w:eastAsia="en-US"/>
        </w:rPr>
        <w:t xml:space="preserve"> </w:t>
      </w:r>
      <w:proofErr w:type="spellStart"/>
      <w:r w:rsidRPr="008D3D75">
        <w:rPr>
          <w:i/>
          <w:iCs/>
          <w:color w:val="000000"/>
          <w:lang w:eastAsia="en-US"/>
        </w:rPr>
        <w:t>D</w:t>
      </w:r>
      <w:r w:rsidRPr="008D3D75">
        <w:rPr>
          <w:color w:val="000000"/>
          <w:vertAlign w:val="subscript"/>
          <w:lang w:eastAsia="en-US"/>
        </w:rPr>
        <w:t>обл</w:t>
      </w:r>
      <w:r w:rsidR="00A81F74" w:rsidRPr="008D3D75">
        <w:rPr>
          <w:i/>
          <w:iCs/>
          <w:color w:val="000000"/>
          <w:lang w:eastAsia="en-US"/>
        </w:rPr>
        <w:t>А</w:t>
      </w:r>
      <w:r w:rsidR="00A81F74" w:rsidRPr="008D3D75">
        <w:rPr>
          <w:color w:val="000000"/>
          <w:vertAlign w:val="subscript"/>
          <w:lang w:eastAsia="en-US"/>
        </w:rPr>
        <w:t>о</w:t>
      </w:r>
      <w:proofErr w:type="spellEnd"/>
      <w:r w:rsidR="00A81F74" w:rsidRPr="00B6706B">
        <w:rPr>
          <w:color w:val="000000"/>
          <w:lang w:eastAsia="en-US"/>
        </w:rPr>
        <w:t xml:space="preserve"> = 0,95 · 2,9 = 2,76;</w:t>
      </w:r>
    </w:p>
    <w:p w14:paraId="4BFD089F" w14:textId="176DDA87" w:rsidR="00A81F74" w:rsidRPr="00B6706B" w:rsidRDefault="008D3D75" w:rsidP="008D3D75">
      <w:pPr>
        <w:widowControl/>
        <w:jc w:val="center"/>
        <w:rPr>
          <w:color w:val="000000"/>
          <w:lang w:eastAsia="en-US"/>
        </w:rPr>
      </w:pPr>
      <w:proofErr w:type="spellStart"/>
      <w:r w:rsidRPr="008D3D75">
        <w:rPr>
          <w:i/>
          <w:iCs/>
          <w:color w:val="000000"/>
          <w:lang w:eastAsia="en-US"/>
        </w:rPr>
        <w:t>D</w:t>
      </w:r>
      <w:r w:rsidRPr="008D3D75">
        <w:rPr>
          <w:color w:val="000000"/>
          <w:vertAlign w:val="subscript"/>
          <w:lang w:eastAsia="en-US"/>
        </w:rPr>
        <w:t>обл</w:t>
      </w:r>
      <w:r>
        <w:rPr>
          <w:color w:val="000000"/>
          <w:vertAlign w:val="subscript"/>
          <w:lang w:eastAsia="en-US"/>
        </w:rPr>
        <w:t>В</w:t>
      </w:r>
      <w:proofErr w:type="spellEnd"/>
      <w:r w:rsidR="00A81F74" w:rsidRPr="00B6706B">
        <w:rPr>
          <w:color w:val="000000"/>
          <w:lang w:eastAsia="en-US"/>
        </w:rPr>
        <w:t xml:space="preserve"> = </w:t>
      </w:r>
      <w:r w:rsidRPr="00805860">
        <w:rPr>
          <w:i/>
          <w:iCs/>
          <w:color w:val="000000"/>
          <w:sz w:val="24"/>
          <w:szCs w:val="24"/>
          <w:lang w:val="en-US" w:eastAsia="en-US"/>
        </w:rPr>
        <w:t>K</w:t>
      </w:r>
      <w:r w:rsidRPr="00805860">
        <w:rPr>
          <w:color w:val="000000"/>
          <w:sz w:val="24"/>
          <w:szCs w:val="24"/>
          <w:vertAlign w:val="subscript"/>
          <w:lang w:val="en-US" w:eastAsia="en-US"/>
        </w:rPr>
        <w:t>y</w:t>
      </w:r>
      <w:r w:rsidR="00A81F74" w:rsidRPr="00B6706B">
        <w:rPr>
          <w:color w:val="000000"/>
          <w:lang w:eastAsia="en-US"/>
        </w:rPr>
        <w:t xml:space="preserve"> ·</w:t>
      </w:r>
      <w:r w:rsidRPr="008D3D75">
        <w:rPr>
          <w:color w:val="000000"/>
          <w:lang w:eastAsia="en-US"/>
        </w:rPr>
        <w:t xml:space="preserve"> </w:t>
      </w:r>
      <w:proofErr w:type="spellStart"/>
      <w:r w:rsidRPr="008D3D75">
        <w:rPr>
          <w:i/>
          <w:iCs/>
          <w:color w:val="000000"/>
          <w:lang w:eastAsia="en-US"/>
        </w:rPr>
        <w:t>D</w:t>
      </w:r>
      <w:r w:rsidRPr="008D3D75">
        <w:rPr>
          <w:color w:val="000000"/>
          <w:vertAlign w:val="subscript"/>
          <w:lang w:eastAsia="en-US"/>
        </w:rPr>
        <w:t>обл</w:t>
      </w:r>
      <w:r w:rsidR="00A81F74" w:rsidRPr="008D3D75">
        <w:rPr>
          <w:i/>
          <w:iCs/>
          <w:color w:val="000000"/>
          <w:lang w:eastAsia="en-US"/>
        </w:rPr>
        <w:t>В</w:t>
      </w:r>
      <w:r w:rsidR="00A81F74" w:rsidRPr="008D3D75">
        <w:rPr>
          <w:color w:val="000000"/>
          <w:vertAlign w:val="subscript"/>
          <w:lang w:eastAsia="en-US"/>
        </w:rPr>
        <w:t>о</w:t>
      </w:r>
      <w:proofErr w:type="spellEnd"/>
      <w:r w:rsidR="00A81F74" w:rsidRPr="00B6706B">
        <w:rPr>
          <w:color w:val="000000"/>
          <w:lang w:eastAsia="en-US"/>
        </w:rPr>
        <w:t xml:space="preserve"> = 0,94 · 0,72 = 0,68.</w:t>
      </w:r>
    </w:p>
    <w:p w14:paraId="45409706" w14:textId="77777777" w:rsidR="00A81F74" w:rsidRPr="008D3D75" w:rsidRDefault="00A81F74" w:rsidP="00A81F74">
      <w:pPr>
        <w:widowControl/>
        <w:ind w:firstLine="720"/>
        <w:jc w:val="both"/>
        <w:rPr>
          <w:b/>
          <w:bCs/>
          <w:color w:val="000000"/>
          <w:sz w:val="24"/>
          <w:szCs w:val="24"/>
          <w:lang w:eastAsia="en-US"/>
        </w:rPr>
      </w:pPr>
      <w:r w:rsidRPr="008D3D75">
        <w:rPr>
          <w:b/>
          <w:bCs/>
          <w:color w:val="000000"/>
          <w:sz w:val="24"/>
          <w:szCs w:val="24"/>
          <w:lang w:eastAsia="en-US"/>
        </w:rPr>
        <w:lastRenderedPageBreak/>
        <w:t>4.8 Определение дозы внешнего облучения при расположении населения на следе облака</w:t>
      </w:r>
    </w:p>
    <w:p w14:paraId="00CDE6C6" w14:textId="77777777" w:rsidR="008D3D75" w:rsidRDefault="008D3D75" w:rsidP="00A81F74">
      <w:pPr>
        <w:widowControl/>
        <w:ind w:firstLine="720"/>
        <w:jc w:val="both"/>
        <w:rPr>
          <w:color w:val="000000"/>
          <w:sz w:val="24"/>
          <w:szCs w:val="24"/>
          <w:lang w:eastAsia="en-US"/>
        </w:rPr>
      </w:pPr>
    </w:p>
    <w:p w14:paraId="59EEA429" w14:textId="6C652F2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Дополнительная информация:</w:t>
      </w:r>
    </w:p>
    <w:p w14:paraId="331C90B6" w14:textId="6989DE2E"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AD2758">
        <w:rPr>
          <w:color w:val="000000"/>
          <w:sz w:val="24"/>
          <w:szCs w:val="24"/>
          <w:lang w:eastAsia="en-US"/>
        </w:rPr>
        <w:t xml:space="preserve"> </w:t>
      </w:r>
      <w:r w:rsidRPr="00A81F74">
        <w:rPr>
          <w:color w:val="000000"/>
          <w:sz w:val="24"/>
          <w:szCs w:val="24"/>
          <w:lang w:eastAsia="en-US"/>
        </w:rPr>
        <w:t xml:space="preserve">координаты места расположения </w:t>
      </w:r>
      <w:r w:rsidRPr="00AD2758">
        <w:rPr>
          <w:i/>
          <w:iCs/>
          <w:color w:val="000000"/>
          <w:sz w:val="24"/>
          <w:szCs w:val="24"/>
          <w:lang w:eastAsia="en-US"/>
        </w:rPr>
        <w:t>Х</w:t>
      </w:r>
      <w:r w:rsidRPr="00A81F74">
        <w:rPr>
          <w:color w:val="000000"/>
          <w:sz w:val="24"/>
          <w:szCs w:val="24"/>
          <w:lang w:eastAsia="en-US"/>
        </w:rPr>
        <w:t xml:space="preserve">, </w:t>
      </w:r>
      <w:r w:rsidR="00AD2758" w:rsidRPr="00BC1DEA">
        <w:rPr>
          <w:i/>
          <w:iCs/>
          <w:color w:val="000000"/>
          <w:sz w:val="24"/>
          <w:szCs w:val="24"/>
          <w:lang w:eastAsia="en-US"/>
        </w:rPr>
        <w:t>Y</w:t>
      </w:r>
      <w:r w:rsidRPr="00A81F74">
        <w:rPr>
          <w:color w:val="000000"/>
          <w:sz w:val="24"/>
          <w:szCs w:val="24"/>
          <w:lang w:eastAsia="en-US"/>
        </w:rPr>
        <w:t>, км;</w:t>
      </w:r>
    </w:p>
    <w:p w14:paraId="69E86B75" w14:textId="36F029E4"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AD2758">
        <w:rPr>
          <w:color w:val="000000"/>
          <w:sz w:val="24"/>
          <w:szCs w:val="24"/>
          <w:lang w:eastAsia="en-US"/>
        </w:rPr>
        <w:t xml:space="preserve"> </w:t>
      </w:r>
      <w:r w:rsidRPr="00A81F74">
        <w:rPr>
          <w:color w:val="000000"/>
          <w:sz w:val="24"/>
          <w:szCs w:val="24"/>
          <w:lang w:eastAsia="en-US"/>
        </w:rPr>
        <w:t xml:space="preserve">время, прошедшее с момента разрушения до начала облучения, </w:t>
      </w:r>
      <w:proofErr w:type="spellStart"/>
      <w:r w:rsidR="00AD2758" w:rsidRPr="000E4010">
        <w:rPr>
          <w:i/>
          <w:iCs/>
          <w:color w:val="000000"/>
          <w:sz w:val="24"/>
          <w:szCs w:val="24"/>
          <w:lang w:eastAsia="en-US"/>
        </w:rPr>
        <w:t>t</w:t>
      </w:r>
      <w:r w:rsidR="00AD2758">
        <w:rPr>
          <w:color w:val="000000"/>
          <w:sz w:val="24"/>
          <w:szCs w:val="24"/>
          <w:vertAlign w:val="subscript"/>
          <w:lang w:eastAsia="en-US"/>
        </w:rPr>
        <w:t>н</w:t>
      </w:r>
      <w:proofErr w:type="spellEnd"/>
      <w:r w:rsidRPr="00A81F74">
        <w:rPr>
          <w:color w:val="000000"/>
          <w:sz w:val="24"/>
          <w:szCs w:val="24"/>
          <w:lang w:eastAsia="en-US"/>
        </w:rPr>
        <w:t>,</w:t>
      </w:r>
      <w:r w:rsidR="00AD2758">
        <w:rPr>
          <w:color w:val="000000"/>
          <w:sz w:val="24"/>
          <w:szCs w:val="24"/>
          <w:lang w:eastAsia="en-US"/>
        </w:rPr>
        <w:t xml:space="preserve"> </w:t>
      </w:r>
      <w:r w:rsidRPr="00A81F74">
        <w:rPr>
          <w:color w:val="000000"/>
          <w:sz w:val="24"/>
          <w:szCs w:val="24"/>
          <w:lang w:eastAsia="en-US"/>
        </w:rPr>
        <w:t>ч;</w:t>
      </w:r>
    </w:p>
    <w:p w14:paraId="146F6370" w14:textId="1918743D"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AD2758">
        <w:rPr>
          <w:color w:val="000000"/>
          <w:sz w:val="24"/>
          <w:szCs w:val="24"/>
          <w:lang w:eastAsia="en-US"/>
        </w:rPr>
        <w:t xml:space="preserve"> </w:t>
      </w:r>
      <w:r w:rsidRPr="00A81F74">
        <w:rPr>
          <w:color w:val="000000"/>
          <w:sz w:val="24"/>
          <w:szCs w:val="24"/>
          <w:lang w:eastAsia="en-US"/>
        </w:rPr>
        <w:t xml:space="preserve">время, прошедшее с момента разрушения до конца облучения, </w:t>
      </w:r>
      <w:proofErr w:type="spellStart"/>
      <w:r w:rsidR="00AD2758" w:rsidRPr="000E4010">
        <w:rPr>
          <w:i/>
          <w:iCs/>
          <w:color w:val="000000"/>
          <w:sz w:val="24"/>
          <w:szCs w:val="24"/>
          <w:lang w:eastAsia="en-US"/>
        </w:rPr>
        <w:t>t</w:t>
      </w:r>
      <w:r w:rsidR="00AD2758">
        <w:rPr>
          <w:color w:val="000000"/>
          <w:sz w:val="24"/>
          <w:szCs w:val="24"/>
          <w:vertAlign w:val="subscript"/>
          <w:lang w:eastAsia="en-US"/>
        </w:rPr>
        <w:t>к</w:t>
      </w:r>
      <w:proofErr w:type="spellEnd"/>
      <w:r w:rsidRPr="00A81F74">
        <w:rPr>
          <w:color w:val="000000"/>
          <w:sz w:val="24"/>
          <w:szCs w:val="24"/>
          <w:lang w:eastAsia="en-US"/>
        </w:rPr>
        <w:t>,</w:t>
      </w:r>
      <w:r w:rsidR="00AD2758">
        <w:rPr>
          <w:color w:val="000000"/>
          <w:sz w:val="24"/>
          <w:szCs w:val="24"/>
          <w:lang w:eastAsia="en-US"/>
        </w:rPr>
        <w:t xml:space="preserve"> </w:t>
      </w:r>
      <w:r w:rsidRPr="00A81F74">
        <w:rPr>
          <w:color w:val="000000"/>
          <w:sz w:val="24"/>
          <w:szCs w:val="24"/>
          <w:lang w:eastAsia="en-US"/>
        </w:rPr>
        <w:t>ч;</w:t>
      </w:r>
    </w:p>
    <w:p w14:paraId="104683CD" w14:textId="4FB28296"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AD2758">
        <w:rPr>
          <w:color w:val="000000"/>
          <w:sz w:val="24"/>
          <w:szCs w:val="24"/>
          <w:lang w:eastAsia="en-US"/>
        </w:rPr>
        <w:t xml:space="preserve"> </w:t>
      </w:r>
      <w:r w:rsidRPr="00A81F74">
        <w:rPr>
          <w:color w:val="000000"/>
          <w:sz w:val="24"/>
          <w:szCs w:val="24"/>
          <w:lang w:eastAsia="en-US"/>
        </w:rPr>
        <w:t xml:space="preserve">коэффициент ослабления радиации </w:t>
      </w:r>
      <w:r w:rsidRPr="00AD2758">
        <w:rPr>
          <w:i/>
          <w:iCs/>
          <w:color w:val="000000"/>
          <w:sz w:val="24"/>
          <w:szCs w:val="24"/>
          <w:lang w:eastAsia="en-US"/>
        </w:rPr>
        <w:t>K</w:t>
      </w:r>
      <w:r w:rsidRPr="00AD2758">
        <w:rPr>
          <w:color w:val="000000"/>
          <w:sz w:val="24"/>
          <w:szCs w:val="24"/>
          <w:vertAlign w:val="subscript"/>
          <w:lang w:eastAsia="en-US"/>
        </w:rPr>
        <w:t>0</w:t>
      </w:r>
      <w:r w:rsidRPr="00A81F74">
        <w:rPr>
          <w:color w:val="000000"/>
          <w:sz w:val="24"/>
          <w:szCs w:val="24"/>
          <w:lang w:eastAsia="en-US"/>
        </w:rPr>
        <w:t>.</w:t>
      </w:r>
    </w:p>
    <w:p w14:paraId="7C3B0737"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7151D882" w14:textId="1D64D845"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1 В месте расположения с координатами </w:t>
      </w:r>
      <w:r w:rsidRPr="00AD2758">
        <w:rPr>
          <w:i/>
          <w:iCs/>
          <w:color w:val="000000"/>
          <w:sz w:val="24"/>
          <w:szCs w:val="24"/>
          <w:lang w:eastAsia="en-US"/>
        </w:rPr>
        <w:t>Х</w:t>
      </w:r>
      <w:r w:rsidRPr="00A81F74">
        <w:rPr>
          <w:color w:val="000000"/>
          <w:sz w:val="24"/>
          <w:szCs w:val="24"/>
          <w:lang w:eastAsia="en-US"/>
        </w:rPr>
        <w:t xml:space="preserve">, </w:t>
      </w:r>
      <w:r w:rsidR="00AD2758" w:rsidRPr="00BC1DEA">
        <w:rPr>
          <w:i/>
          <w:iCs/>
          <w:color w:val="000000"/>
          <w:sz w:val="24"/>
          <w:szCs w:val="24"/>
          <w:lang w:eastAsia="en-US"/>
        </w:rPr>
        <w:t>Y</w:t>
      </w:r>
      <w:r w:rsidRPr="00A81F74">
        <w:rPr>
          <w:color w:val="000000"/>
          <w:sz w:val="24"/>
          <w:szCs w:val="24"/>
          <w:lang w:eastAsia="en-US"/>
        </w:rPr>
        <w:t xml:space="preserve"> рассчитывают мощность дозы внешнего </w:t>
      </w:r>
      <w:r w:rsidR="00AD2758">
        <w:rPr>
          <w:color w:val="000000"/>
          <w:sz w:val="24"/>
          <w:szCs w:val="24"/>
          <w:lang w:eastAsia="en-US"/>
        </w:rPr>
        <w:t>γ</w:t>
      </w:r>
      <w:r w:rsidRPr="00A81F74">
        <w:rPr>
          <w:color w:val="000000"/>
          <w:sz w:val="24"/>
          <w:szCs w:val="24"/>
          <w:lang w:eastAsia="en-US"/>
        </w:rPr>
        <w:t>-излучения</w:t>
      </w:r>
      <w:r w:rsidR="00AD2758">
        <w:rPr>
          <w:color w:val="000000"/>
          <w:sz w:val="24"/>
          <w:szCs w:val="24"/>
          <w:lang w:eastAsia="en-US"/>
        </w:rPr>
        <w:t xml:space="preserve"> </w:t>
      </w:r>
      <w:r w:rsidRPr="00AD2758">
        <w:rPr>
          <w:i/>
          <w:iCs/>
          <w:color w:val="000000"/>
          <w:sz w:val="24"/>
          <w:szCs w:val="24"/>
          <w:lang w:eastAsia="en-US"/>
        </w:rPr>
        <w:t>Р</w:t>
      </w:r>
      <w:r w:rsidRPr="00AD2758">
        <w:rPr>
          <w:color w:val="000000"/>
          <w:sz w:val="24"/>
          <w:szCs w:val="24"/>
          <w:vertAlign w:val="subscript"/>
          <w:lang w:eastAsia="en-US"/>
        </w:rPr>
        <w:t>1</w:t>
      </w:r>
      <w:r w:rsidRPr="00A81F74">
        <w:rPr>
          <w:color w:val="000000"/>
          <w:sz w:val="24"/>
          <w:szCs w:val="24"/>
          <w:lang w:eastAsia="en-US"/>
        </w:rPr>
        <w:t xml:space="preserve">, приведенная к моменту времени </w:t>
      </w:r>
      <w:r w:rsidRPr="00AD2758">
        <w:rPr>
          <w:i/>
          <w:iCs/>
          <w:color w:val="000000"/>
          <w:sz w:val="24"/>
          <w:szCs w:val="24"/>
          <w:lang w:eastAsia="en-US"/>
        </w:rPr>
        <w:t>t</w:t>
      </w:r>
      <w:r w:rsidRPr="00A81F74">
        <w:rPr>
          <w:color w:val="000000"/>
          <w:sz w:val="24"/>
          <w:szCs w:val="24"/>
          <w:lang w:eastAsia="en-US"/>
        </w:rPr>
        <w:t xml:space="preserve"> = 1 ч после начала выброса РВ.</w:t>
      </w:r>
    </w:p>
    <w:p w14:paraId="52AAB9F4" w14:textId="343371E6"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2 Дозу внешнего облучения </w:t>
      </w:r>
      <w:r w:rsidRPr="00AD2758">
        <w:rPr>
          <w:i/>
          <w:iCs/>
          <w:color w:val="000000"/>
          <w:sz w:val="24"/>
          <w:szCs w:val="24"/>
          <w:lang w:eastAsia="en-US"/>
        </w:rPr>
        <w:t>D</w:t>
      </w:r>
      <w:r w:rsidRPr="00A81F74">
        <w:rPr>
          <w:color w:val="000000"/>
          <w:sz w:val="24"/>
          <w:szCs w:val="24"/>
          <w:lang w:eastAsia="en-US"/>
        </w:rPr>
        <w:t>(</w:t>
      </w:r>
      <w:proofErr w:type="spellStart"/>
      <w:r w:rsidR="00AD2758" w:rsidRPr="000E4010">
        <w:rPr>
          <w:i/>
          <w:iCs/>
          <w:color w:val="000000"/>
          <w:sz w:val="24"/>
          <w:szCs w:val="24"/>
          <w:lang w:eastAsia="en-US"/>
        </w:rPr>
        <w:t>t</w:t>
      </w:r>
      <w:r w:rsidR="00AD2758">
        <w:rPr>
          <w:color w:val="000000"/>
          <w:sz w:val="24"/>
          <w:szCs w:val="24"/>
          <w:vertAlign w:val="subscript"/>
          <w:lang w:eastAsia="en-US"/>
        </w:rPr>
        <w:t>н</w:t>
      </w:r>
      <w:proofErr w:type="spellEnd"/>
      <w:r w:rsidRPr="00A81F74">
        <w:rPr>
          <w:color w:val="000000"/>
          <w:sz w:val="24"/>
          <w:szCs w:val="24"/>
          <w:lang w:eastAsia="en-US"/>
        </w:rPr>
        <w:t xml:space="preserve">, </w:t>
      </w:r>
      <w:proofErr w:type="spellStart"/>
      <w:r w:rsidR="00AD2758" w:rsidRPr="000E4010">
        <w:rPr>
          <w:i/>
          <w:iCs/>
          <w:color w:val="000000"/>
          <w:sz w:val="24"/>
          <w:szCs w:val="24"/>
          <w:lang w:eastAsia="en-US"/>
        </w:rPr>
        <w:t>t</w:t>
      </w:r>
      <w:r w:rsidR="00AD2758">
        <w:rPr>
          <w:color w:val="000000"/>
          <w:sz w:val="24"/>
          <w:szCs w:val="24"/>
          <w:vertAlign w:val="subscript"/>
          <w:lang w:eastAsia="en-US"/>
        </w:rPr>
        <w:t>к</w:t>
      </w:r>
      <w:proofErr w:type="spellEnd"/>
      <w:r w:rsidRPr="00A81F74">
        <w:rPr>
          <w:color w:val="000000"/>
          <w:sz w:val="24"/>
          <w:szCs w:val="24"/>
          <w:lang w:eastAsia="en-US"/>
        </w:rPr>
        <w:t>) от радиоактивного загрязнения местности за период времени</w:t>
      </w:r>
      <w:r w:rsidR="00AD2758">
        <w:rPr>
          <w:color w:val="000000"/>
          <w:sz w:val="24"/>
          <w:szCs w:val="24"/>
          <w:lang w:eastAsia="en-US"/>
        </w:rPr>
        <w:t xml:space="preserve"> </w:t>
      </w:r>
      <w:r w:rsidRPr="00A81F74">
        <w:rPr>
          <w:color w:val="000000"/>
          <w:sz w:val="24"/>
          <w:szCs w:val="24"/>
          <w:lang w:eastAsia="en-US"/>
        </w:rPr>
        <w:t xml:space="preserve">от </w:t>
      </w:r>
      <w:proofErr w:type="spellStart"/>
      <w:r w:rsidR="00AD2758" w:rsidRPr="000E4010">
        <w:rPr>
          <w:i/>
          <w:iCs/>
          <w:color w:val="000000"/>
          <w:sz w:val="24"/>
          <w:szCs w:val="24"/>
          <w:lang w:eastAsia="en-US"/>
        </w:rPr>
        <w:t>t</w:t>
      </w:r>
      <w:r w:rsidR="00AD2758">
        <w:rPr>
          <w:color w:val="000000"/>
          <w:sz w:val="24"/>
          <w:szCs w:val="24"/>
          <w:vertAlign w:val="subscript"/>
          <w:lang w:eastAsia="en-US"/>
        </w:rPr>
        <w:t>н</w:t>
      </w:r>
      <w:proofErr w:type="spellEnd"/>
      <w:r w:rsidRPr="00A81F74">
        <w:rPr>
          <w:color w:val="000000"/>
          <w:sz w:val="24"/>
          <w:szCs w:val="24"/>
          <w:lang w:eastAsia="en-US"/>
        </w:rPr>
        <w:t xml:space="preserve"> до </w:t>
      </w:r>
      <w:proofErr w:type="spellStart"/>
      <w:r w:rsidR="00AD2758" w:rsidRPr="000E4010">
        <w:rPr>
          <w:i/>
          <w:iCs/>
          <w:color w:val="000000"/>
          <w:sz w:val="24"/>
          <w:szCs w:val="24"/>
          <w:lang w:eastAsia="en-US"/>
        </w:rPr>
        <w:t>t</w:t>
      </w:r>
      <w:r w:rsidR="00AD2758">
        <w:rPr>
          <w:color w:val="000000"/>
          <w:sz w:val="24"/>
          <w:szCs w:val="24"/>
          <w:vertAlign w:val="subscript"/>
          <w:lang w:eastAsia="en-US"/>
        </w:rPr>
        <w:t>к</w:t>
      </w:r>
      <w:proofErr w:type="spellEnd"/>
      <w:r w:rsidRPr="00A81F74">
        <w:rPr>
          <w:color w:val="000000"/>
          <w:sz w:val="24"/>
          <w:szCs w:val="24"/>
          <w:lang w:eastAsia="en-US"/>
        </w:rPr>
        <w:t xml:space="preserve"> рассчитывают по формуле</w:t>
      </w:r>
    </w:p>
    <w:p w14:paraId="480ECFC2" w14:textId="77777777" w:rsidR="00AD2758" w:rsidRPr="00A81F74" w:rsidRDefault="00AD2758" w:rsidP="00A81F74">
      <w:pPr>
        <w:widowControl/>
        <w:ind w:firstLine="720"/>
        <w:jc w:val="both"/>
        <w:rPr>
          <w:color w:val="000000"/>
          <w:sz w:val="24"/>
          <w:szCs w:val="24"/>
          <w:lang w:eastAsia="en-US"/>
        </w:rPr>
      </w:pPr>
    </w:p>
    <w:p w14:paraId="4008EF90" w14:textId="357A6A0C" w:rsidR="00A81F74" w:rsidRPr="00783C08" w:rsidRDefault="001204B4" w:rsidP="001204B4">
      <w:pPr>
        <w:widowControl/>
        <w:ind w:firstLine="720"/>
        <w:jc w:val="right"/>
        <w:rPr>
          <w:color w:val="000000"/>
          <w:sz w:val="24"/>
          <w:szCs w:val="24"/>
          <w:lang w:eastAsia="en-US"/>
        </w:rPr>
      </w:pPr>
      <m:oMath>
        <m:r>
          <w:rPr>
            <w:rFonts w:ascii="Cambria Math" w:hAnsi="Cambria Math"/>
            <w:color w:val="000000"/>
            <w:sz w:val="24"/>
            <w:szCs w:val="24"/>
            <w:lang w:eastAsia="en-US"/>
          </w:rPr>
          <m:t>D</m:t>
        </m:r>
        <m:d>
          <m:dPr>
            <m:ctrlPr>
              <w:rPr>
                <w:rFonts w:ascii="Cambria Math" w:hAnsi="Cambria Math"/>
                <w:i/>
                <w:color w:val="000000"/>
                <w:sz w:val="24"/>
                <w:szCs w:val="24"/>
                <w:lang w:eastAsia="en-US"/>
              </w:rPr>
            </m:ctrlPr>
          </m:dPr>
          <m:e>
            <m:sSub>
              <m:sSubPr>
                <m:ctrlPr>
                  <w:rPr>
                    <w:rFonts w:ascii="Cambria Math" w:hAnsi="Cambria Math"/>
                    <w:i/>
                    <w:color w:val="000000"/>
                    <w:sz w:val="24"/>
                    <w:szCs w:val="24"/>
                    <w:vertAlign w:val="subscript"/>
                    <w:lang w:eastAsia="en-US"/>
                  </w:rPr>
                </m:ctrlPr>
              </m:sSubPr>
              <m:e>
                <m:r>
                  <w:rPr>
                    <w:rFonts w:ascii="Cambria Math" w:hAnsi="Cambria Math"/>
                    <w:color w:val="000000"/>
                    <w:sz w:val="24"/>
                    <w:szCs w:val="24"/>
                    <w:lang w:eastAsia="en-US"/>
                  </w:rPr>
                  <m:t>t</m:t>
                </m:r>
              </m:e>
              <m:sub>
                <m:r>
                  <w:rPr>
                    <w:rFonts w:ascii="Cambria Math" w:hAnsi="Cambria Math"/>
                    <w:color w:val="000000"/>
                    <w:sz w:val="24"/>
                    <w:szCs w:val="24"/>
                    <w:vertAlign w:val="subscript"/>
                    <w:lang w:eastAsia="en-US"/>
                  </w:rPr>
                  <m:t>н</m:t>
                </m:r>
              </m:sub>
            </m:sSub>
            <m:r>
              <w:rPr>
                <w:rFonts w:ascii="Cambria Math" w:hAnsi="Cambria Math"/>
                <w:color w:val="000000"/>
                <w:sz w:val="24"/>
                <w:szCs w:val="24"/>
                <w:lang w:eastAsia="en-US"/>
              </w:rPr>
              <m:t xml:space="preserve">, </m:t>
            </m:r>
            <m:sSub>
              <m:sSubPr>
                <m:ctrlPr>
                  <w:rPr>
                    <w:rFonts w:ascii="Cambria Math" w:hAnsi="Cambria Math"/>
                    <w:i/>
                    <w:color w:val="000000"/>
                    <w:sz w:val="24"/>
                    <w:szCs w:val="24"/>
                    <w:vertAlign w:val="subscript"/>
                    <w:lang w:eastAsia="en-US"/>
                  </w:rPr>
                </m:ctrlPr>
              </m:sSubPr>
              <m:e>
                <m:r>
                  <w:rPr>
                    <w:rFonts w:ascii="Cambria Math" w:hAnsi="Cambria Math"/>
                    <w:color w:val="000000"/>
                    <w:sz w:val="24"/>
                    <w:szCs w:val="24"/>
                    <w:lang w:eastAsia="en-US"/>
                  </w:rPr>
                  <m:t>t</m:t>
                </m:r>
              </m:e>
              <m:sub>
                <m:r>
                  <w:rPr>
                    <w:rFonts w:ascii="Cambria Math" w:hAnsi="Cambria Math"/>
                    <w:color w:val="000000"/>
                    <w:sz w:val="24"/>
                    <w:szCs w:val="24"/>
                    <w:vertAlign w:val="subscript"/>
                    <w:lang w:eastAsia="en-US"/>
                  </w:rPr>
                  <m:t>к</m:t>
                </m:r>
              </m:sub>
            </m:sSub>
          </m:e>
        </m:d>
        <m:r>
          <w:rPr>
            <w:rFonts w:ascii="Cambria Math" w:hAnsi="Cambria Math"/>
            <w:color w:val="000000"/>
            <w:sz w:val="24"/>
            <w:szCs w:val="24"/>
            <w:lang w:eastAsia="en-US"/>
          </w:rPr>
          <m:t>=</m:t>
        </m:r>
        <m:sSub>
          <m:sSubPr>
            <m:ctrlPr>
              <w:rPr>
                <w:rFonts w:ascii="Cambria Math" w:hAnsi="Cambria Math"/>
                <w:i/>
                <w:color w:val="000000"/>
                <w:sz w:val="24"/>
                <w:szCs w:val="24"/>
                <w:vertAlign w:val="subscript"/>
                <w:lang w:eastAsia="en-US"/>
              </w:rPr>
            </m:ctrlPr>
          </m:sSubPr>
          <m:e>
            <m:r>
              <w:rPr>
                <w:rFonts w:ascii="Cambria Math" w:hAnsi="Cambria Math"/>
                <w:color w:val="000000"/>
                <w:sz w:val="24"/>
                <w:szCs w:val="24"/>
                <w:lang w:eastAsia="en-US"/>
              </w:rPr>
              <m:t>K</m:t>
            </m:r>
          </m:e>
          <m:sub>
            <m:r>
              <m:rPr>
                <m:sty m:val="p"/>
              </m:rPr>
              <w:rPr>
                <w:rFonts w:ascii="Cambria Math" w:hAnsi="Cambria Math"/>
                <w:color w:val="000000"/>
                <w:sz w:val="24"/>
                <w:szCs w:val="24"/>
                <w:vertAlign w:val="subscript"/>
                <w:lang w:val="en-US" w:eastAsia="en-US"/>
              </w:rPr>
              <m:t>D</m:t>
            </m:r>
          </m:sub>
        </m:sSub>
        <m:f>
          <m:fPr>
            <m:ctrlPr>
              <w:rPr>
                <w:rFonts w:ascii="Cambria Math" w:hAnsi="Cambria Math"/>
                <w:i/>
                <w:color w:val="000000"/>
                <w:sz w:val="24"/>
                <w:szCs w:val="24"/>
                <w:vertAlign w:val="subscript"/>
                <w:lang w:eastAsia="en-US"/>
              </w:rPr>
            </m:ctrlPr>
          </m:fPr>
          <m:num>
            <m:sSub>
              <m:sSubPr>
                <m:ctrlPr>
                  <w:rPr>
                    <w:rFonts w:ascii="Cambria Math" w:hAnsi="Cambria Math"/>
                    <w:i/>
                    <w:color w:val="000000"/>
                    <w:sz w:val="24"/>
                    <w:szCs w:val="24"/>
                    <w:vertAlign w:val="subscript"/>
                    <w:lang w:eastAsia="en-US"/>
                  </w:rPr>
                </m:ctrlPr>
              </m:sSubPr>
              <m:e>
                <m:r>
                  <w:rPr>
                    <w:rFonts w:ascii="Cambria Math" w:hAnsi="Cambria Math"/>
                    <w:color w:val="000000"/>
                    <w:sz w:val="24"/>
                    <w:szCs w:val="24"/>
                    <w:vertAlign w:val="subscript"/>
                    <w:lang w:eastAsia="en-US"/>
                  </w:rPr>
                  <m:t>P</m:t>
                </m:r>
              </m:e>
              <m:sub>
                <m:r>
                  <w:rPr>
                    <w:rFonts w:ascii="Cambria Math" w:hAnsi="Cambria Math"/>
                    <w:color w:val="000000"/>
                    <w:sz w:val="24"/>
                    <w:szCs w:val="24"/>
                    <w:vertAlign w:val="subscript"/>
                    <w:lang w:eastAsia="en-US"/>
                  </w:rPr>
                  <m:t>1</m:t>
                </m:r>
              </m:sub>
            </m:sSub>
          </m:num>
          <m:den>
            <m:sSub>
              <m:sSubPr>
                <m:ctrlPr>
                  <w:rPr>
                    <w:rFonts w:ascii="Cambria Math" w:hAnsi="Cambria Math"/>
                    <w:i/>
                    <w:color w:val="000000"/>
                    <w:sz w:val="24"/>
                    <w:szCs w:val="24"/>
                    <w:vertAlign w:val="subscript"/>
                    <w:lang w:eastAsia="en-US"/>
                  </w:rPr>
                </m:ctrlPr>
              </m:sSubPr>
              <m:e>
                <m:r>
                  <w:rPr>
                    <w:rFonts w:ascii="Cambria Math" w:hAnsi="Cambria Math"/>
                    <w:color w:val="000000"/>
                    <w:sz w:val="24"/>
                    <w:szCs w:val="24"/>
                    <w:vertAlign w:val="subscript"/>
                    <w:lang w:eastAsia="en-US"/>
                  </w:rPr>
                  <m:t>K</m:t>
                </m:r>
              </m:e>
              <m:sub>
                <m:r>
                  <w:rPr>
                    <w:rFonts w:ascii="Cambria Math" w:hAnsi="Cambria Math"/>
                    <w:color w:val="000000"/>
                    <w:sz w:val="24"/>
                    <w:szCs w:val="24"/>
                    <w:vertAlign w:val="subscript"/>
                    <w:lang w:eastAsia="en-US"/>
                  </w:rPr>
                  <m:t>0</m:t>
                </m:r>
              </m:sub>
            </m:sSub>
          </m:den>
        </m:f>
      </m:oMath>
      <w:r w:rsidR="00A81F74" w:rsidRPr="00783C08">
        <w:rPr>
          <w:color w:val="000000"/>
          <w:sz w:val="24"/>
          <w:szCs w:val="24"/>
          <w:lang w:eastAsia="en-US"/>
        </w:rPr>
        <w:t>,</w:t>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00A81F74" w:rsidRPr="00783C08">
        <w:rPr>
          <w:color w:val="000000"/>
          <w:sz w:val="24"/>
          <w:szCs w:val="24"/>
          <w:lang w:eastAsia="en-US"/>
        </w:rPr>
        <w:t>(12)</w:t>
      </w:r>
    </w:p>
    <w:p w14:paraId="33006A7A" w14:textId="77777777" w:rsidR="00513737" w:rsidRPr="00783C08" w:rsidRDefault="00513737" w:rsidP="00A81F74">
      <w:pPr>
        <w:widowControl/>
        <w:ind w:firstLine="720"/>
        <w:jc w:val="both"/>
        <w:rPr>
          <w:color w:val="000000"/>
          <w:sz w:val="24"/>
          <w:szCs w:val="24"/>
          <w:lang w:eastAsia="en-US"/>
        </w:rPr>
      </w:pPr>
    </w:p>
    <w:p w14:paraId="40F542A5" w14:textId="7612EB63"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где</w:t>
      </w:r>
      <w:r w:rsidRPr="00513737">
        <w:rPr>
          <w:color w:val="000000"/>
          <w:sz w:val="24"/>
          <w:szCs w:val="24"/>
          <w:lang w:eastAsia="en-US"/>
        </w:rPr>
        <w:t xml:space="preserve"> </w:t>
      </w:r>
      <w:r w:rsidRPr="00513737">
        <w:rPr>
          <w:i/>
          <w:iCs/>
          <w:color w:val="000000"/>
          <w:sz w:val="24"/>
          <w:szCs w:val="24"/>
          <w:lang w:val="en-US" w:eastAsia="en-US"/>
        </w:rPr>
        <w:t>K</w:t>
      </w:r>
      <w:r w:rsidRPr="00513737">
        <w:rPr>
          <w:color w:val="000000"/>
          <w:sz w:val="24"/>
          <w:szCs w:val="24"/>
          <w:vertAlign w:val="subscript"/>
          <w:lang w:eastAsia="en-US"/>
        </w:rPr>
        <w:t>0</w:t>
      </w:r>
      <w:r w:rsidR="00513737" w:rsidRPr="00513737">
        <w:rPr>
          <w:color w:val="000000"/>
          <w:sz w:val="24"/>
          <w:szCs w:val="24"/>
          <w:lang w:eastAsia="en-US"/>
        </w:rPr>
        <w:t xml:space="preserve"> –</w:t>
      </w:r>
      <w:r w:rsidRPr="00A81F74">
        <w:rPr>
          <w:color w:val="000000"/>
          <w:sz w:val="24"/>
          <w:szCs w:val="24"/>
          <w:lang w:eastAsia="en-US"/>
        </w:rPr>
        <w:t xml:space="preserve"> коэффициент ослабления радиации, определяемый по таблице Б.38 приложения Б;</w:t>
      </w:r>
    </w:p>
    <w:p w14:paraId="5C699DC4" w14:textId="6DD1FFF4" w:rsidR="00A81F74" w:rsidRPr="00A81F74" w:rsidRDefault="00A81F74" w:rsidP="00A81F74">
      <w:pPr>
        <w:widowControl/>
        <w:ind w:firstLine="720"/>
        <w:jc w:val="both"/>
        <w:rPr>
          <w:color w:val="000000"/>
          <w:sz w:val="24"/>
          <w:szCs w:val="24"/>
          <w:lang w:eastAsia="en-US"/>
        </w:rPr>
      </w:pPr>
      <w:r w:rsidRPr="00513737">
        <w:rPr>
          <w:i/>
          <w:iCs/>
          <w:color w:val="000000"/>
          <w:sz w:val="24"/>
          <w:szCs w:val="24"/>
          <w:lang w:eastAsia="en-US"/>
        </w:rPr>
        <w:t>К</w:t>
      </w:r>
      <w:r w:rsidRPr="00513737">
        <w:rPr>
          <w:color w:val="000000"/>
          <w:sz w:val="24"/>
          <w:szCs w:val="24"/>
          <w:vertAlign w:val="subscript"/>
          <w:lang w:eastAsia="en-US"/>
        </w:rPr>
        <w:t>D</w:t>
      </w:r>
      <w:r w:rsidRPr="00A81F74">
        <w:rPr>
          <w:color w:val="000000"/>
          <w:sz w:val="24"/>
          <w:szCs w:val="24"/>
          <w:lang w:eastAsia="en-US"/>
        </w:rPr>
        <w:t xml:space="preserve"> </w:t>
      </w:r>
      <w:r w:rsidR="00513737" w:rsidRPr="00513737">
        <w:rPr>
          <w:color w:val="000000"/>
          <w:sz w:val="24"/>
          <w:szCs w:val="24"/>
          <w:lang w:eastAsia="en-US"/>
        </w:rPr>
        <w:t>–</w:t>
      </w:r>
      <w:r w:rsidRPr="00A81F74">
        <w:rPr>
          <w:color w:val="000000"/>
          <w:sz w:val="24"/>
          <w:szCs w:val="24"/>
          <w:lang w:eastAsia="en-US"/>
        </w:rPr>
        <w:t xml:space="preserve"> коэффициент, зависящий от времени начала и конца облучения, определяют по таблице Б.3</w:t>
      </w:r>
      <w:r w:rsidR="00513737" w:rsidRPr="00513737">
        <w:rPr>
          <w:color w:val="000000"/>
          <w:sz w:val="24"/>
          <w:szCs w:val="24"/>
          <w:lang w:eastAsia="en-US"/>
        </w:rPr>
        <w:t xml:space="preserve"> </w:t>
      </w:r>
      <w:r w:rsidRPr="00A81F74">
        <w:rPr>
          <w:color w:val="000000"/>
          <w:sz w:val="24"/>
          <w:szCs w:val="24"/>
          <w:lang w:eastAsia="en-US"/>
        </w:rPr>
        <w:t>приложения Б.</w:t>
      </w:r>
    </w:p>
    <w:p w14:paraId="5B737A0F" w14:textId="77777777" w:rsidR="00513737" w:rsidRPr="00783C08" w:rsidRDefault="00513737" w:rsidP="00A81F74">
      <w:pPr>
        <w:widowControl/>
        <w:ind w:firstLine="720"/>
        <w:jc w:val="both"/>
        <w:rPr>
          <w:color w:val="000000"/>
          <w:sz w:val="24"/>
          <w:szCs w:val="24"/>
          <w:lang w:eastAsia="en-US"/>
        </w:rPr>
      </w:pPr>
    </w:p>
    <w:p w14:paraId="6ACFB939" w14:textId="52912B2F" w:rsidR="00A81F74" w:rsidRPr="00513737" w:rsidRDefault="00A81F74" w:rsidP="00A81F74">
      <w:pPr>
        <w:widowControl/>
        <w:ind w:firstLine="720"/>
        <w:jc w:val="both"/>
        <w:rPr>
          <w:color w:val="000000"/>
          <w:lang w:eastAsia="en-US"/>
        </w:rPr>
      </w:pPr>
      <w:r w:rsidRPr="00EB6CC6">
        <w:rPr>
          <w:b/>
          <w:bCs/>
          <w:i/>
          <w:iCs/>
          <w:color w:val="000000"/>
          <w:lang w:eastAsia="en-US"/>
        </w:rPr>
        <w:t>Пример</w:t>
      </w:r>
      <w:r w:rsidRPr="00513737">
        <w:rPr>
          <w:color w:val="000000"/>
          <w:lang w:eastAsia="en-US"/>
        </w:rPr>
        <w:t xml:space="preserve"> </w:t>
      </w:r>
      <w:r w:rsidR="00513737" w:rsidRPr="00513737">
        <w:rPr>
          <w:color w:val="000000"/>
          <w:lang w:eastAsia="en-US"/>
        </w:rPr>
        <w:t>–</w:t>
      </w:r>
      <w:r w:rsidRPr="00513737">
        <w:rPr>
          <w:color w:val="000000"/>
          <w:lang w:eastAsia="en-US"/>
        </w:rPr>
        <w:t xml:space="preserve"> В 15.00 12</w:t>
      </w:r>
      <w:r w:rsidR="00513737" w:rsidRPr="00513737">
        <w:rPr>
          <w:color w:val="000000"/>
          <w:lang w:eastAsia="en-US"/>
        </w:rPr>
        <w:t xml:space="preserve"> июля</w:t>
      </w:r>
      <w:r w:rsidRPr="00513737">
        <w:rPr>
          <w:color w:val="000000"/>
          <w:lang w:eastAsia="en-US"/>
        </w:rPr>
        <w:t xml:space="preserve"> произошло разрушение реактора РБМК-1000 на АС с выбросом РВ</w:t>
      </w:r>
      <w:r w:rsidR="00513737" w:rsidRPr="00513737">
        <w:rPr>
          <w:color w:val="000000"/>
          <w:lang w:eastAsia="en-US"/>
        </w:rPr>
        <w:t xml:space="preserve"> </w:t>
      </w:r>
      <w:r w:rsidRPr="00513737">
        <w:rPr>
          <w:color w:val="000000"/>
          <w:lang w:eastAsia="en-US"/>
        </w:rPr>
        <w:t xml:space="preserve">в атмосферу. Скорость ветра </w:t>
      </w:r>
      <w:r w:rsidR="00513737" w:rsidRPr="00AE63D7">
        <w:rPr>
          <w:i/>
          <w:iCs/>
          <w:color w:val="000000"/>
          <w:lang w:eastAsia="en-US"/>
        </w:rPr>
        <w:t>U</w:t>
      </w:r>
      <w:r w:rsidR="00513737" w:rsidRPr="00AE63D7">
        <w:rPr>
          <w:color w:val="000000"/>
          <w:vertAlign w:val="subscript"/>
          <w:lang w:eastAsia="en-US"/>
        </w:rPr>
        <w:t>0</w:t>
      </w:r>
      <w:r w:rsidRPr="00513737">
        <w:rPr>
          <w:color w:val="000000"/>
          <w:lang w:eastAsia="en-US"/>
        </w:rPr>
        <w:t xml:space="preserve"> = 3 м/с, направление ветра </w:t>
      </w:r>
      <w:r w:rsidR="00513737">
        <w:rPr>
          <w:color w:val="000000"/>
          <w:lang w:eastAsia="en-US"/>
        </w:rPr>
        <w:t>φ</w:t>
      </w:r>
      <w:r w:rsidRPr="00513737">
        <w:rPr>
          <w:color w:val="000000"/>
          <w:lang w:eastAsia="en-US"/>
        </w:rPr>
        <w:t xml:space="preserve"> = 270</w:t>
      </w:r>
      <w:r w:rsidR="00513737">
        <w:rPr>
          <w:color w:val="000000"/>
          <w:lang w:eastAsia="en-US"/>
        </w:rPr>
        <w:t>°</w:t>
      </w:r>
      <w:r w:rsidRPr="00513737">
        <w:rPr>
          <w:color w:val="000000"/>
          <w:lang w:eastAsia="en-US"/>
        </w:rPr>
        <w:t xml:space="preserve"> </w:t>
      </w:r>
      <w:r w:rsidR="00513737">
        <w:rPr>
          <w:color w:val="000000"/>
          <w:lang w:eastAsia="en-US"/>
        </w:rPr>
        <w:t>–</w:t>
      </w:r>
      <w:r w:rsidRPr="00513737">
        <w:rPr>
          <w:color w:val="000000"/>
          <w:lang w:eastAsia="en-US"/>
        </w:rPr>
        <w:t xml:space="preserve"> конвекция.</w:t>
      </w:r>
    </w:p>
    <w:p w14:paraId="31776729" w14:textId="025F41A2" w:rsidR="00A81F74" w:rsidRPr="00513737" w:rsidRDefault="00A81F74" w:rsidP="00A81F74">
      <w:pPr>
        <w:widowControl/>
        <w:ind w:firstLine="720"/>
        <w:jc w:val="both"/>
        <w:rPr>
          <w:color w:val="000000"/>
          <w:lang w:eastAsia="en-US"/>
        </w:rPr>
      </w:pPr>
      <w:r w:rsidRPr="00513737">
        <w:rPr>
          <w:color w:val="000000"/>
          <w:lang w:eastAsia="en-US"/>
        </w:rPr>
        <w:t>Следует определить дозу облучения населения, укрытого в пункте А(10; 0,5) в подвалах одно-этажных деревянных домов, а в пункте В(25; 1) на первых этажах каменных двухэтажных зданий за</w:t>
      </w:r>
      <w:r w:rsidR="00513737">
        <w:rPr>
          <w:color w:val="000000"/>
          <w:lang w:eastAsia="en-US"/>
        </w:rPr>
        <w:t xml:space="preserve"> </w:t>
      </w:r>
      <w:r w:rsidRPr="00513737">
        <w:rPr>
          <w:color w:val="000000"/>
          <w:lang w:eastAsia="en-US"/>
        </w:rPr>
        <w:t xml:space="preserve">1 </w:t>
      </w:r>
      <w:proofErr w:type="spellStart"/>
      <w:r w:rsidRPr="00513737">
        <w:rPr>
          <w:color w:val="000000"/>
          <w:lang w:eastAsia="en-US"/>
        </w:rPr>
        <w:t>сут</w:t>
      </w:r>
      <w:proofErr w:type="spellEnd"/>
      <w:r w:rsidRPr="00513737">
        <w:rPr>
          <w:color w:val="000000"/>
          <w:lang w:eastAsia="en-US"/>
        </w:rPr>
        <w:t xml:space="preserve"> после разрушения ЯЭР, считая началом облучения время подхода радиоактивного облака.</w:t>
      </w:r>
    </w:p>
    <w:p w14:paraId="4CBD6649" w14:textId="77777777" w:rsidR="00A81F74" w:rsidRPr="00513737" w:rsidRDefault="00A81F74" w:rsidP="00A81F74">
      <w:pPr>
        <w:widowControl/>
        <w:ind w:firstLine="720"/>
        <w:jc w:val="both"/>
        <w:rPr>
          <w:color w:val="000000"/>
          <w:lang w:eastAsia="en-US"/>
        </w:rPr>
      </w:pPr>
      <w:r w:rsidRPr="00513737">
        <w:rPr>
          <w:color w:val="000000"/>
          <w:lang w:eastAsia="en-US"/>
        </w:rPr>
        <w:t>Решение:</w:t>
      </w:r>
    </w:p>
    <w:p w14:paraId="2EB8C2F2" w14:textId="0FF229E3" w:rsidR="00A81F74" w:rsidRPr="00513737" w:rsidRDefault="00A81F74" w:rsidP="00A81F74">
      <w:pPr>
        <w:widowControl/>
        <w:ind w:firstLine="720"/>
        <w:jc w:val="both"/>
        <w:rPr>
          <w:color w:val="000000"/>
          <w:lang w:eastAsia="en-US"/>
        </w:rPr>
      </w:pPr>
      <w:r w:rsidRPr="00513737">
        <w:rPr>
          <w:color w:val="000000"/>
          <w:lang w:eastAsia="en-US"/>
        </w:rPr>
        <w:t xml:space="preserve">1 По таблице Б.38 приложения Б определяют коэффициент ослабления мощности дозы облучения: для подвалов одноэтажных деревянных домов </w:t>
      </w:r>
      <w:r w:rsidRPr="00513737">
        <w:rPr>
          <w:i/>
          <w:iCs/>
          <w:color w:val="000000"/>
          <w:lang w:eastAsia="en-US"/>
        </w:rPr>
        <w:t>К</w:t>
      </w:r>
      <w:r w:rsidRPr="00513737">
        <w:rPr>
          <w:color w:val="000000"/>
          <w:vertAlign w:val="subscript"/>
          <w:lang w:eastAsia="en-US"/>
        </w:rPr>
        <w:t>оп</w:t>
      </w:r>
      <w:r w:rsidRPr="00513737">
        <w:rPr>
          <w:color w:val="000000"/>
          <w:lang w:eastAsia="en-US"/>
        </w:rPr>
        <w:t xml:space="preserve"> = 7; для первых этажей каменных двухэтажных</w:t>
      </w:r>
      <w:r w:rsidR="00513737">
        <w:rPr>
          <w:color w:val="000000"/>
          <w:lang w:eastAsia="en-US"/>
        </w:rPr>
        <w:t xml:space="preserve"> </w:t>
      </w:r>
      <w:r w:rsidRPr="00513737">
        <w:rPr>
          <w:color w:val="000000"/>
          <w:lang w:eastAsia="en-US"/>
        </w:rPr>
        <w:t>зданий</w:t>
      </w:r>
      <w:r w:rsidR="00513737">
        <w:rPr>
          <w:color w:val="000000"/>
          <w:lang w:eastAsia="en-US"/>
        </w:rPr>
        <w:br/>
      </w:r>
      <w:r w:rsidRPr="00513737">
        <w:rPr>
          <w:i/>
          <w:iCs/>
          <w:color w:val="000000"/>
          <w:lang w:eastAsia="en-US"/>
        </w:rPr>
        <w:t>К</w:t>
      </w:r>
      <w:r w:rsidRPr="00513737">
        <w:rPr>
          <w:color w:val="000000"/>
          <w:vertAlign w:val="subscript"/>
          <w:lang w:eastAsia="en-US"/>
        </w:rPr>
        <w:t>01</w:t>
      </w:r>
      <w:r w:rsidRPr="00513737">
        <w:rPr>
          <w:color w:val="000000"/>
          <w:lang w:eastAsia="en-US"/>
        </w:rPr>
        <w:t xml:space="preserve"> = 15.</w:t>
      </w:r>
    </w:p>
    <w:p w14:paraId="19C4E25C" w14:textId="66720D06" w:rsidR="00A81F74" w:rsidRPr="00513737" w:rsidRDefault="00A81F74" w:rsidP="00A81F74">
      <w:pPr>
        <w:widowControl/>
        <w:ind w:firstLine="720"/>
        <w:jc w:val="both"/>
        <w:rPr>
          <w:color w:val="000000"/>
          <w:lang w:eastAsia="en-US"/>
        </w:rPr>
      </w:pPr>
      <w:r w:rsidRPr="00513737">
        <w:rPr>
          <w:color w:val="000000"/>
          <w:lang w:eastAsia="en-US"/>
        </w:rPr>
        <w:t xml:space="preserve">2 По формуле (4) рассчитывают время подхода радиоактивного облака к пункту А(10; 0,5) </w:t>
      </w:r>
      <w:proofErr w:type="spellStart"/>
      <w:r w:rsidRPr="00513737">
        <w:rPr>
          <w:i/>
          <w:iCs/>
          <w:color w:val="000000"/>
          <w:lang w:eastAsia="en-US"/>
        </w:rPr>
        <w:t>t</w:t>
      </w:r>
      <w:r w:rsidRPr="00513737">
        <w:rPr>
          <w:color w:val="000000"/>
          <w:vertAlign w:val="subscript"/>
          <w:lang w:eastAsia="en-US"/>
        </w:rPr>
        <w:t>A</w:t>
      </w:r>
      <w:proofErr w:type="spellEnd"/>
      <w:r w:rsidRPr="00513737">
        <w:rPr>
          <w:color w:val="000000"/>
          <w:lang w:eastAsia="en-US"/>
        </w:rPr>
        <w:t xml:space="preserve"> и</w:t>
      </w:r>
      <w:r w:rsidR="00513737">
        <w:rPr>
          <w:color w:val="000000"/>
          <w:lang w:eastAsia="en-US"/>
        </w:rPr>
        <w:t xml:space="preserve"> </w:t>
      </w:r>
      <w:r w:rsidRPr="00513737">
        <w:rPr>
          <w:color w:val="000000"/>
          <w:lang w:eastAsia="en-US"/>
        </w:rPr>
        <w:t xml:space="preserve">пункту В(25; 1) </w:t>
      </w:r>
      <w:proofErr w:type="spellStart"/>
      <w:r w:rsidRPr="00513737">
        <w:rPr>
          <w:i/>
          <w:iCs/>
          <w:color w:val="000000"/>
          <w:lang w:eastAsia="en-US"/>
        </w:rPr>
        <w:t>t</w:t>
      </w:r>
      <w:r w:rsidRPr="00513737">
        <w:rPr>
          <w:color w:val="000000"/>
          <w:vertAlign w:val="subscript"/>
          <w:lang w:eastAsia="en-US"/>
        </w:rPr>
        <w:t>B</w:t>
      </w:r>
      <w:proofErr w:type="spellEnd"/>
      <w:r w:rsidRPr="00513737">
        <w:rPr>
          <w:color w:val="000000"/>
          <w:lang w:eastAsia="en-US"/>
        </w:rPr>
        <w:t>, ч,</w:t>
      </w:r>
    </w:p>
    <w:p w14:paraId="00D259CC" w14:textId="20D80687" w:rsidR="00513737" w:rsidRDefault="00000000" w:rsidP="00513737">
      <w:pPr>
        <w:widowControl/>
        <w:jc w:val="center"/>
        <w:rPr>
          <w:iCs/>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t</m:t>
            </m:r>
          </m:e>
          <m:sub>
            <m:r>
              <w:rPr>
                <w:rFonts w:ascii="Cambria Math" w:hAnsi="Cambria Math"/>
                <w:color w:val="000000"/>
                <w:lang w:eastAsia="en-US"/>
              </w:rPr>
              <m:t>А</m:t>
            </m:r>
          </m:sub>
        </m:sSub>
        <m:r>
          <w:rPr>
            <w:rFonts w:ascii="Cambria Math" w:hAnsi="Cambria Math"/>
            <w:color w:val="000000"/>
            <w:lang w:eastAsia="en-US"/>
          </w:rPr>
          <m:t>=0,23</m:t>
        </m:r>
        <m:f>
          <m:fPr>
            <m:ctrlPr>
              <w:rPr>
                <w:rFonts w:ascii="Cambria Math" w:hAnsi="Cambria Math"/>
                <w:i/>
                <w:color w:val="000000"/>
                <w:lang w:eastAsia="en-US"/>
              </w:rPr>
            </m:ctrlPr>
          </m:fPr>
          <m:num>
            <m:r>
              <w:rPr>
                <w:rFonts w:ascii="Cambria Math" w:hAnsi="Cambria Math"/>
                <w:color w:val="000000"/>
                <w:lang w:eastAsia="en-US"/>
              </w:rPr>
              <m:t>10</m:t>
            </m:r>
          </m:num>
          <m:den>
            <m:r>
              <w:rPr>
                <w:rFonts w:ascii="Cambria Math" w:hAnsi="Cambria Math"/>
                <w:color w:val="000000"/>
                <w:lang w:eastAsia="en-US"/>
              </w:rPr>
              <m:t>3</m:t>
            </m:r>
          </m:den>
        </m:f>
        <m:r>
          <w:rPr>
            <w:rFonts w:ascii="Cambria Math" w:hAnsi="Cambria Math"/>
            <w:color w:val="000000"/>
            <w:lang w:eastAsia="en-US"/>
          </w:rPr>
          <m:t>≅1</m:t>
        </m:r>
      </m:oMath>
      <w:r w:rsidR="00513737" w:rsidRPr="008012DD">
        <w:rPr>
          <w:iCs/>
          <w:color w:val="000000"/>
          <w:lang w:eastAsia="en-US"/>
        </w:rPr>
        <w:t>;</w:t>
      </w:r>
    </w:p>
    <w:p w14:paraId="0571562F" w14:textId="181FB527" w:rsidR="00A81F74" w:rsidRPr="00513737" w:rsidRDefault="00000000" w:rsidP="00513737">
      <w:pPr>
        <w:widowControl/>
        <w:jc w:val="center"/>
        <w:rPr>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t</m:t>
            </m:r>
          </m:e>
          <m:sub>
            <m:r>
              <w:rPr>
                <w:rFonts w:ascii="Cambria Math" w:hAnsi="Cambria Math"/>
                <w:color w:val="000000"/>
                <w:lang w:eastAsia="en-US"/>
              </w:rPr>
              <m:t>В</m:t>
            </m:r>
          </m:sub>
        </m:sSub>
        <m:r>
          <w:rPr>
            <w:rFonts w:ascii="Cambria Math" w:hAnsi="Cambria Math"/>
            <w:color w:val="000000"/>
            <w:lang w:eastAsia="en-US"/>
          </w:rPr>
          <m:t>=0,23</m:t>
        </m:r>
        <m:f>
          <m:fPr>
            <m:ctrlPr>
              <w:rPr>
                <w:rFonts w:ascii="Cambria Math" w:hAnsi="Cambria Math"/>
                <w:i/>
                <w:color w:val="000000"/>
                <w:lang w:eastAsia="en-US"/>
              </w:rPr>
            </m:ctrlPr>
          </m:fPr>
          <m:num>
            <m:r>
              <w:rPr>
                <w:rFonts w:ascii="Cambria Math" w:hAnsi="Cambria Math"/>
                <w:color w:val="000000"/>
                <w:lang w:eastAsia="en-US"/>
              </w:rPr>
              <m:t>25</m:t>
            </m:r>
          </m:num>
          <m:den>
            <m:r>
              <w:rPr>
                <w:rFonts w:ascii="Cambria Math" w:hAnsi="Cambria Math"/>
                <w:color w:val="000000"/>
                <w:lang w:eastAsia="en-US"/>
              </w:rPr>
              <m:t>3</m:t>
            </m:r>
          </m:den>
        </m:f>
        <m:r>
          <w:rPr>
            <w:rFonts w:ascii="Cambria Math" w:hAnsi="Cambria Math"/>
            <w:color w:val="000000"/>
            <w:lang w:eastAsia="en-US"/>
          </w:rPr>
          <m:t>≅2</m:t>
        </m:r>
      </m:oMath>
      <w:r w:rsidR="00513737">
        <w:rPr>
          <w:color w:val="000000"/>
          <w:lang w:eastAsia="en-US"/>
        </w:rPr>
        <w:t>,</w:t>
      </w:r>
    </w:p>
    <w:p w14:paraId="68040DC8" w14:textId="2B851B78" w:rsidR="00A81F74" w:rsidRPr="00513737" w:rsidRDefault="00A81F74" w:rsidP="00A81F74">
      <w:pPr>
        <w:widowControl/>
        <w:ind w:firstLine="720"/>
        <w:jc w:val="both"/>
        <w:rPr>
          <w:color w:val="000000"/>
          <w:lang w:eastAsia="en-US"/>
        </w:rPr>
      </w:pPr>
      <w:r w:rsidRPr="00513737">
        <w:rPr>
          <w:color w:val="000000"/>
          <w:lang w:eastAsia="en-US"/>
        </w:rPr>
        <w:t xml:space="preserve">где </w:t>
      </w:r>
      <w:r w:rsidR="004B672C">
        <w:rPr>
          <w:color w:val="000000"/>
          <w:lang w:eastAsia="en-US"/>
        </w:rPr>
        <w:t>α</w:t>
      </w:r>
      <w:r w:rsidRPr="00513737">
        <w:rPr>
          <w:color w:val="000000"/>
          <w:lang w:eastAsia="en-US"/>
        </w:rPr>
        <w:t xml:space="preserve"> = 0,23 (таблица Б.2 приложения Б);</w:t>
      </w:r>
    </w:p>
    <w:p w14:paraId="7E91A125" w14:textId="64D6127F" w:rsidR="00A81F74" w:rsidRPr="00513737" w:rsidRDefault="00EF6E1B" w:rsidP="00A81F74">
      <w:pPr>
        <w:widowControl/>
        <w:ind w:firstLine="720"/>
        <w:jc w:val="both"/>
        <w:rPr>
          <w:color w:val="000000"/>
          <w:lang w:eastAsia="en-US"/>
        </w:rPr>
      </w:pPr>
      <w:r w:rsidRPr="00AE63D7">
        <w:rPr>
          <w:i/>
          <w:iCs/>
          <w:color w:val="000000"/>
          <w:lang w:eastAsia="en-US"/>
        </w:rPr>
        <w:t>U</w:t>
      </w:r>
      <w:r w:rsidRPr="00AE63D7">
        <w:rPr>
          <w:color w:val="000000"/>
          <w:vertAlign w:val="subscript"/>
          <w:lang w:eastAsia="en-US"/>
        </w:rPr>
        <w:t>0</w:t>
      </w:r>
      <w:r w:rsidR="00A81F74" w:rsidRPr="00513737">
        <w:rPr>
          <w:color w:val="000000"/>
          <w:lang w:eastAsia="en-US"/>
        </w:rPr>
        <w:t xml:space="preserve"> = 3 м/с.</w:t>
      </w:r>
    </w:p>
    <w:p w14:paraId="0580D5EA" w14:textId="78153930" w:rsidR="00A81F74" w:rsidRPr="00513737" w:rsidRDefault="00A81F74" w:rsidP="00A81F74">
      <w:pPr>
        <w:widowControl/>
        <w:ind w:firstLine="720"/>
        <w:jc w:val="both"/>
        <w:rPr>
          <w:color w:val="000000"/>
          <w:lang w:eastAsia="en-US"/>
        </w:rPr>
      </w:pPr>
      <w:r w:rsidRPr="00513737">
        <w:rPr>
          <w:color w:val="000000"/>
          <w:lang w:eastAsia="en-US"/>
        </w:rPr>
        <w:t xml:space="preserve">3 По таблицам Б.25, Б.28 приложения Б определяют мощность дозы </w:t>
      </w:r>
      <w:r w:rsidR="000B4DCA" w:rsidRPr="00AD2758">
        <w:rPr>
          <w:i/>
          <w:iCs/>
          <w:color w:val="000000"/>
          <w:sz w:val="24"/>
          <w:szCs w:val="24"/>
          <w:lang w:eastAsia="en-US"/>
        </w:rPr>
        <w:t>Р</w:t>
      </w:r>
      <w:r w:rsidR="000B4DCA" w:rsidRPr="00AD2758">
        <w:rPr>
          <w:color w:val="000000"/>
          <w:sz w:val="24"/>
          <w:szCs w:val="24"/>
          <w:vertAlign w:val="subscript"/>
          <w:lang w:eastAsia="en-US"/>
        </w:rPr>
        <w:t>1</w:t>
      </w:r>
      <w:r w:rsidR="000B4DCA">
        <w:rPr>
          <w:color w:val="000000"/>
          <w:sz w:val="24"/>
          <w:szCs w:val="24"/>
          <w:vertAlign w:val="subscript"/>
          <w:lang w:eastAsia="en-US"/>
        </w:rPr>
        <w:t>А</w:t>
      </w:r>
      <w:r w:rsidRPr="00513737">
        <w:rPr>
          <w:color w:val="000000"/>
          <w:lang w:eastAsia="en-US"/>
        </w:rPr>
        <w:t xml:space="preserve">, </w:t>
      </w:r>
      <w:r w:rsidR="000B4DCA" w:rsidRPr="00AD2758">
        <w:rPr>
          <w:i/>
          <w:iCs/>
          <w:color w:val="000000"/>
          <w:sz w:val="24"/>
          <w:szCs w:val="24"/>
          <w:lang w:eastAsia="en-US"/>
        </w:rPr>
        <w:t>Р</w:t>
      </w:r>
      <w:r w:rsidR="000B4DCA" w:rsidRPr="00AD2758">
        <w:rPr>
          <w:color w:val="000000"/>
          <w:sz w:val="24"/>
          <w:szCs w:val="24"/>
          <w:vertAlign w:val="subscript"/>
          <w:lang w:eastAsia="en-US"/>
        </w:rPr>
        <w:t>1</w:t>
      </w:r>
      <w:r w:rsidR="000B4DCA">
        <w:rPr>
          <w:color w:val="000000"/>
          <w:sz w:val="24"/>
          <w:szCs w:val="24"/>
          <w:vertAlign w:val="subscript"/>
          <w:lang w:eastAsia="en-US"/>
        </w:rPr>
        <w:t>В</w:t>
      </w:r>
      <w:r w:rsidRPr="00513737">
        <w:rPr>
          <w:color w:val="000000"/>
          <w:lang w:eastAsia="en-US"/>
        </w:rPr>
        <w:t xml:space="preserve">, </w:t>
      </w:r>
      <w:proofErr w:type="spellStart"/>
      <w:r w:rsidRPr="00513737">
        <w:rPr>
          <w:color w:val="000000"/>
          <w:lang w:eastAsia="en-US"/>
        </w:rPr>
        <w:t>сГр</w:t>
      </w:r>
      <w:proofErr w:type="spellEnd"/>
      <w:r w:rsidRPr="00513737">
        <w:rPr>
          <w:color w:val="000000"/>
          <w:lang w:eastAsia="en-US"/>
        </w:rPr>
        <w:t xml:space="preserve">/ч, </w:t>
      </w:r>
      <w:r w:rsidR="000B4DCA">
        <w:rPr>
          <w:color w:val="000000"/>
          <w:lang w:eastAsia="en-US"/>
        </w:rPr>
        <w:t>γ</w:t>
      </w:r>
      <w:r w:rsidRPr="00513737">
        <w:rPr>
          <w:color w:val="000000"/>
          <w:lang w:eastAsia="en-US"/>
        </w:rPr>
        <w:t>-излучения на</w:t>
      </w:r>
      <w:r w:rsidR="000B4DCA">
        <w:rPr>
          <w:color w:val="000000"/>
          <w:lang w:eastAsia="en-US"/>
        </w:rPr>
        <w:t xml:space="preserve"> </w:t>
      </w:r>
      <w:r w:rsidRPr="00513737">
        <w:rPr>
          <w:color w:val="000000"/>
          <w:lang w:eastAsia="en-US"/>
        </w:rPr>
        <w:t>1 ч после разрушения реактора:</w:t>
      </w:r>
    </w:p>
    <w:p w14:paraId="3A9B35BE" w14:textId="17658237" w:rsidR="00A81F74" w:rsidRPr="00513737" w:rsidRDefault="000B4DCA" w:rsidP="000B4DCA">
      <w:pPr>
        <w:widowControl/>
        <w:jc w:val="center"/>
        <w:rPr>
          <w:color w:val="000000"/>
          <w:lang w:eastAsia="en-US"/>
        </w:rPr>
      </w:pPr>
      <w:r w:rsidRPr="00AD2758">
        <w:rPr>
          <w:i/>
          <w:iCs/>
          <w:color w:val="000000"/>
          <w:sz w:val="24"/>
          <w:szCs w:val="24"/>
          <w:lang w:eastAsia="en-US"/>
        </w:rPr>
        <w:t>Р</w:t>
      </w:r>
      <w:r w:rsidRPr="00AD2758">
        <w:rPr>
          <w:color w:val="000000"/>
          <w:sz w:val="24"/>
          <w:szCs w:val="24"/>
          <w:vertAlign w:val="subscript"/>
          <w:lang w:eastAsia="en-US"/>
        </w:rPr>
        <w:t>1</w:t>
      </w:r>
      <w:r>
        <w:rPr>
          <w:color w:val="000000"/>
          <w:sz w:val="24"/>
          <w:szCs w:val="24"/>
          <w:vertAlign w:val="subscript"/>
          <w:lang w:eastAsia="en-US"/>
        </w:rPr>
        <w:t>А</w:t>
      </w:r>
      <w:r w:rsidR="00A81F74" w:rsidRPr="00513737">
        <w:rPr>
          <w:color w:val="000000"/>
          <w:lang w:eastAsia="en-US"/>
        </w:rPr>
        <w:t xml:space="preserve"> = 0,95 · 1,6 = 1,52;</w:t>
      </w:r>
    </w:p>
    <w:p w14:paraId="6F699BA7" w14:textId="10322645" w:rsidR="00A81F74" w:rsidRPr="00513737" w:rsidRDefault="000B4DCA" w:rsidP="000B4DCA">
      <w:pPr>
        <w:widowControl/>
        <w:jc w:val="center"/>
        <w:rPr>
          <w:color w:val="000000"/>
          <w:lang w:eastAsia="en-US"/>
        </w:rPr>
      </w:pPr>
      <w:r w:rsidRPr="00AD2758">
        <w:rPr>
          <w:i/>
          <w:iCs/>
          <w:color w:val="000000"/>
          <w:sz w:val="24"/>
          <w:szCs w:val="24"/>
          <w:lang w:eastAsia="en-US"/>
        </w:rPr>
        <w:t>Р</w:t>
      </w:r>
      <w:r w:rsidRPr="00AD2758">
        <w:rPr>
          <w:color w:val="000000"/>
          <w:sz w:val="24"/>
          <w:szCs w:val="24"/>
          <w:vertAlign w:val="subscript"/>
          <w:lang w:eastAsia="en-US"/>
        </w:rPr>
        <w:t>1</w:t>
      </w:r>
      <w:r>
        <w:rPr>
          <w:color w:val="000000"/>
          <w:sz w:val="24"/>
          <w:szCs w:val="24"/>
          <w:vertAlign w:val="subscript"/>
          <w:lang w:eastAsia="en-US"/>
        </w:rPr>
        <w:t>В</w:t>
      </w:r>
      <w:r w:rsidR="00A81F74" w:rsidRPr="00513737">
        <w:rPr>
          <w:color w:val="000000"/>
          <w:lang w:eastAsia="en-US"/>
        </w:rPr>
        <w:t xml:space="preserve"> = 0,94 · 0,5 = 0,47.</w:t>
      </w:r>
    </w:p>
    <w:p w14:paraId="3161D32C" w14:textId="792D12D7" w:rsidR="00A81F74" w:rsidRPr="00513737" w:rsidRDefault="00A81F74" w:rsidP="00A81F74">
      <w:pPr>
        <w:widowControl/>
        <w:ind w:firstLine="720"/>
        <w:jc w:val="both"/>
        <w:rPr>
          <w:color w:val="000000"/>
          <w:lang w:eastAsia="en-US"/>
        </w:rPr>
      </w:pPr>
      <w:r w:rsidRPr="00513737">
        <w:rPr>
          <w:color w:val="000000"/>
          <w:lang w:eastAsia="en-US"/>
        </w:rPr>
        <w:t xml:space="preserve">4 По формуле (12) и таблице Б.33 приложения Б определяют дозу облучения населения за 1 </w:t>
      </w:r>
      <w:proofErr w:type="spellStart"/>
      <w:r w:rsidRPr="00513737">
        <w:rPr>
          <w:color w:val="000000"/>
          <w:lang w:eastAsia="en-US"/>
        </w:rPr>
        <w:t>сут</w:t>
      </w:r>
      <w:proofErr w:type="spellEnd"/>
      <w:r w:rsidR="000B4DCA">
        <w:rPr>
          <w:color w:val="000000"/>
          <w:lang w:eastAsia="en-US"/>
        </w:rPr>
        <w:t xml:space="preserve"> </w:t>
      </w:r>
      <w:r w:rsidRPr="00513737">
        <w:rPr>
          <w:color w:val="000000"/>
          <w:lang w:eastAsia="en-US"/>
        </w:rPr>
        <w:t>после разрушения реактора.</w:t>
      </w:r>
    </w:p>
    <w:p w14:paraId="6CB95177" w14:textId="77777777" w:rsidR="00513737" w:rsidRDefault="00513737" w:rsidP="00A81F74">
      <w:pPr>
        <w:widowControl/>
        <w:ind w:firstLine="720"/>
        <w:jc w:val="both"/>
        <w:rPr>
          <w:color w:val="000000"/>
          <w:sz w:val="24"/>
          <w:szCs w:val="24"/>
          <w:lang w:eastAsia="en-US"/>
        </w:rPr>
      </w:pPr>
    </w:p>
    <w:p w14:paraId="40084348" w14:textId="2425C621" w:rsidR="00A81F74" w:rsidRPr="0021470E" w:rsidRDefault="00A81F74" w:rsidP="00A81F74">
      <w:pPr>
        <w:widowControl/>
        <w:ind w:firstLine="720"/>
        <w:jc w:val="both"/>
        <w:rPr>
          <w:b/>
          <w:bCs/>
          <w:color w:val="000000"/>
          <w:sz w:val="24"/>
          <w:szCs w:val="24"/>
          <w:lang w:eastAsia="en-US"/>
        </w:rPr>
      </w:pPr>
      <w:r w:rsidRPr="0021470E">
        <w:rPr>
          <w:b/>
          <w:bCs/>
          <w:color w:val="000000"/>
          <w:sz w:val="24"/>
          <w:szCs w:val="24"/>
          <w:lang w:eastAsia="en-US"/>
        </w:rPr>
        <w:t>4.8.1 Определение дозы внутреннего облучения при ингаляционном поступлении</w:t>
      </w:r>
      <w:r w:rsidR="00513737" w:rsidRPr="0021470E">
        <w:rPr>
          <w:b/>
          <w:bCs/>
          <w:color w:val="000000"/>
          <w:sz w:val="24"/>
          <w:szCs w:val="24"/>
          <w:lang w:eastAsia="en-US"/>
        </w:rPr>
        <w:t xml:space="preserve"> </w:t>
      </w:r>
      <w:r w:rsidRPr="0021470E">
        <w:rPr>
          <w:b/>
          <w:bCs/>
          <w:color w:val="000000"/>
          <w:sz w:val="24"/>
          <w:szCs w:val="24"/>
          <w:lang w:eastAsia="en-US"/>
        </w:rPr>
        <w:t>радиоактивных веществ</w:t>
      </w:r>
    </w:p>
    <w:p w14:paraId="1809F348" w14:textId="1412C97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Дополнительная информация: координаты места расположения </w:t>
      </w:r>
      <w:r w:rsidRPr="000B4DCA">
        <w:rPr>
          <w:i/>
          <w:iCs/>
          <w:color w:val="000000"/>
          <w:sz w:val="24"/>
          <w:szCs w:val="24"/>
          <w:lang w:eastAsia="en-US"/>
        </w:rPr>
        <w:t>Х</w:t>
      </w:r>
      <w:r w:rsidRPr="00A81F74">
        <w:rPr>
          <w:color w:val="000000"/>
          <w:sz w:val="24"/>
          <w:szCs w:val="24"/>
          <w:lang w:eastAsia="en-US"/>
        </w:rPr>
        <w:t xml:space="preserve">, </w:t>
      </w:r>
      <w:r w:rsidR="000B4DCA" w:rsidRPr="00BC1DEA">
        <w:rPr>
          <w:i/>
          <w:iCs/>
          <w:color w:val="000000"/>
          <w:sz w:val="24"/>
          <w:szCs w:val="24"/>
          <w:lang w:eastAsia="en-US"/>
        </w:rPr>
        <w:t>Y</w:t>
      </w:r>
      <w:r w:rsidRPr="00A81F74">
        <w:rPr>
          <w:color w:val="000000"/>
          <w:sz w:val="24"/>
          <w:szCs w:val="24"/>
          <w:lang w:eastAsia="en-US"/>
        </w:rPr>
        <w:t>, км.</w:t>
      </w:r>
    </w:p>
    <w:p w14:paraId="50C6C7A1"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2A1C8B96" w14:textId="3A4FE9FB"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1 В случае разрушения реакторов типа РБМК-1000 и ВВЭР-1000 дозу внутреннего (ингаляционного) облучения на расстоянии </w:t>
      </w:r>
      <w:r w:rsidRPr="000B4DCA">
        <w:rPr>
          <w:i/>
          <w:iCs/>
          <w:color w:val="000000"/>
          <w:sz w:val="24"/>
          <w:szCs w:val="24"/>
          <w:lang w:eastAsia="en-US"/>
        </w:rPr>
        <w:t>Х</w:t>
      </w:r>
      <w:r w:rsidRPr="00A81F74">
        <w:rPr>
          <w:color w:val="000000"/>
          <w:sz w:val="24"/>
          <w:szCs w:val="24"/>
          <w:lang w:eastAsia="en-US"/>
        </w:rPr>
        <w:t xml:space="preserve">, км, на оси следа облака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инг</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определяют по таблицам Б.34, Б.35</w:t>
      </w:r>
      <w:r w:rsidR="000B4DCA">
        <w:rPr>
          <w:color w:val="000000"/>
          <w:sz w:val="24"/>
          <w:szCs w:val="24"/>
          <w:lang w:eastAsia="en-US"/>
        </w:rPr>
        <w:t xml:space="preserve"> </w:t>
      </w:r>
      <w:r w:rsidRPr="00A81F74">
        <w:rPr>
          <w:color w:val="000000"/>
          <w:sz w:val="24"/>
          <w:szCs w:val="24"/>
          <w:lang w:eastAsia="en-US"/>
        </w:rPr>
        <w:t>приложения Б.</w:t>
      </w:r>
    </w:p>
    <w:p w14:paraId="02314921" w14:textId="26DCBE5D" w:rsidR="00A81F74" w:rsidRDefault="00A81F74" w:rsidP="000B4DCA">
      <w:pPr>
        <w:widowControl/>
        <w:ind w:firstLine="720"/>
        <w:jc w:val="both"/>
        <w:rPr>
          <w:color w:val="000000"/>
          <w:sz w:val="24"/>
          <w:szCs w:val="24"/>
          <w:lang w:eastAsia="en-US"/>
        </w:rPr>
      </w:pPr>
      <w:r w:rsidRPr="00A81F74">
        <w:rPr>
          <w:color w:val="000000"/>
          <w:sz w:val="24"/>
          <w:szCs w:val="24"/>
          <w:lang w:eastAsia="en-US"/>
        </w:rPr>
        <w:lastRenderedPageBreak/>
        <w:t xml:space="preserve">2 Значения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инг</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в случае разрушения реакторов типа ВВЭР-440 определяют умножением на коэффициент 0,44 значений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инг</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для реакторов ВВЭР-1000, взятых из таблицы Б.32 приложения Б:</w:t>
      </w:r>
    </w:p>
    <w:p w14:paraId="2FD6E5DA" w14:textId="77777777" w:rsidR="00690EF7" w:rsidRPr="00A81F74" w:rsidRDefault="00690EF7" w:rsidP="000B4DCA">
      <w:pPr>
        <w:widowControl/>
        <w:ind w:firstLine="720"/>
        <w:jc w:val="both"/>
        <w:rPr>
          <w:color w:val="000000"/>
          <w:sz w:val="24"/>
          <w:szCs w:val="24"/>
          <w:lang w:eastAsia="en-US"/>
        </w:rPr>
      </w:pPr>
    </w:p>
    <w:p w14:paraId="6022D641" w14:textId="3D5C7967" w:rsidR="00A81F74" w:rsidRPr="00A81F74" w:rsidRDefault="00000000" w:rsidP="00690EF7">
      <w:pPr>
        <w:widowControl/>
        <w:ind w:firstLine="720"/>
        <w:jc w:val="right"/>
        <w:rPr>
          <w:color w:val="000000"/>
          <w:sz w:val="24"/>
          <w:szCs w:val="24"/>
          <w:lang w:eastAsia="en-US"/>
        </w:rPr>
      </w:pP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инг</m:t>
            </m:r>
          </m:sub>
          <m:sup>
            <m:r>
              <w:rPr>
                <w:rFonts w:ascii="Cambria Math" w:hAnsi="Cambria Math"/>
                <w:color w:val="000000"/>
                <w:sz w:val="24"/>
                <w:szCs w:val="24"/>
                <w:lang w:eastAsia="en-US"/>
              </w:rPr>
              <m:t>0</m:t>
            </m:r>
          </m:sup>
        </m:sSubSup>
      </m:oMath>
      <w:r w:rsidR="00A81F74" w:rsidRPr="00A81F74">
        <w:rPr>
          <w:color w:val="000000"/>
          <w:sz w:val="24"/>
          <w:szCs w:val="24"/>
          <w:lang w:eastAsia="en-US"/>
        </w:rPr>
        <w:t>(ВВЭР-440) = 0,44</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инг</m:t>
            </m:r>
          </m:sub>
          <m:sup>
            <m:r>
              <w:rPr>
                <w:rFonts w:ascii="Cambria Math" w:hAnsi="Cambria Math"/>
                <w:color w:val="000000"/>
                <w:sz w:val="24"/>
                <w:szCs w:val="24"/>
                <w:lang w:eastAsia="en-US"/>
              </w:rPr>
              <m:t>0</m:t>
            </m:r>
          </m:sup>
        </m:sSubSup>
      </m:oMath>
      <w:r w:rsidR="00A81F74" w:rsidRPr="00A81F74">
        <w:rPr>
          <w:color w:val="000000"/>
          <w:sz w:val="24"/>
          <w:szCs w:val="24"/>
          <w:lang w:eastAsia="en-US"/>
        </w:rPr>
        <w:t>(ВВЭР-1000).</w:t>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00A81F74" w:rsidRPr="00A81F74">
        <w:rPr>
          <w:color w:val="000000"/>
          <w:sz w:val="24"/>
          <w:szCs w:val="24"/>
          <w:lang w:eastAsia="en-US"/>
        </w:rPr>
        <w:t>(13)</w:t>
      </w:r>
    </w:p>
    <w:p w14:paraId="60236728" w14:textId="77777777" w:rsidR="00690EF7" w:rsidRDefault="00690EF7" w:rsidP="00A81F74">
      <w:pPr>
        <w:widowControl/>
        <w:ind w:firstLine="720"/>
        <w:jc w:val="both"/>
        <w:rPr>
          <w:color w:val="000000"/>
          <w:sz w:val="24"/>
          <w:szCs w:val="24"/>
          <w:lang w:eastAsia="en-US"/>
        </w:rPr>
      </w:pPr>
    </w:p>
    <w:p w14:paraId="2D95EC77" w14:textId="380220D8"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3 Значение дозы внутреннего (ингаляционного) облучения на расстоянии </w:t>
      </w:r>
      <w:r w:rsidR="000B4DCA" w:rsidRPr="00BC1DEA">
        <w:rPr>
          <w:i/>
          <w:iCs/>
          <w:color w:val="000000"/>
          <w:sz w:val="24"/>
          <w:szCs w:val="24"/>
          <w:lang w:eastAsia="en-US"/>
        </w:rPr>
        <w:t>Y</w:t>
      </w:r>
      <w:r w:rsidRPr="00A81F74">
        <w:rPr>
          <w:color w:val="000000"/>
          <w:sz w:val="24"/>
          <w:szCs w:val="24"/>
          <w:lang w:eastAsia="en-US"/>
        </w:rPr>
        <w:t>, км, от оси следа рассчитывают по формуле</w:t>
      </w:r>
    </w:p>
    <w:p w14:paraId="1AFECD70" w14:textId="77777777" w:rsidR="00690EF7" w:rsidRPr="00A81F74" w:rsidRDefault="00690EF7" w:rsidP="00A81F74">
      <w:pPr>
        <w:widowControl/>
        <w:ind w:firstLine="720"/>
        <w:jc w:val="both"/>
        <w:rPr>
          <w:color w:val="000000"/>
          <w:sz w:val="24"/>
          <w:szCs w:val="24"/>
          <w:lang w:eastAsia="en-US"/>
        </w:rPr>
      </w:pPr>
    </w:p>
    <w:p w14:paraId="0E194622" w14:textId="75645794" w:rsidR="00A81F74" w:rsidRPr="00A81F74" w:rsidRDefault="00A81F74" w:rsidP="00690EF7">
      <w:pPr>
        <w:widowControl/>
        <w:ind w:firstLine="720"/>
        <w:jc w:val="right"/>
        <w:rPr>
          <w:color w:val="000000"/>
          <w:sz w:val="24"/>
          <w:szCs w:val="24"/>
          <w:lang w:eastAsia="en-US"/>
        </w:rPr>
      </w:pPr>
      <w:proofErr w:type="spellStart"/>
      <w:r w:rsidRPr="00690EF7">
        <w:rPr>
          <w:i/>
          <w:iCs/>
          <w:color w:val="000000"/>
          <w:sz w:val="24"/>
          <w:szCs w:val="24"/>
          <w:lang w:eastAsia="en-US"/>
        </w:rPr>
        <w:t>D</w:t>
      </w:r>
      <w:r w:rsidRPr="00690EF7">
        <w:rPr>
          <w:color w:val="000000"/>
          <w:sz w:val="24"/>
          <w:szCs w:val="24"/>
          <w:vertAlign w:val="subscript"/>
          <w:lang w:eastAsia="en-US"/>
        </w:rPr>
        <w:t>инг</w:t>
      </w:r>
      <w:proofErr w:type="spellEnd"/>
      <w:r w:rsidRPr="00A81F74">
        <w:rPr>
          <w:color w:val="000000"/>
          <w:sz w:val="24"/>
          <w:szCs w:val="24"/>
          <w:lang w:eastAsia="en-US"/>
        </w:rPr>
        <w:t xml:space="preserve"> = </w:t>
      </w:r>
      <w:r w:rsidR="00690EF7" w:rsidRPr="00805860">
        <w:rPr>
          <w:i/>
          <w:iCs/>
          <w:color w:val="000000"/>
          <w:sz w:val="24"/>
          <w:szCs w:val="24"/>
          <w:lang w:val="en-US" w:eastAsia="en-US"/>
        </w:rPr>
        <w:t>K</w:t>
      </w:r>
      <w:r w:rsidR="00690EF7" w:rsidRPr="00805860">
        <w:rPr>
          <w:color w:val="000000"/>
          <w:sz w:val="24"/>
          <w:szCs w:val="24"/>
          <w:vertAlign w:val="subscript"/>
          <w:lang w:val="en-US" w:eastAsia="en-US"/>
        </w:rPr>
        <w:t>y</w:t>
      </w:r>
      <w:r w:rsidRPr="00A81F74">
        <w:rPr>
          <w:color w:val="000000"/>
          <w:sz w:val="24"/>
          <w:szCs w:val="24"/>
          <w:lang w:eastAsia="en-US"/>
        </w:rPr>
        <w:t xml:space="preserve">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инг</m:t>
            </m:r>
          </m:sub>
          <m:sup>
            <m:r>
              <w:rPr>
                <w:rFonts w:ascii="Cambria Math" w:hAnsi="Cambria Math"/>
                <w:color w:val="000000"/>
                <w:sz w:val="24"/>
                <w:szCs w:val="24"/>
                <w:lang w:eastAsia="en-US"/>
              </w:rPr>
              <m:t>0</m:t>
            </m:r>
          </m:sup>
        </m:sSubSup>
      </m:oMath>
      <w:r w:rsidRPr="00A81F74">
        <w:rPr>
          <w:color w:val="000000"/>
          <w:sz w:val="24"/>
          <w:szCs w:val="24"/>
          <w:lang w:eastAsia="en-US"/>
        </w:rPr>
        <w:t>,</w:t>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00690EF7">
        <w:rPr>
          <w:color w:val="000000"/>
          <w:sz w:val="24"/>
          <w:szCs w:val="24"/>
          <w:lang w:eastAsia="en-US"/>
        </w:rPr>
        <w:tab/>
      </w:r>
      <w:r w:rsidRPr="00A81F74">
        <w:rPr>
          <w:color w:val="000000"/>
          <w:sz w:val="24"/>
          <w:szCs w:val="24"/>
          <w:lang w:eastAsia="en-US"/>
        </w:rPr>
        <w:t>(14)</w:t>
      </w:r>
    </w:p>
    <w:p w14:paraId="643DA2DB" w14:textId="77777777" w:rsidR="00690EF7" w:rsidRDefault="00690EF7" w:rsidP="00A81F74">
      <w:pPr>
        <w:widowControl/>
        <w:ind w:firstLine="720"/>
        <w:jc w:val="both"/>
        <w:rPr>
          <w:color w:val="000000"/>
          <w:sz w:val="24"/>
          <w:szCs w:val="24"/>
          <w:lang w:eastAsia="en-US"/>
        </w:rPr>
      </w:pPr>
    </w:p>
    <w:p w14:paraId="093FCC35" w14:textId="52AD515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r w:rsidR="00690EF7" w:rsidRPr="00805860">
        <w:rPr>
          <w:i/>
          <w:iCs/>
          <w:color w:val="000000"/>
          <w:sz w:val="24"/>
          <w:szCs w:val="24"/>
          <w:lang w:val="en-US" w:eastAsia="en-US"/>
        </w:rPr>
        <w:t>K</w:t>
      </w:r>
      <w:r w:rsidR="00690EF7" w:rsidRPr="00805860">
        <w:rPr>
          <w:color w:val="000000"/>
          <w:sz w:val="24"/>
          <w:szCs w:val="24"/>
          <w:vertAlign w:val="subscript"/>
          <w:lang w:val="en-US" w:eastAsia="en-US"/>
        </w:rPr>
        <w:t>y</w:t>
      </w:r>
      <w:r w:rsidR="00690EF7">
        <w:rPr>
          <w:color w:val="000000"/>
          <w:sz w:val="24"/>
          <w:szCs w:val="24"/>
          <w:lang w:eastAsia="en-US"/>
        </w:rPr>
        <w:t xml:space="preserve"> –</w:t>
      </w:r>
      <w:r w:rsidRPr="00A81F74">
        <w:rPr>
          <w:color w:val="000000"/>
          <w:sz w:val="24"/>
          <w:szCs w:val="24"/>
          <w:lang w:eastAsia="en-US"/>
        </w:rPr>
        <w:t xml:space="preserve"> коэффициент, определяемый по таблицам Б.28</w:t>
      </w:r>
      <w:r w:rsidR="00690EF7">
        <w:rPr>
          <w:color w:val="000000"/>
          <w:sz w:val="24"/>
          <w:szCs w:val="24"/>
          <w:lang w:eastAsia="en-US"/>
        </w:rPr>
        <w:t xml:space="preserve"> - </w:t>
      </w:r>
      <w:r w:rsidRPr="00A81F74">
        <w:rPr>
          <w:color w:val="000000"/>
          <w:sz w:val="24"/>
          <w:szCs w:val="24"/>
          <w:lang w:eastAsia="en-US"/>
        </w:rPr>
        <w:t>Б.30.</w:t>
      </w:r>
    </w:p>
    <w:p w14:paraId="76E54102" w14:textId="77777777" w:rsidR="00690EF7" w:rsidRDefault="00690EF7" w:rsidP="00A81F74">
      <w:pPr>
        <w:widowControl/>
        <w:ind w:firstLine="720"/>
        <w:jc w:val="both"/>
        <w:rPr>
          <w:color w:val="000000"/>
          <w:sz w:val="24"/>
          <w:szCs w:val="24"/>
          <w:lang w:eastAsia="en-US"/>
        </w:rPr>
      </w:pPr>
    </w:p>
    <w:p w14:paraId="15207BAD" w14:textId="06341C26" w:rsidR="00A81F74" w:rsidRPr="00690EF7" w:rsidRDefault="00A81F74" w:rsidP="00A81F74">
      <w:pPr>
        <w:widowControl/>
        <w:ind w:firstLine="720"/>
        <w:jc w:val="both"/>
        <w:rPr>
          <w:color w:val="000000"/>
          <w:lang w:eastAsia="en-US"/>
        </w:rPr>
      </w:pPr>
      <w:r w:rsidRPr="0021470E">
        <w:rPr>
          <w:b/>
          <w:bCs/>
          <w:i/>
          <w:iCs/>
          <w:color w:val="000000"/>
          <w:lang w:eastAsia="en-US"/>
        </w:rPr>
        <w:t>Пример</w:t>
      </w:r>
      <w:r w:rsidRPr="00690EF7">
        <w:rPr>
          <w:color w:val="000000"/>
          <w:lang w:eastAsia="en-US"/>
        </w:rPr>
        <w:t xml:space="preserve"> </w:t>
      </w:r>
      <w:r w:rsidR="00690EF7" w:rsidRPr="00690EF7">
        <w:rPr>
          <w:color w:val="000000"/>
          <w:lang w:eastAsia="en-US"/>
        </w:rPr>
        <w:t>–</w:t>
      </w:r>
      <w:r w:rsidRPr="00690EF7">
        <w:rPr>
          <w:color w:val="000000"/>
          <w:lang w:eastAsia="en-US"/>
        </w:rPr>
        <w:t xml:space="preserve"> В 15.00 12</w:t>
      </w:r>
      <w:r w:rsidR="00690EF7" w:rsidRPr="00690EF7">
        <w:rPr>
          <w:color w:val="000000"/>
          <w:lang w:eastAsia="en-US"/>
        </w:rPr>
        <w:t xml:space="preserve"> июля</w:t>
      </w:r>
      <w:r w:rsidRPr="00690EF7">
        <w:rPr>
          <w:color w:val="000000"/>
          <w:lang w:eastAsia="en-US"/>
        </w:rPr>
        <w:t xml:space="preserve"> произошло разрушение реактора РБМК-1000 на АС с выбросом РВ</w:t>
      </w:r>
      <w:r w:rsidR="00690EF7" w:rsidRPr="00690EF7">
        <w:rPr>
          <w:color w:val="000000"/>
          <w:lang w:eastAsia="en-US"/>
        </w:rPr>
        <w:t xml:space="preserve"> </w:t>
      </w:r>
      <w:r w:rsidRPr="00690EF7">
        <w:rPr>
          <w:color w:val="000000"/>
          <w:lang w:eastAsia="en-US"/>
        </w:rPr>
        <w:t xml:space="preserve">в атмосферу. Скорость ветра </w:t>
      </w:r>
      <w:r w:rsidR="0021470E" w:rsidRPr="00AE63D7">
        <w:rPr>
          <w:i/>
          <w:iCs/>
          <w:color w:val="000000"/>
          <w:lang w:eastAsia="en-US"/>
        </w:rPr>
        <w:t>U</w:t>
      </w:r>
      <w:r w:rsidR="0021470E" w:rsidRPr="00AE63D7">
        <w:rPr>
          <w:color w:val="000000"/>
          <w:vertAlign w:val="subscript"/>
          <w:lang w:eastAsia="en-US"/>
        </w:rPr>
        <w:t>0</w:t>
      </w:r>
      <w:r w:rsidRPr="00690EF7">
        <w:rPr>
          <w:color w:val="000000"/>
          <w:lang w:eastAsia="en-US"/>
        </w:rPr>
        <w:t xml:space="preserve"> = 3 м/с, направление ветра </w:t>
      </w:r>
      <w:r w:rsidR="0021470E">
        <w:rPr>
          <w:color w:val="000000"/>
          <w:lang w:eastAsia="en-US"/>
        </w:rPr>
        <w:t>φ</w:t>
      </w:r>
      <w:r w:rsidRPr="00690EF7">
        <w:rPr>
          <w:color w:val="000000"/>
          <w:lang w:eastAsia="en-US"/>
        </w:rPr>
        <w:t xml:space="preserve"> = 270</w:t>
      </w:r>
      <w:r w:rsidR="0021470E">
        <w:rPr>
          <w:color w:val="000000"/>
          <w:lang w:eastAsia="en-US"/>
        </w:rPr>
        <w:t>°</w:t>
      </w:r>
      <w:r w:rsidRPr="00690EF7">
        <w:rPr>
          <w:color w:val="000000"/>
          <w:lang w:eastAsia="en-US"/>
        </w:rPr>
        <w:t xml:space="preserve"> </w:t>
      </w:r>
      <w:r w:rsidR="0021470E">
        <w:rPr>
          <w:color w:val="000000"/>
          <w:lang w:eastAsia="en-US"/>
        </w:rPr>
        <w:t>–</w:t>
      </w:r>
      <w:r w:rsidRPr="00690EF7">
        <w:rPr>
          <w:color w:val="000000"/>
          <w:lang w:eastAsia="en-US"/>
        </w:rPr>
        <w:t xml:space="preserve"> конвекция.</w:t>
      </w:r>
    </w:p>
    <w:p w14:paraId="08FA82CC" w14:textId="6E4C48A7" w:rsidR="00A81F74" w:rsidRPr="00690EF7" w:rsidRDefault="00A81F74" w:rsidP="00A81F74">
      <w:pPr>
        <w:widowControl/>
        <w:ind w:firstLine="720"/>
        <w:jc w:val="both"/>
        <w:rPr>
          <w:color w:val="000000"/>
          <w:lang w:eastAsia="en-US"/>
        </w:rPr>
      </w:pPr>
      <w:r w:rsidRPr="00690EF7">
        <w:rPr>
          <w:color w:val="000000"/>
          <w:lang w:eastAsia="en-US"/>
        </w:rPr>
        <w:t>Следует определить дозу внутреннего облучения незащищенного населения при ингаляционном</w:t>
      </w:r>
      <w:r w:rsidR="00092D20">
        <w:rPr>
          <w:color w:val="000000"/>
          <w:lang w:eastAsia="en-US"/>
        </w:rPr>
        <w:t xml:space="preserve"> </w:t>
      </w:r>
      <w:r w:rsidRPr="00690EF7">
        <w:rPr>
          <w:color w:val="000000"/>
          <w:lang w:eastAsia="en-US"/>
        </w:rPr>
        <w:t>поступлении радиоактивных веществ, располагающихся в пунктах А и В.</w:t>
      </w:r>
    </w:p>
    <w:p w14:paraId="0D786FDB" w14:textId="77777777" w:rsidR="00A81F74" w:rsidRPr="00690EF7" w:rsidRDefault="00A81F74" w:rsidP="00A81F74">
      <w:pPr>
        <w:widowControl/>
        <w:ind w:firstLine="720"/>
        <w:jc w:val="both"/>
        <w:rPr>
          <w:color w:val="000000"/>
          <w:lang w:eastAsia="en-US"/>
        </w:rPr>
      </w:pPr>
      <w:r w:rsidRPr="00690EF7">
        <w:rPr>
          <w:color w:val="000000"/>
          <w:lang w:eastAsia="en-US"/>
        </w:rPr>
        <w:t>Решение:</w:t>
      </w:r>
    </w:p>
    <w:p w14:paraId="08C99A9D" w14:textId="3EAFE10A" w:rsidR="00A81F74" w:rsidRPr="00690EF7" w:rsidRDefault="00A81F74" w:rsidP="00A81F74">
      <w:pPr>
        <w:widowControl/>
        <w:ind w:firstLine="720"/>
        <w:jc w:val="both"/>
        <w:rPr>
          <w:color w:val="000000"/>
          <w:lang w:eastAsia="en-US"/>
        </w:rPr>
      </w:pPr>
      <w:r w:rsidRPr="00690EF7">
        <w:rPr>
          <w:color w:val="000000"/>
          <w:lang w:eastAsia="en-US"/>
        </w:rPr>
        <w:t xml:space="preserve">По формуле (14), таблицам Б.28, Б.34 приложения Б определяют дозы внутреннего (ингаляционного) облучения населения в пунктах А и В </w:t>
      </w:r>
      <w:proofErr w:type="spellStart"/>
      <w:r w:rsidRPr="00D56FE3">
        <w:rPr>
          <w:i/>
          <w:iCs/>
          <w:color w:val="000000"/>
          <w:lang w:eastAsia="en-US"/>
        </w:rPr>
        <w:t>D</w:t>
      </w:r>
      <w:r w:rsidRPr="00D56FE3">
        <w:rPr>
          <w:color w:val="000000"/>
          <w:vertAlign w:val="subscript"/>
          <w:lang w:eastAsia="en-US"/>
        </w:rPr>
        <w:t>ингА</w:t>
      </w:r>
      <w:proofErr w:type="spellEnd"/>
      <w:r w:rsidRPr="00690EF7">
        <w:rPr>
          <w:color w:val="000000"/>
          <w:lang w:eastAsia="en-US"/>
        </w:rPr>
        <w:t xml:space="preserve">, </w:t>
      </w:r>
      <w:proofErr w:type="spellStart"/>
      <w:r w:rsidRPr="00D56FE3">
        <w:rPr>
          <w:i/>
          <w:iCs/>
          <w:color w:val="000000"/>
          <w:lang w:eastAsia="en-US"/>
        </w:rPr>
        <w:t>D</w:t>
      </w:r>
      <w:r w:rsidRPr="00D56FE3">
        <w:rPr>
          <w:color w:val="000000"/>
          <w:vertAlign w:val="subscript"/>
          <w:lang w:eastAsia="en-US"/>
        </w:rPr>
        <w:t>ингВ</w:t>
      </w:r>
      <w:proofErr w:type="spellEnd"/>
      <w:r w:rsidRPr="00690EF7">
        <w:rPr>
          <w:color w:val="000000"/>
          <w:lang w:eastAsia="en-US"/>
        </w:rPr>
        <w:t xml:space="preserve">, </w:t>
      </w:r>
      <w:proofErr w:type="spellStart"/>
      <w:r w:rsidRPr="00690EF7">
        <w:rPr>
          <w:color w:val="000000"/>
          <w:lang w:eastAsia="en-US"/>
        </w:rPr>
        <w:t>сГр</w:t>
      </w:r>
      <w:proofErr w:type="spellEnd"/>
      <w:r w:rsidRPr="00690EF7">
        <w:rPr>
          <w:color w:val="000000"/>
          <w:lang w:eastAsia="en-US"/>
        </w:rPr>
        <w:t>:</w:t>
      </w:r>
    </w:p>
    <w:p w14:paraId="393D1EF3" w14:textId="20A968C1" w:rsidR="00A81F74" w:rsidRPr="00690EF7" w:rsidRDefault="00D56FE3" w:rsidP="00D56FE3">
      <w:pPr>
        <w:widowControl/>
        <w:jc w:val="center"/>
        <w:rPr>
          <w:color w:val="000000"/>
          <w:lang w:eastAsia="en-US"/>
        </w:rPr>
      </w:pPr>
      <w:proofErr w:type="spellStart"/>
      <w:r w:rsidRPr="00D56FE3">
        <w:rPr>
          <w:i/>
          <w:iCs/>
          <w:color w:val="000000"/>
          <w:lang w:eastAsia="en-US"/>
        </w:rPr>
        <w:t>D</w:t>
      </w:r>
      <w:r w:rsidRPr="00D56FE3">
        <w:rPr>
          <w:color w:val="000000"/>
          <w:vertAlign w:val="subscript"/>
          <w:lang w:eastAsia="en-US"/>
        </w:rPr>
        <w:t>ингА</w:t>
      </w:r>
      <w:proofErr w:type="spellEnd"/>
      <w:r w:rsidR="00A81F74" w:rsidRPr="00690EF7">
        <w:rPr>
          <w:color w:val="000000"/>
          <w:lang w:eastAsia="en-US"/>
        </w:rPr>
        <w:t xml:space="preserve"> = 0,95</w:t>
      </w:r>
      <w:r>
        <w:rPr>
          <w:color w:val="000000"/>
          <w:lang w:eastAsia="en-US"/>
        </w:rPr>
        <w:t xml:space="preserve"> </w:t>
      </w:r>
      <w:r w:rsidR="00A81F74" w:rsidRPr="00690EF7">
        <w:rPr>
          <w:color w:val="000000"/>
          <w:lang w:eastAsia="en-US"/>
        </w:rPr>
        <w:t>·</w:t>
      </w:r>
      <w:r>
        <w:rPr>
          <w:color w:val="000000"/>
          <w:lang w:eastAsia="en-US"/>
        </w:rPr>
        <w:t xml:space="preserve"> </w:t>
      </w:r>
      <w:r w:rsidR="00A81F74" w:rsidRPr="00690EF7">
        <w:rPr>
          <w:color w:val="000000"/>
          <w:lang w:eastAsia="en-US"/>
        </w:rPr>
        <w:t>34 = 32,3;</w:t>
      </w:r>
    </w:p>
    <w:p w14:paraId="78D926AB" w14:textId="791955D2" w:rsidR="00A81F74" w:rsidRPr="00690EF7" w:rsidRDefault="00D56FE3" w:rsidP="00D56FE3">
      <w:pPr>
        <w:widowControl/>
        <w:jc w:val="center"/>
        <w:rPr>
          <w:color w:val="000000"/>
          <w:lang w:eastAsia="en-US"/>
        </w:rPr>
      </w:pPr>
      <w:proofErr w:type="spellStart"/>
      <w:r w:rsidRPr="00D56FE3">
        <w:rPr>
          <w:i/>
          <w:iCs/>
          <w:color w:val="000000"/>
          <w:lang w:eastAsia="en-US"/>
        </w:rPr>
        <w:t>D</w:t>
      </w:r>
      <w:r w:rsidRPr="00D56FE3">
        <w:rPr>
          <w:color w:val="000000"/>
          <w:vertAlign w:val="subscript"/>
          <w:lang w:eastAsia="en-US"/>
        </w:rPr>
        <w:t>ингВ</w:t>
      </w:r>
      <w:proofErr w:type="spellEnd"/>
      <w:r w:rsidR="00A81F74" w:rsidRPr="00690EF7">
        <w:rPr>
          <w:color w:val="000000"/>
          <w:lang w:eastAsia="en-US"/>
        </w:rPr>
        <w:t xml:space="preserve"> = 0,94</w:t>
      </w:r>
      <w:r>
        <w:rPr>
          <w:color w:val="000000"/>
          <w:lang w:eastAsia="en-US"/>
        </w:rPr>
        <w:t xml:space="preserve"> </w:t>
      </w:r>
      <w:r w:rsidR="00A81F74" w:rsidRPr="00690EF7">
        <w:rPr>
          <w:color w:val="000000"/>
          <w:lang w:eastAsia="en-US"/>
        </w:rPr>
        <w:t>·</w:t>
      </w:r>
      <w:r>
        <w:rPr>
          <w:color w:val="000000"/>
          <w:lang w:eastAsia="en-US"/>
        </w:rPr>
        <w:t xml:space="preserve"> </w:t>
      </w:r>
      <w:r w:rsidR="00A81F74" w:rsidRPr="00690EF7">
        <w:rPr>
          <w:color w:val="000000"/>
          <w:lang w:eastAsia="en-US"/>
        </w:rPr>
        <w:t>11 = 10,3.</w:t>
      </w:r>
    </w:p>
    <w:p w14:paraId="31DB33DF" w14:textId="77777777" w:rsidR="00690EF7" w:rsidRDefault="00690EF7" w:rsidP="00A81F74">
      <w:pPr>
        <w:widowControl/>
        <w:ind w:firstLine="720"/>
        <w:jc w:val="both"/>
        <w:rPr>
          <w:color w:val="000000"/>
          <w:sz w:val="24"/>
          <w:szCs w:val="24"/>
          <w:lang w:eastAsia="en-US"/>
        </w:rPr>
      </w:pPr>
    </w:p>
    <w:p w14:paraId="3DAD5885" w14:textId="46A7E3CE" w:rsidR="00A81F74" w:rsidRPr="0021470E" w:rsidRDefault="00A81F74" w:rsidP="00A81F74">
      <w:pPr>
        <w:widowControl/>
        <w:ind w:firstLine="720"/>
        <w:jc w:val="both"/>
        <w:rPr>
          <w:b/>
          <w:bCs/>
          <w:color w:val="000000"/>
          <w:sz w:val="24"/>
          <w:szCs w:val="24"/>
          <w:lang w:eastAsia="en-US"/>
        </w:rPr>
      </w:pPr>
      <w:r w:rsidRPr="0021470E">
        <w:rPr>
          <w:b/>
          <w:bCs/>
          <w:color w:val="000000"/>
          <w:sz w:val="24"/>
          <w:szCs w:val="24"/>
          <w:lang w:eastAsia="en-US"/>
        </w:rPr>
        <w:t>4.8.2 Определение дозы облучения щитовидной железы</w:t>
      </w:r>
    </w:p>
    <w:p w14:paraId="3E29BD75" w14:textId="4590AE0B"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Дополнительная информация: координаты места расположения </w:t>
      </w:r>
      <w:r w:rsidRPr="00F506D4">
        <w:rPr>
          <w:i/>
          <w:iCs/>
          <w:color w:val="000000"/>
          <w:sz w:val="24"/>
          <w:szCs w:val="24"/>
          <w:lang w:eastAsia="en-US"/>
        </w:rPr>
        <w:t>Х</w:t>
      </w:r>
      <w:r w:rsidRPr="00A81F74">
        <w:rPr>
          <w:color w:val="000000"/>
          <w:sz w:val="24"/>
          <w:szCs w:val="24"/>
          <w:lang w:eastAsia="en-US"/>
        </w:rPr>
        <w:t xml:space="preserve">, </w:t>
      </w:r>
      <w:r w:rsidR="00F506D4" w:rsidRPr="00BC1DEA">
        <w:rPr>
          <w:i/>
          <w:iCs/>
          <w:color w:val="000000"/>
          <w:sz w:val="24"/>
          <w:szCs w:val="24"/>
          <w:lang w:eastAsia="en-US"/>
        </w:rPr>
        <w:t>Y</w:t>
      </w:r>
      <w:r w:rsidRPr="00A81F74">
        <w:rPr>
          <w:color w:val="000000"/>
          <w:sz w:val="24"/>
          <w:szCs w:val="24"/>
          <w:lang w:eastAsia="en-US"/>
        </w:rPr>
        <w:t>, км.</w:t>
      </w:r>
    </w:p>
    <w:p w14:paraId="625614DB"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171BFE13" w14:textId="118C8FD2" w:rsidR="00A81F74" w:rsidRPr="00A81F74" w:rsidRDefault="00A81F74" w:rsidP="002B38AC">
      <w:pPr>
        <w:widowControl/>
        <w:ind w:firstLine="720"/>
        <w:jc w:val="both"/>
        <w:rPr>
          <w:color w:val="000000"/>
          <w:sz w:val="24"/>
          <w:szCs w:val="24"/>
          <w:lang w:eastAsia="en-US"/>
        </w:rPr>
      </w:pPr>
      <w:r w:rsidRPr="00A81F74">
        <w:rPr>
          <w:color w:val="000000"/>
          <w:sz w:val="24"/>
          <w:szCs w:val="24"/>
          <w:lang w:eastAsia="en-US"/>
        </w:rPr>
        <w:t>1 В случае разрушения реакторов типа РБМК-1000 и ВВЭР-1000 дозы облучения щитовидной</w:t>
      </w:r>
      <w:r w:rsidR="00F506D4">
        <w:rPr>
          <w:color w:val="000000"/>
          <w:sz w:val="24"/>
          <w:szCs w:val="24"/>
          <w:lang w:eastAsia="en-US"/>
        </w:rPr>
        <w:t xml:space="preserve"> </w:t>
      </w:r>
      <w:r w:rsidRPr="00A81F74">
        <w:rPr>
          <w:color w:val="000000"/>
          <w:sz w:val="24"/>
          <w:szCs w:val="24"/>
          <w:lang w:eastAsia="en-US"/>
        </w:rPr>
        <w:t xml:space="preserve">железы на расстоянии </w:t>
      </w:r>
      <w:r w:rsidRPr="00F506D4">
        <w:rPr>
          <w:i/>
          <w:iCs/>
          <w:color w:val="000000"/>
          <w:sz w:val="24"/>
          <w:szCs w:val="24"/>
          <w:lang w:eastAsia="en-US"/>
        </w:rPr>
        <w:t>Х</w:t>
      </w:r>
      <w:r w:rsidRPr="00A81F74">
        <w:rPr>
          <w:color w:val="000000"/>
          <w:sz w:val="24"/>
          <w:szCs w:val="24"/>
          <w:lang w:eastAsia="en-US"/>
        </w:rPr>
        <w:t xml:space="preserve">, км, по оси следа облака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ж</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определяют по таблицам Б.36, Б.37 приложения Б.</w:t>
      </w:r>
    </w:p>
    <w:p w14:paraId="7C925D0F" w14:textId="5CFE18D8" w:rsidR="00A81F74" w:rsidRDefault="00A81F74" w:rsidP="002B38AC">
      <w:pPr>
        <w:widowControl/>
        <w:ind w:firstLine="720"/>
        <w:jc w:val="both"/>
        <w:rPr>
          <w:color w:val="000000"/>
          <w:sz w:val="24"/>
          <w:szCs w:val="24"/>
          <w:lang w:eastAsia="en-US"/>
        </w:rPr>
      </w:pPr>
      <w:r w:rsidRPr="00A81F74">
        <w:rPr>
          <w:color w:val="000000"/>
          <w:sz w:val="24"/>
          <w:szCs w:val="24"/>
          <w:lang w:eastAsia="en-US"/>
        </w:rPr>
        <w:t xml:space="preserve">2 Значения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ж</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в случае разрушения реакторов типа ВВЭР-440 рассчитывают умножением на коэффициент 0,44 значений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ж</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для реакторов ВВЭР-1000, взятых из таблицы Б.37 приложения Б:</w:t>
      </w:r>
    </w:p>
    <w:p w14:paraId="3384DE94" w14:textId="77777777" w:rsidR="002B38AC" w:rsidRPr="00A81F74" w:rsidRDefault="002B38AC" w:rsidP="002B38AC">
      <w:pPr>
        <w:widowControl/>
        <w:ind w:firstLine="720"/>
        <w:jc w:val="both"/>
        <w:rPr>
          <w:color w:val="000000"/>
          <w:sz w:val="24"/>
          <w:szCs w:val="24"/>
          <w:lang w:eastAsia="en-US"/>
        </w:rPr>
      </w:pPr>
    </w:p>
    <w:p w14:paraId="708341BC" w14:textId="364436C5" w:rsidR="00A81F74" w:rsidRPr="00A81F74" w:rsidRDefault="00000000" w:rsidP="002B38AC">
      <w:pPr>
        <w:widowControl/>
        <w:ind w:firstLine="720"/>
        <w:jc w:val="right"/>
        <w:rPr>
          <w:color w:val="000000"/>
          <w:sz w:val="24"/>
          <w:szCs w:val="24"/>
          <w:lang w:eastAsia="en-US"/>
        </w:rPr>
      </w:pP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ж</m:t>
            </m:r>
          </m:sub>
          <m:sup>
            <m:r>
              <w:rPr>
                <w:rFonts w:ascii="Cambria Math" w:hAnsi="Cambria Math"/>
                <w:color w:val="000000"/>
                <w:sz w:val="24"/>
                <w:szCs w:val="24"/>
                <w:lang w:eastAsia="en-US"/>
              </w:rPr>
              <m:t>0</m:t>
            </m:r>
          </m:sup>
        </m:sSubSup>
      </m:oMath>
      <w:r w:rsidR="00A81F74" w:rsidRPr="00A81F74">
        <w:rPr>
          <w:color w:val="000000"/>
          <w:sz w:val="24"/>
          <w:szCs w:val="24"/>
          <w:lang w:eastAsia="en-US"/>
        </w:rPr>
        <w:t>(ВВЭР-440) = 0,44</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ж</m:t>
            </m:r>
          </m:sub>
          <m:sup>
            <m:r>
              <w:rPr>
                <w:rFonts w:ascii="Cambria Math" w:hAnsi="Cambria Math"/>
                <w:color w:val="000000"/>
                <w:sz w:val="24"/>
                <w:szCs w:val="24"/>
                <w:lang w:eastAsia="en-US"/>
              </w:rPr>
              <m:t>0</m:t>
            </m:r>
          </m:sup>
        </m:sSubSup>
      </m:oMath>
      <w:r w:rsidR="00A81F74" w:rsidRPr="00A81F74">
        <w:rPr>
          <w:color w:val="000000"/>
          <w:sz w:val="24"/>
          <w:szCs w:val="24"/>
          <w:lang w:eastAsia="en-US"/>
        </w:rPr>
        <w:t>(ВВЭР-1000).</w:t>
      </w:r>
      <w:r w:rsidR="002B38AC">
        <w:rPr>
          <w:color w:val="000000"/>
          <w:sz w:val="24"/>
          <w:szCs w:val="24"/>
          <w:lang w:eastAsia="en-US"/>
        </w:rPr>
        <w:tab/>
      </w:r>
      <w:r w:rsidR="002B38AC">
        <w:rPr>
          <w:color w:val="000000"/>
          <w:sz w:val="24"/>
          <w:szCs w:val="24"/>
          <w:lang w:eastAsia="en-US"/>
        </w:rPr>
        <w:tab/>
      </w:r>
      <w:r w:rsidR="002B38AC">
        <w:rPr>
          <w:color w:val="000000"/>
          <w:sz w:val="24"/>
          <w:szCs w:val="24"/>
          <w:lang w:eastAsia="en-US"/>
        </w:rPr>
        <w:tab/>
      </w:r>
      <w:r w:rsidR="002B38AC">
        <w:rPr>
          <w:color w:val="000000"/>
          <w:sz w:val="24"/>
          <w:szCs w:val="24"/>
          <w:lang w:eastAsia="en-US"/>
        </w:rPr>
        <w:tab/>
      </w:r>
      <w:r w:rsidR="00A81F74" w:rsidRPr="00A81F74">
        <w:rPr>
          <w:color w:val="000000"/>
          <w:sz w:val="24"/>
          <w:szCs w:val="24"/>
          <w:lang w:eastAsia="en-US"/>
        </w:rPr>
        <w:t>(15)</w:t>
      </w:r>
    </w:p>
    <w:p w14:paraId="0488D626" w14:textId="77777777" w:rsidR="002B38AC" w:rsidRDefault="002B38AC" w:rsidP="00A81F74">
      <w:pPr>
        <w:widowControl/>
        <w:ind w:firstLine="720"/>
        <w:jc w:val="both"/>
        <w:rPr>
          <w:color w:val="000000"/>
          <w:sz w:val="24"/>
          <w:szCs w:val="24"/>
          <w:lang w:eastAsia="en-US"/>
        </w:rPr>
      </w:pPr>
    </w:p>
    <w:p w14:paraId="1B729B6F" w14:textId="3DE50ECF"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3 Для определения дозы облучения щитовидной железы детей </w:t>
      </w:r>
      <m:oMath>
        <m:sSubSup>
          <m:sSubSupPr>
            <m:ctrlPr>
              <w:rPr>
                <w:rFonts w:ascii="Cambria Math" w:hAnsi="Cambria Math"/>
                <w:i/>
                <w:color w:val="000000"/>
                <w:sz w:val="24"/>
                <w:szCs w:val="24"/>
                <w:lang w:eastAsia="en-US"/>
              </w:rPr>
            </m:ctrlPr>
          </m:sSubSupPr>
          <m:e>
            <m:r>
              <w:rPr>
                <w:rFonts w:ascii="Cambria Math" w:hAnsi="Cambria Math"/>
                <w:color w:val="000000"/>
                <w:sz w:val="24"/>
                <w:szCs w:val="24"/>
                <w:lang w:eastAsia="en-US"/>
              </w:rPr>
              <m:t>D</m:t>
            </m:r>
          </m:e>
          <m:sub>
            <m:r>
              <w:rPr>
                <w:rFonts w:ascii="Cambria Math" w:hAnsi="Cambria Math"/>
                <w:color w:val="000000"/>
                <w:sz w:val="24"/>
                <w:szCs w:val="24"/>
                <w:lang w:eastAsia="en-US"/>
              </w:rPr>
              <m:t>ж</m:t>
            </m:r>
          </m:sub>
          <m:sup>
            <m:r>
              <w:rPr>
                <w:rFonts w:ascii="Cambria Math" w:hAnsi="Cambria Math"/>
                <w:color w:val="000000"/>
                <w:sz w:val="24"/>
                <w:szCs w:val="24"/>
                <w:lang w:eastAsia="en-US"/>
              </w:rPr>
              <m:t>0</m:t>
            </m:r>
          </m:sup>
        </m:sSubSup>
      </m:oMath>
      <w:r w:rsidRPr="00A81F74">
        <w:rPr>
          <w:color w:val="000000"/>
          <w:sz w:val="24"/>
          <w:szCs w:val="24"/>
          <w:lang w:eastAsia="en-US"/>
        </w:rPr>
        <w:t xml:space="preserve"> взрослого населения умножают</w:t>
      </w:r>
      <w:r w:rsidR="002B38AC">
        <w:rPr>
          <w:color w:val="000000"/>
          <w:sz w:val="24"/>
          <w:szCs w:val="24"/>
          <w:lang w:eastAsia="en-US"/>
        </w:rPr>
        <w:t xml:space="preserve"> </w:t>
      </w:r>
      <w:r w:rsidRPr="00A81F74">
        <w:rPr>
          <w:color w:val="000000"/>
          <w:sz w:val="24"/>
          <w:szCs w:val="24"/>
          <w:lang w:eastAsia="en-US"/>
        </w:rPr>
        <w:t>на коэффициент 2,7.</w:t>
      </w:r>
    </w:p>
    <w:p w14:paraId="16C1A8A0" w14:textId="77777777" w:rsidR="00A81F74" w:rsidRDefault="00A81F74" w:rsidP="00A81F74">
      <w:pPr>
        <w:widowControl/>
        <w:ind w:firstLine="720"/>
        <w:jc w:val="both"/>
        <w:rPr>
          <w:color w:val="000000"/>
          <w:sz w:val="24"/>
          <w:szCs w:val="24"/>
          <w:lang w:eastAsia="en-US"/>
        </w:rPr>
      </w:pPr>
      <w:r w:rsidRPr="00A81F74">
        <w:rPr>
          <w:color w:val="000000"/>
          <w:sz w:val="24"/>
          <w:szCs w:val="24"/>
          <w:lang w:eastAsia="en-US"/>
        </w:rPr>
        <w:t>4 Своевременная проведенная йодная профилактика снижает дозу на щитовидную железу в 100 раз.</w:t>
      </w:r>
    </w:p>
    <w:p w14:paraId="226BDC23" w14:textId="77777777" w:rsidR="002B38AC" w:rsidRPr="00A81F74" w:rsidRDefault="002B38AC" w:rsidP="00A81F74">
      <w:pPr>
        <w:widowControl/>
        <w:ind w:firstLine="720"/>
        <w:jc w:val="both"/>
        <w:rPr>
          <w:color w:val="000000"/>
          <w:sz w:val="24"/>
          <w:szCs w:val="24"/>
          <w:lang w:eastAsia="en-US"/>
        </w:rPr>
      </w:pPr>
    </w:p>
    <w:p w14:paraId="18846342" w14:textId="08432473" w:rsidR="00A81F74" w:rsidRPr="00B8336C" w:rsidRDefault="00A81F74" w:rsidP="00A81F74">
      <w:pPr>
        <w:widowControl/>
        <w:ind w:firstLine="720"/>
        <w:jc w:val="both"/>
        <w:rPr>
          <w:color w:val="000000"/>
          <w:lang w:eastAsia="en-US"/>
        </w:rPr>
      </w:pPr>
      <w:r w:rsidRPr="00B8336C">
        <w:rPr>
          <w:b/>
          <w:bCs/>
          <w:i/>
          <w:iCs/>
          <w:color w:val="000000"/>
          <w:lang w:eastAsia="en-US"/>
        </w:rPr>
        <w:t>Пример</w:t>
      </w:r>
      <w:r w:rsidRPr="00B8336C">
        <w:rPr>
          <w:color w:val="000000"/>
          <w:lang w:eastAsia="en-US"/>
        </w:rPr>
        <w:t xml:space="preserve"> </w:t>
      </w:r>
      <w:r w:rsidR="002B38AC" w:rsidRPr="00B8336C">
        <w:rPr>
          <w:color w:val="000000"/>
          <w:lang w:eastAsia="en-US"/>
        </w:rPr>
        <w:t>–</w:t>
      </w:r>
      <w:r w:rsidRPr="00B8336C">
        <w:rPr>
          <w:color w:val="000000"/>
          <w:lang w:eastAsia="en-US"/>
        </w:rPr>
        <w:t xml:space="preserve"> В 15.00 12</w:t>
      </w:r>
      <w:r w:rsidR="00B8336C">
        <w:rPr>
          <w:color w:val="000000"/>
          <w:lang w:eastAsia="en-US"/>
        </w:rPr>
        <w:t xml:space="preserve"> июля</w:t>
      </w:r>
      <w:r w:rsidRPr="00B8336C">
        <w:rPr>
          <w:color w:val="000000"/>
          <w:lang w:eastAsia="en-US"/>
        </w:rPr>
        <w:t xml:space="preserve"> произошло разрушение ЯЭР РБМК-1000 на АС с выбросом РВ в</w:t>
      </w:r>
      <w:r w:rsidR="00B8336C">
        <w:rPr>
          <w:color w:val="000000"/>
          <w:lang w:eastAsia="en-US"/>
        </w:rPr>
        <w:t xml:space="preserve"> </w:t>
      </w:r>
      <w:r w:rsidRPr="00B8336C">
        <w:rPr>
          <w:color w:val="000000"/>
          <w:lang w:eastAsia="en-US"/>
        </w:rPr>
        <w:t xml:space="preserve">атмосферу. Скорость ветра </w:t>
      </w:r>
      <w:r w:rsidR="00B8336C" w:rsidRPr="00AE63D7">
        <w:rPr>
          <w:i/>
          <w:iCs/>
          <w:color w:val="000000"/>
          <w:lang w:eastAsia="en-US"/>
        </w:rPr>
        <w:t>U</w:t>
      </w:r>
      <w:r w:rsidR="00B8336C" w:rsidRPr="00AE63D7">
        <w:rPr>
          <w:color w:val="000000"/>
          <w:vertAlign w:val="subscript"/>
          <w:lang w:eastAsia="en-US"/>
        </w:rPr>
        <w:t>0</w:t>
      </w:r>
      <w:r w:rsidRPr="00B8336C">
        <w:rPr>
          <w:color w:val="000000"/>
          <w:lang w:eastAsia="en-US"/>
        </w:rPr>
        <w:t xml:space="preserve"> = 3 м/с, направление ветра </w:t>
      </w:r>
      <w:r w:rsidR="00B8336C">
        <w:rPr>
          <w:color w:val="000000"/>
          <w:lang w:eastAsia="en-US"/>
        </w:rPr>
        <w:t>φ</w:t>
      </w:r>
      <w:r w:rsidRPr="00B8336C">
        <w:rPr>
          <w:color w:val="000000"/>
          <w:lang w:eastAsia="en-US"/>
        </w:rPr>
        <w:t xml:space="preserve"> = 270</w:t>
      </w:r>
      <w:r w:rsidR="00B8336C">
        <w:rPr>
          <w:color w:val="000000"/>
          <w:lang w:eastAsia="en-US"/>
        </w:rPr>
        <w:t>°</w:t>
      </w:r>
      <w:r w:rsidRPr="00B8336C">
        <w:rPr>
          <w:color w:val="000000"/>
          <w:lang w:eastAsia="en-US"/>
        </w:rPr>
        <w:t xml:space="preserve"> </w:t>
      </w:r>
      <w:r w:rsidR="00B8336C">
        <w:rPr>
          <w:color w:val="000000"/>
          <w:lang w:eastAsia="en-US"/>
        </w:rPr>
        <w:t>–</w:t>
      </w:r>
      <w:r w:rsidRPr="00B8336C">
        <w:rPr>
          <w:color w:val="000000"/>
          <w:lang w:eastAsia="en-US"/>
        </w:rPr>
        <w:t xml:space="preserve"> конвекция.</w:t>
      </w:r>
    </w:p>
    <w:p w14:paraId="27E53CE2" w14:textId="5350C88A" w:rsidR="00A81F74" w:rsidRPr="00B8336C" w:rsidRDefault="00A81F74" w:rsidP="00A81F74">
      <w:pPr>
        <w:widowControl/>
        <w:ind w:firstLine="720"/>
        <w:jc w:val="both"/>
        <w:rPr>
          <w:color w:val="000000"/>
          <w:lang w:eastAsia="en-US"/>
        </w:rPr>
      </w:pPr>
      <w:r w:rsidRPr="00B8336C">
        <w:rPr>
          <w:color w:val="000000"/>
          <w:lang w:eastAsia="en-US"/>
        </w:rPr>
        <w:t>Следует определить дозу облучения щитовидной железы взрослого населения в пунктах А и В</w:t>
      </w:r>
      <w:r w:rsidR="00B8336C">
        <w:rPr>
          <w:color w:val="000000"/>
          <w:lang w:eastAsia="en-US"/>
        </w:rPr>
        <w:t xml:space="preserve"> </w:t>
      </w:r>
      <w:r w:rsidRPr="00B8336C">
        <w:rPr>
          <w:color w:val="000000"/>
          <w:lang w:eastAsia="en-US"/>
        </w:rPr>
        <w:t>при условии, что йодная профилактика проведена своевременно.</w:t>
      </w:r>
    </w:p>
    <w:p w14:paraId="205D6705" w14:textId="77777777" w:rsidR="00A81F74" w:rsidRPr="00B8336C" w:rsidRDefault="00A81F74" w:rsidP="00A81F74">
      <w:pPr>
        <w:widowControl/>
        <w:ind w:firstLine="720"/>
        <w:jc w:val="both"/>
        <w:rPr>
          <w:color w:val="000000"/>
          <w:lang w:eastAsia="en-US"/>
        </w:rPr>
      </w:pPr>
      <w:r w:rsidRPr="00B8336C">
        <w:rPr>
          <w:color w:val="000000"/>
          <w:lang w:eastAsia="en-US"/>
        </w:rPr>
        <w:t>Решение:</w:t>
      </w:r>
    </w:p>
    <w:p w14:paraId="3A45F825" w14:textId="77777777" w:rsidR="00A81F74" w:rsidRDefault="00A81F74" w:rsidP="00A81F74">
      <w:pPr>
        <w:widowControl/>
        <w:ind w:firstLine="720"/>
        <w:jc w:val="both"/>
        <w:rPr>
          <w:color w:val="000000"/>
          <w:lang w:eastAsia="en-US"/>
        </w:rPr>
      </w:pPr>
      <w:r w:rsidRPr="00B8336C">
        <w:rPr>
          <w:color w:val="000000"/>
          <w:lang w:eastAsia="en-US"/>
        </w:rPr>
        <w:t>Дозы облучения щитовидной железы определяют по формуле</w:t>
      </w:r>
    </w:p>
    <w:p w14:paraId="3A4DCE9D" w14:textId="77777777" w:rsidR="00B8336C" w:rsidRPr="00B8336C" w:rsidRDefault="00B8336C" w:rsidP="00A81F74">
      <w:pPr>
        <w:widowControl/>
        <w:ind w:firstLine="720"/>
        <w:jc w:val="both"/>
        <w:rPr>
          <w:color w:val="000000"/>
          <w:lang w:eastAsia="en-US"/>
        </w:rPr>
      </w:pPr>
    </w:p>
    <w:p w14:paraId="39CF89D8" w14:textId="6046296B" w:rsidR="00A81F74" w:rsidRPr="00B8336C" w:rsidRDefault="00000000" w:rsidP="00B8336C">
      <w:pPr>
        <w:widowControl/>
        <w:jc w:val="right"/>
        <w:rPr>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D</m:t>
            </m:r>
          </m:e>
          <m:sub>
            <m:r>
              <w:rPr>
                <w:rFonts w:ascii="Cambria Math" w:hAnsi="Cambria Math"/>
                <w:color w:val="000000"/>
                <w:lang w:eastAsia="en-US"/>
              </w:rPr>
              <m:t>ж</m:t>
            </m:r>
          </m:sub>
        </m:sSub>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B∙</m:t>
            </m:r>
            <m:sSub>
              <m:sSubPr>
                <m:ctrlPr>
                  <w:rPr>
                    <w:rFonts w:ascii="Cambria Math" w:hAnsi="Cambria Math"/>
                    <w:i/>
                    <w:color w:val="000000"/>
                    <w:lang w:val="en-US" w:eastAsia="en-US"/>
                  </w:rPr>
                </m:ctrlPr>
              </m:sSubPr>
              <m:e>
                <m:r>
                  <w:rPr>
                    <w:rFonts w:ascii="Cambria Math" w:hAnsi="Cambria Math"/>
                    <w:color w:val="000000"/>
                    <w:lang w:val="en-US" w:eastAsia="en-US"/>
                  </w:rPr>
                  <m:t>K</m:t>
                </m:r>
              </m:e>
              <m:sub>
                <m:r>
                  <w:rPr>
                    <w:rFonts w:ascii="Cambria Math" w:hAnsi="Cambria Math"/>
                    <w:color w:val="000000"/>
                    <w:lang w:eastAsia="en-US"/>
                  </w:rPr>
                  <m:t>у</m:t>
                </m:r>
              </m:sub>
            </m:sSub>
            <m:sSubSup>
              <m:sSubSupPr>
                <m:ctrlPr>
                  <w:rPr>
                    <w:rFonts w:ascii="Cambria Math" w:hAnsi="Cambria Math"/>
                    <w:i/>
                    <w:color w:val="000000"/>
                    <w:lang w:eastAsia="en-US"/>
                  </w:rPr>
                </m:ctrlPr>
              </m:sSubSupPr>
              <m:e>
                <m:r>
                  <w:rPr>
                    <w:rFonts w:ascii="Cambria Math" w:hAnsi="Cambria Math"/>
                    <w:color w:val="000000"/>
                    <w:lang w:eastAsia="en-US"/>
                  </w:rPr>
                  <m:t>D</m:t>
                </m:r>
              </m:e>
              <m:sub>
                <m:r>
                  <w:rPr>
                    <w:rFonts w:ascii="Cambria Math" w:hAnsi="Cambria Math"/>
                    <w:color w:val="000000"/>
                    <w:lang w:eastAsia="en-US"/>
                  </w:rPr>
                  <m:t>ж</m:t>
                </m:r>
              </m:sub>
              <m:sup>
                <m:r>
                  <w:rPr>
                    <w:rFonts w:ascii="Cambria Math" w:hAnsi="Cambria Math"/>
                    <w:color w:val="000000"/>
                    <w:lang w:eastAsia="en-US"/>
                  </w:rPr>
                  <m:t>0</m:t>
                </m:r>
              </m:sup>
            </m:sSubSup>
          </m:num>
          <m:den>
            <m:sSub>
              <m:sSubPr>
                <m:ctrlPr>
                  <w:rPr>
                    <w:rFonts w:ascii="Cambria Math" w:hAnsi="Cambria Math"/>
                    <w:i/>
                    <w:color w:val="000000"/>
                    <w:lang w:val="en-US" w:eastAsia="en-US"/>
                  </w:rPr>
                </m:ctrlPr>
              </m:sSubPr>
              <m:e>
                <m:r>
                  <w:rPr>
                    <w:rFonts w:ascii="Cambria Math" w:hAnsi="Cambria Math"/>
                    <w:color w:val="000000"/>
                    <w:lang w:val="en-US" w:eastAsia="en-US"/>
                  </w:rPr>
                  <m:t>K</m:t>
                </m:r>
              </m:e>
              <m:sub>
                <m:r>
                  <w:rPr>
                    <w:rFonts w:ascii="Cambria Math" w:hAnsi="Cambria Math"/>
                    <w:color w:val="000000"/>
                    <w:lang w:eastAsia="en-US"/>
                  </w:rPr>
                  <m:t>ип</m:t>
                </m:r>
              </m:sub>
            </m:sSub>
          </m:den>
        </m:f>
      </m:oMath>
      <w:r w:rsidR="00A81F74" w:rsidRPr="00B8336C">
        <w:rPr>
          <w:color w:val="000000"/>
          <w:lang w:eastAsia="en-US"/>
        </w:rPr>
        <w:t>,</w:t>
      </w:r>
      <w:r w:rsidR="00B8336C">
        <w:rPr>
          <w:color w:val="000000"/>
          <w:lang w:eastAsia="en-US"/>
        </w:rPr>
        <w:tab/>
      </w:r>
      <w:r w:rsidR="00B8336C">
        <w:rPr>
          <w:color w:val="000000"/>
          <w:lang w:eastAsia="en-US"/>
        </w:rPr>
        <w:tab/>
      </w:r>
      <w:r w:rsidR="00B8336C">
        <w:rPr>
          <w:color w:val="000000"/>
          <w:lang w:eastAsia="en-US"/>
        </w:rPr>
        <w:tab/>
      </w:r>
      <w:r w:rsidR="00B8336C">
        <w:rPr>
          <w:color w:val="000000"/>
          <w:lang w:eastAsia="en-US"/>
        </w:rPr>
        <w:tab/>
      </w:r>
      <w:r w:rsidR="00B8336C">
        <w:rPr>
          <w:color w:val="000000"/>
          <w:lang w:eastAsia="en-US"/>
        </w:rPr>
        <w:tab/>
      </w:r>
      <w:r w:rsidR="00B8336C">
        <w:rPr>
          <w:color w:val="000000"/>
          <w:lang w:eastAsia="en-US"/>
        </w:rPr>
        <w:tab/>
      </w:r>
      <w:r w:rsidR="00B8336C">
        <w:rPr>
          <w:color w:val="000000"/>
          <w:lang w:eastAsia="en-US"/>
        </w:rPr>
        <w:tab/>
      </w:r>
      <w:r w:rsidR="00B8336C">
        <w:rPr>
          <w:color w:val="000000"/>
          <w:lang w:eastAsia="en-US"/>
        </w:rPr>
        <w:tab/>
      </w:r>
      <w:r w:rsidR="00A81F74" w:rsidRPr="00B8336C">
        <w:rPr>
          <w:color w:val="000000"/>
          <w:lang w:eastAsia="en-US"/>
        </w:rPr>
        <w:t>(16)</w:t>
      </w:r>
    </w:p>
    <w:p w14:paraId="492AF187" w14:textId="77777777" w:rsidR="00B8336C" w:rsidRDefault="00B8336C" w:rsidP="00A81F74">
      <w:pPr>
        <w:widowControl/>
        <w:ind w:firstLine="720"/>
        <w:jc w:val="both"/>
        <w:rPr>
          <w:color w:val="000000"/>
          <w:lang w:eastAsia="en-US"/>
        </w:rPr>
      </w:pPr>
    </w:p>
    <w:p w14:paraId="69E7F750" w14:textId="555EE64E" w:rsidR="00A81F74" w:rsidRPr="00B8336C" w:rsidRDefault="00A81F74" w:rsidP="00A81F74">
      <w:pPr>
        <w:widowControl/>
        <w:ind w:firstLine="720"/>
        <w:jc w:val="both"/>
        <w:rPr>
          <w:color w:val="000000"/>
          <w:lang w:eastAsia="en-US"/>
        </w:rPr>
      </w:pPr>
      <w:r w:rsidRPr="00B8336C">
        <w:rPr>
          <w:color w:val="000000"/>
          <w:lang w:eastAsia="en-US"/>
        </w:rPr>
        <w:t xml:space="preserve">где </w:t>
      </w:r>
      <w:r w:rsidRPr="00B8336C">
        <w:rPr>
          <w:i/>
          <w:iCs/>
          <w:color w:val="000000"/>
          <w:lang w:eastAsia="en-US"/>
        </w:rPr>
        <w:t>В</w:t>
      </w:r>
      <w:r w:rsidRPr="00B8336C">
        <w:rPr>
          <w:color w:val="000000"/>
          <w:lang w:eastAsia="en-US"/>
        </w:rPr>
        <w:t xml:space="preserve"> </w:t>
      </w:r>
      <w:r w:rsidR="00B8336C">
        <w:rPr>
          <w:color w:val="000000"/>
          <w:lang w:eastAsia="en-US"/>
        </w:rPr>
        <w:t>–</w:t>
      </w:r>
      <w:r w:rsidRPr="00B8336C">
        <w:rPr>
          <w:color w:val="000000"/>
          <w:lang w:eastAsia="en-US"/>
        </w:rPr>
        <w:t xml:space="preserve"> возрастной коэффициент: </w:t>
      </w:r>
      <w:r w:rsidRPr="00B8336C">
        <w:rPr>
          <w:i/>
          <w:iCs/>
          <w:color w:val="000000"/>
          <w:lang w:eastAsia="en-US"/>
        </w:rPr>
        <w:t>В</w:t>
      </w:r>
      <w:r w:rsidRPr="00B8336C">
        <w:rPr>
          <w:color w:val="000000"/>
          <w:lang w:eastAsia="en-US"/>
        </w:rPr>
        <w:t xml:space="preserve"> = 1 для взрослого населения; </w:t>
      </w:r>
      <w:r w:rsidRPr="00B8336C">
        <w:rPr>
          <w:i/>
          <w:iCs/>
          <w:color w:val="000000"/>
          <w:lang w:eastAsia="en-US"/>
        </w:rPr>
        <w:t>В</w:t>
      </w:r>
      <w:r w:rsidRPr="00B8336C">
        <w:rPr>
          <w:color w:val="000000"/>
          <w:lang w:eastAsia="en-US"/>
        </w:rPr>
        <w:t xml:space="preserve"> = 2,7 для детей;</w:t>
      </w:r>
    </w:p>
    <w:p w14:paraId="596023F2" w14:textId="03FAE14A" w:rsidR="00A81F74" w:rsidRPr="00B8336C" w:rsidRDefault="00A81F74" w:rsidP="00A81F74">
      <w:pPr>
        <w:widowControl/>
        <w:ind w:firstLine="720"/>
        <w:jc w:val="both"/>
        <w:rPr>
          <w:color w:val="000000"/>
          <w:lang w:eastAsia="en-US"/>
        </w:rPr>
      </w:pPr>
      <w:r w:rsidRPr="00B8336C">
        <w:rPr>
          <w:i/>
          <w:iCs/>
          <w:color w:val="000000"/>
          <w:lang w:eastAsia="en-US"/>
        </w:rPr>
        <w:t>К</w:t>
      </w:r>
      <w:r w:rsidRPr="00B8336C">
        <w:rPr>
          <w:color w:val="000000"/>
          <w:vertAlign w:val="subscript"/>
          <w:lang w:eastAsia="en-US"/>
        </w:rPr>
        <w:t>ип</w:t>
      </w:r>
      <w:r w:rsidRPr="00B8336C">
        <w:rPr>
          <w:color w:val="000000"/>
          <w:lang w:eastAsia="en-US"/>
        </w:rPr>
        <w:t xml:space="preserve"> </w:t>
      </w:r>
      <w:r w:rsidR="00B8336C">
        <w:rPr>
          <w:color w:val="000000"/>
          <w:lang w:eastAsia="en-US"/>
        </w:rPr>
        <w:t>–</w:t>
      </w:r>
      <w:r w:rsidRPr="00B8336C">
        <w:rPr>
          <w:color w:val="000000"/>
          <w:lang w:eastAsia="en-US"/>
        </w:rPr>
        <w:t xml:space="preserve"> коэффициент, учитывающий проведение йодной профилактики: </w:t>
      </w:r>
      <w:r w:rsidR="00B8336C" w:rsidRPr="00B8336C">
        <w:rPr>
          <w:i/>
          <w:iCs/>
          <w:color w:val="000000"/>
          <w:lang w:eastAsia="en-US"/>
        </w:rPr>
        <w:t>К</w:t>
      </w:r>
      <w:r w:rsidR="00B8336C" w:rsidRPr="00B8336C">
        <w:rPr>
          <w:color w:val="000000"/>
          <w:vertAlign w:val="subscript"/>
          <w:lang w:eastAsia="en-US"/>
        </w:rPr>
        <w:t>ип</w:t>
      </w:r>
      <w:r w:rsidRPr="00B8336C">
        <w:rPr>
          <w:color w:val="000000"/>
          <w:lang w:eastAsia="en-US"/>
        </w:rPr>
        <w:t xml:space="preserve"> = 100, если йодная профилактика проведена своевременно; </w:t>
      </w:r>
      <w:r w:rsidR="00B8336C" w:rsidRPr="00B8336C">
        <w:rPr>
          <w:i/>
          <w:iCs/>
          <w:color w:val="000000"/>
          <w:lang w:eastAsia="en-US"/>
        </w:rPr>
        <w:t>К</w:t>
      </w:r>
      <w:r w:rsidR="00B8336C" w:rsidRPr="00B8336C">
        <w:rPr>
          <w:color w:val="000000"/>
          <w:vertAlign w:val="subscript"/>
          <w:lang w:eastAsia="en-US"/>
        </w:rPr>
        <w:t>ип</w:t>
      </w:r>
      <w:r w:rsidRPr="00B8336C">
        <w:rPr>
          <w:color w:val="000000"/>
          <w:lang w:eastAsia="en-US"/>
        </w:rPr>
        <w:t xml:space="preserve"> = 1, если йодная профилактика не проводилась;</w:t>
      </w:r>
    </w:p>
    <w:p w14:paraId="58395134" w14:textId="6AD9B8AA" w:rsidR="00A81F74" w:rsidRPr="00B8336C" w:rsidRDefault="00B8336C" w:rsidP="00A81F74">
      <w:pPr>
        <w:widowControl/>
        <w:ind w:firstLine="720"/>
        <w:jc w:val="both"/>
        <w:rPr>
          <w:color w:val="000000"/>
          <w:lang w:eastAsia="en-US"/>
        </w:rPr>
      </w:pPr>
      <w:r w:rsidRPr="00B8336C">
        <w:rPr>
          <w:i/>
          <w:iCs/>
          <w:color w:val="000000"/>
          <w:lang w:eastAsia="en-US"/>
        </w:rPr>
        <w:lastRenderedPageBreak/>
        <w:t>К</w:t>
      </w:r>
      <w:r>
        <w:rPr>
          <w:color w:val="000000"/>
          <w:vertAlign w:val="subscript"/>
          <w:lang w:eastAsia="en-US"/>
        </w:rPr>
        <w:t>у</w:t>
      </w:r>
      <w:r w:rsidR="00A81F74" w:rsidRPr="00B8336C">
        <w:rPr>
          <w:color w:val="000000"/>
          <w:lang w:eastAsia="en-US"/>
        </w:rPr>
        <w:t xml:space="preserve"> </w:t>
      </w:r>
      <w:r>
        <w:rPr>
          <w:color w:val="000000"/>
          <w:lang w:eastAsia="en-US"/>
        </w:rPr>
        <w:t xml:space="preserve">– </w:t>
      </w:r>
      <w:r w:rsidR="00A81F74" w:rsidRPr="00B8336C">
        <w:rPr>
          <w:color w:val="000000"/>
          <w:lang w:eastAsia="en-US"/>
        </w:rPr>
        <w:t>коэффициент, учитывающий удаление от оси следа (таблица Б.28 приложения Б);</w:t>
      </w:r>
    </w:p>
    <w:p w14:paraId="41C990F5" w14:textId="0346E5A0" w:rsidR="00A81F74" w:rsidRPr="00B8336C" w:rsidRDefault="00000000" w:rsidP="00A81F74">
      <w:pPr>
        <w:widowControl/>
        <w:ind w:firstLine="720"/>
        <w:jc w:val="both"/>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eastAsia="en-US"/>
              </w:rPr>
              <m:t>D</m:t>
            </m:r>
          </m:e>
          <m:sub>
            <m:r>
              <w:rPr>
                <w:rFonts w:ascii="Cambria Math" w:hAnsi="Cambria Math"/>
                <w:color w:val="000000"/>
                <w:lang w:eastAsia="en-US"/>
              </w:rPr>
              <m:t>ж</m:t>
            </m:r>
          </m:sub>
          <m:sup>
            <m:r>
              <w:rPr>
                <w:rFonts w:ascii="Cambria Math" w:hAnsi="Cambria Math"/>
                <w:color w:val="000000"/>
                <w:lang w:eastAsia="en-US"/>
              </w:rPr>
              <m:t>0</m:t>
            </m:r>
          </m:sup>
        </m:sSubSup>
      </m:oMath>
      <w:r w:rsidR="00A81F74" w:rsidRPr="00B8336C">
        <w:rPr>
          <w:color w:val="000000"/>
          <w:lang w:eastAsia="en-US"/>
        </w:rPr>
        <w:t xml:space="preserve"> </w:t>
      </w:r>
      <w:r w:rsidR="00B8336C">
        <w:rPr>
          <w:color w:val="000000"/>
          <w:lang w:eastAsia="en-US"/>
        </w:rPr>
        <w:t xml:space="preserve">– </w:t>
      </w:r>
      <w:r w:rsidR="00A81F74" w:rsidRPr="00B8336C">
        <w:rPr>
          <w:color w:val="000000"/>
          <w:lang w:eastAsia="en-US"/>
        </w:rPr>
        <w:t>доза облучения щитовидной железы при нахождении на оси следа за время прохождения облака</w:t>
      </w:r>
      <w:r w:rsidR="00F37742">
        <w:rPr>
          <w:color w:val="000000"/>
          <w:lang w:eastAsia="en-US"/>
        </w:rPr>
        <w:t xml:space="preserve"> </w:t>
      </w:r>
      <w:r w:rsidR="00A81F74" w:rsidRPr="00B8336C">
        <w:rPr>
          <w:color w:val="000000"/>
          <w:lang w:eastAsia="en-US"/>
        </w:rPr>
        <w:t>(таблица Б.36 приложения Б).</w:t>
      </w:r>
    </w:p>
    <w:p w14:paraId="3C91021E" w14:textId="0C23AD28" w:rsidR="00A81F74" w:rsidRPr="00B8336C" w:rsidRDefault="00A81F74" w:rsidP="00A81F74">
      <w:pPr>
        <w:widowControl/>
        <w:ind w:firstLine="720"/>
        <w:jc w:val="both"/>
        <w:rPr>
          <w:color w:val="000000"/>
          <w:lang w:eastAsia="en-US"/>
        </w:rPr>
      </w:pPr>
      <w:r w:rsidRPr="00B8336C">
        <w:rPr>
          <w:color w:val="000000"/>
          <w:lang w:eastAsia="en-US"/>
        </w:rPr>
        <w:t xml:space="preserve">По формуле (16), подставляя значения величин </w:t>
      </w:r>
      <w:r w:rsidRPr="00F37742">
        <w:rPr>
          <w:i/>
          <w:iCs/>
          <w:color w:val="000000"/>
          <w:lang w:eastAsia="en-US"/>
        </w:rPr>
        <w:t>В</w:t>
      </w:r>
      <w:r w:rsidRPr="00B8336C">
        <w:rPr>
          <w:color w:val="000000"/>
          <w:lang w:eastAsia="en-US"/>
        </w:rPr>
        <w:t xml:space="preserve">, </w:t>
      </w:r>
      <w:r w:rsidR="00F37742" w:rsidRPr="00B8336C">
        <w:rPr>
          <w:i/>
          <w:iCs/>
          <w:color w:val="000000"/>
          <w:lang w:eastAsia="en-US"/>
        </w:rPr>
        <w:t>К</w:t>
      </w:r>
      <w:r w:rsidR="00F37742">
        <w:rPr>
          <w:color w:val="000000"/>
          <w:vertAlign w:val="subscript"/>
          <w:lang w:eastAsia="en-US"/>
        </w:rPr>
        <w:t>у</w:t>
      </w:r>
      <w:r w:rsidRPr="00B8336C">
        <w:rPr>
          <w:color w:val="000000"/>
          <w:lang w:eastAsia="en-US"/>
        </w:rPr>
        <w:t xml:space="preserve">, </w:t>
      </w:r>
      <w:r w:rsidR="00F37742" w:rsidRPr="00B8336C">
        <w:rPr>
          <w:i/>
          <w:iCs/>
          <w:color w:val="000000"/>
          <w:lang w:eastAsia="en-US"/>
        </w:rPr>
        <w:t>К</w:t>
      </w:r>
      <w:r w:rsidR="00F37742" w:rsidRPr="00B8336C">
        <w:rPr>
          <w:color w:val="000000"/>
          <w:vertAlign w:val="subscript"/>
          <w:lang w:eastAsia="en-US"/>
        </w:rPr>
        <w:t>ип</w:t>
      </w:r>
      <w:r w:rsidRPr="00B8336C">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eastAsia="en-US"/>
              </w:rPr>
              <m:t>D</m:t>
            </m:r>
          </m:e>
          <m:sub>
            <m:r>
              <w:rPr>
                <w:rFonts w:ascii="Cambria Math" w:hAnsi="Cambria Math"/>
                <w:color w:val="000000"/>
                <w:lang w:eastAsia="en-US"/>
              </w:rPr>
              <m:t>ж</m:t>
            </m:r>
          </m:sub>
          <m:sup>
            <m:r>
              <w:rPr>
                <w:rFonts w:ascii="Cambria Math" w:hAnsi="Cambria Math"/>
                <w:color w:val="000000"/>
                <w:lang w:eastAsia="en-US"/>
              </w:rPr>
              <m:t>0</m:t>
            </m:r>
          </m:sup>
        </m:sSubSup>
      </m:oMath>
      <w:r w:rsidRPr="00B8336C">
        <w:rPr>
          <w:color w:val="000000"/>
          <w:lang w:eastAsia="en-US"/>
        </w:rPr>
        <w:t xml:space="preserve">, </w:t>
      </w:r>
      <w:proofErr w:type="spellStart"/>
      <w:r w:rsidRPr="00B8336C">
        <w:rPr>
          <w:color w:val="000000"/>
          <w:lang w:eastAsia="en-US"/>
        </w:rPr>
        <w:t>сГр</w:t>
      </w:r>
      <w:proofErr w:type="spellEnd"/>
      <w:r w:rsidRPr="00B8336C">
        <w:rPr>
          <w:color w:val="000000"/>
          <w:lang w:eastAsia="en-US"/>
        </w:rPr>
        <w:t>, для условий примера 4, определяют:</w:t>
      </w:r>
    </w:p>
    <w:p w14:paraId="7F6E3C69" w14:textId="7A8B225E" w:rsidR="00B8336C" w:rsidRDefault="00000000" w:rsidP="00F37742">
      <w:pPr>
        <w:widowControl/>
        <w:jc w:val="center"/>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eastAsia="en-US"/>
              </w:rPr>
              <m:t>D</m:t>
            </m:r>
          </m:e>
          <m:sub>
            <m:r>
              <w:rPr>
                <w:rFonts w:ascii="Cambria Math" w:hAnsi="Cambria Math"/>
                <w:color w:val="000000"/>
                <w:lang w:eastAsia="en-US"/>
              </w:rPr>
              <m:t>А</m:t>
            </m:r>
          </m:sub>
          <m:sup>
            <m:r>
              <w:rPr>
                <w:rFonts w:ascii="Cambria Math" w:hAnsi="Cambria Math"/>
                <w:color w:val="000000"/>
                <w:lang w:eastAsia="en-US"/>
              </w:rPr>
              <m:t>ж</m:t>
            </m:r>
          </m:sup>
        </m:sSubSup>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1∙</m:t>
            </m:r>
            <m:r>
              <w:rPr>
                <w:rFonts w:ascii="Cambria Math" w:hAnsi="Cambria Math"/>
                <w:color w:val="000000"/>
                <w:lang w:eastAsia="en-US"/>
              </w:rPr>
              <m:t>0</m:t>
            </m:r>
            <m:r>
              <w:rPr>
                <w:rFonts w:ascii="Cambria Math" w:hAnsi="Cambria Math"/>
                <w:color w:val="000000"/>
                <w:lang w:eastAsia="en-US"/>
              </w:rPr>
              <m:t>,95∙308</m:t>
            </m:r>
          </m:num>
          <m:den>
            <m:r>
              <w:rPr>
                <w:rFonts w:ascii="Cambria Math" w:hAnsi="Cambria Math"/>
                <w:color w:val="000000"/>
                <w:lang w:eastAsia="en-US"/>
              </w:rPr>
              <m:t>1</m:t>
            </m:r>
            <m:r>
              <w:rPr>
                <w:rFonts w:ascii="Cambria Math" w:hAnsi="Cambria Math"/>
                <w:color w:val="000000"/>
                <w:lang w:eastAsia="en-US"/>
              </w:rPr>
              <m:t>00</m:t>
            </m:r>
          </m:den>
        </m:f>
        <m:r>
          <w:rPr>
            <w:rFonts w:ascii="Cambria Math" w:hAnsi="Cambria Math"/>
            <w:color w:val="000000"/>
            <w:lang w:eastAsia="en-US"/>
          </w:rPr>
          <m:t>=2,9</m:t>
        </m:r>
      </m:oMath>
      <w:r w:rsidR="00F37742">
        <w:rPr>
          <w:color w:val="000000"/>
          <w:lang w:eastAsia="en-US"/>
        </w:rPr>
        <w:t>;</w:t>
      </w:r>
    </w:p>
    <w:p w14:paraId="2E7C884B" w14:textId="7773DDBA" w:rsidR="00F37742" w:rsidRDefault="00000000" w:rsidP="00F37742">
      <w:pPr>
        <w:widowControl/>
        <w:jc w:val="center"/>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eastAsia="en-US"/>
              </w:rPr>
              <m:t>D</m:t>
            </m:r>
          </m:e>
          <m:sub>
            <m:r>
              <w:rPr>
                <w:rFonts w:ascii="Cambria Math" w:hAnsi="Cambria Math"/>
                <w:color w:val="000000"/>
                <w:lang w:eastAsia="en-US"/>
              </w:rPr>
              <m:t>В</m:t>
            </m:r>
          </m:sub>
          <m:sup>
            <m:r>
              <w:rPr>
                <w:rFonts w:ascii="Cambria Math" w:hAnsi="Cambria Math"/>
                <w:color w:val="000000"/>
                <w:lang w:eastAsia="en-US"/>
              </w:rPr>
              <m:t>ж</m:t>
            </m:r>
          </m:sup>
        </m:sSubSup>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1∙</m:t>
            </m:r>
            <m:r>
              <w:rPr>
                <w:rFonts w:ascii="Cambria Math" w:hAnsi="Cambria Math"/>
                <w:color w:val="000000"/>
                <w:lang w:eastAsia="en-US"/>
              </w:rPr>
              <m:t>0</m:t>
            </m:r>
            <m:r>
              <w:rPr>
                <w:rFonts w:ascii="Cambria Math" w:hAnsi="Cambria Math"/>
                <w:color w:val="000000"/>
                <w:lang w:eastAsia="en-US"/>
              </w:rPr>
              <m:t>,94∙96</m:t>
            </m:r>
          </m:num>
          <m:den>
            <m:r>
              <w:rPr>
                <w:rFonts w:ascii="Cambria Math" w:hAnsi="Cambria Math"/>
                <w:color w:val="000000"/>
                <w:lang w:eastAsia="en-US"/>
              </w:rPr>
              <m:t>1</m:t>
            </m:r>
            <m:r>
              <w:rPr>
                <w:rFonts w:ascii="Cambria Math" w:hAnsi="Cambria Math"/>
                <w:color w:val="000000"/>
                <w:lang w:eastAsia="en-US"/>
              </w:rPr>
              <m:t>00</m:t>
            </m:r>
          </m:den>
        </m:f>
        <m:r>
          <w:rPr>
            <w:rFonts w:ascii="Cambria Math" w:hAnsi="Cambria Math"/>
            <w:color w:val="000000"/>
            <w:lang w:eastAsia="en-US"/>
          </w:rPr>
          <m:t>=0,9</m:t>
        </m:r>
      </m:oMath>
      <w:r w:rsidR="00F37742">
        <w:rPr>
          <w:color w:val="000000"/>
          <w:lang w:eastAsia="en-US"/>
        </w:rPr>
        <w:t>.</w:t>
      </w:r>
    </w:p>
    <w:p w14:paraId="278FA097" w14:textId="77777777" w:rsidR="00F37742" w:rsidRDefault="00F37742" w:rsidP="00A81F74">
      <w:pPr>
        <w:widowControl/>
        <w:ind w:firstLine="720"/>
        <w:jc w:val="both"/>
        <w:rPr>
          <w:color w:val="000000"/>
          <w:sz w:val="24"/>
          <w:szCs w:val="24"/>
          <w:lang w:eastAsia="en-US"/>
        </w:rPr>
      </w:pPr>
    </w:p>
    <w:p w14:paraId="1446234D" w14:textId="063020FD" w:rsidR="00A81F74" w:rsidRPr="00B8336C" w:rsidRDefault="00A81F74" w:rsidP="00A81F74">
      <w:pPr>
        <w:widowControl/>
        <w:ind w:firstLine="720"/>
        <w:jc w:val="both"/>
        <w:rPr>
          <w:b/>
          <w:bCs/>
          <w:color w:val="000000"/>
          <w:sz w:val="24"/>
          <w:szCs w:val="24"/>
          <w:lang w:eastAsia="en-US"/>
        </w:rPr>
      </w:pPr>
      <w:r w:rsidRPr="00B8336C">
        <w:rPr>
          <w:b/>
          <w:bCs/>
          <w:color w:val="000000"/>
          <w:sz w:val="24"/>
          <w:szCs w:val="24"/>
          <w:lang w:eastAsia="en-US"/>
        </w:rPr>
        <w:t>4.8.3 Определение дозы внешнего облучения при преодолении следа облака</w:t>
      </w:r>
    </w:p>
    <w:p w14:paraId="61C4F8CB"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1EB25FD4" w14:textId="18EE88C2"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1 На карту (схему) в соответствии с рисунками 1, 2 наносят зону возможного радиоактивного загрязнения и предполагаемый маршрут движения.</w:t>
      </w:r>
    </w:p>
    <w:p w14:paraId="451EE06F" w14:textId="6CB9CFA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2 Маршрут движения при необходимости разбивают на несколько </w:t>
      </w:r>
      <w:r w:rsidRPr="006F5940">
        <w:rPr>
          <w:i/>
          <w:iCs/>
          <w:color w:val="000000"/>
          <w:sz w:val="24"/>
          <w:szCs w:val="24"/>
          <w:lang w:eastAsia="en-US"/>
        </w:rPr>
        <w:t>n</w:t>
      </w:r>
      <w:r w:rsidRPr="00A81F74">
        <w:rPr>
          <w:color w:val="000000"/>
          <w:sz w:val="24"/>
          <w:szCs w:val="24"/>
          <w:lang w:eastAsia="en-US"/>
        </w:rPr>
        <w:t xml:space="preserve"> участков с одинаковым характером изменения мощности дозы облучения по направлению движения и определяют их протяженность. При этом следует учитывать, что при приближении к оси следа мощность дозы увеличивается, а</w:t>
      </w:r>
      <w:r w:rsidR="006F5940">
        <w:rPr>
          <w:color w:val="000000"/>
          <w:sz w:val="24"/>
          <w:szCs w:val="24"/>
          <w:lang w:eastAsia="en-US"/>
        </w:rPr>
        <w:t xml:space="preserve"> </w:t>
      </w:r>
      <w:r w:rsidRPr="00A81F74">
        <w:rPr>
          <w:color w:val="000000"/>
          <w:sz w:val="24"/>
          <w:szCs w:val="24"/>
          <w:lang w:eastAsia="en-US"/>
        </w:rPr>
        <w:t>при удалении уменьшается.</w:t>
      </w:r>
    </w:p>
    <w:p w14:paraId="07309907" w14:textId="7654280B"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На момент времени начала преодоления загрязненной территории </w:t>
      </w:r>
      <w:proofErr w:type="spellStart"/>
      <w:r w:rsidRPr="006F5940">
        <w:rPr>
          <w:i/>
          <w:iCs/>
          <w:color w:val="000000"/>
          <w:sz w:val="24"/>
          <w:szCs w:val="24"/>
          <w:lang w:eastAsia="en-US"/>
        </w:rPr>
        <w:t>t</w:t>
      </w:r>
      <w:r w:rsidRPr="006F5940">
        <w:rPr>
          <w:color w:val="000000"/>
          <w:sz w:val="24"/>
          <w:szCs w:val="24"/>
          <w:vertAlign w:val="subscript"/>
          <w:lang w:eastAsia="en-US"/>
        </w:rPr>
        <w:t>н</w:t>
      </w:r>
      <w:proofErr w:type="spellEnd"/>
      <w:r w:rsidRPr="00A81F74">
        <w:rPr>
          <w:color w:val="000000"/>
          <w:sz w:val="24"/>
          <w:szCs w:val="24"/>
          <w:lang w:eastAsia="en-US"/>
        </w:rPr>
        <w:t xml:space="preserve"> определяют мощность дозы</w:t>
      </w:r>
      <w:r w:rsidR="006F5940">
        <w:rPr>
          <w:color w:val="000000"/>
          <w:sz w:val="24"/>
          <w:szCs w:val="24"/>
          <w:lang w:eastAsia="en-US"/>
        </w:rPr>
        <w:t xml:space="preserve"> </w:t>
      </w:r>
      <w:r w:rsidRPr="00A81F74">
        <w:rPr>
          <w:color w:val="000000"/>
          <w:sz w:val="24"/>
          <w:szCs w:val="24"/>
          <w:lang w:eastAsia="en-US"/>
        </w:rPr>
        <w:t xml:space="preserve">облучения </w:t>
      </w:r>
      <w:proofErr w:type="spellStart"/>
      <w:r w:rsidRPr="006F5940">
        <w:rPr>
          <w:i/>
          <w:iCs/>
          <w:color w:val="000000"/>
          <w:sz w:val="24"/>
          <w:szCs w:val="24"/>
          <w:lang w:eastAsia="en-US"/>
        </w:rPr>
        <w:t>Р</w:t>
      </w:r>
      <w:r w:rsidRPr="006F5940">
        <w:rPr>
          <w:color w:val="000000"/>
          <w:sz w:val="24"/>
          <w:szCs w:val="24"/>
          <w:vertAlign w:val="subscript"/>
          <w:lang w:eastAsia="en-US"/>
        </w:rPr>
        <w:t>tн</w:t>
      </w:r>
      <w:proofErr w:type="spellEnd"/>
      <w:r w:rsidRPr="00A81F74">
        <w:rPr>
          <w:color w:val="000000"/>
          <w:sz w:val="24"/>
          <w:szCs w:val="24"/>
          <w:lang w:eastAsia="en-US"/>
        </w:rPr>
        <w:t xml:space="preserve"> в точках, разграничивающих участки движения.</w:t>
      </w:r>
    </w:p>
    <w:p w14:paraId="6E6B4C66" w14:textId="77777777" w:rsidR="00A81F74" w:rsidRDefault="00A81F74" w:rsidP="00A81F74">
      <w:pPr>
        <w:widowControl/>
        <w:ind w:firstLine="720"/>
        <w:jc w:val="both"/>
        <w:rPr>
          <w:color w:val="000000"/>
          <w:sz w:val="24"/>
          <w:szCs w:val="24"/>
          <w:lang w:eastAsia="en-US"/>
        </w:rPr>
      </w:pPr>
      <w:r w:rsidRPr="00A81F74">
        <w:rPr>
          <w:color w:val="000000"/>
          <w:sz w:val="24"/>
          <w:szCs w:val="24"/>
          <w:lang w:eastAsia="en-US"/>
        </w:rPr>
        <w:t>Дозу внешнего облучения при преодолении следа облака рассчитывают по формуле</w:t>
      </w:r>
    </w:p>
    <w:p w14:paraId="7C4A5BFE" w14:textId="77777777" w:rsidR="006F5940" w:rsidRDefault="006F5940" w:rsidP="00A81F74">
      <w:pPr>
        <w:widowControl/>
        <w:ind w:firstLine="720"/>
        <w:jc w:val="both"/>
        <w:rPr>
          <w:color w:val="000000"/>
          <w:sz w:val="24"/>
          <w:szCs w:val="24"/>
          <w:lang w:eastAsia="en-US"/>
        </w:rPr>
      </w:pPr>
    </w:p>
    <w:p w14:paraId="456B886F" w14:textId="4A091AC0" w:rsidR="00A81F74" w:rsidRPr="00A81F74" w:rsidRDefault="00000000" w:rsidP="00A9032D">
      <w:pPr>
        <w:widowControl/>
        <w:ind w:firstLine="720"/>
        <w:jc w:val="right"/>
        <w:rPr>
          <w:color w:val="000000"/>
          <w:sz w:val="24"/>
          <w:szCs w:val="24"/>
          <w:lang w:eastAsia="en-US"/>
        </w:rPr>
      </w:pPr>
      <m:oMath>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D</m:t>
            </m:r>
          </m:e>
          <m:sub>
            <m:r>
              <w:rPr>
                <w:rFonts w:ascii="Cambria Math" w:hAnsi="Cambria Math"/>
                <w:color w:val="000000"/>
                <w:sz w:val="24"/>
                <w:szCs w:val="24"/>
                <w:lang w:eastAsia="en-US"/>
              </w:rPr>
              <m:t>с</m:t>
            </m:r>
          </m:sub>
        </m:sSub>
        <m:r>
          <w:rPr>
            <w:rFonts w:ascii="Cambria Math" w:hAnsi="Cambria Math"/>
            <w:color w:val="000000"/>
            <w:sz w:val="24"/>
            <w:szCs w:val="24"/>
            <w:lang w:eastAsia="en-US"/>
          </w:rPr>
          <m:t>=</m:t>
        </m:r>
        <m:f>
          <m:fPr>
            <m:ctrlPr>
              <w:rPr>
                <w:rFonts w:ascii="Cambria Math" w:hAnsi="Cambria Math"/>
                <w:i/>
                <w:color w:val="000000"/>
                <w:sz w:val="24"/>
                <w:szCs w:val="24"/>
                <w:lang w:eastAsia="en-US"/>
              </w:rPr>
            </m:ctrlPr>
          </m:fPr>
          <m:num>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w:rPr>
                    <w:rFonts w:ascii="Cambria Math" w:hAnsi="Cambria Math"/>
                    <w:color w:val="000000"/>
                    <w:sz w:val="24"/>
                    <w:szCs w:val="24"/>
                    <w:lang w:eastAsia="en-US"/>
                  </w:rPr>
                  <m:t>1</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w:rPr>
                    <w:rFonts w:ascii="Cambria Math" w:hAnsi="Cambria Math"/>
                    <w:color w:val="000000"/>
                    <w:sz w:val="24"/>
                    <w:szCs w:val="24"/>
                    <w:lang w:eastAsia="en-US"/>
                  </w:rPr>
                  <m:t>2</m:t>
                </m:r>
              </m:sub>
            </m:sSub>
            <m:r>
              <w:rPr>
                <w:rFonts w:ascii="Cambria Math" w:hAnsi="Cambria Math"/>
                <w:color w:val="000000"/>
                <w:sz w:val="24"/>
                <w:szCs w:val="24"/>
                <w:lang w:eastAsia="en-US"/>
              </w:rPr>
              <m:t>∙</m:t>
            </m:r>
            <m:d>
              <m:dPr>
                <m:ctrlPr>
                  <w:rPr>
                    <w:rFonts w:ascii="Cambria Math" w:hAnsi="Cambria Math"/>
                    <w:i/>
                    <w:color w:val="000000"/>
                    <w:sz w:val="24"/>
                    <w:szCs w:val="24"/>
                    <w:lang w:eastAsia="en-US"/>
                  </w:rPr>
                </m:ctrlPr>
              </m:dPr>
              <m:e>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w:rPr>
                        <w:rFonts w:ascii="Cambria Math" w:hAnsi="Cambria Math"/>
                        <w:color w:val="000000"/>
                        <w:sz w:val="24"/>
                        <w:szCs w:val="24"/>
                        <w:lang w:eastAsia="en-US"/>
                      </w:rPr>
                      <m:t>1</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w:rPr>
                        <w:rFonts w:ascii="Cambria Math" w:hAnsi="Cambria Math"/>
                        <w:color w:val="000000"/>
                        <w:sz w:val="24"/>
                        <w:szCs w:val="24"/>
                        <w:lang w:eastAsia="en-US"/>
                      </w:rPr>
                      <m:t>2</m:t>
                    </m:r>
                  </m:sub>
                </m:sSub>
                <m:ctrlPr>
                  <w:rPr>
                    <w:rFonts w:ascii="Cambria Math" w:hAnsi="Cambria Math"/>
                    <w:i/>
                    <w:color w:val="000000"/>
                    <w:sz w:val="24"/>
                    <w:szCs w:val="24"/>
                    <w:lang w:val="en-US" w:eastAsia="en-US"/>
                  </w:rPr>
                </m:ctrlPr>
              </m:e>
            </m:d>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w:rPr>
                    <w:rFonts w:ascii="Cambria Math" w:hAnsi="Cambria Math"/>
                    <w:color w:val="000000"/>
                    <w:sz w:val="24"/>
                    <w:szCs w:val="24"/>
                    <w:lang w:eastAsia="en-US"/>
                  </w:rPr>
                  <m:t>3</m:t>
                </m:r>
              </m:sub>
            </m:sSub>
            <m:r>
              <w:rPr>
                <w:rFonts w:ascii="Cambria Math" w:hAnsi="Cambria Math"/>
                <w:color w:val="000000"/>
                <w:sz w:val="24"/>
                <w:szCs w:val="24"/>
                <w:lang w:eastAsia="en-US"/>
              </w:rPr>
              <m:t>∙</m:t>
            </m:r>
            <m:d>
              <m:dPr>
                <m:ctrlPr>
                  <w:rPr>
                    <w:rFonts w:ascii="Cambria Math" w:hAnsi="Cambria Math"/>
                    <w:i/>
                    <w:color w:val="000000"/>
                    <w:sz w:val="24"/>
                    <w:szCs w:val="24"/>
                    <w:lang w:eastAsia="en-US"/>
                  </w:rPr>
                </m:ctrlPr>
              </m:dPr>
              <m:e>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w:rPr>
                        <w:rFonts w:ascii="Cambria Math" w:hAnsi="Cambria Math"/>
                        <w:color w:val="000000"/>
                        <w:sz w:val="24"/>
                        <w:szCs w:val="24"/>
                        <w:lang w:eastAsia="en-US"/>
                      </w:rPr>
                      <m:t>2</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w:rPr>
                        <w:rFonts w:ascii="Cambria Math" w:hAnsi="Cambria Math"/>
                        <w:color w:val="000000"/>
                        <w:sz w:val="24"/>
                        <w:szCs w:val="24"/>
                        <w:lang w:eastAsia="en-US"/>
                      </w:rPr>
                      <m:t>3</m:t>
                    </m:r>
                  </m:sub>
                </m:sSub>
              </m:e>
            </m:d>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n</m:t>
                </m:r>
              </m:sub>
            </m:sSub>
            <m:r>
              <w:rPr>
                <w:rFonts w:ascii="Cambria Math" w:hAnsi="Cambria Math"/>
                <w:color w:val="000000"/>
                <w:sz w:val="24"/>
                <w:szCs w:val="24"/>
                <w:lang w:eastAsia="en-US"/>
              </w:rPr>
              <m:t>∙</m:t>
            </m:r>
            <m:d>
              <m:dPr>
                <m:ctrlPr>
                  <w:rPr>
                    <w:rFonts w:ascii="Cambria Math" w:hAnsi="Cambria Math"/>
                    <w:i/>
                    <w:color w:val="000000"/>
                    <w:sz w:val="24"/>
                    <w:szCs w:val="24"/>
                    <w:lang w:eastAsia="en-US"/>
                  </w:rPr>
                </m:ctrlPr>
              </m:dPr>
              <m:e>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m:rPr>
                        <m:sty m:val="p"/>
                      </m:rPr>
                      <w:rPr>
                        <w:rFonts w:ascii="Cambria Math" w:hAnsi="Cambria Math"/>
                        <w:color w:val="000000"/>
                        <w:sz w:val="24"/>
                        <w:szCs w:val="24"/>
                        <w:lang w:eastAsia="en-US"/>
                      </w:rPr>
                      <m:t>n-</m:t>
                    </m:r>
                    <m:r>
                      <w:rPr>
                        <w:rFonts w:ascii="Cambria Math" w:hAnsi="Cambria Math"/>
                        <w:color w:val="000000"/>
                        <w:sz w:val="24"/>
                        <w:szCs w:val="24"/>
                        <w:lang w:eastAsia="en-US"/>
                      </w:rPr>
                      <m:t>1</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m:rPr>
                        <m:sty m:val="p"/>
                      </m:rPr>
                      <w:rPr>
                        <w:rFonts w:ascii="Cambria Math" w:hAnsi="Cambria Math"/>
                        <w:color w:val="000000"/>
                        <w:sz w:val="24"/>
                        <w:szCs w:val="24"/>
                        <w:lang w:eastAsia="en-US"/>
                      </w:rPr>
                      <m:t>n</m:t>
                    </m:r>
                  </m:sub>
                </m:sSub>
              </m:e>
            </m:d>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n+</m:t>
                </m:r>
                <m:r>
                  <w:rPr>
                    <w:rFonts w:ascii="Cambria Math" w:hAnsi="Cambria Math"/>
                    <w:color w:val="000000"/>
                    <w:sz w:val="24"/>
                    <w:szCs w:val="24"/>
                    <w:lang w:eastAsia="en-US"/>
                  </w:rPr>
                  <m:t>1</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eastAsia="en-US"/>
                  </w:rPr>
                  <m:t>L</m:t>
                </m:r>
              </m:e>
              <m:sub>
                <m:r>
                  <m:rPr>
                    <m:sty m:val="p"/>
                  </m:rPr>
                  <w:rPr>
                    <w:rFonts w:ascii="Cambria Math" w:hAnsi="Cambria Math"/>
                    <w:color w:val="000000"/>
                    <w:sz w:val="24"/>
                    <w:szCs w:val="24"/>
                    <w:lang w:eastAsia="en-US"/>
                  </w:rPr>
                  <m:t>n</m:t>
                </m:r>
              </m:sub>
            </m:sSub>
          </m:num>
          <m:den>
            <m:r>
              <w:rPr>
                <w:rFonts w:ascii="Cambria Math" w:hAnsi="Cambria Math"/>
                <w:color w:val="000000"/>
                <w:sz w:val="24"/>
                <w:szCs w:val="24"/>
                <w:lang w:eastAsia="en-US"/>
              </w:rPr>
              <m:t>2∙</m:t>
            </m:r>
            <m:r>
              <w:rPr>
                <w:rFonts w:ascii="Cambria Math" w:hAnsi="Cambria Math"/>
                <w:color w:val="000000"/>
                <w:sz w:val="24"/>
                <w:szCs w:val="24"/>
                <w:lang w:val="en-US" w:eastAsia="en-US"/>
              </w:rPr>
              <m:t>V</m:t>
            </m:r>
            <m:r>
              <w:rPr>
                <w:rFonts w:ascii="Cambria Math" w:hAnsi="Cambria Math"/>
                <w:color w:val="000000"/>
                <w:sz w:val="24"/>
                <w:szCs w:val="24"/>
                <w:lang w:eastAsia="en-US"/>
              </w:rPr>
              <m:t>∙</m:t>
            </m:r>
            <m:sSub>
              <m:sSubPr>
                <m:ctrlPr>
                  <w:rPr>
                    <w:rFonts w:ascii="Cambria Math" w:hAnsi="Cambria Math"/>
                    <w:i/>
                    <w:color w:val="000000"/>
                    <w:sz w:val="24"/>
                    <w:szCs w:val="24"/>
                    <w:lang w:val="en-US" w:eastAsia="en-US"/>
                  </w:rPr>
                </m:ctrlPr>
              </m:sSubPr>
              <m:e>
                <m:r>
                  <w:rPr>
                    <w:rFonts w:ascii="Cambria Math" w:hAnsi="Cambria Math"/>
                    <w:color w:val="000000"/>
                    <w:sz w:val="24"/>
                    <w:szCs w:val="24"/>
                    <w:lang w:val="en-US" w:eastAsia="en-US"/>
                  </w:rPr>
                  <m:t>K</m:t>
                </m:r>
              </m:e>
              <m:sub>
                <m:r>
                  <w:rPr>
                    <w:rFonts w:ascii="Cambria Math" w:hAnsi="Cambria Math"/>
                    <w:color w:val="000000"/>
                    <w:sz w:val="24"/>
                    <w:szCs w:val="24"/>
                    <w:lang w:eastAsia="en-US"/>
                  </w:rPr>
                  <m:t>0</m:t>
                </m:r>
              </m:sub>
            </m:sSub>
          </m:den>
        </m:f>
      </m:oMath>
      <w:r w:rsidR="00A81F74" w:rsidRPr="00A81F74">
        <w:rPr>
          <w:color w:val="000000"/>
          <w:sz w:val="24"/>
          <w:szCs w:val="24"/>
          <w:lang w:eastAsia="en-US"/>
        </w:rPr>
        <w:t>,</w:t>
      </w:r>
      <w:r w:rsidR="009E17CF" w:rsidRPr="009E17CF">
        <w:rPr>
          <w:color w:val="000000"/>
          <w:sz w:val="24"/>
          <w:szCs w:val="24"/>
          <w:lang w:eastAsia="en-US"/>
        </w:rPr>
        <w:tab/>
      </w:r>
      <w:r w:rsidR="009E17CF" w:rsidRPr="00783C08">
        <w:rPr>
          <w:color w:val="000000"/>
          <w:sz w:val="24"/>
          <w:szCs w:val="24"/>
          <w:lang w:eastAsia="en-US"/>
        </w:rPr>
        <w:tab/>
      </w:r>
      <w:r w:rsidR="009E17CF" w:rsidRPr="00783C08">
        <w:rPr>
          <w:color w:val="000000"/>
          <w:sz w:val="24"/>
          <w:szCs w:val="24"/>
          <w:lang w:eastAsia="en-US"/>
        </w:rPr>
        <w:tab/>
      </w:r>
      <w:r w:rsidR="00A81F74" w:rsidRPr="00A81F74">
        <w:rPr>
          <w:color w:val="000000"/>
          <w:sz w:val="24"/>
          <w:szCs w:val="24"/>
          <w:lang w:eastAsia="en-US"/>
        </w:rPr>
        <w:t>(17)</w:t>
      </w:r>
    </w:p>
    <w:p w14:paraId="66619D75" w14:textId="77777777" w:rsidR="009E17CF" w:rsidRPr="00783C08" w:rsidRDefault="009E17CF" w:rsidP="00A81F74">
      <w:pPr>
        <w:widowControl/>
        <w:ind w:firstLine="720"/>
        <w:jc w:val="both"/>
        <w:rPr>
          <w:color w:val="000000"/>
          <w:sz w:val="24"/>
          <w:szCs w:val="24"/>
          <w:lang w:eastAsia="en-US"/>
        </w:rPr>
      </w:pPr>
    </w:p>
    <w:p w14:paraId="2F802E08" w14:textId="04367A22"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r w:rsidRPr="00EC13C6">
        <w:rPr>
          <w:i/>
          <w:iCs/>
          <w:color w:val="000000"/>
          <w:sz w:val="24"/>
          <w:szCs w:val="24"/>
          <w:lang w:eastAsia="en-US"/>
        </w:rPr>
        <w:t>Р</w:t>
      </w:r>
      <w:r w:rsidRPr="00EC13C6">
        <w:rPr>
          <w:color w:val="000000"/>
          <w:sz w:val="24"/>
          <w:szCs w:val="24"/>
          <w:vertAlign w:val="subscript"/>
          <w:lang w:eastAsia="en-US"/>
        </w:rPr>
        <w:t>1</w:t>
      </w:r>
      <w:r w:rsidRPr="00A81F74">
        <w:rPr>
          <w:color w:val="000000"/>
          <w:sz w:val="24"/>
          <w:szCs w:val="24"/>
          <w:lang w:eastAsia="en-US"/>
        </w:rPr>
        <w:t xml:space="preserve">, </w:t>
      </w:r>
      <w:r w:rsidRPr="00EC13C6">
        <w:rPr>
          <w:i/>
          <w:iCs/>
          <w:color w:val="000000"/>
          <w:sz w:val="24"/>
          <w:szCs w:val="24"/>
          <w:lang w:eastAsia="en-US"/>
        </w:rPr>
        <w:t>Р</w:t>
      </w:r>
      <w:r w:rsidRPr="00EC13C6">
        <w:rPr>
          <w:color w:val="000000"/>
          <w:sz w:val="24"/>
          <w:szCs w:val="24"/>
          <w:vertAlign w:val="subscript"/>
          <w:lang w:eastAsia="en-US"/>
        </w:rPr>
        <w:t>2</w:t>
      </w:r>
      <w:r w:rsidRPr="00A81F74">
        <w:rPr>
          <w:color w:val="000000"/>
          <w:sz w:val="24"/>
          <w:szCs w:val="24"/>
          <w:lang w:eastAsia="en-US"/>
        </w:rPr>
        <w:t xml:space="preserve">, </w:t>
      </w:r>
      <w:r w:rsidRPr="00EC13C6">
        <w:rPr>
          <w:i/>
          <w:iCs/>
          <w:color w:val="000000"/>
          <w:sz w:val="24"/>
          <w:szCs w:val="24"/>
          <w:lang w:eastAsia="en-US"/>
        </w:rPr>
        <w:t>Р</w:t>
      </w:r>
      <w:r w:rsidRPr="00EC13C6">
        <w:rPr>
          <w:color w:val="000000"/>
          <w:sz w:val="24"/>
          <w:szCs w:val="24"/>
          <w:vertAlign w:val="subscript"/>
          <w:lang w:eastAsia="en-US"/>
        </w:rPr>
        <w:t>3</w:t>
      </w:r>
      <w:r w:rsidRPr="00A81F74">
        <w:rPr>
          <w:color w:val="000000"/>
          <w:sz w:val="24"/>
          <w:szCs w:val="24"/>
          <w:lang w:eastAsia="en-US"/>
        </w:rPr>
        <w:t xml:space="preserve"> .... </w:t>
      </w:r>
      <w:proofErr w:type="spellStart"/>
      <w:r w:rsidRPr="00EC13C6">
        <w:rPr>
          <w:i/>
          <w:iCs/>
          <w:color w:val="000000"/>
          <w:sz w:val="24"/>
          <w:szCs w:val="24"/>
          <w:lang w:eastAsia="en-US"/>
        </w:rPr>
        <w:t>Р</w:t>
      </w:r>
      <w:r w:rsidRPr="00EC13C6">
        <w:rPr>
          <w:color w:val="000000"/>
          <w:sz w:val="24"/>
          <w:szCs w:val="24"/>
          <w:vertAlign w:val="subscript"/>
          <w:lang w:eastAsia="en-US"/>
        </w:rPr>
        <w:t>n</w:t>
      </w:r>
      <w:proofErr w:type="spellEnd"/>
      <w:r w:rsidRPr="00A81F74">
        <w:rPr>
          <w:color w:val="000000"/>
          <w:sz w:val="24"/>
          <w:szCs w:val="24"/>
          <w:lang w:eastAsia="en-US"/>
        </w:rPr>
        <w:t xml:space="preserve">, </w:t>
      </w:r>
      <w:r w:rsidRPr="00EC13C6">
        <w:rPr>
          <w:i/>
          <w:iCs/>
          <w:color w:val="000000"/>
          <w:sz w:val="24"/>
          <w:szCs w:val="24"/>
          <w:lang w:eastAsia="en-US"/>
        </w:rPr>
        <w:t>Р</w:t>
      </w:r>
      <w:r w:rsidRPr="00EC13C6">
        <w:rPr>
          <w:color w:val="000000"/>
          <w:sz w:val="24"/>
          <w:szCs w:val="24"/>
          <w:vertAlign w:val="subscript"/>
          <w:lang w:eastAsia="en-US"/>
        </w:rPr>
        <w:t>n+1</w:t>
      </w:r>
      <w:r w:rsidRPr="00A81F74">
        <w:rPr>
          <w:color w:val="000000"/>
          <w:sz w:val="24"/>
          <w:szCs w:val="24"/>
          <w:lang w:eastAsia="en-US"/>
        </w:rPr>
        <w:t xml:space="preserve"> </w:t>
      </w:r>
      <w:r w:rsidR="00EC13C6">
        <w:rPr>
          <w:color w:val="000000"/>
          <w:sz w:val="24"/>
          <w:szCs w:val="24"/>
          <w:lang w:eastAsia="en-US"/>
        </w:rPr>
        <w:t>–</w:t>
      </w:r>
      <w:r w:rsidRPr="00A81F74">
        <w:rPr>
          <w:color w:val="000000"/>
          <w:sz w:val="24"/>
          <w:szCs w:val="24"/>
          <w:lang w:eastAsia="en-US"/>
        </w:rPr>
        <w:t xml:space="preserve"> мощность дозы излучения в точках, разграничивающих</w:t>
      </w:r>
      <w:r w:rsidR="00EC13C6">
        <w:rPr>
          <w:color w:val="000000"/>
          <w:sz w:val="24"/>
          <w:szCs w:val="24"/>
          <w:lang w:eastAsia="en-US"/>
        </w:rPr>
        <w:br/>
      </w:r>
      <w:r w:rsidRPr="00EC13C6">
        <w:rPr>
          <w:i/>
          <w:iCs/>
          <w:color w:val="000000"/>
          <w:sz w:val="24"/>
          <w:szCs w:val="24"/>
          <w:lang w:eastAsia="en-US"/>
        </w:rPr>
        <w:t>n</w:t>
      </w:r>
      <w:r w:rsidRPr="00A81F74">
        <w:rPr>
          <w:color w:val="000000"/>
          <w:sz w:val="24"/>
          <w:szCs w:val="24"/>
          <w:lang w:eastAsia="en-US"/>
        </w:rPr>
        <w:t xml:space="preserve">-е участки движения на момент времени начала движения </w:t>
      </w:r>
      <w:proofErr w:type="spellStart"/>
      <w:r w:rsidRPr="00EC13C6">
        <w:rPr>
          <w:i/>
          <w:iCs/>
          <w:color w:val="000000"/>
          <w:sz w:val="24"/>
          <w:szCs w:val="24"/>
          <w:lang w:eastAsia="en-US"/>
        </w:rPr>
        <w:t>t</w:t>
      </w:r>
      <w:r w:rsidRPr="00EC13C6">
        <w:rPr>
          <w:color w:val="000000"/>
          <w:sz w:val="24"/>
          <w:szCs w:val="24"/>
          <w:vertAlign w:val="subscript"/>
          <w:lang w:eastAsia="en-US"/>
        </w:rPr>
        <w:t>н</w:t>
      </w:r>
      <w:proofErr w:type="spellEnd"/>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/ч;</w:t>
      </w:r>
    </w:p>
    <w:p w14:paraId="6372A273" w14:textId="4C42A678" w:rsidR="00A81F74" w:rsidRPr="00A81F74" w:rsidRDefault="00A81F74" w:rsidP="00A81F74">
      <w:pPr>
        <w:widowControl/>
        <w:ind w:firstLine="720"/>
        <w:jc w:val="both"/>
        <w:rPr>
          <w:color w:val="000000"/>
          <w:sz w:val="24"/>
          <w:szCs w:val="24"/>
          <w:lang w:eastAsia="en-US"/>
        </w:rPr>
      </w:pPr>
      <w:r w:rsidRPr="00CB36FB">
        <w:rPr>
          <w:i/>
          <w:iCs/>
          <w:color w:val="000000"/>
          <w:sz w:val="24"/>
          <w:szCs w:val="24"/>
          <w:lang w:eastAsia="en-US"/>
        </w:rPr>
        <w:t>L</w:t>
      </w:r>
      <w:r w:rsidRPr="00CB36FB">
        <w:rPr>
          <w:color w:val="000000"/>
          <w:sz w:val="24"/>
          <w:szCs w:val="24"/>
          <w:vertAlign w:val="subscript"/>
          <w:lang w:eastAsia="en-US"/>
        </w:rPr>
        <w:t>1</w:t>
      </w:r>
      <w:r w:rsidRPr="00A81F74">
        <w:rPr>
          <w:color w:val="000000"/>
          <w:sz w:val="24"/>
          <w:szCs w:val="24"/>
          <w:lang w:eastAsia="en-US"/>
        </w:rPr>
        <w:t xml:space="preserve">, </w:t>
      </w:r>
      <w:r w:rsidRPr="00CB36FB">
        <w:rPr>
          <w:i/>
          <w:iCs/>
          <w:color w:val="000000"/>
          <w:sz w:val="24"/>
          <w:szCs w:val="24"/>
          <w:lang w:eastAsia="en-US"/>
        </w:rPr>
        <w:t>L</w:t>
      </w:r>
      <w:r w:rsidRPr="00CB36FB">
        <w:rPr>
          <w:color w:val="000000"/>
          <w:sz w:val="24"/>
          <w:szCs w:val="24"/>
          <w:vertAlign w:val="subscript"/>
          <w:lang w:eastAsia="en-US"/>
        </w:rPr>
        <w:t>2</w:t>
      </w:r>
      <w:r w:rsidRPr="00A81F74">
        <w:rPr>
          <w:color w:val="000000"/>
          <w:sz w:val="24"/>
          <w:szCs w:val="24"/>
          <w:lang w:eastAsia="en-US"/>
        </w:rPr>
        <w:t xml:space="preserve">, </w:t>
      </w:r>
      <w:r w:rsidRPr="00CB36FB">
        <w:rPr>
          <w:i/>
          <w:iCs/>
          <w:color w:val="000000"/>
          <w:sz w:val="24"/>
          <w:szCs w:val="24"/>
          <w:lang w:eastAsia="en-US"/>
        </w:rPr>
        <w:t>L</w:t>
      </w:r>
      <w:r w:rsidRPr="00CB36FB">
        <w:rPr>
          <w:color w:val="000000"/>
          <w:sz w:val="24"/>
          <w:szCs w:val="24"/>
          <w:vertAlign w:val="subscript"/>
          <w:lang w:eastAsia="en-US"/>
        </w:rPr>
        <w:t>3</w:t>
      </w:r>
      <w:r w:rsidR="00CB36FB">
        <w:rPr>
          <w:color w:val="000000"/>
          <w:sz w:val="24"/>
          <w:szCs w:val="24"/>
          <w:lang w:eastAsia="en-US"/>
        </w:rPr>
        <w:t xml:space="preserve"> </w:t>
      </w:r>
      <w:r w:rsidRPr="00A81F74">
        <w:rPr>
          <w:color w:val="000000"/>
          <w:sz w:val="24"/>
          <w:szCs w:val="24"/>
          <w:lang w:eastAsia="en-US"/>
        </w:rPr>
        <w:t>...</w:t>
      </w:r>
      <w:r w:rsidR="00CB36FB">
        <w:rPr>
          <w:color w:val="000000"/>
          <w:sz w:val="24"/>
          <w:szCs w:val="24"/>
          <w:lang w:eastAsia="en-US"/>
        </w:rPr>
        <w:t xml:space="preserve"> </w:t>
      </w:r>
      <w:proofErr w:type="spellStart"/>
      <w:r w:rsidRPr="00CB36FB">
        <w:rPr>
          <w:i/>
          <w:iCs/>
          <w:color w:val="000000"/>
          <w:sz w:val="24"/>
          <w:szCs w:val="24"/>
          <w:lang w:eastAsia="en-US"/>
        </w:rPr>
        <w:t>L</w:t>
      </w:r>
      <w:r w:rsidRPr="00CB36FB">
        <w:rPr>
          <w:color w:val="000000"/>
          <w:sz w:val="24"/>
          <w:szCs w:val="24"/>
          <w:vertAlign w:val="subscript"/>
          <w:lang w:eastAsia="en-US"/>
        </w:rPr>
        <w:t>n</w:t>
      </w:r>
      <w:proofErr w:type="spellEnd"/>
      <w:r w:rsidRPr="00A81F74">
        <w:rPr>
          <w:color w:val="000000"/>
          <w:sz w:val="24"/>
          <w:szCs w:val="24"/>
          <w:lang w:eastAsia="en-US"/>
        </w:rPr>
        <w:t xml:space="preserve"> </w:t>
      </w:r>
      <w:r w:rsidR="00673060">
        <w:rPr>
          <w:color w:val="000000"/>
          <w:sz w:val="24"/>
          <w:szCs w:val="24"/>
          <w:lang w:eastAsia="en-US"/>
        </w:rPr>
        <w:t>–</w:t>
      </w:r>
      <w:r w:rsidRPr="00A81F74">
        <w:rPr>
          <w:color w:val="000000"/>
          <w:sz w:val="24"/>
          <w:szCs w:val="24"/>
          <w:lang w:eastAsia="en-US"/>
        </w:rPr>
        <w:t xml:space="preserve"> протяженность участков движения, км;</w:t>
      </w:r>
    </w:p>
    <w:p w14:paraId="3FCF02CC" w14:textId="0ACAEE05" w:rsidR="00A81F74" w:rsidRPr="00A81F74" w:rsidRDefault="00A81F74" w:rsidP="00A81F74">
      <w:pPr>
        <w:widowControl/>
        <w:ind w:firstLine="720"/>
        <w:jc w:val="both"/>
        <w:rPr>
          <w:color w:val="000000"/>
          <w:sz w:val="24"/>
          <w:szCs w:val="24"/>
          <w:lang w:eastAsia="en-US"/>
        </w:rPr>
      </w:pPr>
      <w:r w:rsidRPr="00673060">
        <w:rPr>
          <w:i/>
          <w:iCs/>
          <w:color w:val="000000"/>
          <w:sz w:val="24"/>
          <w:szCs w:val="24"/>
          <w:lang w:eastAsia="en-US"/>
        </w:rPr>
        <w:t>n</w:t>
      </w:r>
      <w:r w:rsidRPr="00A81F74">
        <w:rPr>
          <w:color w:val="000000"/>
          <w:sz w:val="24"/>
          <w:szCs w:val="24"/>
          <w:lang w:eastAsia="en-US"/>
        </w:rPr>
        <w:t xml:space="preserve"> </w:t>
      </w:r>
      <w:r w:rsidR="00673060">
        <w:rPr>
          <w:color w:val="000000"/>
          <w:sz w:val="24"/>
          <w:szCs w:val="24"/>
          <w:lang w:eastAsia="en-US"/>
        </w:rPr>
        <w:t>–</w:t>
      </w:r>
      <w:r w:rsidRPr="00A81F74">
        <w:rPr>
          <w:color w:val="000000"/>
          <w:sz w:val="24"/>
          <w:szCs w:val="24"/>
          <w:lang w:eastAsia="en-US"/>
        </w:rPr>
        <w:t xml:space="preserve"> количество участков маршрута движения;</w:t>
      </w:r>
    </w:p>
    <w:p w14:paraId="03AB30F8" w14:textId="76C2F726" w:rsidR="00A81F74" w:rsidRPr="00A81F74" w:rsidRDefault="00A81F74" w:rsidP="00A81F74">
      <w:pPr>
        <w:widowControl/>
        <w:ind w:firstLine="720"/>
        <w:jc w:val="both"/>
        <w:rPr>
          <w:color w:val="000000"/>
          <w:sz w:val="24"/>
          <w:szCs w:val="24"/>
          <w:lang w:eastAsia="en-US"/>
        </w:rPr>
      </w:pPr>
      <w:r w:rsidRPr="00673060">
        <w:rPr>
          <w:i/>
          <w:iCs/>
          <w:color w:val="000000"/>
          <w:sz w:val="24"/>
          <w:szCs w:val="24"/>
          <w:lang w:eastAsia="en-US"/>
        </w:rPr>
        <w:t>V</w:t>
      </w:r>
      <w:r w:rsidRPr="00A81F74">
        <w:rPr>
          <w:color w:val="000000"/>
          <w:sz w:val="24"/>
          <w:szCs w:val="24"/>
          <w:lang w:eastAsia="en-US"/>
        </w:rPr>
        <w:t xml:space="preserve"> </w:t>
      </w:r>
      <w:r w:rsidR="00673060">
        <w:rPr>
          <w:color w:val="000000"/>
          <w:sz w:val="24"/>
          <w:szCs w:val="24"/>
          <w:lang w:eastAsia="en-US"/>
        </w:rPr>
        <w:t>–</w:t>
      </w:r>
      <w:r w:rsidRPr="00A81F74">
        <w:rPr>
          <w:color w:val="000000"/>
          <w:sz w:val="24"/>
          <w:szCs w:val="24"/>
          <w:lang w:eastAsia="en-US"/>
        </w:rPr>
        <w:t xml:space="preserve"> средняя скорость движения на маршруте, км/ч;</w:t>
      </w:r>
    </w:p>
    <w:p w14:paraId="598239F0" w14:textId="303131C9" w:rsidR="00A81F74" w:rsidRPr="00A81F74" w:rsidRDefault="00A81F74" w:rsidP="00A81F74">
      <w:pPr>
        <w:widowControl/>
        <w:ind w:firstLine="720"/>
        <w:jc w:val="both"/>
        <w:rPr>
          <w:color w:val="000000"/>
          <w:sz w:val="24"/>
          <w:szCs w:val="24"/>
          <w:lang w:eastAsia="en-US"/>
        </w:rPr>
      </w:pPr>
      <w:r w:rsidRPr="00673060">
        <w:rPr>
          <w:i/>
          <w:iCs/>
          <w:color w:val="000000"/>
          <w:sz w:val="24"/>
          <w:szCs w:val="24"/>
          <w:lang w:eastAsia="en-US"/>
        </w:rPr>
        <w:t>K</w:t>
      </w:r>
      <w:r w:rsidRPr="00673060">
        <w:rPr>
          <w:color w:val="000000"/>
          <w:sz w:val="24"/>
          <w:szCs w:val="24"/>
          <w:vertAlign w:val="subscript"/>
          <w:lang w:eastAsia="en-US"/>
        </w:rPr>
        <w:t>0</w:t>
      </w:r>
      <w:r w:rsidRPr="00A81F74">
        <w:rPr>
          <w:color w:val="000000"/>
          <w:sz w:val="24"/>
          <w:szCs w:val="24"/>
          <w:lang w:eastAsia="en-US"/>
        </w:rPr>
        <w:t xml:space="preserve"> </w:t>
      </w:r>
      <w:r w:rsidR="00673060">
        <w:rPr>
          <w:color w:val="000000"/>
          <w:sz w:val="24"/>
          <w:szCs w:val="24"/>
          <w:lang w:eastAsia="en-US"/>
        </w:rPr>
        <w:t>–</w:t>
      </w:r>
      <w:r w:rsidRPr="00A81F74">
        <w:rPr>
          <w:color w:val="000000"/>
          <w:sz w:val="24"/>
          <w:szCs w:val="24"/>
          <w:lang w:eastAsia="en-US"/>
        </w:rPr>
        <w:t xml:space="preserve"> коэффициент ослабления транспортных средств.</w:t>
      </w:r>
    </w:p>
    <w:p w14:paraId="0E331F74" w14:textId="77777777" w:rsidR="00673060" w:rsidRDefault="00673060" w:rsidP="00A81F74">
      <w:pPr>
        <w:widowControl/>
        <w:ind w:firstLine="720"/>
        <w:jc w:val="both"/>
        <w:rPr>
          <w:color w:val="000000"/>
          <w:sz w:val="24"/>
          <w:szCs w:val="24"/>
          <w:lang w:eastAsia="en-US"/>
        </w:rPr>
      </w:pPr>
    </w:p>
    <w:p w14:paraId="73F58D97" w14:textId="7682B525" w:rsidR="00A81F74" w:rsidRPr="00714A8B" w:rsidRDefault="00A81F74" w:rsidP="00A81F74">
      <w:pPr>
        <w:widowControl/>
        <w:ind w:firstLine="720"/>
        <w:jc w:val="both"/>
        <w:rPr>
          <w:color w:val="000000"/>
          <w:lang w:eastAsia="en-US"/>
        </w:rPr>
      </w:pPr>
      <w:r w:rsidRPr="00714A8B">
        <w:rPr>
          <w:b/>
          <w:bCs/>
          <w:i/>
          <w:iCs/>
          <w:color w:val="000000"/>
          <w:lang w:eastAsia="en-US"/>
        </w:rPr>
        <w:t>Пример</w:t>
      </w:r>
      <w:r w:rsidRPr="00714A8B">
        <w:rPr>
          <w:color w:val="000000"/>
          <w:lang w:eastAsia="en-US"/>
        </w:rPr>
        <w:t xml:space="preserve"> </w:t>
      </w:r>
      <w:r w:rsidR="00673060" w:rsidRPr="00714A8B">
        <w:rPr>
          <w:color w:val="000000"/>
          <w:lang w:eastAsia="en-US"/>
        </w:rPr>
        <w:t>–</w:t>
      </w:r>
      <w:r w:rsidRPr="00714A8B">
        <w:rPr>
          <w:color w:val="000000"/>
          <w:lang w:eastAsia="en-US"/>
        </w:rPr>
        <w:t xml:space="preserve"> В 10.00 10</w:t>
      </w:r>
      <w:r w:rsidR="00673060" w:rsidRPr="00714A8B">
        <w:rPr>
          <w:color w:val="000000"/>
          <w:lang w:eastAsia="en-US"/>
        </w:rPr>
        <w:t xml:space="preserve"> июня</w:t>
      </w:r>
      <w:r w:rsidRPr="00714A8B">
        <w:rPr>
          <w:color w:val="000000"/>
          <w:lang w:eastAsia="en-US"/>
        </w:rPr>
        <w:t xml:space="preserve"> произошло разрушение ЯЭР РБМК-1000 на АС с выбросом РВ в атмосферу.</w:t>
      </w:r>
    </w:p>
    <w:p w14:paraId="0391D617" w14:textId="12CDD071" w:rsidR="00A81F74" w:rsidRPr="00714A8B" w:rsidRDefault="00A81F74" w:rsidP="00A81F74">
      <w:pPr>
        <w:widowControl/>
        <w:ind w:firstLine="720"/>
        <w:jc w:val="both"/>
        <w:rPr>
          <w:color w:val="000000"/>
          <w:lang w:eastAsia="en-US"/>
        </w:rPr>
      </w:pPr>
      <w:r w:rsidRPr="00714A8B">
        <w:rPr>
          <w:color w:val="000000"/>
          <w:lang w:eastAsia="en-US"/>
        </w:rPr>
        <w:t>Следует определить дозу внешнего облучения эвакуируемого населения, преодолевающего след</w:t>
      </w:r>
      <w:r w:rsidR="00296EA1">
        <w:rPr>
          <w:color w:val="000000"/>
          <w:lang w:eastAsia="en-US"/>
        </w:rPr>
        <w:t xml:space="preserve"> </w:t>
      </w:r>
      <w:r w:rsidRPr="00714A8B">
        <w:rPr>
          <w:color w:val="000000"/>
          <w:lang w:eastAsia="en-US"/>
        </w:rPr>
        <w:t>радиоактивного облака пешим порядком по маршруту. Характеристика маршрута и радиационная обстановка приведены. Время начала движения 3 ч после разрушения, средняя скорость движения 4 км/ч.</w:t>
      </w:r>
    </w:p>
    <w:p w14:paraId="0CCEED93" w14:textId="77BD19E2" w:rsidR="00A81F74" w:rsidRPr="00714A8B" w:rsidRDefault="00A81F74" w:rsidP="00A81F74">
      <w:pPr>
        <w:widowControl/>
        <w:ind w:firstLine="720"/>
        <w:jc w:val="both"/>
        <w:rPr>
          <w:color w:val="000000"/>
          <w:lang w:eastAsia="en-US"/>
        </w:rPr>
      </w:pPr>
      <w:r w:rsidRPr="00714A8B">
        <w:rPr>
          <w:color w:val="000000"/>
          <w:lang w:eastAsia="en-US"/>
        </w:rPr>
        <w:t xml:space="preserve">Спад мощности дозы </w:t>
      </w:r>
      <w:r w:rsidR="00E857B7">
        <w:rPr>
          <w:color w:val="000000"/>
          <w:lang w:eastAsia="en-US"/>
        </w:rPr>
        <w:t>γ</w:t>
      </w:r>
      <w:r w:rsidRPr="00714A8B">
        <w:rPr>
          <w:color w:val="000000"/>
          <w:lang w:eastAsia="en-US"/>
        </w:rPr>
        <w:t>-излучения за время движения по маршруту не учитывают.</w:t>
      </w:r>
    </w:p>
    <w:p w14:paraId="797CE33C" w14:textId="77777777" w:rsidR="00A81F74" w:rsidRPr="00714A8B" w:rsidRDefault="00A81F74" w:rsidP="00A81F74">
      <w:pPr>
        <w:widowControl/>
        <w:ind w:firstLine="720"/>
        <w:jc w:val="both"/>
        <w:rPr>
          <w:color w:val="000000"/>
          <w:lang w:eastAsia="en-US"/>
        </w:rPr>
      </w:pPr>
      <w:r w:rsidRPr="00714A8B">
        <w:rPr>
          <w:color w:val="000000"/>
          <w:lang w:eastAsia="en-US"/>
        </w:rPr>
        <w:t>Решение:</w:t>
      </w:r>
    </w:p>
    <w:p w14:paraId="2985D132" w14:textId="418391EE" w:rsidR="00A81F74" w:rsidRPr="00714A8B" w:rsidRDefault="00A81F74" w:rsidP="00A81F74">
      <w:pPr>
        <w:widowControl/>
        <w:ind w:firstLine="720"/>
        <w:jc w:val="both"/>
        <w:rPr>
          <w:color w:val="000000"/>
          <w:lang w:eastAsia="en-US"/>
        </w:rPr>
      </w:pPr>
      <w:r w:rsidRPr="00714A8B">
        <w:rPr>
          <w:color w:val="000000"/>
          <w:lang w:eastAsia="en-US"/>
        </w:rPr>
        <w:t>1 На карте (схеме) наносят маршрут движения, разбивают его на участки и определяют их протяженность.</w:t>
      </w:r>
    </w:p>
    <w:p w14:paraId="4A2FB0EC" w14:textId="31F037E6" w:rsidR="00A81F74" w:rsidRPr="00714A8B" w:rsidRDefault="00A81F74" w:rsidP="00A81F74">
      <w:pPr>
        <w:widowControl/>
        <w:ind w:firstLine="720"/>
        <w:jc w:val="both"/>
        <w:rPr>
          <w:color w:val="000000"/>
          <w:lang w:eastAsia="en-US"/>
        </w:rPr>
      </w:pPr>
      <w:r w:rsidRPr="00714A8B">
        <w:rPr>
          <w:color w:val="000000"/>
          <w:lang w:eastAsia="en-US"/>
        </w:rPr>
        <w:t xml:space="preserve">2 Определяют мощность дозы </w:t>
      </w:r>
      <w:r w:rsidR="00E857B7">
        <w:rPr>
          <w:color w:val="000000"/>
          <w:lang w:eastAsia="en-US"/>
        </w:rPr>
        <w:t>γ</w:t>
      </w:r>
      <w:r w:rsidRPr="00714A8B">
        <w:rPr>
          <w:color w:val="000000"/>
          <w:lang w:eastAsia="en-US"/>
        </w:rPr>
        <w:t>-излучения в граничных точках маршрута на время начала движения (3 ч после начала выброса РВ).</w:t>
      </w:r>
    </w:p>
    <w:p w14:paraId="22A33C55" w14:textId="77777777" w:rsidR="00A81F74" w:rsidRDefault="00A81F74" w:rsidP="00A81F74">
      <w:pPr>
        <w:widowControl/>
        <w:ind w:firstLine="720"/>
        <w:jc w:val="both"/>
        <w:rPr>
          <w:color w:val="000000"/>
          <w:lang w:eastAsia="en-US"/>
        </w:rPr>
      </w:pPr>
      <w:r w:rsidRPr="00714A8B">
        <w:rPr>
          <w:color w:val="000000"/>
          <w:lang w:eastAsia="en-US"/>
        </w:rPr>
        <w:t>Исходные данные для расчетов приведены в таблице 6.</w:t>
      </w:r>
    </w:p>
    <w:p w14:paraId="1EF1D857" w14:textId="77777777" w:rsidR="004569D7" w:rsidRPr="00714A8B" w:rsidRDefault="004569D7" w:rsidP="00A81F74">
      <w:pPr>
        <w:widowControl/>
        <w:ind w:firstLine="720"/>
        <w:jc w:val="both"/>
        <w:rPr>
          <w:color w:val="000000"/>
          <w:lang w:eastAsia="en-US"/>
        </w:rPr>
      </w:pPr>
    </w:p>
    <w:p w14:paraId="04B4415A" w14:textId="45AFB9DA" w:rsidR="004569D7" w:rsidRPr="000D6229" w:rsidRDefault="004569D7" w:rsidP="004569D7">
      <w:pPr>
        <w:widowControl/>
        <w:jc w:val="center"/>
        <w:rPr>
          <w:b/>
          <w:bCs/>
          <w:color w:val="000000"/>
          <w:lang w:eastAsia="en-US"/>
        </w:rPr>
      </w:pPr>
      <w:r w:rsidRPr="000D6229">
        <w:rPr>
          <w:b/>
          <w:bCs/>
          <w:color w:val="000000"/>
          <w:lang w:eastAsia="en-US"/>
        </w:rPr>
        <w:t xml:space="preserve">Таблица </w:t>
      </w:r>
      <w:r>
        <w:rPr>
          <w:b/>
          <w:bCs/>
          <w:color w:val="000000"/>
          <w:lang w:eastAsia="en-US"/>
        </w:rPr>
        <w:t>6</w:t>
      </w:r>
    </w:p>
    <w:tbl>
      <w:tblPr>
        <w:tblStyle w:val="a9"/>
        <w:tblW w:w="0" w:type="auto"/>
        <w:tblLayout w:type="fixed"/>
        <w:tblLook w:val="04A0" w:firstRow="1" w:lastRow="0" w:firstColumn="1" w:lastColumn="0" w:noHBand="0" w:noVBand="1"/>
      </w:tblPr>
      <w:tblGrid>
        <w:gridCol w:w="1345"/>
        <w:gridCol w:w="1350"/>
        <w:gridCol w:w="1440"/>
        <w:gridCol w:w="2790"/>
        <w:gridCol w:w="2419"/>
      </w:tblGrid>
      <w:tr w:rsidR="004569D7" w14:paraId="2C727192" w14:textId="77777777" w:rsidTr="00014AAB">
        <w:tc>
          <w:tcPr>
            <w:tcW w:w="1345" w:type="dxa"/>
            <w:vMerge w:val="restart"/>
          </w:tcPr>
          <w:p w14:paraId="18E7DD6E" w14:textId="49DFF7DF" w:rsidR="004569D7" w:rsidRDefault="002C3B7E" w:rsidP="00A73DE0">
            <w:pPr>
              <w:widowControl/>
              <w:jc w:val="center"/>
              <w:rPr>
                <w:color w:val="000000"/>
                <w:lang w:eastAsia="en-US"/>
              </w:rPr>
            </w:pPr>
            <w:r w:rsidRPr="002C3B7E">
              <w:rPr>
                <w:i/>
                <w:iCs/>
                <w:color w:val="000000"/>
                <w:lang w:eastAsia="en-US"/>
              </w:rPr>
              <w:t>n</w:t>
            </w:r>
            <w:r w:rsidRPr="002C3B7E">
              <w:rPr>
                <w:color w:val="000000"/>
                <w:lang w:eastAsia="en-US"/>
              </w:rPr>
              <w:t xml:space="preserve"> точки</w:t>
            </w:r>
          </w:p>
        </w:tc>
        <w:tc>
          <w:tcPr>
            <w:tcW w:w="2790" w:type="dxa"/>
            <w:gridSpan w:val="2"/>
          </w:tcPr>
          <w:p w14:paraId="6A31C37C" w14:textId="29C8AA0D" w:rsidR="004569D7" w:rsidRPr="00CA62DD" w:rsidRDefault="002C3B7E" w:rsidP="00A73DE0">
            <w:pPr>
              <w:widowControl/>
              <w:jc w:val="center"/>
              <w:rPr>
                <w:color w:val="000000"/>
                <w:lang w:eastAsia="en-US"/>
              </w:rPr>
            </w:pPr>
            <w:r w:rsidRPr="002C3B7E">
              <w:rPr>
                <w:color w:val="000000"/>
                <w:lang w:eastAsia="en-US"/>
              </w:rPr>
              <w:t>Координата точек, км</w:t>
            </w:r>
          </w:p>
        </w:tc>
        <w:tc>
          <w:tcPr>
            <w:tcW w:w="2790" w:type="dxa"/>
            <w:vMerge w:val="restart"/>
          </w:tcPr>
          <w:p w14:paraId="2E155215" w14:textId="76517FD3" w:rsidR="002C3B7E" w:rsidRPr="002C3B7E" w:rsidRDefault="002C3B7E" w:rsidP="002C3B7E">
            <w:pPr>
              <w:widowControl/>
              <w:jc w:val="center"/>
              <w:rPr>
                <w:color w:val="000000"/>
                <w:lang w:eastAsia="en-US"/>
              </w:rPr>
            </w:pPr>
            <w:r w:rsidRPr="002C3B7E">
              <w:rPr>
                <w:color w:val="000000"/>
                <w:lang w:eastAsia="en-US"/>
              </w:rPr>
              <w:t>Мощность дозы</w:t>
            </w:r>
          </w:p>
          <w:p w14:paraId="12255E3E" w14:textId="5CD9646E" w:rsidR="004569D7" w:rsidRPr="00CA62DD" w:rsidRDefault="002C3B7E" w:rsidP="002C3B7E">
            <w:pPr>
              <w:widowControl/>
              <w:jc w:val="center"/>
              <w:rPr>
                <w:color w:val="000000"/>
                <w:lang w:eastAsia="en-US"/>
              </w:rPr>
            </w:pPr>
            <w:r>
              <w:rPr>
                <w:color w:val="000000"/>
                <w:lang w:eastAsia="en-US"/>
              </w:rPr>
              <w:t>γ</w:t>
            </w:r>
            <w:r w:rsidRPr="002C3B7E">
              <w:rPr>
                <w:color w:val="000000"/>
                <w:lang w:eastAsia="en-US"/>
              </w:rPr>
              <w:t xml:space="preserve">-излучения </w:t>
            </w:r>
            <w:r w:rsidRPr="002C3B7E">
              <w:rPr>
                <w:i/>
                <w:iCs/>
                <w:color w:val="000000"/>
                <w:lang w:eastAsia="en-US"/>
              </w:rPr>
              <w:t>Р</w:t>
            </w:r>
            <w:r w:rsidRPr="002C3B7E">
              <w:rPr>
                <w:color w:val="000000"/>
                <w:vertAlign w:val="subscript"/>
                <w:lang w:eastAsia="en-US"/>
              </w:rPr>
              <w:t>3</w:t>
            </w:r>
            <w:r w:rsidRPr="002C3B7E">
              <w:rPr>
                <w:color w:val="000000"/>
                <w:lang w:eastAsia="en-US"/>
              </w:rPr>
              <w:t xml:space="preserve">, </w:t>
            </w:r>
            <w:proofErr w:type="spellStart"/>
            <w:r w:rsidRPr="002C3B7E">
              <w:rPr>
                <w:color w:val="000000"/>
                <w:lang w:eastAsia="en-US"/>
              </w:rPr>
              <w:t>сГр</w:t>
            </w:r>
            <w:proofErr w:type="spellEnd"/>
            <w:r w:rsidRPr="002C3B7E">
              <w:rPr>
                <w:color w:val="000000"/>
                <w:lang w:eastAsia="en-US"/>
              </w:rPr>
              <w:t>/ч</w:t>
            </w:r>
          </w:p>
        </w:tc>
        <w:tc>
          <w:tcPr>
            <w:tcW w:w="2419" w:type="dxa"/>
            <w:vMerge w:val="restart"/>
          </w:tcPr>
          <w:p w14:paraId="3E9D1D1B" w14:textId="4245ECA0" w:rsidR="004569D7" w:rsidRPr="00CA62DD" w:rsidRDefault="002C3B7E" w:rsidP="002C3B7E">
            <w:pPr>
              <w:widowControl/>
              <w:jc w:val="center"/>
              <w:rPr>
                <w:color w:val="000000"/>
                <w:lang w:eastAsia="en-US"/>
              </w:rPr>
            </w:pPr>
            <w:r w:rsidRPr="002C3B7E">
              <w:rPr>
                <w:color w:val="000000"/>
                <w:lang w:eastAsia="en-US"/>
              </w:rPr>
              <w:t>Протяженность</w:t>
            </w:r>
            <w:r>
              <w:rPr>
                <w:color w:val="000000"/>
                <w:lang w:eastAsia="en-US"/>
              </w:rPr>
              <w:t xml:space="preserve"> </w:t>
            </w:r>
            <w:r w:rsidRPr="002C3B7E">
              <w:rPr>
                <w:color w:val="000000"/>
                <w:lang w:eastAsia="en-US"/>
              </w:rPr>
              <w:t>участка, км</w:t>
            </w:r>
          </w:p>
        </w:tc>
      </w:tr>
      <w:tr w:rsidR="004569D7" w14:paraId="014DFC7C" w14:textId="77777777" w:rsidTr="00014AAB">
        <w:tc>
          <w:tcPr>
            <w:tcW w:w="1345" w:type="dxa"/>
            <w:vMerge/>
          </w:tcPr>
          <w:p w14:paraId="3D7BC2EF" w14:textId="77777777" w:rsidR="004569D7" w:rsidRPr="00162E2D" w:rsidRDefault="004569D7" w:rsidP="00A73DE0">
            <w:pPr>
              <w:widowControl/>
              <w:jc w:val="center"/>
              <w:rPr>
                <w:color w:val="000000"/>
                <w:lang w:eastAsia="en-US"/>
              </w:rPr>
            </w:pPr>
          </w:p>
        </w:tc>
        <w:tc>
          <w:tcPr>
            <w:tcW w:w="1350" w:type="dxa"/>
          </w:tcPr>
          <w:p w14:paraId="4FF21CF2" w14:textId="77777777" w:rsidR="004569D7" w:rsidRPr="00424B3E" w:rsidRDefault="004569D7" w:rsidP="00A73DE0">
            <w:pPr>
              <w:widowControl/>
              <w:jc w:val="center"/>
              <w:rPr>
                <w:color w:val="000000"/>
                <w:lang w:eastAsia="en-US"/>
              </w:rPr>
            </w:pPr>
            <w:r w:rsidRPr="00D254C8">
              <w:rPr>
                <w:i/>
                <w:iCs/>
                <w:color w:val="000000"/>
                <w:lang w:eastAsia="en-US"/>
              </w:rPr>
              <w:t>Х</w:t>
            </w:r>
          </w:p>
        </w:tc>
        <w:tc>
          <w:tcPr>
            <w:tcW w:w="1440" w:type="dxa"/>
          </w:tcPr>
          <w:p w14:paraId="164D4CC1" w14:textId="77777777" w:rsidR="004569D7" w:rsidRPr="00424B3E" w:rsidRDefault="004569D7" w:rsidP="00A73DE0">
            <w:pPr>
              <w:widowControl/>
              <w:jc w:val="center"/>
              <w:rPr>
                <w:color w:val="000000"/>
                <w:lang w:eastAsia="en-US"/>
              </w:rPr>
            </w:pPr>
            <w:r w:rsidRPr="00D254C8">
              <w:rPr>
                <w:i/>
                <w:iCs/>
                <w:color w:val="000000"/>
                <w:lang w:eastAsia="en-US"/>
              </w:rPr>
              <w:t>Y</w:t>
            </w:r>
          </w:p>
        </w:tc>
        <w:tc>
          <w:tcPr>
            <w:tcW w:w="2790" w:type="dxa"/>
            <w:vMerge/>
          </w:tcPr>
          <w:p w14:paraId="2E863D9D" w14:textId="77777777" w:rsidR="004569D7" w:rsidRPr="00014D0C" w:rsidRDefault="004569D7" w:rsidP="00A73DE0">
            <w:pPr>
              <w:widowControl/>
              <w:jc w:val="center"/>
              <w:rPr>
                <w:color w:val="000000"/>
                <w:lang w:eastAsia="en-US"/>
              </w:rPr>
            </w:pPr>
          </w:p>
        </w:tc>
        <w:tc>
          <w:tcPr>
            <w:tcW w:w="2419" w:type="dxa"/>
            <w:vMerge/>
          </w:tcPr>
          <w:p w14:paraId="6EF67E08" w14:textId="77777777" w:rsidR="004569D7" w:rsidRPr="00F7716B" w:rsidRDefault="004569D7" w:rsidP="00A73DE0">
            <w:pPr>
              <w:widowControl/>
              <w:jc w:val="center"/>
              <w:rPr>
                <w:color w:val="000000"/>
                <w:lang w:eastAsia="en-US"/>
              </w:rPr>
            </w:pPr>
          </w:p>
        </w:tc>
      </w:tr>
      <w:tr w:rsidR="00014AAB" w14:paraId="766E2EFF" w14:textId="77777777" w:rsidTr="00014AAB">
        <w:tc>
          <w:tcPr>
            <w:tcW w:w="1345" w:type="dxa"/>
          </w:tcPr>
          <w:p w14:paraId="27DBD307" w14:textId="3931DA49" w:rsidR="004569D7" w:rsidRPr="00CA62DD" w:rsidRDefault="00560ED9" w:rsidP="00A73DE0">
            <w:pPr>
              <w:widowControl/>
              <w:jc w:val="center"/>
              <w:rPr>
                <w:color w:val="000000"/>
                <w:lang w:eastAsia="en-US"/>
              </w:rPr>
            </w:pPr>
            <w:r>
              <w:rPr>
                <w:color w:val="000000"/>
                <w:lang w:eastAsia="en-US"/>
              </w:rPr>
              <w:t>1</w:t>
            </w:r>
          </w:p>
        </w:tc>
        <w:tc>
          <w:tcPr>
            <w:tcW w:w="1350" w:type="dxa"/>
          </w:tcPr>
          <w:p w14:paraId="373B6CF1" w14:textId="3BEB41DD" w:rsidR="004569D7" w:rsidRDefault="00560ED9" w:rsidP="00A73DE0">
            <w:pPr>
              <w:widowControl/>
              <w:jc w:val="center"/>
              <w:rPr>
                <w:color w:val="000000"/>
                <w:lang w:eastAsia="en-US"/>
              </w:rPr>
            </w:pPr>
            <w:r>
              <w:rPr>
                <w:color w:val="000000"/>
                <w:lang w:eastAsia="en-US"/>
              </w:rPr>
              <w:t>5,0</w:t>
            </w:r>
          </w:p>
        </w:tc>
        <w:tc>
          <w:tcPr>
            <w:tcW w:w="1440" w:type="dxa"/>
          </w:tcPr>
          <w:p w14:paraId="7DCF1DC5" w14:textId="11E3E796" w:rsidR="004569D7" w:rsidRPr="00CA62DD" w:rsidRDefault="00560ED9" w:rsidP="00A73DE0">
            <w:pPr>
              <w:widowControl/>
              <w:jc w:val="center"/>
              <w:rPr>
                <w:color w:val="000000"/>
                <w:lang w:eastAsia="en-US"/>
              </w:rPr>
            </w:pPr>
            <w:r>
              <w:rPr>
                <w:color w:val="000000"/>
                <w:lang w:eastAsia="en-US"/>
              </w:rPr>
              <w:t>0,5</w:t>
            </w:r>
          </w:p>
        </w:tc>
        <w:tc>
          <w:tcPr>
            <w:tcW w:w="2790" w:type="dxa"/>
          </w:tcPr>
          <w:p w14:paraId="0DB60A5A" w14:textId="187BB027" w:rsidR="004569D7" w:rsidRPr="00CA62DD" w:rsidRDefault="00560ED9" w:rsidP="00A73DE0">
            <w:pPr>
              <w:widowControl/>
              <w:jc w:val="center"/>
              <w:rPr>
                <w:color w:val="000000"/>
                <w:lang w:eastAsia="en-US"/>
              </w:rPr>
            </w:pPr>
            <w:r>
              <w:rPr>
                <w:color w:val="000000"/>
                <w:lang w:eastAsia="en-US"/>
              </w:rPr>
              <w:t>6,2</w:t>
            </w:r>
          </w:p>
        </w:tc>
        <w:tc>
          <w:tcPr>
            <w:tcW w:w="2419" w:type="dxa"/>
          </w:tcPr>
          <w:p w14:paraId="1BB7D4DF" w14:textId="018A56C0" w:rsidR="004569D7" w:rsidRPr="00CA62DD" w:rsidRDefault="00560ED9" w:rsidP="00A73DE0">
            <w:pPr>
              <w:widowControl/>
              <w:jc w:val="center"/>
              <w:rPr>
                <w:color w:val="000000"/>
                <w:lang w:eastAsia="en-US"/>
              </w:rPr>
            </w:pPr>
            <w:r>
              <w:rPr>
                <w:color w:val="000000"/>
                <w:lang w:eastAsia="en-US"/>
              </w:rPr>
              <w:t>1,4</w:t>
            </w:r>
          </w:p>
        </w:tc>
      </w:tr>
      <w:tr w:rsidR="004569D7" w14:paraId="140177D2" w14:textId="77777777" w:rsidTr="00014AAB">
        <w:tc>
          <w:tcPr>
            <w:tcW w:w="1345" w:type="dxa"/>
          </w:tcPr>
          <w:p w14:paraId="7C0DF17B" w14:textId="558F3594" w:rsidR="004569D7" w:rsidRDefault="00560ED9" w:rsidP="00A73DE0">
            <w:pPr>
              <w:widowControl/>
              <w:jc w:val="center"/>
              <w:rPr>
                <w:color w:val="000000"/>
                <w:lang w:eastAsia="en-US"/>
              </w:rPr>
            </w:pPr>
            <w:r>
              <w:rPr>
                <w:color w:val="000000"/>
                <w:lang w:eastAsia="en-US"/>
              </w:rPr>
              <w:t>2</w:t>
            </w:r>
          </w:p>
        </w:tc>
        <w:tc>
          <w:tcPr>
            <w:tcW w:w="1350" w:type="dxa"/>
          </w:tcPr>
          <w:p w14:paraId="3DF5FDD6" w14:textId="65C231B4" w:rsidR="004569D7" w:rsidRDefault="00560ED9" w:rsidP="00A73DE0">
            <w:pPr>
              <w:widowControl/>
              <w:jc w:val="center"/>
              <w:rPr>
                <w:color w:val="000000"/>
                <w:lang w:eastAsia="en-US"/>
              </w:rPr>
            </w:pPr>
            <w:r>
              <w:rPr>
                <w:color w:val="000000"/>
                <w:lang w:eastAsia="en-US"/>
              </w:rPr>
              <w:t>5,6</w:t>
            </w:r>
          </w:p>
        </w:tc>
        <w:tc>
          <w:tcPr>
            <w:tcW w:w="1440" w:type="dxa"/>
          </w:tcPr>
          <w:p w14:paraId="2117C1DA" w14:textId="38C0785A" w:rsidR="004569D7" w:rsidRDefault="00560ED9" w:rsidP="00A73DE0">
            <w:pPr>
              <w:widowControl/>
              <w:jc w:val="center"/>
              <w:rPr>
                <w:color w:val="000000"/>
                <w:lang w:eastAsia="en-US"/>
              </w:rPr>
            </w:pPr>
            <w:r>
              <w:rPr>
                <w:color w:val="000000"/>
                <w:lang w:eastAsia="en-US"/>
              </w:rPr>
              <w:t>0</w:t>
            </w:r>
          </w:p>
        </w:tc>
        <w:tc>
          <w:tcPr>
            <w:tcW w:w="2790" w:type="dxa"/>
          </w:tcPr>
          <w:p w14:paraId="27748A22" w14:textId="18D3275B" w:rsidR="004569D7" w:rsidRDefault="00560ED9" w:rsidP="00A73DE0">
            <w:pPr>
              <w:widowControl/>
              <w:jc w:val="center"/>
              <w:rPr>
                <w:color w:val="000000"/>
                <w:lang w:eastAsia="en-US"/>
              </w:rPr>
            </w:pPr>
            <w:r>
              <w:rPr>
                <w:color w:val="000000"/>
                <w:lang w:eastAsia="en-US"/>
              </w:rPr>
              <w:t>6,5</w:t>
            </w:r>
          </w:p>
        </w:tc>
        <w:tc>
          <w:tcPr>
            <w:tcW w:w="2419" w:type="dxa"/>
          </w:tcPr>
          <w:p w14:paraId="3CE40E32" w14:textId="30A09896" w:rsidR="004569D7" w:rsidRDefault="00560ED9" w:rsidP="00A73DE0">
            <w:pPr>
              <w:widowControl/>
              <w:jc w:val="center"/>
              <w:rPr>
                <w:color w:val="000000"/>
                <w:lang w:eastAsia="en-US"/>
              </w:rPr>
            </w:pPr>
            <w:r>
              <w:rPr>
                <w:color w:val="000000"/>
                <w:lang w:eastAsia="en-US"/>
              </w:rPr>
              <w:t>1,0</w:t>
            </w:r>
          </w:p>
        </w:tc>
      </w:tr>
      <w:tr w:rsidR="00560ED9" w14:paraId="4500B01F" w14:textId="77777777" w:rsidTr="00014AAB">
        <w:tc>
          <w:tcPr>
            <w:tcW w:w="1345" w:type="dxa"/>
          </w:tcPr>
          <w:p w14:paraId="4FC49DA4" w14:textId="467163DD" w:rsidR="00560ED9" w:rsidRDefault="00560ED9" w:rsidP="00A73DE0">
            <w:pPr>
              <w:widowControl/>
              <w:jc w:val="center"/>
              <w:rPr>
                <w:color w:val="000000"/>
                <w:lang w:eastAsia="en-US"/>
              </w:rPr>
            </w:pPr>
            <w:r>
              <w:rPr>
                <w:color w:val="000000"/>
                <w:lang w:eastAsia="en-US"/>
              </w:rPr>
              <w:t>3</w:t>
            </w:r>
          </w:p>
        </w:tc>
        <w:tc>
          <w:tcPr>
            <w:tcW w:w="1350" w:type="dxa"/>
          </w:tcPr>
          <w:p w14:paraId="44E070CC" w14:textId="3F6D44CB" w:rsidR="00560ED9" w:rsidRDefault="00560ED9" w:rsidP="00A73DE0">
            <w:pPr>
              <w:widowControl/>
              <w:jc w:val="center"/>
              <w:rPr>
                <w:color w:val="000000"/>
                <w:lang w:eastAsia="en-US"/>
              </w:rPr>
            </w:pPr>
            <w:r>
              <w:rPr>
                <w:color w:val="000000"/>
                <w:lang w:eastAsia="en-US"/>
              </w:rPr>
              <w:t>6,0</w:t>
            </w:r>
          </w:p>
        </w:tc>
        <w:tc>
          <w:tcPr>
            <w:tcW w:w="1440" w:type="dxa"/>
          </w:tcPr>
          <w:p w14:paraId="7154223D" w14:textId="2DD59D8B" w:rsidR="00560ED9" w:rsidRDefault="00560ED9" w:rsidP="00A73DE0">
            <w:pPr>
              <w:widowControl/>
              <w:jc w:val="center"/>
              <w:rPr>
                <w:color w:val="000000"/>
                <w:lang w:eastAsia="en-US"/>
              </w:rPr>
            </w:pPr>
            <w:r>
              <w:rPr>
                <w:color w:val="000000"/>
                <w:lang w:eastAsia="en-US"/>
              </w:rPr>
              <w:t>0,5</w:t>
            </w:r>
          </w:p>
        </w:tc>
        <w:tc>
          <w:tcPr>
            <w:tcW w:w="2790" w:type="dxa"/>
          </w:tcPr>
          <w:p w14:paraId="43B28016" w14:textId="75ECE3CD" w:rsidR="00560ED9" w:rsidRDefault="00560ED9" w:rsidP="00A73DE0">
            <w:pPr>
              <w:widowControl/>
              <w:jc w:val="center"/>
              <w:rPr>
                <w:color w:val="000000"/>
                <w:lang w:eastAsia="en-US"/>
              </w:rPr>
            </w:pPr>
            <w:r>
              <w:rPr>
                <w:color w:val="000000"/>
                <w:lang w:eastAsia="en-US"/>
              </w:rPr>
              <w:t>5,5</w:t>
            </w:r>
          </w:p>
        </w:tc>
        <w:tc>
          <w:tcPr>
            <w:tcW w:w="2419" w:type="dxa"/>
          </w:tcPr>
          <w:p w14:paraId="31E8A4A2" w14:textId="218F85A3" w:rsidR="00560ED9" w:rsidRDefault="00560ED9" w:rsidP="00A73DE0">
            <w:pPr>
              <w:widowControl/>
              <w:jc w:val="center"/>
              <w:rPr>
                <w:color w:val="000000"/>
                <w:lang w:eastAsia="en-US"/>
              </w:rPr>
            </w:pPr>
            <w:r>
              <w:rPr>
                <w:color w:val="000000"/>
                <w:lang w:eastAsia="en-US"/>
              </w:rPr>
              <w:t>6,0</w:t>
            </w:r>
          </w:p>
        </w:tc>
      </w:tr>
      <w:tr w:rsidR="00560ED9" w14:paraId="346E0A85" w14:textId="77777777" w:rsidTr="00014AAB">
        <w:tc>
          <w:tcPr>
            <w:tcW w:w="1345" w:type="dxa"/>
          </w:tcPr>
          <w:p w14:paraId="09856A9F" w14:textId="7C965D6B" w:rsidR="00560ED9" w:rsidRDefault="00560ED9" w:rsidP="00A73DE0">
            <w:pPr>
              <w:widowControl/>
              <w:jc w:val="center"/>
              <w:rPr>
                <w:color w:val="000000"/>
                <w:lang w:eastAsia="en-US"/>
              </w:rPr>
            </w:pPr>
            <w:r>
              <w:rPr>
                <w:color w:val="000000"/>
                <w:lang w:eastAsia="en-US"/>
              </w:rPr>
              <w:t>4</w:t>
            </w:r>
          </w:p>
        </w:tc>
        <w:tc>
          <w:tcPr>
            <w:tcW w:w="1350" w:type="dxa"/>
          </w:tcPr>
          <w:p w14:paraId="5E57FE12" w14:textId="58C2497C" w:rsidR="00560ED9" w:rsidRDefault="00560ED9" w:rsidP="00A73DE0">
            <w:pPr>
              <w:widowControl/>
              <w:jc w:val="center"/>
              <w:rPr>
                <w:color w:val="000000"/>
                <w:lang w:eastAsia="en-US"/>
              </w:rPr>
            </w:pPr>
            <w:r>
              <w:rPr>
                <w:color w:val="000000"/>
                <w:lang w:eastAsia="en-US"/>
              </w:rPr>
              <w:t>9,0</w:t>
            </w:r>
          </w:p>
        </w:tc>
        <w:tc>
          <w:tcPr>
            <w:tcW w:w="1440" w:type="dxa"/>
          </w:tcPr>
          <w:p w14:paraId="70BAEE19" w14:textId="2A214646" w:rsidR="00560ED9" w:rsidRDefault="00560ED9" w:rsidP="00A73DE0">
            <w:pPr>
              <w:widowControl/>
              <w:jc w:val="center"/>
              <w:rPr>
                <w:color w:val="000000"/>
                <w:lang w:eastAsia="en-US"/>
              </w:rPr>
            </w:pPr>
            <w:r>
              <w:rPr>
                <w:color w:val="000000"/>
                <w:lang w:eastAsia="en-US"/>
              </w:rPr>
              <w:t>1,9</w:t>
            </w:r>
          </w:p>
        </w:tc>
        <w:tc>
          <w:tcPr>
            <w:tcW w:w="2790" w:type="dxa"/>
          </w:tcPr>
          <w:p w14:paraId="4E4D350F" w14:textId="441D25C6" w:rsidR="00560ED9" w:rsidRDefault="00560ED9" w:rsidP="00A73DE0">
            <w:pPr>
              <w:widowControl/>
              <w:jc w:val="center"/>
              <w:rPr>
                <w:color w:val="000000"/>
                <w:lang w:eastAsia="en-US"/>
              </w:rPr>
            </w:pPr>
            <w:r>
              <w:rPr>
                <w:color w:val="000000"/>
                <w:lang w:eastAsia="en-US"/>
              </w:rPr>
              <w:t>1,5</w:t>
            </w:r>
          </w:p>
        </w:tc>
        <w:tc>
          <w:tcPr>
            <w:tcW w:w="2419" w:type="dxa"/>
          </w:tcPr>
          <w:p w14:paraId="02F96395" w14:textId="7A10D7AC" w:rsidR="00560ED9" w:rsidRDefault="00560ED9" w:rsidP="00A73DE0">
            <w:pPr>
              <w:widowControl/>
              <w:jc w:val="center"/>
              <w:rPr>
                <w:color w:val="000000"/>
                <w:lang w:eastAsia="en-US"/>
              </w:rPr>
            </w:pPr>
            <w:r>
              <w:rPr>
                <w:color w:val="000000"/>
                <w:lang w:eastAsia="en-US"/>
              </w:rPr>
              <w:t>5,0</w:t>
            </w:r>
          </w:p>
        </w:tc>
      </w:tr>
      <w:tr w:rsidR="00560ED9" w14:paraId="267F8C38" w14:textId="77777777" w:rsidTr="00014AAB">
        <w:tc>
          <w:tcPr>
            <w:tcW w:w="1345" w:type="dxa"/>
          </w:tcPr>
          <w:p w14:paraId="0D94337A" w14:textId="06330236" w:rsidR="00560ED9" w:rsidRDefault="00560ED9" w:rsidP="00A73DE0">
            <w:pPr>
              <w:widowControl/>
              <w:jc w:val="center"/>
              <w:rPr>
                <w:color w:val="000000"/>
                <w:lang w:eastAsia="en-US"/>
              </w:rPr>
            </w:pPr>
            <w:r>
              <w:rPr>
                <w:color w:val="000000"/>
                <w:lang w:eastAsia="en-US"/>
              </w:rPr>
              <w:t>5</w:t>
            </w:r>
          </w:p>
        </w:tc>
        <w:tc>
          <w:tcPr>
            <w:tcW w:w="1350" w:type="dxa"/>
          </w:tcPr>
          <w:p w14:paraId="0987783C" w14:textId="3C3156D3" w:rsidR="00560ED9" w:rsidRDefault="00560ED9" w:rsidP="00A73DE0">
            <w:pPr>
              <w:widowControl/>
              <w:jc w:val="center"/>
              <w:rPr>
                <w:color w:val="000000"/>
                <w:lang w:eastAsia="en-US"/>
              </w:rPr>
            </w:pPr>
            <w:r>
              <w:rPr>
                <w:color w:val="000000"/>
                <w:lang w:eastAsia="en-US"/>
              </w:rPr>
              <w:t>12,0</w:t>
            </w:r>
          </w:p>
        </w:tc>
        <w:tc>
          <w:tcPr>
            <w:tcW w:w="1440" w:type="dxa"/>
          </w:tcPr>
          <w:p w14:paraId="2D1C5005" w14:textId="3C1A8A64" w:rsidR="00560ED9" w:rsidRDefault="00560ED9" w:rsidP="00A73DE0">
            <w:pPr>
              <w:widowControl/>
              <w:jc w:val="center"/>
              <w:rPr>
                <w:color w:val="000000"/>
                <w:lang w:eastAsia="en-US"/>
              </w:rPr>
            </w:pPr>
            <w:r>
              <w:rPr>
                <w:color w:val="000000"/>
                <w:lang w:eastAsia="en-US"/>
              </w:rPr>
              <w:t>4,5</w:t>
            </w:r>
          </w:p>
        </w:tc>
        <w:tc>
          <w:tcPr>
            <w:tcW w:w="2790" w:type="dxa"/>
          </w:tcPr>
          <w:p w14:paraId="32368877" w14:textId="67A1F07E" w:rsidR="00560ED9" w:rsidRDefault="00560ED9" w:rsidP="00A73DE0">
            <w:pPr>
              <w:widowControl/>
              <w:jc w:val="center"/>
              <w:rPr>
                <w:color w:val="000000"/>
                <w:lang w:eastAsia="en-US"/>
              </w:rPr>
            </w:pPr>
            <w:r>
              <w:rPr>
                <w:color w:val="000000"/>
                <w:lang w:eastAsia="en-US"/>
              </w:rPr>
              <w:t>0,08</w:t>
            </w:r>
          </w:p>
        </w:tc>
        <w:tc>
          <w:tcPr>
            <w:tcW w:w="2419" w:type="dxa"/>
          </w:tcPr>
          <w:p w14:paraId="711DFCFE" w14:textId="34473789" w:rsidR="00560ED9" w:rsidRDefault="00560ED9" w:rsidP="00A73DE0">
            <w:pPr>
              <w:widowControl/>
              <w:jc w:val="center"/>
              <w:rPr>
                <w:color w:val="000000"/>
                <w:lang w:eastAsia="en-US"/>
              </w:rPr>
            </w:pPr>
            <w:r>
              <w:rPr>
                <w:color w:val="000000"/>
                <w:lang w:eastAsia="en-US"/>
              </w:rPr>
              <w:t>–</w:t>
            </w:r>
          </w:p>
        </w:tc>
      </w:tr>
    </w:tbl>
    <w:p w14:paraId="759E025C" w14:textId="77777777" w:rsidR="00493B9C" w:rsidRPr="00984080" w:rsidRDefault="00493B9C" w:rsidP="00A81F74">
      <w:pPr>
        <w:widowControl/>
        <w:ind w:firstLine="720"/>
        <w:jc w:val="both"/>
        <w:rPr>
          <w:color w:val="000000"/>
          <w:lang w:eastAsia="en-US"/>
        </w:rPr>
      </w:pPr>
    </w:p>
    <w:p w14:paraId="4A7DBAF4" w14:textId="02A456AE" w:rsidR="00A81F74" w:rsidRPr="00984080" w:rsidRDefault="00A81F74" w:rsidP="00A81F74">
      <w:pPr>
        <w:widowControl/>
        <w:ind w:firstLine="720"/>
        <w:jc w:val="both"/>
        <w:rPr>
          <w:color w:val="000000"/>
          <w:lang w:eastAsia="en-US"/>
        </w:rPr>
      </w:pPr>
      <w:r w:rsidRPr="00984080">
        <w:rPr>
          <w:color w:val="000000"/>
          <w:lang w:eastAsia="en-US"/>
        </w:rPr>
        <w:t xml:space="preserve">3 По формуле (17) рассчитывают дозу внешнего облучения при преодолении следа </w:t>
      </w:r>
      <w:proofErr w:type="spellStart"/>
      <w:r w:rsidRPr="00F156CB">
        <w:rPr>
          <w:i/>
          <w:iCs/>
          <w:color w:val="000000"/>
          <w:lang w:eastAsia="en-US"/>
        </w:rPr>
        <w:t>D</w:t>
      </w:r>
      <w:r w:rsidRPr="00F156CB">
        <w:rPr>
          <w:color w:val="000000"/>
          <w:vertAlign w:val="subscript"/>
          <w:lang w:eastAsia="en-US"/>
        </w:rPr>
        <w:t>c</w:t>
      </w:r>
      <w:proofErr w:type="spellEnd"/>
      <w:r w:rsidRPr="00984080">
        <w:rPr>
          <w:color w:val="000000"/>
          <w:lang w:eastAsia="en-US"/>
        </w:rPr>
        <w:t xml:space="preserve">, </w:t>
      </w:r>
      <w:proofErr w:type="spellStart"/>
      <w:r w:rsidRPr="00984080">
        <w:rPr>
          <w:color w:val="000000"/>
          <w:lang w:eastAsia="en-US"/>
        </w:rPr>
        <w:t>сГр</w:t>
      </w:r>
      <w:proofErr w:type="spellEnd"/>
      <w:r w:rsidRPr="00984080">
        <w:rPr>
          <w:color w:val="000000"/>
          <w:lang w:eastAsia="en-US"/>
        </w:rPr>
        <w:t>:</w:t>
      </w:r>
    </w:p>
    <w:p w14:paraId="2863CF85" w14:textId="57FED970" w:rsidR="00984080" w:rsidRDefault="00000000" w:rsidP="00F156CB">
      <w:pPr>
        <w:widowControl/>
        <w:jc w:val="center"/>
        <w:rPr>
          <w:color w:val="000000"/>
          <w:sz w:val="24"/>
          <w:szCs w:val="24"/>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D</m:t>
            </m:r>
          </m:e>
          <m:sub>
            <m:r>
              <w:rPr>
                <w:rFonts w:ascii="Cambria Math" w:hAnsi="Cambria Math"/>
                <w:color w:val="000000"/>
                <w:lang w:eastAsia="en-US"/>
              </w:rPr>
              <m:t>с</m:t>
            </m:r>
          </m:sub>
        </m:sSub>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6,2∙1,4+6,5</m:t>
            </m:r>
            <m:d>
              <m:dPr>
                <m:ctrlPr>
                  <w:rPr>
                    <w:rFonts w:ascii="Cambria Math" w:hAnsi="Cambria Math"/>
                    <w:i/>
                    <w:color w:val="000000"/>
                    <w:lang w:eastAsia="en-US"/>
                  </w:rPr>
                </m:ctrlPr>
              </m:dPr>
              <m:e>
                <m:r>
                  <w:rPr>
                    <w:rFonts w:ascii="Cambria Math" w:hAnsi="Cambria Math"/>
                    <w:color w:val="000000"/>
                    <w:lang w:eastAsia="en-US"/>
                  </w:rPr>
                  <m:t>1,4+1,0</m:t>
                </m:r>
                <m:ctrlPr>
                  <w:rPr>
                    <w:rFonts w:ascii="Cambria Math" w:hAnsi="Cambria Math"/>
                    <w:i/>
                    <w:color w:val="000000"/>
                    <w:lang w:val="en-US" w:eastAsia="en-US"/>
                  </w:rPr>
                </m:ctrlPr>
              </m:e>
            </m:d>
            <m:r>
              <w:rPr>
                <w:rFonts w:ascii="Cambria Math" w:hAnsi="Cambria Math"/>
                <w:color w:val="000000"/>
                <w:lang w:eastAsia="en-US"/>
              </w:rPr>
              <m:t>+5,5</m:t>
            </m:r>
            <m:d>
              <m:dPr>
                <m:ctrlPr>
                  <w:rPr>
                    <w:rFonts w:ascii="Cambria Math" w:hAnsi="Cambria Math"/>
                    <w:i/>
                    <w:color w:val="000000"/>
                    <w:lang w:eastAsia="en-US"/>
                  </w:rPr>
                </m:ctrlPr>
              </m:dPr>
              <m:e>
                <m:r>
                  <w:rPr>
                    <w:rFonts w:ascii="Cambria Math" w:hAnsi="Cambria Math"/>
                    <w:color w:val="000000"/>
                    <w:lang w:eastAsia="en-US"/>
                  </w:rPr>
                  <m:t>1,0+6,0</m:t>
                </m:r>
              </m:e>
            </m:d>
            <m:r>
              <w:rPr>
                <w:rFonts w:ascii="Cambria Math" w:hAnsi="Cambria Math"/>
                <w:color w:val="000000"/>
                <w:lang w:eastAsia="en-US"/>
              </w:rPr>
              <m:t>+1,5</m:t>
            </m:r>
            <m:d>
              <m:dPr>
                <m:ctrlPr>
                  <w:rPr>
                    <w:rFonts w:ascii="Cambria Math" w:hAnsi="Cambria Math"/>
                    <w:i/>
                    <w:color w:val="000000"/>
                    <w:lang w:eastAsia="en-US"/>
                  </w:rPr>
                </m:ctrlPr>
              </m:dPr>
              <m:e>
                <m:r>
                  <w:rPr>
                    <w:rFonts w:ascii="Cambria Math" w:hAnsi="Cambria Math"/>
                    <w:color w:val="000000"/>
                    <w:lang w:eastAsia="en-US"/>
                  </w:rPr>
                  <m:t>6,0+5,0</m:t>
                </m:r>
              </m:e>
            </m:d>
            <m:r>
              <w:rPr>
                <w:rFonts w:ascii="Cambria Math" w:hAnsi="Cambria Math"/>
                <w:color w:val="000000"/>
                <w:lang w:eastAsia="en-US"/>
              </w:rPr>
              <m:t>+0,08∙5,0</m:t>
            </m:r>
          </m:num>
          <m:den>
            <m:r>
              <w:rPr>
                <w:rFonts w:ascii="Cambria Math" w:hAnsi="Cambria Math"/>
                <w:color w:val="000000"/>
                <w:lang w:eastAsia="en-US"/>
              </w:rPr>
              <m:t>2∙</m:t>
            </m:r>
            <m:r>
              <w:rPr>
                <w:rFonts w:ascii="Cambria Math" w:hAnsi="Cambria Math"/>
                <w:color w:val="000000"/>
                <w:lang w:eastAsia="en-US"/>
              </w:rPr>
              <m:t>4</m:t>
            </m:r>
            <m:r>
              <w:rPr>
                <w:rFonts w:ascii="Cambria Math" w:hAnsi="Cambria Math"/>
                <w:color w:val="000000"/>
                <w:lang w:eastAsia="en-US"/>
              </w:rPr>
              <m:t>∙</m:t>
            </m:r>
            <m:r>
              <w:rPr>
                <w:rFonts w:ascii="Cambria Math" w:hAnsi="Cambria Math"/>
                <w:color w:val="000000"/>
                <w:lang w:eastAsia="en-US"/>
              </w:rPr>
              <m:t>1</m:t>
            </m:r>
          </m:den>
        </m:f>
        <m:r>
          <w:rPr>
            <w:rFonts w:ascii="Cambria Math" w:hAnsi="Cambria Math"/>
            <w:color w:val="000000"/>
            <w:lang w:eastAsia="en-US"/>
          </w:rPr>
          <m:t>=10</m:t>
        </m:r>
      </m:oMath>
      <w:r w:rsidR="00F156CB">
        <w:rPr>
          <w:color w:val="000000"/>
          <w:lang w:eastAsia="en-US"/>
        </w:rPr>
        <w:t>.</w:t>
      </w:r>
    </w:p>
    <w:p w14:paraId="1A744D6C" w14:textId="34367644" w:rsidR="00A81F74" w:rsidRPr="00984080" w:rsidRDefault="00A81F74" w:rsidP="00A81F74">
      <w:pPr>
        <w:widowControl/>
        <w:ind w:firstLine="720"/>
        <w:jc w:val="both"/>
        <w:rPr>
          <w:b/>
          <w:bCs/>
          <w:color w:val="000000"/>
          <w:sz w:val="24"/>
          <w:szCs w:val="24"/>
          <w:lang w:eastAsia="en-US"/>
        </w:rPr>
      </w:pPr>
      <w:r w:rsidRPr="00984080">
        <w:rPr>
          <w:b/>
          <w:bCs/>
          <w:color w:val="000000"/>
          <w:sz w:val="24"/>
          <w:szCs w:val="24"/>
          <w:lang w:eastAsia="en-US"/>
        </w:rPr>
        <w:lastRenderedPageBreak/>
        <w:t>4.8.4 Определение допустимого времени начала преодоления следа</w:t>
      </w:r>
    </w:p>
    <w:p w14:paraId="7ACAF21C"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4A581A28" w14:textId="38A9F02A"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На карту (схему) наносят маршрут движения, определяют его протяженность </w:t>
      </w:r>
      <w:r w:rsidRPr="009240BC">
        <w:rPr>
          <w:i/>
          <w:iCs/>
          <w:color w:val="000000"/>
          <w:sz w:val="24"/>
          <w:szCs w:val="24"/>
          <w:lang w:eastAsia="en-US"/>
        </w:rPr>
        <w:t>L</w:t>
      </w:r>
      <w:r w:rsidRPr="00A81F74">
        <w:rPr>
          <w:color w:val="000000"/>
          <w:sz w:val="24"/>
          <w:szCs w:val="24"/>
          <w:lang w:eastAsia="en-US"/>
        </w:rPr>
        <w:t xml:space="preserve">, км, и время движения </w:t>
      </w:r>
      <w:r w:rsidRPr="009240BC">
        <w:rPr>
          <w:i/>
          <w:iCs/>
          <w:color w:val="000000"/>
          <w:sz w:val="24"/>
          <w:szCs w:val="24"/>
          <w:lang w:eastAsia="en-US"/>
        </w:rPr>
        <w:t>Т</w:t>
      </w:r>
      <w:r w:rsidRPr="00A81F74">
        <w:rPr>
          <w:color w:val="000000"/>
          <w:sz w:val="24"/>
          <w:szCs w:val="24"/>
          <w:lang w:eastAsia="en-US"/>
        </w:rPr>
        <w:t>, ч, по формуле</w:t>
      </w:r>
    </w:p>
    <w:p w14:paraId="17136AD0" w14:textId="77777777" w:rsidR="00DE4A77" w:rsidRPr="00A81F74" w:rsidRDefault="00DE4A77" w:rsidP="00A81F74">
      <w:pPr>
        <w:widowControl/>
        <w:ind w:firstLine="720"/>
        <w:jc w:val="both"/>
        <w:rPr>
          <w:color w:val="000000"/>
          <w:sz w:val="24"/>
          <w:szCs w:val="24"/>
          <w:lang w:eastAsia="en-US"/>
        </w:rPr>
      </w:pPr>
    </w:p>
    <w:p w14:paraId="22F379BA" w14:textId="06088565" w:rsidR="00A81F74" w:rsidRPr="00A81F74" w:rsidRDefault="00DE4A77" w:rsidP="00DE4A77">
      <w:pPr>
        <w:widowControl/>
        <w:ind w:firstLine="720"/>
        <w:jc w:val="right"/>
        <w:rPr>
          <w:color w:val="000000"/>
          <w:sz w:val="24"/>
          <w:szCs w:val="24"/>
          <w:lang w:eastAsia="en-US"/>
        </w:rPr>
      </w:pPr>
      <m:oMath>
        <m:r>
          <w:rPr>
            <w:rFonts w:ascii="Cambria Math" w:hAnsi="Cambria Math"/>
            <w:color w:val="000000"/>
            <w:sz w:val="24"/>
            <w:szCs w:val="24"/>
            <w:lang w:val="en-US" w:eastAsia="en-US"/>
          </w:rPr>
          <m:t>T</m:t>
        </m:r>
        <m:r>
          <w:rPr>
            <w:rFonts w:ascii="Cambria Math" w:hAnsi="Cambria Math"/>
            <w:color w:val="000000"/>
            <w:sz w:val="24"/>
            <w:szCs w:val="24"/>
            <w:lang w:eastAsia="en-US"/>
          </w:rPr>
          <m:t>=</m:t>
        </m:r>
        <m:f>
          <m:fPr>
            <m:ctrlPr>
              <w:rPr>
                <w:rFonts w:ascii="Cambria Math" w:hAnsi="Cambria Math"/>
                <w:i/>
                <w:color w:val="000000"/>
                <w:sz w:val="24"/>
                <w:szCs w:val="24"/>
                <w:lang w:eastAsia="en-US"/>
              </w:rPr>
            </m:ctrlPr>
          </m:fPr>
          <m:num>
            <m:r>
              <w:rPr>
                <w:rFonts w:ascii="Cambria Math" w:hAnsi="Cambria Math"/>
                <w:color w:val="000000"/>
                <w:sz w:val="24"/>
                <w:szCs w:val="24"/>
                <w:lang w:eastAsia="en-US"/>
              </w:rPr>
              <m:t>L</m:t>
            </m:r>
          </m:num>
          <m:den>
            <m:r>
              <w:rPr>
                <w:rFonts w:ascii="Cambria Math" w:hAnsi="Cambria Math"/>
                <w:color w:val="000000"/>
                <w:sz w:val="24"/>
                <w:szCs w:val="24"/>
                <w:lang w:eastAsia="en-US"/>
              </w:rPr>
              <m:t>V</m:t>
            </m:r>
          </m:den>
        </m:f>
      </m:oMath>
      <w:r w:rsidR="00A81F74" w:rsidRPr="00A81F74">
        <w:rPr>
          <w:color w:val="000000"/>
          <w:sz w:val="24"/>
          <w:szCs w:val="24"/>
          <w:lang w:eastAsia="en-US"/>
        </w:rPr>
        <w:t>,</w:t>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Pr="00783C08">
        <w:rPr>
          <w:color w:val="000000"/>
          <w:sz w:val="24"/>
          <w:szCs w:val="24"/>
          <w:lang w:eastAsia="en-US"/>
        </w:rPr>
        <w:tab/>
      </w:r>
      <w:r w:rsidR="00A81F74" w:rsidRPr="00A81F74">
        <w:rPr>
          <w:color w:val="000000"/>
          <w:sz w:val="24"/>
          <w:szCs w:val="24"/>
          <w:lang w:eastAsia="en-US"/>
        </w:rPr>
        <w:t>(18)</w:t>
      </w:r>
    </w:p>
    <w:p w14:paraId="4B092A0F" w14:textId="77777777" w:rsidR="00DE4A77" w:rsidRPr="00783C08" w:rsidRDefault="00DE4A77" w:rsidP="00A81F74">
      <w:pPr>
        <w:widowControl/>
        <w:ind w:firstLine="720"/>
        <w:jc w:val="both"/>
        <w:rPr>
          <w:color w:val="000000"/>
          <w:sz w:val="24"/>
          <w:szCs w:val="24"/>
          <w:lang w:eastAsia="en-US"/>
        </w:rPr>
      </w:pPr>
    </w:p>
    <w:p w14:paraId="7B16983F" w14:textId="124C8994"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r w:rsidRPr="00DE4A77">
        <w:rPr>
          <w:i/>
          <w:iCs/>
          <w:color w:val="000000"/>
          <w:sz w:val="24"/>
          <w:szCs w:val="24"/>
          <w:lang w:eastAsia="en-US"/>
        </w:rPr>
        <w:t>V</w:t>
      </w:r>
      <w:r w:rsidR="00DE4A77" w:rsidRPr="00DE4A77">
        <w:rPr>
          <w:color w:val="000000"/>
          <w:sz w:val="24"/>
          <w:szCs w:val="24"/>
          <w:lang w:eastAsia="en-US"/>
        </w:rPr>
        <w:t xml:space="preserve"> –</w:t>
      </w:r>
      <w:r w:rsidRPr="00A81F74">
        <w:rPr>
          <w:color w:val="000000"/>
          <w:sz w:val="24"/>
          <w:szCs w:val="24"/>
          <w:lang w:eastAsia="en-US"/>
        </w:rPr>
        <w:t xml:space="preserve"> установленная скорость движения по маршруту, км/ч.</w:t>
      </w:r>
    </w:p>
    <w:p w14:paraId="37CDE4FE" w14:textId="6D6737E3" w:rsidR="00A81F74" w:rsidRPr="00955A00" w:rsidRDefault="00A81F74" w:rsidP="00A81F74">
      <w:pPr>
        <w:widowControl/>
        <w:ind w:firstLine="720"/>
        <w:jc w:val="both"/>
        <w:rPr>
          <w:color w:val="000000"/>
          <w:sz w:val="24"/>
          <w:szCs w:val="24"/>
          <w:lang w:eastAsia="en-US"/>
        </w:rPr>
      </w:pPr>
      <w:r w:rsidRPr="00A81F74">
        <w:rPr>
          <w:color w:val="000000"/>
          <w:sz w:val="24"/>
          <w:szCs w:val="24"/>
          <w:lang w:eastAsia="en-US"/>
        </w:rPr>
        <w:t xml:space="preserve">Определяют мощность дозы излучения в граничных точках маршрута на момент времени </w:t>
      </w:r>
      <w:r w:rsidRPr="008C2C35">
        <w:rPr>
          <w:i/>
          <w:iCs/>
          <w:color w:val="000000"/>
          <w:sz w:val="24"/>
          <w:szCs w:val="24"/>
          <w:lang w:eastAsia="en-US"/>
        </w:rPr>
        <w:t>t</w:t>
      </w:r>
      <w:r w:rsidRPr="00A81F74">
        <w:rPr>
          <w:color w:val="000000"/>
          <w:sz w:val="24"/>
          <w:szCs w:val="24"/>
          <w:lang w:eastAsia="en-US"/>
        </w:rPr>
        <w:t xml:space="preserve"> = 24 ч</w:t>
      </w:r>
      <w:r w:rsidR="008C2C35" w:rsidRPr="008C2C35">
        <w:rPr>
          <w:color w:val="000000"/>
          <w:sz w:val="24"/>
          <w:szCs w:val="24"/>
          <w:lang w:eastAsia="en-US"/>
        </w:rPr>
        <w:t xml:space="preserve"> </w:t>
      </w:r>
      <w:r w:rsidRPr="008C2C35">
        <w:rPr>
          <w:i/>
          <w:iCs/>
          <w:color w:val="000000"/>
          <w:sz w:val="24"/>
          <w:szCs w:val="24"/>
          <w:lang w:eastAsia="en-US"/>
        </w:rPr>
        <w:t>Р</w:t>
      </w:r>
      <w:r w:rsidRPr="008C2C35">
        <w:rPr>
          <w:color w:val="000000"/>
          <w:sz w:val="24"/>
          <w:szCs w:val="24"/>
          <w:vertAlign w:val="subscript"/>
          <w:lang w:eastAsia="en-US"/>
        </w:rPr>
        <w:t>1</w:t>
      </w:r>
      <w:r w:rsidRPr="00A81F74">
        <w:rPr>
          <w:color w:val="000000"/>
          <w:sz w:val="24"/>
          <w:szCs w:val="24"/>
          <w:lang w:eastAsia="en-US"/>
        </w:rPr>
        <w:t xml:space="preserve">, </w:t>
      </w:r>
      <w:r w:rsidRPr="008C2C35">
        <w:rPr>
          <w:i/>
          <w:iCs/>
          <w:color w:val="000000"/>
          <w:sz w:val="24"/>
          <w:szCs w:val="24"/>
          <w:lang w:eastAsia="en-US"/>
        </w:rPr>
        <w:t>Р</w:t>
      </w:r>
      <w:r w:rsidRPr="008C2C35">
        <w:rPr>
          <w:color w:val="000000"/>
          <w:sz w:val="24"/>
          <w:szCs w:val="24"/>
          <w:vertAlign w:val="subscript"/>
          <w:lang w:eastAsia="en-US"/>
        </w:rPr>
        <w:t>2</w:t>
      </w:r>
      <w:r w:rsidRPr="00A81F74">
        <w:rPr>
          <w:color w:val="000000"/>
          <w:sz w:val="24"/>
          <w:szCs w:val="24"/>
          <w:lang w:eastAsia="en-US"/>
        </w:rPr>
        <w:t xml:space="preserve">, </w:t>
      </w:r>
      <w:r w:rsidRPr="008C2C35">
        <w:rPr>
          <w:i/>
          <w:iCs/>
          <w:color w:val="000000"/>
          <w:sz w:val="24"/>
          <w:szCs w:val="24"/>
          <w:lang w:eastAsia="en-US"/>
        </w:rPr>
        <w:t>Р</w:t>
      </w:r>
      <w:r w:rsidRPr="008C2C35">
        <w:rPr>
          <w:color w:val="000000"/>
          <w:sz w:val="24"/>
          <w:szCs w:val="24"/>
          <w:vertAlign w:val="subscript"/>
          <w:lang w:eastAsia="en-US"/>
        </w:rPr>
        <w:t>3</w:t>
      </w:r>
      <w:r w:rsidRPr="00A81F74">
        <w:rPr>
          <w:color w:val="000000"/>
          <w:sz w:val="24"/>
          <w:szCs w:val="24"/>
          <w:lang w:eastAsia="en-US"/>
        </w:rPr>
        <w:t xml:space="preserve"> ...., </w:t>
      </w:r>
      <w:proofErr w:type="spellStart"/>
      <w:r w:rsidRPr="008C2C35">
        <w:rPr>
          <w:i/>
          <w:iCs/>
          <w:color w:val="000000"/>
          <w:sz w:val="24"/>
          <w:szCs w:val="24"/>
          <w:lang w:eastAsia="en-US"/>
        </w:rPr>
        <w:t>Р</w:t>
      </w:r>
      <w:r w:rsidRPr="008C2C35">
        <w:rPr>
          <w:color w:val="000000"/>
          <w:sz w:val="24"/>
          <w:szCs w:val="24"/>
          <w:vertAlign w:val="subscript"/>
          <w:lang w:eastAsia="en-US"/>
        </w:rPr>
        <w:t>n</w:t>
      </w:r>
      <w:proofErr w:type="spellEnd"/>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/ч, и по формуле (19) среднюю мощность дозы излучения на маршруте движения</w:t>
      </w:r>
      <w:r w:rsidR="008C2C35" w:rsidRPr="00955A00">
        <w:rPr>
          <w:color w:val="000000"/>
          <w:sz w:val="24"/>
          <w:szCs w:val="24"/>
          <w:lang w:eastAsia="en-US"/>
        </w:rPr>
        <w:t xml:space="preserve"> </w:t>
      </w:r>
      <w:r w:rsidRPr="00A81F74">
        <w:rPr>
          <w:color w:val="000000"/>
          <w:sz w:val="24"/>
          <w:szCs w:val="24"/>
          <w:lang w:eastAsia="en-US"/>
        </w:rPr>
        <w:t>по формуле</w:t>
      </w:r>
    </w:p>
    <w:p w14:paraId="17BA5D68" w14:textId="77777777" w:rsidR="008C2C35" w:rsidRPr="00955A00" w:rsidRDefault="008C2C35" w:rsidP="00A81F74">
      <w:pPr>
        <w:widowControl/>
        <w:ind w:firstLine="720"/>
        <w:jc w:val="both"/>
        <w:rPr>
          <w:color w:val="000000"/>
          <w:sz w:val="24"/>
          <w:szCs w:val="24"/>
          <w:lang w:eastAsia="en-US"/>
        </w:rPr>
      </w:pPr>
    </w:p>
    <w:p w14:paraId="5B69FB38" w14:textId="5AA35F50" w:rsidR="00A81F74" w:rsidRPr="00A81F74" w:rsidRDefault="00000000" w:rsidP="00955A00">
      <w:pPr>
        <w:widowControl/>
        <w:ind w:firstLine="720"/>
        <w:jc w:val="right"/>
        <w:rPr>
          <w:color w:val="000000"/>
          <w:sz w:val="24"/>
          <w:szCs w:val="24"/>
          <w:lang w:eastAsia="en-US"/>
        </w:rPr>
      </w:pPr>
      <m:oMath>
        <m:sSub>
          <m:sSubPr>
            <m:ctrlPr>
              <w:rPr>
                <w:rFonts w:ascii="Cambria Math" w:hAnsi="Cambria Math"/>
                <w:i/>
                <w:color w:val="000000"/>
                <w:sz w:val="24"/>
                <w:szCs w:val="24"/>
                <w:lang w:eastAsia="en-US"/>
              </w:rPr>
            </m:ctrlPr>
          </m:sSubPr>
          <m:e>
            <m:acc>
              <m:accPr>
                <m:chr m:val="̅"/>
                <m:ctrlPr>
                  <w:rPr>
                    <w:rFonts w:ascii="Cambria Math" w:hAnsi="Cambria Math"/>
                    <w:i/>
                    <w:color w:val="000000"/>
                    <w:sz w:val="24"/>
                    <w:szCs w:val="24"/>
                    <w:lang w:eastAsia="en-US"/>
                  </w:rPr>
                </m:ctrlPr>
              </m:accPr>
              <m:e>
                <m:r>
                  <w:rPr>
                    <w:rFonts w:ascii="Cambria Math" w:hAnsi="Cambria Math"/>
                    <w:color w:val="000000"/>
                    <w:sz w:val="24"/>
                    <w:szCs w:val="24"/>
                    <w:lang w:eastAsia="en-US"/>
                  </w:rPr>
                  <m:t>P</m:t>
                </m:r>
              </m:e>
            </m:acc>
          </m:e>
          <m:sub>
            <m:r>
              <w:rPr>
                <w:rFonts w:ascii="Cambria Math" w:hAnsi="Cambria Math"/>
                <w:color w:val="000000"/>
                <w:sz w:val="24"/>
                <w:szCs w:val="24"/>
                <w:lang w:eastAsia="en-US"/>
              </w:rPr>
              <m:t>24</m:t>
            </m:r>
          </m:sub>
        </m:sSub>
        <m:r>
          <w:rPr>
            <w:rFonts w:ascii="Cambria Math" w:hAnsi="Cambria Math"/>
            <w:color w:val="000000"/>
            <w:sz w:val="24"/>
            <w:szCs w:val="24"/>
            <w:lang w:eastAsia="en-US"/>
          </w:rPr>
          <m:t>=</m:t>
        </m:r>
        <m:f>
          <m:fPr>
            <m:ctrlPr>
              <w:rPr>
                <w:rFonts w:ascii="Cambria Math" w:hAnsi="Cambria Math"/>
                <w:i/>
                <w:color w:val="000000"/>
                <w:sz w:val="24"/>
                <w:szCs w:val="24"/>
                <w:lang w:val="en-US" w:eastAsia="en-US"/>
              </w:rPr>
            </m:ctrlPr>
          </m:fPr>
          <m:num>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w:rPr>
                    <w:rFonts w:ascii="Cambria Math" w:hAnsi="Cambria Math"/>
                    <w:color w:val="000000"/>
                    <w:sz w:val="24"/>
                    <w:szCs w:val="24"/>
                    <w:lang w:eastAsia="en-US"/>
                  </w:rPr>
                  <m:t>1</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n+</m:t>
                </m:r>
                <m:r>
                  <w:rPr>
                    <w:rFonts w:ascii="Cambria Math" w:hAnsi="Cambria Math"/>
                    <w:color w:val="000000"/>
                    <w:sz w:val="24"/>
                    <w:szCs w:val="24"/>
                    <w:lang w:eastAsia="en-US"/>
                  </w:rPr>
                  <m:t>1</m:t>
                </m:r>
              </m:sub>
            </m:sSub>
          </m:num>
          <m:den>
            <m:r>
              <w:rPr>
                <w:rFonts w:ascii="Cambria Math" w:hAnsi="Cambria Math"/>
                <w:color w:val="000000"/>
                <w:sz w:val="24"/>
                <w:szCs w:val="24"/>
                <w:lang w:eastAsia="en-US"/>
              </w:rPr>
              <m:t>2</m:t>
            </m:r>
            <m:r>
              <w:rPr>
                <w:rFonts w:ascii="Cambria Math" w:hAnsi="Cambria Math"/>
                <w:color w:val="000000"/>
                <w:sz w:val="24"/>
                <w:szCs w:val="24"/>
                <w:lang w:val="en-US" w:eastAsia="en-US"/>
              </w:rPr>
              <m:t>n</m:t>
            </m:r>
          </m:den>
        </m:f>
        <m:r>
          <w:rPr>
            <w:rFonts w:ascii="Cambria Math" w:hAnsi="Cambria Math"/>
            <w:color w:val="000000"/>
            <w:sz w:val="24"/>
            <w:szCs w:val="24"/>
            <w:lang w:eastAsia="en-US"/>
          </w:rPr>
          <m:t>+</m:t>
        </m:r>
        <m:f>
          <m:fPr>
            <m:ctrlPr>
              <w:rPr>
                <w:rFonts w:ascii="Cambria Math" w:hAnsi="Cambria Math"/>
                <w:i/>
                <w:color w:val="000000"/>
                <w:sz w:val="24"/>
                <w:szCs w:val="24"/>
                <w:lang w:val="en-US" w:eastAsia="en-US"/>
              </w:rPr>
            </m:ctrlPr>
          </m:fPr>
          <m:num>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w:rPr>
                    <w:rFonts w:ascii="Cambria Math" w:hAnsi="Cambria Math"/>
                    <w:color w:val="000000"/>
                    <w:sz w:val="24"/>
                    <w:szCs w:val="24"/>
                    <w:lang w:eastAsia="en-US"/>
                  </w:rPr>
                  <m:t>2</m:t>
                </m:r>
              </m:sub>
            </m:sSub>
            <m:r>
              <w:rPr>
                <w:rFonts w:ascii="Cambria Math" w:hAnsi="Cambria Math"/>
                <w:color w:val="000000"/>
                <w:sz w:val="24"/>
                <w:szCs w:val="24"/>
                <w:lang w:eastAsia="en-US"/>
              </w:rPr>
              <m:t>+</m:t>
            </m:r>
            <m:sSub>
              <m:sSubPr>
                <m:ctrlPr>
                  <w:rPr>
                    <w:rFonts w:ascii="Cambria Math" w:hAnsi="Cambria Math"/>
                    <w:i/>
                    <w:color w:val="000000"/>
                    <w:sz w:val="24"/>
                    <w:szCs w:val="24"/>
                    <w:lang w:eastAsia="en-US"/>
                  </w:rPr>
                </m:ctrlPr>
              </m:sSubPr>
              <m:e>
                <m:sSub>
                  <m:sSubPr>
                    <m:ctrlPr>
                      <w:rPr>
                        <w:rFonts w:ascii="Cambria Math" w:hAnsi="Cambria Math"/>
                        <w:i/>
                        <w:color w:val="000000"/>
                        <w:sz w:val="24"/>
                        <w:szCs w:val="24"/>
                        <w:lang w:eastAsia="en-US"/>
                      </w:rPr>
                    </m:ctrlPr>
                  </m:sSubPr>
                  <m:e>
                    <m:r>
                      <w:rPr>
                        <w:rFonts w:ascii="Cambria Math" w:hAnsi="Cambria Math"/>
                        <w:color w:val="000000"/>
                        <w:sz w:val="24"/>
                        <w:szCs w:val="24"/>
                        <w:lang w:val="en-US" w:eastAsia="en-US"/>
                      </w:rPr>
                      <m:t>P</m:t>
                    </m:r>
                  </m:e>
                  <m:sub>
                    <m:r>
                      <w:rPr>
                        <w:rFonts w:ascii="Cambria Math" w:hAnsi="Cambria Math"/>
                        <w:color w:val="000000"/>
                        <w:sz w:val="24"/>
                        <w:szCs w:val="24"/>
                        <w:lang w:eastAsia="en-US"/>
                      </w:rPr>
                      <m:t>3</m:t>
                    </m:r>
                  </m:sub>
                </m:sSub>
                <m:r>
                  <w:rPr>
                    <w:rFonts w:ascii="Cambria Math" w:hAnsi="Cambria Math"/>
                    <w:color w:val="000000"/>
                    <w:sz w:val="24"/>
                    <w:szCs w:val="24"/>
                    <w:lang w:eastAsia="en-US"/>
                  </w:rPr>
                  <m:t>+…+</m:t>
                </m:r>
                <m:r>
                  <w:rPr>
                    <w:rFonts w:ascii="Cambria Math" w:hAnsi="Cambria Math"/>
                    <w:color w:val="000000"/>
                    <w:sz w:val="24"/>
                    <w:szCs w:val="24"/>
                    <w:lang w:val="en-US" w:eastAsia="en-US"/>
                  </w:rPr>
                  <m:t>P</m:t>
                </m:r>
              </m:e>
              <m:sub>
                <m:r>
                  <m:rPr>
                    <m:sty m:val="p"/>
                  </m:rPr>
                  <w:rPr>
                    <w:rFonts w:ascii="Cambria Math" w:hAnsi="Cambria Math"/>
                    <w:color w:val="000000"/>
                    <w:sz w:val="24"/>
                    <w:szCs w:val="24"/>
                    <w:lang w:eastAsia="en-US"/>
                  </w:rPr>
                  <m:t>n</m:t>
                </m:r>
              </m:sub>
            </m:sSub>
          </m:num>
          <m:den>
            <m:r>
              <w:rPr>
                <w:rFonts w:ascii="Cambria Math" w:hAnsi="Cambria Math"/>
                <w:color w:val="000000"/>
                <w:sz w:val="24"/>
                <w:szCs w:val="24"/>
                <w:lang w:val="en-US" w:eastAsia="en-US"/>
              </w:rPr>
              <m:t>n</m:t>
            </m:r>
          </m:den>
        </m:f>
      </m:oMath>
      <w:r w:rsidR="00A81F74" w:rsidRPr="00A81F74">
        <w:rPr>
          <w:color w:val="000000"/>
          <w:sz w:val="24"/>
          <w:szCs w:val="24"/>
          <w:lang w:eastAsia="en-US"/>
        </w:rPr>
        <w:t>,</w:t>
      </w:r>
      <w:r w:rsidR="00955A00" w:rsidRPr="00955A00">
        <w:rPr>
          <w:color w:val="000000"/>
          <w:sz w:val="24"/>
          <w:szCs w:val="24"/>
          <w:lang w:eastAsia="en-US"/>
        </w:rPr>
        <w:tab/>
      </w:r>
      <w:r w:rsidR="00955A00" w:rsidRPr="00783C08">
        <w:rPr>
          <w:color w:val="000000"/>
          <w:sz w:val="24"/>
          <w:szCs w:val="24"/>
          <w:lang w:eastAsia="en-US"/>
        </w:rPr>
        <w:tab/>
      </w:r>
      <w:r w:rsidR="00955A00" w:rsidRPr="00783C08">
        <w:rPr>
          <w:color w:val="000000"/>
          <w:sz w:val="24"/>
          <w:szCs w:val="24"/>
          <w:lang w:eastAsia="en-US"/>
        </w:rPr>
        <w:tab/>
      </w:r>
      <w:r w:rsidR="00955A00" w:rsidRPr="00783C08">
        <w:rPr>
          <w:color w:val="000000"/>
          <w:sz w:val="24"/>
          <w:szCs w:val="24"/>
          <w:lang w:eastAsia="en-US"/>
        </w:rPr>
        <w:tab/>
      </w:r>
      <w:r w:rsidR="00955A00" w:rsidRPr="00783C08">
        <w:rPr>
          <w:color w:val="000000"/>
          <w:sz w:val="24"/>
          <w:szCs w:val="24"/>
          <w:lang w:eastAsia="en-US"/>
        </w:rPr>
        <w:tab/>
      </w:r>
      <w:r w:rsidR="00A81F74" w:rsidRPr="00A81F74">
        <w:rPr>
          <w:color w:val="000000"/>
          <w:sz w:val="24"/>
          <w:szCs w:val="24"/>
          <w:lang w:eastAsia="en-US"/>
        </w:rPr>
        <w:t>(19)</w:t>
      </w:r>
    </w:p>
    <w:p w14:paraId="4F6C9608" w14:textId="77777777" w:rsidR="00955A00" w:rsidRPr="00783C08" w:rsidRDefault="00955A00" w:rsidP="00A81F74">
      <w:pPr>
        <w:widowControl/>
        <w:ind w:firstLine="720"/>
        <w:jc w:val="both"/>
        <w:rPr>
          <w:color w:val="000000"/>
          <w:sz w:val="24"/>
          <w:szCs w:val="24"/>
          <w:lang w:eastAsia="en-US"/>
        </w:rPr>
      </w:pPr>
    </w:p>
    <w:p w14:paraId="61D81482" w14:textId="6F1F449D"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r w:rsidR="00F93E3F" w:rsidRPr="00EC13C6">
        <w:rPr>
          <w:i/>
          <w:iCs/>
          <w:color w:val="000000"/>
          <w:sz w:val="24"/>
          <w:szCs w:val="24"/>
          <w:lang w:eastAsia="en-US"/>
        </w:rPr>
        <w:t>Р</w:t>
      </w:r>
      <w:r w:rsidR="00F93E3F" w:rsidRPr="00EC13C6">
        <w:rPr>
          <w:color w:val="000000"/>
          <w:sz w:val="24"/>
          <w:szCs w:val="24"/>
          <w:vertAlign w:val="subscript"/>
          <w:lang w:eastAsia="en-US"/>
        </w:rPr>
        <w:t>1</w:t>
      </w:r>
      <w:r w:rsidR="00F93E3F" w:rsidRPr="00A81F74">
        <w:rPr>
          <w:color w:val="000000"/>
          <w:sz w:val="24"/>
          <w:szCs w:val="24"/>
          <w:lang w:eastAsia="en-US"/>
        </w:rPr>
        <w:t xml:space="preserve">, </w:t>
      </w:r>
      <w:r w:rsidR="00F93E3F" w:rsidRPr="00EC13C6">
        <w:rPr>
          <w:i/>
          <w:iCs/>
          <w:color w:val="000000"/>
          <w:sz w:val="24"/>
          <w:szCs w:val="24"/>
          <w:lang w:eastAsia="en-US"/>
        </w:rPr>
        <w:t>Р</w:t>
      </w:r>
      <w:r w:rsidR="00F93E3F" w:rsidRPr="00EC13C6">
        <w:rPr>
          <w:color w:val="000000"/>
          <w:sz w:val="24"/>
          <w:szCs w:val="24"/>
          <w:vertAlign w:val="subscript"/>
          <w:lang w:eastAsia="en-US"/>
        </w:rPr>
        <w:t>2</w:t>
      </w:r>
      <w:r w:rsidR="00F93E3F" w:rsidRPr="00A81F74">
        <w:rPr>
          <w:color w:val="000000"/>
          <w:sz w:val="24"/>
          <w:szCs w:val="24"/>
          <w:lang w:eastAsia="en-US"/>
        </w:rPr>
        <w:t xml:space="preserve">, </w:t>
      </w:r>
      <w:r w:rsidR="00F93E3F" w:rsidRPr="00EC13C6">
        <w:rPr>
          <w:i/>
          <w:iCs/>
          <w:color w:val="000000"/>
          <w:sz w:val="24"/>
          <w:szCs w:val="24"/>
          <w:lang w:eastAsia="en-US"/>
        </w:rPr>
        <w:t>Р</w:t>
      </w:r>
      <w:r w:rsidR="00F93E3F" w:rsidRPr="00EC13C6">
        <w:rPr>
          <w:color w:val="000000"/>
          <w:sz w:val="24"/>
          <w:szCs w:val="24"/>
          <w:vertAlign w:val="subscript"/>
          <w:lang w:eastAsia="en-US"/>
        </w:rPr>
        <w:t>3</w:t>
      </w:r>
      <w:r w:rsidR="00F93E3F" w:rsidRPr="00A81F74">
        <w:rPr>
          <w:color w:val="000000"/>
          <w:sz w:val="24"/>
          <w:szCs w:val="24"/>
          <w:lang w:eastAsia="en-US"/>
        </w:rPr>
        <w:t xml:space="preserve"> .... </w:t>
      </w:r>
      <w:proofErr w:type="spellStart"/>
      <w:r w:rsidR="00F93E3F" w:rsidRPr="00EC13C6">
        <w:rPr>
          <w:i/>
          <w:iCs/>
          <w:color w:val="000000"/>
          <w:sz w:val="24"/>
          <w:szCs w:val="24"/>
          <w:lang w:eastAsia="en-US"/>
        </w:rPr>
        <w:t>Р</w:t>
      </w:r>
      <w:r w:rsidR="00F93E3F" w:rsidRPr="00EC13C6">
        <w:rPr>
          <w:color w:val="000000"/>
          <w:sz w:val="24"/>
          <w:szCs w:val="24"/>
          <w:vertAlign w:val="subscript"/>
          <w:lang w:eastAsia="en-US"/>
        </w:rPr>
        <w:t>n</w:t>
      </w:r>
      <w:proofErr w:type="spellEnd"/>
      <w:r w:rsidR="00F93E3F" w:rsidRPr="00A81F74">
        <w:rPr>
          <w:color w:val="000000"/>
          <w:sz w:val="24"/>
          <w:szCs w:val="24"/>
          <w:lang w:eastAsia="en-US"/>
        </w:rPr>
        <w:t xml:space="preserve">, </w:t>
      </w:r>
      <w:r w:rsidR="00F93E3F" w:rsidRPr="00EC13C6">
        <w:rPr>
          <w:i/>
          <w:iCs/>
          <w:color w:val="000000"/>
          <w:sz w:val="24"/>
          <w:szCs w:val="24"/>
          <w:lang w:eastAsia="en-US"/>
        </w:rPr>
        <w:t>Р</w:t>
      </w:r>
      <w:r w:rsidR="00F93E3F" w:rsidRPr="00EC13C6">
        <w:rPr>
          <w:color w:val="000000"/>
          <w:sz w:val="24"/>
          <w:szCs w:val="24"/>
          <w:vertAlign w:val="subscript"/>
          <w:lang w:eastAsia="en-US"/>
        </w:rPr>
        <w:t>n+1</w:t>
      </w:r>
      <w:r w:rsidRPr="00A81F74">
        <w:rPr>
          <w:color w:val="000000"/>
          <w:sz w:val="24"/>
          <w:szCs w:val="24"/>
          <w:lang w:eastAsia="en-US"/>
        </w:rPr>
        <w:t xml:space="preserve"> </w:t>
      </w:r>
      <w:r w:rsidR="00F93E3F" w:rsidRPr="00F93E3F">
        <w:rPr>
          <w:color w:val="000000"/>
          <w:sz w:val="24"/>
          <w:szCs w:val="24"/>
          <w:lang w:eastAsia="en-US"/>
        </w:rPr>
        <w:t>–</w:t>
      </w:r>
      <w:r w:rsidRPr="00A81F74">
        <w:rPr>
          <w:color w:val="000000"/>
          <w:sz w:val="24"/>
          <w:szCs w:val="24"/>
          <w:lang w:eastAsia="en-US"/>
        </w:rPr>
        <w:t xml:space="preserve"> мощность дозы излучения в граничных точках маршрута на момент времени </w:t>
      </w:r>
      <w:r w:rsidRPr="00F93E3F">
        <w:rPr>
          <w:i/>
          <w:iCs/>
          <w:color w:val="000000"/>
          <w:sz w:val="24"/>
          <w:szCs w:val="24"/>
          <w:lang w:eastAsia="en-US"/>
        </w:rPr>
        <w:t>t</w:t>
      </w:r>
      <w:r w:rsidRPr="00A81F74">
        <w:rPr>
          <w:color w:val="000000"/>
          <w:sz w:val="24"/>
          <w:szCs w:val="24"/>
          <w:lang w:eastAsia="en-US"/>
        </w:rPr>
        <w:t xml:space="preserve"> = 24 ч;</w:t>
      </w:r>
    </w:p>
    <w:p w14:paraId="3997A0A2" w14:textId="4143C69F" w:rsidR="00A81F74" w:rsidRPr="00A81F74" w:rsidRDefault="00A81F74" w:rsidP="00A81F74">
      <w:pPr>
        <w:widowControl/>
        <w:ind w:firstLine="720"/>
        <w:jc w:val="both"/>
        <w:rPr>
          <w:color w:val="000000"/>
          <w:sz w:val="24"/>
          <w:szCs w:val="24"/>
          <w:lang w:eastAsia="en-US"/>
        </w:rPr>
      </w:pPr>
      <w:r w:rsidRPr="00DA0DFB">
        <w:rPr>
          <w:i/>
          <w:iCs/>
          <w:color w:val="000000"/>
          <w:sz w:val="24"/>
          <w:szCs w:val="24"/>
          <w:lang w:eastAsia="en-US"/>
        </w:rPr>
        <w:t>n</w:t>
      </w:r>
      <w:r w:rsidRPr="00A81F74">
        <w:rPr>
          <w:color w:val="000000"/>
          <w:sz w:val="24"/>
          <w:szCs w:val="24"/>
          <w:lang w:eastAsia="en-US"/>
        </w:rPr>
        <w:t xml:space="preserve"> </w:t>
      </w:r>
      <w:r w:rsidR="00DA0DFB" w:rsidRPr="00DA0DFB">
        <w:rPr>
          <w:color w:val="000000"/>
          <w:sz w:val="24"/>
          <w:szCs w:val="24"/>
          <w:lang w:eastAsia="en-US"/>
        </w:rPr>
        <w:t>–</w:t>
      </w:r>
      <w:r w:rsidRPr="00A81F74">
        <w:rPr>
          <w:color w:val="000000"/>
          <w:sz w:val="24"/>
          <w:szCs w:val="24"/>
          <w:lang w:eastAsia="en-US"/>
        </w:rPr>
        <w:t xml:space="preserve"> количество участков маршрута движения.</w:t>
      </w:r>
    </w:p>
    <w:p w14:paraId="08FA45CA"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Коэффициент ƞ рассчитывают по формуле</w:t>
      </w:r>
    </w:p>
    <w:p w14:paraId="679AF65E" w14:textId="77777777" w:rsidR="00DA0DFB" w:rsidRPr="00783C08" w:rsidRDefault="00DA0DFB" w:rsidP="00A81F74">
      <w:pPr>
        <w:widowControl/>
        <w:ind w:firstLine="720"/>
        <w:jc w:val="both"/>
        <w:rPr>
          <w:color w:val="000000"/>
          <w:sz w:val="24"/>
          <w:szCs w:val="24"/>
          <w:lang w:eastAsia="en-US"/>
        </w:rPr>
      </w:pPr>
    </w:p>
    <w:p w14:paraId="3A4B342F" w14:textId="2782941F" w:rsidR="00A81F74" w:rsidRPr="00783C08" w:rsidRDefault="00DA0DFB" w:rsidP="00DA0DFB">
      <w:pPr>
        <w:widowControl/>
        <w:ind w:firstLine="720"/>
        <w:jc w:val="right"/>
        <w:rPr>
          <w:color w:val="000000"/>
          <w:sz w:val="24"/>
          <w:szCs w:val="24"/>
          <w:lang w:eastAsia="en-US"/>
        </w:rPr>
      </w:pPr>
      <m:oMath>
        <m:r>
          <m:rPr>
            <m:sty m:val="p"/>
          </m:rPr>
          <w:rPr>
            <w:rFonts w:ascii="Cambria Math" w:hAnsi="Cambria Math"/>
            <w:color w:val="000000"/>
            <w:lang w:eastAsia="en-US"/>
          </w:rPr>
          <m:t>η</m:t>
        </m:r>
        <m:r>
          <w:rPr>
            <w:rFonts w:ascii="Cambria Math" w:hAnsi="Cambria Math"/>
            <w:color w:val="000000"/>
            <w:lang w:eastAsia="en-US"/>
          </w:rPr>
          <m:t>=</m:t>
        </m:r>
        <m:f>
          <m:fPr>
            <m:ctrlPr>
              <w:rPr>
                <w:rFonts w:ascii="Cambria Math" w:hAnsi="Cambria Math"/>
                <w:i/>
                <w:color w:val="000000"/>
                <w:lang w:eastAsia="en-US"/>
              </w:rPr>
            </m:ctrlPr>
          </m:fPr>
          <m:num>
            <m:sSub>
              <m:sSubPr>
                <m:ctrlPr>
                  <w:rPr>
                    <w:rFonts w:ascii="Cambria Math" w:hAnsi="Cambria Math"/>
                    <w:i/>
                    <w:color w:val="000000"/>
                    <w:lang w:val="en-US" w:eastAsia="en-US"/>
                  </w:rPr>
                </m:ctrlPr>
              </m:sSubPr>
              <m:e>
                <m:r>
                  <w:rPr>
                    <w:rFonts w:ascii="Cambria Math" w:hAnsi="Cambria Math"/>
                    <w:color w:val="000000"/>
                    <w:lang w:val="en-US" w:eastAsia="en-US"/>
                  </w:rPr>
                  <m:t>D</m:t>
                </m:r>
              </m:e>
              <m:sub>
                <m:r>
                  <w:rPr>
                    <w:rFonts w:ascii="Cambria Math" w:hAnsi="Cambria Math"/>
                    <w:color w:val="000000"/>
                    <w:lang w:eastAsia="en-US"/>
                  </w:rPr>
                  <m:t>д</m:t>
                </m:r>
              </m:sub>
            </m:sSub>
            <m:sSub>
              <m:sSubPr>
                <m:ctrlPr>
                  <w:rPr>
                    <w:rFonts w:ascii="Cambria Math" w:hAnsi="Cambria Math"/>
                    <w:i/>
                    <w:color w:val="000000"/>
                    <w:lang w:val="en-US" w:eastAsia="en-US"/>
                  </w:rPr>
                </m:ctrlPr>
              </m:sSubPr>
              <m:e>
                <m:r>
                  <w:rPr>
                    <w:rFonts w:ascii="Cambria Math" w:hAnsi="Cambria Math"/>
                    <w:color w:val="000000"/>
                    <w:lang w:eastAsia="en-US"/>
                  </w:rPr>
                  <m:t>∙</m:t>
                </m:r>
                <m:r>
                  <w:rPr>
                    <w:rFonts w:ascii="Cambria Math" w:hAnsi="Cambria Math"/>
                    <w:color w:val="000000"/>
                    <w:lang w:val="en-US" w:eastAsia="en-US"/>
                  </w:rPr>
                  <m:t>K</m:t>
                </m:r>
              </m:e>
              <m:sub>
                <m:r>
                  <w:rPr>
                    <w:rFonts w:ascii="Cambria Math" w:hAnsi="Cambria Math"/>
                    <w:color w:val="000000"/>
                    <w:lang w:eastAsia="en-US"/>
                  </w:rPr>
                  <m:t>0</m:t>
                </m:r>
              </m:sub>
            </m:sSub>
          </m:num>
          <m:den>
            <m:sSub>
              <m:sSubPr>
                <m:ctrlPr>
                  <w:rPr>
                    <w:rFonts w:ascii="Cambria Math" w:hAnsi="Cambria Math"/>
                    <w:i/>
                    <w:color w:val="000000"/>
                    <w:lang w:val="en-US" w:eastAsia="en-US"/>
                  </w:rPr>
                </m:ctrlPr>
              </m:sSubPr>
              <m:e>
                <m:r>
                  <w:rPr>
                    <w:rFonts w:ascii="Cambria Math" w:hAnsi="Cambria Math"/>
                    <w:color w:val="000000"/>
                    <w:lang w:val="en-US" w:eastAsia="en-US"/>
                  </w:rPr>
                  <m:t>P</m:t>
                </m:r>
              </m:e>
              <m:sub>
                <m:r>
                  <w:rPr>
                    <w:rFonts w:ascii="Cambria Math" w:hAnsi="Cambria Math"/>
                    <w:color w:val="000000"/>
                    <w:lang w:eastAsia="en-US"/>
                  </w:rPr>
                  <m:t>2</m:t>
                </m:r>
                <m:r>
                  <w:rPr>
                    <w:rFonts w:ascii="Cambria Math" w:hAnsi="Cambria Math"/>
                    <w:color w:val="000000"/>
                    <w:lang w:eastAsia="en-US"/>
                  </w:rPr>
                  <m:t>4</m:t>
                </m:r>
              </m:sub>
            </m:sSub>
          </m:den>
        </m:f>
      </m:oMath>
      <w:r w:rsidR="00A81F74" w:rsidRPr="00783C08">
        <w:rPr>
          <w:color w:val="000000"/>
          <w:sz w:val="24"/>
          <w:szCs w:val="24"/>
          <w:lang w:eastAsia="en-US"/>
        </w:rPr>
        <w:t>,</w:t>
      </w:r>
      <w:r w:rsidR="00723A8D" w:rsidRPr="00783C08">
        <w:rPr>
          <w:color w:val="000000"/>
          <w:sz w:val="24"/>
          <w:szCs w:val="24"/>
          <w:lang w:eastAsia="en-US"/>
        </w:rPr>
        <w:tab/>
      </w:r>
      <w:r w:rsidR="00723A8D" w:rsidRPr="00783C08">
        <w:rPr>
          <w:color w:val="000000"/>
          <w:sz w:val="24"/>
          <w:szCs w:val="24"/>
          <w:lang w:eastAsia="en-US"/>
        </w:rPr>
        <w:tab/>
      </w:r>
      <w:r w:rsidR="00723A8D" w:rsidRPr="00783C08">
        <w:rPr>
          <w:color w:val="000000"/>
          <w:sz w:val="24"/>
          <w:szCs w:val="24"/>
          <w:lang w:eastAsia="en-US"/>
        </w:rPr>
        <w:tab/>
      </w:r>
      <w:r w:rsidR="00723A8D" w:rsidRPr="00783C08">
        <w:rPr>
          <w:color w:val="000000"/>
          <w:sz w:val="24"/>
          <w:szCs w:val="24"/>
          <w:lang w:eastAsia="en-US"/>
        </w:rPr>
        <w:tab/>
      </w:r>
      <w:r w:rsidR="00723A8D" w:rsidRPr="00783C08">
        <w:rPr>
          <w:color w:val="000000"/>
          <w:sz w:val="24"/>
          <w:szCs w:val="24"/>
          <w:lang w:eastAsia="en-US"/>
        </w:rPr>
        <w:tab/>
      </w:r>
      <w:r w:rsidR="00723A8D" w:rsidRPr="00783C08">
        <w:rPr>
          <w:color w:val="000000"/>
          <w:sz w:val="24"/>
          <w:szCs w:val="24"/>
          <w:lang w:eastAsia="en-US"/>
        </w:rPr>
        <w:tab/>
      </w:r>
      <w:r w:rsidR="00723A8D" w:rsidRPr="00783C08">
        <w:rPr>
          <w:color w:val="000000"/>
          <w:sz w:val="24"/>
          <w:szCs w:val="24"/>
          <w:lang w:eastAsia="en-US"/>
        </w:rPr>
        <w:tab/>
      </w:r>
      <w:r w:rsidR="00723A8D" w:rsidRPr="00783C08">
        <w:rPr>
          <w:color w:val="000000"/>
          <w:sz w:val="24"/>
          <w:szCs w:val="24"/>
          <w:lang w:eastAsia="en-US"/>
        </w:rPr>
        <w:tab/>
      </w:r>
      <w:r w:rsidR="00A81F74" w:rsidRPr="00783C08">
        <w:rPr>
          <w:color w:val="000000"/>
          <w:sz w:val="24"/>
          <w:szCs w:val="24"/>
          <w:lang w:eastAsia="en-US"/>
        </w:rPr>
        <w:t>(20)</w:t>
      </w:r>
    </w:p>
    <w:p w14:paraId="6188F432" w14:textId="77777777" w:rsidR="00723A8D" w:rsidRPr="00783C08" w:rsidRDefault="00723A8D" w:rsidP="00A81F74">
      <w:pPr>
        <w:widowControl/>
        <w:ind w:firstLine="720"/>
        <w:jc w:val="both"/>
        <w:rPr>
          <w:color w:val="000000"/>
          <w:sz w:val="24"/>
          <w:szCs w:val="24"/>
          <w:lang w:eastAsia="en-US"/>
        </w:rPr>
      </w:pPr>
    </w:p>
    <w:p w14:paraId="7BC5A9C5" w14:textId="40418A9B"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где </w:t>
      </w:r>
      <w:proofErr w:type="spellStart"/>
      <w:r w:rsidRPr="00AC556A">
        <w:rPr>
          <w:i/>
          <w:iCs/>
          <w:color w:val="000000"/>
          <w:sz w:val="24"/>
          <w:szCs w:val="24"/>
          <w:lang w:eastAsia="en-US"/>
        </w:rPr>
        <w:t>D</w:t>
      </w:r>
      <w:r w:rsidRPr="00AC556A">
        <w:rPr>
          <w:color w:val="000000"/>
          <w:sz w:val="24"/>
          <w:szCs w:val="24"/>
          <w:vertAlign w:val="subscript"/>
          <w:lang w:eastAsia="en-US"/>
        </w:rPr>
        <w:t>д</w:t>
      </w:r>
      <w:proofErr w:type="spellEnd"/>
      <w:r w:rsidR="00AC556A" w:rsidRPr="00AC556A">
        <w:rPr>
          <w:color w:val="000000"/>
          <w:sz w:val="24"/>
          <w:szCs w:val="24"/>
          <w:lang w:eastAsia="en-US"/>
        </w:rPr>
        <w:t xml:space="preserve"> –</w:t>
      </w:r>
      <w:r w:rsidRPr="00A81F74">
        <w:rPr>
          <w:color w:val="000000"/>
          <w:sz w:val="24"/>
          <w:szCs w:val="24"/>
          <w:lang w:eastAsia="en-US"/>
        </w:rPr>
        <w:t xml:space="preserve"> допустимая (задаваемая) доза облучения на маршруте движения, </w:t>
      </w:r>
      <w:proofErr w:type="spellStart"/>
      <w:r w:rsidRPr="00A81F74">
        <w:rPr>
          <w:color w:val="000000"/>
          <w:sz w:val="24"/>
          <w:szCs w:val="24"/>
          <w:lang w:eastAsia="en-US"/>
        </w:rPr>
        <w:t>сГр</w:t>
      </w:r>
      <w:proofErr w:type="spellEnd"/>
      <w:r w:rsidRPr="00A81F74">
        <w:rPr>
          <w:color w:val="000000"/>
          <w:sz w:val="24"/>
          <w:szCs w:val="24"/>
          <w:lang w:eastAsia="en-US"/>
        </w:rPr>
        <w:t>;</w:t>
      </w:r>
    </w:p>
    <w:p w14:paraId="690EF3E8" w14:textId="1E52036B" w:rsidR="00A81F74" w:rsidRPr="00A81F74" w:rsidRDefault="00A81F74" w:rsidP="00A81F74">
      <w:pPr>
        <w:widowControl/>
        <w:ind w:firstLine="720"/>
        <w:jc w:val="both"/>
        <w:rPr>
          <w:color w:val="000000"/>
          <w:sz w:val="24"/>
          <w:szCs w:val="24"/>
          <w:lang w:eastAsia="en-US"/>
        </w:rPr>
      </w:pPr>
      <w:r w:rsidRPr="00AC556A">
        <w:rPr>
          <w:i/>
          <w:iCs/>
          <w:color w:val="000000"/>
          <w:sz w:val="24"/>
          <w:szCs w:val="24"/>
          <w:lang w:eastAsia="en-US"/>
        </w:rPr>
        <w:t>K</w:t>
      </w:r>
      <w:r w:rsidRPr="00AC556A">
        <w:rPr>
          <w:color w:val="000000"/>
          <w:sz w:val="24"/>
          <w:szCs w:val="24"/>
          <w:vertAlign w:val="subscript"/>
          <w:lang w:eastAsia="en-US"/>
        </w:rPr>
        <w:t>0</w:t>
      </w:r>
      <w:r w:rsidRPr="00A81F74">
        <w:rPr>
          <w:color w:val="000000"/>
          <w:sz w:val="24"/>
          <w:szCs w:val="24"/>
          <w:lang w:eastAsia="en-US"/>
        </w:rPr>
        <w:t xml:space="preserve"> </w:t>
      </w:r>
      <w:r w:rsidR="00AC556A" w:rsidRPr="00AC556A">
        <w:rPr>
          <w:color w:val="000000"/>
          <w:sz w:val="24"/>
          <w:szCs w:val="24"/>
          <w:lang w:eastAsia="en-US"/>
        </w:rPr>
        <w:t>–</w:t>
      </w:r>
      <w:r w:rsidRPr="00A81F74">
        <w:rPr>
          <w:color w:val="000000"/>
          <w:sz w:val="24"/>
          <w:szCs w:val="24"/>
          <w:lang w:eastAsia="en-US"/>
        </w:rPr>
        <w:t xml:space="preserve"> коэффициент ослабления радиации транспортными средствами.</w:t>
      </w:r>
    </w:p>
    <w:p w14:paraId="47E55C13" w14:textId="351FAA4E" w:rsidR="00A81F74" w:rsidRPr="00AC556A" w:rsidRDefault="00A81F74" w:rsidP="00A81F74">
      <w:pPr>
        <w:widowControl/>
        <w:ind w:firstLine="720"/>
        <w:jc w:val="both"/>
        <w:rPr>
          <w:color w:val="000000"/>
          <w:sz w:val="24"/>
          <w:szCs w:val="24"/>
          <w:lang w:eastAsia="en-US"/>
        </w:rPr>
      </w:pPr>
      <w:r w:rsidRPr="00A81F74">
        <w:rPr>
          <w:color w:val="000000"/>
          <w:sz w:val="24"/>
          <w:szCs w:val="24"/>
          <w:lang w:eastAsia="en-US"/>
        </w:rPr>
        <w:t xml:space="preserve">По значениям времени движения </w:t>
      </w:r>
      <w:r w:rsidRPr="00AC556A">
        <w:rPr>
          <w:i/>
          <w:iCs/>
          <w:color w:val="000000"/>
          <w:sz w:val="24"/>
          <w:szCs w:val="24"/>
          <w:lang w:eastAsia="en-US"/>
        </w:rPr>
        <w:t>T</w:t>
      </w:r>
      <w:r w:rsidRPr="00A81F74">
        <w:rPr>
          <w:color w:val="000000"/>
          <w:sz w:val="24"/>
          <w:szCs w:val="24"/>
          <w:lang w:eastAsia="en-US"/>
        </w:rPr>
        <w:t xml:space="preserve"> и коэффициента </w:t>
      </w:r>
      <w:r w:rsidR="00AC556A" w:rsidRPr="00A81F74">
        <w:rPr>
          <w:color w:val="000000"/>
          <w:sz w:val="24"/>
          <w:szCs w:val="24"/>
          <w:lang w:eastAsia="en-US"/>
        </w:rPr>
        <w:t>ƞ</w:t>
      </w:r>
      <w:r w:rsidRPr="00A81F74">
        <w:rPr>
          <w:color w:val="000000"/>
          <w:sz w:val="24"/>
          <w:szCs w:val="24"/>
          <w:lang w:eastAsia="en-US"/>
        </w:rPr>
        <w:t xml:space="preserve"> по графику (рисунок 3) рассчитывают допустимое время начала преодоления следа радиоактивного облака </w:t>
      </w:r>
      <w:proofErr w:type="spellStart"/>
      <w:r w:rsidRPr="00AC556A">
        <w:rPr>
          <w:i/>
          <w:iCs/>
          <w:color w:val="000000"/>
          <w:sz w:val="24"/>
          <w:szCs w:val="24"/>
          <w:lang w:eastAsia="en-US"/>
        </w:rPr>
        <w:t>t</w:t>
      </w:r>
      <w:r w:rsidRPr="00AC556A">
        <w:rPr>
          <w:color w:val="000000"/>
          <w:sz w:val="24"/>
          <w:szCs w:val="24"/>
          <w:vertAlign w:val="subscript"/>
          <w:lang w:eastAsia="en-US"/>
        </w:rPr>
        <w:t>н</w:t>
      </w:r>
      <w:proofErr w:type="spellEnd"/>
      <w:r w:rsidRPr="00A81F74">
        <w:rPr>
          <w:color w:val="000000"/>
          <w:sz w:val="24"/>
          <w:szCs w:val="24"/>
          <w:lang w:eastAsia="en-US"/>
        </w:rPr>
        <w:t>, ч, отсчитываемое с момента</w:t>
      </w:r>
      <w:r w:rsidR="00AC556A" w:rsidRPr="00AC556A">
        <w:rPr>
          <w:color w:val="000000"/>
          <w:sz w:val="24"/>
          <w:szCs w:val="24"/>
          <w:lang w:eastAsia="en-US"/>
        </w:rPr>
        <w:t xml:space="preserve"> </w:t>
      </w:r>
      <w:r w:rsidRPr="00A81F74">
        <w:rPr>
          <w:color w:val="000000"/>
          <w:sz w:val="24"/>
          <w:szCs w:val="24"/>
          <w:lang w:eastAsia="en-US"/>
        </w:rPr>
        <w:t>разрушения.</w:t>
      </w:r>
    </w:p>
    <w:p w14:paraId="0006D7FF" w14:textId="77777777" w:rsidR="00AC556A" w:rsidRPr="00AC556A" w:rsidRDefault="00AC556A" w:rsidP="00A81F74">
      <w:pPr>
        <w:widowControl/>
        <w:ind w:firstLine="720"/>
        <w:jc w:val="both"/>
        <w:rPr>
          <w:color w:val="000000"/>
          <w:sz w:val="24"/>
          <w:szCs w:val="24"/>
          <w:lang w:eastAsia="en-US"/>
        </w:rPr>
      </w:pPr>
    </w:p>
    <w:p w14:paraId="32D6B357" w14:textId="564B5882" w:rsidR="00A81F74" w:rsidRPr="00891BAE" w:rsidRDefault="00A81F74" w:rsidP="00A81F74">
      <w:pPr>
        <w:widowControl/>
        <w:ind w:firstLine="720"/>
        <w:jc w:val="both"/>
        <w:rPr>
          <w:color w:val="000000"/>
          <w:lang w:eastAsia="en-US"/>
        </w:rPr>
      </w:pPr>
      <w:r w:rsidRPr="00891BAE">
        <w:rPr>
          <w:b/>
          <w:bCs/>
          <w:i/>
          <w:iCs/>
          <w:color w:val="000000"/>
          <w:lang w:eastAsia="en-US"/>
        </w:rPr>
        <w:t>Пример</w:t>
      </w:r>
      <w:r w:rsidRPr="00891BAE">
        <w:rPr>
          <w:color w:val="000000"/>
          <w:lang w:eastAsia="en-US"/>
        </w:rPr>
        <w:t xml:space="preserve"> </w:t>
      </w:r>
      <w:r w:rsidR="00717F9A" w:rsidRPr="00891BAE">
        <w:rPr>
          <w:color w:val="000000"/>
          <w:lang w:eastAsia="en-US"/>
        </w:rPr>
        <w:t>–</w:t>
      </w:r>
      <w:r w:rsidRPr="00891BAE">
        <w:rPr>
          <w:color w:val="000000"/>
          <w:lang w:eastAsia="en-US"/>
        </w:rPr>
        <w:t xml:space="preserve"> Для условий примера 11 необходимо определить допустимое время преодоления</w:t>
      </w:r>
      <w:r w:rsidR="00717F9A" w:rsidRPr="00891BAE">
        <w:rPr>
          <w:color w:val="000000"/>
          <w:lang w:eastAsia="en-US"/>
        </w:rPr>
        <w:t xml:space="preserve"> </w:t>
      </w:r>
      <w:r w:rsidRPr="00891BAE">
        <w:rPr>
          <w:color w:val="000000"/>
          <w:lang w:eastAsia="en-US"/>
        </w:rPr>
        <w:t>следа радиоактивного облака, если заданный предел дозы облучения</w:t>
      </w:r>
      <w:r w:rsidR="00F70C6E" w:rsidRPr="00F70C6E">
        <w:rPr>
          <w:color w:val="000000"/>
          <w:lang w:eastAsia="en-US"/>
        </w:rPr>
        <w:t xml:space="preserve"> </w:t>
      </w:r>
      <w:proofErr w:type="spellStart"/>
      <w:r w:rsidRPr="00891BAE">
        <w:rPr>
          <w:i/>
          <w:iCs/>
          <w:color w:val="000000"/>
          <w:lang w:eastAsia="en-US"/>
        </w:rPr>
        <w:t>D</w:t>
      </w:r>
      <w:r w:rsidRPr="00891BAE">
        <w:rPr>
          <w:color w:val="000000"/>
          <w:vertAlign w:val="subscript"/>
          <w:lang w:eastAsia="en-US"/>
        </w:rPr>
        <w:t>д</w:t>
      </w:r>
      <w:proofErr w:type="spellEnd"/>
      <w:r w:rsidRPr="00891BAE">
        <w:rPr>
          <w:color w:val="000000"/>
          <w:lang w:eastAsia="en-US"/>
        </w:rPr>
        <w:t xml:space="preserve"> = 5 </w:t>
      </w:r>
      <w:proofErr w:type="spellStart"/>
      <w:r w:rsidRPr="00891BAE">
        <w:rPr>
          <w:color w:val="000000"/>
          <w:lang w:eastAsia="en-US"/>
        </w:rPr>
        <w:t>сГр</w:t>
      </w:r>
      <w:proofErr w:type="spellEnd"/>
      <w:r w:rsidRPr="00891BAE">
        <w:rPr>
          <w:color w:val="000000"/>
          <w:lang w:eastAsia="en-US"/>
        </w:rPr>
        <w:t>.</w:t>
      </w:r>
    </w:p>
    <w:p w14:paraId="71AADB3B" w14:textId="77777777" w:rsidR="00A81F74" w:rsidRPr="00891BAE" w:rsidRDefault="00A81F74" w:rsidP="00A81F74">
      <w:pPr>
        <w:widowControl/>
        <w:ind w:firstLine="720"/>
        <w:jc w:val="both"/>
        <w:rPr>
          <w:color w:val="000000"/>
          <w:lang w:eastAsia="en-US"/>
        </w:rPr>
      </w:pPr>
      <w:r w:rsidRPr="00891BAE">
        <w:rPr>
          <w:color w:val="000000"/>
          <w:lang w:eastAsia="en-US"/>
        </w:rPr>
        <w:t>Решение:</w:t>
      </w:r>
    </w:p>
    <w:p w14:paraId="7754D2A6" w14:textId="488F3AE5" w:rsidR="00A81F74" w:rsidRPr="00783C08" w:rsidRDefault="00A81F74" w:rsidP="00A81F74">
      <w:pPr>
        <w:widowControl/>
        <w:ind w:firstLine="720"/>
        <w:jc w:val="both"/>
        <w:rPr>
          <w:color w:val="000000"/>
          <w:lang w:eastAsia="en-US"/>
        </w:rPr>
      </w:pPr>
      <w:r w:rsidRPr="00891BAE">
        <w:rPr>
          <w:color w:val="000000"/>
          <w:lang w:eastAsia="en-US"/>
        </w:rPr>
        <w:t xml:space="preserve">1 Определяют протяженность маршрута эвакуации по загрязненной территории </w:t>
      </w:r>
      <w:r w:rsidRPr="00D506D5">
        <w:rPr>
          <w:i/>
          <w:iCs/>
          <w:color w:val="000000"/>
          <w:lang w:eastAsia="en-US"/>
        </w:rPr>
        <w:t>L</w:t>
      </w:r>
      <w:r w:rsidRPr="00891BAE">
        <w:rPr>
          <w:color w:val="000000"/>
          <w:lang w:eastAsia="en-US"/>
        </w:rPr>
        <w:t xml:space="preserve">, км, и по формуле (18) время движения эвакуируемого населения </w:t>
      </w:r>
      <w:r w:rsidRPr="00D506D5">
        <w:rPr>
          <w:i/>
          <w:iCs/>
          <w:color w:val="000000"/>
          <w:lang w:eastAsia="en-US"/>
        </w:rPr>
        <w:t>T</w:t>
      </w:r>
      <w:r w:rsidRPr="00891BAE">
        <w:rPr>
          <w:color w:val="000000"/>
          <w:lang w:eastAsia="en-US"/>
        </w:rPr>
        <w:t>:</w:t>
      </w:r>
    </w:p>
    <w:p w14:paraId="18705A26" w14:textId="73F4B463" w:rsidR="00E2236D" w:rsidRPr="00AC36F9" w:rsidRDefault="00E2236D" w:rsidP="00E2236D">
      <w:pPr>
        <w:widowControl/>
        <w:jc w:val="center"/>
        <w:rPr>
          <w:i/>
          <w:iCs/>
          <w:color w:val="000000"/>
          <w:lang w:eastAsia="en-US"/>
        </w:rPr>
      </w:pPr>
      <m:oMathPara>
        <m:oMath>
          <m:r>
            <w:rPr>
              <w:rFonts w:ascii="Cambria Math" w:hAnsi="Cambria Math"/>
              <w:color w:val="000000"/>
              <w:lang w:val="en-US" w:eastAsia="en-US"/>
            </w:rPr>
            <m:t>L=</m:t>
          </m:r>
          <m:nary>
            <m:naryPr>
              <m:chr m:val="∑"/>
              <m:limLoc m:val="undOvr"/>
              <m:ctrlPr>
                <w:rPr>
                  <w:rFonts w:ascii="Cambria Math" w:hAnsi="Cambria Math"/>
                  <w:i/>
                  <w:iCs/>
                  <w:color w:val="000000"/>
                  <w:lang w:val="en-US" w:eastAsia="en-US"/>
                </w:rPr>
              </m:ctrlPr>
            </m:naryPr>
            <m:sub>
              <m:r>
                <m:rPr>
                  <m:sty m:val="p"/>
                </m:rPr>
                <w:rPr>
                  <w:rFonts w:ascii="Cambria Math" w:hAnsi="Cambria Math"/>
                  <w:color w:val="000000"/>
                  <w:lang w:val="en-US" w:eastAsia="en-US"/>
                </w:rPr>
                <m:t>n</m:t>
              </m:r>
              <m:r>
                <w:rPr>
                  <w:rFonts w:ascii="Cambria Math" w:hAnsi="Cambria Math"/>
                  <w:color w:val="000000"/>
                  <w:lang w:val="en-US" w:eastAsia="en-US"/>
                </w:rPr>
                <m:t>=1</m:t>
              </m:r>
            </m:sub>
            <m:sup>
              <m:r>
                <w:rPr>
                  <w:rFonts w:ascii="Cambria Math" w:hAnsi="Cambria Math"/>
                  <w:color w:val="000000"/>
                  <w:lang w:val="en-US" w:eastAsia="en-US"/>
                </w:rPr>
                <m:t>4</m:t>
              </m:r>
            </m:sup>
            <m:e>
              <m:sSub>
                <m:sSubPr>
                  <m:ctrlPr>
                    <w:rPr>
                      <w:rFonts w:ascii="Cambria Math" w:hAnsi="Cambria Math"/>
                      <w:i/>
                      <w:iCs/>
                      <w:color w:val="000000"/>
                      <w:lang w:val="en-US" w:eastAsia="en-US"/>
                    </w:rPr>
                  </m:ctrlPr>
                </m:sSubPr>
                <m:e>
                  <m:r>
                    <w:rPr>
                      <w:rFonts w:ascii="Cambria Math" w:hAnsi="Cambria Math"/>
                      <w:color w:val="000000"/>
                      <w:lang w:val="en-US" w:eastAsia="en-US"/>
                    </w:rPr>
                    <m:t>I</m:t>
                  </m:r>
                </m:e>
                <m:sub>
                  <m:r>
                    <m:rPr>
                      <m:sty m:val="p"/>
                    </m:rPr>
                    <w:rPr>
                      <w:rFonts w:ascii="Cambria Math" w:hAnsi="Cambria Math"/>
                      <w:color w:val="000000"/>
                      <w:lang w:val="en-US" w:eastAsia="en-US"/>
                    </w:rPr>
                    <m:t>n</m:t>
                  </m:r>
                </m:sub>
              </m:sSub>
              <m:r>
                <w:rPr>
                  <w:rFonts w:ascii="Cambria Math" w:hAnsi="Cambria Math"/>
                  <w:color w:val="000000"/>
                  <w:lang w:val="en-US" w:eastAsia="en-US"/>
                </w:rPr>
                <m:t>=</m:t>
              </m:r>
              <m:r>
                <w:rPr>
                  <w:rFonts w:ascii="Cambria Math" w:hAnsi="Cambria Math"/>
                  <w:color w:val="000000"/>
                  <w:lang w:eastAsia="en-US"/>
                </w:rPr>
                <m:t>1,4+1,0+6,0+5,0=13,4</m:t>
              </m:r>
            </m:e>
          </m:nary>
          <m:r>
            <w:rPr>
              <w:rFonts w:ascii="Cambria Math" w:hAnsi="Cambria Math"/>
              <w:color w:val="000000"/>
              <w:lang w:val="en-US" w:eastAsia="en-US"/>
            </w:rPr>
            <m:t>.</m:t>
          </m:r>
        </m:oMath>
      </m:oMathPara>
    </w:p>
    <w:p w14:paraId="1A706F9F" w14:textId="19B1BCB3" w:rsidR="00A81F74" w:rsidRDefault="00A81F74" w:rsidP="00A81F74">
      <w:pPr>
        <w:widowControl/>
        <w:ind w:firstLine="720"/>
        <w:jc w:val="both"/>
        <w:rPr>
          <w:color w:val="000000"/>
          <w:lang w:eastAsia="en-US"/>
        </w:rPr>
      </w:pPr>
      <w:r w:rsidRPr="00891BAE">
        <w:rPr>
          <w:color w:val="000000"/>
          <w:lang w:eastAsia="en-US"/>
        </w:rPr>
        <w:t xml:space="preserve">2 По найденным значениям мощности дозы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1</m:t>
            </m:r>
          </m:sup>
        </m:sSubSup>
      </m:oMath>
      <w:r w:rsidR="002214E6" w:rsidRPr="00622904">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2</m:t>
            </m:r>
          </m:sup>
        </m:sSubSup>
      </m:oMath>
      <w:r w:rsidRPr="00622904">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3</m:t>
            </m:r>
          </m:sup>
        </m:sSubSup>
      </m:oMath>
      <w:r w:rsidR="002214E6" w:rsidRPr="00622904">
        <w:rPr>
          <w:color w:val="000000"/>
          <w:lang w:eastAsia="en-US"/>
        </w:rPr>
        <w:t xml:space="preserve">, </w:t>
      </w: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4</m:t>
            </m:r>
          </m:sup>
        </m:sSubSup>
      </m:oMath>
      <w:r w:rsidR="002214E6" w:rsidRPr="00622904">
        <w:rPr>
          <w:color w:val="000000"/>
          <w:lang w:eastAsia="en-US"/>
        </w:rPr>
        <w:t xml:space="preserve">, </w:t>
      </w:r>
      <w:r w:rsidRPr="00622904">
        <w:rPr>
          <w:i/>
          <w:iCs/>
          <w:color w:val="000000"/>
          <w:lang w:eastAsia="en-US"/>
        </w:rPr>
        <w:t>Р</w:t>
      </w:r>
      <w:r w:rsidRPr="00622904">
        <w:rPr>
          <w:color w:val="000000"/>
          <w:vertAlign w:val="subscript"/>
          <w:lang w:eastAsia="en-US"/>
        </w:rPr>
        <w:t>24</w:t>
      </w:r>
      <w:r w:rsidRPr="00891BAE">
        <w:rPr>
          <w:color w:val="000000"/>
          <w:lang w:eastAsia="en-US"/>
        </w:rPr>
        <w:t xml:space="preserve">, </w:t>
      </w:r>
      <w:proofErr w:type="spellStart"/>
      <w:r w:rsidRPr="00891BAE">
        <w:rPr>
          <w:color w:val="000000"/>
          <w:lang w:eastAsia="en-US"/>
        </w:rPr>
        <w:t>сГр</w:t>
      </w:r>
      <w:proofErr w:type="spellEnd"/>
      <w:r w:rsidRPr="00891BAE">
        <w:rPr>
          <w:color w:val="000000"/>
          <w:lang w:eastAsia="en-US"/>
        </w:rPr>
        <w:t xml:space="preserve">/ч, </w:t>
      </w:r>
      <w:r w:rsidR="00622904">
        <w:rPr>
          <w:color w:val="000000"/>
          <w:lang w:eastAsia="en-US"/>
        </w:rPr>
        <w:t>γ</w:t>
      </w:r>
      <w:r w:rsidRPr="00891BAE">
        <w:rPr>
          <w:color w:val="000000"/>
          <w:lang w:eastAsia="en-US"/>
        </w:rPr>
        <w:t>-излучения на 3 ч после</w:t>
      </w:r>
      <w:r w:rsidR="00622904">
        <w:rPr>
          <w:color w:val="000000"/>
          <w:lang w:eastAsia="en-US"/>
        </w:rPr>
        <w:t xml:space="preserve"> </w:t>
      </w:r>
      <w:r w:rsidRPr="00891BAE">
        <w:rPr>
          <w:color w:val="000000"/>
          <w:lang w:eastAsia="en-US"/>
        </w:rPr>
        <w:t xml:space="preserve">разрушения реактора и коэффициента пересчета </w:t>
      </w:r>
      <w:proofErr w:type="spellStart"/>
      <w:r w:rsidRPr="00622904">
        <w:rPr>
          <w:i/>
          <w:iCs/>
          <w:color w:val="000000"/>
          <w:lang w:eastAsia="en-US"/>
        </w:rPr>
        <w:t>K</w:t>
      </w:r>
      <w:r w:rsidRPr="00622904">
        <w:rPr>
          <w:color w:val="000000"/>
          <w:vertAlign w:val="subscript"/>
          <w:lang w:eastAsia="en-US"/>
        </w:rPr>
        <w:t>t</w:t>
      </w:r>
      <w:proofErr w:type="spellEnd"/>
      <w:r w:rsidRPr="00891BAE">
        <w:rPr>
          <w:color w:val="000000"/>
          <w:lang w:eastAsia="en-US"/>
        </w:rPr>
        <w:t xml:space="preserve"> = </w:t>
      </w:r>
      <w:r w:rsidRPr="00622904">
        <w:rPr>
          <w:i/>
          <w:iCs/>
          <w:color w:val="000000"/>
          <w:lang w:eastAsia="en-US"/>
        </w:rPr>
        <w:t>K</w:t>
      </w:r>
      <w:r w:rsidRPr="00622904">
        <w:rPr>
          <w:color w:val="000000"/>
          <w:vertAlign w:val="subscript"/>
          <w:lang w:eastAsia="en-US"/>
        </w:rPr>
        <w:t>24</w:t>
      </w:r>
      <w:r w:rsidR="00622904">
        <w:rPr>
          <w:color w:val="000000"/>
          <w:lang w:eastAsia="en-US"/>
        </w:rPr>
        <w:t xml:space="preserve"> </w:t>
      </w:r>
      <w:r w:rsidRPr="00891BAE">
        <w:rPr>
          <w:color w:val="000000"/>
          <w:lang w:eastAsia="en-US"/>
        </w:rPr>
        <w:t xml:space="preserve">= 0,22 (таблица Б.27 приложения Б) рассчитывают мощность дозы </w:t>
      </w:r>
      <w:r w:rsidR="00622904">
        <w:rPr>
          <w:color w:val="000000"/>
          <w:lang w:eastAsia="en-US"/>
        </w:rPr>
        <w:t>γ</w:t>
      </w:r>
      <w:r w:rsidRPr="00891BAE">
        <w:rPr>
          <w:color w:val="000000"/>
          <w:lang w:eastAsia="en-US"/>
        </w:rPr>
        <w:t xml:space="preserve">-излучения в граничных точках маршрута на </w:t>
      </w:r>
      <w:r w:rsidRPr="00622904">
        <w:rPr>
          <w:i/>
          <w:iCs/>
          <w:color w:val="000000"/>
          <w:lang w:eastAsia="en-US"/>
        </w:rPr>
        <w:t>t</w:t>
      </w:r>
      <w:r w:rsidRPr="00891BAE">
        <w:rPr>
          <w:color w:val="000000"/>
          <w:lang w:eastAsia="en-US"/>
        </w:rPr>
        <w:t xml:space="preserve"> = 24 ч после начала выброса:</w:t>
      </w:r>
    </w:p>
    <w:p w14:paraId="08DEDF82" w14:textId="77562E8F" w:rsidR="00EE0075" w:rsidRDefault="00000000" w:rsidP="00EE0075">
      <w:pPr>
        <w:widowControl/>
        <w:jc w:val="center"/>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1</m:t>
            </m:r>
          </m:sup>
        </m:sSubSup>
        <m:r>
          <w:rPr>
            <w:rFonts w:ascii="Cambria Math" w:hAnsi="Cambria Math"/>
            <w:color w:val="000000"/>
            <w:lang w:eastAsia="en-US"/>
          </w:rPr>
          <m:t>=0,22∙6,2=1,36</m:t>
        </m:r>
      </m:oMath>
      <w:r w:rsidR="00EE0075">
        <w:rPr>
          <w:color w:val="000000"/>
          <w:lang w:eastAsia="en-US"/>
        </w:rPr>
        <w:t>;</w:t>
      </w:r>
    </w:p>
    <w:p w14:paraId="1B218E96" w14:textId="216B25BA" w:rsidR="00EE0075" w:rsidRDefault="00000000" w:rsidP="00EE0075">
      <w:pPr>
        <w:widowControl/>
        <w:jc w:val="center"/>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2</m:t>
            </m:r>
          </m:sup>
        </m:sSubSup>
        <m:r>
          <w:rPr>
            <w:rFonts w:ascii="Cambria Math" w:hAnsi="Cambria Math"/>
            <w:color w:val="000000"/>
            <w:lang w:eastAsia="en-US"/>
          </w:rPr>
          <m:t>=0,22∙6,5=1,43</m:t>
        </m:r>
      </m:oMath>
      <w:r w:rsidR="00EE0075">
        <w:rPr>
          <w:color w:val="000000"/>
          <w:lang w:eastAsia="en-US"/>
        </w:rPr>
        <w:t>;</w:t>
      </w:r>
    </w:p>
    <w:p w14:paraId="5998FD9E" w14:textId="6CFFEDFF" w:rsidR="00EE0075" w:rsidRDefault="00000000" w:rsidP="00EE0075">
      <w:pPr>
        <w:widowControl/>
        <w:jc w:val="center"/>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3</m:t>
            </m:r>
          </m:sup>
        </m:sSubSup>
        <m:r>
          <w:rPr>
            <w:rFonts w:ascii="Cambria Math" w:hAnsi="Cambria Math"/>
            <w:color w:val="000000"/>
            <w:lang w:eastAsia="en-US"/>
          </w:rPr>
          <m:t>=0,22∙5,5=1,21</m:t>
        </m:r>
      </m:oMath>
      <w:r w:rsidR="00EE0075">
        <w:rPr>
          <w:color w:val="000000"/>
          <w:lang w:eastAsia="en-US"/>
        </w:rPr>
        <w:t>;</w:t>
      </w:r>
    </w:p>
    <w:p w14:paraId="72C8C1EA" w14:textId="38430082" w:rsidR="00EE0075" w:rsidRDefault="00000000" w:rsidP="00EE0075">
      <w:pPr>
        <w:widowControl/>
        <w:jc w:val="center"/>
        <w:rPr>
          <w:color w:val="000000"/>
          <w:lang w:eastAsia="en-US"/>
        </w:rPr>
      </w:pPr>
      <m:oMath>
        <m:sSubSup>
          <m:sSubSupPr>
            <m:ctrlPr>
              <w:rPr>
                <w:rFonts w:ascii="Cambria Math" w:hAnsi="Cambria Math"/>
                <w:i/>
                <w:color w:val="000000"/>
                <w:lang w:eastAsia="en-US"/>
              </w:rPr>
            </m:ctrlPr>
          </m:sSubSupPr>
          <m:e>
            <m:r>
              <w:rPr>
                <w:rFonts w:ascii="Cambria Math" w:hAnsi="Cambria Math"/>
                <w:color w:val="000000"/>
                <w:lang w:val="en-US" w:eastAsia="en-US"/>
              </w:rPr>
              <m:t>P</m:t>
            </m:r>
          </m:e>
          <m:sub>
            <m:r>
              <w:rPr>
                <w:rFonts w:ascii="Cambria Math" w:hAnsi="Cambria Math"/>
                <w:color w:val="000000"/>
                <w:lang w:eastAsia="en-US"/>
              </w:rPr>
              <m:t>24</m:t>
            </m:r>
          </m:sub>
          <m:sup>
            <m:r>
              <w:rPr>
                <w:rFonts w:ascii="Cambria Math" w:hAnsi="Cambria Math"/>
                <w:color w:val="000000"/>
                <w:lang w:eastAsia="en-US"/>
              </w:rPr>
              <m:t>4</m:t>
            </m:r>
          </m:sup>
        </m:sSubSup>
        <m:r>
          <w:rPr>
            <w:rFonts w:ascii="Cambria Math" w:hAnsi="Cambria Math"/>
            <w:color w:val="000000"/>
            <w:lang w:eastAsia="en-US"/>
          </w:rPr>
          <m:t>=0,22∙1,5=0,33</m:t>
        </m:r>
      </m:oMath>
      <w:r w:rsidR="00EE0075">
        <w:rPr>
          <w:color w:val="000000"/>
          <w:lang w:eastAsia="en-US"/>
        </w:rPr>
        <w:t>;</w:t>
      </w:r>
    </w:p>
    <w:p w14:paraId="16305668" w14:textId="0DCCBEFB" w:rsidR="00EE0075" w:rsidRDefault="00000000" w:rsidP="00EE0075">
      <w:pPr>
        <w:widowControl/>
        <w:jc w:val="center"/>
        <w:rPr>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P</m:t>
            </m:r>
          </m:e>
          <m:sub>
            <m:r>
              <w:rPr>
                <w:rFonts w:ascii="Cambria Math" w:hAnsi="Cambria Math"/>
                <w:color w:val="000000"/>
                <w:lang w:eastAsia="en-US"/>
              </w:rPr>
              <m:t>24</m:t>
            </m:r>
          </m:sub>
        </m:sSub>
        <m:r>
          <w:rPr>
            <w:rFonts w:ascii="Cambria Math" w:hAnsi="Cambria Math"/>
            <w:color w:val="000000"/>
            <w:lang w:eastAsia="en-US"/>
          </w:rPr>
          <m:t>=0,22∙0,08=0,2</m:t>
        </m:r>
      </m:oMath>
      <w:r w:rsidR="00EE0075">
        <w:rPr>
          <w:color w:val="000000"/>
          <w:lang w:eastAsia="en-US"/>
        </w:rPr>
        <w:t>.</w:t>
      </w:r>
    </w:p>
    <w:p w14:paraId="770EEE4B" w14:textId="5EDE33E4" w:rsidR="00A81F74" w:rsidRDefault="00A81F74" w:rsidP="00A81F74">
      <w:pPr>
        <w:widowControl/>
        <w:ind w:firstLine="720"/>
        <w:jc w:val="both"/>
        <w:rPr>
          <w:color w:val="000000"/>
          <w:lang w:eastAsia="en-US"/>
        </w:rPr>
      </w:pPr>
      <w:r w:rsidRPr="00891BAE">
        <w:rPr>
          <w:color w:val="000000"/>
          <w:lang w:eastAsia="en-US"/>
        </w:rPr>
        <w:t xml:space="preserve">3 По формуле (19) рассчитывают среднюю мощность дозы </w:t>
      </w:r>
      <w:r w:rsidRPr="00C65D60">
        <w:rPr>
          <w:i/>
          <w:iCs/>
          <w:color w:val="000000"/>
          <w:lang w:eastAsia="en-US"/>
        </w:rPr>
        <w:t>Р</w:t>
      </w:r>
      <w:r w:rsidRPr="00C65D60">
        <w:rPr>
          <w:color w:val="000000"/>
          <w:vertAlign w:val="subscript"/>
          <w:lang w:eastAsia="en-US"/>
        </w:rPr>
        <w:t>24</w:t>
      </w:r>
      <w:r w:rsidRPr="00891BAE">
        <w:rPr>
          <w:color w:val="000000"/>
          <w:lang w:eastAsia="en-US"/>
        </w:rPr>
        <w:t xml:space="preserve">, </w:t>
      </w:r>
      <w:proofErr w:type="spellStart"/>
      <w:r w:rsidRPr="00891BAE">
        <w:rPr>
          <w:color w:val="000000"/>
          <w:lang w:eastAsia="en-US"/>
        </w:rPr>
        <w:t>сГр</w:t>
      </w:r>
      <w:proofErr w:type="spellEnd"/>
      <w:r w:rsidRPr="00891BAE">
        <w:rPr>
          <w:color w:val="000000"/>
          <w:lang w:eastAsia="en-US"/>
        </w:rPr>
        <w:t>/ч, на маршруте на 24 ч после</w:t>
      </w:r>
      <w:r w:rsidR="00C65D60">
        <w:rPr>
          <w:color w:val="000000"/>
          <w:lang w:eastAsia="en-US"/>
        </w:rPr>
        <w:t xml:space="preserve"> </w:t>
      </w:r>
      <w:r w:rsidRPr="00891BAE">
        <w:rPr>
          <w:color w:val="000000"/>
          <w:lang w:eastAsia="en-US"/>
        </w:rPr>
        <w:t>начала выброса:</w:t>
      </w:r>
    </w:p>
    <w:p w14:paraId="7CBBD4E3" w14:textId="59300517" w:rsidR="001F67D4" w:rsidRPr="00891BAE" w:rsidRDefault="00000000" w:rsidP="001F67D4">
      <w:pPr>
        <w:widowControl/>
        <w:jc w:val="center"/>
        <w:rPr>
          <w:color w:val="000000"/>
          <w:lang w:eastAsia="en-US"/>
        </w:rPr>
      </w:pPr>
      <m:oMath>
        <m:sSub>
          <m:sSubPr>
            <m:ctrlPr>
              <w:rPr>
                <w:rFonts w:ascii="Cambria Math" w:hAnsi="Cambria Math"/>
                <w:i/>
                <w:color w:val="000000"/>
                <w:lang w:eastAsia="en-US"/>
              </w:rPr>
            </m:ctrlPr>
          </m:sSubPr>
          <m:e>
            <m:r>
              <w:rPr>
                <w:rFonts w:ascii="Cambria Math" w:hAnsi="Cambria Math"/>
                <w:color w:val="000000"/>
                <w:lang w:val="en-US" w:eastAsia="en-US"/>
              </w:rPr>
              <m:t>P</m:t>
            </m:r>
          </m:e>
          <m:sub>
            <m:r>
              <w:rPr>
                <w:rFonts w:ascii="Cambria Math" w:hAnsi="Cambria Math"/>
                <w:color w:val="000000"/>
                <w:lang w:eastAsia="en-US"/>
              </w:rPr>
              <m:t>24</m:t>
            </m:r>
          </m:sub>
        </m:sSub>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1,36+0,2</m:t>
            </m:r>
          </m:num>
          <m:den>
            <m:r>
              <w:rPr>
                <w:rFonts w:ascii="Cambria Math" w:hAnsi="Cambria Math"/>
                <w:color w:val="000000"/>
                <w:lang w:eastAsia="en-US"/>
              </w:rPr>
              <m:t>2∙4</m:t>
            </m:r>
          </m:den>
        </m:f>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1,43+1,21+,033</m:t>
            </m:r>
          </m:num>
          <m:den>
            <m:r>
              <w:rPr>
                <w:rFonts w:ascii="Cambria Math" w:hAnsi="Cambria Math"/>
                <w:color w:val="000000"/>
                <w:lang w:eastAsia="en-US"/>
              </w:rPr>
              <m:t>4</m:t>
            </m:r>
          </m:den>
        </m:f>
        <m:r>
          <w:rPr>
            <w:rFonts w:ascii="Cambria Math" w:hAnsi="Cambria Math"/>
            <w:color w:val="000000"/>
            <w:lang w:eastAsia="en-US"/>
          </w:rPr>
          <m:t>=1</m:t>
        </m:r>
      </m:oMath>
      <w:r w:rsidR="00876CEF">
        <w:rPr>
          <w:color w:val="000000"/>
          <w:lang w:eastAsia="en-US"/>
        </w:rPr>
        <w:t>.</w:t>
      </w:r>
    </w:p>
    <w:p w14:paraId="24F1CB06" w14:textId="10ACD8D7" w:rsidR="00A81F74" w:rsidRPr="00891BAE" w:rsidRDefault="00A81F74" w:rsidP="00A81F74">
      <w:pPr>
        <w:widowControl/>
        <w:ind w:firstLine="720"/>
        <w:jc w:val="both"/>
        <w:rPr>
          <w:color w:val="000000"/>
          <w:lang w:eastAsia="en-US"/>
        </w:rPr>
      </w:pPr>
      <w:r w:rsidRPr="00891BAE">
        <w:rPr>
          <w:color w:val="000000"/>
          <w:lang w:eastAsia="en-US"/>
        </w:rPr>
        <w:t xml:space="preserve">4 По формуле (20) рассчитывают коэффициент </w:t>
      </w:r>
      <w:r w:rsidR="00876CEF">
        <w:rPr>
          <w:color w:val="000000"/>
          <w:lang w:eastAsia="en-US"/>
        </w:rPr>
        <w:t>η</w:t>
      </w:r>
      <w:r w:rsidRPr="00891BAE">
        <w:rPr>
          <w:color w:val="000000"/>
          <w:lang w:eastAsia="en-US"/>
        </w:rPr>
        <w:t>:</w:t>
      </w:r>
    </w:p>
    <w:p w14:paraId="544FEFBC" w14:textId="3E5FFE48" w:rsidR="00A81F74" w:rsidRPr="00891BAE" w:rsidRDefault="00876CEF" w:rsidP="00876CEF">
      <w:pPr>
        <w:widowControl/>
        <w:jc w:val="center"/>
        <w:rPr>
          <w:color w:val="000000"/>
          <w:lang w:eastAsia="en-US"/>
        </w:rPr>
      </w:pPr>
      <m:oMath>
        <m:r>
          <m:rPr>
            <m:sty m:val="p"/>
          </m:rPr>
          <w:rPr>
            <w:rFonts w:ascii="Cambria Math" w:hAnsi="Cambria Math"/>
            <w:color w:val="000000"/>
            <w:lang w:eastAsia="en-US"/>
          </w:rPr>
          <m:t>η</m:t>
        </m:r>
        <m:r>
          <w:rPr>
            <w:rFonts w:ascii="Cambria Math" w:hAnsi="Cambria Math"/>
            <w:color w:val="000000"/>
            <w:lang w:eastAsia="en-US"/>
          </w:rPr>
          <m:t>=</m:t>
        </m:r>
        <m:f>
          <m:fPr>
            <m:ctrlPr>
              <w:rPr>
                <w:rFonts w:ascii="Cambria Math" w:hAnsi="Cambria Math"/>
                <w:i/>
                <w:color w:val="000000"/>
                <w:lang w:eastAsia="en-US"/>
              </w:rPr>
            </m:ctrlPr>
          </m:fPr>
          <m:num>
            <m:sSub>
              <m:sSubPr>
                <m:ctrlPr>
                  <w:rPr>
                    <w:rFonts w:ascii="Cambria Math" w:hAnsi="Cambria Math"/>
                    <w:i/>
                    <w:color w:val="000000"/>
                    <w:lang w:val="en-US" w:eastAsia="en-US"/>
                  </w:rPr>
                </m:ctrlPr>
              </m:sSubPr>
              <m:e>
                <m:r>
                  <w:rPr>
                    <w:rFonts w:ascii="Cambria Math" w:hAnsi="Cambria Math"/>
                    <w:color w:val="000000"/>
                    <w:lang w:val="en-US" w:eastAsia="en-US"/>
                  </w:rPr>
                  <m:t>D</m:t>
                </m:r>
              </m:e>
              <m:sub>
                <m:r>
                  <w:rPr>
                    <w:rFonts w:ascii="Cambria Math" w:hAnsi="Cambria Math"/>
                    <w:color w:val="000000"/>
                    <w:lang w:eastAsia="en-US"/>
                  </w:rPr>
                  <m:t>д</m:t>
                </m:r>
              </m:sub>
            </m:sSub>
            <m:sSub>
              <m:sSubPr>
                <m:ctrlPr>
                  <w:rPr>
                    <w:rFonts w:ascii="Cambria Math" w:hAnsi="Cambria Math"/>
                    <w:i/>
                    <w:color w:val="000000"/>
                    <w:lang w:val="en-US" w:eastAsia="en-US"/>
                  </w:rPr>
                </m:ctrlPr>
              </m:sSubPr>
              <m:e>
                <m:r>
                  <w:rPr>
                    <w:rFonts w:ascii="Cambria Math" w:hAnsi="Cambria Math"/>
                    <w:color w:val="000000"/>
                    <w:lang w:eastAsia="en-US"/>
                  </w:rPr>
                  <m:t>∙</m:t>
                </m:r>
                <m:r>
                  <w:rPr>
                    <w:rFonts w:ascii="Cambria Math" w:hAnsi="Cambria Math"/>
                    <w:color w:val="000000"/>
                    <w:lang w:val="en-US" w:eastAsia="en-US"/>
                  </w:rPr>
                  <m:t>K</m:t>
                </m:r>
              </m:e>
              <m:sub>
                <m:r>
                  <w:rPr>
                    <w:rFonts w:ascii="Cambria Math" w:hAnsi="Cambria Math"/>
                    <w:color w:val="000000"/>
                    <w:lang w:eastAsia="en-US"/>
                  </w:rPr>
                  <m:t>0</m:t>
                </m:r>
              </m:sub>
            </m:sSub>
          </m:num>
          <m:den>
            <m:sSub>
              <m:sSubPr>
                <m:ctrlPr>
                  <w:rPr>
                    <w:rFonts w:ascii="Cambria Math" w:hAnsi="Cambria Math"/>
                    <w:i/>
                    <w:color w:val="000000"/>
                    <w:lang w:val="en-US" w:eastAsia="en-US"/>
                  </w:rPr>
                </m:ctrlPr>
              </m:sSubPr>
              <m:e>
                <m:r>
                  <w:rPr>
                    <w:rFonts w:ascii="Cambria Math" w:hAnsi="Cambria Math"/>
                    <w:color w:val="000000"/>
                    <w:lang w:val="en-US" w:eastAsia="en-US"/>
                  </w:rPr>
                  <m:t>P</m:t>
                </m:r>
              </m:e>
              <m:sub>
                <m:r>
                  <w:rPr>
                    <w:rFonts w:ascii="Cambria Math" w:hAnsi="Cambria Math"/>
                    <w:color w:val="000000"/>
                    <w:lang w:eastAsia="en-US"/>
                  </w:rPr>
                  <m:t>24</m:t>
                </m:r>
              </m:sub>
            </m:sSub>
          </m:den>
        </m:f>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5∙1</m:t>
            </m:r>
          </m:num>
          <m:den>
            <m:r>
              <w:rPr>
                <w:rFonts w:ascii="Cambria Math" w:hAnsi="Cambria Math"/>
                <w:color w:val="000000"/>
                <w:lang w:eastAsia="en-US"/>
              </w:rPr>
              <m:t>1</m:t>
            </m:r>
          </m:den>
        </m:f>
        <m:r>
          <w:rPr>
            <w:rFonts w:ascii="Cambria Math" w:hAnsi="Cambria Math"/>
            <w:color w:val="000000"/>
            <w:lang w:eastAsia="en-US"/>
          </w:rPr>
          <m:t>=5</m:t>
        </m:r>
      </m:oMath>
      <w:r w:rsidR="00A81F74" w:rsidRPr="00891BAE">
        <w:rPr>
          <w:color w:val="000000"/>
          <w:lang w:eastAsia="en-US"/>
        </w:rPr>
        <w:t>,</w:t>
      </w:r>
    </w:p>
    <w:p w14:paraId="19ACECFF" w14:textId="551B3E0B" w:rsidR="00A81F74" w:rsidRPr="00891BAE" w:rsidRDefault="00A81F74" w:rsidP="00A81F74">
      <w:pPr>
        <w:widowControl/>
        <w:ind w:firstLine="720"/>
        <w:jc w:val="both"/>
        <w:rPr>
          <w:color w:val="000000"/>
          <w:lang w:eastAsia="en-US"/>
        </w:rPr>
      </w:pPr>
      <w:r w:rsidRPr="00891BAE">
        <w:rPr>
          <w:color w:val="000000"/>
          <w:lang w:eastAsia="en-US"/>
        </w:rPr>
        <w:t>гд</w:t>
      </w:r>
      <w:r w:rsidRPr="00182D24">
        <w:rPr>
          <w:color w:val="000000"/>
          <w:lang w:eastAsia="en-US"/>
        </w:rPr>
        <w:t xml:space="preserve">е </w:t>
      </w:r>
      <w:proofErr w:type="spellStart"/>
      <w:r w:rsidR="00182D24" w:rsidRPr="00182D24">
        <w:rPr>
          <w:i/>
          <w:iCs/>
          <w:color w:val="000000"/>
          <w:lang w:eastAsia="en-US"/>
        </w:rPr>
        <w:t>D</w:t>
      </w:r>
      <w:r w:rsidR="00182D24" w:rsidRPr="00182D24">
        <w:rPr>
          <w:color w:val="000000"/>
          <w:vertAlign w:val="subscript"/>
          <w:lang w:eastAsia="en-US"/>
        </w:rPr>
        <w:t>д</w:t>
      </w:r>
      <w:proofErr w:type="spellEnd"/>
      <w:r w:rsidRPr="00182D24">
        <w:rPr>
          <w:color w:val="000000"/>
          <w:lang w:eastAsia="en-US"/>
        </w:rPr>
        <w:t xml:space="preserve"> </w:t>
      </w:r>
      <w:r w:rsidRPr="00891BAE">
        <w:rPr>
          <w:color w:val="000000"/>
          <w:lang w:eastAsia="en-US"/>
        </w:rPr>
        <w:t xml:space="preserve">= 5 </w:t>
      </w:r>
      <w:proofErr w:type="spellStart"/>
      <w:r w:rsidRPr="00891BAE">
        <w:rPr>
          <w:color w:val="000000"/>
          <w:lang w:eastAsia="en-US"/>
        </w:rPr>
        <w:t>сГр</w:t>
      </w:r>
      <w:proofErr w:type="spellEnd"/>
      <w:r w:rsidRPr="00891BAE">
        <w:rPr>
          <w:color w:val="000000"/>
          <w:lang w:eastAsia="en-US"/>
        </w:rPr>
        <w:t xml:space="preserve"> </w:t>
      </w:r>
      <w:r w:rsidR="00182D24">
        <w:rPr>
          <w:color w:val="000000"/>
          <w:lang w:eastAsia="en-US"/>
        </w:rPr>
        <w:t>–</w:t>
      </w:r>
      <w:r w:rsidRPr="00891BAE">
        <w:rPr>
          <w:color w:val="000000"/>
          <w:lang w:eastAsia="en-US"/>
        </w:rPr>
        <w:t xml:space="preserve"> заданная доза облучения.</w:t>
      </w:r>
    </w:p>
    <w:p w14:paraId="6608D704" w14:textId="62249642" w:rsidR="00A81F74" w:rsidRPr="00891BAE" w:rsidRDefault="00A81F74" w:rsidP="00A81F74">
      <w:pPr>
        <w:widowControl/>
        <w:ind w:firstLine="720"/>
        <w:jc w:val="both"/>
        <w:rPr>
          <w:color w:val="000000"/>
          <w:lang w:eastAsia="en-US"/>
        </w:rPr>
      </w:pPr>
      <w:r w:rsidRPr="00891BAE">
        <w:rPr>
          <w:color w:val="000000"/>
          <w:lang w:eastAsia="en-US"/>
        </w:rPr>
        <w:t>5 Допустимое время начала преодоления следа определяют по графику (рисунок 3). Для этого на</w:t>
      </w:r>
      <w:r w:rsidR="00182D24">
        <w:rPr>
          <w:color w:val="000000"/>
          <w:lang w:eastAsia="en-US"/>
        </w:rPr>
        <w:t xml:space="preserve"> </w:t>
      </w:r>
      <w:r w:rsidRPr="00891BAE">
        <w:rPr>
          <w:color w:val="000000"/>
          <w:lang w:eastAsia="en-US"/>
        </w:rPr>
        <w:t xml:space="preserve">вертикальной оси откладывают время </w:t>
      </w:r>
      <w:r w:rsidRPr="00182D24">
        <w:rPr>
          <w:i/>
          <w:iCs/>
          <w:color w:val="000000"/>
          <w:lang w:eastAsia="en-US"/>
        </w:rPr>
        <w:t>T</w:t>
      </w:r>
      <w:r w:rsidRPr="00891BAE">
        <w:rPr>
          <w:color w:val="000000"/>
          <w:lang w:eastAsia="en-US"/>
        </w:rPr>
        <w:t xml:space="preserve"> = 3,4 ч, равное продолжительности движения пешей колонны</w:t>
      </w:r>
      <w:r w:rsidR="00182D24">
        <w:rPr>
          <w:color w:val="000000"/>
          <w:lang w:eastAsia="en-US"/>
        </w:rPr>
        <w:t xml:space="preserve"> </w:t>
      </w:r>
      <w:r w:rsidRPr="00891BAE">
        <w:rPr>
          <w:color w:val="000000"/>
          <w:lang w:eastAsia="en-US"/>
        </w:rPr>
        <w:t xml:space="preserve">по маршруту, и проводят горизонтальную прямую до пересечения с кривой </w:t>
      </w:r>
      <w:r w:rsidR="00182D24">
        <w:rPr>
          <w:color w:val="000000"/>
          <w:lang w:eastAsia="en-US"/>
        </w:rPr>
        <w:t>η</w:t>
      </w:r>
      <w:r w:rsidRPr="00891BAE">
        <w:rPr>
          <w:color w:val="000000"/>
          <w:lang w:eastAsia="en-US"/>
        </w:rPr>
        <w:t xml:space="preserve"> = 5.</w:t>
      </w:r>
    </w:p>
    <w:p w14:paraId="7C7ED07B" w14:textId="66CB0E00" w:rsidR="00A81F74" w:rsidRPr="00891BAE" w:rsidRDefault="00A81F74" w:rsidP="00A81F74">
      <w:pPr>
        <w:widowControl/>
        <w:ind w:firstLine="720"/>
        <w:jc w:val="both"/>
        <w:rPr>
          <w:color w:val="000000"/>
          <w:lang w:eastAsia="en-US"/>
        </w:rPr>
      </w:pPr>
      <w:r w:rsidRPr="00891BAE">
        <w:rPr>
          <w:color w:val="000000"/>
          <w:lang w:eastAsia="en-US"/>
        </w:rPr>
        <w:lastRenderedPageBreak/>
        <w:t>Из точки их пересечения опускают перпендикуляр на горизонтальную ось и получают допустимое время начала движени</w:t>
      </w:r>
      <w:r w:rsidRPr="00182D24">
        <w:rPr>
          <w:color w:val="000000"/>
          <w:lang w:eastAsia="en-US"/>
        </w:rPr>
        <w:t xml:space="preserve">я </w:t>
      </w:r>
      <w:proofErr w:type="spellStart"/>
      <w:r w:rsidR="00182D24" w:rsidRPr="00182D24">
        <w:rPr>
          <w:i/>
          <w:iCs/>
          <w:color w:val="000000"/>
          <w:lang w:eastAsia="en-US"/>
        </w:rPr>
        <w:t>t</w:t>
      </w:r>
      <w:r w:rsidR="00182D24" w:rsidRPr="00182D24">
        <w:rPr>
          <w:color w:val="000000"/>
          <w:vertAlign w:val="subscript"/>
          <w:lang w:eastAsia="en-US"/>
        </w:rPr>
        <w:t>н</w:t>
      </w:r>
      <w:proofErr w:type="spellEnd"/>
      <w:r w:rsidRPr="00182D24">
        <w:rPr>
          <w:color w:val="000000"/>
          <w:lang w:eastAsia="en-US"/>
        </w:rPr>
        <w:t xml:space="preserve"> = </w:t>
      </w:r>
      <w:r w:rsidRPr="00891BAE">
        <w:rPr>
          <w:color w:val="000000"/>
          <w:lang w:eastAsia="en-US"/>
        </w:rPr>
        <w:t>14 ч.</w:t>
      </w:r>
    </w:p>
    <w:p w14:paraId="4976CBFD" w14:textId="77777777" w:rsidR="00891BAE" w:rsidRPr="00182D24" w:rsidRDefault="00891BAE" w:rsidP="00A81F74">
      <w:pPr>
        <w:widowControl/>
        <w:ind w:firstLine="720"/>
        <w:jc w:val="both"/>
        <w:rPr>
          <w:color w:val="000000"/>
          <w:sz w:val="24"/>
          <w:szCs w:val="24"/>
          <w:lang w:eastAsia="en-US"/>
        </w:rPr>
      </w:pPr>
    </w:p>
    <w:p w14:paraId="63ED7319" w14:textId="25911246" w:rsidR="00A81F74" w:rsidRPr="00182D24" w:rsidRDefault="00A81F74" w:rsidP="00A81F74">
      <w:pPr>
        <w:widowControl/>
        <w:ind w:firstLine="720"/>
        <w:jc w:val="both"/>
        <w:rPr>
          <w:b/>
          <w:bCs/>
          <w:color w:val="000000"/>
          <w:sz w:val="24"/>
          <w:szCs w:val="24"/>
          <w:lang w:eastAsia="en-US"/>
        </w:rPr>
      </w:pPr>
      <w:r w:rsidRPr="00182D24">
        <w:rPr>
          <w:b/>
          <w:bCs/>
          <w:color w:val="000000"/>
          <w:sz w:val="24"/>
          <w:szCs w:val="24"/>
          <w:lang w:eastAsia="en-US"/>
        </w:rPr>
        <w:t>4.8.5 Определение допустимого времени пребывания на загрязненной территории</w:t>
      </w:r>
    </w:p>
    <w:p w14:paraId="2765798C"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Дополнительная информация:</w:t>
      </w:r>
    </w:p>
    <w:p w14:paraId="7AF4C62C" w14:textId="4ECAABCA"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834979">
        <w:rPr>
          <w:color w:val="000000"/>
          <w:sz w:val="24"/>
          <w:szCs w:val="24"/>
          <w:lang w:eastAsia="en-US"/>
        </w:rPr>
        <w:t xml:space="preserve"> </w:t>
      </w:r>
      <w:r w:rsidRPr="00A81F74">
        <w:rPr>
          <w:color w:val="000000"/>
          <w:sz w:val="24"/>
          <w:szCs w:val="24"/>
          <w:lang w:eastAsia="en-US"/>
        </w:rPr>
        <w:t xml:space="preserve">координаты месторасположения </w:t>
      </w:r>
      <w:r w:rsidRPr="00834979">
        <w:rPr>
          <w:i/>
          <w:iCs/>
          <w:color w:val="000000"/>
          <w:sz w:val="24"/>
          <w:szCs w:val="24"/>
          <w:lang w:eastAsia="en-US"/>
        </w:rPr>
        <w:t>Х</w:t>
      </w:r>
      <w:r w:rsidRPr="00A81F74">
        <w:rPr>
          <w:color w:val="000000"/>
          <w:sz w:val="24"/>
          <w:szCs w:val="24"/>
          <w:lang w:eastAsia="en-US"/>
        </w:rPr>
        <w:t xml:space="preserve">, </w:t>
      </w:r>
      <w:r w:rsidR="00834979" w:rsidRPr="00BC1DEA">
        <w:rPr>
          <w:i/>
          <w:iCs/>
          <w:color w:val="000000"/>
          <w:sz w:val="24"/>
          <w:szCs w:val="24"/>
          <w:lang w:eastAsia="en-US"/>
        </w:rPr>
        <w:t>Y</w:t>
      </w:r>
      <w:r w:rsidRPr="00A81F74">
        <w:rPr>
          <w:color w:val="000000"/>
          <w:sz w:val="24"/>
          <w:szCs w:val="24"/>
          <w:lang w:eastAsia="en-US"/>
        </w:rPr>
        <w:t>, км;</w:t>
      </w:r>
    </w:p>
    <w:p w14:paraId="558FA0A1" w14:textId="6477B252"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834979">
        <w:rPr>
          <w:color w:val="000000"/>
          <w:sz w:val="24"/>
          <w:szCs w:val="24"/>
          <w:lang w:eastAsia="en-US"/>
        </w:rPr>
        <w:t xml:space="preserve"> </w:t>
      </w:r>
      <w:r w:rsidRPr="00A81F74">
        <w:rPr>
          <w:color w:val="000000"/>
          <w:sz w:val="24"/>
          <w:szCs w:val="24"/>
          <w:lang w:eastAsia="en-US"/>
        </w:rPr>
        <w:t>время начала пребывания на загрязненной территории, отсчитываемое с момента разрушения</w:t>
      </w:r>
      <w:r w:rsidR="00834979">
        <w:rPr>
          <w:color w:val="000000"/>
          <w:sz w:val="24"/>
          <w:szCs w:val="24"/>
          <w:lang w:eastAsia="en-US"/>
        </w:rPr>
        <w:t xml:space="preserve"> </w:t>
      </w:r>
      <w:r w:rsidRPr="00A81F74">
        <w:rPr>
          <w:color w:val="000000"/>
          <w:sz w:val="24"/>
          <w:szCs w:val="24"/>
          <w:lang w:eastAsia="en-US"/>
        </w:rPr>
        <w:t xml:space="preserve">реактора АЭС </w:t>
      </w:r>
      <w:proofErr w:type="spellStart"/>
      <w:r w:rsidR="00834979" w:rsidRPr="00AC556A">
        <w:rPr>
          <w:i/>
          <w:iCs/>
          <w:color w:val="000000"/>
          <w:sz w:val="24"/>
          <w:szCs w:val="24"/>
          <w:lang w:eastAsia="en-US"/>
        </w:rPr>
        <w:t>t</w:t>
      </w:r>
      <w:r w:rsidR="00834979" w:rsidRPr="00AC556A">
        <w:rPr>
          <w:color w:val="000000"/>
          <w:sz w:val="24"/>
          <w:szCs w:val="24"/>
          <w:vertAlign w:val="subscript"/>
          <w:lang w:eastAsia="en-US"/>
        </w:rPr>
        <w:t>н</w:t>
      </w:r>
      <w:proofErr w:type="spellEnd"/>
      <w:r w:rsidRPr="00A81F74">
        <w:rPr>
          <w:color w:val="000000"/>
          <w:sz w:val="24"/>
          <w:szCs w:val="24"/>
          <w:lang w:eastAsia="en-US"/>
        </w:rPr>
        <w:t>, ч;</w:t>
      </w:r>
    </w:p>
    <w:p w14:paraId="02122A71" w14:textId="2D3E4CA2"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834979">
        <w:rPr>
          <w:color w:val="000000"/>
          <w:sz w:val="24"/>
          <w:szCs w:val="24"/>
          <w:lang w:eastAsia="en-US"/>
        </w:rPr>
        <w:t xml:space="preserve"> </w:t>
      </w:r>
      <w:r w:rsidRPr="00A81F74">
        <w:rPr>
          <w:color w:val="000000"/>
          <w:sz w:val="24"/>
          <w:szCs w:val="24"/>
          <w:lang w:eastAsia="en-US"/>
        </w:rPr>
        <w:t xml:space="preserve">допустимая (заданная) доза облучения </w:t>
      </w:r>
      <w:proofErr w:type="spellStart"/>
      <w:r w:rsidR="00834979" w:rsidRPr="00AC556A">
        <w:rPr>
          <w:i/>
          <w:iCs/>
          <w:color w:val="000000"/>
          <w:sz w:val="24"/>
          <w:szCs w:val="24"/>
          <w:lang w:eastAsia="en-US"/>
        </w:rPr>
        <w:t>D</w:t>
      </w:r>
      <w:r w:rsidR="00834979" w:rsidRPr="00AC556A">
        <w:rPr>
          <w:color w:val="000000"/>
          <w:sz w:val="24"/>
          <w:szCs w:val="24"/>
          <w:vertAlign w:val="subscript"/>
          <w:lang w:eastAsia="en-US"/>
        </w:rPr>
        <w:t>д</w:t>
      </w:r>
      <w:proofErr w:type="spellEnd"/>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w:t>
      </w:r>
    </w:p>
    <w:p w14:paraId="0DF2DE63" w14:textId="34909DE5"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834979">
        <w:rPr>
          <w:color w:val="000000"/>
          <w:sz w:val="24"/>
          <w:szCs w:val="24"/>
          <w:lang w:eastAsia="en-US"/>
        </w:rPr>
        <w:t xml:space="preserve"> </w:t>
      </w:r>
      <w:r w:rsidRPr="00A81F74">
        <w:rPr>
          <w:color w:val="000000"/>
          <w:sz w:val="24"/>
          <w:szCs w:val="24"/>
          <w:lang w:eastAsia="en-US"/>
        </w:rPr>
        <w:t xml:space="preserve">коэффициент ослабления радиации </w:t>
      </w:r>
      <w:r w:rsidR="00834979" w:rsidRPr="00AC556A">
        <w:rPr>
          <w:i/>
          <w:iCs/>
          <w:color w:val="000000"/>
          <w:sz w:val="24"/>
          <w:szCs w:val="24"/>
          <w:lang w:eastAsia="en-US"/>
        </w:rPr>
        <w:t>K</w:t>
      </w:r>
      <w:r w:rsidR="00834979" w:rsidRPr="00AC556A">
        <w:rPr>
          <w:color w:val="000000"/>
          <w:sz w:val="24"/>
          <w:szCs w:val="24"/>
          <w:vertAlign w:val="subscript"/>
          <w:lang w:eastAsia="en-US"/>
        </w:rPr>
        <w:t>0</w:t>
      </w:r>
      <w:r w:rsidRPr="00A81F74">
        <w:rPr>
          <w:color w:val="000000"/>
          <w:sz w:val="24"/>
          <w:szCs w:val="24"/>
          <w:lang w:eastAsia="en-US"/>
        </w:rPr>
        <w:t>.</w:t>
      </w:r>
    </w:p>
    <w:p w14:paraId="394A2B53"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02BAF1E9" w14:textId="4C19176E"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1 Определяют мощность дозы внешнего облучения в месте расположения </w:t>
      </w:r>
      <w:r w:rsidRPr="00834979">
        <w:rPr>
          <w:i/>
          <w:iCs/>
          <w:color w:val="000000"/>
          <w:sz w:val="24"/>
          <w:szCs w:val="24"/>
          <w:lang w:eastAsia="en-US"/>
        </w:rPr>
        <w:t>Х</w:t>
      </w:r>
      <w:r w:rsidRPr="00A81F74">
        <w:rPr>
          <w:color w:val="000000"/>
          <w:sz w:val="24"/>
          <w:szCs w:val="24"/>
          <w:lang w:eastAsia="en-US"/>
        </w:rPr>
        <w:t xml:space="preserve">, </w:t>
      </w:r>
      <w:r w:rsidR="00834979" w:rsidRPr="00BC1DEA">
        <w:rPr>
          <w:i/>
          <w:iCs/>
          <w:color w:val="000000"/>
          <w:sz w:val="24"/>
          <w:szCs w:val="24"/>
          <w:lang w:eastAsia="en-US"/>
        </w:rPr>
        <w:t>Y</w:t>
      </w:r>
      <w:r w:rsidRPr="00A81F74">
        <w:rPr>
          <w:color w:val="000000"/>
          <w:sz w:val="24"/>
          <w:szCs w:val="24"/>
          <w:lang w:eastAsia="en-US"/>
        </w:rPr>
        <w:t xml:space="preserve"> на момент времени </w:t>
      </w:r>
      <w:r w:rsidRPr="00834979">
        <w:rPr>
          <w:i/>
          <w:iCs/>
          <w:color w:val="000000"/>
          <w:sz w:val="24"/>
          <w:szCs w:val="24"/>
          <w:lang w:eastAsia="en-US"/>
        </w:rPr>
        <w:t>t</w:t>
      </w:r>
      <w:r w:rsidRPr="00A81F74">
        <w:rPr>
          <w:color w:val="000000"/>
          <w:sz w:val="24"/>
          <w:szCs w:val="24"/>
          <w:lang w:eastAsia="en-US"/>
        </w:rPr>
        <w:t xml:space="preserve"> = 24 ч после разрушения ЯЭР.</w:t>
      </w:r>
    </w:p>
    <w:p w14:paraId="58DF322A" w14:textId="43E7535D"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2 По формуле (20) определяют коэффициент </w:t>
      </w:r>
      <w:r w:rsidR="00834979" w:rsidRPr="00A81F74">
        <w:rPr>
          <w:color w:val="000000"/>
          <w:sz w:val="24"/>
          <w:szCs w:val="24"/>
          <w:lang w:eastAsia="en-US"/>
        </w:rPr>
        <w:t>ƞ</w:t>
      </w:r>
      <w:r w:rsidRPr="00A81F74">
        <w:rPr>
          <w:color w:val="000000"/>
          <w:sz w:val="24"/>
          <w:szCs w:val="24"/>
          <w:lang w:eastAsia="en-US"/>
        </w:rPr>
        <w:t>.</w:t>
      </w:r>
    </w:p>
    <w:p w14:paraId="24DF43F1" w14:textId="3E42174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3 Если время начала облучения </w:t>
      </w:r>
      <w:proofErr w:type="spellStart"/>
      <w:r w:rsidR="00834979" w:rsidRPr="00AC556A">
        <w:rPr>
          <w:i/>
          <w:iCs/>
          <w:color w:val="000000"/>
          <w:sz w:val="24"/>
          <w:szCs w:val="24"/>
          <w:lang w:eastAsia="en-US"/>
        </w:rPr>
        <w:t>t</w:t>
      </w:r>
      <w:r w:rsidR="00834979" w:rsidRPr="00AC556A">
        <w:rPr>
          <w:color w:val="000000"/>
          <w:sz w:val="24"/>
          <w:szCs w:val="24"/>
          <w:vertAlign w:val="subscript"/>
          <w:lang w:eastAsia="en-US"/>
        </w:rPr>
        <w:t>н</w:t>
      </w:r>
      <w:proofErr w:type="spellEnd"/>
      <w:r w:rsidRPr="00A81F74">
        <w:rPr>
          <w:color w:val="000000"/>
          <w:sz w:val="24"/>
          <w:szCs w:val="24"/>
          <w:lang w:eastAsia="en-US"/>
        </w:rPr>
        <w:t xml:space="preserve"> совпадает с моментом формирования следа облака, который</w:t>
      </w:r>
      <w:r w:rsidR="00834979">
        <w:rPr>
          <w:color w:val="000000"/>
          <w:sz w:val="24"/>
          <w:szCs w:val="24"/>
          <w:lang w:eastAsia="en-US"/>
        </w:rPr>
        <w:t xml:space="preserve"> </w:t>
      </w:r>
      <w:r w:rsidRPr="00A81F74">
        <w:rPr>
          <w:color w:val="000000"/>
          <w:sz w:val="24"/>
          <w:szCs w:val="24"/>
          <w:lang w:eastAsia="en-US"/>
        </w:rPr>
        <w:t>определяют по формуле (4).</w:t>
      </w:r>
    </w:p>
    <w:p w14:paraId="3FC46429" w14:textId="0075D498"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4 По вычисленному времени </w:t>
      </w:r>
      <w:proofErr w:type="spellStart"/>
      <w:r w:rsidR="00834979" w:rsidRPr="00AC556A">
        <w:rPr>
          <w:i/>
          <w:iCs/>
          <w:color w:val="000000"/>
          <w:sz w:val="24"/>
          <w:szCs w:val="24"/>
          <w:lang w:eastAsia="en-US"/>
        </w:rPr>
        <w:t>t</w:t>
      </w:r>
      <w:r w:rsidR="00834979" w:rsidRPr="00AC556A">
        <w:rPr>
          <w:color w:val="000000"/>
          <w:sz w:val="24"/>
          <w:szCs w:val="24"/>
          <w:vertAlign w:val="subscript"/>
          <w:lang w:eastAsia="en-US"/>
        </w:rPr>
        <w:t>н</w:t>
      </w:r>
      <w:proofErr w:type="spellEnd"/>
      <w:r w:rsidRPr="00A81F74">
        <w:rPr>
          <w:color w:val="000000"/>
          <w:sz w:val="24"/>
          <w:szCs w:val="24"/>
          <w:lang w:eastAsia="en-US"/>
        </w:rPr>
        <w:t xml:space="preserve"> = </w:t>
      </w:r>
      <w:proofErr w:type="spellStart"/>
      <w:r w:rsidR="00834979" w:rsidRPr="00AC556A">
        <w:rPr>
          <w:i/>
          <w:iCs/>
          <w:color w:val="000000"/>
          <w:sz w:val="24"/>
          <w:szCs w:val="24"/>
          <w:lang w:eastAsia="en-US"/>
        </w:rPr>
        <w:t>t</w:t>
      </w:r>
      <w:r w:rsidR="00834979">
        <w:rPr>
          <w:color w:val="000000"/>
          <w:sz w:val="24"/>
          <w:szCs w:val="24"/>
          <w:vertAlign w:val="subscript"/>
          <w:lang w:eastAsia="en-US"/>
        </w:rPr>
        <w:t>ф</w:t>
      </w:r>
      <w:proofErr w:type="spellEnd"/>
      <w:r w:rsidRPr="00A81F74">
        <w:rPr>
          <w:color w:val="000000"/>
          <w:sz w:val="24"/>
          <w:szCs w:val="24"/>
          <w:lang w:eastAsia="en-US"/>
        </w:rPr>
        <w:t xml:space="preserve"> (или по заданному времени начала облучения </w:t>
      </w:r>
      <w:proofErr w:type="spellStart"/>
      <w:r w:rsidR="00834979" w:rsidRPr="00AC556A">
        <w:rPr>
          <w:i/>
          <w:iCs/>
          <w:color w:val="000000"/>
          <w:sz w:val="24"/>
          <w:szCs w:val="24"/>
          <w:lang w:eastAsia="en-US"/>
        </w:rPr>
        <w:t>t</w:t>
      </w:r>
      <w:r w:rsidR="00834979" w:rsidRPr="00AC556A">
        <w:rPr>
          <w:color w:val="000000"/>
          <w:sz w:val="24"/>
          <w:szCs w:val="24"/>
          <w:vertAlign w:val="subscript"/>
          <w:lang w:eastAsia="en-US"/>
        </w:rPr>
        <w:t>н</w:t>
      </w:r>
      <w:proofErr w:type="spellEnd"/>
      <w:r w:rsidRPr="00A81F74">
        <w:rPr>
          <w:color w:val="000000"/>
          <w:sz w:val="24"/>
          <w:szCs w:val="24"/>
          <w:lang w:eastAsia="en-US"/>
        </w:rPr>
        <w:t xml:space="preserve">) и коэффициенту </w:t>
      </w:r>
      <w:r w:rsidR="00834979" w:rsidRPr="00A81F74">
        <w:rPr>
          <w:color w:val="000000"/>
          <w:sz w:val="24"/>
          <w:szCs w:val="24"/>
          <w:lang w:eastAsia="en-US"/>
        </w:rPr>
        <w:t>ƞ</w:t>
      </w:r>
      <w:r w:rsidRPr="00A81F74">
        <w:rPr>
          <w:color w:val="000000"/>
          <w:sz w:val="24"/>
          <w:szCs w:val="24"/>
          <w:lang w:eastAsia="en-US"/>
        </w:rPr>
        <w:t>, используя график (рисунок 3), определяют допустимое время пребывания на загрязненной</w:t>
      </w:r>
      <w:r w:rsidR="00834979">
        <w:rPr>
          <w:color w:val="000000"/>
          <w:sz w:val="24"/>
          <w:szCs w:val="24"/>
          <w:lang w:eastAsia="en-US"/>
        </w:rPr>
        <w:t xml:space="preserve"> </w:t>
      </w:r>
      <w:r w:rsidRPr="00A81F74">
        <w:rPr>
          <w:color w:val="000000"/>
          <w:sz w:val="24"/>
          <w:szCs w:val="24"/>
          <w:lang w:eastAsia="en-US"/>
        </w:rPr>
        <w:t xml:space="preserve">территории </w:t>
      </w:r>
      <w:r w:rsidRPr="00834979">
        <w:rPr>
          <w:i/>
          <w:iCs/>
          <w:color w:val="000000"/>
          <w:sz w:val="24"/>
          <w:szCs w:val="24"/>
          <w:lang w:eastAsia="en-US"/>
        </w:rPr>
        <w:t>Т</w:t>
      </w:r>
      <w:r w:rsidRPr="00A81F74">
        <w:rPr>
          <w:color w:val="000000"/>
          <w:sz w:val="24"/>
          <w:szCs w:val="24"/>
          <w:lang w:eastAsia="en-US"/>
        </w:rPr>
        <w:t>.</w:t>
      </w:r>
    </w:p>
    <w:p w14:paraId="3F037D4C" w14:textId="77777777" w:rsidR="00834979" w:rsidRPr="00A81F74" w:rsidRDefault="00834979" w:rsidP="00A81F74">
      <w:pPr>
        <w:widowControl/>
        <w:ind w:firstLine="720"/>
        <w:jc w:val="both"/>
        <w:rPr>
          <w:color w:val="000000"/>
          <w:sz w:val="24"/>
          <w:szCs w:val="24"/>
          <w:lang w:eastAsia="en-US"/>
        </w:rPr>
      </w:pPr>
    </w:p>
    <w:p w14:paraId="6C434313" w14:textId="77777777" w:rsidR="00A81F74" w:rsidRPr="00834979" w:rsidRDefault="00A81F74" w:rsidP="00A81F74">
      <w:pPr>
        <w:widowControl/>
        <w:ind w:firstLine="720"/>
        <w:jc w:val="both"/>
        <w:rPr>
          <w:b/>
          <w:bCs/>
          <w:color w:val="000000"/>
          <w:sz w:val="24"/>
          <w:szCs w:val="24"/>
          <w:lang w:eastAsia="en-US"/>
        </w:rPr>
      </w:pPr>
      <w:r w:rsidRPr="00834979">
        <w:rPr>
          <w:b/>
          <w:bCs/>
          <w:color w:val="000000"/>
          <w:sz w:val="24"/>
          <w:szCs w:val="24"/>
          <w:lang w:eastAsia="en-US"/>
        </w:rPr>
        <w:t>4.8.6 Определение допустимого времени начала работ на загрязненной территории</w:t>
      </w:r>
    </w:p>
    <w:p w14:paraId="6B711A00"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Дополнительная информация:</w:t>
      </w:r>
    </w:p>
    <w:p w14:paraId="6CFF53A1" w14:textId="16F07CF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834979">
        <w:rPr>
          <w:color w:val="000000"/>
          <w:sz w:val="24"/>
          <w:szCs w:val="24"/>
          <w:lang w:eastAsia="en-US"/>
        </w:rPr>
        <w:t xml:space="preserve"> </w:t>
      </w:r>
      <w:r w:rsidRPr="00A81F74">
        <w:rPr>
          <w:color w:val="000000"/>
          <w:sz w:val="24"/>
          <w:szCs w:val="24"/>
          <w:lang w:eastAsia="en-US"/>
        </w:rPr>
        <w:t xml:space="preserve">координаты места проведения </w:t>
      </w:r>
      <w:r w:rsidRPr="00834979">
        <w:rPr>
          <w:i/>
          <w:iCs/>
          <w:color w:val="000000"/>
          <w:sz w:val="24"/>
          <w:szCs w:val="24"/>
          <w:lang w:eastAsia="en-US"/>
        </w:rPr>
        <w:t>Х</w:t>
      </w:r>
      <w:r w:rsidRPr="00A81F74">
        <w:rPr>
          <w:color w:val="000000"/>
          <w:sz w:val="24"/>
          <w:szCs w:val="24"/>
          <w:lang w:eastAsia="en-US"/>
        </w:rPr>
        <w:t xml:space="preserve">, </w:t>
      </w:r>
      <w:r w:rsidR="00834979" w:rsidRPr="00BC1DEA">
        <w:rPr>
          <w:i/>
          <w:iCs/>
          <w:color w:val="000000"/>
          <w:sz w:val="24"/>
          <w:szCs w:val="24"/>
          <w:lang w:eastAsia="en-US"/>
        </w:rPr>
        <w:t>Y</w:t>
      </w:r>
      <w:r w:rsidRPr="00A81F74">
        <w:rPr>
          <w:color w:val="000000"/>
          <w:sz w:val="24"/>
          <w:szCs w:val="24"/>
          <w:lang w:eastAsia="en-US"/>
        </w:rPr>
        <w:t xml:space="preserve">, км; продолжительность работы </w:t>
      </w:r>
      <w:r w:rsidRPr="00834979">
        <w:rPr>
          <w:i/>
          <w:iCs/>
          <w:color w:val="000000"/>
          <w:sz w:val="24"/>
          <w:szCs w:val="24"/>
          <w:lang w:eastAsia="en-US"/>
        </w:rPr>
        <w:t>Т</w:t>
      </w:r>
      <w:r w:rsidRPr="00A81F74">
        <w:rPr>
          <w:color w:val="000000"/>
          <w:sz w:val="24"/>
          <w:szCs w:val="24"/>
          <w:lang w:eastAsia="en-US"/>
        </w:rPr>
        <w:t>, ч;</w:t>
      </w:r>
    </w:p>
    <w:p w14:paraId="1A383B68" w14:textId="74814B3C"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w:t>
      </w:r>
      <w:r w:rsidR="00834979">
        <w:rPr>
          <w:color w:val="000000"/>
          <w:sz w:val="24"/>
          <w:szCs w:val="24"/>
          <w:lang w:eastAsia="en-US"/>
        </w:rPr>
        <w:t xml:space="preserve"> </w:t>
      </w:r>
      <w:r w:rsidRPr="00A81F74">
        <w:rPr>
          <w:color w:val="000000"/>
          <w:sz w:val="24"/>
          <w:szCs w:val="24"/>
          <w:lang w:eastAsia="en-US"/>
        </w:rPr>
        <w:t xml:space="preserve">установленная доза облучения </w:t>
      </w:r>
      <w:proofErr w:type="spellStart"/>
      <w:r w:rsidR="00F07466" w:rsidRPr="00AC556A">
        <w:rPr>
          <w:i/>
          <w:iCs/>
          <w:color w:val="000000"/>
          <w:sz w:val="24"/>
          <w:szCs w:val="24"/>
          <w:lang w:eastAsia="en-US"/>
        </w:rPr>
        <w:t>D</w:t>
      </w:r>
      <w:r w:rsidR="00F07466" w:rsidRPr="00AC556A">
        <w:rPr>
          <w:color w:val="000000"/>
          <w:sz w:val="24"/>
          <w:szCs w:val="24"/>
          <w:vertAlign w:val="subscript"/>
          <w:lang w:eastAsia="en-US"/>
        </w:rPr>
        <w:t>д</w:t>
      </w:r>
      <w:proofErr w:type="spellEnd"/>
      <w:r w:rsidRPr="00A81F74">
        <w:rPr>
          <w:color w:val="000000"/>
          <w:sz w:val="24"/>
          <w:szCs w:val="24"/>
          <w:lang w:eastAsia="en-US"/>
        </w:rPr>
        <w:t xml:space="preserve">, </w:t>
      </w:r>
      <w:proofErr w:type="spellStart"/>
      <w:r w:rsidRPr="00A81F74">
        <w:rPr>
          <w:color w:val="000000"/>
          <w:sz w:val="24"/>
          <w:szCs w:val="24"/>
          <w:lang w:eastAsia="en-US"/>
        </w:rPr>
        <w:t>сГр</w:t>
      </w:r>
      <w:proofErr w:type="spellEnd"/>
      <w:r w:rsidRPr="00A81F74">
        <w:rPr>
          <w:color w:val="000000"/>
          <w:sz w:val="24"/>
          <w:szCs w:val="24"/>
          <w:lang w:eastAsia="en-US"/>
        </w:rPr>
        <w:t>.</w:t>
      </w:r>
    </w:p>
    <w:p w14:paraId="7A4BB841" w14:textId="77777777"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Порядок решения задачи:</w:t>
      </w:r>
    </w:p>
    <w:p w14:paraId="580724A1" w14:textId="6C692E21" w:rsidR="00A81F74" w:rsidRP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На карту (схему) наносят место (район) проведения работ и определяют его координаты относительно аварийного реактора. Определяют мощность дозы в месте проведения работ на момент времени </w:t>
      </w:r>
      <w:r w:rsidRPr="00F07466">
        <w:rPr>
          <w:i/>
          <w:iCs/>
          <w:color w:val="000000"/>
          <w:sz w:val="24"/>
          <w:szCs w:val="24"/>
          <w:lang w:eastAsia="en-US"/>
        </w:rPr>
        <w:t>t</w:t>
      </w:r>
      <w:r w:rsidRPr="00A81F74">
        <w:rPr>
          <w:color w:val="000000"/>
          <w:sz w:val="24"/>
          <w:szCs w:val="24"/>
          <w:lang w:eastAsia="en-US"/>
        </w:rPr>
        <w:t xml:space="preserve"> = 24 ч после разрушения реактора.</w:t>
      </w:r>
    </w:p>
    <w:p w14:paraId="363AA283" w14:textId="59BA8F72" w:rsidR="00A81F74" w:rsidRDefault="00A81F74" w:rsidP="00A81F74">
      <w:pPr>
        <w:widowControl/>
        <w:ind w:firstLine="720"/>
        <w:jc w:val="both"/>
        <w:rPr>
          <w:color w:val="000000"/>
          <w:sz w:val="24"/>
          <w:szCs w:val="24"/>
          <w:lang w:eastAsia="en-US"/>
        </w:rPr>
      </w:pPr>
      <w:r w:rsidRPr="00A81F74">
        <w:rPr>
          <w:color w:val="000000"/>
          <w:sz w:val="24"/>
          <w:szCs w:val="24"/>
          <w:lang w:eastAsia="en-US"/>
        </w:rPr>
        <w:t xml:space="preserve">По формуле (20) рассчитывают значение коэффициента </w:t>
      </w:r>
      <w:r w:rsidR="00F930FD" w:rsidRPr="00A81F74">
        <w:rPr>
          <w:color w:val="000000"/>
          <w:sz w:val="24"/>
          <w:szCs w:val="24"/>
          <w:lang w:eastAsia="en-US"/>
        </w:rPr>
        <w:t>ƞ</w:t>
      </w:r>
      <w:r w:rsidRPr="00A81F74">
        <w:rPr>
          <w:color w:val="000000"/>
          <w:sz w:val="24"/>
          <w:szCs w:val="24"/>
          <w:lang w:eastAsia="en-US"/>
        </w:rPr>
        <w:t xml:space="preserve"> и по графику (рисунку 3) определяют</w:t>
      </w:r>
      <w:r w:rsidR="00F930FD">
        <w:rPr>
          <w:color w:val="000000"/>
          <w:sz w:val="24"/>
          <w:szCs w:val="24"/>
          <w:lang w:eastAsia="en-US"/>
        </w:rPr>
        <w:t xml:space="preserve"> </w:t>
      </w:r>
      <w:r w:rsidRPr="00A81F74">
        <w:rPr>
          <w:color w:val="000000"/>
          <w:sz w:val="24"/>
          <w:szCs w:val="24"/>
          <w:lang w:eastAsia="en-US"/>
        </w:rPr>
        <w:t xml:space="preserve">допустимое время начала работ </w:t>
      </w:r>
      <w:proofErr w:type="spellStart"/>
      <w:r w:rsidR="00F930FD" w:rsidRPr="00AC556A">
        <w:rPr>
          <w:i/>
          <w:iCs/>
          <w:color w:val="000000"/>
          <w:sz w:val="24"/>
          <w:szCs w:val="24"/>
          <w:lang w:eastAsia="en-US"/>
        </w:rPr>
        <w:t>t</w:t>
      </w:r>
      <w:r w:rsidR="00F930FD" w:rsidRPr="00AC556A">
        <w:rPr>
          <w:color w:val="000000"/>
          <w:sz w:val="24"/>
          <w:szCs w:val="24"/>
          <w:vertAlign w:val="subscript"/>
          <w:lang w:eastAsia="en-US"/>
        </w:rPr>
        <w:t>н</w:t>
      </w:r>
      <w:proofErr w:type="spellEnd"/>
      <w:r w:rsidRPr="00A81F74">
        <w:rPr>
          <w:color w:val="000000"/>
          <w:sz w:val="24"/>
          <w:szCs w:val="24"/>
          <w:lang w:eastAsia="en-US"/>
        </w:rPr>
        <w:t>.</w:t>
      </w:r>
    </w:p>
    <w:p w14:paraId="483E151C" w14:textId="77777777" w:rsidR="00F930FD" w:rsidRPr="00A81F74" w:rsidRDefault="00F930FD" w:rsidP="00A81F74">
      <w:pPr>
        <w:widowControl/>
        <w:ind w:firstLine="720"/>
        <w:jc w:val="both"/>
        <w:rPr>
          <w:color w:val="000000"/>
          <w:sz w:val="24"/>
          <w:szCs w:val="24"/>
          <w:lang w:eastAsia="en-US"/>
        </w:rPr>
      </w:pPr>
    </w:p>
    <w:p w14:paraId="3E3CD63E" w14:textId="076C271F" w:rsidR="00A81F74" w:rsidRPr="00936396" w:rsidRDefault="00A81F74" w:rsidP="00A81F74">
      <w:pPr>
        <w:widowControl/>
        <w:ind w:firstLine="720"/>
        <w:jc w:val="both"/>
        <w:rPr>
          <w:color w:val="000000"/>
          <w:lang w:eastAsia="en-US"/>
        </w:rPr>
      </w:pPr>
      <w:r w:rsidRPr="00936396">
        <w:rPr>
          <w:b/>
          <w:bCs/>
          <w:i/>
          <w:iCs/>
          <w:color w:val="000000"/>
          <w:lang w:eastAsia="en-US"/>
        </w:rPr>
        <w:t>Пример</w:t>
      </w:r>
      <w:r w:rsidRPr="00936396">
        <w:rPr>
          <w:color w:val="000000"/>
          <w:lang w:eastAsia="en-US"/>
        </w:rPr>
        <w:t xml:space="preserve"> </w:t>
      </w:r>
      <w:r w:rsidR="00F930FD" w:rsidRPr="00936396">
        <w:rPr>
          <w:color w:val="000000"/>
          <w:lang w:eastAsia="en-US"/>
        </w:rPr>
        <w:t>–</w:t>
      </w:r>
      <w:r w:rsidRPr="00936396">
        <w:rPr>
          <w:color w:val="000000"/>
          <w:lang w:eastAsia="en-US"/>
        </w:rPr>
        <w:t xml:space="preserve"> В 15.00 12</w:t>
      </w:r>
      <w:r w:rsidR="00670E82" w:rsidRPr="00936396">
        <w:rPr>
          <w:color w:val="000000"/>
          <w:lang w:eastAsia="en-US"/>
        </w:rPr>
        <w:t xml:space="preserve"> июля</w:t>
      </w:r>
      <w:r w:rsidRPr="00936396">
        <w:rPr>
          <w:color w:val="000000"/>
          <w:lang w:eastAsia="en-US"/>
        </w:rPr>
        <w:t xml:space="preserve"> произошло разрушение реактора РБМК-1000 на АС с выбросом РВ</w:t>
      </w:r>
      <w:r w:rsidR="00670E82" w:rsidRPr="00936396">
        <w:rPr>
          <w:color w:val="000000"/>
          <w:lang w:eastAsia="en-US"/>
        </w:rPr>
        <w:t xml:space="preserve"> </w:t>
      </w:r>
      <w:r w:rsidRPr="00936396">
        <w:rPr>
          <w:color w:val="000000"/>
          <w:lang w:eastAsia="en-US"/>
        </w:rPr>
        <w:t xml:space="preserve">в атмосферу. Скорость ветра </w:t>
      </w:r>
      <w:r w:rsidR="000654C8" w:rsidRPr="00AE63D7">
        <w:rPr>
          <w:i/>
          <w:iCs/>
          <w:color w:val="000000"/>
          <w:lang w:eastAsia="en-US"/>
        </w:rPr>
        <w:t>U</w:t>
      </w:r>
      <w:r w:rsidR="000654C8" w:rsidRPr="00AE63D7">
        <w:rPr>
          <w:color w:val="000000"/>
          <w:vertAlign w:val="subscript"/>
          <w:lang w:eastAsia="en-US"/>
        </w:rPr>
        <w:t>0</w:t>
      </w:r>
      <w:r w:rsidRPr="00936396">
        <w:rPr>
          <w:color w:val="000000"/>
          <w:lang w:eastAsia="en-US"/>
        </w:rPr>
        <w:t xml:space="preserve"> = 3 м/с, направление ветра </w:t>
      </w:r>
      <w:r w:rsidR="000654C8">
        <w:rPr>
          <w:color w:val="000000"/>
          <w:lang w:eastAsia="en-US"/>
        </w:rPr>
        <w:t>φ</w:t>
      </w:r>
      <w:r w:rsidRPr="00936396">
        <w:rPr>
          <w:color w:val="000000"/>
          <w:lang w:eastAsia="en-US"/>
        </w:rPr>
        <w:t xml:space="preserve"> = 270° </w:t>
      </w:r>
      <w:r w:rsidR="000654C8">
        <w:rPr>
          <w:color w:val="000000"/>
          <w:lang w:eastAsia="en-US"/>
        </w:rPr>
        <w:t>–</w:t>
      </w:r>
      <w:r w:rsidRPr="00936396">
        <w:rPr>
          <w:color w:val="000000"/>
          <w:lang w:eastAsia="en-US"/>
        </w:rPr>
        <w:t xml:space="preserve"> конвекция. Установленная доза</w:t>
      </w:r>
      <w:r w:rsidR="000654C8">
        <w:rPr>
          <w:color w:val="000000"/>
          <w:lang w:eastAsia="en-US"/>
        </w:rPr>
        <w:t xml:space="preserve"> </w:t>
      </w:r>
      <w:r w:rsidRPr="00936396">
        <w:rPr>
          <w:color w:val="000000"/>
          <w:lang w:eastAsia="en-US"/>
        </w:rPr>
        <w:t xml:space="preserve">облучения 5 </w:t>
      </w:r>
      <w:proofErr w:type="spellStart"/>
      <w:r w:rsidRPr="00936396">
        <w:rPr>
          <w:color w:val="000000"/>
          <w:lang w:eastAsia="en-US"/>
        </w:rPr>
        <w:t>сГр</w:t>
      </w:r>
      <w:proofErr w:type="spellEnd"/>
      <w:r w:rsidRPr="00936396">
        <w:rPr>
          <w:color w:val="000000"/>
          <w:lang w:eastAsia="en-US"/>
        </w:rPr>
        <w:t>.</w:t>
      </w:r>
    </w:p>
    <w:p w14:paraId="3EF3EDBE" w14:textId="77777777" w:rsidR="00A81F74" w:rsidRPr="00936396" w:rsidRDefault="00A81F74" w:rsidP="00A81F74">
      <w:pPr>
        <w:widowControl/>
        <w:ind w:firstLine="720"/>
        <w:jc w:val="both"/>
        <w:rPr>
          <w:color w:val="000000"/>
          <w:lang w:eastAsia="en-US"/>
        </w:rPr>
      </w:pPr>
      <w:r w:rsidRPr="00936396">
        <w:rPr>
          <w:color w:val="000000"/>
          <w:lang w:eastAsia="en-US"/>
        </w:rPr>
        <w:t>Следует определить:</w:t>
      </w:r>
    </w:p>
    <w:p w14:paraId="71D7EF15" w14:textId="5B00AA96" w:rsidR="00A81F74" w:rsidRPr="00936396" w:rsidRDefault="00A81F74" w:rsidP="00A81F74">
      <w:pPr>
        <w:widowControl/>
        <w:ind w:firstLine="720"/>
        <w:jc w:val="both"/>
        <w:rPr>
          <w:color w:val="000000"/>
          <w:lang w:eastAsia="en-US"/>
        </w:rPr>
      </w:pPr>
      <w:r w:rsidRPr="00936396">
        <w:rPr>
          <w:color w:val="000000"/>
          <w:lang w:eastAsia="en-US"/>
        </w:rPr>
        <w:t>а) допустимое время пребывания населения на открытой местности в пункте А (</w:t>
      </w:r>
      <w:r w:rsidRPr="000654C8">
        <w:rPr>
          <w:i/>
          <w:iCs/>
          <w:color w:val="000000"/>
          <w:lang w:eastAsia="en-US"/>
        </w:rPr>
        <w:t>Х</w:t>
      </w:r>
      <w:r w:rsidRPr="00936396">
        <w:rPr>
          <w:color w:val="000000"/>
          <w:lang w:eastAsia="en-US"/>
        </w:rPr>
        <w:t xml:space="preserve"> = 10 км,</w:t>
      </w:r>
      <w:r w:rsidR="000654C8">
        <w:rPr>
          <w:color w:val="000000"/>
          <w:lang w:eastAsia="en-US"/>
        </w:rPr>
        <w:t xml:space="preserve"> </w:t>
      </w:r>
      <w:r w:rsidR="000654C8" w:rsidRPr="000654C8">
        <w:rPr>
          <w:i/>
          <w:iCs/>
          <w:color w:val="000000"/>
          <w:lang w:eastAsia="en-US"/>
        </w:rPr>
        <w:t>Y</w:t>
      </w:r>
      <w:r w:rsidRPr="00936396">
        <w:rPr>
          <w:color w:val="000000"/>
          <w:lang w:eastAsia="en-US"/>
        </w:rPr>
        <w:t xml:space="preserve"> = 0,5 км), считая, что время начала облучения совпадает со временем прихода радиоактивного облака;</w:t>
      </w:r>
    </w:p>
    <w:p w14:paraId="03FBFC82" w14:textId="77777777" w:rsidR="00A81F74" w:rsidRPr="00936396" w:rsidRDefault="00A81F74" w:rsidP="00A81F74">
      <w:pPr>
        <w:widowControl/>
        <w:ind w:firstLine="720"/>
        <w:jc w:val="both"/>
        <w:rPr>
          <w:color w:val="000000"/>
          <w:lang w:eastAsia="en-US"/>
        </w:rPr>
      </w:pPr>
      <w:r w:rsidRPr="00936396">
        <w:rPr>
          <w:color w:val="000000"/>
          <w:lang w:eastAsia="en-US"/>
        </w:rPr>
        <w:t xml:space="preserve">б) допустимое время начала работ в пункте А с продолжительностью 1-й смены </w:t>
      </w:r>
      <w:r w:rsidRPr="000654C8">
        <w:rPr>
          <w:i/>
          <w:iCs/>
          <w:color w:val="000000"/>
          <w:lang w:eastAsia="en-US"/>
        </w:rPr>
        <w:t>Т</w:t>
      </w:r>
      <w:r w:rsidRPr="000654C8">
        <w:rPr>
          <w:color w:val="000000"/>
          <w:vertAlign w:val="subscript"/>
          <w:lang w:eastAsia="en-US"/>
        </w:rPr>
        <w:t>1</w:t>
      </w:r>
      <w:r w:rsidRPr="00936396">
        <w:rPr>
          <w:color w:val="000000"/>
          <w:lang w:eastAsia="en-US"/>
        </w:rPr>
        <w:t xml:space="preserve"> = 4 ч.</w:t>
      </w:r>
    </w:p>
    <w:p w14:paraId="7512AEB6" w14:textId="77777777" w:rsidR="00A81F74" w:rsidRPr="00936396" w:rsidRDefault="00A81F74" w:rsidP="00A81F74">
      <w:pPr>
        <w:widowControl/>
        <w:ind w:firstLine="720"/>
        <w:jc w:val="both"/>
        <w:rPr>
          <w:color w:val="000000"/>
          <w:lang w:eastAsia="en-US"/>
        </w:rPr>
      </w:pPr>
      <w:r w:rsidRPr="00936396">
        <w:rPr>
          <w:color w:val="000000"/>
          <w:lang w:eastAsia="en-US"/>
        </w:rPr>
        <w:t>Решение:</w:t>
      </w:r>
    </w:p>
    <w:p w14:paraId="0417206B" w14:textId="73077F48" w:rsidR="00A81F74" w:rsidRPr="00936396" w:rsidRDefault="00A81F74" w:rsidP="00A81F74">
      <w:pPr>
        <w:widowControl/>
        <w:ind w:firstLine="720"/>
        <w:jc w:val="both"/>
        <w:rPr>
          <w:color w:val="000000"/>
          <w:lang w:eastAsia="en-US"/>
        </w:rPr>
      </w:pPr>
      <w:r w:rsidRPr="00936396">
        <w:rPr>
          <w:color w:val="000000"/>
          <w:lang w:eastAsia="en-US"/>
        </w:rPr>
        <w:t xml:space="preserve">1 Определяют мощность дозы внешнего </w:t>
      </w:r>
      <w:r w:rsidR="000654C8">
        <w:rPr>
          <w:color w:val="000000"/>
          <w:lang w:eastAsia="en-US"/>
        </w:rPr>
        <w:t>γ</w:t>
      </w:r>
      <w:r w:rsidRPr="00936396">
        <w:rPr>
          <w:color w:val="000000"/>
          <w:lang w:eastAsia="en-US"/>
        </w:rPr>
        <w:t xml:space="preserve">-излучения в точке А на </w:t>
      </w:r>
      <w:r w:rsidRPr="000654C8">
        <w:rPr>
          <w:i/>
          <w:iCs/>
          <w:color w:val="000000"/>
          <w:lang w:eastAsia="en-US"/>
        </w:rPr>
        <w:t>t</w:t>
      </w:r>
      <w:r w:rsidRPr="00936396">
        <w:rPr>
          <w:color w:val="000000"/>
          <w:lang w:eastAsia="en-US"/>
        </w:rPr>
        <w:t xml:space="preserve"> = 24 ч. Принимают значение</w:t>
      </w:r>
      <w:r w:rsidR="000654C8">
        <w:rPr>
          <w:color w:val="000000"/>
          <w:lang w:eastAsia="en-US"/>
        </w:rPr>
        <w:t xml:space="preserve"> </w:t>
      </w:r>
      <w:r w:rsidRPr="00936396">
        <w:rPr>
          <w:color w:val="000000"/>
          <w:lang w:eastAsia="en-US"/>
        </w:rPr>
        <w:t xml:space="preserve">мощности дозы в точке А на 3 ч после разрушения </w:t>
      </w:r>
      <w:r w:rsidRPr="000654C8">
        <w:rPr>
          <w:i/>
          <w:iCs/>
          <w:color w:val="000000"/>
          <w:lang w:eastAsia="en-US"/>
        </w:rPr>
        <w:t>Р</w:t>
      </w:r>
      <w:r w:rsidRPr="000654C8">
        <w:rPr>
          <w:color w:val="000000"/>
          <w:vertAlign w:val="subscript"/>
          <w:lang w:eastAsia="en-US"/>
        </w:rPr>
        <w:t>3А</w:t>
      </w:r>
      <w:r w:rsidRPr="00936396">
        <w:rPr>
          <w:color w:val="000000"/>
          <w:lang w:eastAsia="en-US"/>
        </w:rPr>
        <w:t xml:space="preserve"> = 2,62 </w:t>
      </w:r>
      <w:proofErr w:type="spellStart"/>
      <w:r w:rsidRPr="00936396">
        <w:rPr>
          <w:color w:val="000000"/>
          <w:lang w:eastAsia="en-US"/>
        </w:rPr>
        <w:t>сГр</w:t>
      </w:r>
      <w:proofErr w:type="spellEnd"/>
      <w:r w:rsidRPr="00936396">
        <w:rPr>
          <w:color w:val="000000"/>
          <w:lang w:eastAsia="en-US"/>
        </w:rPr>
        <w:t xml:space="preserve">/ч. Используя значение </w:t>
      </w:r>
      <w:r w:rsidR="000654C8" w:rsidRPr="000654C8">
        <w:rPr>
          <w:i/>
          <w:iCs/>
          <w:color w:val="000000"/>
          <w:lang w:eastAsia="en-US"/>
        </w:rPr>
        <w:t>Р</w:t>
      </w:r>
      <w:r w:rsidR="000654C8" w:rsidRPr="000654C8">
        <w:rPr>
          <w:color w:val="000000"/>
          <w:vertAlign w:val="subscript"/>
          <w:lang w:eastAsia="en-US"/>
        </w:rPr>
        <w:t>3А</w:t>
      </w:r>
      <w:r w:rsidRPr="00936396">
        <w:rPr>
          <w:color w:val="000000"/>
          <w:lang w:eastAsia="en-US"/>
        </w:rPr>
        <w:t xml:space="preserve"> и значение</w:t>
      </w:r>
      <w:r w:rsidR="000654C8">
        <w:rPr>
          <w:color w:val="000000"/>
          <w:lang w:eastAsia="en-US"/>
        </w:rPr>
        <w:t xml:space="preserve"> </w:t>
      </w:r>
      <w:r w:rsidRPr="00936396">
        <w:rPr>
          <w:color w:val="000000"/>
          <w:lang w:eastAsia="en-US"/>
        </w:rPr>
        <w:t xml:space="preserve">коэффициента пересчета </w:t>
      </w:r>
      <w:proofErr w:type="spellStart"/>
      <w:r w:rsidRPr="000654C8">
        <w:rPr>
          <w:i/>
          <w:iCs/>
          <w:color w:val="000000"/>
          <w:lang w:eastAsia="en-US"/>
        </w:rPr>
        <w:t>К</w:t>
      </w:r>
      <w:r w:rsidRPr="000654C8">
        <w:rPr>
          <w:color w:val="000000"/>
          <w:vertAlign w:val="subscript"/>
          <w:lang w:eastAsia="en-US"/>
        </w:rPr>
        <w:t>t</w:t>
      </w:r>
      <w:proofErr w:type="spellEnd"/>
      <w:r w:rsidRPr="00936396">
        <w:rPr>
          <w:color w:val="000000"/>
          <w:lang w:eastAsia="en-US"/>
        </w:rPr>
        <w:t xml:space="preserve"> на </w:t>
      </w:r>
      <w:r w:rsidRPr="000654C8">
        <w:rPr>
          <w:i/>
          <w:iCs/>
          <w:color w:val="000000"/>
          <w:lang w:eastAsia="en-US"/>
        </w:rPr>
        <w:t>t</w:t>
      </w:r>
      <w:r w:rsidRPr="00936396">
        <w:rPr>
          <w:color w:val="000000"/>
          <w:lang w:eastAsia="en-US"/>
        </w:rPr>
        <w:t xml:space="preserve"> = 24 ч (таблица Б.27 приложения Б), получают:</w:t>
      </w:r>
    </w:p>
    <w:p w14:paraId="0643608C" w14:textId="77777777" w:rsidR="00A81F74" w:rsidRPr="00936396" w:rsidRDefault="00A81F74" w:rsidP="000654C8">
      <w:pPr>
        <w:widowControl/>
        <w:jc w:val="center"/>
        <w:rPr>
          <w:color w:val="000000"/>
          <w:lang w:eastAsia="en-US"/>
        </w:rPr>
      </w:pPr>
      <w:r w:rsidRPr="000654C8">
        <w:rPr>
          <w:i/>
          <w:iCs/>
          <w:color w:val="000000"/>
          <w:lang w:eastAsia="en-US"/>
        </w:rPr>
        <w:t>Р</w:t>
      </w:r>
      <w:r w:rsidRPr="000654C8">
        <w:rPr>
          <w:color w:val="000000"/>
          <w:vertAlign w:val="subscript"/>
          <w:lang w:eastAsia="en-US"/>
        </w:rPr>
        <w:t>24А</w:t>
      </w:r>
      <w:r w:rsidRPr="00936396">
        <w:rPr>
          <w:color w:val="000000"/>
          <w:lang w:eastAsia="en-US"/>
        </w:rPr>
        <w:t xml:space="preserve"> = 0,22 · 7 · 2,62 = 0,58.</w:t>
      </w:r>
    </w:p>
    <w:p w14:paraId="61DB8CC3" w14:textId="7D32E79C" w:rsidR="00A81F74" w:rsidRPr="00936396" w:rsidRDefault="00A81F74" w:rsidP="00A81F74">
      <w:pPr>
        <w:widowControl/>
        <w:ind w:firstLine="720"/>
        <w:jc w:val="both"/>
        <w:rPr>
          <w:color w:val="000000"/>
          <w:lang w:eastAsia="en-US"/>
        </w:rPr>
      </w:pPr>
      <w:r w:rsidRPr="00936396">
        <w:rPr>
          <w:color w:val="000000"/>
          <w:lang w:eastAsia="en-US"/>
        </w:rPr>
        <w:t xml:space="preserve">2 По формуле (20) определяют коэффициент </w:t>
      </w:r>
      <w:r w:rsidR="00344B70">
        <w:rPr>
          <w:color w:val="000000"/>
          <w:lang w:eastAsia="en-US"/>
        </w:rPr>
        <w:t>η</w:t>
      </w:r>
    </w:p>
    <w:p w14:paraId="01CDA820" w14:textId="15453DCE" w:rsidR="00344B70" w:rsidRDefault="00344B70" w:rsidP="00344B70">
      <w:pPr>
        <w:widowControl/>
        <w:jc w:val="center"/>
        <w:rPr>
          <w:color w:val="000000"/>
          <w:lang w:eastAsia="en-US"/>
        </w:rPr>
      </w:pPr>
      <m:oMath>
        <m:r>
          <m:rPr>
            <m:sty m:val="p"/>
          </m:rPr>
          <w:rPr>
            <w:rFonts w:ascii="Cambria Math" w:hAnsi="Cambria Math"/>
            <w:color w:val="000000"/>
            <w:lang w:eastAsia="en-US"/>
          </w:rPr>
          <m:t>η</m:t>
        </m:r>
        <m:r>
          <w:rPr>
            <w:rFonts w:ascii="Cambria Math" w:hAnsi="Cambria Math"/>
            <w:color w:val="000000"/>
            <w:lang w:eastAsia="en-US"/>
          </w:rPr>
          <m:t>=</m:t>
        </m:r>
        <m:f>
          <m:fPr>
            <m:ctrlPr>
              <w:rPr>
                <w:rFonts w:ascii="Cambria Math" w:hAnsi="Cambria Math"/>
                <w:i/>
                <w:color w:val="000000"/>
                <w:lang w:eastAsia="en-US"/>
              </w:rPr>
            </m:ctrlPr>
          </m:fPr>
          <m:num>
            <m:sSub>
              <m:sSubPr>
                <m:ctrlPr>
                  <w:rPr>
                    <w:rFonts w:ascii="Cambria Math" w:hAnsi="Cambria Math"/>
                    <w:i/>
                    <w:color w:val="000000"/>
                    <w:lang w:val="en-US" w:eastAsia="en-US"/>
                  </w:rPr>
                </m:ctrlPr>
              </m:sSubPr>
              <m:e>
                <m:r>
                  <w:rPr>
                    <w:rFonts w:ascii="Cambria Math" w:hAnsi="Cambria Math"/>
                    <w:color w:val="000000"/>
                    <w:lang w:val="en-US" w:eastAsia="en-US"/>
                  </w:rPr>
                  <m:t>D</m:t>
                </m:r>
              </m:e>
              <m:sub>
                <m:r>
                  <w:rPr>
                    <w:rFonts w:ascii="Cambria Math" w:hAnsi="Cambria Math"/>
                    <w:color w:val="000000"/>
                    <w:lang w:eastAsia="en-US"/>
                  </w:rPr>
                  <m:t>д</m:t>
                </m:r>
              </m:sub>
            </m:sSub>
            <m:sSub>
              <m:sSubPr>
                <m:ctrlPr>
                  <w:rPr>
                    <w:rFonts w:ascii="Cambria Math" w:hAnsi="Cambria Math"/>
                    <w:i/>
                    <w:color w:val="000000"/>
                    <w:lang w:val="en-US" w:eastAsia="en-US"/>
                  </w:rPr>
                </m:ctrlPr>
              </m:sSubPr>
              <m:e>
                <m:r>
                  <w:rPr>
                    <w:rFonts w:ascii="Cambria Math" w:hAnsi="Cambria Math"/>
                    <w:color w:val="000000"/>
                    <w:lang w:eastAsia="en-US"/>
                  </w:rPr>
                  <m:t>∙</m:t>
                </m:r>
                <m:r>
                  <w:rPr>
                    <w:rFonts w:ascii="Cambria Math" w:hAnsi="Cambria Math"/>
                    <w:color w:val="000000"/>
                    <w:lang w:val="en-US" w:eastAsia="en-US"/>
                  </w:rPr>
                  <m:t>K</m:t>
                </m:r>
              </m:e>
              <m:sub>
                <m:r>
                  <w:rPr>
                    <w:rFonts w:ascii="Cambria Math" w:hAnsi="Cambria Math"/>
                    <w:color w:val="000000"/>
                    <w:lang w:eastAsia="en-US"/>
                  </w:rPr>
                  <m:t>0</m:t>
                </m:r>
              </m:sub>
            </m:sSub>
          </m:num>
          <m:den>
            <m:sSub>
              <m:sSubPr>
                <m:ctrlPr>
                  <w:rPr>
                    <w:rFonts w:ascii="Cambria Math" w:hAnsi="Cambria Math"/>
                    <w:i/>
                    <w:color w:val="000000"/>
                    <w:lang w:val="en-US" w:eastAsia="en-US"/>
                  </w:rPr>
                </m:ctrlPr>
              </m:sSubPr>
              <m:e>
                <m:r>
                  <w:rPr>
                    <w:rFonts w:ascii="Cambria Math" w:hAnsi="Cambria Math"/>
                    <w:color w:val="000000"/>
                    <w:lang w:val="en-US" w:eastAsia="en-US"/>
                  </w:rPr>
                  <m:t>P</m:t>
                </m:r>
              </m:e>
              <m:sub>
                <m:r>
                  <w:rPr>
                    <w:rFonts w:ascii="Cambria Math" w:hAnsi="Cambria Math"/>
                    <w:color w:val="000000"/>
                    <w:lang w:eastAsia="en-US"/>
                  </w:rPr>
                  <m:t>24</m:t>
                </m:r>
              </m:sub>
            </m:sSub>
          </m:den>
        </m:f>
        <m:r>
          <w:rPr>
            <w:rFonts w:ascii="Cambria Math" w:hAnsi="Cambria Math"/>
            <w:color w:val="000000"/>
            <w:lang w:eastAsia="en-US"/>
          </w:rPr>
          <m:t>=</m:t>
        </m:r>
        <m:f>
          <m:fPr>
            <m:ctrlPr>
              <w:rPr>
                <w:rFonts w:ascii="Cambria Math" w:hAnsi="Cambria Math"/>
                <w:i/>
                <w:color w:val="000000"/>
                <w:lang w:eastAsia="en-US"/>
              </w:rPr>
            </m:ctrlPr>
          </m:fPr>
          <m:num>
            <m:r>
              <w:rPr>
                <w:rFonts w:ascii="Cambria Math" w:hAnsi="Cambria Math"/>
                <w:color w:val="000000"/>
                <w:lang w:eastAsia="en-US"/>
              </w:rPr>
              <m:t>5∙1</m:t>
            </m:r>
          </m:num>
          <m:den>
            <m:r>
              <w:rPr>
                <w:rFonts w:ascii="Cambria Math" w:hAnsi="Cambria Math"/>
                <w:color w:val="000000"/>
                <w:lang w:eastAsia="en-US"/>
              </w:rPr>
              <m:t>0,58</m:t>
            </m:r>
          </m:den>
        </m:f>
        <m:r>
          <w:rPr>
            <w:rFonts w:ascii="Cambria Math" w:hAnsi="Cambria Math"/>
            <w:color w:val="000000"/>
            <w:lang w:eastAsia="en-US"/>
          </w:rPr>
          <m:t>=9</m:t>
        </m:r>
      </m:oMath>
      <w:r>
        <w:rPr>
          <w:color w:val="000000"/>
          <w:lang w:eastAsia="en-US"/>
        </w:rPr>
        <w:t>.</w:t>
      </w:r>
    </w:p>
    <w:p w14:paraId="4EA1C69C" w14:textId="0895FA55" w:rsidR="00A81F74" w:rsidRPr="00936396" w:rsidRDefault="00A81F74" w:rsidP="00A81F74">
      <w:pPr>
        <w:widowControl/>
        <w:ind w:firstLine="720"/>
        <w:jc w:val="both"/>
        <w:rPr>
          <w:color w:val="000000"/>
          <w:lang w:eastAsia="en-US"/>
        </w:rPr>
      </w:pPr>
      <w:r w:rsidRPr="00936396">
        <w:rPr>
          <w:color w:val="000000"/>
          <w:lang w:eastAsia="en-US"/>
        </w:rPr>
        <w:t xml:space="preserve">3 Определяют время подхода облака в пункт А (пример 6) </w:t>
      </w:r>
      <w:proofErr w:type="spellStart"/>
      <w:r w:rsidR="00344B70" w:rsidRPr="00AC556A">
        <w:rPr>
          <w:i/>
          <w:iCs/>
          <w:color w:val="000000"/>
          <w:sz w:val="24"/>
          <w:szCs w:val="24"/>
          <w:lang w:eastAsia="en-US"/>
        </w:rPr>
        <w:t>t</w:t>
      </w:r>
      <w:r w:rsidR="00344B70" w:rsidRPr="00AC556A">
        <w:rPr>
          <w:color w:val="000000"/>
          <w:sz w:val="24"/>
          <w:szCs w:val="24"/>
          <w:vertAlign w:val="subscript"/>
          <w:lang w:eastAsia="en-US"/>
        </w:rPr>
        <w:t>н</w:t>
      </w:r>
      <w:r w:rsidR="00344B70">
        <w:rPr>
          <w:color w:val="000000"/>
          <w:sz w:val="24"/>
          <w:szCs w:val="24"/>
          <w:vertAlign w:val="subscript"/>
          <w:lang w:eastAsia="en-US"/>
        </w:rPr>
        <w:t>А</w:t>
      </w:r>
      <w:proofErr w:type="spellEnd"/>
      <w:r w:rsidRPr="00936396">
        <w:rPr>
          <w:color w:val="000000"/>
          <w:lang w:eastAsia="en-US"/>
        </w:rPr>
        <w:t xml:space="preserve"> = 1 ч.</w:t>
      </w:r>
    </w:p>
    <w:p w14:paraId="15B82BD4" w14:textId="4E3DDABC" w:rsidR="00A81F74" w:rsidRPr="00936396" w:rsidRDefault="00A81F74" w:rsidP="00A81F74">
      <w:pPr>
        <w:widowControl/>
        <w:ind w:firstLine="720"/>
        <w:jc w:val="both"/>
        <w:rPr>
          <w:color w:val="000000"/>
          <w:lang w:eastAsia="en-US"/>
        </w:rPr>
      </w:pPr>
      <w:r w:rsidRPr="00936396">
        <w:rPr>
          <w:color w:val="000000"/>
          <w:lang w:eastAsia="en-US"/>
        </w:rPr>
        <w:t>4 По вычисленному времени начала облучения и коэффициенту h, используя график (рисунок 3),</w:t>
      </w:r>
      <w:r w:rsidR="00344B70">
        <w:rPr>
          <w:color w:val="000000"/>
          <w:lang w:eastAsia="en-US"/>
        </w:rPr>
        <w:t xml:space="preserve"> </w:t>
      </w:r>
      <w:r w:rsidRPr="00936396">
        <w:rPr>
          <w:color w:val="000000"/>
          <w:lang w:eastAsia="en-US"/>
        </w:rPr>
        <w:t xml:space="preserve">определяют допустимое время пребывания на загрязненной территории </w:t>
      </w:r>
      <w:r w:rsidR="00344B70" w:rsidRPr="000654C8">
        <w:rPr>
          <w:i/>
          <w:iCs/>
          <w:color w:val="000000"/>
          <w:lang w:eastAsia="en-US"/>
        </w:rPr>
        <w:t>Т</w:t>
      </w:r>
      <w:r w:rsidR="00344B70">
        <w:rPr>
          <w:color w:val="000000"/>
          <w:vertAlign w:val="subscript"/>
          <w:lang w:eastAsia="en-US"/>
        </w:rPr>
        <w:t>А</w:t>
      </w:r>
      <w:r w:rsidRPr="00936396">
        <w:rPr>
          <w:color w:val="000000"/>
          <w:lang w:eastAsia="en-US"/>
        </w:rPr>
        <w:t>. Для этого на оси абсцисс</w:t>
      </w:r>
      <w:r w:rsidR="00344B70">
        <w:rPr>
          <w:color w:val="000000"/>
          <w:lang w:eastAsia="en-US"/>
        </w:rPr>
        <w:t xml:space="preserve"> </w:t>
      </w:r>
      <w:r w:rsidRPr="00936396">
        <w:rPr>
          <w:color w:val="000000"/>
          <w:lang w:eastAsia="en-US"/>
        </w:rPr>
        <w:t xml:space="preserve">откладывают время </w:t>
      </w:r>
      <w:r w:rsidR="00344B70" w:rsidRPr="000654C8">
        <w:rPr>
          <w:i/>
          <w:iCs/>
          <w:color w:val="000000"/>
          <w:lang w:eastAsia="en-US"/>
        </w:rPr>
        <w:t>Т</w:t>
      </w:r>
      <w:r w:rsidR="00344B70">
        <w:rPr>
          <w:color w:val="000000"/>
          <w:vertAlign w:val="subscript"/>
          <w:lang w:eastAsia="en-US"/>
        </w:rPr>
        <w:t>А</w:t>
      </w:r>
      <w:r w:rsidRPr="00936396">
        <w:rPr>
          <w:color w:val="000000"/>
          <w:lang w:eastAsia="en-US"/>
        </w:rPr>
        <w:t xml:space="preserve"> = 1 ч и проводят вертикальную линию до пересечения с кривой, соответствующей найденному значению коэффициента </w:t>
      </w:r>
      <w:r w:rsidR="00344B70">
        <w:rPr>
          <w:color w:val="000000"/>
          <w:lang w:eastAsia="en-US"/>
        </w:rPr>
        <w:t>η</w:t>
      </w:r>
      <w:r w:rsidRPr="00936396">
        <w:rPr>
          <w:color w:val="000000"/>
          <w:lang w:eastAsia="en-US"/>
        </w:rPr>
        <w:t xml:space="preserve"> = 9. Проведя из этой точки перпендикуляр на ось ординат,</w:t>
      </w:r>
      <w:r w:rsidR="00344B70">
        <w:rPr>
          <w:color w:val="000000"/>
          <w:lang w:eastAsia="en-US"/>
        </w:rPr>
        <w:t xml:space="preserve"> </w:t>
      </w:r>
      <w:r w:rsidRPr="00936396">
        <w:rPr>
          <w:color w:val="000000"/>
          <w:lang w:eastAsia="en-US"/>
        </w:rPr>
        <w:t>получают допустимое время пребывания на загрязненной территории:</w:t>
      </w:r>
    </w:p>
    <w:p w14:paraId="557629B3" w14:textId="497CA5DF" w:rsidR="00A81F74" w:rsidRPr="00936396" w:rsidRDefault="00344B70" w:rsidP="00344B70">
      <w:pPr>
        <w:widowControl/>
        <w:jc w:val="center"/>
        <w:rPr>
          <w:color w:val="000000"/>
          <w:lang w:eastAsia="en-US"/>
        </w:rPr>
      </w:pPr>
      <w:r w:rsidRPr="000654C8">
        <w:rPr>
          <w:i/>
          <w:iCs/>
          <w:color w:val="000000"/>
          <w:lang w:eastAsia="en-US"/>
        </w:rPr>
        <w:lastRenderedPageBreak/>
        <w:t>Т</w:t>
      </w:r>
      <w:r>
        <w:rPr>
          <w:color w:val="000000"/>
          <w:vertAlign w:val="subscript"/>
          <w:lang w:eastAsia="en-US"/>
        </w:rPr>
        <w:t>А</w:t>
      </w:r>
      <w:r w:rsidR="00A81F74" w:rsidRPr="00936396">
        <w:rPr>
          <w:color w:val="000000"/>
          <w:lang w:eastAsia="en-US"/>
        </w:rPr>
        <w:t xml:space="preserve"> = 2 ч.</w:t>
      </w:r>
    </w:p>
    <w:p w14:paraId="329D9D3B" w14:textId="2A8C695D" w:rsidR="00A81F74" w:rsidRPr="00936396" w:rsidRDefault="00A81F74" w:rsidP="00A81F74">
      <w:pPr>
        <w:widowControl/>
        <w:ind w:firstLine="720"/>
        <w:jc w:val="both"/>
        <w:rPr>
          <w:color w:val="000000"/>
          <w:lang w:eastAsia="en-US"/>
        </w:rPr>
      </w:pPr>
      <w:r w:rsidRPr="00936396">
        <w:rPr>
          <w:color w:val="000000"/>
          <w:lang w:eastAsia="en-US"/>
        </w:rPr>
        <w:t xml:space="preserve">5 Для определения допустимого времени начала работ 1-й смены в пункте А на оси ординат графика (рисунок 3) откладывают </w:t>
      </w:r>
      <w:r w:rsidRPr="00344B70">
        <w:rPr>
          <w:i/>
          <w:iCs/>
          <w:color w:val="000000"/>
          <w:lang w:eastAsia="en-US"/>
        </w:rPr>
        <w:t>Т</w:t>
      </w:r>
      <w:r w:rsidRPr="00936396">
        <w:rPr>
          <w:color w:val="000000"/>
          <w:lang w:eastAsia="en-US"/>
        </w:rPr>
        <w:t xml:space="preserve"> = 4 ч и проводят прямую до пересечения с линией, соответствующей</w:t>
      </w:r>
      <w:r w:rsidR="00344B70">
        <w:rPr>
          <w:color w:val="000000"/>
          <w:lang w:eastAsia="en-US"/>
        </w:rPr>
        <w:t xml:space="preserve"> </w:t>
      </w:r>
      <w:r w:rsidRPr="00936396">
        <w:rPr>
          <w:color w:val="000000"/>
          <w:lang w:eastAsia="en-US"/>
        </w:rPr>
        <w:t xml:space="preserve">значению коэффициента </w:t>
      </w:r>
      <w:r w:rsidR="00344B70">
        <w:rPr>
          <w:color w:val="000000"/>
          <w:lang w:eastAsia="en-US"/>
        </w:rPr>
        <w:t>η</w:t>
      </w:r>
      <w:r w:rsidRPr="00936396">
        <w:rPr>
          <w:color w:val="000000"/>
          <w:lang w:eastAsia="en-US"/>
        </w:rPr>
        <w:t xml:space="preserve"> = 9. Опуская из точки пересечения перпендикуляр на ось абсцисс, получают</w:t>
      </w:r>
      <w:r w:rsidR="00344B70">
        <w:rPr>
          <w:color w:val="000000"/>
          <w:lang w:eastAsia="en-US"/>
        </w:rPr>
        <w:t xml:space="preserve"> </w:t>
      </w:r>
      <w:r w:rsidRPr="00936396">
        <w:rPr>
          <w:color w:val="000000"/>
          <w:lang w:eastAsia="en-US"/>
        </w:rPr>
        <w:t>допустимое время начала работ 1-й смены:</w:t>
      </w:r>
    </w:p>
    <w:p w14:paraId="726554B1" w14:textId="77777777" w:rsidR="00E15921" w:rsidRDefault="00344B70" w:rsidP="00E15921">
      <w:pPr>
        <w:widowControl/>
        <w:autoSpaceDE/>
        <w:autoSpaceDN/>
        <w:adjustRightInd/>
        <w:jc w:val="center"/>
        <w:rPr>
          <w:color w:val="000000"/>
          <w:lang w:eastAsia="en-US"/>
        </w:rPr>
      </w:pPr>
      <w:proofErr w:type="spellStart"/>
      <w:r w:rsidRPr="00AC556A">
        <w:rPr>
          <w:i/>
          <w:iCs/>
          <w:color w:val="000000"/>
          <w:sz w:val="24"/>
          <w:szCs w:val="24"/>
          <w:lang w:eastAsia="en-US"/>
        </w:rPr>
        <w:t>t</w:t>
      </w:r>
      <w:r w:rsidRPr="00AC556A">
        <w:rPr>
          <w:color w:val="000000"/>
          <w:sz w:val="24"/>
          <w:szCs w:val="24"/>
          <w:vertAlign w:val="subscript"/>
          <w:lang w:eastAsia="en-US"/>
        </w:rPr>
        <w:t>н</w:t>
      </w:r>
      <w:proofErr w:type="spellEnd"/>
      <w:r w:rsidR="00A81F74" w:rsidRPr="00936396">
        <w:rPr>
          <w:color w:val="000000"/>
          <w:lang w:eastAsia="en-US"/>
        </w:rPr>
        <w:t xml:space="preserve"> = 5 ч</w:t>
      </w:r>
    </w:p>
    <w:p w14:paraId="2B998FDA" w14:textId="321A9FC1" w:rsidR="001B3B2C" w:rsidRDefault="001B3B2C">
      <w:pPr>
        <w:widowControl/>
        <w:autoSpaceDE/>
        <w:autoSpaceDN/>
        <w:adjustRightInd/>
        <w:spacing w:after="200" w:line="276" w:lineRule="auto"/>
        <w:rPr>
          <w:sz w:val="24"/>
          <w:szCs w:val="28"/>
          <w:lang w:eastAsia="en-US"/>
        </w:rPr>
      </w:pPr>
      <w:r>
        <w:rPr>
          <w:sz w:val="24"/>
          <w:szCs w:val="28"/>
          <w:lang w:eastAsia="en-US"/>
        </w:rPr>
        <w:br w:type="page"/>
      </w:r>
    </w:p>
    <w:p w14:paraId="426F70E7" w14:textId="77777777" w:rsidR="001B3B2C" w:rsidRDefault="001B3B2C">
      <w:pPr>
        <w:widowControl/>
        <w:autoSpaceDE/>
        <w:autoSpaceDN/>
        <w:adjustRightInd/>
        <w:spacing w:after="200" w:line="276" w:lineRule="auto"/>
        <w:rPr>
          <w:sz w:val="24"/>
          <w:szCs w:val="28"/>
          <w:lang w:eastAsia="en-US"/>
        </w:rPr>
        <w:sectPr w:rsidR="001B3B2C" w:rsidSect="004F675F">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411" w:right="1411" w:bottom="1411" w:left="1138" w:header="1022" w:footer="1022" w:gutter="0"/>
          <w:pgNumType w:start="1"/>
          <w:cols w:space="708"/>
          <w:titlePg/>
          <w:docGrid w:linePitch="360"/>
        </w:sectPr>
      </w:pPr>
    </w:p>
    <w:p w14:paraId="18B74188" w14:textId="320E61C5" w:rsidR="001B3B2C" w:rsidRPr="001B3B2C" w:rsidRDefault="001B3B2C" w:rsidP="001B3B2C">
      <w:pPr>
        <w:widowControl/>
        <w:autoSpaceDE/>
        <w:autoSpaceDN/>
        <w:adjustRightInd/>
        <w:spacing w:after="200" w:line="276" w:lineRule="auto"/>
        <w:jc w:val="center"/>
        <w:rPr>
          <w:sz w:val="24"/>
          <w:szCs w:val="28"/>
          <w:lang w:val="ru-KZ" w:eastAsia="en-US"/>
        </w:rPr>
      </w:pPr>
      <w:r w:rsidRPr="001B3B2C">
        <w:rPr>
          <w:noProof/>
          <w:sz w:val="24"/>
          <w:szCs w:val="28"/>
          <w:lang w:val="ru-KZ" w:eastAsia="en-US"/>
        </w:rPr>
        <w:lastRenderedPageBreak/>
        <w:drawing>
          <wp:inline distT="0" distB="0" distL="0" distR="0" wp14:anchorId="44C4F16A" wp14:editId="79360DD7">
            <wp:extent cx="4562466" cy="8056882"/>
            <wp:effectExtent l="5080" t="0" r="0" b="0"/>
            <wp:docPr id="31908949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4574390" cy="8077938"/>
                    </a:xfrm>
                    <a:prstGeom prst="rect">
                      <a:avLst/>
                    </a:prstGeom>
                    <a:noFill/>
                    <a:ln>
                      <a:noFill/>
                    </a:ln>
                  </pic:spPr>
                </pic:pic>
              </a:graphicData>
            </a:graphic>
          </wp:inline>
        </w:drawing>
      </w:r>
    </w:p>
    <w:p w14:paraId="6F83AF36" w14:textId="6F239A34" w:rsidR="001B3B2C" w:rsidRPr="001B3B2C" w:rsidRDefault="001B3B2C" w:rsidP="00BA3506">
      <w:pPr>
        <w:widowControl/>
        <w:autoSpaceDE/>
        <w:autoSpaceDN/>
        <w:adjustRightInd/>
        <w:jc w:val="center"/>
        <w:rPr>
          <w:b/>
          <w:bCs/>
          <w:sz w:val="24"/>
          <w:szCs w:val="28"/>
          <w:lang w:val="ru-KZ" w:eastAsia="en-US"/>
        </w:rPr>
      </w:pPr>
      <w:r w:rsidRPr="0039061D">
        <w:rPr>
          <w:b/>
          <w:bCs/>
          <w:sz w:val="24"/>
          <w:szCs w:val="28"/>
          <w:lang w:val="ru-KZ" w:eastAsia="en-US"/>
        </w:rPr>
        <w:t>Р</w:t>
      </w:r>
      <w:r w:rsidRPr="001B3B2C">
        <w:rPr>
          <w:b/>
          <w:bCs/>
          <w:sz w:val="24"/>
          <w:szCs w:val="28"/>
          <w:lang w:val="ru-KZ" w:eastAsia="en-US"/>
        </w:rPr>
        <w:t xml:space="preserve">исунок 3 </w:t>
      </w:r>
      <w:r w:rsidRPr="0039061D">
        <w:rPr>
          <w:b/>
          <w:bCs/>
          <w:sz w:val="24"/>
          <w:szCs w:val="28"/>
          <w:lang w:val="ru-KZ" w:eastAsia="en-US"/>
        </w:rPr>
        <w:t>–</w:t>
      </w:r>
      <w:r w:rsidRPr="001B3B2C">
        <w:rPr>
          <w:b/>
          <w:bCs/>
          <w:sz w:val="24"/>
          <w:szCs w:val="28"/>
          <w:lang w:val="ru-KZ" w:eastAsia="en-US"/>
        </w:rPr>
        <w:t xml:space="preserve"> Зависимость допустимого времени пребывания на загрязненной территории </w:t>
      </w:r>
      <w:r w:rsidRPr="001B3B2C">
        <w:rPr>
          <w:b/>
          <w:bCs/>
          <w:i/>
          <w:iCs/>
          <w:sz w:val="24"/>
          <w:szCs w:val="28"/>
          <w:lang w:val="ru-KZ" w:eastAsia="en-US"/>
        </w:rPr>
        <w:t>Т</w:t>
      </w:r>
      <w:r w:rsidRPr="001B3B2C">
        <w:rPr>
          <w:b/>
          <w:bCs/>
          <w:sz w:val="24"/>
          <w:szCs w:val="28"/>
          <w:lang w:val="ru-KZ" w:eastAsia="en-US"/>
        </w:rPr>
        <w:t xml:space="preserve">, ч, от времени начала облучения </w:t>
      </w:r>
      <w:proofErr w:type="spellStart"/>
      <w:r w:rsidRPr="001B3B2C">
        <w:rPr>
          <w:b/>
          <w:bCs/>
          <w:i/>
          <w:iCs/>
          <w:sz w:val="24"/>
          <w:szCs w:val="28"/>
          <w:lang w:val="ru-KZ" w:eastAsia="en-US"/>
        </w:rPr>
        <w:t>t</w:t>
      </w:r>
      <w:r w:rsidRPr="001B3B2C">
        <w:rPr>
          <w:b/>
          <w:bCs/>
          <w:sz w:val="24"/>
          <w:szCs w:val="28"/>
          <w:vertAlign w:val="subscript"/>
          <w:lang w:val="ru-KZ" w:eastAsia="en-US"/>
        </w:rPr>
        <w:t>н</w:t>
      </w:r>
      <w:proofErr w:type="spellEnd"/>
      <w:r w:rsidRPr="001B3B2C">
        <w:rPr>
          <w:b/>
          <w:bCs/>
          <w:sz w:val="24"/>
          <w:szCs w:val="28"/>
          <w:lang w:val="ru-KZ" w:eastAsia="en-US"/>
        </w:rPr>
        <w:t>, ч, при различных значениях</w:t>
      </w:r>
      <w:r w:rsidR="00BA3506" w:rsidRPr="0039061D">
        <w:rPr>
          <w:b/>
          <w:bCs/>
          <w:sz w:val="24"/>
          <w:szCs w:val="28"/>
          <w:lang w:val="ru-KZ" w:eastAsia="en-US"/>
        </w:rPr>
        <w:t xml:space="preserve"> </w:t>
      </w:r>
      <w:r w:rsidR="00BA3506" w:rsidRPr="001B3B2C">
        <w:rPr>
          <w:b/>
          <w:bCs/>
          <w:sz w:val="24"/>
          <w:szCs w:val="28"/>
          <w:lang w:val="ru-KZ" w:eastAsia="en-US"/>
        </w:rPr>
        <w:t>коэффициента</w:t>
      </w:r>
      <w:r w:rsidR="00BA3506" w:rsidRPr="0039061D">
        <w:rPr>
          <w:b/>
          <w:bCs/>
          <w:sz w:val="24"/>
          <w:szCs w:val="28"/>
          <w:lang w:val="ru-KZ" w:eastAsia="en-US"/>
        </w:rPr>
        <w:t xml:space="preserve"> </w:t>
      </w:r>
      <m:oMath>
        <m:r>
          <m:rPr>
            <m:sty m:val="b"/>
          </m:rPr>
          <w:rPr>
            <w:rFonts w:ascii="Cambria Math" w:hAnsi="Cambria Math"/>
            <w:color w:val="000000"/>
            <w:sz w:val="24"/>
            <w:szCs w:val="24"/>
            <w:lang w:eastAsia="en-US"/>
          </w:rPr>
          <m:t>η</m:t>
        </m:r>
        <m:r>
          <m:rPr>
            <m:sty m:val="bi"/>
          </m:rPr>
          <w:rPr>
            <w:rFonts w:ascii="Cambria Math" w:hAnsi="Cambria Math"/>
            <w:color w:val="000000"/>
            <w:sz w:val="24"/>
            <w:szCs w:val="24"/>
            <w:lang w:eastAsia="en-US"/>
          </w:rPr>
          <m:t>=</m:t>
        </m:r>
        <m:f>
          <m:fPr>
            <m:ctrlPr>
              <w:rPr>
                <w:rFonts w:ascii="Cambria Math" w:hAnsi="Cambria Math"/>
                <w:b/>
                <w:bCs/>
                <w:i/>
                <w:color w:val="000000"/>
                <w:sz w:val="24"/>
                <w:szCs w:val="24"/>
                <w:lang w:eastAsia="en-US"/>
              </w:rPr>
            </m:ctrlPr>
          </m:fPr>
          <m:num>
            <m:sSub>
              <m:sSubPr>
                <m:ctrlPr>
                  <w:rPr>
                    <w:rFonts w:ascii="Cambria Math" w:hAnsi="Cambria Math"/>
                    <w:b/>
                    <w:bCs/>
                    <w:i/>
                    <w:color w:val="000000"/>
                    <w:sz w:val="24"/>
                    <w:szCs w:val="24"/>
                    <w:lang w:val="en-US" w:eastAsia="en-US"/>
                  </w:rPr>
                </m:ctrlPr>
              </m:sSubPr>
              <m:e>
                <m:r>
                  <m:rPr>
                    <m:sty m:val="bi"/>
                  </m:rPr>
                  <w:rPr>
                    <w:rFonts w:ascii="Cambria Math" w:hAnsi="Cambria Math"/>
                    <w:color w:val="000000"/>
                    <w:sz w:val="24"/>
                    <w:szCs w:val="24"/>
                    <w:lang w:val="en-US" w:eastAsia="en-US"/>
                  </w:rPr>
                  <m:t>D</m:t>
                </m:r>
              </m:e>
              <m:sub>
                <m:r>
                  <m:rPr>
                    <m:sty m:val="bi"/>
                  </m:rPr>
                  <w:rPr>
                    <w:rFonts w:ascii="Cambria Math" w:hAnsi="Cambria Math"/>
                    <w:color w:val="000000"/>
                    <w:sz w:val="24"/>
                    <w:szCs w:val="24"/>
                    <w:lang w:eastAsia="en-US"/>
                  </w:rPr>
                  <m:t>д</m:t>
                </m:r>
              </m:sub>
            </m:sSub>
            <m:sSub>
              <m:sSubPr>
                <m:ctrlPr>
                  <w:rPr>
                    <w:rFonts w:ascii="Cambria Math" w:hAnsi="Cambria Math"/>
                    <w:b/>
                    <w:bCs/>
                    <w:i/>
                    <w:color w:val="000000"/>
                    <w:sz w:val="24"/>
                    <w:szCs w:val="24"/>
                    <w:lang w:val="en-US" w:eastAsia="en-US"/>
                  </w:rPr>
                </m:ctrlPr>
              </m:sSubPr>
              <m:e>
                <m:r>
                  <m:rPr>
                    <m:sty m:val="bi"/>
                  </m:rPr>
                  <w:rPr>
                    <w:rFonts w:ascii="Cambria Math" w:hAnsi="Cambria Math"/>
                    <w:color w:val="000000"/>
                    <w:sz w:val="24"/>
                    <w:szCs w:val="24"/>
                    <w:lang w:eastAsia="en-US"/>
                  </w:rPr>
                  <m:t>∙</m:t>
                </m:r>
                <m:r>
                  <m:rPr>
                    <m:sty m:val="bi"/>
                  </m:rPr>
                  <w:rPr>
                    <w:rFonts w:ascii="Cambria Math" w:hAnsi="Cambria Math"/>
                    <w:color w:val="000000"/>
                    <w:sz w:val="24"/>
                    <w:szCs w:val="24"/>
                    <w:lang w:val="en-US" w:eastAsia="en-US"/>
                  </w:rPr>
                  <m:t>K</m:t>
                </m:r>
              </m:e>
              <m:sub>
                <m:r>
                  <m:rPr>
                    <m:sty m:val="bi"/>
                  </m:rPr>
                  <w:rPr>
                    <w:rFonts w:ascii="Cambria Math" w:hAnsi="Cambria Math"/>
                    <w:color w:val="000000"/>
                    <w:sz w:val="24"/>
                    <w:szCs w:val="24"/>
                    <w:lang w:eastAsia="en-US"/>
                  </w:rPr>
                  <m:t>0</m:t>
                </m:r>
              </m:sub>
            </m:sSub>
          </m:num>
          <m:den>
            <m:sSub>
              <m:sSubPr>
                <m:ctrlPr>
                  <w:rPr>
                    <w:rFonts w:ascii="Cambria Math" w:hAnsi="Cambria Math"/>
                    <w:b/>
                    <w:bCs/>
                    <w:i/>
                    <w:color w:val="000000"/>
                    <w:sz w:val="24"/>
                    <w:szCs w:val="24"/>
                    <w:lang w:val="en-US" w:eastAsia="en-US"/>
                  </w:rPr>
                </m:ctrlPr>
              </m:sSubPr>
              <m:e>
                <m:r>
                  <m:rPr>
                    <m:sty m:val="bi"/>
                  </m:rPr>
                  <w:rPr>
                    <w:rFonts w:ascii="Cambria Math" w:hAnsi="Cambria Math"/>
                    <w:color w:val="000000"/>
                    <w:sz w:val="24"/>
                    <w:szCs w:val="24"/>
                    <w:lang w:val="en-US" w:eastAsia="en-US"/>
                  </w:rPr>
                  <m:t>P</m:t>
                </m:r>
              </m:e>
              <m:sub>
                <m:r>
                  <m:rPr>
                    <m:sty m:val="bi"/>
                  </m:rPr>
                  <w:rPr>
                    <w:rFonts w:ascii="Cambria Math" w:hAnsi="Cambria Math"/>
                    <w:color w:val="000000"/>
                    <w:sz w:val="24"/>
                    <w:szCs w:val="24"/>
                    <w:lang w:eastAsia="en-US"/>
                  </w:rPr>
                  <m:t>24</m:t>
                </m:r>
              </m:sub>
            </m:sSub>
          </m:den>
        </m:f>
      </m:oMath>
      <w:r w:rsidR="00BA3506" w:rsidRPr="0039061D">
        <w:rPr>
          <w:b/>
          <w:bCs/>
          <w:sz w:val="24"/>
          <w:szCs w:val="28"/>
          <w:lang w:val="ru-KZ" w:eastAsia="en-US"/>
        </w:rPr>
        <w:t xml:space="preserve"> </w:t>
      </w:r>
      <w:r w:rsidRPr="001B3B2C">
        <w:rPr>
          <w:b/>
          <w:bCs/>
          <w:sz w:val="24"/>
          <w:szCs w:val="28"/>
          <w:lang w:val="ru-KZ" w:eastAsia="en-US"/>
        </w:rPr>
        <w:t>(</w:t>
      </w:r>
      <w:proofErr w:type="spellStart"/>
      <w:r w:rsidR="00BA3506" w:rsidRPr="0039061D">
        <w:rPr>
          <w:b/>
          <w:bCs/>
          <w:i/>
          <w:iCs/>
          <w:color w:val="000000"/>
          <w:sz w:val="24"/>
          <w:szCs w:val="24"/>
          <w:lang w:eastAsia="en-US"/>
        </w:rPr>
        <w:t>D</w:t>
      </w:r>
      <w:r w:rsidR="00BA3506" w:rsidRPr="0039061D">
        <w:rPr>
          <w:b/>
          <w:bCs/>
          <w:color w:val="000000"/>
          <w:sz w:val="24"/>
          <w:szCs w:val="24"/>
          <w:vertAlign w:val="subscript"/>
          <w:lang w:eastAsia="en-US"/>
        </w:rPr>
        <w:t>д</w:t>
      </w:r>
      <w:proofErr w:type="spellEnd"/>
      <w:r w:rsidRPr="001B3B2C">
        <w:rPr>
          <w:b/>
          <w:bCs/>
          <w:sz w:val="24"/>
          <w:szCs w:val="28"/>
          <w:lang w:val="ru-KZ" w:eastAsia="en-US"/>
        </w:rPr>
        <w:t xml:space="preserve">, </w:t>
      </w:r>
      <w:proofErr w:type="spellStart"/>
      <w:r w:rsidRPr="001B3B2C">
        <w:rPr>
          <w:b/>
          <w:bCs/>
          <w:sz w:val="24"/>
          <w:szCs w:val="28"/>
          <w:lang w:val="ru-KZ" w:eastAsia="en-US"/>
        </w:rPr>
        <w:t>сГр</w:t>
      </w:r>
      <w:proofErr w:type="spellEnd"/>
      <w:r w:rsidRPr="001B3B2C">
        <w:rPr>
          <w:b/>
          <w:bCs/>
          <w:sz w:val="24"/>
          <w:szCs w:val="28"/>
          <w:lang w:val="ru-KZ" w:eastAsia="en-US"/>
        </w:rPr>
        <w:t xml:space="preserve">; </w:t>
      </w:r>
      <w:r w:rsidRPr="001B3B2C">
        <w:rPr>
          <w:b/>
          <w:bCs/>
          <w:i/>
          <w:iCs/>
          <w:sz w:val="24"/>
          <w:szCs w:val="28"/>
          <w:lang w:val="ru-KZ" w:eastAsia="en-US"/>
        </w:rPr>
        <w:t>Р</w:t>
      </w:r>
      <w:r w:rsidRPr="001B3B2C">
        <w:rPr>
          <w:b/>
          <w:bCs/>
          <w:sz w:val="24"/>
          <w:szCs w:val="28"/>
          <w:vertAlign w:val="subscript"/>
          <w:lang w:val="ru-KZ" w:eastAsia="en-US"/>
        </w:rPr>
        <w:t>24</w:t>
      </w:r>
      <w:r w:rsidRPr="001B3B2C">
        <w:rPr>
          <w:b/>
          <w:bCs/>
          <w:sz w:val="24"/>
          <w:szCs w:val="28"/>
          <w:lang w:val="ru-KZ" w:eastAsia="en-US"/>
        </w:rPr>
        <w:t xml:space="preserve">, </w:t>
      </w:r>
      <w:proofErr w:type="spellStart"/>
      <w:r w:rsidRPr="001B3B2C">
        <w:rPr>
          <w:b/>
          <w:bCs/>
          <w:sz w:val="24"/>
          <w:szCs w:val="28"/>
          <w:lang w:val="ru-KZ" w:eastAsia="en-US"/>
        </w:rPr>
        <w:t>сГр</w:t>
      </w:r>
      <w:proofErr w:type="spellEnd"/>
      <w:r w:rsidRPr="001B3B2C">
        <w:rPr>
          <w:b/>
          <w:bCs/>
          <w:sz w:val="24"/>
          <w:szCs w:val="28"/>
          <w:lang w:val="ru-KZ" w:eastAsia="en-US"/>
        </w:rPr>
        <w:t>/ч). Вклад внутреннего облучения и β-облучения кожных покровов не учитывают</w:t>
      </w:r>
    </w:p>
    <w:p w14:paraId="2BEC46BC" w14:textId="77777777" w:rsidR="0039061D" w:rsidRDefault="00E15921">
      <w:pPr>
        <w:widowControl/>
        <w:autoSpaceDE/>
        <w:autoSpaceDN/>
        <w:adjustRightInd/>
        <w:spacing w:after="200" w:line="276" w:lineRule="auto"/>
        <w:rPr>
          <w:sz w:val="24"/>
          <w:szCs w:val="28"/>
          <w:lang w:eastAsia="en-US"/>
        </w:rPr>
        <w:sectPr w:rsidR="0039061D" w:rsidSect="004F675F">
          <w:footerReference w:type="first" r:id="rId19"/>
          <w:pgSz w:w="16838" w:h="11906" w:orient="landscape" w:code="9"/>
          <w:pgMar w:top="1411" w:right="1411" w:bottom="1411" w:left="1138" w:header="1021" w:footer="1021" w:gutter="0"/>
          <w:cols w:space="708"/>
          <w:titlePg/>
          <w:docGrid w:linePitch="360"/>
        </w:sectPr>
      </w:pPr>
      <w:r>
        <w:rPr>
          <w:sz w:val="24"/>
          <w:szCs w:val="28"/>
          <w:lang w:eastAsia="en-US"/>
        </w:rPr>
        <w:br w:type="page"/>
      </w:r>
    </w:p>
    <w:p w14:paraId="68124982" w14:textId="77777777" w:rsidR="00D433B1" w:rsidRDefault="004F675F" w:rsidP="00D433B1">
      <w:pPr>
        <w:ind w:right="1"/>
        <w:jc w:val="center"/>
        <w:rPr>
          <w:b/>
          <w:color w:val="231F20"/>
          <w:sz w:val="24"/>
          <w:szCs w:val="24"/>
        </w:rPr>
      </w:pPr>
      <w:r w:rsidRPr="004F675F">
        <w:rPr>
          <w:b/>
          <w:color w:val="231F20"/>
          <w:sz w:val="24"/>
          <w:szCs w:val="24"/>
        </w:rPr>
        <w:lastRenderedPageBreak/>
        <w:t>Приложение</w:t>
      </w:r>
      <w:r w:rsidRPr="004F675F">
        <w:rPr>
          <w:b/>
          <w:color w:val="231F20"/>
          <w:spacing w:val="-13"/>
          <w:sz w:val="24"/>
          <w:szCs w:val="24"/>
        </w:rPr>
        <w:t xml:space="preserve"> </w:t>
      </w:r>
      <w:r w:rsidRPr="004F675F">
        <w:rPr>
          <w:b/>
          <w:color w:val="231F20"/>
          <w:sz w:val="24"/>
          <w:szCs w:val="24"/>
        </w:rPr>
        <w:t>А</w:t>
      </w:r>
    </w:p>
    <w:p w14:paraId="1A6116F3" w14:textId="47ABD47E" w:rsidR="004F675F" w:rsidRPr="00D433B1" w:rsidRDefault="004F675F" w:rsidP="00D433B1">
      <w:pPr>
        <w:ind w:right="1"/>
        <w:jc w:val="center"/>
        <w:rPr>
          <w:bCs/>
          <w:i/>
          <w:iCs/>
          <w:sz w:val="24"/>
          <w:szCs w:val="24"/>
        </w:rPr>
      </w:pPr>
      <w:r w:rsidRPr="00D433B1">
        <w:rPr>
          <w:bCs/>
          <w:i/>
          <w:iCs/>
          <w:color w:val="231F20"/>
          <w:spacing w:val="-2"/>
          <w:sz w:val="24"/>
          <w:szCs w:val="24"/>
        </w:rPr>
        <w:t>(</w:t>
      </w:r>
      <w:r w:rsidR="00D433B1">
        <w:rPr>
          <w:bCs/>
          <w:i/>
          <w:iCs/>
          <w:color w:val="231F20"/>
          <w:spacing w:val="-2"/>
          <w:sz w:val="24"/>
          <w:szCs w:val="24"/>
        </w:rPr>
        <w:t>информационное</w:t>
      </w:r>
      <w:r w:rsidRPr="00D433B1">
        <w:rPr>
          <w:bCs/>
          <w:i/>
          <w:iCs/>
          <w:color w:val="231F20"/>
          <w:spacing w:val="-2"/>
          <w:sz w:val="24"/>
          <w:szCs w:val="24"/>
        </w:rPr>
        <w:t>)</w:t>
      </w:r>
    </w:p>
    <w:p w14:paraId="19BA2067" w14:textId="77777777" w:rsidR="004F675F" w:rsidRPr="00783C08" w:rsidRDefault="004F675F" w:rsidP="00CC2F19">
      <w:pPr>
        <w:ind w:right="1"/>
        <w:jc w:val="center"/>
        <w:rPr>
          <w:bCs/>
          <w:color w:val="231F20"/>
          <w:sz w:val="24"/>
          <w:szCs w:val="24"/>
        </w:rPr>
      </w:pPr>
    </w:p>
    <w:p w14:paraId="1479C4C5" w14:textId="77777777" w:rsidR="004F675F" w:rsidRPr="00CC2F19" w:rsidRDefault="004F675F" w:rsidP="00CC2F19">
      <w:pPr>
        <w:ind w:right="1"/>
        <w:jc w:val="center"/>
        <w:rPr>
          <w:b/>
          <w:color w:val="231F20"/>
          <w:sz w:val="24"/>
          <w:szCs w:val="24"/>
        </w:rPr>
      </w:pPr>
      <w:r w:rsidRPr="00CC2F19">
        <w:rPr>
          <w:b/>
          <w:color w:val="231F20"/>
          <w:sz w:val="24"/>
          <w:szCs w:val="24"/>
        </w:rPr>
        <w:t>Критерии для принятия решений по ограничению населения в условиях радиационной аварии</w:t>
      </w:r>
    </w:p>
    <w:p w14:paraId="1E7E79A2" w14:textId="77777777" w:rsidR="004F675F" w:rsidRPr="00783C08" w:rsidRDefault="004F675F" w:rsidP="00D433B1">
      <w:pPr>
        <w:pStyle w:val="afc"/>
        <w:spacing w:after="0"/>
        <w:ind w:right="1"/>
        <w:jc w:val="center"/>
        <w:rPr>
          <w:bCs/>
          <w:sz w:val="24"/>
          <w:szCs w:val="24"/>
        </w:rPr>
      </w:pPr>
    </w:p>
    <w:p w14:paraId="750CFAF0" w14:textId="5091E8C2" w:rsidR="004F675F" w:rsidRPr="004978F6" w:rsidRDefault="004F675F" w:rsidP="004978F6">
      <w:pPr>
        <w:jc w:val="center"/>
        <w:rPr>
          <w:b/>
          <w:bCs/>
          <w:sz w:val="24"/>
          <w:szCs w:val="24"/>
        </w:rPr>
      </w:pPr>
      <w:r w:rsidRPr="004978F6">
        <w:rPr>
          <w:b/>
          <w:bCs/>
          <w:color w:val="231F20"/>
          <w:sz w:val="24"/>
          <w:szCs w:val="24"/>
        </w:rPr>
        <w:t>Таблица</w:t>
      </w:r>
      <w:r w:rsidRPr="004978F6">
        <w:rPr>
          <w:b/>
          <w:bCs/>
          <w:color w:val="231F20"/>
          <w:spacing w:val="42"/>
          <w:sz w:val="24"/>
          <w:szCs w:val="24"/>
        </w:rPr>
        <w:t xml:space="preserve"> </w:t>
      </w:r>
      <w:r w:rsidRPr="004978F6">
        <w:rPr>
          <w:b/>
          <w:bCs/>
          <w:color w:val="231F20"/>
          <w:sz w:val="24"/>
          <w:szCs w:val="24"/>
        </w:rPr>
        <w:t>А.1</w:t>
      </w:r>
      <w:r w:rsidRPr="004978F6">
        <w:rPr>
          <w:b/>
          <w:bCs/>
          <w:color w:val="231F20"/>
          <w:spacing w:val="-3"/>
          <w:sz w:val="24"/>
          <w:szCs w:val="24"/>
        </w:rPr>
        <w:t xml:space="preserve"> </w:t>
      </w:r>
      <w:r w:rsidR="004978F6" w:rsidRPr="004978F6">
        <w:rPr>
          <w:b/>
          <w:bCs/>
          <w:color w:val="231F20"/>
          <w:sz w:val="24"/>
          <w:szCs w:val="24"/>
        </w:rPr>
        <w:t>–</w:t>
      </w:r>
      <w:r w:rsidRPr="004978F6">
        <w:rPr>
          <w:b/>
          <w:bCs/>
          <w:color w:val="231F20"/>
          <w:spacing w:val="-4"/>
          <w:sz w:val="24"/>
          <w:szCs w:val="24"/>
        </w:rPr>
        <w:t xml:space="preserve"> </w:t>
      </w:r>
      <w:r w:rsidRPr="004978F6">
        <w:rPr>
          <w:b/>
          <w:bCs/>
          <w:color w:val="231F20"/>
          <w:sz w:val="24"/>
          <w:szCs w:val="24"/>
        </w:rPr>
        <w:t>Прогнозируемые</w:t>
      </w:r>
      <w:r w:rsidRPr="004978F6">
        <w:rPr>
          <w:b/>
          <w:bCs/>
          <w:color w:val="231F20"/>
          <w:spacing w:val="-4"/>
          <w:sz w:val="24"/>
          <w:szCs w:val="24"/>
        </w:rPr>
        <w:t xml:space="preserve"> </w:t>
      </w:r>
      <w:r w:rsidRPr="004978F6">
        <w:rPr>
          <w:b/>
          <w:bCs/>
          <w:color w:val="231F20"/>
          <w:sz w:val="24"/>
          <w:szCs w:val="24"/>
        </w:rPr>
        <w:t>уровни</w:t>
      </w:r>
      <w:r w:rsidRPr="004978F6">
        <w:rPr>
          <w:b/>
          <w:bCs/>
          <w:color w:val="231F20"/>
          <w:spacing w:val="-4"/>
          <w:sz w:val="24"/>
          <w:szCs w:val="24"/>
        </w:rPr>
        <w:t xml:space="preserve"> </w:t>
      </w:r>
      <w:r w:rsidRPr="004978F6">
        <w:rPr>
          <w:b/>
          <w:bCs/>
          <w:color w:val="231F20"/>
          <w:sz w:val="24"/>
          <w:szCs w:val="24"/>
        </w:rPr>
        <w:t>облучения,</w:t>
      </w:r>
      <w:r w:rsidRPr="004978F6">
        <w:rPr>
          <w:b/>
          <w:bCs/>
          <w:color w:val="231F20"/>
          <w:spacing w:val="-5"/>
          <w:sz w:val="24"/>
          <w:szCs w:val="24"/>
        </w:rPr>
        <w:t xml:space="preserve"> </w:t>
      </w:r>
      <w:r w:rsidRPr="004978F6">
        <w:rPr>
          <w:b/>
          <w:bCs/>
          <w:color w:val="231F20"/>
          <w:sz w:val="24"/>
          <w:szCs w:val="24"/>
        </w:rPr>
        <w:t>при</w:t>
      </w:r>
      <w:r w:rsidRPr="004978F6">
        <w:rPr>
          <w:b/>
          <w:bCs/>
          <w:color w:val="231F20"/>
          <w:spacing w:val="-4"/>
          <w:sz w:val="24"/>
          <w:szCs w:val="24"/>
        </w:rPr>
        <w:t xml:space="preserve"> </w:t>
      </w:r>
      <w:r w:rsidRPr="004978F6">
        <w:rPr>
          <w:b/>
          <w:bCs/>
          <w:color w:val="231F20"/>
          <w:sz w:val="24"/>
          <w:szCs w:val="24"/>
        </w:rPr>
        <w:t>которых</w:t>
      </w:r>
      <w:r w:rsidRPr="004978F6">
        <w:rPr>
          <w:b/>
          <w:bCs/>
          <w:color w:val="231F20"/>
          <w:spacing w:val="-3"/>
          <w:sz w:val="24"/>
          <w:szCs w:val="24"/>
        </w:rPr>
        <w:t xml:space="preserve"> </w:t>
      </w:r>
      <w:r w:rsidRPr="004978F6">
        <w:rPr>
          <w:b/>
          <w:bCs/>
          <w:color w:val="231F20"/>
          <w:sz w:val="24"/>
          <w:szCs w:val="24"/>
        </w:rPr>
        <w:t>необходимо</w:t>
      </w:r>
      <w:r w:rsidRPr="004978F6">
        <w:rPr>
          <w:b/>
          <w:bCs/>
          <w:color w:val="231F20"/>
          <w:spacing w:val="-5"/>
          <w:sz w:val="24"/>
          <w:szCs w:val="24"/>
        </w:rPr>
        <w:t xml:space="preserve"> </w:t>
      </w:r>
      <w:r w:rsidRPr="004978F6">
        <w:rPr>
          <w:b/>
          <w:bCs/>
          <w:color w:val="231F20"/>
          <w:sz w:val="24"/>
          <w:szCs w:val="24"/>
        </w:rPr>
        <w:t>срочное</w:t>
      </w:r>
      <w:r w:rsidRPr="004978F6">
        <w:rPr>
          <w:b/>
          <w:bCs/>
          <w:color w:val="231F20"/>
          <w:spacing w:val="-3"/>
          <w:sz w:val="24"/>
          <w:szCs w:val="24"/>
        </w:rPr>
        <w:t xml:space="preserve"> </w:t>
      </w:r>
      <w:r w:rsidRPr="004978F6">
        <w:rPr>
          <w:b/>
          <w:bCs/>
          <w:color w:val="231F20"/>
          <w:spacing w:val="-2"/>
          <w:sz w:val="24"/>
          <w:szCs w:val="24"/>
        </w:rPr>
        <w:t>вмешательство</w:t>
      </w:r>
    </w:p>
    <w:tbl>
      <w:tblPr>
        <w:tblStyle w:val="TableNormal"/>
        <w:tblW w:w="962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15"/>
        <w:gridCol w:w="4713"/>
      </w:tblGrid>
      <w:tr w:rsidR="004F675F" w:rsidRPr="004F675F" w14:paraId="4A574E5C" w14:textId="77777777" w:rsidTr="004978F6">
        <w:trPr>
          <w:trHeight w:val="436"/>
          <w:jc w:val="center"/>
        </w:trPr>
        <w:tc>
          <w:tcPr>
            <w:tcW w:w="4915" w:type="dxa"/>
            <w:tcBorders>
              <w:bottom w:val="double" w:sz="4" w:space="0" w:color="231F20"/>
            </w:tcBorders>
          </w:tcPr>
          <w:p w14:paraId="41FB96F4" w14:textId="77777777" w:rsidR="004F675F" w:rsidRPr="004F675F" w:rsidRDefault="004F675F" w:rsidP="00B249A0">
            <w:pPr>
              <w:pStyle w:val="TableParagraph"/>
              <w:ind w:left="10"/>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Орган</w:t>
            </w:r>
            <w:proofErr w:type="spellEnd"/>
            <w:r w:rsidRPr="004F675F">
              <w:rPr>
                <w:rFonts w:ascii="Times New Roman" w:hAnsi="Times New Roman" w:cs="Times New Roman"/>
                <w:color w:val="231F20"/>
                <w:spacing w:val="-4"/>
                <w:sz w:val="24"/>
                <w:szCs w:val="24"/>
              </w:rPr>
              <w:t xml:space="preserve"> </w:t>
            </w:r>
            <w:proofErr w:type="spellStart"/>
            <w:r w:rsidRPr="004F675F">
              <w:rPr>
                <w:rFonts w:ascii="Times New Roman" w:hAnsi="Times New Roman" w:cs="Times New Roman"/>
                <w:color w:val="231F20"/>
                <w:sz w:val="24"/>
                <w:szCs w:val="24"/>
              </w:rPr>
              <w:t>или</w:t>
            </w:r>
            <w:proofErr w:type="spellEnd"/>
            <w:r w:rsidRPr="004F675F">
              <w:rPr>
                <w:rFonts w:ascii="Times New Roman" w:hAnsi="Times New Roman" w:cs="Times New Roman"/>
                <w:color w:val="231F20"/>
                <w:spacing w:val="-3"/>
                <w:sz w:val="24"/>
                <w:szCs w:val="24"/>
              </w:rPr>
              <w:t xml:space="preserve"> </w:t>
            </w:r>
            <w:proofErr w:type="spellStart"/>
            <w:r w:rsidRPr="004F675F">
              <w:rPr>
                <w:rFonts w:ascii="Times New Roman" w:hAnsi="Times New Roman" w:cs="Times New Roman"/>
                <w:color w:val="231F20"/>
                <w:spacing w:val="-2"/>
                <w:sz w:val="24"/>
                <w:szCs w:val="24"/>
              </w:rPr>
              <w:t>ткань</w:t>
            </w:r>
            <w:proofErr w:type="spellEnd"/>
          </w:p>
        </w:tc>
        <w:tc>
          <w:tcPr>
            <w:tcW w:w="4713" w:type="dxa"/>
            <w:tcBorders>
              <w:bottom w:val="double" w:sz="4" w:space="0" w:color="231F20"/>
            </w:tcBorders>
          </w:tcPr>
          <w:p w14:paraId="6BDAF78A" w14:textId="11936462" w:rsidR="004F675F" w:rsidRPr="004F675F" w:rsidRDefault="004F675F" w:rsidP="00B249A0">
            <w:pPr>
              <w:pStyle w:val="TableParagraph"/>
              <w:jc w:val="center"/>
              <w:rPr>
                <w:rFonts w:ascii="Times New Roman" w:hAnsi="Times New Roman" w:cs="Times New Roman"/>
                <w:sz w:val="24"/>
                <w:szCs w:val="24"/>
                <w:lang w:val="ru-RU"/>
              </w:rPr>
            </w:pPr>
            <w:r w:rsidRPr="004F675F">
              <w:rPr>
                <w:rFonts w:ascii="Times New Roman" w:hAnsi="Times New Roman" w:cs="Times New Roman"/>
                <w:color w:val="231F20"/>
                <w:sz w:val="24"/>
                <w:szCs w:val="24"/>
                <w:lang w:val="ru-RU"/>
              </w:rPr>
              <w:t>Поглощенная</w:t>
            </w:r>
            <w:r w:rsidRPr="004F675F">
              <w:rPr>
                <w:rFonts w:ascii="Times New Roman" w:hAnsi="Times New Roman" w:cs="Times New Roman"/>
                <w:color w:val="231F20"/>
                <w:spacing w:val="-7"/>
                <w:sz w:val="24"/>
                <w:szCs w:val="24"/>
                <w:lang w:val="ru-RU"/>
              </w:rPr>
              <w:t xml:space="preserve"> </w:t>
            </w:r>
            <w:r w:rsidRPr="004F675F">
              <w:rPr>
                <w:rFonts w:ascii="Times New Roman" w:hAnsi="Times New Roman" w:cs="Times New Roman"/>
                <w:color w:val="231F20"/>
                <w:sz w:val="24"/>
                <w:szCs w:val="24"/>
                <w:lang w:val="ru-RU"/>
              </w:rPr>
              <w:t>доза</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в</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органе</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или</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ткани</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2</w:t>
            </w:r>
            <w:r w:rsidR="004D75EA">
              <w:rPr>
                <w:rFonts w:ascii="Times New Roman" w:hAnsi="Times New Roman" w:cs="Times New Roman"/>
                <w:color w:val="231F20"/>
                <w:sz w:val="24"/>
                <w:szCs w:val="24"/>
                <w:lang w:val="ru-RU"/>
              </w:rPr>
              <w:t> </w:t>
            </w:r>
            <w:proofErr w:type="spellStart"/>
            <w:r w:rsidRPr="004F675F">
              <w:rPr>
                <w:rFonts w:ascii="Times New Roman" w:hAnsi="Times New Roman" w:cs="Times New Roman"/>
                <w:color w:val="231F20"/>
                <w:sz w:val="24"/>
                <w:szCs w:val="24"/>
                <w:lang w:val="ru-RU"/>
              </w:rPr>
              <w:t>сут</w:t>
            </w:r>
            <w:proofErr w:type="spellEnd"/>
            <w:r w:rsidRPr="004F675F">
              <w:rPr>
                <w:rFonts w:ascii="Times New Roman" w:hAnsi="Times New Roman" w:cs="Times New Roman"/>
                <w:color w:val="231F20"/>
                <w:sz w:val="24"/>
                <w:szCs w:val="24"/>
                <w:lang w:val="ru-RU"/>
              </w:rPr>
              <w:t>,</w:t>
            </w:r>
            <w:r w:rsidRPr="004F675F">
              <w:rPr>
                <w:rFonts w:ascii="Times New Roman" w:hAnsi="Times New Roman" w:cs="Times New Roman"/>
                <w:color w:val="231F20"/>
                <w:spacing w:val="-3"/>
                <w:sz w:val="24"/>
                <w:szCs w:val="24"/>
                <w:lang w:val="ru-RU"/>
              </w:rPr>
              <w:t xml:space="preserve"> </w:t>
            </w:r>
            <w:r w:rsidRPr="004F675F">
              <w:rPr>
                <w:rFonts w:ascii="Times New Roman" w:hAnsi="Times New Roman" w:cs="Times New Roman"/>
                <w:color w:val="231F20"/>
                <w:spacing w:val="-5"/>
                <w:sz w:val="24"/>
                <w:szCs w:val="24"/>
                <w:lang w:val="ru-RU"/>
              </w:rPr>
              <w:t>Гр</w:t>
            </w:r>
          </w:p>
        </w:tc>
      </w:tr>
      <w:tr w:rsidR="004F675F" w:rsidRPr="004F675F" w14:paraId="39051B2D" w14:textId="77777777" w:rsidTr="004978F6">
        <w:trPr>
          <w:trHeight w:val="281"/>
          <w:jc w:val="center"/>
        </w:trPr>
        <w:tc>
          <w:tcPr>
            <w:tcW w:w="4915" w:type="dxa"/>
            <w:tcBorders>
              <w:top w:val="double" w:sz="4" w:space="0" w:color="231F20"/>
            </w:tcBorders>
          </w:tcPr>
          <w:p w14:paraId="1266088D" w14:textId="77777777" w:rsidR="004F675F" w:rsidRPr="004F675F" w:rsidRDefault="004F675F" w:rsidP="00B249A0">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Все</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тело</w:t>
            </w:r>
            <w:proofErr w:type="spellEnd"/>
          </w:p>
        </w:tc>
        <w:tc>
          <w:tcPr>
            <w:tcW w:w="4713" w:type="dxa"/>
            <w:tcBorders>
              <w:top w:val="double" w:sz="4" w:space="0" w:color="231F20"/>
            </w:tcBorders>
          </w:tcPr>
          <w:p w14:paraId="6F62B6A0" w14:textId="77777777" w:rsidR="004F675F" w:rsidRPr="004F675F" w:rsidRDefault="004F675F" w:rsidP="00B249A0">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r>
    </w:tbl>
    <w:p w14:paraId="13F05B5A" w14:textId="77777777" w:rsidR="004F675F" w:rsidRPr="0040726C" w:rsidRDefault="004F675F" w:rsidP="0040726C">
      <w:pPr>
        <w:ind w:firstLine="720"/>
        <w:rPr>
          <w:color w:val="231F20"/>
          <w:sz w:val="24"/>
          <w:szCs w:val="24"/>
        </w:rPr>
      </w:pPr>
    </w:p>
    <w:p w14:paraId="06ED428C" w14:textId="26C23988" w:rsidR="004F675F" w:rsidRPr="00B249A0" w:rsidRDefault="00783C08" w:rsidP="00B249A0">
      <w:pPr>
        <w:jc w:val="center"/>
        <w:rPr>
          <w:b/>
          <w:bCs/>
          <w:sz w:val="24"/>
          <w:szCs w:val="24"/>
        </w:rPr>
      </w:pPr>
      <w:r w:rsidRPr="00B249A0">
        <w:rPr>
          <w:b/>
          <w:bCs/>
          <w:color w:val="231F20"/>
          <w:sz w:val="24"/>
          <w:szCs w:val="24"/>
        </w:rPr>
        <w:t>Таблица</w:t>
      </w:r>
      <w:r w:rsidRPr="00B249A0">
        <w:rPr>
          <w:b/>
          <w:bCs/>
          <w:color w:val="231F20"/>
          <w:spacing w:val="42"/>
          <w:sz w:val="24"/>
          <w:szCs w:val="24"/>
        </w:rPr>
        <w:t xml:space="preserve"> </w:t>
      </w:r>
      <w:r w:rsidR="004F675F" w:rsidRPr="00B249A0">
        <w:rPr>
          <w:b/>
          <w:bCs/>
          <w:color w:val="231F20"/>
          <w:sz w:val="24"/>
          <w:szCs w:val="24"/>
        </w:rPr>
        <w:t>А.2</w:t>
      </w:r>
      <w:r w:rsidR="004F675F" w:rsidRPr="00B249A0">
        <w:rPr>
          <w:b/>
          <w:bCs/>
          <w:color w:val="231F20"/>
          <w:spacing w:val="-1"/>
          <w:sz w:val="24"/>
          <w:szCs w:val="24"/>
        </w:rPr>
        <w:t xml:space="preserve"> </w:t>
      </w:r>
      <w:r w:rsidR="00565332" w:rsidRPr="004978F6">
        <w:rPr>
          <w:b/>
          <w:bCs/>
          <w:color w:val="231F20"/>
          <w:sz w:val="24"/>
          <w:szCs w:val="24"/>
        </w:rPr>
        <w:t>–</w:t>
      </w:r>
      <w:r w:rsidR="00565332" w:rsidRPr="004978F6">
        <w:rPr>
          <w:b/>
          <w:bCs/>
          <w:color w:val="231F20"/>
          <w:spacing w:val="-4"/>
          <w:sz w:val="24"/>
          <w:szCs w:val="24"/>
        </w:rPr>
        <w:t xml:space="preserve"> </w:t>
      </w:r>
      <w:r w:rsidR="004F675F" w:rsidRPr="00B249A0">
        <w:rPr>
          <w:b/>
          <w:bCs/>
          <w:color w:val="231F20"/>
          <w:sz w:val="24"/>
          <w:szCs w:val="24"/>
        </w:rPr>
        <w:t>Критерии</w:t>
      </w:r>
      <w:r w:rsidR="004F675F" w:rsidRPr="00B249A0">
        <w:rPr>
          <w:b/>
          <w:bCs/>
          <w:color w:val="231F20"/>
          <w:spacing w:val="-2"/>
          <w:sz w:val="24"/>
          <w:szCs w:val="24"/>
        </w:rPr>
        <w:t xml:space="preserve"> </w:t>
      </w:r>
      <w:r w:rsidR="004F675F" w:rsidRPr="00B249A0">
        <w:rPr>
          <w:b/>
          <w:bCs/>
          <w:color w:val="231F20"/>
          <w:sz w:val="24"/>
          <w:szCs w:val="24"/>
        </w:rPr>
        <w:t>для</w:t>
      </w:r>
      <w:r w:rsidR="004F675F" w:rsidRPr="00B249A0">
        <w:rPr>
          <w:b/>
          <w:bCs/>
          <w:color w:val="231F20"/>
          <w:spacing w:val="-2"/>
          <w:sz w:val="24"/>
          <w:szCs w:val="24"/>
        </w:rPr>
        <w:t xml:space="preserve"> </w:t>
      </w:r>
      <w:r w:rsidR="004F675F" w:rsidRPr="00B249A0">
        <w:rPr>
          <w:b/>
          <w:bCs/>
          <w:color w:val="231F20"/>
          <w:sz w:val="24"/>
          <w:szCs w:val="24"/>
        </w:rPr>
        <w:t>принятия</w:t>
      </w:r>
      <w:r w:rsidR="004F675F" w:rsidRPr="00B249A0">
        <w:rPr>
          <w:b/>
          <w:bCs/>
          <w:color w:val="231F20"/>
          <w:spacing w:val="-3"/>
          <w:sz w:val="24"/>
          <w:szCs w:val="24"/>
        </w:rPr>
        <w:t xml:space="preserve"> </w:t>
      </w:r>
      <w:r w:rsidR="004F675F" w:rsidRPr="00B249A0">
        <w:rPr>
          <w:b/>
          <w:bCs/>
          <w:color w:val="231F20"/>
          <w:sz w:val="24"/>
          <w:szCs w:val="24"/>
        </w:rPr>
        <w:t>неотложных</w:t>
      </w:r>
      <w:r w:rsidR="004F675F" w:rsidRPr="00B249A0">
        <w:rPr>
          <w:b/>
          <w:bCs/>
          <w:color w:val="231F20"/>
          <w:spacing w:val="-1"/>
          <w:sz w:val="24"/>
          <w:szCs w:val="24"/>
        </w:rPr>
        <w:t xml:space="preserve"> </w:t>
      </w:r>
      <w:r w:rsidR="004F675F" w:rsidRPr="00B249A0">
        <w:rPr>
          <w:b/>
          <w:bCs/>
          <w:color w:val="231F20"/>
          <w:sz w:val="24"/>
          <w:szCs w:val="24"/>
        </w:rPr>
        <w:t>решений</w:t>
      </w:r>
      <w:r w:rsidR="004F675F" w:rsidRPr="00B249A0">
        <w:rPr>
          <w:b/>
          <w:bCs/>
          <w:color w:val="231F20"/>
          <w:spacing w:val="-3"/>
          <w:sz w:val="24"/>
          <w:szCs w:val="24"/>
        </w:rPr>
        <w:t xml:space="preserve"> </w:t>
      </w:r>
      <w:r w:rsidR="004F675F" w:rsidRPr="00B249A0">
        <w:rPr>
          <w:b/>
          <w:bCs/>
          <w:color w:val="231F20"/>
          <w:sz w:val="24"/>
          <w:szCs w:val="24"/>
        </w:rPr>
        <w:t>в</w:t>
      </w:r>
      <w:r w:rsidR="004F675F" w:rsidRPr="00B249A0">
        <w:rPr>
          <w:b/>
          <w:bCs/>
          <w:color w:val="231F20"/>
          <w:spacing w:val="-3"/>
          <w:sz w:val="24"/>
          <w:szCs w:val="24"/>
        </w:rPr>
        <w:t xml:space="preserve"> </w:t>
      </w:r>
      <w:r w:rsidR="004F675F" w:rsidRPr="00B249A0">
        <w:rPr>
          <w:b/>
          <w:bCs/>
          <w:color w:val="231F20"/>
          <w:sz w:val="24"/>
          <w:szCs w:val="24"/>
        </w:rPr>
        <w:t>начальном</w:t>
      </w:r>
      <w:r w:rsidR="004F675F" w:rsidRPr="00B249A0">
        <w:rPr>
          <w:b/>
          <w:bCs/>
          <w:color w:val="231F20"/>
          <w:spacing w:val="-2"/>
          <w:sz w:val="24"/>
          <w:szCs w:val="24"/>
        </w:rPr>
        <w:t xml:space="preserve"> </w:t>
      </w:r>
      <w:r w:rsidR="004F675F" w:rsidRPr="00B249A0">
        <w:rPr>
          <w:b/>
          <w:bCs/>
          <w:color w:val="231F20"/>
          <w:sz w:val="24"/>
          <w:szCs w:val="24"/>
        </w:rPr>
        <w:t>периоде</w:t>
      </w:r>
      <w:r w:rsidR="004F675F" w:rsidRPr="00B249A0">
        <w:rPr>
          <w:b/>
          <w:bCs/>
          <w:color w:val="231F20"/>
          <w:spacing w:val="-2"/>
          <w:sz w:val="24"/>
          <w:szCs w:val="24"/>
        </w:rPr>
        <w:t xml:space="preserve"> </w:t>
      </w:r>
      <w:r w:rsidR="004F675F" w:rsidRPr="00B249A0">
        <w:rPr>
          <w:b/>
          <w:bCs/>
          <w:color w:val="231F20"/>
          <w:sz w:val="24"/>
          <w:szCs w:val="24"/>
        </w:rPr>
        <w:t>радиационной</w:t>
      </w:r>
      <w:r w:rsidR="004F675F" w:rsidRPr="00B249A0">
        <w:rPr>
          <w:b/>
          <w:bCs/>
          <w:color w:val="231F20"/>
          <w:spacing w:val="-2"/>
          <w:sz w:val="24"/>
          <w:szCs w:val="24"/>
        </w:rPr>
        <w:t xml:space="preserve"> аварии</w:t>
      </w:r>
    </w:p>
    <w:tbl>
      <w:tblPr>
        <w:tblStyle w:val="TableNormal"/>
        <w:tblW w:w="962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76"/>
        <w:gridCol w:w="1813"/>
        <w:gridCol w:w="1813"/>
        <w:gridCol w:w="1813"/>
        <w:gridCol w:w="1813"/>
      </w:tblGrid>
      <w:tr w:rsidR="004F675F" w:rsidRPr="004F675F" w14:paraId="20D3BA7F" w14:textId="77777777" w:rsidTr="00CA164A">
        <w:trPr>
          <w:trHeight w:val="316"/>
          <w:jc w:val="center"/>
        </w:trPr>
        <w:tc>
          <w:tcPr>
            <w:tcW w:w="2376" w:type="dxa"/>
            <w:vMerge w:val="restart"/>
            <w:tcBorders>
              <w:bottom w:val="double" w:sz="4" w:space="0" w:color="231F20"/>
            </w:tcBorders>
          </w:tcPr>
          <w:p w14:paraId="0235713B" w14:textId="77777777" w:rsidR="004F675F" w:rsidRPr="004F675F" w:rsidRDefault="004F675F" w:rsidP="007912B8">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Мера</w:t>
            </w:r>
            <w:proofErr w:type="spellEnd"/>
            <w:r w:rsidRPr="004F675F">
              <w:rPr>
                <w:rFonts w:ascii="Times New Roman" w:hAnsi="Times New Roman" w:cs="Times New Roman"/>
                <w:color w:val="231F20"/>
                <w:spacing w:val="-1"/>
                <w:sz w:val="24"/>
                <w:szCs w:val="24"/>
              </w:rPr>
              <w:t xml:space="preserve"> </w:t>
            </w:r>
            <w:proofErr w:type="spellStart"/>
            <w:r w:rsidRPr="004F675F">
              <w:rPr>
                <w:rFonts w:ascii="Times New Roman" w:hAnsi="Times New Roman" w:cs="Times New Roman"/>
                <w:color w:val="231F20"/>
                <w:spacing w:val="-2"/>
                <w:sz w:val="24"/>
                <w:szCs w:val="24"/>
              </w:rPr>
              <w:t>защиты</w:t>
            </w:r>
            <w:proofErr w:type="spellEnd"/>
          </w:p>
        </w:tc>
        <w:tc>
          <w:tcPr>
            <w:tcW w:w="7252" w:type="dxa"/>
            <w:gridSpan w:val="4"/>
          </w:tcPr>
          <w:p w14:paraId="57458387" w14:textId="77777777" w:rsidR="004F675F" w:rsidRPr="004F675F" w:rsidRDefault="004F675F" w:rsidP="00B249A0">
            <w:pPr>
              <w:pStyle w:val="TableParagraph"/>
              <w:jc w:val="center"/>
              <w:rPr>
                <w:rFonts w:ascii="Times New Roman" w:hAnsi="Times New Roman" w:cs="Times New Roman"/>
                <w:sz w:val="24"/>
                <w:szCs w:val="24"/>
                <w:lang w:val="ru-RU"/>
              </w:rPr>
            </w:pPr>
            <w:r w:rsidRPr="004F675F">
              <w:rPr>
                <w:rFonts w:ascii="Times New Roman" w:hAnsi="Times New Roman" w:cs="Times New Roman"/>
                <w:color w:val="231F20"/>
                <w:sz w:val="24"/>
                <w:szCs w:val="24"/>
                <w:lang w:val="ru-RU"/>
              </w:rPr>
              <w:t>Предотвращаемая</w:t>
            </w:r>
            <w:r w:rsidRPr="004F675F">
              <w:rPr>
                <w:rFonts w:ascii="Times New Roman" w:hAnsi="Times New Roman" w:cs="Times New Roman"/>
                <w:color w:val="231F20"/>
                <w:spacing w:val="-8"/>
                <w:sz w:val="24"/>
                <w:szCs w:val="24"/>
                <w:lang w:val="ru-RU"/>
              </w:rPr>
              <w:t xml:space="preserve"> </w:t>
            </w:r>
            <w:r w:rsidRPr="004F675F">
              <w:rPr>
                <w:rFonts w:ascii="Times New Roman" w:hAnsi="Times New Roman" w:cs="Times New Roman"/>
                <w:color w:val="231F20"/>
                <w:sz w:val="24"/>
                <w:szCs w:val="24"/>
                <w:lang w:val="ru-RU"/>
              </w:rPr>
              <w:t>доза</w:t>
            </w:r>
            <w:r w:rsidRPr="004F675F">
              <w:rPr>
                <w:rFonts w:ascii="Times New Roman" w:hAnsi="Times New Roman" w:cs="Times New Roman"/>
                <w:color w:val="231F20"/>
                <w:spacing w:val="-8"/>
                <w:sz w:val="24"/>
                <w:szCs w:val="24"/>
                <w:lang w:val="ru-RU"/>
              </w:rPr>
              <w:t xml:space="preserve"> </w:t>
            </w:r>
            <w:r w:rsidRPr="004F675F">
              <w:rPr>
                <w:rFonts w:ascii="Times New Roman" w:hAnsi="Times New Roman" w:cs="Times New Roman"/>
                <w:color w:val="231F20"/>
                <w:sz w:val="24"/>
                <w:szCs w:val="24"/>
                <w:lang w:val="ru-RU"/>
              </w:rPr>
              <w:t>за</w:t>
            </w:r>
            <w:r w:rsidRPr="004F675F">
              <w:rPr>
                <w:rFonts w:ascii="Times New Roman" w:hAnsi="Times New Roman" w:cs="Times New Roman"/>
                <w:color w:val="231F20"/>
                <w:spacing w:val="-8"/>
                <w:sz w:val="24"/>
                <w:szCs w:val="24"/>
                <w:lang w:val="ru-RU"/>
              </w:rPr>
              <w:t xml:space="preserve"> </w:t>
            </w:r>
            <w:r w:rsidRPr="004F675F">
              <w:rPr>
                <w:rFonts w:ascii="Times New Roman" w:hAnsi="Times New Roman" w:cs="Times New Roman"/>
                <w:color w:val="231F20"/>
                <w:sz w:val="24"/>
                <w:szCs w:val="24"/>
                <w:lang w:val="ru-RU"/>
              </w:rPr>
              <w:t>10</w:t>
            </w:r>
            <w:r w:rsidRPr="004F675F">
              <w:rPr>
                <w:rFonts w:ascii="Times New Roman" w:hAnsi="Times New Roman" w:cs="Times New Roman"/>
                <w:color w:val="231F20"/>
                <w:spacing w:val="-7"/>
                <w:sz w:val="24"/>
                <w:szCs w:val="24"/>
                <w:lang w:val="ru-RU"/>
              </w:rPr>
              <w:t xml:space="preserve"> </w:t>
            </w:r>
            <w:proofErr w:type="spellStart"/>
            <w:r w:rsidRPr="004F675F">
              <w:rPr>
                <w:rFonts w:ascii="Times New Roman" w:hAnsi="Times New Roman" w:cs="Times New Roman"/>
                <w:color w:val="231F20"/>
                <w:sz w:val="24"/>
                <w:szCs w:val="24"/>
                <w:lang w:val="ru-RU"/>
              </w:rPr>
              <w:t>сут</w:t>
            </w:r>
            <w:proofErr w:type="spellEnd"/>
            <w:r w:rsidRPr="004F675F">
              <w:rPr>
                <w:rFonts w:ascii="Times New Roman" w:hAnsi="Times New Roman" w:cs="Times New Roman"/>
                <w:color w:val="231F20"/>
                <w:sz w:val="24"/>
                <w:szCs w:val="24"/>
                <w:lang w:val="ru-RU"/>
              </w:rPr>
              <w:t>,</w:t>
            </w:r>
            <w:r w:rsidRPr="004F675F">
              <w:rPr>
                <w:rFonts w:ascii="Times New Roman" w:hAnsi="Times New Roman" w:cs="Times New Roman"/>
                <w:color w:val="231F20"/>
                <w:spacing w:val="-7"/>
                <w:sz w:val="24"/>
                <w:szCs w:val="24"/>
                <w:lang w:val="ru-RU"/>
              </w:rPr>
              <w:t xml:space="preserve"> </w:t>
            </w:r>
            <w:proofErr w:type="spellStart"/>
            <w:r w:rsidRPr="004F675F">
              <w:rPr>
                <w:rFonts w:ascii="Times New Roman" w:hAnsi="Times New Roman" w:cs="Times New Roman"/>
                <w:color w:val="231F20"/>
                <w:spacing w:val="-5"/>
                <w:sz w:val="24"/>
                <w:szCs w:val="24"/>
                <w:lang w:val="ru-RU"/>
              </w:rPr>
              <w:t>сГр</w:t>
            </w:r>
            <w:proofErr w:type="spellEnd"/>
          </w:p>
        </w:tc>
      </w:tr>
      <w:tr w:rsidR="004F675F" w:rsidRPr="004F675F" w14:paraId="3596AB48" w14:textId="77777777" w:rsidTr="00CA164A">
        <w:trPr>
          <w:trHeight w:val="242"/>
          <w:jc w:val="center"/>
        </w:trPr>
        <w:tc>
          <w:tcPr>
            <w:tcW w:w="2376" w:type="dxa"/>
            <w:vMerge/>
            <w:tcBorders>
              <w:top w:val="nil"/>
              <w:bottom w:val="double" w:sz="4" w:space="0" w:color="231F20"/>
            </w:tcBorders>
          </w:tcPr>
          <w:p w14:paraId="75A66C8E" w14:textId="77777777" w:rsidR="004F675F" w:rsidRPr="004F675F" w:rsidRDefault="004F675F" w:rsidP="00B249A0">
            <w:pPr>
              <w:jc w:val="center"/>
              <w:rPr>
                <w:sz w:val="24"/>
                <w:szCs w:val="24"/>
                <w:lang w:val="ru-RU"/>
              </w:rPr>
            </w:pPr>
          </w:p>
        </w:tc>
        <w:tc>
          <w:tcPr>
            <w:tcW w:w="3626" w:type="dxa"/>
            <w:gridSpan w:val="2"/>
          </w:tcPr>
          <w:p w14:paraId="0C9F7C4D" w14:textId="77777777" w:rsidR="004F675F" w:rsidRPr="004F675F" w:rsidRDefault="004F675F" w:rsidP="00404456">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на</w:t>
            </w:r>
            <w:proofErr w:type="spellEnd"/>
            <w:r w:rsidRPr="004F675F">
              <w:rPr>
                <w:rFonts w:ascii="Times New Roman" w:hAnsi="Times New Roman" w:cs="Times New Roman"/>
                <w:color w:val="231F20"/>
                <w:spacing w:val="-5"/>
                <w:sz w:val="24"/>
                <w:szCs w:val="24"/>
              </w:rPr>
              <w:t xml:space="preserve"> </w:t>
            </w:r>
            <w:proofErr w:type="spellStart"/>
            <w:r w:rsidRPr="004F675F">
              <w:rPr>
                <w:rFonts w:ascii="Times New Roman" w:hAnsi="Times New Roman" w:cs="Times New Roman"/>
                <w:color w:val="231F20"/>
                <w:sz w:val="24"/>
                <w:szCs w:val="24"/>
              </w:rPr>
              <w:t>все</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тело</w:t>
            </w:r>
            <w:proofErr w:type="spellEnd"/>
          </w:p>
        </w:tc>
        <w:tc>
          <w:tcPr>
            <w:tcW w:w="3626" w:type="dxa"/>
            <w:gridSpan w:val="2"/>
          </w:tcPr>
          <w:p w14:paraId="5D703B10" w14:textId="77777777" w:rsidR="004F675F" w:rsidRPr="004F675F" w:rsidRDefault="004F675F" w:rsidP="00CA164A">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на</w:t>
            </w:r>
            <w:proofErr w:type="spellEnd"/>
            <w:r w:rsidRPr="004F675F">
              <w:rPr>
                <w:rFonts w:ascii="Times New Roman" w:hAnsi="Times New Roman" w:cs="Times New Roman"/>
                <w:color w:val="231F20"/>
                <w:spacing w:val="-3"/>
                <w:sz w:val="24"/>
                <w:szCs w:val="24"/>
              </w:rPr>
              <w:t xml:space="preserve"> </w:t>
            </w:r>
            <w:proofErr w:type="spellStart"/>
            <w:r w:rsidRPr="004F675F">
              <w:rPr>
                <w:rFonts w:ascii="Times New Roman" w:hAnsi="Times New Roman" w:cs="Times New Roman"/>
                <w:color w:val="231F20"/>
                <w:sz w:val="24"/>
                <w:szCs w:val="24"/>
              </w:rPr>
              <w:t>щитовидную</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2"/>
                <w:sz w:val="24"/>
                <w:szCs w:val="24"/>
              </w:rPr>
              <w:t>железу</w:t>
            </w:r>
            <w:proofErr w:type="spellEnd"/>
          </w:p>
        </w:tc>
      </w:tr>
      <w:tr w:rsidR="004F675F" w:rsidRPr="004F675F" w14:paraId="038EFF9C" w14:textId="77777777" w:rsidTr="00B249A0">
        <w:trPr>
          <w:trHeight w:val="313"/>
          <w:jc w:val="center"/>
        </w:trPr>
        <w:tc>
          <w:tcPr>
            <w:tcW w:w="2376" w:type="dxa"/>
            <w:vMerge/>
            <w:tcBorders>
              <w:top w:val="nil"/>
              <w:bottom w:val="double" w:sz="4" w:space="0" w:color="231F20"/>
            </w:tcBorders>
          </w:tcPr>
          <w:p w14:paraId="7035B428" w14:textId="77777777" w:rsidR="004F675F" w:rsidRPr="004F675F" w:rsidRDefault="004F675F" w:rsidP="00B249A0">
            <w:pPr>
              <w:jc w:val="center"/>
              <w:rPr>
                <w:sz w:val="24"/>
                <w:szCs w:val="24"/>
              </w:rPr>
            </w:pPr>
          </w:p>
        </w:tc>
        <w:tc>
          <w:tcPr>
            <w:tcW w:w="1813" w:type="dxa"/>
            <w:tcBorders>
              <w:bottom w:val="double" w:sz="4" w:space="0" w:color="231F20"/>
            </w:tcBorders>
          </w:tcPr>
          <w:p w14:paraId="574D5BEA" w14:textId="77777777" w:rsidR="004F675F" w:rsidRPr="004F675F" w:rsidRDefault="004F675F" w:rsidP="00B249A0">
            <w:pPr>
              <w:pStyle w:val="TableParagraph"/>
              <w:ind w:left="10"/>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Уровень</w:t>
            </w:r>
            <w:proofErr w:type="spellEnd"/>
            <w:r w:rsidRPr="004F675F">
              <w:rPr>
                <w:rFonts w:ascii="Times New Roman" w:hAnsi="Times New Roman" w:cs="Times New Roman"/>
                <w:color w:val="231F20"/>
                <w:sz w:val="24"/>
                <w:szCs w:val="24"/>
              </w:rPr>
              <w:t xml:space="preserve"> </w:t>
            </w:r>
            <w:r w:rsidRPr="004F675F">
              <w:rPr>
                <w:rFonts w:ascii="Times New Roman" w:hAnsi="Times New Roman" w:cs="Times New Roman"/>
                <w:color w:val="231F20"/>
                <w:spacing w:val="-10"/>
                <w:sz w:val="24"/>
                <w:szCs w:val="24"/>
              </w:rPr>
              <w:t>А</w:t>
            </w:r>
          </w:p>
        </w:tc>
        <w:tc>
          <w:tcPr>
            <w:tcW w:w="1813" w:type="dxa"/>
            <w:tcBorders>
              <w:bottom w:val="double" w:sz="4" w:space="0" w:color="231F20"/>
            </w:tcBorders>
          </w:tcPr>
          <w:p w14:paraId="4DCC03BD" w14:textId="77777777" w:rsidR="004F675F" w:rsidRPr="004F675F" w:rsidRDefault="004F675F" w:rsidP="00B249A0">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Уровень</w:t>
            </w:r>
            <w:proofErr w:type="spellEnd"/>
            <w:r w:rsidRPr="004F675F">
              <w:rPr>
                <w:rFonts w:ascii="Times New Roman" w:hAnsi="Times New Roman" w:cs="Times New Roman"/>
                <w:color w:val="231F20"/>
                <w:sz w:val="24"/>
                <w:szCs w:val="24"/>
              </w:rPr>
              <w:t xml:space="preserve"> </w:t>
            </w:r>
            <w:r w:rsidRPr="004F675F">
              <w:rPr>
                <w:rFonts w:ascii="Times New Roman" w:hAnsi="Times New Roman" w:cs="Times New Roman"/>
                <w:color w:val="231F20"/>
                <w:spacing w:val="-10"/>
                <w:sz w:val="24"/>
                <w:szCs w:val="24"/>
              </w:rPr>
              <w:t>Б</w:t>
            </w:r>
          </w:p>
        </w:tc>
        <w:tc>
          <w:tcPr>
            <w:tcW w:w="1813" w:type="dxa"/>
            <w:tcBorders>
              <w:bottom w:val="double" w:sz="4" w:space="0" w:color="231F20"/>
            </w:tcBorders>
          </w:tcPr>
          <w:p w14:paraId="26B83A6F" w14:textId="77777777" w:rsidR="004F675F" w:rsidRPr="004F675F" w:rsidRDefault="004F675F" w:rsidP="00B249A0">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Уровень</w:t>
            </w:r>
            <w:proofErr w:type="spellEnd"/>
            <w:r w:rsidRPr="004F675F">
              <w:rPr>
                <w:rFonts w:ascii="Times New Roman" w:hAnsi="Times New Roman" w:cs="Times New Roman"/>
                <w:color w:val="231F20"/>
                <w:sz w:val="24"/>
                <w:szCs w:val="24"/>
              </w:rPr>
              <w:t xml:space="preserve"> </w:t>
            </w:r>
            <w:r w:rsidRPr="004F675F">
              <w:rPr>
                <w:rFonts w:ascii="Times New Roman" w:hAnsi="Times New Roman" w:cs="Times New Roman"/>
                <w:color w:val="231F20"/>
                <w:spacing w:val="-10"/>
                <w:sz w:val="24"/>
                <w:szCs w:val="24"/>
              </w:rPr>
              <w:t>А</w:t>
            </w:r>
          </w:p>
        </w:tc>
        <w:tc>
          <w:tcPr>
            <w:tcW w:w="1813" w:type="dxa"/>
            <w:tcBorders>
              <w:bottom w:val="double" w:sz="4" w:space="0" w:color="231F20"/>
            </w:tcBorders>
          </w:tcPr>
          <w:p w14:paraId="04A686D3" w14:textId="77777777" w:rsidR="004F675F" w:rsidRPr="004F675F" w:rsidRDefault="004F675F" w:rsidP="00B249A0">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Уровень</w:t>
            </w:r>
            <w:proofErr w:type="spellEnd"/>
            <w:r w:rsidRPr="004F675F">
              <w:rPr>
                <w:rFonts w:ascii="Times New Roman" w:hAnsi="Times New Roman" w:cs="Times New Roman"/>
                <w:color w:val="231F20"/>
                <w:sz w:val="24"/>
                <w:szCs w:val="24"/>
              </w:rPr>
              <w:t xml:space="preserve"> </w:t>
            </w:r>
            <w:r w:rsidRPr="004F675F">
              <w:rPr>
                <w:rFonts w:ascii="Times New Roman" w:hAnsi="Times New Roman" w:cs="Times New Roman"/>
                <w:color w:val="231F20"/>
                <w:spacing w:val="-10"/>
                <w:sz w:val="24"/>
                <w:szCs w:val="24"/>
              </w:rPr>
              <w:t>Б</w:t>
            </w:r>
          </w:p>
        </w:tc>
      </w:tr>
      <w:tr w:rsidR="004F675F" w:rsidRPr="004F675F" w14:paraId="22BF0448" w14:textId="77777777" w:rsidTr="00B249A0">
        <w:trPr>
          <w:trHeight w:val="281"/>
          <w:jc w:val="center"/>
        </w:trPr>
        <w:tc>
          <w:tcPr>
            <w:tcW w:w="2376" w:type="dxa"/>
            <w:tcBorders>
              <w:top w:val="double" w:sz="4" w:space="0" w:color="231F20"/>
            </w:tcBorders>
          </w:tcPr>
          <w:p w14:paraId="1FF0A491" w14:textId="77777777" w:rsidR="004F675F" w:rsidRPr="004F675F" w:rsidRDefault="004F675F" w:rsidP="00B249A0">
            <w:pPr>
              <w:pStyle w:val="TableParagraph"/>
              <w:ind w:left="85"/>
              <w:jc w:val="both"/>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Укрытие</w:t>
            </w:r>
            <w:proofErr w:type="spellEnd"/>
          </w:p>
        </w:tc>
        <w:tc>
          <w:tcPr>
            <w:tcW w:w="1813" w:type="dxa"/>
            <w:tcBorders>
              <w:top w:val="double" w:sz="4" w:space="0" w:color="231F20"/>
            </w:tcBorders>
          </w:tcPr>
          <w:p w14:paraId="6DE61E8C"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1813" w:type="dxa"/>
            <w:tcBorders>
              <w:top w:val="double" w:sz="4" w:space="0" w:color="231F20"/>
            </w:tcBorders>
          </w:tcPr>
          <w:p w14:paraId="302ED2D4"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1813" w:type="dxa"/>
            <w:tcBorders>
              <w:top w:val="double" w:sz="4" w:space="0" w:color="231F20"/>
            </w:tcBorders>
          </w:tcPr>
          <w:p w14:paraId="0F5ACD22" w14:textId="77777777" w:rsidR="004F675F" w:rsidRPr="004F675F" w:rsidRDefault="004F675F" w:rsidP="00B249A0">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1813" w:type="dxa"/>
            <w:tcBorders>
              <w:top w:val="double" w:sz="4" w:space="0" w:color="231F20"/>
            </w:tcBorders>
          </w:tcPr>
          <w:p w14:paraId="297C5B15" w14:textId="77777777" w:rsidR="004F675F" w:rsidRPr="004F675F" w:rsidRDefault="004F675F" w:rsidP="00B249A0">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r>
      <w:tr w:rsidR="004F675F" w:rsidRPr="004F675F" w14:paraId="0D8EDCF6" w14:textId="77777777" w:rsidTr="00B249A0">
        <w:trPr>
          <w:trHeight w:val="256"/>
          <w:jc w:val="center"/>
        </w:trPr>
        <w:tc>
          <w:tcPr>
            <w:tcW w:w="2376" w:type="dxa"/>
            <w:tcBorders>
              <w:bottom w:val="nil"/>
            </w:tcBorders>
          </w:tcPr>
          <w:p w14:paraId="1513F4DB" w14:textId="77777777" w:rsidR="004F675F" w:rsidRPr="004F675F" w:rsidRDefault="004F675F" w:rsidP="00B249A0">
            <w:pPr>
              <w:pStyle w:val="TableParagraph"/>
              <w:ind w:left="85"/>
              <w:jc w:val="both"/>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Йодная</w:t>
            </w:r>
            <w:proofErr w:type="spellEnd"/>
            <w:r w:rsidRPr="004F675F">
              <w:rPr>
                <w:rFonts w:ascii="Times New Roman" w:hAnsi="Times New Roman" w:cs="Times New Roman"/>
                <w:color w:val="231F20"/>
                <w:spacing w:val="-6"/>
                <w:sz w:val="24"/>
                <w:szCs w:val="24"/>
              </w:rPr>
              <w:t xml:space="preserve"> </w:t>
            </w:r>
            <w:proofErr w:type="spellStart"/>
            <w:r w:rsidRPr="004F675F">
              <w:rPr>
                <w:rFonts w:ascii="Times New Roman" w:hAnsi="Times New Roman" w:cs="Times New Roman"/>
                <w:color w:val="231F20"/>
                <w:spacing w:val="-2"/>
                <w:sz w:val="24"/>
                <w:szCs w:val="24"/>
              </w:rPr>
              <w:t>профилактика</w:t>
            </w:r>
            <w:proofErr w:type="spellEnd"/>
            <w:r w:rsidRPr="004F675F">
              <w:rPr>
                <w:rFonts w:ascii="Times New Roman" w:hAnsi="Times New Roman" w:cs="Times New Roman"/>
                <w:color w:val="231F20"/>
                <w:spacing w:val="-2"/>
                <w:sz w:val="24"/>
                <w:szCs w:val="24"/>
              </w:rPr>
              <w:t>:</w:t>
            </w:r>
          </w:p>
        </w:tc>
        <w:tc>
          <w:tcPr>
            <w:tcW w:w="1813" w:type="dxa"/>
            <w:tcBorders>
              <w:bottom w:val="nil"/>
            </w:tcBorders>
          </w:tcPr>
          <w:p w14:paraId="39A53FF7" w14:textId="77777777" w:rsidR="004F675F" w:rsidRPr="004F675F" w:rsidRDefault="004F675F" w:rsidP="00B249A0">
            <w:pPr>
              <w:pStyle w:val="TableParagraph"/>
              <w:jc w:val="center"/>
              <w:rPr>
                <w:rFonts w:ascii="Times New Roman" w:hAnsi="Times New Roman" w:cs="Times New Roman"/>
                <w:sz w:val="24"/>
                <w:szCs w:val="24"/>
              </w:rPr>
            </w:pPr>
          </w:p>
        </w:tc>
        <w:tc>
          <w:tcPr>
            <w:tcW w:w="1813" w:type="dxa"/>
            <w:tcBorders>
              <w:bottom w:val="nil"/>
            </w:tcBorders>
          </w:tcPr>
          <w:p w14:paraId="1393A85F" w14:textId="77777777" w:rsidR="004F675F" w:rsidRPr="004F675F" w:rsidRDefault="004F675F" w:rsidP="00B249A0">
            <w:pPr>
              <w:pStyle w:val="TableParagraph"/>
              <w:jc w:val="center"/>
              <w:rPr>
                <w:rFonts w:ascii="Times New Roman" w:hAnsi="Times New Roman" w:cs="Times New Roman"/>
                <w:sz w:val="24"/>
                <w:szCs w:val="24"/>
              </w:rPr>
            </w:pPr>
          </w:p>
        </w:tc>
        <w:tc>
          <w:tcPr>
            <w:tcW w:w="1813" w:type="dxa"/>
            <w:tcBorders>
              <w:bottom w:val="nil"/>
            </w:tcBorders>
          </w:tcPr>
          <w:p w14:paraId="22AEFC7C" w14:textId="77777777" w:rsidR="004F675F" w:rsidRPr="004F675F" w:rsidRDefault="004F675F" w:rsidP="00B249A0">
            <w:pPr>
              <w:pStyle w:val="TableParagraph"/>
              <w:jc w:val="center"/>
              <w:rPr>
                <w:rFonts w:ascii="Times New Roman" w:hAnsi="Times New Roman" w:cs="Times New Roman"/>
                <w:sz w:val="24"/>
                <w:szCs w:val="24"/>
              </w:rPr>
            </w:pPr>
          </w:p>
        </w:tc>
        <w:tc>
          <w:tcPr>
            <w:tcW w:w="1813" w:type="dxa"/>
            <w:tcBorders>
              <w:bottom w:val="nil"/>
            </w:tcBorders>
          </w:tcPr>
          <w:p w14:paraId="2E18EED3" w14:textId="77777777" w:rsidR="004F675F" w:rsidRPr="004F675F" w:rsidRDefault="004F675F" w:rsidP="00B249A0">
            <w:pPr>
              <w:pStyle w:val="TableParagraph"/>
              <w:jc w:val="center"/>
              <w:rPr>
                <w:rFonts w:ascii="Times New Roman" w:hAnsi="Times New Roman" w:cs="Times New Roman"/>
                <w:sz w:val="24"/>
                <w:szCs w:val="24"/>
              </w:rPr>
            </w:pPr>
          </w:p>
        </w:tc>
      </w:tr>
      <w:tr w:rsidR="004F675F" w:rsidRPr="004F675F" w14:paraId="6F0D0E68" w14:textId="77777777" w:rsidTr="00B249A0">
        <w:trPr>
          <w:trHeight w:val="216"/>
          <w:jc w:val="center"/>
        </w:trPr>
        <w:tc>
          <w:tcPr>
            <w:tcW w:w="2376" w:type="dxa"/>
            <w:tcBorders>
              <w:top w:val="nil"/>
              <w:bottom w:val="nil"/>
            </w:tcBorders>
          </w:tcPr>
          <w:p w14:paraId="3CBF87B5" w14:textId="77777777" w:rsidR="004F675F" w:rsidRPr="004F675F" w:rsidRDefault="004F675F" w:rsidP="00B249A0">
            <w:pPr>
              <w:pStyle w:val="TableParagraph"/>
              <w:ind w:left="85"/>
              <w:jc w:val="both"/>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взрослые</w:t>
            </w:r>
            <w:proofErr w:type="spellEnd"/>
          </w:p>
        </w:tc>
        <w:tc>
          <w:tcPr>
            <w:tcW w:w="1813" w:type="dxa"/>
            <w:tcBorders>
              <w:top w:val="nil"/>
              <w:bottom w:val="nil"/>
            </w:tcBorders>
          </w:tcPr>
          <w:p w14:paraId="1AC60964"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1813" w:type="dxa"/>
            <w:tcBorders>
              <w:top w:val="nil"/>
              <w:bottom w:val="nil"/>
            </w:tcBorders>
          </w:tcPr>
          <w:p w14:paraId="3A63049D"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1813" w:type="dxa"/>
            <w:tcBorders>
              <w:top w:val="nil"/>
              <w:bottom w:val="nil"/>
            </w:tcBorders>
          </w:tcPr>
          <w:p w14:paraId="03B4D939"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1813" w:type="dxa"/>
            <w:tcBorders>
              <w:top w:val="nil"/>
              <w:bottom w:val="nil"/>
            </w:tcBorders>
          </w:tcPr>
          <w:p w14:paraId="4BFE1F8C"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r>
      <w:tr w:rsidR="004F675F" w:rsidRPr="004F675F" w14:paraId="671C3817" w14:textId="77777777" w:rsidTr="00B249A0">
        <w:trPr>
          <w:trHeight w:val="250"/>
          <w:jc w:val="center"/>
        </w:trPr>
        <w:tc>
          <w:tcPr>
            <w:tcW w:w="2376" w:type="dxa"/>
            <w:tcBorders>
              <w:top w:val="nil"/>
            </w:tcBorders>
          </w:tcPr>
          <w:p w14:paraId="62EE8FBC" w14:textId="77777777" w:rsidR="004F675F" w:rsidRPr="004F675F" w:rsidRDefault="004F675F" w:rsidP="00B249A0">
            <w:pPr>
              <w:pStyle w:val="TableParagraph"/>
              <w:ind w:left="85"/>
              <w:jc w:val="both"/>
              <w:rPr>
                <w:rFonts w:ascii="Times New Roman" w:hAnsi="Times New Roman" w:cs="Times New Roman"/>
                <w:sz w:val="24"/>
                <w:szCs w:val="24"/>
              </w:rPr>
            </w:pPr>
            <w:proofErr w:type="spellStart"/>
            <w:r w:rsidRPr="004F675F">
              <w:rPr>
                <w:rFonts w:ascii="Times New Roman" w:hAnsi="Times New Roman" w:cs="Times New Roman"/>
                <w:color w:val="231F20"/>
                <w:spacing w:val="-4"/>
                <w:sz w:val="24"/>
                <w:szCs w:val="24"/>
              </w:rPr>
              <w:t>дети</w:t>
            </w:r>
            <w:proofErr w:type="spellEnd"/>
          </w:p>
        </w:tc>
        <w:tc>
          <w:tcPr>
            <w:tcW w:w="1813" w:type="dxa"/>
            <w:tcBorders>
              <w:top w:val="nil"/>
            </w:tcBorders>
          </w:tcPr>
          <w:p w14:paraId="750D051F"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1813" w:type="dxa"/>
            <w:tcBorders>
              <w:top w:val="nil"/>
            </w:tcBorders>
          </w:tcPr>
          <w:p w14:paraId="0F8A70B3"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1813" w:type="dxa"/>
            <w:tcBorders>
              <w:top w:val="nil"/>
            </w:tcBorders>
          </w:tcPr>
          <w:p w14:paraId="4D122F03"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1813" w:type="dxa"/>
            <w:tcBorders>
              <w:top w:val="nil"/>
            </w:tcBorders>
          </w:tcPr>
          <w:p w14:paraId="4DA25178"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2E97F38E" w14:textId="77777777" w:rsidTr="00B249A0">
        <w:trPr>
          <w:trHeight w:val="291"/>
          <w:jc w:val="center"/>
        </w:trPr>
        <w:tc>
          <w:tcPr>
            <w:tcW w:w="2376" w:type="dxa"/>
          </w:tcPr>
          <w:p w14:paraId="40A0BFD8" w14:textId="77777777" w:rsidR="004F675F" w:rsidRPr="004F675F" w:rsidRDefault="004F675F" w:rsidP="00B249A0">
            <w:pPr>
              <w:pStyle w:val="TableParagraph"/>
              <w:ind w:left="85"/>
              <w:jc w:val="both"/>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Эвакуация</w:t>
            </w:r>
            <w:proofErr w:type="spellEnd"/>
          </w:p>
        </w:tc>
        <w:tc>
          <w:tcPr>
            <w:tcW w:w="1813" w:type="dxa"/>
          </w:tcPr>
          <w:p w14:paraId="71EC941D"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1813" w:type="dxa"/>
          </w:tcPr>
          <w:p w14:paraId="1BFB03CA"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1813" w:type="dxa"/>
          </w:tcPr>
          <w:p w14:paraId="07CD1B8D"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1813" w:type="dxa"/>
          </w:tcPr>
          <w:p w14:paraId="62A6A86B" w14:textId="77777777" w:rsidR="004F675F" w:rsidRPr="004F675F" w:rsidRDefault="004F675F" w:rsidP="00B249A0">
            <w:pPr>
              <w:pStyle w:val="TableParagraph"/>
              <w:ind w:left="10"/>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r>
    </w:tbl>
    <w:p w14:paraId="16674A88" w14:textId="77777777" w:rsidR="004F675F" w:rsidRPr="0040726C" w:rsidRDefault="004F675F" w:rsidP="0040726C">
      <w:pPr>
        <w:ind w:firstLine="720"/>
        <w:rPr>
          <w:color w:val="231F20"/>
          <w:sz w:val="24"/>
          <w:szCs w:val="24"/>
        </w:rPr>
      </w:pPr>
    </w:p>
    <w:p w14:paraId="13A302E0" w14:textId="3DD7BA0F" w:rsidR="004F675F" w:rsidRPr="00B249A0" w:rsidRDefault="00783C08" w:rsidP="00B249A0">
      <w:pPr>
        <w:jc w:val="center"/>
        <w:rPr>
          <w:b/>
          <w:bCs/>
          <w:sz w:val="24"/>
          <w:szCs w:val="24"/>
        </w:rPr>
      </w:pPr>
      <w:r w:rsidRPr="00B249A0">
        <w:rPr>
          <w:b/>
          <w:bCs/>
          <w:color w:val="231F20"/>
          <w:sz w:val="24"/>
          <w:szCs w:val="24"/>
        </w:rPr>
        <w:t>Таблица</w:t>
      </w:r>
      <w:r w:rsidRPr="00B249A0">
        <w:rPr>
          <w:b/>
          <w:bCs/>
          <w:color w:val="231F20"/>
          <w:spacing w:val="42"/>
          <w:sz w:val="24"/>
          <w:szCs w:val="24"/>
        </w:rPr>
        <w:t xml:space="preserve"> </w:t>
      </w:r>
      <w:r w:rsidR="004F675F" w:rsidRPr="00B249A0">
        <w:rPr>
          <w:b/>
          <w:bCs/>
          <w:color w:val="231F20"/>
          <w:sz w:val="24"/>
          <w:szCs w:val="24"/>
        </w:rPr>
        <w:t xml:space="preserve">А.3 </w:t>
      </w:r>
      <w:r w:rsidR="00565332" w:rsidRPr="004978F6">
        <w:rPr>
          <w:b/>
          <w:bCs/>
          <w:color w:val="231F20"/>
          <w:sz w:val="24"/>
          <w:szCs w:val="24"/>
        </w:rPr>
        <w:t>–</w:t>
      </w:r>
      <w:r w:rsidR="00565332" w:rsidRPr="004978F6">
        <w:rPr>
          <w:b/>
          <w:bCs/>
          <w:color w:val="231F20"/>
          <w:spacing w:val="-4"/>
          <w:sz w:val="24"/>
          <w:szCs w:val="24"/>
        </w:rPr>
        <w:t xml:space="preserve"> </w:t>
      </w:r>
      <w:r w:rsidR="004F675F" w:rsidRPr="00B249A0">
        <w:rPr>
          <w:b/>
          <w:bCs/>
          <w:color w:val="231F20"/>
          <w:sz w:val="24"/>
          <w:szCs w:val="24"/>
        </w:rPr>
        <w:t>Критерии для</w:t>
      </w:r>
      <w:r w:rsidR="004F675F" w:rsidRPr="00B249A0">
        <w:rPr>
          <w:b/>
          <w:bCs/>
          <w:color w:val="231F20"/>
          <w:spacing w:val="-1"/>
          <w:sz w:val="24"/>
          <w:szCs w:val="24"/>
        </w:rPr>
        <w:t xml:space="preserve"> </w:t>
      </w:r>
      <w:r w:rsidR="004F675F" w:rsidRPr="00B249A0">
        <w:rPr>
          <w:b/>
          <w:bCs/>
          <w:color w:val="231F20"/>
          <w:sz w:val="24"/>
          <w:szCs w:val="24"/>
        </w:rPr>
        <w:t>принятия</w:t>
      </w:r>
      <w:r w:rsidR="004F675F" w:rsidRPr="00B249A0">
        <w:rPr>
          <w:b/>
          <w:bCs/>
          <w:color w:val="231F20"/>
          <w:spacing w:val="-2"/>
          <w:sz w:val="24"/>
          <w:szCs w:val="24"/>
        </w:rPr>
        <w:t xml:space="preserve"> </w:t>
      </w:r>
      <w:r w:rsidR="004F675F" w:rsidRPr="00B249A0">
        <w:rPr>
          <w:b/>
          <w:bCs/>
          <w:color w:val="231F20"/>
          <w:sz w:val="24"/>
          <w:szCs w:val="24"/>
        </w:rPr>
        <w:t>решений</w:t>
      </w:r>
      <w:r w:rsidR="004F675F" w:rsidRPr="00B249A0">
        <w:rPr>
          <w:b/>
          <w:bCs/>
          <w:color w:val="231F20"/>
          <w:spacing w:val="-1"/>
          <w:sz w:val="24"/>
          <w:szCs w:val="24"/>
        </w:rPr>
        <w:t xml:space="preserve"> </w:t>
      </w:r>
      <w:r w:rsidR="004F675F" w:rsidRPr="00B249A0">
        <w:rPr>
          <w:b/>
          <w:bCs/>
          <w:color w:val="231F20"/>
          <w:sz w:val="24"/>
          <w:szCs w:val="24"/>
        </w:rPr>
        <w:t xml:space="preserve">об </w:t>
      </w:r>
      <w:r w:rsidR="004F675F" w:rsidRPr="00B249A0">
        <w:rPr>
          <w:b/>
          <w:bCs/>
          <w:color w:val="231F20"/>
          <w:spacing w:val="-2"/>
          <w:sz w:val="24"/>
          <w:szCs w:val="24"/>
        </w:rPr>
        <w:t>отселении</w:t>
      </w:r>
    </w:p>
    <w:tbl>
      <w:tblPr>
        <w:tblStyle w:val="TableNormal"/>
        <w:tblW w:w="9627"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09"/>
        <w:gridCol w:w="3209"/>
        <w:gridCol w:w="3209"/>
      </w:tblGrid>
      <w:tr w:rsidR="004F675F" w:rsidRPr="004F675F" w14:paraId="1654B728" w14:textId="77777777" w:rsidTr="00B249A0">
        <w:trPr>
          <w:trHeight w:val="323"/>
          <w:jc w:val="center"/>
        </w:trPr>
        <w:tc>
          <w:tcPr>
            <w:tcW w:w="3209" w:type="dxa"/>
            <w:vMerge w:val="restart"/>
            <w:tcBorders>
              <w:bottom w:val="double" w:sz="4" w:space="0" w:color="231F20"/>
            </w:tcBorders>
          </w:tcPr>
          <w:p w14:paraId="2D34BE89" w14:textId="77777777" w:rsidR="004F675F" w:rsidRPr="004F675F" w:rsidRDefault="004F675F" w:rsidP="007912B8">
            <w:pPr>
              <w:pStyle w:val="TableParagraph"/>
              <w:ind w:left="11" w:right="1"/>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Мера</w:t>
            </w:r>
            <w:proofErr w:type="spellEnd"/>
            <w:r w:rsidRPr="004F675F">
              <w:rPr>
                <w:rFonts w:ascii="Times New Roman" w:hAnsi="Times New Roman" w:cs="Times New Roman"/>
                <w:color w:val="231F20"/>
                <w:spacing w:val="-1"/>
                <w:sz w:val="24"/>
                <w:szCs w:val="24"/>
              </w:rPr>
              <w:t xml:space="preserve"> </w:t>
            </w:r>
            <w:proofErr w:type="spellStart"/>
            <w:r w:rsidRPr="004F675F">
              <w:rPr>
                <w:rFonts w:ascii="Times New Roman" w:hAnsi="Times New Roman" w:cs="Times New Roman"/>
                <w:color w:val="231F20"/>
                <w:spacing w:val="-2"/>
                <w:sz w:val="24"/>
                <w:szCs w:val="24"/>
              </w:rPr>
              <w:t>защиты</w:t>
            </w:r>
            <w:proofErr w:type="spellEnd"/>
          </w:p>
        </w:tc>
        <w:tc>
          <w:tcPr>
            <w:tcW w:w="6418" w:type="dxa"/>
            <w:gridSpan w:val="2"/>
          </w:tcPr>
          <w:p w14:paraId="5B7E461D" w14:textId="77777777" w:rsidR="004F675F" w:rsidRPr="004F675F" w:rsidRDefault="004F675F" w:rsidP="0068506A">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Предотвращаемая</w:t>
            </w:r>
            <w:proofErr w:type="spellEnd"/>
            <w:r w:rsidRPr="004F675F">
              <w:rPr>
                <w:rFonts w:ascii="Times New Roman" w:hAnsi="Times New Roman" w:cs="Times New Roman"/>
                <w:color w:val="231F20"/>
                <w:spacing w:val="-6"/>
                <w:sz w:val="24"/>
                <w:szCs w:val="24"/>
              </w:rPr>
              <w:t xml:space="preserve"> </w:t>
            </w:r>
            <w:proofErr w:type="spellStart"/>
            <w:r w:rsidRPr="004F675F">
              <w:rPr>
                <w:rFonts w:ascii="Times New Roman" w:hAnsi="Times New Roman" w:cs="Times New Roman"/>
                <w:color w:val="231F20"/>
                <w:sz w:val="24"/>
                <w:szCs w:val="24"/>
              </w:rPr>
              <w:t>эффективная</w:t>
            </w:r>
            <w:proofErr w:type="spellEnd"/>
            <w:r w:rsidRPr="004F675F">
              <w:rPr>
                <w:rFonts w:ascii="Times New Roman" w:hAnsi="Times New Roman" w:cs="Times New Roman"/>
                <w:color w:val="231F20"/>
                <w:spacing w:val="-5"/>
                <w:sz w:val="24"/>
                <w:szCs w:val="24"/>
              </w:rPr>
              <w:t xml:space="preserve"> </w:t>
            </w:r>
            <w:proofErr w:type="spellStart"/>
            <w:r w:rsidRPr="004F675F">
              <w:rPr>
                <w:rFonts w:ascii="Times New Roman" w:hAnsi="Times New Roman" w:cs="Times New Roman"/>
                <w:color w:val="231F20"/>
                <w:sz w:val="24"/>
                <w:szCs w:val="24"/>
              </w:rPr>
              <w:t>доза</w:t>
            </w:r>
            <w:proofErr w:type="spellEnd"/>
            <w:r w:rsidRPr="004F675F">
              <w:rPr>
                <w:rFonts w:ascii="Times New Roman" w:hAnsi="Times New Roman" w:cs="Times New Roman"/>
                <w:color w:val="231F20"/>
                <w:sz w:val="24"/>
                <w:szCs w:val="24"/>
              </w:rPr>
              <w:t>,</w:t>
            </w:r>
            <w:r w:rsidRPr="004F675F">
              <w:rPr>
                <w:rFonts w:ascii="Times New Roman" w:hAnsi="Times New Roman" w:cs="Times New Roman"/>
                <w:color w:val="231F20"/>
                <w:spacing w:val="-5"/>
                <w:sz w:val="24"/>
                <w:szCs w:val="24"/>
              </w:rPr>
              <w:t xml:space="preserve"> </w:t>
            </w:r>
            <w:proofErr w:type="spellStart"/>
            <w:r w:rsidRPr="004F675F">
              <w:rPr>
                <w:rFonts w:ascii="Times New Roman" w:hAnsi="Times New Roman" w:cs="Times New Roman"/>
                <w:color w:val="231F20"/>
                <w:spacing w:val="-5"/>
                <w:sz w:val="24"/>
                <w:szCs w:val="24"/>
              </w:rPr>
              <w:t>сЗв</w:t>
            </w:r>
            <w:proofErr w:type="spellEnd"/>
          </w:p>
        </w:tc>
      </w:tr>
      <w:tr w:rsidR="004F675F" w:rsidRPr="004F675F" w14:paraId="02F19D40" w14:textId="77777777" w:rsidTr="00B249A0">
        <w:trPr>
          <w:trHeight w:val="313"/>
          <w:jc w:val="center"/>
        </w:trPr>
        <w:tc>
          <w:tcPr>
            <w:tcW w:w="3209" w:type="dxa"/>
            <w:vMerge/>
            <w:tcBorders>
              <w:top w:val="nil"/>
              <w:bottom w:val="double" w:sz="4" w:space="0" w:color="231F20"/>
            </w:tcBorders>
          </w:tcPr>
          <w:p w14:paraId="4B032D3B" w14:textId="77777777" w:rsidR="004F675F" w:rsidRPr="004F675F" w:rsidRDefault="004F675F" w:rsidP="007912B8">
            <w:pPr>
              <w:jc w:val="center"/>
              <w:rPr>
                <w:sz w:val="24"/>
                <w:szCs w:val="24"/>
              </w:rPr>
            </w:pPr>
          </w:p>
        </w:tc>
        <w:tc>
          <w:tcPr>
            <w:tcW w:w="3209" w:type="dxa"/>
            <w:tcBorders>
              <w:bottom w:val="double" w:sz="4" w:space="0" w:color="231F20"/>
            </w:tcBorders>
          </w:tcPr>
          <w:p w14:paraId="53EB1702" w14:textId="77777777" w:rsidR="004F675F" w:rsidRPr="004F675F" w:rsidRDefault="004F675F" w:rsidP="007912B8">
            <w:pPr>
              <w:pStyle w:val="TableParagraph"/>
              <w:ind w:left="11"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Уровень</w:t>
            </w:r>
            <w:proofErr w:type="spellEnd"/>
            <w:r w:rsidRPr="004F675F">
              <w:rPr>
                <w:rFonts w:ascii="Times New Roman" w:hAnsi="Times New Roman" w:cs="Times New Roman"/>
                <w:color w:val="231F20"/>
                <w:sz w:val="24"/>
                <w:szCs w:val="24"/>
              </w:rPr>
              <w:t xml:space="preserve"> </w:t>
            </w:r>
            <w:r w:rsidRPr="004F675F">
              <w:rPr>
                <w:rFonts w:ascii="Times New Roman" w:hAnsi="Times New Roman" w:cs="Times New Roman"/>
                <w:color w:val="231F20"/>
                <w:spacing w:val="-10"/>
                <w:sz w:val="24"/>
                <w:szCs w:val="24"/>
              </w:rPr>
              <w:t>А</w:t>
            </w:r>
          </w:p>
        </w:tc>
        <w:tc>
          <w:tcPr>
            <w:tcW w:w="3209" w:type="dxa"/>
            <w:tcBorders>
              <w:bottom w:val="double" w:sz="4" w:space="0" w:color="231F20"/>
            </w:tcBorders>
          </w:tcPr>
          <w:p w14:paraId="7CDE9B1D" w14:textId="77777777" w:rsidR="004F675F" w:rsidRPr="004F675F" w:rsidRDefault="004F675F" w:rsidP="007912B8">
            <w:pPr>
              <w:pStyle w:val="TableParagraph"/>
              <w:ind w:left="1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Уровень</w:t>
            </w:r>
            <w:proofErr w:type="spellEnd"/>
            <w:r w:rsidRPr="004F675F">
              <w:rPr>
                <w:rFonts w:ascii="Times New Roman" w:hAnsi="Times New Roman" w:cs="Times New Roman"/>
                <w:color w:val="231F20"/>
                <w:sz w:val="24"/>
                <w:szCs w:val="24"/>
              </w:rPr>
              <w:t xml:space="preserve"> </w:t>
            </w:r>
            <w:r w:rsidRPr="004F675F">
              <w:rPr>
                <w:rFonts w:ascii="Times New Roman" w:hAnsi="Times New Roman" w:cs="Times New Roman"/>
                <w:color w:val="231F20"/>
                <w:spacing w:val="-10"/>
                <w:sz w:val="24"/>
                <w:szCs w:val="24"/>
              </w:rPr>
              <w:t>Б</w:t>
            </w:r>
          </w:p>
        </w:tc>
      </w:tr>
      <w:tr w:rsidR="004F675F" w:rsidRPr="004F675F" w14:paraId="3703EFDE" w14:textId="77777777" w:rsidTr="00B249A0">
        <w:trPr>
          <w:trHeight w:val="281"/>
          <w:jc w:val="center"/>
        </w:trPr>
        <w:tc>
          <w:tcPr>
            <w:tcW w:w="3209" w:type="dxa"/>
            <w:tcBorders>
              <w:top w:val="double" w:sz="4" w:space="0" w:color="231F20"/>
            </w:tcBorders>
          </w:tcPr>
          <w:p w14:paraId="0A2A6184" w14:textId="77777777" w:rsidR="004F675F" w:rsidRPr="004F675F" w:rsidRDefault="004F675F" w:rsidP="007912B8">
            <w:pPr>
              <w:pStyle w:val="TableParagraph"/>
              <w:ind w:left="85"/>
              <w:jc w:val="both"/>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Отселение</w:t>
            </w:r>
            <w:proofErr w:type="spellEnd"/>
          </w:p>
        </w:tc>
        <w:tc>
          <w:tcPr>
            <w:tcW w:w="3209" w:type="dxa"/>
            <w:tcBorders>
              <w:top w:val="double" w:sz="4" w:space="0" w:color="231F20"/>
            </w:tcBorders>
          </w:tcPr>
          <w:p w14:paraId="16EBC074" w14:textId="77777777" w:rsidR="004F675F" w:rsidRPr="004F675F" w:rsidRDefault="004F675F" w:rsidP="007912B8">
            <w:pPr>
              <w:pStyle w:val="TableParagraph"/>
              <w:ind w:left="11" w:right="1"/>
              <w:jc w:val="center"/>
              <w:rPr>
                <w:rFonts w:ascii="Times New Roman" w:hAnsi="Times New Roman" w:cs="Times New Roman"/>
                <w:sz w:val="24"/>
                <w:szCs w:val="24"/>
              </w:rPr>
            </w:pPr>
            <w:r w:rsidRPr="004F675F">
              <w:rPr>
                <w:rFonts w:ascii="Times New Roman" w:hAnsi="Times New Roman" w:cs="Times New Roman"/>
                <w:color w:val="231F20"/>
                <w:sz w:val="24"/>
                <w:szCs w:val="24"/>
              </w:rPr>
              <w:t>5</w:t>
            </w:r>
            <w:r w:rsidRPr="004F675F">
              <w:rPr>
                <w:rFonts w:ascii="Times New Roman" w:hAnsi="Times New Roman" w:cs="Times New Roman"/>
                <w:color w:val="231F20"/>
                <w:spacing w:val="-1"/>
                <w:sz w:val="24"/>
                <w:szCs w:val="24"/>
              </w:rPr>
              <w:t xml:space="preserve"> </w:t>
            </w:r>
            <w:proofErr w:type="spellStart"/>
            <w:r w:rsidRPr="004F675F">
              <w:rPr>
                <w:rFonts w:ascii="Times New Roman" w:hAnsi="Times New Roman" w:cs="Times New Roman"/>
                <w:color w:val="231F20"/>
                <w:sz w:val="24"/>
                <w:szCs w:val="24"/>
              </w:rPr>
              <w:t>за</w:t>
            </w:r>
            <w:proofErr w:type="spellEnd"/>
            <w:r w:rsidRPr="004F675F">
              <w:rPr>
                <w:rFonts w:ascii="Times New Roman" w:hAnsi="Times New Roman" w:cs="Times New Roman"/>
                <w:color w:val="231F20"/>
                <w:spacing w:val="-1"/>
                <w:sz w:val="24"/>
                <w:szCs w:val="24"/>
              </w:rPr>
              <w:t xml:space="preserve"> </w:t>
            </w:r>
            <w:r w:rsidRPr="004F675F">
              <w:rPr>
                <w:rFonts w:ascii="Times New Roman" w:hAnsi="Times New Roman" w:cs="Times New Roman"/>
                <w:color w:val="231F20"/>
                <w:sz w:val="24"/>
                <w:szCs w:val="24"/>
              </w:rPr>
              <w:t>1-й</w:t>
            </w:r>
            <w:r w:rsidRPr="004F675F">
              <w:rPr>
                <w:rFonts w:ascii="Times New Roman" w:hAnsi="Times New Roman" w:cs="Times New Roman"/>
                <w:color w:val="231F20"/>
                <w:spacing w:val="-1"/>
                <w:sz w:val="24"/>
                <w:szCs w:val="24"/>
              </w:rPr>
              <w:t xml:space="preserve"> </w:t>
            </w:r>
            <w:proofErr w:type="spellStart"/>
            <w:r w:rsidRPr="004F675F">
              <w:rPr>
                <w:rFonts w:ascii="Times New Roman" w:hAnsi="Times New Roman" w:cs="Times New Roman"/>
                <w:color w:val="231F20"/>
                <w:spacing w:val="-5"/>
                <w:sz w:val="24"/>
                <w:szCs w:val="24"/>
              </w:rPr>
              <w:t>год</w:t>
            </w:r>
            <w:proofErr w:type="spellEnd"/>
          </w:p>
        </w:tc>
        <w:tc>
          <w:tcPr>
            <w:tcW w:w="3209" w:type="dxa"/>
            <w:tcBorders>
              <w:top w:val="double" w:sz="4" w:space="0" w:color="231F20"/>
            </w:tcBorders>
          </w:tcPr>
          <w:p w14:paraId="6D42CEC9" w14:textId="77777777" w:rsidR="004F675F" w:rsidRPr="004F675F" w:rsidRDefault="004F675F" w:rsidP="007912B8">
            <w:pPr>
              <w:pStyle w:val="TableParagraph"/>
              <w:ind w:left="11"/>
              <w:jc w:val="center"/>
              <w:rPr>
                <w:rFonts w:ascii="Times New Roman" w:hAnsi="Times New Roman" w:cs="Times New Roman"/>
                <w:sz w:val="24"/>
                <w:szCs w:val="24"/>
              </w:rPr>
            </w:pPr>
            <w:r w:rsidRPr="004F675F">
              <w:rPr>
                <w:rFonts w:ascii="Times New Roman" w:hAnsi="Times New Roman" w:cs="Times New Roman"/>
                <w:color w:val="231F20"/>
                <w:sz w:val="24"/>
                <w:szCs w:val="24"/>
              </w:rPr>
              <w:t>50</w:t>
            </w:r>
            <w:r w:rsidRPr="004F675F">
              <w:rPr>
                <w:rFonts w:ascii="Times New Roman" w:hAnsi="Times New Roman" w:cs="Times New Roman"/>
                <w:color w:val="231F20"/>
                <w:spacing w:val="-1"/>
                <w:sz w:val="24"/>
                <w:szCs w:val="24"/>
              </w:rPr>
              <w:t xml:space="preserve"> </w:t>
            </w:r>
            <w:proofErr w:type="spellStart"/>
            <w:r w:rsidRPr="004F675F">
              <w:rPr>
                <w:rFonts w:ascii="Times New Roman" w:hAnsi="Times New Roman" w:cs="Times New Roman"/>
                <w:color w:val="231F20"/>
                <w:sz w:val="24"/>
                <w:szCs w:val="24"/>
              </w:rPr>
              <w:t>за</w:t>
            </w:r>
            <w:proofErr w:type="spellEnd"/>
            <w:r w:rsidRPr="004F675F">
              <w:rPr>
                <w:rFonts w:ascii="Times New Roman" w:hAnsi="Times New Roman" w:cs="Times New Roman"/>
                <w:color w:val="231F20"/>
                <w:spacing w:val="-2"/>
                <w:sz w:val="24"/>
                <w:szCs w:val="24"/>
              </w:rPr>
              <w:t xml:space="preserve"> </w:t>
            </w:r>
            <w:r w:rsidRPr="004F675F">
              <w:rPr>
                <w:rFonts w:ascii="Times New Roman" w:hAnsi="Times New Roman" w:cs="Times New Roman"/>
                <w:color w:val="231F20"/>
                <w:sz w:val="24"/>
                <w:szCs w:val="24"/>
              </w:rPr>
              <w:t>1-й</w:t>
            </w:r>
            <w:r w:rsidRPr="004F675F">
              <w:rPr>
                <w:rFonts w:ascii="Times New Roman" w:hAnsi="Times New Roman" w:cs="Times New Roman"/>
                <w:color w:val="231F20"/>
                <w:spacing w:val="-1"/>
                <w:sz w:val="24"/>
                <w:szCs w:val="24"/>
              </w:rPr>
              <w:t xml:space="preserve"> </w:t>
            </w:r>
            <w:proofErr w:type="spellStart"/>
            <w:r w:rsidRPr="004F675F">
              <w:rPr>
                <w:rFonts w:ascii="Times New Roman" w:hAnsi="Times New Roman" w:cs="Times New Roman"/>
                <w:color w:val="231F20"/>
                <w:spacing w:val="-5"/>
                <w:sz w:val="24"/>
                <w:szCs w:val="24"/>
              </w:rPr>
              <w:t>год</w:t>
            </w:r>
            <w:proofErr w:type="spellEnd"/>
          </w:p>
        </w:tc>
      </w:tr>
    </w:tbl>
    <w:p w14:paraId="3C60E70A" w14:textId="77777777" w:rsidR="008267FB" w:rsidRDefault="008267FB">
      <w:pPr>
        <w:widowControl/>
        <w:autoSpaceDE/>
        <w:autoSpaceDN/>
        <w:adjustRightInd/>
        <w:spacing w:after="200" w:line="276" w:lineRule="auto"/>
        <w:rPr>
          <w:rFonts w:eastAsia="Cambria"/>
          <w:sz w:val="24"/>
          <w:szCs w:val="24"/>
          <w:lang w:val="en-US" w:eastAsia="en-US"/>
        </w:rPr>
      </w:pPr>
      <w:r>
        <w:rPr>
          <w:rFonts w:eastAsia="Cambria"/>
          <w:sz w:val="24"/>
          <w:szCs w:val="24"/>
          <w:lang w:val="en-US" w:eastAsia="en-US"/>
        </w:rPr>
        <w:br w:type="page"/>
      </w:r>
    </w:p>
    <w:p w14:paraId="33E4D917" w14:textId="77777777" w:rsidR="00D95BD6" w:rsidRDefault="004F675F" w:rsidP="00EB6CC6">
      <w:pPr>
        <w:jc w:val="center"/>
        <w:rPr>
          <w:b/>
          <w:color w:val="231F20"/>
          <w:sz w:val="24"/>
          <w:szCs w:val="24"/>
        </w:rPr>
      </w:pPr>
      <w:r w:rsidRPr="004F675F">
        <w:rPr>
          <w:b/>
          <w:color w:val="231F20"/>
          <w:sz w:val="24"/>
          <w:szCs w:val="24"/>
        </w:rPr>
        <w:lastRenderedPageBreak/>
        <w:t>Приложение Б</w:t>
      </w:r>
    </w:p>
    <w:p w14:paraId="56235C29" w14:textId="6D69174D" w:rsidR="004F675F" w:rsidRPr="00D95BD6" w:rsidRDefault="004F675F" w:rsidP="00EB6CC6">
      <w:pPr>
        <w:jc w:val="center"/>
        <w:rPr>
          <w:bCs/>
          <w:i/>
          <w:iCs/>
          <w:sz w:val="24"/>
          <w:szCs w:val="24"/>
        </w:rPr>
      </w:pPr>
      <w:r w:rsidRPr="00D95BD6">
        <w:rPr>
          <w:bCs/>
          <w:i/>
          <w:iCs/>
          <w:color w:val="231F20"/>
          <w:spacing w:val="-2"/>
          <w:sz w:val="24"/>
          <w:szCs w:val="24"/>
        </w:rPr>
        <w:t>(обязательное)</w:t>
      </w:r>
    </w:p>
    <w:p w14:paraId="25937274" w14:textId="77777777" w:rsidR="004F675F" w:rsidRPr="00D95BD6" w:rsidRDefault="004F675F" w:rsidP="00D95BD6">
      <w:pPr>
        <w:ind w:right="1"/>
        <w:jc w:val="center"/>
        <w:rPr>
          <w:bCs/>
          <w:color w:val="231F20"/>
          <w:sz w:val="24"/>
          <w:szCs w:val="24"/>
        </w:rPr>
      </w:pPr>
    </w:p>
    <w:p w14:paraId="249A92A6" w14:textId="77777777" w:rsidR="004F675F" w:rsidRPr="00D95BD6" w:rsidRDefault="004F675F" w:rsidP="00D95BD6">
      <w:pPr>
        <w:jc w:val="center"/>
        <w:rPr>
          <w:b/>
          <w:color w:val="231F20"/>
          <w:sz w:val="24"/>
          <w:szCs w:val="24"/>
        </w:rPr>
      </w:pPr>
      <w:r w:rsidRPr="00D95BD6">
        <w:rPr>
          <w:b/>
          <w:color w:val="231F20"/>
          <w:sz w:val="24"/>
          <w:szCs w:val="24"/>
        </w:rPr>
        <w:t>Расчетные таблицы для оценки параметров радиационной обстановки при запроектной аварии на атомной станции</w:t>
      </w:r>
    </w:p>
    <w:p w14:paraId="58F8C138" w14:textId="77777777" w:rsidR="004F675F" w:rsidRPr="00986F05" w:rsidRDefault="004F675F" w:rsidP="0040726C">
      <w:pPr>
        <w:pStyle w:val="afc"/>
        <w:spacing w:after="0"/>
        <w:ind w:firstLine="720"/>
        <w:rPr>
          <w:bCs/>
          <w:sz w:val="24"/>
          <w:szCs w:val="24"/>
        </w:rPr>
      </w:pPr>
    </w:p>
    <w:p w14:paraId="1DD6BD31" w14:textId="7F5D2165" w:rsidR="004F675F" w:rsidRPr="0040726C" w:rsidRDefault="00783C08" w:rsidP="0040726C">
      <w:pPr>
        <w:ind w:left="142"/>
        <w:jc w:val="center"/>
        <w:rPr>
          <w:b/>
          <w:bCs/>
          <w:sz w:val="24"/>
          <w:szCs w:val="24"/>
        </w:rPr>
      </w:pPr>
      <w:r w:rsidRPr="0040726C">
        <w:rPr>
          <w:b/>
          <w:bCs/>
          <w:color w:val="231F20"/>
          <w:sz w:val="24"/>
          <w:szCs w:val="24"/>
        </w:rPr>
        <w:t>Таблица</w:t>
      </w:r>
      <w:r w:rsidRPr="0040726C">
        <w:rPr>
          <w:b/>
          <w:bCs/>
          <w:color w:val="231F20"/>
          <w:spacing w:val="42"/>
          <w:sz w:val="24"/>
          <w:szCs w:val="24"/>
        </w:rPr>
        <w:t xml:space="preserve"> </w:t>
      </w:r>
      <w:r w:rsidR="004F675F" w:rsidRPr="0040726C">
        <w:rPr>
          <w:b/>
          <w:bCs/>
          <w:color w:val="231F20"/>
          <w:sz w:val="24"/>
          <w:szCs w:val="24"/>
        </w:rPr>
        <w:t>Б.1</w:t>
      </w:r>
      <w:r w:rsidR="004F675F" w:rsidRPr="0040726C">
        <w:rPr>
          <w:b/>
          <w:bCs/>
          <w:color w:val="231F20"/>
          <w:spacing w:val="-2"/>
          <w:sz w:val="24"/>
          <w:szCs w:val="24"/>
        </w:rPr>
        <w:t xml:space="preserve"> </w:t>
      </w:r>
      <w:r w:rsidR="0040726C" w:rsidRPr="0040726C">
        <w:rPr>
          <w:b/>
          <w:bCs/>
          <w:color w:val="231F20"/>
          <w:sz w:val="24"/>
          <w:szCs w:val="24"/>
        </w:rPr>
        <w:t>–</w:t>
      </w:r>
      <w:r w:rsidR="004F675F" w:rsidRPr="0040726C">
        <w:rPr>
          <w:b/>
          <w:bCs/>
          <w:color w:val="231F20"/>
          <w:spacing w:val="-3"/>
          <w:sz w:val="24"/>
          <w:szCs w:val="24"/>
        </w:rPr>
        <w:t xml:space="preserve"> </w:t>
      </w:r>
      <w:r w:rsidR="004F675F" w:rsidRPr="0040726C">
        <w:rPr>
          <w:b/>
          <w:bCs/>
          <w:color w:val="231F20"/>
          <w:sz w:val="24"/>
          <w:szCs w:val="24"/>
        </w:rPr>
        <w:t>Значение</w:t>
      </w:r>
      <w:r w:rsidR="004F675F" w:rsidRPr="0040726C">
        <w:rPr>
          <w:b/>
          <w:bCs/>
          <w:color w:val="231F20"/>
          <w:spacing w:val="-2"/>
          <w:sz w:val="24"/>
          <w:szCs w:val="24"/>
        </w:rPr>
        <w:t xml:space="preserve"> </w:t>
      </w:r>
      <w:r w:rsidR="004F675F" w:rsidRPr="0040726C">
        <w:rPr>
          <w:b/>
          <w:bCs/>
          <w:color w:val="231F20"/>
          <w:sz w:val="24"/>
          <w:szCs w:val="24"/>
        </w:rPr>
        <w:t>коэффициента</w:t>
      </w:r>
      <w:r w:rsidR="004F675F" w:rsidRPr="0040726C">
        <w:rPr>
          <w:b/>
          <w:bCs/>
          <w:color w:val="231F20"/>
          <w:spacing w:val="-3"/>
          <w:sz w:val="24"/>
          <w:szCs w:val="24"/>
        </w:rPr>
        <w:t xml:space="preserve"> </w:t>
      </w:r>
      <w:r w:rsidR="0040726C">
        <w:rPr>
          <w:b/>
          <w:bCs/>
          <w:i/>
          <w:color w:val="231F20"/>
          <w:sz w:val="24"/>
          <w:szCs w:val="24"/>
        </w:rPr>
        <w:t>α</w:t>
      </w:r>
      <w:r w:rsidR="004F675F" w:rsidRPr="0040726C">
        <w:rPr>
          <w:b/>
          <w:bCs/>
          <w:i/>
          <w:color w:val="231F20"/>
          <w:spacing w:val="-2"/>
          <w:sz w:val="24"/>
          <w:szCs w:val="24"/>
        </w:rPr>
        <w:t xml:space="preserve"> </w:t>
      </w:r>
      <w:r w:rsidR="004F675F" w:rsidRPr="0040726C">
        <w:rPr>
          <w:b/>
          <w:bCs/>
          <w:color w:val="231F20"/>
          <w:sz w:val="24"/>
          <w:szCs w:val="24"/>
        </w:rPr>
        <w:t>для</w:t>
      </w:r>
      <w:r w:rsidR="004F675F" w:rsidRPr="0040726C">
        <w:rPr>
          <w:b/>
          <w:bCs/>
          <w:color w:val="231F20"/>
          <w:spacing w:val="-4"/>
          <w:sz w:val="24"/>
          <w:szCs w:val="24"/>
        </w:rPr>
        <w:t xml:space="preserve"> </w:t>
      </w:r>
      <w:r w:rsidR="004F675F" w:rsidRPr="0040726C">
        <w:rPr>
          <w:b/>
          <w:bCs/>
          <w:color w:val="231F20"/>
          <w:sz w:val="24"/>
          <w:szCs w:val="24"/>
        </w:rPr>
        <w:t>различных</w:t>
      </w:r>
      <w:r w:rsidR="004F675F" w:rsidRPr="0040726C">
        <w:rPr>
          <w:b/>
          <w:bCs/>
          <w:color w:val="231F20"/>
          <w:spacing w:val="-2"/>
          <w:sz w:val="24"/>
          <w:szCs w:val="24"/>
        </w:rPr>
        <w:t xml:space="preserve"> </w:t>
      </w:r>
      <w:r w:rsidR="004F675F" w:rsidRPr="0040726C">
        <w:rPr>
          <w:b/>
          <w:bCs/>
          <w:color w:val="231F20"/>
          <w:sz w:val="24"/>
          <w:szCs w:val="24"/>
        </w:rPr>
        <w:t>категорий</w:t>
      </w:r>
      <w:r w:rsidR="004F675F" w:rsidRPr="0040726C">
        <w:rPr>
          <w:b/>
          <w:bCs/>
          <w:color w:val="231F20"/>
          <w:spacing w:val="-4"/>
          <w:sz w:val="24"/>
          <w:szCs w:val="24"/>
        </w:rPr>
        <w:t xml:space="preserve"> </w:t>
      </w:r>
      <w:r w:rsidR="004F675F" w:rsidRPr="0040726C">
        <w:rPr>
          <w:b/>
          <w:bCs/>
          <w:color w:val="231F20"/>
          <w:sz w:val="24"/>
          <w:szCs w:val="24"/>
        </w:rPr>
        <w:t>вертикальной</w:t>
      </w:r>
      <w:r w:rsidR="004F675F" w:rsidRPr="0040726C">
        <w:rPr>
          <w:b/>
          <w:bCs/>
          <w:color w:val="231F20"/>
          <w:spacing w:val="-3"/>
          <w:sz w:val="24"/>
          <w:szCs w:val="24"/>
        </w:rPr>
        <w:t xml:space="preserve"> </w:t>
      </w:r>
      <w:r w:rsidR="004F675F" w:rsidRPr="0040726C">
        <w:rPr>
          <w:b/>
          <w:bCs/>
          <w:color w:val="231F20"/>
          <w:sz w:val="24"/>
          <w:szCs w:val="24"/>
        </w:rPr>
        <w:t>устойчивости</w:t>
      </w:r>
      <w:r w:rsidR="004F675F" w:rsidRPr="0040726C">
        <w:rPr>
          <w:b/>
          <w:bCs/>
          <w:color w:val="231F20"/>
          <w:spacing w:val="-2"/>
          <w:sz w:val="24"/>
          <w:szCs w:val="24"/>
        </w:rPr>
        <w:t xml:space="preserve"> атмосферы</w:t>
      </w:r>
    </w:p>
    <w:tbl>
      <w:tblPr>
        <w:tblStyle w:val="TableNormal"/>
        <w:tblW w:w="9628" w:type="dxa"/>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07"/>
        <w:gridCol w:w="2407"/>
        <w:gridCol w:w="2407"/>
        <w:gridCol w:w="2407"/>
      </w:tblGrid>
      <w:tr w:rsidR="004F675F" w:rsidRPr="004F675F" w14:paraId="3DB35594" w14:textId="77777777" w:rsidTr="004B307B">
        <w:trPr>
          <w:trHeight w:val="60"/>
        </w:trPr>
        <w:tc>
          <w:tcPr>
            <w:tcW w:w="2407" w:type="dxa"/>
            <w:tcBorders>
              <w:bottom w:val="double" w:sz="4" w:space="0" w:color="231F20"/>
            </w:tcBorders>
          </w:tcPr>
          <w:p w14:paraId="66F68483" w14:textId="77777777" w:rsidR="004F675F" w:rsidRPr="004F675F" w:rsidRDefault="004F675F" w:rsidP="0040726C">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Коэффициент</w:t>
            </w:r>
            <w:proofErr w:type="spellEnd"/>
          </w:p>
        </w:tc>
        <w:tc>
          <w:tcPr>
            <w:tcW w:w="2407" w:type="dxa"/>
            <w:tcBorders>
              <w:bottom w:val="double" w:sz="4" w:space="0" w:color="231F20"/>
            </w:tcBorders>
          </w:tcPr>
          <w:p w14:paraId="1A4685E9" w14:textId="77777777" w:rsidR="004F675F" w:rsidRPr="004F675F" w:rsidRDefault="004F675F" w:rsidP="0040726C">
            <w:pPr>
              <w:pStyle w:val="TableParagraph"/>
              <w:ind w:left="10"/>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Конвекция</w:t>
            </w:r>
            <w:proofErr w:type="spellEnd"/>
          </w:p>
        </w:tc>
        <w:tc>
          <w:tcPr>
            <w:tcW w:w="2407" w:type="dxa"/>
            <w:tcBorders>
              <w:bottom w:val="double" w:sz="4" w:space="0" w:color="231F20"/>
            </w:tcBorders>
          </w:tcPr>
          <w:p w14:paraId="1E8BF9D6" w14:textId="77777777" w:rsidR="004F675F" w:rsidRPr="004F675F" w:rsidRDefault="004F675F" w:rsidP="0040726C">
            <w:pPr>
              <w:pStyle w:val="TableParagraph"/>
              <w:ind w:left="10"/>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Изотермия</w:t>
            </w:r>
            <w:proofErr w:type="spellEnd"/>
          </w:p>
        </w:tc>
        <w:tc>
          <w:tcPr>
            <w:tcW w:w="2407" w:type="dxa"/>
            <w:tcBorders>
              <w:bottom w:val="double" w:sz="4" w:space="0" w:color="231F20"/>
            </w:tcBorders>
          </w:tcPr>
          <w:p w14:paraId="7AFC5770" w14:textId="77777777" w:rsidR="004F675F" w:rsidRPr="004F675F" w:rsidRDefault="004F675F" w:rsidP="0040726C">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Инверсия</w:t>
            </w:r>
            <w:proofErr w:type="spellEnd"/>
          </w:p>
        </w:tc>
      </w:tr>
      <w:tr w:rsidR="004F675F" w:rsidRPr="004F675F" w14:paraId="7E79D3D2" w14:textId="77777777" w:rsidTr="004B307B">
        <w:trPr>
          <w:trHeight w:val="40"/>
        </w:trPr>
        <w:tc>
          <w:tcPr>
            <w:tcW w:w="2407" w:type="dxa"/>
            <w:tcBorders>
              <w:top w:val="double" w:sz="4" w:space="0" w:color="231F20"/>
            </w:tcBorders>
          </w:tcPr>
          <w:p w14:paraId="23E6EC34" w14:textId="563234B7" w:rsidR="004F675F" w:rsidRPr="0040726C" w:rsidRDefault="0040726C" w:rsidP="0040726C">
            <w:pPr>
              <w:pStyle w:val="TableParagraph"/>
              <w:ind w:left="10" w:right="1"/>
              <w:jc w:val="center"/>
              <w:rPr>
                <w:rFonts w:ascii="Times New Roman" w:hAnsi="Times New Roman" w:cs="Times New Roman"/>
                <w:i/>
                <w:iCs/>
                <w:sz w:val="24"/>
                <w:szCs w:val="24"/>
              </w:rPr>
            </w:pPr>
            <w:r w:rsidRPr="0040726C">
              <w:rPr>
                <w:rFonts w:ascii="Times New Roman" w:hAnsi="Times New Roman" w:cs="Times New Roman"/>
                <w:i/>
                <w:iCs/>
                <w:color w:val="231F20"/>
                <w:spacing w:val="-10"/>
                <w:sz w:val="24"/>
                <w:szCs w:val="24"/>
              </w:rPr>
              <w:t>α</w:t>
            </w:r>
          </w:p>
        </w:tc>
        <w:tc>
          <w:tcPr>
            <w:tcW w:w="2407" w:type="dxa"/>
            <w:tcBorders>
              <w:top w:val="double" w:sz="4" w:space="0" w:color="231F20"/>
            </w:tcBorders>
          </w:tcPr>
          <w:p w14:paraId="6D004DC5" w14:textId="77777777" w:rsidR="004F675F" w:rsidRPr="004F675F" w:rsidRDefault="004F675F" w:rsidP="0040726C">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4"/>
                <w:sz w:val="24"/>
                <w:szCs w:val="24"/>
              </w:rPr>
              <w:t>0,20</w:t>
            </w:r>
          </w:p>
        </w:tc>
        <w:tc>
          <w:tcPr>
            <w:tcW w:w="2407" w:type="dxa"/>
            <w:tcBorders>
              <w:top w:val="double" w:sz="4" w:space="0" w:color="231F20"/>
            </w:tcBorders>
          </w:tcPr>
          <w:p w14:paraId="3FB47853" w14:textId="77777777" w:rsidR="004F675F" w:rsidRPr="004F675F" w:rsidRDefault="004F675F" w:rsidP="0040726C">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4"/>
                <w:sz w:val="24"/>
                <w:szCs w:val="24"/>
              </w:rPr>
              <w:t>0,06</w:t>
            </w:r>
          </w:p>
        </w:tc>
        <w:tc>
          <w:tcPr>
            <w:tcW w:w="2407" w:type="dxa"/>
            <w:tcBorders>
              <w:top w:val="double" w:sz="4" w:space="0" w:color="231F20"/>
            </w:tcBorders>
          </w:tcPr>
          <w:p w14:paraId="0978E870" w14:textId="77777777" w:rsidR="004F675F" w:rsidRPr="004F675F" w:rsidRDefault="004F675F" w:rsidP="0040726C">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4"/>
                <w:sz w:val="24"/>
                <w:szCs w:val="24"/>
              </w:rPr>
              <w:t>0,03</w:t>
            </w:r>
          </w:p>
        </w:tc>
      </w:tr>
    </w:tbl>
    <w:p w14:paraId="00151B5B" w14:textId="77777777" w:rsidR="0040726C" w:rsidRDefault="0040726C" w:rsidP="0040726C">
      <w:pPr>
        <w:ind w:firstLine="720"/>
        <w:rPr>
          <w:color w:val="231F20"/>
          <w:sz w:val="24"/>
          <w:szCs w:val="24"/>
        </w:rPr>
      </w:pPr>
    </w:p>
    <w:p w14:paraId="22C015E7" w14:textId="21FA5FA6" w:rsidR="004F675F" w:rsidRPr="0040726C" w:rsidRDefault="00783C08" w:rsidP="0040726C">
      <w:pPr>
        <w:ind w:left="142"/>
        <w:jc w:val="center"/>
        <w:rPr>
          <w:b/>
          <w:bCs/>
          <w:sz w:val="24"/>
          <w:szCs w:val="24"/>
        </w:rPr>
      </w:pPr>
      <w:r w:rsidRPr="0040726C">
        <w:rPr>
          <w:b/>
          <w:bCs/>
          <w:color w:val="231F20"/>
          <w:sz w:val="24"/>
          <w:szCs w:val="24"/>
        </w:rPr>
        <w:t>Таблица</w:t>
      </w:r>
      <w:r w:rsidRPr="0040726C">
        <w:rPr>
          <w:b/>
          <w:bCs/>
          <w:color w:val="231F20"/>
          <w:spacing w:val="42"/>
          <w:sz w:val="24"/>
          <w:szCs w:val="24"/>
        </w:rPr>
        <w:t xml:space="preserve"> </w:t>
      </w:r>
      <w:r w:rsidR="004F675F" w:rsidRPr="0040726C">
        <w:rPr>
          <w:b/>
          <w:bCs/>
          <w:color w:val="231F20"/>
          <w:sz w:val="24"/>
          <w:szCs w:val="24"/>
        </w:rPr>
        <w:t>Б.2</w:t>
      </w:r>
      <w:r w:rsidR="004F675F" w:rsidRPr="0040726C">
        <w:rPr>
          <w:b/>
          <w:bCs/>
          <w:color w:val="231F20"/>
          <w:spacing w:val="-2"/>
          <w:sz w:val="24"/>
          <w:szCs w:val="24"/>
        </w:rPr>
        <w:t xml:space="preserve"> </w:t>
      </w:r>
      <w:r w:rsidR="0040726C" w:rsidRPr="0040726C">
        <w:rPr>
          <w:b/>
          <w:bCs/>
          <w:color w:val="231F20"/>
          <w:sz w:val="24"/>
          <w:szCs w:val="24"/>
        </w:rPr>
        <w:t>–</w:t>
      </w:r>
      <w:r w:rsidR="0040726C" w:rsidRPr="0040726C">
        <w:rPr>
          <w:b/>
          <w:bCs/>
          <w:color w:val="231F20"/>
          <w:spacing w:val="-3"/>
          <w:sz w:val="24"/>
          <w:szCs w:val="24"/>
        </w:rPr>
        <w:t xml:space="preserve"> </w:t>
      </w:r>
      <w:r w:rsidR="004F675F" w:rsidRPr="0040726C">
        <w:rPr>
          <w:b/>
          <w:bCs/>
          <w:color w:val="231F20"/>
          <w:sz w:val="24"/>
          <w:szCs w:val="24"/>
        </w:rPr>
        <w:t>Значение</w:t>
      </w:r>
      <w:r w:rsidR="004F675F" w:rsidRPr="0040726C">
        <w:rPr>
          <w:b/>
          <w:bCs/>
          <w:color w:val="231F20"/>
          <w:spacing w:val="-2"/>
          <w:sz w:val="24"/>
          <w:szCs w:val="24"/>
        </w:rPr>
        <w:t xml:space="preserve"> </w:t>
      </w:r>
      <w:r w:rsidR="004F675F" w:rsidRPr="0040726C">
        <w:rPr>
          <w:b/>
          <w:bCs/>
          <w:color w:val="231F20"/>
          <w:sz w:val="24"/>
          <w:szCs w:val="24"/>
        </w:rPr>
        <w:t>коэффициента</w:t>
      </w:r>
      <w:r w:rsidR="004F675F" w:rsidRPr="0040726C">
        <w:rPr>
          <w:b/>
          <w:bCs/>
          <w:color w:val="231F20"/>
          <w:spacing w:val="-3"/>
          <w:sz w:val="24"/>
          <w:szCs w:val="24"/>
        </w:rPr>
        <w:t xml:space="preserve"> </w:t>
      </w:r>
      <w:r w:rsidR="0040726C">
        <w:rPr>
          <w:b/>
          <w:bCs/>
          <w:i/>
          <w:color w:val="231F20"/>
          <w:sz w:val="24"/>
          <w:szCs w:val="24"/>
        </w:rPr>
        <w:t>α</w:t>
      </w:r>
      <w:r w:rsidR="004F675F" w:rsidRPr="0040726C">
        <w:rPr>
          <w:b/>
          <w:bCs/>
          <w:color w:val="231F20"/>
          <w:spacing w:val="3"/>
          <w:sz w:val="24"/>
          <w:szCs w:val="24"/>
        </w:rPr>
        <w:t xml:space="preserve"> </w:t>
      </w:r>
      <w:r w:rsidR="004F675F" w:rsidRPr="0040726C">
        <w:rPr>
          <w:b/>
          <w:bCs/>
          <w:color w:val="231F20"/>
          <w:sz w:val="24"/>
          <w:szCs w:val="24"/>
        </w:rPr>
        <w:t>для</w:t>
      </w:r>
      <w:r w:rsidR="004F675F" w:rsidRPr="0040726C">
        <w:rPr>
          <w:b/>
          <w:bCs/>
          <w:color w:val="231F20"/>
          <w:spacing w:val="-4"/>
          <w:sz w:val="24"/>
          <w:szCs w:val="24"/>
        </w:rPr>
        <w:t xml:space="preserve"> </w:t>
      </w:r>
      <w:r w:rsidR="004F675F" w:rsidRPr="0040726C">
        <w:rPr>
          <w:b/>
          <w:bCs/>
          <w:color w:val="231F20"/>
          <w:sz w:val="24"/>
          <w:szCs w:val="24"/>
        </w:rPr>
        <w:t>различных</w:t>
      </w:r>
      <w:r w:rsidR="004F675F" w:rsidRPr="0040726C">
        <w:rPr>
          <w:b/>
          <w:bCs/>
          <w:color w:val="231F20"/>
          <w:spacing w:val="-3"/>
          <w:sz w:val="24"/>
          <w:szCs w:val="24"/>
        </w:rPr>
        <w:t xml:space="preserve"> </w:t>
      </w:r>
      <w:r w:rsidR="004F675F" w:rsidRPr="0040726C">
        <w:rPr>
          <w:b/>
          <w:bCs/>
          <w:color w:val="231F20"/>
          <w:sz w:val="24"/>
          <w:szCs w:val="24"/>
        </w:rPr>
        <w:t>категорий</w:t>
      </w:r>
      <w:r w:rsidR="004F675F" w:rsidRPr="0040726C">
        <w:rPr>
          <w:b/>
          <w:bCs/>
          <w:color w:val="231F20"/>
          <w:spacing w:val="-4"/>
          <w:sz w:val="24"/>
          <w:szCs w:val="24"/>
        </w:rPr>
        <w:t xml:space="preserve"> </w:t>
      </w:r>
      <w:r w:rsidR="004F675F" w:rsidRPr="0040726C">
        <w:rPr>
          <w:b/>
          <w:bCs/>
          <w:color w:val="231F20"/>
          <w:sz w:val="24"/>
          <w:szCs w:val="24"/>
        </w:rPr>
        <w:t>вертикальной</w:t>
      </w:r>
      <w:r w:rsidR="004F675F" w:rsidRPr="0040726C">
        <w:rPr>
          <w:b/>
          <w:bCs/>
          <w:color w:val="231F20"/>
          <w:spacing w:val="-3"/>
          <w:sz w:val="24"/>
          <w:szCs w:val="24"/>
        </w:rPr>
        <w:t xml:space="preserve"> </w:t>
      </w:r>
      <w:r w:rsidR="004F675F" w:rsidRPr="0040726C">
        <w:rPr>
          <w:b/>
          <w:bCs/>
          <w:color w:val="231F20"/>
          <w:sz w:val="24"/>
          <w:szCs w:val="24"/>
        </w:rPr>
        <w:t>устойчивости</w:t>
      </w:r>
      <w:r w:rsidR="004F675F" w:rsidRPr="0040726C">
        <w:rPr>
          <w:b/>
          <w:bCs/>
          <w:color w:val="231F20"/>
          <w:spacing w:val="-2"/>
          <w:sz w:val="24"/>
          <w:szCs w:val="24"/>
        </w:rPr>
        <w:t xml:space="preserve"> атмосферы</w:t>
      </w:r>
    </w:p>
    <w:tbl>
      <w:tblPr>
        <w:tblStyle w:val="TableNormal"/>
        <w:tblW w:w="9628" w:type="dxa"/>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07"/>
        <w:gridCol w:w="2407"/>
        <w:gridCol w:w="2407"/>
        <w:gridCol w:w="2407"/>
      </w:tblGrid>
      <w:tr w:rsidR="004F675F" w:rsidRPr="004F675F" w14:paraId="2CA8AAC3" w14:textId="77777777" w:rsidTr="004B307B">
        <w:trPr>
          <w:trHeight w:val="64"/>
        </w:trPr>
        <w:tc>
          <w:tcPr>
            <w:tcW w:w="2407" w:type="dxa"/>
            <w:tcBorders>
              <w:bottom w:val="double" w:sz="4" w:space="0" w:color="231F20"/>
            </w:tcBorders>
          </w:tcPr>
          <w:p w14:paraId="47BD3AAB" w14:textId="77777777" w:rsidR="004F675F" w:rsidRPr="004F675F" w:rsidRDefault="004F675F" w:rsidP="0040726C">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Коэффициент</w:t>
            </w:r>
            <w:proofErr w:type="spellEnd"/>
          </w:p>
        </w:tc>
        <w:tc>
          <w:tcPr>
            <w:tcW w:w="2407" w:type="dxa"/>
            <w:tcBorders>
              <w:bottom w:val="double" w:sz="4" w:space="0" w:color="231F20"/>
            </w:tcBorders>
          </w:tcPr>
          <w:p w14:paraId="418098FF" w14:textId="77777777" w:rsidR="004F675F" w:rsidRPr="004F675F" w:rsidRDefault="004F675F" w:rsidP="0040726C">
            <w:pPr>
              <w:pStyle w:val="TableParagraph"/>
              <w:ind w:left="10"/>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Конвекция</w:t>
            </w:r>
            <w:proofErr w:type="spellEnd"/>
          </w:p>
        </w:tc>
        <w:tc>
          <w:tcPr>
            <w:tcW w:w="2407" w:type="dxa"/>
            <w:tcBorders>
              <w:bottom w:val="double" w:sz="4" w:space="0" w:color="231F20"/>
            </w:tcBorders>
          </w:tcPr>
          <w:p w14:paraId="7D7A5788" w14:textId="77777777" w:rsidR="004F675F" w:rsidRPr="004F675F" w:rsidRDefault="004F675F" w:rsidP="0040726C">
            <w:pPr>
              <w:pStyle w:val="TableParagraph"/>
              <w:ind w:left="10"/>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Изотермия</w:t>
            </w:r>
            <w:proofErr w:type="spellEnd"/>
          </w:p>
        </w:tc>
        <w:tc>
          <w:tcPr>
            <w:tcW w:w="2407" w:type="dxa"/>
            <w:tcBorders>
              <w:bottom w:val="double" w:sz="4" w:space="0" w:color="231F20"/>
            </w:tcBorders>
          </w:tcPr>
          <w:p w14:paraId="597D07FF" w14:textId="77777777" w:rsidR="004F675F" w:rsidRPr="004F675F" w:rsidRDefault="004F675F" w:rsidP="0040726C">
            <w:pPr>
              <w:pStyle w:val="TableParagraph"/>
              <w:ind w:left="10" w:right="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Инверсия</w:t>
            </w:r>
            <w:proofErr w:type="spellEnd"/>
          </w:p>
        </w:tc>
      </w:tr>
      <w:tr w:rsidR="004F675F" w:rsidRPr="004F675F" w14:paraId="600ACDF0" w14:textId="77777777" w:rsidTr="004B307B">
        <w:trPr>
          <w:trHeight w:val="40"/>
        </w:trPr>
        <w:tc>
          <w:tcPr>
            <w:tcW w:w="2407" w:type="dxa"/>
            <w:tcBorders>
              <w:top w:val="double" w:sz="4" w:space="0" w:color="231F20"/>
            </w:tcBorders>
          </w:tcPr>
          <w:p w14:paraId="5DABCE9C" w14:textId="107271C5" w:rsidR="004F675F" w:rsidRPr="004F675F" w:rsidRDefault="0040726C" w:rsidP="0040726C">
            <w:pPr>
              <w:pStyle w:val="TableParagraph"/>
              <w:ind w:left="10" w:right="1"/>
              <w:jc w:val="center"/>
              <w:rPr>
                <w:rFonts w:ascii="Times New Roman" w:hAnsi="Times New Roman" w:cs="Times New Roman"/>
                <w:sz w:val="24"/>
                <w:szCs w:val="24"/>
              </w:rPr>
            </w:pPr>
            <w:r w:rsidRPr="0040726C">
              <w:rPr>
                <w:rFonts w:ascii="Times New Roman" w:hAnsi="Times New Roman" w:cs="Times New Roman"/>
                <w:i/>
                <w:iCs/>
                <w:color w:val="231F20"/>
                <w:spacing w:val="-10"/>
                <w:sz w:val="24"/>
                <w:szCs w:val="24"/>
              </w:rPr>
              <w:t>α</w:t>
            </w:r>
          </w:p>
        </w:tc>
        <w:tc>
          <w:tcPr>
            <w:tcW w:w="2407" w:type="dxa"/>
            <w:tcBorders>
              <w:top w:val="double" w:sz="4" w:space="0" w:color="231F20"/>
            </w:tcBorders>
          </w:tcPr>
          <w:p w14:paraId="2322135C" w14:textId="77777777" w:rsidR="004F675F" w:rsidRPr="004F675F" w:rsidRDefault="004F675F" w:rsidP="0040726C">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4"/>
                <w:sz w:val="24"/>
                <w:szCs w:val="24"/>
              </w:rPr>
              <w:t>0,23</w:t>
            </w:r>
          </w:p>
        </w:tc>
        <w:tc>
          <w:tcPr>
            <w:tcW w:w="2407" w:type="dxa"/>
            <w:tcBorders>
              <w:top w:val="double" w:sz="4" w:space="0" w:color="231F20"/>
            </w:tcBorders>
          </w:tcPr>
          <w:p w14:paraId="6D4D7E58" w14:textId="77777777" w:rsidR="004F675F" w:rsidRPr="004F675F" w:rsidRDefault="004F675F" w:rsidP="0040726C">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4"/>
                <w:sz w:val="24"/>
                <w:szCs w:val="24"/>
              </w:rPr>
              <w:t>0,20</w:t>
            </w:r>
          </w:p>
        </w:tc>
        <w:tc>
          <w:tcPr>
            <w:tcW w:w="2407" w:type="dxa"/>
            <w:tcBorders>
              <w:top w:val="double" w:sz="4" w:space="0" w:color="231F20"/>
            </w:tcBorders>
          </w:tcPr>
          <w:p w14:paraId="50F4F293" w14:textId="77777777" w:rsidR="004F675F" w:rsidRPr="004F675F" w:rsidRDefault="004F675F" w:rsidP="0040726C">
            <w:pPr>
              <w:pStyle w:val="TableParagraph"/>
              <w:ind w:left="10" w:right="1"/>
              <w:jc w:val="center"/>
              <w:rPr>
                <w:rFonts w:ascii="Times New Roman" w:hAnsi="Times New Roman" w:cs="Times New Roman"/>
                <w:sz w:val="24"/>
                <w:szCs w:val="24"/>
              </w:rPr>
            </w:pPr>
            <w:r w:rsidRPr="004F675F">
              <w:rPr>
                <w:rFonts w:ascii="Times New Roman" w:hAnsi="Times New Roman" w:cs="Times New Roman"/>
                <w:color w:val="231F20"/>
                <w:spacing w:val="-4"/>
                <w:sz w:val="24"/>
                <w:szCs w:val="24"/>
              </w:rPr>
              <w:t>0,09</w:t>
            </w:r>
          </w:p>
        </w:tc>
      </w:tr>
    </w:tbl>
    <w:p w14:paraId="198B568B" w14:textId="77777777" w:rsidR="004F675F" w:rsidRPr="0040726C" w:rsidRDefault="004F675F" w:rsidP="0040726C">
      <w:pPr>
        <w:ind w:firstLine="720"/>
        <w:rPr>
          <w:color w:val="231F20"/>
          <w:sz w:val="24"/>
          <w:szCs w:val="24"/>
        </w:rPr>
      </w:pPr>
    </w:p>
    <w:p w14:paraId="1183CA9F" w14:textId="2C82D210" w:rsidR="004F675F" w:rsidRPr="003532FB" w:rsidRDefault="00783C08" w:rsidP="003532FB">
      <w:pPr>
        <w:ind w:left="142" w:right="132"/>
        <w:jc w:val="center"/>
        <w:rPr>
          <w:b/>
          <w:bCs/>
          <w:sz w:val="24"/>
          <w:szCs w:val="24"/>
        </w:rPr>
      </w:pPr>
      <w:r w:rsidRPr="003532FB">
        <w:rPr>
          <w:b/>
          <w:bCs/>
          <w:color w:val="231F20"/>
          <w:sz w:val="24"/>
          <w:szCs w:val="24"/>
        </w:rPr>
        <w:t>Таблица</w:t>
      </w:r>
      <w:r w:rsidRPr="003532FB">
        <w:rPr>
          <w:b/>
          <w:bCs/>
          <w:color w:val="231F20"/>
          <w:spacing w:val="42"/>
          <w:sz w:val="24"/>
          <w:szCs w:val="24"/>
        </w:rPr>
        <w:t xml:space="preserve"> </w:t>
      </w:r>
      <w:r w:rsidR="004F675F" w:rsidRPr="003532FB">
        <w:rPr>
          <w:b/>
          <w:bCs/>
          <w:color w:val="231F20"/>
          <w:sz w:val="24"/>
          <w:szCs w:val="24"/>
        </w:rPr>
        <w:t xml:space="preserve">Б.3 </w:t>
      </w:r>
      <w:r w:rsidR="0040726C" w:rsidRPr="003532FB">
        <w:rPr>
          <w:b/>
          <w:bCs/>
          <w:color w:val="231F20"/>
          <w:sz w:val="24"/>
          <w:szCs w:val="24"/>
        </w:rPr>
        <w:t>–</w:t>
      </w:r>
      <w:r w:rsidR="0040726C" w:rsidRPr="003532FB">
        <w:rPr>
          <w:b/>
          <w:bCs/>
          <w:color w:val="231F20"/>
          <w:spacing w:val="-3"/>
          <w:sz w:val="24"/>
          <w:szCs w:val="24"/>
        </w:rPr>
        <w:t xml:space="preserve"> </w:t>
      </w:r>
      <w:r w:rsidR="004F675F" w:rsidRPr="003532FB">
        <w:rPr>
          <w:b/>
          <w:bCs/>
          <w:color w:val="231F20"/>
          <w:sz w:val="24"/>
          <w:szCs w:val="24"/>
        </w:rPr>
        <w:t xml:space="preserve">Длина зон радиоактивного загрязнения местности при разрушении ЯЭР РБМК-1000, км, конвекция, скорость ветра </w:t>
      </w:r>
      <w:r w:rsidR="004F675F" w:rsidRPr="003532FB">
        <w:rPr>
          <w:b/>
          <w:bCs/>
          <w:i/>
          <w:color w:val="231F20"/>
          <w:sz w:val="24"/>
          <w:szCs w:val="24"/>
        </w:rPr>
        <w:t>U</w:t>
      </w:r>
      <w:r w:rsidR="004F675F" w:rsidRPr="003532FB">
        <w:rPr>
          <w:b/>
          <w:bCs/>
          <w:color w:val="231F20"/>
          <w:sz w:val="24"/>
          <w:szCs w:val="24"/>
          <w:vertAlign w:val="subscript"/>
        </w:rPr>
        <w:t>0</w:t>
      </w:r>
      <w:r w:rsidR="004F675F" w:rsidRPr="003532FB">
        <w:rPr>
          <w:b/>
          <w:bCs/>
          <w:color w:val="231F20"/>
          <w:sz w:val="24"/>
          <w:szCs w:val="24"/>
        </w:rPr>
        <w:t xml:space="preserve"> ≤ 2 м/с</w:t>
      </w:r>
    </w:p>
    <w:tbl>
      <w:tblPr>
        <w:tblStyle w:val="TableNormal"/>
        <w:tblW w:w="9629" w:type="dxa"/>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2ABF4CBA" w14:textId="77777777" w:rsidTr="004B307B">
        <w:trPr>
          <w:trHeight w:val="73"/>
        </w:trPr>
        <w:tc>
          <w:tcPr>
            <w:tcW w:w="989" w:type="dxa"/>
            <w:vMerge w:val="restart"/>
            <w:tcBorders>
              <w:bottom w:val="double" w:sz="4" w:space="0" w:color="231F20"/>
            </w:tcBorders>
          </w:tcPr>
          <w:p w14:paraId="69C5BFF7" w14:textId="77777777" w:rsidR="003532FB" w:rsidRDefault="004F675F" w:rsidP="00167FC3">
            <w:pPr>
              <w:pStyle w:val="TableParagraph"/>
              <w:jc w:val="center"/>
              <w:rPr>
                <w:rFonts w:ascii="Times New Roman" w:hAnsi="Times New Roman" w:cs="Times New Roman"/>
                <w:color w:val="231F20"/>
                <w:spacing w:val="-2"/>
                <w:sz w:val="24"/>
                <w:szCs w:val="24"/>
                <w:lang w:val="ru-RU"/>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w:t>
            </w:r>
          </w:p>
          <w:p w14:paraId="45210E09" w14:textId="62624AD5" w:rsidR="004F675F" w:rsidRPr="004F675F" w:rsidRDefault="004F675F" w:rsidP="00167FC3">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202446DD" w14:textId="0335F145" w:rsidR="004F675F" w:rsidRPr="004F675F" w:rsidRDefault="004F675F" w:rsidP="00167FC3">
            <w:pPr>
              <w:pStyle w:val="TableParagraph"/>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167FC3">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167FC3">
              <w:rPr>
                <w:rFonts w:ascii="Times New Roman" w:hAnsi="Times New Roman" w:cs="Times New Roman"/>
                <w:color w:val="231F20"/>
                <w:spacing w:val="-5"/>
                <w:position w:val="-4"/>
                <w:sz w:val="24"/>
                <w:szCs w:val="24"/>
                <w:vertAlign w:val="subscript"/>
                <w:lang w:val="ru-RU"/>
              </w:rPr>
              <w:t>ф</w:t>
            </w:r>
          </w:p>
        </w:tc>
      </w:tr>
      <w:tr w:rsidR="004F675F" w:rsidRPr="004F675F" w14:paraId="29E54739" w14:textId="77777777" w:rsidTr="004B307B">
        <w:trPr>
          <w:trHeight w:val="40"/>
        </w:trPr>
        <w:tc>
          <w:tcPr>
            <w:tcW w:w="989" w:type="dxa"/>
            <w:vMerge/>
            <w:tcBorders>
              <w:top w:val="nil"/>
              <w:bottom w:val="double" w:sz="4" w:space="0" w:color="231F20"/>
            </w:tcBorders>
          </w:tcPr>
          <w:p w14:paraId="07EF3724" w14:textId="77777777" w:rsidR="004F675F" w:rsidRPr="004F675F" w:rsidRDefault="004F675F" w:rsidP="00167FC3">
            <w:pPr>
              <w:jc w:val="center"/>
              <w:rPr>
                <w:sz w:val="24"/>
                <w:szCs w:val="24"/>
                <w:lang w:val="ru-RU"/>
              </w:rPr>
            </w:pPr>
          </w:p>
        </w:tc>
        <w:tc>
          <w:tcPr>
            <w:tcW w:w="3600" w:type="dxa"/>
            <w:gridSpan w:val="5"/>
          </w:tcPr>
          <w:p w14:paraId="7F23230F"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0205057E" w14:textId="77777777" w:rsidR="004F675F" w:rsidRPr="004F675F" w:rsidRDefault="004F675F" w:rsidP="00167FC3">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15B05CD0" w14:textId="77777777" w:rsidR="004F675F" w:rsidRPr="004F675F" w:rsidRDefault="004F675F" w:rsidP="00167FC3">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00F137F7" w14:textId="77777777" w:rsidTr="004B307B">
        <w:trPr>
          <w:trHeight w:val="40"/>
        </w:trPr>
        <w:tc>
          <w:tcPr>
            <w:tcW w:w="989" w:type="dxa"/>
            <w:vMerge/>
            <w:tcBorders>
              <w:top w:val="nil"/>
              <w:bottom w:val="double" w:sz="4" w:space="0" w:color="231F20"/>
            </w:tcBorders>
          </w:tcPr>
          <w:p w14:paraId="5BEA0DE7" w14:textId="77777777" w:rsidR="004F675F" w:rsidRPr="004F675F" w:rsidRDefault="004F675F" w:rsidP="00167FC3">
            <w:pPr>
              <w:jc w:val="center"/>
              <w:rPr>
                <w:sz w:val="24"/>
                <w:szCs w:val="24"/>
              </w:rPr>
            </w:pPr>
          </w:p>
        </w:tc>
        <w:tc>
          <w:tcPr>
            <w:tcW w:w="720" w:type="dxa"/>
            <w:tcBorders>
              <w:bottom w:val="double" w:sz="4" w:space="0" w:color="231F20"/>
            </w:tcBorders>
          </w:tcPr>
          <w:p w14:paraId="3D243999"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31C284E4"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0E70DE4C"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1B0CB751"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51E1709F"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50AA6791"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3453FD6B"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152DC040"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17350A94"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68E39380"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7D9E7721"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34D20D4"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B307B" w14:paraId="68F30C6A" w14:textId="77777777" w:rsidTr="004B307B">
        <w:trPr>
          <w:trHeight w:val="40"/>
        </w:trPr>
        <w:tc>
          <w:tcPr>
            <w:tcW w:w="989" w:type="dxa"/>
            <w:tcBorders>
              <w:top w:val="double" w:sz="4" w:space="0" w:color="231F20"/>
            </w:tcBorders>
          </w:tcPr>
          <w:p w14:paraId="40FCB52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0,5</w:t>
            </w:r>
          </w:p>
        </w:tc>
        <w:tc>
          <w:tcPr>
            <w:tcW w:w="720" w:type="dxa"/>
            <w:tcBorders>
              <w:top w:val="double" w:sz="4" w:space="0" w:color="231F20"/>
            </w:tcBorders>
          </w:tcPr>
          <w:p w14:paraId="39BD87E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8</w:t>
            </w:r>
          </w:p>
        </w:tc>
        <w:tc>
          <w:tcPr>
            <w:tcW w:w="720" w:type="dxa"/>
            <w:tcBorders>
              <w:top w:val="double" w:sz="4" w:space="0" w:color="231F20"/>
            </w:tcBorders>
          </w:tcPr>
          <w:p w14:paraId="3712C6B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19</w:t>
            </w:r>
          </w:p>
        </w:tc>
        <w:tc>
          <w:tcPr>
            <w:tcW w:w="720" w:type="dxa"/>
            <w:tcBorders>
              <w:top w:val="double" w:sz="4" w:space="0" w:color="231F20"/>
            </w:tcBorders>
          </w:tcPr>
          <w:p w14:paraId="665D22C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31</w:t>
            </w:r>
          </w:p>
        </w:tc>
        <w:tc>
          <w:tcPr>
            <w:tcW w:w="720" w:type="dxa"/>
            <w:tcBorders>
              <w:top w:val="double" w:sz="4" w:space="0" w:color="231F20"/>
            </w:tcBorders>
          </w:tcPr>
          <w:p w14:paraId="1E0B37A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50</w:t>
            </w:r>
          </w:p>
        </w:tc>
        <w:tc>
          <w:tcPr>
            <w:tcW w:w="720" w:type="dxa"/>
            <w:tcBorders>
              <w:top w:val="double" w:sz="4" w:space="0" w:color="231F20"/>
            </w:tcBorders>
          </w:tcPr>
          <w:p w14:paraId="2F61FC7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80</w:t>
            </w:r>
          </w:p>
        </w:tc>
        <w:tc>
          <w:tcPr>
            <w:tcW w:w="720" w:type="dxa"/>
            <w:tcBorders>
              <w:top w:val="double" w:sz="4" w:space="0" w:color="231F20"/>
            </w:tcBorders>
          </w:tcPr>
          <w:p w14:paraId="5D1E7CE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122</w:t>
            </w:r>
          </w:p>
        </w:tc>
        <w:tc>
          <w:tcPr>
            <w:tcW w:w="720" w:type="dxa"/>
            <w:tcBorders>
              <w:top w:val="double" w:sz="4" w:space="0" w:color="231F20"/>
            </w:tcBorders>
          </w:tcPr>
          <w:p w14:paraId="75AA7B7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185</w:t>
            </w:r>
          </w:p>
        </w:tc>
        <w:tc>
          <w:tcPr>
            <w:tcW w:w="720" w:type="dxa"/>
            <w:tcBorders>
              <w:top w:val="double" w:sz="4" w:space="0" w:color="231F20"/>
            </w:tcBorders>
          </w:tcPr>
          <w:p w14:paraId="284E698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240</w:t>
            </w:r>
          </w:p>
        </w:tc>
        <w:tc>
          <w:tcPr>
            <w:tcW w:w="720" w:type="dxa"/>
            <w:tcBorders>
              <w:top w:val="double" w:sz="4" w:space="0" w:color="231F20"/>
            </w:tcBorders>
          </w:tcPr>
          <w:p w14:paraId="6332506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Borders>
              <w:top w:val="double" w:sz="4" w:space="0" w:color="231F20"/>
            </w:tcBorders>
          </w:tcPr>
          <w:p w14:paraId="1C4377C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Borders>
              <w:top w:val="double" w:sz="4" w:space="0" w:color="231F20"/>
            </w:tcBorders>
          </w:tcPr>
          <w:p w14:paraId="6355F60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Borders>
              <w:top w:val="double" w:sz="4" w:space="0" w:color="231F20"/>
            </w:tcBorders>
          </w:tcPr>
          <w:p w14:paraId="73CBB53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r>
      <w:tr w:rsidR="004F675F" w:rsidRPr="004B307B" w14:paraId="3781B203" w14:textId="77777777" w:rsidTr="004B307B">
        <w:trPr>
          <w:trHeight w:val="60"/>
        </w:trPr>
        <w:tc>
          <w:tcPr>
            <w:tcW w:w="989" w:type="dxa"/>
          </w:tcPr>
          <w:p w14:paraId="4F3022D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1</w:t>
            </w:r>
          </w:p>
        </w:tc>
        <w:tc>
          <w:tcPr>
            <w:tcW w:w="720" w:type="dxa"/>
          </w:tcPr>
          <w:p w14:paraId="04B54DE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7</w:t>
            </w:r>
          </w:p>
        </w:tc>
        <w:tc>
          <w:tcPr>
            <w:tcW w:w="720" w:type="dxa"/>
          </w:tcPr>
          <w:p w14:paraId="3A7A487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14</w:t>
            </w:r>
          </w:p>
        </w:tc>
        <w:tc>
          <w:tcPr>
            <w:tcW w:w="720" w:type="dxa"/>
          </w:tcPr>
          <w:p w14:paraId="003A19B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25</w:t>
            </w:r>
          </w:p>
        </w:tc>
        <w:tc>
          <w:tcPr>
            <w:tcW w:w="720" w:type="dxa"/>
          </w:tcPr>
          <w:p w14:paraId="4FF9C604"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37</w:t>
            </w:r>
          </w:p>
        </w:tc>
        <w:tc>
          <w:tcPr>
            <w:tcW w:w="720" w:type="dxa"/>
          </w:tcPr>
          <w:p w14:paraId="3C2E724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55</w:t>
            </w:r>
          </w:p>
        </w:tc>
        <w:tc>
          <w:tcPr>
            <w:tcW w:w="720" w:type="dxa"/>
          </w:tcPr>
          <w:p w14:paraId="5CE3DCF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85</w:t>
            </w:r>
          </w:p>
        </w:tc>
        <w:tc>
          <w:tcPr>
            <w:tcW w:w="720" w:type="dxa"/>
          </w:tcPr>
          <w:p w14:paraId="2CA01C1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120</w:t>
            </w:r>
          </w:p>
        </w:tc>
        <w:tc>
          <w:tcPr>
            <w:tcW w:w="720" w:type="dxa"/>
          </w:tcPr>
          <w:p w14:paraId="1563431A"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160</w:t>
            </w:r>
          </w:p>
        </w:tc>
        <w:tc>
          <w:tcPr>
            <w:tcW w:w="720" w:type="dxa"/>
          </w:tcPr>
          <w:p w14:paraId="1C1209A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270</w:t>
            </w:r>
          </w:p>
        </w:tc>
        <w:tc>
          <w:tcPr>
            <w:tcW w:w="720" w:type="dxa"/>
          </w:tcPr>
          <w:p w14:paraId="7B07F60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B7709AA"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20BAC0C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r>
      <w:tr w:rsidR="004F675F" w:rsidRPr="004B307B" w14:paraId="7480D5E8" w14:textId="77777777" w:rsidTr="004B307B">
        <w:trPr>
          <w:trHeight w:val="73"/>
        </w:trPr>
        <w:tc>
          <w:tcPr>
            <w:tcW w:w="989" w:type="dxa"/>
          </w:tcPr>
          <w:p w14:paraId="0596E74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5</w:t>
            </w:r>
          </w:p>
        </w:tc>
        <w:tc>
          <w:tcPr>
            <w:tcW w:w="720" w:type="dxa"/>
          </w:tcPr>
          <w:p w14:paraId="0933152A"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07BFB09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8</w:t>
            </w:r>
          </w:p>
        </w:tc>
        <w:tc>
          <w:tcPr>
            <w:tcW w:w="720" w:type="dxa"/>
          </w:tcPr>
          <w:p w14:paraId="5FE683D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11</w:t>
            </w:r>
          </w:p>
        </w:tc>
        <w:tc>
          <w:tcPr>
            <w:tcW w:w="720" w:type="dxa"/>
          </w:tcPr>
          <w:p w14:paraId="295DD4E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15</w:t>
            </w:r>
          </w:p>
        </w:tc>
        <w:tc>
          <w:tcPr>
            <w:tcW w:w="720" w:type="dxa"/>
          </w:tcPr>
          <w:p w14:paraId="0FBCB7E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20</w:t>
            </w:r>
          </w:p>
        </w:tc>
        <w:tc>
          <w:tcPr>
            <w:tcW w:w="720" w:type="dxa"/>
          </w:tcPr>
          <w:p w14:paraId="55E7A535"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30</w:t>
            </w:r>
          </w:p>
        </w:tc>
        <w:tc>
          <w:tcPr>
            <w:tcW w:w="720" w:type="dxa"/>
          </w:tcPr>
          <w:p w14:paraId="32B9B40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45</w:t>
            </w:r>
          </w:p>
        </w:tc>
        <w:tc>
          <w:tcPr>
            <w:tcW w:w="720" w:type="dxa"/>
          </w:tcPr>
          <w:p w14:paraId="193B445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55</w:t>
            </w:r>
          </w:p>
        </w:tc>
        <w:tc>
          <w:tcPr>
            <w:tcW w:w="720" w:type="dxa"/>
          </w:tcPr>
          <w:p w14:paraId="11BA478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90</w:t>
            </w:r>
          </w:p>
        </w:tc>
        <w:tc>
          <w:tcPr>
            <w:tcW w:w="720" w:type="dxa"/>
          </w:tcPr>
          <w:p w14:paraId="3256D22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110</w:t>
            </w:r>
          </w:p>
        </w:tc>
        <w:tc>
          <w:tcPr>
            <w:tcW w:w="720" w:type="dxa"/>
          </w:tcPr>
          <w:p w14:paraId="47C9AA7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125</w:t>
            </w:r>
          </w:p>
        </w:tc>
        <w:tc>
          <w:tcPr>
            <w:tcW w:w="720" w:type="dxa"/>
          </w:tcPr>
          <w:p w14:paraId="1E9C7D55"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230</w:t>
            </w:r>
          </w:p>
        </w:tc>
      </w:tr>
      <w:tr w:rsidR="004F675F" w:rsidRPr="004B307B" w14:paraId="53CE1717" w14:textId="77777777" w:rsidTr="004B307B">
        <w:trPr>
          <w:trHeight w:val="145"/>
        </w:trPr>
        <w:tc>
          <w:tcPr>
            <w:tcW w:w="989" w:type="dxa"/>
          </w:tcPr>
          <w:p w14:paraId="0D9B0FA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c>
          <w:tcPr>
            <w:tcW w:w="720" w:type="dxa"/>
          </w:tcPr>
          <w:p w14:paraId="10B55D5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18CB290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6</w:t>
            </w:r>
          </w:p>
        </w:tc>
        <w:tc>
          <w:tcPr>
            <w:tcW w:w="720" w:type="dxa"/>
          </w:tcPr>
          <w:p w14:paraId="44F2AC04"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8</w:t>
            </w:r>
          </w:p>
        </w:tc>
        <w:tc>
          <w:tcPr>
            <w:tcW w:w="720" w:type="dxa"/>
          </w:tcPr>
          <w:p w14:paraId="2CBDFC8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c>
          <w:tcPr>
            <w:tcW w:w="720" w:type="dxa"/>
          </w:tcPr>
          <w:p w14:paraId="0F8EAB0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13</w:t>
            </w:r>
          </w:p>
        </w:tc>
        <w:tc>
          <w:tcPr>
            <w:tcW w:w="720" w:type="dxa"/>
          </w:tcPr>
          <w:p w14:paraId="6F44046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18</w:t>
            </w:r>
          </w:p>
        </w:tc>
        <w:tc>
          <w:tcPr>
            <w:tcW w:w="720" w:type="dxa"/>
          </w:tcPr>
          <w:p w14:paraId="1F69F3F5"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26</w:t>
            </w:r>
          </w:p>
        </w:tc>
        <w:tc>
          <w:tcPr>
            <w:tcW w:w="720" w:type="dxa"/>
          </w:tcPr>
          <w:p w14:paraId="3EC0C05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32</w:t>
            </w:r>
          </w:p>
        </w:tc>
        <w:tc>
          <w:tcPr>
            <w:tcW w:w="720" w:type="dxa"/>
          </w:tcPr>
          <w:p w14:paraId="039EB3C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50</w:t>
            </w:r>
          </w:p>
        </w:tc>
        <w:tc>
          <w:tcPr>
            <w:tcW w:w="720" w:type="dxa"/>
          </w:tcPr>
          <w:p w14:paraId="7A629BC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62</w:t>
            </w:r>
          </w:p>
        </w:tc>
        <w:tc>
          <w:tcPr>
            <w:tcW w:w="720" w:type="dxa"/>
          </w:tcPr>
          <w:p w14:paraId="33FFD32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72</w:t>
            </w:r>
          </w:p>
        </w:tc>
        <w:tc>
          <w:tcPr>
            <w:tcW w:w="720" w:type="dxa"/>
          </w:tcPr>
          <w:p w14:paraId="7854445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147</w:t>
            </w:r>
          </w:p>
        </w:tc>
      </w:tr>
      <w:tr w:rsidR="004F675F" w:rsidRPr="004B307B" w14:paraId="40313C8F" w14:textId="77777777" w:rsidTr="004B307B">
        <w:trPr>
          <w:trHeight w:val="127"/>
        </w:trPr>
        <w:tc>
          <w:tcPr>
            <w:tcW w:w="989" w:type="dxa"/>
          </w:tcPr>
          <w:p w14:paraId="2458BFC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25</w:t>
            </w:r>
          </w:p>
        </w:tc>
        <w:tc>
          <w:tcPr>
            <w:tcW w:w="720" w:type="dxa"/>
          </w:tcPr>
          <w:p w14:paraId="7BC1D06A"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55656945"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2E84522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2550BD6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6</w:t>
            </w:r>
          </w:p>
        </w:tc>
        <w:tc>
          <w:tcPr>
            <w:tcW w:w="720" w:type="dxa"/>
          </w:tcPr>
          <w:p w14:paraId="257F998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7</w:t>
            </w:r>
          </w:p>
        </w:tc>
        <w:tc>
          <w:tcPr>
            <w:tcW w:w="720" w:type="dxa"/>
          </w:tcPr>
          <w:p w14:paraId="2B307EF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c>
          <w:tcPr>
            <w:tcW w:w="720" w:type="dxa"/>
          </w:tcPr>
          <w:p w14:paraId="7E84B8A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13</w:t>
            </w:r>
          </w:p>
        </w:tc>
        <w:tc>
          <w:tcPr>
            <w:tcW w:w="720" w:type="dxa"/>
          </w:tcPr>
          <w:p w14:paraId="44ACCB7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16</w:t>
            </w:r>
          </w:p>
        </w:tc>
        <w:tc>
          <w:tcPr>
            <w:tcW w:w="720" w:type="dxa"/>
          </w:tcPr>
          <w:p w14:paraId="3406642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24</w:t>
            </w:r>
          </w:p>
        </w:tc>
        <w:tc>
          <w:tcPr>
            <w:tcW w:w="720" w:type="dxa"/>
          </w:tcPr>
          <w:p w14:paraId="743E0B4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30</w:t>
            </w:r>
          </w:p>
        </w:tc>
        <w:tc>
          <w:tcPr>
            <w:tcW w:w="720" w:type="dxa"/>
          </w:tcPr>
          <w:p w14:paraId="0B43A97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35</w:t>
            </w:r>
          </w:p>
        </w:tc>
        <w:tc>
          <w:tcPr>
            <w:tcW w:w="720" w:type="dxa"/>
          </w:tcPr>
          <w:p w14:paraId="3DC8174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70</w:t>
            </w:r>
          </w:p>
        </w:tc>
      </w:tr>
      <w:tr w:rsidR="004F675F" w:rsidRPr="004B307B" w14:paraId="6285DB93" w14:textId="77777777" w:rsidTr="004B307B">
        <w:trPr>
          <w:trHeight w:val="60"/>
        </w:trPr>
        <w:tc>
          <w:tcPr>
            <w:tcW w:w="989" w:type="dxa"/>
          </w:tcPr>
          <w:p w14:paraId="3BECFDE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50</w:t>
            </w:r>
          </w:p>
        </w:tc>
        <w:tc>
          <w:tcPr>
            <w:tcW w:w="720" w:type="dxa"/>
          </w:tcPr>
          <w:p w14:paraId="0DD5A3D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57FA706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3DB6F35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2EA214D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1B074E5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5</w:t>
            </w:r>
          </w:p>
        </w:tc>
        <w:tc>
          <w:tcPr>
            <w:tcW w:w="720" w:type="dxa"/>
          </w:tcPr>
          <w:p w14:paraId="0254E9E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6</w:t>
            </w:r>
          </w:p>
        </w:tc>
        <w:tc>
          <w:tcPr>
            <w:tcW w:w="720" w:type="dxa"/>
          </w:tcPr>
          <w:p w14:paraId="0E9CE56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8</w:t>
            </w:r>
          </w:p>
        </w:tc>
        <w:tc>
          <w:tcPr>
            <w:tcW w:w="720" w:type="dxa"/>
          </w:tcPr>
          <w:p w14:paraId="341A898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c>
          <w:tcPr>
            <w:tcW w:w="720" w:type="dxa"/>
          </w:tcPr>
          <w:p w14:paraId="7919CA7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14</w:t>
            </w:r>
          </w:p>
        </w:tc>
        <w:tc>
          <w:tcPr>
            <w:tcW w:w="720" w:type="dxa"/>
          </w:tcPr>
          <w:p w14:paraId="6D7A193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18</w:t>
            </w:r>
          </w:p>
        </w:tc>
        <w:tc>
          <w:tcPr>
            <w:tcW w:w="720" w:type="dxa"/>
          </w:tcPr>
          <w:p w14:paraId="0025495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20</w:t>
            </w:r>
          </w:p>
        </w:tc>
        <w:tc>
          <w:tcPr>
            <w:tcW w:w="720" w:type="dxa"/>
          </w:tcPr>
          <w:p w14:paraId="317B4EA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40</w:t>
            </w:r>
          </w:p>
        </w:tc>
      </w:tr>
      <w:tr w:rsidR="004F675F" w:rsidRPr="004B307B" w14:paraId="4A4329A5" w14:textId="77777777" w:rsidTr="004B307B">
        <w:trPr>
          <w:trHeight w:val="91"/>
        </w:trPr>
        <w:tc>
          <w:tcPr>
            <w:tcW w:w="989" w:type="dxa"/>
          </w:tcPr>
          <w:p w14:paraId="44457C6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75</w:t>
            </w:r>
          </w:p>
        </w:tc>
        <w:tc>
          <w:tcPr>
            <w:tcW w:w="720" w:type="dxa"/>
          </w:tcPr>
          <w:p w14:paraId="38C1773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10875D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6C9D9DA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5B62D3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68F27D1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39B4AB0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5</w:t>
            </w:r>
          </w:p>
        </w:tc>
        <w:tc>
          <w:tcPr>
            <w:tcW w:w="720" w:type="dxa"/>
          </w:tcPr>
          <w:p w14:paraId="6312DC3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6</w:t>
            </w:r>
          </w:p>
        </w:tc>
        <w:tc>
          <w:tcPr>
            <w:tcW w:w="720" w:type="dxa"/>
          </w:tcPr>
          <w:p w14:paraId="65967F7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7</w:t>
            </w:r>
          </w:p>
        </w:tc>
        <w:tc>
          <w:tcPr>
            <w:tcW w:w="720" w:type="dxa"/>
          </w:tcPr>
          <w:p w14:paraId="59A6055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9</w:t>
            </w:r>
          </w:p>
        </w:tc>
        <w:tc>
          <w:tcPr>
            <w:tcW w:w="720" w:type="dxa"/>
          </w:tcPr>
          <w:p w14:paraId="51281BD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c>
          <w:tcPr>
            <w:tcW w:w="720" w:type="dxa"/>
          </w:tcPr>
          <w:p w14:paraId="0AC1189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12</w:t>
            </w:r>
          </w:p>
        </w:tc>
        <w:tc>
          <w:tcPr>
            <w:tcW w:w="720" w:type="dxa"/>
          </w:tcPr>
          <w:p w14:paraId="2CDA358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28</w:t>
            </w:r>
          </w:p>
        </w:tc>
      </w:tr>
      <w:tr w:rsidR="004F675F" w:rsidRPr="004B307B" w14:paraId="41D6D3FD" w14:textId="77777777" w:rsidTr="004B307B">
        <w:trPr>
          <w:trHeight w:val="91"/>
        </w:trPr>
        <w:tc>
          <w:tcPr>
            <w:tcW w:w="989" w:type="dxa"/>
          </w:tcPr>
          <w:p w14:paraId="0DA176F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100</w:t>
            </w:r>
          </w:p>
        </w:tc>
        <w:tc>
          <w:tcPr>
            <w:tcW w:w="720" w:type="dxa"/>
          </w:tcPr>
          <w:p w14:paraId="065E657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6E661C87"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5E6152A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56AC311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26E5606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48B0501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2EFC97A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5</w:t>
            </w:r>
          </w:p>
        </w:tc>
        <w:tc>
          <w:tcPr>
            <w:tcW w:w="720" w:type="dxa"/>
          </w:tcPr>
          <w:p w14:paraId="2B52EF0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6</w:t>
            </w:r>
          </w:p>
        </w:tc>
        <w:tc>
          <w:tcPr>
            <w:tcW w:w="720" w:type="dxa"/>
          </w:tcPr>
          <w:p w14:paraId="27A9E2E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8</w:t>
            </w:r>
          </w:p>
        </w:tc>
        <w:tc>
          <w:tcPr>
            <w:tcW w:w="720" w:type="dxa"/>
          </w:tcPr>
          <w:p w14:paraId="3B7354B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9</w:t>
            </w:r>
          </w:p>
        </w:tc>
        <w:tc>
          <w:tcPr>
            <w:tcW w:w="720" w:type="dxa"/>
          </w:tcPr>
          <w:p w14:paraId="528600A4"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c>
          <w:tcPr>
            <w:tcW w:w="720" w:type="dxa"/>
          </w:tcPr>
          <w:p w14:paraId="79D37FB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22</w:t>
            </w:r>
          </w:p>
        </w:tc>
      </w:tr>
      <w:tr w:rsidR="004F675F" w:rsidRPr="004B307B" w14:paraId="30F5D4CE" w14:textId="77777777" w:rsidTr="004B307B">
        <w:trPr>
          <w:trHeight w:val="163"/>
        </w:trPr>
        <w:tc>
          <w:tcPr>
            <w:tcW w:w="989" w:type="dxa"/>
          </w:tcPr>
          <w:p w14:paraId="698F625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200</w:t>
            </w:r>
          </w:p>
        </w:tc>
        <w:tc>
          <w:tcPr>
            <w:tcW w:w="720" w:type="dxa"/>
          </w:tcPr>
          <w:p w14:paraId="3CBD27E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3FB0C9D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C3D3AA3"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53FF7C1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0B49835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1E3F4392"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C0FF1A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0AB6AE0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1D3ED68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5</w:t>
            </w:r>
          </w:p>
        </w:tc>
        <w:tc>
          <w:tcPr>
            <w:tcW w:w="720" w:type="dxa"/>
          </w:tcPr>
          <w:p w14:paraId="0EB9A5CF"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6</w:t>
            </w:r>
          </w:p>
        </w:tc>
        <w:tc>
          <w:tcPr>
            <w:tcW w:w="720" w:type="dxa"/>
          </w:tcPr>
          <w:p w14:paraId="031AADBA"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7</w:t>
            </w:r>
          </w:p>
        </w:tc>
        <w:tc>
          <w:tcPr>
            <w:tcW w:w="720" w:type="dxa"/>
          </w:tcPr>
          <w:p w14:paraId="31875C8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13</w:t>
            </w:r>
          </w:p>
        </w:tc>
      </w:tr>
      <w:tr w:rsidR="004F675F" w:rsidRPr="004B307B" w14:paraId="3EB8E6C2" w14:textId="77777777" w:rsidTr="004B307B">
        <w:trPr>
          <w:trHeight w:val="145"/>
        </w:trPr>
        <w:tc>
          <w:tcPr>
            <w:tcW w:w="989" w:type="dxa"/>
          </w:tcPr>
          <w:p w14:paraId="61F1B5E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300</w:t>
            </w:r>
          </w:p>
        </w:tc>
        <w:tc>
          <w:tcPr>
            <w:tcW w:w="720" w:type="dxa"/>
          </w:tcPr>
          <w:p w14:paraId="10DD5629"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163F2F8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110FE0B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292D3BBA"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4759279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4250773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23FB3F85"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8C09B6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10174A5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688C9A3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4,5</w:t>
            </w:r>
          </w:p>
        </w:tc>
        <w:tc>
          <w:tcPr>
            <w:tcW w:w="720" w:type="dxa"/>
          </w:tcPr>
          <w:p w14:paraId="750608CC"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5</w:t>
            </w:r>
          </w:p>
        </w:tc>
        <w:tc>
          <w:tcPr>
            <w:tcW w:w="720" w:type="dxa"/>
          </w:tcPr>
          <w:p w14:paraId="038C76D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10</w:t>
            </w:r>
          </w:p>
        </w:tc>
      </w:tr>
      <w:tr w:rsidR="004F675F" w:rsidRPr="004B307B" w14:paraId="2705BEE4" w14:textId="77777777" w:rsidTr="004B307B">
        <w:trPr>
          <w:trHeight w:val="127"/>
        </w:trPr>
        <w:tc>
          <w:tcPr>
            <w:tcW w:w="989" w:type="dxa"/>
          </w:tcPr>
          <w:p w14:paraId="56797E9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5"/>
              </w:rPr>
              <w:t>500</w:t>
            </w:r>
          </w:p>
        </w:tc>
        <w:tc>
          <w:tcPr>
            <w:tcW w:w="720" w:type="dxa"/>
          </w:tcPr>
          <w:p w14:paraId="0DFA1FB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4F9FF73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46DCC2B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1E27B5DD"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747893A8"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50C592F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46A3B5D1"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1182F396"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67C7811B"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w:t>
            </w:r>
          </w:p>
        </w:tc>
        <w:tc>
          <w:tcPr>
            <w:tcW w:w="720" w:type="dxa"/>
          </w:tcPr>
          <w:p w14:paraId="6BB0CAD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3</w:t>
            </w:r>
          </w:p>
        </w:tc>
        <w:tc>
          <w:tcPr>
            <w:tcW w:w="720" w:type="dxa"/>
          </w:tcPr>
          <w:p w14:paraId="78617DE0"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4</w:t>
            </w:r>
          </w:p>
        </w:tc>
        <w:tc>
          <w:tcPr>
            <w:tcW w:w="720" w:type="dxa"/>
          </w:tcPr>
          <w:p w14:paraId="4F27055E" w14:textId="77777777" w:rsidR="004F675F" w:rsidRPr="004B307B" w:rsidRDefault="004F675F" w:rsidP="00167FC3">
            <w:pPr>
              <w:pStyle w:val="TableParagraph"/>
              <w:jc w:val="center"/>
              <w:rPr>
                <w:rFonts w:ascii="Times New Roman" w:hAnsi="Times New Roman" w:cs="Times New Roman"/>
              </w:rPr>
            </w:pPr>
            <w:r w:rsidRPr="004B307B">
              <w:rPr>
                <w:rFonts w:ascii="Times New Roman" w:hAnsi="Times New Roman" w:cs="Times New Roman"/>
                <w:color w:val="231F20"/>
                <w:spacing w:val="-10"/>
              </w:rPr>
              <w:t>7</w:t>
            </w:r>
          </w:p>
        </w:tc>
      </w:tr>
    </w:tbl>
    <w:p w14:paraId="7F3534A1" w14:textId="77777777" w:rsidR="003532FB" w:rsidRDefault="003532FB" w:rsidP="003532FB">
      <w:pPr>
        <w:ind w:firstLine="720"/>
        <w:rPr>
          <w:color w:val="231F20"/>
          <w:sz w:val="24"/>
          <w:szCs w:val="24"/>
        </w:rPr>
      </w:pPr>
    </w:p>
    <w:p w14:paraId="2278FF35" w14:textId="30AB4E44" w:rsidR="004F675F" w:rsidRPr="00167FC3" w:rsidRDefault="00783C08" w:rsidP="00167FC3">
      <w:pPr>
        <w:ind w:left="132" w:right="132"/>
        <w:jc w:val="center"/>
        <w:rPr>
          <w:b/>
          <w:bCs/>
          <w:sz w:val="24"/>
          <w:szCs w:val="24"/>
        </w:rPr>
      </w:pPr>
      <w:r w:rsidRPr="00167FC3">
        <w:rPr>
          <w:b/>
          <w:bCs/>
          <w:color w:val="231F20"/>
          <w:sz w:val="24"/>
          <w:szCs w:val="24"/>
        </w:rPr>
        <w:t>Таблица</w:t>
      </w:r>
      <w:r w:rsidRPr="00167FC3">
        <w:rPr>
          <w:b/>
          <w:bCs/>
          <w:color w:val="231F20"/>
          <w:spacing w:val="42"/>
          <w:sz w:val="24"/>
          <w:szCs w:val="24"/>
        </w:rPr>
        <w:t xml:space="preserve"> </w:t>
      </w:r>
      <w:r w:rsidR="004F675F" w:rsidRPr="00167FC3">
        <w:rPr>
          <w:b/>
          <w:bCs/>
          <w:color w:val="231F20"/>
          <w:sz w:val="24"/>
          <w:szCs w:val="24"/>
        </w:rPr>
        <w:t xml:space="preserve">Б.4 </w:t>
      </w:r>
      <w:r w:rsidR="0040726C" w:rsidRPr="00167FC3">
        <w:rPr>
          <w:b/>
          <w:bCs/>
          <w:color w:val="231F20"/>
          <w:sz w:val="24"/>
          <w:szCs w:val="24"/>
        </w:rPr>
        <w:t>–</w:t>
      </w:r>
      <w:r w:rsidR="0040726C" w:rsidRPr="00167FC3">
        <w:rPr>
          <w:b/>
          <w:bCs/>
          <w:color w:val="231F20"/>
          <w:spacing w:val="-3"/>
          <w:sz w:val="24"/>
          <w:szCs w:val="24"/>
        </w:rPr>
        <w:t xml:space="preserve"> </w:t>
      </w:r>
      <w:r w:rsidR="004F675F" w:rsidRPr="00167FC3">
        <w:rPr>
          <w:b/>
          <w:bCs/>
          <w:color w:val="231F20"/>
          <w:sz w:val="24"/>
          <w:szCs w:val="24"/>
        </w:rPr>
        <w:t xml:space="preserve">Длина зон радиоактивного загрязнения местности при разрушении ЯЭР РБМК-1000, км, конвекция, скорость ветра </w:t>
      </w:r>
      <w:r w:rsidR="004F675F" w:rsidRPr="00167FC3">
        <w:rPr>
          <w:b/>
          <w:bCs/>
          <w:i/>
          <w:color w:val="231F20"/>
          <w:sz w:val="24"/>
          <w:szCs w:val="24"/>
        </w:rPr>
        <w:t>U</w:t>
      </w:r>
      <w:r w:rsidR="004F675F" w:rsidRPr="00167FC3">
        <w:rPr>
          <w:b/>
          <w:bCs/>
          <w:color w:val="231F20"/>
          <w:sz w:val="24"/>
          <w:szCs w:val="24"/>
          <w:vertAlign w:val="subscript"/>
        </w:rPr>
        <w:t>0</w:t>
      </w:r>
      <w:r w:rsidR="004F675F" w:rsidRPr="00167FC3">
        <w:rPr>
          <w:b/>
          <w:bCs/>
          <w:color w:val="231F20"/>
          <w:sz w:val="24"/>
          <w:szCs w:val="24"/>
        </w:rPr>
        <w:t xml:space="preserve"> = 3 м/с</w:t>
      </w:r>
    </w:p>
    <w:tbl>
      <w:tblPr>
        <w:tblStyle w:val="TableNormal"/>
        <w:tblW w:w="9629" w:type="dxa"/>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115C6CA2" w14:textId="77777777" w:rsidTr="004B307B">
        <w:trPr>
          <w:trHeight w:val="82"/>
        </w:trPr>
        <w:tc>
          <w:tcPr>
            <w:tcW w:w="989" w:type="dxa"/>
            <w:vMerge w:val="restart"/>
            <w:tcBorders>
              <w:bottom w:val="double" w:sz="4" w:space="0" w:color="231F20"/>
            </w:tcBorders>
          </w:tcPr>
          <w:p w14:paraId="637B1158" w14:textId="77777777" w:rsidR="00167FC3" w:rsidRDefault="004F675F" w:rsidP="00167FC3">
            <w:pPr>
              <w:pStyle w:val="TableParagraph"/>
              <w:ind w:hanging="79"/>
              <w:jc w:val="center"/>
              <w:rPr>
                <w:rFonts w:ascii="Times New Roman" w:hAnsi="Times New Roman" w:cs="Times New Roman"/>
                <w:color w:val="231F20"/>
                <w:spacing w:val="-2"/>
                <w:sz w:val="24"/>
                <w:szCs w:val="24"/>
                <w:lang w:val="ru-RU"/>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w:t>
            </w:r>
          </w:p>
          <w:p w14:paraId="693519EA" w14:textId="0355365D" w:rsidR="004F675F" w:rsidRPr="00167FC3" w:rsidRDefault="004F675F" w:rsidP="00167FC3">
            <w:pPr>
              <w:pStyle w:val="TableParagraph"/>
              <w:ind w:hanging="79"/>
              <w:jc w:val="center"/>
              <w:rPr>
                <w:rFonts w:ascii="Times New Roman" w:hAnsi="Times New Roman" w:cs="Times New Roman"/>
                <w:color w:val="231F20"/>
                <w:spacing w:val="-2"/>
                <w:sz w:val="24"/>
                <w:szCs w:val="24"/>
              </w:rPr>
            </w:pPr>
            <w:proofErr w:type="spellStart"/>
            <w:r w:rsidRPr="00167FC3">
              <w:rPr>
                <w:rFonts w:ascii="Times New Roman" w:hAnsi="Times New Roman" w:cs="Times New Roman"/>
                <w:color w:val="231F20"/>
                <w:spacing w:val="-2"/>
                <w:sz w:val="24"/>
                <w:szCs w:val="24"/>
              </w:rPr>
              <w:t>сГр</w:t>
            </w:r>
            <w:proofErr w:type="spellEnd"/>
          </w:p>
        </w:tc>
        <w:tc>
          <w:tcPr>
            <w:tcW w:w="8640" w:type="dxa"/>
            <w:gridSpan w:val="12"/>
          </w:tcPr>
          <w:p w14:paraId="353019D9" w14:textId="3B403FC9" w:rsidR="004F675F" w:rsidRPr="004F675F" w:rsidRDefault="004F675F" w:rsidP="00167FC3">
            <w:pPr>
              <w:pStyle w:val="TableParagraph"/>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167FC3">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167FC3">
              <w:rPr>
                <w:rFonts w:ascii="Times New Roman" w:hAnsi="Times New Roman" w:cs="Times New Roman"/>
                <w:color w:val="231F20"/>
                <w:spacing w:val="-5"/>
                <w:position w:val="-4"/>
                <w:sz w:val="24"/>
                <w:szCs w:val="24"/>
                <w:vertAlign w:val="subscript"/>
                <w:lang w:val="ru-RU"/>
              </w:rPr>
              <w:t>ф</w:t>
            </w:r>
          </w:p>
        </w:tc>
      </w:tr>
      <w:tr w:rsidR="004F675F" w:rsidRPr="004F675F" w14:paraId="0A40CA0A" w14:textId="77777777" w:rsidTr="004B307B">
        <w:trPr>
          <w:trHeight w:val="40"/>
        </w:trPr>
        <w:tc>
          <w:tcPr>
            <w:tcW w:w="989" w:type="dxa"/>
            <w:vMerge/>
            <w:tcBorders>
              <w:top w:val="nil"/>
              <w:bottom w:val="double" w:sz="4" w:space="0" w:color="231F20"/>
            </w:tcBorders>
          </w:tcPr>
          <w:p w14:paraId="21C02B51" w14:textId="77777777" w:rsidR="004F675F" w:rsidRPr="004F675F" w:rsidRDefault="004F675F" w:rsidP="00167FC3">
            <w:pPr>
              <w:jc w:val="center"/>
              <w:rPr>
                <w:sz w:val="24"/>
                <w:szCs w:val="24"/>
                <w:lang w:val="ru-RU"/>
              </w:rPr>
            </w:pPr>
          </w:p>
        </w:tc>
        <w:tc>
          <w:tcPr>
            <w:tcW w:w="3600" w:type="dxa"/>
            <w:gridSpan w:val="5"/>
          </w:tcPr>
          <w:p w14:paraId="644A7932"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18186AE7" w14:textId="77777777" w:rsidR="004F675F" w:rsidRPr="004F675F" w:rsidRDefault="004F675F" w:rsidP="00167FC3">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7BC9DD6E" w14:textId="77777777" w:rsidR="004F675F" w:rsidRPr="004F675F" w:rsidRDefault="004F675F" w:rsidP="00167FC3">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14239973" w14:textId="77777777" w:rsidTr="004B307B">
        <w:trPr>
          <w:trHeight w:val="152"/>
        </w:trPr>
        <w:tc>
          <w:tcPr>
            <w:tcW w:w="989" w:type="dxa"/>
            <w:vMerge/>
            <w:tcBorders>
              <w:top w:val="nil"/>
              <w:bottom w:val="double" w:sz="4" w:space="0" w:color="231F20"/>
            </w:tcBorders>
          </w:tcPr>
          <w:p w14:paraId="72938585" w14:textId="77777777" w:rsidR="004F675F" w:rsidRPr="004F675F" w:rsidRDefault="004F675F" w:rsidP="00167FC3">
            <w:pPr>
              <w:jc w:val="center"/>
              <w:rPr>
                <w:sz w:val="24"/>
                <w:szCs w:val="24"/>
              </w:rPr>
            </w:pPr>
          </w:p>
        </w:tc>
        <w:tc>
          <w:tcPr>
            <w:tcW w:w="720" w:type="dxa"/>
            <w:tcBorders>
              <w:bottom w:val="double" w:sz="4" w:space="0" w:color="231F20"/>
            </w:tcBorders>
          </w:tcPr>
          <w:p w14:paraId="20763FBF"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737842BF"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67A59AB6"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572D25BC"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7A0D9388"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75E1BA5F"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FB7B2FD"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755A8413"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2C89C9F6"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3D159BFD"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10E068A"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21D9681" w14:textId="77777777" w:rsidR="004F675F" w:rsidRPr="004F675F" w:rsidRDefault="004F675F" w:rsidP="00167FC3">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706445" w14:paraId="4741D5CA" w14:textId="77777777" w:rsidTr="004B307B">
        <w:trPr>
          <w:trHeight w:val="197"/>
        </w:trPr>
        <w:tc>
          <w:tcPr>
            <w:tcW w:w="989" w:type="dxa"/>
            <w:tcBorders>
              <w:top w:val="double" w:sz="4" w:space="0" w:color="231F20"/>
            </w:tcBorders>
          </w:tcPr>
          <w:p w14:paraId="34C293C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0,5</w:t>
            </w:r>
          </w:p>
        </w:tc>
        <w:tc>
          <w:tcPr>
            <w:tcW w:w="720" w:type="dxa"/>
            <w:tcBorders>
              <w:top w:val="double" w:sz="4" w:space="0" w:color="231F20"/>
            </w:tcBorders>
          </w:tcPr>
          <w:p w14:paraId="27ACF87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10</w:t>
            </w:r>
          </w:p>
        </w:tc>
        <w:tc>
          <w:tcPr>
            <w:tcW w:w="720" w:type="dxa"/>
            <w:tcBorders>
              <w:top w:val="double" w:sz="4" w:space="0" w:color="231F20"/>
            </w:tcBorders>
          </w:tcPr>
          <w:p w14:paraId="31C43539"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20</w:t>
            </w:r>
          </w:p>
        </w:tc>
        <w:tc>
          <w:tcPr>
            <w:tcW w:w="720" w:type="dxa"/>
            <w:tcBorders>
              <w:top w:val="double" w:sz="4" w:space="0" w:color="231F20"/>
            </w:tcBorders>
          </w:tcPr>
          <w:p w14:paraId="4F3A9AF1"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33</w:t>
            </w:r>
          </w:p>
        </w:tc>
        <w:tc>
          <w:tcPr>
            <w:tcW w:w="720" w:type="dxa"/>
            <w:tcBorders>
              <w:top w:val="double" w:sz="4" w:space="0" w:color="231F20"/>
            </w:tcBorders>
          </w:tcPr>
          <w:p w14:paraId="1656FFD5"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48</w:t>
            </w:r>
          </w:p>
        </w:tc>
        <w:tc>
          <w:tcPr>
            <w:tcW w:w="720" w:type="dxa"/>
            <w:tcBorders>
              <w:top w:val="double" w:sz="4" w:space="0" w:color="231F20"/>
            </w:tcBorders>
          </w:tcPr>
          <w:p w14:paraId="22A15C4E"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70</w:t>
            </w:r>
          </w:p>
        </w:tc>
        <w:tc>
          <w:tcPr>
            <w:tcW w:w="720" w:type="dxa"/>
            <w:tcBorders>
              <w:top w:val="double" w:sz="4" w:space="0" w:color="231F20"/>
            </w:tcBorders>
          </w:tcPr>
          <w:p w14:paraId="235EF295"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110</w:t>
            </w:r>
          </w:p>
        </w:tc>
        <w:tc>
          <w:tcPr>
            <w:tcW w:w="720" w:type="dxa"/>
            <w:tcBorders>
              <w:top w:val="double" w:sz="4" w:space="0" w:color="231F20"/>
            </w:tcBorders>
          </w:tcPr>
          <w:p w14:paraId="0C8CF43B"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160</w:t>
            </w:r>
          </w:p>
        </w:tc>
        <w:tc>
          <w:tcPr>
            <w:tcW w:w="720" w:type="dxa"/>
            <w:tcBorders>
              <w:top w:val="double" w:sz="4" w:space="0" w:color="231F20"/>
            </w:tcBorders>
          </w:tcPr>
          <w:p w14:paraId="16823475"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200</w:t>
            </w:r>
          </w:p>
        </w:tc>
        <w:tc>
          <w:tcPr>
            <w:tcW w:w="720" w:type="dxa"/>
            <w:tcBorders>
              <w:top w:val="double" w:sz="4" w:space="0" w:color="231F20"/>
            </w:tcBorders>
          </w:tcPr>
          <w:p w14:paraId="1C2328C0"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300</w:t>
            </w:r>
          </w:p>
        </w:tc>
        <w:tc>
          <w:tcPr>
            <w:tcW w:w="720" w:type="dxa"/>
            <w:tcBorders>
              <w:top w:val="double" w:sz="4" w:space="0" w:color="231F20"/>
            </w:tcBorders>
          </w:tcPr>
          <w:p w14:paraId="0BDF02BA"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Borders>
              <w:top w:val="double" w:sz="4" w:space="0" w:color="231F20"/>
            </w:tcBorders>
          </w:tcPr>
          <w:p w14:paraId="05785D29"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Borders>
              <w:top w:val="double" w:sz="4" w:space="0" w:color="231F20"/>
            </w:tcBorders>
          </w:tcPr>
          <w:p w14:paraId="759A9B39"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r>
      <w:tr w:rsidR="004F675F" w:rsidRPr="00706445" w14:paraId="0090BF06" w14:textId="77777777" w:rsidTr="004B307B">
        <w:trPr>
          <w:trHeight w:val="172"/>
        </w:trPr>
        <w:tc>
          <w:tcPr>
            <w:tcW w:w="989" w:type="dxa"/>
          </w:tcPr>
          <w:p w14:paraId="43B3786E"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1</w:t>
            </w:r>
          </w:p>
        </w:tc>
        <w:tc>
          <w:tcPr>
            <w:tcW w:w="720" w:type="dxa"/>
          </w:tcPr>
          <w:p w14:paraId="571FE9D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8</w:t>
            </w:r>
          </w:p>
        </w:tc>
        <w:tc>
          <w:tcPr>
            <w:tcW w:w="720" w:type="dxa"/>
          </w:tcPr>
          <w:p w14:paraId="7E5A49FF"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16</w:t>
            </w:r>
          </w:p>
        </w:tc>
        <w:tc>
          <w:tcPr>
            <w:tcW w:w="720" w:type="dxa"/>
          </w:tcPr>
          <w:p w14:paraId="68D5AFA0"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22</w:t>
            </w:r>
          </w:p>
        </w:tc>
        <w:tc>
          <w:tcPr>
            <w:tcW w:w="720" w:type="dxa"/>
          </w:tcPr>
          <w:p w14:paraId="68BF6DDB"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35</w:t>
            </w:r>
          </w:p>
        </w:tc>
        <w:tc>
          <w:tcPr>
            <w:tcW w:w="720" w:type="dxa"/>
          </w:tcPr>
          <w:p w14:paraId="12E65782"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50</w:t>
            </w:r>
          </w:p>
        </w:tc>
        <w:tc>
          <w:tcPr>
            <w:tcW w:w="720" w:type="dxa"/>
          </w:tcPr>
          <w:p w14:paraId="29B7CDC0"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72</w:t>
            </w:r>
          </w:p>
        </w:tc>
        <w:tc>
          <w:tcPr>
            <w:tcW w:w="720" w:type="dxa"/>
          </w:tcPr>
          <w:p w14:paraId="0B5D0915"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100</w:t>
            </w:r>
          </w:p>
        </w:tc>
        <w:tc>
          <w:tcPr>
            <w:tcW w:w="720" w:type="dxa"/>
          </w:tcPr>
          <w:p w14:paraId="0B32254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123</w:t>
            </w:r>
          </w:p>
        </w:tc>
        <w:tc>
          <w:tcPr>
            <w:tcW w:w="720" w:type="dxa"/>
          </w:tcPr>
          <w:p w14:paraId="1DCDB711"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190</w:t>
            </w:r>
          </w:p>
        </w:tc>
        <w:tc>
          <w:tcPr>
            <w:tcW w:w="720" w:type="dxa"/>
          </w:tcPr>
          <w:p w14:paraId="77F4D493"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280</w:t>
            </w:r>
          </w:p>
        </w:tc>
        <w:tc>
          <w:tcPr>
            <w:tcW w:w="720" w:type="dxa"/>
          </w:tcPr>
          <w:p w14:paraId="068BFD99"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Pr>
          <w:p w14:paraId="438C832A"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r>
      <w:tr w:rsidR="004F675F" w:rsidRPr="00706445" w14:paraId="0A3980DE" w14:textId="77777777" w:rsidTr="00167FC3">
        <w:trPr>
          <w:trHeight w:val="291"/>
        </w:trPr>
        <w:tc>
          <w:tcPr>
            <w:tcW w:w="989" w:type="dxa"/>
          </w:tcPr>
          <w:p w14:paraId="4BFCF7B6"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5</w:t>
            </w:r>
          </w:p>
        </w:tc>
        <w:tc>
          <w:tcPr>
            <w:tcW w:w="720" w:type="dxa"/>
          </w:tcPr>
          <w:p w14:paraId="42B7D33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4</w:t>
            </w:r>
          </w:p>
        </w:tc>
        <w:tc>
          <w:tcPr>
            <w:tcW w:w="720" w:type="dxa"/>
          </w:tcPr>
          <w:p w14:paraId="212FB376"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7</w:t>
            </w:r>
          </w:p>
        </w:tc>
        <w:tc>
          <w:tcPr>
            <w:tcW w:w="720" w:type="dxa"/>
          </w:tcPr>
          <w:p w14:paraId="3E0489B6"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10</w:t>
            </w:r>
          </w:p>
        </w:tc>
        <w:tc>
          <w:tcPr>
            <w:tcW w:w="720" w:type="dxa"/>
          </w:tcPr>
          <w:p w14:paraId="4F23EEC5"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13</w:t>
            </w:r>
          </w:p>
        </w:tc>
        <w:tc>
          <w:tcPr>
            <w:tcW w:w="720" w:type="dxa"/>
          </w:tcPr>
          <w:p w14:paraId="308BEBBC"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18</w:t>
            </w:r>
          </w:p>
        </w:tc>
        <w:tc>
          <w:tcPr>
            <w:tcW w:w="720" w:type="dxa"/>
          </w:tcPr>
          <w:p w14:paraId="02DF61EB"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24</w:t>
            </w:r>
          </w:p>
        </w:tc>
        <w:tc>
          <w:tcPr>
            <w:tcW w:w="720" w:type="dxa"/>
          </w:tcPr>
          <w:p w14:paraId="4EBC26F2"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33</w:t>
            </w:r>
          </w:p>
        </w:tc>
        <w:tc>
          <w:tcPr>
            <w:tcW w:w="720" w:type="dxa"/>
          </w:tcPr>
          <w:p w14:paraId="232F030F"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40</w:t>
            </w:r>
          </w:p>
        </w:tc>
        <w:tc>
          <w:tcPr>
            <w:tcW w:w="720" w:type="dxa"/>
          </w:tcPr>
          <w:p w14:paraId="5D952B91"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56</w:t>
            </w:r>
          </w:p>
        </w:tc>
        <w:tc>
          <w:tcPr>
            <w:tcW w:w="720" w:type="dxa"/>
          </w:tcPr>
          <w:p w14:paraId="3EB540B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80</w:t>
            </w:r>
          </w:p>
        </w:tc>
        <w:tc>
          <w:tcPr>
            <w:tcW w:w="720" w:type="dxa"/>
          </w:tcPr>
          <w:p w14:paraId="4A8009D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90</w:t>
            </w:r>
          </w:p>
        </w:tc>
        <w:tc>
          <w:tcPr>
            <w:tcW w:w="720" w:type="dxa"/>
          </w:tcPr>
          <w:p w14:paraId="2D074046"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160</w:t>
            </w:r>
          </w:p>
        </w:tc>
      </w:tr>
      <w:tr w:rsidR="004F675F" w:rsidRPr="00706445" w14:paraId="4D9F4A7E" w14:textId="77777777" w:rsidTr="004B307B">
        <w:trPr>
          <w:trHeight w:val="60"/>
        </w:trPr>
        <w:tc>
          <w:tcPr>
            <w:tcW w:w="989" w:type="dxa"/>
          </w:tcPr>
          <w:p w14:paraId="5B118A6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10</w:t>
            </w:r>
          </w:p>
        </w:tc>
        <w:tc>
          <w:tcPr>
            <w:tcW w:w="720" w:type="dxa"/>
          </w:tcPr>
          <w:p w14:paraId="4AF795BE"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3</w:t>
            </w:r>
          </w:p>
        </w:tc>
        <w:tc>
          <w:tcPr>
            <w:tcW w:w="720" w:type="dxa"/>
          </w:tcPr>
          <w:p w14:paraId="17386B53"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5</w:t>
            </w:r>
          </w:p>
        </w:tc>
        <w:tc>
          <w:tcPr>
            <w:tcW w:w="720" w:type="dxa"/>
          </w:tcPr>
          <w:p w14:paraId="6A7A05B3"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6</w:t>
            </w:r>
          </w:p>
        </w:tc>
        <w:tc>
          <w:tcPr>
            <w:tcW w:w="720" w:type="dxa"/>
          </w:tcPr>
          <w:p w14:paraId="663986DB"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8</w:t>
            </w:r>
          </w:p>
        </w:tc>
        <w:tc>
          <w:tcPr>
            <w:tcW w:w="720" w:type="dxa"/>
          </w:tcPr>
          <w:p w14:paraId="47F76FC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11</w:t>
            </w:r>
          </w:p>
        </w:tc>
        <w:tc>
          <w:tcPr>
            <w:tcW w:w="720" w:type="dxa"/>
          </w:tcPr>
          <w:p w14:paraId="7A88E90E"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14</w:t>
            </w:r>
          </w:p>
        </w:tc>
        <w:tc>
          <w:tcPr>
            <w:tcW w:w="720" w:type="dxa"/>
          </w:tcPr>
          <w:p w14:paraId="7161B94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20</w:t>
            </w:r>
          </w:p>
        </w:tc>
        <w:tc>
          <w:tcPr>
            <w:tcW w:w="720" w:type="dxa"/>
          </w:tcPr>
          <w:p w14:paraId="4D0D573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25</w:t>
            </w:r>
          </w:p>
        </w:tc>
        <w:tc>
          <w:tcPr>
            <w:tcW w:w="720" w:type="dxa"/>
          </w:tcPr>
          <w:p w14:paraId="13D7E061"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34</w:t>
            </w:r>
          </w:p>
        </w:tc>
        <w:tc>
          <w:tcPr>
            <w:tcW w:w="720" w:type="dxa"/>
          </w:tcPr>
          <w:p w14:paraId="5BC7A55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45</w:t>
            </w:r>
          </w:p>
        </w:tc>
        <w:tc>
          <w:tcPr>
            <w:tcW w:w="720" w:type="dxa"/>
          </w:tcPr>
          <w:p w14:paraId="151E7B4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50</w:t>
            </w:r>
          </w:p>
        </w:tc>
        <w:tc>
          <w:tcPr>
            <w:tcW w:w="720" w:type="dxa"/>
          </w:tcPr>
          <w:p w14:paraId="4D6C44FC"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95</w:t>
            </w:r>
          </w:p>
        </w:tc>
      </w:tr>
      <w:tr w:rsidR="004F675F" w:rsidRPr="00706445" w14:paraId="1C765344" w14:textId="77777777" w:rsidTr="004B307B">
        <w:trPr>
          <w:trHeight w:val="109"/>
        </w:trPr>
        <w:tc>
          <w:tcPr>
            <w:tcW w:w="989" w:type="dxa"/>
          </w:tcPr>
          <w:p w14:paraId="72F9A08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25</w:t>
            </w:r>
          </w:p>
        </w:tc>
        <w:tc>
          <w:tcPr>
            <w:tcW w:w="720" w:type="dxa"/>
          </w:tcPr>
          <w:p w14:paraId="6D907CA9"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Pr>
          <w:p w14:paraId="5B0B57F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Pr>
          <w:p w14:paraId="5D3A0F85"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4</w:t>
            </w:r>
          </w:p>
        </w:tc>
        <w:tc>
          <w:tcPr>
            <w:tcW w:w="720" w:type="dxa"/>
          </w:tcPr>
          <w:p w14:paraId="17724007"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5</w:t>
            </w:r>
          </w:p>
        </w:tc>
        <w:tc>
          <w:tcPr>
            <w:tcW w:w="720" w:type="dxa"/>
          </w:tcPr>
          <w:p w14:paraId="150F16C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6</w:t>
            </w:r>
          </w:p>
        </w:tc>
        <w:tc>
          <w:tcPr>
            <w:tcW w:w="720" w:type="dxa"/>
          </w:tcPr>
          <w:p w14:paraId="7EEA6A2B"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7</w:t>
            </w:r>
          </w:p>
        </w:tc>
        <w:tc>
          <w:tcPr>
            <w:tcW w:w="720" w:type="dxa"/>
          </w:tcPr>
          <w:p w14:paraId="01F80091"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10</w:t>
            </w:r>
          </w:p>
        </w:tc>
        <w:tc>
          <w:tcPr>
            <w:tcW w:w="720" w:type="dxa"/>
          </w:tcPr>
          <w:p w14:paraId="223A616A"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12</w:t>
            </w:r>
          </w:p>
        </w:tc>
        <w:tc>
          <w:tcPr>
            <w:tcW w:w="720" w:type="dxa"/>
          </w:tcPr>
          <w:p w14:paraId="34B7F5D4"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16</w:t>
            </w:r>
          </w:p>
        </w:tc>
        <w:tc>
          <w:tcPr>
            <w:tcW w:w="720" w:type="dxa"/>
          </w:tcPr>
          <w:p w14:paraId="105E9A17"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22</w:t>
            </w:r>
          </w:p>
        </w:tc>
        <w:tc>
          <w:tcPr>
            <w:tcW w:w="720" w:type="dxa"/>
          </w:tcPr>
          <w:p w14:paraId="184A1031"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26</w:t>
            </w:r>
          </w:p>
        </w:tc>
        <w:tc>
          <w:tcPr>
            <w:tcW w:w="720" w:type="dxa"/>
          </w:tcPr>
          <w:p w14:paraId="6C5BE53D"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47</w:t>
            </w:r>
          </w:p>
        </w:tc>
      </w:tr>
      <w:tr w:rsidR="004F675F" w:rsidRPr="00706445" w14:paraId="7B7DBAF4" w14:textId="77777777" w:rsidTr="004B307B">
        <w:trPr>
          <w:trHeight w:val="60"/>
        </w:trPr>
        <w:tc>
          <w:tcPr>
            <w:tcW w:w="989" w:type="dxa"/>
          </w:tcPr>
          <w:p w14:paraId="0265262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50</w:t>
            </w:r>
          </w:p>
        </w:tc>
        <w:tc>
          <w:tcPr>
            <w:tcW w:w="720" w:type="dxa"/>
          </w:tcPr>
          <w:p w14:paraId="7D7586D2"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Pr>
          <w:p w14:paraId="20C232A2"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Pr>
          <w:p w14:paraId="551D437F"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w:t>
            </w:r>
          </w:p>
        </w:tc>
        <w:tc>
          <w:tcPr>
            <w:tcW w:w="720" w:type="dxa"/>
          </w:tcPr>
          <w:p w14:paraId="5EB34663"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3</w:t>
            </w:r>
          </w:p>
        </w:tc>
        <w:tc>
          <w:tcPr>
            <w:tcW w:w="720" w:type="dxa"/>
          </w:tcPr>
          <w:p w14:paraId="1EA0295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4</w:t>
            </w:r>
          </w:p>
        </w:tc>
        <w:tc>
          <w:tcPr>
            <w:tcW w:w="720" w:type="dxa"/>
          </w:tcPr>
          <w:p w14:paraId="015EE599"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5</w:t>
            </w:r>
          </w:p>
        </w:tc>
        <w:tc>
          <w:tcPr>
            <w:tcW w:w="720" w:type="dxa"/>
          </w:tcPr>
          <w:p w14:paraId="309ABCC8"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6</w:t>
            </w:r>
          </w:p>
        </w:tc>
        <w:tc>
          <w:tcPr>
            <w:tcW w:w="720" w:type="dxa"/>
          </w:tcPr>
          <w:p w14:paraId="3B48FFDA"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10"/>
              </w:rPr>
              <w:t>8</w:t>
            </w:r>
          </w:p>
        </w:tc>
        <w:tc>
          <w:tcPr>
            <w:tcW w:w="720" w:type="dxa"/>
          </w:tcPr>
          <w:p w14:paraId="7A8C2033"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10</w:t>
            </w:r>
          </w:p>
        </w:tc>
        <w:tc>
          <w:tcPr>
            <w:tcW w:w="720" w:type="dxa"/>
          </w:tcPr>
          <w:p w14:paraId="6CBC507E"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13</w:t>
            </w:r>
          </w:p>
        </w:tc>
        <w:tc>
          <w:tcPr>
            <w:tcW w:w="720" w:type="dxa"/>
          </w:tcPr>
          <w:p w14:paraId="0F68D74E"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15</w:t>
            </w:r>
          </w:p>
        </w:tc>
        <w:tc>
          <w:tcPr>
            <w:tcW w:w="720" w:type="dxa"/>
          </w:tcPr>
          <w:p w14:paraId="4418839B" w14:textId="77777777" w:rsidR="004F675F" w:rsidRPr="00706445" w:rsidRDefault="004F675F" w:rsidP="00167FC3">
            <w:pPr>
              <w:pStyle w:val="TableParagraph"/>
              <w:jc w:val="center"/>
              <w:rPr>
                <w:rFonts w:ascii="Times New Roman" w:hAnsi="Times New Roman" w:cs="Times New Roman"/>
              </w:rPr>
            </w:pPr>
            <w:r w:rsidRPr="00706445">
              <w:rPr>
                <w:rFonts w:ascii="Times New Roman" w:hAnsi="Times New Roman" w:cs="Times New Roman"/>
                <w:color w:val="231F20"/>
                <w:spacing w:val="-5"/>
              </w:rPr>
              <w:t>26</w:t>
            </w:r>
          </w:p>
        </w:tc>
      </w:tr>
      <w:tr w:rsidR="001D7200" w:rsidRPr="00706445" w14:paraId="362EE4CE" w14:textId="77777777" w:rsidTr="004B307B">
        <w:trPr>
          <w:trHeight w:val="82"/>
        </w:trPr>
        <w:tc>
          <w:tcPr>
            <w:tcW w:w="989" w:type="dxa"/>
          </w:tcPr>
          <w:p w14:paraId="67F6C7AB" w14:textId="6BFF45A7"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75</w:t>
            </w:r>
          </w:p>
        </w:tc>
        <w:tc>
          <w:tcPr>
            <w:tcW w:w="720" w:type="dxa"/>
          </w:tcPr>
          <w:p w14:paraId="0156D66C" w14:textId="3B200B22"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7B6CA4E7" w14:textId="5757EDBE"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11FF308D" w14:textId="63487C6B"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05F64F31" w14:textId="6EDA1260"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548C698" w14:textId="3EFFD03B"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3</w:t>
            </w:r>
          </w:p>
        </w:tc>
        <w:tc>
          <w:tcPr>
            <w:tcW w:w="720" w:type="dxa"/>
          </w:tcPr>
          <w:p w14:paraId="63F78D1C" w14:textId="76E43BE0"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4</w:t>
            </w:r>
          </w:p>
        </w:tc>
        <w:tc>
          <w:tcPr>
            <w:tcW w:w="720" w:type="dxa"/>
          </w:tcPr>
          <w:p w14:paraId="2AED477C" w14:textId="2CD9F56A"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5</w:t>
            </w:r>
          </w:p>
        </w:tc>
        <w:tc>
          <w:tcPr>
            <w:tcW w:w="720" w:type="dxa"/>
          </w:tcPr>
          <w:p w14:paraId="6BDC317E" w14:textId="40A8B2DB"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6</w:t>
            </w:r>
          </w:p>
        </w:tc>
        <w:tc>
          <w:tcPr>
            <w:tcW w:w="720" w:type="dxa"/>
          </w:tcPr>
          <w:p w14:paraId="7963999E" w14:textId="22E2631D"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10"/>
              </w:rPr>
              <w:t>7</w:t>
            </w:r>
          </w:p>
        </w:tc>
        <w:tc>
          <w:tcPr>
            <w:tcW w:w="720" w:type="dxa"/>
          </w:tcPr>
          <w:p w14:paraId="7D09437F" w14:textId="6201040F"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10</w:t>
            </w:r>
          </w:p>
        </w:tc>
        <w:tc>
          <w:tcPr>
            <w:tcW w:w="720" w:type="dxa"/>
          </w:tcPr>
          <w:p w14:paraId="676F5E23" w14:textId="5C0599F3"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11</w:t>
            </w:r>
          </w:p>
        </w:tc>
        <w:tc>
          <w:tcPr>
            <w:tcW w:w="720" w:type="dxa"/>
          </w:tcPr>
          <w:p w14:paraId="367B606C" w14:textId="5DEFEBB2"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19</w:t>
            </w:r>
          </w:p>
        </w:tc>
      </w:tr>
      <w:tr w:rsidR="001D7200" w:rsidRPr="00706445" w14:paraId="6AA59D35" w14:textId="77777777" w:rsidTr="004B307B">
        <w:trPr>
          <w:trHeight w:val="60"/>
        </w:trPr>
        <w:tc>
          <w:tcPr>
            <w:tcW w:w="989" w:type="dxa"/>
          </w:tcPr>
          <w:p w14:paraId="6DCDF817" w14:textId="150C939D"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100</w:t>
            </w:r>
          </w:p>
        </w:tc>
        <w:tc>
          <w:tcPr>
            <w:tcW w:w="720" w:type="dxa"/>
          </w:tcPr>
          <w:p w14:paraId="11B36D44" w14:textId="1E87A410"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B737430" w14:textId="54ADABDD"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073D2EE8" w14:textId="25A72404"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13D291C" w14:textId="181D620E"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25F052B" w14:textId="3A477A32"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02560EFA" w14:textId="63279219"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A8943D1" w14:textId="001CC34B"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4</w:t>
            </w:r>
          </w:p>
        </w:tc>
        <w:tc>
          <w:tcPr>
            <w:tcW w:w="720" w:type="dxa"/>
          </w:tcPr>
          <w:p w14:paraId="3EFB8F35" w14:textId="6A7CD189"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5</w:t>
            </w:r>
          </w:p>
        </w:tc>
        <w:tc>
          <w:tcPr>
            <w:tcW w:w="720" w:type="dxa"/>
          </w:tcPr>
          <w:p w14:paraId="53B1AC69" w14:textId="517F64F0" w:rsidR="001D7200" w:rsidRPr="00706445" w:rsidRDefault="001D7200" w:rsidP="001D7200">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6</w:t>
            </w:r>
          </w:p>
        </w:tc>
        <w:tc>
          <w:tcPr>
            <w:tcW w:w="720" w:type="dxa"/>
          </w:tcPr>
          <w:p w14:paraId="62300EE9" w14:textId="1F503031"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10"/>
              </w:rPr>
              <w:t>8</w:t>
            </w:r>
          </w:p>
        </w:tc>
        <w:tc>
          <w:tcPr>
            <w:tcW w:w="720" w:type="dxa"/>
          </w:tcPr>
          <w:p w14:paraId="68B8E785" w14:textId="62559BF2"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10"/>
              </w:rPr>
              <w:t>9</w:t>
            </w:r>
          </w:p>
        </w:tc>
        <w:tc>
          <w:tcPr>
            <w:tcW w:w="720" w:type="dxa"/>
          </w:tcPr>
          <w:p w14:paraId="1896C238" w14:textId="094C6C15" w:rsidR="001D7200" w:rsidRPr="00706445" w:rsidRDefault="001D7200" w:rsidP="001D7200">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15</w:t>
            </w:r>
          </w:p>
        </w:tc>
      </w:tr>
      <w:tr w:rsidR="004B307B" w:rsidRPr="00706445" w14:paraId="0841EB89" w14:textId="77777777" w:rsidTr="00167FC3">
        <w:trPr>
          <w:trHeight w:val="291"/>
        </w:trPr>
        <w:tc>
          <w:tcPr>
            <w:tcW w:w="989" w:type="dxa"/>
          </w:tcPr>
          <w:p w14:paraId="2C04974C" w14:textId="5F147959" w:rsidR="004B307B" w:rsidRPr="00706445" w:rsidRDefault="004B307B" w:rsidP="004B307B">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200</w:t>
            </w:r>
          </w:p>
        </w:tc>
        <w:tc>
          <w:tcPr>
            <w:tcW w:w="720" w:type="dxa"/>
          </w:tcPr>
          <w:p w14:paraId="472D021F" w14:textId="2F802D90"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4B72BFE" w14:textId="6360CC2B"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21F62C0" w14:textId="13858C2E"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91C316C" w14:textId="055F6C2C"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9A0D5A0" w14:textId="38C594F3"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6A302959" w14:textId="0EEFF444"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4AF2D72" w14:textId="267A7AD8"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F6F60C1" w14:textId="43C77567"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3</w:t>
            </w:r>
          </w:p>
        </w:tc>
        <w:tc>
          <w:tcPr>
            <w:tcW w:w="720" w:type="dxa"/>
          </w:tcPr>
          <w:p w14:paraId="4EDFACFF" w14:textId="55EFCE74"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4</w:t>
            </w:r>
          </w:p>
        </w:tc>
        <w:tc>
          <w:tcPr>
            <w:tcW w:w="720" w:type="dxa"/>
          </w:tcPr>
          <w:p w14:paraId="75FC8727" w14:textId="6BD01067"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5</w:t>
            </w:r>
          </w:p>
        </w:tc>
        <w:tc>
          <w:tcPr>
            <w:tcW w:w="720" w:type="dxa"/>
          </w:tcPr>
          <w:p w14:paraId="73D9DF2C" w14:textId="28123E93"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6</w:t>
            </w:r>
          </w:p>
        </w:tc>
        <w:tc>
          <w:tcPr>
            <w:tcW w:w="720" w:type="dxa"/>
          </w:tcPr>
          <w:p w14:paraId="08538C81" w14:textId="5EF74A51" w:rsidR="004B307B" w:rsidRPr="00706445" w:rsidRDefault="004B307B" w:rsidP="004B307B">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10"/>
              </w:rPr>
              <w:t>9</w:t>
            </w:r>
          </w:p>
        </w:tc>
      </w:tr>
      <w:tr w:rsidR="004B307B" w:rsidRPr="00706445" w14:paraId="60D7B1B5" w14:textId="77777777" w:rsidTr="004B307B">
        <w:trPr>
          <w:trHeight w:val="60"/>
        </w:trPr>
        <w:tc>
          <w:tcPr>
            <w:tcW w:w="989" w:type="dxa"/>
          </w:tcPr>
          <w:p w14:paraId="09C09643" w14:textId="12F0613C" w:rsidR="004B307B" w:rsidRPr="00706445" w:rsidRDefault="004B307B" w:rsidP="004B307B">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300</w:t>
            </w:r>
          </w:p>
        </w:tc>
        <w:tc>
          <w:tcPr>
            <w:tcW w:w="720" w:type="dxa"/>
          </w:tcPr>
          <w:p w14:paraId="3C5144A8" w14:textId="2ACF0654"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14C3C357" w14:textId="63327B96"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529A012" w14:textId="22BC16BD"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18EEA69C" w14:textId="24C1240F"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167A80DF" w14:textId="20910D4C"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74AEA873" w14:textId="77B7D8C6"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6B8141E1" w14:textId="63041EA9"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8C9498D" w14:textId="3019279E"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D1786F5" w14:textId="5011934B"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4AA12B96" w14:textId="4D4C753E"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3</w:t>
            </w:r>
          </w:p>
        </w:tc>
        <w:tc>
          <w:tcPr>
            <w:tcW w:w="720" w:type="dxa"/>
          </w:tcPr>
          <w:p w14:paraId="2411F761" w14:textId="093AB2EE"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4</w:t>
            </w:r>
          </w:p>
        </w:tc>
        <w:tc>
          <w:tcPr>
            <w:tcW w:w="720" w:type="dxa"/>
          </w:tcPr>
          <w:p w14:paraId="604C0E91" w14:textId="2BEEFB0D"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7</w:t>
            </w:r>
          </w:p>
        </w:tc>
      </w:tr>
      <w:tr w:rsidR="004B307B" w:rsidRPr="00706445" w14:paraId="2B3A9DC1" w14:textId="77777777" w:rsidTr="004B307B">
        <w:trPr>
          <w:trHeight w:val="60"/>
        </w:trPr>
        <w:tc>
          <w:tcPr>
            <w:tcW w:w="989" w:type="dxa"/>
          </w:tcPr>
          <w:p w14:paraId="295C1C86" w14:textId="31F57C9A" w:rsidR="004B307B" w:rsidRPr="00706445" w:rsidRDefault="004B307B" w:rsidP="004B307B">
            <w:pPr>
              <w:pStyle w:val="TableParagraph"/>
              <w:jc w:val="center"/>
              <w:rPr>
                <w:rFonts w:ascii="Times New Roman" w:hAnsi="Times New Roman" w:cs="Times New Roman"/>
                <w:color w:val="231F20"/>
                <w:spacing w:val="-5"/>
              </w:rPr>
            </w:pPr>
            <w:r w:rsidRPr="00706445">
              <w:rPr>
                <w:rFonts w:ascii="Times New Roman" w:hAnsi="Times New Roman" w:cs="Times New Roman"/>
                <w:color w:val="231F20"/>
                <w:spacing w:val="-5"/>
              </w:rPr>
              <w:t>500</w:t>
            </w:r>
          </w:p>
        </w:tc>
        <w:tc>
          <w:tcPr>
            <w:tcW w:w="720" w:type="dxa"/>
          </w:tcPr>
          <w:p w14:paraId="4DBF114D" w14:textId="31B9EC13"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607A1E5" w14:textId="44A25D5C"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DDAAFBF" w14:textId="23E45EB3"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9951F42" w14:textId="0B11CF6C"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58DCFDE4" w14:textId="454F2645"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10508A4" w14:textId="087BFC36"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9295C3D" w14:textId="1787609D"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2C44FC7" w14:textId="3F9214F7"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303540F0" w14:textId="623B2ED4"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06090125" w14:textId="138078D3"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w:t>
            </w:r>
          </w:p>
        </w:tc>
        <w:tc>
          <w:tcPr>
            <w:tcW w:w="720" w:type="dxa"/>
          </w:tcPr>
          <w:p w14:paraId="227DA6A2" w14:textId="42A7E927"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3</w:t>
            </w:r>
          </w:p>
        </w:tc>
        <w:tc>
          <w:tcPr>
            <w:tcW w:w="720" w:type="dxa"/>
          </w:tcPr>
          <w:p w14:paraId="496E658D" w14:textId="3EA86757" w:rsidR="004B307B" w:rsidRPr="00706445" w:rsidRDefault="004B307B" w:rsidP="004B307B">
            <w:pPr>
              <w:pStyle w:val="TableParagraph"/>
              <w:jc w:val="center"/>
              <w:rPr>
                <w:rFonts w:ascii="Times New Roman" w:hAnsi="Times New Roman" w:cs="Times New Roman"/>
                <w:color w:val="231F20"/>
                <w:spacing w:val="-10"/>
              </w:rPr>
            </w:pPr>
            <w:r w:rsidRPr="00706445">
              <w:rPr>
                <w:rFonts w:ascii="Times New Roman" w:hAnsi="Times New Roman" w:cs="Times New Roman"/>
                <w:color w:val="231F20"/>
                <w:spacing w:val="-10"/>
              </w:rPr>
              <w:t>4</w:t>
            </w:r>
          </w:p>
        </w:tc>
      </w:tr>
    </w:tbl>
    <w:p w14:paraId="2683EF2A" w14:textId="75B11FB5" w:rsidR="004F675F" w:rsidRPr="004F0371" w:rsidRDefault="00783C08" w:rsidP="004F0371">
      <w:pPr>
        <w:jc w:val="center"/>
        <w:rPr>
          <w:b/>
          <w:bCs/>
          <w:sz w:val="24"/>
          <w:szCs w:val="24"/>
        </w:rPr>
      </w:pPr>
      <w:r w:rsidRPr="004F0371">
        <w:rPr>
          <w:b/>
          <w:bCs/>
          <w:color w:val="231F20"/>
          <w:sz w:val="24"/>
          <w:szCs w:val="24"/>
        </w:rPr>
        <w:lastRenderedPageBreak/>
        <w:t>Таблица</w:t>
      </w:r>
      <w:r w:rsidRPr="004F0371">
        <w:rPr>
          <w:b/>
          <w:bCs/>
          <w:color w:val="231F20"/>
          <w:spacing w:val="42"/>
          <w:sz w:val="24"/>
          <w:szCs w:val="24"/>
        </w:rPr>
        <w:t xml:space="preserve"> </w:t>
      </w:r>
      <w:r w:rsidR="004F675F" w:rsidRPr="004F0371">
        <w:rPr>
          <w:b/>
          <w:bCs/>
          <w:color w:val="231F20"/>
          <w:sz w:val="24"/>
          <w:szCs w:val="24"/>
        </w:rPr>
        <w:t xml:space="preserve">Б.5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конвекция,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z w:val="24"/>
          <w:szCs w:val="24"/>
        </w:rPr>
        <w:t xml:space="preserve"> = 5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4D70560F" w14:textId="77777777" w:rsidTr="004F0371">
        <w:trPr>
          <w:trHeight w:val="330"/>
          <w:jc w:val="center"/>
        </w:trPr>
        <w:tc>
          <w:tcPr>
            <w:tcW w:w="989" w:type="dxa"/>
            <w:vMerge w:val="restart"/>
            <w:tcBorders>
              <w:bottom w:val="double" w:sz="4" w:space="0" w:color="231F20"/>
            </w:tcBorders>
          </w:tcPr>
          <w:p w14:paraId="43B6EAA6" w14:textId="77777777" w:rsidR="004F0371" w:rsidRDefault="004F675F" w:rsidP="004F0371">
            <w:pPr>
              <w:pStyle w:val="TableParagraph"/>
              <w:ind w:hanging="79"/>
              <w:jc w:val="center"/>
              <w:rPr>
                <w:rFonts w:ascii="Times New Roman" w:hAnsi="Times New Roman" w:cs="Times New Roman"/>
                <w:color w:val="231F20"/>
                <w:spacing w:val="-2"/>
                <w:sz w:val="24"/>
                <w:szCs w:val="24"/>
                <w:lang w:val="ru-RU"/>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w:t>
            </w:r>
          </w:p>
          <w:p w14:paraId="5D6CAAB4" w14:textId="5B54C1B0" w:rsidR="004F675F" w:rsidRPr="004F675F" w:rsidRDefault="004F675F" w:rsidP="004F0371">
            <w:pPr>
              <w:pStyle w:val="TableParagraph"/>
              <w:ind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2CDDA0D8" w14:textId="704DA999" w:rsidR="004F675F" w:rsidRPr="004F675F" w:rsidRDefault="004F675F" w:rsidP="004F0371">
            <w:pPr>
              <w:pStyle w:val="TableParagraph"/>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0E1532">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0E1532">
              <w:rPr>
                <w:rFonts w:ascii="Times New Roman" w:hAnsi="Times New Roman" w:cs="Times New Roman"/>
                <w:color w:val="231F20"/>
                <w:spacing w:val="-5"/>
                <w:position w:val="-4"/>
                <w:sz w:val="24"/>
                <w:szCs w:val="24"/>
                <w:vertAlign w:val="subscript"/>
                <w:lang w:val="ru-RU"/>
              </w:rPr>
              <w:t>ф</w:t>
            </w:r>
          </w:p>
        </w:tc>
      </w:tr>
      <w:tr w:rsidR="004F675F" w:rsidRPr="004F675F" w14:paraId="27EDE2F3" w14:textId="77777777" w:rsidTr="004F0371">
        <w:trPr>
          <w:trHeight w:val="313"/>
          <w:jc w:val="center"/>
        </w:trPr>
        <w:tc>
          <w:tcPr>
            <w:tcW w:w="989" w:type="dxa"/>
            <w:vMerge/>
            <w:tcBorders>
              <w:top w:val="nil"/>
              <w:bottom w:val="double" w:sz="4" w:space="0" w:color="231F20"/>
            </w:tcBorders>
          </w:tcPr>
          <w:p w14:paraId="69A26440" w14:textId="77777777" w:rsidR="004F675F" w:rsidRPr="004F675F" w:rsidRDefault="004F675F" w:rsidP="004F0371">
            <w:pPr>
              <w:jc w:val="center"/>
              <w:rPr>
                <w:sz w:val="24"/>
                <w:szCs w:val="24"/>
                <w:lang w:val="ru-RU"/>
              </w:rPr>
            </w:pPr>
          </w:p>
        </w:tc>
        <w:tc>
          <w:tcPr>
            <w:tcW w:w="3600" w:type="dxa"/>
            <w:gridSpan w:val="5"/>
          </w:tcPr>
          <w:p w14:paraId="15ECCD2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38884710" w14:textId="77777777" w:rsidR="004F675F" w:rsidRPr="004F675F" w:rsidRDefault="004F675F" w:rsidP="004F037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5F1AF31F" w14:textId="77777777" w:rsidR="004F675F" w:rsidRPr="004F675F" w:rsidRDefault="004F675F" w:rsidP="004F037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32B472ED" w14:textId="77777777" w:rsidTr="004F0371">
        <w:trPr>
          <w:trHeight w:val="313"/>
          <w:jc w:val="center"/>
        </w:trPr>
        <w:tc>
          <w:tcPr>
            <w:tcW w:w="989" w:type="dxa"/>
            <w:vMerge/>
            <w:tcBorders>
              <w:top w:val="nil"/>
              <w:bottom w:val="double" w:sz="4" w:space="0" w:color="231F20"/>
            </w:tcBorders>
          </w:tcPr>
          <w:p w14:paraId="6C285353" w14:textId="77777777" w:rsidR="004F675F" w:rsidRPr="004F675F" w:rsidRDefault="004F675F" w:rsidP="004F0371">
            <w:pPr>
              <w:jc w:val="center"/>
              <w:rPr>
                <w:sz w:val="24"/>
                <w:szCs w:val="24"/>
              </w:rPr>
            </w:pPr>
          </w:p>
        </w:tc>
        <w:tc>
          <w:tcPr>
            <w:tcW w:w="720" w:type="dxa"/>
            <w:tcBorders>
              <w:bottom w:val="double" w:sz="4" w:space="0" w:color="231F20"/>
            </w:tcBorders>
          </w:tcPr>
          <w:p w14:paraId="6211893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55C9085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C5124B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6FFAE5D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07501CA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276831A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34668C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1F2D82B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2FFC6EB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023019D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A5CA2F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EE42D8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239263CF" w14:textId="77777777" w:rsidTr="004F0371">
        <w:trPr>
          <w:trHeight w:val="281"/>
          <w:jc w:val="center"/>
        </w:trPr>
        <w:tc>
          <w:tcPr>
            <w:tcW w:w="989" w:type="dxa"/>
            <w:tcBorders>
              <w:top w:val="double" w:sz="4" w:space="0" w:color="231F20"/>
            </w:tcBorders>
          </w:tcPr>
          <w:p w14:paraId="4FA9AA3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3AF45723"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top w:val="double" w:sz="4" w:space="0" w:color="231F20"/>
            </w:tcBorders>
          </w:tcPr>
          <w:p w14:paraId="4ABFB6A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Borders>
              <w:top w:val="double" w:sz="4" w:space="0" w:color="231F20"/>
            </w:tcBorders>
          </w:tcPr>
          <w:p w14:paraId="37CDFAF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Borders>
              <w:top w:val="double" w:sz="4" w:space="0" w:color="231F20"/>
            </w:tcBorders>
          </w:tcPr>
          <w:p w14:paraId="742152E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Borders>
              <w:top w:val="double" w:sz="4" w:space="0" w:color="231F20"/>
            </w:tcBorders>
          </w:tcPr>
          <w:p w14:paraId="3D7585B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68</w:t>
            </w:r>
          </w:p>
        </w:tc>
        <w:tc>
          <w:tcPr>
            <w:tcW w:w="720" w:type="dxa"/>
            <w:tcBorders>
              <w:top w:val="double" w:sz="4" w:space="0" w:color="231F20"/>
            </w:tcBorders>
          </w:tcPr>
          <w:p w14:paraId="609685D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09990E8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Borders>
              <w:top w:val="double" w:sz="4" w:space="0" w:color="231F20"/>
            </w:tcBorders>
          </w:tcPr>
          <w:p w14:paraId="4FCE215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Borders>
              <w:top w:val="double" w:sz="4" w:space="0" w:color="231F20"/>
            </w:tcBorders>
          </w:tcPr>
          <w:p w14:paraId="31E1BC1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Borders>
              <w:top w:val="double" w:sz="4" w:space="0" w:color="231F20"/>
            </w:tcBorders>
          </w:tcPr>
          <w:p w14:paraId="3BFA25C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689536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D51BB7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49800B6B" w14:textId="77777777" w:rsidTr="004F0371">
        <w:trPr>
          <w:trHeight w:val="291"/>
          <w:jc w:val="center"/>
        </w:trPr>
        <w:tc>
          <w:tcPr>
            <w:tcW w:w="989" w:type="dxa"/>
          </w:tcPr>
          <w:p w14:paraId="420BB4E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5628887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6C08290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101BC02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13A839E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37C2AF5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42CE1EB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787DE29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106BBCD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1037435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331E466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2B7FBE4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B4647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CF40AAA" w14:textId="77777777" w:rsidTr="004F0371">
        <w:trPr>
          <w:trHeight w:val="291"/>
          <w:jc w:val="center"/>
        </w:trPr>
        <w:tc>
          <w:tcPr>
            <w:tcW w:w="989" w:type="dxa"/>
          </w:tcPr>
          <w:p w14:paraId="5042D2F3"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EA38E4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5395A65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2F1A1C3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17B9129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320B15E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6E55149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5103C97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195571C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7DFB20C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6248C2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6322116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2D03919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r>
      <w:tr w:rsidR="004F675F" w:rsidRPr="004F675F" w14:paraId="54A22415" w14:textId="77777777" w:rsidTr="004F0371">
        <w:trPr>
          <w:trHeight w:val="291"/>
          <w:jc w:val="center"/>
        </w:trPr>
        <w:tc>
          <w:tcPr>
            <w:tcW w:w="989" w:type="dxa"/>
          </w:tcPr>
          <w:p w14:paraId="394A154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A1FA9B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BBE0E7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53EE92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7982DD1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2C68EBD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502B5B6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2A5EA49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0BDDC9D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5696114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5621C38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68562F9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57</w:t>
            </w:r>
          </w:p>
        </w:tc>
        <w:tc>
          <w:tcPr>
            <w:tcW w:w="720" w:type="dxa"/>
          </w:tcPr>
          <w:p w14:paraId="4D6C73C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82</w:t>
            </w:r>
          </w:p>
        </w:tc>
      </w:tr>
      <w:tr w:rsidR="004F675F" w:rsidRPr="004F675F" w14:paraId="08FA5451" w14:textId="77777777" w:rsidTr="004F0371">
        <w:trPr>
          <w:trHeight w:val="291"/>
          <w:jc w:val="center"/>
        </w:trPr>
        <w:tc>
          <w:tcPr>
            <w:tcW w:w="989" w:type="dxa"/>
          </w:tcPr>
          <w:p w14:paraId="6B4F197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5490A9E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CD3857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B52CE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6889CF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1FAA40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7732A1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8215DE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031C930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7A41562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3792CB2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1588250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23016E8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r>
      <w:tr w:rsidR="004F675F" w:rsidRPr="004F675F" w14:paraId="7ACB8C77" w14:textId="77777777" w:rsidTr="004F0371">
        <w:trPr>
          <w:trHeight w:val="291"/>
          <w:jc w:val="center"/>
        </w:trPr>
        <w:tc>
          <w:tcPr>
            <w:tcW w:w="989" w:type="dxa"/>
          </w:tcPr>
          <w:p w14:paraId="0681530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A5B4F2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BF908B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BD094D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BEA208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FEF4FD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3AD6885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5338D23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5E5375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588B04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67DFDCC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122491B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1FF7A6E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r>
      <w:tr w:rsidR="004F675F" w:rsidRPr="004F675F" w14:paraId="0CC28B57" w14:textId="77777777" w:rsidTr="004F0371">
        <w:trPr>
          <w:trHeight w:val="291"/>
          <w:jc w:val="center"/>
        </w:trPr>
        <w:tc>
          <w:tcPr>
            <w:tcW w:w="989" w:type="dxa"/>
          </w:tcPr>
          <w:p w14:paraId="6DD89E2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2A39026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81D41F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5779A4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867A7C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B9C90C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6A0193"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DCB267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15906B3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606D123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360928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3AE2615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19BD4310"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r>
      <w:tr w:rsidR="004F675F" w:rsidRPr="004F675F" w14:paraId="0692F93E" w14:textId="77777777" w:rsidTr="004F0371">
        <w:trPr>
          <w:trHeight w:val="291"/>
          <w:jc w:val="center"/>
        </w:trPr>
        <w:tc>
          <w:tcPr>
            <w:tcW w:w="989" w:type="dxa"/>
          </w:tcPr>
          <w:p w14:paraId="1E6849D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21E6AB8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94E563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D4F755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549AB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4C1173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A512B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CBDFF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15C706E"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02521A6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2CBD7B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11FF383"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41CD932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56901D70" w14:textId="77777777" w:rsidTr="004F0371">
        <w:trPr>
          <w:trHeight w:val="291"/>
          <w:jc w:val="center"/>
        </w:trPr>
        <w:tc>
          <w:tcPr>
            <w:tcW w:w="989" w:type="dxa"/>
          </w:tcPr>
          <w:p w14:paraId="4F7075B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2860140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8ECBBF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CF2C1E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8057AF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4BD4B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92C28A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E21578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27B85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D8142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28A3CF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C51A21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72C3A4A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r>
      <w:tr w:rsidR="004F675F" w:rsidRPr="004F675F" w14:paraId="1A82B7AD" w14:textId="77777777" w:rsidTr="004F0371">
        <w:trPr>
          <w:trHeight w:val="291"/>
          <w:jc w:val="center"/>
        </w:trPr>
        <w:tc>
          <w:tcPr>
            <w:tcW w:w="989" w:type="dxa"/>
          </w:tcPr>
          <w:p w14:paraId="71C6473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5EA83BDD"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0D706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99E784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F786F9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A5DD81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D38855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60F66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EDADC42"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40CB4F"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9C46EF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FE0D3D7"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0F2BB31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r>
      <w:tr w:rsidR="004F675F" w:rsidRPr="004F675F" w14:paraId="4FFCD0FA" w14:textId="77777777" w:rsidTr="004F0371">
        <w:trPr>
          <w:trHeight w:val="291"/>
          <w:jc w:val="center"/>
        </w:trPr>
        <w:tc>
          <w:tcPr>
            <w:tcW w:w="989" w:type="dxa"/>
          </w:tcPr>
          <w:p w14:paraId="23CD2969"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10BA788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CAE0B7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BFB825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AC42BD5"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D2574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A6A4064"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93505D6"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2D9D7C"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AFF8778"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7FCF651"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822E3B"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3347F1A" w14:textId="77777777" w:rsidR="004F675F" w:rsidRPr="004F675F" w:rsidRDefault="004F675F" w:rsidP="004F037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r>
    </w:tbl>
    <w:p w14:paraId="746D491F" w14:textId="77777777" w:rsidR="004F0371" w:rsidRDefault="004F0371" w:rsidP="004F0371">
      <w:pPr>
        <w:ind w:firstLine="720"/>
        <w:rPr>
          <w:color w:val="231F20"/>
          <w:sz w:val="24"/>
          <w:szCs w:val="24"/>
        </w:rPr>
      </w:pPr>
    </w:p>
    <w:p w14:paraId="30E9DA11" w14:textId="1B5ECA77" w:rsidR="004F675F" w:rsidRPr="004F0371" w:rsidRDefault="00783C08" w:rsidP="004F0371">
      <w:pPr>
        <w:jc w:val="center"/>
        <w:rPr>
          <w:b/>
          <w:bCs/>
          <w:sz w:val="24"/>
          <w:szCs w:val="24"/>
        </w:rPr>
      </w:pPr>
      <w:r w:rsidRPr="004F0371">
        <w:rPr>
          <w:b/>
          <w:bCs/>
          <w:color w:val="231F20"/>
          <w:sz w:val="24"/>
          <w:szCs w:val="24"/>
        </w:rPr>
        <w:t>Таблица</w:t>
      </w:r>
      <w:r w:rsidRPr="004F0371">
        <w:rPr>
          <w:b/>
          <w:bCs/>
          <w:color w:val="231F20"/>
          <w:spacing w:val="42"/>
          <w:sz w:val="24"/>
          <w:szCs w:val="24"/>
        </w:rPr>
        <w:t xml:space="preserve"> </w:t>
      </w:r>
      <w:r w:rsidR="004F675F" w:rsidRPr="004F0371">
        <w:rPr>
          <w:b/>
          <w:bCs/>
          <w:color w:val="231F20"/>
          <w:sz w:val="24"/>
          <w:szCs w:val="24"/>
        </w:rPr>
        <w:t xml:space="preserve">Б.6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изотермия, скорость ветра </w:t>
      </w:r>
      <w:r w:rsidR="004F675F" w:rsidRPr="004F0371">
        <w:rPr>
          <w:b/>
          <w:bCs/>
          <w:i/>
          <w:color w:val="231F20"/>
          <w:sz w:val="24"/>
          <w:szCs w:val="24"/>
        </w:rPr>
        <w:t>U</w:t>
      </w:r>
      <w:r w:rsidR="004F675F" w:rsidRPr="000E1532">
        <w:rPr>
          <w:b/>
          <w:bCs/>
          <w:color w:val="231F20"/>
          <w:position w:val="-5"/>
          <w:sz w:val="24"/>
          <w:szCs w:val="24"/>
          <w:vertAlign w:val="subscript"/>
        </w:rPr>
        <w:t>0</w:t>
      </w:r>
      <w:r w:rsidR="004F675F" w:rsidRPr="004F0371">
        <w:rPr>
          <w:b/>
          <w:bCs/>
          <w:color w:val="231F20"/>
          <w:position w:val="-5"/>
          <w:sz w:val="24"/>
          <w:szCs w:val="24"/>
        </w:rPr>
        <w:t xml:space="preserve"> </w:t>
      </w:r>
      <w:r w:rsidR="004F675F" w:rsidRPr="004F0371">
        <w:rPr>
          <w:b/>
          <w:bCs/>
          <w:color w:val="231F20"/>
          <w:sz w:val="24"/>
          <w:szCs w:val="24"/>
        </w:rPr>
        <w:t>≤ 2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1F940DC6" w14:textId="77777777" w:rsidTr="004F0371">
        <w:trPr>
          <w:trHeight w:val="330"/>
          <w:jc w:val="center"/>
        </w:trPr>
        <w:tc>
          <w:tcPr>
            <w:tcW w:w="989" w:type="dxa"/>
            <w:vMerge w:val="restart"/>
            <w:tcBorders>
              <w:bottom w:val="double" w:sz="4" w:space="0" w:color="231F20"/>
            </w:tcBorders>
          </w:tcPr>
          <w:p w14:paraId="7752150E" w14:textId="77777777" w:rsidR="004F675F" w:rsidRPr="004F675F" w:rsidRDefault="004F675F" w:rsidP="000E1532">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22FEAF33" w14:textId="2ED81156" w:rsidR="004F675F" w:rsidRPr="004F675F" w:rsidRDefault="004F675F" w:rsidP="000E1532">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0E1532">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0E1532">
              <w:rPr>
                <w:rFonts w:ascii="Times New Roman" w:hAnsi="Times New Roman" w:cs="Times New Roman"/>
                <w:color w:val="231F20"/>
                <w:spacing w:val="-5"/>
                <w:position w:val="-4"/>
                <w:sz w:val="24"/>
                <w:szCs w:val="24"/>
                <w:vertAlign w:val="subscript"/>
                <w:lang w:val="ru-RU"/>
              </w:rPr>
              <w:t>ф</w:t>
            </w:r>
          </w:p>
        </w:tc>
      </w:tr>
      <w:tr w:rsidR="004F675F" w:rsidRPr="004F675F" w14:paraId="6EE88584" w14:textId="77777777" w:rsidTr="004F0371">
        <w:trPr>
          <w:trHeight w:val="313"/>
          <w:jc w:val="center"/>
        </w:trPr>
        <w:tc>
          <w:tcPr>
            <w:tcW w:w="989" w:type="dxa"/>
            <w:vMerge/>
            <w:tcBorders>
              <w:top w:val="nil"/>
              <w:bottom w:val="double" w:sz="4" w:space="0" w:color="231F20"/>
            </w:tcBorders>
          </w:tcPr>
          <w:p w14:paraId="0DE11B08" w14:textId="77777777" w:rsidR="004F675F" w:rsidRPr="004F675F" w:rsidRDefault="004F675F" w:rsidP="000E1532">
            <w:pPr>
              <w:ind w:left="144" w:right="144"/>
              <w:jc w:val="center"/>
              <w:rPr>
                <w:sz w:val="24"/>
                <w:szCs w:val="24"/>
                <w:lang w:val="ru-RU"/>
              </w:rPr>
            </w:pPr>
          </w:p>
        </w:tc>
        <w:tc>
          <w:tcPr>
            <w:tcW w:w="3600" w:type="dxa"/>
            <w:gridSpan w:val="5"/>
          </w:tcPr>
          <w:p w14:paraId="0FD6BAE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3BCDF8B4" w14:textId="77777777" w:rsidR="004F675F" w:rsidRPr="004F675F" w:rsidRDefault="004F675F" w:rsidP="000E1532">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67CAECBA" w14:textId="77777777" w:rsidR="004F675F" w:rsidRPr="004F675F" w:rsidRDefault="004F675F" w:rsidP="000E1532">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5119E878" w14:textId="77777777" w:rsidTr="004F0371">
        <w:trPr>
          <w:trHeight w:val="313"/>
          <w:jc w:val="center"/>
        </w:trPr>
        <w:tc>
          <w:tcPr>
            <w:tcW w:w="989" w:type="dxa"/>
            <w:vMerge/>
            <w:tcBorders>
              <w:top w:val="nil"/>
              <w:bottom w:val="double" w:sz="4" w:space="0" w:color="231F20"/>
            </w:tcBorders>
          </w:tcPr>
          <w:p w14:paraId="69571302" w14:textId="77777777" w:rsidR="004F675F" w:rsidRPr="004F675F" w:rsidRDefault="004F675F" w:rsidP="000E1532">
            <w:pPr>
              <w:ind w:left="144" w:right="144"/>
              <w:jc w:val="center"/>
              <w:rPr>
                <w:sz w:val="24"/>
                <w:szCs w:val="24"/>
              </w:rPr>
            </w:pPr>
          </w:p>
        </w:tc>
        <w:tc>
          <w:tcPr>
            <w:tcW w:w="720" w:type="dxa"/>
            <w:tcBorders>
              <w:bottom w:val="double" w:sz="4" w:space="0" w:color="231F20"/>
            </w:tcBorders>
          </w:tcPr>
          <w:p w14:paraId="4C812FE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1316CA1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6C54B2A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0856444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7087083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0753732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2774C61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45DFC83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3511468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72CC046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17D2EA2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16E575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65758F44" w14:textId="77777777" w:rsidTr="004F0371">
        <w:trPr>
          <w:trHeight w:val="281"/>
          <w:jc w:val="center"/>
        </w:trPr>
        <w:tc>
          <w:tcPr>
            <w:tcW w:w="989" w:type="dxa"/>
            <w:tcBorders>
              <w:top w:val="double" w:sz="4" w:space="0" w:color="231F20"/>
            </w:tcBorders>
          </w:tcPr>
          <w:p w14:paraId="69F8161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6D7449A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top w:val="double" w:sz="4" w:space="0" w:color="231F20"/>
            </w:tcBorders>
          </w:tcPr>
          <w:p w14:paraId="213B12B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Borders>
              <w:top w:val="double" w:sz="4" w:space="0" w:color="231F20"/>
            </w:tcBorders>
          </w:tcPr>
          <w:p w14:paraId="724AD2F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Borders>
              <w:top w:val="double" w:sz="4" w:space="0" w:color="231F20"/>
            </w:tcBorders>
          </w:tcPr>
          <w:p w14:paraId="3B8C6D0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153F85F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142</w:t>
            </w:r>
          </w:p>
        </w:tc>
        <w:tc>
          <w:tcPr>
            <w:tcW w:w="720" w:type="dxa"/>
            <w:tcBorders>
              <w:top w:val="double" w:sz="4" w:space="0" w:color="231F20"/>
            </w:tcBorders>
          </w:tcPr>
          <w:p w14:paraId="410398E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Borders>
              <w:top w:val="double" w:sz="4" w:space="0" w:color="231F20"/>
            </w:tcBorders>
          </w:tcPr>
          <w:p w14:paraId="420D513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Borders>
              <w:top w:val="double" w:sz="4" w:space="0" w:color="231F20"/>
            </w:tcBorders>
          </w:tcPr>
          <w:p w14:paraId="13F0DA5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9F5C42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473DA8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B92266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0D84FA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46B498E1" w14:textId="77777777" w:rsidTr="004F0371">
        <w:trPr>
          <w:trHeight w:val="291"/>
          <w:jc w:val="center"/>
        </w:trPr>
        <w:tc>
          <w:tcPr>
            <w:tcW w:w="989" w:type="dxa"/>
          </w:tcPr>
          <w:p w14:paraId="6A06015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036F289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5A74566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3C24C1A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692621F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76F316E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66C302B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624B51E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225</w:t>
            </w:r>
          </w:p>
        </w:tc>
        <w:tc>
          <w:tcPr>
            <w:tcW w:w="720" w:type="dxa"/>
          </w:tcPr>
          <w:p w14:paraId="7E91488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270</w:t>
            </w:r>
          </w:p>
        </w:tc>
        <w:tc>
          <w:tcPr>
            <w:tcW w:w="720" w:type="dxa"/>
          </w:tcPr>
          <w:p w14:paraId="269865C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F85F53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11DEC7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406749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B49C64D" w14:textId="77777777" w:rsidTr="004F0371">
        <w:trPr>
          <w:trHeight w:val="291"/>
          <w:jc w:val="center"/>
        </w:trPr>
        <w:tc>
          <w:tcPr>
            <w:tcW w:w="989" w:type="dxa"/>
          </w:tcPr>
          <w:p w14:paraId="1959D48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63AB18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34BA7A1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70EB891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16F7406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266E6B7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69</w:t>
            </w:r>
          </w:p>
        </w:tc>
        <w:tc>
          <w:tcPr>
            <w:tcW w:w="720" w:type="dxa"/>
          </w:tcPr>
          <w:p w14:paraId="751C6E1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5EB96B3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0A52C94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24FFF69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0AA3E43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4C77A26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249ECDC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3A145CCA" w14:textId="77777777" w:rsidTr="004F0371">
        <w:trPr>
          <w:trHeight w:val="291"/>
          <w:jc w:val="center"/>
        </w:trPr>
        <w:tc>
          <w:tcPr>
            <w:tcW w:w="989" w:type="dxa"/>
          </w:tcPr>
          <w:p w14:paraId="584964D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12AE897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4CDC494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39F4520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6CFCC97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38C8AC2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581EFC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64D845F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5800CFB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102</w:t>
            </w:r>
          </w:p>
        </w:tc>
        <w:tc>
          <w:tcPr>
            <w:tcW w:w="720" w:type="dxa"/>
          </w:tcPr>
          <w:p w14:paraId="322CDDF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7E4D3C8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7418E0E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797935D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r>
      <w:tr w:rsidR="004F675F" w:rsidRPr="004F675F" w14:paraId="0AD32246" w14:textId="77777777" w:rsidTr="004F0371">
        <w:trPr>
          <w:trHeight w:val="291"/>
          <w:jc w:val="center"/>
        </w:trPr>
        <w:tc>
          <w:tcPr>
            <w:tcW w:w="989" w:type="dxa"/>
          </w:tcPr>
          <w:p w14:paraId="3A3894D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27B1CAD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ABEE3A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82F95A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148D967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16D228C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1774049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58E0A63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3D56516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67</w:t>
            </w:r>
          </w:p>
        </w:tc>
        <w:tc>
          <w:tcPr>
            <w:tcW w:w="720" w:type="dxa"/>
          </w:tcPr>
          <w:p w14:paraId="337D645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92</w:t>
            </w:r>
          </w:p>
        </w:tc>
        <w:tc>
          <w:tcPr>
            <w:tcW w:w="720" w:type="dxa"/>
          </w:tcPr>
          <w:p w14:paraId="6C80010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05B3463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4998ED4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r>
      <w:tr w:rsidR="004F675F" w:rsidRPr="004F675F" w14:paraId="2C8E50E6" w14:textId="77777777" w:rsidTr="004F0371">
        <w:trPr>
          <w:trHeight w:val="291"/>
          <w:jc w:val="center"/>
        </w:trPr>
        <w:tc>
          <w:tcPr>
            <w:tcW w:w="989" w:type="dxa"/>
          </w:tcPr>
          <w:p w14:paraId="60D67F5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1FE10BD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79131D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3832F2E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159D7F4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5628AE3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71AF811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74F9244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14F1A39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151EA69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53E8A4B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1F033E5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5A7A9AB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r>
      <w:tr w:rsidR="004F675F" w:rsidRPr="004F675F" w14:paraId="727DB982" w14:textId="77777777" w:rsidTr="004F0371">
        <w:trPr>
          <w:trHeight w:val="291"/>
          <w:jc w:val="center"/>
        </w:trPr>
        <w:tc>
          <w:tcPr>
            <w:tcW w:w="989" w:type="dxa"/>
          </w:tcPr>
          <w:p w14:paraId="6AC2490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3A78FB6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E5127B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A6D38A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6B240A3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0A95AE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5C11A8F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2C8CAD8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2BEAEA8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6E3494A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238F4A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0E0DDCD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66</w:t>
            </w:r>
          </w:p>
        </w:tc>
        <w:tc>
          <w:tcPr>
            <w:tcW w:w="720" w:type="dxa"/>
          </w:tcPr>
          <w:p w14:paraId="44DD226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0DEDC820" w14:textId="77777777" w:rsidTr="004F0371">
        <w:trPr>
          <w:trHeight w:val="291"/>
          <w:jc w:val="center"/>
        </w:trPr>
        <w:tc>
          <w:tcPr>
            <w:tcW w:w="989" w:type="dxa"/>
          </w:tcPr>
          <w:p w14:paraId="5C42A63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03F04F4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51EE7F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B66C0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A5C808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29BB5EE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1435D0E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6F9B7B0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3ACC220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44420F8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355A959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6F29C31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54</w:t>
            </w:r>
          </w:p>
        </w:tc>
        <w:tc>
          <w:tcPr>
            <w:tcW w:w="720" w:type="dxa"/>
          </w:tcPr>
          <w:p w14:paraId="302EC95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r>
      <w:tr w:rsidR="004F675F" w:rsidRPr="004F675F" w14:paraId="05D19A0E" w14:textId="77777777" w:rsidTr="004F0371">
        <w:trPr>
          <w:trHeight w:val="291"/>
          <w:jc w:val="center"/>
        </w:trPr>
        <w:tc>
          <w:tcPr>
            <w:tcW w:w="989" w:type="dxa"/>
          </w:tcPr>
          <w:p w14:paraId="762320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3CAB8D1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5149A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838DB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2E1987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A2594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648E3E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655BAAD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08B70F6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71D65C1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4799079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54C4650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0D65649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r>
      <w:tr w:rsidR="004F675F" w:rsidRPr="004F675F" w14:paraId="76B0B2A9" w14:textId="77777777" w:rsidTr="004F0371">
        <w:trPr>
          <w:trHeight w:val="291"/>
          <w:jc w:val="center"/>
        </w:trPr>
        <w:tc>
          <w:tcPr>
            <w:tcW w:w="989" w:type="dxa"/>
          </w:tcPr>
          <w:p w14:paraId="550FB55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56ACDBE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7C9B6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761EB7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29357D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99EFAD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309514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778129D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312E739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5E15767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786DC04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2576BEA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577D22E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r>
      <w:tr w:rsidR="004F675F" w:rsidRPr="004F675F" w14:paraId="3607FDE8" w14:textId="77777777" w:rsidTr="004F0371">
        <w:trPr>
          <w:trHeight w:val="291"/>
          <w:jc w:val="center"/>
        </w:trPr>
        <w:tc>
          <w:tcPr>
            <w:tcW w:w="989" w:type="dxa"/>
          </w:tcPr>
          <w:p w14:paraId="73C2E6D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171DCFA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B3C02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3E0C3B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0C0E1A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29E8B6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756DB4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27884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9A4B81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F364E5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016894F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24265E2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6EF7DDE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r>
    </w:tbl>
    <w:p w14:paraId="217EC655" w14:textId="0D335A85" w:rsidR="008267FB" w:rsidRDefault="008267FB" w:rsidP="004F675F">
      <w:pPr>
        <w:pStyle w:val="afc"/>
        <w:spacing w:after="0"/>
        <w:rPr>
          <w:rFonts w:eastAsia="Cambria"/>
          <w:sz w:val="24"/>
          <w:szCs w:val="24"/>
          <w:lang w:val="en-US" w:eastAsia="en-US"/>
        </w:rPr>
      </w:pPr>
    </w:p>
    <w:p w14:paraId="06244BB4" w14:textId="77777777" w:rsidR="008267FB" w:rsidRDefault="008267FB">
      <w:pPr>
        <w:widowControl/>
        <w:autoSpaceDE/>
        <w:autoSpaceDN/>
        <w:adjustRightInd/>
        <w:spacing w:after="200" w:line="276" w:lineRule="auto"/>
        <w:rPr>
          <w:rFonts w:eastAsia="Cambria"/>
          <w:sz w:val="24"/>
          <w:szCs w:val="24"/>
          <w:lang w:val="en-US" w:eastAsia="en-US"/>
        </w:rPr>
      </w:pPr>
      <w:r>
        <w:rPr>
          <w:rFonts w:eastAsia="Cambria"/>
          <w:sz w:val="24"/>
          <w:szCs w:val="24"/>
          <w:lang w:val="en-US" w:eastAsia="en-US"/>
        </w:rPr>
        <w:br w:type="page"/>
      </w:r>
    </w:p>
    <w:p w14:paraId="178B76EF" w14:textId="348559B9" w:rsidR="004F675F" w:rsidRPr="004F0371" w:rsidRDefault="00783C08" w:rsidP="004F0371">
      <w:pPr>
        <w:ind w:right="132"/>
        <w:jc w:val="center"/>
        <w:rPr>
          <w:b/>
          <w:bCs/>
          <w:sz w:val="24"/>
          <w:szCs w:val="24"/>
        </w:rPr>
      </w:pPr>
      <w:r w:rsidRPr="004F0371">
        <w:rPr>
          <w:b/>
          <w:bCs/>
          <w:color w:val="231F20"/>
          <w:sz w:val="24"/>
          <w:szCs w:val="24"/>
        </w:rPr>
        <w:lastRenderedPageBreak/>
        <w:t>Таблица</w:t>
      </w:r>
      <w:r w:rsidRPr="004F0371">
        <w:rPr>
          <w:b/>
          <w:bCs/>
          <w:color w:val="231F20"/>
          <w:spacing w:val="42"/>
          <w:sz w:val="24"/>
          <w:szCs w:val="24"/>
        </w:rPr>
        <w:t xml:space="preserve"> </w:t>
      </w:r>
      <w:r w:rsidR="004F675F" w:rsidRPr="004F0371">
        <w:rPr>
          <w:b/>
          <w:bCs/>
          <w:color w:val="231F20"/>
          <w:sz w:val="24"/>
          <w:szCs w:val="24"/>
        </w:rPr>
        <w:t xml:space="preserve">Б.7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изотермия,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z w:val="24"/>
          <w:szCs w:val="24"/>
        </w:rPr>
        <w:t xml:space="preserve"> = 5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028CDCA4" w14:textId="77777777" w:rsidTr="004F0371">
        <w:trPr>
          <w:trHeight w:val="330"/>
          <w:jc w:val="center"/>
        </w:trPr>
        <w:tc>
          <w:tcPr>
            <w:tcW w:w="989" w:type="dxa"/>
            <w:vMerge w:val="restart"/>
            <w:tcBorders>
              <w:bottom w:val="double" w:sz="4" w:space="0" w:color="231F20"/>
            </w:tcBorders>
          </w:tcPr>
          <w:p w14:paraId="7064EDE2" w14:textId="77777777" w:rsidR="004F675F" w:rsidRPr="004F675F" w:rsidRDefault="004F675F" w:rsidP="000E1532">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6B06E505" w14:textId="38B784B9" w:rsidR="004F675F" w:rsidRPr="004F675F" w:rsidRDefault="004F675F" w:rsidP="000E1532">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0E1532">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0E1532">
              <w:rPr>
                <w:rFonts w:ascii="Times New Roman" w:hAnsi="Times New Roman" w:cs="Times New Roman"/>
                <w:color w:val="231F20"/>
                <w:spacing w:val="-5"/>
                <w:position w:val="-4"/>
                <w:sz w:val="24"/>
                <w:szCs w:val="24"/>
                <w:vertAlign w:val="subscript"/>
                <w:lang w:val="ru-RU"/>
              </w:rPr>
              <w:t>ф</w:t>
            </w:r>
          </w:p>
        </w:tc>
      </w:tr>
      <w:tr w:rsidR="004F675F" w:rsidRPr="004F675F" w14:paraId="17EDE9C7" w14:textId="77777777" w:rsidTr="004F0371">
        <w:trPr>
          <w:trHeight w:val="313"/>
          <w:jc w:val="center"/>
        </w:trPr>
        <w:tc>
          <w:tcPr>
            <w:tcW w:w="989" w:type="dxa"/>
            <w:vMerge/>
            <w:tcBorders>
              <w:top w:val="nil"/>
              <w:bottom w:val="double" w:sz="4" w:space="0" w:color="231F20"/>
            </w:tcBorders>
          </w:tcPr>
          <w:p w14:paraId="70F941BD" w14:textId="77777777" w:rsidR="004F675F" w:rsidRPr="004F675F" w:rsidRDefault="004F675F" w:rsidP="000E1532">
            <w:pPr>
              <w:ind w:left="144" w:right="144"/>
              <w:jc w:val="center"/>
              <w:rPr>
                <w:sz w:val="24"/>
                <w:szCs w:val="24"/>
                <w:lang w:val="ru-RU"/>
              </w:rPr>
            </w:pPr>
          </w:p>
        </w:tc>
        <w:tc>
          <w:tcPr>
            <w:tcW w:w="3600" w:type="dxa"/>
            <w:gridSpan w:val="5"/>
          </w:tcPr>
          <w:p w14:paraId="255BD86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4F8A2283" w14:textId="77777777" w:rsidR="004F675F" w:rsidRPr="004F675F" w:rsidRDefault="004F675F" w:rsidP="000E1532">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015AEACA" w14:textId="77777777" w:rsidR="004F675F" w:rsidRPr="004F675F" w:rsidRDefault="004F675F" w:rsidP="000E1532">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4507525C" w14:textId="77777777" w:rsidTr="004F0371">
        <w:trPr>
          <w:trHeight w:val="313"/>
          <w:jc w:val="center"/>
        </w:trPr>
        <w:tc>
          <w:tcPr>
            <w:tcW w:w="989" w:type="dxa"/>
            <w:vMerge/>
            <w:tcBorders>
              <w:top w:val="nil"/>
              <w:bottom w:val="double" w:sz="4" w:space="0" w:color="231F20"/>
            </w:tcBorders>
          </w:tcPr>
          <w:p w14:paraId="1D2E3915" w14:textId="77777777" w:rsidR="004F675F" w:rsidRPr="004F675F" w:rsidRDefault="004F675F" w:rsidP="000E1532">
            <w:pPr>
              <w:ind w:left="144" w:right="144"/>
              <w:jc w:val="center"/>
              <w:rPr>
                <w:sz w:val="24"/>
                <w:szCs w:val="24"/>
              </w:rPr>
            </w:pPr>
          </w:p>
        </w:tc>
        <w:tc>
          <w:tcPr>
            <w:tcW w:w="720" w:type="dxa"/>
            <w:tcBorders>
              <w:bottom w:val="double" w:sz="4" w:space="0" w:color="231F20"/>
            </w:tcBorders>
          </w:tcPr>
          <w:p w14:paraId="1150AC0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5EE4CFD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0B054E6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659D432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5D26B79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315DF61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7CB5DEB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682CF11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1F29A93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1C4E779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94F451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11B07C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2B828685" w14:textId="77777777" w:rsidTr="004F0371">
        <w:trPr>
          <w:trHeight w:val="281"/>
          <w:jc w:val="center"/>
        </w:trPr>
        <w:tc>
          <w:tcPr>
            <w:tcW w:w="989" w:type="dxa"/>
            <w:tcBorders>
              <w:top w:val="double" w:sz="4" w:space="0" w:color="231F20"/>
            </w:tcBorders>
          </w:tcPr>
          <w:p w14:paraId="44EF7C2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327B7B4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Borders>
              <w:top w:val="double" w:sz="4" w:space="0" w:color="231F20"/>
            </w:tcBorders>
          </w:tcPr>
          <w:p w14:paraId="46351DB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Borders>
              <w:top w:val="double" w:sz="4" w:space="0" w:color="231F20"/>
            </w:tcBorders>
          </w:tcPr>
          <w:p w14:paraId="7EC20E4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75A9E1D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Borders>
              <w:top w:val="double" w:sz="4" w:space="0" w:color="231F20"/>
            </w:tcBorders>
          </w:tcPr>
          <w:p w14:paraId="1149529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Borders>
              <w:top w:val="double" w:sz="4" w:space="0" w:color="231F20"/>
            </w:tcBorders>
          </w:tcPr>
          <w:p w14:paraId="44F1425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Borders>
              <w:top w:val="double" w:sz="4" w:space="0" w:color="231F20"/>
            </w:tcBorders>
          </w:tcPr>
          <w:p w14:paraId="768AF04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B2FAFA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F71680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CB0219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C058A4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B96994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D3FF200" w14:textId="77777777" w:rsidTr="004F0371">
        <w:trPr>
          <w:trHeight w:val="291"/>
          <w:jc w:val="center"/>
        </w:trPr>
        <w:tc>
          <w:tcPr>
            <w:tcW w:w="989" w:type="dxa"/>
          </w:tcPr>
          <w:p w14:paraId="496F545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4F04488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725F4D9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4D307EE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5882720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118</w:t>
            </w:r>
          </w:p>
        </w:tc>
        <w:tc>
          <w:tcPr>
            <w:tcW w:w="720" w:type="dxa"/>
          </w:tcPr>
          <w:p w14:paraId="1F5CB91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4335F66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0839E29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2FB5D42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97CEB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3E1ABA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820A0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EC817A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ABCB0F0" w14:textId="77777777" w:rsidTr="004F0371">
        <w:trPr>
          <w:trHeight w:val="291"/>
          <w:jc w:val="center"/>
        </w:trPr>
        <w:tc>
          <w:tcPr>
            <w:tcW w:w="989" w:type="dxa"/>
          </w:tcPr>
          <w:p w14:paraId="1933DAC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755C794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77A57E1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22E34EB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0550716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7A1BD7A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192D344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763C59F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135</w:t>
            </w:r>
          </w:p>
        </w:tc>
        <w:tc>
          <w:tcPr>
            <w:tcW w:w="720" w:type="dxa"/>
          </w:tcPr>
          <w:p w14:paraId="045368F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163</w:t>
            </w:r>
          </w:p>
        </w:tc>
        <w:tc>
          <w:tcPr>
            <w:tcW w:w="720" w:type="dxa"/>
          </w:tcPr>
          <w:p w14:paraId="0EED98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4C08F3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0E7B36D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7F26FE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27F00029" w14:textId="77777777" w:rsidTr="004F0371">
        <w:trPr>
          <w:trHeight w:val="291"/>
          <w:jc w:val="center"/>
        </w:trPr>
        <w:tc>
          <w:tcPr>
            <w:tcW w:w="989" w:type="dxa"/>
          </w:tcPr>
          <w:p w14:paraId="53DCB8D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55ACA94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5BE8304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59152A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631C033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44B34F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2E0A80D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63FD5F2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0A37DA4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1BBD5C0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4A7FBBD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21566F1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0BF0977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3F0D91B4" w14:textId="77777777" w:rsidTr="004F0371">
        <w:trPr>
          <w:trHeight w:val="291"/>
          <w:jc w:val="center"/>
        </w:trPr>
        <w:tc>
          <w:tcPr>
            <w:tcW w:w="989" w:type="dxa"/>
          </w:tcPr>
          <w:p w14:paraId="3D42DA6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48C122B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45CBD8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64DF22E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5F4BE43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7D7F176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0FB29DB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52587B1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c>
          <w:tcPr>
            <w:tcW w:w="720" w:type="dxa"/>
          </w:tcPr>
          <w:p w14:paraId="27783CB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4ABDF3E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744299F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3A1989A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00C274F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r>
      <w:tr w:rsidR="004F675F" w:rsidRPr="004F675F" w14:paraId="1FF5D5E7" w14:textId="77777777" w:rsidTr="004F0371">
        <w:trPr>
          <w:trHeight w:val="291"/>
          <w:jc w:val="center"/>
        </w:trPr>
        <w:tc>
          <w:tcPr>
            <w:tcW w:w="989" w:type="dxa"/>
          </w:tcPr>
          <w:p w14:paraId="069B70C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14430F3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BAB60E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8B2944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5EE5CF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470C03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748B44C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1DD9E8E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4BC977C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0B05098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5B4B39A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6FEFFC6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64B21C5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r>
      <w:tr w:rsidR="004F675F" w:rsidRPr="004F675F" w14:paraId="0DEC9067" w14:textId="77777777" w:rsidTr="004F0371">
        <w:trPr>
          <w:trHeight w:val="291"/>
          <w:jc w:val="center"/>
        </w:trPr>
        <w:tc>
          <w:tcPr>
            <w:tcW w:w="989" w:type="dxa"/>
          </w:tcPr>
          <w:p w14:paraId="351BBD6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043E2B5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011FD1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27AD6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633416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60B3C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3DCDAD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AC3466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7070223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18DDD1E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10C9713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1B0A1C7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6DF2928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r>
      <w:tr w:rsidR="004F675F" w:rsidRPr="004F675F" w14:paraId="05B19798" w14:textId="77777777" w:rsidTr="004F0371">
        <w:trPr>
          <w:trHeight w:val="291"/>
          <w:jc w:val="center"/>
        </w:trPr>
        <w:tc>
          <w:tcPr>
            <w:tcW w:w="989" w:type="dxa"/>
          </w:tcPr>
          <w:p w14:paraId="476C71F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265E0E6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15BDCF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399FA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9AE263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FD679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7C1AF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23738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5B1427A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2F415C0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79743AC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7AFFD40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43754A5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r>
      <w:tr w:rsidR="004F675F" w:rsidRPr="004F675F" w14:paraId="76DEF99A" w14:textId="77777777" w:rsidTr="004F0371">
        <w:trPr>
          <w:trHeight w:val="291"/>
          <w:jc w:val="center"/>
        </w:trPr>
        <w:tc>
          <w:tcPr>
            <w:tcW w:w="989" w:type="dxa"/>
          </w:tcPr>
          <w:p w14:paraId="0911473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76E6984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76D6AB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BA480F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F384C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93A91D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6FA28D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5FCC4D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3D189A6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3E7B4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1B114CA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01B6BDD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5A9DE82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r>
      <w:tr w:rsidR="004F675F" w:rsidRPr="004F675F" w14:paraId="400F6745" w14:textId="77777777" w:rsidTr="004F0371">
        <w:trPr>
          <w:trHeight w:val="291"/>
          <w:jc w:val="center"/>
        </w:trPr>
        <w:tc>
          <w:tcPr>
            <w:tcW w:w="989" w:type="dxa"/>
          </w:tcPr>
          <w:p w14:paraId="631A81F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0AF854F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3E0741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4D1EFC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4E81D9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C3756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07BEAE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F05F4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836D0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FA62C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8AD059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0BD1DA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522712F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r>
      <w:tr w:rsidR="004F675F" w:rsidRPr="004F675F" w14:paraId="3D1AD852" w14:textId="77777777" w:rsidTr="004F0371">
        <w:trPr>
          <w:trHeight w:val="291"/>
          <w:jc w:val="center"/>
        </w:trPr>
        <w:tc>
          <w:tcPr>
            <w:tcW w:w="989" w:type="dxa"/>
          </w:tcPr>
          <w:p w14:paraId="29F99E3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683800F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78910A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0503D6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151038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01C50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AF0C66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1F953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512057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F68A67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C5C1F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09B02D0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46BC33C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r>
    </w:tbl>
    <w:p w14:paraId="545138C3" w14:textId="77777777" w:rsidR="004F0371" w:rsidRPr="004F0371" w:rsidRDefault="004F0371" w:rsidP="004F0371">
      <w:pPr>
        <w:ind w:firstLine="720"/>
        <w:rPr>
          <w:color w:val="231F20"/>
          <w:sz w:val="24"/>
          <w:szCs w:val="24"/>
        </w:rPr>
      </w:pPr>
    </w:p>
    <w:p w14:paraId="49E98DC4" w14:textId="0A2BF38C" w:rsidR="004F675F" w:rsidRPr="004F0371" w:rsidRDefault="00783C08" w:rsidP="004F0371">
      <w:pPr>
        <w:ind w:right="98"/>
        <w:jc w:val="center"/>
        <w:rPr>
          <w:b/>
          <w:bCs/>
          <w:sz w:val="24"/>
          <w:szCs w:val="24"/>
        </w:rPr>
      </w:pPr>
      <w:r w:rsidRPr="004F0371">
        <w:rPr>
          <w:b/>
          <w:bCs/>
          <w:color w:val="231F20"/>
          <w:sz w:val="24"/>
          <w:szCs w:val="24"/>
        </w:rPr>
        <w:t>Таблица</w:t>
      </w:r>
      <w:r w:rsidRPr="004F0371">
        <w:rPr>
          <w:b/>
          <w:bCs/>
          <w:color w:val="231F20"/>
          <w:spacing w:val="42"/>
          <w:sz w:val="24"/>
          <w:szCs w:val="24"/>
        </w:rPr>
        <w:t xml:space="preserve"> </w:t>
      </w:r>
      <w:r w:rsidR="004F675F" w:rsidRPr="004F0371">
        <w:rPr>
          <w:b/>
          <w:bCs/>
          <w:color w:val="231F20"/>
          <w:sz w:val="24"/>
          <w:szCs w:val="24"/>
        </w:rPr>
        <w:t xml:space="preserve">Б.8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изотермия,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z w:val="24"/>
          <w:szCs w:val="24"/>
        </w:rPr>
        <w:t xml:space="preserve"> = 7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2F72EB5D" w14:textId="77777777" w:rsidTr="004F0371">
        <w:trPr>
          <w:trHeight w:val="330"/>
          <w:jc w:val="center"/>
        </w:trPr>
        <w:tc>
          <w:tcPr>
            <w:tcW w:w="989" w:type="dxa"/>
            <w:vMerge w:val="restart"/>
            <w:tcBorders>
              <w:bottom w:val="double" w:sz="4" w:space="0" w:color="231F20"/>
            </w:tcBorders>
          </w:tcPr>
          <w:p w14:paraId="38E0183C" w14:textId="77777777" w:rsidR="004F675F" w:rsidRPr="004F675F" w:rsidRDefault="004F675F" w:rsidP="000E1532">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080E80E1" w14:textId="276E1899" w:rsidR="004F675F" w:rsidRPr="004F675F" w:rsidRDefault="004F675F" w:rsidP="000E1532">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0E1532">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0E1532">
              <w:rPr>
                <w:rFonts w:ascii="Times New Roman" w:hAnsi="Times New Roman" w:cs="Times New Roman"/>
                <w:color w:val="231F20"/>
                <w:spacing w:val="-5"/>
                <w:position w:val="-4"/>
                <w:sz w:val="24"/>
                <w:szCs w:val="24"/>
                <w:vertAlign w:val="subscript"/>
                <w:lang w:val="ru-RU"/>
              </w:rPr>
              <w:t>ф</w:t>
            </w:r>
          </w:p>
        </w:tc>
      </w:tr>
      <w:tr w:rsidR="004F675F" w:rsidRPr="004F675F" w14:paraId="16AAA0BD" w14:textId="77777777" w:rsidTr="004F0371">
        <w:trPr>
          <w:trHeight w:val="313"/>
          <w:jc w:val="center"/>
        </w:trPr>
        <w:tc>
          <w:tcPr>
            <w:tcW w:w="989" w:type="dxa"/>
            <w:vMerge/>
            <w:tcBorders>
              <w:top w:val="nil"/>
              <w:bottom w:val="double" w:sz="4" w:space="0" w:color="231F20"/>
            </w:tcBorders>
          </w:tcPr>
          <w:p w14:paraId="66BC2E64" w14:textId="77777777" w:rsidR="004F675F" w:rsidRPr="004F675F" w:rsidRDefault="004F675F" w:rsidP="000E1532">
            <w:pPr>
              <w:ind w:left="144" w:right="144"/>
              <w:jc w:val="center"/>
              <w:rPr>
                <w:sz w:val="24"/>
                <w:szCs w:val="24"/>
                <w:lang w:val="ru-RU"/>
              </w:rPr>
            </w:pPr>
          </w:p>
        </w:tc>
        <w:tc>
          <w:tcPr>
            <w:tcW w:w="3600" w:type="dxa"/>
            <w:gridSpan w:val="5"/>
          </w:tcPr>
          <w:p w14:paraId="5C4CA9D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041C6C15" w14:textId="77777777" w:rsidR="004F675F" w:rsidRPr="004F675F" w:rsidRDefault="004F675F" w:rsidP="000E1532">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516B2656" w14:textId="77777777" w:rsidR="004F675F" w:rsidRPr="004F675F" w:rsidRDefault="004F675F" w:rsidP="000E1532">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442B5177" w14:textId="77777777" w:rsidTr="004F0371">
        <w:trPr>
          <w:trHeight w:val="313"/>
          <w:jc w:val="center"/>
        </w:trPr>
        <w:tc>
          <w:tcPr>
            <w:tcW w:w="989" w:type="dxa"/>
            <w:vMerge/>
            <w:tcBorders>
              <w:top w:val="nil"/>
              <w:bottom w:val="double" w:sz="4" w:space="0" w:color="231F20"/>
            </w:tcBorders>
          </w:tcPr>
          <w:p w14:paraId="2AE530ED" w14:textId="77777777" w:rsidR="004F675F" w:rsidRPr="004F675F" w:rsidRDefault="004F675F" w:rsidP="000E1532">
            <w:pPr>
              <w:ind w:left="144" w:right="144"/>
              <w:jc w:val="center"/>
              <w:rPr>
                <w:sz w:val="24"/>
                <w:szCs w:val="24"/>
              </w:rPr>
            </w:pPr>
          </w:p>
        </w:tc>
        <w:tc>
          <w:tcPr>
            <w:tcW w:w="720" w:type="dxa"/>
            <w:tcBorders>
              <w:bottom w:val="double" w:sz="4" w:space="0" w:color="231F20"/>
            </w:tcBorders>
          </w:tcPr>
          <w:p w14:paraId="3592CBC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5B9FE59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20386F7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3019AB6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63D199E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7B0B47E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7AD2603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73C18B5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630AC04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2E80190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34CC6D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3375AAE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415F44AA" w14:textId="77777777" w:rsidTr="004F0371">
        <w:trPr>
          <w:trHeight w:val="281"/>
          <w:jc w:val="center"/>
        </w:trPr>
        <w:tc>
          <w:tcPr>
            <w:tcW w:w="989" w:type="dxa"/>
            <w:tcBorders>
              <w:top w:val="double" w:sz="4" w:space="0" w:color="231F20"/>
            </w:tcBorders>
          </w:tcPr>
          <w:p w14:paraId="4CE12D6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7596B25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Borders>
              <w:top w:val="double" w:sz="4" w:space="0" w:color="231F20"/>
            </w:tcBorders>
          </w:tcPr>
          <w:p w14:paraId="31446DC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Borders>
              <w:top w:val="double" w:sz="4" w:space="0" w:color="231F20"/>
            </w:tcBorders>
          </w:tcPr>
          <w:p w14:paraId="293336C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Borders>
              <w:top w:val="double" w:sz="4" w:space="0" w:color="231F20"/>
            </w:tcBorders>
          </w:tcPr>
          <w:p w14:paraId="2CC9CDA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Borders>
              <w:top w:val="double" w:sz="4" w:space="0" w:color="231F20"/>
            </w:tcBorders>
          </w:tcPr>
          <w:p w14:paraId="54E2890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Borders>
              <w:top w:val="double" w:sz="4" w:space="0" w:color="231F20"/>
            </w:tcBorders>
          </w:tcPr>
          <w:p w14:paraId="11B0C9B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636121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361F70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04F3B4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AA234A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BCA383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7DC817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7E829BA" w14:textId="77777777" w:rsidTr="004F0371">
        <w:trPr>
          <w:trHeight w:val="291"/>
          <w:jc w:val="center"/>
        </w:trPr>
        <w:tc>
          <w:tcPr>
            <w:tcW w:w="989" w:type="dxa"/>
          </w:tcPr>
          <w:p w14:paraId="7ED9FB7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0B909F3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463876B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F2F28B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4F3AC7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1D1102E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30A85D0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c>
          <w:tcPr>
            <w:tcW w:w="720" w:type="dxa"/>
          </w:tcPr>
          <w:p w14:paraId="4606004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F46889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FF354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506939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858622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1BAD77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6F82C7BD" w14:textId="77777777" w:rsidTr="004F0371">
        <w:trPr>
          <w:trHeight w:val="291"/>
          <w:jc w:val="center"/>
        </w:trPr>
        <w:tc>
          <w:tcPr>
            <w:tcW w:w="989" w:type="dxa"/>
          </w:tcPr>
          <w:p w14:paraId="70957AF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319B50F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E7ECC1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51690B9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45EF5DC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0AED69A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50FB9EC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6008554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3ABD263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0570E60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573460C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0F7240F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31EDF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2C4DB269" w14:textId="77777777" w:rsidTr="004F0371">
        <w:trPr>
          <w:trHeight w:val="291"/>
          <w:jc w:val="center"/>
        </w:trPr>
        <w:tc>
          <w:tcPr>
            <w:tcW w:w="989" w:type="dxa"/>
          </w:tcPr>
          <w:p w14:paraId="0735818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AB769E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9672D9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664CF62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318C69D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72C5735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1BE68B5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67CBEC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2AAEE1C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12179B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2EC1F16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6155D62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35056DA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5332E9A" w14:textId="77777777" w:rsidTr="004F0371">
        <w:trPr>
          <w:trHeight w:val="291"/>
          <w:jc w:val="center"/>
        </w:trPr>
        <w:tc>
          <w:tcPr>
            <w:tcW w:w="989" w:type="dxa"/>
          </w:tcPr>
          <w:p w14:paraId="3BC225D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2232455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9B79E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0A004C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25E353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1D0FEAD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06B07BD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3B8BC31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7BC931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7089B3B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6DC0265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7F8C57C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4610950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r>
      <w:tr w:rsidR="004F675F" w:rsidRPr="004F675F" w14:paraId="7E3C00E9" w14:textId="77777777" w:rsidTr="004F0371">
        <w:trPr>
          <w:trHeight w:val="291"/>
          <w:jc w:val="center"/>
        </w:trPr>
        <w:tc>
          <w:tcPr>
            <w:tcW w:w="989" w:type="dxa"/>
          </w:tcPr>
          <w:p w14:paraId="178F8E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9636C0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6344F6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FD76D8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6927E2F"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0CFFA14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45D9D55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50DB24B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021BF80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0606772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411550B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69C61C2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703361C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r>
      <w:tr w:rsidR="004F675F" w:rsidRPr="004F675F" w14:paraId="25E77E25" w14:textId="77777777" w:rsidTr="004F0371">
        <w:trPr>
          <w:trHeight w:val="291"/>
          <w:jc w:val="center"/>
        </w:trPr>
        <w:tc>
          <w:tcPr>
            <w:tcW w:w="989" w:type="dxa"/>
          </w:tcPr>
          <w:p w14:paraId="5EFBEC3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01A1164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BDF782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711676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B7D93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51483B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1F0D1B6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54E1332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5E745F3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3175D17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0FF0BDB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21A9B00D"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05D3B58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r>
      <w:tr w:rsidR="004F675F" w:rsidRPr="004F675F" w14:paraId="1402C7D3" w14:textId="77777777" w:rsidTr="004F0371">
        <w:trPr>
          <w:trHeight w:val="291"/>
          <w:jc w:val="center"/>
        </w:trPr>
        <w:tc>
          <w:tcPr>
            <w:tcW w:w="989" w:type="dxa"/>
          </w:tcPr>
          <w:p w14:paraId="3CDF0837"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534AF75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001B9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2EB51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BE6E3C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3BD967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B4179F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29F1D26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3D20833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355D23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2E6EFCB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72E11BA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40EE60C2"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r>
      <w:tr w:rsidR="004F675F" w:rsidRPr="004F675F" w14:paraId="5D47E610" w14:textId="77777777" w:rsidTr="004F0371">
        <w:trPr>
          <w:trHeight w:val="291"/>
          <w:jc w:val="center"/>
        </w:trPr>
        <w:tc>
          <w:tcPr>
            <w:tcW w:w="989" w:type="dxa"/>
          </w:tcPr>
          <w:p w14:paraId="49B898D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49CCF40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6BAB50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3BF39B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A14E99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F52C2E3"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0B67A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194BF8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28343B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0C91EB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EAB4A7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0C555D4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41E730C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r>
      <w:tr w:rsidR="004F675F" w:rsidRPr="004F675F" w14:paraId="683E372A" w14:textId="77777777" w:rsidTr="004F0371">
        <w:trPr>
          <w:trHeight w:val="291"/>
          <w:jc w:val="center"/>
        </w:trPr>
        <w:tc>
          <w:tcPr>
            <w:tcW w:w="989" w:type="dxa"/>
          </w:tcPr>
          <w:p w14:paraId="2A51D97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21117CE9"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6F1AAB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02F37E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80515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BBD47E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77C45D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8FB8D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B326B6"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4E0F1B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4A55B3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66A8F1C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7A4FF385"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r>
      <w:tr w:rsidR="004F675F" w:rsidRPr="004F675F" w14:paraId="567E6B36" w14:textId="77777777" w:rsidTr="004F0371">
        <w:trPr>
          <w:trHeight w:val="291"/>
          <w:jc w:val="center"/>
        </w:trPr>
        <w:tc>
          <w:tcPr>
            <w:tcW w:w="989" w:type="dxa"/>
          </w:tcPr>
          <w:p w14:paraId="35D73E3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1D7ABCC4"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8A87D8E"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2E5559A"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311C47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BAA188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77C38C8"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39B118C"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FCE6E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731F00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D0F490"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842F381"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B8488BB" w14:textId="77777777" w:rsidR="004F675F" w:rsidRPr="004F675F" w:rsidRDefault="004F675F" w:rsidP="000E1532">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r>
    </w:tbl>
    <w:p w14:paraId="799FF726" w14:textId="0C4977F0" w:rsidR="004F0371" w:rsidRDefault="004F0371" w:rsidP="004F0371">
      <w:pPr>
        <w:ind w:firstLine="720"/>
        <w:rPr>
          <w:color w:val="231F20"/>
          <w:sz w:val="24"/>
          <w:szCs w:val="24"/>
        </w:rPr>
      </w:pPr>
    </w:p>
    <w:p w14:paraId="798AD9AC" w14:textId="77777777" w:rsidR="004F0371" w:rsidRDefault="004F0371">
      <w:pPr>
        <w:widowControl/>
        <w:autoSpaceDE/>
        <w:autoSpaceDN/>
        <w:adjustRightInd/>
        <w:spacing w:after="200" w:line="276" w:lineRule="auto"/>
        <w:rPr>
          <w:color w:val="231F20"/>
          <w:sz w:val="24"/>
          <w:szCs w:val="24"/>
        </w:rPr>
      </w:pPr>
      <w:r>
        <w:rPr>
          <w:color w:val="231F20"/>
          <w:sz w:val="24"/>
          <w:szCs w:val="24"/>
        </w:rPr>
        <w:br w:type="page"/>
      </w:r>
    </w:p>
    <w:p w14:paraId="4AE3EB6E" w14:textId="1AFCBAA3" w:rsidR="004F675F" w:rsidRPr="004F0371" w:rsidRDefault="00783C08" w:rsidP="004F0371">
      <w:pPr>
        <w:ind w:right="98"/>
        <w:jc w:val="center"/>
        <w:rPr>
          <w:b/>
          <w:bCs/>
          <w:sz w:val="24"/>
          <w:szCs w:val="24"/>
        </w:rPr>
      </w:pPr>
      <w:r w:rsidRPr="004F0371">
        <w:rPr>
          <w:b/>
          <w:bCs/>
          <w:color w:val="231F20"/>
          <w:sz w:val="24"/>
          <w:szCs w:val="24"/>
        </w:rPr>
        <w:lastRenderedPageBreak/>
        <w:t>Таблица</w:t>
      </w:r>
      <w:r w:rsidRPr="004F0371">
        <w:rPr>
          <w:b/>
          <w:bCs/>
          <w:color w:val="231F20"/>
          <w:spacing w:val="42"/>
          <w:sz w:val="24"/>
          <w:szCs w:val="24"/>
        </w:rPr>
        <w:t xml:space="preserve"> </w:t>
      </w:r>
      <w:r w:rsidR="004F675F" w:rsidRPr="004F0371">
        <w:rPr>
          <w:b/>
          <w:bCs/>
          <w:color w:val="231F20"/>
          <w:sz w:val="24"/>
          <w:szCs w:val="24"/>
        </w:rPr>
        <w:t xml:space="preserve">Б.9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изотермия,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z w:val="24"/>
          <w:szCs w:val="24"/>
        </w:rPr>
        <w:t xml:space="preserve"> = 10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33ADF3A4" w14:textId="77777777" w:rsidTr="004F0371">
        <w:trPr>
          <w:trHeight w:val="330"/>
          <w:jc w:val="center"/>
        </w:trPr>
        <w:tc>
          <w:tcPr>
            <w:tcW w:w="989" w:type="dxa"/>
            <w:vMerge w:val="restart"/>
            <w:tcBorders>
              <w:bottom w:val="double" w:sz="4" w:space="0" w:color="231F20"/>
            </w:tcBorders>
          </w:tcPr>
          <w:p w14:paraId="373B7EE2" w14:textId="77777777" w:rsidR="004F675F" w:rsidRPr="004F675F" w:rsidRDefault="004F675F" w:rsidP="006D0E4C">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007F6E0F" w14:textId="119A3E8A" w:rsidR="004F675F" w:rsidRPr="004F675F" w:rsidRDefault="004F675F" w:rsidP="006D0E4C">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6D0E4C">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6D0E4C">
              <w:rPr>
                <w:rFonts w:ascii="Times New Roman" w:hAnsi="Times New Roman" w:cs="Times New Roman"/>
                <w:color w:val="231F20"/>
                <w:spacing w:val="-5"/>
                <w:position w:val="-4"/>
                <w:sz w:val="24"/>
                <w:szCs w:val="24"/>
                <w:vertAlign w:val="subscript"/>
                <w:lang w:val="ru-RU"/>
              </w:rPr>
              <w:t>ф</w:t>
            </w:r>
          </w:p>
        </w:tc>
      </w:tr>
      <w:tr w:rsidR="004F675F" w:rsidRPr="004F675F" w14:paraId="15E38B19" w14:textId="77777777" w:rsidTr="004F0371">
        <w:trPr>
          <w:trHeight w:val="313"/>
          <w:jc w:val="center"/>
        </w:trPr>
        <w:tc>
          <w:tcPr>
            <w:tcW w:w="989" w:type="dxa"/>
            <w:vMerge/>
            <w:tcBorders>
              <w:top w:val="nil"/>
              <w:bottom w:val="double" w:sz="4" w:space="0" w:color="231F20"/>
            </w:tcBorders>
          </w:tcPr>
          <w:p w14:paraId="3368AB47" w14:textId="77777777" w:rsidR="004F675F" w:rsidRPr="004F675F" w:rsidRDefault="004F675F" w:rsidP="006D0E4C">
            <w:pPr>
              <w:ind w:left="144" w:right="144"/>
              <w:jc w:val="center"/>
              <w:rPr>
                <w:sz w:val="24"/>
                <w:szCs w:val="24"/>
                <w:lang w:val="ru-RU"/>
              </w:rPr>
            </w:pPr>
          </w:p>
        </w:tc>
        <w:tc>
          <w:tcPr>
            <w:tcW w:w="3600" w:type="dxa"/>
            <w:gridSpan w:val="5"/>
          </w:tcPr>
          <w:p w14:paraId="517F99D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273CF960" w14:textId="77777777" w:rsidR="004F675F" w:rsidRPr="004F675F" w:rsidRDefault="004F675F" w:rsidP="006D0E4C">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69379F34" w14:textId="77777777" w:rsidR="004F675F" w:rsidRPr="004F675F" w:rsidRDefault="004F675F" w:rsidP="006D0E4C">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5BC33563" w14:textId="77777777" w:rsidTr="004F0371">
        <w:trPr>
          <w:trHeight w:val="313"/>
          <w:jc w:val="center"/>
        </w:trPr>
        <w:tc>
          <w:tcPr>
            <w:tcW w:w="989" w:type="dxa"/>
            <w:vMerge/>
            <w:tcBorders>
              <w:top w:val="nil"/>
              <w:bottom w:val="double" w:sz="4" w:space="0" w:color="231F20"/>
            </w:tcBorders>
          </w:tcPr>
          <w:p w14:paraId="555C0590" w14:textId="77777777" w:rsidR="004F675F" w:rsidRPr="004F675F" w:rsidRDefault="004F675F" w:rsidP="006D0E4C">
            <w:pPr>
              <w:ind w:left="144" w:right="144"/>
              <w:jc w:val="center"/>
              <w:rPr>
                <w:sz w:val="24"/>
                <w:szCs w:val="24"/>
              </w:rPr>
            </w:pPr>
          </w:p>
        </w:tc>
        <w:tc>
          <w:tcPr>
            <w:tcW w:w="720" w:type="dxa"/>
            <w:tcBorders>
              <w:bottom w:val="double" w:sz="4" w:space="0" w:color="231F20"/>
            </w:tcBorders>
          </w:tcPr>
          <w:p w14:paraId="464E4A1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447D39F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325518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19B5ACF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69B9626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0801387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31DF799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6549036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3D13726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2E19F02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341DF9B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7D02494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715C620C" w14:textId="77777777" w:rsidTr="004F0371">
        <w:trPr>
          <w:trHeight w:val="306"/>
          <w:jc w:val="center"/>
        </w:trPr>
        <w:tc>
          <w:tcPr>
            <w:tcW w:w="989" w:type="dxa"/>
            <w:tcBorders>
              <w:top w:val="double" w:sz="4" w:space="0" w:color="231F20"/>
            </w:tcBorders>
          </w:tcPr>
          <w:p w14:paraId="6AE4012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480C845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top w:val="double" w:sz="4" w:space="0" w:color="231F20"/>
            </w:tcBorders>
          </w:tcPr>
          <w:p w14:paraId="233CE0C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Borders>
              <w:top w:val="double" w:sz="4" w:space="0" w:color="231F20"/>
            </w:tcBorders>
          </w:tcPr>
          <w:p w14:paraId="71882BD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Borders>
              <w:top w:val="double" w:sz="4" w:space="0" w:color="231F20"/>
            </w:tcBorders>
          </w:tcPr>
          <w:p w14:paraId="10062F5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Borders>
              <w:top w:val="double" w:sz="4" w:space="0" w:color="231F20"/>
            </w:tcBorders>
          </w:tcPr>
          <w:p w14:paraId="5852256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Borders>
              <w:top w:val="double" w:sz="4" w:space="0" w:color="231F20"/>
            </w:tcBorders>
          </w:tcPr>
          <w:p w14:paraId="62716DE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Borders>
              <w:top w:val="double" w:sz="4" w:space="0" w:color="231F20"/>
            </w:tcBorders>
          </w:tcPr>
          <w:p w14:paraId="34922B6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699061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78C304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824A79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13D8A7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0F4FB6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63F8271" w14:textId="77777777" w:rsidTr="004F0371">
        <w:trPr>
          <w:trHeight w:val="291"/>
          <w:jc w:val="center"/>
        </w:trPr>
        <w:tc>
          <w:tcPr>
            <w:tcW w:w="989" w:type="dxa"/>
          </w:tcPr>
          <w:p w14:paraId="002A4DD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71F8DEB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7385C3E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6DB8D1C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665491F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556F8B8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33480CF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6E251FB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290</w:t>
            </w:r>
          </w:p>
        </w:tc>
        <w:tc>
          <w:tcPr>
            <w:tcW w:w="720" w:type="dxa"/>
          </w:tcPr>
          <w:p w14:paraId="213D8E3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18671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C9D0A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25622B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7F432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9F32FF0" w14:textId="77777777" w:rsidTr="004F0371">
        <w:trPr>
          <w:trHeight w:val="291"/>
          <w:jc w:val="center"/>
        </w:trPr>
        <w:tc>
          <w:tcPr>
            <w:tcW w:w="989" w:type="dxa"/>
          </w:tcPr>
          <w:p w14:paraId="4D7BCBA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14135D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5DBA4C7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4F14849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61305FE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17DB740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58FF5EA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73</w:t>
            </w:r>
          </w:p>
        </w:tc>
        <w:tc>
          <w:tcPr>
            <w:tcW w:w="720" w:type="dxa"/>
          </w:tcPr>
          <w:p w14:paraId="57DFF1C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454B64D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786773A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33CBA8D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c>
          <w:tcPr>
            <w:tcW w:w="720" w:type="dxa"/>
          </w:tcPr>
          <w:p w14:paraId="27188F7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270</w:t>
            </w:r>
          </w:p>
        </w:tc>
        <w:tc>
          <w:tcPr>
            <w:tcW w:w="720" w:type="dxa"/>
          </w:tcPr>
          <w:p w14:paraId="7445199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8C72413" w14:textId="77777777" w:rsidTr="004F0371">
        <w:trPr>
          <w:trHeight w:val="291"/>
          <w:jc w:val="center"/>
        </w:trPr>
        <w:tc>
          <w:tcPr>
            <w:tcW w:w="989" w:type="dxa"/>
            <w:tcBorders>
              <w:bottom w:val="single" w:sz="4" w:space="0" w:color="231F20"/>
            </w:tcBorders>
          </w:tcPr>
          <w:p w14:paraId="2182D6B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single" w:sz="4" w:space="0" w:color="231F20"/>
            </w:tcBorders>
          </w:tcPr>
          <w:p w14:paraId="3373093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single" w:sz="4" w:space="0" w:color="231F20"/>
            </w:tcBorders>
          </w:tcPr>
          <w:p w14:paraId="5F3620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Borders>
              <w:bottom w:val="single" w:sz="4" w:space="0" w:color="231F20"/>
            </w:tcBorders>
          </w:tcPr>
          <w:p w14:paraId="3A9663A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Borders>
              <w:bottom w:val="single" w:sz="4" w:space="0" w:color="231F20"/>
            </w:tcBorders>
          </w:tcPr>
          <w:p w14:paraId="367989B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Borders>
              <w:bottom w:val="single" w:sz="4" w:space="0" w:color="231F20"/>
            </w:tcBorders>
          </w:tcPr>
          <w:p w14:paraId="6FA5AE2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single" w:sz="4" w:space="0" w:color="231F20"/>
            </w:tcBorders>
          </w:tcPr>
          <w:p w14:paraId="4216617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Borders>
              <w:bottom w:val="single" w:sz="4" w:space="0" w:color="231F20"/>
            </w:tcBorders>
          </w:tcPr>
          <w:p w14:paraId="6FA4CEB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Borders>
              <w:bottom w:val="single" w:sz="4" w:space="0" w:color="231F20"/>
            </w:tcBorders>
          </w:tcPr>
          <w:p w14:paraId="209C2CB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Borders>
              <w:bottom w:val="single" w:sz="4" w:space="0" w:color="231F20"/>
            </w:tcBorders>
          </w:tcPr>
          <w:p w14:paraId="226B118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Borders>
              <w:bottom w:val="single" w:sz="4" w:space="0" w:color="231F20"/>
            </w:tcBorders>
          </w:tcPr>
          <w:p w14:paraId="008BA39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Borders>
              <w:bottom w:val="single" w:sz="4" w:space="0" w:color="231F20"/>
            </w:tcBorders>
          </w:tcPr>
          <w:p w14:paraId="080E7E0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Borders>
              <w:bottom w:val="single" w:sz="4" w:space="0" w:color="231F20"/>
            </w:tcBorders>
          </w:tcPr>
          <w:p w14:paraId="2F061E5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r>
      <w:tr w:rsidR="004F675F" w:rsidRPr="004F675F" w14:paraId="2FBC6A00" w14:textId="77777777" w:rsidTr="004F0371">
        <w:trPr>
          <w:trHeight w:val="291"/>
          <w:jc w:val="center"/>
        </w:trPr>
        <w:tc>
          <w:tcPr>
            <w:tcW w:w="989" w:type="dxa"/>
            <w:tcBorders>
              <w:bottom w:val="single" w:sz="4" w:space="0" w:color="auto"/>
            </w:tcBorders>
          </w:tcPr>
          <w:p w14:paraId="2ABF9FA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Borders>
              <w:bottom w:val="single" w:sz="4" w:space="0" w:color="auto"/>
            </w:tcBorders>
          </w:tcPr>
          <w:p w14:paraId="145D2C2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bottom w:val="single" w:sz="4" w:space="0" w:color="auto"/>
            </w:tcBorders>
          </w:tcPr>
          <w:p w14:paraId="5573281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bottom w:val="single" w:sz="4" w:space="0" w:color="auto"/>
            </w:tcBorders>
          </w:tcPr>
          <w:p w14:paraId="3DD52B9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single" w:sz="4" w:space="0" w:color="auto"/>
            </w:tcBorders>
          </w:tcPr>
          <w:p w14:paraId="35F546E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single" w:sz="4" w:space="0" w:color="auto"/>
            </w:tcBorders>
          </w:tcPr>
          <w:p w14:paraId="1DAE9F2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single" w:sz="4" w:space="0" w:color="auto"/>
            </w:tcBorders>
          </w:tcPr>
          <w:p w14:paraId="4F1B953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Borders>
              <w:bottom w:val="single" w:sz="4" w:space="0" w:color="auto"/>
            </w:tcBorders>
          </w:tcPr>
          <w:p w14:paraId="703781B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Borders>
              <w:bottom w:val="single" w:sz="4" w:space="0" w:color="auto"/>
            </w:tcBorders>
          </w:tcPr>
          <w:p w14:paraId="1C775E0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Borders>
              <w:bottom w:val="single" w:sz="4" w:space="0" w:color="auto"/>
            </w:tcBorders>
          </w:tcPr>
          <w:p w14:paraId="2A5F472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Borders>
              <w:bottom w:val="single" w:sz="4" w:space="0" w:color="auto"/>
            </w:tcBorders>
          </w:tcPr>
          <w:p w14:paraId="243877E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Borders>
              <w:bottom w:val="single" w:sz="4" w:space="0" w:color="auto"/>
            </w:tcBorders>
          </w:tcPr>
          <w:p w14:paraId="255BEA1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Borders>
              <w:bottom w:val="single" w:sz="4" w:space="0" w:color="auto"/>
            </w:tcBorders>
          </w:tcPr>
          <w:p w14:paraId="5230A87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r>
      <w:tr w:rsidR="004F675F" w:rsidRPr="004F675F" w14:paraId="19C14761" w14:textId="77777777" w:rsidTr="004F0371">
        <w:trPr>
          <w:trHeight w:val="306"/>
          <w:jc w:val="center"/>
        </w:trPr>
        <w:tc>
          <w:tcPr>
            <w:tcW w:w="989" w:type="dxa"/>
            <w:tcBorders>
              <w:top w:val="single" w:sz="4" w:space="0" w:color="auto"/>
            </w:tcBorders>
          </w:tcPr>
          <w:p w14:paraId="5A3CEC9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Borders>
              <w:top w:val="single" w:sz="4" w:space="0" w:color="auto"/>
            </w:tcBorders>
          </w:tcPr>
          <w:p w14:paraId="6E4CEC9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181D3C3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349CD2D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7F51646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7085F5F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5E3A259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top w:val="single" w:sz="4" w:space="0" w:color="auto"/>
            </w:tcBorders>
          </w:tcPr>
          <w:p w14:paraId="77C15E2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top w:val="single" w:sz="4" w:space="0" w:color="auto"/>
            </w:tcBorders>
          </w:tcPr>
          <w:p w14:paraId="504717B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Borders>
              <w:top w:val="single" w:sz="4" w:space="0" w:color="auto"/>
            </w:tcBorders>
          </w:tcPr>
          <w:p w14:paraId="52660EB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Borders>
              <w:top w:val="single" w:sz="4" w:space="0" w:color="auto"/>
            </w:tcBorders>
          </w:tcPr>
          <w:p w14:paraId="304F5BA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Borders>
              <w:top w:val="single" w:sz="4" w:space="0" w:color="auto"/>
            </w:tcBorders>
          </w:tcPr>
          <w:p w14:paraId="6F7BA89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Borders>
              <w:top w:val="single" w:sz="4" w:space="0" w:color="auto"/>
            </w:tcBorders>
          </w:tcPr>
          <w:p w14:paraId="7600DA3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r>
      <w:tr w:rsidR="004F675F" w:rsidRPr="004F675F" w14:paraId="1F3B3608" w14:textId="77777777" w:rsidTr="004F0371">
        <w:trPr>
          <w:trHeight w:val="291"/>
          <w:jc w:val="center"/>
        </w:trPr>
        <w:tc>
          <w:tcPr>
            <w:tcW w:w="989" w:type="dxa"/>
          </w:tcPr>
          <w:p w14:paraId="26DC196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64C72AA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7BB54C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AF4A0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B7C72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0612B6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ACB7D8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B9AFC0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43C398E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41CD68C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Pr>
          <w:p w14:paraId="003A51A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585A0FB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121A8A6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r>
      <w:tr w:rsidR="004F675F" w:rsidRPr="004F675F" w14:paraId="2A27BB7C" w14:textId="77777777" w:rsidTr="004F0371">
        <w:trPr>
          <w:trHeight w:val="291"/>
          <w:jc w:val="center"/>
        </w:trPr>
        <w:tc>
          <w:tcPr>
            <w:tcW w:w="989" w:type="dxa"/>
          </w:tcPr>
          <w:p w14:paraId="3D948A6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068D6AE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4BEF1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E1F71B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75B1E3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A3643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49A22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3DF515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794165C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5CE9787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03BEBDC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Pr>
          <w:p w14:paraId="47843C2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3703DC5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r>
      <w:tr w:rsidR="004F675F" w:rsidRPr="004F675F" w14:paraId="33E58D93" w14:textId="77777777" w:rsidTr="004F0371">
        <w:trPr>
          <w:trHeight w:val="291"/>
          <w:jc w:val="center"/>
        </w:trPr>
        <w:tc>
          <w:tcPr>
            <w:tcW w:w="989" w:type="dxa"/>
          </w:tcPr>
          <w:p w14:paraId="5150566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120F2C1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B1A7E0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6214C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7C3292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0D719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FCB73D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B27CB9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0BAE4A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E3CC3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A1E2E2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22DC664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7C4D132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r>
      <w:tr w:rsidR="004F675F" w:rsidRPr="004F675F" w14:paraId="1C0BE360" w14:textId="77777777" w:rsidTr="004F0371">
        <w:trPr>
          <w:trHeight w:val="291"/>
          <w:jc w:val="center"/>
        </w:trPr>
        <w:tc>
          <w:tcPr>
            <w:tcW w:w="989" w:type="dxa"/>
          </w:tcPr>
          <w:p w14:paraId="08750D5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0D8E247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18C85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ECB4BE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82CF9D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79D47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CD9DDB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D1C47B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0F8303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C5D932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E41B3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5F4B5B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37ED0CA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r>
      <w:tr w:rsidR="004F675F" w:rsidRPr="004F675F" w14:paraId="68BEBC86" w14:textId="77777777" w:rsidTr="004F0371">
        <w:trPr>
          <w:trHeight w:val="291"/>
          <w:jc w:val="center"/>
        </w:trPr>
        <w:tc>
          <w:tcPr>
            <w:tcW w:w="989" w:type="dxa"/>
          </w:tcPr>
          <w:p w14:paraId="0F1E98E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23DC337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1AEADB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54A8D9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8267A0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72328E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E58DD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37E91F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B1D6E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68DCA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8AB3DB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6ABA3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76C70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r>
    </w:tbl>
    <w:p w14:paraId="17FF1C11" w14:textId="77777777" w:rsidR="004F0371" w:rsidRDefault="004F0371" w:rsidP="004F675F">
      <w:pPr>
        <w:ind w:left="703"/>
        <w:rPr>
          <w:color w:val="231F20"/>
          <w:sz w:val="24"/>
          <w:szCs w:val="24"/>
        </w:rPr>
      </w:pPr>
    </w:p>
    <w:p w14:paraId="78533E1D" w14:textId="25C28018" w:rsidR="004F675F" w:rsidRPr="004F0371" w:rsidRDefault="00783C08" w:rsidP="004F0371">
      <w:pPr>
        <w:jc w:val="center"/>
        <w:rPr>
          <w:b/>
          <w:bCs/>
          <w:sz w:val="24"/>
          <w:szCs w:val="24"/>
        </w:rPr>
      </w:pPr>
      <w:r w:rsidRPr="004F0371">
        <w:rPr>
          <w:b/>
          <w:bCs/>
          <w:color w:val="231F20"/>
          <w:sz w:val="24"/>
          <w:szCs w:val="24"/>
        </w:rPr>
        <w:t>Таблица</w:t>
      </w:r>
      <w:r w:rsidRPr="004F0371">
        <w:rPr>
          <w:b/>
          <w:bCs/>
          <w:color w:val="231F20"/>
          <w:spacing w:val="42"/>
          <w:sz w:val="24"/>
          <w:szCs w:val="24"/>
        </w:rPr>
        <w:t xml:space="preserve"> </w:t>
      </w:r>
      <w:r w:rsidR="004F675F" w:rsidRPr="004F0371">
        <w:rPr>
          <w:b/>
          <w:bCs/>
          <w:color w:val="231F20"/>
          <w:sz w:val="24"/>
          <w:szCs w:val="24"/>
        </w:rPr>
        <w:t xml:space="preserve">Б.10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инверсия,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z w:val="24"/>
          <w:szCs w:val="24"/>
        </w:rPr>
        <w:t xml:space="preserve"> ≤ 2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068DFA0D" w14:textId="77777777" w:rsidTr="004F0371">
        <w:trPr>
          <w:trHeight w:val="330"/>
          <w:jc w:val="center"/>
        </w:trPr>
        <w:tc>
          <w:tcPr>
            <w:tcW w:w="989" w:type="dxa"/>
            <w:vMerge w:val="restart"/>
            <w:tcBorders>
              <w:bottom w:val="double" w:sz="4" w:space="0" w:color="231F20"/>
            </w:tcBorders>
          </w:tcPr>
          <w:p w14:paraId="4B7911AC" w14:textId="77777777" w:rsidR="004F675F" w:rsidRPr="004F675F" w:rsidRDefault="004F675F" w:rsidP="006D0E4C">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7EA7CDC5" w14:textId="4B568754" w:rsidR="004F675F" w:rsidRPr="004F675F" w:rsidRDefault="004F675F" w:rsidP="006D0E4C">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6D0E4C">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6D0E4C">
              <w:rPr>
                <w:rFonts w:ascii="Times New Roman" w:hAnsi="Times New Roman" w:cs="Times New Roman"/>
                <w:color w:val="231F20"/>
                <w:spacing w:val="-5"/>
                <w:position w:val="-4"/>
                <w:sz w:val="24"/>
                <w:szCs w:val="24"/>
                <w:vertAlign w:val="subscript"/>
                <w:lang w:val="ru-RU"/>
              </w:rPr>
              <w:t>ф</w:t>
            </w:r>
          </w:p>
        </w:tc>
      </w:tr>
      <w:tr w:rsidR="004F675F" w:rsidRPr="004F675F" w14:paraId="13A50648" w14:textId="77777777" w:rsidTr="004F0371">
        <w:trPr>
          <w:trHeight w:val="313"/>
          <w:jc w:val="center"/>
        </w:trPr>
        <w:tc>
          <w:tcPr>
            <w:tcW w:w="989" w:type="dxa"/>
            <w:vMerge/>
            <w:tcBorders>
              <w:top w:val="nil"/>
              <w:bottom w:val="double" w:sz="4" w:space="0" w:color="231F20"/>
            </w:tcBorders>
          </w:tcPr>
          <w:p w14:paraId="0FBE8564" w14:textId="77777777" w:rsidR="004F675F" w:rsidRPr="004F675F" w:rsidRDefault="004F675F" w:rsidP="006D0E4C">
            <w:pPr>
              <w:ind w:left="144" w:right="144"/>
              <w:jc w:val="center"/>
              <w:rPr>
                <w:sz w:val="24"/>
                <w:szCs w:val="24"/>
                <w:lang w:val="ru-RU"/>
              </w:rPr>
            </w:pPr>
          </w:p>
        </w:tc>
        <w:tc>
          <w:tcPr>
            <w:tcW w:w="3600" w:type="dxa"/>
            <w:gridSpan w:val="5"/>
          </w:tcPr>
          <w:p w14:paraId="1B0FF77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4E9460AC" w14:textId="77777777" w:rsidR="004F675F" w:rsidRPr="004F675F" w:rsidRDefault="004F675F" w:rsidP="006D0E4C">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2D4D9049" w14:textId="77777777" w:rsidR="004F675F" w:rsidRPr="004F675F" w:rsidRDefault="004F675F" w:rsidP="006D0E4C">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509F0AEE" w14:textId="77777777" w:rsidTr="004F0371">
        <w:trPr>
          <w:trHeight w:val="313"/>
          <w:jc w:val="center"/>
        </w:trPr>
        <w:tc>
          <w:tcPr>
            <w:tcW w:w="989" w:type="dxa"/>
            <w:vMerge/>
            <w:tcBorders>
              <w:top w:val="nil"/>
              <w:bottom w:val="double" w:sz="4" w:space="0" w:color="231F20"/>
            </w:tcBorders>
          </w:tcPr>
          <w:p w14:paraId="3CEEAFC1" w14:textId="77777777" w:rsidR="004F675F" w:rsidRPr="004F675F" w:rsidRDefault="004F675F" w:rsidP="006D0E4C">
            <w:pPr>
              <w:ind w:left="144" w:right="144"/>
              <w:jc w:val="center"/>
              <w:rPr>
                <w:sz w:val="24"/>
                <w:szCs w:val="24"/>
              </w:rPr>
            </w:pPr>
          </w:p>
        </w:tc>
        <w:tc>
          <w:tcPr>
            <w:tcW w:w="720" w:type="dxa"/>
            <w:tcBorders>
              <w:bottom w:val="double" w:sz="4" w:space="0" w:color="231F20"/>
            </w:tcBorders>
          </w:tcPr>
          <w:p w14:paraId="2BD9506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4AEEA90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0D860E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480AE14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647031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3F34B39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3D9667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263CC43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043F40E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09AA95A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703AC03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8ECD47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49C8AB9A" w14:textId="77777777" w:rsidTr="004F0371">
        <w:trPr>
          <w:trHeight w:val="281"/>
          <w:jc w:val="center"/>
        </w:trPr>
        <w:tc>
          <w:tcPr>
            <w:tcW w:w="989" w:type="dxa"/>
            <w:tcBorders>
              <w:top w:val="double" w:sz="4" w:space="0" w:color="231F20"/>
            </w:tcBorders>
          </w:tcPr>
          <w:p w14:paraId="00732D6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5DA23D5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Borders>
              <w:top w:val="double" w:sz="4" w:space="0" w:color="231F20"/>
            </w:tcBorders>
          </w:tcPr>
          <w:p w14:paraId="3418C3F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Borders>
              <w:top w:val="double" w:sz="4" w:space="0" w:color="231F20"/>
            </w:tcBorders>
          </w:tcPr>
          <w:p w14:paraId="3521F1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724746D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Borders>
              <w:top w:val="double" w:sz="4" w:space="0" w:color="231F20"/>
            </w:tcBorders>
          </w:tcPr>
          <w:p w14:paraId="337513A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Borders>
              <w:top w:val="double" w:sz="4" w:space="0" w:color="231F20"/>
            </w:tcBorders>
          </w:tcPr>
          <w:p w14:paraId="2D80939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Borders>
              <w:top w:val="double" w:sz="4" w:space="0" w:color="231F20"/>
            </w:tcBorders>
          </w:tcPr>
          <w:p w14:paraId="38ABB79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Borders>
              <w:top w:val="double" w:sz="4" w:space="0" w:color="231F20"/>
            </w:tcBorders>
          </w:tcPr>
          <w:p w14:paraId="2EAFEA1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c>
          <w:tcPr>
            <w:tcW w:w="720" w:type="dxa"/>
            <w:tcBorders>
              <w:top w:val="double" w:sz="4" w:space="0" w:color="231F20"/>
            </w:tcBorders>
          </w:tcPr>
          <w:p w14:paraId="2DB5197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290</w:t>
            </w:r>
          </w:p>
        </w:tc>
        <w:tc>
          <w:tcPr>
            <w:tcW w:w="720" w:type="dxa"/>
            <w:tcBorders>
              <w:top w:val="double" w:sz="4" w:space="0" w:color="231F20"/>
            </w:tcBorders>
          </w:tcPr>
          <w:p w14:paraId="179F26F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FA70D8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6BDC8A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3CBF51D7" w14:textId="77777777" w:rsidTr="004F0371">
        <w:trPr>
          <w:trHeight w:val="291"/>
          <w:jc w:val="center"/>
        </w:trPr>
        <w:tc>
          <w:tcPr>
            <w:tcW w:w="989" w:type="dxa"/>
          </w:tcPr>
          <w:p w14:paraId="326C1E7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78D9AE2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51FB99E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3C4B737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359908C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4AF17EE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2D9E0C8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2353821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Pr>
          <w:p w14:paraId="55B3820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62902B2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242</w:t>
            </w:r>
          </w:p>
        </w:tc>
        <w:tc>
          <w:tcPr>
            <w:tcW w:w="720" w:type="dxa"/>
          </w:tcPr>
          <w:p w14:paraId="4FD50EA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262</w:t>
            </w:r>
          </w:p>
        </w:tc>
        <w:tc>
          <w:tcPr>
            <w:tcW w:w="720" w:type="dxa"/>
          </w:tcPr>
          <w:p w14:paraId="3B9FE41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275</w:t>
            </w:r>
          </w:p>
        </w:tc>
        <w:tc>
          <w:tcPr>
            <w:tcW w:w="720" w:type="dxa"/>
          </w:tcPr>
          <w:p w14:paraId="7FFD8AB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B2FEB46" w14:textId="77777777" w:rsidTr="004F0371">
        <w:trPr>
          <w:trHeight w:val="291"/>
          <w:jc w:val="center"/>
        </w:trPr>
        <w:tc>
          <w:tcPr>
            <w:tcW w:w="989" w:type="dxa"/>
          </w:tcPr>
          <w:p w14:paraId="12B38A5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0CCEC7E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3D8C24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5DA1652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13B2305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35F5ECD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368B255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1324F19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Pr>
          <w:p w14:paraId="0B543BE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398A691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165</w:t>
            </w:r>
          </w:p>
        </w:tc>
        <w:tc>
          <w:tcPr>
            <w:tcW w:w="720" w:type="dxa"/>
          </w:tcPr>
          <w:p w14:paraId="0DEEEB0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21BB4A8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Pr>
          <w:p w14:paraId="2927E95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r>
      <w:tr w:rsidR="004F675F" w:rsidRPr="004F675F" w14:paraId="4D15D2EE" w14:textId="77777777" w:rsidTr="004F0371">
        <w:trPr>
          <w:trHeight w:val="291"/>
          <w:jc w:val="center"/>
        </w:trPr>
        <w:tc>
          <w:tcPr>
            <w:tcW w:w="989" w:type="dxa"/>
          </w:tcPr>
          <w:p w14:paraId="7861C48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59BC6E3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CDE113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5E47833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7882723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3F652EA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27BC9CC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09D6864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05E96C4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66EB41D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137</w:t>
            </w:r>
          </w:p>
        </w:tc>
        <w:tc>
          <w:tcPr>
            <w:tcW w:w="720" w:type="dxa"/>
          </w:tcPr>
          <w:p w14:paraId="6A48FC5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155</w:t>
            </w:r>
          </w:p>
        </w:tc>
        <w:tc>
          <w:tcPr>
            <w:tcW w:w="720" w:type="dxa"/>
          </w:tcPr>
          <w:p w14:paraId="0D047FE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00AB778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r>
      <w:tr w:rsidR="004F675F" w:rsidRPr="004F675F" w14:paraId="3CC463FD" w14:textId="77777777" w:rsidTr="004F0371">
        <w:trPr>
          <w:trHeight w:val="291"/>
          <w:jc w:val="center"/>
        </w:trPr>
        <w:tc>
          <w:tcPr>
            <w:tcW w:w="989" w:type="dxa"/>
          </w:tcPr>
          <w:p w14:paraId="5949E09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02399D8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75E19D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01325D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29A002A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7A91734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3900BC7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6C4A1DE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726930F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4888EAE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47A91C3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3DABC0C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010F232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r>
      <w:tr w:rsidR="004F675F" w:rsidRPr="004F675F" w14:paraId="21B694F2" w14:textId="77777777" w:rsidTr="004F0371">
        <w:trPr>
          <w:trHeight w:val="291"/>
          <w:jc w:val="center"/>
        </w:trPr>
        <w:tc>
          <w:tcPr>
            <w:tcW w:w="989" w:type="dxa"/>
          </w:tcPr>
          <w:p w14:paraId="553CAC1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13A1CE3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171A74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402AC2E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4383102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160F568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w:t>
            </w:r>
          </w:p>
        </w:tc>
        <w:tc>
          <w:tcPr>
            <w:tcW w:w="720" w:type="dxa"/>
          </w:tcPr>
          <w:p w14:paraId="6578236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4CF331D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8CCA00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4D244E5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04DD332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87</w:t>
            </w:r>
          </w:p>
        </w:tc>
        <w:tc>
          <w:tcPr>
            <w:tcW w:w="720" w:type="dxa"/>
          </w:tcPr>
          <w:p w14:paraId="34FF00D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93</w:t>
            </w:r>
          </w:p>
        </w:tc>
        <w:tc>
          <w:tcPr>
            <w:tcW w:w="720" w:type="dxa"/>
          </w:tcPr>
          <w:p w14:paraId="35D0AE2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r>
      <w:tr w:rsidR="004F675F" w:rsidRPr="004F675F" w14:paraId="1A20F3C8" w14:textId="77777777" w:rsidTr="004F0371">
        <w:trPr>
          <w:trHeight w:val="291"/>
          <w:jc w:val="center"/>
        </w:trPr>
        <w:tc>
          <w:tcPr>
            <w:tcW w:w="989" w:type="dxa"/>
          </w:tcPr>
          <w:p w14:paraId="747CBBE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7041DC1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9A567B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98815E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04BDB4B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7CC96F0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56B4FDA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78743D7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1E6809B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49</w:t>
            </w:r>
          </w:p>
        </w:tc>
        <w:tc>
          <w:tcPr>
            <w:tcW w:w="720" w:type="dxa"/>
          </w:tcPr>
          <w:p w14:paraId="18490CD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63</w:t>
            </w:r>
          </w:p>
        </w:tc>
        <w:tc>
          <w:tcPr>
            <w:tcW w:w="720" w:type="dxa"/>
          </w:tcPr>
          <w:p w14:paraId="457E74C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73</w:t>
            </w:r>
          </w:p>
        </w:tc>
        <w:tc>
          <w:tcPr>
            <w:tcW w:w="720" w:type="dxa"/>
          </w:tcPr>
          <w:p w14:paraId="1F5242D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31DA2DE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r>
      <w:tr w:rsidR="004F675F" w:rsidRPr="004F675F" w14:paraId="77D34A20" w14:textId="77777777" w:rsidTr="004F0371">
        <w:trPr>
          <w:trHeight w:val="291"/>
          <w:jc w:val="center"/>
        </w:trPr>
        <w:tc>
          <w:tcPr>
            <w:tcW w:w="989" w:type="dxa"/>
          </w:tcPr>
          <w:p w14:paraId="7D34FDD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74FB3E8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9AB30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D2383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C312F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6FBC1D3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1EB8E44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361B2F6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4BF706B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5EC99B6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775CBBF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64</w:t>
            </w:r>
          </w:p>
        </w:tc>
        <w:tc>
          <w:tcPr>
            <w:tcW w:w="720" w:type="dxa"/>
          </w:tcPr>
          <w:p w14:paraId="3BA3562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042E1B2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6EF92017" w14:textId="77777777" w:rsidTr="004F0371">
        <w:trPr>
          <w:trHeight w:val="291"/>
          <w:jc w:val="center"/>
        </w:trPr>
        <w:tc>
          <w:tcPr>
            <w:tcW w:w="989" w:type="dxa"/>
          </w:tcPr>
          <w:p w14:paraId="7FCFB3F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5E38252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F6574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7803B2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D693B2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0E282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F27E8E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191E428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38EBFF4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50AC26E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775D079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46F8207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38033AF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r>
      <w:tr w:rsidR="004F675F" w:rsidRPr="004F675F" w14:paraId="2D1FC650" w14:textId="77777777" w:rsidTr="004F0371">
        <w:trPr>
          <w:trHeight w:val="291"/>
          <w:jc w:val="center"/>
        </w:trPr>
        <w:tc>
          <w:tcPr>
            <w:tcW w:w="989" w:type="dxa"/>
          </w:tcPr>
          <w:p w14:paraId="66510BD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4E3F155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2257D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191880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1C976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EEA795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43D7D0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F27CD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22AD05C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62C34E7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79A5839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5DB634A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32100F1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r>
      <w:tr w:rsidR="004F675F" w:rsidRPr="004F675F" w14:paraId="0E06E9E5" w14:textId="77777777" w:rsidTr="004F0371">
        <w:trPr>
          <w:trHeight w:val="291"/>
          <w:jc w:val="center"/>
        </w:trPr>
        <w:tc>
          <w:tcPr>
            <w:tcW w:w="989" w:type="dxa"/>
          </w:tcPr>
          <w:p w14:paraId="3707C68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4058E0B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B2CAD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21C709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17826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F2A2C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F5C763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92F79A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D5B414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0E333E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374BF8B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78917AB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001DB07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r>
    </w:tbl>
    <w:p w14:paraId="4C3F3A45" w14:textId="37FC45C2" w:rsidR="004F0371" w:rsidRDefault="004F0371" w:rsidP="004F675F">
      <w:pPr>
        <w:ind w:left="700" w:hanging="1"/>
        <w:rPr>
          <w:color w:val="231F20"/>
          <w:sz w:val="24"/>
          <w:szCs w:val="24"/>
        </w:rPr>
      </w:pPr>
    </w:p>
    <w:p w14:paraId="640CF12D" w14:textId="77777777" w:rsidR="004F0371" w:rsidRDefault="004F0371">
      <w:pPr>
        <w:widowControl/>
        <w:autoSpaceDE/>
        <w:autoSpaceDN/>
        <w:adjustRightInd/>
        <w:spacing w:after="200" w:line="276" w:lineRule="auto"/>
        <w:rPr>
          <w:color w:val="231F20"/>
          <w:sz w:val="24"/>
          <w:szCs w:val="24"/>
        </w:rPr>
      </w:pPr>
      <w:r>
        <w:rPr>
          <w:color w:val="231F20"/>
          <w:sz w:val="24"/>
          <w:szCs w:val="24"/>
        </w:rPr>
        <w:br w:type="page"/>
      </w:r>
    </w:p>
    <w:p w14:paraId="3A47BFEC" w14:textId="0843CE04" w:rsidR="004F675F" w:rsidRPr="004F0371" w:rsidRDefault="00783C08" w:rsidP="004F0371">
      <w:pPr>
        <w:ind w:hanging="1"/>
        <w:jc w:val="center"/>
        <w:rPr>
          <w:b/>
          <w:bCs/>
          <w:sz w:val="24"/>
          <w:szCs w:val="24"/>
        </w:rPr>
      </w:pPr>
      <w:r w:rsidRPr="004F0371">
        <w:rPr>
          <w:b/>
          <w:bCs/>
          <w:color w:val="231F20"/>
          <w:sz w:val="24"/>
          <w:szCs w:val="24"/>
        </w:rPr>
        <w:lastRenderedPageBreak/>
        <w:t>Таблица</w:t>
      </w:r>
      <w:r w:rsidRPr="004F0371">
        <w:rPr>
          <w:b/>
          <w:bCs/>
          <w:color w:val="231F20"/>
          <w:spacing w:val="42"/>
          <w:sz w:val="24"/>
          <w:szCs w:val="24"/>
        </w:rPr>
        <w:t xml:space="preserve"> </w:t>
      </w:r>
      <w:r w:rsidR="004F675F" w:rsidRPr="004F0371">
        <w:rPr>
          <w:b/>
          <w:bCs/>
          <w:color w:val="231F20"/>
          <w:sz w:val="24"/>
          <w:szCs w:val="24"/>
        </w:rPr>
        <w:t xml:space="preserve">Б.11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инверсия,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pacing w:val="40"/>
          <w:sz w:val="24"/>
          <w:szCs w:val="24"/>
        </w:rPr>
        <w:t xml:space="preserve"> </w:t>
      </w:r>
      <w:r w:rsidR="004F675F" w:rsidRPr="004F0371">
        <w:rPr>
          <w:b/>
          <w:bCs/>
          <w:color w:val="231F20"/>
          <w:sz w:val="24"/>
          <w:szCs w:val="24"/>
        </w:rPr>
        <w:t>= 3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743E0A78" w14:textId="77777777" w:rsidTr="004F0371">
        <w:trPr>
          <w:trHeight w:val="330"/>
          <w:jc w:val="center"/>
        </w:trPr>
        <w:tc>
          <w:tcPr>
            <w:tcW w:w="989" w:type="dxa"/>
            <w:vMerge w:val="restart"/>
            <w:tcBorders>
              <w:bottom w:val="double" w:sz="4" w:space="0" w:color="231F20"/>
            </w:tcBorders>
          </w:tcPr>
          <w:p w14:paraId="3ED9B8BD" w14:textId="77777777" w:rsidR="004F675F" w:rsidRPr="004F675F" w:rsidRDefault="004F675F" w:rsidP="006D0E4C">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41910A1E" w14:textId="22826474" w:rsidR="004F675F" w:rsidRPr="004F675F" w:rsidRDefault="004F675F" w:rsidP="006D0E4C">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6D0E4C">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6D0E4C">
              <w:rPr>
                <w:rFonts w:ascii="Times New Roman" w:hAnsi="Times New Roman" w:cs="Times New Roman"/>
                <w:color w:val="231F20"/>
                <w:spacing w:val="-5"/>
                <w:position w:val="-4"/>
                <w:sz w:val="24"/>
                <w:szCs w:val="24"/>
                <w:vertAlign w:val="subscript"/>
                <w:lang w:val="ru-RU"/>
              </w:rPr>
              <w:t>ф</w:t>
            </w:r>
          </w:p>
        </w:tc>
      </w:tr>
      <w:tr w:rsidR="004F675F" w:rsidRPr="004F675F" w14:paraId="4C38C454" w14:textId="77777777" w:rsidTr="004F0371">
        <w:trPr>
          <w:trHeight w:val="313"/>
          <w:jc w:val="center"/>
        </w:trPr>
        <w:tc>
          <w:tcPr>
            <w:tcW w:w="989" w:type="dxa"/>
            <w:vMerge/>
            <w:tcBorders>
              <w:top w:val="nil"/>
              <w:bottom w:val="double" w:sz="4" w:space="0" w:color="231F20"/>
            </w:tcBorders>
          </w:tcPr>
          <w:p w14:paraId="0B249B2D" w14:textId="77777777" w:rsidR="004F675F" w:rsidRPr="004F675F" w:rsidRDefault="004F675F" w:rsidP="006D0E4C">
            <w:pPr>
              <w:ind w:left="144" w:right="144"/>
              <w:jc w:val="center"/>
              <w:rPr>
                <w:sz w:val="24"/>
                <w:szCs w:val="24"/>
                <w:lang w:val="ru-RU"/>
              </w:rPr>
            </w:pPr>
          </w:p>
        </w:tc>
        <w:tc>
          <w:tcPr>
            <w:tcW w:w="3600" w:type="dxa"/>
            <w:gridSpan w:val="5"/>
          </w:tcPr>
          <w:p w14:paraId="1661D14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41A793DF" w14:textId="77777777" w:rsidR="004F675F" w:rsidRPr="004F675F" w:rsidRDefault="004F675F" w:rsidP="006D0E4C">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54E0B97D" w14:textId="77777777" w:rsidR="004F675F" w:rsidRPr="004F675F" w:rsidRDefault="004F675F" w:rsidP="006D0E4C">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781128DC" w14:textId="77777777" w:rsidTr="004F0371">
        <w:trPr>
          <w:trHeight w:val="313"/>
          <w:jc w:val="center"/>
        </w:trPr>
        <w:tc>
          <w:tcPr>
            <w:tcW w:w="989" w:type="dxa"/>
            <w:vMerge/>
            <w:tcBorders>
              <w:top w:val="nil"/>
              <w:bottom w:val="double" w:sz="4" w:space="0" w:color="231F20"/>
            </w:tcBorders>
          </w:tcPr>
          <w:p w14:paraId="38D0B524" w14:textId="77777777" w:rsidR="004F675F" w:rsidRPr="004F675F" w:rsidRDefault="004F675F" w:rsidP="006D0E4C">
            <w:pPr>
              <w:ind w:left="144" w:right="144"/>
              <w:jc w:val="center"/>
              <w:rPr>
                <w:sz w:val="24"/>
                <w:szCs w:val="24"/>
              </w:rPr>
            </w:pPr>
          </w:p>
        </w:tc>
        <w:tc>
          <w:tcPr>
            <w:tcW w:w="720" w:type="dxa"/>
            <w:tcBorders>
              <w:bottom w:val="double" w:sz="4" w:space="0" w:color="231F20"/>
            </w:tcBorders>
          </w:tcPr>
          <w:p w14:paraId="39C1EBC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5F7E6ED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06EB6C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02678CA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598B7C4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572C27B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53FD23A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314D74A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0381840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1AB324C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59712D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6FBB1B3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357350A9" w14:textId="77777777" w:rsidTr="004F0371">
        <w:trPr>
          <w:trHeight w:val="281"/>
          <w:jc w:val="center"/>
        </w:trPr>
        <w:tc>
          <w:tcPr>
            <w:tcW w:w="989" w:type="dxa"/>
            <w:tcBorders>
              <w:top w:val="double" w:sz="4" w:space="0" w:color="231F20"/>
            </w:tcBorders>
          </w:tcPr>
          <w:p w14:paraId="45596C3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12987FC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top w:val="double" w:sz="4" w:space="0" w:color="231F20"/>
            </w:tcBorders>
          </w:tcPr>
          <w:p w14:paraId="7F6A9EF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Borders>
              <w:top w:val="double" w:sz="4" w:space="0" w:color="231F20"/>
            </w:tcBorders>
          </w:tcPr>
          <w:p w14:paraId="3860D02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Borders>
              <w:top w:val="double" w:sz="4" w:space="0" w:color="231F20"/>
            </w:tcBorders>
          </w:tcPr>
          <w:p w14:paraId="751F50F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Borders>
              <w:top w:val="double" w:sz="4" w:space="0" w:color="231F20"/>
            </w:tcBorders>
          </w:tcPr>
          <w:p w14:paraId="4D7144C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c>
          <w:tcPr>
            <w:tcW w:w="720" w:type="dxa"/>
            <w:tcBorders>
              <w:top w:val="double" w:sz="4" w:space="0" w:color="231F20"/>
            </w:tcBorders>
          </w:tcPr>
          <w:p w14:paraId="0D678F3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Borders>
              <w:top w:val="double" w:sz="4" w:space="0" w:color="231F20"/>
            </w:tcBorders>
          </w:tcPr>
          <w:p w14:paraId="58EEB29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845EA6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D3E36F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6CEF7B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D01455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4CD5CF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42405A5" w14:textId="77777777" w:rsidTr="004F0371">
        <w:trPr>
          <w:trHeight w:val="291"/>
          <w:jc w:val="center"/>
        </w:trPr>
        <w:tc>
          <w:tcPr>
            <w:tcW w:w="989" w:type="dxa"/>
          </w:tcPr>
          <w:p w14:paraId="23EA255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68A701B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69F9F9D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35F35D1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544711F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4589566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40C451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c>
          <w:tcPr>
            <w:tcW w:w="720" w:type="dxa"/>
          </w:tcPr>
          <w:p w14:paraId="46843CD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Pr>
          <w:p w14:paraId="5A1F8DA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78A0F5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67A737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2AD4CD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D68AF9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3EDEA27" w14:textId="77777777" w:rsidTr="004F0371">
        <w:trPr>
          <w:trHeight w:val="291"/>
          <w:jc w:val="center"/>
        </w:trPr>
        <w:tc>
          <w:tcPr>
            <w:tcW w:w="989" w:type="dxa"/>
          </w:tcPr>
          <w:p w14:paraId="24F97F1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28D111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48D5454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38CF3E7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57</w:t>
            </w:r>
          </w:p>
        </w:tc>
        <w:tc>
          <w:tcPr>
            <w:tcW w:w="720" w:type="dxa"/>
          </w:tcPr>
          <w:p w14:paraId="019BF8E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77</w:t>
            </w:r>
          </w:p>
        </w:tc>
        <w:tc>
          <w:tcPr>
            <w:tcW w:w="720" w:type="dxa"/>
          </w:tcPr>
          <w:p w14:paraId="57A88D0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78385BC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2526CD9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5CAA1F7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185</w:t>
            </w:r>
          </w:p>
        </w:tc>
        <w:tc>
          <w:tcPr>
            <w:tcW w:w="720" w:type="dxa"/>
          </w:tcPr>
          <w:p w14:paraId="058579D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6C9EDDC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c>
          <w:tcPr>
            <w:tcW w:w="720" w:type="dxa"/>
          </w:tcPr>
          <w:p w14:paraId="25AF047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275</w:t>
            </w:r>
          </w:p>
        </w:tc>
        <w:tc>
          <w:tcPr>
            <w:tcW w:w="720" w:type="dxa"/>
          </w:tcPr>
          <w:p w14:paraId="464C308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9D3CAB5" w14:textId="77777777" w:rsidTr="004F0371">
        <w:trPr>
          <w:trHeight w:val="291"/>
          <w:jc w:val="center"/>
        </w:trPr>
        <w:tc>
          <w:tcPr>
            <w:tcW w:w="989" w:type="dxa"/>
          </w:tcPr>
          <w:p w14:paraId="093CCED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7CD7942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755C512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71A2E21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10C990B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1FC15AA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72</w:t>
            </w:r>
          </w:p>
        </w:tc>
        <w:tc>
          <w:tcPr>
            <w:tcW w:w="720" w:type="dxa"/>
          </w:tcPr>
          <w:p w14:paraId="57C0806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0F0ADC4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2EB1D9C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77FD5BE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165</w:t>
            </w:r>
          </w:p>
        </w:tc>
        <w:tc>
          <w:tcPr>
            <w:tcW w:w="720" w:type="dxa"/>
          </w:tcPr>
          <w:p w14:paraId="4DBC4D6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Pr>
          <w:p w14:paraId="4BF1DB7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215</w:t>
            </w:r>
          </w:p>
        </w:tc>
        <w:tc>
          <w:tcPr>
            <w:tcW w:w="720" w:type="dxa"/>
          </w:tcPr>
          <w:p w14:paraId="187CE11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290</w:t>
            </w:r>
          </w:p>
        </w:tc>
      </w:tr>
      <w:tr w:rsidR="004F675F" w:rsidRPr="004F675F" w14:paraId="53F1853E" w14:textId="77777777" w:rsidTr="004F0371">
        <w:trPr>
          <w:trHeight w:val="291"/>
          <w:jc w:val="center"/>
        </w:trPr>
        <w:tc>
          <w:tcPr>
            <w:tcW w:w="989" w:type="dxa"/>
          </w:tcPr>
          <w:p w14:paraId="1D1440B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2D02B65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C19307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4D654CC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423F385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0E608D5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291A02A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65E4197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7AB25D9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27BD8F3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2E2C530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757AEF4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083AD45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r>
      <w:tr w:rsidR="004F675F" w:rsidRPr="004F675F" w14:paraId="06A30F79" w14:textId="77777777" w:rsidTr="004F0371">
        <w:trPr>
          <w:trHeight w:val="291"/>
          <w:jc w:val="center"/>
        </w:trPr>
        <w:tc>
          <w:tcPr>
            <w:tcW w:w="989" w:type="dxa"/>
          </w:tcPr>
          <w:p w14:paraId="739181B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302A8D1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B749BE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38EBFB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465EC48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3CA717A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714472D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31</w:t>
            </w:r>
          </w:p>
        </w:tc>
        <w:tc>
          <w:tcPr>
            <w:tcW w:w="720" w:type="dxa"/>
          </w:tcPr>
          <w:p w14:paraId="69F6428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c>
          <w:tcPr>
            <w:tcW w:w="720" w:type="dxa"/>
          </w:tcPr>
          <w:p w14:paraId="2763E7B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3EBD8F8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77</w:t>
            </w:r>
          </w:p>
        </w:tc>
        <w:tc>
          <w:tcPr>
            <w:tcW w:w="720" w:type="dxa"/>
          </w:tcPr>
          <w:p w14:paraId="093725E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23B5C0D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0EB3111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r>
      <w:tr w:rsidR="004F675F" w:rsidRPr="004F675F" w14:paraId="231B9D61" w14:textId="77777777" w:rsidTr="004F0371">
        <w:trPr>
          <w:trHeight w:val="291"/>
          <w:jc w:val="center"/>
        </w:trPr>
        <w:tc>
          <w:tcPr>
            <w:tcW w:w="989" w:type="dxa"/>
          </w:tcPr>
          <w:p w14:paraId="38955B5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54DCFB6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A59B7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4A50D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60D1B4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FDD643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3B59720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7177982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14142F4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6566E2C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3715DAC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77</w:t>
            </w:r>
          </w:p>
        </w:tc>
        <w:tc>
          <w:tcPr>
            <w:tcW w:w="720" w:type="dxa"/>
          </w:tcPr>
          <w:p w14:paraId="5C770E3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88</w:t>
            </w:r>
          </w:p>
        </w:tc>
        <w:tc>
          <w:tcPr>
            <w:tcW w:w="720" w:type="dxa"/>
          </w:tcPr>
          <w:p w14:paraId="5E69FCF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r>
      <w:tr w:rsidR="004F675F" w:rsidRPr="004F675F" w14:paraId="466F5B20" w14:textId="77777777" w:rsidTr="004F0371">
        <w:trPr>
          <w:trHeight w:val="291"/>
          <w:jc w:val="center"/>
        </w:trPr>
        <w:tc>
          <w:tcPr>
            <w:tcW w:w="989" w:type="dxa"/>
          </w:tcPr>
          <w:p w14:paraId="7571447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155B715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0185C7D"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1A11C9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CD2F6B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44FC24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12DD7BB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55E08F8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22EED24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3F06F73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48</w:t>
            </w:r>
          </w:p>
        </w:tc>
        <w:tc>
          <w:tcPr>
            <w:tcW w:w="720" w:type="dxa"/>
          </w:tcPr>
          <w:p w14:paraId="0947D78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c>
          <w:tcPr>
            <w:tcW w:w="720" w:type="dxa"/>
          </w:tcPr>
          <w:p w14:paraId="2422F20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6BAC275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r>
      <w:tr w:rsidR="004F675F" w:rsidRPr="004F675F" w14:paraId="4F37D53A" w14:textId="77777777" w:rsidTr="004F0371">
        <w:trPr>
          <w:trHeight w:val="291"/>
          <w:jc w:val="center"/>
        </w:trPr>
        <w:tc>
          <w:tcPr>
            <w:tcW w:w="989" w:type="dxa"/>
          </w:tcPr>
          <w:p w14:paraId="3907BEF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793578C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368020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821966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B932C6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1A6BF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8ACBDB1"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5F61CC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0DBA99D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4AADAD7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03E59E6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1AFBABC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43F954D2"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r>
      <w:tr w:rsidR="004F675F" w:rsidRPr="004F675F" w14:paraId="5CDD5986" w14:textId="77777777" w:rsidTr="004F0371">
        <w:trPr>
          <w:trHeight w:val="291"/>
          <w:jc w:val="center"/>
        </w:trPr>
        <w:tc>
          <w:tcPr>
            <w:tcW w:w="989" w:type="dxa"/>
          </w:tcPr>
          <w:p w14:paraId="2BFC033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7E14131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32D6FCF"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1274E3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BF04AA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6DBF9E"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5CD209"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8F2819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62E515"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EFB454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489E596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7DD8109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6500703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r>
      <w:tr w:rsidR="004F675F" w:rsidRPr="004F675F" w14:paraId="79D74A42" w14:textId="77777777" w:rsidTr="004F0371">
        <w:trPr>
          <w:trHeight w:val="291"/>
          <w:jc w:val="center"/>
        </w:trPr>
        <w:tc>
          <w:tcPr>
            <w:tcW w:w="989" w:type="dxa"/>
          </w:tcPr>
          <w:p w14:paraId="32C0535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17499BB4"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E7083A"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3338FFC"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27743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0A2284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7EF7AB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943994B"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15CB1C8"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1D0FD6"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F557D7"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5C379770"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5BB996B3" w14:textId="77777777" w:rsidR="004F675F" w:rsidRPr="004F675F" w:rsidRDefault="004F675F" w:rsidP="006D0E4C">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r>
    </w:tbl>
    <w:p w14:paraId="294C6B71" w14:textId="7CD10523" w:rsidR="008267FB" w:rsidRPr="004F0371" w:rsidRDefault="008267FB" w:rsidP="004F0371">
      <w:pPr>
        <w:ind w:left="703"/>
        <w:rPr>
          <w:color w:val="231F20"/>
          <w:sz w:val="24"/>
          <w:szCs w:val="24"/>
        </w:rPr>
      </w:pPr>
    </w:p>
    <w:p w14:paraId="73C2A6C3" w14:textId="27852792" w:rsidR="004F675F" w:rsidRPr="004F0371" w:rsidRDefault="00783C08" w:rsidP="004F0371">
      <w:pPr>
        <w:ind w:right="132"/>
        <w:jc w:val="center"/>
        <w:rPr>
          <w:b/>
          <w:bCs/>
          <w:sz w:val="24"/>
          <w:szCs w:val="24"/>
        </w:rPr>
      </w:pPr>
      <w:r w:rsidRPr="004F0371">
        <w:rPr>
          <w:b/>
          <w:bCs/>
          <w:color w:val="231F20"/>
          <w:sz w:val="24"/>
          <w:szCs w:val="24"/>
        </w:rPr>
        <w:t>Таблица</w:t>
      </w:r>
      <w:r w:rsidRPr="004F0371">
        <w:rPr>
          <w:b/>
          <w:bCs/>
          <w:color w:val="231F20"/>
          <w:spacing w:val="42"/>
          <w:sz w:val="24"/>
          <w:szCs w:val="24"/>
        </w:rPr>
        <w:t xml:space="preserve"> </w:t>
      </w:r>
      <w:r w:rsidR="004F675F" w:rsidRPr="004F0371">
        <w:rPr>
          <w:b/>
          <w:bCs/>
          <w:color w:val="231F20"/>
          <w:sz w:val="24"/>
          <w:szCs w:val="24"/>
        </w:rPr>
        <w:t xml:space="preserve">Б.12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РБМК-1000, км, инверсия,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z w:val="24"/>
          <w:szCs w:val="24"/>
        </w:rPr>
        <w:t xml:space="preserve"> = 4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422337B0" w14:textId="77777777" w:rsidTr="004F0371">
        <w:trPr>
          <w:trHeight w:val="330"/>
          <w:jc w:val="center"/>
        </w:trPr>
        <w:tc>
          <w:tcPr>
            <w:tcW w:w="989" w:type="dxa"/>
            <w:vMerge w:val="restart"/>
            <w:tcBorders>
              <w:bottom w:val="double" w:sz="4" w:space="0" w:color="231F20"/>
            </w:tcBorders>
          </w:tcPr>
          <w:p w14:paraId="0B9ACFE3"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4D25E732" w14:textId="1E4F4A85"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14924210" w14:textId="77777777" w:rsidTr="004F0371">
        <w:trPr>
          <w:trHeight w:val="313"/>
          <w:jc w:val="center"/>
        </w:trPr>
        <w:tc>
          <w:tcPr>
            <w:tcW w:w="989" w:type="dxa"/>
            <w:vMerge/>
            <w:tcBorders>
              <w:top w:val="nil"/>
              <w:bottom w:val="double" w:sz="4" w:space="0" w:color="231F20"/>
            </w:tcBorders>
          </w:tcPr>
          <w:p w14:paraId="5C1C4290" w14:textId="77777777" w:rsidR="004F675F" w:rsidRPr="004F675F" w:rsidRDefault="004F675F" w:rsidP="00283058">
            <w:pPr>
              <w:ind w:left="144" w:right="144"/>
              <w:jc w:val="center"/>
              <w:rPr>
                <w:sz w:val="24"/>
                <w:szCs w:val="24"/>
                <w:lang w:val="ru-RU"/>
              </w:rPr>
            </w:pPr>
          </w:p>
        </w:tc>
        <w:tc>
          <w:tcPr>
            <w:tcW w:w="3600" w:type="dxa"/>
            <w:gridSpan w:val="5"/>
          </w:tcPr>
          <w:p w14:paraId="4332702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01060402"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5ED460CB"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1A4117EE" w14:textId="77777777" w:rsidTr="004F0371">
        <w:trPr>
          <w:trHeight w:val="313"/>
          <w:jc w:val="center"/>
        </w:trPr>
        <w:tc>
          <w:tcPr>
            <w:tcW w:w="989" w:type="dxa"/>
            <w:vMerge/>
            <w:tcBorders>
              <w:top w:val="nil"/>
              <w:bottom w:val="double" w:sz="4" w:space="0" w:color="231F20"/>
            </w:tcBorders>
          </w:tcPr>
          <w:p w14:paraId="49FD177C"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0D7AC8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3A637D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5DFF7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4C22F0C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737BCB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6F32131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F146C3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7D897A9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1E30B4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4D80849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566AB62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56DA92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4AFA1B03" w14:textId="77777777" w:rsidTr="004F0371">
        <w:trPr>
          <w:trHeight w:val="281"/>
          <w:jc w:val="center"/>
        </w:trPr>
        <w:tc>
          <w:tcPr>
            <w:tcW w:w="989" w:type="dxa"/>
            <w:tcBorders>
              <w:top w:val="double" w:sz="4" w:space="0" w:color="231F20"/>
            </w:tcBorders>
          </w:tcPr>
          <w:p w14:paraId="4E3FD1A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015B363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Borders>
              <w:top w:val="double" w:sz="4" w:space="0" w:color="231F20"/>
            </w:tcBorders>
          </w:tcPr>
          <w:p w14:paraId="233A71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1416BB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165</w:t>
            </w:r>
          </w:p>
        </w:tc>
        <w:tc>
          <w:tcPr>
            <w:tcW w:w="720" w:type="dxa"/>
            <w:tcBorders>
              <w:top w:val="double" w:sz="4" w:space="0" w:color="231F20"/>
            </w:tcBorders>
          </w:tcPr>
          <w:p w14:paraId="471885E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Borders>
              <w:top w:val="double" w:sz="4" w:space="0" w:color="231F20"/>
            </w:tcBorders>
          </w:tcPr>
          <w:p w14:paraId="12D5E67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Borders>
              <w:top w:val="double" w:sz="4" w:space="0" w:color="231F20"/>
            </w:tcBorders>
          </w:tcPr>
          <w:p w14:paraId="32F748D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3B1F8E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DA6BAD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05AAC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1A37D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80E9E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3F0E1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2167919" w14:textId="77777777" w:rsidTr="004F0371">
        <w:trPr>
          <w:trHeight w:val="291"/>
          <w:jc w:val="center"/>
        </w:trPr>
        <w:tc>
          <w:tcPr>
            <w:tcW w:w="989" w:type="dxa"/>
          </w:tcPr>
          <w:p w14:paraId="77EB22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1292800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1945C35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2463A8B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1E4B37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175</w:t>
            </w:r>
          </w:p>
        </w:tc>
        <w:tc>
          <w:tcPr>
            <w:tcW w:w="720" w:type="dxa"/>
          </w:tcPr>
          <w:p w14:paraId="46A612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6C18AFC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290</w:t>
            </w:r>
          </w:p>
        </w:tc>
        <w:tc>
          <w:tcPr>
            <w:tcW w:w="720" w:type="dxa"/>
          </w:tcPr>
          <w:p w14:paraId="0A1C01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F6B57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416B88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6B163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E52D82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B3C445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CCA8270" w14:textId="77777777" w:rsidTr="004F0371">
        <w:trPr>
          <w:trHeight w:val="291"/>
          <w:jc w:val="center"/>
        </w:trPr>
        <w:tc>
          <w:tcPr>
            <w:tcW w:w="989" w:type="dxa"/>
          </w:tcPr>
          <w:p w14:paraId="6330967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A0919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2A2D3E9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24C6823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6E7E58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001B4B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322078E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Pr>
          <w:p w14:paraId="22CA470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4513A00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1CEDEC4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Pr>
          <w:p w14:paraId="6E8E362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0C1937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4360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76B65C8" w14:textId="77777777" w:rsidTr="004F0371">
        <w:trPr>
          <w:trHeight w:val="291"/>
          <w:jc w:val="center"/>
        </w:trPr>
        <w:tc>
          <w:tcPr>
            <w:tcW w:w="989" w:type="dxa"/>
          </w:tcPr>
          <w:p w14:paraId="1FFAD7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751C020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4E8695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1C2B73B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4A02F73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6ED2DA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2A19868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304A228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271BBE8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145</w:t>
            </w:r>
          </w:p>
        </w:tc>
        <w:tc>
          <w:tcPr>
            <w:tcW w:w="720" w:type="dxa"/>
          </w:tcPr>
          <w:p w14:paraId="6E693C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563B28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367DFD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c>
          <w:tcPr>
            <w:tcW w:w="720" w:type="dxa"/>
          </w:tcPr>
          <w:p w14:paraId="1A750C7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B196872" w14:textId="77777777" w:rsidTr="004F0371">
        <w:trPr>
          <w:trHeight w:val="291"/>
          <w:jc w:val="center"/>
        </w:trPr>
        <w:tc>
          <w:tcPr>
            <w:tcW w:w="989" w:type="dxa"/>
          </w:tcPr>
          <w:p w14:paraId="0E2C608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577F0D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2A63A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53DB66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1B8AE1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39E8E84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3723878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49</w:t>
            </w:r>
          </w:p>
        </w:tc>
        <w:tc>
          <w:tcPr>
            <w:tcW w:w="720" w:type="dxa"/>
          </w:tcPr>
          <w:p w14:paraId="6912B4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67</w:t>
            </w:r>
          </w:p>
        </w:tc>
        <w:tc>
          <w:tcPr>
            <w:tcW w:w="720" w:type="dxa"/>
          </w:tcPr>
          <w:p w14:paraId="0DAC6BB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2AACEF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4773690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31923A8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51DCB5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r>
      <w:tr w:rsidR="004F675F" w:rsidRPr="004F675F" w14:paraId="1CB04C49" w14:textId="77777777" w:rsidTr="004F0371">
        <w:trPr>
          <w:trHeight w:val="291"/>
          <w:jc w:val="center"/>
        </w:trPr>
        <w:tc>
          <w:tcPr>
            <w:tcW w:w="989" w:type="dxa"/>
          </w:tcPr>
          <w:p w14:paraId="38C898E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29EDEA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3D0E63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1BB5C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21870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5E99F75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53B3BB7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312BE1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7B68967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66127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0827C76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791A8CB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0A954C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r>
      <w:tr w:rsidR="004F675F" w:rsidRPr="004F675F" w14:paraId="74BD3875" w14:textId="77777777" w:rsidTr="004F0371">
        <w:trPr>
          <w:trHeight w:val="291"/>
          <w:jc w:val="center"/>
        </w:trPr>
        <w:tc>
          <w:tcPr>
            <w:tcW w:w="989" w:type="dxa"/>
          </w:tcPr>
          <w:p w14:paraId="326B510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5A0F6D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F9F44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1CD1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A21FA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A4CBD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32CDB3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AE273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5C83EF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4C974C4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6355438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590DBF0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73</w:t>
            </w:r>
          </w:p>
        </w:tc>
        <w:tc>
          <w:tcPr>
            <w:tcW w:w="720" w:type="dxa"/>
          </w:tcPr>
          <w:p w14:paraId="7F65857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r>
      <w:tr w:rsidR="004F675F" w:rsidRPr="004F675F" w14:paraId="3FBC055E" w14:textId="77777777" w:rsidTr="004F0371">
        <w:trPr>
          <w:trHeight w:val="291"/>
          <w:jc w:val="center"/>
        </w:trPr>
        <w:tc>
          <w:tcPr>
            <w:tcW w:w="989" w:type="dxa"/>
          </w:tcPr>
          <w:p w14:paraId="1A2BDCD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1FC2D83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0EDF98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48B267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950267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2E128C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2E744C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D4717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4B59CDB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4F34E22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3AD3FC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180410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604B31A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6FE8D78D" w14:textId="77777777" w:rsidTr="004F0371">
        <w:trPr>
          <w:trHeight w:val="291"/>
          <w:jc w:val="center"/>
        </w:trPr>
        <w:tc>
          <w:tcPr>
            <w:tcW w:w="989" w:type="dxa"/>
          </w:tcPr>
          <w:p w14:paraId="2B26C81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09D78F4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A128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A8D6B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6D944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DF3F5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B8DBFA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7FD40D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9ADE2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6ED3893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44450B1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27C6EC5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1565729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r>
      <w:tr w:rsidR="004F675F" w:rsidRPr="004F675F" w14:paraId="22951913" w14:textId="77777777" w:rsidTr="004F0371">
        <w:trPr>
          <w:trHeight w:val="291"/>
          <w:jc w:val="center"/>
        </w:trPr>
        <w:tc>
          <w:tcPr>
            <w:tcW w:w="989" w:type="dxa"/>
          </w:tcPr>
          <w:p w14:paraId="52A222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3120BF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0602A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44A90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B913E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0E81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8D100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ACEE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54FDD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9ADB3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0AD9FE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67FD47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7AA18C6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r>
      <w:tr w:rsidR="004F675F" w:rsidRPr="004F675F" w14:paraId="59832318" w14:textId="77777777" w:rsidTr="004F0371">
        <w:trPr>
          <w:trHeight w:val="291"/>
          <w:jc w:val="center"/>
        </w:trPr>
        <w:tc>
          <w:tcPr>
            <w:tcW w:w="989" w:type="dxa"/>
          </w:tcPr>
          <w:p w14:paraId="4CEFC1E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24EE5FC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7DD639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42227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B32340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0305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EEB5DC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67881F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81FAEB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27D5F5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C0734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13A5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4B046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r>
    </w:tbl>
    <w:p w14:paraId="5145A846" w14:textId="77777777" w:rsidR="004F0371" w:rsidRDefault="004F0371" w:rsidP="004F675F">
      <w:pPr>
        <w:ind w:left="133" w:right="132" w:hanging="1"/>
        <w:rPr>
          <w:color w:val="231F20"/>
          <w:sz w:val="24"/>
          <w:szCs w:val="24"/>
        </w:rPr>
      </w:pPr>
    </w:p>
    <w:p w14:paraId="01B86343" w14:textId="77777777" w:rsidR="004F0371" w:rsidRDefault="004F0371">
      <w:pPr>
        <w:widowControl/>
        <w:autoSpaceDE/>
        <w:autoSpaceDN/>
        <w:adjustRightInd/>
        <w:spacing w:after="200" w:line="276" w:lineRule="auto"/>
        <w:rPr>
          <w:color w:val="231F20"/>
          <w:sz w:val="24"/>
          <w:szCs w:val="24"/>
        </w:rPr>
      </w:pPr>
      <w:r>
        <w:rPr>
          <w:color w:val="231F20"/>
          <w:sz w:val="24"/>
          <w:szCs w:val="24"/>
        </w:rPr>
        <w:br w:type="page"/>
      </w:r>
    </w:p>
    <w:p w14:paraId="16E62B82" w14:textId="40466170" w:rsidR="004F675F" w:rsidRPr="004F0371" w:rsidRDefault="00783C08" w:rsidP="004F0371">
      <w:pPr>
        <w:ind w:right="132" w:hanging="1"/>
        <w:jc w:val="center"/>
        <w:rPr>
          <w:b/>
          <w:bCs/>
          <w:sz w:val="24"/>
          <w:szCs w:val="24"/>
        </w:rPr>
      </w:pPr>
      <w:r w:rsidRPr="004F0371">
        <w:rPr>
          <w:b/>
          <w:bCs/>
          <w:color w:val="231F20"/>
          <w:sz w:val="24"/>
          <w:szCs w:val="24"/>
        </w:rPr>
        <w:lastRenderedPageBreak/>
        <w:t>Таблица</w:t>
      </w:r>
      <w:r w:rsidRPr="004F0371">
        <w:rPr>
          <w:b/>
          <w:bCs/>
          <w:color w:val="231F20"/>
          <w:spacing w:val="42"/>
          <w:sz w:val="24"/>
          <w:szCs w:val="24"/>
        </w:rPr>
        <w:t xml:space="preserve"> </w:t>
      </w:r>
      <w:r w:rsidR="004F675F" w:rsidRPr="004F0371">
        <w:rPr>
          <w:b/>
          <w:bCs/>
          <w:color w:val="231F20"/>
          <w:sz w:val="24"/>
          <w:szCs w:val="24"/>
        </w:rPr>
        <w:t xml:space="preserve">Б.13 </w:t>
      </w:r>
      <w:r w:rsidR="0040726C" w:rsidRPr="004F0371">
        <w:rPr>
          <w:b/>
          <w:bCs/>
          <w:color w:val="231F20"/>
          <w:sz w:val="24"/>
          <w:szCs w:val="24"/>
        </w:rPr>
        <w:t>–</w:t>
      </w:r>
      <w:r w:rsidR="0040726C" w:rsidRPr="004F0371">
        <w:rPr>
          <w:b/>
          <w:bCs/>
          <w:color w:val="231F20"/>
          <w:spacing w:val="-3"/>
          <w:sz w:val="24"/>
          <w:szCs w:val="24"/>
        </w:rPr>
        <w:t xml:space="preserve"> </w:t>
      </w:r>
      <w:r w:rsidR="004F675F" w:rsidRPr="004F0371">
        <w:rPr>
          <w:b/>
          <w:bCs/>
          <w:color w:val="231F20"/>
          <w:sz w:val="24"/>
          <w:szCs w:val="24"/>
        </w:rPr>
        <w:t xml:space="preserve">Длина зон радиоактивного загрязнения местности при разрушении ЯЭР ВВЭР-1000, км, конвекция, скорость ветра </w:t>
      </w:r>
      <w:r w:rsidR="004F675F" w:rsidRPr="004F0371">
        <w:rPr>
          <w:b/>
          <w:bCs/>
          <w:i/>
          <w:color w:val="231F20"/>
          <w:sz w:val="24"/>
          <w:szCs w:val="24"/>
        </w:rPr>
        <w:t>U</w:t>
      </w:r>
      <w:r w:rsidR="004F675F" w:rsidRPr="004F0371">
        <w:rPr>
          <w:b/>
          <w:bCs/>
          <w:color w:val="231F20"/>
          <w:sz w:val="24"/>
          <w:szCs w:val="24"/>
          <w:vertAlign w:val="subscript"/>
        </w:rPr>
        <w:t>0</w:t>
      </w:r>
      <w:r w:rsidR="004F675F" w:rsidRPr="004F0371">
        <w:rPr>
          <w:b/>
          <w:bCs/>
          <w:color w:val="231F20"/>
          <w:spacing w:val="40"/>
          <w:sz w:val="24"/>
          <w:szCs w:val="24"/>
        </w:rPr>
        <w:t xml:space="preserve"> </w:t>
      </w:r>
      <w:r w:rsidR="004F675F" w:rsidRPr="004F0371">
        <w:rPr>
          <w:b/>
          <w:bCs/>
          <w:color w:val="231F20"/>
          <w:sz w:val="24"/>
          <w:szCs w:val="24"/>
        </w:rPr>
        <w:t>≤ 2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7F8A3DF5" w14:textId="77777777" w:rsidTr="004F0371">
        <w:trPr>
          <w:trHeight w:val="330"/>
          <w:jc w:val="center"/>
        </w:trPr>
        <w:tc>
          <w:tcPr>
            <w:tcW w:w="989" w:type="dxa"/>
            <w:vMerge w:val="restart"/>
            <w:tcBorders>
              <w:bottom w:val="double" w:sz="4" w:space="0" w:color="231F20"/>
            </w:tcBorders>
          </w:tcPr>
          <w:p w14:paraId="63C0E8AA"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7AAAA509" w14:textId="024E68BB"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0D2ED7BF" w14:textId="77777777" w:rsidTr="004F0371">
        <w:trPr>
          <w:trHeight w:val="313"/>
          <w:jc w:val="center"/>
        </w:trPr>
        <w:tc>
          <w:tcPr>
            <w:tcW w:w="989" w:type="dxa"/>
            <w:vMerge/>
            <w:tcBorders>
              <w:top w:val="nil"/>
              <w:bottom w:val="double" w:sz="4" w:space="0" w:color="231F20"/>
            </w:tcBorders>
          </w:tcPr>
          <w:p w14:paraId="7577CB39" w14:textId="77777777" w:rsidR="004F675F" w:rsidRPr="004F675F" w:rsidRDefault="004F675F" w:rsidP="00283058">
            <w:pPr>
              <w:ind w:left="144" w:right="144"/>
              <w:jc w:val="center"/>
              <w:rPr>
                <w:sz w:val="24"/>
                <w:szCs w:val="24"/>
                <w:lang w:val="ru-RU"/>
              </w:rPr>
            </w:pPr>
          </w:p>
        </w:tc>
        <w:tc>
          <w:tcPr>
            <w:tcW w:w="3600" w:type="dxa"/>
            <w:gridSpan w:val="5"/>
          </w:tcPr>
          <w:p w14:paraId="0FBC473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4504C60C"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632E959F"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7D1BC8A1" w14:textId="77777777" w:rsidTr="004F0371">
        <w:trPr>
          <w:trHeight w:val="313"/>
          <w:jc w:val="center"/>
        </w:trPr>
        <w:tc>
          <w:tcPr>
            <w:tcW w:w="989" w:type="dxa"/>
            <w:vMerge/>
            <w:tcBorders>
              <w:top w:val="nil"/>
              <w:bottom w:val="double" w:sz="4" w:space="0" w:color="231F20"/>
            </w:tcBorders>
          </w:tcPr>
          <w:p w14:paraId="59176BD7"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7290EC7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3CCBCD5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719193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78D7F3E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0FB4BC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239F6EE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366D890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232DA7F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2992200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65E2755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3BBC868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A82203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685BFD52" w14:textId="77777777" w:rsidTr="004F0371">
        <w:trPr>
          <w:trHeight w:val="306"/>
          <w:jc w:val="center"/>
        </w:trPr>
        <w:tc>
          <w:tcPr>
            <w:tcW w:w="989" w:type="dxa"/>
            <w:tcBorders>
              <w:top w:val="double" w:sz="4" w:space="0" w:color="231F20"/>
            </w:tcBorders>
          </w:tcPr>
          <w:p w14:paraId="2DECCE1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70AAF6B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top w:val="double" w:sz="4" w:space="0" w:color="231F20"/>
            </w:tcBorders>
          </w:tcPr>
          <w:p w14:paraId="69C874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top w:val="double" w:sz="4" w:space="0" w:color="231F20"/>
            </w:tcBorders>
          </w:tcPr>
          <w:p w14:paraId="4A3767B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Borders>
              <w:top w:val="double" w:sz="4" w:space="0" w:color="231F20"/>
            </w:tcBorders>
          </w:tcPr>
          <w:p w14:paraId="4A9200B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Borders>
              <w:top w:val="double" w:sz="4" w:space="0" w:color="231F20"/>
            </w:tcBorders>
          </w:tcPr>
          <w:p w14:paraId="5E32394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Borders>
              <w:top w:val="double" w:sz="4" w:space="0" w:color="231F20"/>
            </w:tcBorders>
          </w:tcPr>
          <w:p w14:paraId="47CC5FF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Borders>
              <w:top w:val="double" w:sz="4" w:space="0" w:color="231F20"/>
            </w:tcBorders>
          </w:tcPr>
          <w:p w14:paraId="068A544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Borders>
              <w:top w:val="double" w:sz="4" w:space="0" w:color="231F20"/>
            </w:tcBorders>
          </w:tcPr>
          <w:p w14:paraId="03D027E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398537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5C5CD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05DEB6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E1BB78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C004AAB" w14:textId="77777777" w:rsidTr="004F0371">
        <w:trPr>
          <w:trHeight w:val="291"/>
          <w:jc w:val="center"/>
        </w:trPr>
        <w:tc>
          <w:tcPr>
            <w:tcW w:w="989" w:type="dxa"/>
          </w:tcPr>
          <w:p w14:paraId="2C121F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4E584D2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2C95CE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0A1C26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74FBEC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7FA287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19297B6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677104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75D7BDE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Pr>
          <w:p w14:paraId="709C7E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B21C1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1EC43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FEFC25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4D9E9D34" w14:textId="77777777" w:rsidTr="004F0371">
        <w:trPr>
          <w:trHeight w:val="291"/>
          <w:jc w:val="center"/>
        </w:trPr>
        <w:tc>
          <w:tcPr>
            <w:tcW w:w="989" w:type="dxa"/>
          </w:tcPr>
          <w:p w14:paraId="123D56B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63487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82F6AA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0E1C493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6E3178B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7AF074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75AA58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23105A0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455B34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56EFAC4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43B0E86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74D06B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c>
          <w:tcPr>
            <w:tcW w:w="720" w:type="dxa"/>
          </w:tcPr>
          <w:p w14:paraId="7AB0043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21164CFC" w14:textId="77777777" w:rsidTr="004F0371">
        <w:trPr>
          <w:trHeight w:val="291"/>
          <w:jc w:val="center"/>
        </w:trPr>
        <w:tc>
          <w:tcPr>
            <w:tcW w:w="989" w:type="dxa"/>
          </w:tcPr>
          <w:p w14:paraId="5901AB0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00B35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39071F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615570F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25DB181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6137B67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3160E9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6DFBD18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0A17E4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67</w:t>
            </w:r>
          </w:p>
        </w:tc>
        <w:tc>
          <w:tcPr>
            <w:tcW w:w="720" w:type="dxa"/>
          </w:tcPr>
          <w:p w14:paraId="7E776FF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470E69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0EE8FAC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1AEA143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r>
      <w:tr w:rsidR="004F675F" w:rsidRPr="004F675F" w14:paraId="6ABCA5A4" w14:textId="77777777" w:rsidTr="004F0371">
        <w:trPr>
          <w:trHeight w:val="291"/>
          <w:jc w:val="center"/>
        </w:trPr>
        <w:tc>
          <w:tcPr>
            <w:tcW w:w="989" w:type="dxa"/>
          </w:tcPr>
          <w:p w14:paraId="6F94329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2364C8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C690EA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5630F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1467D8F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EFC11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5729700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6BBADA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7A6D02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43130F6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4D41E0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73457D5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73</w:t>
            </w:r>
          </w:p>
        </w:tc>
        <w:tc>
          <w:tcPr>
            <w:tcW w:w="720" w:type="dxa"/>
          </w:tcPr>
          <w:p w14:paraId="4BE6A7B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r>
      <w:tr w:rsidR="004F675F" w:rsidRPr="004F675F" w14:paraId="4B946C25" w14:textId="77777777" w:rsidTr="004F0371">
        <w:trPr>
          <w:trHeight w:val="291"/>
          <w:jc w:val="center"/>
        </w:trPr>
        <w:tc>
          <w:tcPr>
            <w:tcW w:w="989" w:type="dxa"/>
          </w:tcPr>
          <w:p w14:paraId="622B6B1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36B7CAB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3E795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65B9D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3C79E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3C151D4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11100AC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2F7B193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2082218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3B4DF3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387A57C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4885A86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4A9B86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r>
      <w:tr w:rsidR="004F675F" w:rsidRPr="004F675F" w14:paraId="6BBC8AFC" w14:textId="77777777" w:rsidTr="004F0371">
        <w:trPr>
          <w:trHeight w:val="291"/>
          <w:jc w:val="center"/>
        </w:trPr>
        <w:tc>
          <w:tcPr>
            <w:tcW w:w="989" w:type="dxa"/>
          </w:tcPr>
          <w:p w14:paraId="1805A1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2B1D37E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AF73BA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19B7D36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3C36D6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EBEF90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1F63895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48995AC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3E3C3B4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27BB6C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5C3138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674DF3F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3495A3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r>
      <w:tr w:rsidR="004F675F" w:rsidRPr="004F675F" w14:paraId="3E07663C" w14:textId="77777777" w:rsidTr="004F0371">
        <w:trPr>
          <w:trHeight w:val="291"/>
          <w:jc w:val="center"/>
        </w:trPr>
        <w:tc>
          <w:tcPr>
            <w:tcW w:w="989" w:type="dxa"/>
          </w:tcPr>
          <w:p w14:paraId="3B2CD1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41774AF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8833FD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34123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EAB80E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047DDF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6BFD0EC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662BEB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DFD96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4479205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Pr>
          <w:p w14:paraId="75DB5BD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7B5F08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07D97FC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r>
      <w:tr w:rsidR="004F675F" w:rsidRPr="004F675F" w14:paraId="24C6D193" w14:textId="77777777" w:rsidTr="004F0371">
        <w:trPr>
          <w:trHeight w:val="291"/>
          <w:jc w:val="center"/>
        </w:trPr>
        <w:tc>
          <w:tcPr>
            <w:tcW w:w="989" w:type="dxa"/>
          </w:tcPr>
          <w:p w14:paraId="3CE9D21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712D31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D63B6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EB14AD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291CA8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E13EA3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D0C66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6FCE6B0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5CEDBE5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27AD04A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39923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14E98C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5EB0194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r>
      <w:tr w:rsidR="004F675F" w:rsidRPr="004F675F" w14:paraId="664AF367" w14:textId="77777777" w:rsidTr="004F0371">
        <w:trPr>
          <w:trHeight w:val="291"/>
          <w:jc w:val="center"/>
        </w:trPr>
        <w:tc>
          <w:tcPr>
            <w:tcW w:w="989" w:type="dxa"/>
          </w:tcPr>
          <w:p w14:paraId="7A62B5E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37E8BC3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689D3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76C0C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6CEA04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FE7CC0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A8A717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C2FF56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06E5CD4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900EF7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3EE82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2022169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56C889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r>
      <w:tr w:rsidR="004F675F" w:rsidRPr="004F675F" w14:paraId="745EE60A" w14:textId="77777777" w:rsidTr="004F0371">
        <w:trPr>
          <w:trHeight w:val="291"/>
          <w:jc w:val="center"/>
        </w:trPr>
        <w:tc>
          <w:tcPr>
            <w:tcW w:w="989" w:type="dxa"/>
          </w:tcPr>
          <w:p w14:paraId="646893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1AFCFF7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6E0657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9A0A6A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32504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22859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D6CC6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0F8CD3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03E5241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08A6B5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7E921C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465889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4D9F53C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r>
    </w:tbl>
    <w:p w14:paraId="128D827C" w14:textId="77777777" w:rsidR="00EA0B28" w:rsidRDefault="00EA0B28" w:rsidP="00EA0B28">
      <w:pPr>
        <w:ind w:left="703"/>
        <w:rPr>
          <w:color w:val="231F20"/>
          <w:sz w:val="24"/>
          <w:szCs w:val="24"/>
        </w:rPr>
      </w:pPr>
    </w:p>
    <w:p w14:paraId="77AC1686" w14:textId="0EAE75C8" w:rsidR="004F675F" w:rsidRPr="00EA0B28" w:rsidRDefault="00783C08" w:rsidP="00EA0B28">
      <w:pPr>
        <w:ind w:right="132" w:hanging="1"/>
        <w:jc w:val="center"/>
        <w:rPr>
          <w:b/>
          <w:bCs/>
          <w:sz w:val="24"/>
          <w:szCs w:val="24"/>
        </w:rPr>
      </w:pPr>
      <w:r w:rsidRPr="00EA0B28">
        <w:rPr>
          <w:b/>
          <w:bCs/>
          <w:color w:val="231F20"/>
          <w:sz w:val="24"/>
          <w:szCs w:val="24"/>
        </w:rPr>
        <w:t>Таблица</w:t>
      </w:r>
      <w:r w:rsidR="004F675F" w:rsidRPr="00EA0B28">
        <w:rPr>
          <w:b/>
          <w:bCs/>
          <w:color w:val="231F20"/>
          <w:spacing w:val="40"/>
          <w:sz w:val="24"/>
          <w:szCs w:val="24"/>
        </w:rPr>
        <w:t xml:space="preserve"> </w:t>
      </w:r>
      <w:r w:rsidR="004F675F" w:rsidRPr="00EA0B28">
        <w:rPr>
          <w:b/>
          <w:bCs/>
          <w:color w:val="231F20"/>
          <w:sz w:val="24"/>
          <w:szCs w:val="24"/>
        </w:rPr>
        <w:t xml:space="preserve">Б.14 </w:t>
      </w:r>
      <w:r w:rsidR="0040726C" w:rsidRPr="00EA0B28">
        <w:rPr>
          <w:b/>
          <w:bCs/>
          <w:color w:val="231F20"/>
          <w:sz w:val="24"/>
          <w:szCs w:val="24"/>
        </w:rPr>
        <w:t>–</w:t>
      </w:r>
      <w:r w:rsidR="0040726C" w:rsidRPr="00EA0B28">
        <w:rPr>
          <w:b/>
          <w:bCs/>
          <w:color w:val="231F20"/>
          <w:spacing w:val="-3"/>
          <w:sz w:val="24"/>
          <w:szCs w:val="24"/>
        </w:rPr>
        <w:t xml:space="preserve"> </w:t>
      </w:r>
      <w:r w:rsidR="004F675F" w:rsidRPr="00EA0B28">
        <w:rPr>
          <w:b/>
          <w:bCs/>
          <w:color w:val="231F20"/>
          <w:sz w:val="24"/>
          <w:szCs w:val="24"/>
        </w:rPr>
        <w:t xml:space="preserve">Длина зон радиоактивного загрязнения местности при разрушении ЯЭР ВВЭР-1000, км, конвекция, скорость ветра </w:t>
      </w:r>
      <w:r w:rsidR="004F675F" w:rsidRPr="00EA0B28">
        <w:rPr>
          <w:b/>
          <w:bCs/>
          <w:i/>
          <w:color w:val="231F20"/>
          <w:sz w:val="24"/>
          <w:szCs w:val="24"/>
        </w:rPr>
        <w:t>U</w:t>
      </w:r>
      <w:r w:rsidR="004F675F" w:rsidRPr="00EA0B28">
        <w:rPr>
          <w:b/>
          <w:bCs/>
          <w:color w:val="231F20"/>
          <w:sz w:val="24"/>
          <w:szCs w:val="24"/>
          <w:vertAlign w:val="subscript"/>
        </w:rPr>
        <w:t>0</w:t>
      </w:r>
      <w:r w:rsidR="004F675F" w:rsidRPr="00EA0B28">
        <w:rPr>
          <w:b/>
          <w:bCs/>
          <w:color w:val="231F20"/>
          <w:sz w:val="24"/>
          <w:szCs w:val="24"/>
        </w:rPr>
        <w:t xml:space="preserve"> = 3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178564EB" w14:textId="77777777" w:rsidTr="00EA0B28">
        <w:trPr>
          <w:trHeight w:val="330"/>
          <w:jc w:val="center"/>
        </w:trPr>
        <w:tc>
          <w:tcPr>
            <w:tcW w:w="989" w:type="dxa"/>
            <w:vMerge w:val="restart"/>
            <w:tcBorders>
              <w:bottom w:val="double" w:sz="4" w:space="0" w:color="231F20"/>
            </w:tcBorders>
          </w:tcPr>
          <w:p w14:paraId="7398520F"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3591054F" w14:textId="5CE014DA"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2A90CD65" w14:textId="77777777" w:rsidTr="00EA0B28">
        <w:trPr>
          <w:trHeight w:val="313"/>
          <w:jc w:val="center"/>
        </w:trPr>
        <w:tc>
          <w:tcPr>
            <w:tcW w:w="989" w:type="dxa"/>
            <w:vMerge/>
            <w:tcBorders>
              <w:top w:val="nil"/>
              <w:bottom w:val="double" w:sz="4" w:space="0" w:color="231F20"/>
            </w:tcBorders>
          </w:tcPr>
          <w:p w14:paraId="737D4E34" w14:textId="77777777" w:rsidR="004F675F" w:rsidRPr="004F675F" w:rsidRDefault="004F675F" w:rsidP="00283058">
            <w:pPr>
              <w:ind w:left="144" w:right="144"/>
              <w:jc w:val="center"/>
              <w:rPr>
                <w:sz w:val="24"/>
                <w:szCs w:val="24"/>
                <w:lang w:val="ru-RU"/>
              </w:rPr>
            </w:pPr>
          </w:p>
        </w:tc>
        <w:tc>
          <w:tcPr>
            <w:tcW w:w="3600" w:type="dxa"/>
            <w:gridSpan w:val="5"/>
          </w:tcPr>
          <w:p w14:paraId="292E21F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69DAE5E9"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0DB31748"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45D09826" w14:textId="77777777" w:rsidTr="00EA0B28">
        <w:trPr>
          <w:trHeight w:val="313"/>
          <w:jc w:val="center"/>
        </w:trPr>
        <w:tc>
          <w:tcPr>
            <w:tcW w:w="989" w:type="dxa"/>
            <w:vMerge/>
            <w:tcBorders>
              <w:top w:val="nil"/>
              <w:bottom w:val="double" w:sz="4" w:space="0" w:color="231F20"/>
            </w:tcBorders>
          </w:tcPr>
          <w:p w14:paraId="102463ED"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5F1A327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0B0F085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5AC0279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18BC47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09FD38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527C9E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11CF0C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4F247C7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45C7C45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1BC4E32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B4C027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5E06CC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3828E9D4" w14:textId="77777777" w:rsidTr="00EA0B28">
        <w:trPr>
          <w:trHeight w:val="281"/>
          <w:jc w:val="center"/>
        </w:trPr>
        <w:tc>
          <w:tcPr>
            <w:tcW w:w="989" w:type="dxa"/>
            <w:tcBorders>
              <w:top w:val="double" w:sz="4" w:space="0" w:color="231F20"/>
            </w:tcBorders>
          </w:tcPr>
          <w:p w14:paraId="6E69C5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6ABA002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top w:val="double" w:sz="4" w:space="0" w:color="231F20"/>
            </w:tcBorders>
          </w:tcPr>
          <w:p w14:paraId="7CA4D66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Borders>
              <w:top w:val="double" w:sz="4" w:space="0" w:color="231F20"/>
            </w:tcBorders>
          </w:tcPr>
          <w:p w14:paraId="5AC2C98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51</w:t>
            </w:r>
          </w:p>
        </w:tc>
        <w:tc>
          <w:tcPr>
            <w:tcW w:w="720" w:type="dxa"/>
            <w:tcBorders>
              <w:top w:val="double" w:sz="4" w:space="0" w:color="231F20"/>
            </w:tcBorders>
          </w:tcPr>
          <w:p w14:paraId="7DBAD14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Borders>
              <w:top w:val="double" w:sz="4" w:space="0" w:color="231F20"/>
            </w:tcBorders>
          </w:tcPr>
          <w:p w14:paraId="02FC883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Borders>
              <w:top w:val="double" w:sz="4" w:space="0" w:color="231F20"/>
            </w:tcBorders>
          </w:tcPr>
          <w:p w14:paraId="2D014DD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Borders>
              <w:top w:val="double" w:sz="4" w:space="0" w:color="231F20"/>
            </w:tcBorders>
          </w:tcPr>
          <w:p w14:paraId="2612FD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185C0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32EC6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491549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66752C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4DEF3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3669BC29" w14:textId="77777777" w:rsidTr="00EA0B28">
        <w:trPr>
          <w:trHeight w:val="291"/>
          <w:jc w:val="center"/>
        </w:trPr>
        <w:tc>
          <w:tcPr>
            <w:tcW w:w="989" w:type="dxa"/>
          </w:tcPr>
          <w:p w14:paraId="149F327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3A6018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138E8C3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5EA4F7D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39</w:t>
            </w:r>
          </w:p>
        </w:tc>
        <w:tc>
          <w:tcPr>
            <w:tcW w:w="720" w:type="dxa"/>
          </w:tcPr>
          <w:p w14:paraId="79C4A3E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c>
          <w:tcPr>
            <w:tcW w:w="720" w:type="dxa"/>
          </w:tcPr>
          <w:p w14:paraId="07CFF87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507B74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2B425CF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Pr>
          <w:p w14:paraId="2BF4CBD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3CD0B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2005F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92073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2B6FB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E955767" w14:textId="77777777" w:rsidTr="00EA0B28">
        <w:trPr>
          <w:trHeight w:val="291"/>
          <w:jc w:val="center"/>
        </w:trPr>
        <w:tc>
          <w:tcPr>
            <w:tcW w:w="989" w:type="dxa"/>
          </w:tcPr>
          <w:p w14:paraId="1164545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103CF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1A38F87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16A1AB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5332A5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5900A91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0963286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3C10C8F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76</w:t>
            </w:r>
          </w:p>
        </w:tc>
        <w:tc>
          <w:tcPr>
            <w:tcW w:w="720" w:type="dxa"/>
          </w:tcPr>
          <w:p w14:paraId="6AFB4AC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4570AF5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0F02E6E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Pr>
          <w:p w14:paraId="7D603CD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700C2FD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E196D90" w14:textId="77777777" w:rsidTr="00EA0B28">
        <w:trPr>
          <w:trHeight w:val="291"/>
          <w:jc w:val="center"/>
        </w:trPr>
        <w:tc>
          <w:tcPr>
            <w:tcW w:w="989" w:type="dxa"/>
            <w:tcBorders>
              <w:bottom w:val="single" w:sz="4" w:space="0" w:color="231F20"/>
            </w:tcBorders>
          </w:tcPr>
          <w:p w14:paraId="6246D8B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single" w:sz="4" w:space="0" w:color="231F20"/>
            </w:tcBorders>
          </w:tcPr>
          <w:p w14:paraId="52F4DD9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single" w:sz="4" w:space="0" w:color="231F20"/>
            </w:tcBorders>
          </w:tcPr>
          <w:p w14:paraId="16E4CB8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Borders>
              <w:bottom w:val="single" w:sz="4" w:space="0" w:color="231F20"/>
            </w:tcBorders>
          </w:tcPr>
          <w:p w14:paraId="626101A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single" w:sz="4" w:space="0" w:color="231F20"/>
            </w:tcBorders>
          </w:tcPr>
          <w:p w14:paraId="3E89A7C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Borders>
              <w:bottom w:val="single" w:sz="4" w:space="0" w:color="231F20"/>
            </w:tcBorders>
          </w:tcPr>
          <w:p w14:paraId="41F57E8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Borders>
              <w:bottom w:val="single" w:sz="4" w:space="0" w:color="231F20"/>
            </w:tcBorders>
          </w:tcPr>
          <w:p w14:paraId="02035A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single" w:sz="4" w:space="0" w:color="231F20"/>
            </w:tcBorders>
          </w:tcPr>
          <w:p w14:paraId="55C33EA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Borders>
              <w:bottom w:val="single" w:sz="4" w:space="0" w:color="231F20"/>
            </w:tcBorders>
          </w:tcPr>
          <w:p w14:paraId="3E47C51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Borders>
              <w:bottom w:val="single" w:sz="4" w:space="0" w:color="231F20"/>
            </w:tcBorders>
          </w:tcPr>
          <w:p w14:paraId="62600EB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Borders>
              <w:bottom w:val="single" w:sz="4" w:space="0" w:color="231F20"/>
            </w:tcBorders>
          </w:tcPr>
          <w:p w14:paraId="1A207D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Borders>
              <w:bottom w:val="single" w:sz="4" w:space="0" w:color="231F20"/>
            </w:tcBorders>
          </w:tcPr>
          <w:p w14:paraId="6B72287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Borders>
              <w:bottom w:val="single" w:sz="4" w:space="0" w:color="231F20"/>
            </w:tcBorders>
          </w:tcPr>
          <w:p w14:paraId="15872EC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3D44CAA" w14:textId="77777777" w:rsidTr="00EA0B28">
        <w:trPr>
          <w:trHeight w:val="291"/>
          <w:jc w:val="center"/>
        </w:trPr>
        <w:tc>
          <w:tcPr>
            <w:tcW w:w="989" w:type="dxa"/>
            <w:tcBorders>
              <w:bottom w:val="single" w:sz="4" w:space="0" w:color="auto"/>
            </w:tcBorders>
          </w:tcPr>
          <w:p w14:paraId="308D2A2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Borders>
              <w:bottom w:val="single" w:sz="4" w:space="0" w:color="auto"/>
            </w:tcBorders>
          </w:tcPr>
          <w:p w14:paraId="3296989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single" w:sz="4" w:space="0" w:color="auto"/>
            </w:tcBorders>
          </w:tcPr>
          <w:p w14:paraId="5668E02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single" w:sz="4" w:space="0" w:color="auto"/>
            </w:tcBorders>
          </w:tcPr>
          <w:p w14:paraId="106CF9D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Borders>
              <w:bottom w:val="single" w:sz="4" w:space="0" w:color="auto"/>
            </w:tcBorders>
          </w:tcPr>
          <w:p w14:paraId="3FB958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Borders>
              <w:bottom w:val="single" w:sz="4" w:space="0" w:color="auto"/>
            </w:tcBorders>
          </w:tcPr>
          <w:p w14:paraId="447BF42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Borders>
              <w:bottom w:val="single" w:sz="4" w:space="0" w:color="auto"/>
            </w:tcBorders>
          </w:tcPr>
          <w:p w14:paraId="625278F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Borders>
              <w:bottom w:val="single" w:sz="4" w:space="0" w:color="auto"/>
            </w:tcBorders>
          </w:tcPr>
          <w:p w14:paraId="10F8C00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Borders>
              <w:bottom w:val="single" w:sz="4" w:space="0" w:color="auto"/>
            </w:tcBorders>
          </w:tcPr>
          <w:p w14:paraId="31EAB96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Borders>
              <w:bottom w:val="single" w:sz="4" w:space="0" w:color="auto"/>
            </w:tcBorders>
          </w:tcPr>
          <w:p w14:paraId="14D6C85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Borders>
              <w:bottom w:val="single" w:sz="4" w:space="0" w:color="auto"/>
            </w:tcBorders>
          </w:tcPr>
          <w:p w14:paraId="0ED035A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Borders>
              <w:bottom w:val="single" w:sz="4" w:space="0" w:color="auto"/>
            </w:tcBorders>
          </w:tcPr>
          <w:p w14:paraId="64A71A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Borders>
              <w:bottom w:val="single" w:sz="4" w:space="0" w:color="auto"/>
            </w:tcBorders>
          </w:tcPr>
          <w:p w14:paraId="79A3969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r>
      <w:tr w:rsidR="004F675F" w:rsidRPr="004F675F" w14:paraId="3CBCAA62" w14:textId="77777777" w:rsidTr="00EA0B28">
        <w:trPr>
          <w:trHeight w:val="294"/>
          <w:jc w:val="center"/>
        </w:trPr>
        <w:tc>
          <w:tcPr>
            <w:tcW w:w="989" w:type="dxa"/>
            <w:tcBorders>
              <w:top w:val="single" w:sz="4" w:space="0" w:color="auto"/>
            </w:tcBorders>
          </w:tcPr>
          <w:p w14:paraId="5C69F2B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Borders>
              <w:top w:val="single" w:sz="4" w:space="0" w:color="auto"/>
            </w:tcBorders>
          </w:tcPr>
          <w:p w14:paraId="67920F0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69568B1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top w:val="single" w:sz="4" w:space="0" w:color="auto"/>
            </w:tcBorders>
          </w:tcPr>
          <w:p w14:paraId="38235A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Borders>
              <w:top w:val="single" w:sz="4" w:space="0" w:color="auto"/>
            </w:tcBorders>
          </w:tcPr>
          <w:p w14:paraId="3F4C57D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top w:val="single" w:sz="4" w:space="0" w:color="auto"/>
            </w:tcBorders>
          </w:tcPr>
          <w:p w14:paraId="6ED20C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Borders>
              <w:top w:val="single" w:sz="4" w:space="0" w:color="auto"/>
            </w:tcBorders>
          </w:tcPr>
          <w:p w14:paraId="0B2EA6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Borders>
              <w:top w:val="single" w:sz="4" w:space="0" w:color="auto"/>
            </w:tcBorders>
          </w:tcPr>
          <w:p w14:paraId="17C42B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top w:val="single" w:sz="4" w:space="0" w:color="auto"/>
            </w:tcBorders>
          </w:tcPr>
          <w:p w14:paraId="5BC3B95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Borders>
              <w:top w:val="single" w:sz="4" w:space="0" w:color="auto"/>
            </w:tcBorders>
          </w:tcPr>
          <w:p w14:paraId="7EA9FAE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Borders>
              <w:top w:val="single" w:sz="4" w:space="0" w:color="auto"/>
            </w:tcBorders>
          </w:tcPr>
          <w:p w14:paraId="5A0C120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w:t>
            </w:r>
          </w:p>
        </w:tc>
        <w:tc>
          <w:tcPr>
            <w:tcW w:w="720" w:type="dxa"/>
            <w:tcBorders>
              <w:top w:val="single" w:sz="4" w:space="0" w:color="auto"/>
            </w:tcBorders>
          </w:tcPr>
          <w:p w14:paraId="1C1CEF7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Borders>
              <w:top w:val="single" w:sz="4" w:space="0" w:color="auto"/>
            </w:tcBorders>
          </w:tcPr>
          <w:p w14:paraId="1D1B55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r>
      <w:tr w:rsidR="004F675F" w:rsidRPr="004F675F" w14:paraId="00F4F058" w14:textId="77777777" w:rsidTr="00EA0B28">
        <w:trPr>
          <w:trHeight w:val="279"/>
          <w:jc w:val="center"/>
        </w:trPr>
        <w:tc>
          <w:tcPr>
            <w:tcW w:w="989" w:type="dxa"/>
          </w:tcPr>
          <w:p w14:paraId="2CE155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5B964E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4F39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A4CA7C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19CD410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2448B2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A9C0AD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5F58139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50F4B15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564451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16055D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66DD3B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5044F8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r>
      <w:tr w:rsidR="004F675F" w:rsidRPr="004F675F" w14:paraId="7647368B" w14:textId="77777777" w:rsidTr="00EA0B28">
        <w:trPr>
          <w:trHeight w:val="279"/>
          <w:jc w:val="center"/>
        </w:trPr>
        <w:tc>
          <w:tcPr>
            <w:tcW w:w="989" w:type="dxa"/>
          </w:tcPr>
          <w:p w14:paraId="4FB516D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713928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CAA3E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0FF923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9A118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C9EC93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29B5D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3D4E0D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660F8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0123483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41964B8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3DDB98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2C81452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r>
      <w:tr w:rsidR="004F675F" w:rsidRPr="004F675F" w14:paraId="33E1E4E8" w14:textId="77777777" w:rsidTr="00EA0B28">
        <w:trPr>
          <w:trHeight w:val="279"/>
          <w:jc w:val="center"/>
        </w:trPr>
        <w:tc>
          <w:tcPr>
            <w:tcW w:w="989" w:type="dxa"/>
          </w:tcPr>
          <w:p w14:paraId="25046DF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35FBF6D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E39B3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6A0945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966F79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3521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57621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E5A24E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345AB7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2D1063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37E87F8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6D70B76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1837E89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r>
      <w:tr w:rsidR="004F675F" w:rsidRPr="004F675F" w14:paraId="5D9D4F0C" w14:textId="77777777" w:rsidTr="00EA0B28">
        <w:trPr>
          <w:trHeight w:val="279"/>
          <w:jc w:val="center"/>
        </w:trPr>
        <w:tc>
          <w:tcPr>
            <w:tcW w:w="989" w:type="dxa"/>
          </w:tcPr>
          <w:p w14:paraId="7C17772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2B4278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0CC0F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4538BA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421BA9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0132B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2035E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65B099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0D8BE6B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4B1F7D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22FFA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55B043B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6622BC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r>
      <w:tr w:rsidR="004F675F" w:rsidRPr="004F675F" w14:paraId="6254F931" w14:textId="77777777" w:rsidTr="00EA0B28">
        <w:trPr>
          <w:trHeight w:val="279"/>
          <w:jc w:val="center"/>
        </w:trPr>
        <w:tc>
          <w:tcPr>
            <w:tcW w:w="989" w:type="dxa"/>
          </w:tcPr>
          <w:p w14:paraId="76EE711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3475C1F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49E301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3A8A2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616E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FE9AC9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28E76D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72F8F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BC5FF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DAA32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3FB2188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E6331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2E6B382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r>
    </w:tbl>
    <w:p w14:paraId="116AAE10" w14:textId="77777777" w:rsidR="00EA0B28" w:rsidRDefault="00EA0B28" w:rsidP="004F675F">
      <w:pPr>
        <w:ind w:left="704" w:hanging="1"/>
        <w:rPr>
          <w:color w:val="231F20"/>
          <w:sz w:val="24"/>
          <w:szCs w:val="24"/>
        </w:rPr>
      </w:pPr>
    </w:p>
    <w:p w14:paraId="6E5A745E" w14:textId="77777777" w:rsidR="00EA0B28" w:rsidRDefault="00EA0B28">
      <w:pPr>
        <w:widowControl/>
        <w:autoSpaceDE/>
        <w:autoSpaceDN/>
        <w:adjustRightInd/>
        <w:spacing w:after="200" w:line="276" w:lineRule="auto"/>
        <w:rPr>
          <w:color w:val="231F20"/>
          <w:sz w:val="24"/>
          <w:szCs w:val="24"/>
        </w:rPr>
      </w:pPr>
      <w:r>
        <w:rPr>
          <w:color w:val="231F20"/>
          <w:sz w:val="24"/>
          <w:szCs w:val="24"/>
        </w:rPr>
        <w:br w:type="page"/>
      </w:r>
    </w:p>
    <w:p w14:paraId="70E8B745" w14:textId="2AC68969" w:rsidR="004F675F" w:rsidRPr="00EA0B28" w:rsidRDefault="00783C08" w:rsidP="00EA0B28">
      <w:pPr>
        <w:ind w:hanging="1"/>
        <w:jc w:val="center"/>
        <w:rPr>
          <w:b/>
          <w:bCs/>
          <w:sz w:val="24"/>
          <w:szCs w:val="24"/>
        </w:rPr>
      </w:pPr>
      <w:r w:rsidRPr="00EA0B28">
        <w:rPr>
          <w:b/>
          <w:bCs/>
          <w:color w:val="231F20"/>
          <w:sz w:val="24"/>
          <w:szCs w:val="24"/>
        </w:rPr>
        <w:lastRenderedPageBreak/>
        <w:t>Таблица</w:t>
      </w:r>
      <w:r w:rsidR="004F675F" w:rsidRPr="00EA0B28">
        <w:rPr>
          <w:b/>
          <w:bCs/>
          <w:color w:val="231F20"/>
          <w:spacing w:val="40"/>
          <w:sz w:val="24"/>
          <w:szCs w:val="24"/>
        </w:rPr>
        <w:t xml:space="preserve"> </w:t>
      </w:r>
      <w:r w:rsidR="004F675F" w:rsidRPr="00EA0B28">
        <w:rPr>
          <w:b/>
          <w:bCs/>
          <w:color w:val="231F20"/>
          <w:sz w:val="24"/>
          <w:szCs w:val="24"/>
        </w:rPr>
        <w:t xml:space="preserve">Б.15 </w:t>
      </w:r>
      <w:r w:rsidR="0040726C" w:rsidRPr="00EA0B28">
        <w:rPr>
          <w:b/>
          <w:bCs/>
          <w:color w:val="231F20"/>
          <w:sz w:val="24"/>
          <w:szCs w:val="24"/>
        </w:rPr>
        <w:t>–</w:t>
      </w:r>
      <w:r w:rsidR="0040726C" w:rsidRPr="00EA0B28">
        <w:rPr>
          <w:b/>
          <w:bCs/>
          <w:color w:val="231F20"/>
          <w:spacing w:val="-3"/>
          <w:sz w:val="24"/>
          <w:szCs w:val="24"/>
        </w:rPr>
        <w:t xml:space="preserve"> </w:t>
      </w:r>
      <w:r w:rsidR="004F675F" w:rsidRPr="00EA0B28">
        <w:rPr>
          <w:b/>
          <w:bCs/>
          <w:color w:val="231F20"/>
          <w:sz w:val="24"/>
          <w:szCs w:val="24"/>
        </w:rPr>
        <w:t xml:space="preserve">Длина зон радиоактивного загрязнения местности при разрушении ЯЭР ВВЭР-1000, км, конвекция, скорость ветра </w:t>
      </w:r>
      <w:r w:rsidR="004F675F" w:rsidRPr="00EA0B28">
        <w:rPr>
          <w:b/>
          <w:bCs/>
          <w:i/>
          <w:color w:val="231F20"/>
          <w:sz w:val="24"/>
          <w:szCs w:val="24"/>
        </w:rPr>
        <w:t>U</w:t>
      </w:r>
      <w:r w:rsidR="004F675F" w:rsidRPr="00EA0B28">
        <w:rPr>
          <w:b/>
          <w:bCs/>
          <w:color w:val="231F20"/>
          <w:sz w:val="24"/>
          <w:szCs w:val="24"/>
          <w:vertAlign w:val="subscript"/>
        </w:rPr>
        <w:t>0</w:t>
      </w:r>
      <w:r w:rsidR="004F675F" w:rsidRPr="00EA0B28">
        <w:rPr>
          <w:b/>
          <w:bCs/>
          <w:color w:val="231F20"/>
          <w:sz w:val="24"/>
          <w:szCs w:val="24"/>
        </w:rPr>
        <w:t xml:space="preserve"> = 5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6F44B00F" w14:textId="77777777" w:rsidTr="00EA0B28">
        <w:trPr>
          <w:trHeight w:val="330"/>
          <w:jc w:val="center"/>
        </w:trPr>
        <w:tc>
          <w:tcPr>
            <w:tcW w:w="989" w:type="dxa"/>
            <w:vMerge w:val="restart"/>
            <w:tcBorders>
              <w:bottom w:val="double" w:sz="4" w:space="0" w:color="231F20"/>
            </w:tcBorders>
          </w:tcPr>
          <w:p w14:paraId="324229D2"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2F4B1A82" w14:textId="3B1D1A37"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3170CFAB" w14:textId="77777777" w:rsidTr="00EA0B28">
        <w:trPr>
          <w:trHeight w:val="313"/>
          <w:jc w:val="center"/>
        </w:trPr>
        <w:tc>
          <w:tcPr>
            <w:tcW w:w="989" w:type="dxa"/>
            <w:vMerge/>
            <w:tcBorders>
              <w:top w:val="nil"/>
              <w:bottom w:val="double" w:sz="4" w:space="0" w:color="231F20"/>
            </w:tcBorders>
          </w:tcPr>
          <w:p w14:paraId="3923308D" w14:textId="77777777" w:rsidR="004F675F" w:rsidRPr="004F675F" w:rsidRDefault="004F675F" w:rsidP="00283058">
            <w:pPr>
              <w:ind w:left="144" w:right="144"/>
              <w:jc w:val="center"/>
              <w:rPr>
                <w:sz w:val="24"/>
                <w:szCs w:val="24"/>
                <w:lang w:val="ru-RU"/>
              </w:rPr>
            </w:pPr>
          </w:p>
        </w:tc>
        <w:tc>
          <w:tcPr>
            <w:tcW w:w="3600" w:type="dxa"/>
            <w:gridSpan w:val="5"/>
          </w:tcPr>
          <w:p w14:paraId="160A69D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288C188E"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2196CE30"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73EBEB18" w14:textId="77777777" w:rsidTr="00EA0B28">
        <w:trPr>
          <w:trHeight w:val="313"/>
          <w:jc w:val="center"/>
        </w:trPr>
        <w:tc>
          <w:tcPr>
            <w:tcW w:w="989" w:type="dxa"/>
            <w:vMerge/>
            <w:tcBorders>
              <w:top w:val="nil"/>
              <w:bottom w:val="double" w:sz="4" w:space="0" w:color="231F20"/>
            </w:tcBorders>
          </w:tcPr>
          <w:p w14:paraId="4FDBB0DB"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3A1CA4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77D87A5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6DA16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37AF3CB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58B953E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58D3D44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5184679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5F86C89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50CB618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2568D2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414F39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75A07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6B75C99F" w14:textId="77777777" w:rsidTr="00EA0B28">
        <w:trPr>
          <w:trHeight w:val="269"/>
          <w:jc w:val="center"/>
        </w:trPr>
        <w:tc>
          <w:tcPr>
            <w:tcW w:w="989" w:type="dxa"/>
            <w:tcBorders>
              <w:top w:val="double" w:sz="4" w:space="0" w:color="231F20"/>
            </w:tcBorders>
          </w:tcPr>
          <w:p w14:paraId="3CA6DAB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6820DCE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Borders>
              <w:top w:val="double" w:sz="4" w:space="0" w:color="231F20"/>
            </w:tcBorders>
          </w:tcPr>
          <w:p w14:paraId="4FC7FF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Borders>
              <w:top w:val="double" w:sz="4" w:space="0" w:color="231F20"/>
            </w:tcBorders>
          </w:tcPr>
          <w:p w14:paraId="46A8AE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Borders>
              <w:top w:val="double" w:sz="4" w:space="0" w:color="231F20"/>
            </w:tcBorders>
          </w:tcPr>
          <w:p w14:paraId="5028E0A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Borders>
              <w:top w:val="double" w:sz="4" w:space="0" w:color="231F20"/>
            </w:tcBorders>
          </w:tcPr>
          <w:p w14:paraId="4B3FB45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Borders>
              <w:top w:val="double" w:sz="4" w:space="0" w:color="231F20"/>
            </w:tcBorders>
          </w:tcPr>
          <w:p w14:paraId="65F684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Borders>
              <w:top w:val="double" w:sz="4" w:space="0" w:color="231F20"/>
            </w:tcBorders>
          </w:tcPr>
          <w:p w14:paraId="3D57A7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6D1679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A80E74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E3632B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04463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AB2E12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301E5F64" w14:textId="77777777" w:rsidTr="00EA0B28">
        <w:trPr>
          <w:trHeight w:val="279"/>
          <w:jc w:val="center"/>
        </w:trPr>
        <w:tc>
          <w:tcPr>
            <w:tcW w:w="989" w:type="dxa"/>
          </w:tcPr>
          <w:p w14:paraId="20C4DB2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3B17A9A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15D440A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0AC086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16ED37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2565C9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4D01AC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5450C97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3A4CA7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29D2171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BCBD2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508A4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DD499D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28FB5D41" w14:textId="77777777" w:rsidTr="00EA0B28">
        <w:trPr>
          <w:trHeight w:val="279"/>
          <w:jc w:val="center"/>
        </w:trPr>
        <w:tc>
          <w:tcPr>
            <w:tcW w:w="989" w:type="dxa"/>
          </w:tcPr>
          <w:p w14:paraId="183E3F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707454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5CFA5C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0BC28AE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4156A36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33C722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797E77B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03C2B1B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5F27BED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12D0713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6194B05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203DAD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7928B02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CA46AAD" w14:textId="77777777" w:rsidTr="00EA0B28">
        <w:trPr>
          <w:trHeight w:val="279"/>
          <w:jc w:val="center"/>
        </w:trPr>
        <w:tc>
          <w:tcPr>
            <w:tcW w:w="989" w:type="dxa"/>
          </w:tcPr>
          <w:p w14:paraId="4E35555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F18A6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1FC9B42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18105F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473D16A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0D9B2C2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14F8ECE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2CA5C1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6E03B6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1F71D7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6D562E8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1E42E2D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0704C27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r>
      <w:tr w:rsidR="004F675F" w:rsidRPr="004F675F" w14:paraId="68773F6A" w14:textId="77777777" w:rsidTr="00EA0B28">
        <w:trPr>
          <w:trHeight w:val="279"/>
          <w:jc w:val="center"/>
        </w:trPr>
        <w:tc>
          <w:tcPr>
            <w:tcW w:w="989" w:type="dxa"/>
          </w:tcPr>
          <w:p w14:paraId="2A9D51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705909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22DB05B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47775F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9A4F94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58FBCC6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4EDE04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65EB3D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6A25C15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457784C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152D42B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04648B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204093E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50D42C6A" w14:textId="77777777" w:rsidTr="00EA0B28">
        <w:trPr>
          <w:trHeight w:val="279"/>
          <w:jc w:val="center"/>
        </w:trPr>
        <w:tc>
          <w:tcPr>
            <w:tcW w:w="989" w:type="dxa"/>
          </w:tcPr>
          <w:p w14:paraId="41C8A3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492E44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EF94A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BD7B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C27CBE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DC6B07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A6BB01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205083C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4BDC666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615224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27402F1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645AAAC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05560A4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r>
      <w:tr w:rsidR="004F675F" w:rsidRPr="004F675F" w14:paraId="326F19C7" w14:textId="77777777" w:rsidTr="00EA0B28">
        <w:trPr>
          <w:trHeight w:val="279"/>
          <w:jc w:val="center"/>
        </w:trPr>
        <w:tc>
          <w:tcPr>
            <w:tcW w:w="989" w:type="dxa"/>
          </w:tcPr>
          <w:p w14:paraId="76B8BF5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289053F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3F277A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7E560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5A3459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23B099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490CFE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1292D87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268707C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254125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4F3F9DB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56921A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3E03CA2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r>
      <w:tr w:rsidR="004F675F" w:rsidRPr="004F675F" w14:paraId="1F8B41EC" w14:textId="77777777" w:rsidTr="00EA0B28">
        <w:trPr>
          <w:trHeight w:val="279"/>
          <w:jc w:val="center"/>
        </w:trPr>
        <w:tc>
          <w:tcPr>
            <w:tcW w:w="989" w:type="dxa"/>
          </w:tcPr>
          <w:p w14:paraId="6B3CB87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137C960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944F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B6F97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F8DE66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1CE08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3832216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637ADE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1184A9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2BF1850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6B8A1E8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2CC24D4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351C73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r>
      <w:tr w:rsidR="004F675F" w:rsidRPr="004F675F" w14:paraId="6F7B6ACE" w14:textId="77777777" w:rsidTr="00EA0B28">
        <w:trPr>
          <w:trHeight w:val="279"/>
          <w:jc w:val="center"/>
        </w:trPr>
        <w:tc>
          <w:tcPr>
            <w:tcW w:w="989" w:type="dxa"/>
          </w:tcPr>
          <w:p w14:paraId="3C6CBA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324CC94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6D384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B96152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7B5478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08553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5D185C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05F6C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69D87E0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31673D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60BFFBE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402F8CF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7B405EA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r>
      <w:tr w:rsidR="004F675F" w:rsidRPr="004F675F" w14:paraId="14282435" w14:textId="77777777" w:rsidTr="00EA0B28">
        <w:trPr>
          <w:trHeight w:val="279"/>
          <w:jc w:val="center"/>
        </w:trPr>
        <w:tc>
          <w:tcPr>
            <w:tcW w:w="989" w:type="dxa"/>
          </w:tcPr>
          <w:p w14:paraId="6CBD47B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3474FA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6AB30A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07556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071ED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DA6F48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8FFE8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C7A562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48915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76FC17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4030070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0D8B005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289917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r>
      <w:tr w:rsidR="004F675F" w:rsidRPr="004F675F" w14:paraId="5E9241A0" w14:textId="77777777" w:rsidTr="00EA0B28">
        <w:trPr>
          <w:trHeight w:val="279"/>
          <w:jc w:val="center"/>
        </w:trPr>
        <w:tc>
          <w:tcPr>
            <w:tcW w:w="989" w:type="dxa"/>
          </w:tcPr>
          <w:p w14:paraId="6301C56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55FE79C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E918E3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109E1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31D89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F3979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EFDC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EF48C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C6E62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57888C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C2380D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0911EC4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0FA2408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r>
    </w:tbl>
    <w:p w14:paraId="6B1B5C8F" w14:textId="77777777" w:rsidR="00702F87" w:rsidRDefault="00702F87" w:rsidP="004F675F">
      <w:pPr>
        <w:ind w:left="699"/>
        <w:rPr>
          <w:color w:val="231F20"/>
          <w:sz w:val="24"/>
          <w:szCs w:val="24"/>
        </w:rPr>
      </w:pPr>
    </w:p>
    <w:p w14:paraId="2BEC7503" w14:textId="58606112" w:rsidR="004F675F" w:rsidRPr="00702F87" w:rsidRDefault="00783C08" w:rsidP="00702F87">
      <w:pPr>
        <w:jc w:val="center"/>
        <w:rPr>
          <w:b/>
          <w:bCs/>
          <w:sz w:val="24"/>
          <w:szCs w:val="24"/>
        </w:rPr>
      </w:pPr>
      <w:r w:rsidRPr="00702F87">
        <w:rPr>
          <w:b/>
          <w:bCs/>
          <w:color w:val="231F20"/>
          <w:sz w:val="24"/>
          <w:szCs w:val="24"/>
        </w:rPr>
        <w:t>Таблица</w:t>
      </w:r>
      <w:r w:rsidR="004F675F" w:rsidRPr="00702F87">
        <w:rPr>
          <w:b/>
          <w:bCs/>
          <w:color w:val="231F20"/>
          <w:spacing w:val="40"/>
          <w:sz w:val="24"/>
          <w:szCs w:val="24"/>
        </w:rPr>
        <w:t xml:space="preserve"> </w:t>
      </w:r>
      <w:r w:rsidR="004F675F" w:rsidRPr="00702F87">
        <w:rPr>
          <w:b/>
          <w:bCs/>
          <w:color w:val="231F20"/>
          <w:sz w:val="24"/>
          <w:szCs w:val="24"/>
        </w:rPr>
        <w:t xml:space="preserve">Б.16 </w:t>
      </w:r>
      <w:r w:rsidR="0040726C" w:rsidRPr="00702F87">
        <w:rPr>
          <w:b/>
          <w:bCs/>
          <w:color w:val="231F20"/>
          <w:sz w:val="24"/>
          <w:szCs w:val="24"/>
        </w:rPr>
        <w:t>–</w:t>
      </w:r>
      <w:r w:rsidR="0040726C" w:rsidRPr="00702F87">
        <w:rPr>
          <w:b/>
          <w:bCs/>
          <w:color w:val="231F20"/>
          <w:spacing w:val="-3"/>
          <w:sz w:val="24"/>
          <w:szCs w:val="24"/>
        </w:rPr>
        <w:t xml:space="preserve"> </w:t>
      </w:r>
      <w:r w:rsidR="004F675F" w:rsidRPr="00702F87">
        <w:rPr>
          <w:b/>
          <w:bCs/>
          <w:color w:val="231F20"/>
          <w:sz w:val="24"/>
          <w:szCs w:val="24"/>
        </w:rPr>
        <w:t xml:space="preserve">Длина зон радиоактивного загрязнения местности при разрушении ЯЭР ВВЭР-1000, км, изотермия, скорость ветра </w:t>
      </w:r>
      <w:r w:rsidR="004F675F" w:rsidRPr="00702F87">
        <w:rPr>
          <w:b/>
          <w:bCs/>
          <w:i/>
          <w:color w:val="231F20"/>
          <w:sz w:val="24"/>
          <w:szCs w:val="24"/>
        </w:rPr>
        <w:t>U</w:t>
      </w:r>
      <w:r w:rsidR="004F675F" w:rsidRPr="00702F87">
        <w:rPr>
          <w:b/>
          <w:bCs/>
          <w:color w:val="231F20"/>
          <w:sz w:val="24"/>
          <w:szCs w:val="24"/>
          <w:vertAlign w:val="subscript"/>
        </w:rPr>
        <w:t>0</w:t>
      </w:r>
      <w:r w:rsidR="004F675F" w:rsidRPr="00702F87">
        <w:rPr>
          <w:b/>
          <w:bCs/>
          <w:color w:val="231F20"/>
          <w:spacing w:val="40"/>
          <w:sz w:val="24"/>
          <w:szCs w:val="24"/>
        </w:rPr>
        <w:t xml:space="preserve"> </w:t>
      </w:r>
      <w:r w:rsidR="004F675F" w:rsidRPr="00702F87">
        <w:rPr>
          <w:b/>
          <w:bCs/>
          <w:color w:val="231F20"/>
          <w:sz w:val="24"/>
          <w:szCs w:val="24"/>
        </w:rPr>
        <w:t>≤ 2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6EAA0A9E" w14:textId="77777777" w:rsidTr="00702F87">
        <w:trPr>
          <w:trHeight w:val="330"/>
          <w:jc w:val="center"/>
        </w:trPr>
        <w:tc>
          <w:tcPr>
            <w:tcW w:w="989" w:type="dxa"/>
            <w:vMerge w:val="restart"/>
            <w:tcBorders>
              <w:bottom w:val="double" w:sz="4" w:space="0" w:color="231F20"/>
            </w:tcBorders>
          </w:tcPr>
          <w:p w14:paraId="4BBA5360"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461D5747" w14:textId="750C2363"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3BA12BAE" w14:textId="77777777" w:rsidTr="00702F87">
        <w:trPr>
          <w:trHeight w:val="313"/>
          <w:jc w:val="center"/>
        </w:trPr>
        <w:tc>
          <w:tcPr>
            <w:tcW w:w="989" w:type="dxa"/>
            <w:vMerge/>
            <w:tcBorders>
              <w:top w:val="nil"/>
              <w:bottom w:val="double" w:sz="4" w:space="0" w:color="231F20"/>
            </w:tcBorders>
          </w:tcPr>
          <w:p w14:paraId="0C6648B6" w14:textId="77777777" w:rsidR="004F675F" w:rsidRPr="004F675F" w:rsidRDefault="004F675F" w:rsidP="00283058">
            <w:pPr>
              <w:ind w:left="144" w:right="144"/>
              <w:jc w:val="center"/>
              <w:rPr>
                <w:sz w:val="24"/>
                <w:szCs w:val="24"/>
                <w:lang w:val="ru-RU"/>
              </w:rPr>
            </w:pPr>
          </w:p>
        </w:tc>
        <w:tc>
          <w:tcPr>
            <w:tcW w:w="3600" w:type="dxa"/>
            <w:gridSpan w:val="5"/>
          </w:tcPr>
          <w:p w14:paraId="4B0024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5F8890B7"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1524B0D9"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22DBDA7D" w14:textId="77777777" w:rsidTr="00702F87">
        <w:trPr>
          <w:trHeight w:val="313"/>
          <w:jc w:val="center"/>
        </w:trPr>
        <w:tc>
          <w:tcPr>
            <w:tcW w:w="989" w:type="dxa"/>
            <w:vMerge/>
            <w:tcBorders>
              <w:top w:val="nil"/>
              <w:bottom w:val="double" w:sz="4" w:space="0" w:color="231F20"/>
            </w:tcBorders>
          </w:tcPr>
          <w:p w14:paraId="31158A8D"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227122F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6957D6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69C3DBC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19D40C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7700EEE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79DA426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45332B1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5708BC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0537BF4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46B1D92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2FE4057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59B2290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6F986A8F" w14:textId="77777777" w:rsidTr="00702F87">
        <w:trPr>
          <w:trHeight w:val="306"/>
          <w:jc w:val="center"/>
        </w:trPr>
        <w:tc>
          <w:tcPr>
            <w:tcW w:w="989" w:type="dxa"/>
            <w:tcBorders>
              <w:top w:val="double" w:sz="4" w:space="0" w:color="231F20"/>
            </w:tcBorders>
          </w:tcPr>
          <w:p w14:paraId="6759C0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7929C05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top w:val="double" w:sz="4" w:space="0" w:color="231F20"/>
            </w:tcBorders>
          </w:tcPr>
          <w:p w14:paraId="51C4889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w:t>
            </w:r>
          </w:p>
        </w:tc>
        <w:tc>
          <w:tcPr>
            <w:tcW w:w="720" w:type="dxa"/>
            <w:tcBorders>
              <w:top w:val="double" w:sz="4" w:space="0" w:color="231F20"/>
            </w:tcBorders>
          </w:tcPr>
          <w:p w14:paraId="7BBA0C7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Borders>
              <w:top w:val="double" w:sz="4" w:space="0" w:color="231F20"/>
            </w:tcBorders>
          </w:tcPr>
          <w:p w14:paraId="2B7CD66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Borders>
              <w:top w:val="double" w:sz="4" w:space="0" w:color="231F20"/>
            </w:tcBorders>
          </w:tcPr>
          <w:p w14:paraId="6F39BE2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Borders>
              <w:top w:val="double" w:sz="4" w:space="0" w:color="231F20"/>
            </w:tcBorders>
          </w:tcPr>
          <w:p w14:paraId="153FBE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Borders>
              <w:top w:val="double" w:sz="4" w:space="0" w:color="231F20"/>
            </w:tcBorders>
          </w:tcPr>
          <w:p w14:paraId="498A44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874E9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837853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4FEB0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9D275A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9F964A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C5A7A22" w14:textId="77777777" w:rsidTr="00702F87">
        <w:trPr>
          <w:trHeight w:val="291"/>
          <w:jc w:val="center"/>
        </w:trPr>
        <w:tc>
          <w:tcPr>
            <w:tcW w:w="989" w:type="dxa"/>
          </w:tcPr>
          <w:p w14:paraId="453CD9D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4A7D40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421E82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279271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3825ABC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183BE25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4C67C0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43615EA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0979E22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Pr>
          <w:p w14:paraId="23E49FD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4D500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A802E7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282BB5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3EE3C5A" w14:textId="77777777" w:rsidTr="00702F87">
        <w:trPr>
          <w:trHeight w:val="291"/>
          <w:jc w:val="center"/>
        </w:trPr>
        <w:tc>
          <w:tcPr>
            <w:tcW w:w="989" w:type="dxa"/>
          </w:tcPr>
          <w:p w14:paraId="160C4FA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7158A9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71728D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52AFC7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3C8E28F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34C6C2B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482862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Pr>
          <w:p w14:paraId="50693C9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7046B3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6360B0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270</w:t>
            </w:r>
          </w:p>
        </w:tc>
        <w:tc>
          <w:tcPr>
            <w:tcW w:w="720" w:type="dxa"/>
          </w:tcPr>
          <w:p w14:paraId="0F62120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5A53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438039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2A81AE0" w14:textId="77777777" w:rsidTr="00702F87">
        <w:trPr>
          <w:trHeight w:val="291"/>
          <w:jc w:val="center"/>
        </w:trPr>
        <w:tc>
          <w:tcPr>
            <w:tcW w:w="989" w:type="dxa"/>
          </w:tcPr>
          <w:p w14:paraId="758E1E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83A3A2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1CD64D4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645F657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3AC4B42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73F93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4CFB5E5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625EAF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Pr>
          <w:p w14:paraId="657DE7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2A235AB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295B374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2B65809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270</w:t>
            </w:r>
          </w:p>
        </w:tc>
        <w:tc>
          <w:tcPr>
            <w:tcW w:w="720" w:type="dxa"/>
          </w:tcPr>
          <w:p w14:paraId="700388E8" w14:textId="77777777" w:rsidR="004F675F" w:rsidRPr="004F675F" w:rsidRDefault="004F675F" w:rsidP="00283058">
            <w:pPr>
              <w:pStyle w:val="TableParagraph"/>
              <w:ind w:left="144" w:right="144"/>
              <w:jc w:val="center"/>
              <w:rPr>
                <w:rFonts w:ascii="Times New Roman" w:hAnsi="Times New Roman" w:cs="Times New Roman"/>
                <w:sz w:val="24"/>
                <w:szCs w:val="24"/>
              </w:rPr>
            </w:pPr>
          </w:p>
        </w:tc>
      </w:tr>
      <w:tr w:rsidR="004F675F" w:rsidRPr="004F675F" w14:paraId="0A301E0D" w14:textId="77777777" w:rsidTr="00702F87">
        <w:trPr>
          <w:trHeight w:val="291"/>
          <w:jc w:val="center"/>
        </w:trPr>
        <w:tc>
          <w:tcPr>
            <w:tcW w:w="989" w:type="dxa"/>
          </w:tcPr>
          <w:p w14:paraId="161BE1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4697D1E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495D5A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1D60D03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2620C8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52C3BC0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3A125AA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c>
          <w:tcPr>
            <w:tcW w:w="720" w:type="dxa"/>
          </w:tcPr>
          <w:p w14:paraId="6D2C6BE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5C34F98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7754895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01252F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165</w:t>
            </w:r>
          </w:p>
        </w:tc>
        <w:tc>
          <w:tcPr>
            <w:tcW w:w="720" w:type="dxa"/>
          </w:tcPr>
          <w:p w14:paraId="0A9F5F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1F2C86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r>
      <w:tr w:rsidR="004F675F" w:rsidRPr="004F675F" w14:paraId="5C5E5BA9" w14:textId="77777777" w:rsidTr="00702F87">
        <w:trPr>
          <w:trHeight w:val="291"/>
          <w:jc w:val="center"/>
        </w:trPr>
        <w:tc>
          <w:tcPr>
            <w:tcW w:w="989" w:type="dxa"/>
          </w:tcPr>
          <w:p w14:paraId="72FD902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48F3B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05E6FF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09DC930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6E02130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60A165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2AB0D46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5CD0C5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5032391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31C603E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14914E4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2574AF9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08811DB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r>
      <w:tr w:rsidR="004F675F" w:rsidRPr="004F675F" w14:paraId="79AE0CD8" w14:textId="77777777" w:rsidTr="00702F87">
        <w:trPr>
          <w:trHeight w:val="291"/>
          <w:jc w:val="center"/>
        </w:trPr>
        <w:tc>
          <w:tcPr>
            <w:tcW w:w="989" w:type="dxa"/>
          </w:tcPr>
          <w:p w14:paraId="2AEF3C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36E69B7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7E723F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095C48C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34609F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79DAC88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594CAA1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6D26A26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c>
          <w:tcPr>
            <w:tcW w:w="720" w:type="dxa"/>
          </w:tcPr>
          <w:p w14:paraId="7E31260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3E8CC7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39DC43B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521EF3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0867302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r>
      <w:tr w:rsidR="004F675F" w:rsidRPr="004F675F" w14:paraId="50016FCD" w14:textId="77777777" w:rsidTr="00702F87">
        <w:trPr>
          <w:trHeight w:val="291"/>
          <w:jc w:val="center"/>
        </w:trPr>
        <w:tc>
          <w:tcPr>
            <w:tcW w:w="989" w:type="dxa"/>
          </w:tcPr>
          <w:p w14:paraId="252FB6C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3283B0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12877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087C60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6877A2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366561F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6A6C7A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5E93AFD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39</w:t>
            </w:r>
          </w:p>
        </w:tc>
        <w:tc>
          <w:tcPr>
            <w:tcW w:w="720" w:type="dxa"/>
          </w:tcPr>
          <w:p w14:paraId="62CDF13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49</w:t>
            </w:r>
          </w:p>
        </w:tc>
        <w:tc>
          <w:tcPr>
            <w:tcW w:w="720" w:type="dxa"/>
          </w:tcPr>
          <w:p w14:paraId="11ABE5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69</w:t>
            </w:r>
          </w:p>
        </w:tc>
        <w:tc>
          <w:tcPr>
            <w:tcW w:w="720" w:type="dxa"/>
          </w:tcPr>
          <w:p w14:paraId="0AA0CD9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55FB72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2A6DC3E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135</w:t>
            </w:r>
          </w:p>
        </w:tc>
      </w:tr>
      <w:tr w:rsidR="004F675F" w:rsidRPr="004F675F" w14:paraId="7D31DFD0" w14:textId="77777777" w:rsidTr="00702F87">
        <w:trPr>
          <w:trHeight w:val="291"/>
          <w:jc w:val="center"/>
        </w:trPr>
        <w:tc>
          <w:tcPr>
            <w:tcW w:w="989" w:type="dxa"/>
          </w:tcPr>
          <w:p w14:paraId="622AE1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220B06F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177ED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C68AA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666D985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157A5D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125A64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30CAD94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70FE37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639312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1C2AD07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57</w:t>
            </w:r>
          </w:p>
        </w:tc>
        <w:tc>
          <w:tcPr>
            <w:tcW w:w="720" w:type="dxa"/>
          </w:tcPr>
          <w:p w14:paraId="318BDDE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5DCC2EF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96</w:t>
            </w:r>
          </w:p>
        </w:tc>
      </w:tr>
      <w:tr w:rsidR="004F675F" w:rsidRPr="004F675F" w14:paraId="3A37D54C" w14:textId="77777777" w:rsidTr="00702F87">
        <w:trPr>
          <w:trHeight w:val="291"/>
          <w:jc w:val="center"/>
        </w:trPr>
        <w:tc>
          <w:tcPr>
            <w:tcW w:w="989" w:type="dxa"/>
          </w:tcPr>
          <w:p w14:paraId="7D642F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0790E4E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CA976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C45926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40F88B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22FC86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4CC4D60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3652BB3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1EE4A7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4503BC1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Pr>
          <w:p w14:paraId="3B530A8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7BC6DC6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48</w:t>
            </w:r>
          </w:p>
        </w:tc>
        <w:tc>
          <w:tcPr>
            <w:tcW w:w="720" w:type="dxa"/>
          </w:tcPr>
          <w:p w14:paraId="1701C6E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r>
      <w:tr w:rsidR="004F675F" w:rsidRPr="004F675F" w14:paraId="0EBE38EF" w14:textId="77777777" w:rsidTr="00702F87">
        <w:trPr>
          <w:trHeight w:val="291"/>
          <w:jc w:val="center"/>
        </w:trPr>
        <w:tc>
          <w:tcPr>
            <w:tcW w:w="989" w:type="dxa"/>
          </w:tcPr>
          <w:p w14:paraId="0AFE8E7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62AD2EF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8F0C17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73A70A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800BDF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F856E6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2CE9109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42DC93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6B8D3F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24D5D99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3B0862C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4BC20A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6E109F5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r>
    </w:tbl>
    <w:p w14:paraId="796CCE5E" w14:textId="7DCB6C53" w:rsidR="008267FB" w:rsidRDefault="008267FB" w:rsidP="004F675F">
      <w:pPr>
        <w:pStyle w:val="afc"/>
        <w:spacing w:after="0"/>
        <w:rPr>
          <w:rFonts w:eastAsia="Cambria"/>
          <w:sz w:val="24"/>
          <w:szCs w:val="24"/>
          <w:lang w:val="en-US" w:eastAsia="en-US"/>
        </w:rPr>
      </w:pPr>
    </w:p>
    <w:p w14:paraId="0007A949" w14:textId="77777777" w:rsidR="008267FB" w:rsidRDefault="008267FB">
      <w:pPr>
        <w:widowControl/>
        <w:autoSpaceDE/>
        <w:autoSpaceDN/>
        <w:adjustRightInd/>
        <w:spacing w:after="200" w:line="276" w:lineRule="auto"/>
        <w:rPr>
          <w:rFonts w:eastAsia="Cambria"/>
          <w:sz w:val="24"/>
          <w:szCs w:val="24"/>
          <w:lang w:val="en-US" w:eastAsia="en-US"/>
        </w:rPr>
      </w:pPr>
      <w:r>
        <w:rPr>
          <w:rFonts w:eastAsia="Cambria"/>
          <w:sz w:val="24"/>
          <w:szCs w:val="24"/>
          <w:lang w:val="en-US" w:eastAsia="en-US"/>
        </w:rPr>
        <w:br w:type="page"/>
      </w:r>
    </w:p>
    <w:p w14:paraId="5E35DC04" w14:textId="5EBA3095" w:rsidR="004F675F" w:rsidRPr="000D6C38" w:rsidRDefault="00783C08" w:rsidP="000D6C38">
      <w:pPr>
        <w:jc w:val="center"/>
        <w:rPr>
          <w:b/>
          <w:bCs/>
          <w:sz w:val="24"/>
          <w:szCs w:val="24"/>
        </w:rPr>
      </w:pPr>
      <w:r w:rsidRPr="000D6C38">
        <w:rPr>
          <w:b/>
          <w:bCs/>
          <w:color w:val="231F20"/>
          <w:sz w:val="24"/>
          <w:szCs w:val="24"/>
        </w:rPr>
        <w:lastRenderedPageBreak/>
        <w:t>Таблица</w:t>
      </w:r>
      <w:r w:rsidR="004F675F" w:rsidRPr="000D6C38">
        <w:rPr>
          <w:b/>
          <w:bCs/>
          <w:color w:val="231F20"/>
          <w:spacing w:val="40"/>
          <w:sz w:val="24"/>
          <w:szCs w:val="24"/>
        </w:rPr>
        <w:t xml:space="preserve"> </w:t>
      </w:r>
      <w:r w:rsidR="004F675F" w:rsidRPr="000D6C38">
        <w:rPr>
          <w:b/>
          <w:bCs/>
          <w:color w:val="231F20"/>
          <w:sz w:val="24"/>
          <w:szCs w:val="24"/>
        </w:rPr>
        <w:t xml:space="preserve">Б.17 </w:t>
      </w:r>
      <w:r w:rsidR="0040726C" w:rsidRPr="000D6C38">
        <w:rPr>
          <w:b/>
          <w:bCs/>
          <w:color w:val="231F20"/>
          <w:sz w:val="24"/>
          <w:szCs w:val="24"/>
        </w:rPr>
        <w:t>–</w:t>
      </w:r>
      <w:r w:rsidR="0040726C" w:rsidRPr="000D6C38">
        <w:rPr>
          <w:b/>
          <w:bCs/>
          <w:color w:val="231F20"/>
          <w:spacing w:val="-3"/>
          <w:sz w:val="24"/>
          <w:szCs w:val="24"/>
        </w:rPr>
        <w:t xml:space="preserve"> </w:t>
      </w:r>
      <w:r w:rsidR="004F675F" w:rsidRPr="000D6C38">
        <w:rPr>
          <w:b/>
          <w:bCs/>
          <w:color w:val="231F20"/>
          <w:sz w:val="24"/>
          <w:szCs w:val="24"/>
        </w:rPr>
        <w:t xml:space="preserve">Длина зон радиоактивного загрязнения местности при разрушении ЯЭР ВВЭР-1000, км, изотермия, скорость ветра </w:t>
      </w:r>
      <w:r w:rsidR="004F675F" w:rsidRPr="000D6C38">
        <w:rPr>
          <w:b/>
          <w:bCs/>
          <w:i/>
          <w:color w:val="231F20"/>
          <w:sz w:val="24"/>
          <w:szCs w:val="24"/>
        </w:rPr>
        <w:t>U</w:t>
      </w:r>
      <w:r w:rsidR="004F675F" w:rsidRPr="000D6C38">
        <w:rPr>
          <w:b/>
          <w:bCs/>
          <w:color w:val="231F20"/>
          <w:sz w:val="24"/>
          <w:szCs w:val="24"/>
          <w:vertAlign w:val="subscript"/>
        </w:rPr>
        <w:t>0</w:t>
      </w:r>
      <w:r w:rsidR="004F675F" w:rsidRPr="000D6C38">
        <w:rPr>
          <w:b/>
          <w:bCs/>
          <w:color w:val="231F20"/>
          <w:sz w:val="24"/>
          <w:szCs w:val="24"/>
        </w:rPr>
        <w:t xml:space="preserve"> = 5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0D91BA3E" w14:textId="77777777" w:rsidTr="000D6C38">
        <w:trPr>
          <w:trHeight w:val="330"/>
          <w:jc w:val="center"/>
        </w:trPr>
        <w:tc>
          <w:tcPr>
            <w:tcW w:w="989" w:type="dxa"/>
            <w:vMerge w:val="restart"/>
            <w:tcBorders>
              <w:bottom w:val="double" w:sz="4" w:space="0" w:color="231F20"/>
            </w:tcBorders>
          </w:tcPr>
          <w:p w14:paraId="7359470B"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430763F0" w14:textId="6ED5C88C"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2E7930B4" w14:textId="77777777" w:rsidTr="000D6C38">
        <w:trPr>
          <w:trHeight w:val="313"/>
          <w:jc w:val="center"/>
        </w:trPr>
        <w:tc>
          <w:tcPr>
            <w:tcW w:w="989" w:type="dxa"/>
            <w:vMerge/>
            <w:tcBorders>
              <w:top w:val="nil"/>
              <w:bottom w:val="double" w:sz="4" w:space="0" w:color="231F20"/>
            </w:tcBorders>
          </w:tcPr>
          <w:p w14:paraId="2AA29E03" w14:textId="77777777" w:rsidR="004F675F" w:rsidRPr="004F675F" w:rsidRDefault="004F675F" w:rsidP="00283058">
            <w:pPr>
              <w:ind w:left="144" w:right="144"/>
              <w:jc w:val="center"/>
              <w:rPr>
                <w:sz w:val="24"/>
                <w:szCs w:val="24"/>
                <w:lang w:val="ru-RU"/>
              </w:rPr>
            </w:pPr>
          </w:p>
        </w:tc>
        <w:tc>
          <w:tcPr>
            <w:tcW w:w="3600" w:type="dxa"/>
            <w:gridSpan w:val="5"/>
          </w:tcPr>
          <w:p w14:paraId="3B94A9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5136F66D"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4498A184"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6A9A7F11" w14:textId="77777777" w:rsidTr="000D6C38">
        <w:trPr>
          <w:trHeight w:val="313"/>
          <w:jc w:val="center"/>
        </w:trPr>
        <w:tc>
          <w:tcPr>
            <w:tcW w:w="989" w:type="dxa"/>
            <w:vMerge/>
            <w:tcBorders>
              <w:top w:val="nil"/>
              <w:bottom w:val="double" w:sz="4" w:space="0" w:color="231F20"/>
            </w:tcBorders>
          </w:tcPr>
          <w:p w14:paraId="7A4E2481"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22DB75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58294E0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3A330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668D019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4A825EF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0682C9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27FF3C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61B7CB6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6303B59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205952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1DBF7FC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569699E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1D00B5E3" w14:textId="77777777" w:rsidTr="000D6C38">
        <w:trPr>
          <w:trHeight w:val="281"/>
          <w:jc w:val="center"/>
        </w:trPr>
        <w:tc>
          <w:tcPr>
            <w:tcW w:w="989" w:type="dxa"/>
            <w:tcBorders>
              <w:top w:val="double" w:sz="4" w:space="0" w:color="231F20"/>
            </w:tcBorders>
          </w:tcPr>
          <w:p w14:paraId="440994B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3E9A9BF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top w:val="double" w:sz="4" w:space="0" w:color="231F20"/>
            </w:tcBorders>
          </w:tcPr>
          <w:p w14:paraId="4C5D9B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Borders>
              <w:top w:val="double" w:sz="4" w:space="0" w:color="231F20"/>
            </w:tcBorders>
          </w:tcPr>
          <w:p w14:paraId="3E34E8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Borders>
              <w:top w:val="double" w:sz="4" w:space="0" w:color="231F20"/>
            </w:tcBorders>
          </w:tcPr>
          <w:p w14:paraId="0EC1048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Borders>
              <w:top w:val="double" w:sz="4" w:space="0" w:color="231F20"/>
            </w:tcBorders>
          </w:tcPr>
          <w:p w14:paraId="1DD783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FCDC1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38E06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AA558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43D35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B45866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5433A7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F2802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D4938BC" w14:textId="77777777" w:rsidTr="000D6C38">
        <w:trPr>
          <w:trHeight w:val="291"/>
          <w:jc w:val="center"/>
        </w:trPr>
        <w:tc>
          <w:tcPr>
            <w:tcW w:w="989" w:type="dxa"/>
          </w:tcPr>
          <w:p w14:paraId="3F4E948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44A457A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6FC2A6D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19882AE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93</w:t>
            </w:r>
          </w:p>
        </w:tc>
        <w:tc>
          <w:tcPr>
            <w:tcW w:w="720" w:type="dxa"/>
          </w:tcPr>
          <w:p w14:paraId="17E39A3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11A115B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Pr>
          <w:p w14:paraId="6BC9E0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ABB0BE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4C3819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B4F694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879AF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5005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00A1B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68B8080" w14:textId="77777777" w:rsidTr="000D6C38">
        <w:trPr>
          <w:trHeight w:val="291"/>
          <w:jc w:val="center"/>
        </w:trPr>
        <w:tc>
          <w:tcPr>
            <w:tcW w:w="989" w:type="dxa"/>
          </w:tcPr>
          <w:p w14:paraId="1D1247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615F5CA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2272DDB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2BB0AE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341A390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6D0B731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6B4B7BF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49DEC2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01C9AC3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30E0F0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82F07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50101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C8572A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A8AF3F4" w14:textId="77777777" w:rsidTr="000D6C38">
        <w:trPr>
          <w:trHeight w:val="291"/>
          <w:jc w:val="center"/>
        </w:trPr>
        <w:tc>
          <w:tcPr>
            <w:tcW w:w="989" w:type="dxa"/>
          </w:tcPr>
          <w:p w14:paraId="40CD8B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872BD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54E007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3187A63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3C00A2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7F78916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4F700F8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1910EE3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39904A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6F781D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Pr>
          <w:p w14:paraId="6E2267F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FC5E6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4BE7B3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6D3B530D" w14:textId="77777777" w:rsidTr="000D6C38">
        <w:trPr>
          <w:trHeight w:val="291"/>
          <w:jc w:val="center"/>
        </w:trPr>
        <w:tc>
          <w:tcPr>
            <w:tcW w:w="989" w:type="dxa"/>
          </w:tcPr>
          <w:p w14:paraId="1FBDD0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4FE9185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574C9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C233E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6F139E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5EB0BF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3DB2EC8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1428ED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0134EDF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669AA83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56347E1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36D5B5B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3FA9B96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22CAD965" w14:textId="77777777" w:rsidTr="000D6C38">
        <w:trPr>
          <w:trHeight w:val="291"/>
          <w:jc w:val="center"/>
        </w:trPr>
        <w:tc>
          <w:tcPr>
            <w:tcW w:w="989" w:type="dxa"/>
          </w:tcPr>
          <w:p w14:paraId="17EE0C5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25D225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FAC27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40404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39262EC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08DE62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5665CA3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1A0CAE1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737EEA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44</w:t>
            </w:r>
          </w:p>
        </w:tc>
        <w:tc>
          <w:tcPr>
            <w:tcW w:w="720" w:type="dxa"/>
          </w:tcPr>
          <w:p w14:paraId="6706EEF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10098E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59BE2D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6FD393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r>
      <w:tr w:rsidR="004F675F" w:rsidRPr="004F675F" w14:paraId="346E8751" w14:textId="77777777" w:rsidTr="000D6C38">
        <w:trPr>
          <w:trHeight w:val="291"/>
          <w:jc w:val="center"/>
        </w:trPr>
        <w:tc>
          <w:tcPr>
            <w:tcW w:w="989" w:type="dxa"/>
          </w:tcPr>
          <w:p w14:paraId="5B02BEA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1358C0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EE43C3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4E6A0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9B15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E9DF37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6C92D79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58661C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607115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6D621C4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67E3B6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25CCA82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375AE0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r>
      <w:tr w:rsidR="004F675F" w:rsidRPr="004F675F" w14:paraId="76469ED3" w14:textId="77777777" w:rsidTr="000D6C38">
        <w:trPr>
          <w:trHeight w:val="291"/>
          <w:jc w:val="center"/>
        </w:trPr>
        <w:tc>
          <w:tcPr>
            <w:tcW w:w="989" w:type="dxa"/>
          </w:tcPr>
          <w:p w14:paraId="0F49F1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22BF31D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BE7159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B34F7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9F7D2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359D57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286027C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0BE2D17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17898ED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133A20E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380C2FD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4694AF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511A3A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135</w:t>
            </w:r>
          </w:p>
        </w:tc>
      </w:tr>
      <w:tr w:rsidR="004F675F" w:rsidRPr="004F675F" w14:paraId="03BC8B4B" w14:textId="77777777" w:rsidTr="000D6C38">
        <w:trPr>
          <w:trHeight w:val="291"/>
          <w:jc w:val="center"/>
        </w:trPr>
        <w:tc>
          <w:tcPr>
            <w:tcW w:w="989" w:type="dxa"/>
          </w:tcPr>
          <w:p w14:paraId="0E47FB0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7A76882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52DC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D4617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FABECE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1ABDE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9947D9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A40DD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70B392B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3411989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221754E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74204A4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15CD658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r>
      <w:tr w:rsidR="004F675F" w:rsidRPr="004F675F" w14:paraId="5CCCB314" w14:textId="77777777" w:rsidTr="000D6C38">
        <w:trPr>
          <w:trHeight w:val="291"/>
          <w:jc w:val="center"/>
        </w:trPr>
        <w:tc>
          <w:tcPr>
            <w:tcW w:w="989" w:type="dxa"/>
          </w:tcPr>
          <w:p w14:paraId="733865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55AA4ED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19EAA8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F00C78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BF3284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A5D5E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AF390A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017D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D45376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236C7C4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13E7CF2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3F023F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5447AD3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r>
      <w:tr w:rsidR="004F675F" w:rsidRPr="004F675F" w14:paraId="4DD603BA" w14:textId="77777777" w:rsidTr="000D6C38">
        <w:trPr>
          <w:trHeight w:val="291"/>
          <w:jc w:val="center"/>
        </w:trPr>
        <w:tc>
          <w:tcPr>
            <w:tcW w:w="989" w:type="dxa"/>
          </w:tcPr>
          <w:p w14:paraId="33FEE48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5491D5D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9C5D8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61430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F85C49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9D38D5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3E28DE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6A0F4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0D94A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B192CE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FDBFA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351E284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60FC65B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r>
    </w:tbl>
    <w:p w14:paraId="03144BDF" w14:textId="77777777" w:rsidR="000D6C38" w:rsidRDefault="000D6C38" w:rsidP="000D6C38">
      <w:pPr>
        <w:ind w:left="630" w:right="98"/>
        <w:rPr>
          <w:color w:val="231F20"/>
          <w:sz w:val="24"/>
          <w:szCs w:val="24"/>
        </w:rPr>
      </w:pPr>
    </w:p>
    <w:p w14:paraId="2659DAE7" w14:textId="67F959B4" w:rsidR="004F675F" w:rsidRPr="000D6C38" w:rsidRDefault="00783C08" w:rsidP="000D6C38">
      <w:pPr>
        <w:ind w:right="98"/>
        <w:jc w:val="center"/>
        <w:rPr>
          <w:b/>
          <w:bCs/>
          <w:sz w:val="24"/>
          <w:szCs w:val="24"/>
        </w:rPr>
      </w:pPr>
      <w:r w:rsidRPr="000D6C38">
        <w:rPr>
          <w:b/>
          <w:bCs/>
          <w:color w:val="231F20"/>
          <w:sz w:val="24"/>
          <w:szCs w:val="24"/>
        </w:rPr>
        <w:t>Таблица</w:t>
      </w:r>
      <w:r w:rsidRPr="000D6C38">
        <w:rPr>
          <w:b/>
          <w:bCs/>
          <w:color w:val="231F20"/>
          <w:spacing w:val="42"/>
          <w:sz w:val="24"/>
          <w:szCs w:val="24"/>
        </w:rPr>
        <w:t xml:space="preserve"> </w:t>
      </w:r>
      <w:r w:rsidR="004F675F" w:rsidRPr="000D6C38">
        <w:rPr>
          <w:b/>
          <w:bCs/>
          <w:color w:val="231F20"/>
          <w:sz w:val="24"/>
          <w:szCs w:val="24"/>
        </w:rPr>
        <w:t xml:space="preserve">Б.18 </w:t>
      </w:r>
      <w:r w:rsidR="0040726C" w:rsidRPr="000D6C38">
        <w:rPr>
          <w:b/>
          <w:bCs/>
          <w:color w:val="231F20"/>
          <w:sz w:val="24"/>
          <w:szCs w:val="24"/>
        </w:rPr>
        <w:t>–</w:t>
      </w:r>
      <w:r w:rsidR="0040726C" w:rsidRPr="000D6C38">
        <w:rPr>
          <w:b/>
          <w:bCs/>
          <w:color w:val="231F20"/>
          <w:spacing w:val="-3"/>
          <w:sz w:val="24"/>
          <w:szCs w:val="24"/>
        </w:rPr>
        <w:t xml:space="preserve"> </w:t>
      </w:r>
      <w:r w:rsidR="004F675F" w:rsidRPr="000D6C38">
        <w:rPr>
          <w:b/>
          <w:bCs/>
          <w:color w:val="231F20"/>
          <w:sz w:val="24"/>
          <w:szCs w:val="24"/>
        </w:rPr>
        <w:t xml:space="preserve">Длина зон радиоактивного загрязнения местности при разрушении ЯЭР ВВЭР-1000, км, изотермия, скорость ветра </w:t>
      </w:r>
      <w:r w:rsidR="004F675F" w:rsidRPr="000D6C38">
        <w:rPr>
          <w:b/>
          <w:bCs/>
          <w:i/>
          <w:color w:val="231F20"/>
          <w:sz w:val="24"/>
          <w:szCs w:val="24"/>
        </w:rPr>
        <w:t>U</w:t>
      </w:r>
      <w:r w:rsidR="004F675F" w:rsidRPr="000D6C38">
        <w:rPr>
          <w:b/>
          <w:bCs/>
          <w:color w:val="231F20"/>
          <w:sz w:val="24"/>
          <w:szCs w:val="24"/>
          <w:vertAlign w:val="subscript"/>
        </w:rPr>
        <w:t>0</w:t>
      </w:r>
      <w:r w:rsidR="004F675F" w:rsidRPr="000D6C38">
        <w:rPr>
          <w:b/>
          <w:bCs/>
          <w:color w:val="231F20"/>
          <w:sz w:val="24"/>
          <w:szCs w:val="24"/>
        </w:rPr>
        <w:t xml:space="preserve"> = 7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3BD9991D" w14:textId="77777777" w:rsidTr="000D6C38">
        <w:trPr>
          <w:trHeight w:val="330"/>
          <w:jc w:val="center"/>
        </w:trPr>
        <w:tc>
          <w:tcPr>
            <w:tcW w:w="989" w:type="dxa"/>
            <w:vMerge w:val="restart"/>
            <w:tcBorders>
              <w:bottom w:val="double" w:sz="4" w:space="0" w:color="231F20"/>
            </w:tcBorders>
          </w:tcPr>
          <w:p w14:paraId="4107320A"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4C177B14" w14:textId="467D993E"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15BA1DC4" w14:textId="77777777" w:rsidTr="000D6C38">
        <w:trPr>
          <w:trHeight w:val="313"/>
          <w:jc w:val="center"/>
        </w:trPr>
        <w:tc>
          <w:tcPr>
            <w:tcW w:w="989" w:type="dxa"/>
            <w:vMerge/>
            <w:tcBorders>
              <w:top w:val="nil"/>
              <w:bottom w:val="double" w:sz="4" w:space="0" w:color="231F20"/>
            </w:tcBorders>
          </w:tcPr>
          <w:p w14:paraId="25D3C820" w14:textId="77777777" w:rsidR="004F675F" w:rsidRPr="004F675F" w:rsidRDefault="004F675F" w:rsidP="00283058">
            <w:pPr>
              <w:ind w:left="144" w:right="144"/>
              <w:jc w:val="center"/>
              <w:rPr>
                <w:sz w:val="24"/>
                <w:szCs w:val="24"/>
                <w:lang w:val="ru-RU"/>
              </w:rPr>
            </w:pPr>
          </w:p>
        </w:tc>
        <w:tc>
          <w:tcPr>
            <w:tcW w:w="3600" w:type="dxa"/>
            <w:gridSpan w:val="5"/>
          </w:tcPr>
          <w:p w14:paraId="48B13E4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52AE1A28"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7C2E4280"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10A6AF1D" w14:textId="77777777" w:rsidTr="000D6C38">
        <w:trPr>
          <w:trHeight w:val="313"/>
          <w:jc w:val="center"/>
        </w:trPr>
        <w:tc>
          <w:tcPr>
            <w:tcW w:w="989" w:type="dxa"/>
            <w:vMerge/>
            <w:tcBorders>
              <w:top w:val="nil"/>
              <w:bottom w:val="double" w:sz="4" w:space="0" w:color="231F20"/>
            </w:tcBorders>
          </w:tcPr>
          <w:p w14:paraId="2014A605"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5331E20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3BB9536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FC171F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4B3E82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3827EE2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6EE9318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31EDC1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51ED5D1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1A19A1F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646834D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CBFCBF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35015F0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49986103" w14:textId="77777777" w:rsidTr="000D6C38">
        <w:trPr>
          <w:trHeight w:val="281"/>
          <w:jc w:val="center"/>
        </w:trPr>
        <w:tc>
          <w:tcPr>
            <w:tcW w:w="989" w:type="dxa"/>
            <w:tcBorders>
              <w:top w:val="double" w:sz="4" w:space="0" w:color="231F20"/>
            </w:tcBorders>
          </w:tcPr>
          <w:p w14:paraId="6598A7C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2C6958A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Borders>
              <w:top w:val="double" w:sz="4" w:space="0" w:color="231F20"/>
            </w:tcBorders>
          </w:tcPr>
          <w:p w14:paraId="607A026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Borders>
              <w:top w:val="double" w:sz="4" w:space="0" w:color="231F20"/>
            </w:tcBorders>
          </w:tcPr>
          <w:p w14:paraId="43BC566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Borders>
              <w:top w:val="double" w:sz="4" w:space="0" w:color="231F20"/>
            </w:tcBorders>
          </w:tcPr>
          <w:p w14:paraId="2B4AC3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205</w:t>
            </w:r>
          </w:p>
        </w:tc>
        <w:tc>
          <w:tcPr>
            <w:tcW w:w="720" w:type="dxa"/>
            <w:tcBorders>
              <w:top w:val="double" w:sz="4" w:space="0" w:color="231F20"/>
            </w:tcBorders>
          </w:tcPr>
          <w:p w14:paraId="6E33F2D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9F7D1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3312DC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0B7136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A70088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704AA3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901F0A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A79B16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0E6E832" w14:textId="77777777" w:rsidTr="000D6C38">
        <w:trPr>
          <w:trHeight w:val="291"/>
          <w:jc w:val="center"/>
        </w:trPr>
        <w:tc>
          <w:tcPr>
            <w:tcW w:w="989" w:type="dxa"/>
          </w:tcPr>
          <w:p w14:paraId="75CE95B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11518CD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00947FA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5BF1ECF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6B1C2AD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32A3D2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270</w:t>
            </w:r>
          </w:p>
        </w:tc>
        <w:tc>
          <w:tcPr>
            <w:tcW w:w="720" w:type="dxa"/>
          </w:tcPr>
          <w:p w14:paraId="51C85C6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E8D68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1FE5A6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E0191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13017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F992A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7BC9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1F114C3" w14:textId="77777777" w:rsidTr="000D6C38">
        <w:trPr>
          <w:trHeight w:val="291"/>
          <w:jc w:val="center"/>
        </w:trPr>
        <w:tc>
          <w:tcPr>
            <w:tcW w:w="989" w:type="dxa"/>
          </w:tcPr>
          <w:p w14:paraId="3566696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34E596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66C46B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18698C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42D53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79F43A2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2967FF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15B62C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08CE91F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295</w:t>
            </w:r>
          </w:p>
        </w:tc>
        <w:tc>
          <w:tcPr>
            <w:tcW w:w="720" w:type="dxa"/>
          </w:tcPr>
          <w:p w14:paraId="77C189B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6CD100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3ED327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DB5C9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5E1E1174" w14:textId="77777777" w:rsidTr="000D6C38">
        <w:trPr>
          <w:trHeight w:val="291"/>
          <w:jc w:val="center"/>
        </w:trPr>
        <w:tc>
          <w:tcPr>
            <w:tcW w:w="989" w:type="dxa"/>
          </w:tcPr>
          <w:p w14:paraId="68B62B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FA7CDC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538D92C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7945779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7909FA1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0ECCA9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66</w:t>
            </w:r>
          </w:p>
        </w:tc>
        <w:tc>
          <w:tcPr>
            <w:tcW w:w="720" w:type="dxa"/>
          </w:tcPr>
          <w:p w14:paraId="5C8645E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91</w:t>
            </w:r>
          </w:p>
        </w:tc>
        <w:tc>
          <w:tcPr>
            <w:tcW w:w="720" w:type="dxa"/>
          </w:tcPr>
          <w:p w14:paraId="2633C11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2A82C4C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75C4D09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290</w:t>
            </w:r>
          </w:p>
        </w:tc>
        <w:tc>
          <w:tcPr>
            <w:tcW w:w="720" w:type="dxa"/>
          </w:tcPr>
          <w:p w14:paraId="1A828B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D1BFCC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BD66D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8A7A9E1" w14:textId="77777777" w:rsidTr="000D6C38">
        <w:trPr>
          <w:trHeight w:val="291"/>
          <w:jc w:val="center"/>
        </w:trPr>
        <w:tc>
          <w:tcPr>
            <w:tcW w:w="989" w:type="dxa"/>
          </w:tcPr>
          <w:p w14:paraId="42906B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3977129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2810EF5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CBAB7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1212C3C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74EE194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6D4CFDD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c>
          <w:tcPr>
            <w:tcW w:w="720" w:type="dxa"/>
          </w:tcPr>
          <w:p w14:paraId="3DB389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2BB2F16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0AE4AE9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020A1E4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5938AB0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225</w:t>
            </w:r>
          </w:p>
        </w:tc>
        <w:tc>
          <w:tcPr>
            <w:tcW w:w="720" w:type="dxa"/>
          </w:tcPr>
          <w:p w14:paraId="6E06744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25E6FB4D" w14:textId="77777777" w:rsidTr="000D6C38">
        <w:trPr>
          <w:trHeight w:val="291"/>
          <w:jc w:val="center"/>
        </w:trPr>
        <w:tc>
          <w:tcPr>
            <w:tcW w:w="989" w:type="dxa"/>
          </w:tcPr>
          <w:p w14:paraId="232CC76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7E96EE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50D3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34E04CC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1BED27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740044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49627B6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622486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2E3812B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3833D15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36F22F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04236C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5DFBF4B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270</w:t>
            </w:r>
          </w:p>
        </w:tc>
      </w:tr>
      <w:tr w:rsidR="004F675F" w:rsidRPr="004F675F" w14:paraId="3E2C4144" w14:textId="77777777" w:rsidTr="000D6C38">
        <w:trPr>
          <w:trHeight w:val="291"/>
          <w:jc w:val="center"/>
        </w:trPr>
        <w:tc>
          <w:tcPr>
            <w:tcW w:w="989" w:type="dxa"/>
          </w:tcPr>
          <w:p w14:paraId="29437A0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1CAC920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36B786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CF5E68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309A636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2DE31D8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7CF0EB6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4184D2E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1F9C7A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510A02B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0818470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2668E79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2189CA8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r>
      <w:tr w:rsidR="004F675F" w:rsidRPr="004F675F" w14:paraId="0708325B" w14:textId="77777777" w:rsidTr="000D6C38">
        <w:trPr>
          <w:trHeight w:val="291"/>
          <w:jc w:val="center"/>
        </w:trPr>
        <w:tc>
          <w:tcPr>
            <w:tcW w:w="989" w:type="dxa"/>
          </w:tcPr>
          <w:p w14:paraId="42D0907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5642F90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25751A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AE59AD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572E68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0402A58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7494253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7265C4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452FF1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5B41A93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41</w:t>
            </w:r>
          </w:p>
        </w:tc>
        <w:tc>
          <w:tcPr>
            <w:tcW w:w="720" w:type="dxa"/>
          </w:tcPr>
          <w:p w14:paraId="0104BDD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2DF33F9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67DC3C7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r>
      <w:tr w:rsidR="004F675F" w:rsidRPr="004F675F" w14:paraId="3130A67F" w14:textId="77777777" w:rsidTr="000D6C38">
        <w:trPr>
          <w:trHeight w:val="291"/>
          <w:jc w:val="center"/>
        </w:trPr>
        <w:tc>
          <w:tcPr>
            <w:tcW w:w="989" w:type="dxa"/>
          </w:tcPr>
          <w:p w14:paraId="608080C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3CD879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A8DB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3EAB6E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76E3A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208588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3A261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02D4066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1B06E3F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7264D4F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214C300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02DC2E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53EFCA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r>
      <w:tr w:rsidR="004F675F" w:rsidRPr="004F675F" w14:paraId="303D13C6" w14:textId="77777777" w:rsidTr="000D6C38">
        <w:trPr>
          <w:trHeight w:val="291"/>
          <w:jc w:val="center"/>
        </w:trPr>
        <w:tc>
          <w:tcPr>
            <w:tcW w:w="989" w:type="dxa"/>
          </w:tcPr>
          <w:p w14:paraId="32701B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11D3FF3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F1A05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CA103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810DD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1FD54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245AD0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60BD43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ED900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65EE286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7C91A0F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79D8BC2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0AB72CC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r>
      <w:tr w:rsidR="004F675F" w:rsidRPr="004F675F" w14:paraId="1416730B" w14:textId="77777777" w:rsidTr="000D6C38">
        <w:trPr>
          <w:trHeight w:val="291"/>
          <w:jc w:val="center"/>
        </w:trPr>
        <w:tc>
          <w:tcPr>
            <w:tcW w:w="989" w:type="dxa"/>
          </w:tcPr>
          <w:p w14:paraId="322C721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6E21AA0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85C2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28E81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01819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9FE1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BA4027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DFEDA1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021FF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1D911EC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635655D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0226FC2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2CA3699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r>
    </w:tbl>
    <w:p w14:paraId="6B811986" w14:textId="77777777" w:rsidR="000D6C38" w:rsidRDefault="000D6C38" w:rsidP="004F675F">
      <w:pPr>
        <w:ind w:left="133" w:right="98"/>
        <w:rPr>
          <w:color w:val="231F20"/>
          <w:sz w:val="24"/>
          <w:szCs w:val="24"/>
        </w:rPr>
      </w:pPr>
    </w:p>
    <w:p w14:paraId="3C252A0F" w14:textId="77777777" w:rsidR="000D6C38" w:rsidRDefault="000D6C38">
      <w:pPr>
        <w:widowControl/>
        <w:autoSpaceDE/>
        <w:autoSpaceDN/>
        <w:adjustRightInd/>
        <w:spacing w:after="200" w:line="276" w:lineRule="auto"/>
        <w:rPr>
          <w:color w:val="231F20"/>
          <w:sz w:val="24"/>
          <w:szCs w:val="24"/>
        </w:rPr>
      </w:pPr>
      <w:r>
        <w:rPr>
          <w:color w:val="231F20"/>
          <w:sz w:val="24"/>
          <w:szCs w:val="24"/>
        </w:rPr>
        <w:br w:type="page"/>
      </w:r>
    </w:p>
    <w:p w14:paraId="3C48256B" w14:textId="04385BA4" w:rsidR="004F675F" w:rsidRPr="000D6C38" w:rsidRDefault="00783C08" w:rsidP="000D6C38">
      <w:pPr>
        <w:ind w:right="98"/>
        <w:jc w:val="center"/>
        <w:rPr>
          <w:b/>
          <w:bCs/>
          <w:sz w:val="24"/>
          <w:szCs w:val="24"/>
        </w:rPr>
      </w:pPr>
      <w:r w:rsidRPr="000D6C38">
        <w:rPr>
          <w:b/>
          <w:bCs/>
          <w:color w:val="231F20"/>
          <w:sz w:val="24"/>
          <w:szCs w:val="24"/>
        </w:rPr>
        <w:lastRenderedPageBreak/>
        <w:t>Таблица</w:t>
      </w:r>
      <w:r w:rsidRPr="000D6C38">
        <w:rPr>
          <w:b/>
          <w:bCs/>
          <w:color w:val="231F20"/>
          <w:spacing w:val="42"/>
          <w:sz w:val="24"/>
          <w:szCs w:val="24"/>
        </w:rPr>
        <w:t xml:space="preserve"> </w:t>
      </w:r>
      <w:r w:rsidR="004F675F" w:rsidRPr="000D6C38">
        <w:rPr>
          <w:b/>
          <w:bCs/>
          <w:color w:val="231F20"/>
          <w:sz w:val="24"/>
          <w:szCs w:val="24"/>
        </w:rPr>
        <w:t xml:space="preserve">Б.19 </w:t>
      </w:r>
      <w:r w:rsidR="0040726C" w:rsidRPr="000D6C38">
        <w:rPr>
          <w:b/>
          <w:bCs/>
          <w:color w:val="231F20"/>
          <w:sz w:val="24"/>
          <w:szCs w:val="24"/>
        </w:rPr>
        <w:t>–</w:t>
      </w:r>
      <w:r w:rsidR="0040726C" w:rsidRPr="000D6C38">
        <w:rPr>
          <w:b/>
          <w:bCs/>
          <w:color w:val="231F20"/>
          <w:spacing w:val="-3"/>
          <w:sz w:val="24"/>
          <w:szCs w:val="24"/>
        </w:rPr>
        <w:t xml:space="preserve"> </w:t>
      </w:r>
      <w:r w:rsidR="004F675F" w:rsidRPr="000D6C38">
        <w:rPr>
          <w:b/>
          <w:bCs/>
          <w:color w:val="231F20"/>
          <w:sz w:val="24"/>
          <w:szCs w:val="24"/>
        </w:rPr>
        <w:t xml:space="preserve">Длина зон радиоактивного загрязнения местности при разрушении ЯЭР ВВЭР-1000, км, изотермия, скорость ветра </w:t>
      </w:r>
      <w:r w:rsidR="004F675F" w:rsidRPr="000D6C38">
        <w:rPr>
          <w:b/>
          <w:bCs/>
          <w:i/>
          <w:color w:val="231F20"/>
          <w:sz w:val="24"/>
          <w:szCs w:val="24"/>
        </w:rPr>
        <w:t>U</w:t>
      </w:r>
      <w:r w:rsidR="004F675F" w:rsidRPr="000D6C38">
        <w:rPr>
          <w:b/>
          <w:bCs/>
          <w:color w:val="231F20"/>
          <w:sz w:val="24"/>
          <w:szCs w:val="24"/>
          <w:vertAlign w:val="subscript"/>
        </w:rPr>
        <w:t>0</w:t>
      </w:r>
      <w:r w:rsidR="004F675F" w:rsidRPr="000D6C38">
        <w:rPr>
          <w:b/>
          <w:bCs/>
          <w:color w:val="231F20"/>
          <w:sz w:val="24"/>
          <w:szCs w:val="24"/>
        </w:rPr>
        <w:t xml:space="preserve"> = 10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199BE098" w14:textId="77777777" w:rsidTr="000D6C38">
        <w:trPr>
          <w:trHeight w:val="330"/>
          <w:jc w:val="center"/>
        </w:trPr>
        <w:tc>
          <w:tcPr>
            <w:tcW w:w="989" w:type="dxa"/>
            <w:vMerge w:val="restart"/>
            <w:tcBorders>
              <w:bottom w:val="double" w:sz="4" w:space="0" w:color="231F20"/>
            </w:tcBorders>
          </w:tcPr>
          <w:p w14:paraId="265C1359" w14:textId="77777777" w:rsidR="004F675F" w:rsidRPr="004F675F" w:rsidRDefault="004F675F" w:rsidP="00283058">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355F06FD" w14:textId="6B60D6B1" w:rsidR="004F675F" w:rsidRPr="004F675F" w:rsidRDefault="004F675F" w:rsidP="00283058">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83058">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83058">
              <w:rPr>
                <w:rFonts w:ascii="Times New Roman" w:hAnsi="Times New Roman" w:cs="Times New Roman"/>
                <w:color w:val="231F20"/>
                <w:spacing w:val="-5"/>
                <w:position w:val="-4"/>
                <w:sz w:val="24"/>
                <w:szCs w:val="24"/>
                <w:vertAlign w:val="subscript"/>
                <w:lang w:val="ru-RU"/>
              </w:rPr>
              <w:t>ф</w:t>
            </w:r>
          </w:p>
        </w:tc>
      </w:tr>
      <w:tr w:rsidR="004F675F" w:rsidRPr="004F675F" w14:paraId="6549EA54" w14:textId="77777777" w:rsidTr="000D6C38">
        <w:trPr>
          <w:trHeight w:val="313"/>
          <w:jc w:val="center"/>
        </w:trPr>
        <w:tc>
          <w:tcPr>
            <w:tcW w:w="989" w:type="dxa"/>
            <w:vMerge/>
            <w:tcBorders>
              <w:top w:val="nil"/>
              <w:bottom w:val="double" w:sz="4" w:space="0" w:color="231F20"/>
            </w:tcBorders>
          </w:tcPr>
          <w:p w14:paraId="0C03E20A" w14:textId="77777777" w:rsidR="004F675F" w:rsidRPr="004F675F" w:rsidRDefault="004F675F" w:rsidP="00283058">
            <w:pPr>
              <w:ind w:left="144" w:right="144"/>
              <w:jc w:val="center"/>
              <w:rPr>
                <w:sz w:val="24"/>
                <w:szCs w:val="24"/>
                <w:lang w:val="ru-RU"/>
              </w:rPr>
            </w:pPr>
          </w:p>
        </w:tc>
        <w:tc>
          <w:tcPr>
            <w:tcW w:w="3600" w:type="dxa"/>
            <w:gridSpan w:val="5"/>
          </w:tcPr>
          <w:p w14:paraId="0C0363A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791335EA"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710844F2" w14:textId="77777777" w:rsidR="004F675F" w:rsidRPr="004F675F" w:rsidRDefault="004F675F" w:rsidP="00283058">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5E2ACD08" w14:textId="77777777" w:rsidTr="000D6C38">
        <w:trPr>
          <w:trHeight w:val="313"/>
          <w:jc w:val="center"/>
        </w:trPr>
        <w:tc>
          <w:tcPr>
            <w:tcW w:w="989" w:type="dxa"/>
            <w:vMerge/>
            <w:tcBorders>
              <w:top w:val="nil"/>
              <w:bottom w:val="double" w:sz="4" w:space="0" w:color="231F20"/>
            </w:tcBorders>
          </w:tcPr>
          <w:p w14:paraId="5FAF8071" w14:textId="77777777" w:rsidR="004F675F" w:rsidRPr="004F675F" w:rsidRDefault="004F675F" w:rsidP="00283058">
            <w:pPr>
              <w:ind w:left="144" w:right="144"/>
              <w:jc w:val="center"/>
              <w:rPr>
                <w:sz w:val="24"/>
                <w:szCs w:val="24"/>
              </w:rPr>
            </w:pPr>
          </w:p>
        </w:tc>
        <w:tc>
          <w:tcPr>
            <w:tcW w:w="720" w:type="dxa"/>
            <w:tcBorders>
              <w:bottom w:val="double" w:sz="4" w:space="0" w:color="231F20"/>
            </w:tcBorders>
          </w:tcPr>
          <w:p w14:paraId="6ADF466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129D48C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36FD759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3494513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38FD33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64AF905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3E4278C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17207C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54571CA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2CF29D3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728708F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16F19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0BD46F73" w14:textId="77777777" w:rsidTr="000D6C38">
        <w:trPr>
          <w:trHeight w:val="281"/>
          <w:jc w:val="center"/>
        </w:trPr>
        <w:tc>
          <w:tcPr>
            <w:tcW w:w="989" w:type="dxa"/>
            <w:tcBorders>
              <w:top w:val="double" w:sz="4" w:space="0" w:color="231F20"/>
            </w:tcBorders>
          </w:tcPr>
          <w:p w14:paraId="2B0883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00B7E54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Borders>
              <w:top w:val="double" w:sz="4" w:space="0" w:color="231F20"/>
            </w:tcBorders>
          </w:tcPr>
          <w:p w14:paraId="29E43B9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33CE3B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Borders>
              <w:top w:val="double" w:sz="4" w:space="0" w:color="231F20"/>
            </w:tcBorders>
          </w:tcPr>
          <w:p w14:paraId="09C45BE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Borders>
              <w:top w:val="double" w:sz="4" w:space="0" w:color="231F20"/>
            </w:tcBorders>
          </w:tcPr>
          <w:p w14:paraId="4D06BE5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Borders>
              <w:top w:val="double" w:sz="4" w:space="0" w:color="231F20"/>
            </w:tcBorders>
          </w:tcPr>
          <w:p w14:paraId="16C0024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280</w:t>
            </w:r>
          </w:p>
        </w:tc>
        <w:tc>
          <w:tcPr>
            <w:tcW w:w="720" w:type="dxa"/>
            <w:tcBorders>
              <w:top w:val="double" w:sz="4" w:space="0" w:color="231F20"/>
            </w:tcBorders>
          </w:tcPr>
          <w:p w14:paraId="5F234B1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8044BC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7DCFC4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43C5D1A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1707F80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7C3565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45710A4E" w14:textId="77777777" w:rsidTr="000D6C38">
        <w:trPr>
          <w:trHeight w:val="291"/>
          <w:jc w:val="center"/>
        </w:trPr>
        <w:tc>
          <w:tcPr>
            <w:tcW w:w="989" w:type="dxa"/>
          </w:tcPr>
          <w:p w14:paraId="6FC43D7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5676919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1DBB160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2D4A01A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0B2D88E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155</w:t>
            </w:r>
          </w:p>
        </w:tc>
        <w:tc>
          <w:tcPr>
            <w:tcW w:w="720" w:type="dxa"/>
          </w:tcPr>
          <w:p w14:paraId="6CEAED9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Pr>
          <w:p w14:paraId="0BA8F57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c>
          <w:tcPr>
            <w:tcW w:w="720" w:type="dxa"/>
          </w:tcPr>
          <w:p w14:paraId="6BDCF68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16EB346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846EB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D3C5A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E52198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EAAB1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615207E6" w14:textId="77777777" w:rsidTr="000D6C38">
        <w:trPr>
          <w:trHeight w:val="291"/>
          <w:jc w:val="center"/>
        </w:trPr>
        <w:tc>
          <w:tcPr>
            <w:tcW w:w="989" w:type="dxa"/>
          </w:tcPr>
          <w:p w14:paraId="1CA535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08F29CA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5E6FAE3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7D7A889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43</w:t>
            </w:r>
          </w:p>
        </w:tc>
        <w:tc>
          <w:tcPr>
            <w:tcW w:w="720" w:type="dxa"/>
          </w:tcPr>
          <w:p w14:paraId="60D7975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49D600A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31E4FAC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3874E5B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779DF71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185</w:t>
            </w:r>
          </w:p>
        </w:tc>
        <w:tc>
          <w:tcPr>
            <w:tcW w:w="720" w:type="dxa"/>
          </w:tcPr>
          <w:p w14:paraId="021C59F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Pr>
          <w:p w14:paraId="14B405E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275</w:t>
            </w:r>
          </w:p>
        </w:tc>
        <w:tc>
          <w:tcPr>
            <w:tcW w:w="720" w:type="dxa"/>
          </w:tcPr>
          <w:p w14:paraId="5953A9C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79A59B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286B089" w14:textId="77777777" w:rsidTr="000D6C38">
        <w:trPr>
          <w:trHeight w:val="291"/>
          <w:jc w:val="center"/>
        </w:trPr>
        <w:tc>
          <w:tcPr>
            <w:tcW w:w="989" w:type="dxa"/>
            <w:tcBorders>
              <w:bottom w:val="single" w:sz="4" w:space="0" w:color="231F20"/>
            </w:tcBorders>
          </w:tcPr>
          <w:p w14:paraId="2305EA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single" w:sz="4" w:space="0" w:color="231F20"/>
            </w:tcBorders>
          </w:tcPr>
          <w:p w14:paraId="3501480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Borders>
              <w:bottom w:val="single" w:sz="4" w:space="0" w:color="231F20"/>
            </w:tcBorders>
          </w:tcPr>
          <w:p w14:paraId="0D35EC9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Borders>
              <w:bottom w:val="single" w:sz="4" w:space="0" w:color="231F20"/>
            </w:tcBorders>
          </w:tcPr>
          <w:p w14:paraId="68C357B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Borders>
              <w:bottom w:val="single" w:sz="4" w:space="0" w:color="231F20"/>
            </w:tcBorders>
          </w:tcPr>
          <w:p w14:paraId="2908098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c>
          <w:tcPr>
            <w:tcW w:w="720" w:type="dxa"/>
            <w:tcBorders>
              <w:bottom w:val="single" w:sz="4" w:space="0" w:color="231F20"/>
            </w:tcBorders>
          </w:tcPr>
          <w:p w14:paraId="34624CE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Borders>
              <w:bottom w:val="single" w:sz="4" w:space="0" w:color="231F20"/>
            </w:tcBorders>
          </w:tcPr>
          <w:p w14:paraId="3A2DBB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67</w:t>
            </w:r>
          </w:p>
        </w:tc>
        <w:tc>
          <w:tcPr>
            <w:tcW w:w="720" w:type="dxa"/>
            <w:tcBorders>
              <w:bottom w:val="single" w:sz="4" w:space="0" w:color="231F20"/>
            </w:tcBorders>
          </w:tcPr>
          <w:p w14:paraId="07716A3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Borders>
              <w:bottom w:val="single" w:sz="4" w:space="0" w:color="231F20"/>
            </w:tcBorders>
          </w:tcPr>
          <w:p w14:paraId="250559F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123</w:t>
            </w:r>
          </w:p>
        </w:tc>
        <w:tc>
          <w:tcPr>
            <w:tcW w:w="720" w:type="dxa"/>
            <w:tcBorders>
              <w:bottom w:val="single" w:sz="4" w:space="0" w:color="231F20"/>
            </w:tcBorders>
          </w:tcPr>
          <w:p w14:paraId="5958135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Borders>
              <w:bottom w:val="single" w:sz="4" w:space="0" w:color="231F20"/>
            </w:tcBorders>
          </w:tcPr>
          <w:p w14:paraId="22EBEC6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Borders>
              <w:bottom w:val="single" w:sz="4" w:space="0" w:color="231F20"/>
            </w:tcBorders>
          </w:tcPr>
          <w:p w14:paraId="4FD9949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215</w:t>
            </w:r>
          </w:p>
        </w:tc>
        <w:tc>
          <w:tcPr>
            <w:tcW w:w="720" w:type="dxa"/>
            <w:tcBorders>
              <w:bottom w:val="single" w:sz="4" w:space="0" w:color="231F20"/>
            </w:tcBorders>
          </w:tcPr>
          <w:p w14:paraId="69266F3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60A482BA" w14:textId="77777777" w:rsidTr="000D6C38">
        <w:trPr>
          <w:trHeight w:val="291"/>
          <w:jc w:val="center"/>
        </w:trPr>
        <w:tc>
          <w:tcPr>
            <w:tcW w:w="989" w:type="dxa"/>
            <w:tcBorders>
              <w:bottom w:val="single" w:sz="4" w:space="0" w:color="auto"/>
            </w:tcBorders>
          </w:tcPr>
          <w:p w14:paraId="042F39C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Borders>
              <w:bottom w:val="single" w:sz="4" w:space="0" w:color="auto"/>
            </w:tcBorders>
          </w:tcPr>
          <w:p w14:paraId="22C8887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bottom w:val="single" w:sz="4" w:space="0" w:color="auto"/>
            </w:tcBorders>
          </w:tcPr>
          <w:p w14:paraId="02285A2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Borders>
              <w:bottom w:val="single" w:sz="4" w:space="0" w:color="auto"/>
            </w:tcBorders>
          </w:tcPr>
          <w:p w14:paraId="61162F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Borders>
              <w:bottom w:val="single" w:sz="4" w:space="0" w:color="auto"/>
            </w:tcBorders>
          </w:tcPr>
          <w:p w14:paraId="2B28B6E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Borders>
              <w:bottom w:val="single" w:sz="4" w:space="0" w:color="auto"/>
            </w:tcBorders>
          </w:tcPr>
          <w:p w14:paraId="53FD7E9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Borders>
              <w:bottom w:val="single" w:sz="4" w:space="0" w:color="auto"/>
            </w:tcBorders>
          </w:tcPr>
          <w:p w14:paraId="3EEECD1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Borders>
              <w:bottom w:val="single" w:sz="4" w:space="0" w:color="auto"/>
            </w:tcBorders>
          </w:tcPr>
          <w:p w14:paraId="6A3F8BF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Borders>
              <w:bottom w:val="single" w:sz="4" w:space="0" w:color="auto"/>
            </w:tcBorders>
          </w:tcPr>
          <w:p w14:paraId="22E9E9B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Borders>
              <w:bottom w:val="single" w:sz="4" w:space="0" w:color="auto"/>
            </w:tcBorders>
          </w:tcPr>
          <w:p w14:paraId="02B8AB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92</w:t>
            </w:r>
          </w:p>
        </w:tc>
        <w:tc>
          <w:tcPr>
            <w:tcW w:w="720" w:type="dxa"/>
            <w:tcBorders>
              <w:bottom w:val="single" w:sz="4" w:space="0" w:color="auto"/>
            </w:tcBorders>
          </w:tcPr>
          <w:p w14:paraId="01874F8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Borders>
              <w:bottom w:val="single" w:sz="4" w:space="0" w:color="auto"/>
            </w:tcBorders>
          </w:tcPr>
          <w:p w14:paraId="3F02587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Borders>
              <w:bottom w:val="single" w:sz="4" w:space="0" w:color="auto"/>
            </w:tcBorders>
          </w:tcPr>
          <w:p w14:paraId="5808B21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r>
      <w:tr w:rsidR="004F675F" w:rsidRPr="004F675F" w14:paraId="24EBA963" w14:textId="77777777" w:rsidTr="000D6C38">
        <w:trPr>
          <w:trHeight w:val="306"/>
          <w:jc w:val="center"/>
        </w:trPr>
        <w:tc>
          <w:tcPr>
            <w:tcW w:w="989" w:type="dxa"/>
            <w:tcBorders>
              <w:top w:val="single" w:sz="4" w:space="0" w:color="auto"/>
            </w:tcBorders>
          </w:tcPr>
          <w:p w14:paraId="16B8935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Borders>
              <w:top w:val="single" w:sz="4" w:space="0" w:color="auto"/>
            </w:tcBorders>
          </w:tcPr>
          <w:p w14:paraId="41F8F57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06EE1BB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single" w:sz="4" w:space="0" w:color="auto"/>
            </w:tcBorders>
          </w:tcPr>
          <w:p w14:paraId="77AB1A5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Borders>
              <w:top w:val="single" w:sz="4" w:space="0" w:color="auto"/>
            </w:tcBorders>
          </w:tcPr>
          <w:p w14:paraId="7A1F79E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Borders>
              <w:top w:val="single" w:sz="4" w:space="0" w:color="auto"/>
            </w:tcBorders>
          </w:tcPr>
          <w:p w14:paraId="2493EF7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single" w:sz="4" w:space="0" w:color="auto"/>
            </w:tcBorders>
          </w:tcPr>
          <w:p w14:paraId="5A56F8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Borders>
              <w:top w:val="single" w:sz="4" w:space="0" w:color="auto"/>
            </w:tcBorders>
          </w:tcPr>
          <w:p w14:paraId="558671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Borders>
              <w:top w:val="single" w:sz="4" w:space="0" w:color="auto"/>
            </w:tcBorders>
          </w:tcPr>
          <w:p w14:paraId="21CB824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top w:val="single" w:sz="4" w:space="0" w:color="auto"/>
            </w:tcBorders>
          </w:tcPr>
          <w:p w14:paraId="1750D65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c>
          <w:tcPr>
            <w:tcW w:w="720" w:type="dxa"/>
            <w:tcBorders>
              <w:top w:val="single" w:sz="4" w:space="0" w:color="auto"/>
            </w:tcBorders>
          </w:tcPr>
          <w:p w14:paraId="133AF86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Borders>
              <w:top w:val="single" w:sz="4" w:space="0" w:color="auto"/>
            </w:tcBorders>
          </w:tcPr>
          <w:p w14:paraId="585887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Borders>
              <w:top w:val="single" w:sz="4" w:space="0" w:color="auto"/>
            </w:tcBorders>
          </w:tcPr>
          <w:p w14:paraId="5760500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r>
      <w:tr w:rsidR="004F675F" w:rsidRPr="004F675F" w14:paraId="5622F839" w14:textId="77777777" w:rsidTr="000D6C38">
        <w:trPr>
          <w:trHeight w:val="291"/>
          <w:jc w:val="center"/>
        </w:trPr>
        <w:tc>
          <w:tcPr>
            <w:tcW w:w="989" w:type="dxa"/>
          </w:tcPr>
          <w:p w14:paraId="7FCE0A4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1E6E869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12F101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58876F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F4938F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71C893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CC9097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577D68E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012D7E9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495E548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w:t>
            </w:r>
          </w:p>
        </w:tc>
        <w:tc>
          <w:tcPr>
            <w:tcW w:w="720" w:type="dxa"/>
          </w:tcPr>
          <w:p w14:paraId="42DE7C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44</w:t>
            </w:r>
          </w:p>
        </w:tc>
        <w:tc>
          <w:tcPr>
            <w:tcW w:w="720" w:type="dxa"/>
          </w:tcPr>
          <w:p w14:paraId="6C4A6B1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7DFC61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213A6E12" w14:textId="77777777" w:rsidTr="000D6C38">
        <w:trPr>
          <w:trHeight w:val="291"/>
          <w:jc w:val="center"/>
        </w:trPr>
        <w:tc>
          <w:tcPr>
            <w:tcW w:w="989" w:type="dxa"/>
          </w:tcPr>
          <w:p w14:paraId="169982D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1A3D4DA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CD9719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CE85B5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905FBF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A106D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3D8FDED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5364A04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5665397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0459EE7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091CE34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344700A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22F1619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r>
      <w:tr w:rsidR="004F675F" w:rsidRPr="004F675F" w14:paraId="7750D21D" w14:textId="77777777" w:rsidTr="000D6C38">
        <w:trPr>
          <w:trHeight w:val="291"/>
          <w:jc w:val="center"/>
        </w:trPr>
        <w:tc>
          <w:tcPr>
            <w:tcW w:w="989" w:type="dxa"/>
          </w:tcPr>
          <w:p w14:paraId="599D7E8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0A0CFB8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F196F9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DB952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BF5DF1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27B909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664BE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47B3B2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6993DA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FDE29FF"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18FDF3A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617A1E1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Pr>
          <w:p w14:paraId="24E16E4A"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r>
      <w:tr w:rsidR="004F675F" w:rsidRPr="004F675F" w14:paraId="00F2BF69" w14:textId="77777777" w:rsidTr="000D6C38">
        <w:trPr>
          <w:trHeight w:val="291"/>
          <w:jc w:val="center"/>
        </w:trPr>
        <w:tc>
          <w:tcPr>
            <w:tcW w:w="989" w:type="dxa"/>
          </w:tcPr>
          <w:p w14:paraId="72999C71"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0A13894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85FD6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1570A0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28451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EF9D7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57969E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DF8952"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3A3EB8C"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290551E"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161E320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1F71C6A8"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6ADED087"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r>
      <w:tr w:rsidR="004F675F" w:rsidRPr="004F675F" w14:paraId="5B8A8C6E" w14:textId="77777777" w:rsidTr="000D6C38">
        <w:trPr>
          <w:trHeight w:val="291"/>
          <w:jc w:val="center"/>
        </w:trPr>
        <w:tc>
          <w:tcPr>
            <w:tcW w:w="989" w:type="dxa"/>
          </w:tcPr>
          <w:p w14:paraId="7BA5D610"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2412297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7CE6139"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374A6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15A1A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E6FB3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53FBF93"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A54164"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3CA951D"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DC72FB6"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D7E191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995FF4B"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6A6FBBF5" w14:textId="77777777" w:rsidR="004F675F" w:rsidRPr="004F675F" w:rsidRDefault="004F675F" w:rsidP="00283058">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bl>
    <w:p w14:paraId="04D36454" w14:textId="77777777" w:rsidR="000D6C38" w:rsidRDefault="000D6C38" w:rsidP="004F675F">
      <w:pPr>
        <w:ind w:left="703"/>
        <w:rPr>
          <w:color w:val="231F20"/>
          <w:sz w:val="24"/>
          <w:szCs w:val="24"/>
        </w:rPr>
      </w:pPr>
    </w:p>
    <w:p w14:paraId="6D3A3D69" w14:textId="51781E69" w:rsidR="004F675F" w:rsidRPr="000D6C38" w:rsidRDefault="00783C08" w:rsidP="000D6C38">
      <w:pPr>
        <w:jc w:val="center"/>
        <w:rPr>
          <w:b/>
          <w:bCs/>
          <w:sz w:val="24"/>
          <w:szCs w:val="24"/>
        </w:rPr>
      </w:pPr>
      <w:r w:rsidRPr="000D6C38">
        <w:rPr>
          <w:b/>
          <w:bCs/>
          <w:color w:val="231F20"/>
          <w:sz w:val="24"/>
          <w:szCs w:val="24"/>
        </w:rPr>
        <w:t>Таблица</w:t>
      </w:r>
      <w:r w:rsidRPr="000D6C38">
        <w:rPr>
          <w:b/>
          <w:bCs/>
          <w:color w:val="231F20"/>
          <w:spacing w:val="42"/>
          <w:sz w:val="24"/>
          <w:szCs w:val="24"/>
        </w:rPr>
        <w:t xml:space="preserve"> </w:t>
      </w:r>
      <w:r w:rsidR="004F675F" w:rsidRPr="000D6C38">
        <w:rPr>
          <w:b/>
          <w:bCs/>
          <w:color w:val="231F20"/>
          <w:sz w:val="24"/>
          <w:szCs w:val="24"/>
        </w:rPr>
        <w:t xml:space="preserve">Б.20 </w:t>
      </w:r>
      <w:r w:rsidR="0040726C" w:rsidRPr="000D6C38">
        <w:rPr>
          <w:b/>
          <w:bCs/>
          <w:color w:val="231F20"/>
          <w:sz w:val="24"/>
          <w:szCs w:val="24"/>
        </w:rPr>
        <w:t>–</w:t>
      </w:r>
      <w:r w:rsidR="0040726C" w:rsidRPr="000D6C38">
        <w:rPr>
          <w:b/>
          <w:bCs/>
          <w:color w:val="231F20"/>
          <w:spacing w:val="-3"/>
          <w:sz w:val="24"/>
          <w:szCs w:val="24"/>
        </w:rPr>
        <w:t xml:space="preserve"> </w:t>
      </w:r>
      <w:r w:rsidR="004F675F" w:rsidRPr="000D6C38">
        <w:rPr>
          <w:b/>
          <w:bCs/>
          <w:color w:val="231F20"/>
          <w:sz w:val="24"/>
          <w:szCs w:val="24"/>
        </w:rPr>
        <w:t xml:space="preserve">Длина зон радиоактивного загрязнения местности при разрушении ЯЭР ВВЭР-1000, км, инверсия, скорость ветра </w:t>
      </w:r>
      <w:r w:rsidR="004F675F" w:rsidRPr="000D6C38">
        <w:rPr>
          <w:b/>
          <w:bCs/>
          <w:i/>
          <w:color w:val="231F20"/>
          <w:sz w:val="24"/>
          <w:szCs w:val="24"/>
        </w:rPr>
        <w:t>U</w:t>
      </w:r>
      <w:r w:rsidR="004F675F" w:rsidRPr="000D6C38">
        <w:rPr>
          <w:b/>
          <w:bCs/>
          <w:color w:val="231F20"/>
          <w:sz w:val="24"/>
          <w:szCs w:val="24"/>
          <w:vertAlign w:val="subscript"/>
        </w:rPr>
        <w:t>0</w:t>
      </w:r>
      <w:r w:rsidR="004F675F" w:rsidRPr="000D6C38">
        <w:rPr>
          <w:b/>
          <w:bCs/>
          <w:color w:val="231F20"/>
          <w:spacing w:val="40"/>
          <w:sz w:val="24"/>
          <w:szCs w:val="24"/>
        </w:rPr>
        <w:t xml:space="preserve"> </w:t>
      </w:r>
      <w:r w:rsidR="004F675F" w:rsidRPr="000D6C38">
        <w:rPr>
          <w:b/>
          <w:bCs/>
          <w:color w:val="231F20"/>
          <w:sz w:val="24"/>
          <w:szCs w:val="24"/>
        </w:rPr>
        <w:t>≤ 2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66A4B840" w14:textId="77777777" w:rsidTr="000D6C38">
        <w:trPr>
          <w:trHeight w:val="330"/>
          <w:jc w:val="center"/>
        </w:trPr>
        <w:tc>
          <w:tcPr>
            <w:tcW w:w="989" w:type="dxa"/>
            <w:vMerge w:val="restart"/>
            <w:tcBorders>
              <w:bottom w:val="double" w:sz="4" w:space="0" w:color="231F20"/>
            </w:tcBorders>
          </w:tcPr>
          <w:p w14:paraId="1666CBFB" w14:textId="77777777" w:rsidR="004F675F" w:rsidRPr="004F675F" w:rsidRDefault="004F675F" w:rsidP="00A9432D">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00AC2219" w14:textId="4F94E58A" w:rsidR="004F675F" w:rsidRPr="004F675F" w:rsidRDefault="004F675F" w:rsidP="00A9432D">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A9432D">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A9432D">
              <w:rPr>
                <w:rFonts w:ascii="Times New Roman" w:hAnsi="Times New Roman" w:cs="Times New Roman"/>
                <w:color w:val="231F20"/>
                <w:spacing w:val="-5"/>
                <w:position w:val="-4"/>
                <w:sz w:val="24"/>
                <w:szCs w:val="24"/>
                <w:vertAlign w:val="subscript"/>
                <w:lang w:val="ru-RU"/>
              </w:rPr>
              <w:t>ф</w:t>
            </w:r>
          </w:p>
        </w:tc>
      </w:tr>
      <w:tr w:rsidR="004F675F" w:rsidRPr="004F675F" w14:paraId="16B374C6" w14:textId="77777777" w:rsidTr="000D6C38">
        <w:trPr>
          <w:trHeight w:val="313"/>
          <w:jc w:val="center"/>
        </w:trPr>
        <w:tc>
          <w:tcPr>
            <w:tcW w:w="989" w:type="dxa"/>
            <w:vMerge/>
            <w:tcBorders>
              <w:top w:val="nil"/>
              <w:bottom w:val="double" w:sz="4" w:space="0" w:color="231F20"/>
            </w:tcBorders>
          </w:tcPr>
          <w:p w14:paraId="583D5EAB" w14:textId="77777777" w:rsidR="004F675F" w:rsidRPr="004F675F" w:rsidRDefault="004F675F" w:rsidP="00A9432D">
            <w:pPr>
              <w:ind w:left="144" w:right="144"/>
              <w:jc w:val="center"/>
              <w:rPr>
                <w:sz w:val="24"/>
                <w:szCs w:val="24"/>
                <w:lang w:val="ru-RU"/>
              </w:rPr>
            </w:pPr>
          </w:p>
        </w:tc>
        <w:tc>
          <w:tcPr>
            <w:tcW w:w="3600" w:type="dxa"/>
            <w:gridSpan w:val="5"/>
          </w:tcPr>
          <w:p w14:paraId="4565AF3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6900D7A8" w14:textId="77777777" w:rsidR="004F675F" w:rsidRPr="004F675F" w:rsidRDefault="004F675F" w:rsidP="00A9432D">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605E24B7" w14:textId="77777777" w:rsidR="004F675F" w:rsidRPr="004F675F" w:rsidRDefault="004F675F" w:rsidP="00A9432D">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6EFAF922" w14:textId="77777777" w:rsidTr="000D6C38">
        <w:trPr>
          <w:trHeight w:val="313"/>
          <w:jc w:val="center"/>
        </w:trPr>
        <w:tc>
          <w:tcPr>
            <w:tcW w:w="989" w:type="dxa"/>
            <w:vMerge/>
            <w:tcBorders>
              <w:top w:val="nil"/>
              <w:bottom w:val="double" w:sz="4" w:space="0" w:color="231F20"/>
            </w:tcBorders>
          </w:tcPr>
          <w:p w14:paraId="7D937FCE" w14:textId="77777777" w:rsidR="004F675F" w:rsidRPr="004F675F" w:rsidRDefault="004F675F" w:rsidP="00A9432D">
            <w:pPr>
              <w:ind w:left="144" w:right="144"/>
              <w:jc w:val="center"/>
              <w:rPr>
                <w:sz w:val="24"/>
                <w:szCs w:val="24"/>
              </w:rPr>
            </w:pPr>
          </w:p>
        </w:tc>
        <w:tc>
          <w:tcPr>
            <w:tcW w:w="720" w:type="dxa"/>
            <w:tcBorders>
              <w:bottom w:val="double" w:sz="4" w:space="0" w:color="231F20"/>
            </w:tcBorders>
          </w:tcPr>
          <w:p w14:paraId="1E9B04A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3C0EA6E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1926C2A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7F05E0A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1F89112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686504B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673267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0A9692D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4D8C417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18B903C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CD3631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248DCCE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1EB6D153" w14:textId="77777777" w:rsidTr="000D6C38">
        <w:trPr>
          <w:trHeight w:val="281"/>
          <w:jc w:val="center"/>
        </w:trPr>
        <w:tc>
          <w:tcPr>
            <w:tcW w:w="989" w:type="dxa"/>
            <w:tcBorders>
              <w:top w:val="double" w:sz="4" w:space="0" w:color="231F20"/>
            </w:tcBorders>
          </w:tcPr>
          <w:p w14:paraId="2D347C2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518C705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top w:val="double" w:sz="4" w:space="0" w:color="231F20"/>
            </w:tcBorders>
          </w:tcPr>
          <w:p w14:paraId="13BE709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Borders>
              <w:top w:val="double" w:sz="4" w:space="0" w:color="231F20"/>
            </w:tcBorders>
          </w:tcPr>
          <w:p w14:paraId="0BF2AA3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Borders>
              <w:top w:val="double" w:sz="4" w:space="0" w:color="231F20"/>
            </w:tcBorders>
          </w:tcPr>
          <w:p w14:paraId="7779243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135</w:t>
            </w:r>
          </w:p>
        </w:tc>
        <w:tc>
          <w:tcPr>
            <w:tcW w:w="720" w:type="dxa"/>
            <w:tcBorders>
              <w:top w:val="double" w:sz="4" w:space="0" w:color="231F20"/>
            </w:tcBorders>
          </w:tcPr>
          <w:p w14:paraId="7D6F7E8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Borders>
              <w:top w:val="double" w:sz="4" w:space="0" w:color="231F20"/>
            </w:tcBorders>
          </w:tcPr>
          <w:p w14:paraId="39565A4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205</w:t>
            </w:r>
          </w:p>
        </w:tc>
        <w:tc>
          <w:tcPr>
            <w:tcW w:w="720" w:type="dxa"/>
            <w:tcBorders>
              <w:top w:val="double" w:sz="4" w:space="0" w:color="231F20"/>
            </w:tcBorders>
          </w:tcPr>
          <w:p w14:paraId="40D185F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Borders>
              <w:top w:val="double" w:sz="4" w:space="0" w:color="231F20"/>
            </w:tcBorders>
          </w:tcPr>
          <w:p w14:paraId="410E505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275</w:t>
            </w:r>
          </w:p>
        </w:tc>
        <w:tc>
          <w:tcPr>
            <w:tcW w:w="720" w:type="dxa"/>
            <w:tcBorders>
              <w:top w:val="double" w:sz="4" w:space="0" w:color="231F20"/>
            </w:tcBorders>
          </w:tcPr>
          <w:p w14:paraId="5D2C149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F1F6EB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3E6B48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74A951D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7A1E91AF" w14:textId="77777777" w:rsidTr="000D6C38">
        <w:trPr>
          <w:trHeight w:val="291"/>
          <w:jc w:val="center"/>
        </w:trPr>
        <w:tc>
          <w:tcPr>
            <w:tcW w:w="989" w:type="dxa"/>
          </w:tcPr>
          <w:p w14:paraId="668913A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33C2BCF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50D903E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53</w:t>
            </w:r>
          </w:p>
        </w:tc>
        <w:tc>
          <w:tcPr>
            <w:tcW w:w="720" w:type="dxa"/>
          </w:tcPr>
          <w:p w14:paraId="3077DED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01AD4FE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70DF0A4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145</w:t>
            </w:r>
          </w:p>
        </w:tc>
        <w:tc>
          <w:tcPr>
            <w:tcW w:w="720" w:type="dxa"/>
          </w:tcPr>
          <w:p w14:paraId="379B7E2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6343558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293571E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025EFAB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275</w:t>
            </w:r>
          </w:p>
        </w:tc>
        <w:tc>
          <w:tcPr>
            <w:tcW w:w="720" w:type="dxa"/>
          </w:tcPr>
          <w:p w14:paraId="10C6065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17EF189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A8F64E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0AC46F35" w14:textId="77777777" w:rsidTr="000D6C38">
        <w:trPr>
          <w:trHeight w:val="291"/>
          <w:jc w:val="center"/>
        </w:trPr>
        <w:tc>
          <w:tcPr>
            <w:tcW w:w="989" w:type="dxa"/>
          </w:tcPr>
          <w:p w14:paraId="01C7E76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6D04310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54D8D91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1E0E381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28A2B7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29B3142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87</w:t>
            </w:r>
          </w:p>
        </w:tc>
        <w:tc>
          <w:tcPr>
            <w:tcW w:w="720" w:type="dxa"/>
          </w:tcPr>
          <w:p w14:paraId="561A044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97</w:t>
            </w:r>
          </w:p>
        </w:tc>
        <w:tc>
          <w:tcPr>
            <w:tcW w:w="720" w:type="dxa"/>
          </w:tcPr>
          <w:p w14:paraId="3F22C9E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34A92A1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c>
          <w:tcPr>
            <w:tcW w:w="720" w:type="dxa"/>
          </w:tcPr>
          <w:p w14:paraId="58BFA50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Pr>
          <w:p w14:paraId="4B2A784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3755E06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748E1B9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r>
      <w:tr w:rsidR="004F675F" w:rsidRPr="004F675F" w14:paraId="7F83FAF6" w14:textId="77777777" w:rsidTr="000D6C38">
        <w:trPr>
          <w:trHeight w:val="291"/>
          <w:jc w:val="center"/>
        </w:trPr>
        <w:tc>
          <w:tcPr>
            <w:tcW w:w="989" w:type="dxa"/>
          </w:tcPr>
          <w:p w14:paraId="2CEAFC8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4DE68A5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205596B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0E83373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5AEAA2F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67B5B2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c>
          <w:tcPr>
            <w:tcW w:w="720" w:type="dxa"/>
          </w:tcPr>
          <w:p w14:paraId="7564336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72</w:t>
            </w:r>
          </w:p>
        </w:tc>
        <w:tc>
          <w:tcPr>
            <w:tcW w:w="720" w:type="dxa"/>
          </w:tcPr>
          <w:p w14:paraId="20146FE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92</w:t>
            </w:r>
          </w:p>
        </w:tc>
        <w:tc>
          <w:tcPr>
            <w:tcW w:w="720" w:type="dxa"/>
          </w:tcPr>
          <w:p w14:paraId="4B15AC0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1975BB2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549A620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41AF4E4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165</w:t>
            </w:r>
          </w:p>
        </w:tc>
        <w:tc>
          <w:tcPr>
            <w:tcW w:w="720" w:type="dxa"/>
          </w:tcPr>
          <w:p w14:paraId="7D59F7C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r>
      <w:tr w:rsidR="004F675F" w:rsidRPr="004F675F" w14:paraId="1CCF26C7" w14:textId="77777777" w:rsidTr="000D6C38">
        <w:trPr>
          <w:trHeight w:val="291"/>
          <w:jc w:val="center"/>
        </w:trPr>
        <w:tc>
          <w:tcPr>
            <w:tcW w:w="989" w:type="dxa"/>
          </w:tcPr>
          <w:p w14:paraId="053FB5D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7830BAE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007FCF3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423C748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244F1DD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0A3861E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30118A0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2BE8181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01F0E80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77</w:t>
            </w:r>
          </w:p>
        </w:tc>
        <w:tc>
          <w:tcPr>
            <w:tcW w:w="720" w:type="dxa"/>
          </w:tcPr>
          <w:p w14:paraId="1201F47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700C3B3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2049AB5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453EFF2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155</w:t>
            </w:r>
          </w:p>
        </w:tc>
      </w:tr>
      <w:tr w:rsidR="004F675F" w:rsidRPr="004F675F" w14:paraId="75915B87" w14:textId="77777777" w:rsidTr="000D6C38">
        <w:trPr>
          <w:trHeight w:val="291"/>
          <w:jc w:val="center"/>
        </w:trPr>
        <w:tc>
          <w:tcPr>
            <w:tcW w:w="989" w:type="dxa"/>
          </w:tcPr>
          <w:p w14:paraId="520F6F3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35298EE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65C278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686570A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169FDE9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0E2AD62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1C65FF0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0FF5116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47AA355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57</w:t>
            </w:r>
          </w:p>
        </w:tc>
        <w:tc>
          <w:tcPr>
            <w:tcW w:w="720" w:type="dxa"/>
          </w:tcPr>
          <w:p w14:paraId="67CC89D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68</w:t>
            </w:r>
          </w:p>
        </w:tc>
        <w:tc>
          <w:tcPr>
            <w:tcW w:w="720" w:type="dxa"/>
          </w:tcPr>
          <w:p w14:paraId="2CD1E5E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0B6CFFF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6FA3AF8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r>
      <w:tr w:rsidR="004F675F" w:rsidRPr="004F675F" w14:paraId="7A7CF853" w14:textId="77777777" w:rsidTr="000D6C38">
        <w:trPr>
          <w:trHeight w:val="291"/>
          <w:jc w:val="center"/>
        </w:trPr>
        <w:tc>
          <w:tcPr>
            <w:tcW w:w="989" w:type="dxa"/>
          </w:tcPr>
          <w:p w14:paraId="64713E8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6779B8C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3B3B44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017711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E5A57C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w:t>
            </w:r>
          </w:p>
        </w:tc>
        <w:tc>
          <w:tcPr>
            <w:tcW w:w="720" w:type="dxa"/>
          </w:tcPr>
          <w:p w14:paraId="6AE6074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w:t>
            </w:r>
          </w:p>
        </w:tc>
        <w:tc>
          <w:tcPr>
            <w:tcW w:w="720" w:type="dxa"/>
          </w:tcPr>
          <w:p w14:paraId="15B2A34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012EF5A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01938C4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1479032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017B4E4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7276566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40DD07B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58E9CCC7" w14:textId="77777777" w:rsidTr="000D6C38">
        <w:trPr>
          <w:trHeight w:val="291"/>
          <w:jc w:val="center"/>
        </w:trPr>
        <w:tc>
          <w:tcPr>
            <w:tcW w:w="989" w:type="dxa"/>
          </w:tcPr>
          <w:p w14:paraId="274F7EF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2FC78D0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57AD6B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48CA7D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30EB54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264D08A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452FBA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2E8C82C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5F8272D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2A7CC52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0FA4263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c>
          <w:tcPr>
            <w:tcW w:w="720" w:type="dxa"/>
          </w:tcPr>
          <w:p w14:paraId="275BA71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c>
          <w:tcPr>
            <w:tcW w:w="720" w:type="dxa"/>
          </w:tcPr>
          <w:p w14:paraId="0224CD6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93</w:t>
            </w:r>
          </w:p>
        </w:tc>
      </w:tr>
      <w:tr w:rsidR="004F675F" w:rsidRPr="004F675F" w14:paraId="4A001A8F" w14:textId="77777777" w:rsidTr="000D6C38">
        <w:trPr>
          <w:trHeight w:val="291"/>
          <w:jc w:val="center"/>
        </w:trPr>
        <w:tc>
          <w:tcPr>
            <w:tcW w:w="989" w:type="dxa"/>
          </w:tcPr>
          <w:p w14:paraId="1C61C3A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6D9B30C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5AB706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D04E48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FC014A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6E4AC4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c>
          <w:tcPr>
            <w:tcW w:w="720" w:type="dxa"/>
          </w:tcPr>
          <w:p w14:paraId="5DB0D07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633A4E6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4EDFACB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75F1279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3F88C08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Pr>
          <w:p w14:paraId="7C4E811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6ABC045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66</w:t>
            </w:r>
          </w:p>
        </w:tc>
      </w:tr>
      <w:tr w:rsidR="004F675F" w:rsidRPr="004F675F" w14:paraId="6EF1DA35" w14:textId="77777777" w:rsidTr="000D6C38">
        <w:trPr>
          <w:trHeight w:val="291"/>
          <w:jc w:val="center"/>
        </w:trPr>
        <w:tc>
          <w:tcPr>
            <w:tcW w:w="989" w:type="dxa"/>
          </w:tcPr>
          <w:p w14:paraId="0107B15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1F2A7AA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BB0D0D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948512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65D6E1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955B2B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7B6C79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2A13B7E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5183272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2F8113C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05DF82C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6AA8871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31</w:t>
            </w:r>
          </w:p>
        </w:tc>
        <w:tc>
          <w:tcPr>
            <w:tcW w:w="720" w:type="dxa"/>
          </w:tcPr>
          <w:p w14:paraId="5E549C0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55</w:t>
            </w:r>
          </w:p>
        </w:tc>
      </w:tr>
      <w:tr w:rsidR="004F675F" w:rsidRPr="004F675F" w14:paraId="7369480A" w14:textId="77777777" w:rsidTr="000D6C38">
        <w:trPr>
          <w:trHeight w:val="291"/>
          <w:jc w:val="center"/>
        </w:trPr>
        <w:tc>
          <w:tcPr>
            <w:tcW w:w="989" w:type="dxa"/>
          </w:tcPr>
          <w:p w14:paraId="4F4D092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59651E9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752951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62F5DB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2B09B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1FF82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D80188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639F8F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90FFFC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25D55BE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05336D2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Pr>
          <w:p w14:paraId="20EE7E6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78731E9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r>
    </w:tbl>
    <w:p w14:paraId="08AB0DB3" w14:textId="77777777" w:rsidR="00FF0D31" w:rsidRDefault="00FF0D31" w:rsidP="004F675F">
      <w:pPr>
        <w:ind w:left="699"/>
        <w:rPr>
          <w:color w:val="231F20"/>
          <w:sz w:val="24"/>
          <w:szCs w:val="24"/>
        </w:rPr>
      </w:pPr>
    </w:p>
    <w:p w14:paraId="1E68DF01" w14:textId="77777777" w:rsidR="00FF0D31" w:rsidRDefault="00FF0D31">
      <w:pPr>
        <w:widowControl/>
        <w:autoSpaceDE/>
        <w:autoSpaceDN/>
        <w:adjustRightInd/>
        <w:spacing w:after="200" w:line="276" w:lineRule="auto"/>
        <w:rPr>
          <w:color w:val="231F20"/>
          <w:sz w:val="24"/>
          <w:szCs w:val="24"/>
        </w:rPr>
      </w:pPr>
      <w:r>
        <w:rPr>
          <w:color w:val="231F20"/>
          <w:sz w:val="24"/>
          <w:szCs w:val="24"/>
        </w:rPr>
        <w:br w:type="page"/>
      </w:r>
    </w:p>
    <w:p w14:paraId="28FDA909" w14:textId="710E5D72" w:rsidR="004F675F" w:rsidRPr="00FF0D31" w:rsidRDefault="00783C08" w:rsidP="00FF0D31">
      <w:pPr>
        <w:jc w:val="center"/>
        <w:rPr>
          <w:b/>
          <w:bCs/>
          <w:sz w:val="24"/>
          <w:szCs w:val="24"/>
        </w:rPr>
      </w:pPr>
      <w:r w:rsidRPr="00FF0D31">
        <w:rPr>
          <w:b/>
          <w:bCs/>
          <w:color w:val="231F20"/>
          <w:sz w:val="24"/>
          <w:szCs w:val="24"/>
        </w:rPr>
        <w:lastRenderedPageBreak/>
        <w:t>Таблица</w:t>
      </w:r>
      <w:r w:rsidRPr="00FF0D31">
        <w:rPr>
          <w:b/>
          <w:bCs/>
          <w:color w:val="231F20"/>
          <w:spacing w:val="42"/>
          <w:sz w:val="24"/>
          <w:szCs w:val="24"/>
        </w:rPr>
        <w:t xml:space="preserve"> </w:t>
      </w:r>
      <w:r w:rsidR="004F675F" w:rsidRPr="00FF0D31">
        <w:rPr>
          <w:b/>
          <w:bCs/>
          <w:color w:val="231F20"/>
          <w:sz w:val="24"/>
          <w:szCs w:val="24"/>
        </w:rPr>
        <w:t xml:space="preserve">Б.21 </w:t>
      </w:r>
      <w:r w:rsidR="0040726C" w:rsidRPr="00FF0D31">
        <w:rPr>
          <w:b/>
          <w:bCs/>
          <w:color w:val="231F20"/>
          <w:sz w:val="24"/>
          <w:szCs w:val="24"/>
        </w:rPr>
        <w:t>–</w:t>
      </w:r>
      <w:r w:rsidR="0040726C" w:rsidRPr="00FF0D31">
        <w:rPr>
          <w:b/>
          <w:bCs/>
          <w:color w:val="231F20"/>
          <w:spacing w:val="-3"/>
          <w:sz w:val="24"/>
          <w:szCs w:val="24"/>
        </w:rPr>
        <w:t xml:space="preserve"> </w:t>
      </w:r>
      <w:r w:rsidR="004F675F" w:rsidRPr="00FF0D31">
        <w:rPr>
          <w:b/>
          <w:bCs/>
          <w:color w:val="231F20"/>
          <w:sz w:val="24"/>
          <w:szCs w:val="24"/>
        </w:rPr>
        <w:t xml:space="preserve">Длина зон радиоактивного загрязнения местности при разрушении ЯЭР ВВЭР-1000, км, инверсия, скорость ветра </w:t>
      </w:r>
      <w:r w:rsidR="004F675F" w:rsidRPr="00FF0D31">
        <w:rPr>
          <w:b/>
          <w:bCs/>
          <w:i/>
          <w:color w:val="231F20"/>
          <w:sz w:val="24"/>
          <w:szCs w:val="24"/>
        </w:rPr>
        <w:t>U</w:t>
      </w:r>
      <w:r w:rsidR="004F675F" w:rsidRPr="00FF0D31">
        <w:rPr>
          <w:b/>
          <w:bCs/>
          <w:color w:val="231F20"/>
          <w:sz w:val="24"/>
          <w:szCs w:val="24"/>
          <w:vertAlign w:val="subscript"/>
        </w:rPr>
        <w:t>0</w:t>
      </w:r>
      <w:r w:rsidR="004F675F" w:rsidRPr="00FF0D31">
        <w:rPr>
          <w:b/>
          <w:bCs/>
          <w:color w:val="231F20"/>
          <w:sz w:val="24"/>
          <w:szCs w:val="24"/>
        </w:rPr>
        <w:t xml:space="preserve"> = 3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0DEA83FF" w14:textId="77777777" w:rsidTr="00A9432D">
        <w:trPr>
          <w:trHeight w:val="330"/>
          <w:jc w:val="center"/>
        </w:trPr>
        <w:tc>
          <w:tcPr>
            <w:tcW w:w="989" w:type="dxa"/>
            <w:vMerge w:val="restart"/>
            <w:tcBorders>
              <w:bottom w:val="double" w:sz="4" w:space="0" w:color="231F20"/>
            </w:tcBorders>
          </w:tcPr>
          <w:p w14:paraId="4EAE1FEA" w14:textId="77777777" w:rsidR="004F675F" w:rsidRPr="004F675F" w:rsidRDefault="004F675F" w:rsidP="00A9432D">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090B3485" w14:textId="426C86CF" w:rsidR="004F675F" w:rsidRPr="004F675F" w:rsidRDefault="004F675F" w:rsidP="00A9432D">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159A3">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i/>
                <w:color w:val="231F20"/>
                <w:spacing w:val="-5"/>
                <w:sz w:val="24"/>
                <w:szCs w:val="24"/>
              </w:rPr>
              <w:t>t</w:t>
            </w:r>
            <w:r w:rsidRPr="002159A3">
              <w:rPr>
                <w:rFonts w:ascii="Times New Roman" w:hAnsi="Times New Roman" w:cs="Times New Roman"/>
                <w:color w:val="231F20"/>
                <w:spacing w:val="-5"/>
                <w:position w:val="-4"/>
                <w:sz w:val="24"/>
                <w:szCs w:val="24"/>
                <w:vertAlign w:val="subscript"/>
                <w:lang w:val="ru-RU"/>
              </w:rPr>
              <w:t>ф</w:t>
            </w:r>
          </w:p>
        </w:tc>
      </w:tr>
      <w:tr w:rsidR="004F675F" w:rsidRPr="004F675F" w14:paraId="19650A14" w14:textId="77777777" w:rsidTr="00A9432D">
        <w:trPr>
          <w:trHeight w:val="313"/>
          <w:jc w:val="center"/>
        </w:trPr>
        <w:tc>
          <w:tcPr>
            <w:tcW w:w="989" w:type="dxa"/>
            <w:vMerge/>
            <w:tcBorders>
              <w:top w:val="nil"/>
              <w:bottom w:val="double" w:sz="4" w:space="0" w:color="231F20"/>
            </w:tcBorders>
          </w:tcPr>
          <w:p w14:paraId="78D69185" w14:textId="77777777" w:rsidR="004F675F" w:rsidRPr="004F675F" w:rsidRDefault="004F675F" w:rsidP="00A9432D">
            <w:pPr>
              <w:ind w:left="144" w:right="144"/>
              <w:jc w:val="center"/>
              <w:rPr>
                <w:sz w:val="24"/>
                <w:szCs w:val="24"/>
                <w:lang w:val="ru-RU"/>
              </w:rPr>
            </w:pPr>
          </w:p>
        </w:tc>
        <w:tc>
          <w:tcPr>
            <w:tcW w:w="3600" w:type="dxa"/>
            <w:gridSpan w:val="5"/>
          </w:tcPr>
          <w:p w14:paraId="5A998AE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4F71EBC6" w14:textId="77777777" w:rsidR="004F675F" w:rsidRPr="004F675F" w:rsidRDefault="004F675F" w:rsidP="00A9432D">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606EE571" w14:textId="77777777" w:rsidR="004F675F" w:rsidRPr="004F675F" w:rsidRDefault="004F675F" w:rsidP="00A9432D">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700429E9" w14:textId="77777777" w:rsidTr="00A9432D">
        <w:trPr>
          <w:trHeight w:val="313"/>
          <w:jc w:val="center"/>
        </w:trPr>
        <w:tc>
          <w:tcPr>
            <w:tcW w:w="989" w:type="dxa"/>
            <w:vMerge/>
            <w:tcBorders>
              <w:top w:val="nil"/>
              <w:bottom w:val="double" w:sz="4" w:space="0" w:color="231F20"/>
            </w:tcBorders>
          </w:tcPr>
          <w:p w14:paraId="54405591" w14:textId="77777777" w:rsidR="004F675F" w:rsidRPr="004F675F" w:rsidRDefault="004F675F" w:rsidP="00A9432D">
            <w:pPr>
              <w:ind w:left="144" w:right="144"/>
              <w:jc w:val="center"/>
              <w:rPr>
                <w:sz w:val="24"/>
                <w:szCs w:val="24"/>
              </w:rPr>
            </w:pPr>
          </w:p>
        </w:tc>
        <w:tc>
          <w:tcPr>
            <w:tcW w:w="720" w:type="dxa"/>
            <w:tcBorders>
              <w:bottom w:val="double" w:sz="4" w:space="0" w:color="231F20"/>
            </w:tcBorders>
          </w:tcPr>
          <w:p w14:paraId="431F6D4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27AFE8D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2284C58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5A9B30D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0EAED0E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638FF07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240A312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360C3FB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0EF44EA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4D7B39D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0B668B4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77FAEA8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1F8D014A" w14:textId="77777777" w:rsidTr="00A9432D">
        <w:trPr>
          <w:trHeight w:val="281"/>
          <w:jc w:val="center"/>
        </w:trPr>
        <w:tc>
          <w:tcPr>
            <w:tcW w:w="989" w:type="dxa"/>
            <w:tcBorders>
              <w:top w:val="double" w:sz="4" w:space="0" w:color="231F20"/>
            </w:tcBorders>
          </w:tcPr>
          <w:p w14:paraId="6AC8CCF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346D4E7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top w:val="double" w:sz="4" w:space="0" w:color="231F20"/>
            </w:tcBorders>
          </w:tcPr>
          <w:p w14:paraId="60691B5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Borders>
              <w:top w:val="double" w:sz="4" w:space="0" w:color="231F20"/>
            </w:tcBorders>
          </w:tcPr>
          <w:p w14:paraId="3B4B34E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Borders>
              <w:top w:val="double" w:sz="4" w:space="0" w:color="231F20"/>
            </w:tcBorders>
          </w:tcPr>
          <w:p w14:paraId="4F390FE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Borders>
              <w:top w:val="double" w:sz="4" w:space="0" w:color="231F20"/>
            </w:tcBorders>
          </w:tcPr>
          <w:p w14:paraId="5B24F60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c>
          <w:tcPr>
            <w:tcW w:w="720" w:type="dxa"/>
            <w:tcBorders>
              <w:top w:val="double" w:sz="4" w:space="0" w:color="231F20"/>
            </w:tcBorders>
          </w:tcPr>
          <w:p w14:paraId="33FF38D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187</w:t>
            </w:r>
          </w:p>
        </w:tc>
        <w:tc>
          <w:tcPr>
            <w:tcW w:w="720" w:type="dxa"/>
            <w:tcBorders>
              <w:top w:val="double" w:sz="4" w:space="0" w:color="231F20"/>
            </w:tcBorders>
          </w:tcPr>
          <w:p w14:paraId="6134893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Borders>
              <w:top w:val="double" w:sz="4" w:space="0" w:color="231F20"/>
            </w:tcBorders>
          </w:tcPr>
          <w:p w14:paraId="377FE4A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Borders>
              <w:top w:val="double" w:sz="4" w:space="0" w:color="231F20"/>
            </w:tcBorders>
          </w:tcPr>
          <w:p w14:paraId="4073E24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Borders>
              <w:top w:val="double" w:sz="4" w:space="0" w:color="231F20"/>
            </w:tcBorders>
          </w:tcPr>
          <w:p w14:paraId="38BD01E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Borders>
              <w:top w:val="double" w:sz="4" w:space="0" w:color="231F20"/>
            </w:tcBorders>
          </w:tcPr>
          <w:p w14:paraId="45FDFC2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240</w:t>
            </w:r>
          </w:p>
        </w:tc>
        <w:tc>
          <w:tcPr>
            <w:tcW w:w="720" w:type="dxa"/>
            <w:tcBorders>
              <w:top w:val="double" w:sz="4" w:space="0" w:color="231F20"/>
            </w:tcBorders>
          </w:tcPr>
          <w:p w14:paraId="3BBEBE0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r>
      <w:tr w:rsidR="004F675F" w:rsidRPr="004F675F" w14:paraId="63842B44" w14:textId="77777777" w:rsidTr="00A9432D">
        <w:trPr>
          <w:trHeight w:val="291"/>
          <w:jc w:val="center"/>
        </w:trPr>
        <w:tc>
          <w:tcPr>
            <w:tcW w:w="989" w:type="dxa"/>
          </w:tcPr>
          <w:p w14:paraId="7F77393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1BD9E75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27</w:t>
            </w:r>
          </w:p>
        </w:tc>
        <w:tc>
          <w:tcPr>
            <w:tcW w:w="720" w:type="dxa"/>
          </w:tcPr>
          <w:p w14:paraId="118BD21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c>
          <w:tcPr>
            <w:tcW w:w="720" w:type="dxa"/>
          </w:tcPr>
          <w:p w14:paraId="3C0770A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93</w:t>
            </w:r>
          </w:p>
        </w:tc>
        <w:tc>
          <w:tcPr>
            <w:tcW w:w="720" w:type="dxa"/>
          </w:tcPr>
          <w:p w14:paraId="0479AEA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Pr>
          <w:p w14:paraId="4B2D28E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143</w:t>
            </w:r>
          </w:p>
        </w:tc>
        <w:tc>
          <w:tcPr>
            <w:tcW w:w="720" w:type="dxa"/>
          </w:tcPr>
          <w:p w14:paraId="1E8744F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158</w:t>
            </w:r>
          </w:p>
        </w:tc>
        <w:tc>
          <w:tcPr>
            <w:tcW w:w="720" w:type="dxa"/>
          </w:tcPr>
          <w:p w14:paraId="466E8FA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175</w:t>
            </w:r>
          </w:p>
        </w:tc>
        <w:tc>
          <w:tcPr>
            <w:tcW w:w="720" w:type="dxa"/>
          </w:tcPr>
          <w:p w14:paraId="1A89C92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185</w:t>
            </w:r>
          </w:p>
        </w:tc>
        <w:tc>
          <w:tcPr>
            <w:tcW w:w="720" w:type="dxa"/>
          </w:tcPr>
          <w:p w14:paraId="32F745B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533B830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210</w:t>
            </w:r>
          </w:p>
        </w:tc>
        <w:tc>
          <w:tcPr>
            <w:tcW w:w="720" w:type="dxa"/>
          </w:tcPr>
          <w:p w14:paraId="2D1EB12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0D7F30E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235</w:t>
            </w:r>
          </w:p>
        </w:tc>
      </w:tr>
      <w:tr w:rsidR="004F675F" w:rsidRPr="004F675F" w14:paraId="6E1BE2BC" w14:textId="77777777" w:rsidTr="00A9432D">
        <w:trPr>
          <w:trHeight w:val="291"/>
          <w:jc w:val="center"/>
        </w:trPr>
        <w:tc>
          <w:tcPr>
            <w:tcW w:w="989" w:type="dxa"/>
          </w:tcPr>
          <w:p w14:paraId="607CBAA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C106DA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0D4C991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4E99918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471764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67</w:t>
            </w:r>
          </w:p>
        </w:tc>
        <w:tc>
          <w:tcPr>
            <w:tcW w:w="720" w:type="dxa"/>
          </w:tcPr>
          <w:p w14:paraId="3FD4955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87</w:t>
            </w:r>
          </w:p>
        </w:tc>
        <w:tc>
          <w:tcPr>
            <w:tcW w:w="720" w:type="dxa"/>
          </w:tcPr>
          <w:p w14:paraId="5972AA2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1EF7BD0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120</w:t>
            </w:r>
          </w:p>
        </w:tc>
        <w:tc>
          <w:tcPr>
            <w:tcW w:w="720" w:type="dxa"/>
          </w:tcPr>
          <w:p w14:paraId="211B2A8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2A3B625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4338B9F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160</w:t>
            </w:r>
          </w:p>
        </w:tc>
        <w:tc>
          <w:tcPr>
            <w:tcW w:w="720" w:type="dxa"/>
          </w:tcPr>
          <w:p w14:paraId="7243E79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167</w:t>
            </w:r>
          </w:p>
        </w:tc>
        <w:tc>
          <w:tcPr>
            <w:tcW w:w="720" w:type="dxa"/>
          </w:tcPr>
          <w:p w14:paraId="32186D0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r>
      <w:tr w:rsidR="004F675F" w:rsidRPr="004F675F" w14:paraId="0DF3C4D5" w14:textId="77777777" w:rsidTr="00A9432D">
        <w:trPr>
          <w:trHeight w:val="291"/>
          <w:jc w:val="center"/>
        </w:trPr>
        <w:tc>
          <w:tcPr>
            <w:tcW w:w="989" w:type="dxa"/>
          </w:tcPr>
          <w:p w14:paraId="3ED638C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B4D65D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2348B56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376346F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76A768A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0F6765A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63</w:t>
            </w:r>
          </w:p>
        </w:tc>
        <w:tc>
          <w:tcPr>
            <w:tcW w:w="720" w:type="dxa"/>
          </w:tcPr>
          <w:p w14:paraId="0CB28E8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3913B8D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95</w:t>
            </w:r>
          </w:p>
        </w:tc>
        <w:tc>
          <w:tcPr>
            <w:tcW w:w="720" w:type="dxa"/>
          </w:tcPr>
          <w:p w14:paraId="44A73FD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5F47E66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125</w:t>
            </w:r>
          </w:p>
        </w:tc>
        <w:tc>
          <w:tcPr>
            <w:tcW w:w="720" w:type="dxa"/>
          </w:tcPr>
          <w:p w14:paraId="645DEC9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137</w:t>
            </w:r>
          </w:p>
        </w:tc>
        <w:tc>
          <w:tcPr>
            <w:tcW w:w="720" w:type="dxa"/>
          </w:tcPr>
          <w:p w14:paraId="0249E5B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67FDC82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170</w:t>
            </w:r>
          </w:p>
        </w:tc>
      </w:tr>
      <w:tr w:rsidR="004F675F" w:rsidRPr="004F675F" w14:paraId="0010F28B" w14:textId="77777777" w:rsidTr="00A9432D">
        <w:trPr>
          <w:trHeight w:val="291"/>
          <w:jc w:val="center"/>
        </w:trPr>
        <w:tc>
          <w:tcPr>
            <w:tcW w:w="989" w:type="dxa"/>
          </w:tcPr>
          <w:p w14:paraId="5BD2C8E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40719E6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61D7C65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Pr>
          <w:p w14:paraId="2DE1C6E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4998AC6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011B3B3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0CBABB1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46</w:t>
            </w:r>
          </w:p>
        </w:tc>
        <w:tc>
          <w:tcPr>
            <w:tcW w:w="720" w:type="dxa"/>
          </w:tcPr>
          <w:p w14:paraId="72A8379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60</w:t>
            </w:r>
          </w:p>
        </w:tc>
        <w:tc>
          <w:tcPr>
            <w:tcW w:w="720" w:type="dxa"/>
          </w:tcPr>
          <w:p w14:paraId="3A69D08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73</w:t>
            </w:r>
          </w:p>
        </w:tc>
        <w:tc>
          <w:tcPr>
            <w:tcW w:w="720" w:type="dxa"/>
          </w:tcPr>
          <w:p w14:paraId="0872529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92</w:t>
            </w:r>
          </w:p>
        </w:tc>
        <w:tc>
          <w:tcPr>
            <w:tcW w:w="720" w:type="dxa"/>
          </w:tcPr>
          <w:p w14:paraId="24D657F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4DFAAAE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110</w:t>
            </w:r>
          </w:p>
        </w:tc>
        <w:tc>
          <w:tcPr>
            <w:tcW w:w="720" w:type="dxa"/>
          </w:tcPr>
          <w:p w14:paraId="247A3A0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r>
      <w:tr w:rsidR="004F675F" w:rsidRPr="004F675F" w14:paraId="4B49C52D" w14:textId="77777777" w:rsidTr="00A9432D">
        <w:trPr>
          <w:trHeight w:val="291"/>
          <w:jc w:val="center"/>
        </w:trPr>
        <w:tc>
          <w:tcPr>
            <w:tcW w:w="989" w:type="dxa"/>
          </w:tcPr>
          <w:p w14:paraId="2535635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C31A85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814435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6C680E6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6EFCC52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22362D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w:t>
            </w:r>
          </w:p>
        </w:tc>
        <w:tc>
          <w:tcPr>
            <w:tcW w:w="720" w:type="dxa"/>
          </w:tcPr>
          <w:p w14:paraId="5292F86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w:t>
            </w:r>
          </w:p>
        </w:tc>
        <w:tc>
          <w:tcPr>
            <w:tcW w:w="720" w:type="dxa"/>
          </w:tcPr>
          <w:p w14:paraId="6B50EA8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40</w:t>
            </w:r>
          </w:p>
        </w:tc>
        <w:tc>
          <w:tcPr>
            <w:tcW w:w="720" w:type="dxa"/>
          </w:tcPr>
          <w:p w14:paraId="1A4205B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71E26B8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1644651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58E7538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3D7BA3D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118</w:t>
            </w:r>
          </w:p>
        </w:tc>
      </w:tr>
      <w:tr w:rsidR="004F675F" w:rsidRPr="004F675F" w14:paraId="39C612E9" w14:textId="77777777" w:rsidTr="00A9432D">
        <w:trPr>
          <w:trHeight w:val="291"/>
          <w:jc w:val="center"/>
        </w:trPr>
        <w:tc>
          <w:tcPr>
            <w:tcW w:w="989" w:type="dxa"/>
          </w:tcPr>
          <w:p w14:paraId="681E272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67D14B9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34E288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875141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4E8F87E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735E47F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02FBC9C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1078219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29</w:t>
            </w:r>
          </w:p>
        </w:tc>
        <w:tc>
          <w:tcPr>
            <w:tcW w:w="720" w:type="dxa"/>
          </w:tcPr>
          <w:p w14:paraId="6BACAED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5ABB4B0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52</w:t>
            </w:r>
          </w:p>
        </w:tc>
        <w:tc>
          <w:tcPr>
            <w:tcW w:w="720" w:type="dxa"/>
          </w:tcPr>
          <w:p w14:paraId="5E3B750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63</w:t>
            </w:r>
          </w:p>
        </w:tc>
        <w:tc>
          <w:tcPr>
            <w:tcW w:w="720" w:type="dxa"/>
          </w:tcPr>
          <w:p w14:paraId="2A06AEE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5D7056F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r>
      <w:tr w:rsidR="004F675F" w:rsidRPr="004F675F" w14:paraId="1E62B5AC" w14:textId="77777777" w:rsidTr="00A9432D">
        <w:trPr>
          <w:trHeight w:val="291"/>
          <w:jc w:val="center"/>
        </w:trPr>
        <w:tc>
          <w:tcPr>
            <w:tcW w:w="989" w:type="dxa"/>
          </w:tcPr>
          <w:p w14:paraId="7ED036C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14D3659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CED02F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B9663B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37B411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3A7DB7D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0402D02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7AF85D9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w:t>
            </w:r>
          </w:p>
        </w:tc>
        <w:tc>
          <w:tcPr>
            <w:tcW w:w="720" w:type="dxa"/>
          </w:tcPr>
          <w:p w14:paraId="252AE8C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7A32125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42</w:t>
            </w:r>
          </w:p>
        </w:tc>
        <w:tc>
          <w:tcPr>
            <w:tcW w:w="720" w:type="dxa"/>
          </w:tcPr>
          <w:p w14:paraId="6DF71FF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3C936C0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57</w:t>
            </w:r>
          </w:p>
        </w:tc>
        <w:tc>
          <w:tcPr>
            <w:tcW w:w="720" w:type="dxa"/>
          </w:tcPr>
          <w:p w14:paraId="7EA516A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r>
      <w:tr w:rsidR="004F675F" w:rsidRPr="004F675F" w14:paraId="4039E1AB" w14:textId="77777777" w:rsidTr="00A9432D">
        <w:trPr>
          <w:trHeight w:val="291"/>
          <w:jc w:val="center"/>
        </w:trPr>
        <w:tc>
          <w:tcPr>
            <w:tcW w:w="989" w:type="dxa"/>
          </w:tcPr>
          <w:p w14:paraId="4BE0598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78D78C4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02D396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200653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43789F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1B44CD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F520A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02F2C89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3706107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7EB357C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w:t>
            </w:r>
          </w:p>
        </w:tc>
        <w:tc>
          <w:tcPr>
            <w:tcW w:w="720" w:type="dxa"/>
          </w:tcPr>
          <w:p w14:paraId="413AC83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Pr>
          <w:p w14:paraId="071F502E"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5753ADA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63</w:t>
            </w:r>
          </w:p>
        </w:tc>
      </w:tr>
      <w:tr w:rsidR="004F675F" w:rsidRPr="004F675F" w14:paraId="4FC9ADED" w14:textId="77777777" w:rsidTr="00A9432D">
        <w:trPr>
          <w:trHeight w:val="291"/>
          <w:jc w:val="center"/>
        </w:trPr>
        <w:tc>
          <w:tcPr>
            <w:tcW w:w="989" w:type="dxa"/>
          </w:tcPr>
          <w:p w14:paraId="07933C9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3687E35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62957D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B1AFD9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580403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42C18BC"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BD91D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59142D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70BD37F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26192273"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2D4B6B46"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415F199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7864D84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r>
      <w:tr w:rsidR="004F675F" w:rsidRPr="004F675F" w14:paraId="6C81A5C0" w14:textId="77777777" w:rsidTr="00A9432D">
        <w:trPr>
          <w:trHeight w:val="291"/>
          <w:jc w:val="center"/>
        </w:trPr>
        <w:tc>
          <w:tcPr>
            <w:tcW w:w="989" w:type="dxa"/>
          </w:tcPr>
          <w:p w14:paraId="07223571"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4668E97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1D09980"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9D8A3B"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8CCE542"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783D724"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7E14277"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7BFA685"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E642D9D"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43685BA"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2AB4F20F"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w:t>
            </w:r>
          </w:p>
        </w:tc>
        <w:tc>
          <w:tcPr>
            <w:tcW w:w="720" w:type="dxa"/>
          </w:tcPr>
          <w:p w14:paraId="7AB6F9D8"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589BCFD9" w14:textId="77777777" w:rsidR="004F675F" w:rsidRPr="004F675F" w:rsidRDefault="004F675F" w:rsidP="00A9432D">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33</w:t>
            </w:r>
          </w:p>
        </w:tc>
      </w:tr>
    </w:tbl>
    <w:p w14:paraId="2D26C3C5" w14:textId="51D7F6D5" w:rsidR="008267FB" w:rsidRDefault="008267FB" w:rsidP="00FF0D31">
      <w:pPr>
        <w:pStyle w:val="afc"/>
        <w:spacing w:after="0"/>
        <w:ind w:left="720"/>
        <w:rPr>
          <w:rFonts w:eastAsia="Cambria"/>
          <w:sz w:val="24"/>
          <w:szCs w:val="24"/>
          <w:lang w:val="en-US" w:eastAsia="en-US"/>
        </w:rPr>
      </w:pPr>
    </w:p>
    <w:p w14:paraId="43312A0B" w14:textId="729FB703" w:rsidR="004F675F" w:rsidRPr="00FF0D31" w:rsidRDefault="00783C08" w:rsidP="00FF0D31">
      <w:pPr>
        <w:ind w:right="132"/>
        <w:jc w:val="center"/>
        <w:rPr>
          <w:b/>
          <w:bCs/>
          <w:sz w:val="24"/>
          <w:szCs w:val="24"/>
        </w:rPr>
      </w:pPr>
      <w:r w:rsidRPr="00FF0D31">
        <w:rPr>
          <w:b/>
          <w:bCs/>
          <w:color w:val="231F20"/>
          <w:sz w:val="24"/>
          <w:szCs w:val="24"/>
        </w:rPr>
        <w:t>Таблица</w:t>
      </w:r>
      <w:r w:rsidRPr="00FF0D31">
        <w:rPr>
          <w:b/>
          <w:bCs/>
          <w:color w:val="231F20"/>
          <w:spacing w:val="42"/>
          <w:sz w:val="24"/>
          <w:szCs w:val="24"/>
        </w:rPr>
        <w:t xml:space="preserve"> </w:t>
      </w:r>
      <w:r w:rsidR="004F675F" w:rsidRPr="00FF0D31">
        <w:rPr>
          <w:b/>
          <w:bCs/>
          <w:color w:val="231F20"/>
          <w:sz w:val="24"/>
          <w:szCs w:val="24"/>
        </w:rPr>
        <w:t xml:space="preserve">Б.22 </w:t>
      </w:r>
      <w:r w:rsidR="0040726C" w:rsidRPr="00FF0D31">
        <w:rPr>
          <w:b/>
          <w:bCs/>
          <w:color w:val="231F20"/>
          <w:sz w:val="24"/>
          <w:szCs w:val="24"/>
        </w:rPr>
        <w:t>–</w:t>
      </w:r>
      <w:r w:rsidR="0040726C" w:rsidRPr="00FF0D31">
        <w:rPr>
          <w:b/>
          <w:bCs/>
          <w:color w:val="231F20"/>
          <w:spacing w:val="-3"/>
          <w:sz w:val="24"/>
          <w:szCs w:val="24"/>
        </w:rPr>
        <w:t xml:space="preserve"> </w:t>
      </w:r>
      <w:r w:rsidR="004F675F" w:rsidRPr="00FF0D31">
        <w:rPr>
          <w:b/>
          <w:bCs/>
          <w:color w:val="231F20"/>
          <w:sz w:val="24"/>
          <w:szCs w:val="24"/>
        </w:rPr>
        <w:t xml:space="preserve">Длина зон радиоактивного загрязнения местности при разрушении ЯЭР ВВЭР-1000, км, инверсия, скорость ветра </w:t>
      </w:r>
      <w:r w:rsidR="004F675F" w:rsidRPr="00FF0D31">
        <w:rPr>
          <w:b/>
          <w:bCs/>
          <w:i/>
          <w:color w:val="231F20"/>
          <w:sz w:val="24"/>
          <w:szCs w:val="24"/>
        </w:rPr>
        <w:t>U</w:t>
      </w:r>
      <w:r w:rsidR="004F675F" w:rsidRPr="00FF0D31">
        <w:rPr>
          <w:b/>
          <w:bCs/>
          <w:color w:val="231F20"/>
          <w:sz w:val="24"/>
          <w:szCs w:val="24"/>
          <w:vertAlign w:val="subscript"/>
        </w:rPr>
        <w:t>0</w:t>
      </w:r>
      <w:r w:rsidR="004F675F" w:rsidRPr="00FF0D31">
        <w:rPr>
          <w:b/>
          <w:bCs/>
          <w:color w:val="231F20"/>
          <w:sz w:val="24"/>
          <w:szCs w:val="24"/>
        </w:rPr>
        <w:t xml:space="preserve"> = 4 м/с</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
        <w:gridCol w:w="720"/>
        <w:gridCol w:w="720"/>
        <w:gridCol w:w="720"/>
        <w:gridCol w:w="720"/>
        <w:gridCol w:w="720"/>
        <w:gridCol w:w="720"/>
        <w:gridCol w:w="720"/>
        <w:gridCol w:w="720"/>
        <w:gridCol w:w="720"/>
        <w:gridCol w:w="720"/>
        <w:gridCol w:w="720"/>
        <w:gridCol w:w="720"/>
      </w:tblGrid>
      <w:tr w:rsidR="004F675F" w:rsidRPr="004F675F" w14:paraId="6EA97397" w14:textId="77777777" w:rsidTr="00FF0D31">
        <w:trPr>
          <w:trHeight w:val="330"/>
          <w:jc w:val="center"/>
        </w:trPr>
        <w:tc>
          <w:tcPr>
            <w:tcW w:w="989" w:type="dxa"/>
            <w:vMerge w:val="restart"/>
            <w:tcBorders>
              <w:bottom w:val="double" w:sz="4" w:space="0" w:color="231F20"/>
            </w:tcBorders>
          </w:tcPr>
          <w:p w14:paraId="302CDA2D" w14:textId="77777777" w:rsidR="004F675F" w:rsidRPr="004F675F" w:rsidRDefault="004F675F" w:rsidP="002159A3">
            <w:pPr>
              <w:pStyle w:val="TableParagraph"/>
              <w:ind w:left="144" w:right="144" w:hanging="79"/>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Доза</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pacing w:val="-4"/>
                <w:sz w:val="24"/>
                <w:szCs w:val="24"/>
              </w:rPr>
              <w:t>сГр</w:t>
            </w:r>
            <w:proofErr w:type="spellEnd"/>
          </w:p>
        </w:tc>
        <w:tc>
          <w:tcPr>
            <w:tcW w:w="8640" w:type="dxa"/>
            <w:gridSpan w:val="12"/>
          </w:tcPr>
          <w:p w14:paraId="43BAC1CB" w14:textId="6FB22912" w:rsidR="004F675F" w:rsidRPr="004F675F" w:rsidRDefault="004F675F" w:rsidP="002159A3">
            <w:pPr>
              <w:pStyle w:val="TableParagraph"/>
              <w:ind w:left="144" w:right="144"/>
              <w:jc w:val="center"/>
              <w:rPr>
                <w:rFonts w:ascii="Times New Roman" w:hAnsi="Times New Roman" w:cs="Times New Roman"/>
                <w:position w:val="-4"/>
                <w:sz w:val="24"/>
                <w:szCs w:val="24"/>
                <w:lang w:val="ru-RU"/>
              </w:rPr>
            </w:pPr>
            <w:r w:rsidRPr="004F675F">
              <w:rPr>
                <w:rFonts w:ascii="Times New Roman" w:hAnsi="Times New Roman" w:cs="Times New Roman"/>
                <w:color w:val="231F20"/>
                <w:sz w:val="24"/>
                <w:szCs w:val="24"/>
                <w:lang w:val="ru-RU"/>
              </w:rPr>
              <w:t>Время</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формирования</w:t>
            </w:r>
            <w:r w:rsidRPr="004F675F">
              <w:rPr>
                <w:rFonts w:ascii="Times New Roman" w:hAnsi="Times New Roman" w:cs="Times New Roman"/>
                <w:color w:val="231F20"/>
                <w:spacing w:val="-4"/>
                <w:sz w:val="24"/>
                <w:szCs w:val="24"/>
                <w:lang w:val="ru-RU"/>
              </w:rPr>
              <w:t xml:space="preserve"> </w:t>
            </w:r>
            <w:r w:rsidRPr="004F675F">
              <w:rPr>
                <w:rFonts w:ascii="Times New Roman" w:hAnsi="Times New Roman" w:cs="Times New Roman"/>
                <w:color w:val="231F20"/>
                <w:sz w:val="24"/>
                <w:szCs w:val="24"/>
                <w:lang w:val="ru-RU"/>
              </w:rPr>
              <w:t>заданной</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color w:val="231F20"/>
                <w:sz w:val="24"/>
                <w:szCs w:val="24"/>
                <w:lang w:val="ru-RU"/>
              </w:rPr>
              <w:t>дозы</w:t>
            </w:r>
            <w:r w:rsidRPr="004F675F">
              <w:rPr>
                <w:rFonts w:ascii="Times New Roman" w:hAnsi="Times New Roman" w:cs="Times New Roman"/>
                <w:color w:val="231F20"/>
                <w:spacing w:val="-6"/>
                <w:sz w:val="24"/>
                <w:szCs w:val="24"/>
                <w:lang w:val="ru-RU"/>
              </w:rPr>
              <w:t xml:space="preserve"> </w:t>
            </w:r>
            <w:r w:rsidRPr="004F675F">
              <w:rPr>
                <w:rFonts w:ascii="Times New Roman" w:hAnsi="Times New Roman" w:cs="Times New Roman"/>
                <w:color w:val="231F20"/>
                <w:sz w:val="24"/>
                <w:szCs w:val="24"/>
                <w:lang w:val="ru-RU"/>
              </w:rPr>
              <w:t>внешнего</w:t>
            </w:r>
            <w:r w:rsidRPr="004F675F">
              <w:rPr>
                <w:rFonts w:ascii="Times New Roman" w:hAnsi="Times New Roman" w:cs="Times New Roman"/>
                <w:color w:val="231F20"/>
                <w:spacing w:val="-5"/>
                <w:sz w:val="24"/>
                <w:szCs w:val="24"/>
                <w:lang w:val="ru-RU"/>
              </w:rPr>
              <w:t xml:space="preserve"> </w:t>
            </w:r>
            <w:r w:rsidR="002159A3">
              <w:rPr>
                <w:rFonts w:ascii="Times New Roman" w:hAnsi="Times New Roman" w:cs="Times New Roman"/>
                <w:color w:val="231F20"/>
                <w:sz w:val="24"/>
                <w:szCs w:val="24"/>
              </w:rPr>
              <w:t>γ</w:t>
            </w:r>
            <w:r w:rsidRPr="004F675F">
              <w:rPr>
                <w:rFonts w:ascii="Times New Roman" w:hAnsi="Times New Roman" w:cs="Times New Roman"/>
                <w:color w:val="231F20"/>
                <w:sz w:val="24"/>
                <w:szCs w:val="24"/>
                <w:lang w:val="ru-RU"/>
              </w:rPr>
              <w:t>-облучения</w:t>
            </w:r>
            <w:r w:rsidRPr="004F675F">
              <w:rPr>
                <w:rFonts w:ascii="Times New Roman" w:hAnsi="Times New Roman" w:cs="Times New Roman"/>
                <w:color w:val="231F20"/>
                <w:spacing w:val="-5"/>
                <w:sz w:val="24"/>
                <w:szCs w:val="24"/>
                <w:lang w:val="ru-RU"/>
              </w:rPr>
              <w:t xml:space="preserve"> </w:t>
            </w:r>
            <w:r w:rsidRPr="004F675F">
              <w:rPr>
                <w:rFonts w:ascii="Times New Roman" w:hAnsi="Times New Roman" w:cs="Times New Roman"/>
                <w:i/>
                <w:color w:val="231F20"/>
                <w:spacing w:val="-5"/>
                <w:sz w:val="24"/>
                <w:szCs w:val="24"/>
              </w:rPr>
              <w:t>t</w:t>
            </w:r>
            <w:r w:rsidRPr="002159A3">
              <w:rPr>
                <w:rFonts w:ascii="Times New Roman" w:hAnsi="Times New Roman" w:cs="Times New Roman"/>
                <w:color w:val="231F20"/>
                <w:spacing w:val="-5"/>
                <w:position w:val="-4"/>
                <w:sz w:val="24"/>
                <w:szCs w:val="24"/>
                <w:vertAlign w:val="subscript"/>
                <w:lang w:val="ru-RU"/>
              </w:rPr>
              <w:t>ф</w:t>
            </w:r>
          </w:p>
        </w:tc>
      </w:tr>
      <w:tr w:rsidR="004F675F" w:rsidRPr="004F675F" w14:paraId="70C66FBA" w14:textId="77777777" w:rsidTr="00FF0D31">
        <w:trPr>
          <w:trHeight w:val="313"/>
          <w:jc w:val="center"/>
        </w:trPr>
        <w:tc>
          <w:tcPr>
            <w:tcW w:w="989" w:type="dxa"/>
            <w:vMerge/>
            <w:tcBorders>
              <w:top w:val="nil"/>
              <w:bottom w:val="double" w:sz="4" w:space="0" w:color="231F20"/>
            </w:tcBorders>
          </w:tcPr>
          <w:p w14:paraId="75C468CE" w14:textId="77777777" w:rsidR="004F675F" w:rsidRPr="004F675F" w:rsidRDefault="004F675F" w:rsidP="002159A3">
            <w:pPr>
              <w:ind w:left="144" w:right="144"/>
              <w:jc w:val="center"/>
              <w:rPr>
                <w:sz w:val="24"/>
                <w:szCs w:val="24"/>
                <w:lang w:val="ru-RU"/>
              </w:rPr>
            </w:pPr>
          </w:p>
        </w:tc>
        <w:tc>
          <w:tcPr>
            <w:tcW w:w="3600" w:type="dxa"/>
            <w:gridSpan w:val="5"/>
          </w:tcPr>
          <w:p w14:paraId="0AF597E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ч</w:t>
            </w:r>
          </w:p>
        </w:tc>
        <w:tc>
          <w:tcPr>
            <w:tcW w:w="2880" w:type="dxa"/>
            <w:gridSpan w:val="4"/>
          </w:tcPr>
          <w:p w14:paraId="0AD15682" w14:textId="77777777" w:rsidR="004F675F" w:rsidRPr="004F675F" w:rsidRDefault="004F675F" w:rsidP="002159A3">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сут</w:t>
            </w:r>
            <w:proofErr w:type="spellEnd"/>
          </w:p>
        </w:tc>
        <w:tc>
          <w:tcPr>
            <w:tcW w:w="2160" w:type="dxa"/>
            <w:gridSpan w:val="3"/>
          </w:tcPr>
          <w:p w14:paraId="1BF067AF" w14:textId="77777777" w:rsidR="004F675F" w:rsidRPr="004F675F" w:rsidRDefault="004F675F" w:rsidP="002159A3">
            <w:pPr>
              <w:pStyle w:val="TableParagraph"/>
              <w:ind w:left="144" w:right="144"/>
              <w:jc w:val="center"/>
              <w:rPr>
                <w:rFonts w:ascii="Times New Roman" w:hAnsi="Times New Roman" w:cs="Times New Roman"/>
                <w:sz w:val="24"/>
                <w:szCs w:val="24"/>
              </w:rPr>
            </w:pPr>
            <w:proofErr w:type="spellStart"/>
            <w:r w:rsidRPr="004F675F">
              <w:rPr>
                <w:rFonts w:ascii="Times New Roman" w:hAnsi="Times New Roman" w:cs="Times New Roman"/>
                <w:color w:val="231F20"/>
                <w:spacing w:val="-5"/>
                <w:sz w:val="24"/>
                <w:szCs w:val="24"/>
              </w:rPr>
              <w:t>мес</w:t>
            </w:r>
            <w:proofErr w:type="spellEnd"/>
          </w:p>
        </w:tc>
      </w:tr>
      <w:tr w:rsidR="004F675F" w:rsidRPr="004F675F" w14:paraId="43CDDF09" w14:textId="77777777" w:rsidTr="00FF0D31">
        <w:trPr>
          <w:trHeight w:val="313"/>
          <w:jc w:val="center"/>
        </w:trPr>
        <w:tc>
          <w:tcPr>
            <w:tcW w:w="989" w:type="dxa"/>
            <w:vMerge/>
            <w:tcBorders>
              <w:top w:val="nil"/>
              <w:bottom w:val="double" w:sz="4" w:space="0" w:color="231F20"/>
            </w:tcBorders>
          </w:tcPr>
          <w:p w14:paraId="07B91388" w14:textId="77777777" w:rsidR="004F675F" w:rsidRPr="004F675F" w:rsidRDefault="004F675F" w:rsidP="002159A3">
            <w:pPr>
              <w:ind w:left="144" w:right="144"/>
              <w:jc w:val="center"/>
              <w:rPr>
                <w:sz w:val="24"/>
                <w:szCs w:val="24"/>
              </w:rPr>
            </w:pPr>
          </w:p>
        </w:tc>
        <w:tc>
          <w:tcPr>
            <w:tcW w:w="720" w:type="dxa"/>
            <w:tcBorders>
              <w:bottom w:val="double" w:sz="4" w:space="0" w:color="231F20"/>
            </w:tcBorders>
          </w:tcPr>
          <w:p w14:paraId="622EFDA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Borders>
              <w:bottom w:val="double" w:sz="4" w:space="0" w:color="231F20"/>
            </w:tcBorders>
          </w:tcPr>
          <w:p w14:paraId="3FC6DBA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4AE618B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Borders>
              <w:bottom w:val="double" w:sz="4" w:space="0" w:color="231F20"/>
            </w:tcBorders>
          </w:tcPr>
          <w:p w14:paraId="784E3BE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c>
          <w:tcPr>
            <w:tcW w:w="720" w:type="dxa"/>
            <w:tcBorders>
              <w:bottom w:val="double" w:sz="4" w:space="0" w:color="231F20"/>
            </w:tcBorders>
          </w:tcPr>
          <w:p w14:paraId="6C5C110F"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Borders>
              <w:bottom w:val="double" w:sz="4" w:space="0" w:color="231F20"/>
            </w:tcBorders>
          </w:tcPr>
          <w:p w14:paraId="2307631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6D7024F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Borders>
              <w:bottom w:val="double" w:sz="4" w:space="0" w:color="231F20"/>
            </w:tcBorders>
          </w:tcPr>
          <w:p w14:paraId="024714D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Borders>
              <w:bottom w:val="double" w:sz="4" w:space="0" w:color="231F20"/>
            </w:tcBorders>
          </w:tcPr>
          <w:p w14:paraId="7BF822F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c>
          <w:tcPr>
            <w:tcW w:w="720" w:type="dxa"/>
            <w:tcBorders>
              <w:bottom w:val="double" w:sz="4" w:space="0" w:color="231F20"/>
            </w:tcBorders>
          </w:tcPr>
          <w:p w14:paraId="796194C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20" w:type="dxa"/>
            <w:tcBorders>
              <w:bottom w:val="double" w:sz="4" w:space="0" w:color="231F20"/>
            </w:tcBorders>
          </w:tcPr>
          <w:p w14:paraId="2F947DD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Borders>
              <w:bottom w:val="double" w:sz="4" w:space="0" w:color="231F20"/>
            </w:tcBorders>
          </w:tcPr>
          <w:p w14:paraId="6EAB7C5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12</w:t>
            </w:r>
          </w:p>
        </w:tc>
      </w:tr>
      <w:tr w:rsidR="004F675F" w:rsidRPr="004F675F" w14:paraId="661FC831" w14:textId="77777777" w:rsidTr="00FF0D31">
        <w:trPr>
          <w:trHeight w:val="292"/>
          <w:jc w:val="center"/>
        </w:trPr>
        <w:tc>
          <w:tcPr>
            <w:tcW w:w="989" w:type="dxa"/>
            <w:tcBorders>
              <w:top w:val="double" w:sz="4" w:space="0" w:color="231F20"/>
            </w:tcBorders>
          </w:tcPr>
          <w:p w14:paraId="4BF2366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0,5</w:t>
            </w:r>
          </w:p>
        </w:tc>
        <w:tc>
          <w:tcPr>
            <w:tcW w:w="720" w:type="dxa"/>
            <w:tcBorders>
              <w:top w:val="double" w:sz="4" w:space="0" w:color="231F20"/>
            </w:tcBorders>
          </w:tcPr>
          <w:p w14:paraId="261E2154"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37</w:t>
            </w:r>
          </w:p>
        </w:tc>
        <w:tc>
          <w:tcPr>
            <w:tcW w:w="720" w:type="dxa"/>
            <w:tcBorders>
              <w:top w:val="double" w:sz="4" w:space="0" w:color="231F20"/>
            </w:tcBorders>
          </w:tcPr>
          <w:p w14:paraId="6CF15C6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Borders>
              <w:top w:val="double" w:sz="4" w:space="0" w:color="231F20"/>
            </w:tcBorders>
          </w:tcPr>
          <w:p w14:paraId="02736AF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135</w:t>
            </w:r>
          </w:p>
        </w:tc>
        <w:tc>
          <w:tcPr>
            <w:tcW w:w="720" w:type="dxa"/>
            <w:tcBorders>
              <w:top w:val="double" w:sz="4" w:space="0" w:color="231F20"/>
            </w:tcBorders>
          </w:tcPr>
          <w:p w14:paraId="20DB1D0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195</w:t>
            </w:r>
          </w:p>
        </w:tc>
        <w:tc>
          <w:tcPr>
            <w:tcW w:w="720" w:type="dxa"/>
            <w:tcBorders>
              <w:top w:val="double" w:sz="4" w:space="0" w:color="231F20"/>
            </w:tcBorders>
          </w:tcPr>
          <w:p w14:paraId="10F5A88F"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250</w:t>
            </w:r>
          </w:p>
        </w:tc>
        <w:tc>
          <w:tcPr>
            <w:tcW w:w="720" w:type="dxa"/>
            <w:tcBorders>
              <w:top w:val="double" w:sz="4" w:space="0" w:color="231F20"/>
            </w:tcBorders>
          </w:tcPr>
          <w:p w14:paraId="3B50289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0D326DB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62A6FFA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BAAC08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20A7BAA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5DAF7AF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Borders>
              <w:top w:val="double" w:sz="4" w:space="0" w:color="231F20"/>
            </w:tcBorders>
          </w:tcPr>
          <w:p w14:paraId="300C623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67FBEB41" w14:textId="77777777" w:rsidTr="00FF0D31">
        <w:trPr>
          <w:trHeight w:val="302"/>
          <w:jc w:val="center"/>
        </w:trPr>
        <w:tc>
          <w:tcPr>
            <w:tcW w:w="989" w:type="dxa"/>
          </w:tcPr>
          <w:p w14:paraId="6C4FEA3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1</w:t>
            </w:r>
          </w:p>
        </w:tc>
        <w:tc>
          <w:tcPr>
            <w:tcW w:w="720" w:type="dxa"/>
          </w:tcPr>
          <w:p w14:paraId="50D87DA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1C59EC8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40D4B87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3BB6500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150</w:t>
            </w:r>
          </w:p>
        </w:tc>
        <w:tc>
          <w:tcPr>
            <w:tcW w:w="720" w:type="dxa"/>
          </w:tcPr>
          <w:p w14:paraId="5C28F45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2A3342C4"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220</w:t>
            </w:r>
          </w:p>
        </w:tc>
        <w:tc>
          <w:tcPr>
            <w:tcW w:w="720" w:type="dxa"/>
          </w:tcPr>
          <w:p w14:paraId="0B952EC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7530260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3302BB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A0AF74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1BC73A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5AD64A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8A414F3" w14:textId="77777777" w:rsidTr="00FF0D31">
        <w:trPr>
          <w:trHeight w:val="302"/>
          <w:jc w:val="center"/>
        </w:trPr>
        <w:tc>
          <w:tcPr>
            <w:tcW w:w="989" w:type="dxa"/>
          </w:tcPr>
          <w:p w14:paraId="467D157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20" w:type="dxa"/>
          </w:tcPr>
          <w:p w14:paraId="47AD9C4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17</w:t>
            </w:r>
          </w:p>
        </w:tc>
        <w:tc>
          <w:tcPr>
            <w:tcW w:w="720" w:type="dxa"/>
          </w:tcPr>
          <w:p w14:paraId="6A50F0AF"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3E2E5FD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52</w:t>
            </w:r>
          </w:p>
        </w:tc>
        <w:tc>
          <w:tcPr>
            <w:tcW w:w="720" w:type="dxa"/>
          </w:tcPr>
          <w:p w14:paraId="141E7A2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70</w:t>
            </w:r>
          </w:p>
        </w:tc>
        <w:tc>
          <w:tcPr>
            <w:tcW w:w="720" w:type="dxa"/>
          </w:tcPr>
          <w:p w14:paraId="704181A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1C18198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6397D72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145</w:t>
            </w:r>
          </w:p>
        </w:tc>
        <w:tc>
          <w:tcPr>
            <w:tcW w:w="720" w:type="dxa"/>
          </w:tcPr>
          <w:p w14:paraId="5326238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180</w:t>
            </w:r>
          </w:p>
        </w:tc>
        <w:tc>
          <w:tcPr>
            <w:tcW w:w="720" w:type="dxa"/>
          </w:tcPr>
          <w:p w14:paraId="792EA20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230</w:t>
            </w:r>
          </w:p>
        </w:tc>
        <w:tc>
          <w:tcPr>
            <w:tcW w:w="720" w:type="dxa"/>
          </w:tcPr>
          <w:p w14:paraId="0D0ABD2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260</w:t>
            </w:r>
          </w:p>
        </w:tc>
        <w:tc>
          <w:tcPr>
            <w:tcW w:w="720" w:type="dxa"/>
          </w:tcPr>
          <w:p w14:paraId="7007A6D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285</w:t>
            </w:r>
          </w:p>
        </w:tc>
        <w:tc>
          <w:tcPr>
            <w:tcW w:w="720" w:type="dxa"/>
          </w:tcPr>
          <w:p w14:paraId="70982A8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r>
      <w:tr w:rsidR="004F675F" w:rsidRPr="004F675F" w14:paraId="151DEE21" w14:textId="77777777" w:rsidTr="00FF0D31">
        <w:trPr>
          <w:trHeight w:val="302"/>
          <w:jc w:val="center"/>
        </w:trPr>
        <w:tc>
          <w:tcPr>
            <w:tcW w:w="989" w:type="dxa"/>
          </w:tcPr>
          <w:p w14:paraId="69C45FA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2D967E6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20" w:type="dxa"/>
          </w:tcPr>
          <w:p w14:paraId="017C357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151C26B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740535E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6F2EAC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30269BF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85</w:t>
            </w:r>
          </w:p>
        </w:tc>
        <w:tc>
          <w:tcPr>
            <w:tcW w:w="720" w:type="dxa"/>
          </w:tcPr>
          <w:p w14:paraId="5439C58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105</w:t>
            </w:r>
          </w:p>
        </w:tc>
        <w:tc>
          <w:tcPr>
            <w:tcW w:w="720" w:type="dxa"/>
          </w:tcPr>
          <w:p w14:paraId="475C408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392495D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165</w:t>
            </w:r>
          </w:p>
        </w:tc>
        <w:tc>
          <w:tcPr>
            <w:tcW w:w="720" w:type="dxa"/>
          </w:tcPr>
          <w:p w14:paraId="4B9563A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190</w:t>
            </w:r>
          </w:p>
        </w:tc>
        <w:tc>
          <w:tcPr>
            <w:tcW w:w="720" w:type="dxa"/>
          </w:tcPr>
          <w:p w14:paraId="3D1CAB8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215</w:t>
            </w:r>
          </w:p>
        </w:tc>
        <w:tc>
          <w:tcPr>
            <w:tcW w:w="720" w:type="dxa"/>
          </w:tcPr>
          <w:p w14:paraId="0FED13D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r>
      <w:tr w:rsidR="004F675F" w:rsidRPr="004F675F" w14:paraId="4D8F5FB4" w14:textId="77777777" w:rsidTr="00FF0D31">
        <w:trPr>
          <w:trHeight w:val="302"/>
          <w:jc w:val="center"/>
        </w:trPr>
        <w:tc>
          <w:tcPr>
            <w:tcW w:w="989" w:type="dxa"/>
          </w:tcPr>
          <w:p w14:paraId="38451A1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25</w:t>
            </w:r>
          </w:p>
        </w:tc>
        <w:tc>
          <w:tcPr>
            <w:tcW w:w="720" w:type="dxa"/>
          </w:tcPr>
          <w:p w14:paraId="4E07B83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933864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68B3194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39DD773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003311D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34</w:t>
            </w:r>
          </w:p>
        </w:tc>
        <w:tc>
          <w:tcPr>
            <w:tcW w:w="720" w:type="dxa"/>
          </w:tcPr>
          <w:p w14:paraId="4240E41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4E7AFE8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63</w:t>
            </w:r>
          </w:p>
        </w:tc>
        <w:tc>
          <w:tcPr>
            <w:tcW w:w="720" w:type="dxa"/>
          </w:tcPr>
          <w:p w14:paraId="5F84584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733BEC64"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98</w:t>
            </w:r>
          </w:p>
        </w:tc>
        <w:tc>
          <w:tcPr>
            <w:tcW w:w="720" w:type="dxa"/>
          </w:tcPr>
          <w:p w14:paraId="5CE8AC8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c>
          <w:tcPr>
            <w:tcW w:w="720" w:type="dxa"/>
          </w:tcPr>
          <w:p w14:paraId="65301FD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130</w:t>
            </w:r>
          </w:p>
        </w:tc>
        <w:tc>
          <w:tcPr>
            <w:tcW w:w="720" w:type="dxa"/>
          </w:tcPr>
          <w:p w14:paraId="0242890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r>
      <w:tr w:rsidR="004F675F" w:rsidRPr="004F675F" w14:paraId="1E482BEA" w14:textId="77777777" w:rsidTr="00FF0D31">
        <w:trPr>
          <w:trHeight w:val="302"/>
          <w:jc w:val="center"/>
        </w:trPr>
        <w:tc>
          <w:tcPr>
            <w:tcW w:w="989" w:type="dxa"/>
          </w:tcPr>
          <w:p w14:paraId="105762E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0379C84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043004"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5B2F17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20" w:type="dxa"/>
          </w:tcPr>
          <w:p w14:paraId="5CE5CD7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9</w:t>
            </w:r>
          </w:p>
        </w:tc>
        <w:tc>
          <w:tcPr>
            <w:tcW w:w="720" w:type="dxa"/>
          </w:tcPr>
          <w:p w14:paraId="77088F1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1E667A64"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5C720CB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38</w:t>
            </w:r>
          </w:p>
        </w:tc>
        <w:tc>
          <w:tcPr>
            <w:tcW w:w="720" w:type="dxa"/>
          </w:tcPr>
          <w:p w14:paraId="1E5FBAA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w:t>
            </w:r>
          </w:p>
        </w:tc>
        <w:tc>
          <w:tcPr>
            <w:tcW w:w="720" w:type="dxa"/>
          </w:tcPr>
          <w:p w14:paraId="598771A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65</w:t>
            </w:r>
          </w:p>
        </w:tc>
        <w:tc>
          <w:tcPr>
            <w:tcW w:w="720" w:type="dxa"/>
          </w:tcPr>
          <w:p w14:paraId="3C1FF23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80</w:t>
            </w:r>
          </w:p>
        </w:tc>
        <w:tc>
          <w:tcPr>
            <w:tcW w:w="720" w:type="dxa"/>
          </w:tcPr>
          <w:p w14:paraId="309C7DC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90</w:t>
            </w:r>
          </w:p>
        </w:tc>
        <w:tc>
          <w:tcPr>
            <w:tcW w:w="720" w:type="dxa"/>
          </w:tcPr>
          <w:p w14:paraId="7E91110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140</w:t>
            </w:r>
          </w:p>
        </w:tc>
      </w:tr>
      <w:tr w:rsidR="004F675F" w:rsidRPr="004F675F" w14:paraId="0B85DFC5" w14:textId="77777777" w:rsidTr="00FF0D31">
        <w:trPr>
          <w:trHeight w:val="302"/>
          <w:jc w:val="center"/>
        </w:trPr>
        <w:tc>
          <w:tcPr>
            <w:tcW w:w="989" w:type="dxa"/>
          </w:tcPr>
          <w:p w14:paraId="51C9842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75</w:t>
            </w:r>
          </w:p>
        </w:tc>
        <w:tc>
          <w:tcPr>
            <w:tcW w:w="720" w:type="dxa"/>
          </w:tcPr>
          <w:p w14:paraId="3ADFA55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D68D9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201A56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43437D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24E120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6815C2B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15</w:t>
            </w:r>
          </w:p>
        </w:tc>
        <w:tc>
          <w:tcPr>
            <w:tcW w:w="720" w:type="dxa"/>
          </w:tcPr>
          <w:p w14:paraId="25DB1D0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61F65543"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35</w:t>
            </w:r>
          </w:p>
        </w:tc>
        <w:tc>
          <w:tcPr>
            <w:tcW w:w="720" w:type="dxa"/>
          </w:tcPr>
          <w:p w14:paraId="4231C78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45</w:t>
            </w:r>
          </w:p>
        </w:tc>
        <w:tc>
          <w:tcPr>
            <w:tcW w:w="720" w:type="dxa"/>
          </w:tcPr>
          <w:p w14:paraId="0ABF636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58</w:t>
            </w:r>
          </w:p>
        </w:tc>
        <w:tc>
          <w:tcPr>
            <w:tcW w:w="720" w:type="dxa"/>
          </w:tcPr>
          <w:p w14:paraId="6B54269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67</w:t>
            </w:r>
          </w:p>
        </w:tc>
        <w:tc>
          <w:tcPr>
            <w:tcW w:w="720" w:type="dxa"/>
          </w:tcPr>
          <w:p w14:paraId="1659BBC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115</w:t>
            </w:r>
          </w:p>
        </w:tc>
      </w:tr>
      <w:tr w:rsidR="004F675F" w:rsidRPr="004F675F" w14:paraId="63A02257" w14:textId="77777777" w:rsidTr="00FF0D31">
        <w:trPr>
          <w:trHeight w:val="302"/>
          <w:jc w:val="center"/>
        </w:trPr>
        <w:tc>
          <w:tcPr>
            <w:tcW w:w="989" w:type="dxa"/>
          </w:tcPr>
          <w:p w14:paraId="29E6429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100</w:t>
            </w:r>
          </w:p>
        </w:tc>
        <w:tc>
          <w:tcPr>
            <w:tcW w:w="720" w:type="dxa"/>
          </w:tcPr>
          <w:p w14:paraId="0194586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10CD0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695417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6FCFD4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28D983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D14A103"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20" w:type="dxa"/>
          </w:tcPr>
          <w:p w14:paraId="5B71CAD4"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18</w:t>
            </w:r>
          </w:p>
        </w:tc>
        <w:tc>
          <w:tcPr>
            <w:tcW w:w="720" w:type="dxa"/>
          </w:tcPr>
          <w:p w14:paraId="377EFF9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26</w:t>
            </w:r>
          </w:p>
        </w:tc>
        <w:tc>
          <w:tcPr>
            <w:tcW w:w="720" w:type="dxa"/>
          </w:tcPr>
          <w:p w14:paraId="1E1FC56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36</w:t>
            </w:r>
          </w:p>
        </w:tc>
        <w:tc>
          <w:tcPr>
            <w:tcW w:w="720" w:type="dxa"/>
          </w:tcPr>
          <w:p w14:paraId="43E5DFAF"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47</w:t>
            </w:r>
          </w:p>
        </w:tc>
        <w:tc>
          <w:tcPr>
            <w:tcW w:w="720" w:type="dxa"/>
          </w:tcPr>
          <w:p w14:paraId="64C3046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56</w:t>
            </w:r>
          </w:p>
        </w:tc>
        <w:tc>
          <w:tcPr>
            <w:tcW w:w="720" w:type="dxa"/>
          </w:tcPr>
          <w:p w14:paraId="288DD13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96</w:t>
            </w:r>
          </w:p>
        </w:tc>
      </w:tr>
      <w:tr w:rsidR="004F675F" w:rsidRPr="004F675F" w14:paraId="789A7F1A" w14:textId="77777777" w:rsidTr="00FF0D31">
        <w:trPr>
          <w:trHeight w:val="302"/>
          <w:jc w:val="center"/>
        </w:trPr>
        <w:tc>
          <w:tcPr>
            <w:tcW w:w="989" w:type="dxa"/>
          </w:tcPr>
          <w:p w14:paraId="11524B0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200</w:t>
            </w:r>
          </w:p>
        </w:tc>
        <w:tc>
          <w:tcPr>
            <w:tcW w:w="720" w:type="dxa"/>
          </w:tcPr>
          <w:p w14:paraId="1D1458A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09AD39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EB4338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2299C8F"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167DD9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AD845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3BAA8D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AEC129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8</w:t>
            </w:r>
          </w:p>
        </w:tc>
        <w:tc>
          <w:tcPr>
            <w:tcW w:w="720" w:type="dxa"/>
          </w:tcPr>
          <w:p w14:paraId="6D92774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16</w:t>
            </w:r>
          </w:p>
        </w:tc>
        <w:tc>
          <w:tcPr>
            <w:tcW w:w="720" w:type="dxa"/>
          </w:tcPr>
          <w:p w14:paraId="26F60C9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24</w:t>
            </w:r>
          </w:p>
        </w:tc>
        <w:tc>
          <w:tcPr>
            <w:tcW w:w="720" w:type="dxa"/>
          </w:tcPr>
          <w:p w14:paraId="484E198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32</w:t>
            </w:r>
          </w:p>
        </w:tc>
        <w:tc>
          <w:tcPr>
            <w:tcW w:w="720" w:type="dxa"/>
          </w:tcPr>
          <w:p w14:paraId="773648F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62</w:t>
            </w:r>
          </w:p>
        </w:tc>
      </w:tr>
      <w:tr w:rsidR="004F675F" w:rsidRPr="004F675F" w14:paraId="1A522242" w14:textId="77777777" w:rsidTr="00FF0D31">
        <w:trPr>
          <w:trHeight w:val="302"/>
          <w:jc w:val="center"/>
        </w:trPr>
        <w:tc>
          <w:tcPr>
            <w:tcW w:w="989" w:type="dxa"/>
          </w:tcPr>
          <w:p w14:paraId="5A0AF205"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300</w:t>
            </w:r>
          </w:p>
        </w:tc>
        <w:tc>
          <w:tcPr>
            <w:tcW w:w="720" w:type="dxa"/>
          </w:tcPr>
          <w:p w14:paraId="70F3811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8ACDA1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37E38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3D1F66F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BEC84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A1754B7"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C19DE6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0775DAC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4F57CC1B"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763DF548"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14</w:t>
            </w:r>
          </w:p>
        </w:tc>
        <w:tc>
          <w:tcPr>
            <w:tcW w:w="720" w:type="dxa"/>
          </w:tcPr>
          <w:p w14:paraId="41F7C45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20</w:t>
            </w:r>
          </w:p>
        </w:tc>
        <w:tc>
          <w:tcPr>
            <w:tcW w:w="720" w:type="dxa"/>
          </w:tcPr>
          <w:p w14:paraId="59332653"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48</w:t>
            </w:r>
          </w:p>
        </w:tc>
      </w:tr>
      <w:tr w:rsidR="004F675F" w:rsidRPr="004F675F" w14:paraId="7EB61633" w14:textId="77777777" w:rsidTr="00FF0D31">
        <w:trPr>
          <w:trHeight w:val="302"/>
          <w:jc w:val="center"/>
        </w:trPr>
        <w:tc>
          <w:tcPr>
            <w:tcW w:w="989" w:type="dxa"/>
          </w:tcPr>
          <w:p w14:paraId="5BF90B3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500</w:t>
            </w:r>
          </w:p>
        </w:tc>
        <w:tc>
          <w:tcPr>
            <w:tcW w:w="720" w:type="dxa"/>
          </w:tcPr>
          <w:p w14:paraId="7C30945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EB70F56"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FD458B0"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05B6149"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1CAFDF0D"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20CABAC"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B22B6EE"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5DD0B34F"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2A7BB84A"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6759B982"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w:t>
            </w:r>
          </w:p>
        </w:tc>
        <w:tc>
          <w:tcPr>
            <w:tcW w:w="720" w:type="dxa"/>
          </w:tcPr>
          <w:p w14:paraId="782EAD21"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6</w:t>
            </w:r>
          </w:p>
        </w:tc>
        <w:tc>
          <w:tcPr>
            <w:tcW w:w="720" w:type="dxa"/>
          </w:tcPr>
          <w:p w14:paraId="31B4C353" w14:textId="77777777" w:rsidR="004F675F" w:rsidRPr="004F675F" w:rsidRDefault="004F675F" w:rsidP="002159A3">
            <w:pPr>
              <w:pStyle w:val="TableParagraph"/>
              <w:ind w:left="144" w:right="144"/>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30</w:t>
            </w:r>
          </w:p>
        </w:tc>
      </w:tr>
    </w:tbl>
    <w:p w14:paraId="5D35EB88" w14:textId="77777777" w:rsidR="00FF0D31" w:rsidRDefault="00FF0D31" w:rsidP="004F675F">
      <w:pPr>
        <w:ind w:left="133"/>
        <w:rPr>
          <w:color w:val="231F20"/>
          <w:sz w:val="24"/>
          <w:szCs w:val="24"/>
        </w:rPr>
      </w:pPr>
    </w:p>
    <w:p w14:paraId="38CD6867" w14:textId="77777777" w:rsidR="00FF0D31" w:rsidRDefault="00FF0D31">
      <w:pPr>
        <w:widowControl/>
        <w:autoSpaceDE/>
        <w:autoSpaceDN/>
        <w:adjustRightInd/>
        <w:spacing w:after="200" w:line="276" w:lineRule="auto"/>
        <w:rPr>
          <w:color w:val="231F20"/>
          <w:sz w:val="24"/>
          <w:szCs w:val="24"/>
        </w:rPr>
      </w:pPr>
      <w:r>
        <w:rPr>
          <w:color w:val="231F20"/>
          <w:sz w:val="24"/>
          <w:szCs w:val="24"/>
        </w:rPr>
        <w:br w:type="page"/>
      </w:r>
    </w:p>
    <w:p w14:paraId="55166A32" w14:textId="7DA0E9E3" w:rsidR="004F675F" w:rsidRPr="00FF0D31" w:rsidRDefault="00783C08" w:rsidP="0035394F">
      <w:pPr>
        <w:jc w:val="center"/>
        <w:rPr>
          <w:b/>
          <w:bCs/>
          <w:sz w:val="24"/>
          <w:szCs w:val="24"/>
        </w:rPr>
      </w:pPr>
      <w:r w:rsidRPr="00FF0D31">
        <w:rPr>
          <w:b/>
          <w:bCs/>
          <w:color w:val="231F20"/>
          <w:sz w:val="24"/>
          <w:szCs w:val="24"/>
        </w:rPr>
        <w:lastRenderedPageBreak/>
        <w:t>Таблица</w:t>
      </w:r>
      <w:r w:rsidRPr="00FF0D31">
        <w:rPr>
          <w:b/>
          <w:bCs/>
          <w:color w:val="231F20"/>
          <w:spacing w:val="42"/>
          <w:sz w:val="24"/>
          <w:szCs w:val="24"/>
        </w:rPr>
        <w:t xml:space="preserve"> </w:t>
      </w:r>
      <w:r w:rsidR="004F675F" w:rsidRPr="00FF0D31">
        <w:rPr>
          <w:b/>
          <w:bCs/>
          <w:color w:val="231F20"/>
          <w:sz w:val="24"/>
          <w:szCs w:val="24"/>
        </w:rPr>
        <w:t xml:space="preserve">Б.23 </w:t>
      </w:r>
      <w:r w:rsidR="0040726C" w:rsidRPr="00FF0D31">
        <w:rPr>
          <w:b/>
          <w:bCs/>
          <w:color w:val="231F20"/>
          <w:sz w:val="24"/>
          <w:szCs w:val="24"/>
        </w:rPr>
        <w:t>–</w:t>
      </w:r>
      <w:r w:rsidR="0040726C" w:rsidRPr="00FF0D31">
        <w:rPr>
          <w:b/>
          <w:bCs/>
          <w:color w:val="231F20"/>
          <w:spacing w:val="-3"/>
          <w:sz w:val="24"/>
          <w:szCs w:val="24"/>
        </w:rPr>
        <w:t xml:space="preserve"> </w:t>
      </w:r>
      <w:r w:rsidR="004F675F" w:rsidRPr="00FF0D31">
        <w:rPr>
          <w:b/>
          <w:bCs/>
          <w:color w:val="231F20"/>
          <w:sz w:val="24"/>
          <w:szCs w:val="24"/>
        </w:rPr>
        <w:t>Длина зон радиоактивного</w:t>
      </w:r>
      <w:r w:rsidR="004F675F" w:rsidRPr="00FF0D31">
        <w:rPr>
          <w:b/>
          <w:bCs/>
          <w:color w:val="231F20"/>
          <w:spacing w:val="-1"/>
          <w:sz w:val="24"/>
          <w:szCs w:val="24"/>
        </w:rPr>
        <w:t xml:space="preserve"> </w:t>
      </w:r>
      <w:r w:rsidR="004F675F" w:rsidRPr="00FF0D31">
        <w:rPr>
          <w:b/>
          <w:bCs/>
          <w:color w:val="231F20"/>
          <w:sz w:val="24"/>
          <w:szCs w:val="24"/>
        </w:rPr>
        <w:t>облучения щитовидной железы</w:t>
      </w:r>
      <w:r w:rsidR="004F675F" w:rsidRPr="00FF0D31">
        <w:rPr>
          <w:b/>
          <w:bCs/>
          <w:color w:val="231F20"/>
          <w:spacing w:val="-1"/>
          <w:sz w:val="24"/>
          <w:szCs w:val="24"/>
        </w:rPr>
        <w:t xml:space="preserve"> </w:t>
      </w:r>
      <w:r w:rsidR="004F675F" w:rsidRPr="00FF0D31">
        <w:rPr>
          <w:b/>
          <w:bCs/>
          <w:color w:val="231F20"/>
          <w:sz w:val="24"/>
          <w:szCs w:val="24"/>
        </w:rPr>
        <w:t>при разрушении ЯЭР РБМК-</w:t>
      </w:r>
      <w:r w:rsidR="004F675F" w:rsidRPr="00FF0D31">
        <w:rPr>
          <w:b/>
          <w:bCs/>
          <w:color w:val="231F20"/>
          <w:spacing w:val="-4"/>
          <w:sz w:val="24"/>
          <w:szCs w:val="24"/>
        </w:rPr>
        <w:t>1000,</w:t>
      </w:r>
      <w:r w:rsidR="00FF0D31" w:rsidRPr="00FF0D31">
        <w:rPr>
          <w:b/>
          <w:bCs/>
          <w:color w:val="231F20"/>
          <w:spacing w:val="-4"/>
          <w:sz w:val="24"/>
          <w:szCs w:val="24"/>
        </w:rPr>
        <w:t xml:space="preserve"> </w:t>
      </w:r>
      <w:r w:rsidR="004F675F" w:rsidRPr="00FF0D31">
        <w:rPr>
          <w:b/>
          <w:bCs/>
          <w:i/>
          <w:color w:val="231F20"/>
          <w:sz w:val="24"/>
          <w:szCs w:val="24"/>
        </w:rPr>
        <w:t>U</w:t>
      </w:r>
      <w:r w:rsidR="004F675F" w:rsidRPr="00FF0D31">
        <w:rPr>
          <w:b/>
          <w:bCs/>
          <w:color w:val="231F20"/>
          <w:position w:val="-5"/>
          <w:sz w:val="24"/>
          <w:szCs w:val="24"/>
        </w:rPr>
        <w:t>0,</w:t>
      </w:r>
      <w:r w:rsidR="004F675F" w:rsidRPr="00FF0D31">
        <w:rPr>
          <w:b/>
          <w:bCs/>
          <w:color w:val="231F20"/>
          <w:spacing w:val="22"/>
          <w:position w:val="-5"/>
          <w:sz w:val="24"/>
          <w:szCs w:val="24"/>
        </w:rPr>
        <w:t xml:space="preserve"> </w:t>
      </w:r>
      <w:proofErr w:type="spellStart"/>
      <w:r w:rsidR="004F675F" w:rsidRPr="00FF0D31">
        <w:rPr>
          <w:b/>
          <w:bCs/>
          <w:color w:val="231F20"/>
          <w:spacing w:val="-5"/>
          <w:sz w:val="24"/>
          <w:szCs w:val="24"/>
        </w:rPr>
        <w:t>сГр</w:t>
      </w:r>
      <w:proofErr w:type="spellEnd"/>
    </w:p>
    <w:tbl>
      <w:tblPr>
        <w:tblStyle w:val="TableNormal"/>
        <w:tblW w:w="9623"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17"/>
        <w:gridCol w:w="1276"/>
        <w:gridCol w:w="753"/>
        <w:gridCol w:w="753"/>
        <w:gridCol w:w="753"/>
        <w:gridCol w:w="753"/>
        <w:gridCol w:w="753"/>
        <w:gridCol w:w="753"/>
        <w:gridCol w:w="753"/>
        <w:gridCol w:w="753"/>
        <w:gridCol w:w="753"/>
        <w:gridCol w:w="753"/>
      </w:tblGrid>
      <w:tr w:rsidR="004F675F" w:rsidRPr="00AD423D" w14:paraId="1028D738" w14:textId="77777777" w:rsidTr="0023238C">
        <w:trPr>
          <w:trHeight w:val="118"/>
          <w:jc w:val="center"/>
        </w:trPr>
        <w:tc>
          <w:tcPr>
            <w:tcW w:w="817" w:type="dxa"/>
            <w:vMerge w:val="restart"/>
            <w:tcBorders>
              <w:bottom w:val="double" w:sz="4" w:space="0" w:color="231F20"/>
            </w:tcBorders>
          </w:tcPr>
          <w:p w14:paraId="23EA0608" w14:textId="77777777" w:rsidR="004F675F" w:rsidRPr="00AD423D" w:rsidRDefault="004F675F" w:rsidP="0035394F">
            <w:pPr>
              <w:pStyle w:val="TableParagraph"/>
              <w:ind w:hanging="79"/>
              <w:jc w:val="center"/>
              <w:rPr>
                <w:rFonts w:ascii="Times New Roman" w:hAnsi="Times New Roman" w:cs="Times New Roman"/>
              </w:rPr>
            </w:pPr>
            <w:proofErr w:type="spellStart"/>
            <w:r w:rsidRPr="00AD423D">
              <w:rPr>
                <w:rFonts w:ascii="Times New Roman" w:hAnsi="Times New Roman" w:cs="Times New Roman"/>
                <w:color w:val="231F20"/>
                <w:spacing w:val="-2"/>
              </w:rPr>
              <w:t>Доза</w:t>
            </w:r>
            <w:proofErr w:type="spellEnd"/>
            <w:r w:rsidRPr="00AD423D">
              <w:rPr>
                <w:rFonts w:ascii="Times New Roman" w:hAnsi="Times New Roman" w:cs="Times New Roman"/>
                <w:color w:val="231F20"/>
                <w:spacing w:val="-2"/>
              </w:rPr>
              <w:t xml:space="preserve">, </w:t>
            </w:r>
            <w:proofErr w:type="spellStart"/>
            <w:r w:rsidRPr="00AD423D">
              <w:rPr>
                <w:rFonts w:ascii="Times New Roman" w:hAnsi="Times New Roman" w:cs="Times New Roman"/>
                <w:color w:val="231F20"/>
                <w:spacing w:val="-4"/>
              </w:rPr>
              <w:t>сГр</w:t>
            </w:r>
            <w:proofErr w:type="spellEnd"/>
          </w:p>
        </w:tc>
        <w:tc>
          <w:tcPr>
            <w:tcW w:w="1276" w:type="dxa"/>
            <w:vMerge w:val="restart"/>
            <w:tcBorders>
              <w:bottom w:val="double" w:sz="4" w:space="0" w:color="231F20"/>
            </w:tcBorders>
          </w:tcPr>
          <w:p w14:paraId="780A8520" w14:textId="77777777" w:rsidR="004F675F" w:rsidRPr="00AD423D" w:rsidRDefault="004F675F" w:rsidP="0035394F">
            <w:pPr>
              <w:pStyle w:val="TableParagraph"/>
              <w:ind w:firstLine="19"/>
              <w:jc w:val="center"/>
              <w:rPr>
                <w:rFonts w:ascii="Times New Roman" w:hAnsi="Times New Roman" w:cs="Times New Roman"/>
              </w:rPr>
            </w:pPr>
            <w:proofErr w:type="spellStart"/>
            <w:r w:rsidRPr="00AD423D">
              <w:rPr>
                <w:rFonts w:ascii="Times New Roman" w:hAnsi="Times New Roman" w:cs="Times New Roman"/>
                <w:color w:val="231F20"/>
                <w:spacing w:val="-2"/>
              </w:rPr>
              <w:t>Категория</w:t>
            </w:r>
            <w:proofErr w:type="spellEnd"/>
            <w:r w:rsidRPr="00AD423D">
              <w:rPr>
                <w:rFonts w:ascii="Times New Roman" w:hAnsi="Times New Roman" w:cs="Times New Roman"/>
                <w:color w:val="231F20"/>
                <w:spacing w:val="-2"/>
              </w:rPr>
              <w:t xml:space="preserve"> </w:t>
            </w:r>
            <w:proofErr w:type="spellStart"/>
            <w:r w:rsidRPr="00AD423D">
              <w:rPr>
                <w:rFonts w:ascii="Times New Roman" w:hAnsi="Times New Roman" w:cs="Times New Roman"/>
                <w:color w:val="231F20"/>
                <w:spacing w:val="-2"/>
              </w:rPr>
              <w:t>населения</w:t>
            </w:r>
            <w:proofErr w:type="spellEnd"/>
          </w:p>
        </w:tc>
        <w:tc>
          <w:tcPr>
            <w:tcW w:w="2259" w:type="dxa"/>
            <w:gridSpan w:val="3"/>
          </w:tcPr>
          <w:p w14:paraId="46A21197"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Конвекция</w:t>
            </w:r>
            <w:proofErr w:type="spellEnd"/>
          </w:p>
        </w:tc>
        <w:tc>
          <w:tcPr>
            <w:tcW w:w="3012" w:type="dxa"/>
            <w:gridSpan w:val="4"/>
          </w:tcPr>
          <w:p w14:paraId="52899629"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Изотермия</w:t>
            </w:r>
            <w:proofErr w:type="spellEnd"/>
          </w:p>
        </w:tc>
        <w:tc>
          <w:tcPr>
            <w:tcW w:w="2259" w:type="dxa"/>
            <w:gridSpan w:val="3"/>
          </w:tcPr>
          <w:p w14:paraId="0352879A"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Инверсия</w:t>
            </w:r>
            <w:proofErr w:type="spellEnd"/>
          </w:p>
        </w:tc>
      </w:tr>
      <w:tr w:rsidR="004F675F" w:rsidRPr="00AD423D" w14:paraId="487860EB" w14:textId="77777777" w:rsidTr="0023238C">
        <w:trPr>
          <w:trHeight w:val="40"/>
          <w:jc w:val="center"/>
        </w:trPr>
        <w:tc>
          <w:tcPr>
            <w:tcW w:w="817" w:type="dxa"/>
            <w:vMerge/>
            <w:tcBorders>
              <w:top w:val="nil"/>
              <w:bottom w:val="double" w:sz="4" w:space="0" w:color="231F20"/>
            </w:tcBorders>
          </w:tcPr>
          <w:p w14:paraId="09D542A3" w14:textId="77777777" w:rsidR="004F675F" w:rsidRPr="00AD423D" w:rsidRDefault="004F675F" w:rsidP="0035394F">
            <w:pPr>
              <w:jc w:val="center"/>
              <w:rPr>
                <w:sz w:val="22"/>
                <w:szCs w:val="22"/>
              </w:rPr>
            </w:pPr>
          </w:p>
        </w:tc>
        <w:tc>
          <w:tcPr>
            <w:tcW w:w="1276" w:type="dxa"/>
            <w:vMerge/>
            <w:tcBorders>
              <w:top w:val="nil"/>
              <w:bottom w:val="double" w:sz="4" w:space="0" w:color="231F20"/>
            </w:tcBorders>
          </w:tcPr>
          <w:p w14:paraId="556A0FAD" w14:textId="77777777" w:rsidR="004F675F" w:rsidRPr="00AD423D" w:rsidRDefault="004F675F" w:rsidP="0035394F">
            <w:pPr>
              <w:jc w:val="center"/>
              <w:rPr>
                <w:sz w:val="22"/>
                <w:szCs w:val="22"/>
              </w:rPr>
            </w:pPr>
          </w:p>
        </w:tc>
        <w:tc>
          <w:tcPr>
            <w:tcW w:w="7530" w:type="dxa"/>
            <w:gridSpan w:val="10"/>
          </w:tcPr>
          <w:p w14:paraId="60E83CFB"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rPr>
              <w:t>Скорость</w:t>
            </w:r>
            <w:proofErr w:type="spellEnd"/>
            <w:r w:rsidRPr="00AD423D">
              <w:rPr>
                <w:rFonts w:ascii="Times New Roman" w:hAnsi="Times New Roman" w:cs="Times New Roman"/>
                <w:color w:val="231F20"/>
                <w:spacing w:val="-5"/>
              </w:rPr>
              <w:t xml:space="preserve"> </w:t>
            </w:r>
            <w:proofErr w:type="spellStart"/>
            <w:r w:rsidRPr="00AD423D">
              <w:rPr>
                <w:rFonts w:ascii="Times New Roman" w:hAnsi="Times New Roman" w:cs="Times New Roman"/>
                <w:color w:val="231F20"/>
              </w:rPr>
              <w:t>ветра</w:t>
            </w:r>
            <w:proofErr w:type="spellEnd"/>
            <w:r w:rsidRPr="00AD423D">
              <w:rPr>
                <w:rFonts w:ascii="Times New Roman" w:hAnsi="Times New Roman" w:cs="Times New Roman"/>
                <w:color w:val="231F20"/>
              </w:rPr>
              <w:t>,</w:t>
            </w:r>
            <w:r w:rsidRPr="00AD423D">
              <w:rPr>
                <w:rFonts w:ascii="Times New Roman" w:hAnsi="Times New Roman" w:cs="Times New Roman"/>
                <w:color w:val="231F20"/>
                <w:spacing w:val="-4"/>
              </w:rPr>
              <w:t xml:space="preserve"> </w:t>
            </w:r>
            <w:r w:rsidRPr="00AD423D">
              <w:rPr>
                <w:rFonts w:ascii="Times New Roman" w:hAnsi="Times New Roman" w:cs="Times New Roman"/>
                <w:color w:val="231F20"/>
                <w:spacing w:val="-5"/>
              </w:rPr>
              <w:t>м/с</w:t>
            </w:r>
          </w:p>
        </w:tc>
      </w:tr>
      <w:tr w:rsidR="004F675F" w:rsidRPr="00AD423D" w14:paraId="712ACE38" w14:textId="77777777" w:rsidTr="0023238C">
        <w:trPr>
          <w:trHeight w:val="143"/>
          <w:jc w:val="center"/>
        </w:trPr>
        <w:tc>
          <w:tcPr>
            <w:tcW w:w="817" w:type="dxa"/>
            <w:vMerge/>
            <w:tcBorders>
              <w:top w:val="nil"/>
              <w:bottom w:val="double" w:sz="4" w:space="0" w:color="231F20"/>
            </w:tcBorders>
          </w:tcPr>
          <w:p w14:paraId="4D2AFB40" w14:textId="77777777" w:rsidR="004F675F" w:rsidRPr="00AD423D" w:rsidRDefault="004F675F" w:rsidP="0035394F">
            <w:pPr>
              <w:jc w:val="center"/>
              <w:rPr>
                <w:sz w:val="22"/>
                <w:szCs w:val="22"/>
              </w:rPr>
            </w:pPr>
          </w:p>
        </w:tc>
        <w:tc>
          <w:tcPr>
            <w:tcW w:w="1276" w:type="dxa"/>
            <w:vMerge/>
            <w:tcBorders>
              <w:top w:val="nil"/>
              <w:bottom w:val="double" w:sz="4" w:space="0" w:color="231F20"/>
            </w:tcBorders>
          </w:tcPr>
          <w:p w14:paraId="04F5A4F7" w14:textId="77777777" w:rsidR="004F675F" w:rsidRPr="00AD423D" w:rsidRDefault="004F675F" w:rsidP="0035394F">
            <w:pPr>
              <w:jc w:val="center"/>
              <w:rPr>
                <w:sz w:val="22"/>
                <w:szCs w:val="22"/>
              </w:rPr>
            </w:pPr>
          </w:p>
        </w:tc>
        <w:tc>
          <w:tcPr>
            <w:tcW w:w="753" w:type="dxa"/>
            <w:tcBorders>
              <w:bottom w:val="double" w:sz="4" w:space="0" w:color="231F20"/>
            </w:tcBorders>
          </w:tcPr>
          <w:p w14:paraId="5EC63B9F"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53" w:type="dxa"/>
            <w:tcBorders>
              <w:bottom w:val="double" w:sz="4" w:space="0" w:color="231F20"/>
            </w:tcBorders>
          </w:tcPr>
          <w:p w14:paraId="75EA1CD3"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3</w:t>
            </w:r>
          </w:p>
        </w:tc>
        <w:tc>
          <w:tcPr>
            <w:tcW w:w="753" w:type="dxa"/>
            <w:tcBorders>
              <w:bottom w:val="double" w:sz="4" w:space="0" w:color="231F20"/>
            </w:tcBorders>
          </w:tcPr>
          <w:p w14:paraId="3160B13B"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5</w:t>
            </w:r>
          </w:p>
        </w:tc>
        <w:tc>
          <w:tcPr>
            <w:tcW w:w="753" w:type="dxa"/>
            <w:tcBorders>
              <w:bottom w:val="double" w:sz="4" w:space="0" w:color="231F20"/>
            </w:tcBorders>
          </w:tcPr>
          <w:p w14:paraId="657BF188"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53" w:type="dxa"/>
            <w:tcBorders>
              <w:bottom w:val="double" w:sz="4" w:space="0" w:color="231F20"/>
            </w:tcBorders>
          </w:tcPr>
          <w:p w14:paraId="5EEDEB16"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5</w:t>
            </w:r>
          </w:p>
        </w:tc>
        <w:tc>
          <w:tcPr>
            <w:tcW w:w="753" w:type="dxa"/>
            <w:tcBorders>
              <w:bottom w:val="double" w:sz="4" w:space="0" w:color="231F20"/>
            </w:tcBorders>
          </w:tcPr>
          <w:p w14:paraId="68608E6B"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7</w:t>
            </w:r>
          </w:p>
        </w:tc>
        <w:tc>
          <w:tcPr>
            <w:tcW w:w="753" w:type="dxa"/>
            <w:tcBorders>
              <w:bottom w:val="double" w:sz="4" w:space="0" w:color="231F20"/>
            </w:tcBorders>
          </w:tcPr>
          <w:p w14:paraId="5B44A07F"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5"/>
              </w:rPr>
              <w:t>10</w:t>
            </w:r>
          </w:p>
        </w:tc>
        <w:tc>
          <w:tcPr>
            <w:tcW w:w="753" w:type="dxa"/>
            <w:tcBorders>
              <w:bottom w:val="double" w:sz="4" w:space="0" w:color="231F20"/>
            </w:tcBorders>
          </w:tcPr>
          <w:p w14:paraId="72CE0B1D"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53" w:type="dxa"/>
            <w:tcBorders>
              <w:bottom w:val="double" w:sz="4" w:space="0" w:color="231F20"/>
            </w:tcBorders>
          </w:tcPr>
          <w:p w14:paraId="658D55B6"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3</w:t>
            </w:r>
          </w:p>
        </w:tc>
        <w:tc>
          <w:tcPr>
            <w:tcW w:w="753" w:type="dxa"/>
            <w:tcBorders>
              <w:bottom w:val="double" w:sz="4" w:space="0" w:color="231F20"/>
            </w:tcBorders>
          </w:tcPr>
          <w:p w14:paraId="7A1E22D2"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4</w:t>
            </w:r>
          </w:p>
        </w:tc>
      </w:tr>
      <w:tr w:rsidR="004F675F" w:rsidRPr="00FE7376" w14:paraId="67757AAD" w14:textId="77777777" w:rsidTr="0023238C">
        <w:trPr>
          <w:trHeight w:val="188"/>
          <w:jc w:val="center"/>
        </w:trPr>
        <w:tc>
          <w:tcPr>
            <w:tcW w:w="817" w:type="dxa"/>
            <w:tcBorders>
              <w:top w:val="double" w:sz="4" w:space="0" w:color="231F20"/>
            </w:tcBorders>
          </w:tcPr>
          <w:p w14:paraId="123624F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5</w:t>
            </w:r>
          </w:p>
        </w:tc>
        <w:tc>
          <w:tcPr>
            <w:tcW w:w="1276" w:type="dxa"/>
            <w:tcBorders>
              <w:top w:val="double" w:sz="4" w:space="0" w:color="231F20"/>
            </w:tcBorders>
          </w:tcPr>
          <w:p w14:paraId="423503DA"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w:t>
            </w:r>
          </w:p>
        </w:tc>
        <w:tc>
          <w:tcPr>
            <w:tcW w:w="753" w:type="dxa"/>
            <w:tcBorders>
              <w:top w:val="double" w:sz="4" w:space="0" w:color="231F20"/>
            </w:tcBorders>
          </w:tcPr>
          <w:p w14:paraId="06E1A029"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200</w:t>
            </w:r>
          </w:p>
        </w:tc>
        <w:tc>
          <w:tcPr>
            <w:tcW w:w="753" w:type="dxa"/>
            <w:tcBorders>
              <w:top w:val="double" w:sz="4" w:space="0" w:color="231F20"/>
            </w:tcBorders>
          </w:tcPr>
          <w:p w14:paraId="18C9EFD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180</w:t>
            </w:r>
          </w:p>
        </w:tc>
        <w:tc>
          <w:tcPr>
            <w:tcW w:w="753" w:type="dxa"/>
            <w:tcBorders>
              <w:top w:val="double" w:sz="4" w:space="0" w:color="231F20"/>
            </w:tcBorders>
          </w:tcPr>
          <w:p w14:paraId="160274E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160</w:t>
            </w:r>
          </w:p>
        </w:tc>
        <w:tc>
          <w:tcPr>
            <w:tcW w:w="753" w:type="dxa"/>
            <w:tcBorders>
              <w:top w:val="double" w:sz="4" w:space="0" w:color="231F20"/>
            </w:tcBorders>
          </w:tcPr>
          <w:p w14:paraId="774C8AE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245</w:t>
            </w:r>
          </w:p>
        </w:tc>
        <w:tc>
          <w:tcPr>
            <w:tcW w:w="753" w:type="dxa"/>
            <w:tcBorders>
              <w:top w:val="double" w:sz="4" w:space="0" w:color="231F20"/>
            </w:tcBorders>
          </w:tcPr>
          <w:p w14:paraId="4E7A965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280</w:t>
            </w:r>
          </w:p>
        </w:tc>
        <w:tc>
          <w:tcPr>
            <w:tcW w:w="753" w:type="dxa"/>
            <w:tcBorders>
              <w:top w:val="double" w:sz="4" w:space="0" w:color="231F20"/>
            </w:tcBorders>
          </w:tcPr>
          <w:p w14:paraId="4FE6655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Borders>
              <w:top w:val="double" w:sz="4" w:space="0" w:color="231F20"/>
            </w:tcBorders>
          </w:tcPr>
          <w:p w14:paraId="54CA9D5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280</w:t>
            </w:r>
          </w:p>
        </w:tc>
        <w:tc>
          <w:tcPr>
            <w:tcW w:w="753" w:type="dxa"/>
            <w:tcBorders>
              <w:top w:val="double" w:sz="4" w:space="0" w:color="231F20"/>
            </w:tcBorders>
          </w:tcPr>
          <w:p w14:paraId="7C03BBB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230</w:t>
            </w:r>
          </w:p>
        </w:tc>
        <w:tc>
          <w:tcPr>
            <w:tcW w:w="753" w:type="dxa"/>
            <w:tcBorders>
              <w:top w:val="double" w:sz="4" w:space="0" w:color="231F20"/>
            </w:tcBorders>
          </w:tcPr>
          <w:p w14:paraId="36447D5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260</w:t>
            </w:r>
          </w:p>
        </w:tc>
        <w:tc>
          <w:tcPr>
            <w:tcW w:w="753" w:type="dxa"/>
            <w:tcBorders>
              <w:top w:val="double" w:sz="4" w:space="0" w:color="231F20"/>
            </w:tcBorders>
          </w:tcPr>
          <w:p w14:paraId="7C8A79F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290</w:t>
            </w:r>
          </w:p>
        </w:tc>
      </w:tr>
      <w:tr w:rsidR="004F675F" w:rsidRPr="00FE7376" w14:paraId="591C139A" w14:textId="77777777" w:rsidTr="0023238C">
        <w:trPr>
          <w:trHeight w:val="82"/>
          <w:jc w:val="center"/>
        </w:trPr>
        <w:tc>
          <w:tcPr>
            <w:tcW w:w="817" w:type="dxa"/>
          </w:tcPr>
          <w:p w14:paraId="20F0349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w:t>
            </w:r>
          </w:p>
        </w:tc>
        <w:tc>
          <w:tcPr>
            <w:tcW w:w="1276" w:type="dxa"/>
          </w:tcPr>
          <w:p w14:paraId="3A1D3980"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4"/>
              </w:rPr>
              <w:t>Дети</w:t>
            </w:r>
            <w:proofErr w:type="spellEnd"/>
          </w:p>
        </w:tc>
        <w:tc>
          <w:tcPr>
            <w:tcW w:w="753" w:type="dxa"/>
          </w:tcPr>
          <w:p w14:paraId="0E33BE6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255</w:t>
            </w:r>
          </w:p>
        </w:tc>
        <w:tc>
          <w:tcPr>
            <w:tcW w:w="753" w:type="dxa"/>
          </w:tcPr>
          <w:p w14:paraId="721BC27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227</w:t>
            </w:r>
          </w:p>
        </w:tc>
        <w:tc>
          <w:tcPr>
            <w:tcW w:w="753" w:type="dxa"/>
          </w:tcPr>
          <w:p w14:paraId="2E003BA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198</w:t>
            </w:r>
          </w:p>
        </w:tc>
        <w:tc>
          <w:tcPr>
            <w:tcW w:w="753" w:type="dxa"/>
          </w:tcPr>
          <w:p w14:paraId="59FD493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275</w:t>
            </w:r>
          </w:p>
        </w:tc>
        <w:tc>
          <w:tcPr>
            <w:tcW w:w="753" w:type="dxa"/>
          </w:tcPr>
          <w:p w14:paraId="64EE8AC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295</w:t>
            </w:r>
          </w:p>
        </w:tc>
        <w:tc>
          <w:tcPr>
            <w:tcW w:w="753" w:type="dxa"/>
          </w:tcPr>
          <w:p w14:paraId="2E4E352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Pr>
          <w:p w14:paraId="0959081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280</w:t>
            </w:r>
          </w:p>
        </w:tc>
        <w:tc>
          <w:tcPr>
            <w:tcW w:w="753" w:type="dxa"/>
          </w:tcPr>
          <w:p w14:paraId="3798DAD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240</w:t>
            </w:r>
          </w:p>
        </w:tc>
        <w:tc>
          <w:tcPr>
            <w:tcW w:w="753" w:type="dxa"/>
          </w:tcPr>
          <w:p w14:paraId="7E10143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280</w:t>
            </w:r>
          </w:p>
        </w:tc>
        <w:tc>
          <w:tcPr>
            <w:tcW w:w="753" w:type="dxa"/>
          </w:tcPr>
          <w:p w14:paraId="49E45EF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295</w:t>
            </w:r>
          </w:p>
        </w:tc>
      </w:tr>
      <w:tr w:rsidR="004F675F" w:rsidRPr="00FE7376" w14:paraId="2C3E2727" w14:textId="77777777" w:rsidTr="0023238C">
        <w:trPr>
          <w:trHeight w:val="60"/>
          <w:jc w:val="center"/>
        </w:trPr>
        <w:tc>
          <w:tcPr>
            <w:tcW w:w="817" w:type="dxa"/>
          </w:tcPr>
          <w:p w14:paraId="2528EE0A"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w:t>
            </w:r>
          </w:p>
        </w:tc>
        <w:tc>
          <w:tcPr>
            <w:tcW w:w="1276" w:type="dxa"/>
          </w:tcPr>
          <w:p w14:paraId="2E40A91C"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2"/>
              </w:rPr>
              <w:t>Взрослые</w:t>
            </w:r>
            <w:proofErr w:type="spellEnd"/>
          </w:p>
        </w:tc>
        <w:tc>
          <w:tcPr>
            <w:tcW w:w="753" w:type="dxa"/>
          </w:tcPr>
          <w:p w14:paraId="01A468D9"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90</w:t>
            </w:r>
          </w:p>
        </w:tc>
        <w:tc>
          <w:tcPr>
            <w:tcW w:w="753" w:type="dxa"/>
          </w:tcPr>
          <w:p w14:paraId="1B56FFD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69</w:t>
            </w:r>
          </w:p>
        </w:tc>
        <w:tc>
          <w:tcPr>
            <w:tcW w:w="753" w:type="dxa"/>
          </w:tcPr>
          <w:p w14:paraId="73A2692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51</w:t>
            </w:r>
          </w:p>
        </w:tc>
        <w:tc>
          <w:tcPr>
            <w:tcW w:w="753" w:type="dxa"/>
          </w:tcPr>
          <w:p w14:paraId="38A8AE0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160</w:t>
            </w:r>
          </w:p>
        </w:tc>
        <w:tc>
          <w:tcPr>
            <w:tcW w:w="753" w:type="dxa"/>
          </w:tcPr>
          <w:p w14:paraId="3A2A503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185</w:t>
            </w:r>
          </w:p>
        </w:tc>
        <w:tc>
          <w:tcPr>
            <w:tcW w:w="753" w:type="dxa"/>
          </w:tcPr>
          <w:p w14:paraId="04531A02"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195</w:t>
            </w:r>
          </w:p>
        </w:tc>
        <w:tc>
          <w:tcPr>
            <w:tcW w:w="753" w:type="dxa"/>
          </w:tcPr>
          <w:p w14:paraId="031966A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160</w:t>
            </w:r>
          </w:p>
        </w:tc>
        <w:tc>
          <w:tcPr>
            <w:tcW w:w="753" w:type="dxa"/>
          </w:tcPr>
          <w:p w14:paraId="00845A7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160</w:t>
            </w:r>
          </w:p>
        </w:tc>
        <w:tc>
          <w:tcPr>
            <w:tcW w:w="753" w:type="dxa"/>
          </w:tcPr>
          <w:p w14:paraId="708FE88A"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c>
          <w:tcPr>
            <w:tcW w:w="753" w:type="dxa"/>
          </w:tcPr>
          <w:p w14:paraId="5BD8EE6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205</w:t>
            </w:r>
          </w:p>
        </w:tc>
      </w:tr>
      <w:tr w:rsidR="004F675F" w:rsidRPr="00FE7376" w14:paraId="747EF190" w14:textId="77777777" w:rsidTr="0023238C">
        <w:trPr>
          <w:trHeight w:val="172"/>
          <w:jc w:val="center"/>
        </w:trPr>
        <w:tc>
          <w:tcPr>
            <w:tcW w:w="817" w:type="dxa"/>
          </w:tcPr>
          <w:p w14:paraId="6770DF2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50</w:t>
            </w:r>
          </w:p>
        </w:tc>
        <w:tc>
          <w:tcPr>
            <w:tcW w:w="1276" w:type="dxa"/>
          </w:tcPr>
          <w:p w14:paraId="702EC3A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w:t>
            </w:r>
          </w:p>
        </w:tc>
        <w:tc>
          <w:tcPr>
            <w:tcW w:w="753" w:type="dxa"/>
          </w:tcPr>
          <w:p w14:paraId="4D148C4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50</w:t>
            </w:r>
          </w:p>
        </w:tc>
        <w:tc>
          <w:tcPr>
            <w:tcW w:w="753" w:type="dxa"/>
          </w:tcPr>
          <w:p w14:paraId="285632A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40</w:t>
            </w:r>
          </w:p>
        </w:tc>
        <w:tc>
          <w:tcPr>
            <w:tcW w:w="753" w:type="dxa"/>
          </w:tcPr>
          <w:p w14:paraId="0DE2B0C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27</w:t>
            </w:r>
          </w:p>
        </w:tc>
        <w:tc>
          <w:tcPr>
            <w:tcW w:w="753" w:type="dxa"/>
          </w:tcPr>
          <w:p w14:paraId="4CA46FE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130</w:t>
            </w:r>
          </w:p>
        </w:tc>
        <w:tc>
          <w:tcPr>
            <w:tcW w:w="753" w:type="dxa"/>
          </w:tcPr>
          <w:p w14:paraId="5B66A25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150</w:t>
            </w:r>
          </w:p>
        </w:tc>
        <w:tc>
          <w:tcPr>
            <w:tcW w:w="753" w:type="dxa"/>
          </w:tcPr>
          <w:p w14:paraId="0B6E321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140</w:t>
            </w:r>
          </w:p>
        </w:tc>
        <w:tc>
          <w:tcPr>
            <w:tcW w:w="753" w:type="dxa"/>
          </w:tcPr>
          <w:p w14:paraId="1D8400A2"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110</w:t>
            </w:r>
          </w:p>
        </w:tc>
        <w:tc>
          <w:tcPr>
            <w:tcW w:w="753" w:type="dxa"/>
          </w:tcPr>
          <w:p w14:paraId="6C1918B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135</w:t>
            </w:r>
          </w:p>
        </w:tc>
        <w:tc>
          <w:tcPr>
            <w:tcW w:w="753" w:type="dxa"/>
          </w:tcPr>
          <w:p w14:paraId="19D745A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180</w:t>
            </w:r>
          </w:p>
        </w:tc>
        <w:tc>
          <w:tcPr>
            <w:tcW w:w="753" w:type="dxa"/>
          </w:tcPr>
          <w:p w14:paraId="72990C6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r>
      <w:tr w:rsidR="004F675F" w:rsidRPr="00FE7376" w14:paraId="315504F1" w14:textId="77777777" w:rsidTr="0023238C">
        <w:trPr>
          <w:trHeight w:val="127"/>
          <w:jc w:val="center"/>
        </w:trPr>
        <w:tc>
          <w:tcPr>
            <w:tcW w:w="817" w:type="dxa"/>
          </w:tcPr>
          <w:p w14:paraId="4506093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100</w:t>
            </w:r>
          </w:p>
        </w:tc>
        <w:tc>
          <w:tcPr>
            <w:tcW w:w="1276" w:type="dxa"/>
          </w:tcPr>
          <w:p w14:paraId="139D409B"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4"/>
              </w:rPr>
              <w:t>Дети</w:t>
            </w:r>
            <w:proofErr w:type="spellEnd"/>
          </w:p>
        </w:tc>
        <w:tc>
          <w:tcPr>
            <w:tcW w:w="753" w:type="dxa"/>
          </w:tcPr>
          <w:p w14:paraId="12C42CD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90</w:t>
            </w:r>
          </w:p>
        </w:tc>
        <w:tc>
          <w:tcPr>
            <w:tcW w:w="753" w:type="dxa"/>
          </w:tcPr>
          <w:p w14:paraId="0AF7EB6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81</w:t>
            </w:r>
          </w:p>
        </w:tc>
        <w:tc>
          <w:tcPr>
            <w:tcW w:w="753" w:type="dxa"/>
          </w:tcPr>
          <w:p w14:paraId="640D841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54</w:t>
            </w:r>
          </w:p>
        </w:tc>
        <w:tc>
          <w:tcPr>
            <w:tcW w:w="753" w:type="dxa"/>
          </w:tcPr>
          <w:p w14:paraId="759215E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157</w:t>
            </w:r>
          </w:p>
        </w:tc>
        <w:tc>
          <w:tcPr>
            <w:tcW w:w="753" w:type="dxa"/>
          </w:tcPr>
          <w:p w14:paraId="005E9F0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179</w:t>
            </w:r>
          </w:p>
        </w:tc>
        <w:tc>
          <w:tcPr>
            <w:tcW w:w="753" w:type="dxa"/>
          </w:tcPr>
          <w:p w14:paraId="49068E7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c>
          <w:tcPr>
            <w:tcW w:w="753" w:type="dxa"/>
          </w:tcPr>
          <w:p w14:paraId="1B93CE9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154</w:t>
            </w:r>
          </w:p>
        </w:tc>
        <w:tc>
          <w:tcPr>
            <w:tcW w:w="753" w:type="dxa"/>
          </w:tcPr>
          <w:p w14:paraId="106A101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156</w:t>
            </w:r>
          </w:p>
        </w:tc>
        <w:tc>
          <w:tcPr>
            <w:tcW w:w="753" w:type="dxa"/>
          </w:tcPr>
          <w:p w14:paraId="4FF70409"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185</w:t>
            </w:r>
          </w:p>
        </w:tc>
        <w:tc>
          <w:tcPr>
            <w:tcW w:w="753" w:type="dxa"/>
          </w:tcPr>
          <w:p w14:paraId="5262BF62"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r>
      <w:tr w:rsidR="004F675F" w:rsidRPr="00FE7376" w14:paraId="55C727C4" w14:textId="77777777" w:rsidTr="0023238C">
        <w:trPr>
          <w:trHeight w:val="82"/>
          <w:jc w:val="center"/>
        </w:trPr>
        <w:tc>
          <w:tcPr>
            <w:tcW w:w="817" w:type="dxa"/>
          </w:tcPr>
          <w:p w14:paraId="25AB726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250</w:t>
            </w:r>
          </w:p>
        </w:tc>
        <w:tc>
          <w:tcPr>
            <w:tcW w:w="1276" w:type="dxa"/>
          </w:tcPr>
          <w:p w14:paraId="3D51E0D8"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2"/>
              </w:rPr>
              <w:t>Взрослые</w:t>
            </w:r>
            <w:proofErr w:type="spellEnd"/>
          </w:p>
        </w:tc>
        <w:tc>
          <w:tcPr>
            <w:tcW w:w="753" w:type="dxa"/>
          </w:tcPr>
          <w:p w14:paraId="092B941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14</w:t>
            </w:r>
          </w:p>
        </w:tc>
        <w:tc>
          <w:tcPr>
            <w:tcW w:w="753" w:type="dxa"/>
          </w:tcPr>
          <w:p w14:paraId="67DDE79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11</w:t>
            </w:r>
          </w:p>
        </w:tc>
        <w:tc>
          <w:tcPr>
            <w:tcW w:w="753" w:type="dxa"/>
          </w:tcPr>
          <w:p w14:paraId="470B4C0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9</w:t>
            </w:r>
          </w:p>
        </w:tc>
        <w:tc>
          <w:tcPr>
            <w:tcW w:w="753" w:type="dxa"/>
          </w:tcPr>
          <w:p w14:paraId="177061CA"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60</w:t>
            </w:r>
          </w:p>
        </w:tc>
        <w:tc>
          <w:tcPr>
            <w:tcW w:w="753" w:type="dxa"/>
          </w:tcPr>
          <w:p w14:paraId="4D64538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48</w:t>
            </w:r>
          </w:p>
        </w:tc>
        <w:tc>
          <w:tcPr>
            <w:tcW w:w="753" w:type="dxa"/>
          </w:tcPr>
          <w:p w14:paraId="1CE55762"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40</w:t>
            </w:r>
          </w:p>
        </w:tc>
        <w:tc>
          <w:tcPr>
            <w:tcW w:w="753" w:type="dxa"/>
          </w:tcPr>
          <w:p w14:paraId="25560F5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29</w:t>
            </w:r>
          </w:p>
        </w:tc>
        <w:tc>
          <w:tcPr>
            <w:tcW w:w="753" w:type="dxa"/>
          </w:tcPr>
          <w:p w14:paraId="7196393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77</w:t>
            </w:r>
          </w:p>
        </w:tc>
        <w:tc>
          <w:tcPr>
            <w:tcW w:w="753" w:type="dxa"/>
          </w:tcPr>
          <w:p w14:paraId="2B1CF16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85</w:t>
            </w:r>
          </w:p>
        </w:tc>
        <w:tc>
          <w:tcPr>
            <w:tcW w:w="753" w:type="dxa"/>
          </w:tcPr>
          <w:p w14:paraId="1066E0B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87</w:t>
            </w:r>
          </w:p>
        </w:tc>
      </w:tr>
      <w:tr w:rsidR="004F675F" w:rsidRPr="00FE7376" w14:paraId="303FA4D2" w14:textId="77777777" w:rsidTr="0023238C">
        <w:trPr>
          <w:trHeight w:val="100"/>
          <w:jc w:val="center"/>
        </w:trPr>
        <w:tc>
          <w:tcPr>
            <w:tcW w:w="817" w:type="dxa"/>
          </w:tcPr>
          <w:p w14:paraId="544D63E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500</w:t>
            </w:r>
          </w:p>
        </w:tc>
        <w:tc>
          <w:tcPr>
            <w:tcW w:w="1276" w:type="dxa"/>
          </w:tcPr>
          <w:p w14:paraId="37FE0BE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w:t>
            </w:r>
          </w:p>
        </w:tc>
        <w:tc>
          <w:tcPr>
            <w:tcW w:w="753" w:type="dxa"/>
          </w:tcPr>
          <w:p w14:paraId="281C64B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w:t>
            </w:r>
          </w:p>
        </w:tc>
        <w:tc>
          <w:tcPr>
            <w:tcW w:w="753" w:type="dxa"/>
          </w:tcPr>
          <w:p w14:paraId="6451276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8</w:t>
            </w:r>
          </w:p>
        </w:tc>
        <w:tc>
          <w:tcPr>
            <w:tcW w:w="753" w:type="dxa"/>
          </w:tcPr>
          <w:p w14:paraId="1861B9F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6</w:t>
            </w:r>
          </w:p>
        </w:tc>
        <w:tc>
          <w:tcPr>
            <w:tcW w:w="753" w:type="dxa"/>
          </w:tcPr>
          <w:p w14:paraId="7827215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40</w:t>
            </w:r>
          </w:p>
        </w:tc>
        <w:tc>
          <w:tcPr>
            <w:tcW w:w="753" w:type="dxa"/>
          </w:tcPr>
          <w:p w14:paraId="10383D0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w:t>
            </w:r>
          </w:p>
        </w:tc>
        <w:tc>
          <w:tcPr>
            <w:tcW w:w="753" w:type="dxa"/>
          </w:tcPr>
          <w:p w14:paraId="58896D89"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23</w:t>
            </w:r>
          </w:p>
        </w:tc>
        <w:tc>
          <w:tcPr>
            <w:tcW w:w="753" w:type="dxa"/>
          </w:tcPr>
          <w:p w14:paraId="2B3C0B9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17</w:t>
            </w:r>
          </w:p>
        </w:tc>
        <w:tc>
          <w:tcPr>
            <w:tcW w:w="753" w:type="dxa"/>
          </w:tcPr>
          <w:p w14:paraId="399686F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60</w:t>
            </w:r>
          </w:p>
        </w:tc>
        <w:tc>
          <w:tcPr>
            <w:tcW w:w="753" w:type="dxa"/>
          </w:tcPr>
          <w:p w14:paraId="5EC5628A"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57</w:t>
            </w:r>
          </w:p>
        </w:tc>
        <w:tc>
          <w:tcPr>
            <w:tcW w:w="753" w:type="dxa"/>
          </w:tcPr>
          <w:p w14:paraId="55621EA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58</w:t>
            </w:r>
          </w:p>
        </w:tc>
      </w:tr>
    </w:tbl>
    <w:p w14:paraId="78EE25E8" w14:textId="77777777" w:rsidR="00FF0D31" w:rsidRDefault="00FF0D31" w:rsidP="0035394F">
      <w:pPr>
        <w:ind w:left="720"/>
        <w:rPr>
          <w:color w:val="231F20"/>
          <w:sz w:val="24"/>
          <w:szCs w:val="24"/>
        </w:rPr>
      </w:pPr>
    </w:p>
    <w:p w14:paraId="46BFA48B" w14:textId="027A1F51" w:rsidR="004F675F" w:rsidRPr="00FF0D31" w:rsidRDefault="004978F6" w:rsidP="0035394F">
      <w:pPr>
        <w:jc w:val="center"/>
        <w:rPr>
          <w:b/>
          <w:bCs/>
          <w:sz w:val="24"/>
          <w:szCs w:val="24"/>
        </w:rPr>
      </w:pPr>
      <w:r w:rsidRPr="00FF0D31">
        <w:rPr>
          <w:b/>
          <w:bCs/>
          <w:color w:val="231F20"/>
          <w:sz w:val="24"/>
          <w:szCs w:val="24"/>
        </w:rPr>
        <w:t>Таблица</w:t>
      </w:r>
      <w:r w:rsidRPr="00FF0D31">
        <w:rPr>
          <w:b/>
          <w:bCs/>
          <w:color w:val="231F20"/>
          <w:spacing w:val="42"/>
          <w:sz w:val="24"/>
          <w:szCs w:val="24"/>
        </w:rPr>
        <w:t xml:space="preserve"> </w:t>
      </w:r>
      <w:r w:rsidR="004F675F" w:rsidRPr="00FF0D31">
        <w:rPr>
          <w:b/>
          <w:bCs/>
          <w:color w:val="231F20"/>
          <w:sz w:val="24"/>
          <w:szCs w:val="24"/>
        </w:rPr>
        <w:t xml:space="preserve">Б.24 </w:t>
      </w:r>
      <w:r w:rsidR="0040726C" w:rsidRPr="00FF0D31">
        <w:rPr>
          <w:b/>
          <w:bCs/>
          <w:color w:val="231F20"/>
          <w:sz w:val="24"/>
          <w:szCs w:val="24"/>
        </w:rPr>
        <w:t>–</w:t>
      </w:r>
      <w:r w:rsidR="0040726C" w:rsidRPr="00FF0D31">
        <w:rPr>
          <w:b/>
          <w:bCs/>
          <w:color w:val="231F20"/>
          <w:spacing w:val="-3"/>
          <w:sz w:val="24"/>
          <w:szCs w:val="24"/>
        </w:rPr>
        <w:t xml:space="preserve"> </w:t>
      </w:r>
      <w:r w:rsidR="004F675F" w:rsidRPr="00FF0D31">
        <w:rPr>
          <w:b/>
          <w:bCs/>
          <w:color w:val="231F20"/>
          <w:sz w:val="24"/>
          <w:szCs w:val="24"/>
        </w:rPr>
        <w:t>Длина зон радиоактивного</w:t>
      </w:r>
      <w:r w:rsidR="004F675F" w:rsidRPr="00FF0D31">
        <w:rPr>
          <w:b/>
          <w:bCs/>
          <w:color w:val="231F20"/>
          <w:spacing w:val="-1"/>
          <w:sz w:val="24"/>
          <w:szCs w:val="24"/>
        </w:rPr>
        <w:t xml:space="preserve"> </w:t>
      </w:r>
      <w:r w:rsidR="004F675F" w:rsidRPr="00FF0D31">
        <w:rPr>
          <w:b/>
          <w:bCs/>
          <w:color w:val="231F20"/>
          <w:sz w:val="24"/>
          <w:szCs w:val="24"/>
        </w:rPr>
        <w:t>облучения щитовидной железы</w:t>
      </w:r>
      <w:r w:rsidR="004F675F" w:rsidRPr="00FF0D31">
        <w:rPr>
          <w:b/>
          <w:bCs/>
          <w:color w:val="231F20"/>
          <w:spacing w:val="-1"/>
          <w:sz w:val="24"/>
          <w:szCs w:val="24"/>
        </w:rPr>
        <w:t xml:space="preserve"> </w:t>
      </w:r>
      <w:r w:rsidR="004F675F" w:rsidRPr="00FF0D31">
        <w:rPr>
          <w:b/>
          <w:bCs/>
          <w:color w:val="231F20"/>
          <w:sz w:val="24"/>
          <w:szCs w:val="24"/>
        </w:rPr>
        <w:t>при разрушении ЯЭР ВВЭР-</w:t>
      </w:r>
      <w:r w:rsidR="004F675F" w:rsidRPr="00FF0D31">
        <w:rPr>
          <w:b/>
          <w:bCs/>
          <w:color w:val="231F20"/>
          <w:spacing w:val="-4"/>
          <w:sz w:val="24"/>
          <w:szCs w:val="24"/>
        </w:rPr>
        <w:t>1000,</w:t>
      </w:r>
      <w:r w:rsidR="00FF0D31">
        <w:rPr>
          <w:b/>
          <w:bCs/>
          <w:color w:val="231F20"/>
          <w:spacing w:val="-4"/>
          <w:sz w:val="24"/>
          <w:szCs w:val="24"/>
        </w:rPr>
        <w:t xml:space="preserve"> </w:t>
      </w:r>
      <w:r w:rsidR="004F675F" w:rsidRPr="00FF0D31">
        <w:rPr>
          <w:b/>
          <w:bCs/>
          <w:i/>
          <w:color w:val="231F20"/>
          <w:sz w:val="24"/>
          <w:szCs w:val="24"/>
        </w:rPr>
        <w:t>U</w:t>
      </w:r>
      <w:r w:rsidR="004F675F" w:rsidRPr="002159A3">
        <w:rPr>
          <w:b/>
          <w:bCs/>
          <w:color w:val="231F20"/>
          <w:position w:val="-5"/>
          <w:sz w:val="24"/>
          <w:szCs w:val="24"/>
          <w:vertAlign w:val="subscript"/>
        </w:rPr>
        <w:t>0</w:t>
      </w:r>
      <w:r w:rsidR="004F675F" w:rsidRPr="00FF0D31">
        <w:rPr>
          <w:b/>
          <w:bCs/>
          <w:color w:val="231F20"/>
          <w:sz w:val="24"/>
          <w:szCs w:val="24"/>
        </w:rPr>
        <w:t xml:space="preserve">, </w:t>
      </w:r>
      <w:proofErr w:type="spellStart"/>
      <w:r w:rsidR="004F675F" w:rsidRPr="00FF0D31">
        <w:rPr>
          <w:b/>
          <w:bCs/>
          <w:color w:val="231F20"/>
          <w:spacing w:val="-5"/>
          <w:sz w:val="24"/>
          <w:szCs w:val="24"/>
        </w:rPr>
        <w:t>сГр</w:t>
      </w:r>
      <w:proofErr w:type="spellEnd"/>
    </w:p>
    <w:tbl>
      <w:tblPr>
        <w:tblStyle w:val="TableNormal"/>
        <w:tblW w:w="9623"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17"/>
        <w:gridCol w:w="1276"/>
        <w:gridCol w:w="753"/>
        <w:gridCol w:w="753"/>
        <w:gridCol w:w="753"/>
        <w:gridCol w:w="753"/>
        <w:gridCol w:w="753"/>
        <w:gridCol w:w="753"/>
        <w:gridCol w:w="753"/>
        <w:gridCol w:w="753"/>
        <w:gridCol w:w="753"/>
        <w:gridCol w:w="753"/>
      </w:tblGrid>
      <w:tr w:rsidR="004F675F" w:rsidRPr="00AD423D" w14:paraId="53343E79" w14:textId="77777777" w:rsidTr="0023238C">
        <w:trPr>
          <w:trHeight w:val="190"/>
          <w:jc w:val="center"/>
        </w:trPr>
        <w:tc>
          <w:tcPr>
            <w:tcW w:w="817" w:type="dxa"/>
            <w:vMerge w:val="restart"/>
            <w:tcBorders>
              <w:bottom w:val="double" w:sz="4" w:space="0" w:color="231F20"/>
            </w:tcBorders>
          </w:tcPr>
          <w:p w14:paraId="28CEA2C5" w14:textId="77777777" w:rsidR="004F675F" w:rsidRPr="00AD423D" w:rsidRDefault="004F675F" w:rsidP="0035394F">
            <w:pPr>
              <w:pStyle w:val="TableParagraph"/>
              <w:ind w:hanging="79"/>
              <w:jc w:val="center"/>
              <w:rPr>
                <w:rFonts w:ascii="Times New Roman" w:hAnsi="Times New Roman" w:cs="Times New Roman"/>
              </w:rPr>
            </w:pPr>
            <w:proofErr w:type="spellStart"/>
            <w:r w:rsidRPr="00AD423D">
              <w:rPr>
                <w:rFonts w:ascii="Times New Roman" w:hAnsi="Times New Roman" w:cs="Times New Roman"/>
                <w:color w:val="231F20"/>
                <w:spacing w:val="-2"/>
              </w:rPr>
              <w:t>Доза</w:t>
            </w:r>
            <w:proofErr w:type="spellEnd"/>
            <w:r w:rsidRPr="00AD423D">
              <w:rPr>
                <w:rFonts w:ascii="Times New Roman" w:hAnsi="Times New Roman" w:cs="Times New Roman"/>
                <w:color w:val="231F20"/>
                <w:spacing w:val="-2"/>
              </w:rPr>
              <w:t xml:space="preserve">, </w:t>
            </w:r>
            <w:proofErr w:type="spellStart"/>
            <w:r w:rsidRPr="00AD423D">
              <w:rPr>
                <w:rFonts w:ascii="Times New Roman" w:hAnsi="Times New Roman" w:cs="Times New Roman"/>
                <w:color w:val="231F20"/>
                <w:spacing w:val="-4"/>
              </w:rPr>
              <w:t>сГр</w:t>
            </w:r>
            <w:proofErr w:type="spellEnd"/>
          </w:p>
        </w:tc>
        <w:tc>
          <w:tcPr>
            <w:tcW w:w="1276" w:type="dxa"/>
            <w:vMerge w:val="restart"/>
            <w:tcBorders>
              <w:bottom w:val="double" w:sz="4" w:space="0" w:color="231F20"/>
            </w:tcBorders>
          </w:tcPr>
          <w:p w14:paraId="3405BAEB" w14:textId="77777777" w:rsidR="004F675F" w:rsidRPr="00AD423D" w:rsidRDefault="004F675F" w:rsidP="0035394F">
            <w:pPr>
              <w:pStyle w:val="TableParagraph"/>
              <w:ind w:firstLine="19"/>
              <w:jc w:val="center"/>
              <w:rPr>
                <w:rFonts w:ascii="Times New Roman" w:hAnsi="Times New Roman" w:cs="Times New Roman"/>
              </w:rPr>
            </w:pPr>
            <w:proofErr w:type="spellStart"/>
            <w:r w:rsidRPr="00AD423D">
              <w:rPr>
                <w:rFonts w:ascii="Times New Roman" w:hAnsi="Times New Roman" w:cs="Times New Roman"/>
                <w:color w:val="231F20"/>
                <w:spacing w:val="-2"/>
              </w:rPr>
              <w:t>Категория</w:t>
            </w:r>
            <w:proofErr w:type="spellEnd"/>
            <w:r w:rsidRPr="00AD423D">
              <w:rPr>
                <w:rFonts w:ascii="Times New Roman" w:hAnsi="Times New Roman" w:cs="Times New Roman"/>
                <w:color w:val="231F20"/>
                <w:spacing w:val="-2"/>
              </w:rPr>
              <w:t xml:space="preserve"> </w:t>
            </w:r>
            <w:proofErr w:type="spellStart"/>
            <w:r w:rsidRPr="00AD423D">
              <w:rPr>
                <w:rFonts w:ascii="Times New Roman" w:hAnsi="Times New Roman" w:cs="Times New Roman"/>
                <w:color w:val="231F20"/>
                <w:spacing w:val="-2"/>
              </w:rPr>
              <w:t>населения</w:t>
            </w:r>
            <w:proofErr w:type="spellEnd"/>
          </w:p>
        </w:tc>
        <w:tc>
          <w:tcPr>
            <w:tcW w:w="2259" w:type="dxa"/>
            <w:gridSpan w:val="3"/>
          </w:tcPr>
          <w:p w14:paraId="5AE09E57"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Конвекция</w:t>
            </w:r>
            <w:proofErr w:type="spellEnd"/>
          </w:p>
        </w:tc>
        <w:tc>
          <w:tcPr>
            <w:tcW w:w="3012" w:type="dxa"/>
            <w:gridSpan w:val="4"/>
          </w:tcPr>
          <w:p w14:paraId="762748B1"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Изотермия</w:t>
            </w:r>
            <w:proofErr w:type="spellEnd"/>
          </w:p>
        </w:tc>
        <w:tc>
          <w:tcPr>
            <w:tcW w:w="2259" w:type="dxa"/>
            <w:gridSpan w:val="3"/>
          </w:tcPr>
          <w:p w14:paraId="5C1CAD61"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Инверсия</w:t>
            </w:r>
            <w:proofErr w:type="spellEnd"/>
          </w:p>
        </w:tc>
      </w:tr>
      <w:tr w:rsidR="004F675F" w:rsidRPr="00AD423D" w14:paraId="52C052D5" w14:textId="77777777" w:rsidTr="0023238C">
        <w:trPr>
          <w:trHeight w:val="152"/>
          <w:jc w:val="center"/>
        </w:trPr>
        <w:tc>
          <w:tcPr>
            <w:tcW w:w="817" w:type="dxa"/>
            <w:vMerge/>
            <w:tcBorders>
              <w:top w:val="nil"/>
              <w:bottom w:val="double" w:sz="4" w:space="0" w:color="231F20"/>
            </w:tcBorders>
          </w:tcPr>
          <w:p w14:paraId="164D98CD" w14:textId="77777777" w:rsidR="004F675F" w:rsidRPr="00AD423D" w:rsidRDefault="004F675F" w:rsidP="0035394F">
            <w:pPr>
              <w:jc w:val="center"/>
              <w:rPr>
                <w:sz w:val="22"/>
                <w:szCs w:val="22"/>
              </w:rPr>
            </w:pPr>
          </w:p>
        </w:tc>
        <w:tc>
          <w:tcPr>
            <w:tcW w:w="1276" w:type="dxa"/>
            <w:vMerge/>
            <w:tcBorders>
              <w:top w:val="nil"/>
              <w:bottom w:val="double" w:sz="4" w:space="0" w:color="231F20"/>
            </w:tcBorders>
          </w:tcPr>
          <w:p w14:paraId="39EBB914" w14:textId="77777777" w:rsidR="004F675F" w:rsidRPr="00AD423D" w:rsidRDefault="004F675F" w:rsidP="0035394F">
            <w:pPr>
              <w:jc w:val="center"/>
              <w:rPr>
                <w:sz w:val="22"/>
                <w:szCs w:val="22"/>
              </w:rPr>
            </w:pPr>
          </w:p>
        </w:tc>
        <w:tc>
          <w:tcPr>
            <w:tcW w:w="7530" w:type="dxa"/>
            <w:gridSpan w:val="10"/>
          </w:tcPr>
          <w:p w14:paraId="23280E7B" w14:textId="77777777" w:rsidR="004F675F" w:rsidRPr="00AD423D" w:rsidRDefault="004F675F" w:rsidP="0035394F">
            <w:pPr>
              <w:pStyle w:val="TableParagraph"/>
              <w:jc w:val="center"/>
              <w:rPr>
                <w:rFonts w:ascii="Times New Roman" w:hAnsi="Times New Roman" w:cs="Times New Roman"/>
              </w:rPr>
            </w:pPr>
            <w:proofErr w:type="spellStart"/>
            <w:r w:rsidRPr="00AD423D">
              <w:rPr>
                <w:rFonts w:ascii="Times New Roman" w:hAnsi="Times New Roman" w:cs="Times New Roman"/>
                <w:color w:val="231F20"/>
              </w:rPr>
              <w:t>Скорость</w:t>
            </w:r>
            <w:proofErr w:type="spellEnd"/>
            <w:r w:rsidRPr="00AD423D">
              <w:rPr>
                <w:rFonts w:ascii="Times New Roman" w:hAnsi="Times New Roman" w:cs="Times New Roman"/>
                <w:color w:val="231F20"/>
                <w:spacing w:val="-5"/>
              </w:rPr>
              <w:t xml:space="preserve"> </w:t>
            </w:r>
            <w:proofErr w:type="spellStart"/>
            <w:r w:rsidRPr="00AD423D">
              <w:rPr>
                <w:rFonts w:ascii="Times New Roman" w:hAnsi="Times New Roman" w:cs="Times New Roman"/>
                <w:color w:val="231F20"/>
              </w:rPr>
              <w:t>ветра</w:t>
            </w:r>
            <w:proofErr w:type="spellEnd"/>
            <w:r w:rsidRPr="00AD423D">
              <w:rPr>
                <w:rFonts w:ascii="Times New Roman" w:hAnsi="Times New Roman" w:cs="Times New Roman"/>
                <w:color w:val="231F20"/>
              </w:rPr>
              <w:t>,</w:t>
            </w:r>
            <w:r w:rsidRPr="00AD423D">
              <w:rPr>
                <w:rFonts w:ascii="Times New Roman" w:hAnsi="Times New Roman" w:cs="Times New Roman"/>
                <w:color w:val="231F20"/>
                <w:spacing w:val="-4"/>
              </w:rPr>
              <w:t xml:space="preserve"> </w:t>
            </w:r>
            <w:r w:rsidRPr="00AD423D">
              <w:rPr>
                <w:rFonts w:ascii="Times New Roman" w:hAnsi="Times New Roman" w:cs="Times New Roman"/>
                <w:color w:val="231F20"/>
                <w:spacing w:val="-5"/>
              </w:rPr>
              <w:t>м/с</w:t>
            </w:r>
          </w:p>
        </w:tc>
      </w:tr>
      <w:tr w:rsidR="004F675F" w:rsidRPr="00AD423D" w14:paraId="48417B79" w14:textId="77777777" w:rsidTr="0023238C">
        <w:trPr>
          <w:trHeight w:val="116"/>
          <w:jc w:val="center"/>
        </w:trPr>
        <w:tc>
          <w:tcPr>
            <w:tcW w:w="817" w:type="dxa"/>
            <w:vMerge/>
            <w:tcBorders>
              <w:top w:val="nil"/>
              <w:bottom w:val="double" w:sz="4" w:space="0" w:color="231F20"/>
            </w:tcBorders>
          </w:tcPr>
          <w:p w14:paraId="3736A087" w14:textId="77777777" w:rsidR="004F675F" w:rsidRPr="00AD423D" w:rsidRDefault="004F675F" w:rsidP="0035394F">
            <w:pPr>
              <w:jc w:val="center"/>
              <w:rPr>
                <w:sz w:val="22"/>
                <w:szCs w:val="22"/>
              </w:rPr>
            </w:pPr>
          </w:p>
        </w:tc>
        <w:tc>
          <w:tcPr>
            <w:tcW w:w="1276" w:type="dxa"/>
            <w:vMerge/>
            <w:tcBorders>
              <w:top w:val="nil"/>
              <w:bottom w:val="double" w:sz="4" w:space="0" w:color="231F20"/>
            </w:tcBorders>
          </w:tcPr>
          <w:p w14:paraId="45B92B24" w14:textId="77777777" w:rsidR="004F675F" w:rsidRPr="00AD423D" w:rsidRDefault="004F675F" w:rsidP="0035394F">
            <w:pPr>
              <w:jc w:val="center"/>
              <w:rPr>
                <w:sz w:val="22"/>
                <w:szCs w:val="22"/>
              </w:rPr>
            </w:pPr>
          </w:p>
        </w:tc>
        <w:tc>
          <w:tcPr>
            <w:tcW w:w="753" w:type="dxa"/>
            <w:tcBorders>
              <w:bottom w:val="double" w:sz="4" w:space="0" w:color="231F20"/>
            </w:tcBorders>
          </w:tcPr>
          <w:p w14:paraId="6BB8E495"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53" w:type="dxa"/>
            <w:tcBorders>
              <w:bottom w:val="double" w:sz="4" w:space="0" w:color="231F20"/>
            </w:tcBorders>
          </w:tcPr>
          <w:p w14:paraId="2F262689"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3</w:t>
            </w:r>
          </w:p>
        </w:tc>
        <w:tc>
          <w:tcPr>
            <w:tcW w:w="753" w:type="dxa"/>
            <w:tcBorders>
              <w:bottom w:val="double" w:sz="4" w:space="0" w:color="231F20"/>
            </w:tcBorders>
          </w:tcPr>
          <w:p w14:paraId="65A119BA"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5</w:t>
            </w:r>
          </w:p>
        </w:tc>
        <w:tc>
          <w:tcPr>
            <w:tcW w:w="753" w:type="dxa"/>
            <w:tcBorders>
              <w:bottom w:val="double" w:sz="4" w:space="0" w:color="231F20"/>
            </w:tcBorders>
          </w:tcPr>
          <w:p w14:paraId="7064EB1B"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53" w:type="dxa"/>
            <w:tcBorders>
              <w:bottom w:val="double" w:sz="4" w:space="0" w:color="231F20"/>
            </w:tcBorders>
          </w:tcPr>
          <w:p w14:paraId="6A9C5248"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5</w:t>
            </w:r>
          </w:p>
        </w:tc>
        <w:tc>
          <w:tcPr>
            <w:tcW w:w="753" w:type="dxa"/>
            <w:tcBorders>
              <w:bottom w:val="double" w:sz="4" w:space="0" w:color="231F20"/>
            </w:tcBorders>
          </w:tcPr>
          <w:p w14:paraId="0A0D8E85"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7</w:t>
            </w:r>
          </w:p>
        </w:tc>
        <w:tc>
          <w:tcPr>
            <w:tcW w:w="753" w:type="dxa"/>
            <w:tcBorders>
              <w:bottom w:val="double" w:sz="4" w:space="0" w:color="231F20"/>
            </w:tcBorders>
          </w:tcPr>
          <w:p w14:paraId="4521292E"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5"/>
              </w:rPr>
              <w:t>10</w:t>
            </w:r>
          </w:p>
        </w:tc>
        <w:tc>
          <w:tcPr>
            <w:tcW w:w="753" w:type="dxa"/>
            <w:tcBorders>
              <w:bottom w:val="double" w:sz="4" w:space="0" w:color="231F20"/>
            </w:tcBorders>
          </w:tcPr>
          <w:p w14:paraId="2435B1A3"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53" w:type="dxa"/>
            <w:tcBorders>
              <w:bottom w:val="double" w:sz="4" w:space="0" w:color="231F20"/>
            </w:tcBorders>
          </w:tcPr>
          <w:p w14:paraId="3AEC9195"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3</w:t>
            </w:r>
          </w:p>
        </w:tc>
        <w:tc>
          <w:tcPr>
            <w:tcW w:w="753" w:type="dxa"/>
            <w:tcBorders>
              <w:bottom w:val="double" w:sz="4" w:space="0" w:color="231F20"/>
            </w:tcBorders>
          </w:tcPr>
          <w:p w14:paraId="2099D307" w14:textId="77777777" w:rsidR="004F675F" w:rsidRPr="00AD423D" w:rsidRDefault="004F675F" w:rsidP="0035394F">
            <w:pPr>
              <w:pStyle w:val="TableParagraph"/>
              <w:jc w:val="center"/>
              <w:rPr>
                <w:rFonts w:ascii="Times New Roman" w:hAnsi="Times New Roman" w:cs="Times New Roman"/>
              </w:rPr>
            </w:pPr>
            <w:r w:rsidRPr="00AD423D">
              <w:rPr>
                <w:rFonts w:ascii="Times New Roman" w:hAnsi="Times New Roman" w:cs="Times New Roman"/>
                <w:color w:val="231F20"/>
                <w:spacing w:val="-10"/>
              </w:rPr>
              <w:t>4</w:t>
            </w:r>
          </w:p>
        </w:tc>
      </w:tr>
      <w:tr w:rsidR="004F675F" w:rsidRPr="00FE7376" w14:paraId="374E7585" w14:textId="77777777" w:rsidTr="0023238C">
        <w:trPr>
          <w:trHeight w:val="161"/>
          <w:jc w:val="center"/>
        </w:trPr>
        <w:tc>
          <w:tcPr>
            <w:tcW w:w="817" w:type="dxa"/>
            <w:tcBorders>
              <w:top w:val="double" w:sz="4" w:space="0" w:color="231F20"/>
            </w:tcBorders>
          </w:tcPr>
          <w:p w14:paraId="132AB92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5</w:t>
            </w:r>
          </w:p>
        </w:tc>
        <w:tc>
          <w:tcPr>
            <w:tcW w:w="1276" w:type="dxa"/>
            <w:tcBorders>
              <w:top w:val="double" w:sz="4" w:space="0" w:color="231F20"/>
            </w:tcBorders>
          </w:tcPr>
          <w:p w14:paraId="690F0CF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w:t>
            </w:r>
          </w:p>
        </w:tc>
        <w:tc>
          <w:tcPr>
            <w:tcW w:w="753" w:type="dxa"/>
            <w:tcBorders>
              <w:top w:val="double" w:sz="4" w:space="0" w:color="231F20"/>
            </w:tcBorders>
          </w:tcPr>
          <w:p w14:paraId="0170AE0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260</w:t>
            </w:r>
          </w:p>
        </w:tc>
        <w:tc>
          <w:tcPr>
            <w:tcW w:w="753" w:type="dxa"/>
            <w:tcBorders>
              <w:top w:val="double" w:sz="4" w:space="0" w:color="231F20"/>
            </w:tcBorders>
          </w:tcPr>
          <w:p w14:paraId="5AD2188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255</w:t>
            </w:r>
          </w:p>
        </w:tc>
        <w:tc>
          <w:tcPr>
            <w:tcW w:w="753" w:type="dxa"/>
            <w:tcBorders>
              <w:top w:val="double" w:sz="4" w:space="0" w:color="231F20"/>
            </w:tcBorders>
          </w:tcPr>
          <w:p w14:paraId="49035A1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245</w:t>
            </w:r>
          </w:p>
        </w:tc>
        <w:tc>
          <w:tcPr>
            <w:tcW w:w="753" w:type="dxa"/>
            <w:tcBorders>
              <w:top w:val="double" w:sz="4" w:space="0" w:color="231F20"/>
            </w:tcBorders>
          </w:tcPr>
          <w:p w14:paraId="20A41D5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245</w:t>
            </w:r>
          </w:p>
        </w:tc>
        <w:tc>
          <w:tcPr>
            <w:tcW w:w="753" w:type="dxa"/>
            <w:tcBorders>
              <w:top w:val="double" w:sz="4" w:space="0" w:color="231F20"/>
            </w:tcBorders>
          </w:tcPr>
          <w:p w14:paraId="53076009"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Borders>
              <w:top w:val="double" w:sz="4" w:space="0" w:color="231F20"/>
            </w:tcBorders>
          </w:tcPr>
          <w:p w14:paraId="5CFC1EA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Borders>
              <w:top w:val="double" w:sz="4" w:space="0" w:color="231F20"/>
            </w:tcBorders>
          </w:tcPr>
          <w:p w14:paraId="4F3096E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Borders>
              <w:top w:val="double" w:sz="4" w:space="0" w:color="231F20"/>
            </w:tcBorders>
          </w:tcPr>
          <w:p w14:paraId="161AED0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240</w:t>
            </w:r>
          </w:p>
        </w:tc>
        <w:tc>
          <w:tcPr>
            <w:tcW w:w="753" w:type="dxa"/>
            <w:tcBorders>
              <w:top w:val="double" w:sz="4" w:space="0" w:color="231F20"/>
            </w:tcBorders>
          </w:tcPr>
          <w:p w14:paraId="2203BA6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280</w:t>
            </w:r>
          </w:p>
        </w:tc>
        <w:tc>
          <w:tcPr>
            <w:tcW w:w="753" w:type="dxa"/>
            <w:tcBorders>
              <w:top w:val="double" w:sz="4" w:space="0" w:color="231F20"/>
            </w:tcBorders>
          </w:tcPr>
          <w:p w14:paraId="0411BB6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r>
      <w:tr w:rsidR="004F675F" w:rsidRPr="00FE7376" w14:paraId="1A696BA9" w14:textId="77777777" w:rsidTr="0023238C">
        <w:trPr>
          <w:trHeight w:val="154"/>
          <w:jc w:val="center"/>
        </w:trPr>
        <w:tc>
          <w:tcPr>
            <w:tcW w:w="817" w:type="dxa"/>
          </w:tcPr>
          <w:p w14:paraId="57FF3DC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w:t>
            </w:r>
          </w:p>
        </w:tc>
        <w:tc>
          <w:tcPr>
            <w:tcW w:w="1276" w:type="dxa"/>
          </w:tcPr>
          <w:p w14:paraId="75F168DC"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4"/>
              </w:rPr>
              <w:t>Дети</w:t>
            </w:r>
            <w:proofErr w:type="spellEnd"/>
          </w:p>
        </w:tc>
        <w:tc>
          <w:tcPr>
            <w:tcW w:w="753" w:type="dxa"/>
          </w:tcPr>
          <w:p w14:paraId="4950A5E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265</w:t>
            </w:r>
          </w:p>
        </w:tc>
        <w:tc>
          <w:tcPr>
            <w:tcW w:w="753" w:type="dxa"/>
          </w:tcPr>
          <w:p w14:paraId="35F94AA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255</w:t>
            </w:r>
          </w:p>
        </w:tc>
        <w:tc>
          <w:tcPr>
            <w:tcW w:w="753" w:type="dxa"/>
          </w:tcPr>
          <w:p w14:paraId="37B1202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240</w:t>
            </w:r>
          </w:p>
        </w:tc>
        <w:tc>
          <w:tcPr>
            <w:tcW w:w="753" w:type="dxa"/>
          </w:tcPr>
          <w:p w14:paraId="212ABF2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260</w:t>
            </w:r>
          </w:p>
        </w:tc>
        <w:tc>
          <w:tcPr>
            <w:tcW w:w="753" w:type="dxa"/>
          </w:tcPr>
          <w:p w14:paraId="7FF3E5E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Pr>
          <w:p w14:paraId="4AC6B0B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Pr>
          <w:p w14:paraId="4377584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c>
          <w:tcPr>
            <w:tcW w:w="753" w:type="dxa"/>
          </w:tcPr>
          <w:p w14:paraId="548304F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260</w:t>
            </w:r>
          </w:p>
        </w:tc>
        <w:tc>
          <w:tcPr>
            <w:tcW w:w="753" w:type="dxa"/>
          </w:tcPr>
          <w:p w14:paraId="4162822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295</w:t>
            </w:r>
          </w:p>
        </w:tc>
        <w:tc>
          <w:tcPr>
            <w:tcW w:w="753" w:type="dxa"/>
          </w:tcPr>
          <w:p w14:paraId="7B26CBE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300</w:t>
            </w:r>
          </w:p>
        </w:tc>
      </w:tr>
      <w:tr w:rsidR="004F675F" w:rsidRPr="00FE7376" w14:paraId="035040FE" w14:textId="77777777" w:rsidTr="0023238C">
        <w:trPr>
          <w:trHeight w:val="60"/>
          <w:jc w:val="center"/>
        </w:trPr>
        <w:tc>
          <w:tcPr>
            <w:tcW w:w="817" w:type="dxa"/>
          </w:tcPr>
          <w:p w14:paraId="5953E6E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w:t>
            </w:r>
          </w:p>
        </w:tc>
        <w:tc>
          <w:tcPr>
            <w:tcW w:w="1276" w:type="dxa"/>
          </w:tcPr>
          <w:p w14:paraId="02CEABE1"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2"/>
              </w:rPr>
              <w:t>Взрослые</w:t>
            </w:r>
            <w:proofErr w:type="spellEnd"/>
          </w:p>
        </w:tc>
        <w:tc>
          <w:tcPr>
            <w:tcW w:w="753" w:type="dxa"/>
          </w:tcPr>
          <w:p w14:paraId="4DA4766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140</w:t>
            </w:r>
          </w:p>
        </w:tc>
        <w:tc>
          <w:tcPr>
            <w:tcW w:w="753" w:type="dxa"/>
          </w:tcPr>
          <w:p w14:paraId="396053C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125</w:t>
            </w:r>
          </w:p>
        </w:tc>
        <w:tc>
          <w:tcPr>
            <w:tcW w:w="753" w:type="dxa"/>
          </w:tcPr>
          <w:p w14:paraId="3F7B90E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98</w:t>
            </w:r>
          </w:p>
        </w:tc>
        <w:tc>
          <w:tcPr>
            <w:tcW w:w="753" w:type="dxa"/>
          </w:tcPr>
          <w:p w14:paraId="0273A972"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180</w:t>
            </w:r>
          </w:p>
        </w:tc>
        <w:tc>
          <w:tcPr>
            <w:tcW w:w="753" w:type="dxa"/>
          </w:tcPr>
          <w:p w14:paraId="2A38299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235</w:t>
            </w:r>
          </w:p>
        </w:tc>
        <w:tc>
          <w:tcPr>
            <w:tcW w:w="753" w:type="dxa"/>
          </w:tcPr>
          <w:p w14:paraId="47A17CE0"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240</w:t>
            </w:r>
          </w:p>
        </w:tc>
        <w:tc>
          <w:tcPr>
            <w:tcW w:w="753" w:type="dxa"/>
          </w:tcPr>
          <w:p w14:paraId="19406C2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210</w:t>
            </w:r>
          </w:p>
        </w:tc>
        <w:tc>
          <w:tcPr>
            <w:tcW w:w="753" w:type="dxa"/>
          </w:tcPr>
          <w:p w14:paraId="5780DDC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185</w:t>
            </w:r>
          </w:p>
        </w:tc>
        <w:tc>
          <w:tcPr>
            <w:tcW w:w="753" w:type="dxa"/>
          </w:tcPr>
          <w:p w14:paraId="05C98A3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220</w:t>
            </w:r>
          </w:p>
        </w:tc>
        <w:tc>
          <w:tcPr>
            <w:tcW w:w="753" w:type="dxa"/>
          </w:tcPr>
          <w:p w14:paraId="1FC929A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270</w:t>
            </w:r>
          </w:p>
        </w:tc>
      </w:tr>
      <w:tr w:rsidR="004F675F" w:rsidRPr="00FE7376" w14:paraId="6821631A" w14:textId="77777777" w:rsidTr="0023238C">
        <w:trPr>
          <w:trHeight w:val="118"/>
          <w:jc w:val="center"/>
        </w:trPr>
        <w:tc>
          <w:tcPr>
            <w:tcW w:w="817" w:type="dxa"/>
          </w:tcPr>
          <w:p w14:paraId="38DA08C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50</w:t>
            </w:r>
          </w:p>
        </w:tc>
        <w:tc>
          <w:tcPr>
            <w:tcW w:w="1276" w:type="dxa"/>
          </w:tcPr>
          <w:p w14:paraId="1F8F45C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w:t>
            </w:r>
          </w:p>
        </w:tc>
        <w:tc>
          <w:tcPr>
            <w:tcW w:w="753" w:type="dxa"/>
          </w:tcPr>
          <w:p w14:paraId="56740C4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95</w:t>
            </w:r>
          </w:p>
        </w:tc>
        <w:tc>
          <w:tcPr>
            <w:tcW w:w="753" w:type="dxa"/>
          </w:tcPr>
          <w:p w14:paraId="3D08C43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75</w:t>
            </w:r>
          </w:p>
        </w:tc>
        <w:tc>
          <w:tcPr>
            <w:tcW w:w="753" w:type="dxa"/>
          </w:tcPr>
          <w:p w14:paraId="145CF89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54</w:t>
            </w:r>
          </w:p>
        </w:tc>
        <w:tc>
          <w:tcPr>
            <w:tcW w:w="753" w:type="dxa"/>
          </w:tcPr>
          <w:p w14:paraId="4DBA1EB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155</w:t>
            </w:r>
          </w:p>
        </w:tc>
        <w:tc>
          <w:tcPr>
            <w:tcW w:w="753" w:type="dxa"/>
          </w:tcPr>
          <w:p w14:paraId="7839F69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c>
          <w:tcPr>
            <w:tcW w:w="753" w:type="dxa"/>
          </w:tcPr>
          <w:p w14:paraId="62B73A4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c>
          <w:tcPr>
            <w:tcW w:w="753" w:type="dxa"/>
          </w:tcPr>
          <w:p w14:paraId="2A43B43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170</w:t>
            </w:r>
          </w:p>
        </w:tc>
        <w:tc>
          <w:tcPr>
            <w:tcW w:w="753" w:type="dxa"/>
          </w:tcPr>
          <w:p w14:paraId="0264CC6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160</w:t>
            </w:r>
          </w:p>
        </w:tc>
        <w:tc>
          <w:tcPr>
            <w:tcW w:w="753" w:type="dxa"/>
          </w:tcPr>
          <w:p w14:paraId="7002C7B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c>
          <w:tcPr>
            <w:tcW w:w="753" w:type="dxa"/>
          </w:tcPr>
          <w:p w14:paraId="35B47CB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225</w:t>
            </w:r>
          </w:p>
        </w:tc>
      </w:tr>
      <w:tr w:rsidR="004F675F" w:rsidRPr="00FE7376" w14:paraId="321210B5" w14:textId="77777777" w:rsidTr="0023238C">
        <w:trPr>
          <w:trHeight w:val="190"/>
          <w:jc w:val="center"/>
        </w:trPr>
        <w:tc>
          <w:tcPr>
            <w:tcW w:w="817" w:type="dxa"/>
          </w:tcPr>
          <w:p w14:paraId="63E3C87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100</w:t>
            </w:r>
          </w:p>
        </w:tc>
        <w:tc>
          <w:tcPr>
            <w:tcW w:w="1276" w:type="dxa"/>
          </w:tcPr>
          <w:p w14:paraId="348F60C4"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4"/>
              </w:rPr>
              <w:t>Дети</w:t>
            </w:r>
            <w:proofErr w:type="spellEnd"/>
          </w:p>
        </w:tc>
        <w:tc>
          <w:tcPr>
            <w:tcW w:w="753" w:type="dxa"/>
          </w:tcPr>
          <w:p w14:paraId="7B80149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140</w:t>
            </w:r>
          </w:p>
        </w:tc>
        <w:tc>
          <w:tcPr>
            <w:tcW w:w="753" w:type="dxa"/>
          </w:tcPr>
          <w:p w14:paraId="7BA3F44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124</w:t>
            </w:r>
          </w:p>
        </w:tc>
        <w:tc>
          <w:tcPr>
            <w:tcW w:w="753" w:type="dxa"/>
          </w:tcPr>
          <w:p w14:paraId="5BDFEE09"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100</w:t>
            </w:r>
          </w:p>
        </w:tc>
        <w:tc>
          <w:tcPr>
            <w:tcW w:w="753" w:type="dxa"/>
          </w:tcPr>
          <w:p w14:paraId="38BBB4C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180</w:t>
            </w:r>
          </w:p>
        </w:tc>
        <w:tc>
          <w:tcPr>
            <w:tcW w:w="753" w:type="dxa"/>
          </w:tcPr>
          <w:p w14:paraId="1413D4A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200</w:t>
            </w:r>
          </w:p>
        </w:tc>
        <w:tc>
          <w:tcPr>
            <w:tcW w:w="753" w:type="dxa"/>
          </w:tcPr>
          <w:p w14:paraId="57D286C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195</w:t>
            </w:r>
          </w:p>
        </w:tc>
        <w:tc>
          <w:tcPr>
            <w:tcW w:w="753" w:type="dxa"/>
          </w:tcPr>
          <w:p w14:paraId="428A48C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180</w:t>
            </w:r>
          </w:p>
        </w:tc>
        <w:tc>
          <w:tcPr>
            <w:tcW w:w="753" w:type="dxa"/>
          </w:tcPr>
          <w:p w14:paraId="4E16E01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140</w:t>
            </w:r>
          </w:p>
        </w:tc>
        <w:tc>
          <w:tcPr>
            <w:tcW w:w="753" w:type="dxa"/>
          </w:tcPr>
          <w:p w14:paraId="5EA0D95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155</w:t>
            </w:r>
          </w:p>
        </w:tc>
        <w:tc>
          <w:tcPr>
            <w:tcW w:w="753" w:type="dxa"/>
          </w:tcPr>
          <w:p w14:paraId="5BBE6413"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190</w:t>
            </w:r>
          </w:p>
        </w:tc>
      </w:tr>
      <w:tr w:rsidR="004F675F" w:rsidRPr="00FE7376" w14:paraId="56D3E66E" w14:textId="77777777" w:rsidTr="0023238C">
        <w:trPr>
          <w:trHeight w:val="181"/>
          <w:jc w:val="center"/>
        </w:trPr>
        <w:tc>
          <w:tcPr>
            <w:tcW w:w="817" w:type="dxa"/>
          </w:tcPr>
          <w:p w14:paraId="7A17C77E"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250</w:t>
            </w:r>
          </w:p>
        </w:tc>
        <w:tc>
          <w:tcPr>
            <w:tcW w:w="1276" w:type="dxa"/>
          </w:tcPr>
          <w:p w14:paraId="7D4D2182" w14:textId="77777777" w:rsidR="004F675F" w:rsidRPr="00FE7376" w:rsidRDefault="004F675F" w:rsidP="0035394F">
            <w:pPr>
              <w:pStyle w:val="TableParagraph"/>
              <w:jc w:val="center"/>
              <w:rPr>
                <w:rFonts w:ascii="Times New Roman" w:hAnsi="Times New Roman" w:cs="Times New Roman"/>
              </w:rPr>
            </w:pPr>
            <w:proofErr w:type="spellStart"/>
            <w:r w:rsidRPr="00FE7376">
              <w:rPr>
                <w:rFonts w:ascii="Times New Roman" w:hAnsi="Times New Roman" w:cs="Times New Roman"/>
                <w:color w:val="231F20"/>
                <w:spacing w:val="-2"/>
              </w:rPr>
              <w:t>Взрослые</w:t>
            </w:r>
            <w:proofErr w:type="spellEnd"/>
          </w:p>
        </w:tc>
        <w:tc>
          <w:tcPr>
            <w:tcW w:w="753" w:type="dxa"/>
          </w:tcPr>
          <w:p w14:paraId="130B786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28</w:t>
            </w:r>
          </w:p>
        </w:tc>
        <w:tc>
          <w:tcPr>
            <w:tcW w:w="753" w:type="dxa"/>
          </w:tcPr>
          <w:p w14:paraId="3A17E5B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20</w:t>
            </w:r>
          </w:p>
        </w:tc>
        <w:tc>
          <w:tcPr>
            <w:tcW w:w="753" w:type="dxa"/>
          </w:tcPr>
          <w:p w14:paraId="41D4311D"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14</w:t>
            </w:r>
          </w:p>
        </w:tc>
        <w:tc>
          <w:tcPr>
            <w:tcW w:w="753" w:type="dxa"/>
          </w:tcPr>
          <w:p w14:paraId="046CEFA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90</w:t>
            </w:r>
          </w:p>
        </w:tc>
        <w:tc>
          <w:tcPr>
            <w:tcW w:w="753" w:type="dxa"/>
          </w:tcPr>
          <w:p w14:paraId="623232B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85</w:t>
            </w:r>
          </w:p>
        </w:tc>
        <w:tc>
          <w:tcPr>
            <w:tcW w:w="753" w:type="dxa"/>
          </w:tcPr>
          <w:p w14:paraId="3AD0123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78</w:t>
            </w:r>
          </w:p>
        </w:tc>
        <w:tc>
          <w:tcPr>
            <w:tcW w:w="753" w:type="dxa"/>
          </w:tcPr>
          <w:p w14:paraId="5B576DE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57</w:t>
            </w:r>
          </w:p>
        </w:tc>
        <w:tc>
          <w:tcPr>
            <w:tcW w:w="753" w:type="dxa"/>
          </w:tcPr>
          <w:p w14:paraId="441FC095"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105</w:t>
            </w:r>
          </w:p>
        </w:tc>
        <w:tc>
          <w:tcPr>
            <w:tcW w:w="753" w:type="dxa"/>
          </w:tcPr>
          <w:p w14:paraId="112BFE8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120</w:t>
            </w:r>
          </w:p>
        </w:tc>
        <w:tc>
          <w:tcPr>
            <w:tcW w:w="753" w:type="dxa"/>
          </w:tcPr>
          <w:p w14:paraId="5FD0582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130</w:t>
            </w:r>
          </w:p>
        </w:tc>
      </w:tr>
      <w:tr w:rsidR="004F675F" w:rsidRPr="00FE7376" w14:paraId="5C4A6A38" w14:textId="77777777" w:rsidTr="0023238C">
        <w:trPr>
          <w:trHeight w:val="73"/>
          <w:jc w:val="center"/>
        </w:trPr>
        <w:tc>
          <w:tcPr>
            <w:tcW w:w="817" w:type="dxa"/>
          </w:tcPr>
          <w:p w14:paraId="1A3BDE42"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500</w:t>
            </w:r>
          </w:p>
        </w:tc>
        <w:tc>
          <w:tcPr>
            <w:tcW w:w="1276" w:type="dxa"/>
          </w:tcPr>
          <w:p w14:paraId="05CA4AB8"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w:t>
            </w:r>
          </w:p>
        </w:tc>
        <w:tc>
          <w:tcPr>
            <w:tcW w:w="753" w:type="dxa"/>
          </w:tcPr>
          <w:p w14:paraId="3CA125EC"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15</w:t>
            </w:r>
          </w:p>
        </w:tc>
        <w:tc>
          <w:tcPr>
            <w:tcW w:w="753" w:type="dxa"/>
          </w:tcPr>
          <w:p w14:paraId="0D38A79A"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12</w:t>
            </w:r>
          </w:p>
        </w:tc>
        <w:tc>
          <w:tcPr>
            <w:tcW w:w="753" w:type="dxa"/>
          </w:tcPr>
          <w:p w14:paraId="518282C1"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10"/>
              </w:rPr>
              <w:t>9</w:t>
            </w:r>
          </w:p>
        </w:tc>
        <w:tc>
          <w:tcPr>
            <w:tcW w:w="753" w:type="dxa"/>
          </w:tcPr>
          <w:p w14:paraId="16DF0EB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60</w:t>
            </w:r>
          </w:p>
        </w:tc>
        <w:tc>
          <w:tcPr>
            <w:tcW w:w="753" w:type="dxa"/>
          </w:tcPr>
          <w:p w14:paraId="06444BD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55</w:t>
            </w:r>
          </w:p>
        </w:tc>
        <w:tc>
          <w:tcPr>
            <w:tcW w:w="753" w:type="dxa"/>
          </w:tcPr>
          <w:p w14:paraId="051E23EB"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45</w:t>
            </w:r>
          </w:p>
        </w:tc>
        <w:tc>
          <w:tcPr>
            <w:tcW w:w="753" w:type="dxa"/>
          </w:tcPr>
          <w:p w14:paraId="7054934F"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30</w:t>
            </w:r>
          </w:p>
        </w:tc>
        <w:tc>
          <w:tcPr>
            <w:tcW w:w="753" w:type="dxa"/>
          </w:tcPr>
          <w:p w14:paraId="77A42C97"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75</w:t>
            </w:r>
          </w:p>
        </w:tc>
        <w:tc>
          <w:tcPr>
            <w:tcW w:w="753" w:type="dxa"/>
          </w:tcPr>
          <w:p w14:paraId="704F9676"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85</w:t>
            </w:r>
          </w:p>
        </w:tc>
        <w:tc>
          <w:tcPr>
            <w:tcW w:w="753" w:type="dxa"/>
          </w:tcPr>
          <w:p w14:paraId="384C2594" w14:textId="77777777" w:rsidR="004F675F" w:rsidRPr="00FE7376" w:rsidRDefault="004F675F" w:rsidP="0035394F">
            <w:pPr>
              <w:pStyle w:val="TableParagraph"/>
              <w:jc w:val="center"/>
              <w:rPr>
                <w:rFonts w:ascii="Times New Roman" w:hAnsi="Times New Roman" w:cs="Times New Roman"/>
              </w:rPr>
            </w:pPr>
            <w:r w:rsidRPr="00FE7376">
              <w:rPr>
                <w:rFonts w:ascii="Times New Roman" w:hAnsi="Times New Roman" w:cs="Times New Roman"/>
                <w:color w:val="231F20"/>
                <w:spacing w:val="-5"/>
              </w:rPr>
              <w:t>90</w:t>
            </w:r>
          </w:p>
        </w:tc>
      </w:tr>
    </w:tbl>
    <w:p w14:paraId="152D4292" w14:textId="7E77211A" w:rsidR="008267FB" w:rsidRPr="0023238C" w:rsidRDefault="008267FB" w:rsidP="0035394F">
      <w:pPr>
        <w:ind w:left="720"/>
        <w:rPr>
          <w:color w:val="231F20"/>
          <w:sz w:val="24"/>
          <w:szCs w:val="24"/>
        </w:rPr>
      </w:pPr>
    </w:p>
    <w:p w14:paraId="045F87B3" w14:textId="43E9A678" w:rsidR="004F675F" w:rsidRPr="00FF0D31" w:rsidRDefault="004978F6" w:rsidP="0035394F">
      <w:pPr>
        <w:jc w:val="center"/>
        <w:rPr>
          <w:b/>
          <w:bCs/>
          <w:sz w:val="24"/>
          <w:szCs w:val="24"/>
        </w:rPr>
      </w:pPr>
      <w:r w:rsidRPr="00FF0D31">
        <w:rPr>
          <w:b/>
          <w:bCs/>
          <w:color w:val="231F20"/>
          <w:sz w:val="24"/>
          <w:szCs w:val="24"/>
        </w:rPr>
        <w:t>Таблица</w:t>
      </w:r>
      <w:r w:rsidRPr="00FF0D31">
        <w:rPr>
          <w:b/>
          <w:bCs/>
          <w:color w:val="231F20"/>
          <w:spacing w:val="42"/>
          <w:sz w:val="24"/>
          <w:szCs w:val="24"/>
        </w:rPr>
        <w:t xml:space="preserve"> </w:t>
      </w:r>
      <w:r w:rsidR="004F675F" w:rsidRPr="00FF0D31">
        <w:rPr>
          <w:b/>
          <w:bCs/>
          <w:color w:val="231F20"/>
          <w:sz w:val="24"/>
          <w:szCs w:val="24"/>
        </w:rPr>
        <w:t>Б.25</w:t>
      </w:r>
      <w:r w:rsidR="004F675F" w:rsidRPr="00FF0D31">
        <w:rPr>
          <w:b/>
          <w:bCs/>
          <w:color w:val="231F20"/>
          <w:spacing w:val="-12"/>
          <w:sz w:val="24"/>
          <w:szCs w:val="24"/>
        </w:rPr>
        <w:t xml:space="preserve"> </w:t>
      </w:r>
      <w:r w:rsidR="0040726C" w:rsidRPr="00FF0D31">
        <w:rPr>
          <w:b/>
          <w:bCs/>
          <w:color w:val="231F20"/>
          <w:sz w:val="24"/>
          <w:szCs w:val="24"/>
        </w:rPr>
        <w:t>–</w:t>
      </w:r>
      <w:r w:rsidR="0040726C" w:rsidRPr="00FF0D31">
        <w:rPr>
          <w:b/>
          <w:bCs/>
          <w:color w:val="231F20"/>
          <w:spacing w:val="-3"/>
          <w:sz w:val="24"/>
          <w:szCs w:val="24"/>
        </w:rPr>
        <w:t xml:space="preserve"> </w:t>
      </w:r>
      <w:r w:rsidR="004F675F" w:rsidRPr="00FF0D31">
        <w:rPr>
          <w:b/>
          <w:bCs/>
          <w:color w:val="231F20"/>
          <w:sz w:val="24"/>
          <w:szCs w:val="24"/>
        </w:rPr>
        <w:t>Мощность</w:t>
      </w:r>
      <w:r w:rsidR="004F675F" w:rsidRPr="00FF0D31">
        <w:rPr>
          <w:b/>
          <w:bCs/>
          <w:color w:val="231F20"/>
          <w:spacing w:val="-12"/>
          <w:sz w:val="24"/>
          <w:szCs w:val="24"/>
        </w:rPr>
        <w:t xml:space="preserve"> </w:t>
      </w:r>
      <w:r w:rsidR="004F675F" w:rsidRPr="00FF0D31">
        <w:rPr>
          <w:b/>
          <w:bCs/>
          <w:color w:val="231F20"/>
          <w:sz w:val="24"/>
          <w:szCs w:val="24"/>
        </w:rPr>
        <w:t>дозы</w:t>
      </w:r>
      <w:r w:rsidR="004F675F" w:rsidRPr="00FF0D31">
        <w:rPr>
          <w:b/>
          <w:bCs/>
          <w:color w:val="231F20"/>
          <w:spacing w:val="-12"/>
          <w:sz w:val="24"/>
          <w:szCs w:val="24"/>
        </w:rPr>
        <w:t xml:space="preserve"> </w:t>
      </w:r>
      <w:r w:rsidR="002159A3" w:rsidRPr="002159A3">
        <w:rPr>
          <w:b/>
          <w:bCs/>
          <w:color w:val="231F20"/>
          <w:sz w:val="24"/>
          <w:szCs w:val="24"/>
        </w:rPr>
        <w:t>γ</w:t>
      </w:r>
      <w:r w:rsidR="004F675F" w:rsidRPr="00FF0D31">
        <w:rPr>
          <w:b/>
          <w:bCs/>
          <w:color w:val="231F20"/>
          <w:sz w:val="24"/>
          <w:szCs w:val="24"/>
        </w:rPr>
        <w:t>-излучения</w:t>
      </w:r>
      <w:r w:rsidR="004F675F" w:rsidRPr="00FF0D31">
        <w:rPr>
          <w:b/>
          <w:bCs/>
          <w:color w:val="231F20"/>
          <w:spacing w:val="-12"/>
          <w:sz w:val="24"/>
          <w:szCs w:val="24"/>
        </w:rPr>
        <w:t xml:space="preserve"> </w:t>
      </w:r>
      <w:r w:rsidR="004F675F" w:rsidRPr="00FF0D31">
        <w:rPr>
          <w:b/>
          <w:bCs/>
          <w:color w:val="231F20"/>
          <w:sz w:val="24"/>
          <w:szCs w:val="24"/>
        </w:rPr>
        <w:t>Р</w:t>
      </w:r>
      <w:r w:rsidR="004F675F" w:rsidRPr="00FF0D31">
        <w:rPr>
          <w:b/>
          <w:bCs/>
          <w:color w:val="231F20"/>
          <w:sz w:val="24"/>
          <w:szCs w:val="24"/>
          <w:vertAlign w:val="subscript"/>
        </w:rPr>
        <w:t>1</w:t>
      </w:r>
      <w:r w:rsidR="004F675F" w:rsidRPr="00FF0D31">
        <w:rPr>
          <w:b/>
          <w:bCs/>
          <w:color w:val="231F20"/>
          <w:spacing w:val="-12"/>
          <w:sz w:val="24"/>
          <w:szCs w:val="24"/>
        </w:rPr>
        <w:t xml:space="preserve"> </w:t>
      </w:r>
      <w:r w:rsidR="004F675F" w:rsidRPr="00FF0D31">
        <w:rPr>
          <w:b/>
          <w:bCs/>
          <w:color w:val="231F20"/>
          <w:sz w:val="24"/>
          <w:szCs w:val="24"/>
        </w:rPr>
        <w:t>на</w:t>
      </w:r>
      <w:r w:rsidR="004F675F" w:rsidRPr="00FF0D31">
        <w:rPr>
          <w:b/>
          <w:bCs/>
          <w:color w:val="231F20"/>
          <w:spacing w:val="-12"/>
          <w:sz w:val="24"/>
          <w:szCs w:val="24"/>
        </w:rPr>
        <w:t xml:space="preserve"> </w:t>
      </w:r>
      <w:r w:rsidR="004F675F" w:rsidRPr="00FF0D31">
        <w:rPr>
          <w:b/>
          <w:bCs/>
          <w:color w:val="231F20"/>
          <w:sz w:val="24"/>
          <w:szCs w:val="24"/>
        </w:rPr>
        <w:t>оси</w:t>
      </w:r>
      <w:r w:rsidR="004F675F" w:rsidRPr="00FF0D31">
        <w:rPr>
          <w:b/>
          <w:bCs/>
          <w:color w:val="231F20"/>
          <w:spacing w:val="-12"/>
          <w:sz w:val="24"/>
          <w:szCs w:val="24"/>
        </w:rPr>
        <w:t xml:space="preserve"> </w:t>
      </w:r>
      <w:r w:rsidR="004F675F" w:rsidRPr="00FF0D31">
        <w:rPr>
          <w:b/>
          <w:bCs/>
          <w:color w:val="231F20"/>
          <w:sz w:val="24"/>
          <w:szCs w:val="24"/>
        </w:rPr>
        <w:t>следа</w:t>
      </w:r>
      <w:r w:rsidR="004F675F" w:rsidRPr="00FF0D31">
        <w:rPr>
          <w:b/>
          <w:bCs/>
          <w:color w:val="231F20"/>
          <w:spacing w:val="-12"/>
          <w:sz w:val="24"/>
          <w:szCs w:val="24"/>
        </w:rPr>
        <w:t xml:space="preserve"> </w:t>
      </w:r>
      <w:r w:rsidR="004F675F" w:rsidRPr="00FF0D31">
        <w:rPr>
          <w:b/>
          <w:bCs/>
          <w:color w:val="231F20"/>
          <w:sz w:val="24"/>
          <w:szCs w:val="24"/>
        </w:rPr>
        <w:t>облака,</w:t>
      </w:r>
      <w:r w:rsidR="004F675F" w:rsidRPr="00FF0D31">
        <w:rPr>
          <w:b/>
          <w:bCs/>
          <w:color w:val="231F20"/>
          <w:spacing w:val="-12"/>
          <w:sz w:val="24"/>
          <w:szCs w:val="24"/>
        </w:rPr>
        <w:t xml:space="preserve"> </w:t>
      </w:r>
      <w:r w:rsidR="004F675F" w:rsidRPr="00FF0D31">
        <w:rPr>
          <w:b/>
          <w:bCs/>
          <w:color w:val="231F20"/>
          <w:sz w:val="24"/>
          <w:szCs w:val="24"/>
        </w:rPr>
        <w:t>приведенная</w:t>
      </w:r>
      <w:r w:rsidR="004F675F" w:rsidRPr="00FF0D31">
        <w:rPr>
          <w:b/>
          <w:bCs/>
          <w:color w:val="231F20"/>
          <w:spacing w:val="-12"/>
          <w:sz w:val="24"/>
          <w:szCs w:val="24"/>
        </w:rPr>
        <w:t xml:space="preserve"> </w:t>
      </w:r>
      <w:r w:rsidR="004F675F" w:rsidRPr="00FF0D31">
        <w:rPr>
          <w:b/>
          <w:bCs/>
          <w:color w:val="231F20"/>
          <w:sz w:val="24"/>
          <w:szCs w:val="24"/>
        </w:rPr>
        <w:t>на</w:t>
      </w:r>
      <w:r w:rsidR="004F675F" w:rsidRPr="00FF0D31">
        <w:rPr>
          <w:b/>
          <w:bCs/>
          <w:color w:val="231F20"/>
          <w:spacing w:val="-12"/>
          <w:sz w:val="24"/>
          <w:szCs w:val="24"/>
        </w:rPr>
        <w:t xml:space="preserve"> </w:t>
      </w:r>
      <w:r w:rsidR="004F675F" w:rsidRPr="00FF0D31">
        <w:rPr>
          <w:b/>
          <w:bCs/>
          <w:color w:val="231F20"/>
          <w:sz w:val="24"/>
          <w:szCs w:val="24"/>
        </w:rPr>
        <w:t>1</w:t>
      </w:r>
      <w:r w:rsidR="00FF0D31">
        <w:rPr>
          <w:b/>
          <w:bCs/>
          <w:color w:val="231F20"/>
          <w:sz w:val="24"/>
          <w:szCs w:val="24"/>
        </w:rPr>
        <w:t> </w:t>
      </w:r>
      <w:r w:rsidR="004F675F" w:rsidRPr="00FF0D31">
        <w:rPr>
          <w:b/>
          <w:bCs/>
          <w:color w:val="231F20"/>
          <w:sz w:val="24"/>
          <w:szCs w:val="24"/>
        </w:rPr>
        <w:t>ч</w:t>
      </w:r>
      <w:r w:rsidR="004F675F" w:rsidRPr="00FF0D31">
        <w:rPr>
          <w:b/>
          <w:bCs/>
          <w:color w:val="231F20"/>
          <w:spacing w:val="-12"/>
          <w:sz w:val="24"/>
          <w:szCs w:val="24"/>
        </w:rPr>
        <w:t xml:space="preserve"> </w:t>
      </w:r>
      <w:r w:rsidR="004F675F" w:rsidRPr="00FF0D31">
        <w:rPr>
          <w:b/>
          <w:bCs/>
          <w:color w:val="231F20"/>
          <w:sz w:val="24"/>
          <w:szCs w:val="24"/>
        </w:rPr>
        <w:t>после</w:t>
      </w:r>
      <w:r w:rsidR="004F675F" w:rsidRPr="00FF0D31">
        <w:rPr>
          <w:b/>
          <w:bCs/>
          <w:color w:val="231F20"/>
          <w:spacing w:val="-12"/>
          <w:sz w:val="24"/>
          <w:szCs w:val="24"/>
        </w:rPr>
        <w:t xml:space="preserve"> </w:t>
      </w:r>
      <w:r w:rsidR="004F675F" w:rsidRPr="00FF0D31">
        <w:rPr>
          <w:b/>
          <w:bCs/>
          <w:color w:val="231F20"/>
          <w:sz w:val="24"/>
          <w:szCs w:val="24"/>
        </w:rPr>
        <w:t>начала</w:t>
      </w:r>
      <w:r w:rsidR="004F675F" w:rsidRPr="00FF0D31">
        <w:rPr>
          <w:b/>
          <w:bCs/>
          <w:color w:val="231F20"/>
          <w:spacing w:val="-12"/>
          <w:sz w:val="24"/>
          <w:szCs w:val="24"/>
        </w:rPr>
        <w:t xml:space="preserve"> </w:t>
      </w:r>
      <w:r w:rsidR="004F675F" w:rsidRPr="00FF0D31">
        <w:rPr>
          <w:b/>
          <w:bCs/>
          <w:color w:val="231F20"/>
          <w:sz w:val="24"/>
          <w:szCs w:val="24"/>
        </w:rPr>
        <w:t xml:space="preserve">выброса при разрушении ЯЭР РБМК-1000, </w:t>
      </w:r>
      <w:proofErr w:type="spellStart"/>
      <w:r w:rsidR="004F675F" w:rsidRPr="00FF0D31">
        <w:rPr>
          <w:b/>
          <w:bCs/>
          <w:color w:val="231F20"/>
          <w:sz w:val="24"/>
          <w:szCs w:val="24"/>
        </w:rPr>
        <w:t>сГр</w:t>
      </w:r>
      <w:proofErr w:type="spellEnd"/>
    </w:p>
    <w:tbl>
      <w:tblPr>
        <w:tblStyle w:val="TableNormal"/>
        <w:tblW w:w="963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10"/>
        <w:gridCol w:w="782"/>
        <w:gridCol w:w="782"/>
        <w:gridCol w:w="782"/>
        <w:gridCol w:w="782"/>
        <w:gridCol w:w="782"/>
        <w:gridCol w:w="782"/>
        <w:gridCol w:w="782"/>
        <w:gridCol w:w="782"/>
        <w:gridCol w:w="782"/>
        <w:gridCol w:w="782"/>
      </w:tblGrid>
      <w:tr w:rsidR="004F675F" w:rsidRPr="00AD423D" w14:paraId="3726E515" w14:textId="77777777" w:rsidTr="00FF0D31">
        <w:trPr>
          <w:trHeight w:val="82"/>
          <w:jc w:val="center"/>
        </w:trPr>
        <w:tc>
          <w:tcPr>
            <w:tcW w:w="1810" w:type="dxa"/>
            <w:vMerge w:val="restart"/>
            <w:tcBorders>
              <w:bottom w:val="double" w:sz="4" w:space="0" w:color="231F20"/>
            </w:tcBorders>
          </w:tcPr>
          <w:p w14:paraId="3C0235E3" w14:textId="77777777" w:rsidR="004F675F" w:rsidRPr="00AD423D" w:rsidRDefault="004F675F" w:rsidP="00AD423D">
            <w:pPr>
              <w:pStyle w:val="TableParagraph"/>
              <w:ind w:hanging="61"/>
              <w:jc w:val="center"/>
              <w:rPr>
                <w:rFonts w:ascii="Times New Roman" w:hAnsi="Times New Roman" w:cs="Times New Roman"/>
              </w:rPr>
            </w:pPr>
            <w:proofErr w:type="spellStart"/>
            <w:r w:rsidRPr="00AD423D">
              <w:rPr>
                <w:rFonts w:ascii="Times New Roman" w:hAnsi="Times New Roman" w:cs="Times New Roman"/>
                <w:color w:val="231F20"/>
                <w:spacing w:val="-2"/>
              </w:rPr>
              <w:t>Расстояние</w:t>
            </w:r>
            <w:proofErr w:type="spellEnd"/>
            <w:r w:rsidRPr="00AD423D">
              <w:rPr>
                <w:rFonts w:ascii="Times New Roman" w:hAnsi="Times New Roman" w:cs="Times New Roman"/>
                <w:color w:val="231F20"/>
                <w:spacing w:val="-10"/>
              </w:rPr>
              <w:t xml:space="preserve"> </w:t>
            </w:r>
            <w:proofErr w:type="spellStart"/>
            <w:r w:rsidRPr="00AD423D">
              <w:rPr>
                <w:rFonts w:ascii="Times New Roman" w:hAnsi="Times New Roman" w:cs="Times New Roman"/>
                <w:color w:val="231F20"/>
                <w:spacing w:val="-2"/>
              </w:rPr>
              <w:t>от</w:t>
            </w:r>
            <w:proofErr w:type="spellEnd"/>
            <w:r w:rsidRPr="00AD423D">
              <w:rPr>
                <w:rFonts w:ascii="Times New Roman" w:hAnsi="Times New Roman" w:cs="Times New Roman"/>
                <w:color w:val="231F20"/>
                <w:spacing w:val="-2"/>
              </w:rPr>
              <w:t xml:space="preserve"> </w:t>
            </w:r>
            <w:proofErr w:type="spellStart"/>
            <w:r w:rsidRPr="00AD423D">
              <w:rPr>
                <w:rFonts w:ascii="Times New Roman" w:hAnsi="Times New Roman" w:cs="Times New Roman"/>
                <w:color w:val="231F20"/>
              </w:rPr>
              <w:t>реактора</w:t>
            </w:r>
            <w:proofErr w:type="spellEnd"/>
            <w:r w:rsidRPr="00AD423D">
              <w:rPr>
                <w:rFonts w:ascii="Times New Roman" w:hAnsi="Times New Roman" w:cs="Times New Roman"/>
                <w:color w:val="231F20"/>
              </w:rPr>
              <w:t xml:space="preserve">, </w:t>
            </w:r>
            <w:proofErr w:type="spellStart"/>
            <w:r w:rsidRPr="00AD423D">
              <w:rPr>
                <w:rFonts w:ascii="Times New Roman" w:hAnsi="Times New Roman" w:cs="Times New Roman"/>
                <w:color w:val="231F20"/>
              </w:rPr>
              <w:t>км</w:t>
            </w:r>
            <w:proofErr w:type="spellEnd"/>
          </w:p>
        </w:tc>
        <w:tc>
          <w:tcPr>
            <w:tcW w:w="7820" w:type="dxa"/>
            <w:gridSpan w:val="10"/>
          </w:tcPr>
          <w:p w14:paraId="3BDA0CB9" w14:textId="77777777" w:rsidR="004F675F" w:rsidRPr="00AD423D" w:rsidRDefault="004F675F" w:rsidP="00AD423D">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Устойчивость</w:t>
            </w:r>
            <w:proofErr w:type="spellEnd"/>
            <w:r w:rsidRPr="00AD423D">
              <w:rPr>
                <w:rFonts w:ascii="Times New Roman" w:hAnsi="Times New Roman" w:cs="Times New Roman"/>
                <w:color w:val="231F20"/>
                <w:spacing w:val="3"/>
              </w:rPr>
              <w:t xml:space="preserve"> </w:t>
            </w:r>
            <w:proofErr w:type="spellStart"/>
            <w:r w:rsidRPr="00AD423D">
              <w:rPr>
                <w:rFonts w:ascii="Times New Roman" w:hAnsi="Times New Roman" w:cs="Times New Roman"/>
                <w:color w:val="231F20"/>
                <w:spacing w:val="-2"/>
              </w:rPr>
              <w:t>атмосферы</w:t>
            </w:r>
            <w:proofErr w:type="spellEnd"/>
          </w:p>
        </w:tc>
      </w:tr>
      <w:tr w:rsidR="004F675F" w:rsidRPr="00AD423D" w14:paraId="6CFB508E" w14:textId="77777777" w:rsidTr="00FF0D31">
        <w:trPr>
          <w:trHeight w:val="40"/>
          <w:jc w:val="center"/>
        </w:trPr>
        <w:tc>
          <w:tcPr>
            <w:tcW w:w="1810" w:type="dxa"/>
            <w:vMerge/>
            <w:tcBorders>
              <w:top w:val="nil"/>
              <w:bottom w:val="double" w:sz="4" w:space="0" w:color="231F20"/>
            </w:tcBorders>
          </w:tcPr>
          <w:p w14:paraId="6A2F223B" w14:textId="77777777" w:rsidR="004F675F" w:rsidRPr="00AD423D" w:rsidRDefault="004F675F" w:rsidP="00AD423D">
            <w:pPr>
              <w:jc w:val="center"/>
              <w:rPr>
                <w:sz w:val="22"/>
                <w:szCs w:val="22"/>
              </w:rPr>
            </w:pPr>
          </w:p>
        </w:tc>
        <w:tc>
          <w:tcPr>
            <w:tcW w:w="2346" w:type="dxa"/>
            <w:gridSpan w:val="3"/>
          </w:tcPr>
          <w:p w14:paraId="2D4115D7" w14:textId="77777777" w:rsidR="004F675F" w:rsidRPr="00AD423D" w:rsidRDefault="004F675F" w:rsidP="00AD423D">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Конвекция</w:t>
            </w:r>
            <w:proofErr w:type="spellEnd"/>
          </w:p>
        </w:tc>
        <w:tc>
          <w:tcPr>
            <w:tcW w:w="3128" w:type="dxa"/>
            <w:gridSpan w:val="4"/>
          </w:tcPr>
          <w:p w14:paraId="34EF9BDE" w14:textId="77777777" w:rsidR="004F675F" w:rsidRPr="00AD423D" w:rsidRDefault="004F675F" w:rsidP="00AD423D">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Изотермия</w:t>
            </w:r>
            <w:proofErr w:type="spellEnd"/>
          </w:p>
        </w:tc>
        <w:tc>
          <w:tcPr>
            <w:tcW w:w="2346" w:type="dxa"/>
            <w:gridSpan w:val="3"/>
          </w:tcPr>
          <w:p w14:paraId="673B676B" w14:textId="77777777" w:rsidR="004F675F" w:rsidRPr="00AD423D" w:rsidRDefault="004F675F" w:rsidP="00AD423D">
            <w:pPr>
              <w:pStyle w:val="TableParagraph"/>
              <w:jc w:val="center"/>
              <w:rPr>
                <w:rFonts w:ascii="Times New Roman" w:hAnsi="Times New Roman" w:cs="Times New Roman"/>
              </w:rPr>
            </w:pPr>
            <w:proofErr w:type="spellStart"/>
            <w:r w:rsidRPr="00AD423D">
              <w:rPr>
                <w:rFonts w:ascii="Times New Roman" w:hAnsi="Times New Roman" w:cs="Times New Roman"/>
                <w:color w:val="231F20"/>
                <w:spacing w:val="-2"/>
              </w:rPr>
              <w:t>Инверсия</w:t>
            </w:r>
            <w:proofErr w:type="spellEnd"/>
          </w:p>
        </w:tc>
      </w:tr>
      <w:tr w:rsidR="004F675F" w:rsidRPr="00AD423D" w14:paraId="5E21D7DC" w14:textId="77777777" w:rsidTr="00FF0D31">
        <w:trPr>
          <w:trHeight w:val="40"/>
          <w:jc w:val="center"/>
        </w:trPr>
        <w:tc>
          <w:tcPr>
            <w:tcW w:w="1810" w:type="dxa"/>
            <w:vMerge/>
            <w:tcBorders>
              <w:top w:val="nil"/>
              <w:bottom w:val="double" w:sz="4" w:space="0" w:color="231F20"/>
            </w:tcBorders>
          </w:tcPr>
          <w:p w14:paraId="004E4BE1" w14:textId="77777777" w:rsidR="004F675F" w:rsidRPr="00AD423D" w:rsidRDefault="004F675F" w:rsidP="00AD423D">
            <w:pPr>
              <w:jc w:val="center"/>
              <w:rPr>
                <w:sz w:val="22"/>
                <w:szCs w:val="22"/>
              </w:rPr>
            </w:pPr>
          </w:p>
        </w:tc>
        <w:tc>
          <w:tcPr>
            <w:tcW w:w="7820" w:type="dxa"/>
            <w:gridSpan w:val="10"/>
          </w:tcPr>
          <w:p w14:paraId="56C1A69E" w14:textId="77777777" w:rsidR="004F675F" w:rsidRPr="00AD423D" w:rsidRDefault="004F675F" w:rsidP="00AD423D">
            <w:pPr>
              <w:pStyle w:val="TableParagraph"/>
              <w:jc w:val="center"/>
              <w:rPr>
                <w:rFonts w:ascii="Times New Roman" w:hAnsi="Times New Roman" w:cs="Times New Roman"/>
              </w:rPr>
            </w:pPr>
            <w:proofErr w:type="spellStart"/>
            <w:r w:rsidRPr="00AD423D">
              <w:rPr>
                <w:rFonts w:ascii="Times New Roman" w:hAnsi="Times New Roman" w:cs="Times New Roman"/>
                <w:color w:val="231F20"/>
              </w:rPr>
              <w:t>Скорость</w:t>
            </w:r>
            <w:proofErr w:type="spellEnd"/>
            <w:r w:rsidRPr="00AD423D">
              <w:rPr>
                <w:rFonts w:ascii="Times New Roman" w:hAnsi="Times New Roman" w:cs="Times New Roman"/>
                <w:color w:val="231F20"/>
                <w:spacing w:val="-5"/>
              </w:rPr>
              <w:t xml:space="preserve"> </w:t>
            </w:r>
            <w:proofErr w:type="spellStart"/>
            <w:r w:rsidRPr="00AD423D">
              <w:rPr>
                <w:rFonts w:ascii="Times New Roman" w:hAnsi="Times New Roman" w:cs="Times New Roman"/>
                <w:color w:val="231F20"/>
              </w:rPr>
              <w:t>ветра</w:t>
            </w:r>
            <w:proofErr w:type="spellEnd"/>
            <w:r w:rsidRPr="00AD423D">
              <w:rPr>
                <w:rFonts w:ascii="Times New Roman" w:hAnsi="Times New Roman" w:cs="Times New Roman"/>
                <w:color w:val="231F20"/>
              </w:rPr>
              <w:t>,</w:t>
            </w:r>
            <w:r w:rsidRPr="00AD423D">
              <w:rPr>
                <w:rFonts w:ascii="Times New Roman" w:hAnsi="Times New Roman" w:cs="Times New Roman"/>
                <w:color w:val="231F20"/>
                <w:spacing w:val="-4"/>
              </w:rPr>
              <w:t xml:space="preserve"> </w:t>
            </w:r>
            <w:r w:rsidRPr="00AD423D">
              <w:rPr>
                <w:rFonts w:ascii="Times New Roman" w:hAnsi="Times New Roman" w:cs="Times New Roman"/>
                <w:color w:val="231F20"/>
                <w:spacing w:val="-5"/>
              </w:rPr>
              <w:t>м/с</w:t>
            </w:r>
          </w:p>
        </w:tc>
      </w:tr>
      <w:tr w:rsidR="004F675F" w:rsidRPr="00AD423D" w14:paraId="03BD634A" w14:textId="77777777" w:rsidTr="00FF0D31">
        <w:trPr>
          <w:trHeight w:val="40"/>
          <w:jc w:val="center"/>
        </w:trPr>
        <w:tc>
          <w:tcPr>
            <w:tcW w:w="1810" w:type="dxa"/>
            <w:vMerge/>
            <w:tcBorders>
              <w:top w:val="nil"/>
              <w:bottom w:val="double" w:sz="4" w:space="0" w:color="231F20"/>
            </w:tcBorders>
          </w:tcPr>
          <w:p w14:paraId="536300B1" w14:textId="77777777" w:rsidR="004F675F" w:rsidRPr="00AD423D" w:rsidRDefault="004F675F" w:rsidP="00AD423D">
            <w:pPr>
              <w:jc w:val="center"/>
              <w:rPr>
                <w:sz w:val="22"/>
                <w:szCs w:val="22"/>
              </w:rPr>
            </w:pPr>
          </w:p>
        </w:tc>
        <w:tc>
          <w:tcPr>
            <w:tcW w:w="782" w:type="dxa"/>
            <w:tcBorders>
              <w:bottom w:val="double" w:sz="4" w:space="0" w:color="231F20"/>
            </w:tcBorders>
          </w:tcPr>
          <w:p w14:paraId="181E641D"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82" w:type="dxa"/>
            <w:tcBorders>
              <w:bottom w:val="double" w:sz="4" w:space="0" w:color="231F20"/>
            </w:tcBorders>
          </w:tcPr>
          <w:p w14:paraId="60F36FE5"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3</w:t>
            </w:r>
          </w:p>
        </w:tc>
        <w:tc>
          <w:tcPr>
            <w:tcW w:w="782" w:type="dxa"/>
            <w:tcBorders>
              <w:bottom w:val="double" w:sz="4" w:space="0" w:color="231F20"/>
            </w:tcBorders>
          </w:tcPr>
          <w:p w14:paraId="76188957"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5</w:t>
            </w:r>
          </w:p>
        </w:tc>
        <w:tc>
          <w:tcPr>
            <w:tcW w:w="782" w:type="dxa"/>
            <w:tcBorders>
              <w:bottom w:val="double" w:sz="4" w:space="0" w:color="231F20"/>
            </w:tcBorders>
          </w:tcPr>
          <w:p w14:paraId="2659D70D"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82" w:type="dxa"/>
            <w:tcBorders>
              <w:bottom w:val="double" w:sz="4" w:space="0" w:color="231F20"/>
            </w:tcBorders>
          </w:tcPr>
          <w:p w14:paraId="5F9BDEB8"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5</w:t>
            </w:r>
          </w:p>
        </w:tc>
        <w:tc>
          <w:tcPr>
            <w:tcW w:w="782" w:type="dxa"/>
            <w:tcBorders>
              <w:bottom w:val="double" w:sz="4" w:space="0" w:color="231F20"/>
            </w:tcBorders>
          </w:tcPr>
          <w:p w14:paraId="79BC203E"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7</w:t>
            </w:r>
          </w:p>
        </w:tc>
        <w:tc>
          <w:tcPr>
            <w:tcW w:w="782" w:type="dxa"/>
            <w:tcBorders>
              <w:bottom w:val="double" w:sz="4" w:space="0" w:color="231F20"/>
            </w:tcBorders>
          </w:tcPr>
          <w:p w14:paraId="412DDDD7"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5"/>
              </w:rPr>
              <w:t>10</w:t>
            </w:r>
          </w:p>
        </w:tc>
        <w:tc>
          <w:tcPr>
            <w:tcW w:w="782" w:type="dxa"/>
            <w:tcBorders>
              <w:bottom w:val="double" w:sz="4" w:space="0" w:color="231F20"/>
            </w:tcBorders>
          </w:tcPr>
          <w:p w14:paraId="17A44990"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2</w:t>
            </w:r>
          </w:p>
        </w:tc>
        <w:tc>
          <w:tcPr>
            <w:tcW w:w="782" w:type="dxa"/>
            <w:tcBorders>
              <w:bottom w:val="double" w:sz="4" w:space="0" w:color="231F20"/>
            </w:tcBorders>
          </w:tcPr>
          <w:p w14:paraId="14A6E598"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3</w:t>
            </w:r>
          </w:p>
        </w:tc>
        <w:tc>
          <w:tcPr>
            <w:tcW w:w="782" w:type="dxa"/>
            <w:tcBorders>
              <w:bottom w:val="double" w:sz="4" w:space="0" w:color="231F20"/>
            </w:tcBorders>
          </w:tcPr>
          <w:p w14:paraId="61C2A83F" w14:textId="77777777" w:rsidR="004F675F" w:rsidRPr="00AD423D" w:rsidRDefault="004F675F" w:rsidP="00AD423D">
            <w:pPr>
              <w:pStyle w:val="TableParagraph"/>
              <w:jc w:val="center"/>
              <w:rPr>
                <w:rFonts w:ascii="Times New Roman" w:hAnsi="Times New Roman" w:cs="Times New Roman"/>
              </w:rPr>
            </w:pPr>
            <w:r w:rsidRPr="00AD423D">
              <w:rPr>
                <w:rFonts w:ascii="Times New Roman" w:hAnsi="Times New Roman" w:cs="Times New Roman"/>
                <w:color w:val="231F20"/>
                <w:spacing w:val="-10"/>
              </w:rPr>
              <w:t>4</w:t>
            </w:r>
          </w:p>
        </w:tc>
      </w:tr>
      <w:tr w:rsidR="004F675F" w:rsidRPr="00536C42" w14:paraId="23586A3A" w14:textId="77777777" w:rsidTr="00FF0D31">
        <w:trPr>
          <w:trHeight w:val="44"/>
          <w:jc w:val="center"/>
        </w:trPr>
        <w:tc>
          <w:tcPr>
            <w:tcW w:w="1810" w:type="dxa"/>
            <w:tcBorders>
              <w:top w:val="double" w:sz="4" w:space="0" w:color="231F20"/>
            </w:tcBorders>
          </w:tcPr>
          <w:p w14:paraId="1396BEA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10"/>
              </w:rPr>
              <w:t>1</w:t>
            </w:r>
          </w:p>
        </w:tc>
        <w:tc>
          <w:tcPr>
            <w:tcW w:w="782" w:type="dxa"/>
            <w:tcBorders>
              <w:top w:val="double" w:sz="4" w:space="0" w:color="231F20"/>
            </w:tcBorders>
          </w:tcPr>
          <w:p w14:paraId="191D3CC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47,0</w:t>
            </w:r>
          </w:p>
        </w:tc>
        <w:tc>
          <w:tcPr>
            <w:tcW w:w="782" w:type="dxa"/>
            <w:tcBorders>
              <w:top w:val="double" w:sz="4" w:space="0" w:color="231F20"/>
            </w:tcBorders>
          </w:tcPr>
          <w:p w14:paraId="11B0660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31,0</w:t>
            </w:r>
          </w:p>
        </w:tc>
        <w:tc>
          <w:tcPr>
            <w:tcW w:w="782" w:type="dxa"/>
            <w:tcBorders>
              <w:top w:val="double" w:sz="4" w:space="0" w:color="231F20"/>
            </w:tcBorders>
          </w:tcPr>
          <w:p w14:paraId="37479B1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18,0</w:t>
            </w:r>
          </w:p>
        </w:tc>
        <w:tc>
          <w:tcPr>
            <w:tcW w:w="782" w:type="dxa"/>
            <w:tcBorders>
              <w:top w:val="double" w:sz="4" w:space="0" w:color="231F20"/>
            </w:tcBorders>
          </w:tcPr>
          <w:p w14:paraId="5115E58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32,0</w:t>
            </w:r>
          </w:p>
        </w:tc>
        <w:tc>
          <w:tcPr>
            <w:tcW w:w="782" w:type="dxa"/>
            <w:tcBorders>
              <w:top w:val="double" w:sz="4" w:space="0" w:color="231F20"/>
            </w:tcBorders>
          </w:tcPr>
          <w:p w14:paraId="50131E8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14,0</w:t>
            </w:r>
          </w:p>
        </w:tc>
        <w:tc>
          <w:tcPr>
            <w:tcW w:w="782" w:type="dxa"/>
            <w:tcBorders>
              <w:top w:val="double" w:sz="4" w:space="0" w:color="231F20"/>
            </w:tcBorders>
          </w:tcPr>
          <w:p w14:paraId="0887A4A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10,0</w:t>
            </w:r>
          </w:p>
        </w:tc>
        <w:tc>
          <w:tcPr>
            <w:tcW w:w="782" w:type="dxa"/>
            <w:tcBorders>
              <w:top w:val="double" w:sz="4" w:space="0" w:color="231F20"/>
            </w:tcBorders>
          </w:tcPr>
          <w:p w14:paraId="56C51CB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7,0</w:t>
            </w:r>
          </w:p>
        </w:tc>
        <w:tc>
          <w:tcPr>
            <w:tcW w:w="782" w:type="dxa"/>
            <w:tcBorders>
              <w:top w:val="double" w:sz="4" w:space="0" w:color="231F20"/>
            </w:tcBorders>
          </w:tcPr>
          <w:p w14:paraId="62EBAE8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24,0</w:t>
            </w:r>
          </w:p>
        </w:tc>
        <w:tc>
          <w:tcPr>
            <w:tcW w:w="782" w:type="dxa"/>
            <w:tcBorders>
              <w:top w:val="double" w:sz="4" w:space="0" w:color="231F20"/>
            </w:tcBorders>
          </w:tcPr>
          <w:p w14:paraId="06949D7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16,0</w:t>
            </w:r>
          </w:p>
        </w:tc>
        <w:tc>
          <w:tcPr>
            <w:tcW w:w="782" w:type="dxa"/>
            <w:tcBorders>
              <w:top w:val="double" w:sz="4" w:space="0" w:color="231F20"/>
            </w:tcBorders>
          </w:tcPr>
          <w:p w14:paraId="0E6A695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10,5</w:t>
            </w:r>
          </w:p>
        </w:tc>
      </w:tr>
      <w:tr w:rsidR="004F675F" w:rsidRPr="00536C42" w14:paraId="5BF7FDEB" w14:textId="77777777" w:rsidTr="00FF0D31">
        <w:trPr>
          <w:trHeight w:val="208"/>
          <w:jc w:val="center"/>
        </w:trPr>
        <w:tc>
          <w:tcPr>
            <w:tcW w:w="1810" w:type="dxa"/>
          </w:tcPr>
          <w:p w14:paraId="11F0065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10"/>
              </w:rPr>
              <w:t>3</w:t>
            </w:r>
          </w:p>
        </w:tc>
        <w:tc>
          <w:tcPr>
            <w:tcW w:w="782" w:type="dxa"/>
          </w:tcPr>
          <w:p w14:paraId="402F23B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13,0</w:t>
            </w:r>
          </w:p>
        </w:tc>
        <w:tc>
          <w:tcPr>
            <w:tcW w:w="782" w:type="dxa"/>
          </w:tcPr>
          <w:p w14:paraId="6B794E6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8,9</w:t>
            </w:r>
          </w:p>
        </w:tc>
        <w:tc>
          <w:tcPr>
            <w:tcW w:w="782" w:type="dxa"/>
          </w:tcPr>
          <w:p w14:paraId="27C2F24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5,4</w:t>
            </w:r>
          </w:p>
        </w:tc>
        <w:tc>
          <w:tcPr>
            <w:tcW w:w="782" w:type="dxa"/>
          </w:tcPr>
          <w:p w14:paraId="7CD68F7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29,0</w:t>
            </w:r>
          </w:p>
        </w:tc>
        <w:tc>
          <w:tcPr>
            <w:tcW w:w="782" w:type="dxa"/>
          </w:tcPr>
          <w:p w14:paraId="4E4A04F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12,0</w:t>
            </w:r>
          </w:p>
        </w:tc>
        <w:tc>
          <w:tcPr>
            <w:tcW w:w="782" w:type="dxa"/>
          </w:tcPr>
          <w:p w14:paraId="08AC8D9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9,0</w:t>
            </w:r>
          </w:p>
        </w:tc>
        <w:tc>
          <w:tcPr>
            <w:tcW w:w="782" w:type="dxa"/>
          </w:tcPr>
          <w:p w14:paraId="5EBF720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6,0</w:t>
            </w:r>
          </w:p>
        </w:tc>
        <w:tc>
          <w:tcPr>
            <w:tcW w:w="782" w:type="dxa"/>
          </w:tcPr>
          <w:p w14:paraId="7186508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22,0</w:t>
            </w:r>
          </w:p>
        </w:tc>
        <w:tc>
          <w:tcPr>
            <w:tcW w:w="782" w:type="dxa"/>
          </w:tcPr>
          <w:p w14:paraId="48CC510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15,0</w:t>
            </w:r>
          </w:p>
        </w:tc>
        <w:tc>
          <w:tcPr>
            <w:tcW w:w="782" w:type="dxa"/>
          </w:tcPr>
          <w:p w14:paraId="614CD79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10,0</w:t>
            </w:r>
          </w:p>
        </w:tc>
      </w:tr>
      <w:tr w:rsidR="004F675F" w:rsidRPr="00536C42" w14:paraId="28053C69" w14:textId="77777777" w:rsidTr="00FF0D31">
        <w:trPr>
          <w:trHeight w:val="172"/>
          <w:jc w:val="center"/>
        </w:trPr>
        <w:tc>
          <w:tcPr>
            <w:tcW w:w="1810" w:type="dxa"/>
          </w:tcPr>
          <w:p w14:paraId="53D50B7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10"/>
              </w:rPr>
              <w:t>5</w:t>
            </w:r>
          </w:p>
        </w:tc>
        <w:tc>
          <w:tcPr>
            <w:tcW w:w="782" w:type="dxa"/>
          </w:tcPr>
          <w:p w14:paraId="2F24DD8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6,0</w:t>
            </w:r>
          </w:p>
        </w:tc>
        <w:tc>
          <w:tcPr>
            <w:tcW w:w="782" w:type="dxa"/>
          </w:tcPr>
          <w:p w14:paraId="3454022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4,2</w:t>
            </w:r>
          </w:p>
        </w:tc>
        <w:tc>
          <w:tcPr>
            <w:tcW w:w="782" w:type="dxa"/>
          </w:tcPr>
          <w:p w14:paraId="15E25D4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2,6</w:t>
            </w:r>
          </w:p>
        </w:tc>
        <w:tc>
          <w:tcPr>
            <w:tcW w:w="782" w:type="dxa"/>
          </w:tcPr>
          <w:p w14:paraId="2821CDA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25,0</w:t>
            </w:r>
          </w:p>
        </w:tc>
        <w:tc>
          <w:tcPr>
            <w:tcW w:w="782" w:type="dxa"/>
          </w:tcPr>
          <w:p w14:paraId="33DB5D7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9,9</w:t>
            </w:r>
          </w:p>
        </w:tc>
        <w:tc>
          <w:tcPr>
            <w:tcW w:w="782" w:type="dxa"/>
          </w:tcPr>
          <w:p w14:paraId="019DFB0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7,3</w:t>
            </w:r>
          </w:p>
        </w:tc>
        <w:tc>
          <w:tcPr>
            <w:tcW w:w="782" w:type="dxa"/>
          </w:tcPr>
          <w:p w14:paraId="24B4BA2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5,0</w:t>
            </w:r>
          </w:p>
        </w:tc>
        <w:tc>
          <w:tcPr>
            <w:tcW w:w="782" w:type="dxa"/>
          </w:tcPr>
          <w:p w14:paraId="445625E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20,0</w:t>
            </w:r>
          </w:p>
        </w:tc>
        <w:tc>
          <w:tcPr>
            <w:tcW w:w="782" w:type="dxa"/>
          </w:tcPr>
          <w:p w14:paraId="37F851E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13,5</w:t>
            </w:r>
          </w:p>
        </w:tc>
        <w:tc>
          <w:tcPr>
            <w:tcW w:w="782" w:type="dxa"/>
          </w:tcPr>
          <w:p w14:paraId="4C6A608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9,5</w:t>
            </w:r>
          </w:p>
        </w:tc>
      </w:tr>
      <w:tr w:rsidR="004F675F" w:rsidRPr="00536C42" w14:paraId="134010E5" w14:textId="77777777" w:rsidTr="00FF0D31">
        <w:trPr>
          <w:trHeight w:val="145"/>
          <w:jc w:val="center"/>
        </w:trPr>
        <w:tc>
          <w:tcPr>
            <w:tcW w:w="1810" w:type="dxa"/>
          </w:tcPr>
          <w:p w14:paraId="6BEB522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10</w:t>
            </w:r>
          </w:p>
        </w:tc>
        <w:tc>
          <w:tcPr>
            <w:tcW w:w="782" w:type="dxa"/>
          </w:tcPr>
          <w:p w14:paraId="3DBC4D8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2,0</w:t>
            </w:r>
          </w:p>
        </w:tc>
        <w:tc>
          <w:tcPr>
            <w:tcW w:w="782" w:type="dxa"/>
          </w:tcPr>
          <w:p w14:paraId="7BF640E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1,6</w:t>
            </w:r>
          </w:p>
        </w:tc>
        <w:tc>
          <w:tcPr>
            <w:tcW w:w="782" w:type="dxa"/>
          </w:tcPr>
          <w:p w14:paraId="3123CA9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1,0</w:t>
            </w:r>
          </w:p>
        </w:tc>
        <w:tc>
          <w:tcPr>
            <w:tcW w:w="782" w:type="dxa"/>
          </w:tcPr>
          <w:p w14:paraId="4520989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17,0</w:t>
            </w:r>
          </w:p>
        </w:tc>
        <w:tc>
          <w:tcPr>
            <w:tcW w:w="782" w:type="dxa"/>
          </w:tcPr>
          <w:p w14:paraId="0E8BA5F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7,3</w:t>
            </w:r>
          </w:p>
        </w:tc>
        <w:tc>
          <w:tcPr>
            <w:tcW w:w="782" w:type="dxa"/>
          </w:tcPr>
          <w:p w14:paraId="1E6BA46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5,1</w:t>
            </w:r>
          </w:p>
        </w:tc>
        <w:tc>
          <w:tcPr>
            <w:tcW w:w="782" w:type="dxa"/>
          </w:tcPr>
          <w:p w14:paraId="228F579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3,7</w:t>
            </w:r>
          </w:p>
        </w:tc>
        <w:tc>
          <w:tcPr>
            <w:tcW w:w="782" w:type="dxa"/>
          </w:tcPr>
          <w:p w14:paraId="70210B7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16,0</w:t>
            </w:r>
          </w:p>
        </w:tc>
        <w:tc>
          <w:tcPr>
            <w:tcW w:w="782" w:type="dxa"/>
          </w:tcPr>
          <w:p w14:paraId="3EC1772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11,5</w:t>
            </w:r>
          </w:p>
        </w:tc>
        <w:tc>
          <w:tcPr>
            <w:tcW w:w="782" w:type="dxa"/>
          </w:tcPr>
          <w:p w14:paraId="1F04B92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8,5</w:t>
            </w:r>
          </w:p>
        </w:tc>
      </w:tr>
      <w:tr w:rsidR="004F675F" w:rsidRPr="00536C42" w14:paraId="3C4DCBBC" w14:textId="77777777" w:rsidTr="00FF0D31">
        <w:trPr>
          <w:trHeight w:val="109"/>
          <w:jc w:val="center"/>
        </w:trPr>
        <w:tc>
          <w:tcPr>
            <w:tcW w:w="1810" w:type="dxa"/>
          </w:tcPr>
          <w:p w14:paraId="1BD4E11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15</w:t>
            </w:r>
          </w:p>
        </w:tc>
        <w:tc>
          <w:tcPr>
            <w:tcW w:w="782" w:type="dxa"/>
          </w:tcPr>
          <w:p w14:paraId="50CCA05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1,3</w:t>
            </w:r>
          </w:p>
        </w:tc>
        <w:tc>
          <w:tcPr>
            <w:tcW w:w="782" w:type="dxa"/>
          </w:tcPr>
          <w:p w14:paraId="552F6FF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0,9</w:t>
            </w:r>
          </w:p>
        </w:tc>
        <w:tc>
          <w:tcPr>
            <w:tcW w:w="782" w:type="dxa"/>
          </w:tcPr>
          <w:p w14:paraId="17E7FC9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0,57</w:t>
            </w:r>
          </w:p>
        </w:tc>
        <w:tc>
          <w:tcPr>
            <w:tcW w:w="782" w:type="dxa"/>
          </w:tcPr>
          <w:p w14:paraId="39D2628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11,0</w:t>
            </w:r>
          </w:p>
        </w:tc>
        <w:tc>
          <w:tcPr>
            <w:tcW w:w="782" w:type="dxa"/>
          </w:tcPr>
          <w:p w14:paraId="571BCDC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5,0</w:t>
            </w:r>
          </w:p>
        </w:tc>
        <w:tc>
          <w:tcPr>
            <w:tcW w:w="782" w:type="dxa"/>
          </w:tcPr>
          <w:p w14:paraId="60B2569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3,7</w:t>
            </w:r>
          </w:p>
        </w:tc>
        <w:tc>
          <w:tcPr>
            <w:tcW w:w="782" w:type="dxa"/>
          </w:tcPr>
          <w:p w14:paraId="34B085A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4,5</w:t>
            </w:r>
          </w:p>
        </w:tc>
        <w:tc>
          <w:tcPr>
            <w:tcW w:w="782" w:type="dxa"/>
          </w:tcPr>
          <w:p w14:paraId="7304CE6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14,0</w:t>
            </w:r>
          </w:p>
        </w:tc>
        <w:tc>
          <w:tcPr>
            <w:tcW w:w="782" w:type="dxa"/>
          </w:tcPr>
          <w:p w14:paraId="1A6F4B1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9,7</w:t>
            </w:r>
          </w:p>
        </w:tc>
        <w:tc>
          <w:tcPr>
            <w:tcW w:w="782" w:type="dxa"/>
          </w:tcPr>
          <w:p w14:paraId="3AA08CF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7,3</w:t>
            </w:r>
          </w:p>
        </w:tc>
      </w:tr>
      <w:tr w:rsidR="004F675F" w:rsidRPr="00536C42" w14:paraId="67FCD42B" w14:textId="77777777" w:rsidTr="00FF0D31">
        <w:trPr>
          <w:trHeight w:val="172"/>
          <w:jc w:val="center"/>
        </w:trPr>
        <w:tc>
          <w:tcPr>
            <w:tcW w:w="1810" w:type="dxa"/>
          </w:tcPr>
          <w:p w14:paraId="0F8DAE8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20</w:t>
            </w:r>
          </w:p>
        </w:tc>
        <w:tc>
          <w:tcPr>
            <w:tcW w:w="782" w:type="dxa"/>
          </w:tcPr>
          <w:p w14:paraId="496C887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0,94</w:t>
            </w:r>
          </w:p>
        </w:tc>
        <w:tc>
          <w:tcPr>
            <w:tcW w:w="782" w:type="dxa"/>
          </w:tcPr>
          <w:p w14:paraId="63BB415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0,63</w:t>
            </w:r>
          </w:p>
        </w:tc>
        <w:tc>
          <w:tcPr>
            <w:tcW w:w="782" w:type="dxa"/>
          </w:tcPr>
          <w:p w14:paraId="21C7D00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0,41</w:t>
            </w:r>
          </w:p>
        </w:tc>
        <w:tc>
          <w:tcPr>
            <w:tcW w:w="782" w:type="dxa"/>
          </w:tcPr>
          <w:p w14:paraId="098543D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7,4</w:t>
            </w:r>
          </w:p>
        </w:tc>
        <w:tc>
          <w:tcPr>
            <w:tcW w:w="782" w:type="dxa"/>
          </w:tcPr>
          <w:p w14:paraId="58883CA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3,7</w:t>
            </w:r>
          </w:p>
        </w:tc>
        <w:tc>
          <w:tcPr>
            <w:tcW w:w="782" w:type="dxa"/>
          </w:tcPr>
          <w:p w14:paraId="7D8C0A0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2,7</w:t>
            </w:r>
          </w:p>
        </w:tc>
        <w:tc>
          <w:tcPr>
            <w:tcW w:w="782" w:type="dxa"/>
          </w:tcPr>
          <w:p w14:paraId="0069278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1,9</w:t>
            </w:r>
          </w:p>
        </w:tc>
        <w:tc>
          <w:tcPr>
            <w:tcW w:w="782" w:type="dxa"/>
          </w:tcPr>
          <w:p w14:paraId="5D1D30A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12,0</w:t>
            </w:r>
          </w:p>
        </w:tc>
        <w:tc>
          <w:tcPr>
            <w:tcW w:w="782" w:type="dxa"/>
          </w:tcPr>
          <w:p w14:paraId="43DFE6E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8,4</w:t>
            </w:r>
          </w:p>
        </w:tc>
        <w:tc>
          <w:tcPr>
            <w:tcW w:w="782" w:type="dxa"/>
          </w:tcPr>
          <w:p w14:paraId="7FAB418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6,5</w:t>
            </w:r>
          </w:p>
        </w:tc>
      </w:tr>
      <w:tr w:rsidR="004F675F" w:rsidRPr="00536C42" w14:paraId="24B8CDEF" w14:textId="77777777" w:rsidTr="00FF0D31">
        <w:trPr>
          <w:trHeight w:val="60"/>
          <w:jc w:val="center"/>
        </w:trPr>
        <w:tc>
          <w:tcPr>
            <w:tcW w:w="1810" w:type="dxa"/>
          </w:tcPr>
          <w:p w14:paraId="69645B7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25</w:t>
            </w:r>
          </w:p>
        </w:tc>
        <w:tc>
          <w:tcPr>
            <w:tcW w:w="782" w:type="dxa"/>
          </w:tcPr>
          <w:p w14:paraId="4A151ED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0,69</w:t>
            </w:r>
          </w:p>
        </w:tc>
        <w:tc>
          <w:tcPr>
            <w:tcW w:w="782" w:type="dxa"/>
          </w:tcPr>
          <w:p w14:paraId="274D3D0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0,50</w:t>
            </w:r>
          </w:p>
        </w:tc>
        <w:tc>
          <w:tcPr>
            <w:tcW w:w="782" w:type="dxa"/>
          </w:tcPr>
          <w:p w14:paraId="592B195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0,31</w:t>
            </w:r>
          </w:p>
        </w:tc>
        <w:tc>
          <w:tcPr>
            <w:tcW w:w="782" w:type="dxa"/>
          </w:tcPr>
          <w:p w14:paraId="6578431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5,6</w:t>
            </w:r>
          </w:p>
        </w:tc>
        <w:tc>
          <w:tcPr>
            <w:tcW w:w="782" w:type="dxa"/>
          </w:tcPr>
          <w:p w14:paraId="51B1FE4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3,0</w:t>
            </w:r>
          </w:p>
        </w:tc>
        <w:tc>
          <w:tcPr>
            <w:tcW w:w="782" w:type="dxa"/>
          </w:tcPr>
          <w:p w14:paraId="3474C37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2,3</w:t>
            </w:r>
          </w:p>
        </w:tc>
        <w:tc>
          <w:tcPr>
            <w:tcW w:w="782" w:type="dxa"/>
          </w:tcPr>
          <w:p w14:paraId="7E7C2FC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1,6</w:t>
            </w:r>
          </w:p>
        </w:tc>
        <w:tc>
          <w:tcPr>
            <w:tcW w:w="782" w:type="dxa"/>
          </w:tcPr>
          <w:p w14:paraId="7D41ED4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9,3</w:t>
            </w:r>
          </w:p>
        </w:tc>
        <w:tc>
          <w:tcPr>
            <w:tcW w:w="782" w:type="dxa"/>
          </w:tcPr>
          <w:p w14:paraId="6538FD6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7,0</w:t>
            </w:r>
          </w:p>
        </w:tc>
        <w:tc>
          <w:tcPr>
            <w:tcW w:w="782" w:type="dxa"/>
          </w:tcPr>
          <w:p w14:paraId="565F652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5,5</w:t>
            </w:r>
          </w:p>
        </w:tc>
      </w:tr>
      <w:tr w:rsidR="004F675F" w:rsidRPr="00536C42" w14:paraId="654E4EB9" w14:textId="77777777" w:rsidTr="00FF0D31">
        <w:trPr>
          <w:trHeight w:val="60"/>
          <w:jc w:val="center"/>
        </w:trPr>
        <w:tc>
          <w:tcPr>
            <w:tcW w:w="1810" w:type="dxa"/>
          </w:tcPr>
          <w:p w14:paraId="60C0FCD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30</w:t>
            </w:r>
          </w:p>
        </w:tc>
        <w:tc>
          <w:tcPr>
            <w:tcW w:w="782" w:type="dxa"/>
          </w:tcPr>
          <w:p w14:paraId="66B1056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0,55</w:t>
            </w:r>
          </w:p>
        </w:tc>
        <w:tc>
          <w:tcPr>
            <w:tcW w:w="782" w:type="dxa"/>
          </w:tcPr>
          <w:p w14:paraId="3029CBF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0,39</w:t>
            </w:r>
          </w:p>
        </w:tc>
        <w:tc>
          <w:tcPr>
            <w:tcW w:w="782" w:type="dxa"/>
          </w:tcPr>
          <w:p w14:paraId="4E8374E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0,26</w:t>
            </w:r>
          </w:p>
        </w:tc>
        <w:tc>
          <w:tcPr>
            <w:tcW w:w="782" w:type="dxa"/>
          </w:tcPr>
          <w:p w14:paraId="2428095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4,4</w:t>
            </w:r>
          </w:p>
        </w:tc>
        <w:tc>
          <w:tcPr>
            <w:tcW w:w="782" w:type="dxa"/>
          </w:tcPr>
          <w:p w14:paraId="2EFB6FD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2,4</w:t>
            </w:r>
          </w:p>
        </w:tc>
        <w:tc>
          <w:tcPr>
            <w:tcW w:w="782" w:type="dxa"/>
          </w:tcPr>
          <w:p w14:paraId="7EFED3D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1,9</w:t>
            </w:r>
          </w:p>
        </w:tc>
        <w:tc>
          <w:tcPr>
            <w:tcW w:w="782" w:type="dxa"/>
          </w:tcPr>
          <w:p w14:paraId="1111AA3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1,2</w:t>
            </w:r>
          </w:p>
        </w:tc>
        <w:tc>
          <w:tcPr>
            <w:tcW w:w="782" w:type="dxa"/>
          </w:tcPr>
          <w:p w14:paraId="6DBAA73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7,6</w:t>
            </w:r>
          </w:p>
        </w:tc>
        <w:tc>
          <w:tcPr>
            <w:tcW w:w="782" w:type="dxa"/>
          </w:tcPr>
          <w:p w14:paraId="2CADB02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5,9</w:t>
            </w:r>
          </w:p>
        </w:tc>
        <w:tc>
          <w:tcPr>
            <w:tcW w:w="782" w:type="dxa"/>
          </w:tcPr>
          <w:p w14:paraId="1E4C045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4,8</w:t>
            </w:r>
          </w:p>
        </w:tc>
      </w:tr>
      <w:tr w:rsidR="004F675F" w:rsidRPr="00536C42" w14:paraId="7BD66855" w14:textId="77777777" w:rsidTr="00FF0D31">
        <w:trPr>
          <w:trHeight w:val="60"/>
          <w:jc w:val="center"/>
        </w:trPr>
        <w:tc>
          <w:tcPr>
            <w:tcW w:w="1810" w:type="dxa"/>
          </w:tcPr>
          <w:p w14:paraId="082EEAF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35</w:t>
            </w:r>
          </w:p>
        </w:tc>
        <w:tc>
          <w:tcPr>
            <w:tcW w:w="782" w:type="dxa"/>
          </w:tcPr>
          <w:p w14:paraId="0AF9FFA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0,46</w:t>
            </w:r>
          </w:p>
        </w:tc>
        <w:tc>
          <w:tcPr>
            <w:tcW w:w="782" w:type="dxa"/>
          </w:tcPr>
          <w:p w14:paraId="33D2247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0,34</w:t>
            </w:r>
          </w:p>
        </w:tc>
        <w:tc>
          <w:tcPr>
            <w:tcW w:w="782" w:type="dxa"/>
          </w:tcPr>
          <w:p w14:paraId="1FCD4E1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0,21</w:t>
            </w:r>
          </w:p>
        </w:tc>
        <w:tc>
          <w:tcPr>
            <w:tcW w:w="782" w:type="dxa"/>
          </w:tcPr>
          <w:p w14:paraId="223A451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3,5</w:t>
            </w:r>
          </w:p>
        </w:tc>
        <w:tc>
          <w:tcPr>
            <w:tcW w:w="782" w:type="dxa"/>
          </w:tcPr>
          <w:p w14:paraId="307950A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2,0</w:t>
            </w:r>
          </w:p>
        </w:tc>
        <w:tc>
          <w:tcPr>
            <w:tcW w:w="782" w:type="dxa"/>
          </w:tcPr>
          <w:p w14:paraId="39190E6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1,5</w:t>
            </w:r>
          </w:p>
        </w:tc>
        <w:tc>
          <w:tcPr>
            <w:tcW w:w="782" w:type="dxa"/>
          </w:tcPr>
          <w:p w14:paraId="114B8F6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1,0</w:t>
            </w:r>
          </w:p>
        </w:tc>
        <w:tc>
          <w:tcPr>
            <w:tcW w:w="782" w:type="dxa"/>
          </w:tcPr>
          <w:p w14:paraId="1AC8CBB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6,3</w:t>
            </w:r>
          </w:p>
        </w:tc>
        <w:tc>
          <w:tcPr>
            <w:tcW w:w="782" w:type="dxa"/>
          </w:tcPr>
          <w:p w14:paraId="243C03E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5,0</w:t>
            </w:r>
          </w:p>
        </w:tc>
        <w:tc>
          <w:tcPr>
            <w:tcW w:w="782" w:type="dxa"/>
          </w:tcPr>
          <w:p w14:paraId="2D6E4EE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4,2</w:t>
            </w:r>
          </w:p>
        </w:tc>
      </w:tr>
      <w:tr w:rsidR="004F675F" w:rsidRPr="00536C42" w14:paraId="4309D0D5" w14:textId="77777777" w:rsidTr="00FF0D31">
        <w:trPr>
          <w:trHeight w:val="60"/>
          <w:jc w:val="center"/>
        </w:trPr>
        <w:tc>
          <w:tcPr>
            <w:tcW w:w="1810" w:type="dxa"/>
          </w:tcPr>
          <w:p w14:paraId="6B6D725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40</w:t>
            </w:r>
          </w:p>
        </w:tc>
        <w:tc>
          <w:tcPr>
            <w:tcW w:w="782" w:type="dxa"/>
          </w:tcPr>
          <w:p w14:paraId="60C8A8B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0,39</w:t>
            </w:r>
          </w:p>
        </w:tc>
        <w:tc>
          <w:tcPr>
            <w:tcW w:w="782" w:type="dxa"/>
          </w:tcPr>
          <w:p w14:paraId="0CFD02A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0,30</w:t>
            </w:r>
          </w:p>
        </w:tc>
        <w:tc>
          <w:tcPr>
            <w:tcW w:w="782" w:type="dxa"/>
          </w:tcPr>
          <w:p w14:paraId="615B341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0,19</w:t>
            </w:r>
          </w:p>
        </w:tc>
        <w:tc>
          <w:tcPr>
            <w:tcW w:w="782" w:type="dxa"/>
          </w:tcPr>
          <w:p w14:paraId="02E9CFB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2,8</w:t>
            </w:r>
          </w:p>
        </w:tc>
        <w:tc>
          <w:tcPr>
            <w:tcW w:w="782" w:type="dxa"/>
          </w:tcPr>
          <w:p w14:paraId="5ED1666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1,7</w:t>
            </w:r>
          </w:p>
        </w:tc>
        <w:tc>
          <w:tcPr>
            <w:tcW w:w="782" w:type="dxa"/>
          </w:tcPr>
          <w:p w14:paraId="22528AF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1,3</w:t>
            </w:r>
          </w:p>
        </w:tc>
        <w:tc>
          <w:tcPr>
            <w:tcW w:w="782" w:type="dxa"/>
          </w:tcPr>
          <w:p w14:paraId="53A9CE6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0,9</w:t>
            </w:r>
          </w:p>
        </w:tc>
        <w:tc>
          <w:tcPr>
            <w:tcW w:w="782" w:type="dxa"/>
          </w:tcPr>
          <w:p w14:paraId="3460AA8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5,1</w:t>
            </w:r>
          </w:p>
        </w:tc>
        <w:tc>
          <w:tcPr>
            <w:tcW w:w="782" w:type="dxa"/>
          </w:tcPr>
          <w:p w14:paraId="7B7BA83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4,2</w:t>
            </w:r>
          </w:p>
        </w:tc>
        <w:tc>
          <w:tcPr>
            <w:tcW w:w="782" w:type="dxa"/>
          </w:tcPr>
          <w:p w14:paraId="51F1C47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3,6</w:t>
            </w:r>
          </w:p>
        </w:tc>
      </w:tr>
      <w:tr w:rsidR="004F675F" w:rsidRPr="00536C42" w14:paraId="586D5D83" w14:textId="77777777" w:rsidTr="00FF0D31">
        <w:trPr>
          <w:trHeight w:val="109"/>
          <w:jc w:val="center"/>
        </w:trPr>
        <w:tc>
          <w:tcPr>
            <w:tcW w:w="1810" w:type="dxa"/>
          </w:tcPr>
          <w:p w14:paraId="6A9D548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45</w:t>
            </w:r>
          </w:p>
        </w:tc>
        <w:tc>
          <w:tcPr>
            <w:tcW w:w="782" w:type="dxa"/>
          </w:tcPr>
          <w:p w14:paraId="30C1382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0,34</w:t>
            </w:r>
          </w:p>
        </w:tc>
        <w:tc>
          <w:tcPr>
            <w:tcW w:w="782" w:type="dxa"/>
          </w:tcPr>
          <w:p w14:paraId="7F9514D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0,26</w:t>
            </w:r>
          </w:p>
        </w:tc>
        <w:tc>
          <w:tcPr>
            <w:tcW w:w="782" w:type="dxa"/>
          </w:tcPr>
          <w:p w14:paraId="154CD3D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0,16</w:t>
            </w:r>
          </w:p>
        </w:tc>
        <w:tc>
          <w:tcPr>
            <w:tcW w:w="782" w:type="dxa"/>
          </w:tcPr>
          <w:p w14:paraId="3F68D72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2,5</w:t>
            </w:r>
          </w:p>
        </w:tc>
        <w:tc>
          <w:tcPr>
            <w:tcW w:w="782" w:type="dxa"/>
          </w:tcPr>
          <w:p w14:paraId="34137F9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1,6</w:t>
            </w:r>
          </w:p>
        </w:tc>
        <w:tc>
          <w:tcPr>
            <w:tcW w:w="782" w:type="dxa"/>
          </w:tcPr>
          <w:p w14:paraId="6B11833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1,2</w:t>
            </w:r>
          </w:p>
        </w:tc>
        <w:tc>
          <w:tcPr>
            <w:tcW w:w="782" w:type="dxa"/>
          </w:tcPr>
          <w:p w14:paraId="19E3AEE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0,85</w:t>
            </w:r>
          </w:p>
        </w:tc>
        <w:tc>
          <w:tcPr>
            <w:tcW w:w="782" w:type="dxa"/>
          </w:tcPr>
          <w:p w14:paraId="4EB95FD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4,4</w:t>
            </w:r>
          </w:p>
        </w:tc>
        <w:tc>
          <w:tcPr>
            <w:tcW w:w="782" w:type="dxa"/>
          </w:tcPr>
          <w:p w14:paraId="389E43A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3,6</w:t>
            </w:r>
          </w:p>
        </w:tc>
        <w:tc>
          <w:tcPr>
            <w:tcW w:w="782" w:type="dxa"/>
          </w:tcPr>
          <w:p w14:paraId="2A9605E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3,1</w:t>
            </w:r>
          </w:p>
        </w:tc>
      </w:tr>
      <w:tr w:rsidR="004F675F" w:rsidRPr="00536C42" w14:paraId="1D3A8897" w14:textId="77777777" w:rsidTr="00FF0D31">
        <w:trPr>
          <w:trHeight w:val="82"/>
          <w:jc w:val="center"/>
        </w:trPr>
        <w:tc>
          <w:tcPr>
            <w:tcW w:w="1810" w:type="dxa"/>
          </w:tcPr>
          <w:p w14:paraId="76A9485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50</w:t>
            </w:r>
          </w:p>
        </w:tc>
        <w:tc>
          <w:tcPr>
            <w:tcW w:w="782" w:type="dxa"/>
          </w:tcPr>
          <w:p w14:paraId="57487AE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0,30</w:t>
            </w:r>
          </w:p>
        </w:tc>
        <w:tc>
          <w:tcPr>
            <w:tcW w:w="782" w:type="dxa"/>
          </w:tcPr>
          <w:p w14:paraId="129FFFB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0,22</w:t>
            </w:r>
          </w:p>
        </w:tc>
        <w:tc>
          <w:tcPr>
            <w:tcW w:w="782" w:type="dxa"/>
          </w:tcPr>
          <w:p w14:paraId="1F218C0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0,15</w:t>
            </w:r>
          </w:p>
        </w:tc>
        <w:tc>
          <w:tcPr>
            <w:tcW w:w="782" w:type="dxa"/>
          </w:tcPr>
          <w:p w14:paraId="6506017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2,1</w:t>
            </w:r>
          </w:p>
        </w:tc>
        <w:tc>
          <w:tcPr>
            <w:tcW w:w="782" w:type="dxa"/>
          </w:tcPr>
          <w:p w14:paraId="32734E6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1,4</w:t>
            </w:r>
          </w:p>
        </w:tc>
        <w:tc>
          <w:tcPr>
            <w:tcW w:w="782" w:type="dxa"/>
          </w:tcPr>
          <w:p w14:paraId="0C92CDC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1,1</w:t>
            </w:r>
          </w:p>
        </w:tc>
        <w:tc>
          <w:tcPr>
            <w:tcW w:w="782" w:type="dxa"/>
          </w:tcPr>
          <w:p w14:paraId="76EC623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0,76</w:t>
            </w:r>
          </w:p>
        </w:tc>
        <w:tc>
          <w:tcPr>
            <w:tcW w:w="782" w:type="dxa"/>
          </w:tcPr>
          <w:p w14:paraId="6581CB6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3,6</w:t>
            </w:r>
          </w:p>
        </w:tc>
        <w:tc>
          <w:tcPr>
            <w:tcW w:w="782" w:type="dxa"/>
          </w:tcPr>
          <w:p w14:paraId="3F64F10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3,2</w:t>
            </w:r>
          </w:p>
        </w:tc>
        <w:tc>
          <w:tcPr>
            <w:tcW w:w="782" w:type="dxa"/>
          </w:tcPr>
          <w:p w14:paraId="1E7F85B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2,6</w:t>
            </w:r>
          </w:p>
        </w:tc>
      </w:tr>
      <w:tr w:rsidR="004F675F" w:rsidRPr="00536C42" w14:paraId="0F862B20" w14:textId="77777777" w:rsidTr="00FF0D31">
        <w:trPr>
          <w:trHeight w:val="136"/>
          <w:jc w:val="center"/>
        </w:trPr>
        <w:tc>
          <w:tcPr>
            <w:tcW w:w="1810" w:type="dxa"/>
          </w:tcPr>
          <w:p w14:paraId="6996D60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60</w:t>
            </w:r>
          </w:p>
        </w:tc>
        <w:tc>
          <w:tcPr>
            <w:tcW w:w="782" w:type="dxa"/>
          </w:tcPr>
          <w:p w14:paraId="5A9DCE3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0,25</w:t>
            </w:r>
          </w:p>
        </w:tc>
        <w:tc>
          <w:tcPr>
            <w:tcW w:w="782" w:type="dxa"/>
          </w:tcPr>
          <w:p w14:paraId="72FC0D1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0,18</w:t>
            </w:r>
          </w:p>
        </w:tc>
        <w:tc>
          <w:tcPr>
            <w:tcW w:w="782" w:type="dxa"/>
          </w:tcPr>
          <w:p w14:paraId="4A8FC6C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0,12</w:t>
            </w:r>
          </w:p>
        </w:tc>
        <w:tc>
          <w:tcPr>
            <w:tcW w:w="782" w:type="dxa"/>
          </w:tcPr>
          <w:p w14:paraId="08CAD2B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1,6</w:t>
            </w:r>
          </w:p>
        </w:tc>
        <w:tc>
          <w:tcPr>
            <w:tcW w:w="782" w:type="dxa"/>
          </w:tcPr>
          <w:p w14:paraId="6803407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1,1</w:t>
            </w:r>
          </w:p>
        </w:tc>
        <w:tc>
          <w:tcPr>
            <w:tcW w:w="782" w:type="dxa"/>
          </w:tcPr>
          <w:p w14:paraId="5FCD5B6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0,86</w:t>
            </w:r>
          </w:p>
        </w:tc>
        <w:tc>
          <w:tcPr>
            <w:tcW w:w="782" w:type="dxa"/>
          </w:tcPr>
          <w:p w14:paraId="6438DC3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0,6</w:t>
            </w:r>
          </w:p>
        </w:tc>
        <w:tc>
          <w:tcPr>
            <w:tcW w:w="782" w:type="dxa"/>
          </w:tcPr>
          <w:p w14:paraId="7464A9E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2,7</w:t>
            </w:r>
          </w:p>
        </w:tc>
        <w:tc>
          <w:tcPr>
            <w:tcW w:w="782" w:type="dxa"/>
          </w:tcPr>
          <w:p w14:paraId="54D6FC2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2,5</w:t>
            </w:r>
          </w:p>
        </w:tc>
        <w:tc>
          <w:tcPr>
            <w:tcW w:w="782" w:type="dxa"/>
          </w:tcPr>
          <w:p w14:paraId="56943A1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2,1</w:t>
            </w:r>
          </w:p>
        </w:tc>
      </w:tr>
      <w:tr w:rsidR="004F675F" w:rsidRPr="00536C42" w14:paraId="77775E62" w14:textId="77777777" w:rsidTr="00FF0D31">
        <w:trPr>
          <w:trHeight w:val="199"/>
          <w:jc w:val="center"/>
        </w:trPr>
        <w:tc>
          <w:tcPr>
            <w:tcW w:w="1810" w:type="dxa"/>
          </w:tcPr>
          <w:p w14:paraId="2931342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70</w:t>
            </w:r>
          </w:p>
        </w:tc>
        <w:tc>
          <w:tcPr>
            <w:tcW w:w="782" w:type="dxa"/>
          </w:tcPr>
          <w:p w14:paraId="5FA9B71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0,20</w:t>
            </w:r>
          </w:p>
        </w:tc>
        <w:tc>
          <w:tcPr>
            <w:tcW w:w="782" w:type="dxa"/>
          </w:tcPr>
          <w:p w14:paraId="0CE1FD2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0,15</w:t>
            </w:r>
          </w:p>
        </w:tc>
        <w:tc>
          <w:tcPr>
            <w:tcW w:w="782" w:type="dxa"/>
          </w:tcPr>
          <w:p w14:paraId="54B93DB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0,10</w:t>
            </w:r>
          </w:p>
        </w:tc>
        <w:tc>
          <w:tcPr>
            <w:tcW w:w="782" w:type="dxa"/>
          </w:tcPr>
          <w:p w14:paraId="6181AE6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1,2</w:t>
            </w:r>
          </w:p>
        </w:tc>
        <w:tc>
          <w:tcPr>
            <w:tcW w:w="782" w:type="dxa"/>
          </w:tcPr>
          <w:p w14:paraId="470CC19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0,90</w:t>
            </w:r>
          </w:p>
        </w:tc>
        <w:tc>
          <w:tcPr>
            <w:tcW w:w="782" w:type="dxa"/>
          </w:tcPr>
          <w:p w14:paraId="4F6AC63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0,75</w:t>
            </w:r>
          </w:p>
        </w:tc>
        <w:tc>
          <w:tcPr>
            <w:tcW w:w="782" w:type="dxa"/>
          </w:tcPr>
          <w:p w14:paraId="4E4242E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0,5</w:t>
            </w:r>
          </w:p>
        </w:tc>
        <w:tc>
          <w:tcPr>
            <w:tcW w:w="782" w:type="dxa"/>
          </w:tcPr>
          <w:p w14:paraId="5F0E8B5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1,9</w:t>
            </w:r>
          </w:p>
        </w:tc>
        <w:tc>
          <w:tcPr>
            <w:tcW w:w="782" w:type="dxa"/>
          </w:tcPr>
          <w:p w14:paraId="4C044B2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1,9</w:t>
            </w:r>
          </w:p>
        </w:tc>
        <w:tc>
          <w:tcPr>
            <w:tcW w:w="782" w:type="dxa"/>
          </w:tcPr>
          <w:p w14:paraId="5BC3894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1,7</w:t>
            </w:r>
          </w:p>
        </w:tc>
      </w:tr>
      <w:tr w:rsidR="004F675F" w:rsidRPr="00536C42" w14:paraId="5A458436" w14:textId="77777777" w:rsidTr="00FF0D31">
        <w:trPr>
          <w:trHeight w:val="82"/>
          <w:jc w:val="center"/>
        </w:trPr>
        <w:tc>
          <w:tcPr>
            <w:tcW w:w="1810" w:type="dxa"/>
          </w:tcPr>
          <w:p w14:paraId="396CC8C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80</w:t>
            </w:r>
          </w:p>
        </w:tc>
        <w:tc>
          <w:tcPr>
            <w:tcW w:w="782" w:type="dxa"/>
          </w:tcPr>
          <w:p w14:paraId="1D5EE81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0,18</w:t>
            </w:r>
          </w:p>
        </w:tc>
        <w:tc>
          <w:tcPr>
            <w:tcW w:w="782" w:type="dxa"/>
          </w:tcPr>
          <w:p w14:paraId="5CFA688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0,13</w:t>
            </w:r>
          </w:p>
        </w:tc>
        <w:tc>
          <w:tcPr>
            <w:tcW w:w="782" w:type="dxa"/>
          </w:tcPr>
          <w:p w14:paraId="0D883F3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0,09</w:t>
            </w:r>
          </w:p>
        </w:tc>
        <w:tc>
          <w:tcPr>
            <w:tcW w:w="782" w:type="dxa"/>
          </w:tcPr>
          <w:p w14:paraId="3EEEABE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0,96</w:t>
            </w:r>
          </w:p>
        </w:tc>
        <w:tc>
          <w:tcPr>
            <w:tcW w:w="782" w:type="dxa"/>
          </w:tcPr>
          <w:p w14:paraId="65448A5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0,78</w:t>
            </w:r>
          </w:p>
        </w:tc>
        <w:tc>
          <w:tcPr>
            <w:tcW w:w="782" w:type="dxa"/>
          </w:tcPr>
          <w:p w14:paraId="117CF16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0,64</w:t>
            </w:r>
          </w:p>
        </w:tc>
        <w:tc>
          <w:tcPr>
            <w:tcW w:w="782" w:type="dxa"/>
          </w:tcPr>
          <w:p w14:paraId="014580D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0,44</w:t>
            </w:r>
          </w:p>
        </w:tc>
        <w:tc>
          <w:tcPr>
            <w:tcW w:w="782" w:type="dxa"/>
          </w:tcPr>
          <w:p w14:paraId="626C871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1,4</w:t>
            </w:r>
          </w:p>
        </w:tc>
        <w:tc>
          <w:tcPr>
            <w:tcW w:w="782" w:type="dxa"/>
          </w:tcPr>
          <w:p w14:paraId="7886F55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1,5</w:t>
            </w:r>
          </w:p>
        </w:tc>
        <w:tc>
          <w:tcPr>
            <w:tcW w:w="782" w:type="dxa"/>
          </w:tcPr>
          <w:p w14:paraId="6C7EDF3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1,5</w:t>
            </w:r>
          </w:p>
        </w:tc>
      </w:tr>
      <w:tr w:rsidR="004F675F" w:rsidRPr="00536C42" w14:paraId="6D61EE99" w14:textId="77777777" w:rsidTr="00FF0D31">
        <w:trPr>
          <w:trHeight w:val="60"/>
          <w:jc w:val="center"/>
        </w:trPr>
        <w:tc>
          <w:tcPr>
            <w:tcW w:w="1810" w:type="dxa"/>
          </w:tcPr>
          <w:p w14:paraId="37EDFFF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90</w:t>
            </w:r>
          </w:p>
        </w:tc>
        <w:tc>
          <w:tcPr>
            <w:tcW w:w="782" w:type="dxa"/>
          </w:tcPr>
          <w:p w14:paraId="40821D6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0,15</w:t>
            </w:r>
          </w:p>
        </w:tc>
        <w:tc>
          <w:tcPr>
            <w:tcW w:w="782" w:type="dxa"/>
          </w:tcPr>
          <w:p w14:paraId="5AAE840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0,11</w:t>
            </w:r>
          </w:p>
        </w:tc>
        <w:tc>
          <w:tcPr>
            <w:tcW w:w="782" w:type="dxa"/>
          </w:tcPr>
          <w:p w14:paraId="740C06A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0,08</w:t>
            </w:r>
          </w:p>
        </w:tc>
        <w:tc>
          <w:tcPr>
            <w:tcW w:w="782" w:type="dxa"/>
          </w:tcPr>
          <w:p w14:paraId="0C6886D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0,78</w:t>
            </w:r>
          </w:p>
        </w:tc>
        <w:tc>
          <w:tcPr>
            <w:tcW w:w="782" w:type="dxa"/>
          </w:tcPr>
          <w:p w14:paraId="2109D34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0,67</w:t>
            </w:r>
          </w:p>
        </w:tc>
        <w:tc>
          <w:tcPr>
            <w:tcW w:w="782" w:type="dxa"/>
          </w:tcPr>
          <w:p w14:paraId="10FB173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0,56</w:t>
            </w:r>
          </w:p>
        </w:tc>
        <w:tc>
          <w:tcPr>
            <w:tcW w:w="782" w:type="dxa"/>
          </w:tcPr>
          <w:p w14:paraId="0BB6A3AD"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0,37</w:t>
            </w:r>
          </w:p>
        </w:tc>
        <w:tc>
          <w:tcPr>
            <w:tcW w:w="782" w:type="dxa"/>
          </w:tcPr>
          <w:p w14:paraId="78B1DFA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1,1</w:t>
            </w:r>
          </w:p>
        </w:tc>
        <w:tc>
          <w:tcPr>
            <w:tcW w:w="782" w:type="dxa"/>
          </w:tcPr>
          <w:p w14:paraId="5ADD6E78"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1,2</w:t>
            </w:r>
          </w:p>
        </w:tc>
        <w:tc>
          <w:tcPr>
            <w:tcW w:w="782" w:type="dxa"/>
          </w:tcPr>
          <w:p w14:paraId="7BE3CDF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1,2</w:t>
            </w:r>
          </w:p>
        </w:tc>
      </w:tr>
      <w:tr w:rsidR="004F675F" w:rsidRPr="00536C42" w14:paraId="70FBF389" w14:textId="77777777" w:rsidTr="00FF0D31">
        <w:trPr>
          <w:trHeight w:val="60"/>
          <w:jc w:val="center"/>
        </w:trPr>
        <w:tc>
          <w:tcPr>
            <w:tcW w:w="1810" w:type="dxa"/>
          </w:tcPr>
          <w:p w14:paraId="610B4A4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100</w:t>
            </w:r>
          </w:p>
        </w:tc>
        <w:tc>
          <w:tcPr>
            <w:tcW w:w="782" w:type="dxa"/>
          </w:tcPr>
          <w:p w14:paraId="092E93B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0,14</w:t>
            </w:r>
          </w:p>
        </w:tc>
        <w:tc>
          <w:tcPr>
            <w:tcW w:w="782" w:type="dxa"/>
          </w:tcPr>
          <w:p w14:paraId="5AE687B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0,10</w:t>
            </w:r>
          </w:p>
        </w:tc>
        <w:tc>
          <w:tcPr>
            <w:tcW w:w="782" w:type="dxa"/>
          </w:tcPr>
          <w:p w14:paraId="58F21B7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0,07</w:t>
            </w:r>
          </w:p>
        </w:tc>
        <w:tc>
          <w:tcPr>
            <w:tcW w:w="782" w:type="dxa"/>
          </w:tcPr>
          <w:p w14:paraId="5B14EB8A"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0,61</w:t>
            </w:r>
          </w:p>
        </w:tc>
        <w:tc>
          <w:tcPr>
            <w:tcW w:w="782" w:type="dxa"/>
          </w:tcPr>
          <w:p w14:paraId="4C9CED4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0,59</w:t>
            </w:r>
          </w:p>
        </w:tc>
        <w:tc>
          <w:tcPr>
            <w:tcW w:w="782" w:type="dxa"/>
          </w:tcPr>
          <w:p w14:paraId="3B47254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0,50</w:t>
            </w:r>
          </w:p>
        </w:tc>
        <w:tc>
          <w:tcPr>
            <w:tcW w:w="782" w:type="dxa"/>
          </w:tcPr>
          <w:p w14:paraId="336D7A3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0,34</w:t>
            </w:r>
          </w:p>
        </w:tc>
        <w:tc>
          <w:tcPr>
            <w:tcW w:w="782" w:type="dxa"/>
          </w:tcPr>
          <w:p w14:paraId="09F5978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0,85</w:t>
            </w:r>
          </w:p>
        </w:tc>
        <w:tc>
          <w:tcPr>
            <w:tcW w:w="782" w:type="dxa"/>
          </w:tcPr>
          <w:p w14:paraId="2DC1B9F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1,0</w:t>
            </w:r>
          </w:p>
        </w:tc>
        <w:tc>
          <w:tcPr>
            <w:tcW w:w="782" w:type="dxa"/>
          </w:tcPr>
          <w:p w14:paraId="7C0899A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1,0</w:t>
            </w:r>
          </w:p>
        </w:tc>
      </w:tr>
      <w:tr w:rsidR="004F675F" w:rsidRPr="00536C42" w14:paraId="62DA0F08" w14:textId="77777777" w:rsidTr="00FF0D31">
        <w:trPr>
          <w:trHeight w:val="73"/>
          <w:jc w:val="center"/>
        </w:trPr>
        <w:tc>
          <w:tcPr>
            <w:tcW w:w="1810" w:type="dxa"/>
          </w:tcPr>
          <w:p w14:paraId="0CBAB473"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200</w:t>
            </w:r>
          </w:p>
        </w:tc>
        <w:tc>
          <w:tcPr>
            <w:tcW w:w="782" w:type="dxa"/>
          </w:tcPr>
          <w:p w14:paraId="71A965FC"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0,04</w:t>
            </w:r>
          </w:p>
        </w:tc>
        <w:tc>
          <w:tcPr>
            <w:tcW w:w="782" w:type="dxa"/>
          </w:tcPr>
          <w:p w14:paraId="0ABA55F5"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0,027</w:t>
            </w:r>
          </w:p>
        </w:tc>
        <w:tc>
          <w:tcPr>
            <w:tcW w:w="782" w:type="dxa"/>
          </w:tcPr>
          <w:p w14:paraId="2980509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0,02</w:t>
            </w:r>
          </w:p>
        </w:tc>
        <w:tc>
          <w:tcPr>
            <w:tcW w:w="782" w:type="dxa"/>
          </w:tcPr>
          <w:p w14:paraId="3A9FF690"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0,06</w:t>
            </w:r>
          </w:p>
        </w:tc>
        <w:tc>
          <w:tcPr>
            <w:tcW w:w="782" w:type="dxa"/>
          </w:tcPr>
          <w:p w14:paraId="25C2C00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0,15</w:t>
            </w:r>
          </w:p>
        </w:tc>
        <w:tc>
          <w:tcPr>
            <w:tcW w:w="782" w:type="dxa"/>
          </w:tcPr>
          <w:p w14:paraId="3B4D1ACB"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0,15</w:t>
            </w:r>
          </w:p>
        </w:tc>
        <w:tc>
          <w:tcPr>
            <w:tcW w:w="782" w:type="dxa"/>
          </w:tcPr>
          <w:p w14:paraId="1809A03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0,09</w:t>
            </w:r>
          </w:p>
        </w:tc>
        <w:tc>
          <w:tcPr>
            <w:tcW w:w="782" w:type="dxa"/>
          </w:tcPr>
          <w:p w14:paraId="4453EF8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0,07</w:t>
            </w:r>
          </w:p>
        </w:tc>
        <w:tc>
          <w:tcPr>
            <w:tcW w:w="782" w:type="dxa"/>
          </w:tcPr>
          <w:p w14:paraId="631861C2"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0,13</w:t>
            </w:r>
          </w:p>
        </w:tc>
        <w:tc>
          <w:tcPr>
            <w:tcW w:w="782" w:type="dxa"/>
          </w:tcPr>
          <w:p w14:paraId="396B424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0,13</w:t>
            </w:r>
          </w:p>
        </w:tc>
      </w:tr>
      <w:tr w:rsidR="004F675F" w:rsidRPr="00536C42" w14:paraId="33B38BD2" w14:textId="77777777" w:rsidTr="00FF0D31">
        <w:trPr>
          <w:trHeight w:val="60"/>
          <w:jc w:val="center"/>
        </w:trPr>
        <w:tc>
          <w:tcPr>
            <w:tcW w:w="1810" w:type="dxa"/>
          </w:tcPr>
          <w:p w14:paraId="627F880F"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5"/>
              </w:rPr>
              <w:t>300</w:t>
            </w:r>
          </w:p>
        </w:tc>
        <w:tc>
          <w:tcPr>
            <w:tcW w:w="782" w:type="dxa"/>
          </w:tcPr>
          <w:p w14:paraId="5193A5B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0,01</w:t>
            </w:r>
          </w:p>
        </w:tc>
        <w:tc>
          <w:tcPr>
            <w:tcW w:w="782" w:type="dxa"/>
          </w:tcPr>
          <w:p w14:paraId="2848C6B4"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0,007</w:t>
            </w:r>
          </w:p>
        </w:tc>
        <w:tc>
          <w:tcPr>
            <w:tcW w:w="782" w:type="dxa"/>
          </w:tcPr>
          <w:p w14:paraId="0AFBB8D7"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0,006</w:t>
            </w:r>
          </w:p>
        </w:tc>
        <w:tc>
          <w:tcPr>
            <w:tcW w:w="782" w:type="dxa"/>
          </w:tcPr>
          <w:p w14:paraId="75EED496"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0,006</w:t>
            </w:r>
          </w:p>
        </w:tc>
        <w:tc>
          <w:tcPr>
            <w:tcW w:w="782" w:type="dxa"/>
          </w:tcPr>
          <w:p w14:paraId="665E7F7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0,04</w:t>
            </w:r>
          </w:p>
        </w:tc>
        <w:tc>
          <w:tcPr>
            <w:tcW w:w="782" w:type="dxa"/>
          </w:tcPr>
          <w:p w14:paraId="524C031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0,04</w:t>
            </w:r>
          </w:p>
        </w:tc>
        <w:tc>
          <w:tcPr>
            <w:tcW w:w="782" w:type="dxa"/>
          </w:tcPr>
          <w:p w14:paraId="4920736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4"/>
              </w:rPr>
              <w:t>0,03</w:t>
            </w:r>
          </w:p>
        </w:tc>
        <w:tc>
          <w:tcPr>
            <w:tcW w:w="782" w:type="dxa"/>
          </w:tcPr>
          <w:p w14:paraId="7CF850FE"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0,006</w:t>
            </w:r>
          </w:p>
        </w:tc>
        <w:tc>
          <w:tcPr>
            <w:tcW w:w="782" w:type="dxa"/>
          </w:tcPr>
          <w:p w14:paraId="5D4815E9"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0,017</w:t>
            </w:r>
          </w:p>
        </w:tc>
        <w:tc>
          <w:tcPr>
            <w:tcW w:w="782" w:type="dxa"/>
          </w:tcPr>
          <w:p w14:paraId="317D6C61" w14:textId="77777777" w:rsidR="004F675F" w:rsidRPr="00536C42" w:rsidRDefault="004F675F" w:rsidP="00AD423D">
            <w:pPr>
              <w:pStyle w:val="TableParagraph"/>
              <w:jc w:val="center"/>
              <w:rPr>
                <w:rFonts w:ascii="Times New Roman" w:hAnsi="Times New Roman" w:cs="Times New Roman"/>
              </w:rPr>
            </w:pPr>
            <w:r w:rsidRPr="00536C42">
              <w:rPr>
                <w:rFonts w:ascii="Times New Roman" w:hAnsi="Times New Roman" w:cs="Times New Roman"/>
                <w:color w:val="231F20"/>
                <w:spacing w:val="-2"/>
              </w:rPr>
              <w:t>0,017</w:t>
            </w:r>
          </w:p>
        </w:tc>
      </w:tr>
    </w:tbl>
    <w:p w14:paraId="0A07D52E" w14:textId="014710EA" w:rsidR="004F675F" w:rsidRPr="00FF0D31" w:rsidRDefault="004978F6" w:rsidP="00FF0D31">
      <w:pPr>
        <w:jc w:val="center"/>
        <w:rPr>
          <w:b/>
          <w:bCs/>
          <w:sz w:val="24"/>
          <w:szCs w:val="24"/>
        </w:rPr>
      </w:pPr>
      <w:r w:rsidRPr="00FF0D31">
        <w:rPr>
          <w:b/>
          <w:bCs/>
          <w:color w:val="231F20"/>
          <w:sz w:val="24"/>
          <w:szCs w:val="24"/>
        </w:rPr>
        <w:lastRenderedPageBreak/>
        <w:t>Таблица</w:t>
      </w:r>
      <w:r w:rsidRPr="00FF0D31">
        <w:rPr>
          <w:b/>
          <w:bCs/>
          <w:color w:val="231F20"/>
          <w:spacing w:val="42"/>
          <w:sz w:val="24"/>
          <w:szCs w:val="24"/>
        </w:rPr>
        <w:t xml:space="preserve"> </w:t>
      </w:r>
      <w:r w:rsidR="004F675F" w:rsidRPr="00FF0D31">
        <w:rPr>
          <w:b/>
          <w:bCs/>
          <w:color w:val="231F20"/>
          <w:sz w:val="24"/>
          <w:szCs w:val="24"/>
        </w:rPr>
        <w:t xml:space="preserve">Б.26 </w:t>
      </w:r>
      <w:r w:rsidR="0040726C" w:rsidRPr="00FF0D31">
        <w:rPr>
          <w:b/>
          <w:bCs/>
          <w:color w:val="231F20"/>
          <w:sz w:val="24"/>
          <w:szCs w:val="24"/>
        </w:rPr>
        <w:t>–</w:t>
      </w:r>
      <w:r w:rsidR="0040726C" w:rsidRPr="00FF0D31">
        <w:rPr>
          <w:b/>
          <w:bCs/>
          <w:color w:val="231F20"/>
          <w:spacing w:val="-3"/>
          <w:sz w:val="24"/>
          <w:szCs w:val="24"/>
        </w:rPr>
        <w:t xml:space="preserve"> </w:t>
      </w:r>
      <w:r w:rsidR="004F675F" w:rsidRPr="00FF0D31">
        <w:rPr>
          <w:b/>
          <w:bCs/>
          <w:color w:val="231F20"/>
          <w:sz w:val="24"/>
          <w:szCs w:val="24"/>
        </w:rPr>
        <w:t xml:space="preserve">Мощность дозы </w:t>
      </w:r>
      <w:r w:rsidR="00677578" w:rsidRPr="00677578">
        <w:rPr>
          <w:b/>
          <w:bCs/>
          <w:color w:val="231F20"/>
          <w:sz w:val="24"/>
          <w:szCs w:val="24"/>
        </w:rPr>
        <w:t>γ</w:t>
      </w:r>
      <w:r w:rsidR="004F675F" w:rsidRPr="00FF0D31">
        <w:rPr>
          <w:b/>
          <w:bCs/>
          <w:color w:val="231F20"/>
          <w:sz w:val="24"/>
          <w:szCs w:val="24"/>
        </w:rPr>
        <w:t xml:space="preserve">-излучения Р1˚ на оси следа облака, приведенная на 1 ч после начала выброса при разрушении ЯЭР ВВЭР-1000, </w:t>
      </w:r>
      <w:proofErr w:type="spellStart"/>
      <w:r w:rsidR="004F675F" w:rsidRPr="00FF0D31">
        <w:rPr>
          <w:b/>
          <w:bCs/>
          <w:color w:val="231F20"/>
          <w:sz w:val="24"/>
          <w:szCs w:val="24"/>
        </w:rPr>
        <w:t>сГр</w:t>
      </w:r>
      <w:proofErr w:type="spellEnd"/>
    </w:p>
    <w:tbl>
      <w:tblPr>
        <w:tblStyle w:val="TableNormal"/>
        <w:tblW w:w="963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10"/>
        <w:gridCol w:w="782"/>
        <w:gridCol w:w="782"/>
        <w:gridCol w:w="782"/>
        <w:gridCol w:w="782"/>
        <w:gridCol w:w="782"/>
        <w:gridCol w:w="782"/>
        <w:gridCol w:w="782"/>
        <w:gridCol w:w="782"/>
        <w:gridCol w:w="782"/>
        <w:gridCol w:w="782"/>
      </w:tblGrid>
      <w:tr w:rsidR="004F675F" w:rsidRPr="004F675F" w14:paraId="4593A097" w14:textId="77777777" w:rsidTr="00FF0D31">
        <w:trPr>
          <w:trHeight w:val="73"/>
          <w:jc w:val="center"/>
        </w:trPr>
        <w:tc>
          <w:tcPr>
            <w:tcW w:w="1810" w:type="dxa"/>
            <w:vMerge w:val="restart"/>
            <w:tcBorders>
              <w:bottom w:val="double" w:sz="4" w:space="0" w:color="231F20"/>
            </w:tcBorders>
          </w:tcPr>
          <w:p w14:paraId="2867BFB7" w14:textId="77777777" w:rsidR="004F675F" w:rsidRPr="004F675F" w:rsidRDefault="004F675F" w:rsidP="00FF0D31">
            <w:pPr>
              <w:pStyle w:val="TableParagraph"/>
              <w:ind w:hanging="61"/>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Расстояние</w:t>
            </w:r>
            <w:proofErr w:type="spellEnd"/>
            <w:r w:rsidRPr="004F675F">
              <w:rPr>
                <w:rFonts w:ascii="Times New Roman" w:hAnsi="Times New Roman" w:cs="Times New Roman"/>
                <w:color w:val="231F20"/>
                <w:spacing w:val="-10"/>
                <w:sz w:val="24"/>
                <w:szCs w:val="24"/>
              </w:rPr>
              <w:t xml:space="preserve"> </w:t>
            </w:r>
            <w:proofErr w:type="spellStart"/>
            <w:r w:rsidRPr="004F675F">
              <w:rPr>
                <w:rFonts w:ascii="Times New Roman" w:hAnsi="Times New Roman" w:cs="Times New Roman"/>
                <w:color w:val="231F20"/>
                <w:spacing w:val="-2"/>
                <w:sz w:val="24"/>
                <w:szCs w:val="24"/>
              </w:rPr>
              <w:t>от</w:t>
            </w:r>
            <w:proofErr w:type="spellEnd"/>
            <w:r w:rsidRPr="004F675F">
              <w:rPr>
                <w:rFonts w:ascii="Times New Roman" w:hAnsi="Times New Roman" w:cs="Times New Roman"/>
                <w:color w:val="231F20"/>
                <w:spacing w:val="-2"/>
                <w:sz w:val="24"/>
                <w:szCs w:val="24"/>
              </w:rPr>
              <w:t xml:space="preserve"> </w:t>
            </w:r>
            <w:proofErr w:type="spellStart"/>
            <w:r w:rsidRPr="004F675F">
              <w:rPr>
                <w:rFonts w:ascii="Times New Roman" w:hAnsi="Times New Roman" w:cs="Times New Roman"/>
                <w:color w:val="231F20"/>
                <w:sz w:val="24"/>
                <w:szCs w:val="24"/>
              </w:rPr>
              <w:t>реактора</w:t>
            </w:r>
            <w:proofErr w:type="spellEnd"/>
            <w:r w:rsidRPr="004F675F">
              <w:rPr>
                <w:rFonts w:ascii="Times New Roman" w:hAnsi="Times New Roman" w:cs="Times New Roman"/>
                <w:color w:val="231F20"/>
                <w:sz w:val="24"/>
                <w:szCs w:val="24"/>
              </w:rPr>
              <w:t xml:space="preserve">, </w:t>
            </w:r>
            <w:proofErr w:type="spellStart"/>
            <w:r w:rsidRPr="004F675F">
              <w:rPr>
                <w:rFonts w:ascii="Times New Roman" w:hAnsi="Times New Roman" w:cs="Times New Roman"/>
                <w:color w:val="231F20"/>
                <w:sz w:val="24"/>
                <w:szCs w:val="24"/>
              </w:rPr>
              <w:t>км</w:t>
            </w:r>
            <w:proofErr w:type="spellEnd"/>
          </w:p>
        </w:tc>
        <w:tc>
          <w:tcPr>
            <w:tcW w:w="7820" w:type="dxa"/>
            <w:gridSpan w:val="10"/>
          </w:tcPr>
          <w:p w14:paraId="2F32A93F" w14:textId="77777777" w:rsidR="004F675F" w:rsidRPr="004F675F" w:rsidRDefault="004F675F" w:rsidP="00FF0D3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Устойчивость</w:t>
            </w:r>
            <w:proofErr w:type="spellEnd"/>
            <w:r w:rsidRPr="004F675F">
              <w:rPr>
                <w:rFonts w:ascii="Times New Roman" w:hAnsi="Times New Roman" w:cs="Times New Roman"/>
                <w:color w:val="231F20"/>
                <w:spacing w:val="3"/>
                <w:sz w:val="24"/>
                <w:szCs w:val="24"/>
              </w:rPr>
              <w:t xml:space="preserve"> </w:t>
            </w:r>
            <w:proofErr w:type="spellStart"/>
            <w:r w:rsidRPr="004F675F">
              <w:rPr>
                <w:rFonts w:ascii="Times New Roman" w:hAnsi="Times New Roman" w:cs="Times New Roman"/>
                <w:color w:val="231F20"/>
                <w:spacing w:val="-2"/>
                <w:sz w:val="24"/>
                <w:szCs w:val="24"/>
              </w:rPr>
              <w:t>атмосферы</w:t>
            </w:r>
            <w:proofErr w:type="spellEnd"/>
          </w:p>
        </w:tc>
      </w:tr>
      <w:tr w:rsidR="004F675F" w:rsidRPr="004F675F" w14:paraId="45DD7119" w14:textId="77777777" w:rsidTr="00FF0D31">
        <w:trPr>
          <w:trHeight w:val="40"/>
          <w:jc w:val="center"/>
        </w:trPr>
        <w:tc>
          <w:tcPr>
            <w:tcW w:w="1810" w:type="dxa"/>
            <w:vMerge/>
            <w:tcBorders>
              <w:top w:val="nil"/>
              <w:bottom w:val="double" w:sz="4" w:space="0" w:color="231F20"/>
            </w:tcBorders>
          </w:tcPr>
          <w:p w14:paraId="4B849E5E" w14:textId="77777777" w:rsidR="004F675F" w:rsidRPr="004F675F" w:rsidRDefault="004F675F" w:rsidP="00FF0D31">
            <w:pPr>
              <w:jc w:val="center"/>
              <w:rPr>
                <w:sz w:val="24"/>
                <w:szCs w:val="24"/>
              </w:rPr>
            </w:pPr>
          </w:p>
        </w:tc>
        <w:tc>
          <w:tcPr>
            <w:tcW w:w="2346" w:type="dxa"/>
            <w:gridSpan w:val="3"/>
          </w:tcPr>
          <w:p w14:paraId="39BC4A00" w14:textId="77777777" w:rsidR="004F675F" w:rsidRPr="004F675F" w:rsidRDefault="004F675F" w:rsidP="00FF0D3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Конвекция</w:t>
            </w:r>
            <w:proofErr w:type="spellEnd"/>
          </w:p>
        </w:tc>
        <w:tc>
          <w:tcPr>
            <w:tcW w:w="3128" w:type="dxa"/>
            <w:gridSpan w:val="4"/>
          </w:tcPr>
          <w:p w14:paraId="076FB147" w14:textId="77777777" w:rsidR="004F675F" w:rsidRPr="004F675F" w:rsidRDefault="004F675F" w:rsidP="00FF0D3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Изотермия</w:t>
            </w:r>
            <w:proofErr w:type="spellEnd"/>
          </w:p>
        </w:tc>
        <w:tc>
          <w:tcPr>
            <w:tcW w:w="2346" w:type="dxa"/>
            <w:gridSpan w:val="3"/>
          </w:tcPr>
          <w:p w14:paraId="62F0AB03" w14:textId="77777777" w:rsidR="004F675F" w:rsidRPr="004F675F" w:rsidRDefault="004F675F" w:rsidP="00FF0D3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pacing w:val="-2"/>
                <w:sz w:val="24"/>
                <w:szCs w:val="24"/>
              </w:rPr>
              <w:t>Инверсия</w:t>
            </w:r>
            <w:proofErr w:type="spellEnd"/>
          </w:p>
        </w:tc>
      </w:tr>
      <w:tr w:rsidR="004F675F" w:rsidRPr="004F675F" w14:paraId="308DE53E" w14:textId="77777777" w:rsidTr="00FF0D31">
        <w:trPr>
          <w:trHeight w:val="40"/>
          <w:jc w:val="center"/>
        </w:trPr>
        <w:tc>
          <w:tcPr>
            <w:tcW w:w="1810" w:type="dxa"/>
            <w:vMerge/>
            <w:tcBorders>
              <w:top w:val="nil"/>
              <w:bottom w:val="double" w:sz="4" w:space="0" w:color="231F20"/>
            </w:tcBorders>
          </w:tcPr>
          <w:p w14:paraId="5B48B235" w14:textId="77777777" w:rsidR="004F675F" w:rsidRPr="004F675F" w:rsidRDefault="004F675F" w:rsidP="00FF0D31">
            <w:pPr>
              <w:jc w:val="center"/>
              <w:rPr>
                <w:sz w:val="24"/>
                <w:szCs w:val="24"/>
              </w:rPr>
            </w:pPr>
          </w:p>
        </w:tc>
        <w:tc>
          <w:tcPr>
            <w:tcW w:w="7820" w:type="dxa"/>
            <w:gridSpan w:val="10"/>
          </w:tcPr>
          <w:p w14:paraId="0EE98B33" w14:textId="77777777" w:rsidR="004F675F" w:rsidRPr="004F675F" w:rsidRDefault="004F675F" w:rsidP="00FF0D31">
            <w:pPr>
              <w:pStyle w:val="TableParagraph"/>
              <w:jc w:val="center"/>
              <w:rPr>
                <w:rFonts w:ascii="Times New Roman" w:hAnsi="Times New Roman" w:cs="Times New Roman"/>
                <w:sz w:val="24"/>
                <w:szCs w:val="24"/>
              </w:rPr>
            </w:pPr>
            <w:proofErr w:type="spellStart"/>
            <w:r w:rsidRPr="004F675F">
              <w:rPr>
                <w:rFonts w:ascii="Times New Roman" w:hAnsi="Times New Roman" w:cs="Times New Roman"/>
                <w:color w:val="231F20"/>
                <w:sz w:val="24"/>
                <w:szCs w:val="24"/>
              </w:rPr>
              <w:t>Скорость</w:t>
            </w:r>
            <w:proofErr w:type="spellEnd"/>
            <w:r w:rsidRPr="004F675F">
              <w:rPr>
                <w:rFonts w:ascii="Times New Roman" w:hAnsi="Times New Roman" w:cs="Times New Roman"/>
                <w:color w:val="231F20"/>
                <w:spacing w:val="-5"/>
                <w:sz w:val="24"/>
                <w:szCs w:val="24"/>
              </w:rPr>
              <w:t xml:space="preserve"> </w:t>
            </w:r>
            <w:proofErr w:type="spellStart"/>
            <w:r w:rsidRPr="004F675F">
              <w:rPr>
                <w:rFonts w:ascii="Times New Roman" w:hAnsi="Times New Roman" w:cs="Times New Roman"/>
                <w:color w:val="231F20"/>
                <w:sz w:val="24"/>
                <w:szCs w:val="24"/>
              </w:rPr>
              <w:t>ветра</w:t>
            </w:r>
            <w:proofErr w:type="spellEnd"/>
            <w:r w:rsidRPr="004F675F">
              <w:rPr>
                <w:rFonts w:ascii="Times New Roman" w:hAnsi="Times New Roman" w:cs="Times New Roman"/>
                <w:color w:val="231F20"/>
                <w:sz w:val="24"/>
                <w:szCs w:val="24"/>
              </w:rPr>
              <w:t>,</w:t>
            </w:r>
            <w:r w:rsidRPr="004F675F">
              <w:rPr>
                <w:rFonts w:ascii="Times New Roman" w:hAnsi="Times New Roman" w:cs="Times New Roman"/>
                <w:color w:val="231F20"/>
                <w:spacing w:val="-4"/>
                <w:sz w:val="24"/>
                <w:szCs w:val="24"/>
              </w:rPr>
              <w:t xml:space="preserve"> </w:t>
            </w:r>
            <w:r w:rsidRPr="004F675F">
              <w:rPr>
                <w:rFonts w:ascii="Times New Roman" w:hAnsi="Times New Roman" w:cs="Times New Roman"/>
                <w:color w:val="231F20"/>
                <w:spacing w:val="-5"/>
                <w:sz w:val="24"/>
                <w:szCs w:val="24"/>
              </w:rPr>
              <w:t>м/с</w:t>
            </w:r>
          </w:p>
        </w:tc>
      </w:tr>
      <w:tr w:rsidR="004F675F" w:rsidRPr="004F675F" w14:paraId="3B911183" w14:textId="77777777" w:rsidTr="00FF0D31">
        <w:trPr>
          <w:trHeight w:val="40"/>
          <w:jc w:val="center"/>
        </w:trPr>
        <w:tc>
          <w:tcPr>
            <w:tcW w:w="1810" w:type="dxa"/>
            <w:vMerge/>
            <w:tcBorders>
              <w:top w:val="nil"/>
              <w:bottom w:val="double" w:sz="4" w:space="0" w:color="231F20"/>
            </w:tcBorders>
          </w:tcPr>
          <w:p w14:paraId="4EA03A76" w14:textId="77777777" w:rsidR="004F675F" w:rsidRPr="004F675F" w:rsidRDefault="004F675F" w:rsidP="00FF0D31">
            <w:pPr>
              <w:jc w:val="center"/>
              <w:rPr>
                <w:sz w:val="24"/>
                <w:szCs w:val="24"/>
              </w:rPr>
            </w:pPr>
          </w:p>
        </w:tc>
        <w:tc>
          <w:tcPr>
            <w:tcW w:w="782" w:type="dxa"/>
            <w:tcBorders>
              <w:bottom w:val="double" w:sz="4" w:space="0" w:color="231F20"/>
            </w:tcBorders>
          </w:tcPr>
          <w:p w14:paraId="73EFB0E2"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82" w:type="dxa"/>
            <w:tcBorders>
              <w:bottom w:val="double" w:sz="4" w:space="0" w:color="231F20"/>
            </w:tcBorders>
          </w:tcPr>
          <w:p w14:paraId="4D61BD25"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82" w:type="dxa"/>
            <w:tcBorders>
              <w:bottom w:val="double" w:sz="4" w:space="0" w:color="231F20"/>
            </w:tcBorders>
          </w:tcPr>
          <w:p w14:paraId="39A215C6"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82" w:type="dxa"/>
            <w:tcBorders>
              <w:bottom w:val="double" w:sz="4" w:space="0" w:color="231F20"/>
            </w:tcBorders>
          </w:tcPr>
          <w:p w14:paraId="1A2A24E6"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82" w:type="dxa"/>
            <w:tcBorders>
              <w:bottom w:val="double" w:sz="4" w:space="0" w:color="231F20"/>
            </w:tcBorders>
          </w:tcPr>
          <w:p w14:paraId="5DD64878"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5</w:t>
            </w:r>
          </w:p>
        </w:tc>
        <w:tc>
          <w:tcPr>
            <w:tcW w:w="782" w:type="dxa"/>
            <w:tcBorders>
              <w:bottom w:val="double" w:sz="4" w:space="0" w:color="231F20"/>
            </w:tcBorders>
          </w:tcPr>
          <w:p w14:paraId="00A7174A"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7</w:t>
            </w:r>
          </w:p>
        </w:tc>
        <w:tc>
          <w:tcPr>
            <w:tcW w:w="782" w:type="dxa"/>
            <w:tcBorders>
              <w:bottom w:val="double" w:sz="4" w:space="0" w:color="231F20"/>
            </w:tcBorders>
          </w:tcPr>
          <w:p w14:paraId="25351061"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5"/>
                <w:sz w:val="24"/>
                <w:szCs w:val="24"/>
              </w:rPr>
              <w:t>10</w:t>
            </w:r>
          </w:p>
        </w:tc>
        <w:tc>
          <w:tcPr>
            <w:tcW w:w="782" w:type="dxa"/>
            <w:tcBorders>
              <w:bottom w:val="double" w:sz="4" w:space="0" w:color="231F20"/>
            </w:tcBorders>
          </w:tcPr>
          <w:p w14:paraId="7FC2304D"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2</w:t>
            </w:r>
          </w:p>
        </w:tc>
        <w:tc>
          <w:tcPr>
            <w:tcW w:w="782" w:type="dxa"/>
            <w:tcBorders>
              <w:bottom w:val="double" w:sz="4" w:space="0" w:color="231F20"/>
            </w:tcBorders>
          </w:tcPr>
          <w:p w14:paraId="57C40839"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3</w:t>
            </w:r>
          </w:p>
        </w:tc>
        <w:tc>
          <w:tcPr>
            <w:tcW w:w="782" w:type="dxa"/>
            <w:tcBorders>
              <w:bottom w:val="double" w:sz="4" w:space="0" w:color="231F20"/>
            </w:tcBorders>
          </w:tcPr>
          <w:p w14:paraId="167C59E3" w14:textId="77777777" w:rsidR="004F675F" w:rsidRPr="004F675F" w:rsidRDefault="004F675F" w:rsidP="00FF0D31">
            <w:pPr>
              <w:pStyle w:val="TableParagraph"/>
              <w:jc w:val="center"/>
              <w:rPr>
                <w:rFonts w:ascii="Times New Roman" w:hAnsi="Times New Roman" w:cs="Times New Roman"/>
                <w:sz w:val="24"/>
                <w:szCs w:val="24"/>
              </w:rPr>
            </w:pPr>
            <w:r w:rsidRPr="004F675F">
              <w:rPr>
                <w:rFonts w:ascii="Times New Roman" w:hAnsi="Times New Roman" w:cs="Times New Roman"/>
                <w:color w:val="231F20"/>
                <w:spacing w:val="-10"/>
                <w:sz w:val="24"/>
                <w:szCs w:val="24"/>
              </w:rPr>
              <w:t>4</w:t>
            </w:r>
          </w:p>
        </w:tc>
      </w:tr>
      <w:tr w:rsidR="004F675F" w:rsidRPr="00AD423D" w14:paraId="2BF80340" w14:textId="77777777" w:rsidTr="00FF0D31">
        <w:trPr>
          <w:trHeight w:val="40"/>
          <w:jc w:val="center"/>
        </w:trPr>
        <w:tc>
          <w:tcPr>
            <w:tcW w:w="1810" w:type="dxa"/>
            <w:tcBorders>
              <w:top w:val="double" w:sz="4" w:space="0" w:color="231F20"/>
            </w:tcBorders>
          </w:tcPr>
          <w:p w14:paraId="4759A35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10"/>
                <w:sz w:val="24"/>
                <w:szCs w:val="24"/>
              </w:rPr>
              <w:t>1</w:t>
            </w:r>
          </w:p>
        </w:tc>
        <w:tc>
          <w:tcPr>
            <w:tcW w:w="782" w:type="dxa"/>
            <w:tcBorders>
              <w:top w:val="double" w:sz="4" w:space="0" w:color="231F20"/>
            </w:tcBorders>
          </w:tcPr>
          <w:p w14:paraId="54DBDE6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2"/>
                <w:sz w:val="24"/>
                <w:szCs w:val="24"/>
              </w:rPr>
              <w:t>125,0</w:t>
            </w:r>
          </w:p>
        </w:tc>
        <w:tc>
          <w:tcPr>
            <w:tcW w:w="782" w:type="dxa"/>
            <w:tcBorders>
              <w:top w:val="double" w:sz="4" w:space="0" w:color="231F20"/>
            </w:tcBorders>
          </w:tcPr>
          <w:p w14:paraId="11F0E0A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84,0</w:t>
            </w:r>
          </w:p>
        </w:tc>
        <w:tc>
          <w:tcPr>
            <w:tcW w:w="782" w:type="dxa"/>
            <w:tcBorders>
              <w:top w:val="double" w:sz="4" w:space="0" w:color="231F20"/>
            </w:tcBorders>
          </w:tcPr>
          <w:p w14:paraId="60E827F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51,0</w:t>
            </w:r>
          </w:p>
        </w:tc>
        <w:tc>
          <w:tcPr>
            <w:tcW w:w="782" w:type="dxa"/>
            <w:tcBorders>
              <w:top w:val="double" w:sz="4" w:space="0" w:color="231F20"/>
            </w:tcBorders>
          </w:tcPr>
          <w:p w14:paraId="4551DD6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90,0</w:t>
            </w:r>
          </w:p>
        </w:tc>
        <w:tc>
          <w:tcPr>
            <w:tcW w:w="782" w:type="dxa"/>
            <w:tcBorders>
              <w:top w:val="double" w:sz="4" w:space="0" w:color="231F20"/>
            </w:tcBorders>
          </w:tcPr>
          <w:p w14:paraId="70A7E53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32,0</w:t>
            </w:r>
          </w:p>
        </w:tc>
        <w:tc>
          <w:tcPr>
            <w:tcW w:w="782" w:type="dxa"/>
            <w:tcBorders>
              <w:top w:val="double" w:sz="4" w:space="0" w:color="231F20"/>
            </w:tcBorders>
          </w:tcPr>
          <w:p w14:paraId="7410D07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17,0</w:t>
            </w:r>
          </w:p>
        </w:tc>
        <w:tc>
          <w:tcPr>
            <w:tcW w:w="782" w:type="dxa"/>
            <w:tcBorders>
              <w:top w:val="double" w:sz="4" w:space="0" w:color="231F20"/>
            </w:tcBorders>
          </w:tcPr>
          <w:p w14:paraId="441B01B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16,0</w:t>
            </w:r>
          </w:p>
        </w:tc>
        <w:tc>
          <w:tcPr>
            <w:tcW w:w="782" w:type="dxa"/>
            <w:tcBorders>
              <w:top w:val="double" w:sz="4" w:space="0" w:color="231F20"/>
            </w:tcBorders>
          </w:tcPr>
          <w:p w14:paraId="5B1E574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32,0</w:t>
            </w:r>
          </w:p>
        </w:tc>
        <w:tc>
          <w:tcPr>
            <w:tcW w:w="782" w:type="dxa"/>
            <w:tcBorders>
              <w:top w:val="double" w:sz="4" w:space="0" w:color="231F20"/>
            </w:tcBorders>
          </w:tcPr>
          <w:p w14:paraId="3607DBD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20,0</w:t>
            </w:r>
          </w:p>
        </w:tc>
        <w:tc>
          <w:tcPr>
            <w:tcW w:w="782" w:type="dxa"/>
            <w:tcBorders>
              <w:top w:val="double" w:sz="4" w:space="0" w:color="231F20"/>
            </w:tcBorders>
          </w:tcPr>
          <w:p w14:paraId="6688DFA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12,0</w:t>
            </w:r>
          </w:p>
        </w:tc>
      </w:tr>
      <w:tr w:rsidR="004F675F" w:rsidRPr="00AD423D" w14:paraId="697DB4CF" w14:textId="77777777" w:rsidTr="00FF0D31">
        <w:trPr>
          <w:trHeight w:val="109"/>
          <w:jc w:val="center"/>
        </w:trPr>
        <w:tc>
          <w:tcPr>
            <w:tcW w:w="1810" w:type="dxa"/>
          </w:tcPr>
          <w:p w14:paraId="64A166F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10"/>
                <w:sz w:val="24"/>
                <w:szCs w:val="24"/>
              </w:rPr>
              <w:t>3</w:t>
            </w:r>
          </w:p>
        </w:tc>
        <w:tc>
          <w:tcPr>
            <w:tcW w:w="782" w:type="dxa"/>
          </w:tcPr>
          <w:p w14:paraId="1EF8253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35,0</w:t>
            </w:r>
          </w:p>
        </w:tc>
        <w:tc>
          <w:tcPr>
            <w:tcW w:w="782" w:type="dxa"/>
          </w:tcPr>
          <w:p w14:paraId="30B78E4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25,0</w:t>
            </w:r>
          </w:p>
        </w:tc>
        <w:tc>
          <w:tcPr>
            <w:tcW w:w="782" w:type="dxa"/>
          </w:tcPr>
          <w:p w14:paraId="0CD9626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15,0</w:t>
            </w:r>
          </w:p>
        </w:tc>
        <w:tc>
          <w:tcPr>
            <w:tcW w:w="782" w:type="dxa"/>
          </w:tcPr>
          <w:p w14:paraId="0AA1D16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70,0</w:t>
            </w:r>
          </w:p>
        </w:tc>
        <w:tc>
          <w:tcPr>
            <w:tcW w:w="782" w:type="dxa"/>
          </w:tcPr>
          <w:p w14:paraId="7CEA51A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24,0</w:t>
            </w:r>
          </w:p>
        </w:tc>
        <w:tc>
          <w:tcPr>
            <w:tcW w:w="782" w:type="dxa"/>
          </w:tcPr>
          <w:p w14:paraId="444B3E3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14,0</w:t>
            </w:r>
          </w:p>
        </w:tc>
        <w:tc>
          <w:tcPr>
            <w:tcW w:w="782" w:type="dxa"/>
          </w:tcPr>
          <w:p w14:paraId="159EE05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12,0</w:t>
            </w:r>
          </w:p>
        </w:tc>
        <w:tc>
          <w:tcPr>
            <w:tcW w:w="782" w:type="dxa"/>
          </w:tcPr>
          <w:p w14:paraId="0B11E02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28,0</w:t>
            </w:r>
          </w:p>
        </w:tc>
        <w:tc>
          <w:tcPr>
            <w:tcW w:w="782" w:type="dxa"/>
          </w:tcPr>
          <w:p w14:paraId="47CFCFA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18,0</w:t>
            </w:r>
          </w:p>
        </w:tc>
        <w:tc>
          <w:tcPr>
            <w:tcW w:w="782" w:type="dxa"/>
          </w:tcPr>
          <w:p w14:paraId="0A5E94C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11,0</w:t>
            </w:r>
          </w:p>
        </w:tc>
      </w:tr>
      <w:tr w:rsidR="004F675F" w:rsidRPr="00AD423D" w14:paraId="24A18D28" w14:textId="77777777" w:rsidTr="00FF0D31">
        <w:trPr>
          <w:trHeight w:val="100"/>
          <w:jc w:val="center"/>
        </w:trPr>
        <w:tc>
          <w:tcPr>
            <w:tcW w:w="1810" w:type="dxa"/>
          </w:tcPr>
          <w:p w14:paraId="168E5D5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10"/>
                <w:sz w:val="24"/>
                <w:szCs w:val="24"/>
              </w:rPr>
              <w:t>5</w:t>
            </w:r>
          </w:p>
        </w:tc>
        <w:tc>
          <w:tcPr>
            <w:tcW w:w="782" w:type="dxa"/>
          </w:tcPr>
          <w:p w14:paraId="6E9F9AE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16,0</w:t>
            </w:r>
          </w:p>
        </w:tc>
        <w:tc>
          <w:tcPr>
            <w:tcW w:w="782" w:type="dxa"/>
          </w:tcPr>
          <w:p w14:paraId="7C06C15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11,0</w:t>
            </w:r>
          </w:p>
        </w:tc>
        <w:tc>
          <w:tcPr>
            <w:tcW w:w="782" w:type="dxa"/>
          </w:tcPr>
          <w:p w14:paraId="2A3451F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6,8</w:t>
            </w:r>
          </w:p>
        </w:tc>
        <w:tc>
          <w:tcPr>
            <w:tcW w:w="782" w:type="dxa"/>
          </w:tcPr>
          <w:p w14:paraId="34395A7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55,0</w:t>
            </w:r>
          </w:p>
        </w:tc>
        <w:tc>
          <w:tcPr>
            <w:tcW w:w="782" w:type="dxa"/>
          </w:tcPr>
          <w:p w14:paraId="174FF94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19,0</w:t>
            </w:r>
          </w:p>
        </w:tc>
        <w:tc>
          <w:tcPr>
            <w:tcW w:w="782" w:type="dxa"/>
          </w:tcPr>
          <w:p w14:paraId="721B945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11,0</w:t>
            </w:r>
          </w:p>
        </w:tc>
        <w:tc>
          <w:tcPr>
            <w:tcW w:w="782" w:type="dxa"/>
          </w:tcPr>
          <w:p w14:paraId="27162B7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9,5</w:t>
            </w:r>
          </w:p>
        </w:tc>
        <w:tc>
          <w:tcPr>
            <w:tcW w:w="782" w:type="dxa"/>
          </w:tcPr>
          <w:p w14:paraId="188D481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25,0</w:t>
            </w:r>
          </w:p>
        </w:tc>
        <w:tc>
          <w:tcPr>
            <w:tcW w:w="782" w:type="dxa"/>
          </w:tcPr>
          <w:p w14:paraId="7F149E5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16,0</w:t>
            </w:r>
          </w:p>
        </w:tc>
        <w:tc>
          <w:tcPr>
            <w:tcW w:w="782" w:type="dxa"/>
          </w:tcPr>
          <w:p w14:paraId="550B113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10,5</w:t>
            </w:r>
          </w:p>
        </w:tc>
      </w:tr>
      <w:tr w:rsidR="004F675F" w:rsidRPr="00AD423D" w14:paraId="46397CCB" w14:textId="77777777" w:rsidTr="00FF0D31">
        <w:trPr>
          <w:trHeight w:val="60"/>
          <w:jc w:val="center"/>
        </w:trPr>
        <w:tc>
          <w:tcPr>
            <w:tcW w:w="1810" w:type="dxa"/>
          </w:tcPr>
          <w:p w14:paraId="64B1074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10</w:t>
            </w:r>
          </w:p>
        </w:tc>
        <w:tc>
          <w:tcPr>
            <w:tcW w:w="782" w:type="dxa"/>
          </w:tcPr>
          <w:p w14:paraId="76702CA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5,5</w:t>
            </w:r>
          </w:p>
        </w:tc>
        <w:tc>
          <w:tcPr>
            <w:tcW w:w="782" w:type="dxa"/>
          </w:tcPr>
          <w:p w14:paraId="486D7C3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3,9</w:t>
            </w:r>
          </w:p>
        </w:tc>
        <w:tc>
          <w:tcPr>
            <w:tcW w:w="782" w:type="dxa"/>
          </w:tcPr>
          <w:p w14:paraId="2B437F3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2,5</w:t>
            </w:r>
          </w:p>
        </w:tc>
        <w:tc>
          <w:tcPr>
            <w:tcW w:w="782" w:type="dxa"/>
          </w:tcPr>
          <w:p w14:paraId="5774E32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37,0</w:t>
            </w:r>
          </w:p>
        </w:tc>
        <w:tc>
          <w:tcPr>
            <w:tcW w:w="782" w:type="dxa"/>
          </w:tcPr>
          <w:p w14:paraId="3A3C595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11,0</w:t>
            </w:r>
          </w:p>
        </w:tc>
        <w:tc>
          <w:tcPr>
            <w:tcW w:w="782" w:type="dxa"/>
          </w:tcPr>
          <w:p w14:paraId="383D361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7,8</w:t>
            </w:r>
          </w:p>
        </w:tc>
        <w:tc>
          <w:tcPr>
            <w:tcW w:w="782" w:type="dxa"/>
          </w:tcPr>
          <w:p w14:paraId="1F50695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5,6</w:t>
            </w:r>
          </w:p>
        </w:tc>
        <w:tc>
          <w:tcPr>
            <w:tcW w:w="782" w:type="dxa"/>
          </w:tcPr>
          <w:p w14:paraId="6AE5304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19,0</w:t>
            </w:r>
          </w:p>
        </w:tc>
        <w:tc>
          <w:tcPr>
            <w:tcW w:w="782" w:type="dxa"/>
          </w:tcPr>
          <w:p w14:paraId="7579E43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13,0</w:t>
            </w:r>
          </w:p>
        </w:tc>
        <w:tc>
          <w:tcPr>
            <w:tcW w:w="782" w:type="dxa"/>
          </w:tcPr>
          <w:p w14:paraId="603401E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9,0</w:t>
            </w:r>
          </w:p>
        </w:tc>
      </w:tr>
      <w:tr w:rsidR="004F675F" w:rsidRPr="00AD423D" w14:paraId="542F4660" w14:textId="77777777" w:rsidTr="00FF0D31">
        <w:trPr>
          <w:trHeight w:val="109"/>
          <w:jc w:val="center"/>
        </w:trPr>
        <w:tc>
          <w:tcPr>
            <w:tcW w:w="1810" w:type="dxa"/>
          </w:tcPr>
          <w:p w14:paraId="26753FF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7B24378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3,5</w:t>
            </w:r>
          </w:p>
        </w:tc>
        <w:tc>
          <w:tcPr>
            <w:tcW w:w="782" w:type="dxa"/>
          </w:tcPr>
          <w:p w14:paraId="3774255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2,4</w:t>
            </w:r>
          </w:p>
        </w:tc>
        <w:tc>
          <w:tcPr>
            <w:tcW w:w="782" w:type="dxa"/>
          </w:tcPr>
          <w:p w14:paraId="7DC9640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320F503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26,0</w:t>
            </w:r>
          </w:p>
        </w:tc>
        <w:tc>
          <w:tcPr>
            <w:tcW w:w="782" w:type="dxa"/>
          </w:tcPr>
          <w:p w14:paraId="10840DC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7,4</w:t>
            </w:r>
          </w:p>
        </w:tc>
        <w:tc>
          <w:tcPr>
            <w:tcW w:w="782" w:type="dxa"/>
          </w:tcPr>
          <w:p w14:paraId="3511DBB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5,4</w:t>
            </w:r>
          </w:p>
        </w:tc>
        <w:tc>
          <w:tcPr>
            <w:tcW w:w="782" w:type="dxa"/>
          </w:tcPr>
          <w:p w14:paraId="0927EE4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3,7</w:t>
            </w:r>
          </w:p>
        </w:tc>
        <w:tc>
          <w:tcPr>
            <w:tcW w:w="782" w:type="dxa"/>
          </w:tcPr>
          <w:p w14:paraId="5BEDD77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12,0</w:t>
            </w:r>
          </w:p>
        </w:tc>
        <w:tc>
          <w:tcPr>
            <w:tcW w:w="782" w:type="dxa"/>
          </w:tcPr>
          <w:p w14:paraId="4E70B63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8,4</w:t>
            </w:r>
          </w:p>
        </w:tc>
        <w:tc>
          <w:tcPr>
            <w:tcW w:w="782" w:type="dxa"/>
          </w:tcPr>
          <w:p w14:paraId="550C4E9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6,4</w:t>
            </w:r>
          </w:p>
        </w:tc>
      </w:tr>
      <w:tr w:rsidR="004F675F" w:rsidRPr="00AD423D" w14:paraId="29D66645" w14:textId="77777777" w:rsidTr="00FF0D31">
        <w:trPr>
          <w:trHeight w:val="73"/>
          <w:jc w:val="center"/>
        </w:trPr>
        <w:tc>
          <w:tcPr>
            <w:tcW w:w="1810" w:type="dxa"/>
          </w:tcPr>
          <w:p w14:paraId="34ABBD1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20</w:t>
            </w:r>
          </w:p>
        </w:tc>
        <w:tc>
          <w:tcPr>
            <w:tcW w:w="782" w:type="dxa"/>
          </w:tcPr>
          <w:p w14:paraId="3B81407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2,4</w:t>
            </w:r>
          </w:p>
        </w:tc>
        <w:tc>
          <w:tcPr>
            <w:tcW w:w="782" w:type="dxa"/>
          </w:tcPr>
          <w:p w14:paraId="689308C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1,8</w:t>
            </w:r>
          </w:p>
        </w:tc>
        <w:tc>
          <w:tcPr>
            <w:tcW w:w="782" w:type="dxa"/>
          </w:tcPr>
          <w:p w14:paraId="6BC44AD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1,1</w:t>
            </w:r>
          </w:p>
        </w:tc>
        <w:tc>
          <w:tcPr>
            <w:tcW w:w="782" w:type="dxa"/>
          </w:tcPr>
          <w:p w14:paraId="64786C8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11,0</w:t>
            </w:r>
          </w:p>
        </w:tc>
        <w:tc>
          <w:tcPr>
            <w:tcW w:w="782" w:type="dxa"/>
          </w:tcPr>
          <w:p w14:paraId="7AE76C7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5,4</w:t>
            </w:r>
          </w:p>
        </w:tc>
        <w:tc>
          <w:tcPr>
            <w:tcW w:w="782" w:type="dxa"/>
          </w:tcPr>
          <w:p w14:paraId="1B3A49F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4,0</w:t>
            </w:r>
          </w:p>
        </w:tc>
        <w:tc>
          <w:tcPr>
            <w:tcW w:w="782" w:type="dxa"/>
          </w:tcPr>
          <w:p w14:paraId="263425B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2,8</w:t>
            </w:r>
          </w:p>
        </w:tc>
        <w:tc>
          <w:tcPr>
            <w:tcW w:w="782" w:type="dxa"/>
          </w:tcPr>
          <w:p w14:paraId="399835B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9,7</w:t>
            </w:r>
          </w:p>
        </w:tc>
        <w:tc>
          <w:tcPr>
            <w:tcW w:w="782" w:type="dxa"/>
          </w:tcPr>
          <w:p w14:paraId="1F51DC4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7,1</w:t>
            </w:r>
          </w:p>
        </w:tc>
        <w:tc>
          <w:tcPr>
            <w:tcW w:w="782" w:type="dxa"/>
          </w:tcPr>
          <w:p w14:paraId="227CD3C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5,6</w:t>
            </w:r>
          </w:p>
        </w:tc>
      </w:tr>
      <w:tr w:rsidR="004F675F" w:rsidRPr="00AD423D" w14:paraId="5FA338C3" w14:textId="77777777" w:rsidTr="00FF0D31">
        <w:trPr>
          <w:trHeight w:val="145"/>
          <w:jc w:val="center"/>
        </w:trPr>
        <w:tc>
          <w:tcPr>
            <w:tcW w:w="1810" w:type="dxa"/>
          </w:tcPr>
          <w:p w14:paraId="211E362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25</w:t>
            </w:r>
          </w:p>
        </w:tc>
        <w:tc>
          <w:tcPr>
            <w:tcW w:w="782" w:type="dxa"/>
          </w:tcPr>
          <w:p w14:paraId="1F0FCB1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1,9</w:t>
            </w:r>
          </w:p>
        </w:tc>
        <w:tc>
          <w:tcPr>
            <w:tcW w:w="782" w:type="dxa"/>
          </w:tcPr>
          <w:p w14:paraId="3BEED3D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1,3</w:t>
            </w:r>
          </w:p>
        </w:tc>
        <w:tc>
          <w:tcPr>
            <w:tcW w:w="782" w:type="dxa"/>
          </w:tcPr>
          <w:p w14:paraId="54410E6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0,87</w:t>
            </w:r>
          </w:p>
        </w:tc>
        <w:tc>
          <w:tcPr>
            <w:tcW w:w="782" w:type="dxa"/>
          </w:tcPr>
          <w:p w14:paraId="5ED293E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9,0</w:t>
            </w:r>
          </w:p>
        </w:tc>
        <w:tc>
          <w:tcPr>
            <w:tcW w:w="782" w:type="dxa"/>
          </w:tcPr>
          <w:p w14:paraId="4F81FDB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4,9</w:t>
            </w:r>
          </w:p>
        </w:tc>
        <w:tc>
          <w:tcPr>
            <w:tcW w:w="782" w:type="dxa"/>
          </w:tcPr>
          <w:p w14:paraId="48EFDAD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3,6</w:t>
            </w:r>
          </w:p>
        </w:tc>
        <w:tc>
          <w:tcPr>
            <w:tcW w:w="782" w:type="dxa"/>
          </w:tcPr>
          <w:p w14:paraId="34AAE66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2,5</w:t>
            </w:r>
          </w:p>
        </w:tc>
        <w:tc>
          <w:tcPr>
            <w:tcW w:w="782" w:type="dxa"/>
          </w:tcPr>
          <w:p w14:paraId="1B570DF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7,8</w:t>
            </w:r>
          </w:p>
        </w:tc>
        <w:tc>
          <w:tcPr>
            <w:tcW w:w="782" w:type="dxa"/>
          </w:tcPr>
          <w:p w14:paraId="75C0585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6,0</w:t>
            </w:r>
          </w:p>
        </w:tc>
        <w:tc>
          <w:tcPr>
            <w:tcW w:w="782" w:type="dxa"/>
          </w:tcPr>
          <w:p w14:paraId="6F09A24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4,8</w:t>
            </w:r>
          </w:p>
        </w:tc>
      </w:tr>
      <w:tr w:rsidR="004F675F" w:rsidRPr="00AD423D" w14:paraId="7779A8E2" w14:textId="77777777" w:rsidTr="00FF0D31">
        <w:trPr>
          <w:trHeight w:val="60"/>
          <w:jc w:val="center"/>
        </w:trPr>
        <w:tc>
          <w:tcPr>
            <w:tcW w:w="1810" w:type="dxa"/>
          </w:tcPr>
          <w:p w14:paraId="13C568E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30</w:t>
            </w:r>
          </w:p>
        </w:tc>
        <w:tc>
          <w:tcPr>
            <w:tcW w:w="782" w:type="dxa"/>
          </w:tcPr>
          <w:p w14:paraId="175569F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42CFD81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1,1</w:t>
            </w:r>
          </w:p>
        </w:tc>
        <w:tc>
          <w:tcPr>
            <w:tcW w:w="782" w:type="dxa"/>
          </w:tcPr>
          <w:p w14:paraId="3AA2BC2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0,67</w:t>
            </w:r>
          </w:p>
        </w:tc>
        <w:tc>
          <w:tcPr>
            <w:tcW w:w="782" w:type="dxa"/>
          </w:tcPr>
          <w:p w14:paraId="101837E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7,0</w:t>
            </w:r>
          </w:p>
        </w:tc>
        <w:tc>
          <w:tcPr>
            <w:tcW w:w="782" w:type="dxa"/>
          </w:tcPr>
          <w:p w14:paraId="0C253A5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3,9</w:t>
            </w:r>
          </w:p>
        </w:tc>
        <w:tc>
          <w:tcPr>
            <w:tcW w:w="782" w:type="dxa"/>
          </w:tcPr>
          <w:p w14:paraId="0B3BCF8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3,0</w:t>
            </w:r>
          </w:p>
        </w:tc>
        <w:tc>
          <w:tcPr>
            <w:tcW w:w="782" w:type="dxa"/>
          </w:tcPr>
          <w:p w14:paraId="1095698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2,0</w:t>
            </w:r>
          </w:p>
        </w:tc>
        <w:tc>
          <w:tcPr>
            <w:tcW w:w="782" w:type="dxa"/>
          </w:tcPr>
          <w:p w14:paraId="4EFE20B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6,5</w:t>
            </w:r>
          </w:p>
        </w:tc>
        <w:tc>
          <w:tcPr>
            <w:tcW w:w="782" w:type="dxa"/>
          </w:tcPr>
          <w:p w14:paraId="0639903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5,0</w:t>
            </w:r>
          </w:p>
        </w:tc>
        <w:tc>
          <w:tcPr>
            <w:tcW w:w="782" w:type="dxa"/>
          </w:tcPr>
          <w:p w14:paraId="695EDE0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4,1</w:t>
            </w:r>
          </w:p>
        </w:tc>
      </w:tr>
      <w:tr w:rsidR="004F675F" w:rsidRPr="00AD423D" w14:paraId="185A3E9B" w14:textId="77777777" w:rsidTr="00FF0D31">
        <w:trPr>
          <w:trHeight w:val="163"/>
          <w:jc w:val="center"/>
        </w:trPr>
        <w:tc>
          <w:tcPr>
            <w:tcW w:w="1810" w:type="dxa"/>
          </w:tcPr>
          <w:p w14:paraId="1150D23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35</w:t>
            </w:r>
          </w:p>
        </w:tc>
        <w:tc>
          <w:tcPr>
            <w:tcW w:w="782" w:type="dxa"/>
          </w:tcPr>
          <w:p w14:paraId="649DB2B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1,2</w:t>
            </w:r>
          </w:p>
        </w:tc>
        <w:tc>
          <w:tcPr>
            <w:tcW w:w="782" w:type="dxa"/>
          </w:tcPr>
          <w:p w14:paraId="10DEFB4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0,87</w:t>
            </w:r>
          </w:p>
        </w:tc>
        <w:tc>
          <w:tcPr>
            <w:tcW w:w="782" w:type="dxa"/>
          </w:tcPr>
          <w:p w14:paraId="555B1EA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0,57</w:t>
            </w:r>
          </w:p>
        </w:tc>
        <w:tc>
          <w:tcPr>
            <w:tcW w:w="782" w:type="dxa"/>
          </w:tcPr>
          <w:p w14:paraId="23B48FB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6,3</w:t>
            </w:r>
          </w:p>
        </w:tc>
        <w:tc>
          <w:tcPr>
            <w:tcW w:w="782" w:type="dxa"/>
          </w:tcPr>
          <w:p w14:paraId="60F93FA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3,7</w:t>
            </w:r>
          </w:p>
        </w:tc>
        <w:tc>
          <w:tcPr>
            <w:tcW w:w="782" w:type="dxa"/>
          </w:tcPr>
          <w:p w14:paraId="550BFF6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2,9</w:t>
            </w:r>
          </w:p>
        </w:tc>
        <w:tc>
          <w:tcPr>
            <w:tcW w:w="782" w:type="dxa"/>
          </w:tcPr>
          <w:p w14:paraId="4850DC9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1,9</w:t>
            </w:r>
          </w:p>
        </w:tc>
        <w:tc>
          <w:tcPr>
            <w:tcW w:w="782" w:type="dxa"/>
          </w:tcPr>
          <w:p w14:paraId="612A869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5,3</w:t>
            </w:r>
          </w:p>
        </w:tc>
        <w:tc>
          <w:tcPr>
            <w:tcW w:w="782" w:type="dxa"/>
          </w:tcPr>
          <w:p w14:paraId="3779EF2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4,3</w:t>
            </w:r>
          </w:p>
        </w:tc>
        <w:tc>
          <w:tcPr>
            <w:tcW w:w="782" w:type="dxa"/>
          </w:tcPr>
          <w:p w14:paraId="5BD869A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3,5</w:t>
            </w:r>
          </w:p>
        </w:tc>
      </w:tr>
      <w:tr w:rsidR="004F675F" w:rsidRPr="00AD423D" w14:paraId="00D221A1" w14:textId="77777777" w:rsidTr="00FF0D31">
        <w:trPr>
          <w:trHeight w:val="136"/>
          <w:jc w:val="center"/>
        </w:trPr>
        <w:tc>
          <w:tcPr>
            <w:tcW w:w="1810" w:type="dxa"/>
            <w:tcBorders>
              <w:bottom w:val="single" w:sz="4" w:space="0" w:color="231F20"/>
            </w:tcBorders>
          </w:tcPr>
          <w:p w14:paraId="59207B5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40</w:t>
            </w:r>
          </w:p>
        </w:tc>
        <w:tc>
          <w:tcPr>
            <w:tcW w:w="782" w:type="dxa"/>
            <w:tcBorders>
              <w:bottom w:val="single" w:sz="4" w:space="0" w:color="231F20"/>
            </w:tcBorders>
          </w:tcPr>
          <w:p w14:paraId="4E290AA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1,1</w:t>
            </w:r>
          </w:p>
        </w:tc>
        <w:tc>
          <w:tcPr>
            <w:tcW w:w="782" w:type="dxa"/>
            <w:tcBorders>
              <w:bottom w:val="single" w:sz="4" w:space="0" w:color="231F20"/>
            </w:tcBorders>
          </w:tcPr>
          <w:p w14:paraId="1789A1A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0,77</w:t>
            </w:r>
          </w:p>
        </w:tc>
        <w:tc>
          <w:tcPr>
            <w:tcW w:w="782" w:type="dxa"/>
            <w:tcBorders>
              <w:bottom w:val="single" w:sz="4" w:space="0" w:color="231F20"/>
            </w:tcBorders>
          </w:tcPr>
          <w:p w14:paraId="160B2B0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0,53</w:t>
            </w:r>
          </w:p>
        </w:tc>
        <w:tc>
          <w:tcPr>
            <w:tcW w:w="782" w:type="dxa"/>
            <w:tcBorders>
              <w:bottom w:val="single" w:sz="4" w:space="0" w:color="231F20"/>
            </w:tcBorders>
          </w:tcPr>
          <w:p w14:paraId="457DAD1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5,2</w:t>
            </w:r>
          </w:p>
        </w:tc>
        <w:tc>
          <w:tcPr>
            <w:tcW w:w="782" w:type="dxa"/>
            <w:tcBorders>
              <w:bottom w:val="single" w:sz="4" w:space="0" w:color="231F20"/>
            </w:tcBorders>
          </w:tcPr>
          <w:p w14:paraId="016527A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3,2</w:t>
            </w:r>
          </w:p>
        </w:tc>
        <w:tc>
          <w:tcPr>
            <w:tcW w:w="782" w:type="dxa"/>
            <w:tcBorders>
              <w:bottom w:val="single" w:sz="4" w:space="0" w:color="231F20"/>
            </w:tcBorders>
          </w:tcPr>
          <w:p w14:paraId="20AE767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2,5</w:t>
            </w:r>
          </w:p>
        </w:tc>
        <w:tc>
          <w:tcPr>
            <w:tcW w:w="782" w:type="dxa"/>
            <w:tcBorders>
              <w:bottom w:val="single" w:sz="4" w:space="0" w:color="231F20"/>
            </w:tcBorders>
          </w:tcPr>
          <w:p w14:paraId="6003ED2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1,7</w:t>
            </w:r>
          </w:p>
        </w:tc>
        <w:tc>
          <w:tcPr>
            <w:tcW w:w="782" w:type="dxa"/>
            <w:tcBorders>
              <w:bottom w:val="single" w:sz="4" w:space="0" w:color="231F20"/>
            </w:tcBorders>
          </w:tcPr>
          <w:p w14:paraId="11ACE2E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4,3</w:t>
            </w:r>
          </w:p>
        </w:tc>
        <w:tc>
          <w:tcPr>
            <w:tcW w:w="782" w:type="dxa"/>
            <w:tcBorders>
              <w:bottom w:val="single" w:sz="4" w:space="0" w:color="231F20"/>
            </w:tcBorders>
          </w:tcPr>
          <w:p w14:paraId="308A1DF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3,6</w:t>
            </w:r>
          </w:p>
        </w:tc>
        <w:tc>
          <w:tcPr>
            <w:tcW w:w="782" w:type="dxa"/>
            <w:tcBorders>
              <w:bottom w:val="single" w:sz="4" w:space="0" w:color="231F20"/>
            </w:tcBorders>
          </w:tcPr>
          <w:p w14:paraId="3DABBF2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3,0</w:t>
            </w:r>
          </w:p>
        </w:tc>
      </w:tr>
      <w:tr w:rsidR="004F675F" w:rsidRPr="00AD423D" w14:paraId="6ECEB6DF" w14:textId="77777777" w:rsidTr="00FF0D31">
        <w:trPr>
          <w:trHeight w:val="100"/>
          <w:jc w:val="center"/>
        </w:trPr>
        <w:tc>
          <w:tcPr>
            <w:tcW w:w="1810" w:type="dxa"/>
            <w:tcBorders>
              <w:bottom w:val="single" w:sz="4" w:space="0" w:color="auto"/>
            </w:tcBorders>
          </w:tcPr>
          <w:p w14:paraId="1860CFC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45</w:t>
            </w:r>
          </w:p>
        </w:tc>
        <w:tc>
          <w:tcPr>
            <w:tcW w:w="782" w:type="dxa"/>
            <w:tcBorders>
              <w:bottom w:val="single" w:sz="4" w:space="0" w:color="auto"/>
            </w:tcBorders>
          </w:tcPr>
          <w:p w14:paraId="550F677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0,98</w:t>
            </w:r>
          </w:p>
        </w:tc>
        <w:tc>
          <w:tcPr>
            <w:tcW w:w="782" w:type="dxa"/>
            <w:tcBorders>
              <w:bottom w:val="single" w:sz="4" w:space="0" w:color="auto"/>
            </w:tcBorders>
          </w:tcPr>
          <w:p w14:paraId="4B01670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0,70</w:t>
            </w:r>
          </w:p>
        </w:tc>
        <w:tc>
          <w:tcPr>
            <w:tcW w:w="782" w:type="dxa"/>
            <w:tcBorders>
              <w:bottom w:val="single" w:sz="4" w:space="0" w:color="auto"/>
            </w:tcBorders>
          </w:tcPr>
          <w:p w14:paraId="0FDB815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0,45</w:t>
            </w:r>
          </w:p>
        </w:tc>
        <w:tc>
          <w:tcPr>
            <w:tcW w:w="782" w:type="dxa"/>
            <w:tcBorders>
              <w:bottom w:val="single" w:sz="4" w:space="0" w:color="auto"/>
            </w:tcBorders>
          </w:tcPr>
          <w:p w14:paraId="72FEC19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4,6</w:t>
            </w:r>
          </w:p>
        </w:tc>
        <w:tc>
          <w:tcPr>
            <w:tcW w:w="782" w:type="dxa"/>
            <w:tcBorders>
              <w:bottom w:val="single" w:sz="4" w:space="0" w:color="auto"/>
            </w:tcBorders>
          </w:tcPr>
          <w:p w14:paraId="3255EB3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3,1</w:t>
            </w:r>
          </w:p>
        </w:tc>
        <w:tc>
          <w:tcPr>
            <w:tcW w:w="782" w:type="dxa"/>
            <w:tcBorders>
              <w:bottom w:val="single" w:sz="4" w:space="0" w:color="auto"/>
            </w:tcBorders>
          </w:tcPr>
          <w:p w14:paraId="252E694A"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2,4</w:t>
            </w:r>
          </w:p>
        </w:tc>
        <w:tc>
          <w:tcPr>
            <w:tcW w:w="782" w:type="dxa"/>
            <w:tcBorders>
              <w:bottom w:val="single" w:sz="4" w:space="0" w:color="auto"/>
            </w:tcBorders>
          </w:tcPr>
          <w:p w14:paraId="008A057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1,6</w:t>
            </w:r>
          </w:p>
        </w:tc>
        <w:tc>
          <w:tcPr>
            <w:tcW w:w="782" w:type="dxa"/>
            <w:tcBorders>
              <w:bottom w:val="single" w:sz="4" w:space="0" w:color="auto"/>
            </w:tcBorders>
          </w:tcPr>
          <w:p w14:paraId="4A0067F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3,5</w:t>
            </w:r>
          </w:p>
        </w:tc>
        <w:tc>
          <w:tcPr>
            <w:tcW w:w="782" w:type="dxa"/>
            <w:tcBorders>
              <w:bottom w:val="single" w:sz="4" w:space="0" w:color="auto"/>
            </w:tcBorders>
          </w:tcPr>
          <w:p w14:paraId="0CA06DD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3,1</w:t>
            </w:r>
          </w:p>
        </w:tc>
        <w:tc>
          <w:tcPr>
            <w:tcW w:w="782" w:type="dxa"/>
            <w:tcBorders>
              <w:bottom w:val="single" w:sz="4" w:space="0" w:color="auto"/>
            </w:tcBorders>
          </w:tcPr>
          <w:p w14:paraId="01A33FA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2,7</w:t>
            </w:r>
          </w:p>
        </w:tc>
      </w:tr>
      <w:tr w:rsidR="004F675F" w:rsidRPr="00AD423D" w14:paraId="76E9C6FB" w14:textId="77777777" w:rsidTr="00FF0D31">
        <w:trPr>
          <w:trHeight w:val="73"/>
          <w:jc w:val="center"/>
        </w:trPr>
        <w:tc>
          <w:tcPr>
            <w:tcW w:w="1810" w:type="dxa"/>
            <w:tcBorders>
              <w:top w:val="single" w:sz="4" w:space="0" w:color="auto"/>
            </w:tcBorders>
          </w:tcPr>
          <w:p w14:paraId="76E79CF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50</w:t>
            </w:r>
          </w:p>
        </w:tc>
        <w:tc>
          <w:tcPr>
            <w:tcW w:w="782" w:type="dxa"/>
            <w:tcBorders>
              <w:top w:val="single" w:sz="4" w:space="0" w:color="auto"/>
            </w:tcBorders>
          </w:tcPr>
          <w:p w14:paraId="2E7DAAB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0,84</w:t>
            </w:r>
          </w:p>
        </w:tc>
        <w:tc>
          <w:tcPr>
            <w:tcW w:w="782" w:type="dxa"/>
            <w:tcBorders>
              <w:top w:val="single" w:sz="4" w:space="0" w:color="auto"/>
            </w:tcBorders>
          </w:tcPr>
          <w:p w14:paraId="2609FEA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0,63</w:t>
            </w:r>
          </w:p>
        </w:tc>
        <w:tc>
          <w:tcPr>
            <w:tcW w:w="782" w:type="dxa"/>
            <w:tcBorders>
              <w:top w:val="single" w:sz="4" w:space="0" w:color="auto"/>
            </w:tcBorders>
          </w:tcPr>
          <w:p w14:paraId="687A0E0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0,40</w:t>
            </w:r>
          </w:p>
        </w:tc>
        <w:tc>
          <w:tcPr>
            <w:tcW w:w="782" w:type="dxa"/>
            <w:tcBorders>
              <w:top w:val="single" w:sz="4" w:space="0" w:color="auto"/>
            </w:tcBorders>
          </w:tcPr>
          <w:p w14:paraId="2D79DEF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3,9</w:t>
            </w:r>
          </w:p>
        </w:tc>
        <w:tc>
          <w:tcPr>
            <w:tcW w:w="782" w:type="dxa"/>
            <w:tcBorders>
              <w:top w:val="single" w:sz="4" w:space="0" w:color="auto"/>
            </w:tcBorders>
          </w:tcPr>
          <w:p w14:paraId="376B863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2,7</w:t>
            </w:r>
          </w:p>
        </w:tc>
        <w:tc>
          <w:tcPr>
            <w:tcW w:w="782" w:type="dxa"/>
            <w:tcBorders>
              <w:top w:val="single" w:sz="4" w:space="0" w:color="auto"/>
            </w:tcBorders>
          </w:tcPr>
          <w:p w14:paraId="3307E53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2,1</w:t>
            </w:r>
          </w:p>
        </w:tc>
        <w:tc>
          <w:tcPr>
            <w:tcW w:w="782" w:type="dxa"/>
            <w:tcBorders>
              <w:top w:val="single" w:sz="4" w:space="0" w:color="auto"/>
            </w:tcBorders>
          </w:tcPr>
          <w:p w14:paraId="50F01EA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Borders>
              <w:top w:val="single" w:sz="4" w:space="0" w:color="auto"/>
            </w:tcBorders>
          </w:tcPr>
          <w:p w14:paraId="26D5D48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2,9</w:t>
            </w:r>
          </w:p>
        </w:tc>
        <w:tc>
          <w:tcPr>
            <w:tcW w:w="782" w:type="dxa"/>
            <w:tcBorders>
              <w:top w:val="single" w:sz="4" w:space="0" w:color="auto"/>
            </w:tcBorders>
          </w:tcPr>
          <w:p w14:paraId="7447E8C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2,7</w:t>
            </w:r>
          </w:p>
        </w:tc>
        <w:tc>
          <w:tcPr>
            <w:tcW w:w="782" w:type="dxa"/>
            <w:tcBorders>
              <w:top w:val="single" w:sz="4" w:space="0" w:color="auto"/>
            </w:tcBorders>
          </w:tcPr>
          <w:p w14:paraId="05BB20E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2,3</w:t>
            </w:r>
          </w:p>
        </w:tc>
      </w:tr>
      <w:tr w:rsidR="004F675F" w:rsidRPr="00AD423D" w14:paraId="22AC83C0" w14:textId="77777777" w:rsidTr="00FF0D31">
        <w:trPr>
          <w:trHeight w:val="60"/>
          <w:jc w:val="center"/>
        </w:trPr>
        <w:tc>
          <w:tcPr>
            <w:tcW w:w="1810" w:type="dxa"/>
          </w:tcPr>
          <w:p w14:paraId="01838A9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60</w:t>
            </w:r>
          </w:p>
        </w:tc>
        <w:tc>
          <w:tcPr>
            <w:tcW w:w="782" w:type="dxa"/>
          </w:tcPr>
          <w:p w14:paraId="2E67881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0,70</w:t>
            </w:r>
          </w:p>
        </w:tc>
        <w:tc>
          <w:tcPr>
            <w:tcW w:w="782" w:type="dxa"/>
          </w:tcPr>
          <w:p w14:paraId="54DB87C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0,52</w:t>
            </w:r>
          </w:p>
        </w:tc>
        <w:tc>
          <w:tcPr>
            <w:tcW w:w="782" w:type="dxa"/>
          </w:tcPr>
          <w:p w14:paraId="04F5E5C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0,34</w:t>
            </w:r>
          </w:p>
        </w:tc>
        <w:tc>
          <w:tcPr>
            <w:tcW w:w="782" w:type="dxa"/>
          </w:tcPr>
          <w:p w14:paraId="687DEAA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3,1</w:t>
            </w:r>
          </w:p>
        </w:tc>
        <w:tc>
          <w:tcPr>
            <w:tcW w:w="782" w:type="dxa"/>
          </w:tcPr>
          <w:p w14:paraId="419FC1D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2,4</w:t>
            </w:r>
          </w:p>
        </w:tc>
        <w:tc>
          <w:tcPr>
            <w:tcW w:w="782" w:type="dxa"/>
          </w:tcPr>
          <w:p w14:paraId="28DC1F4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1,9</w:t>
            </w:r>
          </w:p>
        </w:tc>
        <w:tc>
          <w:tcPr>
            <w:tcW w:w="782" w:type="dxa"/>
          </w:tcPr>
          <w:p w14:paraId="1FA9069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1,3</w:t>
            </w:r>
          </w:p>
        </w:tc>
        <w:tc>
          <w:tcPr>
            <w:tcW w:w="782" w:type="dxa"/>
          </w:tcPr>
          <w:p w14:paraId="326F9FB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2,1</w:t>
            </w:r>
          </w:p>
        </w:tc>
        <w:tc>
          <w:tcPr>
            <w:tcW w:w="782" w:type="dxa"/>
          </w:tcPr>
          <w:p w14:paraId="7F4FBBF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2,0</w:t>
            </w:r>
          </w:p>
        </w:tc>
        <w:tc>
          <w:tcPr>
            <w:tcW w:w="782" w:type="dxa"/>
          </w:tcPr>
          <w:p w14:paraId="30EA2C2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1,8</w:t>
            </w:r>
          </w:p>
        </w:tc>
      </w:tr>
      <w:tr w:rsidR="004F675F" w:rsidRPr="00AD423D" w14:paraId="1B4DEA5A" w14:textId="77777777" w:rsidTr="00FF0D31">
        <w:trPr>
          <w:trHeight w:val="60"/>
          <w:jc w:val="center"/>
        </w:trPr>
        <w:tc>
          <w:tcPr>
            <w:tcW w:w="1810" w:type="dxa"/>
          </w:tcPr>
          <w:p w14:paraId="4F471D5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70</w:t>
            </w:r>
          </w:p>
        </w:tc>
        <w:tc>
          <w:tcPr>
            <w:tcW w:w="782" w:type="dxa"/>
          </w:tcPr>
          <w:p w14:paraId="763D5C1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0,58</w:t>
            </w:r>
          </w:p>
        </w:tc>
        <w:tc>
          <w:tcPr>
            <w:tcW w:w="782" w:type="dxa"/>
          </w:tcPr>
          <w:p w14:paraId="2B037F4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0,44</w:t>
            </w:r>
          </w:p>
        </w:tc>
        <w:tc>
          <w:tcPr>
            <w:tcW w:w="782" w:type="dxa"/>
          </w:tcPr>
          <w:p w14:paraId="4036B03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0,29</w:t>
            </w:r>
          </w:p>
        </w:tc>
        <w:tc>
          <w:tcPr>
            <w:tcW w:w="782" w:type="dxa"/>
          </w:tcPr>
          <w:p w14:paraId="0D131DA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2,4</w:t>
            </w:r>
          </w:p>
        </w:tc>
        <w:tc>
          <w:tcPr>
            <w:tcW w:w="782" w:type="dxa"/>
          </w:tcPr>
          <w:p w14:paraId="31644F5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2,0</w:t>
            </w:r>
          </w:p>
        </w:tc>
        <w:tc>
          <w:tcPr>
            <w:tcW w:w="782" w:type="dxa"/>
          </w:tcPr>
          <w:p w14:paraId="704418F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1,7</w:t>
            </w:r>
          </w:p>
        </w:tc>
        <w:tc>
          <w:tcPr>
            <w:tcW w:w="782" w:type="dxa"/>
          </w:tcPr>
          <w:p w14:paraId="7F7D9DB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1,1</w:t>
            </w:r>
          </w:p>
        </w:tc>
        <w:tc>
          <w:tcPr>
            <w:tcW w:w="782" w:type="dxa"/>
          </w:tcPr>
          <w:p w14:paraId="1117FF9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60B5582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2803227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r>
      <w:tr w:rsidR="004F675F" w:rsidRPr="00AD423D" w14:paraId="163CFBCB" w14:textId="77777777" w:rsidTr="00FF0D31">
        <w:trPr>
          <w:trHeight w:val="64"/>
          <w:jc w:val="center"/>
        </w:trPr>
        <w:tc>
          <w:tcPr>
            <w:tcW w:w="1810" w:type="dxa"/>
          </w:tcPr>
          <w:p w14:paraId="17243E3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80</w:t>
            </w:r>
          </w:p>
        </w:tc>
        <w:tc>
          <w:tcPr>
            <w:tcW w:w="782" w:type="dxa"/>
          </w:tcPr>
          <w:p w14:paraId="64745ED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0,51</w:t>
            </w:r>
          </w:p>
        </w:tc>
        <w:tc>
          <w:tcPr>
            <w:tcW w:w="782" w:type="dxa"/>
          </w:tcPr>
          <w:p w14:paraId="5F6705D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0,39</w:t>
            </w:r>
          </w:p>
        </w:tc>
        <w:tc>
          <w:tcPr>
            <w:tcW w:w="782" w:type="dxa"/>
          </w:tcPr>
          <w:p w14:paraId="0E57071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0,26</w:t>
            </w:r>
          </w:p>
        </w:tc>
        <w:tc>
          <w:tcPr>
            <w:tcW w:w="782" w:type="dxa"/>
          </w:tcPr>
          <w:p w14:paraId="3BB86B0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2,0</w:t>
            </w:r>
          </w:p>
        </w:tc>
        <w:tc>
          <w:tcPr>
            <w:tcW w:w="782" w:type="dxa"/>
          </w:tcPr>
          <w:p w14:paraId="2CEECBA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1,8</w:t>
            </w:r>
          </w:p>
        </w:tc>
        <w:tc>
          <w:tcPr>
            <w:tcW w:w="782" w:type="dxa"/>
          </w:tcPr>
          <w:p w14:paraId="6008876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423F9FA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1,0</w:t>
            </w:r>
          </w:p>
        </w:tc>
        <w:tc>
          <w:tcPr>
            <w:tcW w:w="782" w:type="dxa"/>
          </w:tcPr>
          <w:p w14:paraId="1DDBF78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1,1</w:t>
            </w:r>
          </w:p>
        </w:tc>
        <w:tc>
          <w:tcPr>
            <w:tcW w:w="782" w:type="dxa"/>
          </w:tcPr>
          <w:p w14:paraId="1AB48CB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1,2</w:t>
            </w:r>
          </w:p>
        </w:tc>
        <w:tc>
          <w:tcPr>
            <w:tcW w:w="782" w:type="dxa"/>
          </w:tcPr>
          <w:p w14:paraId="1B869CE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1,2</w:t>
            </w:r>
          </w:p>
        </w:tc>
      </w:tr>
      <w:tr w:rsidR="004F675F" w:rsidRPr="00AD423D" w14:paraId="56689852" w14:textId="77777777" w:rsidTr="00FF0D31">
        <w:trPr>
          <w:trHeight w:val="60"/>
          <w:jc w:val="center"/>
        </w:trPr>
        <w:tc>
          <w:tcPr>
            <w:tcW w:w="1810" w:type="dxa"/>
          </w:tcPr>
          <w:p w14:paraId="3C9459F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90</w:t>
            </w:r>
          </w:p>
        </w:tc>
        <w:tc>
          <w:tcPr>
            <w:tcW w:w="782" w:type="dxa"/>
          </w:tcPr>
          <w:p w14:paraId="224CFE1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0,44</w:t>
            </w:r>
          </w:p>
        </w:tc>
        <w:tc>
          <w:tcPr>
            <w:tcW w:w="782" w:type="dxa"/>
          </w:tcPr>
          <w:p w14:paraId="7EBBFD7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0,34</w:t>
            </w:r>
          </w:p>
        </w:tc>
        <w:tc>
          <w:tcPr>
            <w:tcW w:w="782" w:type="dxa"/>
          </w:tcPr>
          <w:p w14:paraId="0CF77A8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0,23</w:t>
            </w:r>
          </w:p>
        </w:tc>
        <w:tc>
          <w:tcPr>
            <w:tcW w:w="782" w:type="dxa"/>
          </w:tcPr>
          <w:p w14:paraId="0D252F3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1,6</w:t>
            </w:r>
          </w:p>
        </w:tc>
        <w:tc>
          <w:tcPr>
            <w:tcW w:w="782" w:type="dxa"/>
          </w:tcPr>
          <w:p w14:paraId="669223F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1,5</w:t>
            </w:r>
          </w:p>
        </w:tc>
        <w:tc>
          <w:tcPr>
            <w:tcW w:w="782" w:type="dxa"/>
          </w:tcPr>
          <w:p w14:paraId="0F7A3DF5"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1,2</w:t>
            </w:r>
          </w:p>
        </w:tc>
        <w:tc>
          <w:tcPr>
            <w:tcW w:w="782" w:type="dxa"/>
          </w:tcPr>
          <w:p w14:paraId="5FA78C3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0,84</w:t>
            </w:r>
          </w:p>
        </w:tc>
        <w:tc>
          <w:tcPr>
            <w:tcW w:w="782" w:type="dxa"/>
          </w:tcPr>
          <w:p w14:paraId="39BAD3E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0,77</w:t>
            </w:r>
          </w:p>
        </w:tc>
        <w:tc>
          <w:tcPr>
            <w:tcW w:w="782" w:type="dxa"/>
          </w:tcPr>
          <w:p w14:paraId="4F60080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0,97</w:t>
            </w:r>
          </w:p>
        </w:tc>
        <w:tc>
          <w:tcPr>
            <w:tcW w:w="782" w:type="dxa"/>
          </w:tcPr>
          <w:p w14:paraId="3221D15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0,87</w:t>
            </w:r>
          </w:p>
        </w:tc>
      </w:tr>
      <w:tr w:rsidR="004F675F" w:rsidRPr="00AD423D" w14:paraId="44FD868C" w14:textId="77777777" w:rsidTr="00FF0D31">
        <w:trPr>
          <w:trHeight w:val="91"/>
          <w:jc w:val="center"/>
        </w:trPr>
        <w:tc>
          <w:tcPr>
            <w:tcW w:w="1810" w:type="dxa"/>
          </w:tcPr>
          <w:p w14:paraId="05A877F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100</w:t>
            </w:r>
          </w:p>
        </w:tc>
        <w:tc>
          <w:tcPr>
            <w:tcW w:w="782" w:type="dxa"/>
          </w:tcPr>
          <w:p w14:paraId="2B0E904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0,38</w:t>
            </w:r>
          </w:p>
        </w:tc>
        <w:tc>
          <w:tcPr>
            <w:tcW w:w="782" w:type="dxa"/>
          </w:tcPr>
          <w:p w14:paraId="68C1B5F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0,32</w:t>
            </w:r>
          </w:p>
        </w:tc>
        <w:tc>
          <w:tcPr>
            <w:tcW w:w="782" w:type="dxa"/>
          </w:tcPr>
          <w:p w14:paraId="6A6E3A63"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0,21</w:t>
            </w:r>
          </w:p>
        </w:tc>
        <w:tc>
          <w:tcPr>
            <w:tcW w:w="782" w:type="dxa"/>
          </w:tcPr>
          <w:p w14:paraId="21C2E59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1,4</w:t>
            </w:r>
          </w:p>
        </w:tc>
        <w:tc>
          <w:tcPr>
            <w:tcW w:w="782" w:type="dxa"/>
          </w:tcPr>
          <w:p w14:paraId="4CEFCFB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1,3</w:t>
            </w:r>
          </w:p>
        </w:tc>
        <w:tc>
          <w:tcPr>
            <w:tcW w:w="782" w:type="dxa"/>
          </w:tcPr>
          <w:p w14:paraId="26FF855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1,1</w:t>
            </w:r>
          </w:p>
        </w:tc>
        <w:tc>
          <w:tcPr>
            <w:tcW w:w="782" w:type="dxa"/>
          </w:tcPr>
          <w:p w14:paraId="33ABB58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0,74</w:t>
            </w:r>
          </w:p>
        </w:tc>
        <w:tc>
          <w:tcPr>
            <w:tcW w:w="782" w:type="dxa"/>
          </w:tcPr>
          <w:p w14:paraId="5D608C4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0,59</w:t>
            </w:r>
          </w:p>
        </w:tc>
        <w:tc>
          <w:tcPr>
            <w:tcW w:w="782" w:type="dxa"/>
          </w:tcPr>
          <w:p w14:paraId="5BF195F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0,77</w:t>
            </w:r>
          </w:p>
        </w:tc>
        <w:tc>
          <w:tcPr>
            <w:tcW w:w="782" w:type="dxa"/>
          </w:tcPr>
          <w:p w14:paraId="5E141F3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0,64</w:t>
            </w:r>
          </w:p>
        </w:tc>
      </w:tr>
      <w:tr w:rsidR="004F675F" w:rsidRPr="00AD423D" w14:paraId="364EB696" w14:textId="77777777" w:rsidTr="00FF0D31">
        <w:trPr>
          <w:trHeight w:val="60"/>
          <w:jc w:val="center"/>
        </w:trPr>
        <w:tc>
          <w:tcPr>
            <w:tcW w:w="1810" w:type="dxa"/>
          </w:tcPr>
          <w:p w14:paraId="4D1F8A5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200</w:t>
            </w:r>
          </w:p>
        </w:tc>
        <w:tc>
          <w:tcPr>
            <w:tcW w:w="782" w:type="dxa"/>
          </w:tcPr>
          <w:p w14:paraId="4E0B118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0,19</w:t>
            </w:r>
          </w:p>
        </w:tc>
        <w:tc>
          <w:tcPr>
            <w:tcW w:w="782" w:type="dxa"/>
          </w:tcPr>
          <w:p w14:paraId="19AB8344"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0,12</w:t>
            </w:r>
          </w:p>
        </w:tc>
        <w:tc>
          <w:tcPr>
            <w:tcW w:w="782" w:type="dxa"/>
          </w:tcPr>
          <w:p w14:paraId="63D795C7"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0,07</w:t>
            </w:r>
          </w:p>
        </w:tc>
        <w:tc>
          <w:tcPr>
            <w:tcW w:w="782" w:type="dxa"/>
          </w:tcPr>
          <w:p w14:paraId="6099D778"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0,24</w:t>
            </w:r>
          </w:p>
        </w:tc>
        <w:tc>
          <w:tcPr>
            <w:tcW w:w="782" w:type="dxa"/>
          </w:tcPr>
          <w:p w14:paraId="08EC112E"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0,26</w:t>
            </w:r>
          </w:p>
        </w:tc>
        <w:tc>
          <w:tcPr>
            <w:tcW w:w="782" w:type="dxa"/>
          </w:tcPr>
          <w:p w14:paraId="635BCB7B"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0,23</w:t>
            </w:r>
          </w:p>
        </w:tc>
        <w:tc>
          <w:tcPr>
            <w:tcW w:w="782" w:type="dxa"/>
          </w:tcPr>
          <w:p w14:paraId="539A093F"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0,35</w:t>
            </w:r>
          </w:p>
        </w:tc>
        <w:tc>
          <w:tcPr>
            <w:tcW w:w="782" w:type="dxa"/>
          </w:tcPr>
          <w:p w14:paraId="57618E60"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0,03</w:t>
            </w:r>
          </w:p>
        </w:tc>
        <w:tc>
          <w:tcPr>
            <w:tcW w:w="782" w:type="dxa"/>
          </w:tcPr>
          <w:p w14:paraId="549FE69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0,08</w:t>
            </w:r>
          </w:p>
        </w:tc>
        <w:tc>
          <w:tcPr>
            <w:tcW w:w="782" w:type="dxa"/>
          </w:tcPr>
          <w:p w14:paraId="155D45E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0,14</w:t>
            </w:r>
          </w:p>
        </w:tc>
      </w:tr>
      <w:tr w:rsidR="004F675F" w:rsidRPr="00AD423D" w14:paraId="5283C4A0" w14:textId="77777777" w:rsidTr="00FF0D31">
        <w:trPr>
          <w:trHeight w:val="60"/>
          <w:jc w:val="center"/>
        </w:trPr>
        <w:tc>
          <w:tcPr>
            <w:tcW w:w="1810" w:type="dxa"/>
          </w:tcPr>
          <w:p w14:paraId="04BF56E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5"/>
                <w:sz w:val="24"/>
                <w:szCs w:val="24"/>
              </w:rPr>
              <w:t>300</w:t>
            </w:r>
          </w:p>
        </w:tc>
        <w:tc>
          <w:tcPr>
            <w:tcW w:w="782" w:type="dxa"/>
          </w:tcPr>
          <w:p w14:paraId="3B75E7E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0,02</w:t>
            </w:r>
          </w:p>
        </w:tc>
        <w:tc>
          <w:tcPr>
            <w:tcW w:w="782" w:type="dxa"/>
          </w:tcPr>
          <w:p w14:paraId="354DAEA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0,04</w:t>
            </w:r>
          </w:p>
        </w:tc>
        <w:tc>
          <w:tcPr>
            <w:tcW w:w="782" w:type="dxa"/>
          </w:tcPr>
          <w:p w14:paraId="0031350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0,02</w:t>
            </w:r>
          </w:p>
        </w:tc>
        <w:tc>
          <w:tcPr>
            <w:tcW w:w="782" w:type="dxa"/>
          </w:tcPr>
          <w:p w14:paraId="7ACCF009"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0,04</w:t>
            </w:r>
          </w:p>
        </w:tc>
        <w:tc>
          <w:tcPr>
            <w:tcW w:w="782" w:type="dxa"/>
          </w:tcPr>
          <w:p w14:paraId="232191F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0,05</w:t>
            </w:r>
          </w:p>
        </w:tc>
        <w:tc>
          <w:tcPr>
            <w:tcW w:w="782" w:type="dxa"/>
          </w:tcPr>
          <w:p w14:paraId="59E89866"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0,05</w:t>
            </w:r>
          </w:p>
        </w:tc>
        <w:tc>
          <w:tcPr>
            <w:tcW w:w="782" w:type="dxa"/>
          </w:tcPr>
          <w:p w14:paraId="4B2B76B1"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0,15</w:t>
            </w:r>
          </w:p>
        </w:tc>
        <w:tc>
          <w:tcPr>
            <w:tcW w:w="782" w:type="dxa"/>
          </w:tcPr>
          <w:p w14:paraId="5D7544E2"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2"/>
                <w:sz w:val="24"/>
                <w:szCs w:val="24"/>
              </w:rPr>
              <w:t>0,001</w:t>
            </w:r>
          </w:p>
        </w:tc>
        <w:tc>
          <w:tcPr>
            <w:tcW w:w="782" w:type="dxa"/>
          </w:tcPr>
          <w:p w14:paraId="76E0711C"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0,01</w:t>
            </w:r>
          </w:p>
        </w:tc>
        <w:tc>
          <w:tcPr>
            <w:tcW w:w="782" w:type="dxa"/>
          </w:tcPr>
          <w:p w14:paraId="1B60254D" w14:textId="77777777" w:rsidR="004F675F" w:rsidRPr="00AD423D" w:rsidRDefault="004F675F" w:rsidP="00FF0D31">
            <w:pPr>
              <w:pStyle w:val="TableParagraph"/>
              <w:jc w:val="center"/>
              <w:rPr>
                <w:rFonts w:ascii="Times New Roman" w:hAnsi="Times New Roman" w:cs="Times New Roman"/>
                <w:sz w:val="24"/>
                <w:szCs w:val="24"/>
              </w:rPr>
            </w:pPr>
            <w:r w:rsidRPr="00AD423D">
              <w:rPr>
                <w:rFonts w:ascii="Times New Roman" w:hAnsi="Times New Roman" w:cs="Times New Roman"/>
                <w:color w:val="231F20"/>
                <w:spacing w:val="-4"/>
                <w:sz w:val="24"/>
                <w:szCs w:val="24"/>
              </w:rPr>
              <w:t>0,02</w:t>
            </w:r>
          </w:p>
        </w:tc>
      </w:tr>
    </w:tbl>
    <w:p w14:paraId="5D14ECD2" w14:textId="77777777" w:rsidR="000D60C8" w:rsidRDefault="000D60C8">
      <w:pPr>
        <w:widowControl/>
        <w:autoSpaceDE/>
        <w:autoSpaceDN/>
        <w:adjustRightInd/>
        <w:spacing w:after="200" w:line="276" w:lineRule="auto"/>
        <w:rPr>
          <w:sz w:val="24"/>
          <w:szCs w:val="28"/>
          <w:lang w:eastAsia="en-US"/>
        </w:rPr>
        <w:sectPr w:rsidR="000D60C8" w:rsidSect="004F675F">
          <w:footerReference w:type="first" r:id="rId20"/>
          <w:type w:val="nextColumn"/>
          <w:pgSz w:w="11906" w:h="16838" w:code="9"/>
          <w:pgMar w:top="1411" w:right="1411" w:bottom="1411" w:left="1138" w:header="1021" w:footer="1021" w:gutter="0"/>
          <w:cols w:space="708"/>
          <w:titlePg/>
          <w:docGrid w:linePitch="360"/>
        </w:sectPr>
      </w:pPr>
    </w:p>
    <w:p w14:paraId="2D7E8FCF" w14:textId="17D95621" w:rsidR="00CD7A44" w:rsidRPr="00BB6909" w:rsidRDefault="00BB6909" w:rsidP="00C01CCF">
      <w:pPr>
        <w:widowControl/>
        <w:autoSpaceDE/>
        <w:autoSpaceDN/>
        <w:adjustRightInd/>
        <w:jc w:val="center"/>
        <w:rPr>
          <w:b/>
          <w:bCs/>
          <w:color w:val="231F20"/>
          <w:spacing w:val="-5"/>
          <w:sz w:val="24"/>
          <w:szCs w:val="24"/>
        </w:rPr>
      </w:pPr>
      <w:r w:rsidRPr="00BB6909">
        <w:rPr>
          <w:b/>
          <w:bCs/>
          <w:color w:val="231F20"/>
          <w:sz w:val="24"/>
          <w:szCs w:val="24"/>
        </w:rPr>
        <w:lastRenderedPageBreak/>
        <w:t>Таблица</w:t>
      </w:r>
      <w:r w:rsidRPr="00BB6909">
        <w:rPr>
          <w:b/>
          <w:bCs/>
          <w:color w:val="231F20"/>
          <w:spacing w:val="45"/>
          <w:sz w:val="24"/>
          <w:szCs w:val="24"/>
        </w:rPr>
        <w:t xml:space="preserve"> </w:t>
      </w:r>
      <w:r w:rsidRPr="00BB6909">
        <w:rPr>
          <w:b/>
          <w:bCs/>
          <w:color w:val="231F20"/>
          <w:sz w:val="24"/>
          <w:szCs w:val="24"/>
        </w:rPr>
        <w:t>Б.27</w:t>
      </w:r>
      <w:r w:rsidRPr="00BB6909">
        <w:rPr>
          <w:b/>
          <w:bCs/>
          <w:color w:val="231F20"/>
          <w:spacing w:val="-2"/>
          <w:sz w:val="24"/>
          <w:szCs w:val="24"/>
        </w:rPr>
        <w:t xml:space="preserve"> </w:t>
      </w:r>
      <w:r w:rsidR="00431C4E">
        <w:rPr>
          <w:b/>
          <w:bCs/>
          <w:color w:val="231F20"/>
          <w:sz w:val="24"/>
          <w:szCs w:val="24"/>
        </w:rPr>
        <w:t>–</w:t>
      </w:r>
      <w:r w:rsidRPr="00BB6909">
        <w:rPr>
          <w:b/>
          <w:bCs/>
          <w:color w:val="231F20"/>
          <w:spacing w:val="-2"/>
          <w:sz w:val="24"/>
          <w:szCs w:val="24"/>
        </w:rPr>
        <w:t xml:space="preserve"> </w:t>
      </w:r>
      <w:r w:rsidRPr="00BB6909">
        <w:rPr>
          <w:b/>
          <w:bCs/>
          <w:color w:val="231F20"/>
          <w:sz w:val="24"/>
          <w:szCs w:val="24"/>
        </w:rPr>
        <w:t>Коэффициент</w:t>
      </w:r>
      <w:r w:rsidRPr="00BB6909">
        <w:rPr>
          <w:b/>
          <w:bCs/>
          <w:color w:val="231F20"/>
          <w:spacing w:val="-3"/>
          <w:sz w:val="24"/>
          <w:szCs w:val="24"/>
        </w:rPr>
        <w:t xml:space="preserve"> </w:t>
      </w:r>
      <w:r w:rsidRPr="00BB6909">
        <w:rPr>
          <w:b/>
          <w:bCs/>
          <w:color w:val="231F20"/>
          <w:sz w:val="24"/>
          <w:szCs w:val="24"/>
        </w:rPr>
        <w:t>пересчета</w:t>
      </w:r>
      <w:r w:rsidRPr="00BB6909">
        <w:rPr>
          <w:b/>
          <w:bCs/>
          <w:color w:val="231F20"/>
          <w:spacing w:val="-2"/>
          <w:sz w:val="24"/>
          <w:szCs w:val="24"/>
        </w:rPr>
        <w:t xml:space="preserve"> </w:t>
      </w:r>
      <w:r w:rsidRPr="007C2E31">
        <w:rPr>
          <w:b/>
          <w:bCs/>
          <w:i/>
          <w:iCs/>
          <w:color w:val="231F20"/>
          <w:sz w:val="24"/>
          <w:szCs w:val="24"/>
        </w:rPr>
        <w:t>К</w:t>
      </w:r>
      <w:r w:rsidRPr="007C2E31">
        <w:rPr>
          <w:b/>
          <w:bCs/>
          <w:color w:val="231F20"/>
          <w:position w:val="-5"/>
          <w:sz w:val="24"/>
          <w:szCs w:val="24"/>
          <w:vertAlign w:val="subscript"/>
        </w:rPr>
        <w:t>t</w:t>
      </w:r>
      <w:r w:rsidRPr="00BB6909">
        <w:rPr>
          <w:b/>
          <w:bCs/>
          <w:color w:val="231F20"/>
          <w:spacing w:val="9"/>
          <w:position w:val="-5"/>
          <w:sz w:val="24"/>
          <w:szCs w:val="24"/>
        </w:rPr>
        <w:t xml:space="preserve"> </w:t>
      </w:r>
      <w:r w:rsidRPr="00BB6909">
        <w:rPr>
          <w:b/>
          <w:bCs/>
          <w:color w:val="231F20"/>
          <w:sz w:val="24"/>
          <w:szCs w:val="24"/>
        </w:rPr>
        <w:t>значений</w:t>
      </w:r>
      <w:r w:rsidRPr="00BB6909">
        <w:rPr>
          <w:b/>
          <w:bCs/>
          <w:color w:val="231F20"/>
          <w:spacing w:val="-3"/>
          <w:sz w:val="24"/>
          <w:szCs w:val="24"/>
        </w:rPr>
        <w:t xml:space="preserve"> </w:t>
      </w:r>
      <w:r w:rsidRPr="00BB6909">
        <w:rPr>
          <w:b/>
          <w:bCs/>
          <w:color w:val="231F20"/>
          <w:sz w:val="24"/>
          <w:szCs w:val="24"/>
        </w:rPr>
        <w:t>мощности</w:t>
      </w:r>
      <w:r w:rsidRPr="00BB6909">
        <w:rPr>
          <w:b/>
          <w:bCs/>
          <w:color w:val="231F20"/>
          <w:spacing w:val="-4"/>
          <w:sz w:val="24"/>
          <w:szCs w:val="24"/>
        </w:rPr>
        <w:t xml:space="preserve"> </w:t>
      </w:r>
      <w:r w:rsidRPr="00BB6909">
        <w:rPr>
          <w:b/>
          <w:bCs/>
          <w:color w:val="231F20"/>
          <w:sz w:val="24"/>
          <w:szCs w:val="24"/>
        </w:rPr>
        <w:t>дозы</w:t>
      </w:r>
      <w:r w:rsidRPr="00BB6909">
        <w:rPr>
          <w:b/>
          <w:bCs/>
          <w:color w:val="231F20"/>
          <w:spacing w:val="-3"/>
          <w:sz w:val="24"/>
          <w:szCs w:val="24"/>
        </w:rPr>
        <w:t xml:space="preserve"> </w:t>
      </w:r>
      <w:r w:rsidRPr="00BB6909">
        <w:rPr>
          <w:rFonts w:ascii="Symbol" w:hAnsi="Symbol"/>
          <w:b/>
          <w:bCs/>
          <w:color w:val="231F20"/>
          <w:sz w:val="24"/>
          <w:szCs w:val="24"/>
        </w:rPr>
        <w:t></w:t>
      </w:r>
      <w:r w:rsidRPr="00BB6909">
        <w:rPr>
          <w:b/>
          <w:bCs/>
          <w:color w:val="231F20"/>
          <w:sz w:val="24"/>
          <w:szCs w:val="24"/>
        </w:rPr>
        <w:t>-излучения</w:t>
      </w:r>
      <w:r w:rsidRPr="00BB6909">
        <w:rPr>
          <w:b/>
          <w:bCs/>
          <w:color w:val="231F20"/>
          <w:spacing w:val="-3"/>
          <w:sz w:val="24"/>
          <w:szCs w:val="24"/>
        </w:rPr>
        <w:t xml:space="preserve"> </w:t>
      </w:r>
      <w:r w:rsidRPr="00BB6909">
        <w:rPr>
          <w:b/>
          <w:bCs/>
          <w:color w:val="231F20"/>
          <w:sz w:val="24"/>
          <w:szCs w:val="24"/>
        </w:rPr>
        <w:t>на</w:t>
      </w:r>
      <w:r w:rsidRPr="00BB6909">
        <w:rPr>
          <w:b/>
          <w:bCs/>
          <w:color w:val="231F20"/>
          <w:spacing w:val="-3"/>
          <w:sz w:val="24"/>
          <w:szCs w:val="24"/>
        </w:rPr>
        <w:t xml:space="preserve"> </w:t>
      </w:r>
      <w:r w:rsidRPr="00BB6909">
        <w:rPr>
          <w:b/>
          <w:bCs/>
          <w:color w:val="231F20"/>
          <w:sz w:val="24"/>
          <w:szCs w:val="24"/>
        </w:rPr>
        <w:t>заданное</w:t>
      </w:r>
      <w:r w:rsidRPr="00BB6909">
        <w:rPr>
          <w:b/>
          <w:bCs/>
          <w:color w:val="231F20"/>
          <w:spacing w:val="-4"/>
          <w:sz w:val="24"/>
          <w:szCs w:val="24"/>
        </w:rPr>
        <w:t xml:space="preserve"> </w:t>
      </w:r>
      <w:r w:rsidRPr="00BB6909">
        <w:rPr>
          <w:b/>
          <w:bCs/>
          <w:color w:val="231F20"/>
          <w:sz w:val="24"/>
          <w:szCs w:val="24"/>
        </w:rPr>
        <w:t>время</w:t>
      </w:r>
      <w:r w:rsidRPr="00BB6909">
        <w:rPr>
          <w:b/>
          <w:bCs/>
          <w:color w:val="231F20"/>
          <w:spacing w:val="-3"/>
          <w:sz w:val="24"/>
          <w:szCs w:val="24"/>
        </w:rPr>
        <w:t xml:space="preserve"> </w:t>
      </w:r>
      <w:r w:rsidRPr="00BB6909">
        <w:rPr>
          <w:b/>
          <w:bCs/>
          <w:color w:val="231F20"/>
          <w:sz w:val="24"/>
          <w:szCs w:val="24"/>
        </w:rPr>
        <w:t>после</w:t>
      </w:r>
      <w:r w:rsidRPr="00BB6909">
        <w:rPr>
          <w:b/>
          <w:bCs/>
          <w:color w:val="231F20"/>
          <w:spacing w:val="-2"/>
          <w:sz w:val="24"/>
          <w:szCs w:val="24"/>
        </w:rPr>
        <w:t xml:space="preserve"> </w:t>
      </w:r>
      <w:r w:rsidRPr="00BB6909">
        <w:rPr>
          <w:b/>
          <w:bCs/>
          <w:color w:val="231F20"/>
          <w:sz w:val="24"/>
          <w:szCs w:val="24"/>
        </w:rPr>
        <w:t>разрушения</w:t>
      </w:r>
      <w:r w:rsidRPr="00BB6909">
        <w:rPr>
          <w:b/>
          <w:bCs/>
          <w:color w:val="231F20"/>
          <w:spacing w:val="-3"/>
          <w:sz w:val="24"/>
          <w:szCs w:val="24"/>
        </w:rPr>
        <w:t xml:space="preserve"> </w:t>
      </w:r>
      <w:r w:rsidRPr="00BB6909">
        <w:rPr>
          <w:b/>
          <w:bCs/>
          <w:color w:val="231F20"/>
          <w:spacing w:val="-5"/>
          <w:sz w:val="24"/>
          <w:szCs w:val="24"/>
        </w:rPr>
        <w:t>ЯЭР</w:t>
      </w: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94"/>
        <w:gridCol w:w="590"/>
        <w:gridCol w:w="488"/>
        <w:gridCol w:w="488"/>
        <w:gridCol w:w="499"/>
        <w:gridCol w:w="544"/>
        <w:gridCol w:w="521"/>
        <w:gridCol w:w="521"/>
        <w:gridCol w:w="544"/>
        <w:gridCol w:w="544"/>
        <w:gridCol w:w="544"/>
        <w:gridCol w:w="521"/>
        <w:gridCol w:w="589"/>
        <w:gridCol w:w="578"/>
        <w:gridCol w:w="604"/>
        <w:gridCol w:w="604"/>
        <w:gridCol w:w="604"/>
        <w:gridCol w:w="604"/>
        <w:gridCol w:w="604"/>
        <w:gridCol w:w="604"/>
        <w:gridCol w:w="604"/>
        <w:gridCol w:w="604"/>
        <w:gridCol w:w="604"/>
      </w:tblGrid>
      <w:tr w:rsidR="00BB6909" w:rsidRPr="00BB6909" w14:paraId="50224460" w14:textId="77777777" w:rsidTr="00BB6909">
        <w:trPr>
          <w:trHeight w:val="323"/>
          <w:jc w:val="center"/>
        </w:trPr>
        <w:tc>
          <w:tcPr>
            <w:tcW w:w="1594" w:type="dxa"/>
            <w:vMerge w:val="restart"/>
            <w:tcBorders>
              <w:bottom w:val="double" w:sz="4" w:space="0" w:color="231F20"/>
            </w:tcBorders>
          </w:tcPr>
          <w:p w14:paraId="1A9744A5" w14:textId="19875892" w:rsidR="00BB6909" w:rsidRPr="00BB6909" w:rsidRDefault="00BB6909" w:rsidP="00BB7FEF">
            <w:pPr>
              <w:pStyle w:val="TableParagraph"/>
              <w:ind w:left="187" w:right="175" w:hanging="1"/>
              <w:jc w:val="center"/>
              <w:rPr>
                <w:rFonts w:ascii="Times New Roman" w:hAnsi="Times New Roman" w:cs="Times New Roman"/>
                <w:sz w:val="24"/>
                <w:szCs w:val="24"/>
                <w:lang w:val="ru-RU"/>
              </w:rPr>
            </w:pPr>
            <w:r w:rsidRPr="00BB6909">
              <w:rPr>
                <w:rFonts w:ascii="Times New Roman" w:hAnsi="Times New Roman" w:cs="Times New Roman"/>
                <w:color w:val="231F20"/>
                <w:spacing w:val="-4"/>
                <w:sz w:val="24"/>
                <w:szCs w:val="24"/>
                <w:lang w:val="ru-RU"/>
              </w:rPr>
              <w:t>Вре</w:t>
            </w:r>
            <w:r w:rsidRPr="00BB6909">
              <w:rPr>
                <w:rFonts w:ascii="Times New Roman" w:hAnsi="Times New Roman" w:cs="Times New Roman"/>
                <w:color w:val="231F20"/>
                <w:sz w:val="24"/>
                <w:szCs w:val="24"/>
                <w:lang w:val="ru-RU"/>
              </w:rPr>
              <w:t xml:space="preserve">мя, на </w:t>
            </w:r>
            <w:r w:rsidRPr="00BB6909">
              <w:rPr>
                <w:rFonts w:ascii="Times New Roman" w:hAnsi="Times New Roman" w:cs="Times New Roman"/>
                <w:color w:val="231F20"/>
                <w:spacing w:val="-2"/>
                <w:sz w:val="24"/>
                <w:szCs w:val="24"/>
                <w:lang w:val="ru-RU"/>
              </w:rPr>
              <w:t xml:space="preserve">которое определена </w:t>
            </w:r>
            <w:r w:rsidRPr="00BB6909">
              <w:rPr>
                <w:rFonts w:ascii="Times New Roman" w:hAnsi="Times New Roman" w:cs="Times New Roman"/>
                <w:color w:val="231F20"/>
                <w:spacing w:val="-4"/>
                <w:sz w:val="24"/>
                <w:szCs w:val="24"/>
                <w:lang w:val="ru-RU"/>
              </w:rPr>
              <w:t>мощ</w:t>
            </w:r>
            <w:r w:rsidRPr="00BB6909">
              <w:rPr>
                <w:rFonts w:ascii="Times New Roman" w:hAnsi="Times New Roman" w:cs="Times New Roman"/>
                <w:color w:val="231F20"/>
                <w:spacing w:val="-2"/>
                <w:sz w:val="24"/>
                <w:szCs w:val="24"/>
                <w:lang w:val="ru-RU"/>
              </w:rPr>
              <w:t xml:space="preserve">ность </w:t>
            </w:r>
            <w:r w:rsidRPr="00BB6909">
              <w:rPr>
                <w:rFonts w:ascii="Times New Roman" w:hAnsi="Times New Roman" w:cs="Times New Roman"/>
                <w:color w:val="231F20"/>
                <w:sz w:val="24"/>
                <w:szCs w:val="24"/>
                <w:lang w:val="ru-RU"/>
              </w:rPr>
              <w:t>дозы, ч</w:t>
            </w:r>
          </w:p>
        </w:tc>
        <w:tc>
          <w:tcPr>
            <w:tcW w:w="12407" w:type="dxa"/>
            <w:gridSpan w:val="22"/>
          </w:tcPr>
          <w:p w14:paraId="38312341" w14:textId="77777777" w:rsidR="00BB6909" w:rsidRPr="00BB6909" w:rsidRDefault="00BB6909" w:rsidP="00BB7FEF">
            <w:pPr>
              <w:pStyle w:val="TableParagraph"/>
              <w:ind w:left="13"/>
              <w:jc w:val="center"/>
              <w:rPr>
                <w:rFonts w:ascii="Times New Roman" w:hAnsi="Times New Roman" w:cs="Times New Roman"/>
                <w:sz w:val="24"/>
                <w:szCs w:val="24"/>
                <w:lang w:val="ru-RU"/>
              </w:rPr>
            </w:pPr>
            <w:r w:rsidRPr="00BB6909">
              <w:rPr>
                <w:rFonts w:ascii="Times New Roman" w:hAnsi="Times New Roman" w:cs="Times New Roman"/>
                <w:color w:val="231F20"/>
                <w:sz w:val="24"/>
                <w:szCs w:val="24"/>
                <w:lang w:val="ru-RU"/>
              </w:rPr>
              <w:t>Время,</w:t>
            </w:r>
            <w:r w:rsidRPr="00BB6909">
              <w:rPr>
                <w:rFonts w:ascii="Times New Roman" w:hAnsi="Times New Roman" w:cs="Times New Roman"/>
                <w:color w:val="231F20"/>
                <w:spacing w:val="-10"/>
                <w:sz w:val="24"/>
                <w:szCs w:val="24"/>
                <w:lang w:val="ru-RU"/>
              </w:rPr>
              <w:t xml:space="preserve"> </w:t>
            </w:r>
            <w:r w:rsidRPr="00BB6909">
              <w:rPr>
                <w:rFonts w:ascii="Times New Roman" w:hAnsi="Times New Roman" w:cs="Times New Roman"/>
                <w:color w:val="231F20"/>
                <w:sz w:val="24"/>
                <w:szCs w:val="24"/>
                <w:lang w:val="ru-RU"/>
              </w:rPr>
              <w:t>прошедшее</w:t>
            </w:r>
            <w:r w:rsidRPr="00BB6909">
              <w:rPr>
                <w:rFonts w:ascii="Times New Roman" w:hAnsi="Times New Roman" w:cs="Times New Roman"/>
                <w:color w:val="231F20"/>
                <w:spacing w:val="-8"/>
                <w:sz w:val="24"/>
                <w:szCs w:val="24"/>
                <w:lang w:val="ru-RU"/>
              </w:rPr>
              <w:t xml:space="preserve"> </w:t>
            </w:r>
            <w:r w:rsidRPr="00BB6909">
              <w:rPr>
                <w:rFonts w:ascii="Times New Roman" w:hAnsi="Times New Roman" w:cs="Times New Roman"/>
                <w:color w:val="231F20"/>
                <w:sz w:val="24"/>
                <w:szCs w:val="24"/>
                <w:lang w:val="ru-RU"/>
              </w:rPr>
              <w:t>с</w:t>
            </w:r>
            <w:r w:rsidRPr="00BB6909">
              <w:rPr>
                <w:rFonts w:ascii="Times New Roman" w:hAnsi="Times New Roman" w:cs="Times New Roman"/>
                <w:color w:val="231F20"/>
                <w:spacing w:val="-7"/>
                <w:sz w:val="24"/>
                <w:szCs w:val="24"/>
                <w:lang w:val="ru-RU"/>
              </w:rPr>
              <w:t xml:space="preserve"> </w:t>
            </w:r>
            <w:r w:rsidRPr="00BB6909">
              <w:rPr>
                <w:rFonts w:ascii="Times New Roman" w:hAnsi="Times New Roman" w:cs="Times New Roman"/>
                <w:color w:val="231F20"/>
                <w:sz w:val="24"/>
                <w:szCs w:val="24"/>
                <w:lang w:val="ru-RU"/>
              </w:rPr>
              <w:t>момента</w:t>
            </w:r>
            <w:r w:rsidRPr="00BB6909">
              <w:rPr>
                <w:rFonts w:ascii="Times New Roman" w:hAnsi="Times New Roman" w:cs="Times New Roman"/>
                <w:color w:val="231F20"/>
                <w:spacing w:val="-7"/>
                <w:sz w:val="24"/>
                <w:szCs w:val="24"/>
                <w:lang w:val="ru-RU"/>
              </w:rPr>
              <w:t xml:space="preserve"> </w:t>
            </w:r>
            <w:r w:rsidRPr="00BB6909">
              <w:rPr>
                <w:rFonts w:ascii="Times New Roman" w:hAnsi="Times New Roman" w:cs="Times New Roman"/>
                <w:color w:val="231F20"/>
                <w:sz w:val="24"/>
                <w:szCs w:val="24"/>
                <w:lang w:val="ru-RU"/>
              </w:rPr>
              <w:t>разрушения</w:t>
            </w:r>
            <w:r w:rsidRPr="00BB6909">
              <w:rPr>
                <w:rFonts w:ascii="Times New Roman" w:hAnsi="Times New Roman" w:cs="Times New Roman"/>
                <w:color w:val="231F20"/>
                <w:spacing w:val="-8"/>
                <w:sz w:val="24"/>
                <w:szCs w:val="24"/>
                <w:lang w:val="ru-RU"/>
              </w:rPr>
              <w:t xml:space="preserve"> </w:t>
            </w:r>
            <w:r w:rsidRPr="00BB6909">
              <w:rPr>
                <w:rFonts w:ascii="Times New Roman" w:hAnsi="Times New Roman" w:cs="Times New Roman"/>
                <w:color w:val="231F20"/>
                <w:sz w:val="24"/>
                <w:szCs w:val="24"/>
                <w:lang w:val="ru-RU"/>
              </w:rPr>
              <w:t>ЯЭР,</w:t>
            </w:r>
            <w:r w:rsidRPr="00BB6909">
              <w:rPr>
                <w:rFonts w:ascii="Times New Roman" w:hAnsi="Times New Roman" w:cs="Times New Roman"/>
                <w:color w:val="231F20"/>
                <w:spacing w:val="-8"/>
                <w:sz w:val="24"/>
                <w:szCs w:val="24"/>
                <w:lang w:val="ru-RU"/>
              </w:rPr>
              <w:t xml:space="preserve"> </w:t>
            </w:r>
            <w:r w:rsidRPr="00BB6909">
              <w:rPr>
                <w:rFonts w:ascii="Times New Roman" w:hAnsi="Times New Roman" w:cs="Times New Roman"/>
                <w:color w:val="231F20"/>
                <w:sz w:val="24"/>
                <w:szCs w:val="24"/>
                <w:lang w:val="ru-RU"/>
              </w:rPr>
              <w:t>на</w:t>
            </w:r>
            <w:r w:rsidRPr="00BB6909">
              <w:rPr>
                <w:rFonts w:ascii="Times New Roman" w:hAnsi="Times New Roman" w:cs="Times New Roman"/>
                <w:color w:val="231F20"/>
                <w:spacing w:val="-9"/>
                <w:sz w:val="24"/>
                <w:szCs w:val="24"/>
                <w:lang w:val="ru-RU"/>
              </w:rPr>
              <w:t xml:space="preserve"> </w:t>
            </w:r>
            <w:r w:rsidRPr="00BB6909">
              <w:rPr>
                <w:rFonts w:ascii="Times New Roman" w:hAnsi="Times New Roman" w:cs="Times New Roman"/>
                <w:color w:val="231F20"/>
                <w:sz w:val="24"/>
                <w:szCs w:val="24"/>
                <w:lang w:val="ru-RU"/>
              </w:rPr>
              <w:t>которое</w:t>
            </w:r>
            <w:r w:rsidRPr="00BB6909">
              <w:rPr>
                <w:rFonts w:ascii="Times New Roman" w:hAnsi="Times New Roman" w:cs="Times New Roman"/>
                <w:color w:val="231F20"/>
                <w:spacing w:val="-7"/>
                <w:sz w:val="24"/>
                <w:szCs w:val="24"/>
                <w:lang w:val="ru-RU"/>
              </w:rPr>
              <w:t xml:space="preserve"> </w:t>
            </w:r>
            <w:r w:rsidRPr="00BB6909">
              <w:rPr>
                <w:rFonts w:ascii="Times New Roman" w:hAnsi="Times New Roman" w:cs="Times New Roman"/>
                <w:color w:val="231F20"/>
                <w:sz w:val="24"/>
                <w:szCs w:val="24"/>
                <w:lang w:val="ru-RU"/>
              </w:rPr>
              <w:t>пересчитывается</w:t>
            </w:r>
            <w:r w:rsidRPr="00BB6909">
              <w:rPr>
                <w:rFonts w:ascii="Times New Roman" w:hAnsi="Times New Roman" w:cs="Times New Roman"/>
                <w:color w:val="231F20"/>
                <w:spacing w:val="-7"/>
                <w:sz w:val="24"/>
                <w:szCs w:val="24"/>
                <w:lang w:val="ru-RU"/>
              </w:rPr>
              <w:t xml:space="preserve"> </w:t>
            </w:r>
            <w:r w:rsidRPr="00BB6909">
              <w:rPr>
                <w:rFonts w:ascii="Times New Roman" w:hAnsi="Times New Roman" w:cs="Times New Roman"/>
                <w:color w:val="231F20"/>
                <w:sz w:val="24"/>
                <w:szCs w:val="24"/>
                <w:lang w:val="ru-RU"/>
              </w:rPr>
              <w:t>мощность</w:t>
            </w:r>
            <w:r w:rsidRPr="00BB6909">
              <w:rPr>
                <w:rFonts w:ascii="Times New Roman" w:hAnsi="Times New Roman" w:cs="Times New Roman"/>
                <w:color w:val="231F20"/>
                <w:spacing w:val="-7"/>
                <w:sz w:val="24"/>
                <w:szCs w:val="24"/>
                <w:lang w:val="ru-RU"/>
              </w:rPr>
              <w:t xml:space="preserve"> </w:t>
            </w:r>
            <w:r w:rsidRPr="00BB6909">
              <w:rPr>
                <w:rFonts w:ascii="Times New Roman" w:hAnsi="Times New Roman" w:cs="Times New Roman"/>
                <w:color w:val="231F20"/>
                <w:sz w:val="24"/>
                <w:szCs w:val="24"/>
                <w:lang w:val="ru-RU"/>
              </w:rPr>
              <w:t>дозы,</w:t>
            </w:r>
            <w:r w:rsidRPr="00BB6909">
              <w:rPr>
                <w:rFonts w:ascii="Times New Roman" w:hAnsi="Times New Roman" w:cs="Times New Roman"/>
                <w:color w:val="231F20"/>
                <w:spacing w:val="-7"/>
                <w:sz w:val="24"/>
                <w:szCs w:val="24"/>
                <w:lang w:val="ru-RU"/>
              </w:rPr>
              <w:t xml:space="preserve"> </w:t>
            </w:r>
            <w:r w:rsidRPr="00BB6909">
              <w:rPr>
                <w:rFonts w:ascii="Times New Roman" w:hAnsi="Times New Roman" w:cs="Times New Roman"/>
                <w:color w:val="231F20"/>
                <w:spacing w:val="-10"/>
                <w:sz w:val="24"/>
                <w:szCs w:val="24"/>
                <w:lang w:val="ru-RU"/>
              </w:rPr>
              <w:t>ч</w:t>
            </w:r>
          </w:p>
        </w:tc>
      </w:tr>
      <w:tr w:rsidR="00BB6909" w:rsidRPr="00BB6909" w14:paraId="625A4138" w14:textId="77777777" w:rsidTr="00BB7FEF">
        <w:trPr>
          <w:trHeight w:val="560"/>
          <w:jc w:val="center"/>
        </w:trPr>
        <w:tc>
          <w:tcPr>
            <w:tcW w:w="1594" w:type="dxa"/>
            <w:vMerge/>
            <w:tcBorders>
              <w:top w:val="nil"/>
              <w:bottom w:val="double" w:sz="4" w:space="0" w:color="231F20"/>
            </w:tcBorders>
          </w:tcPr>
          <w:p w14:paraId="4DA5EB3E" w14:textId="77777777" w:rsidR="00BB6909" w:rsidRPr="00BB6909" w:rsidRDefault="00BB6909" w:rsidP="00BB7FEF">
            <w:pPr>
              <w:jc w:val="center"/>
              <w:rPr>
                <w:sz w:val="24"/>
                <w:szCs w:val="24"/>
                <w:lang w:val="ru-RU"/>
              </w:rPr>
            </w:pPr>
          </w:p>
        </w:tc>
        <w:tc>
          <w:tcPr>
            <w:tcW w:w="590" w:type="dxa"/>
            <w:tcBorders>
              <w:bottom w:val="double" w:sz="4" w:space="0" w:color="231F20"/>
            </w:tcBorders>
          </w:tcPr>
          <w:p w14:paraId="7F2A0B29" w14:textId="77777777" w:rsidR="00BB6909" w:rsidRPr="00BB6909" w:rsidRDefault="00BB6909" w:rsidP="00BB7FEF">
            <w:pPr>
              <w:pStyle w:val="TableParagraph"/>
              <w:ind w:left="19"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488" w:type="dxa"/>
            <w:tcBorders>
              <w:bottom w:val="double" w:sz="4" w:space="0" w:color="231F20"/>
            </w:tcBorders>
          </w:tcPr>
          <w:p w14:paraId="1AE9722A" w14:textId="77777777" w:rsidR="00BB6909" w:rsidRPr="00BB6909" w:rsidRDefault="00BB6909" w:rsidP="00BB7FEF">
            <w:pPr>
              <w:pStyle w:val="TableParagraph"/>
              <w:ind w:left="18"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3</w:t>
            </w:r>
          </w:p>
        </w:tc>
        <w:tc>
          <w:tcPr>
            <w:tcW w:w="488" w:type="dxa"/>
            <w:tcBorders>
              <w:bottom w:val="double" w:sz="4" w:space="0" w:color="231F20"/>
            </w:tcBorders>
          </w:tcPr>
          <w:p w14:paraId="6A7BEA9B" w14:textId="77777777" w:rsidR="00BB6909" w:rsidRPr="00BB6909" w:rsidRDefault="00BB6909" w:rsidP="00BB7FEF">
            <w:pPr>
              <w:pStyle w:val="TableParagraph"/>
              <w:ind w:left="18" w:right="11"/>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6</w:t>
            </w:r>
          </w:p>
        </w:tc>
        <w:tc>
          <w:tcPr>
            <w:tcW w:w="499" w:type="dxa"/>
            <w:tcBorders>
              <w:bottom w:val="double" w:sz="4" w:space="0" w:color="231F20"/>
            </w:tcBorders>
          </w:tcPr>
          <w:p w14:paraId="72466838" w14:textId="77777777" w:rsidR="00BB6909" w:rsidRPr="00BB6909" w:rsidRDefault="00BB6909" w:rsidP="00BB7FEF">
            <w:pPr>
              <w:pStyle w:val="TableParagraph"/>
              <w:ind w:left="17"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9</w:t>
            </w:r>
          </w:p>
        </w:tc>
        <w:tc>
          <w:tcPr>
            <w:tcW w:w="544" w:type="dxa"/>
            <w:tcBorders>
              <w:bottom w:val="double" w:sz="4" w:space="0" w:color="231F20"/>
            </w:tcBorders>
          </w:tcPr>
          <w:p w14:paraId="5C624BDA" w14:textId="77777777" w:rsidR="00BB6909" w:rsidRPr="00BB6909" w:rsidRDefault="00BB6909" w:rsidP="00BB7FEF">
            <w:pPr>
              <w:pStyle w:val="TableParagraph"/>
              <w:ind w:left="20" w:right="13"/>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12</w:t>
            </w:r>
          </w:p>
        </w:tc>
        <w:tc>
          <w:tcPr>
            <w:tcW w:w="521" w:type="dxa"/>
            <w:tcBorders>
              <w:bottom w:val="double" w:sz="4" w:space="0" w:color="231F20"/>
            </w:tcBorders>
          </w:tcPr>
          <w:p w14:paraId="7891C9FC" w14:textId="77777777" w:rsidR="00BB6909" w:rsidRPr="00BB6909" w:rsidRDefault="00BB6909" w:rsidP="00BB7FEF">
            <w:pPr>
              <w:pStyle w:val="TableParagraph"/>
              <w:ind w:left="21" w:right="13"/>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18</w:t>
            </w:r>
          </w:p>
        </w:tc>
        <w:tc>
          <w:tcPr>
            <w:tcW w:w="521" w:type="dxa"/>
            <w:tcBorders>
              <w:bottom w:val="double" w:sz="4" w:space="0" w:color="231F20"/>
            </w:tcBorders>
          </w:tcPr>
          <w:p w14:paraId="306F8444" w14:textId="77777777" w:rsidR="00BB6909" w:rsidRPr="00BB6909" w:rsidRDefault="00BB6909" w:rsidP="00BB7FEF">
            <w:pPr>
              <w:pStyle w:val="TableParagraph"/>
              <w:ind w:left="21" w:right="12"/>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24</w:t>
            </w:r>
          </w:p>
        </w:tc>
        <w:tc>
          <w:tcPr>
            <w:tcW w:w="544" w:type="dxa"/>
            <w:tcBorders>
              <w:bottom w:val="double" w:sz="4" w:space="0" w:color="231F20"/>
            </w:tcBorders>
          </w:tcPr>
          <w:p w14:paraId="4CF36A3B"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36</w:t>
            </w:r>
          </w:p>
        </w:tc>
        <w:tc>
          <w:tcPr>
            <w:tcW w:w="544" w:type="dxa"/>
            <w:tcBorders>
              <w:bottom w:val="double" w:sz="4" w:space="0" w:color="231F20"/>
            </w:tcBorders>
          </w:tcPr>
          <w:p w14:paraId="3CF71BCD"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48</w:t>
            </w:r>
          </w:p>
        </w:tc>
        <w:tc>
          <w:tcPr>
            <w:tcW w:w="544" w:type="dxa"/>
            <w:tcBorders>
              <w:bottom w:val="double" w:sz="4" w:space="0" w:color="231F20"/>
            </w:tcBorders>
          </w:tcPr>
          <w:p w14:paraId="4691E8F2"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60</w:t>
            </w:r>
          </w:p>
        </w:tc>
        <w:tc>
          <w:tcPr>
            <w:tcW w:w="521" w:type="dxa"/>
            <w:tcBorders>
              <w:bottom w:val="double" w:sz="4" w:space="0" w:color="231F20"/>
            </w:tcBorders>
          </w:tcPr>
          <w:p w14:paraId="222B7030"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72</w:t>
            </w:r>
          </w:p>
        </w:tc>
        <w:tc>
          <w:tcPr>
            <w:tcW w:w="589" w:type="dxa"/>
            <w:tcBorders>
              <w:bottom w:val="double" w:sz="4" w:space="0" w:color="231F20"/>
            </w:tcBorders>
          </w:tcPr>
          <w:p w14:paraId="68752397" w14:textId="77777777" w:rsidR="00BB6909" w:rsidRPr="00BB6909" w:rsidRDefault="00BB6909" w:rsidP="00BB7FEF">
            <w:pPr>
              <w:pStyle w:val="TableParagraph"/>
              <w:ind w:left="22"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84</w:t>
            </w:r>
          </w:p>
        </w:tc>
        <w:tc>
          <w:tcPr>
            <w:tcW w:w="578" w:type="dxa"/>
            <w:tcBorders>
              <w:bottom w:val="double" w:sz="4" w:space="0" w:color="231F20"/>
            </w:tcBorders>
          </w:tcPr>
          <w:p w14:paraId="2768BFD7" w14:textId="77777777" w:rsidR="00BB6909" w:rsidRPr="00BB6909" w:rsidRDefault="00BB6909" w:rsidP="00BB7FEF">
            <w:pPr>
              <w:pStyle w:val="TableParagraph"/>
              <w:ind w:left="23"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96</w:t>
            </w:r>
          </w:p>
        </w:tc>
        <w:tc>
          <w:tcPr>
            <w:tcW w:w="604" w:type="dxa"/>
            <w:tcBorders>
              <w:bottom w:val="double" w:sz="4" w:space="0" w:color="231F20"/>
            </w:tcBorders>
          </w:tcPr>
          <w:p w14:paraId="6ED5A622"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120</w:t>
            </w:r>
          </w:p>
        </w:tc>
        <w:tc>
          <w:tcPr>
            <w:tcW w:w="604" w:type="dxa"/>
            <w:tcBorders>
              <w:bottom w:val="double" w:sz="4" w:space="0" w:color="231F20"/>
            </w:tcBorders>
          </w:tcPr>
          <w:p w14:paraId="7EBF6216"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144</w:t>
            </w:r>
          </w:p>
        </w:tc>
        <w:tc>
          <w:tcPr>
            <w:tcW w:w="604" w:type="dxa"/>
            <w:tcBorders>
              <w:bottom w:val="double" w:sz="4" w:space="0" w:color="231F20"/>
            </w:tcBorders>
          </w:tcPr>
          <w:p w14:paraId="6F03D9F7"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168</w:t>
            </w:r>
          </w:p>
        </w:tc>
        <w:tc>
          <w:tcPr>
            <w:tcW w:w="604" w:type="dxa"/>
            <w:tcBorders>
              <w:bottom w:val="double" w:sz="4" w:space="0" w:color="231F20"/>
            </w:tcBorders>
          </w:tcPr>
          <w:p w14:paraId="16A78DBE"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240</w:t>
            </w:r>
          </w:p>
        </w:tc>
        <w:tc>
          <w:tcPr>
            <w:tcW w:w="604" w:type="dxa"/>
            <w:tcBorders>
              <w:bottom w:val="double" w:sz="4" w:space="0" w:color="231F20"/>
            </w:tcBorders>
          </w:tcPr>
          <w:p w14:paraId="6F4640E8"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480</w:t>
            </w:r>
          </w:p>
        </w:tc>
        <w:tc>
          <w:tcPr>
            <w:tcW w:w="604" w:type="dxa"/>
            <w:tcBorders>
              <w:bottom w:val="double" w:sz="4" w:space="0" w:color="231F20"/>
            </w:tcBorders>
          </w:tcPr>
          <w:p w14:paraId="54F72AAD"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720</w:t>
            </w:r>
          </w:p>
        </w:tc>
        <w:tc>
          <w:tcPr>
            <w:tcW w:w="604" w:type="dxa"/>
            <w:tcBorders>
              <w:bottom w:val="double" w:sz="4" w:space="0" w:color="231F20"/>
            </w:tcBorders>
          </w:tcPr>
          <w:p w14:paraId="6F4141CD"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1440</w:t>
            </w:r>
          </w:p>
        </w:tc>
        <w:tc>
          <w:tcPr>
            <w:tcW w:w="604" w:type="dxa"/>
            <w:tcBorders>
              <w:bottom w:val="double" w:sz="4" w:space="0" w:color="231F20"/>
            </w:tcBorders>
          </w:tcPr>
          <w:p w14:paraId="4AABC7BC"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2160</w:t>
            </w:r>
          </w:p>
        </w:tc>
        <w:tc>
          <w:tcPr>
            <w:tcW w:w="604" w:type="dxa"/>
            <w:tcBorders>
              <w:bottom w:val="double" w:sz="4" w:space="0" w:color="231F20"/>
            </w:tcBorders>
          </w:tcPr>
          <w:p w14:paraId="4D7D7E11"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8640</w:t>
            </w:r>
          </w:p>
        </w:tc>
      </w:tr>
      <w:tr w:rsidR="00BB6909" w:rsidRPr="00BB6909" w14:paraId="3331539C" w14:textId="77777777" w:rsidTr="00BB6909">
        <w:trPr>
          <w:trHeight w:val="291"/>
          <w:jc w:val="center"/>
        </w:trPr>
        <w:tc>
          <w:tcPr>
            <w:tcW w:w="1594" w:type="dxa"/>
            <w:tcBorders>
              <w:top w:val="double" w:sz="4" w:space="0" w:color="231F20"/>
            </w:tcBorders>
          </w:tcPr>
          <w:p w14:paraId="3B84EDFE"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90" w:type="dxa"/>
            <w:tcBorders>
              <w:top w:val="double" w:sz="4" w:space="0" w:color="231F20"/>
            </w:tcBorders>
          </w:tcPr>
          <w:p w14:paraId="75AAEB48" w14:textId="77777777" w:rsidR="00BB6909" w:rsidRPr="00BB6909" w:rsidRDefault="00BB6909" w:rsidP="00BB7FEF">
            <w:pPr>
              <w:pStyle w:val="TableParagraph"/>
              <w:ind w:left="19" w:right="9"/>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488" w:type="dxa"/>
            <w:tcBorders>
              <w:top w:val="double" w:sz="4" w:space="0" w:color="231F20"/>
            </w:tcBorders>
          </w:tcPr>
          <w:p w14:paraId="39112A55"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0,64</w:t>
            </w:r>
          </w:p>
        </w:tc>
        <w:tc>
          <w:tcPr>
            <w:tcW w:w="488" w:type="dxa"/>
            <w:tcBorders>
              <w:top w:val="double" w:sz="4" w:space="0" w:color="231F20"/>
            </w:tcBorders>
          </w:tcPr>
          <w:p w14:paraId="6291DE69" w14:textId="77777777" w:rsidR="00BB6909" w:rsidRPr="00BB6909" w:rsidRDefault="00BB6909" w:rsidP="00BB7FEF">
            <w:pPr>
              <w:pStyle w:val="TableParagraph"/>
              <w:ind w:left="18"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0,42</w:t>
            </w:r>
          </w:p>
        </w:tc>
        <w:tc>
          <w:tcPr>
            <w:tcW w:w="499" w:type="dxa"/>
            <w:tcBorders>
              <w:top w:val="double" w:sz="4" w:space="0" w:color="231F20"/>
            </w:tcBorders>
          </w:tcPr>
          <w:p w14:paraId="110E52B1" w14:textId="77777777" w:rsidR="00BB6909" w:rsidRPr="00BB6909" w:rsidRDefault="00BB6909" w:rsidP="00BB7FEF">
            <w:pPr>
              <w:pStyle w:val="TableParagraph"/>
              <w:ind w:left="17"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0,30</w:t>
            </w:r>
          </w:p>
        </w:tc>
        <w:tc>
          <w:tcPr>
            <w:tcW w:w="544" w:type="dxa"/>
            <w:tcBorders>
              <w:top w:val="double" w:sz="4" w:space="0" w:color="231F20"/>
            </w:tcBorders>
          </w:tcPr>
          <w:p w14:paraId="6D86FD08" w14:textId="77777777" w:rsidR="00BB6909" w:rsidRPr="00BB6909" w:rsidRDefault="00BB6909" w:rsidP="00BB7FEF">
            <w:pPr>
              <w:pStyle w:val="TableParagraph"/>
              <w:ind w:left="20"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0,25</w:t>
            </w:r>
          </w:p>
        </w:tc>
        <w:tc>
          <w:tcPr>
            <w:tcW w:w="521" w:type="dxa"/>
            <w:tcBorders>
              <w:top w:val="double" w:sz="4" w:space="0" w:color="231F20"/>
            </w:tcBorders>
          </w:tcPr>
          <w:p w14:paraId="6EA6069A" w14:textId="77777777" w:rsidR="00BB6909" w:rsidRPr="00BB6909" w:rsidRDefault="00BB6909" w:rsidP="00BB7FEF">
            <w:pPr>
              <w:pStyle w:val="TableParagraph"/>
              <w:ind w:left="21"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0,17</w:t>
            </w:r>
          </w:p>
        </w:tc>
        <w:tc>
          <w:tcPr>
            <w:tcW w:w="521" w:type="dxa"/>
            <w:tcBorders>
              <w:top w:val="double" w:sz="4" w:space="0" w:color="231F20"/>
            </w:tcBorders>
          </w:tcPr>
          <w:p w14:paraId="725834F5" w14:textId="77777777" w:rsidR="00BB6909" w:rsidRPr="00BB6909" w:rsidRDefault="00BB6909" w:rsidP="00BB7FEF">
            <w:pPr>
              <w:pStyle w:val="TableParagraph"/>
              <w:ind w:left="21"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0,14</w:t>
            </w:r>
          </w:p>
        </w:tc>
        <w:tc>
          <w:tcPr>
            <w:tcW w:w="544" w:type="dxa"/>
            <w:tcBorders>
              <w:top w:val="double" w:sz="4" w:space="0" w:color="231F20"/>
            </w:tcBorders>
          </w:tcPr>
          <w:p w14:paraId="3CF49450"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0,11</w:t>
            </w:r>
          </w:p>
        </w:tc>
        <w:tc>
          <w:tcPr>
            <w:tcW w:w="544" w:type="dxa"/>
            <w:tcBorders>
              <w:top w:val="double" w:sz="4" w:space="0" w:color="231F20"/>
            </w:tcBorders>
          </w:tcPr>
          <w:p w14:paraId="0DEA9DE7"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0,08</w:t>
            </w:r>
          </w:p>
        </w:tc>
        <w:tc>
          <w:tcPr>
            <w:tcW w:w="544" w:type="dxa"/>
            <w:tcBorders>
              <w:top w:val="double" w:sz="4" w:space="0" w:color="231F20"/>
            </w:tcBorders>
          </w:tcPr>
          <w:p w14:paraId="7CB85C6A"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0,07</w:t>
            </w:r>
          </w:p>
        </w:tc>
        <w:tc>
          <w:tcPr>
            <w:tcW w:w="521" w:type="dxa"/>
            <w:tcBorders>
              <w:top w:val="double" w:sz="4" w:space="0" w:color="231F20"/>
            </w:tcBorders>
          </w:tcPr>
          <w:p w14:paraId="47BE42DF"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0,06</w:t>
            </w:r>
          </w:p>
        </w:tc>
        <w:tc>
          <w:tcPr>
            <w:tcW w:w="589" w:type="dxa"/>
            <w:tcBorders>
              <w:top w:val="double" w:sz="4" w:space="0" w:color="231F20"/>
            </w:tcBorders>
          </w:tcPr>
          <w:p w14:paraId="6918424C" w14:textId="77777777" w:rsidR="00BB6909" w:rsidRPr="00BB6909" w:rsidRDefault="00BB6909" w:rsidP="00BB7FEF">
            <w:pPr>
              <w:pStyle w:val="TableParagraph"/>
              <w:ind w:left="22"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0,055</w:t>
            </w:r>
          </w:p>
        </w:tc>
        <w:tc>
          <w:tcPr>
            <w:tcW w:w="578" w:type="dxa"/>
            <w:tcBorders>
              <w:top w:val="double" w:sz="4" w:space="0" w:color="231F20"/>
            </w:tcBorders>
          </w:tcPr>
          <w:p w14:paraId="62B43CEB" w14:textId="77777777" w:rsidR="00BB6909" w:rsidRPr="00BB6909" w:rsidRDefault="00BB6909" w:rsidP="00BB7FEF">
            <w:pPr>
              <w:pStyle w:val="TableParagraph"/>
              <w:ind w:left="23"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0,052</w:t>
            </w:r>
          </w:p>
        </w:tc>
        <w:tc>
          <w:tcPr>
            <w:tcW w:w="604" w:type="dxa"/>
            <w:tcBorders>
              <w:top w:val="double" w:sz="4" w:space="0" w:color="231F20"/>
            </w:tcBorders>
          </w:tcPr>
          <w:p w14:paraId="3791DF02"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0,044</w:t>
            </w:r>
          </w:p>
        </w:tc>
        <w:tc>
          <w:tcPr>
            <w:tcW w:w="604" w:type="dxa"/>
            <w:tcBorders>
              <w:top w:val="double" w:sz="4" w:space="0" w:color="231F20"/>
            </w:tcBorders>
          </w:tcPr>
          <w:p w14:paraId="72252F2F"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0,042</w:t>
            </w:r>
          </w:p>
        </w:tc>
        <w:tc>
          <w:tcPr>
            <w:tcW w:w="604" w:type="dxa"/>
            <w:tcBorders>
              <w:top w:val="double" w:sz="4" w:space="0" w:color="231F20"/>
            </w:tcBorders>
          </w:tcPr>
          <w:p w14:paraId="179007A7"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0,038</w:t>
            </w:r>
          </w:p>
        </w:tc>
        <w:tc>
          <w:tcPr>
            <w:tcW w:w="604" w:type="dxa"/>
            <w:tcBorders>
              <w:top w:val="double" w:sz="4" w:space="0" w:color="231F20"/>
            </w:tcBorders>
          </w:tcPr>
          <w:p w14:paraId="0B82429A"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0,034</w:t>
            </w:r>
          </w:p>
        </w:tc>
        <w:tc>
          <w:tcPr>
            <w:tcW w:w="604" w:type="dxa"/>
            <w:tcBorders>
              <w:top w:val="double" w:sz="4" w:space="0" w:color="231F20"/>
            </w:tcBorders>
          </w:tcPr>
          <w:p w14:paraId="1F41B283"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0,027</w:t>
            </w:r>
          </w:p>
        </w:tc>
        <w:tc>
          <w:tcPr>
            <w:tcW w:w="604" w:type="dxa"/>
            <w:tcBorders>
              <w:top w:val="double" w:sz="4" w:space="0" w:color="231F20"/>
            </w:tcBorders>
          </w:tcPr>
          <w:p w14:paraId="366A17A5"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0,017</w:t>
            </w:r>
          </w:p>
        </w:tc>
        <w:tc>
          <w:tcPr>
            <w:tcW w:w="604" w:type="dxa"/>
            <w:tcBorders>
              <w:top w:val="double" w:sz="4" w:space="0" w:color="231F20"/>
            </w:tcBorders>
          </w:tcPr>
          <w:p w14:paraId="1F19D66E"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0,014</w:t>
            </w:r>
          </w:p>
        </w:tc>
        <w:tc>
          <w:tcPr>
            <w:tcW w:w="604" w:type="dxa"/>
            <w:tcBorders>
              <w:top w:val="double" w:sz="4" w:space="0" w:color="231F20"/>
            </w:tcBorders>
          </w:tcPr>
          <w:p w14:paraId="3D440A5C"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0,013</w:t>
            </w:r>
          </w:p>
        </w:tc>
        <w:tc>
          <w:tcPr>
            <w:tcW w:w="604" w:type="dxa"/>
            <w:tcBorders>
              <w:top w:val="double" w:sz="4" w:space="0" w:color="231F20"/>
            </w:tcBorders>
          </w:tcPr>
          <w:p w14:paraId="764E4170"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0,010</w:t>
            </w:r>
          </w:p>
        </w:tc>
      </w:tr>
      <w:tr w:rsidR="00BB6909" w:rsidRPr="00BB6909" w14:paraId="001E2280" w14:textId="77777777" w:rsidTr="00BB6909">
        <w:trPr>
          <w:trHeight w:val="276"/>
          <w:jc w:val="center"/>
        </w:trPr>
        <w:tc>
          <w:tcPr>
            <w:tcW w:w="1594" w:type="dxa"/>
          </w:tcPr>
          <w:p w14:paraId="06614D22"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3</w:t>
            </w:r>
          </w:p>
        </w:tc>
        <w:tc>
          <w:tcPr>
            <w:tcW w:w="590" w:type="dxa"/>
          </w:tcPr>
          <w:p w14:paraId="5DD8D370" w14:textId="77777777" w:rsidR="00BB6909" w:rsidRPr="00BB6909" w:rsidRDefault="00BB6909" w:rsidP="00BB7FEF">
            <w:pPr>
              <w:pStyle w:val="TableParagraph"/>
              <w:ind w:left="19"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1,56</w:t>
            </w:r>
          </w:p>
        </w:tc>
        <w:tc>
          <w:tcPr>
            <w:tcW w:w="488" w:type="dxa"/>
          </w:tcPr>
          <w:p w14:paraId="62345178"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488" w:type="dxa"/>
          </w:tcPr>
          <w:p w14:paraId="0C264402" w14:textId="77777777" w:rsidR="00BB6909" w:rsidRPr="00BB6909" w:rsidRDefault="00BB6909" w:rsidP="00BB7FEF">
            <w:pPr>
              <w:pStyle w:val="TableParagraph"/>
              <w:ind w:left="18"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0,66</w:t>
            </w:r>
          </w:p>
        </w:tc>
        <w:tc>
          <w:tcPr>
            <w:tcW w:w="499" w:type="dxa"/>
          </w:tcPr>
          <w:p w14:paraId="330BCB48" w14:textId="77777777" w:rsidR="00BB6909" w:rsidRPr="00BB6909" w:rsidRDefault="00BB6909" w:rsidP="00BB7FEF">
            <w:pPr>
              <w:pStyle w:val="TableParagraph"/>
              <w:ind w:left="17"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0,47</w:t>
            </w:r>
          </w:p>
        </w:tc>
        <w:tc>
          <w:tcPr>
            <w:tcW w:w="544" w:type="dxa"/>
          </w:tcPr>
          <w:p w14:paraId="668258BA" w14:textId="77777777" w:rsidR="00BB6909" w:rsidRPr="00BB6909" w:rsidRDefault="00BB6909" w:rsidP="00BB7FEF">
            <w:pPr>
              <w:pStyle w:val="TableParagraph"/>
              <w:ind w:left="20"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0,39</w:t>
            </w:r>
          </w:p>
        </w:tc>
        <w:tc>
          <w:tcPr>
            <w:tcW w:w="521" w:type="dxa"/>
          </w:tcPr>
          <w:p w14:paraId="3192D407" w14:textId="77777777" w:rsidR="00BB6909" w:rsidRPr="00BB6909" w:rsidRDefault="00BB6909" w:rsidP="00BB7FEF">
            <w:pPr>
              <w:pStyle w:val="TableParagraph"/>
              <w:ind w:left="21"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0,27</w:t>
            </w:r>
          </w:p>
        </w:tc>
        <w:tc>
          <w:tcPr>
            <w:tcW w:w="521" w:type="dxa"/>
          </w:tcPr>
          <w:p w14:paraId="68DCDF11" w14:textId="77777777" w:rsidR="00BB6909" w:rsidRPr="00BB6909" w:rsidRDefault="00BB6909" w:rsidP="00BB7FEF">
            <w:pPr>
              <w:pStyle w:val="TableParagraph"/>
              <w:ind w:left="21"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0,22</w:t>
            </w:r>
          </w:p>
        </w:tc>
        <w:tc>
          <w:tcPr>
            <w:tcW w:w="544" w:type="dxa"/>
          </w:tcPr>
          <w:p w14:paraId="7C6676CC"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0,17</w:t>
            </w:r>
          </w:p>
        </w:tc>
        <w:tc>
          <w:tcPr>
            <w:tcW w:w="544" w:type="dxa"/>
          </w:tcPr>
          <w:p w14:paraId="01E87855"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0,13</w:t>
            </w:r>
          </w:p>
        </w:tc>
        <w:tc>
          <w:tcPr>
            <w:tcW w:w="544" w:type="dxa"/>
          </w:tcPr>
          <w:p w14:paraId="4E5D110C"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0,11</w:t>
            </w:r>
          </w:p>
        </w:tc>
        <w:tc>
          <w:tcPr>
            <w:tcW w:w="521" w:type="dxa"/>
          </w:tcPr>
          <w:p w14:paraId="6363CDBB"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0,09</w:t>
            </w:r>
          </w:p>
        </w:tc>
        <w:tc>
          <w:tcPr>
            <w:tcW w:w="589" w:type="dxa"/>
          </w:tcPr>
          <w:p w14:paraId="06D85DA6" w14:textId="77777777" w:rsidR="00BB6909" w:rsidRPr="00BB6909" w:rsidRDefault="00BB6909" w:rsidP="00BB7FEF">
            <w:pPr>
              <w:pStyle w:val="TableParagraph"/>
              <w:ind w:left="22"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0,086</w:t>
            </w:r>
          </w:p>
        </w:tc>
        <w:tc>
          <w:tcPr>
            <w:tcW w:w="578" w:type="dxa"/>
          </w:tcPr>
          <w:p w14:paraId="358D4D32" w14:textId="77777777" w:rsidR="00BB6909" w:rsidRPr="00BB6909" w:rsidRDefault="00BB6909" w:rsidP="00BB7FEF">
            <w:pPr>
              <w:pStyle w:val="TableParagraph"/>
              <w:ind w:left="23"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0,081</w:t>
            </w:r>
          </w:p>
        </w:tc>
        <w:tc>
          <w:tcPr>
            <w:tcW w:w="604" w:type="dxa"/>
          </w:tcPr>
          <w:p w14:paraId="08D7513B"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0,069</w:t>
            </w:r>
          </w:p>
        </w:tc>
        <w:tc>
          <w:tcPr>
            <w:tcW w:w="604" w:type="dxa"/>
          </w:tcPr>
          <w:p w14:paraId="475404A6"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0,066</w:t>
            </w:r>
          </w:p>
        </w:tc>
        <w:tc>
          <w:tcPr>
            <w:tcW w:w="604" w:type="dxa"/>
          </w:tcPr>
          <w:p w14:paraId="7D432154"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0,059</w:t>
            </w:r>
          </w:p>
        </w:tc>
        <w:tc>
          <w:tcPr>
            <w:tcW w:w="604" w:type="dxa"/>
          </w:tcPr>
          <w:p w14:paraId="1362893B"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0,053</w:t>
            </w:r>
          </w:p>
        </w:tc>
        <w:tc>
          <w:tcPr>
            <w:tcW w:w="604" w:type="dxa"/>
          </w:tcPr>
          <w:p w14:paraId="46375DB2"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0,042</w:t>
            </w:r>
          </w:p>
        </w:tc>
        <w:tc>
          <w:tcPr>
            <w:tcW w:w="604" w:type="dxa"/>
          </w:tcPr>
          <w:p w14:paraId="55125785"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0,027</w:t>
            </w:r>
          </w:p>
        </w:tc>
        <w:tc>
          <w:tcPr>
            <w:tcW w:w="604" w:type="dxa"/>
          </w:tcPr>
          <w:p w14:paraId="3BB46BB3"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0,022</w:t>
            </w:r>
          </w:p>
        </w:tc>
        <w:tc>
          <w:tcPr>
            <w:tcW w:w="604" w:type="dxa"/>
          </w:tcPr>
          <w:p w14:paraId="13947877"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0,020</w:t>
            </w:r>
          </w:p>
        </w:tc>
        <w:tc>
          <w:tcPr>
            <w:tcW w:w="604" w:type="dxa"/>
          </w:tcPr>
          <w:p w14:paraId="41DE16D1"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0,016</w:t>
            </w:r>
          </w:p>
        </w:tc>
      </w:tr>
      <w:tr w:rsidR="00BB6909" w:rsidRPr="00BB6909" w14:paraId="4224B3BF" w14:textId="77777777" w:rsidTr="00BB6909">
        <w:trPr>
          <w:trHeight w:val="276"/>
          <w:jc w:val="center"/>
        </w:trPr>
        <w:tc>
          <w:tcPr>
            <w:tcW w:w="1594" w:type="dxa"/>
          </w:tcPr>
          <w:p w14:paraId="1F1E426C"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6</w:t>
            </w:r>
          </w:p>
        </w:tc>
        <w:tc>
          <w:tcPr>
            <w:tcW w:w="590" w:type="dxa"/>
          </w:tcPr>
          <w:p w14:paraId="66E6EC5F" w14:textId="77777777" w:rsidR="00BB6909" w:rsidRPr="00BB6909" w:rsidRDefault="00BB6909" w:rsidP="00BB7FEF">
            <w:pPr>
              <w:pStyle w:val="TableParagraph"/>
              <w:ind w:left="19"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2,38</w:t>
            </w:r>
          </w:p>
        </w:tc>
        <w:tc>
          <w:tcPr>
            <w:tcW w:w="488" w:type="dxa"/>
          </w:tcPr>
          <w:p w14:paraId="4406D725"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1,52</w:t>
            </w:r>
          </w:p>
        </w:tc>
        <w:tc>
          <w:tcPr>
            <w:tcW w:w="488" w:type="dxa"/>
          </w:tcPr>
          <w:p w14:paraId="55789017"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499" w:type="dxa"/>
          </w:tcPr>
          <w:p w14:paraId="0D3CA08B" w14:textId="77777777" w:rsidR="00BB6909" w:rsidRPr="00BB6909" w:rsidRDefault="00BB6909" w:rsidP="00BB7FEF">
            <w:pPr>
              <w:pStyle w:val="TableParagraph"/>
              <w:ind w:left="17"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0,71</w:t>
            </w:r>
          </w:p>
        </w:tc>
        <w:tc>
          <w:tcPr>
            <w:tcW w:w="544" w:type="dxa"/>
          </w:tcPr>
          <w:p w14:paraId="69E7B455" w14:textId="77777777" w:rsidR="00BB6909" w:rsidRPr="00BB6909" w:rsidRDefault="00BB6909" w:rsidP="00BB7FEF">
            <w:pPr>
              <w:pStyle w:val="TableParagraph"/>
              <w:ind w:left="20"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0,60</w:t>
            </w:r>
          </w:p>
        </w:tc>
        <w:tc>
          <w:tcPr>
            <w:tcW w:w="521" w:type="dxa"/>
          </w:tcPr>
          <w:p w14:paraId="78FE17C9" w14:textId="77777777" w:rsidR="00BB6909" w:rsidRPr="00BB6909" w:rsidRDefault="00BB6909" w:rsidP="00BB7FEF">
            <w:pPr>
              <w:pStyle w:val="TableParagraph"/>
              <w:ind w:left="21"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0,40</w:t>
            </w:r>
          </w:p>
        </w:tc>
        <w:tc>
          <w:tcPr>
            <w:tcW w:w="521" w:type="dxa"/>
          </w:tcPr>
          <w:p w14:paraId="46E38456" w14:textId="77777777" w:rsidR="00BB6909" w:rsidRPr="00BB6909" w:rsidRDefault="00BB6909" w:rsidP="00BB7FEF">
            <w:pPr>
              <w:pStyle w:val="TableParagraph"/>
              <w:ind w:left="21"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0,33</w:t>
            </w:r>
          </w:p>
        </w:tc>
        <w:tc>
          <w:tcPr>
            <w:tcW w:w="544" w:type="dxa"/>
          </w:tcPr>
          <w:p w14:paraId="2158BD12"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0,26</w:t>
            </w:r>
          </w:p>
        </w:tc>
        <w:tc>
          <w:tcPr>
            <w:tcW w:w="544" w:type="dxa"/>
          </w:tcPr>
          <w:p w14:paraId="645A2F9B"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0,19</w:t>
            </w:r>
          </w:p>
        </w:tc>
        <w:tc>
          <w:tcPr>
            <w:tcW w:w="544" w:type="dxa"/>
          </w:tcPr>
          <w:p w14:paraId="72E145DE"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0,17</w:t>
            </w:r>
          </w:p>
        </w:tc>
        <w:tc>
          <w:tcPr>
            <w:tcW w:w="521" w:type="dxa"/>
          </w:tcPr>
          <w:p w14:paraId="47423974"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0,14</w:t>
            </w:r>
          </w:p>
        </w:tc>
        <w:tc>
          <w:tcPr>
            <w:tcW w:w="589" w:type="dxa"/>
          </w:tcPr>
          <w:p w14:paraId="52A2EEE1" w14:textId="77777777" w:rsidR="00BB6909" w:rsidRPr="00BB6909" w:rsidRDefault="00BB6909" w:rsidP="00BB7FEF">
            <w:pPr>
              <w:pStyle w:val="TableParagraph"/>
              <w:ind w:left="22"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0,130</w:t>
            </w:r>
          </w:p>
        </w:tc>
        <w:tc>
          <w:tcPr>
            <w:tcW w:w="578" w:type="dxa"/>
          </w:tcPr>
          <w:p w14:paraId="4FB3227A" w14:textId="77777777" w:rsidR="00BB6909" w:rsidRPr="00BB6909" w:rsidRDefault="00BB6909" w:rsidP="00BB7FEF">
            <w:pPr>
              <w:pStyle w:val="TableParagraph"/>
              <w:ind w:left="23"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0,120</w:t>
            </w:r>
          </w:p>
        </w:tc>
        <w:tc>
          <w:tcPr>
            <w:tcW w:w="604" w:type="dxa"/>
          </w:tcPr>
          <w:p w14:paraId="263E7C03"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0,105</w:t>
            </w:r>
          </w:p>
        </w:tc>
        <w:tc>
          <w:tcPr>
            <w:tcW w:w="604" w:type="dxa"/>
          </w:tcPr>
          <w:p w14:paraId="462842D3"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0,157</w:t>
            </w:r>
          </w:p>
        </w:tc>
        <w:tc>
          <w:tcPr>
            <w:tcW w:w="604" w:type="dxa"/>
          </w:tcPr>
          <w:p w14:paraId="11987A49"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0,090</w:t>
            </w:r>
          </w:p>
        </w:tc>
        <w:tc>
          <w:tcPr>
            <w:tcW w:w="604" w:type="dxa"/>
          </w:tcPr>
          <w:p w14:paraId="21980FFF"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0,081</w:t>
            </w:r>
          </w:p>
        </w:tc>
        <w:tc>
          <w:tcPr>
            <w:tcW w:w="604" w:type="dxa"/>
          </w:tcPr>
          <w:p w14:paraId="61AA7C6E"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0,064</w:t>
            </w:r>
          </w:p>
        </w:tc>
        <w:tc>
          <w:tcPr>
            <w:tcW w:w="604" w:type="dxa"/>
          </w:tcPr>
          <w:p w14:paraId="64747D26"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0,040</w:t>
            </w:r>
          </w:p>
        </w:tc>
        <w:tc>
          <w:tcPr>
            <w:tcW w:w="604" w:type="dxa"/>
          </w:tcPr>
          <w:p w14:paraId="63F1F7F0"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0,033</w:t>
            </w:r>
          </w:p>
        </w:tc>
        <w:tc>
          <w:tcPr>
            <w:tcW w:w="604" w:type="dxa"/>
          </w:tcPr>
          <w:p w14:paraId="54C1A9EC"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0,031</w:t>
            </w:r>
          </w:p>
        </w:tc>
        <w:tc>
          <w:tcPr>
            <w:tcW w:w="604" w:type="dxa"/>
          </w:tcPr>
          <w:p w14:paraId="24A0A69E"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0,024</w:t>
            </w:r>
          </w:p>
        </w:tc>
      </w:tr>
      <w:tr w:rsidR="00BB6909" w:rsidRPr="00BB6909" w14:paraId="2171D1CC" w14:textId="77777777" w:rsidTr="00BB6909">
        <w:trPr>
          <w:trHeight w:val="276"/>
          <w:jc w:val="center"/>
        </w:trPr>
        <w:tc>
          <w:tcPr>
            <w:tcW w:w="1594" w:type="dxa"/>
          </w:tcPr>
          <w:p w14:paraId="151070A5"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9</w:t>
            </w:r>
          </w:p>
        </w:tc>
        <w:tc>
          <w:tcPr>
            <w:tcW w:w="590" w:type="dxa"/>
          </w:tcPr>
          <w:p w14:paraId="32BE1DA5" w14:textId="77777777" w:rsidR="00BB6909" w:rsidRPr="00BB6909" w:rsidRDefault="00BB6909" w:rsidP="00BB7FEF">
            <w:pPr>
              <w:pStyle w:val="TableParagraph"/>
              <w:ind w:left="19"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3,33</w:t>
            </w:r>
          </w:p>
        </w:tc>
        <w:tc>
          <w:tcPr>
            <w:tcW w:w="488" w:type="dxa"/>
          </w:tcPr>
          <w:p w14:paraId="42840328"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2,13</w:t>
            </w:r>
          </w:p>
        </w:tc>
        <w:tc>
          <w:tcPr>
            <w:tcW w:w="488" w:type="dxa"/>
          </w:tcPr>
          <w:p w14:paraId="5D79E28E"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1,40</w:t>
            </w:r>
          </w:p>
        </w:tc>
        <w:tc>
          <w:tcPr>
            <w:tcW w:w="499" w:type="dxa"/>
          </w:tcPr>
          <w:p w14:paraId="27F5574D" w14:textId="77777777" w:rsidR="00BB6909" w:rsidRPr="00BB6909" w:rsidRDefault="00BB6909" w:rsidP="00BB7FEF">
            <w:pPr>
              <w:pStyle w:val="TableParagraph"/>
              <w:ind w:left="17" w:right="8"/>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44" w:type="dxa"/>
          </w:tcPr>
          <w:p w14:paraId="0A22E62A" w14:textId="77777777" w:rsidR="00BB6909" w:rsidRPr="00BB6909" w:rsidRDefault="00BB6909" w:rsidP="00BB7FEF">
            <w:pPr>
              <w:pStyle w:val="TableParagraph"/>
              <w:ind w:left="20"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0,83</w:t>
            </w:r>
          </w:p>
        </w:tc>
        <w:tc>
          <w:tcPr>
            <w:tcW w:w="521" w:type="dxa"/>
          </w:tcPr>
          <w:p w14:paraId="77E48DC8" w14:textId="77777777" w:rsidR="00BB6909" w:rsidRPr="00BB6909" w:rsidRDefault="00BB6909" w:rsidP="00BB7FEF">
            <w:pPr>
              <w:pStyle w:val="TableParagraph"/>
              <w:ind w:left="21"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0,57</w:t>
            </w:r>
          </w:p>
        </w:tc>
        <w:tc>
          <w:tcPr>
            <w:tcW w:w="521" w:type="dxa"/>
          </w:tcPr>
          <w:p w14:paraId="16201829"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0,47</w:t>
            </w:r>
          </w:p>
        </w:tc>
        <w:tc>
          <w:tcPr>
            <w:tcW w:w="544" w:type="dxa"/>
          </w:tcPr>
          <w:p w14:paraId="684BA2F3"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0,37</w:t>
            </w:r>
          </w:p>
        </w:tc>
        <w:tc>
          <w:tcPr>
            <w:tcW w:w="544" w:type="dxa"/>
          </w:tcPr>
          <w:p w14:paraId="38B73E1D"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0,27</w:t>
            </w:r>
          </w:p>
        </w:tc>
        <w:tc>
          <w:tcPr>
            <w:tcW w:w="544" w:type="dxa"/>
          </w:tcPr>
          <w:p w14:paraId="68D69F59"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0,23</w:t>
            </w:r>
          </w:p>
        </w:tc>
        <w:tc>
          <w:tcPr>
            <w:tcW w:w="521" w:type="dxa"/>
          </w:tcPr>
          <w:p w14:paraId="0CABF7BF" w14:textId="77777777" w:rsidR="00BB6909" w:rsidRPr="00BB6909" w:rsidRDefault="00BB6909" w:rsidP="00BB7FEF">
            <w:pPr>
              <w:pStyle w:val="TableParagraph"/>
              <w:ind w:left="21"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0,20</w:t>
            </w:r>
          </w:p>
        </w:tc>
        <w:tc>
          <w:tcPr>
            <w:tcW w:w="589" w:type="dxa"/>
          </w:tcPr>
          <w:p w14:paraId="3C4C08C5" w14:textId="77777777" w:rsidR="00BB6909" w:rsidRPr="00BB6909" w:rsidRDefault="00BB6909" w:rsidP="00BB7FEF">
            <w:pPr>
              <w:pStyle w:val="TableParagraph"/>
              <w:ind w:left="22"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0,183</w:t>
            </w:r>
          </w:p>
        </w:tc>
        <w:tc>
          <w:tcPr>
            <w:tcW w:w="578" w:type="dxa"/>
          </w:tcPr>
          <w:p w14:paraId="4BF931C0" w14:textId="77777777" w:rsidR="00BB6909" w:rsidRPr="00BB6909" w:rsidRDefault="00BB6909" w:rsidP="00BB7FEF">
            <w:pPr>
              <w:pStyle w:val="TableParagraph"/>
              <w:ind w:left="23"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0,173</w:t>
            </w:r>
          </w:p>
        </w:tc>
        <w:tc>
          <w:tcPr>
            <w:tcW w:w="604" w:type="dxa"/>
          </w:tcPr>
          <w:p w14:paraId="31F677D4"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0,147</w:t>
            </w:r>
          </w:p>
        </w:tc>
        <w:tc>
          <w:tcPr>
            <w:tcW w:w="604" w:type="dxa"/>
          </w:tcPr>
          <w:p w14:paraId="575FDB21"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0,140</w:t>
            </w:r>
          </w:p>
        </w:tc>
        <w:tc>
          <w:tcPr>
            <w:tcW w:w="604" w:type="dxa"/>
          </w:tcPr>
          <w:p w14:paraId="13665609"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0,126</w:t>
            </w:r>
          </w:p>
        </w:tc>
        <w:tc>
          <w:tcPr>
            <w:tcW w:w="604" w:type="dxa"/>
          </w:tcPr>
          <w:p w14:paraId="57FF50F7"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0,113</w:t>
            </w:r>
          </w:p>
        </w:tc>
        <w:tc>
          <w:tcPr>
            <w:tcW w:w="604" w:type="dxa"/>
          </w:tcPr>
          <w:p w14:paraId="78D1E852"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0,090</w:t>
            </w:r>
          </w:p>
        </w:tc>
        <w:tc>
          <w:tcPr>
            <w:tcW w:w="604" w:type="dxa"/>
          </w:tcPr>
          <w:p w14:paraId="27CA94C4"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0,057</w:t>
            </w:r>
          </w:p>
        </w:tc>
        <w:tc>
          <w:tcPr>
            <w:tcW w:w="604" w:type="dxa"/>
          </w:tcPr>
          <w:p w14:paraId="21B9EA2A"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0,047</w:t>
            </w:r>
          </w:p>
        </w:tc>
        <w:tc>
          <w:tcPr>
            <w:tcW w:w="604" w:type="dxa"/>
          </w:tcPr>
          <w:p w14:paraId="74590141"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0,043</w:t>
            </w:r>
          </w:p>
        </w:tc>
        <w:tc>
          <w:tcPr>
            <w:tcW w:w="604" w:type="dxa"/>
          </w:tcPr>
          <w:p w14:paraId="15921D11"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0,033</w:t>
            </w:r>
          </w:p>
        </w:tc>
      </w:tr>
      <w:tr w:rsidR="00BB6909" w:rsidRPr="00BB6909" w14:paraId="68F4EDBC" w14:textId="77777777" w:rsidTr="00BB6909">
        <w:trPr>
          <w:trHeight w:val="276"/>
          <w:jc w:val="center"/>
        </w:trPr>
        <w:tc>
          <w:tcPr>
            <w:tcW w:w="1594" w:type="dxa"/>
          </w:tcPr>
          <w:p w14:paraId="268A3090"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12</w:t>
            </w:r>
          </w:p>
        </w:tc>
        <w:tc>
          <w:tcPr>
            <w:tcW w:w="590" w:type="dxa"/>
          </w:tcPr>
          <w:p w14:paraId="1E75D9A8" w14:textId="77777777" w:rsidR="00BB6909" w:rsidRPr="00BB6909" w:rsidRDefault="00BB6909" w:rsidP="00BB7FEF">
            <w:pPr>
              <w:pStyle w:val="TableParagraph"/>
              <w:ind w:left="19"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4,00</w:t>
            </w:r>
          </w:p>
        </w:tc>
        <w:tc>
          <w:tcPr>
            <w:tcW w:w="488" w:type="dxa"/>
          </w:tcPr>
          <w:p w14:paraId="2A2BD79A" w14:textId="77777777" w:rsidR="00BB6909" w:rsidRPr="00BB6909" w:rsidRDefault="00BB6909" w:rsidP="00BB7FEF">
            <w:pPr>
              <w:pStyle w:val="TableParagraph"/>
              <w:ind w:left="18"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2,56</w:t>
            </w:r>
          </w:p>
        </w:tc>
        <w:tc>
          <w:tcPr>
            <w:tcW w:w="488" w:type="dxa"/>
          </w:tcPr>
          <w:p w14:paraId="6EFAF30D"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1,68</w:t>
            </w:r>
          </w:p>
        </w:tc>
        <w:tc>
          <w:tcPr>
            <w:tcW w:w="499" w:type="dxa"/>
          </w:tcPr>
          <w:p w14:paraId="2C4B3E33" w14:textId="77777777" w:rsidR="00BB6909" w:rsidRPr="00BB6909" w:rsidRDefault="00BB6909" w:rsidP="00BB7FEF">
            <w:pPr>
              <w:pStyle w:val="TableParagraph"/>
              <w:ind w:left="17"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1,20</w:t>
            </w:r>
          </w:p>
        </w:tc>
        <w:tc>
          <w:tcPr>
            <w:tcW w:w="544" w:type="dxa"/>
          </w:tcPr>
          <w:p w14:paraId="5D9DE365"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21" w:type="dxa"/>
          </w:tcPr>
          <w:p w14:paraId="0D2994BA"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0,68</w:t>
            </w:r>
          </w:p>
        </w:tc>
        <w:tc>
          <w:tcPr>
            <w:tcW w:w="521" w:type="dxa"/>
          </w:tcPr>
          <w:p w14:paraId="0F3B60CA"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0,56</w:t>
            </w:r>
          </w:p>
        </w:tc>
        <w:tc>
          <w:tcPr>
            <w:tcW w:w="544" w:type="dxa"/>
          </w:tcPr>
          <w:p w14:paraId="73FCE837"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0,44</w:t>
            </w:r>
          </w:p>
        </w:tc>
        <w:tc>
          <w:tcPr>
            <w:tcW w:w="544" w:type="dxa"/>
          </w:tcPr>
          <w:p w14:paraId="48658715"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0,32</w:t>
            </w:r>
          </w:p>
        </w:tc>
        <w:tc>
          <w:tcPr>
            <w:tcW w:w="544" w:type="dxa"/>
          </w:tcPr>
          <w:p w14:paraId="79FC0944"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0,28</w:t>
            </w:r>
          </w:p>
        </w:tc>
        <w:tc>
          <w:tcPr>
            <w:tcW w:w="521" w:type="dxa"/>
          </w:tcPr>
          <w:p w14:paraId="54FC7155" w14:textId="77777777" w:rsidR="00BB6909" w:rsidRPr="00BB6909" w:rsidRDefault="00BB6909" w:rsidP="00BB7FEF">
            <w:pPr>
              <w:pStyle w:val="TableParagraph"/>
              <w:ind w:left="21"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0,24</w:t>
            </w:r>
          </w:p>
        </w:tc>
        <w:tc>
          <w:tcPr>
            <w:tcW w:w="589" w:type="dxa"/>
          </w:tcPr>
          <w:p w14:paraId="7394BEFD" w14:textId="77777777" w:rsidR="00BB6909" w:rsidRPr="00BB6909" w:rsidRDefault="00BB6909" w:rsidP="00BB7FEF">
            <w:pPr>
              <w:pStyle w:val="TableParagraph"/>
              <w:ind w:left="22"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0,22</w:t>
            </w:r>
          </w:p>
        </w:tc>
        <w:tc>
          <w:tcPr>
            <w:tcW w:w="578" w:type="dxa"/>
          </w:tcPr>
          <w:p w14:paraId="2C6FEC71" w14:textId="77777777" w:rsidR="00BB6909" w:rsidRPr="00BB6909" w:rsidRDefault="00BB6909" w:rsidP="00BB7FEF">
            <w:pPr>
              <w:pStyle w:val="TableParagraph"/>
              <w:ind w:left="23"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0,208</w:t>
            </w:r>
          </w:p>
        </w:tc>
        <w:tc>
          <w:tcPr>
            <w:tcW w:w="604" w:type="dxa"/>
          </w:tcPr>
          <w:p w14:paraId="5CCE80B1"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0,176</w:t>
            </w:r>
          </w:p>
        </w:tc>
        <w:tc>
          <w:tcPr>
            <w:tcW w:w="604" w:type="dxa"/>
          </w:tcPr>
          <w:p w14:paraId="792BF7BD"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0,168</w:t>
            </w:r>
          </w:p>
        </w:tc>
        <w:tc>
          <w:tcPr>
            <w:tcW w:w="604" w:type="dxa"/>
          </w:tcPr>
          <w:p w14:paraId="26CC0E04"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0,152</w:t>
            </w:r>
          </w:p>
        </w:tc>
        <w:tc>
          <w:tcPr>
            <w:tcW w:w="604" w:type="dxa"/>
          </w:tcPr>
          <w:p w14:paraId="7D4268C5"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0,136</w:t>
            </w:r>
          </w:p>
        </w:tc>
        <w:tc>
          <w:tcPr>
            <w:tcW w:w="604" w:type="dxa"/>
          </w:tcPr>
          <w:p w14:paraId="77BA4C0B"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0,108</w:t>
            </w:r>
          </w:p>
        </w:tc>
        <w:tc>
          <w:tcPr>
            <w:tcW w:w="604" w:type="dxa"/>
          </w:tcPr>
          <w:p w14:paraId="41043337"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0,068</w:t>
            </w:r>
          </w:p>
        </w:tc>
        <w:tc>
          <w:tcPr>
            <w:tcW w:w="604" w:type="dxa"/>
          </w:tcPr>
          <w:p w14:paraId="592D8A23"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0,056</w:t>
            </w:r>
          </w:p>
        </w:tc>
        <w:tc>
          <w:tcPr>
            <w:tcW w:w="604" w:type="dxa"/>
          </w:tcPr>
          <w:p w14:paraId="431953A8"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0,052</w:t>
            </w:r>
          </w:p>
        </w:tc>
        <w:tc>
          <w:tcPr>
            <w:tcW w:w="604" w:type="dxa"/>
          </w:tcPr>
          <w:p w14:paraId="3DAB1FEF"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0,040</w:t>
            </w:r>
          </w:p>
        </w:tc>
      </w:tr>
      <w:tr w:rsidR="00BB6909" w:rsidRPr="00BB6909" w14:paraId="4831B047" w14:textId="77777777" w:rsidTr="00BB6909">
        <w:trPr>
          <w:trHeight w:val="276"/>
          <w:jc w:val="center"/>
        </w:trPr>
        <w:tc>
          <w:tcPr>
            <w:tcW w:w="1594" w:type="dxa"/>
          </w:tcPr>
          <w:p w14:paraId="1751444E"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18</w:t>
            </w:r>
          </w:p>
        </w:tc>
        <w:tc>
          <w:tcPr>
            <w:tcW w:w="590" w:type="dxa"/>
          </w:tcPr>
          <w:p w14:paraId="23B6133E" w14:textId="77777777" w:rsidR="00BB6909" w:rsidRPr="00BB6909" w:rsidRDefault="00BB6909" w:rsidP="00BB7FEF">
            <w:pPr>
              <w:pStyle w:val="TableParagraph"/>
              <w:ind w:left="19"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5,88</w:t>
            </w:r>
          </w:p>
        </w:tc>
        <w:tc>
          <w:tcPr>
            <w:tcW w:w="488" w:type="dxa"/>
          </w:tcPr>
          <w:p w14:paraId="1B0D0020" w14:textId="77777777" w:rsidR="00BB6909" w:rsidRPr="00BB6909" w:rsidRDefault="00BB6909" w:rsidP="00BB7FEF">
            <w:pPr>
              <w:pStyle w:val="TableParagraph"/>
              <w:ind w:left="18"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3,76</w:t>
            </w:r>
          </w:p>
        </w:tc>
        <w:tc>
          <w:tcPr>
            <w:tcW w:w="488" w:type="dxa"/>
          </w:tcPr>
          <w:p w14:paraId="5CCA93DB"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2,47</w:t>
            </w:r>
          </w:p>
        </w:tc>
        <w:tc>
          <w:tcPr>
            <w:tcW w:w="499" w:type="dxa"/>
          </w:tcPr>
          <w:p w14:paraId="6297164B" w14:textId="77777777" w:rsidR="00BB6909" w:rsidRPr="00BB6909" w:rsidRDefault="00BB6909" w:rsidP="00BB7FEF">
            <w:pPr>
              <w:pStyle w:val="TableParagraph"/>
              <w:ind w:left="17"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1,76</w:t>
            </w:r>
          </w:p>
        </w:tc>
        <w:tc>
          <w:tcPr>
            <w:tcW w:w="544" w:type="dxa"/>
          </w:tcPr>
          <w:p w14:paraId="593F1E00"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1,47</w:t>
            </w:r>
          </w:p>
        </w:tc>
        <w:tc>
          <w:tcPr>
            <w:tcW w:w="521" w:type="dxa"/>
          </w:tcPr>
          <w:p w14:paraId="656ECF46"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21" w:type="dxa"/>
          </w:tcPr>
          <w:p w14:paraId="67129222"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0,82</w:t>
            </w:r>
          </w:p>
        </w:tc>
        <w:tc>
          <w:tcPr>
            <w:tcW w:w="544" w:type="dxa"/>
          </w:tcPr>
          <w:p w14:paraId="4E7D1D29"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0,65</w:t>
            </w:r>
          </w:p>
        </w:tc>
        <w:tc>
          <w:tcPr>
            <w:tcW w:w="544" w:type="dxa"/>
          </w:tcPr>
          <w:p w14:paraId="30D47C92"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0,47</w:t>
            </w:r>
          </w:p>
        </w:tc>
        <w:tc>
          <w:tcPr>
            <w:tcW w:w="544" w:type="dxa"/>
          </w:tcPr>
          <w:p w14:paraId="62BBBC3D"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0,41</w:t>
            </w:r>
          </w:p>
        </w:tc>
        <w:tc>
          <w:tcPr>
            <w:tcW w:w="521" w:type="dxa"/>
          </w:tcPr>
          <w:p w14:paraId="573149C6" w14:textId="77777777" w:rsidR="00BB6909" w:rsidRPr="00BB6909" w:rsidRDefault="00BB6909" w:rsidP="00BB7FEF">
            <w:pPr>
              <w:pStyle w:val="TableParagraph"/>
              <w:ind w:left="21"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0,35</w:t>
            </w:r>
          </w:p>
        </w:tc>
        <w:tc>
          <w:tcPr>
            <w:tcW w:w="589" w:type="dxa"/>
          </w:tcPr>
          <w:p w14:paraId="18E81410" w14:textId="77777777" w:rsidR="00BB6909" w:rsidRPr="00BB6909" w:rsidRDefault="00BB6909" w:rsidP="00BB7FEF">
            <w:pPr>
              <w:pStyle w:val="TableParagraph"/>
              <w:ind w:left="22"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0,32</w:t>
            </w:r>
          </w:p>
        </w:tc>
        <w:tc>
          <w:tcPr>
            <w:tcW w:w="578" w:type="dxa"/>
          </w:tcPr>
          <w:p w14:paraId="1A566934" w14:textId="77777777" w:rsidR="00BB6909" w:rsidRPr="00BB6909" w:rsidRDefault="00BB6909" w:rsidP="00BB7FEF">
            <w:pPr>
              <w:pStyle w:val="TableParagraph"/>
              <w:ind w:left="23"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0,306</w:t>
            </w:r>
          </w:p>
        </w:tc>
        <w:tc>
          <w:tcPr>
            <w:tcW w:w="604" w:type="dxa"/>
          </w:tcPr>
          <w:p w14:paraId="000EBCFF"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0,259</w:t>
            </w:r>
          </w:p>
        </w:tc>
        <w:tc>
          <w:tcPr>
            <w:tcW w:w="604" w:type="dxa"/>
          </w:tcPr>
          <w:p w14:paraId="50753297"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0,247</w:t>
            </w:r>
          </w:p>
        </w:tc>
        <w:tc>
          <w:tcPr>
            <w:tcW w:w="604" w:type="dxa"/>
          </w:tcPr>
          <w:p w14:paraId="3B22AE4A"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0,223</w:t>
            </w:r>
          </w:p>
        </w:tc>
        <w:tc>
          <w:tcPr>
            <w:tcW w:w="604" w:type="dxa"/>
          </w:tcPr>
          <w:p w14:paraId="3C850F6B"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0,200</w:t>
            </w:r>
          </w:p>
        </w:tc>
        <w:tc>
          <w:tcPr>
            <w:tcW w:w="604" w:type="dxa"/>
          </w:tcPr>
          <w:p w14:paraId="57AD6119"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0,159</w:t>
            </w:r>
          </w:p>
        </w:tc>
        <w:tc>
          <w:tcPr>
            <w:tcW w:w="604" w:type="dxa"/>
          </w:tcPr>
          <w:p w14:paraId="3172E522"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0,100</w:t>
            </w:r>
          </w:p>
        </w:tc>
        <w:tc>
          <w:tcPr>
            <w:tcW w:w="604" w:type="dxa"/>
          </w:tcPr>
          <w:p w14:paraId="1FCD1628"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0,082</w:t>
            </w:r>
          </w:p>
        </w:tc>
        <w:tc>
          <w:tcPr>
            <w:tcW w:w="604" w:type="dxa"/>
          </w:tcPr>
          <w:p w14:paraId="19D7B6FA"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0,076</w:t>
            </w:r>
          </w:p>
        </w:tc>
        <w:tc>
          <w:tcPr>
            <w:tcW w:w="604" w:type="dxa"/>
          </w:tcPr>
          <w:p w14:paraId="03936260"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0,059</w:t>
            </w:r>
          </w:p>
        </w:tc>
      </w:tr>
      <w:tr w:rsidR="00BB6909" w:rsidRPr="00BB6909" w14:paraId="597B5782" w14:textId="77777777" w:rsidTr="00BB6909">
        <w:trPr>
          <w:trHeight w:val="276"/>
          <w:jc w:val="center"/>
        </w:trPr>
        <w:tc>
          <w:tcPr>
            <w:tcW w:w="1594" w:type="dxa"/>
          </w:tcPr>
          <w:p w14:paraId="35445E7F"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24</w:t>
            </w:r>
          </w:p>
        </w:tc>
        <w:tc>
          <w:tcPr>
            <w:tcW w:w="590" w:type="dxa"/>
          </w:tcPr>
          <w:p w14:paraId="1AEA0BA6" w14:textId="77777777" w:rsidR="00BB6909" w:rsidRPr="00BB6909" w:rsidRDefault="00BB6909" w:rsidP="00BB7FEF">
            <w:pPr>
              <w:pStyle w:val="TableParagraph"/>
              <w:ind w:left="19"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7,14</w:t>
            </w:r>
          </w:p>
        </w:tc>
        <w:tc>
          <w:tcPr>
            <w:tcW w:w="488" w:type="dxa"/>
          </w:tcPr>
          <w:p w14:paraId="1FCDAD28" w14:textId="77777777" w:rsidR="00BB6909" w:rsidRPr="00BB6909" w:rsidRDefault="00BB6909" w:rsidP="00BB7FEF">
            <w:pPr>
              <w:pStyle w:val="TableParagraph"/>
              <w:ind w:left="18"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4,57</w:t>
            </w:r>
          </w:p>
        </w:tc>
        <w:tc>
          <w:tcPr>
            <w:tcW w:w="488" w:type="dxa"/>
          </w:tcPr>
          <w:p w14:paraId="3078A6CF" w14:textId="77777777" w:rsidR="00BB6909" w:rsidRPr="00BB6909" w:rsidRDefault="00BB6909" w:rsidP="00BB7FEF">
            <w:pPr>
              <w:pStyle w:val="TableParagraph"/>
              <w:ind w:left="18"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3,00</w:t>
            </w:r>
          </w:p>
        </w:tc>
        <w:tc>
          <w:tcPr>
            <w:tcW w:w="499" w:type="dxa"/>
          </w:tcPr>
          <w:p w14:paraId="1FA40D6C" w14:textId="77777777" w:rsidR="00BB6909" w:rsidRPr="00BB6909" w:rsidRDefault="00BB6909" w:rsidP="00BB7FEF">
            <w:pPr>
              <w:pStyle w:val="TableParagraph"/>
              <w:ind w:left="17"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2,14</w:t>
            </w:r>
          </w:p>
        </w:tc>
        <w:tc>
          <w:tcPr>
            <w:tcW w:w="544" w:type="dxa"/>
          </w:tcPr>
          <w:p w14:paraId="73A3A0E1"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1,79</w:t>
            </w:r>
          </w:p>
        </w:tc>
        <w:tc>
          <w:tcPr>
            <w:tcW w:w="521" w:type="dxa"/>
          </w:tcPr>
          <w:p w14:paraId="675FBDDD"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1,21</w:t>
            </w:r>
          </w:p>
        </w:tc>
        <w:tc>
          <w:tcPr>
            <w:tcW w:w="521" w:type="dxa"/>
          </w:tcPr>
          <w:p w14:paraId="5F03B74D"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44" w:type="dxa"/>
          </w:tcPr>
          <w:p w14:paraId="2C9BF405"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0,79</w:t>
            </w:r>
          </w:p>
        </w:tc>
        <w:tc>
          <w:tcPr>
            <w:tcW w:w="544" w:type="dxa"/>
          </w:tcPr>
          <w:p w14:paraId="75ED1EA2"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0,57</w:t>
            </w:r>
          </w:p>
        </w:tc>
        <w:tc>
          <w:tcPr>
            <w:tcW w:w="544" w:type="dxa"/>
          </w:tcPr>
          <w:p w14:paraId="24BD1D3F"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0,50</w:t>
            </w:r>
          </w:p>
        </w:tc>
        <w:tc>
          <w:tcPr>
            <w:tcW w:w="521" w:type="dxa"/>
          </w:tcPr>
          <w:p w14:paraId="0617BF0D" w14:textId="77777777" w:rsidR="00BB6909" w:rsidRPr="00BB6909" w:rsidRDefault="00BB6909" w:rsidP="00BB7FEF">
            <w:pPr>
              <w:pStyle w:val="TableParagraph"/>
              <w:ind w:left="21"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0,43</w:t>
            </w:r>
          </w:p>
        </w:tc>
        <w:tc>
          <w:tcPr>
            <w:tcW w:w="589" w:type="dxa"/>
          </w:tcPr>
          <w:p w14:paraId="5808FBEF" w14:textId="77777777" w:rsidR="00BB6909" w:rsidRPr="00BB6909" w:rsidRDefault="00BB6909" w:rsidP="00BB7FEF">
            <w:pPr>
              <w:pStyle w:val="TableParagraph"/>
              <w:ind w:left="22"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0,39</w:t>
            </w:r>
          </w:p>
        </w:tc>
        <w:tc>
          <w:tcPr>
            <w:tcW w:w="578" w:type="dxa"/>
          </w:tcPr>
          <w:p w14:paraId="6BB5F216" w14:textId="77777777" w:rsidR="00BB6909" w:rsidRPr="00BB6909" w:rsidRDefault="00BB6909" w:rsidP="00BB7FEF">
            <w:pPr>
              <w:pStyle w:val="TableParagraph"/>
              <w:ind w:left="23"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0,371</w:t>
            </w:r>
          </w:p>
        </w:tc>
        <w:tc>
          <w:tcPr>
            <w:tcW w:w="604" w:type="dxa"/>
          </w:tcPr>
          <w:p w14:paraId="3E153645"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0,314</w:t>
            </w:r>
          </w:p>
        </w:tc>
        <w:tc>
          <w:tcPr>
            <w:tcW w:w="604" w:type="dxa"/>
          </w:tcPr>
          <w:p w14:paraId="4ECFCDB5"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0,300</w:t>
            </w:r>
          </w:p>
        </w:tc>
        <w:tc>
          <w:tcPr>
            <w:tcW w:w="604" w:type="dxa"/>
          </w:tcPr>
          <w:p w14:paraId="15136E06"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0,271</w:t>
            </w:r>
          </w:p>
        </w:tc>
        <w:tc>
          <w:tcPr>
            <w:tcW w:w="604" w:type="dxa"/>
          </w:tcPr>
          <w:p w14:paraId="2570AAC8"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0,243</w:t>
            </w:r>
          </w:p>
        </w:tc>
        <w:tc>
          <w:tcPr>
            <w:tcW w:w="604" w:type="dxa"/>
          </w:tcPr>
          <w:p w14:paraId="6E5482E2"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0,193</w:t>
            </w:r>
          </w:p>
        </w:tc>
        <w:tc>
          <w:tcPr>
            <w:tcW w:w="604" w:type="dxa"/>
          </w:tcPr>
          <w:p w14:paraId="3B2E1C33"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0,121</w:t>
            </w:r>
          </w:p>
        </w:tc>
        <w:tc>
          <w:tcPr>
            <w:tcW w:w="604" w:type="dxa"/>
          </w:tcPr>
          <w:p w14:paraId="72FCB35B"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0,100</w:t>
            </w:r>
          </w:p>
        </w:tc>
        <w:tc>
          <w:tcPr>
            <w:tcW w:w="604" w:type="dxa"/>
          </w:tcPr>
          <w:p w14:paraId="63799A4D"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0,093</w:t>
            </w:r>
          </w:p>
        </w:tc>
        <w:tc>
          <w:tcPr>
            <w:tcW w:w="604" w:type="dxa"/>
          </w:tcPr>
          <w:p w14:paraId="4B2159B5"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0,071</w:t>
            </w:r>
          </w:p>
        </w:tc>
      </w:tr>
      <w:tr w:rsidR="00BB6909" w:rsidRPr="00BB6909" w14:paraId="70B941DE" w14:textId="77777777" w:rsidTr="00BB6909">
        <w:trPr>
          <w:trHeight w:val="276"/>
          <w:jc w:val="center"/>
        </w:trPr>
        <w:tc>
          <w:tcPr>
            <w:tcW w:w="1594" w:type="dxa"/>
          </w:tcPr>
          <w:p w14:paraId="6BD8FF80"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36</w:t>
            </w:r>
          </w:p>
        </w:tc>
        <w:tc>
          <w:tcPr>
            <w:tcW w:w="590" w:type="dxa"/>
          </w:tcPr>
          <w:p w14:paraId="7ECEB334" w14:textId="77777777" w:rsidR="00BB6909" w:rsidRPr="00BB6909" w:rsidRDefault="00BB6909" w:rsidP="00BB7FEF">
            <w:pPr>
              <w:pStyle w:val="TableParagraph"/>
              <w:ind w:left="19"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9,09</w:t>
            </w:r>
          </w:p>
        </w:tc>
        <w:tc>
          <w:tcPr>
            <w:tcW w:w="488" w:type="dxa"/>
          </w:tcPr>
          <w:p w14:paraId="5ABDCCB2" w14:textId="77777777" w:rsidR="00BB6909" w:rsidRPr="00BB6909" w:rsidRDefault="00BB6909" w:rsidP="00BB7FEF">
            <w:pPr>
              <w:pStyle w:val="TableParagraph"/>
              <w:ind w:left="18"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5,82</w:t>
            </w:r>
          </w:p>
        </w:tc>
        <w:tc>
          <w:tcPr>
            <w:tcW w:w="488" w:type="dxa"/>
          </w:tcPr>
          <w:p w14:paraId="3E62BDC7" w14:textId="77777777" w:rsidR="00BB6909" w:rsidRPr="00BB6909" w:rsidRDefault="00BB6909" w:rsidP="00BB7FEF">
            <w:pPr>
              <w:pStyle w:val="TableParagraph"/>
              <w:ind w:left="18"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3,82</w:t>
            </w:r>
          </w:p>
        </w:tc>
        <w:tc>
          <w:tcPr>
            <w:tcW w:w="499" w:type="dxa"/>
          </w:tcPr>
          <w:p w14:paraId="6D175175" w14:textId="77777777" w:rsidR="00BB6909" w:rsidRPr="00BB6909" w:rsidRDefault="00BB6909" w:rsidP="00BB7FEF">
            <w:pPr>
              <w:pStyle w:val="TableParagraph"/>
              <w:ind w:left="17"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2,73</w:t>
            </w:r>
          </w:p>
        </w:tc>
        <w:tc>
          <w:tcPr>
            <w:tcW w:w="544" w:type="dxa"/>
          </w:tcPr>
          <w:p w14:paraId="329CF15D"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2,27</w:t>
            </w:r>
          </w:p>
        </w:tc>
        <w:tc>
          <w:tcPr>
            <w:tcW w:w="521" w:type="dxa"/>
          </w:tcPr>
          <w:p w14:paraId="49E43A00"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1,55</w:t>
            </w:r>
          </w:p>
        </w:tc>
        <w:tc>
          <w:tcPr>
            <w:tcW w:w="521" w:type="dxa"/>
          </w:tcPr>
          <w:p w14:paraId="5391FB33"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1,27</w:t>
            </w:r>
          </w:p>
        </w:tc>
        <w:tc>
          <w:tcPr>
            <w:tcW w:w="544" w:type="dxa"/>
          </w:tcPr>
          <w:p w14:paraId="225EAE45"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44" w:type="dxa"/>
          </w:tcPr>
          <w:p w14:paraId="25503F45"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0,73</w:t>
            </w:r>
          </w:p>
        </w:tc>
        <w:tc>
          <w:tcPr>
            <w:tcW w:w="544" w:type="dxa"/>
          </w:tcPr>
          <w:p w14:paraId="1298085F"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0,64</w:t>
            </w:r>
          </w:p>
        </w:tc>
        <w:tc>
          <w:tcPr>
            <w:tcW w:w="521" w:type="dxa"/>
          </w:tcPr>
          <w:p w14:paraId="6D85D0DE" w14:textId="77777777" w:rsidR="00BB6909" w:rsidRPr="00BB6909" w:rsidRDefault="00BB6909" w:rsidP="00BB7FEF">
            <w:pPr>
              <w:pStyle w:val="TableParagraph"/>
              <w:ind w:left="21"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0,55</w:t>
            </w:r>
          </w:p>
        </w:tc>
        <w:tc>
          <w:tcPr>
            <w:tcW w:w="589" w:type="dxa"/>
          </w:tcPr>
          <w:p w14:paraId="41AAC2DE" w14:textId="77777777" w:rsidR="00BB6909" w:rsidRPr="00BB6909" w:rsidRDefault="00BB6909" w:rsidP="00BB7FEF">
            <w:pPr>
              <w:pStyle w:val="TableParagraph"/>
              <w:ind w:left="22"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0,50</w:t>
            </w:r>
          </w:p>
        </w:tc>
        <w:tc>
          <w:tcPr>
            <w:tcW w:w="578" w:type="dxa"/>
          </w:tcPr>
          <w:p w14:paraId="4F029FFB" w14:textId="77777777" w:rsidR="00BB6909" w:rsidRPr="00BB6909" w:rsidRDefault="00BB6909" w:rsidP="00BB7FEF">
            <w:pPr>
              <w:pStyle w:val="TableParagraph"/>
              <w:ind w:left="23"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0,472</w:t>
            </w:r>
          </w:p>
        </w:tc>
        <w:tc>
          <w:tcPr>
            <w:tcW w:w="604" w:type="dxa"/>
          </w:tcPr>
          <w:p w14:paraId="32C03827"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0,400</w:t>
            </w:r>
          </w:p>
        </w:tc>
        <w:tc>
          <w:tcPr>
            <w:tcW w:w="604" w:type="dxa"/>
          </w:tcPr>
          <w:p w14:paraId="1336ED16"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0,381</w:t>
            </w:r>
          </w:p>
        </w:tc>
        <w:tc>
          <w:tcPr>
            <w:tcW w:w="604" w:type="dxa"/>
          </w:tcPr>
          <w:p w14:paraId="3D323252"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0,345</w:t>
            </w:r>
          </w:p>
        </w:tc>
        <w:tc>
          <w:tcPr>
            <w:tcW w:w="604" w:type="dxa"/>
          </w:tcPr>
          <w:p w14:paraId="49C138A6"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0,309</w:t>
            </w:r>
          </w:p>
        </w:tc>
        <w:tc>
          <w:tcPr>
            <w:tcW w:w="604" w:type="dxa"/>
          </w:tcPr>
          <w:p w14:paraId="14A70F60"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0,245</w:t>
            </w:r>
          </w:p>
        </w:tc>
        <w:tc>
          <w:tcPr>
            <w:tcW w:w="604" w:type="dxa"/>
          </w:tcPr>
          <w:p w14:paraId="68058BE5"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0,155</w:t>
            </w:r>
          </w:p>
        </w:tc>
        <w:tc>
          <w:tcPr>
            <w:tcW w:w="604" w:type="dxa"/>
          </w:tcPr>
          <w:p w14:paraId="37D4CEF9"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0,127</w:t>
            </w:r>
          </w:p>
        </w:tc>
        <w:tc>
          <w:tcPr>
            <w:tcW w:w="604" w:type="dxa"/>
          </w:tcPr>
          <w:p w14:paraId="7A14E6D1"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0,113</w:t>
            </w:r>
          </w:p>
        </w:tc>
        <w:tc>
          <w:tcPr>
            <w:tcW w:w="604" w:type="dxa"/>
          </w:tcPr>
          <w:p w14:paraId="0EE7E141"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0,091</w:t>
            </w:r>
          </w:p>
        </w:tc>
      </w:tr>
      <w:tr w:rsidR="00BB6909" w:rsidRPr="00BB6909" w14:paraId="338A0E3D" w14:textId="77777777" w:rsidTr="00BB6909">
        <w:trPr>
          <w:trHeight w:val="276"/>
          <w:jc w:val="center"/>
        </w:trPr>
        <w:tc>
          <w:tcPr>
            <w:tcW w:w="1594" w:type="dxa"/>
          </w:tcPr>
          <w:p w14:paraId="0E20D7E3"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48</w:t>
            </w:r>
          </w:p>
        </w:tc>
        <w:tc>
          <w:tcPr>
            <w:tcW w:w="590" w:type="dxa"/>
          </w:tcPr>
          <w:p w14:paraId="1D06EB38" w14:textId="77777777" w:rsidR="00BB6909" w:rsidRPr="00BB6909" w:rsidRDefault="00BB6909" w:rsidP="00BB7FEF">
            <w:pPr>
              <w:pStyle w:val="TableParagraph"/>
              <w:ind w:left="19"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12,5</w:t>
            </w:r>
          </w:p>
        </w:tc>
        <w:tc>
          <w:tcPr>
            <w:tcW w:w="488" w:type="dxa"/>
          </w:tcPr>
          <w:p w14:paraId="2D7A8F53" w14:textId="77777777" w:rsidR="00BB6909" w:rsidRPr="00BB6909" w:rsidRDefault="00BB6909" w:rsidP="00BB7FEF">
            <w:pPr>
              <w:pStyle w:val="TableParagraph"/>
              <w:ind w:left="18"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8,00</w:t>
            </w:r>
          </w:p>
        </w:tc>
        <w:tc>
          <w:tcPr>
            <w:tcW w:w="488" w:type="dxa"/>
          </w:tcPr>
          <w:p w14:paraId="51D91DAC" w14:textId="77777777" w:rsidR="00BB6909" w:rsidRPr="00BB6909" w:rsidRDefault="00BB6909" w:rsidP="00BB7FEF">
            <w:pPr>
              <w:pStyle w:val="TableParagraph"/>
              <w:ind w:left="18"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5,25</w:t>
            </w:r>
          </w:p>
        </w:tc>
        <w:tc>
          <w:tcPr>
            <w:tcW w:w="499" w:type="dxa"/>
          </w:tcPr>
          <w:p w14:paraId="11542402" w14:textId="77777777" w:rsidR="00BB6909" w:rsidRPr="00BB6909" w:rsidRDefault="00BB6909" w:rsidP="00BB7FEF">
            <w:pPr>
              <w:pStyle w:val="TableParagraph"/>
              <w:ind w:left="17"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3,75</w:t>
            </w:r>
          </w:p>
        </w:tc>
        <w:tc>
          <w:tcPr>
            <w:tcW w:w="544" w:type="dxa"/>
          </w:tcPr>
          <w:p w14:paraId="63F61001"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3,13</w:t>
            </w:r>
          </w:p>
        </w:tc>
        <w:tc>
          <w:tcPr>
            <w:tcW w:w="521" w:type="dxa"/>
          </w:tcPr>
          <w:p w14:paraId="71D0E7CD"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2,13</w:t>
            </w:r>
          </w:p>
        </w:tc>
        <w:tc>
          <w:tcPr>
            <w:tcW w:w="521" w:type="dxa"/>
          </w:tcPr>
          <w:p w14:paraId="7659A3D2" w14:textId="77777777" w:rsidR="00BB6909" w:rsidRPr="00BB6909" w:rsidRDefault="00BB6909" w:rsidP="00BB7FEF">
            <w:pPr>
              <w:pStyle w:val="TableParagraph"/>
              <w:ind w:left="21"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1,75</w:t>
            </w:r>
          </w:p>
        </w:tc>
        <w:tc>
          <w:tcPr>
            <w:tcW w:w="544" w:type="dxa"/>
          </w:tcPr>
          <w:p w14:paraId="67EEB555"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1,38</w:t>
            </w:r>
          </w:p>
        </w:tc>
        <w:tc>
          <w:tcPr>
            <w:tcW w:w="544" w:type="dxa"/>
          </w:tcPr>
          <w:p w14:paraId="4BAF7C6F"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44" w:type="dxa"/>
          </w:tcPr>
          <w:p w14:paraId="26458026"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0,88</w:t>
            </w:r>
          </w:p>
        </w:tc>
        <w:tc>
          <w:tcPr>
            <w:tcW w:w="521" w:type="dxa"/>
          </w:tcPr>
          <w:p w14:paraId="5351F2C4" w14:textId="77777777" w:rsidR="00BB6909" w:rsidRPr="00BB6909" w:rsidRDefault="00BB6909" w:rsidP="00BB7FEF">
            <w:pPr>
              <w:pStyle w:val="TableParagraph"/>
              <w:ind w:left="21"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0,75</w:t>
            </w:r>
          </w:p>
        </w:tc>
        <w:tc>
          <w:tcPr>
            <w:tcW w:w="589" w:type="dxa"/>
          </w:tcPr>
          <w:p w14:paraId="09DB358E" w14:textId="77777777" w:rsidR="00BB6909" w:rsidRPr="00BB6909" w:rsidRDefault="00BB6909" w:rsidP="00BB7FEF">
            <w:pPr>
              <w:pStyle w:val="TableParagraph"/>
              <w:ind w:left="22"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0,69</w:t>
            </w:r>
          </w:p>
        </w:tc>
        <w:tc>
          <w:tcPr>
            <w:tcW w:w="578" w:type="dxa"/>
          </w:tcPr>
          <w:p w14:paraId="39A22EBA" w14:textId="77777777" w:rsidR="00BB6909" w:rsidRPr="00BB6909" w:rsidRDefault="00BB6909" w:rsidP="00BB7FEF">
            <w:pPr>
              <w:pStyle w:val="TableParagraph"/>
              <w:ind w:left="23"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0,650</w:t>
            </w:r>
          </w:p>
        </w:tc>
        <w:tc>
          <w:tcPr>
            <w:tcW w:w="604" w:type="dxa"/>
          </w:tcPr>
          <w:p w14:paraId="1DE75A82"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0,550</w:t>
            </w:r>
          </w:p>
        </w:tc>
        <w:tc>
          <w:tcPr>
            <w:tcW w:w="604" w:type="dxa"/>
          </w:tcPr>
          <w:p w14:paraId="4F87E4E6"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0,525</w:t>
            </w:r>
          </w:p>
        </w:tc>
        <w:tc>
          <w:tcPr>
            <w:tcW w:w="604" w:type="dxa"/>
          </w:tcPr>
          <w:p w14:paraId="2B6523D2"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0,475</w:t>
            </w:r>
          </w:p>
        </w:tc>
        <w:tc>
          <w:tcPr>
            <w:tcW w:w="604" w:type="dxa"/>
          </w:tcPr>
          <w:p w14:paraId="621C0814"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0,425</w:t>
            </w:r>
          </w:p>
        </w:tc>
        <w:tc>
          <w:tcPr>
            <w:tcW w:w="604" w:type="dxa"/>
          </w:tcPr>
          <w:p w14:paraId="686ECA78"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0,338</w:t>
            </w:r>
          </w:p>
        </w:tc>
        <w:tc>
          <w:tcPr>
            <w:tcW w:w="604" w:type="dxa"/>
          </w:tcPr>
          <w:p w14:paraId="7D5A4A50"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0,213</w:t>
            </w:r>
          </w:p>
        </w:tc>
        <w:tc>
          <w:tcPr>
            <w:tcW w:w="604" w:type="dxa"/>
          </w:tcPr>
          <w:p w14:paraId="0BE1CE69"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0,175</w:t>
            </w:r>
          </w:p>
        </w:tc>
        <w:tc>
          <w:tcPr>
            <w:tcW w:w="604" w:type="dxa"/>
          </w:tcPr>
          <w:p w14:paraId="70B8429F"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0,163</w:t>
            </w:r>
          </w:p>
        </w:tc>
        <w:tc>
          <w:tcPr>
            <w:tcW w:w="604" w:type="dxa"/>
          </w:tcPr>
          <w:p w14:paraId="67E0BB9B"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0,125</w:t>
            </w:r>
          </w:p>
        </w:tc>
      </w:tr>
      <w:tr w:rsidR="00BB6909" w:rsidRPr="00BB6909" w14:paraId="27A217AF" w14:textId="77777777" w:rsidTr="00BB6909">
        <w:trPr>
          <w:trHeight w:val="276"/>
          <w:jc w:val="center"/>
        </w:trPr>
        <w:tc>
          <w:tcPr>
            <w:tcW w:w="1594" w:type="dxa"/>
          </w:tcPr>
          <w:p w14:paraId="52510756"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60</w:t>
            </w:r>
          </w:p>
        </w:tc>
        <w:tc>
          <w:tcPr>
            <w:tcW w:w="590" w:type="dxa"/>
          </w:tcPr>
          <w:p w14:paraId="09934B88" w14:textId="77777777" w:rsidR="00BB6909" w:rsidRPr="00BB6909" w:rsidRDefault="00BB6909" w:rsidP="00BB7FEF">
            <w:pPr>
              <w:pStyle w:val="TableParagraph"/>
              <w:ind w:left="19"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14,3</w:t>
            </w:r>
          </w:p>
        </w:tc>
        <w:tc>
          <w:tcPr>
            <w:tcW w:w="488" w:type="dxa"/>
          </w:tcPr>
          <w:p w14:paraId="72C55959" w14:textId="77777777" w:rsidR="00BB6909" w:rsidRPr="00BB6909" w:rsidRDefault="00BB6909" w:rsidP="00BB7FEF">
            <w:pPr>
              <w:pStyle w:val="TableParagraph"/>
              <w:ind w:left="18"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9,10</w:t>
            </w:r>
          </w:p>
        </w:tc>
        <w:tc>
          <w:tcPr>
            <w:tcW w:w="488" w:type="dxa"/>
          </w:tcPr>
          <w:p w14:paraId="1801AD56" w14:textId="77777777" w:rsidR="00BB6909" w:rsidRPr="00BB6909" w:rsidRDefault="00BB6909" w:rsidP="00BB7FEF">
            <w:pPr>
              <w:pStyle w:val="TableParagraph"/>
              <w:ind w:left="18"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6,00</w:t>
            </w:r>
          </w:p>
        </w:tc>
        <w:tc>
          <w:tcPr>
            <w:tcW w:w="499" w:type="dxa"/>
          </w:tcPr>
          <w:p w14:paraId="1363756A" w14:textId="77777777" w:rsidR="00BB6909" w:rsidRPr="00BB6909" w:rsidRDefault="00BB6909" w:rsidP="00BB7FEF">
            <w:pPr>
              <w:pStyle w:val="TableParagraph"/>
              <w:ind w:left="17"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4,29</w:t>
            </w:r>
          </w:p>
        </w:tc>
        <w:tc>
          <w:tcPr>
            <w:tcW w:w="544" w:type="dxa"/>
          </w:tcPr>
          <w:p w14:paraId="699C2DAF"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3,57</w:t>
            </w:r>
          </w:p>
        </w:tc>
        <w:tc>
          <w:tcPr>
            <w:tcW w:w="521" w:type="dxa"/>
          </w:tcPr>
          <w:p w14:paraId="27918C09"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2,43</w:t>
            </w:r>
          </w:p>
        </w:tc>
        <w:tc>
          <w:tcPr>
            <w:tcW w:w="521" w:type="dxa"/>
          </w:tcPr>
          <w:p w14:paraId="15B5F99B" w14:textId="77777777" w:rsidR="00BB6909" w:rsidRPr="00BB6909" w:rsidRDefault="00BB6909" w:rsidP="00BB7FEF">
            <w:pPr>
              <w:pStyle w:val="TableParagraph"/>
              <w:ind w:left="21"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2,00</w:t>
            </w:r>
          </w:p>
        </w:tc>
        <w:tc>
          <w:tcPr>
            <w:tcW w:w="544" w:type="dxa"/>
          </w:tcPr>
          <w:p w14:paraId="01357BF7"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1,57</w:t>
            </w:r>
          </w:p>
        </w:tc>
        <w:tc>
          <w:tcPr>
            <w:tcW w:w="544" w:type="dxa"/>
          </w:tcPr>
          <w:p w14:paraId="7BE15F3C"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1,14</w:t>
            </w:r>
          </w:p>
        </w:tc>
        <w:tc>
          <w:tcPr>
            <w:tcW w:w="544" w:type="dxa"/>
          </w:tcPr>
          <w:p w14:paraId="100F7CF5"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21" w:type="dxa"/>
          </w:tcPr>
          <w:p w14:paraId="3D398145" w14:textId="77777777" w:rsidR="00BB6909" w:rsidRPr="00BB6909" w:rsidRDefault="00BB6909" w:rsidP="00BB7FEF">
            <w:pPr>
              <w:pStyle w:val="TableParagraph"/>
              <w:ind w:left="21"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0,86</w:t>
            </w:r>
          </w:p>
        </w:tc>
        <w:tc>
          <w:tcPr>
            <w:tcW w:w="589" w:type="dxa"/>
          </w:tcPr>
          <w:p w14:paraId="62210BBB" w14:textId="77777777" w:rsidR="00BB6909" w:rsidRPr="00BB6909" w:rsidRDefault="00BB6909" w:rsidP="00BB7FEF">
            <w:pPr>
              <w:pStyle w:val="TableParagraph"/>
              <w:ind w:left="22"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0,79</w:t>
            </w:r>
          </w:p>
        </w:tc>
        <w:tc>
          <w:tcPr>
            <w:tcW w:w="578" w:type="dxa"/>
          </w:tcPr>
          <w:p w14:paraId="28CBF2B5" w14:textId="77777777" w:rsidR="00BB6909" w:rsidRPr="00BB6909" w:rsidRDefault="00BB6909" w:rsidP="00BB7FEF">
            <w:pPr>
              <w:pStyle w:val="TableParagraph"/>
              <w:ind w:left="23"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0,74</w:t>
            </w:r>
          </w:p>
        </w:tc>
        <w:tc>
          <w:tcPr>
            <w:tcW w:w="604" w:type="dxa"/>
          </w:tcPr>
          <w:p w14:paraId="332AC134"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0,629</w:t>
            </w:r>
          </w:p>
        </w:tc>
        <w:tc>
          <w:tcPr>
            <w:tcW w:w="604" w:type="dxa"/>
          </w:tcPr>
          <w:p w14:paraId="0A42AB41"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0,600</w:t>
            </w:r>
          </w:p>
        </w:tc>
        <w:tc>
          <w:tcPr>
            <w:tcW w:w="604" w:type="dxa"/>
          </w:tcPr>
          <w:p w14:paraId="3AB09B67"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0,543</w:t>
            </w:r>
          </w:p>
        </w:tc>
        <w:tc>
          <w:tcPr>
            <w:tcW w:w="604" w:type="dxa"/>
          </w:tcPr>
          <w:p w14:paraId="2446A080"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0,486</w:t>
            </w:r>
          </w:p>
        </w:tc>
        <w:tc>
          <w:tcPr>
            <w:tcW w:w="604" w:type="dxa"/>
          </w:tcPr>
          <w:p w14:paraId="44881F6C"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0,388</w:t>
            </w:r>
          </w:p>
        </w:tc>
        <w:tc>
          <w:tcPr>
            <w:tcW w:w="604" w:type="dxa"/>
          </w:tcPr>
          <w:p w14:paraId="352A52AB"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0,243</w:t>
            </w:r>
          </w:p>
        </w:tc>
        <w:tc>
          <w:tcPr>
            <w:tcW w:w="604" w:type="dxa"/>
          </w:tcPr>
          <w:p w14:paraId="33B23B32"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0,200</w:t>
            </w:r>
          </w:p>
        </w:tc>
        <w:tc>
          <w:tcPr>
            <w:tcW w:w="604" w:type="dxa"/>
          </w:tcPr>
          <w:p w14:paraId="5795B52B"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0,188</w:t>
            </w:r>
          </w:p>
        </w:tc>
        <w:tc>
          <w:tcPr>
            <w:tcW w:w="604" w:type="dxa"/>
          </w:tcPr>
          <w:p w14:paraId="255421D1"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0,143</w:t>
            </w:r>
          </w:p>
        </w:tc>
      </w:tr>
      <w:tr w:rsidR="00BB6909" w:rsidRPr="00BB6909" w14:paraId="57E8B843" w14:textId="77777777" w:rsidTr="00BB6909">
        <w:trPr>
          <w:trHeight w:val="276"/>
          <w:jc w:val="center"/>
        </w:trPr>
        <w:tc>
          <w:tcPr>
            <w:tcW w:w="1594" w:type="dxa"/>
          </w:tcPr>
          <w:p w14:paraId="1073565D"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72</w:t>
            </w:r>
          </w:p>
        </w:tc>
        <w:tc>
          <w:tcPr>
            <w:tcW w:w="590" w:type="dxa"/>
          </w:tcPr>
          <w:p w14:paraId="33C4F3B2" w14:textId="77777777" w:rsidR="00BB6909" w:rsidRPr="00BB6909" w:rsidRDefault="00BB6909" w:rsidP="00BB7FEF">
            <w:pPr>
              <w:pStyle w:val="TableParagraph"/>
              <w:ind w:left="19"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16,7</w:t>
            </w:r>
          </w:p>
        </w:tc>
        <w:tc>
          <w:tcPr>
            <w:tcW w:w="488" w:type="dxa"/>
          </w:tcPr>
          <w:p w14:paraId="25C5B933" w14:textId="77777777" w:rsidR="00BB6909" w:rsidRPr="00BB6909" w:rsidRDefault="00BB6909" w:rsidP="00BB7FEF">
            <w:pPr>
              <w:pStyle w:val="TableParagraph"/>
              <w:ind w:left="18"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10,7</w:t>
            </w:r>
          </w:p>
        </w:tc>
        <w:tc>
          <w:tcPr>
            <w:tcW w:w="488" w:type="dxa"/>
          </w:tcPr>
          <w:p w14:paraId="2D5EA295" w14:textId="77777777" w:rsidR="00BB6909" w:rsidRPr="00BB6909" w:rsidRDefault="00BB6909" w:rsidP="00BB7FEF">
            <w:pPr>
              <w:pStyle w:val="TableParagraph"/>
              <w:ind w:left="18"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7,00</w:t>
            </w:r>
          </w:p>
        </w:tc>
        <w:tc>
          <w:tcPr>
            <w:tcW w:w="499" w:type="dxa"/>
          </w:tcPr>
          <w:p w14:paraId="22900BCB" w14:textId="77777777" w:rsidR="00BB6909" w:rsidRPr="00BB6909" w:rsidRDefault="00BB6909" w:rsidP="00BB7FEF">
            <w:pPr>
              <w:pStyle w:val="TableParagraph"/>
              <w:ind w:left="17"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5,00</w:t>
            </w:r>
          </w:p>
        </w:tc>
        <w:tc>
          <w:tcPr>
            <w:tcW w:w="544" w:type="dxa"/>
          </w:tcPr>
          <w:p w14:paraId="0B21202C"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4,17</w:t>
            </w:r>
          </w:p>
        </w:tc>
        <w:tc>
          <w:tcPr>
            <w:tcW w:w="521" w:type="dxa"/>
          </w:tcPr>
          <w:p w14:paraId="10DBFF05" w14:textId="77777777" w:rsidR="00BB6909" w:rsidRPr="00BB6909" w:rsidRDefault="00BB6909" w:rsidP="00BB7FEF">
            <w:pPr>
              <w:pStyle w:val="TableParagraph"/>
              <w:ind w:left="21"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2,83</w:t>
            </w:r>
          </w:p>
        </w:tc>
        <w:tc>
          <w:tcPr>
            <w:tcW w:w="521" w:type="dxa"/>
          </w:tcPr>
          <w:p w14:paraId="62D31DC8" w14:textId="77777777" w:rsidR="00BB6909" w:rsidRPr="00BB6909" w:rsidRDefault="00BB6909" w:rsidP="00BB7FEF">
            <w:pPr>
              <w:pStyle w:val="TableParagraph"/>
              <w:ind w:left="21"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2,33</w:t>
            </w:r>
          </w:p>
        </w:tc>
        <w:tc>
          <w:tcPr>
            <w:tcW w:w="544" w:type="dxa"/>
          </w:tcPr>
          <w:p w14:paraId="582A7FFC"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1,83</w:t>
            </w:r>
          </w:p>
        </w:tc>
        <w:tc>
          <w:tcPr>
            <w:tcW w:w="544" w:type="dxa"/>
          </w:tcPr>
          <w:p w14:paraId="717CC9D3"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1,33</w:t>
            </w:r>
          </w:p>
        </w:tc>
        <w:tc>
          <w:tcPr>
            <w:tcW w:w="544" w:type="dxa"/>
          </w:tcPr>
          <w:p w14:paraId="5B579757"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1,17</w:t>
            </w:r>
          </w:p>
        </w:tc>
        <w:tc>
          <w:tcPr>
            <w:tcW w:w="521" w:type="dxa"/>
          </w:tcPr>
          <w:p w14:paraId="4A55CFD4" w14:textId="77777777" w:rsidR="00BB6909" w:rsidRPr="00BB6909" w:rsidRDefault="00BB6909" w:rsidP="00BB7FEF">
            <w:pPr>
              <w:pStyle w:val="TableParagraph"/>
              <w:ind w:left="21" w:right="2"/>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89" w:type="dxa"/>
          </w:tcPr>
          <w:p w14:paraId="5912CF15" w14:textId="77777777" w:rsidR="00BB6909" w:rsidRPr="00BB6909" w:rsidRDefault="00BB6909" w:rsidP="00BB7FEF">
            <w:pPr>
              <w:pStyle w:val="TableParagraph"/>
              <w:ind w:left="22"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0,92</w:t>
            </w:r>
          </w:p>
        </w:tc>
        <w:tc>
          <w:tcPr>
            <w:tcW w:w="578" w:type="dxa"/>
          </w:tcPr>
          <w:p w14:paraId="419F3504" w14:textId="77777777" w:rsidR="00BB6909" w:rsidRPr="00BB6909" w:rsidRDefault="00BB6909" w:rsidP="00BB7FEF">
            <w:pPr>
              <w:pStyle w:val="TableParagraph"/>
              <w:ind w:left="23"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0,87</w:t>
            </w:r>
          </w:p>
        </w:tc>
        <w:tc>
          <w:tcPr>
            <w:tcW w:w="604" w:type="dxa"/>
          </w:tcPr>
          <w:p w14:paraId="13C1B2DF"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0,733</w:t>
            </w:r>
          </w:p>
        </w:tc>
        <w:tc>
          <w:tcPr>
            <w:tcW w:w="604" w:type="dxa"/>
          </w:tcPr>
          <w:p w14:paraId="08F7D561" w14:textId="77777777" w:rsidR="00BB6909" w:rsidRPr="00BB6909" w:rsidRDefault="00BB6909" w:rsidP="00BB7FEF">
            <w:pPr>
              <w:pStyle w:val="TableParagraph"/>
              <w:ind w:left="26" w:right="5"/>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0,700</w:t>
            </w:r>
          </w:p>
        </w:tc>
        <w:tc>
          <w:tcPr>
            <w:tcW w:w="604" w:type="dxa"/>
          </w:tcPr>
          <w:p w14:paraId="26C19ED7"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0,633</w:t>
            </w:r>
          </w:p>
        </w:tc>
        <w:tc>
          <w:tcPr>
            <w:tcW w:w="604" w:type="dxa"/>
          </w:tcPr>
          <w:p w14:paraId="6CF76536"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0,567</w:t>
            </w:r>
          </w:p>
        </w:tc>
        <w:tc>
          <w:tcPr>
            <w:tcW w:w="604" w:type="dxa"/>
          </w:tcPr>
          <w:p w14:paraId="69F2B0EA"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0,450</w:t>
            </w:r>
          </w:p>
        </w:tc>
        <w:tc>
          <w:tcPr>
            <w:tcW w:w="604" w:type="dxa"/>
          </w:tcPr>
          <w:p w14:paraId="1E79FB38"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0,283</w:t>
            </w:r>
          </w:p>
        </w:tc>
        <w:tc>
          <w:tcPr>
            <w:tcW w:w="604" w:type="dxa"/>
          </w:tcPr>
          <w:p w14:paraId="48A750A3"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0,233</w:t>
            </w:r>
          </w:p>
        </w:tc>
        <w:tc>
          <w:tcPr>
            <w:tcW w:w="604" w:type="dxa"/>
          </w:tcPr>
          <w:p w14:paraId="55CD4705"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0,217</w:t>
            </w:r>
          </w:p>
        </w:tc>
        <w:tc>
          <w:tcPr>
            <w:tcW w:w="604" w:type="dxa"/>
          </w:tcPr>
          <w:p w14:paraId="3F2A616F"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0,167</w:t>
            </w:r>
          </w:p>
        </w:tc>
      </w:tr>
      <w:tr w:rsidR="00BB6909" w:rsidRPr="00BB6909" w14:paraId="5E3DD702" w14:textId="77777777" w:rsidTr="00BB6909">
        <w:trPr>
          <w:trHeight w:val="276"/>
          <w:jc w:val="center"/>
        </w:trPr>
        <w:tc>
          <w:tcPr>
            <w:tcW w:w="1594" w:type="dxa"/>
          </w:tcPr>
          <w:p w14:paraId="15F1D37C"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84</w:t>
            </w:r>
          </w:p>
        </w:tc>
        <w:tc>
          <w:tcPr>
            <w:tcW w:w="590" w:type="dxa"/>
          </w:tcPr>
          <w:p w14:paraId="794AFA29" w14:textId="77777777" w:rsidR="00BB6909" w:rsidRPr="00BB6909" w:rsidRDefault="00BB6909" w:rsidP="00BB7FEF">
            <w:pPr>
              <w:pStyle w:val="TableParagraph"/>
              <w:ind w:left="19"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18,2</w:t>
            </w:r>
          </w:p>
        </w:tc>
        <w:tc>
          <w:tcPr>
            <w:tcW w:w="488" w:type="dxa"/>
          </w:tcPr>
          <w:p w14:paraId="4C6BE6FD" w14:textId="77777777" w:rsidR="00BB6909" w:rsidRPr="00BB6909" w:rsidRDefault="00BB6909" w:rsidP="00BB7FEF">
            <w:pPr>
              <w:pStyle w:val="TableParagraph"/>
              <w:ind w:left="18"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11,6</w:t>
            </w:r>
          </w:p>
        </w:tc>
        <w:tc>
          <w:tcPr>
            <w:tcW w:w="488" w:type="dxa"/>
          </w:tcPr>
          <w:p w14:paraId="6289478F" w14:textId="77777777" w:rsidR="00BB6909" w:rsidRPr="00BB6909" w:rsidRDefault="00BB6909" w:rsidP="00BB7FEF">
            <w:pPr>
              <w:pStyle w:val="TableParagraph"/>
              <w:ind w:left="18"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7,64</w:t>
            </w:r>
          </w:p>
        </w:tc>
        <w:tc>
          <w:tcPr>
            <w:tcW w:w="499" w:type="dxa"/>
          </w:tcPr>
          <w:p w14:paraId="478B1603" w14:textId="77777777" w:rsidR="00BB6909" w:rsidRPr="00BB6909" w:rsidRDefault="00BB6909" w:rsidP="00BB7FEF">
            <w:pPr>
              <w:pStyle w:val="TableParagraph"/>
              <w:ind w:left="17"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5,45</w:t>
            </w:r>
          </w:p>
        </w:tc>
        <w:tc>
          <w:tcPr>
            <w:tcW w:w="544" w:type="dxa"/>
          </w:tcPr>
          <w:p w14:paraId="3DD83B7E" w14:textId="77777777" w:rsidR="00BB6909" w:rsidRPr="00BB6909" w:rsidRDefault="00BB6909" w:rsidP="00BB7FEF">
            <w:pPr>
              <w:pStyle w:val="TableParagraph"/>
              <w:ind w:left="20"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4,55</w:t>
            </w:r>
          </w:p>
        </w:tc>
        <w:tc>
          <w:tcPr>
            <w:tcW w:w="521" w:type="dxa"/>
          </w:tcPr>
          <w:p w14:paraId="2B6F38C7" w14:textId="77777777" w:rsidR="00BB6909" w:rsidRPr="00BB6909" w:rsidRDefault="00BB6909" w:rsidP="00BB7FEF">
            <w:pPr>
              <w:pStyle w:val="TableParagraph"/>
              <w:ind w:left="21" w:right="6"/>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3,09</w:t>
            </w:r>
          </w:p>
        </w:tc>
        <w:tc>
          <w:tcPr>
            <w:tcW w:w="521" w:type="dxa"/>
          </w:tcPr>
          <w:p w14:paraId="64E1E243" w14:textId="77777777" w:rsidR="00BB6909" w:rsidRPr="00BB6909" w:rsidRDefault="00BB6909" w:rsidP="00BB7FEF">
            <w:pPr>
              <w:pStyle w:val="TableParagraph"/>
              <w:ind w:left="21"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2,55</w:t>
            </w:r>
          </w:p>
        </w:tc>
        <w:tc>
          <w:tcPr>
            <w:tcW w:w="544" w:type="dxa"/>
          </w:tcPr>
          <w:p w14:paraId="48B2187A"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2,00</w:t>
            </w:r>
          </w:p>
        </w:tc>
        <w:tc>
          <w:tcPr>
            <w:tcW w:w="544" w:type="dxa"/>
          </w:tcPr>
          <w:p w14:paraId="7361EEFD"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1,45</w:t>
            </w:r>
          </w:p>
        </w:tc>
        <w:tc>
          <w:tcPr>
            <w:tcW w:w="544" w:type="dxa"/>
          </w:tcPr>
          <w:p w14:paraId="0F1A449E" w14:textId="77777777" w:rsidR="00BB6909" w:rsidRPr="00BB6909" w:rsidRDefault="00BB6909" w:rsidP="00BB7FEF">
            <w:pPr>
              <w:pStyle w:val="TableParagraph"/>
              <w:ind w:left="20"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1,27</w:t>
            </w:r>
          </w:p>
        </w:tc>
        <w:tc>
          <w:tcPr>
            <w:tcW w:w="521" w:type="dxa"/>
          </w:tcPr>
          <w:p w14:paraId="7DC719AB" w14:textId="77777777" w:rsidR="00BB6909" w:rsidRPr="00BB6909" w:rsidRDefault="00BB6909" w:rsidP="00BB7FEF">
            <w:pPr>
              <w:pStyle w:val="TableParagraph"/>
              <w:ind w:left="21"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1,09</w:t>
            </w:r>
          </w:p>
        </w:tc>
        <w:tc>
          <w:tcPr>
            <w:tcW w:w="589" w:type="dxa"/>
          </w:tcPr>
          <w:p w14:paraId="5A309EC5" w14:textId="77777777" w:rsidR="00BB6909" w:rsidRPr="00BB6909" w:rsidRDefault="00BB6909" w:rsidP="00BB7FEF">
            <w:pPr>
              <w:pStyle w:val="TableParagraph"/>
              <w:ind w:left="22" w:right="1"/>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578" w:type="dxa"/>
          </w:tcPr>
          <w:p w14:paraId="1647C9E7" w14:textId="77777777" w:rsidR="00BB6909" w:rsidRPr="00BB6909" w:rsidRDefault="00BB6909" w:rsidP="00BB7FEF">
            <w:pPr>
              <w:pStyle w:val="TableParagraph"/>
              <w:ind w:left="23"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0,95</w:t>
            </w:r>
          </w:p>
        </w:tc>
        <w:tc>
          <w:tcPr>
            <w:tcW w:w="604" w:type="dxa"/>
          </w:tcPr>
          <w:p w14:paraId="5B1970B1"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0,800</w:t>
            </w:r>
          </w:p>
        </w:tc>
        <w:tc>
          <w:tcPr>
            <w:tcW w:w="604" w:type="dxa"/>
          </w:tcPr>
          <w:p w14:paraId="7A0524F7" w14:textId="77777777" w:rsidR="00BB6909" w:rsidRPr="00BB6909" w:rsidRDefault="00BB6909" w:rsidP="00BB7FEF">
            <w:pPr>
              <w:pStyle w:val="TableParagraph"/>
              <w:ind w:left="26" w:right="4"/>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0,764</w:t>
            </w:r>
          </w:p>
        </w:tc>
        <w:tc>
          <w:tcPr>
            <w:tcW w:w="604" w:type="dxa"/>
          </w:tcPr>
          <w:p w14:paraId="326822CC"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0,691</w:t>
            </w:r>
          </w:p>
        </w:tc>
        <w:tc>
          <w:tcPr>
            <w:tcW w:w="604" w:type="dxa"/>
          </w:tcPr>
          <w:p w14:paraId="600BCABE"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0,618</w:t>
            </w:r>
          </w:p>
        </w:tc>
        <w:tc>
          <w:tcPr>
            <w:tcW w:w="604" w:type="dxa"/>
          </w:tcPr>
          <w:p w14:paraId="3F6DC4AC"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0,491</w:t>
            </w:r>
          </w:p>
        </w:tc>
        <w:tc>
          <w:tcPr>
            <w:tcW w:w="604" w:type="dxa"/>
          </w:tcPr>
          <w:p w14:paraId="711ED8AB"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0,309</w:t>
            </w:r>
          </w:p>
        </w:tc>
        <w:tc>
          <w:tcPr>
            <w:tcW w:w="604" w:type="dxa"/>
          </w:tcPr>
          <w:p w14:paraId="476AFE53"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0,255</w:t>
            </w:r>
          </w:p>
        </w:tc>
        <w:tc>
          <w:tcPr>
            <w:tcW w:w="604" w:type="dxa"/>
          </w:tcPr>
          <w:p w14:paraId="6EAB86B3"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0,236</w:t>
            </w:r>
          </w:p>
        </w:tc>
        <w:tc>
          <w:tcPr>
            <w:tcW w:w="604" w:type="dxa"/>
          </w:tcPr>
          <w:p w14:paraId="455B64FB"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0,182</w:t>
            </w:r>
          </w:p>
        </w:tc>
      </w:tr>
      <w:tr w:rsidR="00BB6909" w:rsidRPr="00BB6909" w14:paraId="5DD450F2" w14:textId="77777777" w:rsidTr="00BB6909">
        <w:trPr>
          <w:trHeight w:val="276"/>
          <w:jc w:val="center"/>
        </w:trPr>
        <w:tc>
          <w:tcPr>
            <w:tcW w:w="1594" w:type="dxa"/>
          </w:tcPr>
          <w:p w14:paraId="056E622A" w14:textId="77777777" w:rsidR="00BB6909" w:rsidRPr="00BB6909" w:rsidRDefault="00BB6909" w:rsidP="00BB7FEF">
            <w:pPr>
              <w:pStyle w:val="TableParagraph"/>
              <w:ind w:left="20" w:right="2"/>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96</w:t>
            </w:r>
          </w:p>
        </w:tc>
        <w:tc>
          <w:tcPr>
            <w:tcW w:w="590" w:type="dxa"/>
          </w:tcPr>
          <w:p w14:paraId="76B89116" w14:textId="77777777" w:rsidR="00BB6909" w:rsidRPr="00BB6909" w:rsidRDefault="00BB6909" w:rsidP="00BB7FEF">
            <w:pPr>
              <w:pStyle w:val="TableParagraph"/>
              <w:ind w:left="19"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19,2</w:t>
            </w:r>
          </w:p>
        </w:tc>
        <w:tc>
          <w:tcPr>
            <w:tcW w:w="488" w:type="dxa"/>
          </w:tcPr>
          <w:p w14:paraId="21A3032A" w14:textId="77777777" w:rsidR="00BB6909" w:rsidRPr="00BB6909" w:rsidRDefault="00BB6909" w:rsidP="00BB7FEF">
            <w:pPr>
              <w:pStyle w:val="TableParagraph"/>
              <w:ind w:left="18"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12,3</w:t>
            </w:r>
          </w:p>
        </w:tc>
        <w:tc>
          <w:tcPr>
            <w:tcW w:w="488" w:type="dxa"/>
          </w:tcPr>
          <w:p w14:paraId="05BD13A4" w14:textId="77777777" w:rsidR="00BB6909" w:rsidRPr="00BB6909" w:rsidRDefault="00BB6909" w:rsidP="00BB7FEF">
            <w:pPr>
              <w:pStyle w:val="TableParagraph"/>
              <w:ind w:left="18"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8,08</w:t>
            </w:r>
          </w:p>
        </w:tc>
        <w:tc>
          <w:tcPr>
            <w:tcW w:w="499" w:type="dxa"/>
          </w:tcPr>
          <w:p w14:paraId="41A72297" w14:textId="77777777" w:rsidR="00BB6909" w:rsidRPr="00BB6909" w:rsidRDefault="00BB6909" w:rsidP="00BB7FEF">
            <w:pPr>
              <w:pStyle w:val="TableParagraph"/>
              <w:ind w:left="17"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5,77</w:t>
            </w:r>
          </w:p>
        </w:tc>
        <w:tc>
          <w:tcPr>
            <w:tcW w:w="544" w:type="dxa"/>
          </w:tcPr>
          <w:p w14:paraId="43E6D48B"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4,81</w:t>
            </w:r>
          </w:p>
        </w:tc>
        <w:tc>
          <w:tcPr>
            <w:tcW w:w="521" w:type="dxa"/>
          </w:tcPr>
          <w:p w14:paraId="0974C299" w14:textId="77777777" w:rsidR="00BB6909" w:rsidRPr="00BB6909" w:rsidRDefault="00BB6909" w:rsidP="00BB7FEF">
            <w:pPr>
              <w:pStyle w:val="TableParagraph"/>
              <w:ind w:left="21"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3,27</w:t>
            </w:r>
          </w:p>
        </w:tc>
        <w:tc>
          <w:tcPr>
            <w:tcW w:w="521" w:type="dxa"/>
          </w:tcPr>
          <w:p w14:paraId="5F5A22D9" w14:textId="77777777" w:rsidR="00BB6909" w:rsidRPr="00BB6909" w:rsidRDefault="00BB6909" w:rsidP="00BB7FEF">
            <w:pPr>
              <w:pStyle w:val="TableParagraph"/>
              <w:ind w:left="21"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2,69</w:t>
            </w:r>
          </w:p>
        </w:tc>
        <w:tc>
          <w:tcPr>
            <w:tcW w:w="544" w:type="dxa"/>
          </w:tcPr>
          <w:p w14:paraId="1FF7D2AC" w14:textId="77777777" w:rsidR="00BB6909" w:rsidRPr="00BB6909" w:rsidRDefault="00BB6909" w:rsidP="00BB7FEF">
            <w:pPr>
              <w:pStyle w:val="TableParagraph"/>
              <w:ind w:left="20"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2,12</w:t>
            </w:r>
          </w:p>
        </w:tc>
        <w:tc>
          <w:tcPr>
            <w:tcW w:w="544" w:type="dxa"/>
          </w:tcPr>
          <w:p w14:paraId="0159E349" w14:textId="77777777" w:rsidR="00BB6909" w:rsidRPr="00BB6909" w:rsidRDefault="00BB6909" w:rsidP="00BB7FEF">
            <w:pPr>
              <w:pStyle w:val="TableParagraph"/>
              <w:ind w:left="20"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1,54</w:t>
            </w:r>
          </w:p>
        </w:tc>
        <w:tc>
          <w:tcPr>
            <w:tcW w:w="544" w:type="dxa"/>
          </w:tcPr>
          <w:p w14:paraId="70710FFA"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1,35</w:t>
            </w:r>
          </w:p>
        </w:tc>
        <w:tc>
          <w:tcPr>
            <w:tcW w:w="521" w:type="dxa"/>
          </w:tcPr>
          <w:p w14:paraId="3C7EED52" w14:textId="77777777" w:rsidR="00BB6909" w:rsidRPr="00BB6909" w:rsidRDefault="00BB6909" w:rsidP="00BB7FEF">
            <w:pPr>
              <w:pStyle w:val="TableParagraph"/>
              <w:ind w:left="21"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1,15</w:t>
            </w:r>
          </w:p>
        </w:tc>
        <w:tc>
          <w:tcPr>
            <w:tcW w:w="589" w:type="dxa"/>
          </w:tcPr>
          <w:p w14:paraId="6C633FC6" w14:textId="77777777" w:rsidR="00BB6909" w:rsidRPr="00BB6909" w:rsidRDefault="00BB6909" w:rsidP="00BB7FEF">
            <w:pPr>
              <w:pStyle w:val="TableParagraph"/>
              <w:ind w:left="22"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1,06</w:t>
            </w:r>
          </w:p>
        </w:tc>
        <w:tc>
          <w:tcPr>
            <w:tcW w:w="578" w:type="dxa"/>
          </w:tcPr>
          <w:p w14:paraId="369278BB" w14:textId="77777777" w:rsidR="00BB6909" w:rsidRPr="00BB6909" w:rsidRDefault="00BB6909" w:rsidP="00BB7FEF">
            <w:pPr>
              <w:pStyle w:val="TableParagraph"/>
              <w:ind w:left="23"/>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2C2E63B2"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0,846</w:t>
            </w:r>
          </w:p>
        </w:tc>
        <w:tc>
          <w:tcPr>
            <w:tcW w:w="604" w:type="dxa"/>
          </w:tcPr>
          <w:p w14:paraId="0AB35B44"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0,808</w:t>
            </w:r>
          </w:p>
        </w:tc>
        <w:tc>
          <w:tcPr>
            <w:tcW w:w="604" w:type="dxa"/>
          </w:tcPr>
          <w:p w14:paraId="1DC0EAA4"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0,731</w:t>
            </w:r>
          </w:p>
        </w:tc>
        <w:tc>
          <w:tcPr>
            <w:tcW w:w="604" w:type="dxa"/>
          </w:tcPr>
          <w:p w14:paraId="0CF64C21"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0,654</w:t>
            </w:r>
          </w:p>
        </w:tc>
        <w:tc>
          <w:tcPr>
            <w:tcW w:w="604" w:type="dxa"/>
          </w:tcPr>
          <w:p w14:paraId="5FD34A74"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0,519</w:t>
            </w:r>
          </w:p>
        </w:tc>
        <w:tc>
          <w:tcPr>
            <w:tcW w:w="604" w:type="dxa"/>
          </w:tcPr>
          <w:p w14:paraId="47DC3462"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0,327</w:t>
            </w:r>
          </w:p>
        </w:tc>
        <w:tc>
          <w:tcPr>
            <w:tcW w:w="604" w:type="dxa"/>
          </w:tcPr>
          <w:p w14:paraId="65D2712F"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0,269</w:t>
            </w:r>
          </w:p>
        </w:tc>
        <w:tc>
          <w:tcPr>
            <w:tcW w:w="604" w:type="dxa"/>
          </w:tcPr>
          <w:p w14:paraId="554D1341"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0,250</w:t>
            </w:r>
          </w:p>
        </w:tc>
        <w:tc>
          <w:tcPr>
            <w:tcW w:w="604" w:type="dxa"/>
          </w:tcPr>
          <w:p w14:paraId="08E89622"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0,192</w:t>
            </w:r>
          </w:p>
        </w:tc>
      </w:tr>
      <w:tr w:rsidR="00BB6909" w:rsidRPr="00BB6909" w14:paraId="29C0D973" w14:textId="77777777" w:rsidTr="00BB6909">
        <w:trPr>
          <w:trHeight w:val="276"/>
          <w:jc w:val="center"/>
        </w:trPr>
        <w:tc>
          <w:tcPr>
            <w:tcW w:w="1594" w:type="dxa"/>
          </w:tcPr>
          <w:p w14:paraId="35322F67"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120</w:t>
            </w:r>
          </w:p>
        </w:tc>
        <w:tc>
          <w:tcPr>
            <w:tcW w:w="590" w:type="dxa"/>
          </w:tcPr>
          <w:p w14:paraId="615153F0" w14:textId="77777777" w:rsidR="00BB6909" w:rsidRPr="00BB6909" w:rsidRDefault="00BB6909" w:rsidP="00BB7FEF">
            <w:pPr>
              <w:pStyle w:val="TableParagraph"/>
              <w:ind w:left="19"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22,7</w:t>
            </w:r>
          </w:p>
        </w:tc>
        <w:tc>
          <w:tcPr>
            <w:tcW w:w="488" w:type="dxa"/>
          </w:tcPr>
          <w:p w14:paraId="080E1002" w14:textId="77777777" w:rsidR="00BB6909" w:rsidRPr="00BB6909" w:rsidRDefault="00BB6909" w:rsidP="00BB7FEF">
            <w:pPr>
              <w:pStyle w:val="TableParagraph"/>
              <w:ind w:left="18"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14,5</w:t>
            </w:r>
          </w:p>
        </w:tc>
        <w:tc>
          <w:tcPr>
            <w:tcW w:w="488" w:type="dxa"/>
          </w:tcPr>
          <w:p w14:paraId="1E88CCD5" w14:textId="77777777" w:rsidR="00BB6909" w:rsidRPr="00BB6909" w:rsidRDefault="00BB6909" w:rsidP="00BB7FEF">
            <w:pPr>
              <w:pStyle w:val="TableParagraph"/>
              <w:ind w:left="18"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9,55</w:t>
            </w:r>
          </w:p>
        </w:tc>
        <w:tc>
          <w:tcPr>
            <w:tcW w:w="499" w:type="dxa"/>
          </w:tcPr>
          <w:p w14:paraId="0126D263" w14:textId="77777777" w:rsidR="00BB6909" w:rsidRPr="00BB6909" w:rsidRDefault="00BB6909" w:rsidP="00BB7FEF">
            <w:pPr>
              <w:pStyle w:val="TableParagraph"/>
              <w:ind w:left="17"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6,82</w:t>
            </w:r>
          </w:p>
        </w:tc>
        <w:tc>
          <w:tcPr>
            <w:tcW w:w="544" w:type="dxa"/>
          </w:tcPr>
          <w:p w14:paraId="4961CC9F" w14:textId="77777777" w:rsidR="00BB6909" w:rsidRPr="00BB6909" w:rsidRDefault="00BB6909" w:rsidP="00BB7FEF">
            <w:pPr>
              <w:pStyle w:val="TableParagraph"/>
              <w:ind w:left="20"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5,68</w:t>
            </w:r>
          </w:p>
        </w:tc>
        <w:tc>
          <w:tcPr>
            <w:tcW w:w="521" w:type="dxa"/>
          </w:tcPr>
          <w:p w14:paraId="47F3D37E" w14:textId="77777777" w:rsidR="00BB6909" w:rsidRPr="00BB6909" w:rsidRDefault="00BB6909" w:rsidP="00BB7FEF">
            <w:pPr>
              <w:pStyle w:val="TableParagraph"/>
              <w:ind w:left="21" w:right="5"/>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3,86</w:t>
            </w:r>
          </w:p>
        </w:tc>
        <w:tc>
          <w:tcPr>
            <w:tcW w:w="521" w:type="dxa"/>
          </w:tcPr>
          <w:p w14:paraId="70056502" w14:textId="77777777" w:rsidR="00BB6909" w:rsidRPr="00BB6909" w:rsidRDefault="00BB6909" w:rsidP="00BB7FEF">
            <w:pPr>
              <w:pStyle w:val="TableParagraph"/>
              <w:ind w:left="21"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3,18</w:t>
            </w:r>
          </w:p>
        </w:tc>
        <w:tc>
          <w:tcPr>
            <w:tcW w:w="544" w:type="dxa"/>
          </w:tcPr>
          <w:p w14:paraId="1A00EE92" w14:textId="77777777" w:rsidR="00BB6909" w:rsidRPr="00BB6909" w:rsidRDefault="00BB6909" w:rsidP="00BB7FEF">
            <w:pPr>
              <w:pStyle w:val="TableParagraph"/>
              <w:ind w:left="20"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2,50</w:t>
            </w:r>
          </w:p>
        </w:tc>
        <w:tc>
          <w:tcPr>
            <w:tcW w:w="544" w:type="dxa"/>
          </w:tcPr>
          <w:p w14:paraId="30CD1FCC"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1,82</w:t>
            </w:r>
          </w:p>
        </w:tc>
        <w:tc>
          <w:tcPr>
            <w:tcW w:w="544" w:type="dxa"/>
          </w:tcPr>
          <w:p w14:paraId="484996E5"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1,59</w:t>
            </w:r>
          </w:p>
        </w:tc>
        <w:tc>
          <w:tcPr>
            <w:tcW w:w="521" w:type="dxa"/>
          </w:tcPr>
          <w:p w14:paraId="4A2EBB76" w14:textId="77777777" w:rsidR="00BB6909" w:rsidRPr="00BB6909" w:rsidRDefault="00BB6909" w:rsidP="00BB7FEF">
            <w:pPr>
              <w:pStyle w:val="TableParagraph"/>
              <w:ind w:left="21"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1,36</w:t>
            </w:r>
          </w:p>
        </w:tc>
        <w:tc>
          <w:tcPr>
            <w:tcW w:w="589" w:type="dxa"/>
          </w:tcPr>
          <w:p w14:paraId="7DDA89C3" w14:textId="77777777" w:rsidR="00BB6909" w:rsidRPr="00BB6909" w:rsidRDefault="00BB6909" w:rsidP="00BB7FEF">
            <w:pPr>
              <w:pStyle w:val="TableParagraph"/>
              <w:ind w:left="22"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1,25</w:t>
            </w:r>
          </w:p>
        </w:tc>
        <w:tc>
          <w:tcPr>
            <w:tcW w:w="578" w:type="dxa"/>
          </w:tcPr>
          <w:p w14:paraId="43E3ED42" w14:textId="77777777" w:rsidR="00BB6909" w:rsidRPr="00BB6909" w:rsidRDefault="00BB6909" w:rsidP="00BB7FEF">
            <w:pPr>
              <w:pStyle w:val="TableParagraph"/>
              <w:ind w:left="23"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1,18</w:t>
            </w:r>
          </w:p>
        </w:tc>
        <w:tc>
          <w:tcPr>
            <w:tcW w:w="604" w:type="dxa"/>
          </w:tcPr>
          <w:p w14:paraId="1A11DAB7"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3A005AE0"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0,954</w:t>
            </w:r>
          </w:p>
        </w:tc>
        <w:tc>
          <w:tcPr>
            <w:tcW w:w="604" w:type="dxa"/>
          </w:tcPr>
          <w:p w14:paraId="3AAB0649"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0,864</w:t>
            </w:r>
          </w:p>
        </w:tc>
        <w:tc>
          <w:tcPr>
            <w:tcW w:w="604" w:type="dxa"/>
          </w:tcPr>
          <w:p w14:paraId="4E1D003A" w14:textId="77777777" w:rsidR="00BB6909" w:rsidRPr="00BB6909" w:rsidRDefault="00BB6909" w:rsidP="00BB7FEF">
            <w:pPr>
              <w:pStyle w:val="TableParagraph"/>
              <w:ind w:left="26" w:right="2"/>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0,773</w:t>
            </w:r>
          </w:p>
        </w:tc>
        <w:tc>
          <w:tcPr>
            <w:tcW w:w="604" w:type="dxa"/>
          </w:tcPr>
          <w:p w14:paraId="499E8584"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0,614</w:t>
            </w:r>
          </w:p>
        </w:tc>
        <w:tc>
          <w:tcPr>
            <w:tcW w:w="604" w:type="dxa"/>
          </w:tcPr>
          <w:p w14:paraId="6174E7A0"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0,386</w:t>
            </w:r>
          </w:p>
        </w:tc>
        <w:tc>
          <w:tcPr>
            <w:tcW w:w="604" w:type="dxa"/>
          </w:tcPr>
          <w:p w14:paraId="5CE6DAB0"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0,318</w:t>
            </w:r>
          </w:p>
        </w:tc>
        <w:tc>
          <w:tcPr>
            <w:tcW w:w="604" w:type="dxa"/>
          </w:tcPr>
          <w:p w14:paraId="1F606B8E"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0,295</w:t>
            </w:r>
          </w:p>
        </w:tc>
        <w:tc>
          <w:tcPr>
            <w:tcW w:w="604" w:type="dxa"/>
          </w:tcPr>
          <w:p w14:paraId="510AE35A"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0,227</w:t>
            </w:r>
          </w:p>
        </w:tc>
      </w:tr>
      <w:tr w:rsidR="00BB6909" w:rsidRPr="00BB6909" w14:paraId="4AEF020C" w14:textId="77777777" w:rsidTr="00BB6909">
        <w:trPr>
          <w:trHeight w:val="276"/>
          <w:jc w:val="center"/>
        </w:trPr>
        <w:tc>
          <w:tcPr>
            <w:tcW w:w="1594" w:type="dxa"/>
          </w:tcPr>
          <w:p w14:paraId="6662DDE0"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144</w:t>
            </w:r>
          </w:p>
        </w:tc>
        <w:tc>
          <w:tcPr>
            <w:tcW w:w="590" w:type="dxa"/>
          </w:tcPr>
          <w:p w14:paraId="79E6D70D" w14:textId="77777777" w:rsidR="00BB6909" w:rsidRPr="00BB6909" w:rsidRDefault="00BB6909" w:rsidP="00BB7FEF">
            <w:pPr>
              <w:pStyle w:val="TableParagraph"/>
              <w:ind w:left="1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23,8</w:t>
            </w:r>
          </w:p>
        </w:tc>
        <w:tc>
          <w:tcPr>
            <w:tcW w:w="488" w:type="dxa"/>
          </w:tcPr>
          <w:p w14:paraId="27D51785" w14:textId="77777777" w:rsidR="00BB6909" w:rsidRPr="00BB6909" w:rsidRDefault="00BB6909" w:rsidP="00BB7FEF">
            <w:pPr>
              <w:pStyle w:val="TableParagraph"/>
              <w:ind w:left="1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15,2</w:t>
            </w:r>
          </w:p>
        </w:tc>
        <w:tc>
          <w:tcPr>
            <w:tcW w:w="488" w:type="dxa"/>
          </w:tcPr>
          <w:p w14:paraId="34F3FE4B" w14:textId="77777777" w:rsidR="00BB6909" w:rsidRPr="00BB6909" w:rsidRDefault="00BB6909" w:rsidP="00BB7FEF">
            <w:pPr>
              <w:pStyle w:val="TableParagraph"/>
              <w:ind w:left="18"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10,0</w:t>
            </w:r>
          </w:p>
        </w:tc>
        <w:tc>
          <w:tcPr>
            <w:tcW w:w="499" w:type="dxa"/>
          </w:tcPr>
          <w:p w14:paraId="0F6F46D6" w14:textId="77777777" w:rsidR="00BB6909" w:rsidRPr="00BB6909" w:rsidRDefault="00BB6909" w:rsidP="00BB7FEF">
            <w:pPr>
              <w:pStyle w:val="TableParagraph"/>
              <w:ind w:left="17"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7,14</w:t>
            </w:r>
          </w:p>
        </w:tc>
        <w:tc>
          <w:tcPr>
            <w:tcW w:w="544" w:type="dxa"/>
          </w:tcPr>
          <w:p w14:paraId="3AFD2D13" w14:textId="77777777" w:rsidR="00BB6909" w:rsidRPr="00BB6909" w:rsidRDefault="00BB6909" w:rsidP="00BB7FEF">
            <w:pPr>
              <w:pStyle w:val="TableParagraph"/>
              <w:ind w:left="20"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5,95</w:t>
            </w:r>
          </w:p>
        </w:tc>
        <w:tc>
          <w:tcPr>
            <w:tcW w:w="521" w:type="dxa"/>
          </w:tcPr>
          <w:p w14:paraId="1DB7079F" w14:textId="77777777" w:rsidR="00BB6909" w:rsidRPr="00BB6909" w:rsidRDefault="00BB6909" w:rsidP="00BB7FEF">
            <w:pPr>
              <w:pStyle w:val="TableParagraph"/>
              <w:ind w:left="21" w:right="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4,05</w:t>
            </w:r>
          </w:p>
        </w:tc>
        <w:tc>
          <w:tcPr>
            <w:tcW w:w="521" w:type="dxa"/>
          </w:tcPr>
          <w:p w14:paraId="11AC30D0" w14:textId="77777777" w:rsidR="00BB6909" w:rsidRPr="00BB6909" w:rsidRDefault="00BB6909" w:rsidP="00BB7FEF">
            <w:pPr>
              <w:pStyle w:val="TableParagraph"/>
              <w:ind w:left="21"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3,33</w:t>
            </w:r>
          </w:p>
        </w:tc>
        <w:tc>
          <w:tcPr>
            <w:tcW w:w="544" w:type="dxa"/>
          </w:tcPr>
          <w:p w14:paraId="15D94B12"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2,62</w:t>
            </w:r>
          </w:p>
        </w:tc>
        <w:tc>
          <w:tcPr>
            <w:tcW w:w="544" w:type="dxa"/>
          </w:tcPr>
          <w:p w14:paraId="4C21AB29"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1,90</w:t>
            </w:r>
          </w:p>
        </w:tc>
        <w:tc>
          <w:tcPr>
            <w:tcW w:w="544" w:type="dxa"/>
          </w:tcPr>
          <w:p w14:paraId="42B01185" w14:textId="77777777" w:rsidR="00BB6909" w:rsidRPr="00BB6909" w:rsidRDefault="00BB6909" w:rsidP="00BB7FEF">
            <w:pPr>
              <w:pStyle w:val="TableParagraph"/>
              <w:ind w:left="2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1,67</w:t>
            </w:r>
          </w:p>
        </w:tc>
        <w:tc>
          <w:tcPr>
            <w:tcW w:w="521" w:type="dxa"/>
          </w:tcPr>
          <w:p w14:paraId="779CFC0C" w14:textId="77777777" w:rsidR="00BB6909" w:rsidRPr="00BB6909" w:rsidRDefault="00BB6909" w:rsidP="00BB7FEF">
            <w:pPr>
              <w:pStyle w:val="TableParagraph"/>
              <w:ind w:left="2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1,43</w:t>
            </w:r>
          </w:p>
        </w:tc>
        <w:tc>
          <w:tcPr>
            <w:tcW w:w="589" w:type="dxa"/>
          </w:tcPr>
          <w:p w14:paraId="5C7E454E" w14:textId="77777777" w:rsidR="00BB6909" w:rsidRPr="00BB6909" w:rsidRDefault="00BB6909" w:rsidP="00BB7FEF">
            <w:pPr>
              <w:pStyle w:val="TableParagraph"/>
              <w:ind w:left="2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1,31</w:t>
            </w:r>
          </w:p>
        </w:tc>
        <w:tc>
          <w:tcPr>
            <w:tcW w:w="578" w:type="dxa"/>
          </w:tcPr>
          <w:p w14:paraId="73359F5E" w14:textId="77777777" w:rsidR="00BB6909" w:rsidRPr="00BB6909" w:rsidRDefault="00BB6909" w:rsidP="00BB7FEF">
            <w:pPr>
              <w:pStyle w:val="TableParagraph"/>
              <w:ind w:left="2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1,24</w:t>
            </w:r>
          </w:p>
        </w:tc>
        <w:tc>
          <w:tcPr>
            <w:tcW w:w="604" w:type="dxa"/>
          </w:tcPr>
          <w:p w14:paraId="6B2FD7C6"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1,05</w:t>
            </w:r>
          </w:p>
        </w:tc>
        <w:tc>
          <w:tcPr>
            <w:tcW w:w="604" w:type="dxa"/>
          </w:tcPr>
          <w:p w14:paraId="2575C63C"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3242B6A7"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0,905</w:t>
            </w:r>
          </w:p>
        </w:tc>
        <w:tc>
          <w:tcPr>
            <w:tcW w:w="604" w:type="dxa"/>
          </w:tcPr>
          <w:p w14:paraId="4465E9C0"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0,809</w:t>
            </w:r>
          </w:p>
        </w:tc>
        <w:tc>
          <w:tcPr>
            <w:tcW w:w="604" w:type="dxa"/>
          </w:tcPr>
          <w:p w14:paraId="14C556BA"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0,643</w:t>
            </w:r>
          </w:p>
        </w:tc>
        <w:tc>
          <w:tcPr>
            <w:tcW w:w="604" w:type="dxa"/>
          </w:tcPr>
          <w:p w14:paraId="719CC73A"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0,405</w:t>
            </w:r>
          </w:p>
        </w:tc>
        <w:tc>
          <w:tcPr>
            <w:tcW w:w="604" w:type="dxa"/>
          </w:tcPr>
          <w:p w14:paraId="2693FBFA" w14:textId="77777777" w:rsidR="00BB6909" w:rsidRPr="00BB6909" w:rsidRDefault="00BB6909" w:rsidP="00BB7FEF">
            <w:pPr>
              <w:pStyle w:val="TableParagraph"/>
              <w:ind w:left="2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0,333</w:t>
            </w:r>
          </w:p>
        </w:tc>
        <w:tc>
          <w:tcPr>
            <w:tcW w:w="604" w:type="dxa"/>
          </w:tcPr>
          <w:p w14:paraId="16365BB2" w14:textId="77777777" w:rsidR="00BB6909" w:rsidRPr="00BB6909" w:rsidRDefault="00BB6909" w:rsidP="00BB7FEF">
            <w:pPr>
              <w:pStyle w:val="TableParagraph"/>
              <w:ind w:left="2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0,310</w:t>
            </w:r>
          </w:p>
        </w:tc>
        <w:tc>
          <w:tcPr>
            <w:tcW w:w="604" w:type="dxa"/>
          </w:tcPr>
          <w:p w14:paraId="3E688625" w14:textId="77777777" w:rsidR="00BB6909" w:rsidRPr="00BB6909" w:rsidRDefault="00BB6909" w:rsidP="00BB7FEF">
            <w:pPr>
              <w:pStyle w:val="TableParagraph"/>
              <w:ind w:left="2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0,238</w:t>
            </w:r>
          </w:p>
        </w:tc>
      </w:tr>
      <w:tr w:rsidR="00BB6909" w:rsidRPr="00BB6909" w14:paraId="6B021FD2" w14:textId="77777777" w:rsidTr="00BB6909">
        <w:trPr>
          <w:trHeight w:val="276"/>
          <w:jc w:val="center"/>
        </w:trPr>
        <w:tc>
          <w:tcPr>
            <w:tcW w:w="1594" w:type="dxa"/>
          </w:tcPr>
          <w:p w14:paraId="4E2E6093" w14:textId="77777777" w:rsidR="00BB6909" w:rsidRPr="00BB6909" w:rsidRDefault="00BB6909" w:rsidP="00BB7FEF">
            <w:pPr>
              <w:pStyle w:val="TableParagraph"/>
              <w:ind w:left="2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168</w:t>
            </w:r>
          </w:p>
        </w:tc>
        <w:tc>
          <w:tcPr>
            <w:tcW w:w="590" w:type="dxa"/>
          </w:tcPr>
          <w:p w14:paraId="643BB58D" w14:textId="77777777" w:rsidR="00BB6909" w:rsidRPr="00BB6909" w:rsidRDefault="00BB6909" w:rsidP="00BB7FEF">
            <w:pPr>
              <w:pStyle w:val="TableParagraph"/>
              <w:ind w:left="1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26,3</w:t>
            </w:r>
          </w:p>
        </w:tc>
        <w:tc>
          <w:tcPr>
            <w:tcW w:w="488" w:type="dxa"/>
          </w:tcPr>
          <w:p w14:paraId="61B0CD5E" w14:textId="77777777" w:rsidR="00BB6909" w:rsidRPr="00BB6909" w:rsidRDefault="00BB6909" w:rsidP="00BB7FEF">
            <w:pPr>
              <w:pStyle w:val="TableParagraph"/>
              <w:ind w:left="1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16,8</w:t>
            </w:r>
          </w:p>
        </w:tc>
        <w:tc>
          <w:tcPr>
            <w:tcW w:w="488" w:type="dxa"/>
          </w:tcPr>
          <w:p w14:paraId="56C3859C" w14:textId="77777777" w:rsidR="00BB6909" w:rsidRPr="00BB6909" w:rsidRDefault="00BB6909" w:rsidP="00BB7FEF">
            <w:pPr>
              <w:pStyle w:val="TableParagraph"/>
              <w:ind w:left="18"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11,1</w:t>
            </w:r>
          </w:p>
        </w:tc>
        <w:tc>
          <w:tcPr>
            <w:tcW w:w="499" w:type="dxa"/>
          </w:tcPr>
          <w:p w14:paraId="25E9922E" w14:textId="77777777" w:rsidR="00BB6909" w:rsidRPr="00BB6909" w:rsidRDefault="00BB6909" w:rsidP="00BB7FEF">
            <w:pPr>
              <w:pStyle w:val="TableParagraph"/>
              <w:ind w:left="1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7,89</w:t>
            </w:r>
          </w:p>
        </w:tc>
        <w:tc>
          <w:tcPr>
            <w:tcW w:w="544" w:type="dxa"/>
          </w:tcPr>
          <w:p w14:paraId="0C99C6C1" w14:textId="77777777" w:rsidR="00BB6909" w:rsidRPr="00BB6909" w:rsidRDefault="00BB6909" w:rsidP="00BB7FEF">
            <w:pPr>
              <w:pStyle w:val="TableParagraph"/>
              <w:ind w:left="20"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6,58</w:t>
            </w:r>
          </w:p>
        </w:tc>
        <w:tc>
          <w:tcPr>
            <w:tcW w:w="521" w:type="dxa"/>
          </w:tcPr>
          <w:p w14:paraId="026A9E01" w14:textId="77777777" w:rsidR="00BB6909" w:rsidRPr="00BB6909" w:rsidRDefault="00BB6909" w:rsidP="00BB7FEF">
            <w:pPr>
              <w:pStyle w:val="TableParagraph"/>
              <w:ind w:left="21"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4,47</w:t>
            </w:r>
          </w:p>
        </w:tc>
        <w:tc>
          <w:tcPr>
            <w:tcW w:w="521" w:type="dxa"/>
          </w:tcPr>
          <w:p w14:paraId="4F3C2F34" w14:textId="77777777" w:rsidR="00BB6909" w:rsidRPr="00BB6909" w:rsidRDefault="00BB6909" w:rsidP="00BB7FEF">
            <w:pPr>
              <w:pStyle w:val="TableParagraph"/>
              <w:ind w:left="21" w:right="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3,68</w:t>
            </w:r>
          </w:p>
        </w:tc>
        <w:tc>
          <w:tcPr>
            <w:tcW w:w="544" w:type="dxa"/>
          </w:tcPr>
          <w:p w14:paraId="52EBC97D" w14:textId="77777777" w:rsidR="00BB6909" w:rsidRPr="00BB6909" w:rsidRDefault="00BB6909" w:rsidP="00BB7FEF">
            <w:pPr>
              <w:pStyle w:val="TableParagraph"/>
              <w:ind w:left="20" w:right="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2,89</w:t>
            </w:r>
          </w:p>
        </w:tc>
        <w:tc>
          <w:tcPr>
            <w:tcW w:w="544" w:type="dxa"/>
          </w:tcPr>
          <w:p w14:paraId="3A9DAAF5" w14:textId="77777777" w:rsidR="00BB6909" w:rsidRPr="00BB6909" w:rsidRDefault="00BB6909" w:rsidP="00BB7FEF">
            <w:pPr>
              <w:pStyle w:val="TableParagraph"/>
              <w:ind w:left="2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2,11</w:t>
            </w:r>
          </w:p>
        </w:tc>
        <w:tc>
          <w:tcPr>
            <w:tcW w:w="544" w:type="dxa"/>
          </w:tcPr>
          <w:p w14:paraId="4DB45E15" w14:textId="77777777" w:rsidR="00BB6909" w:rsidRPr="00BB6909" w:rsidRDefault="00BB6909" w:rsidP="00BB7FEF">
            <w:pPr>
              <w:pStyle w:val="TableParagraph"/>
              <w:ind w:left="2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1,84</w:t>
            </w:r>
          </w:p>
        </w:tc>
        <w:tc>
          <w:tcPr>
            <w:tcW w:w="521" w:type="dxa"/>
          </w:tcPr>
          <w:p w14:paraId="1B8A26BF" w14:textId="77777777" w:rsidR="00BB6909" w:rsidRPr="00BB6909" w:rsidRDefault="00BB6909" w:rsidP="00BB7FEF">
            <w:pPr>
              <w:pStyle w:val="TableParagraph"/>
              <w:ind w:left="2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1,59</w:t>
            </w:r>
          </w:p>
        </w:tc>
        <w:tc>
          <w:tcPr>
            <w:tcW w:w="589" w:type="dxa"/>
          </w:tcPr>
          <w:p w14:paraId="1DFD1C12" w14:textId="77777777" w:rsidR="00BB6909" w:rsidRPr="00BB6909" w:rsidRDefault="00BB6909" w:rsidP="00BB7FEF">
            <w:pPr>
              <w:pStyle w:val="TableParagraph"/>
              <w:ind w:left="2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1,47</w:t>
            </w:r>
          </w:p>
        </w:tc>
        <w:tc>
          <w:tcPr>
            <w:tcW w:w="578" w:type="dxa"/>
          </w:tcPr>
          <w:p w14:paraId="122A983D" w14:textId="77777777" w:rsidR="00BB6909" w:rsidRPr="00BB6909" w:rsidRDefault="00BB6909" w:rsidP="00BB7FEF">
            <w:pPr>
              <w:pStyle w:val="TableParagraph"/>
              <w:ind w:left="2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1,37</w:t>
            </w:r>
          </w:p>
        </w:tc>
        <w:tc>
          <w:tcPr>
            <w:tcW w:w="604" w:type="dxa"/>
          </w:tcPr>
          <w:p w14:paraId="071F0A65"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1,16</w:t>
            </w:r>
          </w:p>
        </w:tc>
        <w:tc>
          <w:tcPr>
            <w:tcW w:w="604" w:type="dxa"/>
          </w:tcPr>
          <w:p w14:paraId="4CDE7AF0" w14:textId="77777777" w:rsidR="00BB6909" w:rsidRPr="00BB6909" w:rsidRDefault="00BB6909" w:rsidP="00BB7FEF">
            <w:pPr>
              <w:pStyle w:val="TableParagraph"/>
              <w:ind w:left="26" w:right="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1,11</w:t>
            </w:r>
          </w:p>
        </w:tc>
        <w:tc>
          <w:tcPr>
            <w:tcW w:w="604" w:type="dxa"/>
          </w:tcPr>
          <w:p w14:paraId="0E1F3683"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5E7AF397" w14:textId="77777777" w:rsidR="00BB6909" w:rsidRPr="00BB6909" w:rsidRDefault="00BB6909" w:rsidP="00BB7FEF">
            <w:pPr>
              <w:pStyle w:val="TableParagraph"/>
              <w:ind w:left="26" w:right="1"/>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0,985</w:t>
            </w:r>
          </w:p>
        </w:tc>
        <w:tc>
          <w:tcPr>
            <w:tcW w:w="604" w:type="dxa"/>
          </w:tcPr>
          <w:p w14:paraId="2DDFC3F2" w14:textId="77777777" w:rsidR="00BB6909" w:rsidRPr="00BB6909" w:rsidRDefault="00BB6909" w:rsidP="00BB7FEF">
            <w:pPr>
              <w:pStyle w:val="TableParagraph"/>
              <w:ind w:left="2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0,711</w:t>
            </w:r>
          </w:p>
        </w:tc>
        <w:tc>
          <w:tcPr>
            <w:tcW w:w="604" w:type="dxa"/>
          </w:tcPr>
          <w:p w14:paraId="7C6CD774" w14:textId="77777777" w:rsidR="00BB6909" w:rsidRPr="00BB6909" w:rsidRDefault="00BB6909" w:rsidP="00BB7FEF">
            <w:pPr>
              <w:pStyle w:val="TableParagraph"/>
              <w:ind w:left="2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0,447</w:t>
            </w:r>
          </w:p>
        </w:tc>
        <w:tc>
          <w:tcPr>
            <w:tcW w:w="604" w:type="dxa"/>
          </w:tcPr>
          <w:p w14:paraId="76927459" w14:textId="77777777" w:rsidR="00BB6909" w:rsidRPr="00BB6909" w:rsidRDefault="00BB6909" w:rsidP="00BB7FEF">
            <w:pPr>
              <w:pStyle w:val="TableParagraph"/>
              <w:ind w:left="26"/>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0,368</w:t>
            </w:r>
          </w:p>
        </w:tc>
        <w:tc>
          <w:tcPr>
            <w:tcW w:w="604" w:type="dxa"/>
          </w:tcPr>
          <w:p w14:paraId="6B867A3B"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0,342</w:t>
            </w:r>
          </w:p>
        </w:tc>
        <w:tc>
          <w:tcPr>
            <w:tcW w:w="604" w:type="dxa"/>
          </w:tcPr>
          <w:p w14:paraId="210C2C09"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0,263</w:t>
            </w:r>
          </w:p>
        </w:tc>
      </w:tr>
      <w:tr w:rsidR="00BB6909" w:rsidRPr="00BB6909" w14:paraId="2C977325" w14:textId="77777777" w:rsidTr="00BB6909">
        <w:trPr>
          <w:trHeight w:val="276"/>
          <w:jc w:val="center"/>
        </w:trPr>
        <w:tc>
          <w:tcPr>
            <w:tcW w:w="1594" w:type="dxa"/>
          </w:tcPr>
          <w:p w14:paraId="4B8BB13A" w14:textId="77777777" w:rsidR="00BB6909" w:rsidRPr="00BB6909" w:rsidRDefault="00BB6909" w:rsidP="00BB7FEF">
            <w:pPr>
              <w:pStyle w:val="TableParagraph"/>
              <w:ind w:left="20" w:right="11"/>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240</w:t>
            </w:r>
          </w:p>
        </w:tc>
        <w:tc>
          <w:tcPr>
            <w:tcW w:w="590" w:type="dxa"/>
          </w:tcPr>
          <w:p w14:paraId="491AD450" w14:textId="77777777" w:rsidR="00BB6909" w:rsidRPr="00BB6909" w:rsidRDefault="00BB6909" w:rsidP="00BB7FEF">
            <w:pPr>
              <w:pStyle w:val="TableParagraph"/>
              <w:ind w:left="19"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29,4</w:t>
            </w:r>
          </w:p>
        </w:tc>
        <w:tc>
          <w:tcPr>
            <w:tcW w:w="488" w:type="dxa"/>
          </w:tcPr>
          <w:p w14:paraId="254FDD87" w14:textId="77777777" w:rsidR="00BB6909" w:rsidRPr="00BB6909" w:rsidRDefault="00BB6909" w:rsidP="00BB7FEF">
            <w:pPr>
              <w:pStyle w:val="TableParagraph"/>
              <w:ind w:left="18"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18,8</w:t>
            </w:r>
          </w:p>
        </w:tc>
        <w:tc>
          <w:tcPr>
            <w:tcW w:w="488" w:type="dxa"/>
          </w:tcPr>
          <w:p w14:paraId="03F23D11" w14:textId="77777777" w:rsidR="00BB6909" w:rsidRPr="00BB6909" w:rsidRDefault="00BB6909" w:rsidP="00BB7FEF">
            <w:pPr>
              <w:pStyle w:val="TableParagraph"/>
              <w:ind w:left="18"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12,4</w:t>
            </w:r>
          </w:p>
        </w:tc>
        <w:tc>
          <w:tcPr>
            <w:tcW w:w="499" w:type="dxa"/>
          </w:tcPr>
          <w:p w14:paraId="7F1D716A" w14:textId="77777777" w:rsidR="00BB6909" w:rsidRPr="00BB6909" w:rsidRDefault="00BB6909" w:rsidP="00BB7FEF">
            <w:pPr>
              <w:pStyle w:val="TableParagraph"/>
              <w:ind w:left="17"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8,82</w:t>
            </w:r>
          </w:p>
        </w:tc>
        <w:tc>
          <w:tcPr>
            <w:tcW w:w="544" w:type="dxa"/>
          </w:tcPr>
          <w:p w14:paraId="2794F136" w14:textId="77777777" w:rsidR="00BB6909" w:rsidRPr="00BB6909" w:rsidRDefault="00BB6909" w:rsidP="00BB7FEF">
            <w:pPr>
              <w:pStyle w:val="TableParagraph"/>
              <w:ind w:left="20" w:right="1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7,35</w:t>
            </w:r>
          </w:p>
        </w:tc>
        <w:tc>
          <w:tcPr>
            <w:tcW w:w="521" w:type="dxa"/>
          </w:tcPr>
          <w:p w14:paraId="17F66848" w14:textId="77777777" w:rsidR="00BB6909" w:rsidRPr="00BB6909" w:rsidRDefault="00BB6909" w:rsidP="00BB7FEF">
            <w:pPr>
              <w:pStyle w:val="TableParagraph"/>
              <w:ind w:left="21" w:right="14"/>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5,00</w:t>
            </w:r>
          </w:p>
        </w:tc>
        <w:tc>
          <w:tcPr>
            <w:tcW w:w="521" w:type="dxa"/>
          </w:tcPr>
          <w:p w14:paraId="630B4674" w14:textId="77777777" w:rsidR="00BB6909" w:rsidRPr="00BB6909" w:rsidRDefault="00BB6909" w:rsidP="00BB7FEF">
            <w:pPr>
              <w:pStyle w:val="TableParagraph"/>
              <w:ind w:left="21"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4,12</w:t>
            </w:r>
          </w:p>
        </w:tc>
        <w:tc>
          <w:tcPr>
            <w:tcW w:w="544" w:type="dxa"/>
          </w:tcPr>
          <w:p w14:paraId="429AC81A" w14:textId="77777777" w:rsidR="00BB6909" w:rsidRPr="00BB6909" w:rsidRDefault="00BB6909" w:rsidP="00BB7FEF">
            <w:pPr>
              <w:pStyle w:val="TableParagraph"/>
              <w:ind w:left="20"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3,24</w:t>
            </w:r>
          </w:p>
        </w:tc>
        <w:tc>
          <w:tcPr>
            <w:tcW w:w="544" w:type="dxa"/>
          </w:tcPr>
          <w:p w14:paraId="46FB5FDE" w14:textId="77777777" w:rsidR="00BB6909" w:rsidRPr="00BB6909" w:rsidRDefault="00BB6909" w:rsidP="00BB7FEF">
            <w:pPr>
              <w:pStyle w:val="TableParagraph"/>
              <w:ind w:left="20"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2,35</w:t>
            </w:r>
          </w:p>
        </w:tc>
        <w:tc>
          <w:tcPr>
            <w:tcW w:w="544" w:type="dxa"/>
          </w:tcPr>
          <w:p w14:paraId="349999FF"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2,06</w:t>
            </w:r>
          </w:p>
        </w:tc>
        <w:tc>
          <w:tcPr>
            <w:tcW w:w="521" w:type="dxa"/>
          </w:tcPr>
          <w:p w14:paraId="03B59705"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1,76</w:t>
            </w:r>
          </w:p>
        </w:tc>
        <w:tc>
          <w:tcPr>
            <w:tcW w:w="589" w:type="dxa"/>
          </w:tcPr>
          <w:p w14:paraId="686F43F3" w14:textId="77777777" w:rsidR="00BB6909" w:rsidRPr="00BB6909" w:rsidRDefault="00BB6909" w:rsidP="00BB7FEF">
            <w:pPr>
              <w:pStyle w:val="TableParagraph"/>
              <w:ind w:left="22"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1,62</w:t>
            </w:r>
          </w:p>
        </w:tc>
        <w:tc>
          <w:tcPr>
            <w:tcW w:w="578" w:type="dxa"/>
          </w:tcPr>
          <w:p w14:paraId="0F8EB6C5" w14:textId="77777777" w:rsidR="00BB6909" w:rsidRPr="00BB6909" w:rsidRDefault="00BB6909" w:rsidP="00BB7FEF">
            <w:pPr>
              <w:pStyle w:val="TableParagraph"/>
              <w:ind w:left="23"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1,53</w:t>
            </w:r>
          </w:p>
        </w:tc>
        <w:tc>
          <w:tcPr>
            <w:tcW w:w="604" w:type="dxa"/>
          </w:tcPr>
          <w:p w14:paraId="71064FD9" w14:textId="77777777" w:rsidR="00BB6909" w:rsidRPr="00BB6909" w:rsidRDefault="00BB6909" w:rsidP="00BB7FEF">
            <w:pPr>
              <w:pStyle w:val="TableParagraph"/>
              <w:ind w:left="26"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1,29</w:t>
            </w:r>
          </w:p>
        </w:tc>
        <w:tc>
          <w:tcPr>
            <w:tcW w:w="604" w:type="dxa"/>
          </w:tcPr>
          <w:p w14:paraId="1A321F16" w14:textId="77777777" w:rsidR="00BB6909" w:rsidRPr="00BB6909" w:rsidRDefault="00BB6909" w:rsidP="00BB7FEF">
            <w:pPr>
              <w:pStyle w:val="TableParagraph"/>
              <w:ind w:left="26"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1,24</w:t>
            </w:r>
          </w:p>
        </w:tc>
        <w:tc>
          <w:tcPr>
            <w:tcW w:w="604" w:type="dxa"/>
          </w:tcPr>
          <w:p w14:paraId="0FDF4E29" w14:textId="77777777" w:rsidR="00BB6909" w:rsidRPr="00BB6909" w:rsidRDefault="00BB6909" w:rsidP="00BB7FEF">
            <w:pPr>
              <w:pStyle w:val="TableParagraph"/>
              <w:ind w:left="26"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1,12</w:t>
            </w:r>
          </w:p>
        </w:tc>
        <w:tc>
          <w:tcPr>
            <w:tcW w:w="604" w:type="dxa"/>
          </w:tcPr>
          <w:p w14:paraId="04C63318"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42A2DC09"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0,794</w:t>
            </w:r>
          </w:p>
        </w:tc>
        <w:tc>
          <w:tcPr>
            <w:tcW w:w="604" w:type="dxa"/>
          </w:tcPr>
          <w:p w14:paraId="7CE02792"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0,500</w:t>
            </w:r>
          </w:p>
        </w:tc>
        <w:tc>
          <w:tcPr>
            <w:tcW w:w="604" w:type="dxa"/>
          </w:tcPr>
          <w:p w14:paraId="3E5B183B"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0,412</w:t>
            </w:r>
          </w:p>
        </w:tc>
        <w:tc>
          <w:tcPr>
            <w:tcW w:w="604" w:type="dxa"/>
          </w:tcPr>
          <w:p w14:paraId="47BD6394"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0,382</w:t>
            </w:r>
          </w:p>
        </w:tc>
        <w:tc>
          <w:tcPr>
            <w:tcW w:w="604" w:type="dxa"/>
          </w:tcPr>
          <w:p w14:paraId="47A1FDEE"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0,294</w:t>
            </w:r>
          </w:p>
        </w:tc>
      </w:tr>
      <w:tr w:rsidR="00BB6909" w:rsidRPr="00BB6909" w14:paraId="660EBE05" w14:textId="77777777" w:rsidTr="00BB6909">
        <w:trPr>
          <w:trHeight w:val="276"/>
          <w:jc w:val="center"/>
        </w:trPr>
        <w:tc>
          <w:tcPr>
            <w:tcW w:w="1594" w:type="dxa"/>
          </w:tcPr>
          <w:p w14:paraId="49292A8F"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480</w:t>
            </w:r>
          </w:p>
        </w:tc>
        <w:tc>
          <w:tcPr>
            <w:tcW w:w="590" w:type="dxa"/>
          </w:tcPr>
          <w:p w14:paraId="4B527ACD" w14:textId="77777777" w:rsidR="00BB6909" w:rsidRPr="00BB6909" w:rsidRDefault="00BB6909" w:rsidP="00BB7FEF">
            <w:pPr>
              <w:pStyle w:val="TableParagraph"/>
              <w:ind w:left="19"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37,0</w:t>
            </w:r>
          </w:p>
        </w:tc>
        <w:tc>
          <w:tcPr>
            <w:tcW w:w="488" w:type="dxa"/>
          </w:tcPr>
          <w:p w14:paraId="363DF5EC" w14:textId="77777777" w:rsidR="00BB6909" w:rsidRPr="00BB6909" w:rsidRDefault="00BB6909" w:rsidP="00BB7FEF">
            <w:pPr>
              <w:pStyle w:val="TableParagraph"/>
              <w:ind w:left="18"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23,7</w:t>
            </w:r>
          </w:p>
        </w:tc>
        <w:tc>
          <w:tcPr>
            <w:tcW w:w="488" w:type="dxa"/>
          </w:tcPr>
          <w:p w14:paraId="02102459" w14:textId="77777777" w:rsidR="00BB6909" w:rsidRPr="00BB6909" w:rsidRDefault="00BB6909" w:rsidP="00BB7FEF">
            <w:pPr>
              <w:pStyle w:val="TableParagraph"/>
              <w:ind w:left="18"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15,6</w:t>
            </w:r>
          </w:p>
        </w:tc>
        <w:tc>
          <w:tcPr>
            <w:tcW w:w="499" w:type="dxa"/>
          </w:tcPr>
          <w:p w14:paraId="404F13FE" w14:textId="77777777" w:rsidR="00BB6909" w:rsidRPr="00BB6909" w:rsidRDefault="00BB6909" w:rsidP="00BB7FEF">
            <w:pPr>
              <w:pStyle w:val="TableParagraph"/>
              <w:ind w:left="17"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11,1</w:t>
            </w:r>
          </w:p>
        </w:tc>
        <w:tc>
          <w:tcPr>
            <w:tcW w:w="544" w:type="dxa"/>
          </w:tcPr>
          <w:p w14:paraId="34BED0D1" w14:textId="77777777" w:rsidR="00BB6909" w:rsidRPr="00BB6909" w:rsidRDefault="00BB6909" w:rsidP="00BB7FEF">
            <w:pPr>
              <w:pStyle w:val="TableParagraph"/>
              <w:ind w:left="20"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9,26</w:t>
            </w:r>
          </w:p>
        </w:tc>
        <w:tc>
          <w:tcPr>
            <w:tcW w:w="521" w:type="dxa"/>
          </w:tcPr>
          <w:p w14:paraId="175DAEBB" w14:textId="77777777" w:rsidR="00BB6909" w:rsidRPr="00BB6909" w:rsidRDefault="00BB6909" w:rsidP="00BB7FEF">
            <w:pPr>
              <w:pStyle w:val="TableParagraph"/>
              <w:ind w:left="21"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6,30</w:t>
            </w:r>
          </w:p>
        </w:tc>
        <w:tc>
          <w:tcPr>
            <w:tcW w:w="521" w:type="dxa"/>
          </w:tcPr>
          <w:p w14:paraId="0004F662" w14:textId="77777777" w:rsidR="00BB6909" w:rsidRPr="00BB6909" w:rsidRDefault="00BB6909" w:rsidP="00BB7FEF">
            <w:pPr>
              <w:pStyle w:val="TableParagraph"/>
              <w:ind w:left="21"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5,19</w:t>
            </w:r>
          </w:p>
        </w:tc>
        <w:tc>
          <w:tcPr>
            <w:tcW w:w="544" w:type="dxa"/>
          </w:tcPr>
          <w:p w14:paraId="596CB4CA"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4,07</w:t>
            </w:r>
          </w:p>
        </w:tc>
        <w:tc>
          <w:tcPr>
            <w:tcW w:w="544" w:type="dxa"/>
          </w:tcPr>
          <w:p w14:paraId="3A608326"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2,96</w:t>
            </w:r>
          </w:p>
        </w:tc>
        <w:tc>
          <w:tcPr>
            <w:tcW w:w="544" w:type="dxa"/>
          </w:tcPr>
          <w:p w14:paraId="2394215F"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2,59</w:t>
            </w:r>
          </w:p>
        </w:tc>
        <w:tc>
          <w:tcPr>
            <w:tcW w:w="521" w:type="dxa"/>
          </w:tcPr>
          <w:p w14:paraId="04D107D1"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2,22</w:t>
            </w:r>
          </w:p>
        </w:tc>
        <w:tc>
          <w:tcPr>
            <w:tcW w:w="589" w:type="dxa"/>
          </w:tcPr>
          <w:p w14:paraId="62258948" w14:textId="77777777" w:rsidR="00BB6909" w:rsidRPr="00BB6909" w:rsidRDefault="00BB6909" w:rsidP="00BB7FEF">
            <w:pPr>
              <w:pStyle w:val="TableParagraph"/>
              <w:ind w:left="22"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2,04</w:t>
            </w:r>
          </w:p>
        </w:tc>
        <w:tc>
          <w:tcPr>
            <w:tcW w:w="578" w:type="dxa"/>
          </w:tcPr>
          <w:p w14:paraId="55107D60" w14:textId="77777777" w:rsidR="00BB6909" w:rsidRPr="00BB6909" w:rsidRDefault="00BB6909" w:rsidP="00BB7FEF">
            <w:pPr>
              <w:pStyle w:val="TableParagraph"/>
              <w:ind w:left="23"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1,93</w:t>
            </w:r>
          </w:p>
        </w:tc>
        <w:tc>
          <w:tcPr>
            <w:tcW w:w="604" w:type="dxa"/>
          </w:tcPr>
          <w:p w14:paraId="74A6AD21"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1,63</w:t>
            </w:r>
          </w:p>
        </w:tc>
        <w:tc>
          <w:tcPr>
            <w:tcW w:w="604" w:type="dxa"/>
          </w:tcPr>
          <w:p w14:paraId="394CC25A"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1,66</w:t>
            </w:r>
          </w:p>
        </w:tc>
        <w:tc>
          <w:tcPr>
            <w:tcW w:w="604" w:type="dxa"/>
          </w:tcPr>
          <w:p w14:paraId="50C8B7CF"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1,41</w:t>
            </w:r>
          </w:p>
        </w:tc>
        <w:tc>
          <w:tcPr>
            <w:tcW w:w="604" w:type="dxa"/>
          </w:tcPr>
          <w:p w14:paraId="3F40541F"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1,26</w:t>
            </w:r>
          </w:p>
        </w:tc>
        <w:tc>
          <w:tcPr>
            <w:tcW w:w="604" w:type="dxa"/>
          </w:tcPr>
          <w:p w14:paraId="21E7ED86"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598FF35D"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0,630</w:t>
            </w:r>
          </w:p>
        </w:tc>
        <w:tc>
          <w:tcPr>
            <w:tcW w:w="604" w:type="dxa"/>
          </w:tcPr>
          <w:p w14:paraId="02780DC8"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0,518</w:t>
            </w:r>
          </w:p>
        </w:tc>
        <w:tc>
          <w:tcPr>
            <w:tcW w:w="604" w:type="dxa"/>
          </w:tcPr>
          <w:p w14:paraId="52B560B6"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0,481</w:t>
            </w:r>
          </w:p>
        </w:tc>
        <w:tc>
          <w:tcPr>
            <w:tcW w:w="604" w:type="dxa"/>
          </w:tcPr>
          <w:p w14:paraId="134C02A9"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0,370</w:t>
            </w:r>
          </w:p>
        </w:tc>
      </w:tr>
      <w:tr w:rsidR="00BB6909" w:rsidRPr="00BB6909" w14:paraId="2023AC98" w14:textId="77777777" w:rsidTr="00BB6909">
        <w:trPr>
          <w:trHeight w:val="276"/>
          <w:jc w:val="center"/>
        </w:trPr>
        <w:tc>
          <w:tcPr>
            <w:tcW w:w="1594" w:type="dxa"/>
          </w:tcPr>
          <w:p w14:paraId="5E9CC199"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720</w:t>
            </w:r>
          </w:p>
        </w:tc>
        <w:tc>
          <w:tcPr>
            <w:tcW w:w="590" w:type="dxa"/>
          </w:tcPr>
          <w:p w14:paraId="3EBBE71E" w14:textId="77777777" w:rsidR="00BB6909" w:rsidRPr="00BB6909" w:rsidRDefault="00BB6909" w:rsidP="00BB7FEF">
            <w:pPr>
              <w:pStyle w:val="TableParagraph"/>
              <w:ind w:left="19"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58,8</w:t>
            </w:r>
          </w:p>
        </w:tc>
        <w:tc>
          <w:tcPr>
            <w:tcW w:w="488" w:type="dxa"/>
          </w:tcPr>
          <w:p w14:paraId="499E5040"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37,6</w:t>
            </w:r>
          </w:p>
        </w:tc>
        <w:tc>
          <w:tcPr>
            <w:tcW w:w="488" w:type="dxa"/>
          </w:tcPr>
          <w:p w14:paraId="597985BC" w14:textId="77777777" w:rsidR="00BB6909" w:rsidRPr="00BB6909" w:rsidRDefault="00BB6909" w:rsidP="00BB7FEF">
            <w:pPr>
              <w:pStyle w:val="TableParagraph"/>
              <w:ind w:left="18"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24,7</w:t>
            </w:r>
          </w:p>
        </w:tc>
        <w:tc>
          <w:tcPr>
            <w:tcW w:w="499" w:type="dxa"/>
          </w:tcPr>
          <w:p w14:paraId="260C5903" w14:textId="77777777" w:rsidR="00BB6909" w:rsidRPr="00BB6909" w:rsidRDefault="00BB6909" w:rsidP="00BB7FEF">
            <w:pPr>
              <w:pStyle w:val="TableParagraph"/>
              <w:ind w:left="17"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17,6</w:t>
            </w:r>
          </w:p>
        </w:tc>
        <w:tc>
          <w:tcPr>
            <w:tcW w:w="544" w:type="dxa"/>
          </w:tcPr>
          <w:p w14:paraId="42BF8827" w14:textId="77777777" w:rsidR="00BB6909" w:rsidRPr="00BB6909" w:rsidRDefault="00BB6909" w:rsidP="00BB7FEF">
            <w:pPr>
              <w:pStyle w:val="TableParagraph"/>
              <w:ind w:left="20"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14,7</w:t>
            </w:r>
          </w:p>
        </w:tc>
        <w:tc>
          <w:tcPr>
            <w:tcW w:w="521" w:type="dxa"/>
          </w:tcPr>
          <w:p w14:paraId="48D7259F" w14:textId="77777777" w:rsidR="00BB6909" w:rsidRPr="00BB6909" w:rsidRDefault="00BB6909" w:rsidP="00BB7FEF">
            <w:pPr>
              <w:pStyle w:val="TableParagraph"/>
              <w:ind w:left="21" w:right="13"/>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10,0</w:t>
            </w:r>
          </w:p>
        </w:tc>
        <w:tc>
          <w:tcPr>
            <w:tcW w:w="521" w:type="dxa"/>
          </w:tcPr>
          <w:p w14:paraId="00CB1C5B" w14:textId="77777777" w:rsidR="00BB6909" w:rsidRPr="00BB6909" w:rsidRDefault="00BB6909" w:rsidP="00BB7FEF">
            <w:pPr>
              <w:pStyle w:val="TableParagraph"/>
              <w:ind w:left="21"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8,23</w:t>
            </w:r>
          </w:p>
        </w:tc>
        <w:tc>
          <w:tcPr>
            <w:tcW w:w="544" w:type="dxa"/>
          </w:tcPr>
          <w:p w14:paraId="0B0B8F80" w14:textId="77777777" w:rsidR="00BB6909" w:rsidRPr="00BB6909" w:rsidRDefault="00BB6909" w:rsidP="00BB7FEF">
            <w:pPr>
              <w:pStyle w:val="TableParagraph"/>
              <w:ind w:left="20"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6,47</w:t>
            </w:r>
          </w:p>
        </w:tc>
        <w:tc>
          <w:tcPr>
            <w:tcW w:w="544" w:type="dxa"/>
          </w:tcPr>
          <w:p w14:paraId="558CDD11"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4,71</w:t>
            </w:r>
          </w:p>
        </w:tc>
        <w:tc>
          <w:tcPr>
            <w:tcW w:w="544" w:type="dxa"/>
          </w:tcPr>
          <w:p w14:paraId="1809CA07"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4,12</w:t>
            </w:r>
          </w:p>
        </w:tc>
        <w:tc>
          <w:tcPr>
            <w:tcW w:w="521" w:type="dxa"/>
          </w:tcPr>
          <w:p w14:paraId="4A983F77" w14:textId="77777777" w:rsidR="00BB6909" w:rsidRPr="00BB6909" w:rsidRDefault="00BB6909" w:rsidP="00BB7FEF">
            <w:pPr>
              <w:pStyle w:val="TableParagraph"/>
              <w:ind w:left="21"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3,53</w:t>
            </w:r>
          </w:p>
        </w:tc>
        <w:tc>
          <w:tcPr>
            <w:tcW w:w="589" w:type="dxa"/>
          </w:tcPr>
          <w:p w14:paraId="4DC798AA" w14:textId="77777777" w:rsidR="00BB6909" w:rsidRPr="00BB6909" w:rsidRDefault="00BB6909" w:rsidP="00BB7FEF">
            <w:pPr>
              <w:pStyle w:val="TableParagraph"/>
              <w:ind w:left="22"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3,24</w:t>
            </w:r>
          </w:p>
        </w:tc>
        <w:tc>
          <w:tcPr>
            <w:tcW w:w="578" w:type="dxa"/>
          </w:tcPr>
          <w:p w14:paraId="7D3882D4" w14:textId="77777777" w:rsidR="00BB6909" w:rsidRPr="00BB6909" w:rsidRDefault="00BB6909" w:rsidP="00BB7FEF">
            <w:pPr>
              <w:pStyle w:val="TableParagraph"/>
              <w:ind w:left="23"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3,06</w:t>
            </w:r>
          </w:p>
        </w:tc>
        <w:tc>
          <w:tcPr>
            <w:tcW w:w="604" w:type="dxa"/>
          </w:tcPr>
          <w:p w14:paraId="7BFFED62"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2,59</w:t>
            </w:r>
          </w:p>
        </w:tc>
        <w:tc>
          <w:tcPr>
            <w:tcW w:w="604" w:type="dxa"/>
          </w:tcPr>
          <w:p w14:paraId="2442B7DF" w14:textId="77777777" w:rsidR="00BB6909" w:rsidRPr="00BB6909" w:rsidRDefault="00BB6909" w:rsidP="00BB7FEF">
            <w:pPr>
              <w:pStyle w:val="TableParagraph"/>
              <w:ind w:left="26"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2,47</w:t>
            </w:r>
          </w:p>
        </w:tc>
        <w:tc>
          <w:tcPr>
            <w:tcW w:w="604" w:type="dxa"/>
          </w:tcPr>
          <w:p w14:paraId="2E94B5D0"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2,24</w:t>
            </w:r>
          </w:p>
        </w:tc>
        <w:tc>
          <w:tcPr>
            <w:tcW w:w="604" w:type="dxa"/>
          </w:tcPr>
          <w:p w14:paraId="1A0FB133"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2,00</w:t>
            </w:r>
          </w:p>
        </w:tc>
        <w:tc>
          <w:tcPr>
            <w:tcW w:w="604" w:type="dxa"/>
          </w:tcPr>
          <w:p w14:paraId="670DB3B0"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1,59</w:t>
            </w:r>
          </w:p>
        </w:tc>
        <w:tc>
          <w:tcPr>
            <w:tcW w:w="604" w:type="dxa"/>
          </w:tcPr>
          <w:p w14:paraId="13B34FB1"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6104EA3A"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0,823</w:t>
            </w:r>
          </w:p>
        </w:tc>
        <w:tc>
          <w:tcPr>
            <w:tcW w:w="604" w:type="dxa"/>
          </w:tcPr>
          <w:p w14:paraId="149AA45D"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0,765</w:t>
            </w:r>
          </w:p>
        </w:tc>
        <w:tc>
          <w:tcPr>
            <w:tcW w:w="604" w:type="dxa"/>
          </w:tcPr>
          <w:p w14:paraId="0BA04FD7"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0,588</w:t>
            </w:r>
          </w:p>
        </w:tc>
      </w:tr>
      <w:tr w:rsidR="00BB6909" w:rsidRPr="00BB6909" w14:paraId="76026F26" w14:textId="77777777" w:rsidTr="00BB6909">
        <w:trPr>
          <w:trHeight w:val="276"/>
          <w:jc w:val="center"/>
        </w:trPr>
        <w:tc>
          <w:tcPr>
            <w:tcW w:w="1594" w:type="dxa"/>
          </w:tcPr>
          <w:p w14:paraId="13A1139F"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1440</w:t>
            </w:r>
          </w:p>
        </w:tc>
        <w:tc>
          <w:tcPr>
            <w:tcW w:w="590" w:type="dxa"/>
          </w:tcPr>
          <w:p w14:paraId="257A6A6B" w14:textId="77777777" w:rsidR="00BB6909" w:rsidRPr="00BB6909" w:rsidRDefault="00BB6909" w:rsidP="00BB7FEF">
            <w:pPr>
              <w:pStyle w:val="TableParagraph"/>
              <w:ind w:left="19"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71,4</w:t>
            </w:r>
          </w:p>
        </w:tc>
        <w:tc>
          <w:tcPr>
            <w:tcW w:w="488" w:type="dxa"/>
          </w:tcPr>
          <w:p w14:paraId="6451526D"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45,7</w:t>
            </w:r>
          </w:p>
        </w:tc>
        <w:tc>
          <w:tcPr>
            <w:tcW w:w="488" w:type="dxa"/>
          </w:tcPr>
          <w:p w14:paraId="1ED40B59"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30,0</w:t>
            </w:r>
          </w:p>
        </w:tc>
        <w:tc>
          <w:tcPr>
            <w:tcW w:w="499" w:type="dxa"/>
          </w:tcPr>
          <w:p w14:paraId="47C41073" w14:textId="77777777" w:rsidR="00BB6909" w:rsidRPr="00BB6909" w:rsidRDefault="00BB6909" w:rsidP="00BB7FEF">
            <w:pPr>
              <w:pStyle w:val="TableParagraph"/>
              <w:ind w:left="17"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21,4</w:t>
            </w:r>
          </w:p>
        </w:tc>
        <w:tc>
          <w:tcPr>
            <w:tcW w:w="544" w:type="dxa"/>
          </w:tcPr>
          <w:p w14:paraId="47B7F1AE" w14:textId="77777777" w:rsidR="00BB6909" w:rsidRPr="00BB6909" w:rsidRDefault="00BB6909" w:rsidP="00BB7FEF">
            <w:pPr>
              <w:pStyle w:val="TableParagraph"/>
              <w:ind w:left="20"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17,9</w:t>
            </w:r>
          </w:p>
        </w:tc>
        <w:tc>
          <w:tcPr>
            <w:tcW w:w="521" w:type="dxa"/>
          </w:tcPr>
          <w:p w14:paraId="76BF7B3F" w14:textId="77777777" w:rsidR="00BB6909" w:rsidRPr="00BB6909" w:rsidRDefault="00BB6909" w:rsidP="00BB7FEF">
            <w:pPr>
              <w:pStyle w:val="TableParagraph"/>
              <w:ind w:left="21" w:right="12"/>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12,1</w:t>
            </w:r>
          </w:p>
        </w:tc>
        <w:tc>
          <w:tcPr>
            <w:tcW w:w="521" w:type="dxa"/>
          </w:tcPr>
          <w:p w14:paraId="2AE81454" w14:textId="77777777" w:rsidR="00BB6909" w:rsidRPr="00BB6909" w:rsidRDefault="00BB6909" w:rsidP="00BB7FEF">
            <w:pPr>
              <w:pStyle w:val="TableParagraph"/>
              <w:ind w:left="21"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10,0</w:t>
            </w:r>
          </w:p>
        </w:tc>
        <w:tc>
          <w:tcPr>
            <w:tcW w:w="544" w:type="dxa"/>
          </w:tcPr>
          <w:p w14:paraId="2460987C"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7,86</w:t>
            </w:r>
          </w:p>
        </w:tc>
        <w:tc>
          <w:tcPr>
            <w:tcW w:w="544" w:type="dxa"/>
          </w:tcPr>
          <w:p w14:paraId="28C688D7" w14:textId="77777777" w:rsidR="00BB6909" w:rsidRPr="00BB6909" w:rsidRDefault="00BB6909" w:rsidP="00BB7FEF">
            <w:pPr>
              <w:pStyle w:val="TableParagraph"/>
              <w:ind w:left="20"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5,71</w:t>
            </w:r>
          </w:p>
        </w:tc>
        <w:tc>
          <w:tcPr>
            <w:tcW w:w="544" w:type="dxa"/>
          </w:tcPr>
          <w:p w14:paraId="637C77FF"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5,00</w:t>
            </w:r>
          </w:p>
        </w:tc>
        <w:tc>
          <w:tcPr>
            <w:tcW w:w="521" w:type="dxa"/>
          </w:tcPr>
          <w:p w14:paraId="39144DF3"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4,29</w:t>
            </w:r>
          </w:p>
        </w:tc>
        <w:tc>
          <w:tcPr>
            <w:tcW w:w="589" w:type="dxa"/>
          </w:tcPr>
          <w:p w14:paraId="5AFF34B9" w14:textId="77777777" w:rsidR="00BB6909" w:rsidRPr="00BB6909" w:rsidRDefault="00BB6909" w:rsidP="00BB7FEF">
            <w:pPr>
              <w:pStyle w:val="TableParagraph"/>
              <w:ind w:left="22"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3,93</w:t>
            </w:r>
          </w:p>
        </w:tc>
        <w:tc>
          <w:tcPr>
            <w:tcW w:w="578" w:type="dxa"/>
          </w:tcPr>
          <w:p w14:paraId="0B96880F" w14:textId="77777777" w:rsidR="00BB6909" w:rsidRPr="00BB6909" w:rsidRDefault="00BB6909" w:rsidP="00BB7FEF">
            <w:pPr>
              <w:pStyle w:val="TableParagraph"/>
              <w:ind w:left="23"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3,71</w:t>
            </w:r>
          </w:p>
        </w:tc>
        <w:tc>
          <w:tcPr>
            <w:tcW w:w="604" w:type="dxa"/>
          </w:tcPr>
          <w:p w14:paraId="28EE5BAD"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3,14</w:t>
            </w:r>
          </w:p>
        </w:tc>
        <w:tc>
          <w:tcPr>
            <w:tcW w:w="604" w:type="dxa"/>
          </w:tcPr>
          <w:p w14:paraId="5B3FC67A"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3,00</w:t>
            </w:r>
          </w:p>
        </w:tc>
        <w:tc>
          <w:tcPr>
            <w:tcW w:w="604" w:type="dxa"/>
          </w:tcPr>
          <w:p w14:paraId="38AE0CDD" w14:textId="77777777" w:rsidR="00BB6909" w:rsidRPr="00BB6909" w:rsidRDefault="00BB6909" w:rsidP="00BB7FEF">
            <w:pPr>
              <w:pStyle w:val="TableParagraph"/>
              <w:ind w:left="26"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2,71</w:t>
            </w:r>
          </w:p>
        </w:tc>
        <w:tc>
          <w:tcPr>
            <w:tcW w:w="604" w:type="dxa"/>
          </w:tcPr>
          <w:p w14:paraId="08304C43"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2,43</w:t>
            </w:r>
          </w:p>
        </w:tc>
        <w:tc>
          <w:tcPr>
            <w:tcW w:w="604" w:type="dxa"/>
          </w:tcPr>
          <w:p w14:paraId="3FEA4EE0"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1,93</w:t>
            </w:r>
          </w:p>
        </w:tc>
        <w:tc>
          <w:tcPr>
            <w:tcW w:w="604" w:type="dxa"/>
          </w:tcPr>
          <w:p w14:paraId="1AE0CB7B"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1,21</w:t>
            </w:r>
          </w:p>
        </w:tc>
        <w:tc>
          <w:tcPr>
            <w:tcW w:w="604" w:type="dxa"/>
          </w:tcPr>
          <w:p w14:paraId="3CEAFAEF"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1DA98715"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0,928</w:t>
            </w:r>
          </w:p>
        </w:tc>
        <w:tc>
          <w:tcPr>
            <w:tcW w:w="604" w:type="dxa"/>
          </w:tcPr>
          <w:p w14:paraId="0BAFE575"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0,714</w:t>
            </w:r>
          </w:p>
        </w:tc>
      </w:tr>
      <w:tr w:rsidR="00BB6909" w:rsidRPr="00BB6909" w14:paraId="2EC72ED5" w14:textId="77777777" w:rsidTr="00BB6909">
        <w:trPr>
          <w:trHeight w:val="276"/>
          <w:jc w:val="center"/>
        </w:trPr>
        <w:tc>
          <w:tcPr>
            <w:tcW w:w="1594" w:type="dxa"/>
          </w:tcPr>
          <w:p w14:paraId="566F071B"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2160</w:t>
            </w:r>
          </w:p>
        </w:tc>
        <w:tc>
          <w:tcPr>
            <w:tcW w:w="590" w:type="dxa"/>
          </w:tcPr>
          <w:p w14:paraId="7C706BD9" w14:textId="77777777" w:rsidR="00BB6909" w:rsidRPr="00BB6909" w:rsidRDefault="00BB6909" w:rsidP="00BB7FEF">
            <w:pPr>
              <w:pStyle w:val="TableParagraph"/>
              <w:ind w:left="19"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76,9</w:t>
            </w:r>
          </w:p>
        </w:tc>
        <w:tc>
          <w:tcPr>
            <w:tcW w:w="488" w:type="dxa"/>
          </w:tcPr>
          <w:p w14:paraId="7FE66A40"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49,2</w:t>
            </w:r>
          </w:p>
        </w:tc>
        <w:tc>
          <w:tcPr>
            <w:tcW w:w="488" w:type="dxa"/>
          </w:tcPr>
          <w:p w14:paraId="4587145B" w14:textId="77777777" w:rsidR="00BB6909" w:rsidRPr="00BB6909" w:rsidRDefault="00BB6909" w:rsidP="00BB7FEF">
            <w:pPr>
              <w:pStyle w:val="TableParagraph"/>
              <w:ind w:left="18"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32,3</w:t>
            </w:r>
          </w:p>
        </w:tc>
        <w:tc>
          <w:tcPr>
            <w:tcW w:w="499" w:type="dxa"/>
          </w:tcPr>
          <w:p w14:paraId="6A24D1AE" w14:textId="77777777" w:rsidR="00BB6909" w:rsidRPr="00BB6909" w:rsidRDefault="00BB6909" w:rsidP="00BB7FEF">
            <w:pPr>
              <w:pStyle w:val="TableParagraph"/>
              <w:ind w:left="17"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23,1</w:t>
            </w:r>
          </w:p>
        </w:tc>
        <w:tc>
          <w:tcPr>
            <w:tcW w:w="544" w:type="dxa"/>
          </w:tcPr>
          <w:p w14:paraId="218CEC42" w14:textId="77777777" w:rsidR="00BB6909" w:rsidRPr="00BB6909" w:rsidRDefault="00BB6909" w:rsidP="00BB7FEF">
            <w:pPr>
              <w:pStyle w:val="TableParagraph"/>
              <w:ind w:left="20"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19,2</w:t>
            </w:r>
          </w:p>
        </w:tc>
        <w:tc>
          <w:tcPr>
            <w:tcW w:w="521" w:type="dxa"/>
          </w:tcPr>
          <w:p w14:paraId="365076F8" w14:textId="77777777" w:rsidR="00BB6909" w:rsidRPr="00BB6909" w:rsidRDefault="00BB6909" w:rsidP="00BB7FEF">
            <w:pPr>
              <w:pStyle w:val="TableParagraph"/>
              <w:ind w:left="21"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13,1</w:t>
            </w:r>
          </w:p>
        </w:tc>
        <w:tc>
          <w:tcPr>
            <w:tcW w:w="521" w:type="dxa"/>
          </w:tcPr>
          <w:p w14:paraId="47F0DD83"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10,8</w:t>
            </w:r>
          </w:p>
        </w:tc>
        <w:tc>
          <w:tcPr>
            <w:tcW w:w="544" w:type="dxa"/>
          </w:tcPr>
          <w:p w14:paraId="7E6EC71F"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8,46</w:t>
            </w:r>
          </w:p>
        </w:tc>
        <w:tc>
          <w:tcPr>
            <w:tcW w:w="544" w:type="dxa"/>
          </w:tcPr>
          <w:p w14:paraId="7AD9FCF9"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6,15</w:t>
            </w:r>
          </w:p>
        </w:tc>
        <w:tc>
          <w:tcPr>
            <w:tcW w:w="544" w:type="dxa"/>
          </w:tcPr>
          <w:p w14:paraId="17CAE175"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5,38</w:t>
            </w:r>
          </w:p>
        </w:tc>
        <w:tc>
          <w:tcPr>
            <w:tcW w:w="521" w:type="dxa"/>
          </w:tcPr>
          <w:p w14:paraId="5D3808DD" w14:textId="77777777" w:rsidR="00BB6909" w:rsidRPr="00BB6909" w:rsidRDefault="00BB6909" w:rsidP="00BB7FEF">
            <w:pPr>
              <w:pStyle w:val="TableParagraph"/>
              <w:ind w:left="21"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4,61</w:t>
            </w:r>
          </w:p>
        </w:tc>
        <w:tc>
          <w:tcPr>
            <w:tcW w:w="589" w:type="dxa"/>
          </w:tcPr>
          <w:p w14:paraId="49B8EB70" w14:textId="77777777" w:rsidR="00BB6909" w:rsidRPr="00BB6909" w:rsidRDefault="00BB6909" w:rsidP="00BB7FEF">
            <w:pPr>
              <w:pStyle w:val="TableParagraph"/>
              <w:ind w:left="22"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4,23</w:t>
            </w:r>
          </w:p>
        </w:tc>
        <w:tc>
          <w:tcPr>
            <w:tcW w:w="578" w:type="dxa"/>
          </w:tcPr>
          <w:p w14:paraId="562D09C5" w14:textId="77777777" w:rsidR="00BB6909" w:rsidRPr="00BB6909" w:rsidRDefault="00BB6909" w:rsidP="00BB7FEF">
            <w:pPr>
              <w:pStyle w:val="TableParagraph"/>
              <w:ind w:left="23"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4,00</w:t>
            </w:r>
          </w:p>
        </w:tc>
        <w:tc>
          <w:tcPr>
            <w:tcW w:w="604" w:type="dxa"/>
          </w:tcPr>
          <w:p w14:paraId="18DC9B7E"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3,38</w:t>
            </w:r>
          </w:p>
        </w:tc>
        <w:tc>
          <w:tcPr>
            <w:tcW w:w="604" w:type="dxa"/>
          </w:tcPr>
          <w:p w14:paraId="6245EAD7"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3,23</w:t>
            </w:r>
          </w:p>
        </w:tc>
        <w:tc>
          <w:tcPr>
            <w:tcW w:w="604" w:type="dxa"/>
          </w:tcPr>
          <w:p w14:paraId="2F4F318B"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2,92</w:t>
            </w:r>
          </w:p>
        </w:tc>
        <w:tc>
          <w:tcPr>
            <w:tcW w:w="604" w:type="dxa"/>
          </w:tcPr>
          <w:p w14:paraId="0C2C6981"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2,62</w:t>
            </w:r>
          </w:p>
        </w:tc>
        <w:tc>
          <w:tcPr>
            <w:tcW w:w="604" w:type="dxa"/>
          </w:tcPr>
          <w:p w14:paraId="1ED842B2"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2,08</w:t>
            </w:r>
          </w:p>
        </w:tc>
        <w:tc>
          <w:tcPr>
            <w:tcW w:w="604" w:type="dxa"/>
          </w:tcPr>
          <w:p w14:paraId="69836F6B"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1,31</w:t>
            </w:r>
          </w:p>
        </w:tc>
        <w:tc>
          <w:tcPr>
            <w:tcW w:w="604" w:type="dxa"/>
          </w:tcPr>
          <w:p w14:paraId="72564405"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1,08</w:t>
            </w:r>
          </w:p>
        </w:tc>
        <w:tc>
          <w:tcPr>
            <w:tcW w:w="604" w:type="dxa"/>
          </w:tcPr>
          <w:p w14:paraId="727C6016"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c>
          <w:tcPr>
            <w:tcW w:w="604" w:type="dxa"/>
          </w:tcPr>
          <w:p w14:paraId="287F17F7" w14:textId="77777777" w:rsidR="00BB6909" w:rsidRPr="00BB6909" w:rsidRDefault="00BB6909" w:rsidP="00BB7FEF">
            <w:pPr>
              <w:pStyle w:val="TableParagraph"/>
              <w:ind w:left="26"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0,769</w:t>
            </w:r>
          </w:p>
        </w:tc>
      </w:tr>
      <w:tr w:rsidR="00BB6909" w:rsidRPr="00BB6909" w14:paraId="56EDE84A" w14:textId="77777777" w:rsidTr="00BB6909">
        <w:trPr>
          <w:trHeight w:val="276"/>
          <w:jc w:val="center"/>
        </w:trPr>
        <w:tc>
          <w:tcPr>
            <w:tcW w:w="1594" w:type="dxa"/>
          </w:tcPr>
          <w:p w14:paraId="2A5C5B86"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8640</w:t>
            </w:r>
          </w:p>
        </w:tc>
        <w:tc>
          <w:tcPr>
            <w:tcW w:w="590" w:type="dxa"/>
          </w:tcPr>
          <w:p w14:paraId="342FFBB9" w14:textId="77777777" w:rsidR="00BB6909" w:rsidRPr="00BB6909" w:rsidRDefault="00BB6909" w:rsidP="00BB7FEF">
            <w:pPr>
              <w:pStyle w:val="TableParagraph"/>
              <w:ind w:left="19" w:right="7"/>
              <w:jc w:val="center"/>
              <w:rPr>
                <w:rFonts w:ascii="Times New Roman" w:hAnsi="Times New Roman" w:cs="Times New Roman"/>
                <w:sz w:val="24"/>
                <w:szCs w:val="24"/>
              </w:rPr>
            </w:pPr>
            <w:r w:rsidRPr="00BB6909">
              <w:rPr>
                <w:rFonts w:ascii="Times New Roman" w:hAnsi="Times New Roman" w:cs="Times New Roman"/>
                <w:color w:val="231F20"/>
                <w:spacing w:val="-2"/>
                <w:sz w:val="24"/>
                <w:szCs w:val="24"/>
              </w:rPr>
              <w:t>100,0</w:t>
            </w:r>
          </w:p>
        </w:tc>
        <w:tc>
          <w:tcPr>
            <w:tcW w:w="488" w:type="dxa"/>
          </w:tcPr>
          <w:p w14:paraId="2FD8AC18" w14:textId="77777777" w:rsidR="00BB6909" w:rsidRPr="00BB6909" w:rsidRDefault="00BB6909" w:rsidP="00BB7FEF">
            <w:pPr>
              <w:pStyle w:val="TableParagraph"/>
              <w:ind w:left="18" w:right="7"/>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64,0</w:t>
            </w:r>
          </w:p>
        </w:tc>
        <w:tc>
          <w:tcPr>
            <w:tcW w:w="488" w:type="dxa"/>
          </w:tcPr>
          <w:p w14:paraId="264EDDED" w14:textId="77777777" w:rsidR="00BB6909" w:rsidRPr="00BB6909" w:rsidRDefault="00BB6909" w:rsidP="00BB7FEF">
            <w:pPr>
              <w:pStyle w:val="TableParagraph"/>
              <w:ind w:left="18"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42,0</w:t>
            </w:r>
          </w:p>
        </w:tc>
        <w:tc>
          <w:tcPr>
            <w:tcW w:w="499" w:type="dxa"/>
          </w:tcPr>
          <w:p w14:paraId="3AA49255" w14:textId="77777777" w:rsidR="00BB6909" w:rsidRPr="00BB6909" w:rsidRDefault="00BB6909" w:rsidP="00BB7FEF">
            <w:pPr>
              <w:pStyle w:val="TableParagraph"/>
              <w:ind w:left="17"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30,0</w:t>
            </w:r>
          </w:p>
        </w:tc>
        <w:tc>
          <w:tcPr>
            <w:tcW w:w="544" w:type="dxa"/>
          </w:tcPr>
          <w:p w14:paraId="568E9A6C" w14:textId="77777777" w:rsidR="00BB6909" w:rsidRPr="00BB6909" w:rsidRDefault="00BB6909" w:rsidP="00BB7FEF">
            <w:pPr>
              <w:pStyle w:val="TableParagraph"/>
              <w:ind w:left="20"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25,0</w:t>
            </w:r>
          </w:p>
        </w:tc>
        <w:tc>
          <w:tcPr>
            <w:tcW w:w="521" w:type="dxa"/>
          </w:tcPr>
          <w:p w14:paraId="37C70F61" w14:textId="77777777" w:rsidR="00BB6909" w:rsidRPr="00BB6909" w:rsidRDefault="00BB6909" w:rsidP="00BB7FEF">
            <w:pPr>
              <w:pStyle w:val="TableParagraph"/>
              <w:ind w:left="21" w:right="11"/>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17,0</w:t>
            </w:r>
          </w:p>
        </w:tc>
        <w:tc>
          <w:tcPr>
            <w:tcW w:w="521" w:type="dxa"/>
          </w:tcPr>
          <w:p w14:paraId="6AA5D686" w14:textId="77777777" w:rsidR="00BB6909" w:rsidRPr="00BB6909" w:rsidRDefault="00BB6909" w:rsidP="00BB7FEF">
            <w:pPr>
              <w:pStyle w:val="TableParagraph"/>
              <w:ind w:left="21" w:right="10"/>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14,0</w:t>
            </w:r>
          </w:p>
        </w:tc>
        <w:tc>
          <w:tcPr>
            <w:tcW w:w="544" w:type="dxa"/>
          </w:tcPr>
          <w:p w14:paraId="7723CE29" w14:textId="77777777" w:rsidR="00BB6909" w:rsidRPr="00BB6909" w:rsidRDefault="00BB6909" w:rsidP="00BB7FEF">
            <w:pPr>
              <w:pStyle w:val="TableParagraph"/>
              <w:ind w:left="20" w:right="8"/>
              <w:jc w:val="center"/>
              <w:rPr>
                <w:rFonts w:ascii="Times New Roman" w:hAnsi="Times New Roman" w:cs="Times New Roman"/>
                <w:sz w:val="24"/>
                <w:szCs w:val="24"/>
              </w:rPr>
            </w:pPr>
            <w:r w:rsidRPr="00BB6909">
              <w:rPr>
                <w:rFonts w:ascii="Times New Roman" w:hAnsi="Times New Roman" w:cs="Times New Roman"/>
                <w:color w:val="231F20"/>
                <w:spacing w:val="-4"/>
                <w:sz w:val="24"/>
                <w:szCs w:val="24"/>
              </w:rPr>
              <w:t>11,0</w:t>
            </w:r>
          </w:p>
        </w:tc>
        <w:tc>
          <w:tcPr>
            <w:tcW w:w="544" w:type="dxa"/>
          </w:tcPr>
          <w:p w14:paraId="33A8E1EC"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8,0</w:t>
            </w:r>
          </w:p>
        </w:tc>
        <w:tc>
          <w:tcPr>
            <w:tcW w:w="544" w:type="dxa"/>
          </w:tcPr>
          <w:p w14:paraId="70EFEB48" w14:textId="77777777" w:rsidR="00BB6909" w:rsidRPr="00BB6909" w:rsidRDefault="00BB6909" w:rsidP="00BB7FEF">
            <w:pPr>
              <w:pStyle w:val="TableParagraph"/>
              <w:ind w:left="20" w:right="7"/>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7,0</w:t>
            </w:r>
          </w:p>
        </w:tc>
        <w:tc>
          <w:tcPr>
            <w:tcW w:w="521" w:type="dxa"/>
          </w:tcPr>
          <w:p w14:paraId="3F220D1C" w14:textId="77777777" w:rsidR="00BB6909" w:rsidRPr="00BB6909" w:rsidRDefault="00BB6909" w:rsidP="00BB7FEF">
            <w:pPr>
              <w:pStyle w:val="TableParagraph"/>
              <w:ind w:left="21" w:right="7"/>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6,0</w:t>
            </w:r>
          </w:p>
        </w:tc>
        <w:tc>
          <w:tcPr>
            <w:tcW w:w="589" w:type="dxa"/>
          </w:tcPr>
          <w:p w14:paraId="185DD101" w14:textId="77777777" w:rsidR="00BB6909" w:rsidRPr="00BB6909" w:rsidRDefault="00BB6909" w:rsidP="00BB7FEF">
            <w:pPr>
              <w:pStyle w:val="TableParagraph"/>
              <w:ind w:left="22" w:right="7"/>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5,5</w:t>
            </w:r>
          </w:p>
        </w:tc>
        <w:tc>
          <w:tcPr>
            <w:tcW w:w="578" w:type="dxa"/>
          </w:tcPr>
          <w:p w14:paraId="6227C111" w14:textId="77777777" w:rsidR="00BB6909" w:rsidRPr="00BB6909" w:rsidRDefault="00BB6909" w:rsidP="00BB7FEF">
            <w:pPr>
              <w:pStyle w:val="TableParagraph"/>
              <w:ind w:left="23" w:right="7"/>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5,2</w:t>
            </w:r>
          </w:p>
        </w:tc>
        <w:tc>
          <w:tcPr>
            <w:tcW w:w="604" w:type="dxa"/>
          </w:tcPr>
          <w:p w14:paraId="2A26A1BD"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4,4</w:t>
            </w:r>
          </w:p>
        </w:tc>
        <w:tc>
          <w:tcPr>
            <w:tcW w:w="604" w:type="dxa"/>
          </w:tcPr>
          <w:p w14:paraId="27178D1A" w14:textId="77777777" w:rsidR="00BB6909" w:rsidRPr="00BB6909" w:rsidRDefault="00BB6909" w:rsidP="00BB7FEF">
            <w:pPr>
              <w:pStyle w:val="TableParagraph"/>
              <w:ind w:left="26" w:right="10"/>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4,2</w:t>
            </w:r>
          </w:p>
        </w:tc>
        <w:tc>
          <w:tcPr>
            <w:tcW w:w="604" w:type="dxa"/>
          </w:tcPr>
          <w:p w14:paraId="4D8CF630"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3,8</w:t>
            </w:r>
          </w:p>
        </w:tc>
        <w:tc>
          <w:tcPr>
            <w:tcW w:w="604" w:type="dxa"/>
          </w:tcPr>
          <w:p w14:paraId="33CD5DD0"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3,4</w:t>
            </w:r>
          </w:p>
        </w:tc>
        <w:tc>
          <w:tcPr>
            <w:tcW w:w="604" w:type="dxa"/>
          </w:tcPr>
          <w:p w14:paraId="6894CE40"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2,7</w:t>
            </w:r>
          </w:p>
        </w:tc>
        <w:tc>
          <w:tcPr>
            <w:tcW w:w="604" w:type="dxa"/>
          </w:tcPr>
          <w:p w14:paraId="2FB9575A"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1,7</w:t>
            </w:r>
          </w:p>
        </w:tc>
        <w:tc>
          <w:tcPr>
            <w:tcW w:w="604" w:type="dxa"/>
          </w:tcPr>
          <w:p w14:paraId="7458D2F6" w14:textId="77777777" w:rsidR="00BB6909" w:rsidRPr="00BB6909" w:rsidRDefault="00BB6909" w:rsidP="00BB7FEF">
            <w:pPr>
              <w:pStyle w:val="TableParagraph"/>
              <w:ind w:left="26" w:right="9"/>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1,4</w:t>
            </w:r>
          </w:p>
        </w:tc>
        <w:tc>
          <w:tcPr>
            <w:tcW w:w="604" w:type="dxa"/>
          </w:tcPr>
          <w:p w14:paraId="0EA21B36" w14:textId="77777777" w:rsidR="00BB6909" w:rsidRPr="00BB6909" w:rsidRDefault="00BB6909" w:rsidP="00BB7FEF">
            <w:pPr>
              <w:pStyle w:val="TableParagraph"/>
              <w:ind w:left="26" w:right="8"/>
              <w:jc w:val="center"/>
              <w:rPr>
                <w:rFonts w:ascii="Times New Roman" w:hAnsi="Times New Roman" w:cs="Times New Roman"/>
                <w:sz w:val="24"/>
                <w:szCs w:val="24"/>
              </w:rPr>
            </w:pPr>
            <w:r w:rsidRPr="00BB6909">
              <w:rPr>
                <w:rFonts w:ascii="Times New Roman" w:hAnsi="Times New Roman" w:cs="Times New Roman"/>
                <w:color w:val="231F20"/>
                <w:spacing w:val="-5"/>
                <w:sz w:val="24"/>
                <w:szCs w:val="24"/>
              </w:rPr>
              <w:t>1,3</w:t>
            </w:r>
          </w:p>
        </w:tc>
        <w:tc>
          <w:tcPr>
            <w:tcW w:w="604" w:type="dxa"/>
          </w:tcPr>
          <w:p w14:paraId="7BFA9332" w14:textId="77777777" w:rsidR="00BB6909" w:rsidRPr="00BB6909" w:rsidRDefault="00BB6909" w:rsidP="00BB7FEF">
            <w:pPr>
              <w:pStyle w:val="TableParagraph"/>
              <w:ind w:left="26" w:right="6"/>
              <w:jc w:val="center"/>
              <w:rPr>
                <w:rFonts w:ascii="Times New Roman" w:hAnsi="Times New Roman" w:cs="Times New Roman"/>
                <w:sz w:val="24"/>
                <w:szCs w:val="24"/>
              </w:rPr>
            </w:pPr>
            <w:r w:rsidRPr="00BB6909">
              <w:rPr>
                <w:rFonts w:ascii="Times New Roman" w:hAnsi="Times New Roman" w:cs="Times New Roman"/>
                <w:color w:val="231F20"/>
                <w:spacing w:val="-10"/>
                <w:sz w:val="24"/>
                <w:szCs w:val="24"/>
              </w:rPr>
              <w:t>1</w:t>
            </w:r>
          </w:p>
        </w:tc>
      </w:tr>
    </w:tbl>
    <w:p w14:paraId="433F329C" w14:textId="77777777" w:rsidR="00F92D3D" w:rsidRDefault="00F92D3D">
      <w:pPr>
        <w:widowControl/>
        <w:autoSpaceDE/>
        <w:autoSpaceDN/>
        <w:adjustRightInd/>
        <w:spacing w:after="200" w:line="276" w:lineRule="auto"/>
        <w:rPr>
          <w:b/>
          <w:bCs/>
          <w:color w:val="231F20"/>
          <w:sz w:val="24"/>
          <w:szCs w:val="24"/>
        </w:rPr>
      </w:pPr>
      <w:r>
        <w:rPr>
          <w:b/>
          <w:bCs/>
          <w:color w:val="231F20"/>
          <w:sz w:val="24"/>
          <w:szCs w:val="24"/>
        </w:rPr>
        <w:br w:type="page"/>
      </w:r>
    </w:p>
    <w:p w14:paraId="025C672E" w14:textId="1AB7B28B" w:rsidR="00E33B79" w:rsidRPr="00E33B79" w:rsidRDefault="00E33B79" w:rsidP="00E33B79">
      <w:pPr>
        <w:widowControl/>
        <w:autoSpaceDE/>
        <w:autoSpaceDN/>
        <w:adjustRightInd/>
        <w:jc w:val="center"/>
        <w:rPr>
          <w:b/>
          <w:bCs/>
          <w:color w:val="231F20"/>
          <w:sz w:val="24"/>
          <w:szCs w:val="24"/>
        </w:rPr>
      </w:pPr>
      <w:r w:rsidRPr="00E33B79">
        <w:rPr>
          <w:b/>
          <w:bCs/>
          <w:color w:val="231F20"/>
          <w:sz w:val="24"/>
          <w:szCs w:val="24"/>
        </w:rPr>
        <w:lastRenderedPageBreak/>
        <w:t>Таблица</w:t>
      </w:r>
      <w:r w:rsidRPr="00E33B79">
        <w:rPr>
          <w:b/>
          <w:bCs/>
          <w:color w:val="231F20"/>
          <w:spacing w:val="40"/>
          <w:sz w:val="24"/>
          <w:szCs w:val="24"/>
        </w:rPr>
        <w:t xml:space="preserve"> </w:t>
      </w:r>
      <w:r w:rsidRPr="00E33B79">
        <w:rPr>
          <w:b/>
          <w:bCs/>
          <w:color w:val="231F20"/>
          <w:sz w:val="24"/>
          <w:szCs w:val="24"/>
        </w:rPr>
        <w:t xml:space="preserve">Б.28 </w:t>
      </w:r>
      <w:r>
        <w:rPr>
          <w:b/>
          <w:bCs/>
          <w:color w:val="231F20"/>
          <w:sz w:val="24"/>
          <w:szCs w:val="24"/>
        </w:rPr>
        <w:t>–</w:t>
      </w:r>
      <w:r w:rsidRPr="00E33B79">
        <w:rPr>
          <w:b/>
          <w:bCs/>
          <w:color w:val="231F20"/>
          <w:sz w:val="24"/>
          <w:szCs w:val="24"/>
        </w:rPr>
        <w:t xml:space="preserve"> Значение коэффициента </w:t>
      </w:r>
      <w:r w:rsidRPr="007D6DF6">
        <w:rPr>
          <w:b/>
          <w:bCs/>
          <w:i/>
          <w:iCs/>
          <w:color w:val="231F20"/>
          <w:sz w:val="24"/>
          <w:szCs w:val="24"/>
        </w:rPr>
        <w:t>К</w:t>
      </w:r>
      <w:r w:rsidRPr="00E33B79">
        <w:rPr>
          <w:b/>
          <w:bCs/>
          <w:color w:val="231F20"/>
          <w:position w:val="-5"/>
          <w:sz w:val="24"/>
          <w:szCs w:val="24"/>
        </w:rPr>
        <w:t>у</w:t>
      </w:r>
      <w:r w:rsidRPr="00E33B79">
        <w:rPr>
          <w:b/>
          <w:bCs/>
          <w:color w:val="231F20"/>
          <w:spacing w:val="11"/>
          <w:position w:val="-5"/>
          <w:sz w:val="24"/>
          <w:szCs w:val="24"/>
        </w:rPr>
        <w:t xml:space="preserve"> </w:t>
      </w:r>
      <w:r w:rsidRPr="00E33B79">
        <w:rPr>
          <w:b/>
          <w:bCs/>
          <w:color w:val="231F20"/>
          <w:sz w:val="24"/>
          <w:szCs w:val="24"/>
        </w:rPr>
        <w:t>для определения</w:t>
      </w:r>
      <w:r w:rsidRPr="00E33B79">
        <w:rPr>
          <w:b/>
          <w:bCs/>
          <w:color w:val="231F20"/>
          <w:spacing w:val="-1"/>
          <w:sz w:val="24"/>
          <w:szCs w:val="24"/>
        </w:rPr>
        <w:t xml:space="preserve"> </w:t>
      </w:r>
      <w:r w:rsidRPr="00E33B79">
        <w:rPr>
          <w:b/>
          <w:bCs/>
          <w:color w:val="231F20"/>
          <w:sz w:val="24"/>
          <w:szCs w:val="24"/>
        </w:rPr>
        <w:t>мощности</w:t>
      </w:r>
      <w:r w:rsidRPr="00E33B79">
        <w:rPr>
          <w:b/>
          <w:bCs/>
          <w:color w:val="231F20"/>
          <w:spacing w:val="-1"/>
          <w:sz w:val="24"/>
          <w:szCs w:val="24"/>
        </w:rPr>
        <w:t xml:space="preserve"> </w:t>
      </w:r>
      <w:r w:rsidRPr="00E33B79">
        <w:rPr>
          <w:b/>
          <w:bCs/>
          <w:color w:val="231F20"/>
          <w:sz w:val="24"/>
          <w:szCs w:val="24"/>
        </w:rPr>
        <w:t xml:space="preserve">дозы, дозы внешнего и внутреннего облучения в стороне от оси следа (устойчивость атмосферы </w:t>
      </w:r>
      <w:r>
        <w:rPr>
          <w:b/>
          <w:bCs/>
          <w:color w:val="231F20"/>
          <w:sz w:val="24"/>
          <w:szCs w:val="24"/>
        </w:rPr>
        <w:t>–</w:t>
      </w:r>
      <w:r w:rsidRPr="00E33B79">
        <w:rPr>
          <w:b/>
          <w:bCs/>
          <w:color w:val="231F20"/>
          <w:sz w:val="24"/>
          <w:szCs w:val="24"/>
        </w:rPr>
        <w:t xml:space="preserve"> конвекция) </w:t>
      </w:r>
      <w:r w:rsidRPr="00E33B79">
        <w:rPr>
          <w:b/>
          <w:bCs/>
          <w:i/>
          <w:color w:val="231F20"/>
          <w:sz w:val="24"/>
          <w:szCs w:val="24"/>
        </w:rPr>
        <w:t xml:space="preserve">Х </w:t>
      </w:r>
      <w:r>
        <w:rPr>
          <w:b/>
          <w:bCs/>
          <w:color w:val="231F20"/>
          <w:sz w:val="24"/>
          <w:szCs w:val="24"/>
        </w:rPr>
        <w:t>–</w:t>
      </w:r>
      <w:r w:rsidRPr="00E33B79">
        <w:rPr>
          <w:b/>
          <w:bCs/>
          <w:color w:val="231F20"/>
          <w:sz w:val="24"/>
          <w:szCs w:val="24"/>
        </w:rPr>
        <w:t xml:space="preserve"> расстояние от АС по оси</w:t>
      </w: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25"/>
        <w:gridCol w:w="830"/>
        <w:gridCol w:w="830"/>
        <w:gridCol w:w="830"/>
        <w:gridCol w:w="830"/>
        <w:gridCol w:w="830"/>
        <w:gridCol w:w="830"/>
        <w:gridCol w:w="830"/>
        <w:gridCol w:w="830"/>
        <w:gridCol w:w="830"/>
        <w:gridCol w:w="830"/>
        <w:gridCol w:w="830"/>
        <w:gridCol w:w="830"/>
        <w:gridCol w:w="830"/>
        <w:gridCol w:w="830"/>
        <w:gridCol w:w="830"/>
      </w:tblGrid>
      <w:tr w:rsidR="00E33B79" w:rsidRPr="00E33B79" w14:paraId="2855B134" w14:textId="77777777" w:rsidTr="00E33B79">
        <w:trPr>
          <w:trHeight w:val="323"/>
          <w:jc w:val="center"/>
        </w:trPr>
        <w:tc>
          <w:tcPr>
            <w:tcW w:w="925" w:type="dxa"/>
            <w:vMerge w:val="restart"/>
            <w:tcBorders>
              <w:bottom w:val="double" w:sz="4" w:space="0" w:color="231F20"/>
            </w:tcBorders>
          </w:tcPr>
          <w:p w14:paraId="3DE5B2EE" w14:textId="77777777" w:rsidR="00E33B79" w:rsidRPr="00E33B79" w:rsidRDefault="00E33B79" w:rsidP="00E33B79">
            <w:pPr>
              <w:pStyle w:val="TableParagraph"/>
              <w:ind w:left="252"/>
              <w:jc w:val="center"/>
              <w:rPr>
                <w:rFonts w:ascii="Times New Roman" w:hAnsi="Times New Roman" w:cs="Times New Roman"/>
                <w:sz w:val="24"/>
                <w:szCs w:val="24"/>
              </w:rPr>
            </w:pPr>
            <w:r w:rsidRPr="00E33B79">
              <w:rPr>
                <w:rFonts w:ascii="Times New Roman" w:hAnsi="Times New Roman" w:cs="Times New Roman"/>
                <w:i/>
                <w:color w:val="231F20"/>
                <w:sz w:val="24"/>
                <w:szCs w:val="24"/>
              </w:rPr>
              <w:t>Х</w:t>
            </w:r>
            <w:r w:rsidRPr="00E33B79">
              <w:rPr>
                <w:rFonts w:ascii="Times New Roman" w:hAnsi="Times New Roman" w:cs="Times New Roman"/>
                <w:color w:val="231F20"/>
                <w:sz w:val="24"/>
                <w:szCs w:val="24"/>
              </w:rPr>
              <w:t>,</w:t>
            </w:r>
            <w:r w:rsidRPr="00E33B79">
              <w:rPr>
                <w:rFonts w:ascii="Times New Roman" w:hAnsi="Times New Roman" w:cs="Times New Roman"/>
                <w:color w:val="231F20"/>
                <w:spacing w:val="44"/>
                <w:sz w:val="24"/>
                <w:szCs w:val="24"/>
              </w:rPr>
              <w:t xml:space="preserve"> </w:t>
            </w:r>
            <w:proofErr w:type="spellStart"/>
            <w:r w:rsidRPr="00E33B79">
              <w:rPr>
                <w:rFonts w:ascii="Times New Roman" w:hAnsi="Times New Roman" w:cs="Times New Roman"/>
                <w:color w:val="231F20"/>
                <w:spacing w:val="-5"/>
                <w:sz w:val="24"/>
                <w:szCs w:val="24"/>
              </w:rPr>
              <w:t>км</w:t>
            </w:r>
            <w:proofErr w:type="spellEnd"/>
          </w:p>
        </w:tc>
        <w:tc>
          <w:tcPr>
            <w:tcW w:w="12450" w:type="dxa"/>
            <w:gridSpan w:val="15"/>
          </w:tcPr>
          <w:p w14:paraId="300E1C05" w14:textId="77777777" w:rsidR="00E33B79" w:rsidRPr="00E33B79" w:rsidRDefault="00E33B79" w:rsidP="00E33B79">
            <w:pPr>
              <w:pStyle w:val="TableParagraph"/>
              <w:ind w:left="4"/>
              <w:jc w:val="center"/>
              <w:rPr>
                <w:rFonts w:ascii="Times New Roman" w:hAnsi="Times New Roman" w:cs="Times New Roman"/>
                <w:sz w:val="24"/>
                <w:szCs w:val="24"/>
              </w:rPr>
            </w:pPr>
            <w:proofErr w:type="spellStart"/>
            <w:r w:rsidRPr="00E33B79">
              <w:rPr>
                <w:rFonts w:ascii="Times New Roman" w:hAnsi="Times New Roman" w:cs="Times New Roman"/>
                <w:color w:val="231F20"/>
                <w:sz w:val="24"/>
                <w:szCs w:val="24"/>
              </w:rPr>
              <w:t>Удаление</w:t>
            </w:r>
            <w:proofErr w:type="spellEnd"/>
            <w:r w:rsidRPr="00E33B79">
              <w:rPr>
                <w:rFonts w:ascii="Times New Roman" w:hAnsi="Times New Roman" w:cs="Times New Roman"/>
                <w:color w:val="231F20"/>
                <w:spacing w:val="-9"/>
                <w:sz w:val="24"/>
                <w:szCs w:val="24"/>
              </w:rPr>
              <w:t xml:space="preserve"> </w:t>
            </w:r>
            <w:proofErr w:type="spellStart"/>
            <w:r w:rsidRPr="00E33B79">
              <w:rPr>
                <w:rFonts w:ascii="Times New Roman" w:hAnsi="Times New Roman" w:cs="Times New Roman"/>
                <w:color w:val="231F20"/>
                <w:sz w:val="24"/>
                <w:szCs w:val="24"/>
              </w:rPr>
              <w:t>от</w:t>
            </w:r>
            <w:proofErr w:type="spellEnd"/>
            <w:r w:rsidRPr="00E33B79">
              <w:rPr>
                <w:rFonts w:ascii="Times New Roman" w:hAnsi="Times New Roman" w:cs="Times New Roman"/>
                <w:color w:val="231F20"/>
                <w:spacing w:val="-9"/>
                <w:sz w:val="24"/>
                <w:szCs w:val="24"/>
              </w:rPr>
              <w:t xml:space="preserve"> </w:t>
            </w:r>
            <w:proofErr w:type="spellStart"/>
            <w:r w:rsidRPr="00E33B79">
              <w:rPr>
                <w:rFonts w:ascii="Times New Roman" w:hAnsi="Times New Roman" w:cs="Times New Roman"/>
                <w:color w:val="231F20"/>
                <w:sz w:val="24"/>
                <w:szCs w:val="24"/>
              </w:rPr>
              <w:t>оси</w:t>
            </w:r>
            <w:proofErr w:type="spellEnd"/>
            <w:r w:rsidRPr="00E33B79">
              <w:rPr>
                <w:rFonts w:ascii="Times New Roman" w:hAnsi="Times New Roman" w:cs="Times New Roman"/>
                <w:color w:val="231F20"/>
                <w:sz w:val="24"/>
                <w:szCs w:val="24"/>
              </w:rPr>
              <w:t>,</w:t>
            </w:r>
            <w:r w:rsidRPr="00E33B79">
              <w:rPr>
                <w:rFonts w:ascii="Times New Roman" w:hAnsi="Times New Roman" w:cs="Times New Roman"/>
                <w:color w:val="231F20"/>
                <w:spacing w:val="-7"/>
                <w:sz w:val="24"/>
                <w:szCs w:val="24"/>
              </w:rPr>
              <w:t xml:space="preserve"> </w:t>
            </w:r>
            <w:proofErr w:type="spellStart"/>
            <w:r w:rsidRPr="00E33B79">
              <w:rPr>
                <w:rFonts w:ascii="Times New Roman" w:hAnsi="Times New Roman" w:cs="Times New Roman"/>
                <w:color w:val="231F20"/>
                <w:spacing w:val="-5"/>
                <w:sz w:val="24"/>
                <w:szCs w:val="24"/>
              </w:rPr>
              <w:t>км</w:t>
            </w:r>
            <w:proofErr w:type="spellEnd"/>
          </w:p>
        </w:tc>
      </w:tr>
      <w:tr w:rsidR="00E33B79" w:rsidRPr="00E33B79" w14:paraId="5D2BE8D0" w14:textId="77777777" w:rsidTr="00E33B79">
        <w:trPr>
          <w:trHeight w:val="313"/>
          <w:jc w:val="center"/>
        </w:trPr>
        <w:tc>
          <w:tcPr>
            <w:tcW w:w="925" w:type="dxa"/>
            <w:vMerge/>
            <w:tcBorders>
              <w:top w:val="nil"/>
              <w:bottom w:val="double" w:sz="4" w:space="0" w:color="231F20"/>
            </w:tcBorders>
          </w:tcPr>
          <w:p w14:paraId="7A7BD301" w14:textId="77777777" w:rsidR="00E33B79" w:rsidRPr="00E33B79" w:rsidRDefault="00E33B79" w:rsidP="00E33B79">
            <w:pPr>
              <w:jc w:val="center"/>
              <w:rPr>
                <w:sz w:val="24"/>
                <w:szCs w:val="24"/>
              </w:rPr>
            </w:pPr>
          </w:p>
        </w:tc>
        <w:tc>
          <w:tcPr>
            <w:tcW w:w="830" w:type="dxa"/>
            <w:tcBorders>
              <w:bottom w:val="double" w:sz="4" w:space="0" w:color="231F20"/>
            </w:tcBorders>
          </w:tcPr>
          <w:p w14:paraId="7B5AD9A0" w14:textId="77777777" w:rsidR="00E33B79" w:rsidRPr="00E33B79" w:rsidRDefault="00E33B79" w:rsidP="00E33B79">
            <w:pPr>
              <w:pStyle w:val="TableParagraph"/>
              <w:ind w:left="16"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0,5</w:t>
            </w:r>
          </w:p>
        </w:tc>
        <w:tc>
          <w:tcPr>
            <w:tcW w:w="830" w:type="dxa"/>
            <w:tcBorders>
              <w:bottom w:val="double" w:sz="4" w:space="0" w:color="231F20"/>
            </w:tcBorders>
          </w:tcPr>
          <w:p w14:paraId="675BD086" w14:textId="77777777" w:rsidR="00E33B79" w:rsidRPr="00E33B79" w:rsidRDefault="00E33B79" w:rsidP="00E33B79">
            <w:pPr>
              <w:pStyle w:val="TableParagraph"/>
              <w:ind w:left="15"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1,0</w:t>
            </w:r>
          </w:p>
        </w:tc>
        <w:tc>
          <w:tcPr>
            <w:tcW w:w="830" w:type="dxa"/>
            <w:tcBorders>
              <w:bottom w:val="double" w:sz="4" w:space="0" w:color="231F20"/>
            </w:tcBorders>
          </w:tcPr>
          <w:p w14:paraId="485B9931"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1,5</w:t>
            </w:r>
          </w:p>
        </w:tc>
        <w:tc>
          <w:tcPr>
            <w:tcW w:w="830" w:type="dxa"/>
            <w:tcBorders>
              <w:bottom w:val="double" w:sz="4" w:space="0" w:color="231F20"/>
            </w:tcBorders>
          </w:tcPr>
          <w:p w14:paraId="7D10D7F2"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2,0</w:t>
            </w:r>
          </w:p>
        </w:tc>
        <w:tc>
          <w:tcPr>
            <w:tcW w:w="830" w:type="dxa"/>
            <w:tcBorders>
              <w:bottom w:val="double" w:sz="4" w:space="0" w:color="231F20"/>
            </w:tcBorders>
          </w:tcPr>
          <w:p w14:paraId="0A395561"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2,5</w:t>
            </w:r>
          </w:p>
        </w:tc>
        <w:tc>
          <w:tcPr>
            <w:tcW w:w="830" w:type="dxa"/>
            <w:tcBorders>
              <w:bottom w:val="double" w:sz="4" w:space="0" w:color="231F20"/>
            </w:tcBorders>
          </w:tcPr>
          <w:p w14:paraId="548D2475"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3,0</w:t>
            </w:r>
          </w:p>
        </w:tc>
        <w:tc>
          <w:tcPr>
            <w:tcW w:w="830" w:type="dxa"/>
            <w:tcBorders>
              <w:bottom w:val="double" w:sz="4" w:space="0" w:color="231F20"/>
            </w:tcBorders>
          </w:tcPr>
          <w:p w14:paraId="45BC7B83"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4,0</w:t>
            </w:r>
          </w:p>
        </w:tc>
        <w:tc>
          <w:tcPr>
            <w:tcW w:w="830" w:type="dxa"/>
            <w:tcBorders>
              <w:bottom w:val="double" w:sz="4" w:space="0" w:color="231F20"/>
            </w:tcBorders>
          </w:tcPr>
          <w:p w14:paraId="6ADB36B7"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6,0</w:t>
            </w:r>
          </w:p>
        </w:tc>
        <w:tc>
          <w:tcPr>
            <w:tcW w:w="830" w:type="dxa"/>
            <w:tcBorders>
              <w:bottom w:val="double" w:sz="4" w:space="0" w:color="231F20"/>
            </w:tcBorders>
          </w:tcPr>
          <w:p w14:paraId="76CEFA6C"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8,0</w:t>
            </w:r>
          </w:p>
        </w:tc>
        <w:tc>
          <w:tcPr>
            <w:tcW w:w="830" w:type="dxa"/>
            <w:tcBorders>
              <w:bottom w:val="double" w:sz="4" w:space="0" w:color="231F20"/>
            </w:tcBorders>
          </w:tcPr>
          <w:p w14:paraId="7D69E975"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Borders>
              <w:bottom w:val="double" w:sz="4" w:space="0" w:color="231F20"/>
            </w:tcBorders>
          </w:tcPr>
          <w:p w14:paraId="632E20D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15,0</w:t>
            </w:r>
          </w:p>
        </w:tc>
        <w:tc>
          <w:tcPr>
            <w:tcW w:w="830" w:type="dxa"/>
            <w:tcBorders>
              <w:bottom w:val="double" w:sz="4" w:space="0" w:color="231F20"/>
            </w:tcBorders>
          </w:tcPr>
          <w:p w14:paraId="7BADE0BE"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20,0</w:t>
            </w:r>
          </w:p>
        </w:tc>
        <w:tc>
          <w:tcPr>
            <w:tcW w:w="830" w:type="dxa"/>
            <w:tcBorders>
              <w:bottom w:val="double" w:sz="4" w:space="0" w:color="231F20"/>
            </w:tcBorders>
          </w:tcPr>
          <w:p w14:paraId="5893CBAA"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25,0</w:t>
            </w:r>
          </w:p>
        </w:tc>
        <w:tc>
          <w:tcPr>
            <w:tcW w:w="830" w:type="dxa"/>
            <w:tcBorders>
              <w:bottom w:val="double" w:sz="4" w:space="0" w:color="231F20"/>
            </w:tcBorders>
          </w:tcPr>
          <w:p w14:paraId="38F90F4D"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30,0</w:t>
            </w:r>
          </w:p>
        </w:tc>
        <w:tc>
          <w:tcPr>
            <w:tcW w:w="830" w:type="dxa"/>
            <w:tcBorders>
              <w:bottom w:val="double" w:sz="4" w:space="0" w:color="231F20"/>
            </w:tcBorders>
          </w:tcPr>
          <w:p w14:paraId="45CCCEF2"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35,0</w:t>
            </w:r>
          </w:p>
        </w:tc>
      </w:tr>
      <w:tr w:rsidR="00E33B79" w:rsidRPr="00E33B79" w14:paraId="6123D615" w14:textId="77777777" w:rsidTr="00E33B79">
        <w:trPr>
          <w:trHeight w:val="281"/>
          <w:jc w:val="center"/>
        </w:trPr>
        <w:tc>
          <w:tcPr>
            <w:tcW w:w="925" w:type="dxa"/>
            <w:tcBorders>
              <w:top w:val="double" w:sz="4" w:space="0" w:color="231F20"/>
            </w:tcBorders>
          </w:tcPr>
          <w:p w14:paraId="788F57AA" w14:textId="77777777" w:rsidR="00E33B79" w:rsidRPr="00E33B79" w:rsidRDefault="00E33B79" w:rsidP="00E33B79">
            <w:pPr>
              <w:pStyle w:val="TableParagraph"/>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1</w:t>
            </w:r>
          </w:p>
        </w:tc>
        <w:tc>
          <w:tcPr>
            <w:tcW w:w="830" w:type="dxa"/>
            <w:tcBorders>
              <w:top w:val="double" w:sz="4" w:space="0" w:color="231F20"/>
            </w:tcBorders>
          </w:tcPr>
          <w:p w14:paraId="2E230860" w14:textId="77777777" w:rsidR="00E33B79" w:rsidRPr="00E33B79" w:rsidRDefault="00E33B79" w:rsidP="00E33B79">
            <w:pPr>
              <w:pStyle w:val="TableParagraph"/>
              <w:ind w:left="16"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0,06</w:t>
            </w:r>
          </w:p>
        </w:tc>
        <w:tc>
          <w:tcPr>
            <w:tcW w:w="830" w:type="dxa"/>
            <w:tcBorders>
              <w:top w:val="double" w:sz="4" w:space="0" w:color="231F20"/>
            </w:tcBorders>
          </w:tcPr>
          <w:p w14:paraId="110508D8" w14:textId="77777777" w:rsidR="00E33B79" w:rsidRPr="00E33B79" w:rsidRDefault="00E33B79" w:rsidP="00E33B79">
            <w:pPr>
              <w:pStyle w:val="TableParagraph"/>
              <w:ind w:left="15"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09310244"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38309C3B"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3BE65FBF"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0FF3F3D6"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1CDE1D3B"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101414A9"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6D696205"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7EE256B8"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4C25C941"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60A6988E"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7237668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526585A3"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Borders>
              <w:top w:val="double" w:sz="4" w:space="0" w:color="231F20"/>
            </w:tcBorders>
          </w:tcPr>
          <w:p w14:paraId="1BC49F6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2C580726" w14:textId="77777777" w:rsidTr="00E33B79">
        <w:trPr>
          <w:trHeight w:val="291"/>
          <w:jc w:val="center"/>
        </w:trPr>
        <w:tc>
          <w:tcPr>
            <w:tcW w:w="925" w:type="dxa"/>
          </w:tcPr>
          <w:p w14:paraId="36D8CF27" w14:textId="77777777" w:rsidR="00E33B79" w:rsidRPr="00E33B79" w:rsidRDefault="00E33B79" w:rsidP="00E33B79">
            <w:pPr>
              <w:pStyle w:val="TableParagraph"/>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3</w:t>
            </w:r>
          </w:p>
        </w:tc>
        <w:tc>
          <w:tcPr>
            <w:tcW w:w="830" w:type="dxa"/>
          </w:tcPr>
          <w:p w14:paraId="368FD7BF" w14:textId="77777777" w:rsidR="00E33B79" w:rsidRPr="00E33B79" w:rsidRDefault="00E33B79" w:rsidP="00E33B79">
            <w:pPr>
              <w:pStyle w:val="TableParagraph"/>
              <w:ind w:left="16"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0,69</w:t>
            </w:r>
          </w:p>
        </w:tc>
        <w:tc>
          <w:tcPr>
            <w:tcW w:w="830" w:type="dxa"/>
          </w:tcPr>
          <w:p w14:paraId="4754864A" w14:textId="77777777" w:rsidR="00E33B79" w:rsidRPr="00E33B79" w:rsidRDefault="00E33B79" w:rsidP="00E33B79">
            <w:pPr>
              <w:pStyle w:val="TableParagraph"/>
              <w:ind w:left="15"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0,22</w:t>
            </w:r>
          </w:p>
        </w:tc>
        <w:tc>
          <w:tcPr>
            <w:tcW w:w="830" w:type="dxa"/>
          </w:tcPr>
          <w:p w14:paraId="10B09ECD"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0,03</w:t>
            </w:r>
          </w:p>
        </w:tc>
        <w:tc>
          <w:tcPr>
            <w:tcW w:w="830" w:type="dxa"/>
          </w:tcPr>
          <w:p w14:paraId="62C8D0BF"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CFD2B05"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7682D6B"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2A32A1A"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893052F"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B3A9878"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1F7F682"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0B89492"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428797C"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FC96FB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DCFF8B3"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E84EBD4"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3E24E16D" w14:textId="77777777" w:rsidTr="00E33B79">
        <w:trPr>
          <w:trHeight w:val="291"/>
          <w:jc w:val="center"/>
        </w:trPr>
        <w:tc>
          <w:tcPr>
            <w:tcW w:w="925" w:type="dxa"/>
          </w:tcPr>
          <w:p w14:paraId="4816FC32" w14:textId="77777777" w:rsidR="00E33B79" w:rsidRPr="00E33B79" w:rsidRDefault="00E33B79" w:rsidP="00E33B79">
            <w:pPr>
              <w:pStyle w:val="TableParagraph"/>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5</w:t>
            </w:r>
          </w:p>
        </w:tc>
        <w:tc>
          <w:tcPr>
            <w:tcW w:w="830" w:type="dxa"/>
          </w:tcPr>
          <w:p w14:paraId="34D5D744" w14:textId="77777777" w:rsidR="00E33B79" w:rsidRPr="00E33B79" w:rsidRDefault="00E33B79" w:rsidP="00E33B79">
            <w:pPr>
              <w:pStyle w:val="TableParagraph"/>
              <w:ind w:left="15"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0,87</w:t>
            </w:r>
          </w:p>
        </w:tc>
        <w:tc>
          <w:tcPr>
            <w:tcW w:w="830" w:type="dxa"/>
          </w:tcPr>
          <w:p w14:paraId="0AB02206"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0,54</w:t>
            </w:r>
          </w:p>
        </w:tc>
        <w:tc>
          <w:tcPr>
            <w:tcW w:w="830" w:type="dxa"/>
          </w:tcPr>
          <w:p w14:paraId="2215FD40"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0,25</w:t>
            </w:r>
          </w:p>
        </w:tc>
        <w:tc>
          <w:tcPr>
            <w:tcW w:w="830" w:type="dxa"/>
          </w:tcPr>
          <w:p w14:paraId="40A13526"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0,08</w:t>
            </w:r>
          </w:p>
        </w:tc>
        <w:tc>
          <w:tcPr>
            <w:tcW w:w="830" w:type="dxa"/>
          </w:tcPr>
          <w:p w14:paraId="0380D5CA"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0,02</w:t>
            </w:r>
          </w:p>
        </w:tc>
        <w:tc>
          <w:tcPr>
            <w:tcW w:w="830" w:type="dxa"/>
          </w:tcPr>
          <w:p w14:paraId="009657D7"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2B48216"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1EF5B91"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69872EC"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317DB47F"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3E823C63"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5536A0C"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C181E2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1449CF8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EAB569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11D6027C" w14:textId="77777777" w:rsidTr="00E33B79">
        <w:trPr>
          <w:trHeight w:val="291"/>
          <w:jc w:val="center"/>
        </w:trPr>
        <w:tc>
          <w:tcPr>
            <w:tcW w:w="925" w:type="dxa"/>
          </w:tcPr>
          <w:p w14:paraId="27E8EA0A" w14:textId="77777777" w:rsidR="00E33B79" w:rsidRPr="00E33B79" w:rsidRDefault="00E33B79" w:rsidP="00E33B79">
            <w:pPr>
              <w:pStyle w:val="TableParagraph"/>
              <w:ind w:right="1"/>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10</w:t>
            </w:r>
          </w:p>
        </w:tc>
        <w:tc>
          <w:tcPr>
            <w:tcW w:w="830" w:type="dxa"/>
          </w:tcPr>
          <w:p w14:paraId="2D675A80" w14:textId="77777777" w:rsidR="00E33B79" w:rsidRPr="00E33B79" w:rsidRDefault="00E33B79" w:rsidP="00E33B79">
            <w:pPr>
              <w:pStyle w:val="TableParagraph"/>
              <w:ind w:left="15"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0,95</w:t>
            </w:r>
          </w:p>
        </w:tc>
        <w:tc>
          <w:tcPr>
            <w:tcW w:w="830" w:type="dxa"/>
          </w:tcPr>
          <w:p w14:paraId="7107A44F"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0,81</w:t>
            </w:r>
          </w:p>
        </w:tc>
        <w:tc>
          <w:tcPr>
            <w:tcW w:w="830" w:type="dxa"/>
          </w:tcPr>
          <w:p w14:paraId="4D37534C"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0,63</w:t>
            </w:r>
          </w:p>
        </w:tc>
        <w:tc>
          <w:tcPr>
            <w:tcW w:w="830" w:type="dxa"/>
          </w:tcPr>
          <w:p w14:paraId="5E837A53"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0,44</w:t>
            </w:r>
          </w:p>
        </w:tc>
        <w:tc>
          <w:tcPr>
            <w:tcW w:w="830" w:type="dxa"/>
          </w:tcPr>
          <w:p w14:paraId="74F8BBAF"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0,27</w:t>
            </w:r>
          </w:p>
        </w:tc>
        <w:tc>
          <w:tcPr>
            <w:tcW w:w="830" w:type="dxa"/>
          </w:tcPr>
          <w:p w14:paraId="05451A3F"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0,16</w:t>
            </w:r>
          </w:p>
        </w:tc>
        <w:tc>
          <w:tcPr>
            <w:tcW w:w="830" w:type="dxa"/>
          </w:tcPr>
          <w:p w14:paraId="470C8521"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0,04</w:t>
            </w:r>
          </w:p>
        </w:tc>
        <w:tc>
          <w:tcPr>
            <w:tcW w:w="830" w:type="dxa"/>
          </w:tcPr>
          <w:p w14:paraId="465C1D34"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6D9220A"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2FBC4C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FB8FCC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6C5589F"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BE5A3CD"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33C9D9B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1B2578F"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19C26DEA" w14:textId="77777777" w:rsidTr="00E33B79">
        <w:trPr>
          <w:trHeight w:val="291"/>
          <w:jc w:val="center"/>
        </w:trPr>
        <w:tc>
          <w:tcPr>
            <w:tcW w:w="925" w:type="dxa"/>
          </w:tcPr>
          <w:p w14:paraId="5A2A1A59" w14:textId="77777777" w:rsidR="00E33B79" w:rsidRPr="00E33B79" w:rsidRDefault="00E33B79" w:rsidP="00E33B79">
            <w:pPr>
              <w:pStyle w:val="TableParagraph"/>
              <w:ind w:right="1"/>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15</w:t>
            </w:r>
          </w:p>
        </w:tc>
        <w:tc>
          <w:tcPr>
            <w:tcW w:w="830" w:type="dxa"/>
          </w:tcPr>
          <w:p w14:paraId="1C41B73A" w14:textId="77777777" w:rsidR="00E33B79" w:rsidRPr="00E33B79" w:rsidRDefault="00E33B79" w:rsidP="00E33B79">
            <w:pPr>
              <w:pStyle w:val="TableParagraph"/>
              <w:ind w:left="15"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201EFF51"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0,89</w:t>
            </w:r>
          </w:p>
        </w:tc>
        <w:tc>
          <w:tcPr>
            <w:tcW w:w="830" w:type="dxa"/>
          </w:tcPr>
          <w:p w14:paraId="603598B2"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0,77</w:t>
            </w:r>
          </w:p>
        </w:tc>
        <w:tc>
          <w:tcPr>
            <w:tcW w:w="830" w:type="dxa"/>
          </w:tcPr>
          <w:p w14:paraId="032FCF71"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0,63</w:t>
            </w:r>
          </w:p>
        </w:tc>
        <w:tc>
          <w:tcPr>
            <w:tcW w:w="830" w:type="dxa"/>
          </w:tcPr>
          <w:p w14:paraId="5C35CF4E"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0,49</w:t>
            </w:r>
          </w:p>
        </w:tc>
        <w:tc>
          <w:tcPr>
            <w:tcW w:w="830" w:type="dxa"/>
          </w:tcPr>
          <w:p w14:paraId="175ED874"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0,36</w:t>
            </w:r>
          </w:p>
        </w:tc>
        <w:tc>
          <w:tcPr>
            <w:tcW w:w="830" w:type="dxa"/>
          </w:tcPr>
          <w:p w14:paraId="2CA2A0F3"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0,16</w:t>
            </w:r>
          </w:p>
        </w:tc>
        <w:tc>
          <w:tcPr>
            <w:tcW w:w="830" w:type="dxa"/>
          </w:tcPr>
          <w:p w14:paraId="760556B4"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0,02</w:t>
            </w:r>
          </w:p>
        </w:tc>
        <w:tc>
          <w:tcPr>
            <w:tcW w:w="830" w:type="dxa"/>
          </w:tcPr>
          <w:p w14:paraId="45DC1BB8"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820441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8E06BC2"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492F00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40F34CE"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6698AC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9FD696E"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23D569EB" w14:textId="77777777" w:rsidTr="00E33B79">
        <w:trPr>
          <w:trHeight w:val="291"/>
          <w:jc w:val="center"/>
        </w:trPr>
        <w:tc>
          <w:tcPr>
            <w:tcW w:w="925" w:type="dxa"/>
          </w:tcPr>
          <w:p w14:paraId="52FF7263" w14:textId="77777777" w:rsidR="00E33B79" w:rsidRPr="00E33B79" w:rsidRDefault="00E33B79" w:rsidP="00E33B79">
            <w:pPr>
              <w:pStyle w:val="TableParagraph"/>
              <w:ind w:right="1"/>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20</w:t>
            </w:r>
          </w:p>
        </w:tc>
        <w:tc>
          <w:tcPr>
            <w:tcW w:w="830" w:type="dxa"/>
          </w:tcPr>
          <w:p w14:paraId="2CD42BA3"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629AE6BA"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0,94</w:t>
            </w:r>
          </w:p>
        </w:tc>
        <w:tc>
          <w:tcPr>
            <w:tcW w:w="830" w:type="dxa"/>
          </w:tcPr>
          <w:p w14:paraId="6B925797"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0,84</w:t>
            </w:r>
          </w:p>
        </w:tc>
        <w:tc>
          <w:tcPr>
            <w:tcW w:w="830" w:type="dxa"/>
          </w:tcPr>
          <w:p w14:paraId="68373CE1"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0,73</w:t>
            </w:r>
          </w:p>
        </w:tc>
        <w:tc>
          <w:tcPr>
            <w:tcW w:w="830" w:type="dxa"/>
          </w:tcPr>
          <w:p w14:paraId="2A277BDA"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0,62</w:t>
            </w:r>
          </w:p>
        </w:tc>
        <w:tc>
          <w:tcPr>
            <w:tcW w:w="830" w:type="dxa"/>
          </w:tcPr>
          <w:p w14:paraId="47C71431"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0,50</w:t>
            </w:r>
          </w:p>
        </w:tc>
        <w:tc>
          <w:tcPr>
            <w:tcW w:w="830" w:type="dxa"/>
          </w:tcPr>
          <w:p w14:paraId="3B5E65E8"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0,29</w:t>
            </w:r>
          </w:p>
        </w:tc>
        <w:tc>
          <w:tcPr>
            <w:tcW w:w="830" w:type="dxa"/>
          </w:tcPr>
          <w:p w14:paraId="2F784169"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0,06</w:t>
            </w:r>
          </w:p>
        </w:tc>
        <w:tc>
          <w:tcPr>
            <w:tcW w:w="830" w:type="dxa"/>
          </w:tcPr>
          <w:p w14:paraId="3372219A"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0,01</w:t>
            </w:r>
          </w:p>
        </w:tc>
        <w:tc>
          <w:tcPr>
            <w:tcW w:w="830" w:type="dxa"/>
          </w:tcPr>
          <w:p w14:paraId="3C7FDD3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1056AA1A"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7C86B7A"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ED024D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2219601"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3D849F05"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70E1AA10" w14:textId="77777777" w:rsidTr="00E33B79">
        <w:trPr>
          <w:trHeight w:val="291"/>
          <w:jc w:val="center"/>
        </w:trPr>
        <w:tc>
          <w:tcPr>
            <w:tcW w:w="925" w:type="dxa"/>
          </w:tcPr>
          <w:p w14:paraId="4D4D33D0" w14:textId="77777777" w:rsidR="00E33B79" w:rsidRPr="00E33B79" w:rsidRDefault="00E33B79" w:rsidP="00E33B79">
            <w:pPr>
              <w:pStyle w:val="TableParagraph"/>
              <w:ind w:right="2"/>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25</w:t>
            </w:r>
          </w:p>
        </w:tc>
        <w:tc>
          <w:tcPr>
            <w:tcW w:w="830" w:type="dxa"/>
          </w:tcPr>
          <w:p w14:paraId="25C98B6E"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3FF6BEC5"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0,94</w:t>
            </w:r>
          </w:p>
        </w:tc>
        <w:tc>
          <w:tcPr>
            <w:tcW w:w="830" w:type="dxa"/>
          </w:tcPr>
          <w:p w14:paraId="7801742A"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0,88</w:t>
            </w:r>
          </w:p>
        </w:tc>
        <w:tc>
          <w:tcPr>
            <w:tcW w:w="830" w:type="dxa"/>
          </w:tcPr>
          <w:p w14:paraId="6AD25EF9"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0,79</w:t>
            </w:r>
          </w:p>
        </w:tc>
        <w:tc>
          <w:tcPr>
            <w:tcW w:w="830" w:type="dxa"/>
          </w:tcPr>
          <w:p w14:paraId="23927011"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0,70</w:t>
            </w:r>
          </w:p>
        </w:tc>
        <w:tc>
          <w:tcPr>
            <w:tcW w:w="830" w:type="dxa"/>
          </w:tcPr>
          <w:p w14:paraId="43E20E86"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0,59</w:t>
            </w:r>
          </w:p>
        </w:tc>
        <w:tc>
          <w:tcPr>
            <w:tcW w:w="830" w:type="dxa"/>
          </w:tcPr>
          <w:p w14:paraId="5253F60F"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0,40</w:t>
            </w:r>
          </w:p>
        </w:tc>
        <w:tc>
          <w:tcPr>
            <w:tcW w:w="830" w:type="dxa"/>
          </w:tcPr>
          <w:p w14:paraId="7A136CF2"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0,12</w:t>
            </w:r>
          </w:p>
        </w:tc>
        <w:tc>
          <w:tcPr>
            <w:tcW w:w="830" w:type="dxa"/>
          </w:tcPr>
          <w:p w14:paraId="5647756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0,02</w:t>
            </w:r>
          </w:p>
        </w:tc>
        <w:tc>
          <w:tcPr>
            <w:tcW w:w="830" w:type="dxa"/>
          </w:tcPr>
          <w:p w14:paraId="0E6FC31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09B2410"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AC35F32"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427AB8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0EB190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62BFEFA"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393ABC77" w14:textId="77777777" w:rsidTr="00E33B79">
        <w:trPr>
          <w:trHeight w:val="291"/>
          <w:jc w:val="center"/>
        </w:trPr>
        <w:tc>
          <w:tcPr>
            <w:tcW w:w="925" w:type="dxa"/>
          </w:tcPr>
          <w:p w14:paraId="1C462D0A" w14:textId="77777777" w:rsidR="00E33B79" w:rsidRPr="00E33B79" w:rsidRDefault="00E33B79" w:rsidP="00E33B79">
            <w:pPr>
              <w:pStyle w:val="TableParagraph"/>
              <w:ind w:right="2"/>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30</w:t>
            </w:r>
          </w:p>
        </w:tc>
        <w:tc>
          <w:tcPr>
            <w:tcW w:w="830" w:type="dxa"/>
          </w:tcPr>
          <w:p w14:paraId="4B3A8A9C" w14:textId="77777777" w:rsidR="00E33B79" w:rsidRPr="00E33B79" w:rsidRDefault="00E33B79" w:rsidP="00E33B79">
            <w:pPr>
              <w:pStyle w:val="TableParagraph"/>
              <w:ind w:left="14"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1FE4626F"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0,95</w:t>
            </w:r>
          </w:p>
        </w:tc>
        <w:tc>
          <w:tcPr>
            <w:tcW w:w="830" w:type="dxa"/>
          </w:tcPr>
          <w:p w14:paraId="17A0F50C"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0,90</w:t>
            </w:r>
          </w:p>
        </w:tc>
        <w:tc>
          <w:tcPr>
            <w:tcW w:w="830" w:type="dxa"/>
          </w:tcPr>
          <w:p w14:paraId="14E59418"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0,83</w:t>
            </w:r>
          </w:p>
        </w:tc>
        <w:tc>
          <w:tcPr>
            <w:tcW w:w="830" w:type="dxa"/>
          </w:tcPr>
          <w:p w14:paraId="466F222D"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0,75</w:t>
            </w:r>
          </w:p>
        </w:tc>
        <w:tc>
          <w:tcPr>
            <w:tcW w:w="830" w:type="dxa"/>
          </w:tcPr>
          <w:p w14:paraId="307F00CD"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0,66</w:t>
            </w:r>
          </w:p>
        </w:tc>
        <w:tc>
          <w:tcPr>
            <w:tcW w:w="830" w:type="dxa"/>
          </w:tcPr>
          <w:p w14:paraId="134E73E5"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0,48</w:t>
            </w:r>
          </w:p>
        </w:tc>
        <w:tc>
          <w:tcPr>
            <w:tcW w:w="830" w:type="dxa"/>
          </w:tcPr>
          <w:p w14:paraId="43C0CD3E"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0,19</w:t>
            </w:r>
          </w:p>
        </w:tc>
        <w:tc>
          <w:tcPr>
            <w:tcW w:w="830" w:type="dxa"/>
          </w:tcPr>
          <w:p w14:paraId="568E8E13"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0,05</w:t>
            </w:r>
          </w:p>
        </w:tc>
        <w:tc>
          <w:tcPr>
            <w:tcW w:w="830" w:type="dxa"/>
          </w:tcPr>
          <w:p w14:paraId="35ED64D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0,01</w:t>
            </w:r>
          </w:p>
        </w:tc>
        <w:tc>
          <w:tcPr>
            <w:tcW w:w="830" w:type="dxa"/>
          </w:tcPr>
          <w:p w14:paraId="6F426232"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0BE0D0D"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607935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1BAC9F31"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863D6F8"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26CA9284" w14:textId="77777777" w:rsidTr="00E33B79">
        <w:trPr>
          <w:trHeight w:val="291"/>
          <w:jc w:val="center"/>
        </w:trPr>
        <w:tc>
          <w:tcPr>
            <w:tcW w:w="925" w:type="dxa"/>
          </w:tcPr>
          <w:p w14:paraId="1D5CE8F0" w14:textId="77777777" w:rsidR="00E33B79" w:rsidRPr="00E33B79" w:rsidRDefault="00E33B79" w:rsidP="00E33B79">
            <w:pPr>
              <w:pStyle w:val="TableParagraph"/>
              <w:ind w:right="2"/>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35</w:t>
            </w:r>
          </w:p>
        </w:tc>
        <w:tc>
          <w:tcPr>
            <w:tcW w:w="830" w:type="dxa"/>
          </w:tcPr>
          <w:p w14:paraId="10611283"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770FDE77"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0,96</w:t>
            </w:r>
          </w:p>
        </w:tc>
        <w:tc>
          <w:tcPr>
            <w:tcW w:w="830" w:type="dxa"/>
          </w:tcPr>
          <w:p w14:paraId="36D661E2"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0,92</w:t>
            </w:r>
          </w:p>
        </w:tc>
        <w:tc>
          <w:tcPr>
            <w:tcW w:w="830" w:type="dxa"/>
          </w:tcPr>
          <w:p w14:paraId="5975EF3F"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0,86</w:t>
            </w:r>
          </w:p>
        </w:tc>
        <w:tc>
          <w:tcPr>
            <w:tcW w:w="830" w:type="dxa"/>
          </w:tcPr>
          <w:p w14:paraId="1C681D0E"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0,79</w:t>
            </w:r>
          </w:p>
        </w:tc>
        <w:tc>
          <w:tcPr>
            <w:tcW w:w="830" w:type="dxa"/>
          </w:tcPr>
          <w:p w14:paraId="612F5B68"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0,71</w:t>
            </w:r>
          </w:p>
        </w:tc>
        <w:tc>
          <w:tcPr>
            <w:tcW w:w="830" w:type="dxa"/>
          </w:tcPr>
          <w:p w14:paraId="70D27CE5"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0,54</w:t>
            </w:r>
          </w:p>
        </w:tc>
        <w:tc>
          <w:tcPr>
            <w:tcW w:w="830" w:type="dxa"/>
          </w:tcPr>
          <w:p w14:paraId="560E4E68"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0,25</w:t>
            </w:r>
          </w:p>
        </w:tc>
        <w:tc>
          <w:tcPr>
            <w:tcW w:w="830" w:type="dxa"/>
          </w:tcPr>
          <w:p w14:paraId="7DE2D74D"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0,09</w:t>
            </w:r>
          </w:p>
        </w:tc>
        <w:tc>
          <w:tcPr>
            <w:tcW w:w="830" w:type="dxa"/>
          </w:tcPr>
          <w:p w14:paraId="026A97EB"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0,02</w:t>
            </w:r>
          </w:p>
        </w:tc>
        <w:tc>
          <w:tcPr>
            <w:tcW w:w="830" w:type="dxa"/>
          </w:tcPr>
          <w:p w14:paraId="4E52B80F"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66BFF4D"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82E1461"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AD073D3"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9F85465"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77BC41DF" w14:textId="77777777" w:rsidTr="00E33B79">
        <w:trPr>
          <w:trHeight w:val="291"/>
          <w:jc w:val="center"/>
        </w:trPr>
        <w:tc>
          <w:tcPr>
            <w:tcW w:w="925" w:type="dxa"/>
          </w:tcPr>
          <w:p w14:paraId="4463940A" w14:textId="77777777" w:rsidR="00E33B79" w:rsidRPr="00E33B79" w:rsidRDefault="00E33B79" w:rsidP="00E33B79">
            <w:pPr>
              <w:pStyle w:val="TableParagraph"/>
              <w:ind w:right="3"/>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40</w:t>
            </w:r>
          </w:p>
        </w:tc>
        <w:tc>
          <w:tcPr>
            <w:tcW w:w="830" w:type="dxa"/>
          </w:tcPr>
          <w:p w14:paraId="3B33256A" w14:textId="77777777" w:rsidR="00E33B79" w:rsidRPr="00E33B79" w:rsidRDefault="00E33B79" w:rsidP="00E33B79">
            <w:pPr>
              <w:pStyle w:val="TableParagraph"/>
              <w:ind w:left="13"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342F2EEC"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1127DE4B"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0,93</w:t>
            </w:r>
          </w:p>
        </w:tc>
        <w:tc>
          <w:tcPr>
            <w:tcW w:w="830" w:type="dxa"/>
          </w:tcPr>
          <w:p w14:paraId="41878C75"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0,88</w:t>
            </w:r>
          </w:p>
        </w:tc>
        <w:tc>
          <w:tcPr>
            <w:tcW w:w="830" w:type="dxa"/>
          </w:tcPr>
          <w:p w14:paraId="08243A9A"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0,82</w:t>
            </w:r>
          </w:p>
        </w:tc>
        <w:tc>
          <w:tcPr>
            <w:tcW w:w="830" w:type="dxa"/>
          </w:tcPr>
          <w:p w14:paraId="70E8CE1B"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0,75</w:t>
            </w:r>
          </w:p>
        </w:tc>
        <w:tc>
          <w:tcPr>
            <w:tcW w:w="830" w:type="dxa"/>
          </w:tcPr>
          <w:p w14:paraId="2E37C970"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0,60</w:t>
            </w:r>
          </w:p>
        </w:tc>
        <w:tc>
          <w:tcPr>
            <w:tcW w:w="830" w:type="dxa"/>
          </w:tcPr>
          <w:p w14:paraId="2D378942"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0,31</w:t>
            </w:r>
          </w:p>
        </w:tc>
        <w:tc>
          <w:tcPr>
            <w:tcW w:w="830" w:type="dxa"/>
          </w:tcPr>
          <w:p w14:paraId="46996BF6"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0,13</w:t>
            </w:r>
          </w:p>
        </w:tc>
        <w:tc>
          <w:tcPr>
            <w:tcW w:w="830" w:type="dxa"/>
          </w:tcPr>
          <w:p w14:paraId="06CFA50C"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0,04</w:t>
            </w:r>
          </w:p>
        </w:tc>
        <w:tc>
          <w:tcPr>
            <w:tcW w:w="830" w:type="dxa"/>
          </w:tcPr>
          <w:p w14:paraId="66FB675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5B783D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7C499AC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EC3D608"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9F6AF9F"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69918668" w14:textId="77777777" w:rsidTr="00E33B79">
        <w:trPr>
          <w:trHeight w:val="291"/>
          <w:jc w:val="center"/>
        </w:trPr>
        <w:tc>
          <w:tcPr>
            <w:tcW w:w="925" w:type="dxa"/>
          </w:tcPr>
          <w:p w14:paraId="0C38036C" w14:textId="77777777" w:rsidR="00E33B79" w:rsidRPr="00E33B79" w:rsidRDefault="00E33B79" w:rsidP="00E33B79">
            <w:pPr>
              <w:pStyle w:val="TableParagraph"/>
              <w:ind w:right="3"/>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45</w:t>
            </w:r>
          </w:p>
        </w:tc>
        <w:tc>
          <w:tcPr>
            <w:tcW w:w="830" w:type="dxa"/>
          </w:tcPr>
          <w:p w14:paraId="5BE80001"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6E5501EC"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4E37B996"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0,94</w:t>
            </w:r>
          </w:p>
        </w:tc>
        <w:tc>
          <w:tcPr>
            <w:tcW w:w="830" w:type="dxa"/>
          </w:tcPr>
          <w:p w14:paraId="4AD79D43"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0,89</w:t>
            </w:r>
          </w:p>
        </w:tc>
        <w:tc>
          <w:tcPr>
            <w:tcW w:w="830" w:type="dxa"/>
          </w:tcPr>
          <w:p w14:paraId="4CB8F126"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0,84</w:t>
            </w:r>
          </w:p>
        </w:tc>
        <w:tc>
          <w:tcPr>
            <w:tcW w:w="830" w:type="dxa"/>
          </w:tcPr>
          <w:p w14:paraId="6E082887"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0,78</w:t>
            </w:r>
          </w:p>
        </w:tc>
        <w:tc>
          <w:tcPr>
            <w:tcW w:w="830" w:type="dxa"/>
          </w:tcPr>
          <w:p w14:paraId="4A07A832"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0,64</w:t>
            </w:r>
          </w:p>
        </w:tc>
        <w:tc>
          <w:tcPr>
            <w:tcW w:w="830" w:type="dxa"/>
          </w:tcPr>
          <w:p w14:paraId="22CC6866"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0,36</w:t>
            </w:r>
          </w:p>
        </w:tc>
        <w:tc>
          <w:tcPr>
            <w:tcW w:w="830" w:type="dxa"/>
          </w:tcPr>
          <w:p w14:paraId="16CDC98E"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0,17</w:t>
            </w:r>
          </w:p>
        </w:tc>
        <w:tc>
          <w:tcPr>
            <w:tcW w:w="830" w:type="dxa"/>
          </w:tcPr>
          <w:p w14:paraId="6FB9FE69"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0,06</w:t>
            </w:r>
          </w:p>
        </w:tc>
        <w:tc>
          <w:tcPr>
            <w:tcW w:w="830" w:type="dxa"/>
          </w:tcPr>
          <w:p w14:paraId="4D61FA5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2CD4FD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97CD773"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56249A5"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6B003E0"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73CE137B" w14:textId="77777777" w:rsidTr="00E33B79">
        <w:trPr>
          <w:trHeight w:val="291"/>
          <w:jc w:val="center"/>
        </w:trPr>
        <w:tc>
          <w:tcPr>
            <w:tcW w:w="925" w:type="dxa"/>
          </w:tcPr>
          <w:p w14:paraId="0EDE426A" w14:textId="77777777" w:rsidR="00E33B79" w:rsidRPr="00E33B79" w:rsidRDefault="00E33B79" w:rsidP="00E33B79">
            <w:pPr>
              <w:pStyle w:val="TableParagraph"/>
              <w:ind w:right="3"/>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50</w:t>
            </w:r>
          </w:p>
        </w:tc>
        <w:tc>
          <w:tcPr>
            <w:tcW w:w="830" w:type="dxa"/>
          </w:tcPr>
          <w:p w14:paraId="7FA68EEE"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33C64A08"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5912DB43"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0,94</w:t>
            </w:r>
          </w:p>
        </w:tc>
        <w:tc>
          <w:tcPr>
            <w:tcW w:w="830" w:type="dxa"/>
          </w:tcPr>
          <w:p w14:paraId="437288AF"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0,90</w:t>
            </w:r>
          </w:p>
        </w:tc>
        <w:tc>
          <w:tcPr>
            <w:tcW w:w="830" w:type="dxa"/>
          </w:tcPr>
          <w:p w14:paraId="1BF27845"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0,86</w:t>
            </w:r>
          </w:p>
        </w:tc>
        <w:tc>
          <w:tcPr>
            <w:tcW w:w="830" w:type="dxa"/>
          </w:tcPr>
          <w:p w14:paraId="3FFCA89D"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0,80</w:t>
            </w:r>
          </w:p>
        </w:tc>
        <w:tc>
          <w:tcPr>
            <w:tcW w:w="830" w:type="dxa"/>
          </w:tcPr>
          <w:p w14:paraId="5ADD55B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0,67</w:t>
            </w:r>
          </w:p>
        </w:tc>
        <w:tc>
          <w:tcPr>
            <w:tcW w:w="830" w:type="dxa"/>
          </w:tcPr>
          <w:p w14:paraId="782D4C2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0,41</w:t>
            </w:r>
          </w:p>
        </w:tc>
        <w:tc>
          <w:tcPr>
            <w:tcW w:w="830" w:type="dxa"/>
          </w:tcPr>
          <w:p w14:paraId="7CCF60BC"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0,20</w:t>
            </w:r>
          </w:p>
        </w:tc>
        <w:tc>
          <w:tcPr>
            <w:tcW w:w="830" w:type="dxa"/>
          </w:tcPr>
          <w:p w14:paraId="3ABF142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0,08</w:t>
            </w:r>
          </w:p>
        </w:tc>
        <w:tc>
          <w:tcPr>
            <w:tcW w:w="830" w:type="dxa"/>
          </w:tcPr>
          <w:p w14:paraId="4F748F0E"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5A0EE1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9DAD8AC"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BB72309"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BC80754"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00098994" w14:textId="77777777" w:rsidTr="00E33B79">
        <w:trPr>
          <w:trHeight w:val="291"/>
          <w:jc w:val="center"/>
        </w:trPr>
        <w:tc>
          <w:tcPr>
            <w:tcW w:w="925" w:type="dxa"/>
          </w:tcPr>
          <w:p w14:paraId="43CE3A2A" w14:textId="77777777" w:rsidR="00E33B79" w:rsidRPr="00E33B79" w:rsidRDefault="00E33B79" w:rsidP="00E33B79">
            <w:pPr>
              <w:pStyle w:val="TableParagraph"/>
              <w:ind w:right="4"/>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60</w:t>
            </w:r>
          </w:p>
        </w:tc>
        <w:tc>
          <w:tcPr>
            <w:tcW w:w="830" w:type="dxa"/>
          </w:tcPr>
          <w:p w14:paraId="599A2710" w14:textId="77777777" w:rsidR="00E33B79" w:rsidRPr="00E33B79" w:rsidRDefault="00E33B79" w:rsidP="00E33B79">
            <w:pPr>
              <w:pStyle w:val="TableParagraph"/>
              <w:ind w:left="12"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09D9676F"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7461BFE6"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0,96</w:t>
            </w:r>
          </w:p>
        </w:tc>
        <w:tc>
          <w:tcPr>
            <w:tcW w:w="830" w:type="dxa"/>
          </w:tcPr>
          <w:p w14:paraId="650BCBB2"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0,92</w:t>
            </w:r>
          </w:p>
        </w:tc>
        <w:tc>
          <w:tcPr>
            <w:tcW w:w="830" w:type="dxa"/>
          </w:tcPr>
          <w:p w14:paraId="1092504C"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0,88</w:t>
            </w:r>
          </w:p>
        </w:tc>
        <w:tc>
          <w:tcPr>
            <w:tcW w:w="830" w:type="dxa"/>
          </w:tcPr>
          <w:p w14:paraId="581F24E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0,83</w:t>
            </w:r>
          </w:p>
        </w:tc>
        <w:tc>
          <w:tcPr>
            <w:tcW w:w="830" w:type="dxa"/>
          </w:tcPr>
          <w:p w14:paraId="3DD7EC6A"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0,79</w:t>
            </w:r>
          </w:p>
        </w:tc>
        <w:tc>
          <w:tcPr>
            <w:tcW w:w="830" w:type="dxa"/>
          </w:tcPr>
          <w:p w14:paraId="1F957C52"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0,49</w:t>
            </w:r>
          </w:p>
        </w:tc>
        <w:tc>
          <w:tcPr>
            <w:tcW w:w="830" w:type="dxa"/>
          </w:tcPr>
          <w:p w14:paraId="44CF192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0,28</w:t>
            </w:r>
          </w:p>
        </w:tc>
        <w:tc>
          <w:tcPr>
            <w:tcW w:w="830" w:type="dxa"/>
          </w:tcPr>
          <w:p w14:paraId="5804ABF5"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0,13</w:t>
            </w:r>
          </w:p>
        </w:tc>
        <w:tc>
          <w:tcPr>
            <w:tcW w:w="830" w:type="dxa"/>
          </w:tcPr>
          <w:p w14:paraId="4645B81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0,01</w:t>
            </w:r>
          </w:p>
        </w:tc>
        <w:tc>
          <w:tcPr>
            <w:tcW w:w="830" w:type="dxa"/>
          </w:tcPr>
          <w:p w14:paraId="7BB3F4E9"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1C79571"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0BCE133"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9183081"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3B574175" w14:textId="77777777" w:rsidTr="00E33B79">
        <w:trPr>
          <w:trHeight w:val="291"/>
          <w:jc w:val="center"/>
        </w:trPr>
        <w:tc>
          <w:tcPr>
            <w:tcW w:w="925" w:type="dxa"/>
          </w:tcPr>
          <w:p w14:paraId="08EF9589" w14:textId="77777777" w:rsidR="00E33B79" w:rsidRPr="00E33B79" w:rsidRDefault="00E33B79" w:rsidP="00E33B79">
            <w:pPr>
              <w:pStyle w:val="TableParagraph"/>
              <w:ind w:right="4"/>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70</w:t>
            </w:r>
          </w:p>
        </w:tc>
        <w:tc>
          <w:tcPr>
            <w:tcW w:w="830" w:type="dxa"/>
          </w:tcPr>
          <w:p w14:paraId="6A486709"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76A5A997"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4C67EE01"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0,96</w:t>
            </w:r>
          </w:p>
        </w:tc>
        <w:tc>
          <w:tcPr>
            <w:tcW w:w="830" w:type="dxa"/>
          </w:tcPr>
          <w:p w14:paraId="4A2288C9"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0,93</w:t>
            </w:r>
          </w:p>
        </w:tc>
        <w:tc>
          <w:tcPr>
            <w:tcW w:w="830" w:type="dxa"/>
          </w:tcPr>
          <w:p w14:paraId="29E65A7E"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0,90</w:t>
            </w:r>
          </w:p>
        </w:tc>
        <w:tc>
          <w:tcPr>
            <w:tcW w:w="830" w:type="dxa"/>
          </w:tcPr>
          <w:p w14:paraId="052A549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0,86</w:t>
            </w:r>
          </w:p>
        </w:tc>
        <w:tc>
          <w:tcPr>
            <w:tcW w:w="830" w:type="dxa"/>
          </w:tcPr>
          <w:p w14:paraId="43FBDCE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0,76</w:t>
            </w:r>
          </w:p>
        </w:tc>
        <w:tc>
          <w:tcPr>
            <w:tcW w:w="830" w:type="dxa"/>
          </w:tcPr>
          <w:p w14:paraId="30565EAA"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0,54</w:t>
            </w:r>
          </w:p>
        </w:tc>
        <w:tc>
          <w:tcPr>
            <w:tcW w:w="830" w:type="dxa"/>
          </w:tcPr>
          <w:p w14:paraId="7C7A63F0"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0,34</w:t>
            </w:r>
          </w:p>
        </w:tc>
        <w:tc>
          <w:tcPr>
            <w:tcW w:w="830" w:type="dxa"/>
          </w:tcPr>
          <w:p w14:paraId="7E58F9A0"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0,19</w:t>
            </w:r>
          </w:p>
        </w:tc>
        <w:tc>
          <w:tcPr>
            <w:tcW w:w="830" w:type="dxa"/>
          </w:tcPr>
          <w:p w14:paraId="366D70AD"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0,02</w:t>
            </w:r>
          </w:p>
        </w:tc>
        <w:tc>
          <w:tcPr>
            <w:tcW w:w="830" w:type="dxa"/>
          </w:tcPr>
          <w:p w14:paraId="1F8878F0"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1944BBB"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12A15C8"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6927320"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1295168B" w14:textId="77777777" w:rsidTr="00E33B79">
        <w:trPr>
          <w:trHeight w:val="291"/>
          <w:jc w:val="center"/>
        </w:trPr>
        <w:tc>
          <w:tcPr>
            <w:tcW w:w="925" w:type="dxa"/>
          </w:tcPr>
          <w:p w14:paraId="1D76ED23" w14:textId="77777777" w:rsidR="00E33B79" w:rsidRPr="00E33B79" w:rsidRDefault="00E33B79" w:rsidP="00E33B79">
            <w:pPr>
              <w:pStyle w:val="TableParagraph"/>
              <w:ind w:right="5"/>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80</w:t>
            </w:r>
          </w:p>
        </w:tc>
        <w:tc>
          <w:tcPr>
            <w:tcW w:w="830" w:type="dxa"/>
          </w:tcPr>
          <w:p w14:paraId="76742410"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60987D89"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5514D732"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1B907E9F"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0,94</w:t>
            </w:r>
          </w:p>
        </w:tc>
        <w:tc>
          <w:tcPr>
            <w:tcW w:w="830" w:type="dxa"/>
          </w:tcPr>
          <w:p w14:paraId="11564AFE"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0,91</w:t>
            </w:r>
          </w:p>
        </w:tc>
        <w:tc>
          <w:tcPr>
            <w:tcW w:w="830" w:type="dxa"/>
          </w:tcPr>
          <w:p w14:paraId="3687B2B6"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0,88</w:t>
            </w:r>
          </w:p>
        </w:tc>
        <w:tc>
          <w:tcPr>
            <w:tcW w:w="830" w:type="dxa"/>
          </w:tcPr>
          <w:p w14:paraId="0EDFD20D"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0,79</w:t>
            </w:r>
          </w:p>
        </w:tc>
        <w:tc>
          <w:tcPr>
            <w:tcW w:w="830" w:type="dxa"/>
          </w:tcPr>
          <w:p w14:paraId="3B89FFB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0,59</w:t>
            </w:r>
          </w:p>
        </w:tc>
        <w:tc>
          <w:tcPr>
            <w:tcW w:w="830" w:type="dxa"/>
          </w:tcPr>
          <w:p w14:paraId="3823AB6E"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0,39</w:t>
            </w:r>
          </w:p>
        </w:tc>
        <w:tc>
          <w:tcPr>
            <w:tcW w:w="830" w:type="dxa"/>
          </w:tcPr>
          <w:p w14:paraId="4B746B49"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0,23</w:t>
            </w:r>
          </w:p>
        </w:tc>
        <w:tc>
          <w:tcPr>
            <w:tcW w:w="830" w:type="dxa"/>
          </w:tcPr>
          <w:p w14:paraId="4C449E92"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0,04</w:t>
            </w:r>
          </w:p>
        </w:tc>
        <w:tc>
          <w:tcPr>
            <w:tcW w:w="830" w:type="dxa"/>
          </w:tcPr>
          <w:p w14:paraId="7F8412B7"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8CEE1DB"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03BB4D47"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390518B" w14:textId="77777777" w:rsidR="00E33B79" w:rsidRPr="00E33B79" w:rsidRDefault="00E33B79" w:rsidP="00E33B79">
            <w:pPr>
              <w:pStyle w:val="TableParagraph"/>
              <w:ind w:right="14"/>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5912D607" w14:textId="77777777" w:rsidTr="00E33B79">
        <w:trPr>
          <w:trHeight w:val="291"/>
          <w:jc w:val="center"/>
        </w:trPr>
        <w:tc>
          <w:tcPr>
            <w:tcW w:w="925" w:type="dxa"/>
          </w:tcPr>
          <w:p w14:paraId="7C8E8C30" w14:textId="77777777" w:rsidR="00E33B79" w:rsidRPr="00E33B79" w:rsidRDefault="00E33B79" w:rsidP="00E33B79">
            <w:pPr>
              <w:pStyle w:val="TableParagraph"/>
              <w:ind w:right="5"/>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90</w:t>
            </w:r>
          </w:p>
        </w:tc>
        <w:tc>
          <w:tcPr>
            <w:tcW w:w="830" w:type="dxa"/>
          </w:tcPr>
          <w:p w14:paraId="03A50866" w14:textId="77777777" w:rsidR="00E33B79" w:rsidRPr="00E33B79" w:rsidRDefault="00E33B79" w:rsidP="00E33B79">
            <w:pPr>
              <w:pStyle w:val="TableParagraph"/>
              <w:ind w:left="11"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6D3FE760"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479C422A"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50A31B80"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0,95</w:t>
            </w:r>
          </w:p>
        </w:tc>
        <w:tc>
          <w:tcPr>
            <w:tcW w:w="830" w:type="dxa"/>
          </w:tcPr>
          <w:p w14:paraId="1C62D9F7"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0,92</w:t>
            </w:r>
          </w:p>
        </w:tc>
        <w:tc>
          <w:tcPr>
            <w:tcW w:w="830" w:type="dxa"/>
          </w:tcPr>
          <w:p w14:paraId="175091C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0,89</w:t>
            </w:r>
          </w:p>
        </w:tc>
        <w:tc>
          <w:tcPr>
            <w:tcW w:w="830" w:type="dxa"/>
          </w:tcPr>
          <w:p w14:paraId="08F4555C"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0,82</w:t>
            </w:r>
          </w:p>
        </w:tc>
        <w:tc>
          <w:tcPr>
            <w:tcW w:w="830" w:type="dxa"/>
          </w:tcPr>
          <w:p w14:paraId="207B5F6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0,63</w:t>
            </w:r>
          </w:p>
        </w:tc>
        <w:tc>
          <w:tcPr>
            <w:tcW w:w="830" w:type="dxa"/>
          </w:tcPr>
          <w:p w14:paraId="38078FA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0,44</w:t>
            </w:r>
          </w:p>
        </w:tc>
        <w:tc>
          <w:tcPr>
            <w:tcW w:w="830" w:type="dxa"/>
          </w:tcPr>
          <w:p w14:paraId="151E5A47"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0,28</w:t>
            </w:r>
          </w:p>
        </w:tc>
        <w:tc>
          <w:tcPr>
            <w:tcW w:w="830" w:type="dxa"/>
          </w:tcPr>
          <w:p w14:paraId="487A0526"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0,06</w:t>
            </w:r>
          </w:p>
        </w:tc>
        <w:tc>
          <w:tcPr>
            <w:tcW w:w="830" w:type="dxa"/>
          </w:tcPr>
          <w:p w14:paraId="0C2454DB"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8D80510"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424716CC"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3C425DBC" w14:textId="77777777" w:rsidR="00E33B79" w:rsidRPr="00E33B79" w:rsidRDefault="00E33B79" w:rsidP="00E33B79">
            <w:pPr>
              <w:pStyle w:val="TableParagraph"/>
              <w:ind w:right="14"/>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25FE5CE5" w14:textId="77777777" w:rsidTr="00E33B79">
        <w:trPr>
          <w:trHeight w:val="291"/>
          <w:jc w:val="center"/>
        </w:trPr>
        <w:tc>
          <w:tcPr>
            <w:tcW w:w="925" w:type="dxa"/>
          </w:tcPr>
          <w:p w14:paraId="42A9B77D" w14:textId="77777777" w:rsidR="00E33B79" w:rsidRPr="00E33B79" w:rsidRDefault="00E33B79" w:rsidP="00E33B79">
            <w:pPr>
              <w:pStyle w:val="TableParagraph"/>
              <w:ind w:right="5"/>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100</w:t>
            </w:r>
          </w:p>
        </w:tc>
        <w:tc>
          <w:tcPr>
            <w:tcW w:w="830" w:type="dxa"/>
          </w:tcPr>
          <w:p w14:paraId="03F1144D"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52A471F0"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09B3E539"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556D77CC"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0,96</w:t>
            </w:r>
          </w:p>
        </w:tc>
        <w:tc>
          <w:tcPr>
            <w:tcW w:w="830" w:type="dxa"/>
          </w:tcPr>
          <w:p w14:paraId="6399C0DF"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0,93</w:t>
            </w:r>
          </w:p>
        </w:tc>
        <w:tc>
          <w:tcPr>
            <w:tcW w:w="830" w:type="dxa"/>
          </w:tcPr>
          <w:p w14:paraId="1C891D3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0,90</w:t>
            </w:r>
          </w:p>
        </w:tc>
        <w:tc>
          <w:tcPr>
            <w:tcW w:w="830" w:type="dxa"/>
          </w:tcPr>
          <w:p w14:paraId="533226D6"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0,83</w:t>
            </w:r>
          </w:p>
        </w:tc>
        <w:tc>
          <w:tcPr>
            <w:tcW w:w="830" w:type="dxa"/>
          </w:tcPr>
          <w:p w14:paraId="4608BC81"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0,66</w:t>
            </w:r>
          </w:p>
        </w:tc>
        <w:tc>
          <w:tcPr>
            <w:tcW w:w="830" w:type="dxa"/>
          </w:tcPr>
          <w:p w14:paraId="583475C2"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0,48</w:t>
            </w:r>
          </w:p>
        </w:tc>
        <w:tc>
          <w:tcPr>
            <w:tcW w:w="830" w:type="dxa"/>
          </w:tcPr>
          <w:p w14:paraId="6F966598"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0,32</w:t>
            </w:r>
          </w:p>
        </w:tc>
        <w:tc>
          <w:tcPr>
            <w:tcW w:w="830" w:type="dxa"/>
          </w:tcPr>
          <w:p w14:paraId="77C47B6A"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0,08</w:t>
            </w:r>
          </w:p>
        </w:tc>
        <w:tc>
          <w:tcPr>
            <w:tcW w:w="830" w:type="dxa"/>
          </w:tcPr>
          <w:p w14:paraId="47BF93CF"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0,01</w:t>
            </w:r>
          </w:p>
        </w:tc>
        <w:tc>
          <w:tcPr>
            <w:tcW w:w="830" w:type="dxa"/>
          </w:tcPr>
          <w:p w14:paraId="1B96413F"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6E51C794" w14:textId="77777777" w:rsidR="00E33B79" w:rsidRPr="00E33B79" w:rsidRDefault="00E33B79" w:rsidP="00E33B79">
            <w:pPr>
              <w:pStyle w:val="TableParagraph"/>
              <w:ind w:right="14"/>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526273B9" w14:textId="77777777" w:rsidR="00E33B79" w:rsidRPr="00E33B79" w:rsidRDefault="00E33B79" w:rsidP="00E33B79">
            <w:pPr>
              <w:pStyle w:val="TableParagraph"/>
              <w:ind w:right="15"/>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00BCFBE5" w14:textId="77777777" w:rsidTr="00E33B79">
        <w:trPr>
          <w:trHeight w:val="291"/>
          <w:jc w:val="center"/>
        </w:trPr>
        <w:tc>
          <w:tcPr>
            <w:tcW w:w="925" w:type="dxa"/>
          </w:tcPr>
          <w:p w14:paraId="2A3E8B1E" w14:textId="77777777" w:rsidR="00E33B79" w:rsidRPr="00E33B79" w:rsidRDefault="00E33B79" w:rsidP="00E33B79">
            <w:pPr>
              <w:pStyle w:val="TableParagraph"/>
              <w:ind w:right="6"/>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200</w:t>
            </w:r>
          </w:p>
        </w:tc>
        <w:tc>
          <w:tcPr>
            <w:tcW w:w="830" w:type="dxa"/>
          </w:tcPr>
          <w:p w14:paraId="3C6BD424"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0FB6458B"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5E969E84"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534C108F"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2824194A"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0BEAEF79"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0,95</w:t>
            </w:r>
          </w:p>
        </w:tc>
        <w:tc>
          <w:tcPr>
            <w:tcW w:w="830" w:type="dxa"/>
          </w:tcPr>
          <w:p w14:paraId="4EF1A24A"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0,92</w:t>
            </w:r>
          </w:p>
        </w:tc>
        <w:tc>
          <w:tcPr>
            <w:tcW w:w="830" w:type="dxa"/>
          </w:tcPr>
          <w:p w14:paraId="26EBC69A"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0,82</w:t>
            </w:r>
          </w:p>
        </w:tc>
        <w:tc>
          <w:tcPr>
            <w:tcW w:w="830" w:type="dxa"/>
          </w:tcPr>
          <w:p w14:paraId="3E2ED3FE"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0,71</w:t>
            </w:r>
          </w:p>
        </w:tc>
        <w:tc>
          <w:tcPr>
            <w:tcW w:w="830" w:type="dxa"/>
          </w:tcPr>
          <w:p w14:paraId="25878D25"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0,58</w:t>
            </w:r>
          </w:p>
        </w:tc>
        <w:tc>
          <w:tcPr>
            <w:tcW w:w="830" w:type="dxa"/>
          </w:tcPr>
          <w:p w14:paraId="5C3E7E0F"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0,30</w:t>
            </w:r>
          </w:p>
        </w:tc>
        <w:tc>
          <w:tcPr>
            <w:tcW w:w="830" w:type="dxa"/>
          </w:tcPr>
          <w:p w14:paraId="6476F970"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0,11</w:t>
            </w:r>
          </w:p>
        </w:tc>
        <w:tc>
          <w:tcPr>
            <w:tcW w:w="830" w:type="dxa"/>
          </w:tcPr>
          <w:p w14:paraId="434C1E6C" w14:textId="77777777" w:rsidR="00E33B79" w:rsidRPr="00E33B79" w:rsidRDefault="00E33B79" w:rsidP="00E33B79">
            <w:pPr>
              <w:pStyle w:val="TableParagraph"/>
              <w:ind w:right="14"/>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0,03</w:t>
            </w:r>
          </w:p>
        </w:tc>
        <w:tc>
          <w:tcPr>
            <w:tcW w:w="830" w:type="dxa"/>
          </w:tcPr>
          <w:p w14:paraId="5A37DBD1" w14:textId="77777777" w:rsidR="00E33B79" w:rsidRPr="00E33B79" w:rsidRDefault="00E33B79" w:rsidP="00E33B79">
            <w:pPr>
              <w:pStyle w:val="TableParagraph"/>
              <w:ind w:right="14"/>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c>
          <w:tcPr>
            <w:tcW w:w="830" w:type="dxa"/>
          </w:tcPr>
          <w:p w14:paraId="2BF8BED0" w14:textId="77777777" w:rsidR="00E33B79" w:rsidRPr="00E33B79" w:rsidRDefault="00E33B79" w:rsidP="00E33B79">
            <w:pPr>
              <w:pStyle w:val="TableParagraph"/>
              <w:ind w:right="15"/>
              <w:jc w:val="center"/>
              <w:rPr>
                <w:rFonts w:ascii="Times New Roman" w:hAnsi="Times New Roman" w:cs="Times New Roman"/>
                <w:sz w:val="24"/>
                <w:szCs w:val="24"/>
              </w:rPr>
            </w:pPr>
            <w:r w:rsidRPr="00E33B79">
              <w:rPr>
                <w:rFonts w:ascii="Times New Roman" w:hAnsi="Times New Roman" w:cs="Times New Roman"/>
                <w:color w:val="231F20"/>
                <w:spacing w:val="-10"/>
                <w:sz w:val="24"/>
                <w:szCs w:val="24"/>
              </w:rPr>
              <w:t>—</w:t>
            </w:r>
          </w:p>
        </w:tc>
      </w:tr>
      <w:tr w:rsidR="00E33B79" w:rsidRPr="00E33B79" w14:paraId="4EAE95D0" w14:textId="77777777" w:rsidTr="00E33B79">
        <w:trPr>
          <w:trHeight w:val="291"/>
          <w:jc w:val="center"/>
        </w:trPr>
        <w:tc>
          <w:tcPr>
            <w:tcW w:w="925" w:type="dxa"/>
          </w:tcPr>
          <w:p w14:paraId="6D183ADC" w14:textId="77777777" w:rsidR="00E33B79" w:rsidRPr="00E33B79" w:rsidRDefault="00E33B79" w:rsidP="00E33B79">
            <w:pPr>
              <w:pStyle w:val="TableParagraph"/>
              <w:ind w:right="6"/>
              <w:jc w:val="center"/>
              <w:rPr>
                <w:rFonts w:ascii="Times New Roman" w:hAnsi="Times New Roman" w:cs="Times New Roman"/>
                <w:sz w:val="24"/>
                <w:szCs w:val="24"/>
              </w:rPr>
            </w:pPr>
            <w:r w:rsidRPr="00E33B79">
              <w:rPr>
                <w:rFonts w:ascii="Times New Roman" w:hAnsi="Times New Roman" w:cs="Times New Roman"/>
                <w:color w:val="231F20"/>
                <w:spacing w:val="-5"/>
                <w:sz w:val="24"/>
                <w:szCs w:val="24"/>
              </w:rPr>
              <w:t>300</w:t>
            </w:r>
          </w:p>
        </w:tc>
        <w:tc>
          <w:tcPr>
            <w:tcW w:w="830" w:type="dxa"/>
          </w:tcPr>
          <w:p w14:paraId="5596EC61" w14:textId="77777777" w:rsidR="00E33B79" w:rsidRPr="00E33B79" w:rsidRDefault="00E33B79" w:rsidP="00E33B79">
            <w:pPr>
              <w:pStyle w:val="TableParagraph"/>
              <w:ind w:left="10"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1,00</w:t>
            </w:r>
          </w:p>
        </w:tc>
        <w:tc>
          <w:tcPr>
            <w:tcW w:w="830" w:type="dxa"/>
          </w:tcPr>
          <w:p w14:paraId="19F71E2E" w14:textId="77777777" w:rsidR="00E33B79" w:rsidRPr="00E33B79" w:rsidRDefault="00E33B79" w:rsidP="00E33B79">
            <w:pPr>
              <w:pStyle w:val="TableParagraph"/>
              <w:ind w:right="7"/>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384D957D" w14:textId="77777777" w:rsidR="00E33B79" w:rsidRPr="00E33B79" w:rsidRDefault="00E33B79" w:rsidP="00E33B79">
            <w:pPr>
              <w:pStyle w:val="TableParagraph"/>
              <w:ind w:right="8"/>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136CC0E4"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0,99</w:t>
            </w:r>
          </w:p>
        </w:tc>
        <w:tc>
          <w:tcPr>
            <w:tcW w:w="830" w:type="dxa"/>
          </w:tcPr>
          <w:p w14:paraId="4E30B48F"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0,98</w:t>
            </w:r>
          </w:p>
        </w:tc>
        <w:tc>
          <w:tcPr>
            <w:tcW w:w="830" w:type="dxa"/>
          </w:tcPr>
          <w:p w14:paraId="3D8BA199"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0,97</w:t>
            </w:r>
          </w:p>
        </w:tc>
        <w:tc>
          <w:tcPr>
            <w:tcW w:w="830" w:type="dxa"/>
          </w:tcPr>
          <w:p w14:paraId="30C347A5" w14:textId="77777777" w:rsidR="00E33B79" w:rsidRPr="00E33B79" w:rsidRDefault="00E33B79" w:rsidP="00E33B79">
            <w:pPr>
              <w:pStyle w:val="TableParagraph"/>
              <w:ind w:right="9"/>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0,94</w:t>
            </w:r>
          </w:p>
        </w:tc>
        <w:tc>
          <w:tcPr>
            <w:tcW w:w="830" w:type="dxa"/>
          </w:tcPr>
          <w:p w14:paraId="4EA04F58"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0,88</w:t>
            </w:r>
          </w:p>
        </w:tc>
        <w:tc>
          <w:tcPr>
            <w:tcW w:w="830" w:type="dxa"/>
          </w:tcPr>
          <w:p w14:paraId="7710CAF7" w14:textId="77777777" w:rsidR="00E33B79" w:rsidRPr="00E33B79" w:rsidRDefault="00E33B79" w:rsidP="00E33B79">
            <w:pPr>
              <w:pStyle w:val="TableParagraph"/>
              <w:ind w:right="10"/>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0,80</w:t>
            </w:r>
          </w:p>
        </w:tc>
        <w:tc>
          <w:tcPr>
            <w:tcW w:w="830" w:type="dxa"/>
          </w:tcPr>
          <w:p w14:paraId="5A476A6D" w14:textId="77777777" w:rsidR="00E33B79" w:rsidRPr="00E33B79" w:rsidRDefault="00E33B79" w:rsidP="00E33B79">
            <w:pPr>
              <w:pStyle w:val="TableParagraph"/>
              <w:ind w:right="11"/>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0,70</w:t>
            </w:r>
          </w:p>
        </w:tc>
        <w:tc>
          <w:tcPr>
            <w:tcW w:w="830" w:type="dxa"/>
          </w:tcPr>
          <w:p w14:paraId="00CACBD1" w14:textId="77777777" w:rsidR="00E33B79" w:rsidRPr="00E33B79" w:rsidRDefault="00E33B79" w:rsidP="00E33B79">
            <w:pPr>
              <w:pStyle w:val="TableParagraph"/>
              <w:ind w:right="12"/>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0,45</w:t>
            </w:r>
          </w:p>
        </w:tc>
        <w:tc>
          <w:tcPr>
            <w:tcW w:w="830" w:type="dxa"/>
          </w:tcPr>
          <w:p w14:paraId="7EF9B9D5" w14:textId="77777777" w:rsidR="00E33B79" w:rsidRPr="00E33B79" w:rsidRDefault="00E33B79" w:rsidP="00E33B79">
            <w:pPr>
              <w:pStyle w:val="TableParagraph"/>
              <w:ind w:right="13"/>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0,24</w:t>
            </w:r>
          </w:p>
        </w:tc>
        <w:tc>
          <w:tcPr>
            <w:tcW w:w="830" w:type="dxa"/>
          </w:tcPr>
          <w:p w14:paraId="4D5B2753" w14:textId="77777777" w:rsidR="00E33B79" w:rsidRPr="00E33B79" w:rsidRDefault="00E33B79" w:rsidP="00E33B79">
            <w:pPr>
              <w:pStyle w:val="TableParagraph"/>
              <w:ind w:right="14"/>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0,11</w:t>
            </w:r>
          </w:p>
        </w:tc>
        <w:tc>
          <w:tcPr>
            <w:tcW w:w="830" w:type="dxa"/>
          </w:tcPr>
          <w:p w14:paraId="3D0085C7" w14:textId="77777777" w:rsidR="00E33B79" w:rsidRPr="00E33B79" w:rsidRDefault="00E33B79" w:rsidP="00E33B79">
            <w:pPr>
              <w:pStyle w:val="TableParagraph"/>
              <w:ind w:right="15"/>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0,04</w:t>
            </w:r>
          </w:p>
        </w:tc>
        <w:tc>
          <w:tcPr>
            <w:tcW w:w="830" w:type="dxa"/>
          </w:tcPr>
          <w:p w14:paraId="5818E8FA" w14:textId="77777777" w:rsidR="00E33B79" w:rsidRPr="00E33B79" w:rsidRDefault="00E33B79" w:rsidP="00E33B79">
            <w:pPr>
              <w:pStyle w:val="TableParagraph"/>
              <w:ind w:right="16"/>
              <w:jc w:val="center"/>
              <w:rPr>
                <w:rFonts w:ascii="Times New Roman" w:hAnsi="Times New Roman" w:cs="Times New Roman"/>
                <w:sz w:val="24"/>
                <w:szCs w:val="24"/>
              </w:rPr>
            </w:pPr>
            <w:r w:rsidRPr="00E33B79">
              <w:rPr>
                <w:rFonts w:ascii="Times New Roman" w:hAnsi="Times New Roman" w:cs="Times New Roman"/>
                <w:color w:val="231F20"/>
                <w:spacing w:val="-4"/>
                <w:sz w:val="24"/>
                <w:szCs w:val="24"/>
              </w:rPr>
              <w:t>0,01</w:t>
            </w:r>
          </w:p>
        </w:tc>
      </w:tr>
    </w:tbl>
    <w:p w14:paraId="3E4F7E3A" w14:textId="77777777" w:rsidR="00763FDA" w:rsidRDefault="00763FDA">
      <w:pPr>
        <w:widowControl/>
        <w:autoSpaceDE/>
        <w:autoSpaceDN/>
        <w:adjustRightInd/>
        <w:spacing w:after="200" w:line="276" w:lineRule="auto"/>
        <w:rPr>
          <w:b/>
          <w:bCs/>
          <w:color w:val="231F20"/>
          <w:sz w:val="24"/>
          <w:szCs w:val="24"/>
        </w:rPr>
        <w:sectPr w:rsidR="00763FDA" w:rsidSect="000D60C8">
          <w:headerReference w:type="first" r:id="rId21"/>
          <w:footerReference w:type="first" r:id="rId22"/>
          <w:pgSz w:w="16838" w:h="11906" w:orient="landscape" w:code="9"/>
          <w:pgMar w:top="1138" w:right="1411" w:bottom="1411" w:left="1411" w:header="1021" w:footer="1021" w:gutter="0"/>
          <w:cols w:space="708"/>
          <w:titlePg/>
          <w:docGrid w:linePitch="360"/>
        </w:sectPr>
      </w:pPr>
    </w:p>
    <w:p w14:paraId="691879A3" w14:textId="5EAAE920" w:rsidR="00763FDA" w:rsidRPr="007D6DF6" w:rsidRDefault="00763FDA" w:rsidP="007D6DF6">
      <w:pPr>
        <w:ind w:hanging="14"/>
        <w:jc w:val="center"/>
        <w:rPr>
          <w:b/>
          <w:bCs/>
          <w:sz w:val="24"/>
          <w:szCs w:val="24"/>
        </w:rPr>
      </w:pPr>
      <w:r w:rsidRPr="007D6DF6">
        <w:rPr>
          <w:b/>
          <w:bCs/>
          <w:color w:val="231F20"/>
          <w:sz w:val="24"/>
          <w:szCs w:val="24"/>
        </w:rPr>
        <w:lastRenderedPageBreak/>
        <w:t>Таблица</w:t>
      </w:r>
      <w:r w:rsidRPr="007D6DF6">
        <w:rPr>
          <w:b/>
          <w:bCs/>
          <w:color w:val="231F20"/>
          <w:spacing w:val="40"/>
          <w:sz w:val="24"/>
          <w:szCs w:val="24"/>
        </w:rPr>
        <w:t xml:space="preserve"> </w:t>
      </w:r>
      <w:r w:rsidRPr="007D6DF6">
        <w:rPr>
          <w:b/>
          <w:bCs/>
          <w:color w:val="231F20"/>
          <w:sz w:val="24"/>
          <w:szCs w:val="24"/>
        </w:rPr>
        <w:t xml:space="preserve">Б.29 </w:t>
      </w:r>
      <w:r w:rsidR="007D6DF6" w:rsidRPr="007D6DF6">
        <w:rPr>
          <w:b/>
          <w:bCs/>
          <w:color w:val="231F20"/>
          <w:sz w:val="24"/>
          <w:szCs w:val="24"/>
        </w:rPr>
        <w:t>–</w:t>
      </w:r>
      <w:r w:rsidRPr="007D6DF6">
        <w:rPr>
          <w:b/>
          <w:bCs/>
          <w:color w:val="231F20"/>
          <w:sz w:val="24"/>
          <w:szCs w:val="24"/>
        </w:rPr>
        <w:t xml:space="preserve"> Значение коэффициента </w:t>
      </w:r>
      <w:r w:rsidRPr="007D6DF6">
        <w:rPr>
          <w:b/>
          <w:bCs/>
          <w:i/>
          <w:iCs/>
          <w:color w:val="231F20"/>
          <w:sz w:val="24"/>
          <w:szCs w:val="24"/>
        </w:rPr>
        <w:t>К</w:t>
      </w:r>
      <w:r w:rsidRPr="007D6DF6">
        <w:rPr>
          <w:b/>
          <w:bCs/>
          <w:color w:val="231F20"/>
          <w:position w:val="-5"/>
          <w:sz w:val="24"/>
          <w:szCs w:val="24"/>
        </w:rPr>
        <w:t xml:space="preserve">у </w:t>
      </w:r>
      <w:r w:rsidRPr="007D6DF6">
        <w:rPr>
          <w:b/>
          <w:bCs/>
          <w:color w:val="231F20"/>
          <w:sz w:val="24"/>
          <w:szCs w:val="24"/>
        </w:rPr>
        <w:t xml:space="preserve">для определения мощности дозы, дозы внешнего и внутреннего облучения в стороне от оси следа (устойчивость атмосферы </w:t>
      </w:r>
      <w:r w:rsidR="007D6DF6" w:rsidRPr="007D6DF6">
        <w:rPr>
          <w:b/>
          <w:bCs/>
          <w:color w:val="231F20"/>
          <w:sz w:val="24"/>
          <w:szCs w:val="24"/>
        </w:rPr>
        <w:t>–</w:t>
      </w:r>
      <w:r w:rsidRPr="007D6DF6">
        <w:rPr>
          <w:b/>
          <w:bCs/>
          <w:color w:val="231F20"/>
          <w:sz w:val="24"/>
          <w:szCs w:val="24"/>
        </w:rPr>
        <w:t xml:space="preserve"> изотермия)</w:t>
      </w:r>
    </w:p>
    <w:tbl>
      <w:tblPr>
        <w:tblStyle w:val="TableNormal"/>
        <w:tblW w:w="9629"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69"/>
        <w:gridCol w:w="796"/>
        <w:gridCol w:w="796"/>
        <w:gridCol w:w="796"/>
        <w:gridCol w:w="796"/>
        <w:gridCol w:w="796"/>
        <w:gridCol w:w="796"/>
        <w:gridCol w:w="796"/>
        <w:gridCol w:w="796"/>
        <w:gridCol w:w="796"/>
        <w:gridCol w:w="796"/>
      </w:tblGrid>
      <w:tr w:rsidR="00763FDA" w:rsidRPr="00763FDA" w14:paraId="51D65C43" w14:textId="77777777" w:rsidTr="00763FDA">
        <w:trPr>
          <w:trHeight w:val="323"/>
          <w:jc w:val="center"/>
        </w:trPr>
        <w:tc>
          <w:tcPr>
            <w:tcW w:w="1669" w:type="dxa"/>
            <w:vMerge w:val="restart"/>
            <w:tcBorders>
              <w:bottom w:val="double" w:sz="4" w:space="0" w:color="231F20"/>
            </w:tcBorders>
          </w:tcPr>
          <w:p w14:paraId="5F983543" w14:textId="77777777" w:rsidR="00763FDA" w:rsidRPr="00763FDA" w:rsidRDefault="00763FDA" w:rsidP="007D6DF6">
            <w:pPr>
              <w:pStyle w:val="TableParagraph"/>
              <w:ind w:left="144" w:right="144"/>
              <w:jc w:val="center"/>
              <w:rPr>
                <w:rFonts w:ascii="Times New Roman" w:hAnsi="Times New Roman" w:cs="Times New Roman"/>
                <w:sz w:val="24"/>
                <w:szCs w:val="24"/>
                <w:lang w:val="ru-RU"/>
              </w:rPr>
            </w:pPr>
            <w:r w:rsidRPr="00763FDA">
              <w:rPr>
                <w:rFonts w:ascii="Times New Roman" w:hAnsi="Times New Roman" w:cs="Times New Roman"/>
                <w:color w:val="231F20"/>
                <w:spacing w:val="-2"/>
                <w:sz w:val="24"/>
                <w:szCs w:val="24"/>
                <w:lang w:val="ru-RU"/>
              </w:rPr>
              <w:t>Расстояние</w:t>
            </w:r>
            <w:r w:rsidRPr="00763FDA">
              <w:rPr>
                <w:rFonts w:ascii="Times New Roman" w:hAnsi="Times New Roman" w:cs="Times New Roman"/>
                <w:color w:val="231F20"/>
                <w:spacing w:val="-10"/>
                <w:sz w:val="24"/>
                <w:szCs w:val="24"/>
                <w:lang w:val="ru-RU"/>
              </w:rPr>
              <w:t xml:space="preserve"> </w:t>
            </w:r>
            <w:r w:rsidRPr="00763FDA">
              <w:rPr>
                <w:rFonts w:ascii="Times New Roman" w:hAnsi="Times New Roman" w:cs="Times New Roman"/>
                <w:color w:val="231F20"/>
                <w:spacing w:val="-2"/>
                <w:sz w:val="24"/>
                <w:szCs w:val="24"/>
                <w:lang w:val="ru-RU"/>
              </w:rPr>
              <w:t>от</w:t>
            </w:r>
            <w:r w:rsidRPr="00763FDA">
              <w:rPr>
                <w:rFonts w:ascii="Times New Roman" w:hAnsi="Times New Roman" w:cs="Times New Roman"/>
                <w:color w:val="231F20"/>
                <w:spacing w:val="-9"/>
                <w:sz w:val="24"/>
                <w:szCs w:val="24"/>
                <w:lang w:val="ru-RU"/>
              </w:rPr>
              <w:t xml:space="preserve"> </w:t>
            </w:r>
            <w:r w:rsidRPr="00763FDA">
              <w:rPr>
                <w:rFonts w:ascii="Times New Roman" w:hAnsi="Times New Roman" w:cs="Times New Roman"/>
                <w:color w:val="231F20"/>
                <w:spacing w:val="-2"/>
                <w:sz w:val="24"/>
                <w:szCs w:val="24"/>
                <w:lang w:val="ru-RU"/>
              </w:rPr>
              <w:t xml:space="preserve">АС </w:t>
            </w:r>
            <w:r w:rsidRPr="00763FDA">
              <w:rPr>
                <w:rFonts w:ascii="Times New Roman" w:hAnsi="Times New Roman" w:cs="Times New Roman"/>
                <w:color w:val="231F20"/>
                <w:sz w:val="24"/>
                <w:szCs w:val="24"/>
                <w:lang w:val="ru-RU"/>
              </w:rPr>
              <w:t>по оси, км</w:t>
            </w:r>
          </w:p>
        </w:tc>
        <w:tc>
          <w:tcPr>
            <w:tcW w:w="7960" w:type="dxa"/>
            <w:gridSpan w:val="10"/>
          </w:tcPr>
          <w:p w14:paraId="6D402B9F" w14:textId="77777777" w:rsidR="00763FDA" w:rsidRPr="00763FDA" w:rsidRDefault="00763FDA" w:rsidP="007D6DF6">
            <w:pPr>
              <w:pStyle w:val="TableParagraph"/>
              <w:ind w:left="144" w:right="144"/>
              <w:jc w:val="center"/>
              <w:rPr>
                <w:rFonts w:ascii="Times New Roman" w:hAnsi="Times New Roman" w:cs="Times New Roman"/>
                <w:sz w:val="24"/>
                <w:szCs w:val="24"/>
              </w:rPr>
            </w:pPr>
            <w:proofErr w:type="spellStart"/>
            <w:r w:rsidRPr="00763FDA">
              <w:rPr>
                <w:rFonts w:ascii="Times New Roman" w:hAnsi="Times New Roman" w:cs="Times New Roman"/>
                <w:color w:val="231F20"/>
                <w:sz w:val="24"/>
                <w:szCs w:val="24"/>
              </w:rPr>
              <w:t>Удаление</w:t>
            </w:r>
            <w:proofErr w:type="spellEnd"/>
            <w:r w:rsidRPr="00763FDA">
              <w:rPr>
                <w:rFonts w:ascii="Times New Roman" w:hAnsi="Times New Roman" w:cs="Times New Roman"/>
                <w:color w:val="231F20"/>
                <w:spacing w:val="-9"/>
                <w:sz w:val="24"/>
                <w:szCs w:val="24"/>
              </w:rPr>
              <w:t xml:space="preserve"> </w:t>
            </w:r>
            <w:proofErr w:type="spellStart"/>
            <w:r w:rsidRPr="00763FDA">
              <w:rPr>
                <w:rFonts w:ascii="Times New Roman" w:hAnsi="Times New Roman" w:cs="Times New Roman"/>
                <w:color w:val="231F20"/>
                <w:sz w:val="24"/>
                <w:szCs w:val="24"/>
              </w:rPr>
              <w:t>от</w:t>
            </w:r>
            <w:proofErr w:type="spellEnd"/>
            <w:r w:rsidRPr="00763FDA">
              <w:rPr>
                <w:rFonts w:ascii="Times New Roman" w:hAnsi="Times New Roman" w:cs="Times New Roman"/>
                <w:color w:val="231F20"/>
                <w:spacing w:val="-9"/>
                <w:sz w:val="24"/>
                <w:szCs w:val="24"/>
              </w:rPr>
              <w:t xml:space="preserve"> </w:t>
            </w:r>
            <w:proofErr w:type="spellStart"/>
            <w:r w:rsidRPr="00763FDA">
              <w:rPr>
                <w:rFonts w:ascii="Times New Roman" w:hAnsi="Times New Roman" w:cs="Times New Roman"/>
                <w:color w:val="231F20"/>
                <w:sz w:val="24"/>
                <w:szCs w:val="24"/>
              </w:rPr>
              <w:t>оси</w:t>
            </w:r>
            <w:proofErr w:type="spellEnd"/>
            <w:r w:rsidRPr="00763FDA">
              <w:rPr>
                <w:rFonts w:ascii="Times New Roman" w:hAnsi="Times New Roman" w:cs="Times New Roman"/>
                <w:color w:val="231F20"/>
                <w:sz w:val="24"/>
                <w:szCs w:val="24"/>
              </w:rPr>
              <w:t>,</w:t>
            </w:r>
            <w:r w:rsidRPr="00763FDA">
              <w:rPr>
                <w:rFonts w:ascii="Times New Roman" w:hAnsi="Times New Roman" w:cs="Times New Roman"/>
                <w:color w:val="231F20"/>
                <w:spacing w:val="-7"/>
                <w:sz w:val="24"/>
                <w:szCs w:val="24"/>
              </w:rPr>
              <w:t xml:space="preserve"> </w:t>
            </w:r>
            <w:proofErr w:type="spellStart"/>
            <w:r w:rsidRPr="00763FDA">
              <w:rPr>
                <w:rFonts w:ascii="Times New Roman" w:hAnsi="Times New Roman" w:cs="Times New Roman"/>
                <w:color w:val="231F20"/>
                <w:spacing w:val="-5"/>
                <w:sz w:val="24"/>
                <w:szCs w:val="24"/>
              </w:rPr>
              <w:t>км</w:t>
            </w:r>
            <w:proofErr w:type="spellEnd"/>
          </w:p>
        </w:tc>
      </w:tr>
      <w:tr w:rsidR="00763FDA" w:rsidRPr="00763FDA" w14:paraId="55298163" w14:textId="77777777" w:rsidTr="007D6DF6">
        <w:trPr>
          <w:trHeight w:val="40"/>
          <w:jc w:val="center"/>
        </w:trPr>
        <w:tc>
          <w:tcPr>
            <w:tcW w:w="1669" w:type="dxa"/>
            <w:vMerge/>
            <w:tcBorders>
              <w:top w:val="nil"/>
              <w:bottom w:val="double" w:sz="4" w:space="0" w:color="231F20"/>
            </w:tcBorders>
          </w:tcPr>
          <w:p w14:paraId="279E4697" w14:textId="77777777" w:rsidR="00763FDA" w:rsidRPr="00763FDA" w:rsidRDefault="00763FDA" w:rsidP="007D6DF6">
            <w:pPr>
              <w:ind w:left="144" w:right="144"/>
              <w:jc w:val="center"/>
              <w:rPr>
                <w:sz w:val="24"/>
                <w:szCs w:val="24"/>
              </w:rPr>
            </w:pPr>
          </w:p>
        </w:tc>
        <w:tc>
          <w:tcPr>
            <w:tcW w:w="796" w:type="dxa"/>
            <w:tcBorders>
              <w:bottom w:val="double" w:sz="4" w:space="0" w:color="231F20"/>
            </w:tcBorders>
          </w:tcPr>
          <w:p w14:paraId="7E06D6E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0,5</w:t>
            </w:r>
          </w:p>
        </w:tc>
        <w:tc>
          <w:tcPr>
            <w:tcW w:w="796" w:type="dxa"/>
            <w:tcBorders>
              <w:bottom w:val="double" w:sz="4" w:space="0" w:color="231F20"/>
            </w:tcBorders>
          </w:tcPr>
          <w:p w14:paraId="677084F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1,0</w:t>
            </w:r>
          </w:p>
        </w:tc>
        <w:tc>
          <w:tcPr>
            <w:tcW w:w="796" w:type="dxa"/>
            <w:tcBorders>
              <w:bottom w:val="double" w:sz="4" w:space="0" w:color="231F20"/>
            </w:tcBorders>
          </w:tcPr>
          <w:p w14:paraId="62AAA29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1,5</w:t>
            </w:r>
          </w:p>
        </w:tc>
        <w:tc>
          <w:tcPr>
            <w:tcW w:w="796" w:type="dxa"/>
            <w:tcBorders>
              <w:bottom w:val="double" w:sz="4" w:space="0" w:color="231F20"/>
            </w:tcBorders>
          </w:tcPr>
          <w:p w14:paraId="472D76E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2,0</w:t>
            </w:r>
          </w:p>
        </w:tc>
        <w:tc>
          <w:tcPr>
            <w:tcW w:w="796" w:type="dxa"/>
            <w:tcBorders>
              <w:bottom w:val="double" w:sz="4" w:space="0" w:color="231F20"/>
            </w:tcBorders>
          </w:tcPr>
          <w:p w14:paraId="3636ED7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2,5</w:t>
            </w:r>
          </w:p>
        </w:tc>
        <w:tc>
          <w:tcPr>
            <w:tcW w:w="796" w:type="dxa"/>
            <w:tcBorders>
              <w:bottom w:val="double" w:sz="4" w:space="0" w:color="231F20"/>
            </w:tcBorders>
          </w:tcPr>
          <w:p w14:paraId="7440792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3,0</w:t>
            </w:r>
          </w:p>
        </w:tc>
        <w:tc>
          <w:tcPr>
            <w:tcW w:w="796" w:type="dxa"/>
            <w:tcBorders>
              <w:bottom w:val="double" w:sz="4" w:space="0" w:color="231F20"/>
            </w:tcBorders>
          </w:tcPr>
          <w:p w14:paraId="6875546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4,0</w:t>
            </w:r>
          </w:p>
        </w:tc>
        <w:tc>
          <w:tcPr>
            <w:tcW w:w="796" w:type="dxa"/>
            <w:tcBorders>
              <w:bottom w:val="double" w:sz="4" w:space="0" w:color="231F20"/>
            </w:tcBorders>
          </w:tcPr>
          <w:p w14:paraId="78335E3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6,0</w:t>
            </w:r>
          </w:p>
        </w:tc>
        <w:tc>
          <w:tcPr>
            <w:tcW w:w="796" w:type="dxa"/>
            <w:tcBorders>
              <w:bottom w:val="double" w:sz="4" w:space="0" w:color="231F20"/>
            </w:tcBorders>
          </w:tcPr>
          <w:p w14:paraId="65B22E4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8,0</w:t>
            </w:r>
          </w:p>
        </w:tc>
        <w:tc>
          <w:tcPr>
            <w:tcW w:w="796" w:type="dxa"/>
            <w:tcBorders>
              <w:bottom w:val="double" w:sz="4" w:space="0" w:color="231F20"/>
            </w:tcBorders>
          </w:tcPr>
          <w:p w14:paraId="7FA76DB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10,0</w:t>
            </w:r>
          </w:p>
        </w:tc>
      </w:tr>
      <w:tr w:rsidR="00763FDA" w:rsidRPr="00763FDA" w14:paraId="37328B6D" w14:textId="77777777" w:rsidTr="007D6DF6">
        <w:trPr>
          <w:trHeight w:val="251"/>
          <w:jc w:val="center"/>
        </w:trPr>
        <w:tc>
          <w:tcPr>
            <w:tcW w:w="1669" w:type="dxa"/>
            <w:tcBorders>
              <w:top w:val="double" w:sz="4" w:space="0" w:color="231F20"/>
            </w:tcBorders>
          </w:tcPr>
          <w:p w14:paraId="3455A6E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3</w:t>
            </w:r>
          </w:p>
        </w:tc>
        <w:tc>
          <w:tcPr>
            <w:tcW w:w="796" w:type="dxa"/>
            <w:tcBorders>
              <w:top w:val="double" w:sz="4" w:space="0" w:color="231F20"/>
            </w:tcBorders>
          </w:tcPr>
          <w:p w14:paraId="54EFDF8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0,06</w:t>
            </w:r>
          </w:p>
        </w:tc>
        <w:tc>
          <w:tcPr>
            <w:tcW w:w="796" w:type="dxa"/>
            <w:tcBorders>
              <w:top w:val="double" w:sz="4" w:space="0" w:color="231F20"/>
            </w:tcBorders>
          </w:tcPr>
          <w:p w14:paraId="115E229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6360F22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1937E94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10FD8B2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69D05E1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79B75D8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0A8C83A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4BA25AC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Borders>
              <w:top w:val="double" w:sz="4" w:space="0" w:color="231F20"/>
            </w:tcBorders>
          </w:tcPr>
          <w:p w14:paraId="2E81735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6DD74084" w14:textId="77777777" w:rsidTr="007D6DF6">
        <w:trPr>
          <w:trHeight w:val="226"/>
          <w:jc w:val="center"/>
        </w:trPr>
        <w:tc>
          <w:tcPr>
            <w:tcW w:w="1669" w:type="dxa"/>
          </w:tcPr>
          <w:p w14:paraId="291B9EA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5</w:t>
            </w:r>
          </w:p>
        </w:tc>
        <w:tc>
          <w:tcPr>
            <w:tcW w:w="796" w:type="dxa"/>
          </w:tcPr>
          <w:p w14:paraId="23A14BA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0,31</w:t>
            </w:r>
          </w:p>
        </w:tc>
        <w:tc>
          <w:tcPr>
            <w:tcW w:w="796" w:type="dxa"/>
          </w:tcPr>
          <w:p w14:paraId="7DDFEBE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96" w:type="dxa"/>
          </w:tcPr>
          <w:p w14:paraId="1269090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628B455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3F06D4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099E1A7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16AD60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AA168E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2D41BBF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DD48AA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2A08FA91" w14:textId="77777777" w:rsidTr="007D6DF6">
        <w:trPr>
          <w:trHeight w:val="100"/>
          <w:jc w:val="center"/>
        </w:trPr>
        <w:tc>
          <w:tcPr>
            <w:tcW w:w="1669" w:type="dxa"/>
          </w:tcPr>
          <w:p w14:paraId="75D2F5B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10</w:t>
            </w:r>
          </w:p>
        </w:tc>
        <w:tc>
          <w:tcPr>
            <w:tcW w:w="796" w:type="dxa"/>
          </w:tcPr>
          <w:p w14:paraId="3929981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0,67</w:t>
            </w:r>
          </w:p>
        </w:tc>
        <w:tc>
          <w:tcPr>
            <w:tcW w:w="796" w:type="dxa"/>
          </w:tcPr>
          <w:p w14:paraId="0BBC9B2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0,21</w:t>
            </w:r>
          </w:p>
        </w:tc>
        <w:tc>
          <w:tcPr>
            <w:tcW w:w="796" w:type="dxa"/>
          </w:tcPr>
          <w:p w14:paraId="5D97DC4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96" w:type="dxa"/>
          </w:tcPr>
          <w:p w14:paraId="25E9D4A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690BEA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9EDC86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22F08A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216C406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50EF25F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0190C60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5333C54B" w14:textId="77777777" w:rsidTr="007D6DF6">
        <w:trPr>
          <w:trHeight w:val="163"/>
          <w:jc w:val="center"/>
        </w:trPr>
        <w:tc>
          <w:tcPr>
            <w:tcW w:w="1669" w:type="dxa"/>
          </w:tcPr>
          <w:p w14:paraId="35815D3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15</w:t>
            </w:r>
          </w:p>
        </w:tc>
        <w:tc>
          <w:tcPr>
            <w:tcW w:w="796" w:type="dxa"/>
          </w:tcPr>
          <w:p w14:paraId="3EE2432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0,80</w:t>
            </w:r>
          </w:p>
        </w:tc>
        <w:tc>
          <w:tcPr>
            <w:tcW w:w="796" w:type="dxa"/>
          </w:tcPr>
          <w:p w14:paraId="0937703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0,42</w:t>
            </w:r>
          </w:p>
        </w:tc>
        <w:tc>
          <w:tcPr>
            <w:tcW w:w="796" w:type="dxa"/>
          </w:tcPr>
          <w:p w14:paraId="2ED7915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0,14</w:t>
            </w:r>
          </w:p>
        </w:tc>
        <w:tc>
          <w:tcPr>
            <w:tcW w:w="796" w:type="dxa"/>
          </w:tcPr>
          <w:p w14:paraId="1EEEACE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96" w:type="dxa"/>
          </w:tcPr>
          <w:p w14:paraId="456B5FD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348EA7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5F56A60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A2C1E2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298CABA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4A32E4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5EF75205" w14:textId="77777777" w:rsidTr="007D6DF6">
        <w:trPr>
          <w:trHeight w:val="226"/>
          <w:jc w:val="center"/>
        </w:trPr>
        <w:tc>
          <w:tcPr>
            <w:tcW w:w="1669" w:type="dxa"/>
          </w:tcPr>
          <w:p w14:paraId="0424A41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20</w:t>
            </w:r>
          </w:p>
        </w:tc>
        <w:tc>
          <w:tcPr>
            <w:tcW w:w="796" w:type="dxa"/>
          </w:tcPr>
          <w:p w14:paraId="0CB8CC8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0,86</w:t>
            </w:r>
          </w:p>
        </w:tc>
        <w:tc>
          <w:tcPr>
            <w:tcW w:w="796" w:type="dxa"/>
          </w:tcPr>
          <w:p w14:paraId="288AD7F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0,56</w:t>
            </w:r>
          </w:p>
        </w:tc>
        <w:tc>
          <w:tcPr>
            <w:tcW w:w="796" w:type="dxa"/>
          </w:tcPr>
          <w:p w14:paraId="718B194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0,27</w:t>
            </w:r>
          </w:p>
        </w:tc>
        <w:tc>
          <w:tcPr>
            <w:tcW w:w="796" w:type="dxa"/>
          </w:tcPr>
          <w:p w14:paraId="0055CC1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0,10</w:t>
            </w:r>
          </w:p>
        </w:tc>
        <w:tc>
          <w:tcPr>
            <w:tcW w:w="796" w:type="dxa"/>
          </w:tcPr>
          <w:p w14:paraId="7683DF7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96" w:type="dxa"/>
          </w:tcPr>
          <w:p w14:paraId="3C2149F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641ED67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0E15FE8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7CD33BF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EB05D4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31378F89" w14:textId="77777777" w:rsidTr="007D6DF6">
        <w:trPr>
          <w:trHeight w:val="190"/>
          <w:jc w:val="center"/>
        </w:trPr>
        <w:tc>
          <w:tcPr>
            <w:tcW w:w="1669" w:type="dxa"/>
          </w:tcPr>
          <w:p w14:paraId="511272D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25</w:t>
            </w:r>
          </w:p>
        </w:tc>
        <w:tc>
          <w:tcPr>
            <w:tcW w:w="796" w:type="dxa"/>
          </w:tcPr>
          <w:p w14:paraId="4BCD7B7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0,90</w:t>
            </w:r>
          </w:p>
        </w:tc>
        <w:tc>
          <w:tcPr>
            <w:tcW w:w="796" w:type="dxa"/>
          </w:tcPr>
          <w:p w14:paraId="2505CB9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0,65</w:t>
            </w:r>
          </w:p>
        </w:tc>
        <w:tc>
          <w:tcPr>
            <w:tcW w:w="796" w:type="dxa"/>
          </w:tcPr>
          <w:p w14:paraId="6A60070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0,37</w:t>
            </w:r>
          </w:p>
        </w:tc>
        <w:tc>
          <w:tcPr>
            <w:tcW w:w="796" w:type="dxa"/>
          </w:tcPr>
          <w:p w14:paraId="00FB0AC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0,17</w:t>
            </w:r>
          </w:p>
        </w:tc>
        <w:tc>
          <w:tcPr>
            <w:tcW w:w="796" w:type="dxa"/>
          </w:tcPr>
          <w:p w14:paraId="39D8A58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0,06</w:t>
            </w:r>
          </w:p>
        </w:tc>
        <w:tc>
          <w:tcPr>
            <w:tcW w:w="796" w:type="dxa"/>
          </w:tcPr>
          <w:p w14:paraId="4753A30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96" w:type="dxa"/>
          </w:tcPr>
          <w:p w14:paraId="6EA15D0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3F7B364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74DD2B8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63DD05E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E018E96" w14:textId="77777777" w:rsidTr="007D6DF6">
        <w:trPr>
          <w:trHeight w:val="163"/>
          <w:jc w:val="center"/>
        </w:trPr>
        <w:tc>
          <w:tcPr>
            <w:tcW w:w="1669" w:type="dxa"/>
          </w:tcPr>
          <w:p w14:paraId="3B8A4BD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30</w:t>
            </w:r>
          </w:p>
        </w:tc>
        <w:tc>
          <w:tcPr>
            <w:tcW w:w="796" w:type="dxa"/>
          </w:tcPr>
          <w:p w14:paraId="438C657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0,92</w:t>
            </w:r>
          </w:p>
        </w:tc>
        <w:tc>
          <w:tcPr>
            <w:tcW w:w="796" w:type="dxa"/>
          </w:tcPr>
          <w:p w14:paraId="7C1DC22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0,71</w:t>
            </w:r>
          </w:p>
        </w:tc>
        <w:tc>
          <w:tcPr>
            <w:tcW w:w="796" w:type="dxa"/>
          </w:tcPr>
          <w:p w14:paraId="1CAE1AE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0,46</w:t>
            </w:r>
          </w:p>
        </w:tc>
        <w:tc>
          <w:tcPr>
            <w:tcW w:w="796" w:type="dxa"/>
          </w:tcPr>
          <w:p w14:paraId="5E4BB7F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0,25</w:t>
            </w:r>
          </w:p>
        </w:tc>
        <w:tc>
          <w:tcPr>
            <w:tcW w:w="796" w:type="dxa"/>
          </w:tcPr>
          <w:p w14:paraId="19DD253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0,11</w:t>
            </w:r>
          </w:p>
        </w:tc>
        <w:tc>
          <w:tcPr>
            <w:tcW w:w="796" w:type="dxa"/>
          </w:tcPr>
          <w:p w14:paraId="53EAA34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0,04</w:t>
            </w:r>
          </w:p>
        </w:tc>
        <w:tc>
          <w:tcPr>
            <w:tcW w:w="796" w:type="dxa"/>
          </w:tcPr>
          <w:p w14:paraId="6B878A6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9D56B8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B8C143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67F0052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2E645CD0" w14:textId="77777777" w:rsidTr="007D6DF6">
        <w:trPr>
          <w:trHeight w:val="226"/>
          <w:jc w:val="center"/>
        </w:trPr>
        <w:tc>
          <w:tcPr>
            <w:tcW w:w="1669" w:type="dxa"/>
          </w:tcPr>
          <w:p w14:paraId="1CC81B4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35</w:t>
            </w:r>
          </w:p>
        </w:tc>
        <w:tc>
          <w:tcPr>
            <w:tcW w:w="796" w:type="dxa"/>
          </w:tcPr>
          <w:p w14:paraId="43CA9C1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0,93</w:t>
            </w:r>
          </w:p>
        </w:tc>
        <w:tc>
          <w:tcPr>
            <w:tcW w:w="796" w:type="dxa"/>
          </w:tcPr>
          <w:p w14:paraId="4ED3653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0,75</w:t>
            </w:r>
          </w:p>
        </w:tc>
        <w:tc>
          <w:tcPr>
            <w:tcW w:w="796" w:type="dxa"/>
          </w:tcPr>
          <w:p w14:paraId="1EDECBA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0,52</w:t>
            </w:r>
          </w:p>
        </w:tc>
        <w:tc>
          <w:tcPr>
            <w:tcW w:w="796" w:type="dxa"/>
          </w:tcPr>
          <w:p w14:paraId="64382D0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0,32</w:t>
            </w:r>
          </w:p>
        </w:tc>
        <w:tc>
          <w:tcPr>
            <w:tcW w:w="796" w:type="dxa"/>
          </w:tcPr>
          <w:p w14:paraId="5A24FB9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0,17</w:t>
            </w:r>
          </w:p>
        </w:tc>
        <w:tc>
          <w:tcPr>
            <w:tcW w:w="796" w:type="dxa"/>
          </w:tcPr>
          <w:p w14:paraId="57D51F6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0,08</w:t>
            </w:r>
          </w:p>
        </w:tc>
        <w:tc>
          <w:tcPr>
            <w:tcW w:w="796" w:type="dxa"/>
          </w:tcPr>
          <w:p w14:paraId="2622B82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96" w:type="dxa"/>
          </w:tcPr>
          <w:p w14:paraId="1D0005D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24EDCAA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51831FB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0AB4C266" w14:textId="77777777" w:rsidTr="007D6DF6">
        <w:trPr>
          <w:trHeight w:val="100"/>
          <w:jc w:val="center"/>
        </w:trPr>
        <w:tc>
          <w:tcPr>
            <w:tcW w:w="1669" w:type="dxa"/>
          </w:tcPr>
          <w:p w14:paraId="5B496D4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40</w:t>
            </w:r>
          </w:p>
        </w:tc>
        <w:tc>
          <w:tcPr>
            <w:tcW w:w="796" w:type="dxa"/>
          </w:tcPr>
          <w:p w14:paraId="2AF2353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0,94</w:t>
            </w:r>
          </w:p>
        </w:tc>
        <w:tc>
          <w:tcPr>
            <w:tcW w:w="796" w:type="dxa"/>
          </w:tcPr>
          <w:p w14:paraId="28EFE1C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0,78</w:t>
            </w:r>
          </w:p>
        </w:tc>
        <w:tc>
          <w:tcPr>
            <w:tcW w:w="796" w:type="dxa"/>
          </w:tcPr>
          <w:p w14:paraId="15B4AF7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0,58</w:t>
            </w:r>
          </w:p>
        </w:tc>
        <w:tc>
          <w:tcPr>
            <w:tcW w:w="796" w:type="dxa"/>
          </w:tcPr>
          <w:p w14:paraId="4FBC0F7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0,38</w:t>
            </w:r>
          </w:p>
        </w:tc>
        <w:tc>
          <w:tcPr>
            <w:tcW w:w="796" w:type="dxa"/>
          </w:tcPr>
          <w:p w14:paraId="7CAB358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0,22</w:t>
            </w:r>
          </w:p>
        </w:tc>
        <w:tc>
          <w:tcPr>
            <w:tcW w:w="796" w:type="dxa"/>
          </w:tcPr>
          <w:p w14:paraId="4F3082C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0,11</w:t>
            </w:r>
          </w:p>
        </w:tc>
        <w:tc>
          <w:tcPr>
            <w:tcW w:w="796" w:type="dxa"/>
          </w:tcPr>
          <w:p w14:paraId="13171D3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96" w:type="dxa"/>
          </w:tcPr>
          <w:p w14:paraId="78C95F0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6050C19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1520143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02B625B4" w14:textId="77777777" w:rsidTr="007D6DF6">
        <w:trPr>
          <w:trHeight w:val="73"/>
          <w:jc w:val="center"/>
        </w:trPr>
        <w:tc>
          <w:tcPr>
            <w:tcW w:w="1669" w:type="dxa"/>
          </w:tcPr>
          <w:p w14:paraId="539287E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45</w:t>
            </w:r>
          </w:p>
        </w:tc>
        <w:tc>
          <w:tcPr>
            <w:tcW w:w="796" w:type="dxa"/>
          </w:tcPr>
          <w:p w14:paraId="3774F31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0,95</w:t>
            </w:r>
          </w:p>
        </w:tc>
        <w:tc>
          <w:tcPr>
            <w:tcW w:w="796" w:type="dxa"/>
          </w:tcPr>
          <w:p w14:paraId="1C9DFC4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0,80</w:t>
            </w:r>
          </w:p>
        </w:tc>
        <w:tc>
          <w:tcPr>
            <w:tcW w:w="796" w:type="dxa"/>
          </w:tcPr>
          <w:p w14:paraId="73E47B4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0,62</w:t>
            </w:r>
          </w:p>
        </w:tc>
        <w:tc>
          <w:tcPr>
            <w:tcW w:w="796" w:type="dxa"/>
          </w:tcPr>
          <w:p w14:paraId="1F5AF95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0,43</w:t>
            </w:r>
          </w:p>
        </w:tc>
        <w:tc>
          <w:tcPr>
            <w:tcW w:w="796" w:type="dxa"/>
          </w:tcPr>
          <w:p w14:paraId="001C334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0,27</w:t>
            </w:r>
          </w:p>
        </w:tc>
        <w:tc>
          <w:tcPr>
            <w:tcW w:w="796" w:type="dxa"/>
          </w:tcPr>
          <w:p w14:paraId="54E81F3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0,15</w:t>
            </w:r>
          </w:p>
        </w:tc>
        <w:tc>
          <w:tcPr>
            <w:tcW w:w="796" w:type="dxa"/>
          </w:tcPr>
          <w:p w14:paraId="6802FE9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96" w:type="dxa"/>
          </w:tcPr>
          <w:p w14:paraId="55EEAFA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0D501E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6B757F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665BBEF" w14:textId="77777777" w:rsidTr="007D6DF6">
        <w:trPr>
          <w:trHeight w:val="127"/>
          <w:jc w:val="center"/>
        </w:trPr>
        <w:tc>
          <w:tcPr>
            <w:tcW w:w="1669" w:type="dxa"/>
          </w:tcPr>
          <w:p w14:paraId="20D119B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50</w:t>
            </w:r>
          </w:p>
        </w:tc>
        <w:tc>
          <w:tcPr>
            <w:tcW w:w="796" w:type="dxa"/>
          </w:tcPr>
          <w:p w14:paraId="10D5867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0,95</w:t>
            </w:r>
          </w:p>
        </w:tc>
        <w:tc>
          <w:tcPr>
            <w:tcW w:w="796" w:type="dxa"/>
          </w:tcPr>
          <w:p w14:paraId="6A933D3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0,82</w:t>
            </w:r>
          </w:p>
        </w:tc>
        <w:tc>
          <w:tcPr>
            <w:tcW w:w="796" w:type="dxa"/>
          </w:tcPr>
          <w:p w14:paraId="2D9F7E1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0,65</w:t>
            </w:r>
          </w:p>
        </w:tc>
        <w:tc>
          <w:tcPr>
            <w:tcW w:w="796" w:type="dxa"/>
          </w:tcPr>
          <w:p w14:paraId="5AB4BA1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0,47</w:t>
            </w:r>
          </w:p>
        </w:tc>
        <w:tc>
          <w:tcPr>
            <w:tcW w:w="796" w:type="dxa"/>
          </w:tcPr>
          <w:p w14:paraId="625371E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0,31</w:t>
            </w:r>
          </w:p>
        </w:tc>
        <w:tc>
          <w:tcPr>
            <w:tcW w:w="796" w:type="dxa"/>
          </w:tcPr>
          <w:p w14:paraId="364650B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0,18</w:t>
            </w:r>
          </w:p>
        </w:tc>
        <w:tc>
          <w:tcPr>
            <w:tcW w:w="796" w:type="dxa"/>
          </w:tcPr>
          <w:p w14:paraId="4293382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0,05</w:t>
            </w:r>
          </w:p>
        </w:tc>
        <w:tc>
          <w:tcPr>
            <w:tcW w:w="796" w:type="dxa"/>
          </w:tcPr>
          <w:p w14:paraId="24DCED9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A932B5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0AF1B97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33C8480" w14:textId="77777777" w:rsidTr="007D6DF6">
        <w:trPr>
          <w:trHeight w:val="190"/>
          <w:jc w:val="center"/>
        </w:trPr>
        <w:tc>
          <w:tcPr>
            <w:tcW w:w="1669" w:type="dxa"/>
          </w:tcPr>
          <w:p w14:paraId="37E7C3A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60</w:t>
            </w:r>
          </w:p>
        </w:tc>
        <w:tc>
          <w:tcPr>
            <w:tcW w:w="796" w:type="dxa"/>
          </w:tcPr>
          <w:p w14:paraId="5148981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0,96</w:t>
            </w:r>
          </w:p>
        </w:tc>
        <w:tc>
          <w:tcPr>
            <w:tcW w:w="796" w:type="dxa"/>
          </w:tcPr>
          <w:p w14:paraId="68FF37F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0,86</w:t>
            </w:r>
          </w:p>
        </w:tc>
        <w:tc>
          <w:tcPr>
            <w:tcW w:w="796" w:type="dxa"/>
          </w:tcPr>
          <w:p w14:paraId="2213E75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0,71</w:t>
            </w:r>
          </w:p>
        </w:tc>
        <w:tc>
          <w:tcPr>
            <w:tcW w:w="796" w:type="dxa"/>
          </w:tcPr>
          <w:p w14:paraId="709F975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0,54</w:t>
            </w:r>
          </w:p>
        </w:tc>
        <w:tc>
          <w:tcPr>
            <w:tcW w:w="796" w:type="dxa"/>
          </w:tcPr>
          <w:p w14:paraId="357D425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0,39</w:t>
            </w:r>
          </w:p>
        </w:tc>
        <w:tc>
          <w:tcPr>
            <w:tcW w:w="796" w:type="dxa"/>
          </w:tcPr>
          <w:p w14:paraId="2167C35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0,25</w:t>
            </w:r>
          </w:p>
        </w:tc>
        <w:tc>
          <w:tcPr>
            <w:tcW w:w="796" w:type="dxa"/>
          </w:tcPr>
          <w:p w14:paraId="24BD235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0,09</w:t>
            </w:r>
          </w:p>
        </w:tc>
        <w:tc>
          <w:tcPr>
            <w:tcW w:w="796" w:type="dxa"/>
          </w:tcPr>
          <w:p w14:paraId="07009DF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3DB7CCE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F3D06D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4BF1B0F2" w14:textId="77777777" w:rsidTr="007D6DF6">
        <w:trPr>
          <w:trHeight w:val="163"/>
          <w:jc w:val="center"/>
        </w:trPr>
        <w:tc>
          <w:tcPr>
            <w:tcW w:w="1669" w:type="dxa"/>
          </w:tcPr>
          <w:p w14:paraId="73B4224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70</w:t>
            </w:r>
          </w:p>
        </w:tc>
        <w:tc>
          <w:tcPr>
            <w:tcW w:w="796" w:type="dxa"/>
          </w:tcPr>
          <w:p w14:paraId="6092E5E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0,97</w:t>
            </w:r>
          </w:p>
        </w:tc>
        <w:tc>
          <w:tcPr>
            <w:tcW w:w="796" w:type="dxa"/>
          </w:tcPr>
          <w:p w14:paraId="7E8B14C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0,88</w:t>
            </w:r>
          </w:p>
        </w:tc>
        <w:tc>
          <w:tcPr>
            <w:tcW w:w="796" w:type="dxa"/>
          </w:tcPr>
          <w:p w14:paraId="38A9F1A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0,75</w:t>
            </w:r>
          </w:p>
        </w:tc>
        <w:tc>
          <w:tcPr>
            <w:tcW w:w="796" w:type="dxa"/>
          </w:tcPr>
          <w:p w14:paraId="6AA8BD8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0,60</w:t>
            </w:r>
          </w:p>
        </w:tc>
        <w:tc>
          <w:tcPr>
            <w:tcW w:w="796" w:type="dxa"/>
          </w:tcPr>
          <w:p w14:paraId="667BDBC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0,45</w:t>
            </w:r>
          </w:p>
        </w:tc>
        <w:tc>
          <w:tcPr>
            <w:tcW w:w="796" w:type="dxa"/>
          </w:tcPr>
          <w:p w14:paraId="38AB452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0,32</w:t>
            </w:r>
          </w:p>
        </w:tc>
        <w:tc>
          <w:tcPr>
            <w:tcW w:w="796" w:type="dxa"/>
          </w:tcPr>
          <w:p w14:paraId="1D8987B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0,13</w:t>
            </w:r>
          </w:p>
        </w:tc>
        <w:tc>
          <w:tcPr>
            <w:tcW w:w="796" w:type="dxa"/>
          </w:tcPr>
          <w:p w14:paraId="402781E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96" w:type="dxa"/>
          </w:tcPr>
          <w:p w14:paraId="46AFEE6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665AFEE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2EEFD967" w14:textId="77777777" w:rsidTr="007D6DF6">
        <w:trPr>
          <w:trHeight w:val="127"/>
          <w:jc w:val="center"/>
        </w:trPr>
        <w:tc>
          <w:tcPr>
            <w:tcW w:w="1669" w:type="dxa"/>
          </w:tcPr>
          <w:p w14:paraId="121E034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80</w:t>
            </w:r>
          </w:p>
        </w:tc>
        <w:tc>
          <w:tcPr>
            <w:tcW w:w="796" w:type="dxa"/>
          </w:tcPr>
          <w:p w14:paraId="247008E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0,97</w:t>
            </w:r>
          </w:p>
        </w:tc>
        <w:tc>
          <w:tcPr>
            <w:tcW w:w="796" w:type="dxa"/>
          </w:tcPr>
          <w:p w14:paraId="7911EDB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0,90</w:t>
            </w:r>
          </w:p>
        </w:tc>
        <w:tc>
          <w:tcPr>
            <w:tcW w:w="796" w:type="dxa"/>
          </w:tcPr>
          <w:p w14:paraId="3FD96BF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0,78</w:t>
            </w:r>
          </w:p>
        </w:tc>
        <w:tc>
          <w:tcPr>
            <w:tcW w:w="796" w:type="dxa"/>
          </w:tcPr>
          <w:p w14:paraId="1310689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0,64</w:t>
            </w:r>
          </w:p>
        </w:tc>
        <w:tc>
          <w:tcPr>
            <w:tcW w:w="796" w:type="dxa"/>
          </w:tcPr>
          <w:p w14:paraId="7789D5C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0,50</w:t>
            </w:r>
          </w:p>
        </w:tc>
        <w:tc>
          <w:tcPr>
            <w:tcW w:w="796" w:type="dxa"/>
          </w:tcPr>
          <w:p w14:paraId="7DDB1A7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0,37</w:t>
            </w:r>
          </w:p>
        </w:tc>
        <w:tc>
          <w:tcPr>
            <w:tcW w:w="796" w:type="dxa"/>
          </w:tcPr>
          <w:p w14:paraId="59934C1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0,17</w:t>
            </w:r>
          </w:p>
        </w:tc>
        <w:tc>
          <w:tcPr>
            <w:tcW w:w="796" w:type="dxa"/>
          </w:tcPr>
          <w:p w14:paraId="02DA770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96" w:type="dxa"/>
          </w:tcPr>
          <w:p w14:paraId="12161B1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751B2F3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0839C6E7" w14:textId="77777777" w:rsidTr="007D6DF6">
        <w:trPr>
          <w:trHeight w:val="100"/>
          <w:jc w:val="center"/>
        </w:trPr>
        <w:tc>
          <w:tcPr>
            <w:tcW w:w="1669" w:type="dxa"/>
          </w:tcPr>
          <w:p w14:paraId="42741EB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90</w:t>
            </w:r>
          </w:p>
        </w:tc>
        <w:tc>
          <w:tcPr>
            <w:tcW w:w="796" w:type="dxa"/>
          </w:tcPr>
          <w:p w14:paraId="7BCADAD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0,98</w:t>
            </w:r>
          </w:p>
        </w:tc>
        <w:tc>
          <w:tcPr>
            <w:tcW w:w="796" w:type="dxa"/>
          </w:tcPr>
          <w:p w14:paraId="303B840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0,91</w:t>
            </w:r>
          </w:p>
        </w:tc>
        <w:tc>
          <w:tcPr>
            <w:tcW w:w="796" w:type="dxa"/>
          </w:tcPr>
          <w:p w14:paraId="7645442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0,80</w:t>
            </w:r>
          </w:p>
        </w:tc>
        <w:tc>
          <w:tcPr>
            <w:tcW w:w="796" w:type="dxa"/>
          </w:tcPr>
          <w:p w14:paraId="5A557CA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0,68</w:t>
            </w:r>
          </w:p>
        </w:tc>
        <w:tc>
          <w:tcPr>
            <w:tcW w:w="796" w:type="dxa"/>
          </w:tcPr>
          <w:p w14:paraId="1C9C6B9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0,55</w:t>
            </w:r>
          </w:p>
        </w:tc>
        <w:tc>
          <w:tcPr>
            <w:tcW w:w="796" w:type="dxa"/>
          </w:tcPr>
          <w:p w14:paraId="37D82D9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0,42</w:t>
            </w:r>
          </w:p>
        </w:tc>
        <w:tc>
          <w:tcPr>
            <w:tcW w:w="796" w:type="dxa"/>
          </w:tcPr>
          <w:p w14:paraId="7B58BF8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0,21</w:t>
            </w:r>
          </w:p>
        </w:tc>
        <w:tc>
          <w:tcPr>
            <w:tcW w:w="796" w:type="dxa"/>
          </w:tcPr>
          <w:p w14:paraId="16B7C20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96" w:type="dxa"/>
          </w:tcPr>
          <w:p w14:paraId="229B84A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433CA2A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3CC90698" w14:textId="77777777" w:rsidTr="007D6DF6">
        <w:trPr>
          <w:trHeight w:val="244"/>
          <w:jc w:val="center"/>
        </w:trPr>
        <w:tc>
          <w:tcPr>
            <w:tcW w:w="1669" w:type="dxa"/>
          </w:tcPr>
          <w:p w14:paraId="2B904FA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100</w:t>
            </w:r>
          </w:p>
        </w:tc>
        <w:tc>
          <w:tcPr>
            <w:tcW w:w="796" w:type="dxa"/>
          </w:tcPr>
          <w:p w14:paraId="5A4C9B4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0,98</w:t>
            </w:r>
          </w:p>
        </w:tc>
        <w:tc>
          <w:tcPr>
            <w:tcW w:w="796" w:type="dxa"/>
          </w:tcPr>
          <w:p w14:paraId="47EEA67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0,92</w:t>
            </w:r>
          </w:p>
        </w:tc>
        <w:tc>
          <w:tcPr>
            <w:tcW w:w="796" w:type="dxa"/>
          </w:tcPr>
          <w:p w14:paraId="29745C9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0,82</w:t>
            </w:r>
          </w:p>
        </w:tc>
        <w:tc>
          <w:tcPr>
            <w:tcW w:w="796" w:type="dxa"/>
          </w:tcPr>
          <w:p w14:paraId="7010423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0,71</w:t>
            </w:r>
          </w:p>
        </w:tc>
        <w:tc>
          <w:tcPr>
            <w:tcW w:w="796" w:type="dxa"/>
          </w:tcPr>
          <w:p w14:paraId="3AC9883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0,58</w:t>
            </w:r>
          </w:p>
        </w:tc>
        <w:tc>
          <w:tcPr>
            <w:tcW w:w="796" w:type="dxa"/>
          </w:tcPr>
          <w:p w14:paraId="607B2AB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0,46</w:t>
            </w:r>
          </w:p>
        </w:tc>
        <w:tc>
          <w:tcPr>
            <w:tcW w:w="796" w:type="dxa"/>
          </w:tcPr>
          <w:p w14:paraId="7021FFD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0,25</w:t>
            </w:r>
          </w:p>
        </w:tc>
        <w:tc>
          <w:tcPr>
            <w:tcW w:w="796" w:type="dxa"/>
          </w:tcPr>
          <w:p w14:paraId="63620EF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0,05</w:t>
            </w:r>
          </w:p>
        </w:tc>
        <w:tc>
          <w:tcPr>
            <w:tcW w:w="796" w:type="dxa"/>
          </w:tcPr>
          <w:p w14:paraId="43E4E46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96" w:type="dxa"/>
          </w:tcPr>
          <w:p w14:paraId="3F1C53D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D70E3C8" w14:textId="77777777" w:rsidTr="007D6DF6">
        <w:trPr>
          <w:trHeight w:val="127"/>
          <w:jc w:val="center"/>
        </w:trPr>
        <w:tc>
          <w:tcPr>
            <w:tcW w:w="1669" w:type="dxa"/>
          </w:tcPr>
          <w:p w14:paraId="070EC47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200</w:t>
            </w:r>
          </w:p>
        </w:tc>
        <w:tc>
          <w:tcPr>
            <w:tcW w:w="796" w:type="dxa"/>
          </w:tcPr>
          <w:p w14:paraId="5C94F65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0,99</w:t>
            </w:r>
          </w:p>
        </w:tc>
        <w:tc>
          <w:tcPr>
            <w:tcW w:w="796" w:type="dxa"/>
          </w:tcPr>
          <w:p w14:paraId="59BBE01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0,96</w:t>
            </w:r>
          </w:p>
        </w:tc>
        <w:tc>
          <w:tcPr>
            <w:tcW w:w="796" w:type="dxa"/>
          </w:tcPr>
          <w:p w14:paraId="178FD24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0,91</w:t>
            </w:r>
          </w:p>
        </w:tc>
        <w:tc>
          <w:tcPr>
            <w:tcW w:w="796" w:type="dxa"/>
          </w:tcPr>
          <w:p w14:paraId="0383C3E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0,85</w:t>
            </w:r>
          </w:p>
        </w:tc>
        <w:tc>
          <w:tcPr>
            <w:tcW w:w="796" w:type="dxa"/>
          </w:tcPr>
          <w:p w14:paraId="70FFD01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0,77</w:t>
            </w:r>
          </w:p>
        </w:tc>
        <w:tc>
          <w:tcPr>
            <w:tcW w:w="796" w:type="dxa"/>
          </w:tcPr>
          <w:p w14:paraId="20DE9AE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0,69</w:t>
            </w:r>
          </w:p>
        </w:tc>
        <w:tc>
          <w:tcPr>
            <w:tcW w:w="796" w:type="dxa"/>
          </w:tcPr>
          <w:p w14:paraId="16EA8C7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0,52</w:t>
            </w:r>
          </w:p>
        </w:tc>
        <w:tc>
          <w:tcPr>
            <w:tcW w:w="796" w:type="dxa"/>
          </w:tcPr>
          <w:p w14:paraId="3F1C135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0,23</w:t>
            </w:r>
          </w:p>
        </w:tc>
        <w:tc>
          <w:tcPr>
            <w:tcW w:w="796" w:type="dxa"/>
          </w:tcPr>
          <w:p w14:paraId="331FB7F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0,07</w:t>
            </w:r>
          </w:p>
        </w:tc>
        <w:tc>
          <w:tcPr>
            <w:tcW w:w="796" w:type="dxa"/>
          </w:tcPr>
          <w:p w14:paraId="62E16F1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r>
      <w:tr w:rsidR="00763FDA" w:rsidRPr="00763FDA" w14:paraId="5A117ECA" w14:textId="77777777" w:rsidTr="00763FDA">
        <w:trPr>
          <w:trHeight w:val="291"/>
          <w:jc w:val="center"/>
        </w:trPr>
        <w:tc>
          <w:tcPr>
            <w:tcW w:w="1669" w:type="dxa"/>
          </w:tcPr>
          <w:p w14:paraId="6EDF629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300</w:t>
            </w:r>
          </w:p>
        </w:tc>
        <w:tc>
          <w:tcPr>
            <w:tcW w:w="796" w:type="dxa"/>
          </w:tcPr>
          <w:p w14:paraId="0AD653A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0,99</w:t>
            </w:r>
          </w:p>
        </w:tc>
        <w:tc>
          <w:tcPr>
            <w:tcW w:w="796" w:type="dxa"/>
          </w:tcPr>
          <w:p w14:paraId="5B5355C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0,97</w:t>
            </w:r>
          </w:p>
        </w:tc>
        <w:tc>
          <w:tcPr>
            <w:tcW w:w="796" w:type="dxa"/>
          </w:tcPr>
          <w:p w14:paraId="270E8AA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0,94</w:t>
            </w:r>
          </w:p>
        </w:tc>
        <w:tc>
          <w:tcPr>
            <w:tcW w:w="796" w:type="dxa"/>
          </w:tcPr>
          <w:p w14:paraId="73EA474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0,90</w:t>
            </w:r>
          </w:p>
        </w:tc>
        <w:tc>
          <w:tcPr>
            <w:tcW w:w="796" w:type="dxa"/>
          </w:tcPr>
          <w:p w14:paraId="7DBDD02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0,85</w:t>
            </w:r>
          </w:p>
        </w:tc>
        <w:tc>
          <w:tcPr>
            <w:tcW w:w="796" w:type="dxa"/>
          </w:tcPr>
          <w:p w14:paraId="75E8369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0,78</w:t>
            </w:r>
          </w:p>
        </w:tc>
        <w:tc>
          <w:tcPr>
            <w:tcW w:w="796" w:type="dxa"/>
          </w:tcPr>
          <w:p w14:paraId="6882725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0,65</w:t>
            </w:r>
          </w:p>
        </w:tc>
        <w:tc>
          <w:tcPr>
            <w:tcW w:w="796" w:type="dxa"/>
          </w:tcPr>
          <w:p w14:paraId="6F69D58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0,38</w:t>
            </w:r>
          </w:p>
        </w:tc>
        <w:tc>
          <w:tcPr>
            <w:tcW w:w="796" w:type="dxa"/>
          </w:tcPr>
          <w:p w14:paraId="4A30F53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0,18</w:t>
            </w:r>
          </w:p>
        </w:tc>
        <w:tc>
          <w:tcPr>
            <w:tcW w:w="796" w:type="dxa"/>
          </w:tcPr>
          <w:p w14:paraId="533CAEF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0,07</w:t>
            </w:r>
          </w:p>
        </w:tc>
      </w:tr>
    </w:tbl>
    <w:p w14:paraId="7429F612" w14:textId="77777777" w:rsidR="00763FDA" w:rsidRPr="00763FDA" w:rsidRDefault="00763FDA" w:rsidP="007D6DF6">
      <w:pPr>
        <w:ind w:left="709" w:firstLine="12"/>
        <w:rPr>
          <w:color w:val="231F20"/>
          <w:sz w:val="24"/>
          <w:szCs w:val="24"/>
        </w:rPr>
      </w:pPr>
    </w:p>
    <w:p w14:paraId="6C3A00A5" w14:textId="22BC45B0" w:rsidR="00763FDA" w:rsidRPr="007D6DF6" w:rsidRDefault="007D6DF6" w:rsidP="007D6DF6">
      <w:pPr>
        <w:ind w:firstLine="14"/>
        <w:jc w:val="center"/>
        <w:rPr>
          <w:b/>
          <w:bCs/>
          <w:sz w:val="24"/>
          <w:szCs w:val="24"/>
        </w:rPr>
      </w:pPr>
      <w:r w:rsidRPr="007D6DF6">
        <w:rPr>
          <w:b/>
          <w:bCs/>
          <w:color w:val="231F20"/>
          <w:sz w:val="24"/>
          <w:szCs w:val="24"/>
        </w:rPr>
        <w:t>Таблица</w:t>
      </w:r>
      <w:r w:rsidR="00763FDA" w:rsidRPr="007D6DF6">
        <w:rPr>
          <w:b/>
          <w:bCs/>
          <w:color w:val="231F20"/>
          <w:spacing w:val="40"/>
          <w:sz w:val="24"/>
          <w:szCs w:val="24"/>
        </w:rPr>
        <w:t xml:space="preserve"> </w:t>
      </w:r>
      <w:r w:rsidR="00763FDA" w:rsidRPr="007D6DF6">
        <w:rPr>
          <w:b/>
          <w:bCs/>
          <w:color w:val="231F20"/>
          <w:sz w:val="24"/>
          <w:szCs w:val="24"/>
        </w:rPr>
        <w:t xml:space="preserve">Б.30 </w:t>
      </w:r>
      <w:r w:rsidRPr="007D6DF6">
        <w:rPr>
          <w:b/>
          <w:bCs/>
          <w:color w:val="231F20"/>
          <w:sz w:val="24"/>
          <w:szCs w:val="24"/>
        </w:rPr>
        <w:t>–</w:t>
      </w:r>
      <w:r w:rsidR="00763FDA" w:rsidRPr="007D6DF6">
        <w:rPr>
          <w:b/>
          <w:bCs/>
          <w:color w:val="231F20"/>
          <w:sz w:val="24"/>
          <w:szCs w:val="24"/>
        </w:rPr>
        <w:t xml:space="preserve"> Значение коэффициента </w:t>
      </w:r>
      <w:r w:rsidR="00763FDA" w:rsidRPr="007D6DF6">
        <w:rPr>
          <w:b/>
          <w:bCs/>
          <w:i/>
          <w:iCs/>
          <w:color w:val="231F20"/>
          <w:sz w:val="24"/>
          <w:szCs w:val="24"/>
        </w:rPr>
        <w:t>К</w:t>
      </w:r>
      <w:r w:rsidR="00763FDA" w:rsidRPr="007D6DF6">
        <w:rPr>
          <w:b/>
          <w:bCs/>
          <w:color w:val="231F20"/>
          <w:position w:val="-5"/>
          <w:sz w:val="24"/>
          <w:szCs w:val="24"/>
        </w:rPr>
        <w:t xml:space="preserve">у </w:t>
      </w:r>
      <w:r w:rsidR="00763FDA" w:rsidRPr="007D6DF6">
        <w:rPr>
          <w:b/>
          <w:bCs/>
          <w:color w:val="231F20"/>
          <w:sz w:val="24"/>
          <w:szCs w:val="24"/>
        </w:rPr>
        <w:t>для</w:t>
      </w:r>
      <w:r w:rsidR="00763FDA" w:rsidRPr="007D6DF6">
        <w:rPr>
          <w:b/>
          <w:bCs/>
          <w:color w:val="231F20"/>
          <w:spacing w:val="-1"/>
          <w:sz w:val="24"/>
          <w:szCs w:val="24"/>
        </w:rPr>
        <w:t xml:space="preserve"> </w:t>
      </w:r>
      <w:r w:rsidR="00763FDA" w:rsidRPr="007D6DF6">
        <w:rPr>
          <w:b/>
          <w:bCs/>
          <w:color w:val="231F20"/>
          <w:sz w:val="24"/>
          <w:szCs w:val="24"/>
        </w:rPr>
        <w:t>определения</w:t>
      </w:r>
      <w:r w:rsidR="00763FDA" w:rsidRPr="007D6DF6">
        <w:rPr>
          <w:b/>
          <w:bCs/>
          <w:color w:val="231F20"/>
          <w:spacing w:val="-1"/>
          <w:sz w:val="24"/>
          <w:szCs w:val="24"/>
        </w:rPr>
        <w:t xml:space="preserve"> </w:t>
      </w:r>
      <w:r w:rsidR="00763FDA" w:rsidRPr="007D6DF6">
        <w:rPr>
          <w:b/>
          <w:bCs/>
          <w:color w:val="231F20"/>
          <w:sz w:val="24"/>
          <w:szCs w:val="24"/>
        </w:rPr>
        <w:t>мощности</w:t>
      </w:r>
      <w:r w:rsidR="00763FDA" w:rsidRPr="007D6DF6">
        <w:rPr>
          <w:b/>
          <w:bCs/>
          <w:color w:val="231F20"/>
          <w:spacing w:val="-1"/>
          <w:sz w:val="24"/>
          <w:szCs w:val="24"/>
        </w:rPr>
        <w:t xml:space="preserve"> </w:t>
      </w:r>
      <w:r w:rsidR="00763FDA" w:rsidRPr="007D6DF6">
        <w:rPr>
          <w:b/>
          <w:bCs/>
          <w:color w:val="231F20"/>
          <w:sz w:val="24"/>
          <w:szCs w:val="24"/>
        </w:rPr>
        <w:t xml:space="preserve">дозы, дозы внешнего и внутреннего облучения в стороне от оси следа (устойчивость атмосферы </w:t>
      </w:r>
      <w:r w:rsidRPr="007D6DF6">
        <w:rPr>
          <w:b/>
          <w:bCs/>
          <w:color w:val="231F20"/>
          <w:sz w:val="24"/>
          <w:szCs w:val="24"/>
        </w:rPr>
        <w:t>–</w:t>
      </w:r>
      <w:r w:rsidR="00763FDA" w:rsidRPr="007D6DF6">
        <w:rPr>
          <w:b/>
          <w:bCs/>
          <w:color w:val="231F20"/>
          <w:sz w:val="24"/>
          <w:szCs w:val="24"/>
        </w:rPr>
        <w:t xml:space="preserve"> инверсия)</w:t>
      </w:r>
    </w:p>
    <w:tbl>
      <w:tblPr>
        <w:tblStyle w:val="TableNormal"/>
        <w:tblW w:w="9633"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69"/>
        <w:gridCol w:w="724"/>
        <w:gridCol w:w="724"/>
        <w:gridCol w:w="724"/>
        <w:gridCol w:w="724"/>
        <w:gridCol w:w="724"/>
        <w:gridCol w:w="724"/>
        <w:gridCol w:w="724"/>
        <w:gridCol w:w="724"/>
        <w:gridCol w:w="724"/>
        <w:gridCol w:w="724"/>
        <w:gridCol w:w="724"/>
      </w:tblGrid>
      <w:tr w:rsidR="00763FDA" w:rsidRPr="00763FDA" w14:paraId="5C664A49" w14:textId="77777777" w:rsidTr="007D6DF6">
        <w:trPr>
          <w:trHeight w:val="323"/>
          <w:jc w:val="center"/>
        </w:trPr>
        <w:tc>
          <w:tcPr>
            <w:tcW w:w="1669" w:type="dxa"/>
            <w:vMerge w:val="restart"/>
            <w:tcBorders>
              <w:bottom w:val="double" w:sz="4" w:space="0" w:color="231F20"/>
            </w:tcBorders>
          </w:tcPr>
          <w:p w14:paraId="58B6FF9C" w14:textId="77777777" w:rsidR="00763FDA" w:rsidRPr="00763FDA" w:rsidRDefault="00763FDA" w:rsidP="007D6DF6">
            <w:pPr>
              <w:pStyle w:val="TableParagraph"/>
              <w:ind w:left="144" w:right="144"/>
              <w:jc w:val="center"/>
              <w:rPr>
                <w:rFonts w:ascii="Times New Roman" w:hAnsi="Times New Roman" w:cs="Times New Roman"/>
                <w:sz w:val="24"/>
                <w:szCs w:val="24"/>
                <w:lang w:val="ru-RU"/>
              </w:rPr>
            </w:pPr>
            <w:r w:rsidRPr="00763FDA">
              <w:rPr>
                <w:rFonts w:ascii="Times New Roman" w:hAnsi="Times New Roman" w:cs="Times New Roman"/>
                <w:color w:val="231F20"/>
                <w:spacing w:val="-2"/>
                <w:sz w:val="24"/>
                <w:szCs w:val="24"/>
                <w:lang w:val="ru-RU"/>
              </w:rPr>
              <w:t>Расстояние</w:t>
            </w:r>
            <w:r w:rsidRPr="00763FDA">
              <w:rPr>
                <w:rFonts w:ascii="Times New Roman" w:hAnsi="Times New Roman" w:cs="Times New Roman"/>
                <w:color w:val="231F20"/>
                <w:spacing w:val="-10"/>
                <w:sz w:val="24"/>
                <w:szCs w:val="24"/>
                <w:lang w:val="ru-RU"/>
              </w:rPr>
              <w:t xml:space="preserve"> </w:t>
            </w:r>
            <w:r w:rsidRPr="00763FDA">
              <w:rPr>
                <w:rFonts w:ascii="Times New Roman" w:hAnsi="Times New Roman" w:cs="Times New Roman"/>
                <w:color w:val="231F20"/>
                <w:spacing w:val="-2"/>
                <w:sz w:val="24"/>
                <w:szCs w:val="24"/>
                <w:lang w:val="ru-RU"/>
              </w:rPr>
              <w:t>от</w:t>
            </w:r>
            <w:r w:rsidRPr="00763FDA">
              <w:rPr>
                <w:rFonts w:ascii="Times New Roman" w:hAnsi="Times New Roman" w:cs="Times New Roman"/>
                <w:color w:val="231F20"/>
                <w:spacing w:val="-9"/>
                <w:sz w:val="24"/>
                <w:szCs w:val="24"/>
                <w:lang w:val="ru-RU"/>
              </w:rPr>
              <w:t xml:space="preserve"> </w:t>
            </w:r>
            <w:r w:rsidRPr="00763FDA">
              <w:rPr>
                <w:rFonts w:ascii="Times New Roman" w:hAnsi="Times New Roman" w:cs="Times New Roman"/>
                <w:color w:val="231F20"/>
                <w:spacing w:val="-2"/>
                <w:sz w:val="24"/>
                <w:szCs w:val="24"/>
                <w:lang w:val="ru-RU"/>
              </w:rPr>
              <w:t xml:space="preserve">АС </w:t>
            </w:r>
            <w:r w:rsidRPr="00763FDA">
              <w:rPr>
                <w:rFonts w:ascii="Times New Roman" w:hAnsi="Times New Roman" w:cs="Times New Roman"/>
                <w:color w:val="231F20"/>
                <w:sz w:val="24"/>
                <w:szCs w:val="24"/>
                <w:lang w:val="ru-RU"/>
              </w:rPr>
              <w:t>по оси, км</w:t>
            </w:r>
          </w:p>
        </w:tc>
        <w:tc>
          <w:tcPr>
            <w:tcW w:w="7964" w:type="dxa"/>
            <w:gridSpan w:val="11"/>
          </w:tcPr>
          <w:p w14:paraId="7F78E7EC" w14:textId="77777777" w:rsidR="00763FDA" w:rsidRPr="00763FDA" w:rsidRDefault="00763FDA" w:rsidP="007D6DF6">
            <w:pPr>
              <w:pStyle w:val="TableParagraph"/>
              <w:ind w:left="144" w:right="144"/>
              <w:jc w:val="center"/>
              <w:rPr>
                <w:rFonts w:ascii="Times New Roman" w:hAnsi="Times New Roman" w:cs="Times New Roman"/>
                <w:sz w:val="24"/>
                <w:szCs w:val="24"/>
              </w:rPr>
            </w:pPr>
            <w:proofErr w:type="spellStart"/>
            <w:r w:rsidRPr="00763FDA">
              <w:rPr>
                <w:rFonts w:ascii="Times New Roman" w:hAnsi="Times New Roman" w:cs="Times New Roman"/>
                <w:color w:val="231F20"/>
                <w:sz w:val="24"/>
                <w:szCs w:val="24"/>
              </w:rPr>
              <w:t>Удаление</w:t>
            </w:r>
            <w:proofErr w:type="spellEnd"/>
            <w:r w:rsidRPr="00763FDA">
              <w:rPr>
                <w:rFonts w:ascii="Times New Roman" w:hAnsi="Times New Roman" w:cs="Times New Roman"/>
                <w:color w:val="231F20"/>
                <w:spacing w:val="-9"/>
                <w:sz w:val="24"/>
                <w:szCs w:val="24"/>
              </w:rPr>
              <w:t xml:space="preserve"> </w:t>
            </w:r>
            <w:proofErr w:type="spellStart"/>
            <w:r w:rsidRPr="00763FDA">
              <w:rPr>
                <w:rFonts w:ascii="Times New Roman" w:hAnsi="Times New Roman" w:cs="Times New Roman"/>
                <w:color w:val="231F20"/>
                <w:sz w:val="24"/>
                <w:szCs w:val="24"/>
              </w:rPr>
              <w:t>от</w:t>
            </w:r>
            <w:proofErr w:type="spellEnd"/>
            <w:r w:rsidRPr="00763FDA">
              <w:rPr>
                <w:rFonts w:ascii="Times New Roman" w:hAnsi="Times New Roman" w:cs="Times New Roman"/>
                <w:color w:val="231F20"/>
                <w:spacing w:val="-9"/>
                <w:sz w:val="24"/>
                <w:szCs w:val="24"/>
              </w:rPr>
              <w:t xml:space="preserve"> </w:t>
            </w:r>
            <w:proofErr w:type="spellStart"/>
            <w:r w:rsidRPr="00763FDA">
              <w:rPr>
                <w:rFonts w:ascii="Times New Roman" w:hAnsi="Times New Roman" w:cs="Times New Roman"/>
                <w:color w:val="231F20"/>
                <w:sz w:val="24"/>
                <w:szCs w:val="24"/>
              </w:rPr>
              <w:t>оси</w:t>
            </w:r>
            <w:proofErr w:type="spellEnd"/>
            <w:r w:rsidRPr="00763FDA">
              <w:rPr>
                <w:rFonts w:ascii="Times New Roman" w:hAnsi="Times New Roman" w:cs="Times New Roman"/>
                <w:color w:val="231F20"/>
                <w:sz w:val="24"/>
                <w:szCs w:val="24"/>
              </w:rPr>
              <w:t>,</w:t>
            </w:r>
            <w:r w:rsidRPr="00763FDA">
              <w:rPr>
                <w:rFonts w:ascii="Times New Roman" w:hAnsi="Times New Roman" w:cs="Times New Roman"/>
                <w:color w:val="231F20"/>
                <w:spacing w:val="-7"/>
                <w:sz w:val="24"/>
                <w:szCs w:val="24"/>
              </w:rPr>
              <w:t xml:space="preserve"> </w:t>
            </w:r>
            <w:proofErr w:type="spellStart"/>
            <w:r w:rsidRPr="00763FDA">
              <w:rPr>
                <w:rFonts w:ascii="Times New Roman" w:hAnsi="Times New Roman" w:cs="Times New Roman"/>
                <w:color w:val="231F20"/>
                <w:spacing w:val="-5"/>
                <w:sz w:val="24"/>
                <w:szCs w:val="24"/>
              </w:rPr>
              <w:t>км</w:t>
            </w:r>
            <w:proofErr w:type="spellEnd"/>
          </w:p>
        </w:tc>
      </w:tr>
      <w:tr w:rsidR="00763FDA" w:rsidRPr="00763FDA" w14:paraId="2AF8AC3C" w14:textId="77777777" w:rsidTr="007D6DF6">
        <w:trPr>
          <w:trHeight w:val="161"/>
          <w:jc w:val="center"/>
        </w:trPr>
        <w:tc>
          <w:tcPr>
            <w:tcW w:w="1669" w:type="dxa"/>
            <w:vMerge/>
            <w:tcBorders>
              <w:top w:val="nil"/>
              <w:bottom w:val="double" w:sz="4" w:space="0" w:color="231F20"/>
            </w:tcBorders>
          </w:tcPr>
          <w:p w14:paraId="5B3CAE9B" w14:textId="77777777" w:rsidR="00763FDA" w:rsidRPr="00763FDA" w:rsidRDefault="00763FDA" w:rsidP="007D6DF6">
            <w:pPr>
              <w:ind w:left="144" w:right="144"/>
              <w:jc w:val="center"/>
              <w:rPr>
                <w:sz w:val="24"/>
                <w:szCs w:val="24"/>
              </w:rPr>
            </w:pPr>
          </w:p>
        </w:tc>
        <w:tc>
          <w:tcPr>
            <w:tcW w:w="724" w:type="dxa"/>
            <w:tcBorders>
              <w:bottom w:val="double" w:sz="4" w:space="0" w:color="231F20"/>
            </w:tcBorders>
          </w:tcPr>
          <w:p w14:paraId="4203533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0,5</w:t>
            </w:r>
          </w:p>
        </w:tc>
        <w:tc>
          <w:tcPr>
            <w:tcW w:w="724" w:type="dxa"/>
            <w:tcBorders>
              <w:bottom w:val="double" w:sz="4" w:space="0" w:color="231F20"/>
            </w:tcBorders>
          </w:tcPr>
          <w:p w14:paraId="149C35D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1,0</w:t>
            </w:r>
          </w:p>
        </w:tc>
        <w:tc>
          <w:tcPr>
            <w:tcW w:w="724" w:type="dxa"/>
            <w:tcBorders>
              <w:bottom w:val="double" w:sz="4" w:space="0" w:color="231F20"/>
            </w:tcBorders>
          </w:tcPr>
          <w:p w14:paraId="47C9DF7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1,5</w:t>
            </w:r>
          </w:p>
        </w:tc>
        <w:tc>
          <w:tcPr>
            <w:tcW w:w="724" w:type="dxa"/>
            <w:tcBorders>
              <w:bottom w:val="double" w:sz="4" w:space="0" w:color="231F20"/>
            </w:tcBorders>
          </w:tcPr>
          <w:p w14:paraId="268F46E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2,0</w:t>
            </w:r>
          </w:p>
        </w:tc>
        <w:tc>
          <w:tcPr>
            <w:tcW w:w="724" w:type="dxa"/>
            <w:tcBorders>
              <w:bottom w:val="double" w:sz="4" w:space="0" w:color="231F20"/>
            </w:tcBorders>
          </w:tcPr>
          <w:p w14:paraId="619EED5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2,5</w:t>
            </w:r>
          </w:p>
        </w:tc>
        <w:tc>
          <w:tcPr>
            <w:tcW w:w="724" w:type="dxa"/>
            <w:tcBorders>
              <w:bottom w:val="double" w:sz="4" w:space="0" w:color="231F20"/>
            </w:tcBorders>
          </w:tcPr>
          <w:p w14:paraId="290521D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3,0</w:t>
            </w:r>
          </w:p>
        </w:tc>
        <w:tc>
          <w:tcPr>
            <w:tcW w:w="724" w:type="dxa"/>
            <w:tcBorders>
              <w:bottom w:val="double" w:sz="4" w:space="0" w:color="231F20"/>
            </w:tcBorders>
          </w:tcPr>
          <w:p w14:paraId="44F0F8A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4,0</w:t>
            </w:r>
          </w:p>
        </w:tc>
        <w:tc>
          <w:tcPr>
            <w:tcW w:w="724" w:type="dxa"/>
            <w:tcBorders>
              <w:bottom w:val="double" w:sz="4" w:space="0" w:color="231F20"/>
            </w:tcBorders>
          </w:tcPr>
          <w:p w14:paraId="6B7FB83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6,0</w:t>
            </w:r>
          </w:p>
        </w:tc>
        <w:tc>
          <w:tcPr>
            <w:tcW w:w="724" w:type="dxa"/>
            <w:tcBorders>
              <w:bottom w:val="double" w:sz="4" w:space="0" w:color="231F20"/>
            </w:tcBorders>
          </w:tcPr>
          <w:p w14:paraId="1DCB13D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7,0</w:t>
            </w:r>
          </w:p>
        </w:tc>
        <w:tc>
          <w:tcPr>
            <w:tcW w:w="724" w:type="dxa"/>
            <w:tcBorders>
              <w:bottom w:val="double" w:sz="4" w:space="0" w:color="231F20"/>
            </w:tcBorders>
          </w:tcPr>
          <w:p w14:paraId="12C5BEC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8,0</w:t>
            </w:r>
          </w:p>
        </w:tc>
        <w:tc>
          <w:tcPr>
            <w:tcW w:w="724" w:type="dxa"/>
            <w:tcBorders>
              <w:bottom w:val="double" w:sz="4" w:space="0" w:color="231F20"/>
            </w:tcBorders>
          </w:tcPr>
          <w:p w14:paraId="4733D82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9,0</w:t>
            </w:r>
          </w:p>
        </w:tc>
      </w:tr>
      <w:tr w:rsidR="00763FDA" w:rsidRPr="00763FDA" w14:paraId="06048F9B" w14:textId="77777777" w:rsidTr="007D6DF6">
        <w:trPr>
          <w:trHeight w:val="116"/>
          <w:jc w:val="center"/>
        </w:trPr>
        <w:tc>
          <w:tcPr>
            <w:tcW w:w="1669" w:type="dxa"/>
            <w:tcBorders>
              <w:top w:val="double" w:sz="4" w:space="0" w:color="231F20"/>
            </w:tcBorders>
          </w:tcPr>
          <w:p w14:paraId="20F43FA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5</w:t>
            </w:r>
          </w:p>
        </w:tc>
        <w:tc>
          <w:tcPr>
            <w:tcW w:w="724" w:type="dxa"/>
            <w:tcBorders>
              <w:top w:val="double" w:sz="4" w:space="0" w:color="231F20"/>
            </w:tcBorders>
          </w:tcPr>
          <w:p w14:paraId="5539E86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0,12</w:t>
            </w:r>
          </w:p>
        </w:tc>
        <w:tc>
          <w:tcPr>
            <w:tcW w:w="724" w:type="dxa"/>
            <w:tcBorders>
              <w:top w:val="double" w:sz="4" w:space="0" w:color="231F20"/>
            </w:tcBorders>
          </w:tcPr>
          <w:p w14:paraId="29961E0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7F0B8FA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79928C3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061B4EE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60AE39F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16F3DC2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2452A3C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1163008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1E18546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Borders>
              <w:top w:val="double" w:sz="4" w:space="0" w:color="231F20"/>
            </w:tcBorders>
          </w:tcPr>
          <w:p w14:paraId="266B861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4D1966C0" w14:textId="77777777" w:rsidTr="007D6DF6">
        <w:trPr>
          <w:trHeight w:val="91"/>
          <w:jc w:val="center"/>
        </w:trPr>
        <w:tc>
          <w:tcPr>
            <w:tcW w:w="1669" w:type="dxa"/>
          </w:tcPr>
          <w:p w14:paraId="7805DFF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10</w:t>
            </w:r>
          </w:p>
        </w:tc>
        <w:tc>
          <w:tcPr>
            <w:tcW w:w="724" w:type="dxa"/>
          </w:tcPr>
          <w:p w14:paraId="146DB21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0,50</w:t>
            </w:r>
          </w:p>
        </w:tc>
        <w:tc>
          <w:tcPr>
            <w:tcW w:w="724" w:type="dxa"/>
          </w:tcPr>
          <w:p w14:paraId="4F56E2F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0,06</w:t>
            </w:r>
          </w:p>
        </w:tc>
        <w:tc>
          <w:tcPr>
            <w:tcW w:w="724" w:type="dxa"/>
          </w:tcPr>
          <w:p w14:paraId="534E152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58EDAA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4661B5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C32E18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70379A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4B5E9B3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775528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AEB5B0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20F396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0DD8B485" w14:textId="77777777" w:rsidTr="007D6DF6">
        <w:trPr>
          <w:trHeight w:val="235"/>
          <w:jc w:val="center"/>
        </w:trPr>
        <w:tc>
          <w:tcPr>
            <w:tcW w:w="1669" w:type="dxa"/>
          </w:tcPr>
          <w:p w14:paraId="6287C13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15</w:t>
            </w:r>
          </w:p>
        </w:tc>
        <w:tc>
          <w:tcPr>
            <w:tcW w:w="724" w:type="dxa"/>
          </w:tcPr>
          <w:p w14:paraId="0D0C69A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0,68</w:t>
            </w:r>
          </w:p>
        </w:tc>
        <w:tc>
          <w:tcPr>
            <w:tcW w:w="724" w:type="dxa"/>
          </w:tcPr>
          <w:p w14:paraId="303DB2C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0,21</w:t>
            </w:r>
          </w:p>
        </w:tc>
        <w:tc>
          <w:tcPr>
            <w:tcW w:w="724" w:type="dxa"/>
          </w:tcPr>
          <w:p w14:paraId="4A00ACA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24" w:type="dxa"/>
          </w:tcPr>
          <w:p w14:paraId="16ED32A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4BD074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2CD547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1A2DFDA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168876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2201AF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4B762C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A54449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1AEDC4EA" w14:textId="77777777" w:rsidTr="007D6DF6">
        <w:trPr>
          <w:trHeight w:val="208"/>
          <w:jc w:val="center"/>
        </w:trPr>
        <w:tc>
          <w:tcPr>
            <w:tcW w:w="1669" w:type="dxa"/>
          </w:tcPr>
          <w:p w14:paraId="4D920D6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20</w:t>
            </w:r>
          </w:p>
        </w:tc>
        <w:tc>
          <w:tcPr>
            <w:tcW w:w="724" w:type="dxa"/>
          </w:tcPr>
          <w:p w14:paraId="771A413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0,77</w:t>
            </w:r>
          </w:p>
        </w:tc>
        <w:tc>
          <w:tcPr>
            <w:tcW w:w="724" w:type="dxa"/>
          </w:tcPr>
          <w:p w14:paraId="4545291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0,35</w:t>
            </w:r>
          </w:p>
        </w:tc>
        <w:tc>
          <w:tcPr>
            <w:tcW w:w="724" w:type="dxa"/>
          </w:tcPr>
          <w:p w14:paraId="0946E55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0,10</w:t>
            </w:r>
          </w:p>
        </w:tc>
        <w:tc>
          <w:tcPr>
            <w:tcW w:w="724" w:type="dxa"/>
          </w:tcPr>
          <w:p w14:paraId="7FD865E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24" w:type="dxa"/>
          </w:tcPr>
          <w:p w14:paraId="2BCB784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7D2691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1E16E97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006ED4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4C939A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46B5572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5DDD98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29CED449" w14:textId="77777777" w:rsidTr="007D6DF6">
        <w:trPr>
          <w:trHeight w:val="181"/>
          <w:jc w:val="center"/>
        </w:trPr>
        <w:tc>
          <w:tcPr>
            <w:tcW w:w="1669" w:type="dxa"/>
          </w:tcPr>
          <w:p w14:paraId="2EA80E7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25</w:t>
            </w:r>
          </w:p>
        </w:tc>
        <w:tc>
          <w:tcPr>
            <w:tcW w:w="724" w:type="dxa"/>
          </w:tcPr>
          <w:p w14:paraId="003EB8D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0,82</w:t>
            </w:r>
          </w:p>
        </w:tc>
        <w:tc>
          <w:tcPr>
            <w:tcW w:w="724" w:type="dxa"/>
          </w:tcPr>
          <w:p w14:paraId="0145643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0,46</w:t>
            </w:r>
          </w:p>
        </w:tc>
        <w:tc>
          <w:tcPr>
            <w:tcW w:w="724" w:type="dxa"/>
          </w:tcPr>
          <w:p w14:paraId="5E21C16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0,17</w:t>
            </w:r>
          </w:p>
        </w:tc>
        <w:tc>
          <w:tcPr>
            <w:tcW w:w="724" w:type="dxa"/>
          </w:tcPr>
          <w:p w14:paraId="50069D6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0,04</w:t>
            </w:r>
          </w:p>
        </w:tc>
        <w:tc>
          <w:tcPr>
            <w:tcW w:w="724" w:type="dxa"/>
          </w:tcPr>
          <w:p w14:paraId="28D20C1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24" w:type="dxa"/>
          </w:tcPr>
          <w:p w14:paraId="1D263EE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F48AD8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2365DC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AB767B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6911BC1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686946D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190874EF" w14:textId="77777777" w:rsidTr="007D6DF6">
        <w:trPr>
          <w:trHeight w:val="145"/>
          <w:jc w:val="center"/>
        </w:trPr>
        <w:tc>
          <w:tcPr>
            <w:tcW w:w="1669" w:type="dxa"/>
          </w:tcPr>
          <w:p w14:paraId="7EB2C0D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30</w:t>
            </w:r>
          </w:p>
        </w:tc>
        <w:tc>
          <w:tcPr>
            <w:tcW w:w="724" w:type="dxa"/>
          </w:tcPr>
          <w:p w14:paraId="2A9E086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0,86</w:t>
            </w:r>
          </w:p>
        </w:tc>
        <w:tc>
          <w:tcPr>
            <w:tcW w:w="724" w:type="dxa"/>
          </w:tcPr>
          <w:p w14:paraId="0BB40AF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0,54</w:t>
            </w:r>
          </w:p>
        </w:tc>
        <w:tc>
          <w:tcPr>
            <w:tcW w:w="724" w:type="dxa"/>
          </w:tcPr>
          <w:p w14:paraId="15147EA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0,25</w:t>
            </w:r>
          </w:p>
        </w:tc>
        <w:tc>
          <w:tcPr>
            <w:tcW w:w="724" w:type="dxa"/>
          </w:tcPr>
          <w:p w14:paraId="4E4B312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0,08</w:t>
            </w:r>
          </w:p>
        </w:tc>
        <w:tc>
          <w:tcPr>
            <w:tcW w:w="724" w:type="dxa"/>
          </w:tcPr>
          <w:p w14:paraId="35AA256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24" w:type="dxa"/>
          </w:tcPr>
          <w:p w14:paraId="5B6A822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0106E9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17018F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47B4BD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91A790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7A3267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2C4067DE" w14:textId="77777777" w:rsidTr="007D6DF6">
        <w:trPr>
          <w:trHeight w:val="118"/>
          <w:jc w:val="center"/>
        </w:trPr>
        <w:tc>
          <w:tcPr>
            <w:tcW w:w="1669" w:type="dxa"/>
          </w:tcPr>
          <w:p w14:paraId="747AC16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35</w:t>
            </w:r>
          </w:p>
        </w:tc>
        <w:tc>
          <w:tcPr>
            <w:tcW w:w="724" w:type="dxa"/>
          </w:tcPr>
          <w:p w14:paraId="245A585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0,88</w:t>
            </w:r>
          </w:p>
        </w:tc>
        <w:tc>
          <w:tcPr>
            <w:tcW w:w="724" w:type="dxa"/>
          </w:tcPr>
          <w:p w14:paraId="38FB1BC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0,60</w:t>
            </w:r>
          </w:p>
        </w:tc>
        <w:tc>
          <w:tcPr>
            <w:tcW w:w="724" w:type="dxa"/>
          </w:tcPr>
          <w:p w14:paraId="146580E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0,32</w:t>
            </w:r>
          </w:p>
        </w:tc>
        <w:tc>
          <w:tcPr>
            <w:tcW w:w="724" w:type="dxa"/>
          </w:tcPr>
          <w:p w14:paraId="150EEF1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0,13</w:t>
            </w:r>
          </w:p>
        </w:tc>
        <w:tc>
          <w:tcPr>
            <w:tcW w:w="724" w:type="dxa"/>
          </w:tcPr>
          <w:p w14:paraId="78F62E2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0,04</w:t>
            </w:r>
          </w:p>
        </w:tc>
        <w:tc>
          <w:tcPr>
            <w:tcW w:w="724" w:type="dxa"/>
          </w:tcPr>
          <w:p w14:paraId="175552E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24" w:type="dxa"/>
          </w:tcPr>
          <w:p w14:paraId="3F594AF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F9CEB2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1F5E45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146187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925DA9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16BD4E6C" w14:textId="77777777" w:rsidTr="007D6DF6">
        <w:trPr>
          <w:trHeight w:val="172"/>
          <w:jc w:val="center"/>
        </w:trPr>
        <w:tc>
          <w:tcPr>
            <w:tcW w:w="1669" w:type="dxa"/>
          </w:tcPr>
          <w:p w14:paraId="3DDD774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40</w:t>
            </w:r>
          </w:p>
        </w:tc>
        <w:tc>
          <w:tcPr>
            <w:tcW w:w="724" w:type="dxa"/>
          </w:tcPr>
          <w:p w14:paraId="7435D18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0,90</w:t>
            </w:r>
          </w:p>
        </w:tc>
        <w:tc>
          <w:tcPr>
            <w:tcW w:w="724" w:type="dxa"/>
          </w:tcPr>
          <w:p w14:paraId="4FB3459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0,65</w:t>
            </w:r>
          </w:p>
        </w:tc>
        <w:tc>
          <w:tcPr>
            <w:tcW w:w="724" w:type="dxa"/>
          </w:tcPr>
          <w:p w14:paraId="2B8171E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0,38</w:t>
            </w:r>
          </w:p>
        </w:tc>
        <w:tc>
          <w:tcPr>
            <w:tcW w:w="724" w:type="dxa"/>
          </w:tcPr>
          <w:p w14:paraId="1FFC29D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0,18</w:t>
            </w:r>
          </w:p>
        </w:tc>
        <w:tc>
          <w:tcPr>
            <w:tcW w:w="724" w:type="dxa"/>
          </w:tcPr>
          <w:p w14:paraId="27DD5B3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0,07</w:t>
            </w:r>
          </w:p>
        </w:tc>
        <w:tc>
          <w:tcPr>
            <w:tcW w:w="724" w:type="dxa"/>
          </w:tcPr>
          <w:p w14:paraId="7202405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24" w:type="dxa"/>
          </w:tcPr>
          <w:p w14:paraId="5B6A921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273190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494F75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1E29D5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7DBB551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A8247AF" w14:textId="77777777" w:rsidTr="007D6DF6">
        <w:trPr>
          <w:trHeight w:val="145"/>
          <w:jc w:val="center"/>
        </w:trPr>
        <w:tc>
          <w:tcPr>
            <w:tcW w:w="1669" w:type="dxa"/>
          </w:tcPr>
          <w:p w14:paraId="777635B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45</w:t>
            </w:r>
          </w:p>
        </w:tc>
        <w:tc>
          <w:tcPr>
            <w:tcW w:w="724" w:type="dxa"/>
          </w:tcPr>
          <w:p w14:paraId="0CF774F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0,91</w:t>
            </w:r>
          </w:p>
        </w:tc>
        <w:tc>
          <w:tcPr>
            <w:tcW w:w="724" w:type="dxa"/>
          </w:tcPr>
          <w:p w14:paraId="0C4EE64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0,69</w:t>
            </w:r>
          </w:p>
        </w:tc>
        <w:tc>
          <w:tcPr>
            <w:tcW w:w="724" w:type="dxa"/>
          </w:tcPr>
          <w:p w14:paraId="49E5BEC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0,43</w:t>
            </w:r>
          </w:p>
        </w:tc>
        <w:tc>
          <w:tcPr>
            <w:tcW w:w="724" w:type="dxa"/>
          </w:tcPr>
          <w:p w14:paraId="0DD5024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0,22</w:t>
            </w:r>
          </w:p>
        </w:tc>
        <w:tc>
          <w:tcPr>
            <w:tcW w:w="724" w:type="dxa"/>
          </w:tcPr>
          <w:p w14:paraId="3FC649A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0,09</w:t>
            </w:r>
          </w:p>
        </w:tc>
        <w:tc>
          <w:tcPr>
            <w:tcW w:w="724" w:type="dxa"/>
          </w:tcPr>
          <w:p w14:paraId="35041A9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24" w:type="dxa"/>
          </w:tcPr>
          <w:p w14:paraId="797C7F3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829974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E9D7C7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6ABC12B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4C2675C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53FA2887" w14:textId="77777777" w:rsidTr="007D6DF6">
        <w:trPr>
          <w:trHeight w:val="208"/>
          <w:jc w:val="center"/>
        </w:trPr>
        <w:tc>
          <w:tcPr>
            <w:tcW w:w="1669" w:type="dxa"/>
          </w:tcPr>
          <w:p w14:paraId="7304FB5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50</w:t>
            </w:r>
          </w:p>
        </w:tc>
        <w:tc>
          <w:tcPr>
            <w:tcW w:w="724" w:type="dxa"/>
          </w:tcPr>
          <w:p w14:paraId="212AE85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0,92</w:t>
            </w:r>
          </w:p>
        </w:tc>
        <w:tc>
          <w:tcPr>
            <w:tcW w:w="724" w:type="dxa"/>
          </w:tcPr>
          <w:p w14:paraId="061FF9D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0,72</w:t>
            </w:r>
          </w:p>
        </w:tc>
        <w:tc>
          <w:tcPr>
            <w:tcW w:w="724" w:type="dxa"/>
          </w:tcPr>
          <w:p w14:paraId="13C09BB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0,47</w:t>
            </w:r>
          </w:p>
        </w:tc>
        <w:tc>
          <w:tcPr>
            <w:tcW w:w="724" w:type="dxa"/>
          </w:tcPr>
          <w:p w14:paraId="5F21FFC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0,26</w:t>
            </w:r>
          </w:p>
        </w:tc>
        <w:tc>
          <w:tcPr>
            <w:tcW w:w="724" w:type="dxa"/>
          </w:tcPr>
          <w:p w14:paraId="365DBE9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0,12</w:t>
            </w:r>
          </w:p>
        </w:tc>
        <w:tc>
          <w:tcPr>
            <w:tcW w:w="724" w:type="dxa"/>
          </w:tcPr>
          <w:p w14:paraId="4565B67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0,05</w:t>
            </w:r>
          </w:p>
        </w:tc>
        <w:tc>
          <w:tcPr>
            <w:tcW w:w="724" w:type="dxa"/>
          </w:tcPr>
          <w:p w14:paraId="6A16E17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AD5002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872C0A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55608F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60A2789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29D3EE8A" w14:textId="77777777" w:rsidTr="007D6DF6">
        <w:trPr>
          <w:trHeight w:val="172"/>
          <w:jc w:val="center"/>
        </w:trPr>
        <w:tc>
          <w:tcPr>
            <w:tcW w:w="1669" w:type="dxa"/>
          </w:tcPr>
          <w:p w14:paraId="3EF1A8C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60</w:t>
            </w:r>
          </w:p>
        </w:tc>
        <w:tc>
          <w:tcPr>
            <w:tcW w:w="724" w:type="dxa"/>
          </w:tcPr>
          <w:p w14:paraId="57E5673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0,93</w:t>
            </w:r>
          </w:p>
        </w:tc>
        <w:tc>
          <w:tcPr>
            <w:tcW w:w="724" w:type="dxa"/>
          </w:tcPr>
          <w:p w14:paraId="16B558F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0,76</w:t>
            </w:r>
          </w:p>
        </w:tc>
        <w:tc>
          <w:tcPr>
            <w:tcW w:w="724" w:type="dxa"/>
          </w:tcPr>
          <w:p w14:paraId="4621AC4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0,54</w:t>
            </w:r>
          </w:p>
        </w:tc>
        <w:tc>
          <w:tcPr>
            <w:tcW w:w="724" w:type="dxa"/>
          </w:tcPr>
          <w:p w14:paraId="14DA14E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0,34</w:t>
            </w:r>
          </w:p>
        </w:tc>
        <w:tc>
          <w:tcPr>
            <w:tcW w:w="724" w:type="dxa"/>
          </w:tcPr>
          <w:p w14:paraId="0D5FB85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0,18</w:t>
            </w:r>
          </w:p>
        </w:tc>
        <w:tc>
          <w:tcPr>
            <w:tcW w:w="724" w:type="dxa"/>
          </w:tcPr>
          <w:p w14:paraId="2C3052E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0,09</w:t>
            </w:r>
          </w:p>
        </w:tc>
        <w:tc>
          <w:tcPr>
            <w:tcW w:w="724" w:type="dxa"/>
          </w:tcPr>
          <w:p w14:paraId="54E830B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24" w:type="dxa"/>
          </w:tcPr>
          <w:p w14:paraId="6AA1D86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DF81E9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12BB718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BFE677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05F0FCC1" w14:textId="77777777" w:rsidTr="007D6DF6">
        <w:trPr>
          <w:trHeight w:val="60"/>
          <w:jc w:val="center"/>
        </w:trPr>
        <w:tc>
          <w:tcPr>
            <w:tcW w:w="1669" w:type="dxa"/>
          </w:tcPr>
          <w:p w14:paraId="4272E15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70</w:t>
            </w:r>
          </w:p>
        </w:tc>
        <w:tc>
          <w:tcPr>
            <w:tcW w:w="724" w:type="dxa"/>
          </w:tcPr>
          <w:p w14:paraId="4C3BFC8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0,94</w:t>
            </w:r>
          </w:p>
        </w:tc>
        <w:tc>
          <w:tcPr>
            <w:tcW w:w="724" w:type="dxa"/>
          </w:tcPr>
          <w:p w14:paraId="3453C82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0,80</w:t>
            </w:r>
          </w:p>
        </w:tc>
        <w:tc>
          <w:tcPr>
            <w:tcW w:w="724" w:type="dxa"/>
          </w:tcPr>
          <w:p w14:paraId="0D320C0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0,60</w:t>
            </w:r>
          </w:p>
        </w:tc>
        <w:tc>
          <w:tcPr>
            <w:tcW w:w="724" w:type="dxa"/>
          </w:tcPr>
          <w:p w14:paraId="5403770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0,40</w:t>
            </w:r>
          </w:p>
        </w:tc>
        <w:tc>
          <w:tcPr>
            <w:tcW w:w="724" w:type="dxa"/>
          </w:tcPr>
          <w:p w14:paraId="23FA1A4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0,24</w:t>
            </w:r>
          </w:p>
        </w:tc>
        <w:tc>
          <w:tcPr>
            <w:tcW w:w="724" w:type="dxa"/>
          </w:tcPr>
          <w:p w14:paraId="4CCE6A8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0,13</w:t>
            </w:r>
          </w:p>
        </w:tc>
        <w:tc>
          <w:tcPr>
            <w:tcW w:w="724" w:type="dxa"/>
          </w:tcPr>
          <w:p w14:paraId="25DAD13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24" w:type="dxa"/>
          </w:tcPr>
          <w:p w14:paraId="5698AF4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3A8811A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111A009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D969C2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565A07DA" w14:textId="77777777" w:rsidTr="007D6DF6">
        <w:trPr>
          <w:trHeight w:val="208"/>
          <w:jc w:val="center"/>
        </w:trPr>
        <w:tc>
          <w:tcPr>
            <w:tcW w:w="1669" w:type="dxa"/>
          </w:tcPr>
          <w:p w14:paraId="091D2C4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80</w:t>
            </w:r>
          </w:p>
        </w:tc>
        <w:tc>
          <w:tcPr>
            <w:tcW w:w="724" w:type="dxa"/>
          </w:tcPr>
          <w:p w14:paraId="3F37F05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0,95</w:t>
            </w:r>
          </w:p>
        </w:tc>
        <w:tc>
          <w:tcPr>
            <w:tcW w:w="724" w:type="dxa"/>
          </w:tcPr>
          <w:p w14:paraId="600CFA7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0,82</w:t>
            </w:r>
          </w:p>
        </w:tc>
        <w:tc>
          <w:tcPr>
            <w:tcW w:w="724" w:type="dxa"/>
          </w:tcPr>
          <w:p w14:paraId="6CF0DF5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0,64</w:t>
            </w:r>
          </w:p>
        </w:tc>
        <w:tc>
          <w:tcPr>
            <w:tcW w:w="724" w:type="dxa"/>
          </w:tcPr>
          <w:p w14:paraId="6FB6384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0,46</w:t>
            </w:r>
          </w:p>
        </w:tc>
        <w:tc>
          <w:tcPr>
            <w:tcW w:w="724" w:type="dxa"/>
          </w:tcPr>
          <w:p w14:paraId="3C9A8DF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0,30</w:t>
            </w:r>
          </w:p>
        </w:tc>
        <w:tc>
          <w:tcPr>
            <w:tcW w:w="724" w:type="dxa"/>
          </w:tcPr>
          <w:p w14:paraId="1044BB7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0,17</w:t>
            </w:r>
          </w:p>
        </w:tc>
        <w:tc>
          <w:tcPr>
            <w:tcW w:w="724" w:type="dxa"/>
          </w:tcPr>
          <w:p w14:paraId="37D84DF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0,04</w:t>
            </w:r>
          </w:p>
        </w:tc>
        <w:tc>
          <w:tcPr>
            <w:tcW w:w="724" w:type="dxa"/>
          </w:tcPr>
          <w:p w14:paraId="0034147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6901C5E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0411793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D63525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460F37B4" w14:textId="77777777" w:rsidTr="007D6DF6">
        <w:trPr>
          <w:trHeight w:val="82"/>
          <w:jc w:val="center"/>
        </w:trPr>
        <w:tc>
          <w:tcPr>
            <w:tcW w:w="1669" w:type="dxa"/>
          </w:tcPr>
          <w:p w14:paraId="56EC1DE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90</w:t>
            </w:r>
          </w:p>
        </w:tc>
        <w:tc>
          <w:tcPr>
            <w:tcW w:w="724" w:type="dxa"/>
          </w:tcPr>
          <w:p w14:paraId="3B43C30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0,96</w:t>
            </w:r>
          </w:p>
        </w:tc>
        <w:tc>
          <w:tcPr>
            <w:tcW w:w="724" w:type="dxa"/>
          </w:tcPr>
          <w:p w14:paraId="319D4EB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0,84</w:t>
            </w:r>
          </w:p>
        </w:tc>
        <w:tc>
          <w:tcPr>
            <w:tcW w:w="724" w:type="dxa"/>
          </w:tcPr>
          <w:p w14:paraId="7AE1894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0,68</w:t>
            </w:r>
          </w:p>
        </w:tc>
        <w:tc>
          <w:tcPr>
            <w:tcW w:w="724" w:type="dxa"/>
          </w:tcPr>
          <w:p w14:paraId="395CA84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0,50</w:t>
            </w:r>
          </w:p>
        </w:tc>
        <w:tc>
          <w:tcPr>
            <w:tcW w:w="724" w:type="dxa"/>
          </w:tcPr>
          <w:p w14:paraId="32B1C30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0,34</w:t>
            </w:r>
          </w:p>
        </w:tc>
        <w:tc>
          <w:tcPr>
            <w:tcW w:w="724" w:type="dxa"/>
          </w:tcPr>
          <w:p w14:paraId="6893C5B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0,21</w:t>
            </w:r>
          </w:p>
        </w:tc>
        <w:tc>
          <w:tcPr>
            <w:tcW w:w="724" w:type="dxa"/>
          </w:tcPr>
          <w:p w14:paraId="08143BE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0,06</w:t>
            </w:r>
          </w:p>
        </w:tc>
        <w:tc>
          <w:tcPr>
            <w:tcW w:w="724" w:type="dxa"/>
          </w:tcPr>
          <w:p w14:paraId="0B4B82B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24" w:type="dxa"/>
          </w:tcPr>
          <w:p w14:paraId="6AE1450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F21BBA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2C29437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3B8FB949" w14:textId="77777777" w:rsidTr="007D6DF6">
        <w:trPr>
          <w:trHeight w:val="163"/>
          <w:jc w:val="center"/>
        </w:trPr>
        <w:tc>
          <w:tcPr>
            <w:tcW w:w="1669" w:type="dxa"/>
          </w:tcPr>
          <w:p w14:paraId="50D8C2B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100</w:t>
            </w:r>
          </w:p>
        </w:tc>
        <w:tc>
          <w:tcPr>
            <w:tcW w:w="724" w:type="dxa"/>
          </w:tcPr>
          <w:p w14:paraId="26B1D30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0,96</w:t>
            </w:r>
          </w:p>
        </w:tc>
        <w:tc>
          <w:tcPr>
            <w:tcW w:w="724" w:type="dxa"/>
          </w:tcPr>
          <w:p w14:paraId="0EF9550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0,86</w:t>
            </w:r>
          </w:p>
        </w:tc>
        <w:tc>
          <w:tcPr>
            <w:tcW w:w="724" w:type="dxa"/>
          </w:tcPr>
          <w:p w14:paraId="0E401B8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0,71</w:t>
            </w:r>
          </w:p>
        </w:tc>
        <w:tc>
          <w:tcPr>
            <w:tcW w:w="724" w:type="dxa"/>
          </w:tcPr>
          <w:p w14:paraId="4C6CDB0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0,54</w:t>
            </w:r>
          </w:p>
        </w:tc>
        <w:tc>
          <w:tcPr>
            <w:tcW w:w="724" w:type="dxa"/>
          </w:tcPr>
          <w:p w14:paraId="071BF60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0,38</w:t>
            </w:r>
          </w:p>
        </w:tc>
        <w:tc>
          <w:tcPr>
            <w:tcW w:w="724" w:type="dxa"/>
          </w:tcPr>
          <w:p w14:paraId="56BA843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0,25</w:t>
            </w:r>
          </w:p>
        </w:tc>
        <w:tc>
          <w:tcPr>
            <w:tcW w:w="724" w:type="dxa"/>
          </w:tcPr>
          <w:p w14:paraId="4C6F471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0,09</w:t>
            </w:r>
          </w:p>
        </w:tc>
        <w:tc>
          <w:tcPr>
            <w:tcW w:w="724" w:type="dxa"/>
          </w:tcPr>
          <w:p w14:paraId="640702A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c>
          <w:tcPr>
            <w:tcW w:w="724" w:type="dxa"/>
          </w:tcPr>
          <w:p w14:paraId="7BFE0E4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5C76571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c>
          <w:tcPr>
            <w:tcW w:w="724" w:type="dxa"/>
          </w:tcPr>
          <w:p w14:paraId="42F7E81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28317C6" w14:textId="77777777" w:rsidTr="007D6DF6">
        <w:trPr>
          <w:trHeight w:val="91"/>
          <w:jc w:val="center"/>
        </w:trPr>
        <w:tc>
          <w:tcPr>
            <w:tcW w:w="1669" w:type="dxa"/>
          </w:tcPr>
          <w:p w14:paraId="13C3F3D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200</w:t>
            </w:r>
          </w:p>
        </w:tc>
        <w:tc>
          <w:tcPr>
            <w:tcW w:w="724" w:type="dxa"/>
          </w:tcPr>
          <w:p w14:paraId="5F6D920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0,98</w:t>
            </w:r>
          </w:p>
        </w:tc>
        <w:tc>
          <w:tcPr>
            <w:tcW w:w="724" w:type="dxa"/>
          </w:tcPr>
          <w:p w14:paraId="098744F3"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0,93</w:t>
            </w:r>
          </w:p>
        </w:tc>
        <w:tc>
          <w:tcPr>
            <w:tcW w:w="724" w:type="dxa"/>
          </w:tcPr>
          <w:p w14:paraId="256CD92C"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0,85</w:t>
            </w:r>
          </w:p>
        </w:tc>
        <w:tc>
          <w:tcPr>
            <w:tcW w:w="724" w:type="dxa"/>
          </w:tcPr>
          <w:p w14:paraId="5BD43DF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0,75</w:t>
            </w:r>
          </w:p>
        </w:tc>
        <w:tc>
          <w:tcPr>
            <w:tcW w:w="724" w:type="dxa"/>
          </w:tcPr>
          <w:p w14:paraId="785AAD95"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0,63</w:t>
            </w:r>
          </w:p>
        </w:tc>
        <w:tc>
          <w:tcPr>
            <w:tcW w:w="724" w:type="dxa"/>
          </w:tcPr>
          <w:p w14:paraId="49C2207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0,52</w:t>
            </w:r>
          </w:p>
        </w:tc>
        <w:tc>
          <w:tcPr>
            <w:tcW w:w="724" w:type="dxa"/>
          </w:tcPr>
          <w:p w14:paraId="37637DDF"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0,31</w:t>
            </w:r>
          </w:p>
        </w:tc>
        <w:tc>
          <w:tcPr>
            <w:tcW w:w="724" w:type="dxa"/>
          </w:tcPr>
          <w:p w14:paraId="7EE0A04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0,16</w:t>
            </w:r>
          </w:p>
        </w:tc>
        <w:tc>
          <w:tcPr>
            <w:tcW w:w="724" w:type="dxa"/>
          </w:tcPr>
          <w:p w14:paraId="0A720D4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0,03</w:t>
            </w:r>
          </w:p>
        </w:tc>
        <w:tc>
          <w:tcPr>
            <w:tcW w:w="724" w:type="dxa"/>
          </w:tcPr>
          <w:p w14:paraId="547420E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0,01</w:t>
            </w:r>
          </w:p>
        </w:tc>
        <w:tc>
          <w:tcPr>
            <w:tcW w:w="724" w:type="dxa"/>
          </w:tcPr>
          <w:p w14:paraId="061F1C08"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10"/>
                <w:sz w:val="24"/>
                <w:szCs w:val="24"/>
              </w:rPr>
              <w:t>—</w:t>
            </w:r>
          </w:p>
        </w:tc>
      </w:tr>
      <w:tr w:rsidR="00763FDA" w:rsidRPr="00763FDA" w14:paraId="7FC895A6" w14:textId="77777777" w:rsidTr="007D6DF6">
        <w:trPr>
          <w:trHeight w:val="60"/>
          <w:jc w:val="center"/>
        </w:trPr>
        <w:tc>
          <w:tcPr>
            <w:tcW w:w="1669" w:type="dxa"/>
          </w:tcPr>
          <w:p w14:paraId="2A3401F7"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5"/>
                <w:sz w:val="24"/>
                <w:szCs w:val="24"/>
              </w:rPr>
              <w:t>300</w:t>
            </w:r>
          </w:p>
        </w:tc>
        <w:tc>
          <w:tcPr>
            <w:tcW w:w="724" w:type="dxa"/>
          </w:tcPr>
          <w:p w14:paraId="283C1E1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0,98</w:t>
            </w:r>
          </w:p>
        </w:tc>
        <w:tc>
          <w:tcPr>
            <w:tcW w:w="724" w:type="dxa"/>
          </w:tcPr>
          <w:p w14:paraId="255B75DB"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0,95</w:t>
            </w:r>
          </w:p>
        </w:tc>
        <w:tc>
          <w:tcPr>
            <w:tcW w:w="724" w:type="dxa"/>
          </w:tcPr>
          <w:p w14:paraId="40C5250E"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0,90</w:t>
            </w:r>
          </w:p>
        </w:tc>
        <w:tc>
          <w:tcPr>
            <w:tcW w:w="724" w:type="dxa"/>
          </w:tcPr>
          <w:p w14:paraId="662B6366"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0,83</w:t>
            </w:r>
          </w:p>
        </w:tc>
        <w:tc>
          <w:tcPr>
            <w:tcW w:w="724" w:type="dxa"/>
          </w:tcPr>
          <w:p w14:paraId="29912DAD"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0,74</w:t>
            </w:r>
          </w:p>
        </w:tc>
        <w:tc>
          <w:tcPr>
            <w:tcW w:w="724" w:type="dxa"/>
          </w:tcPr>
          <w:p w14:paraId="419215B9"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0,65</w:t>
            </w:r>
          </w:p>
        </w:tc>
        <w:tc>
          <w:tcPr>
            <w:tcW w:w="724" w:type="dxa"/>
          </w:tcPr>
          <w:p w14:paraId="1C5825D0"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0,47</w:t>
            </w:r>
          </w:p>
        </w:tc>
        <w:tc>
          <w:tcPr>
            <w:tcW w:w="724" w:type="dxa"/>
          </w:tcPr>
          <w:p w14:paraId="7CAF5A9A"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0,30</w:t>
            </w:r>
          </w:p>
        </w:tc>
        <w:tc>
          <w:tcPr>
            <w:tcW w:w="724" w:type="dxa"/>
          </w:tcPr>
          <w:p w14:paraId="6E33AF11"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0,10</w:t>
            </w:r>
          </w:p>
        </w:tc>
        <w:tc>
          <w:tcPr>
            <w:tcW w:w="724" w:type="dxa"/>
          </w:tcPr>
          <w:p w14:paraId="4FD01962"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0,05</w:t>
            </w:r>
          </w:p>
        </w:tc>
        <w:tc>
          <w:tcPr>
            <w:tcW w:w="724" w:type="dxa"/>
          </w:tcPr>
          <w:p w14:paraId="7D6AA854" w14:textId="77777777" w:rsidR="00763FDA" w:rsidRPr="00763FDA" w:rsidRDefault="00763FDA" w:rsidP="007D6DF6">
            <w:pPr>
              <w:pStyle w:val="TableParagraph"/>
              <w:ind w:left="144" w:right="144"/>
              <w:jc w:val="center"/>
              <w:rPr>
                <w:rFonts w:ascii="Times New Roman" w:hAnsi="Times New Roman" w:cs="Times New Roman"/>
                <w:sz w:val="24"/>
                <w:szCs w:val="24"/>
              </w:rPr>
            </w:pPr>
            <w:r w:rsidRPr="00763FDA">
              <w:rPr>
                <w:rFonts w:ascii="Times New Roman" w:hAnsi="Times New Roman" w:cs="Times New Roman"/>
                <w:color w:val="231F20"/>
                <w:spacing w:val="-4"/>
                <w:sz w:val="24"/>
                <w:szCs w:val="24"/>
              </w:rPr>
              <w:t>0,02</w:t>
            </w:r>
          </w:p>
        </w:tc>
      </w:tr>
    </w:tbl>
    <w:p w14:paraId="113E0434" w14:textId="4FD7C48B" w:rsidR="00F93852" w:rsidRPr="00F93852" w:rsidRDefault="00F93852" w:rsidP="00F93852">
      <w:pPr>
        <w:jc w:val="center"/>
        <w:rPr>
          <w:b/>
          <w:bCs/>
          <w:sz w:val="24"/>
          <w:szCs w:val="24"/>
        </w:rPr>
      </w:pPr>
      <w:r w:rsidRPr="007D6DF6">
        <w:rPr>
          <w:b/>
          <w:bCs/>
          <w:color w:val="231F20"/>
          <w:sz w:val="24"/>
          <w:szCs w:val="24"/>
        </w:rPr>
        <w:lastRenderedPageBreak/>
        <w:t>Таблица</w:t>
      </w:r>
      <w:r w:rsidRPr="007D6DF6">
        <w:rPr>
          <w:b/>
          <w:bCs/>
          <w:color w:val="231F20"/>
          <w:spacing w:val="40"/>
          <w:sz w:val="24"/>
          <w:szCs w:val="24"/>
        </w:rPr>
        <w:t xml:space="preserve"> </w:t>
      </w:r>
      <w:r w:rsidRPr="00F93852">
        <w:rPr>
          <w:b/>
          <w:bCs/>
          <w:color w:val="231F20"/>
          <w:sz w:val="24"/>
          <w:szCs w:val="24"/>
        </w:rPr>
        <w:t>Б.31</w:t>
      </w:r>
      <w:r w:rsidRPr="00F93852">
        <w:rPr>
          <w:b/>
          <w:bCs/>
          <w:color w:val="231F20"/>
          <w:spacing w:val="-2"/>
          <w:sz w:val="24"/>
          <w:szCs w:val="24"/>
        </w:rPr>
        <w:t xml:space="preserve"> </w:t>
      </w:r>
      <w:r>
        <w:rPr>
          <w:b/>
          <w:bCs/>
          <w:color w:val="231F20"/>
          <w:sz w:val="24"/>
          <w:szCs w:val="24"/>
        </w:rPr>
        <w:t>–</w:t>
      </w:r>
      <w:r w:rsidRPr="00F93852">
        <w:rPr>
          <w:b/>
          <w:bCs/>
          <w:color w:val="231F20"/>
          <w:spacing w:val="-2"/>
          <w:sz w:val="24"/>
          <w:szCs w:val="24"/>
        </w:rPr>
        <w:t xml:space="preserve"> </w:t>
      </w:r>
      <w:r w:rsidRPr="00F93852">
        <w:rPr>
          <w:b/>
          <w:bCs/>
          <w:color w:val="231F20"/>
          <w:sz w:val="24"/>
          <w:szCs w:val="24"/>
        </w:rPr>
        <w:t>Доза</w:t>
      </w:r>
      <w:r w:rsidRPr="00F93852">
        <w:rPr>
          <w:b/>
          <w:bCs/>
          <w:color w:val="231F20"/>
          <w:spacing w:val="-3"/>
          <w:sz w:val="24"/>
          <w:szCs w:val="24"/>
        </w:rPr>
        <w:t xml:space="preserve"> </w:t>
      </w:r>
      <w:r w:rsidRPr="00F93852">
        <w:rPr>
          <w:b/>
          <w:bCs/>
          <w:color w:val="231F20"/>
          <w:sz w:val="24"/>
          <w:szCs w:val="24"/>
        </w:rPr>
        <w:t>внешнего</w:t>
      </w:r>
      <w:r w:rsidRPr="00F93852">
        <w:rPr>
          <w:b/>
          <w:bCs/>
          <w:color w:val="231F20"/>
          <w:spacing w:val="-3"/>
          <w:sz w:val="24"/>
          <w:szCs w:val="24"/>
        </w:rPr>
        <w:t xml:space="preserve"> </w:t>
      </w:r>
      <w:r w:rsidR="00807867">
        <w:rPr>
          <w:b/>
          <w:bCs/>
          <w:color w:val="231F20"/>
          <w:sz w:val="24"/>
          <w:szCs w:val="24"/>
        </w:rPr>
        <w:t>γ</w:t>
      </w:r>
      <w:r w:rsidRPr="00F93852">
        <w:rPr>
          <w:b/>
          <w:bCs/>
          <w:color w:val="231F20"/>
          <w:sz w:val="24"/>
          <w:szCs w:val="24"/>
        </w:rPr>
        <w:t>-облучения</w:t>
      </w:r>
      <w:r w:rsidRPr="00F93852">
        <w:rPr>
          <w:b/>
          <w:bCs/>
          <w:color w:val="231F20"/>
          <w:spacing w:val="-3"/>
          <w:sz w:val="24"/>
          <w:szCs w:val="24"/>
        </w:rPr>
        <w:t xml:space="preserve"> </w:t>
      </w:r>
      <w:r w:rsidRPr="00F93852">
        <w:rPr>
          <w:b/>
          <w:bCs/>
          <w:color w:val="231F20"/>
          <w:sz w:val="24"/>
          <w:szCs w:val="24"/>
        </w:rPr>
        <w:t>от</w:t>
      </w:r>
      <w:r w:rsidRPr="00F93852">
        <w:rPr>
          <w:b/>
          <w:bCs/>
          <w:color w:val="231F20"/>
          <w:spacing w:val="-2"/>
          <w:sz w:val="24"/>
          <w:szCs w:val="24"/>
        </w:rPr>
        <w:t xml:space="preserve"> </w:t>
      </w:r>
      <w:r w:rsidRPr="00F93852">
        <w:rPr>
          <w:b/>
          <w:bCs/>
          <w:color w:val="231F20"/>
          <w:sz w:val="24"/>
          <w:szCs w:val="24"/>
        </w:rPr>
        <w:t>радиоактивного</w:t>
      </w:r>
      <w:r w:rsidRPr="00F93852">
        <w:rPr>
          <w:b/>
          <w:bCs/>
          <w:color w:val="231F20"/>
          <w:spacing w:val="-3"/>
          <w:sz w:val="24"/>
          <w:szCs w:val="24"/>
        </w:rPr>
        <w:t xml:space="preserve"> </w:t>
      </w:r>
      <w:r w:rsidRPr="00F93852">
        <w:rPr>
          <w:b/>
          <w:bCs/>
          <w:color w:val="231F20"/>
          <w:sz w:val="24"/>
          <w:szCs w:val="24"/>
        </w:rPr>
        <w:t>облака</w:t>
      </w:r>
      <w:r w:rsidRPr="00F93852">
        <w:rPr>
          <w:b/>
          <w:bCs/>
          <w:color w:val="231F20"/>
          <w:spacing w:val="-2"/>
          <w:sz w:val="24"/>
          <w:szCs w:val="24"/>
        </w:rPr>
        <w:t xml:space="preserve"> </w:t>
      </w:r>
      <w:r w:rsidRPr="00F93852">
        <w:rPr>
          <w:b/>
          <w:bCs/>
          <w:color w:val="231F20"/>
          <w:sz w:val="24"/>
          <w:szCs w:val="24"/>
        </w:rPr>
        <w:t>при</w:t>
      </w:r>
      <w:r w:rsidRPr="00F93852">
        <w:rPr>
          <w:b/>
          <w:bCs/>
          <w:color w:val="231F20"/>
          <w:spacing w:val="-2"/>
          <w:sz w:val="24"/>
          <w:szCs w:val="24"/>
        </w:rPr>
        <w:t xml:space="preserve"> </w:t>
      </w:r>
      <w:r w:rsidRPr="00F93852">
        <w:rPr>
          <w:b/>
          <w:bCs/>
          <w:color w:val="231F20"/>
          <w:sz w:val="24"/>
          <w:szCs w:val="24"/>
        </w:rPr>
        <w:t>разрушении</w:t>
      </w:r>
      <w:r w:rsidRPr="00F93852">
        <w:rPr>
          <w:b/>
          <w:bCs/>
          <w:color w:val="231F20"/>
          <w:spacing w:val="-3"/>
          <w:sz w:val="24"/>
          <w:szCs w:val="24"/>
        </w:rPr>
        <w:t xml:space="preserve"> </w:t>
      </w:r>
      <w:r w:rsidRPr="00F93852">
        <w:rPr>
          <w:b/>
          <w:bCs/>
          <w:color w:val="231F20"/>
          <w:sz w:val="24"/>
          <w:szCs w:val="24"/>
        </w:rPr>
        <w:t>ЯЭР</w:t>
      </w:r>
      <w:r w:rsidRPr="00F93852">
        <w:rPr>
          <w:b/>
          <w:bCs/>
          <w:color w:val="231F20"/>
          <w:spacing w:val="-2"/>
          <w:sz w:val="24"/>
          <w:szCs w:val="24"/>
        </w:rPr>
        <w:t xml:space="preserve"> </w:t>
      </w:r>
      <w:r w:rsidRPr="00F93852">
        <w:rPr>
          <w:b/>
          <w:bCs/>
          <w:color w:val="231F20"/>
          <w:sz w:val="24"/>
          <w:szCs w:val="24"/>
        </w:rPr>
        <w:t>РБМК-1000,</w:t>
      </w:r>
      <w:r w:rsidRPr="00F93852">
        <w:rPr>
          <w:b/>
          <w:bCs/>
          <w:color w:val="231F20"/>
          <w:spacing w:val="-3"/>
          <w:sz w:val="24"/>
          <w:szCs w:val="24"/>
        </w:rPr>
        <w:t xml:space="preserve"> </w:t>
      </w:r>
      <w:proofErr w:type="spellStart"/>
      <w:r w:rsidRPr="00F93852">
        <w:rPr>
          <w:b/>
          <w:bCs/>
          <w:color w:val="231F20"/>
          <w:spacing w:val="-5"/>
          <w:sz w:val="24"/>
          <w:szCs w:val="24"/>
        </w:rPr>
        <w:t>сГр</w:t>
      </w:r>
      <w:proofErr w:type="spellEnd"/>
    </w:p>
    <w:tbl>
      <w:tblPr>
        <w:tblStyle w:val="TableNormal"/>
        <w:tblW w:w="9630" w:type="dxa"/>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10"/>
        <w:gridCol w:w="782"/>
        <w:gridCol w:w="782"/>
        <w:gridCol w:w="782"/>
        <w:gridCol w:w="782"/>
        <w:gridCol w:w="782"/>
        <w:gridCol w:w="782"/>
        <w:gridCol w:w="782"/>
        <w:gridCol w:w="782"/>
        <w:gridCol w:w="782"/>
        <w:gridCol w:w="782"/>
      </w:tblGrid>
      <w:tr w:rsidR="00F93852" w:rsidRPr="00F93852" w14:paraId="259A8FD9" w14:textId="77777777" w:rsidTr="00807867">
        <w:trPr>
          <w:trHeight w:val="172"/>
        </w:trPr>
        <w:tc>
          <w:tcPr>
            <w:tcW w:w="1810" w:type="dxa"/>
            <w:vMerge w:val="restart"/>
            <w:tcBorders>
              <w:bottom w:val="double" w:sz="4" w:space="0" w:color="231F20"/>
            </w:tcBorders>
          </w:tcPr>
          <w:p w14:paraId="332D7BA8" w14:textId="77777777" w:rsidR="00F93852" w:rsidRPr="00F93852" w:rsidRDefault="00F93852" w:rsidP="00807867">
            <w:pPr>
              <w:pStyle w:val="TableParagraph"/>
              <w:ind w:left="-144" w:right="-144" w:hanging="61"/>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Расстояние</w:t>
            </w:r>
            <w:proofErr w:type="spellEnd"/>
            <w:r w:rsidRPr="00F93852">
              <w:rPr>
                <w:rFonts w:ascii="Times New Roman" w:hAnsi="Times New Roman" w:cs="Times New Roman"/>
                <w:color w:val="231F20"/>
                <w:spacing w:val="-10"/>
                <w:sz w:val="24"/>
                <w:szCs w:val="24"/>
              </w:rPr>
              <w:t xml:space="preserve"> </w:t>
            </w:r>
            <w:proofErr w:type="spellStart"/>
            <w:r w:rsidRPr="00F93852">
              <w:rPr>
                <w:rFonts w:ascii="Times New Roman" w:hAnsi="Times New Roman" w:cs="Times New Roman"/>
                <w:color w:val="231F20"/>
                <w:spacing w:val="-2"/>
                <w:sz w:val="24"/>
                <w:szCs w:val="24"/>
              </w:rPr>
              <w:t>от</w:t>
            </w:r>
            <w:proofErr w:type="spellEnd"/>
            <w:r w:rsidRPr="00F93852">
              <w:rPr>
                <w:rFonts w:ascii="Times New Roman" w:hAnsi="Times New Roman" w:cs="Times New Roman"/>
                <w:color w:val="231F20"/>
                <w:spacing w:val="-2"/>
                <w:sz w:val="24"/>
                <w:szCs w:val="24"/>
              </w:rPr>
              <w:t xml:space="preserve"> </w:t>
            </w:r>
            <w:proofErr w:type="spellStart"/>
            <w:r w:rsidRPr="00F93852">
              <w:rPr>
                <w:rFonts w:ascii="Times New Roman" w:hAnsi="Times New Roman" w:cs="Times New Roman"/>
                <w:color w:val="231F20"/>
                <w:sz w:val="24"/>
                <w:szCs w:val="24"/>
              </w:rPr>
              <w:t>реактора</w:t>
            </w:r>
            <w:proofErr w:type="spellEnd"/>
            <w:r w:rsidRPr="00F93852">
              <w:rPr>
                <w:rFonts w:ascii="Times New Roman" w:hAnsi="Times New Roman" w:cs="Times New Roman"/>
                <w:color w:val="231F20"/>
                <w:sz w:val="24"/>
                <w:szCs w:val="24"/>
              </w:rPr>
              <w:t xml:space="preserve">, </w:t>
            </w:r>
            <w:proofErr w:type="spellStart"/>
            <w:r w:rsidRPr="00F93852">
              <w:rPr>
                <w:rFonts w:ascii="Times New Roman" w:hAnsi="Times New Roman" w:cs="Times New Roman"/>
                <w:color w:val="231F20"/>
                <w:sz w:val="24"/>
                <w:szCs w:val="24"/>
              </w:rPr>
              <w:t>км</w:t>
            </w:r>
            <w:proofErr w:type="spellEnd"/>
          </w:p>
        </w:tc>
        <w:tc>
          <w:tcPr>
            <w:tcW w:w="7820" w:type="dxa"/>
            <w:gridSpan w:val="10"/>
          </w:tcPr>
          <w:p w14:paraId="72EDBDE3" w14:textId="77777777" w:rsidR="00F93852" w:rsidRPr="00F93852" w:rsidRDefault="00F93852" w:rsidP="00807867">
            <w:pPr>
              <w:pStyle w:val="TableParagraph"/>
              <w:ind w:left="-144" w:right="-144"/>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Устойчивость</w:t>
            </w:r>
            <w:proofErr w:type="spellEnd"/>
            <w:r w:rsidRPr="00F93852">
              <w:rPr>
                <w:rFonts w:ascii="Times New Roman" w:hAnsi="Times New Roman" w:cs="Times New Roman"/>
                <w:color w:val="231F20"/>
                <w:spacing w:val="3"/>
                <w:sz w:val="24"/>
                <w:szCs w:val="24"/>
              </w:rPr>
              <w:t xml:space="preserve"> </w:t>
            </w:r>
            <w:proofErr w:type="spellStart"/>
            <w:r w:rsidRPr="00F93852">
              <w:rPr>
                <w:rFonts w:ascii="Times New Roman" w:hAnsi="Times New Roman" w:cs="Times New Roman"/>
                <w:color w:val="231F20"/>
                <w:spacing w:val="-2"/>
                <w:sz w:val="24"/>
                <w:szCs w:val="24"/>
              </w:rPr>
              <w:t>атмосферы</w:t>
            </w:r>
            <w:proofErr w:type="spellEnd"/>
          </w:p>
        </w:tc>
      </w:tr>
      <w:tr w:rsidR="00F93852" w:rsidRPr="00F93852" w14:paraId="31F722EC" w14:textId="77777777" w:rsidTr="00807867">
        <w:trPr>
          <w:trHeight w:val="224"/>
        </w:trPr>
        <w:tc>
          <w:tcPr>
            <w:tcW w:w="1810" w:type="dxa"/>
            <w:vMerge/>
            <w:tcBorders>
              <w:top w:val="nil"/>
              <w:bottom w:val="double" w:sz="4" w:space="0" w:color="231F20"/>
            </w:tcBorders>
          </w:tcPr>
          <w:p w14:paraId="358D3E57" w14:textId="77777777" w:rsidR="00F93852" w:rsidRPr="00F93852" w:rsidRDefault="00F93852" w:rsidP="00807867">
            <w:pPr>
              <w:ind w:left="-144" w:right="-144"/>
              <w:jc w:val="center"/>
              <w:rPr>
                <w:sz w:val="24"/>
                <w:szCs w:val="24"/>
              </w:rPr>
            </w:pPr>
          </w:p>
        </w:tc>
        <w:tc>
          <w:tcPr>
            <w:tcW w:w="2346" w:type="dxa"/>
            <w:gridSpan w:val="3"/>
          </w:tcPr>
          <w:p w14:paraId="069D6687" w14:textId="77777777" w:rsidR="00F93852" w:rsidRPr="00F93852" w:rsidRDefault="00F93852" w:rsidP="00807867">
            <w:pPr>
              <w:pStyle w:val="TableParagraph"/>
              <w:ind w:left="-144" w:right="-144"/>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Конвекция</w:t>
            </w:r>
            <w:proofErr w:type="spellEnd"/>
          </w:p>
        </w:tc>
        <w:tc>
          <w:tcPr>
            <w:tcW w:w="3128" w:type="dxa"/>
            <w:gridSpan w:val="4"/>
          </w:tcPr>
          <w:p w14:paraId="5F72F121" w14:textId="77777777" w:rsidR="00F93852" w:rsidRPr="00F93852" w:rsidRDefault="00F93852" w:rsidP="00807867">
            <w:pPr>
              <w:pStyle w:val="TableParagraph"/>
              <w:ind w:left="-144" w:right="-144"/>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Изотермия</w:t>
            </w:r>
            <w:proofErr w:type="spellEnd"/>
          </w:p>
        </w:tc>
        <w:tc>
          <w:tcPr>
            <w:tcW w:w="2346" w:type="dxa"/>
            <w:gridSpan w:val="3"/>
          </w:tcPr>
          <w:p w14:paraId="57995FA5" w14:textId="77777777" w:rsidR="00F93852" w:rsidRPr="00F93852" w:rsidRDefault="00F93852" w:rsidP="00807867">
            <w:pPr>
              <w:pStyle w:val="TableParagraph"/>
              <w:ind w:left="-144" w:right="-144"/>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Инверсия</w:t>
            </w:r>
            <w:proofErr w:type="spellEnd"/>
          </w:p>
        </w:tc>
      </w:tr>
      <w:tr w:rsidR="00F93852" w:rsidRPr="00F93852" w14:paraId="16EFAE6F" w14:textId="77777777" w:rsidTr="00807867">
        <w:trPr>
          <w:trHeight w:val="107"/>
        </w:trPr>
        <w:tc>
          <w:tcPr>
            <w:tcW w:w="1810" w:type="dxa"/>
            <w:vMerge/>
            <w:tcBorders>
              <w:top w:val="nil"/>
              <w:bottom w:val="double" w:sz="4" w:space="0" w:color="231F20"/>
            </w:tcBorders>
          </w:tcPr>
          <w:p w14:paraId="71037360" w14:textId="77777777" w:rsidR="00F93852" w:rsidRPr="00F93852" w:rsidRDefault="00F93852" w:rsidP="00807867">
            <w:pPr>
              <w:ind w:left="-144" w:right="-144"/>
              <w:jc w:val="center"/>
              <w:rPr>
                <w:sz w:val="24"/>
                <w:szCs w:val="24"/>
              </w:rPr>
            </w:pPr>
          </w:p>
        </w:tc>
        <w:tc>
          <w:tcPr>
            <w:tcW w:w="7820" w:type="dxa"/>
            <w:gridSpan w:val="10"/>
          </w:tcPr>
          <w:p w14:paraId="2C6E1A32" w14:textId="77777777" w:rsidR="00F93852" w:rsidRPr="00F93852" w:rsidRDefault="00F93852" w:rsidP="00807867">
            <w:pPr>
              <w:pStyle w:val="TableParagraph"/>
              <w:ind w:left="-144" w:right="-144"/>
              <w:jc w:val="center"/>
              <w:rPr>
                <w:rFonts w:ascii="Times New Roman" w:hAnsi="Times New Roman" w:cs="Times New Roman"/>
                <w:sz w:val="24"/>
                <w:szCs w:val="24"/>
              </w:rPr>
            </w:pPr>
            <w:proofErr w:type="spellStart"/>
            <w:r w:rsidRPr="00F93852">
              <w:rPr>
                <w:rFonts w:ascii="Times New Roman" w:hAnsi="Times New Roman" w:cs="Times New Roman"/>
                <w:color w:val="231F20"/>
                <w:sz w:val="24"/>
                <w:szCs w:val="24"/>
              </w:rPr>
              <w:t>Скорость</w:t>
            </w:r>
            <w:proofErr w:type="spellEnd"/>
            <w:r w:rsidRPr="00F93852">
              <w:rPr>
                <w:rFonts w:ascii="Times New Roman" w:hAnsi="Times New Roman" w:cs="Times New Roman"/>
                <w:color w:val="231F20"/>
                <w:spacing w:val="-5"/>
                <w:sz w:val="24"/>
                <w:szCs w:val="24"/>
              </w:rPr>
              <w:t xml:space="preserve"> </w:t>
            </w:r>
            <w:proofErr w:type="spellStart"/>
            <w:r w:rsidRPr="00F93852">
              <w:rPr>
                <w:rFonts w:ascii="Times New Roman" w:hAnsi="Times New Roman" w:cs="Times New Roman"/>
                <w:color w:val="231F20"/>
                <w:sz w:val="24"/>
                <w:szCs w:val="24"/>
              </w:rPr>
              <w:t>ветра</w:t>
            </w:r>
            <w:proofErr w:type="spellEnd"/>
            <w:r w:rsidRPr="00F93852">
              <w:rPr>
                <w:rFonts w:ascii="Times New Roman" w:hAnsi="Times New Roman" w:cs="Times New Roman"/>
                <w:color w:val="231F20"/>
                <w:sz w:val="24"/>
                <w:szCs w:val="24"/>
              </w:rPr>
              <w:t>,</w:t>
            </w:r>
            <w:r w:rsidRPr="00F93852">
              <w:rPr>
                <w:rFonts w:ascii="Times New Roman" w:hAnsi="Times New Roman" w:cs="Times New Roman"/>
                <w:color w:val="231F20"/>
                <w:spacing w:val="-4"/>
                <w:sz w:val="24"/>
                <w:szCs w:val="24"/>
              </w:rPr>
              <w:t xml:space="preserve"> </w:t>
            </w:r>
            <w:r w:rsidRPr="00F93852">
              <w:rPr>
                <w:rFonts w:ascii="Times New Roman" w:hAnsi="Times New Roman" w:cs="Times New Roman"/>
                <w:color w:val="231F20"/>
                <w:spacing w:val="-5"/>
                <w:sz w:val="24"/>
                <w:szCs w:val="24"/>
              </w:rPr>
              <w:t>м/с</w:t>
            </w:r>
          </w:p>
        </w:tc>
      </w:tr>
      <w:tr w:rsidR="00F93852" w:rsidRPr="00F93852" w14:paraId="4721A5C7" w14:textId="77777777" w:rsidTr="00807867">
        <w:trPr>
          <w:trHeight w:val="62"/>
        </w:trPr>
        <w:tc>
          <w:tcPr>
            <w:tcW w:w="1810" w:type="dxa"/>
            <w:vMerge/>
            <w:tcBorders>
              <w:top w:val="nil"/>
              <w:bottom w:val="double" w:sz="4" w:space="0" w:color="231F20"/>
            </w:tcBorders>
          </w:tcPr>
          <w:p w14:paraId="040389A2" w14:textId="77777777" w:rsidR="00F93852" w:rsidRPr="00F93852" w:rsidRDefault="00F93852" w:rsidP="00807867">
            <w:pPr>
              <w:ind w:left="-144" w:right="-144"/>
              <w:jc w:val="center"/>
              <w:rPr>
                <w:sz w:val="24"/>
                <w:szCs w:val="24"/>
              </w:rPr>
            </w:pPr>
          </w:p>
        </w:tc>
        <w:tc>
          <w:tcPr>
            <w:tcW w:w="782" w:type="dxa"/>
            <w:tcBorders>
              <w:bottom w:val="double" w:sz="4" w:space="0" w:color="231F20"/>
            </w:tcBorders>
          </w:tcPr>
          <w:p w14:paraId="16C3ACE6"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2</w:t>
            </w:r>
          </w:p>
        </w:tc>
        <w:tc>
          <w:tcPr>
            <w:tcW w:w="782" w:type="dxa"/>
            <w:tcBorders>
              <w:bottom w:val="double" w:sz="4" w:space="0" w:color="231F20"/>
            </w:tcBorders>
          </w:tcPr>
          <w:p w14:paraId="6BCCAB00"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3</w:t>
            </w:r>
          </w:p>
        </w:tc>
        <w:tc>
          <w:tcPr>
            <w:tcW w:w="782" w:type="dxa"/>
            <w:tcBorders>
              <w:bottom w:val="double" w:sz="4" w:space="0" w:color="231F20"/>
            </w:tcBorders>
          </w:tcPr>
          <w:p w14:paraId="25C908BA"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5</w:t>
            </w:r>
          </w:p>
        </w:tc>
        <w:tc>
          <w:tcPr>
            <w:tcW w:w="782" w:type="dxa"/>
            <w:tcBorders>
              <w:bottom w:val="double" w:sz="4" w:space="0" w:color="231F20"/>
            </w:tcBorders>
          </w:tcPr>
          <w:p w14:paraId="2C608670"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2</w:t>
            </w:r>
          </w:p>
        </w:tc>
        <w:tc>
          <w:tcPr>
            <w:tcW w:w="782" w:type="dxa"/>
            <w:tcBorders>
              <w:bottom w:val="double" w:sz="4" w:space="0" w:color="231F20"/>
            </w:tcBorders>
          </w:tcPr>
          <w:p w14:paraId="0E123961"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5</w:t>
            </w:r>
          </w:p>
        </w:tc>
        <w:tc>
          <w:tcPr>
            <w:tcW w:w="782" w:type="dxa"/>
            <w:tcBorders>
              <w:bottom w:val="double" w:sz="4" w:space="0" w:color="231F20"/>
            </w:tcBorders>
          </w:tcPr>
          <w:p w14:paraId="6C2FE4AD"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7</w:t>
            </w:r>
          </w:p>
        </w:tc>
        <w:tc>
          <w:tcPr>
            <w:tcW w:w="782" w:type="dxa"/>
            <w:tcBorders>
              <w:bottom w:val="double" w:sz="4" w:space="0" w:color="231F20"/>
            </w:tcBorders>
          </w:tcPr>
          <w:p w14:paraId="0464A1A9"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5"/>
                <w:sz w:val="24"/>
                <w:szCs w:val="24"/>
              </w:rPr>
              <w:t>10</w:t>
            </w:r>
          </w:p>
        </w:tc>
        <w:tc>
          <w:tcPr>
            <w:tcW w:w="782" w:type="dxa"/>
            <w:tcBorders>
              <w:bottom w:val="double" w:sz="4" w:space="0" w:color="231F20"/>
            </w:tcBorders>
          </w:tcPr>
          <w:p w14:paraId="239A7796"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2</w:t>
            </w:r>
          </w:p>
        </w:tc>
        <w:tc>
          <w:tcPr>
            <w:tcW w:w="782" w:type="dxa"/>
            <w:tcBorders>
              <w:bottom w:val="double" w:sz="4" w:space="0" w:color="231F20"/>
            </w:tcBorders>
          </w:tcPr>
          <w:p w14:paraId="77EA68E4"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3</w:t>
            </w:r>
          </w:p>
        </w:tc>
        <w:tc>
          <w:tcPr>
            <w:tcW w:w="782" w:type="dxa"/>
            <w:tcBorders>
              <w:bottom w:val="double" w:sz="4" w:space="0" w:color="231F20"/>
            </w:tcBorders>
          </w:tcPr>
          <w:p w14:paraId="76C6E3E4" w14:textId="77777777" w:rsidR="00F93852" w:rsidRPr="00F93852" w:rsidRDefault="00F93852" w:rsidP="00807867">
            <w:pPr>
              <w:pStyle w:val="TableParagraph"/>
              <w:ind w:left="-144" w:right="-144"/>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4</w:t>
            </w:r>
          </w:p>
        </w:tc>
      </w:tr>
      <w:tr w:rsidR="00F93852" w:rsidRPr="00F77BF5" w14:paraId="010E5CFF" w14:textId="77777777" w:rsidTr="00807867">
        <w:trPr>
          <w:trHeight w:val="44"/>
        </w:trPr>
        <w:tc>
          <w:tcPr>
            <w:tcW w:w="1810" w:type="dxa"/>
            <w:tcBorders>
              <w:top w:val="double" w:sz="4" w:space="0" w:color="231F20"/>
            </w:tcBorders>
          </w:tcPr>
          <w:p w14:paraId="70E1982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1</w:t>
            </w:r>
          </w:p>
        </w:tc>
        <w:tc>
          <w:tcPr>
            <w:tcW w:w="782" w:type="dxa"/>
            <w:tcBorders>
              <w:top w:val="double" w:sz="4" w:space="0" w:color="231F20"/>
            </w:tcBorders>
          </w:tcPr>
          <w:p w14:paraId="19983B9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75</w:t>
            </w:r>
          </w:p>
        </w:tc>
        <w:tc>
          <w:tcPr>
            <w:tcW w:w="782" w:type="dxa"/>
            <w:tcBorders>
              <w:top w:val="double" w:sz="4" w:space="0" w:color="231F20"/>
            </w:tcBorders>
          </w:tcPr>
          <w:p w14:paraId="0031B9C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56</w:t>
            </w:r>
          </w:p>
        </w:tc>
        <w:tc>
          <w:tcPr>
            <w:tcW w:w="782" w:type="dxa"/>
            <w:tcBorders>
              <w:top w:val="double" w:sz="4" w:space="0" w:color="231F20"/>
            </w:tcBorders>
          </w:tcPr>
          <w:p w14:paraId="0EB12FE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37</w:t>
            </w:r>
          </w:p>
        </w:tc>
        <w:tc>
          <w:tcPr>
            <w:tcW w:w="782" w:type="dxa"/>
            <w:tcBorders>
              <w:top w:val="double" w:sz="4" w:space="0" w:color="231F20"/>
            </w:tcBorders>
          </w:tcPr>
          <w:p w14:paraId="3E86BF1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525E340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02FEA59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7E2382C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335CB58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06AC030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0FFD3CB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w:t>
            </w:r>
          </w:p>
        </w:tc>
      </w:tr>
      <w:tr w:rsidR="00F93852" w:rsidRPr="00F77BF5" w14:paraId="38E9F6AC" w14:textId="77777777" w:rsidTr="00807867">
        <w:trPr>
          <w:trHeight w:val="208"/>
        </w:trPr>
        <w:tc>
          <w:tcPr>
            <w:tcW w:w="1810" w:type="dxa"/>
          </w:tcPr>
          <w:p w14:paraId="1F125E6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3</w:t>
            </w:r>
          </w:p>
        </w:tc>
        <w:tc>
          <w:tcPr>
            <w:tcW w:w="782" w:type="dxa"/>
          </w:tcPr>
          <w:p w14:paraId="1EBD79D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32</w:t>
            </w:r>
          </w:p>
        </w:tc>
        <w:tc>
          <w:tcPr>
            <w:tcW w:w="782" w:type="dxa"/>
          </w:tcPr>
          <w:p w14:paraId="65F8880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24</w:t>
            </w:r>
          </w:p>
        </w:tc>
        <w:tc>
          <w:tcPr>
            <w:tcW w:w="782" w:type="dxa"/>
          </w:tcPr>
          <w:p w14:paraId="0A8694D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6808279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1BE3838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6,9</w:t>
            </w:r>
          </w:p>
        </w:tc>
        <w:tc>
          <w:tcPr>
            <w:tcW w:w="782" w:type="dxa"/>
          </w:tcPr>
          <w:p w14:paraId="0239AA5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5,3</w:t>
            </w:r>
          </w:p>
        </w:tc>
        <w:tc>
          <w:tcPr>
            <w:tcW w:w="782" w:type="dxa"/>
          </w:tcPr>
          <w:p w14:paraId="7947717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3,45</w:t>
            </w:r>
          </w:p>
        </w:tc>
        <w:tc>
          <w:tcPr>
            <w:tcW w:w="782" w:type="dxa"/>
          </w:tcPr>
          <w:p w14:paraId="44D9AB9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0,14</w:t>
            </w:r>
          </w:p>
        </w:tc>
        <w:tc>
          <w:tcPr>
            <w:tcW w:w="782" w:type="dxa"/>
          </w:tcPr>
          <w:p w14:paraId="6D99A9D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0,10</w:t>
            </w:r>
          </w:p>
        </w:tc>
        <w:tc>
          <w:tcPr>
            <w:tcW w:w="782" w:type="dxa"/>
          </w:tcPr>
          <w:p w14:paraId="3B153DA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0,08</w:t>
            </w:r>
          </w:p>
        </w:tc>
      </w:tr>
      <w:tr w:rsidR="00F93852" w:rsidRPr="00F77BF5" w14:paraId="7297FFF7" w14:textId="77777777" w:rsidTr="00807867">
        <w:trPr>
          <w:trHeight w:val="172"/>
        </w:trPr>
        <w:tc>
          <w:tcPr>
            <w:tcW w:w="1810" w:type="dxa"/>
          </w:tcPr>
          <w:p w14:paraId="02A8EC4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10"/>
              </w:rPr>
              <w:t>5</w:t>
            </w:r>
          </w:p>
        </w:tc>
        <w:tc>
          <w:tcPr>
            <w:tcW w:w="782" w:type="dxa"/>
          </w:tcPr>
          <w:p w14:paraId="257CC6F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3EEAD36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9,9</w:t>
            </w:r>
          </w:p>
        </w:tc>
        <w:tc>
          <w:tcPr>
            <w:tcW w:w="782" w:type="dxa"/>
          </w:tcPr>
          <w:p w14:paraId="51BCA15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7,1</w:t>
            </w:r>
          </w:p>
        </w:tc>
        <w:tc>
          <w:tcPr>
            <w:tcW w:w="782" w:type="dxa"/>
          </w:tcPr>
          <w:p w14:paraId="4C870DD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32</w:t>
            </w:r>
          </w:p>
        </w:tc>
        <w:tc>
          <w:tcPr>
            <w:tcW w:w="782" w:type="dxa"/>
          </w:tcPr>
          <w:p w14:paraId="742A5BD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18</w:t>
            </w:r>
          </w:p>
        </w:tc>
        <w:tc>
          <w:tcPr>
            <w:tcW w:w="782" w:type="dxa"/>
          </w:tcPr>
          <w:p w14:paraId="1811976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75E9231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9,0</w:t>
            </w:r>
          </w:p>
        </w:tc>
        <w:tc>
          <w:tcPr>
            <w:tcW w:w="782" w:type="dxa"/>
          </w:tcPr>
          <w:p w14:paraId="0BF4858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4,6</w:t>
            </w:r>
          </w:p>
        </w:tc>
        <w:tc>
          <w:tcPr>
            <w:tcW w:w="782" w:type="dxa"/>
          </w:tcPr>
          <w:p w14:paraId="3EB2261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3,4</w:t>
            </w:r>
          </w:p>
        </w:tc>
        <w:tc>
          <w:tcPr>
            <w:tcW w:w="782" w:type="dxa"/>
          </w:tcPr>
          <w:p w14:paraId="536C08B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2,8</w:t>
            </w:r>
          </w:p>
        </w:tc>
      </w:tr>
      <w:tr w:rsidR="00F93852" w:rsidRPr="00F77BF5" w14:paraId="602EDCE6" w14:textId="77777777" w:rsidTr="00807867">
        <w:trPr>
          <w:trHeight w:val="145"/>
        </w:trPr>
        <w:tc>
          <w:tcPr>
            <w:tcW w:w="1810" w:type="dxa"/>
          </w:tcPr>
          <w:p w14:paraId="4C43A79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10</w:t>
            </w:r>
          </w:p>
        </w:tc>
        <w:tc>
          <w:tcPr>
            <w:tcW w:w="782" w:type="dxa"/>
          </w:tcPr>
          <w:p w14:paraId="5A81CF5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3,7</w:t>
            </w:r>
          </w:p>
        </w:tc>
        <w:tc>
          <w:tcPr>
            <w:tcW w:w="782" w:type="dxa"/>
          </w:tcPr>
          <w:p w14:paraId="40FBCA8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2,9</w:t>
            </w:r>
          </w:p>
        </w:tc>
        <w:tc>
          <w:tcPr>
            <w:tcW w:w="782" w:type="dxa"/>
          </w:tcPr>
          <w:p w14:paraId="1696081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2,1</w:t>
            </w:r>
          </w:p>
        </w:tc>
        <w:tc>
          <w:tcPr>
            <w:tcW w:w="782" w:type="dxa"/>
          </w:tcPr>
          <w:p w14:paraId="14C1532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25</w:t>
            </w:r>
          </w:p>
        </w:tc>
        <w:tc>
          <w:tcPr>
            <w:tcW w:w="782" w:type="dxa"/>
          </w:tcPr>
          <w:p w14:paraId="579F5E6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17F646F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5E0DB45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7,0</w:t>
            </w:r>
          </w:p>
        </w:tc>
        <w:tc>
          <w:tcPr>
            <w:tcW w:w="782" w:type="dxa"/>
          </w:tcPr>
          <w:p w14:paraId="4ECB7CE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21</w:t>
            </w:r>
          </w:p>
        </w:tc>
        <w:tc>
          <w:tcPr>
            <w:tcW w:w="782" w:type="dxa"/>
          </w:tcPr>
          <w:p w14:paraId="6F83EFA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16</w:t>
            </w:r>
          </w:p>
        </w:tc>
        <w:tc>
          <w:tcPr>
            <w:tcW w:w="782" w:type="dxa"/>
          </w:tcPr>
          <w:p w14:paraId="338DC0E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r>
      <w:tr w:rsidR="00F93852" w:rsidRPr="00F77BF5" w14:paraId="112DA817" w14:textId="77777777" w:rsidTr="00807867">
        <w:trPr>
          <w:trHeight w:val="109"/>
        </w:trPr>
        <w:tc>
          <w:tcPr>
            <w:tcW w:w="1810" w:type="dxa"/>
          </w:tcPr>
          <w:p w14:paraId="00DD421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433E353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2,0</w:t>
            </w:r>
          </w:p>
        </w:tc>
        <w:tc>
          <w:tcPr>
            <w:tcW w:w="782" w:type="dxa"/>
          </w:tcPr>
          <w:p w14:paraId="448C614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587D1EC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5313DD9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3C29B7E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9,8</w:t>
            </w:r>
          </w:p>
        </w:tc>
        <w:tc>
          <w:tcPr>
            <w:tcW w:w="782" w:type="dxa"/>
          </w:tcPr>
          <w:p w14:paraId="27804FD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7,5</w:t>
            </w:r>
          </w:p>
        </w:tc>
        <w:tc>
          <w:tcPr>
            <w:tcW w:w="782" w:type="dxa"/>
          </w:tcPr>
          <w:p w14:paraId="0084A74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5,0</w:t>
            </w:r>
          </w:p>
        </w:tc>
        <w:tc>
          <w:tcPr>
            <w:tcW w:w="782" w:type="dxa"/>
          </w:tcPr>
          <w:p w14:paraId="7C1322E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21</w:t>
            </w:r>
          </w:p>
        </w:tc>
        <w:tc>
          <w:tcPr>
            <w:tcW w:w="782" w:type="dxa"/>
          </w:tcPr>
          <w:p w14:paraId="052E709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61A1A46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r>
      <w:tr w:rsidR="00F93852" w:rsidRPr="00F77BF5" w14:paraId="3F32DB74" w14:textId="77777777" w:rsidTr="00807867">
        <w:trPr>
          <w:trHeight w:val="172"/>
        </w:trPr>
        <w:tc>
          <w:tcPr>
            <w:tcW w:w="1810" w:type="dxa"/>
          </w:tcPr>
          <w:p w14:paraId="1F96409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20</w:t>
            </w:r>
          </w:p>
        </w:tc>
        <w:tc>
          <w:tcPr>
            <w:tcW w:w="782" w:type="dxa"/>
          </w:tcPr>
          <w:p w14:paraId="6237B5B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0E4332C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0,97</w:t>
            </w:r>
          </w:p>
        </w:tc>
        <w:tc>
          <w:tcPr>
            <w:tcW w:w="782" w:type="dxa"/>
          </w:tcPr>
          <w:p w14:paraId="42FFDB7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0,91</w:t>
            </w:r>
          </w:p>
        </w:tc>
        <w:tc>
          <w:tcPr>
            <w:tcW w:w="782" w:type="dxa"/>
          </w:tcPr>
          <w:p w14:paraId="6C92BED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54B025C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7,0</w:t>
            </w:r>
          </w:p>
        </w:tc>
        <w:tc>
          <w:tcPr>
            <w:tcW w:w="782" w:type="dxa"/>
          </w:tcPr>
          <w:p w14:paraId="04A738A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5,6</w:t>
            </w:r>
          </w:p>
        </w:tc>
        <w:tc>
          <w:tcPr>
            <w:tcW w:w="782" w:type="dxa"/>
          </w:tcPr>
          <w:p w14:paraId="1E3589A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3,6</w:t>
            </w:r>
          </w:p>
        </w:tc>
        <w:tc>
          <w:tcPr>
            <w:tcW w:w="782" w:type="dxa"/>
          </w:tcPr>
          <w:p w14:paraId="06EEB8D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19</w:t>
            </w:r>
          </w:p>
        </w:tc>
        <w:tc>
          <w:tcPr>
            <w:tcW w:w="782" w:type="dxa"/>
          </w:tcPr>
          <w:p w14:paraId="0F35DC8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205A31B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13</w:t>
            </w:r>
          </w:p>
        </w:tc>
      </w:tr>
      <w:tr w:rsidR="00F93852" w:rsidRPr="00F77BF5" w14:paraId="5C5FF485" w14:textId="77777777" w:rsidTr="00807867">
        <w:trPr>
          <w:trHeight w:val="145"/>
        </w:trPr>
        <w:tc>
          <w:tcPr>
            <w:tcW w:w="1810" w:type="dxa"/>
          </w:tcPr>
          <w:p w14:paraId="1D19C90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25</w:t>
            </w:r>
          </w:p>
        </w:tc>
        <w:tc>
          <w:tcPr>
            <w:tcW w:w="782" w:type="dxa"/>
          </w:tcPr>
          <w:p w14:paraId="0142143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0,89</w:t>
            </w:r>
          </w:p>
        </w:tc>
        <w:tc>
          <w:tcPr>
            <w:tcW w:w="782" w:type="dxa"/>
          </w:tcPr>
          <w:p w14:paraId="5F0E79C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0,72</w:t>
            </w:r>
          </w:p>
        </w:tc>
        <w:tc>
          <w:tcPr>
            <w:tcW w:w="782" w:type="dxa"/>
          </w:tcPr>
          <w:p w14:paraId="4963253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0,51</w:t>
            </w:r>
          </w:p>
        </w:tc>
        <w:tc>
          <w:tcPr>
            <w:tcW w:w="782" w:type="dxa"/>
          </w:tcPr>
          <w:p w14:paraId="7B982E7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9,1</w:t>
            </w:r>
          </w:p>
        </w:tc>
        <w:tc>
          <w:tcPr>
            <w:tcW w:w="782" w:type="dxa"/>
          </w:tcPr>
          <w:p w14:paraId="183C340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5,2</w:t>
            </w:r>
          </w:p>
        </w:tc>
        <w:tc>
          <w:tcPr>
            <w:tcW w:w="782" w:type="dxa"/>
          </w:tcPr>
          <w:p w14:paraId="58A4901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4,2</w:t>
            </w:r>
          </w:p>
        </w:tc>
        <w:tc>
          <w:tcPr>
            <w:tcW w:w="782" w:type="dxa"/>
          </w:tcPr>
          <w:p w14:paraId="3C3887E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2,7</w:t>
            </w:r>
          </w:p>
        </w:tc>
        <w:tc>
          <w:tcPr>
            <w:tcW w:w="782" w:type="dxa"/>
          </w:tcPr>
          <w:p w14:paraId="5FC1FEE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305C01C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54BC71A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r>
      <w:tr w:rsidR="00F93852" w:rsidRPr="00F77BF5" w14:paraId="16AFB0DD" w14:textId="77777777" w:rsidTr="00807867">
        <w:trPr>
          <w:trHeight w:val="109"/>
        </w:trPr>
        <w:tc>
          <w:tcPr>
            <w:tcW w:w="1810" w:type="dxa"/>
          </w:tcPr>
          <w:p w14:paraId="683473A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30</w:t>
            </w:r>
          </w:p>
        </w:tc>
        <w:tc>
          <w:tcPr>
            <w:tcW w:w="782" w:type="dxa"/>
          </w:tcPr>
          <w:p w14:paraId="3F457F4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0,71</w:t>
            </w:r>
          </w:p>
        </w:tc>
        <w:tc>
          <w:tcPr>
            <w:tcW w:w="782" w:type="dxa"/>
          </w:tcPr>
          <w:p w14:paraId="68305D5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0,56</w:t>
            </w:r>
          </w:p>
        </w:tc>
        <w:tc>
          <w:tcPr>
            <w:tcW w:w="782" w:type="dxa"/>
          </w:tcPr>
          <w:p w14:paraId="2279ECA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0,40</w:t>
            </w:r>
          </w:p>
        </w:tc>
        <w:tc>
          <w:tcPr>
            <w:tcW w:w="782" w:type="dxa"/>
          </w:tcPr>
          <w:p w14:paraId="3A78D44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7,0</w:t>
            </w:r>
          </w:p>
        </w:tc>
        <w:tc>
          <w:tcPr>
            <w:tcW w:w="782" w:type="dxa"/>
          </w:tcPr>
          <w:p w14:paraId="487398A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4,2</w:t>
            </w:r>
          </w:p>
        </w:tc>
        <w:tc>
          <w:tcPr>
            <w:tcW w:w="782" w:type="dxa"/>
          </w:tcPr>
          <w:p w14:paraId="15B5279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3,4</w:t>
            </w:r>
          </w:p>
        </w:tc>
        <w:tc>
          <w:tcPr>
            <w:tcW w:w="782" w:type="dxa"/>
          </w:tcPr>
          <w:p w14:paraId="61BCF0F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2,2</w:t>
            </w:r>
          </w:p>
        </w:tc>
        <w:tc>
          <w:tcPr>
            <w:tcW w:w="782" w:type="dxa"/>
          </w:tcPr>
          <w:p w14:paraId="28764D5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5D82C3B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7C9C63D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9,8</w:t>
            </w:r>
          </w:p>
        </w:tc>
      </w:tr>
      <w:tr w:rsidR="00F93852" w:rsidRPr="00F77BF5" w14:paraId="558C4D1A" w14:textId="77777777" w:rsidTr="00807867">
        <w:trPr>
          <w:trHeight w:val="172"/>
        </w:trPr>
        <w:tc>
          <w:tcPr>
            <w:tcW w:w="1810" w:type="dxa"/>
          </w:tcPr>
          <w:p w14:paraId="6D20BBC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35</w:t>
            </w:r>
          </w:p>
        </w:tc>
        <w:tc>
          <w:tcPr>
            <w:tcW w:w="782" w:type="dxa"/>
          </w:tcPr>
          <w:p w14:paraId="1BD031D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0,56</w:t>
            </w:r>
          </w:p>
        </w:tc>
        <w:tc>
          <w:tcPr>
            <w:tcW w:w="782" w:type="dxa"/>
          </w:tcPr>
          <w:p w14:paraId="1D158EE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0,45</w:t>
            </w:r>
          </w:p>
        </w:tc>
        <w:tc>
          <w:tcPr>
            <w:tcW w:w="782" w:type="dxa"/>
          </w:tcPr>
          <w:p w14:paraId="5F170BE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0,32</w:t>
            </w:r>
          </w:p>
        </w:tc>
        <w:tc>
          <w:tcPr>
            <w:tcW w:w="782" w:type="dxa"/>
          </w:tcPr>
          <w:p w14:paraId="12317A2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5,5</w:t>
            </w:r>
          </w:p>
        </w:tc>
        <w:tc>
          <w:tcPr>
            <w:tcW w:w="782" w:type="dxa"/>
          </w:tcPr>
          <w:p w14:paraId="0F28426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3,5</w:t>
            </w:r>
          </w:p>
        </w:tc>
        <w:tc>
          <w:tcPr>
            <w:tcW w:w="782" w:type="dxa"/>
          </w:tcPr>
          <w:p w14:paraId="168906A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2,8</w:t>
            </w:r>
          </w:p>
        </w:tc>
        <w:tc>
          <w:tcPr>
            <w:tcW w:w="782" w:type="dxa"/>
          </w:tcPr>
          <w:p w14:paraId="21D1BB5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1,8</w:t>
            </w:r>
          </w:p>
        </w:tc>
        <w:tc>
          <w:tcPr>
            <w:tcW w:w="782" w:type="dxa"/>
          </w:tcPr>
          <w:p w14:paraId="060DD88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5C392CB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9,8</w:t>
            </w:r>
          </w:p>
        </w:tc>
        <w:tc>
          <w:tcPr>
            <w:tcW w:w="782" w:type="dxa"/>
          </w:tcPr>
          <w:p w14:paraId="1874D7E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8,3</w:t>
            </w:r>
          </w:p>
        </w:tc>
      </w:tr>
      <w:tr w:rsidR="00F93852" w:rsidRPr="00F77BF5" w14:paraId="690B76E7" w14:textId="77777777" w:rsidTr="00807867">
        <w:trPr>
          <w:trHeight w:val="226"/>
        </w:trPr>
        <w:tc>
          <w:tcPr>
            <w:tcW w:w="1810" w:type="dxa"/>
          </w:tcPr>
          <w:p w14:paraId="0276CC8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40</w:t>
            </w:r>
          </w:p>
        </w:tc>
        <w:tc>
          <w:tcPr>
            <w:tcW w:w="782" w:type="dxa"/>
          </w:tcPr>
          <w:p w14:paraId="2290B74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0,46</w:t>
            </w:r>
          </w:p>
        </w:tc>
        <w:tc>
          <w:tcPr>
            <w:tcW w:w="782" w:type="dxa"/>
          </w:tcPr>
          <w:p w14:paraId="24D3D1A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0,38</w:t>
            </w:r>
          </w:p>
        </w:tc>
        <w:tc>
          <w:tcPr>
            <w:tcW w:w="782" w:type="dxa"/>
          </w:tcPr>
          <w:p w14:paraId="6D1F8AC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0,27</w:t>
            </w:r>
          </w:p>
        </w:tc>
        <w:tc>
          <w:tcPr>
            <w:tcW w:w="782" w:type="dxa"/>
          </w:tcPr>
          <w:p w14:paraId="6E1BBF3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4,5</w:t>
            </w:r>
          </w:p>
        </w:tc>
        <w:tc>
          <w:tcPr>
            <w:tcW w:w="782" w:type="dxa"/>
          </w:tcPr>
          <w:p w14:paraId="3983B9C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2,9</w:t>
            </w:r>
          </w:p>
        </w:tc>
        <w:tc>
          <w:tcPr>
            <w:tcW w:w="782" w:type="dxa"/>
          </w:tcPr>
          <w:p w14:paraId="0D7A2F6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237959C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017645E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3165104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8,3</w:t>
            </w:r>
          </w:p>
        </w:tc>
        <w:tc>
          <w:tcPr>
            <w:tcW w:w="782" w:type="dxa"/>
          </w:tcPr>
          <w:p w14:paraId="0D2F423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7,3</w:t>
            </w:r>
          </w:p>
        </w:tc>
      </w:tr>
      <w:tr w:rsidR="00F93852" w:rsidRPr="00F77BF5" w14:paraId="6CFE2C3A" w14:textId="77777777" w:rsidTr="00807867">
        <w:trPr>
          <w:trHeight w:val="199"/>
        </w:trPr>
        <w:tc>
          <w:tcPr>
            <w:tcW w:w="1810" w:type="dxa"/>
          </w:tcPr>
          <w:p w14:paraId="77DD725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45</w:t>
            </w:r>
          </w:p>
        </w:tc>
        <w:tc>
          <w:tcPr>
            <w:tcW w:w="782" w:type="dxa"/>
          </w:tcPr>
          <w:p w14:paraId="057863D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0,39</w:t>
            </w:r>
          </w:p>
        </w:tc>
        <w:tc>
          <w:tcPr>
            <w:tcW w:w="782" w:type="dxa"/>
          </w:tcPr>
          <w:p w14:paraId="769B599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0,32</w:t>
            </w:r>
          </w:p>
        </w:tc>
        <w:tc>
          <w:tcPr>
            <w:tcW w:w="782" w:type="dxa"/>
          </w:tcPr>
          <w:p w14:paraId="40C7F26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0,23</w:t>
            </w:r>
          </w:p>
        </w:tc>
        <w:tc>
          <w:tcPr>
            <w:tcW w:w="782" w:type="dxa"/>
          </w:tcPr>
          <w:p w14:paraId="51AC4F6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3,7</w:t>
            </w:r>
          </w:p>
        </w:tc>
        <w:tc>
          <w:tcPr>
            <w:tcW w:w="782" w:type="dxa"/>
          </w:tcPr>
          <w:p w14:paraId="5A6E523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2,6</w:t>
            </w:r>
          </w:p>
        </w:tc>
        <w:tc>
          <w:tcPr>
            <w:tcW w:w="782" w:type="dxa"/>
          </w:tcPr>
          <w:p w14:paraId="5556071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2,1</w:t>
            </w:r>
          </w:p>
        </w:tc>
        <w:tc>
          <w:tcPr>
            <w:tcW w:w="782" w:type="dxa"/>
          </w:tcPr>
          <w:p w14:paraId="605ACCC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166EDCD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9,0</w:t>
            </w:r>
          </w:p>
        </w:tc>
        <w:tc>
          <w:tcPr>
            <w:tcW w:w="782" w:type="dxa"/>
          </w:tcPr>
          <w:p w14:paraId="3619EE5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7,5</w:t>
            </w:r>
          </w:p>
        </w:tc>
        <w:tc>
          <w:tcPr>
            <w:tcW w:w="782" w:type="dxa"/>
          </w:tcPr>
          <w:p w14:paraId="1BD8F36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6,5</w:t>
            </w:r>
          </w:p>
        </w:tc>
      </w:tr>
      <w:tr w:rsidR="00F93852" w:rsidRPr="00F77BF5" w14:paraId="577A1C36" w14:textId="77777777" w:rsidTr="00807867">
        <w:trPr>
          <w:trHeight w:val="172"/>
        </w:trPr>
        <w:tc>
          <w:tcPr>
            <w:tcW w:w="1810" w:type="dxa"/>
          </w:tcPr>
          <w:p w14:paraId="6DF3924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50</w:t>
            </w:r>
          </w:p>
        </w:tc>
        <w:tc>
          <w:tcPr>
            <w:tcW w:w="782" w:type="dxa"/>
          </w:tcPr>
          <w:p w14:paraId="344056B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0,34</w:t>
            </w:r>
          </w:p>
        </w:tc>
        <w:tc>
          <w:tcPr>
            <w:tcW w:w="782" w:type="dxa"/>
          </w:tcPr>
          <w:p w14:paraId="234C3E2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0,28</w:t>
            </w:r>
          </w:p>
        </w:tc>
        <w:tc>
          <w:tcPr>
            <w:tcW w:w="782" w:type="dxa"/>
          </w:tcPr>
          <w:p w14:paraId="3EF8CEB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0,21</w:t>
            </w:r>
          </w:p>
        </w:tc>
        <w:tc>
          <w:tcPr>
            <w:tcW w:w="782" w:type="dxa"/>
          </w:tcPr>
          <w:p w14:paraId="6A1FCC1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3,2</w:t>
            </w:r>
          </w:p>
        </w:tc>
        <w:tc>
          <w:tcPr>
            <w:tcW w:w="782" w:type="dxa"/>
          </w:tcPr>
          <w:p w14:paraId="60E5D81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2,2</w:t>
            </w:r>
          </w:p>
        </w:tc>
        <w:tc>
          <w:tcPr>
            <w:tcW w:w="782" w:type="dxa"/>
          </w:tcPr>
          <w:p w14:paraId="6C9EB6C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1,8</w:t>
            </w:r>
          </w:p>
        </w:tc>
        <w:tc>
          <w:tcPr>
            <w:tcW w:w="782" w:type="dxa"/>
          </w:tcPr>
          <w:p w14:paraId="1FD5D4E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6955137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8,2</w:t>
            </w:r>
          </w:p>
        </w:tc>
        <w:tc>
          <w:tcPr>
            <w:tcW w:w="782" w:type="dxa"/>
          </w:tcPr>
          <w:p w14:paraId="7FD8472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6,6</w:t>
            </w:r>
          </w:p>
        </w:tc>
        <w:tc>
          <w:tcPr>
            <w:tcW w:w="782" w:type="dxa"/>
          </w:tcPr>
          <w:p w14:paraId="272F2A6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5,7</w:t>
            </w:r>
          </w:p>
        </w:tc>
      </w:tr>
      <w:tr w:rsidR="00F93852" w:rsidRPr="00F77BF5" w14:paraId="299D6887" w14:textId="77777777" w:rsidTr="00807867">
        <w:trPr>
          <w:trHeight w:val="136"/>
        </w:trPr>
        <w:tc>
          <w:tcPr>
            <w:tcW w:w="1810" w:type="dxa"/>
          </w:tcPr>
          <w:p w14:paraId="0299345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60</w:t>
            </w:r>
          </w:p>
        </w:tc>
        <w:tc>
          <w:tcPr>
            <w:tcW w:w="782" w:type="dxa"/>
          </w:tcPr>
          <w:p w14:paraId="4A789BB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0,25</w:t>
            </w:r>
          </w:p>
        </w:tc>
        <w:tc>
          <w:tcPr>
            <w:tcW w:w="782" w:type="dxa"/>
          </w:tcPr>
          <w:p w14:paraId="0FFB376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0,21</w:t>
            </w:r>
          </w:p>
        </w:tc>
        <w:tc>
          <w:tcPr>
            <w:tcW w:w="782" w:type="dxa"/>
          </w:tcPr>
          <w:p w14:paraId="3388DBB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0,16</w:t>
            </w:r>
          </w:p>
        </w:tc>
        <w:tc>
          <w:tcPr>
            <w:tcW w:w="782" w:type="dxa"/>
          </w:tcPr>
          <w:p w14:paraId="24627E0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718AD93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76BC160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28A5FEE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0,93</w:t>
            </w:r>
          </w:p>
        </w:tc>
        <w:tc>
          <w:tcPr>
            <w:tcW w:w="782" w:type="dxa"/>
          </w:tcPr>
          <w:p w14:paraId="0330E79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6,2</w:t>
            </w:r>
          </w:p>
        </w:tc>
        <w:tc>
          <w:tcPr>
            <w:tcW w:w="782" w:type="dxa"/>
          </w:tcPr>
          <w:p w14:paraId="063084F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5,3</w:t>
            </w:r>
          </w:p>
        </w:tc>
        <w:tc>
          <w:tcPr>
            <w:tcW w:w="782" w:type="dxa"/>
          </w:tcPr>
          <w:p w14:paraId="0E6A933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4,7</w:t>
            </w:r>
          </w:p>
        </w:tc>
      </w:tr>
      <w:tr w:rsidR="00F93852" w:rsidRPr="00F77BF5" w14:paraId="6D055A16" w14:textId="77777777" w:rsidTr="00807867">
        <w:trPr>
          <w:trHeight w:val="199"/>
        </w:trPr>
        <w:tc>
          <w:tcPr>
            <w:tcW w:w="1810" w:type="dxa"/>
          </w:tcPr>
          <w:p w14:paraId="16BFD44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70</w:t>
            </w:r>
          </w:p>
        </w:tc>
        <w:tc>
          <w:tcPr>
            <w:tcW w:w="782" w:type="dxa"/>
          </w:tcPr>
          <w:p w14:paraId="58407A9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0,19</w:t>
            </w:r>
          </w:p>
        </w:tc>
        <w:tc>
          <w:tcPr>
            <w:tcW w:w="782" w:type="dxa"/>
          </w:tcPr>
          <w:p w14:paraId="3CAB77D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0,17</w:t>
            </w:r>
          </w:p>
        </w:tc>
        <w:tc>
          <w:tcPr>
            <w:tcW w:w="782" w:type="dxa"/>
          </w:tcPr>
          <w:p w14:paraId="19213CD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0,14</w:t>
            </w:r>
          </w:p>
        </w:tc>
        <w:tc>
          <w:tcPr>
            <w:tcW w:w="782" w:type="dxa"/>
          </w:tcPr>
          <w:p w14:paraId="2B27AD6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1,8</w:t>
            </w:r>
          </w:p>
        </w:tc>
        <w:tc>
          <w:tcPr>
            <w:tcW w:w="782" w:type="dxa"/>
          </w:tcPr>
          <w:p w14:paraId="2C33B26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564F70B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40A49DE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0,77</w:t>
            </w:r>
          </w:p>
        </w:tc>
        <w:tc>
          <w:tcPr>
            <w:tcW w:w="782" w:type="dxa"/>
          </w:tcPr>
          <w:p w14:paraId="064BB82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5,0</w:t>
            </w:r>
          </w:p>
        </w:tc>
        <w:tc>
          <w:tcPr>
            <w:tcW w:w="782" w:type="dxa"/>
          </w:tcPr>
          <w:p w14:paraId="21E4CAA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4,3</w:t>
            </w:r>
          </w:p>
        </w:tc>
        <w:tc>
          <w:tcPr>
            <w:tcW w:w="782" w:type="dxa"/>
          </w:tcPr>
          <w:p w14:paraId="613FF0C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3,8</w:t>
            </w:r>
          </w:p>
        </w:tc>
      </w:tr>
      <w:tr w:rsidR="00F93852" w:rsidRPr="00F77BF5" w14:paraId="54D5E8B0" w14:textId="77777777" w:rsidTr="00807867">
        <w:trPr>
          <w:trHeight w:val="82"/>
        </w:trPr>
        <w:tc>
          <w:tcPr>
            <w:tcW w:w="1810" w:type="dxa"/>
          </w:tcPr>
          <w:p w14:paraId="015DDCA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80</w:t>
            </w:r>
          </w:p>
        </w:tc>
        <w:tc>
          <w:tcPr>
            <w:tcW w:w="782" w:type="dxa"/>
          </w:tcPr>
          <w:p w14:paraId="08E5CFD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0,16</w:t>
            </w:r>
          </w:p>
        </w:tc>
        <w:tc>
          <w:tcPr>
            <w:tcW w:w="782" w:type="dxa"/>
          </w:tcPr>
          <w:p w14:paraId="73639CF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0,15</w:t>
            </w:r>
          </w:p>
        </w:tc>
        <w:tc>
          <w:tcPr>
            <w:tcW w:w="782" w:type="dxa"/>
          </w:tcPr>
          <w:p w14:paraId="4F8A5D2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0,11</w:t>
            </w:r>
          </w:p>
        </w:tc>
        <w:tc>
          <w:tcPr>
            <w:tcW w:w="782" w:type="dxa"/>
          </w:tcPr>
          <w:p w14:paraId="0A239AA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12F1909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58452EC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1,0</w:t>
            </w:r>
          </w:p>
        </w:tc>
        <w:tc>
          <w:tcPr>
            <w:tcW w:w="782" w:type="dxa"/>
          </w:tcPr>
          <w:p w14:paraId="7121338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0,67</w:t>
            </w:r>
          </w:p>
        </w:tc>
        <w:tc>
          <w:tcPr>
            <w:tcW w:w="782" w:type="dxa"/>
          </w:tcPr>
          <w:p w14:paraId="21C3BA8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4,0</w:t>
            </w:r>
          </w:p>
        </w:tc>
        <w:tc>
          <w:tcPr>
            <w:tcW w:w="782" w:type="dxa"/>
          </w:tcPr>
          <w:p w14:paraId="6CD8D00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3,7</w:t>
            </w:r>
          </w:p>
        </w:tc>
        <w:tc>
          <w:tcPr>
            <w:tcW w:w="782" w:type="dxa"/>
          </w:tcPr>
          <w:p w14:paraId="54B23CD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3,2</w:t>
            </w:r>
          </w:p>
        </w:tc>
      </w:tr>
      <w:tr w:rsidR="00F93852" w:rsidRPr="00F77BF5" w14:paraId="3407E785" w14:textId="77777777" w:rsidTr="00807867">
        <w:trPr>
          <w:trHeight w:val="60"/>
        </w:trPr>
        <w:tc>
          <w:tcPr>
            <w:tcW w:w="1810" w:type="dxa"/>
          </w:tcPr>
          <w:p w14:paraId="2D4C923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90</w:t>
            </w:r>
          </w:p>
        </w:tc>
        <w:tc>
          <w:tcPr>
            <w:tcW w:w="782" w:type="dxa"/>
          </w:tcPr>
          <w:p w14:paraId="6D9104A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0,13</w:t>
            </w:r>
          </w:p>
        </w:tc>
        <w:tc>
          <w:tcPr>
            <w:tcW w:w="782" w:type="dxa"/>
          </w:tcPr>
          <w:p w14:paraId="6F6BF32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0,12</w:t>
            </w:r>
          </w:p>
        </w:tc>
        <w:tc>
          <w:tcPr>
            <w:tcW w:w="782" w:type="dxa"/>
          </w:tcPr>
          <w:p w14:paraId="1B5CD8E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0,09</w:t>
            </w:r>
          </w:p>
        </w:tc>
        <w:tc>
          <w:tcPr>
            <w:tcW w:w="782" w:type="dxa"/>
          </w:tcPr>
          <w:p w14:paraId="53F9910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283E5A9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7B27306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0,94</w:t>
            </w:r>
          </w:p>
        </w:tc>
        <w:tc>
          <w:tcPr>
            <w:tcW w:w="782" w:type="dxa"/>
          </w:tcPr>
          <w:p w14:paraId="29787A1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0,61</w:t>
            </w:r>
          </w:p>
        </w:tc>
        <w:tc>
          <w:tcPr>
            <w:tcW w:w="782" w:type="dxa"/>
          </w:tcPr>
          <w:p w14:paraId="0DF0B7A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3,4</w:t>
            </w:r>
          </w:p>
        </w:tc>
        <w:tc>
          <w:tcPr>
            <w:tcW w:w="782" w:type="dxa"/>
          </w:tcPr>
          <w:p w14:paraId="66C309D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3,1</w:t>
            </w:r>
          </w:p>
        </w:tc>
        <w:tc>
          <w:tcPr>
            <w:tcW w:w="782" w:type="dxa"/>
          </w:tcPr>
          <w:p w14:paraId="635E4EF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2,8</w:t>
            </w:r>
          </w:p>
        </w:tc>
      </w:tr>
      <w:tr w:rsidR="00F93852" w:rsidRPr="00F77BF5" w14:paraId="2EDB2A39" w14:textId="77777777" w:rsidTr="00807867">
        <w:trPr>
          <w:trHeight w:val="109"/>
        </w:trPr>
        <w:tc>
          <w:tcPr>
            <w:tcW w:w="1810" w:type="dxa"/>
          </w:tcPr>
          <w:p w14:paraId="2E499CF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100</w:t>
            </w:r>
          </w:p>
        </w:tc>
        <w:tc>
          <w:tcPr>
            <w:tcW w:w="782" w:type="dxa"/>
          </w:tcPr>
          <w:p w14:paraId="5917FD7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0,11</w:t>
            </w:r>
          </w:p>
        </w:tc>
        <w:tc>
          <w:tcPr>
            <w:tcW w:w="782" w:type="dxa"/>
          </w:tcPr>
          <w:p w14:paraId="08644FA6"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0,10</w:t>
            </w:r>
          </w:p>
        </w:tc>
        <w:tc>
          <w:tcPr>
            <w:tcW w:w="782" w:type="dxa"/>
          </w:tcPr>
          <w:p w14:paraId="0B503F5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0,08</w:t>
            </w:r>
          </w:p>
        </w:tc>
        <w:tc>
          <w:tcPr>
            <w:tcW w:w="782" w:type="dxa"/>
          </w:tcPr>
          <w:p w14:paraId="209BA52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0,9</w:t>
            </w:r>
          </w:p>
        </w:tc>
        <w:tc>
          <w:tcPr>
            <w:tcW w:w="782" w:type="dxa"/>
          </w:tcPr>
          <w:p w14:paraId="0E1AD4B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0,9</w:t>
            </w:r>
          </w:p>
        </w:tc>
        <w:tc>
          <w:tcPr>
            <w:tcW w:w="782" w:type="dxa"/>
          </w:tcPr>
          <w:p w14:paraId="365FD96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0,79</w:t>
            </w:r>
          </w:p>
        </w:tc>
        <w:tc>
          <w:tcPr>
            <w:tcW w:w="782" w:type="dxa"/>
          </w:tcPr>
          <w:p w14:paraId="1625467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0,51</w:t>
            </w:r>
          </w:p>
        </w:tc>
        <w:tc>
          <w:tcPr>
            <w:tcW w:w="782" w:type="dxa"/>
          </w:tcPr>
          <w:p w14:paraId="2F0C7C6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2,8</w:t>
            </w:r>
          </w:p>
        </w:tc>
        <w:tc>
          <w:tcPr>
            <w:tcW w:w="782" w:type="dxa"/>
          </w:tcPr>
          <w:p w14:paraId="0D0E227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2,7</w:t>
            </w:r>
          </w:p>
        </w:tc>
        <w:tc>
          <w:tcPr>
            <w:tcW w:w="782" w:type="dxa"/>
          </w:tcPr>
          <w:p w14:paraId="724DD46C"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2,5</w:t>
            </w:r>
          </w:p>
        </w:tc>
      </w:tr>
      <w:tr w:rsidR="00F93852" w:rsidRPr="00F77BF5" w14:paraId="489C538E" w14:textId="77777777" w:rsidTr="00807867">
        <w:trPr>
          <w:trHeight w:val="73"/>
        </w:trPr>
        <w:tc>
          <w:tcPr>
            <w:tcW w:w="1810" w:type="dxa"/>
          </w:tcPr>
          <w:p w14:paraId="28EF9145"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200</w:t>
            </w:r>
          </w:p>
        </w:tc>
        <w:tc>
          <w:tcPr>
            <w:tcW w:w="782" w:type="dxa"/>
          </w:tcPr>
          <w:p w14:paraId="09A4BF4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0,017</w:t>
            </w:r>
          </w:p>
        </w:tc>
        <w:tc>
          <w:tcPr>
            <w:tcW w:w="782" w:type="dxa"/>
          </w:tcPr>
          <w:p w14:paraId="104A33D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0,013</w:t>
            </w:r>
          </w:p>
        </w:tc>
        <w:tc>
          <w:tcPr>
            <w:tcW w:w="782" w:type="dxa"/>
          </w:tcPr>
          <w:p w14:paraId="09B3E2C1"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0,016</w:t>
            </w:r>
          </w:p>
        </w:tc>
        <w:tc>
          <w:tcPr>
            <w:tcW w:w="782" w:type="dxa"/>
          </w:tcPr>
          <w:p w14:paraId="550EAE3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0,1</w:t>
            </w:r>
          </w:p>
        </w:tc>
        <w:tc>
          <w:tcPr>
            <w:tcW w:w="782" w:type="dxa"/>
          </w:tcPr>
          <w:p w14:paraId="2F3DBB30"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0,21</w:t>
            </w:r>
          </w:p>
        </w:tc>
        <w:tc>
          <w:tcPr>
            <w:tcW w:w="782" w:type="dxa"/>
          </w:tcPr>
          <w:p w14:paraId="6E42E00D"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0,24</w:t>
            </w:r>
          </w:p>
        </w:tc>
        <w:tc>
          <w:tcPr>
            <w:tcW w:w="782" w:type="dxa"/>
          </w:tcPr>
          <w:p w14:paraId="169A34B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0,13</w:t>
            </w:r>
          </w:p>
        </w:tc>
        <w:tc>
          <w:tcPr>
            <w:tcW w:w="782" w:type="dxa"/>
          </w:tcPr>
          <w:p w14:paraId="34E5B3E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0,47</w:t>
            </w:r>
          </w:p>
        </w:tc>
        <w:tc>
          <w:tcPr>
            <w:tcW w:w="782" w:type="dxa"/>
          </w:tcPr>
          <w:p w14:paraId="6B32F00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0,56</w:t>
            </w:r>
          </w:p>
        </w:tc>
        <w:tc>
          <w:tcPr>
            <w:tcW w:w="782" w:type="dxa"/>
          </w:tcPr>
          <w:p w14:paraId="1C2EC084"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0,73</w:t>
            </w:r>
          </w:p>
        </w:tc>
      </w:tr>
      <w:tr w:rsidR="00F93852" w:rsidRPr="00F77BF5" w14:paraId="23279BD7" w14:textId="77777777" w:rsidTr="00807867">
        <w:trPr>
          <w:trHeight w:val="60"/>
        </w:trPr>
        <w:tc>
          <w:tcPr>
            <w:tcW w:w="1810" w:type="dxa"/>
          </w:tcPr>
          <w:p w14:paraId="303E52FE"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5"/>
              </w:rPr>
              <w:t>300</w:t>
            </w:r>
          </w:p>
        </w:tc>
        <w:tc>
          <w:tcPr>
            <w:tcW w:w="782" w:type="dxa"/>
          </w:tcPr>
          <w:p w14:paraId="62029D08"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0,003</w:t>
            </w:r>
          </w:p>
        </w:tc>
        <w:tc>
          <w:tcPr>
            <w:tcW w:w="782" w:type="dxa"/>
          </w:tcPr>
          <w:p w14:paraId="194F360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0,002</w:t>
            </w:r>
          </w:p>
        </w:tc>
        <w:tc>
          <w:tcPr>
            <w:tcW w:w="782" w:type="dxa"/>
          </w:tcPr>
          <w:p w14:paraId="0ED8FA53"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0,003</w:t>
            </w:r>
          </w:p>
        </w:tc>
        <w:tc>
          <w:tcPr>
            <w:tcW w:w="782" w:type="dxa"/>
          </w:tcPr>
          <w:p w14:paraId="3507E9B7"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0,01</w:t>
            </w:r>
          </w:p>
        </w:tc>
        <w:tc>
          <w:tcPr>
            <w:tcW w:w="782" w:type="dxa"/>
          </w:tcPr>
          <w:p w14:paraId="0B9DE7BA"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0,05</w:t>
            </w:r>
          </w:p>
        </w:tc>
        <w:tc>
          <w:tcPr>
            <w:tcW w:w="782" w:type="dxa"/>
          </w:tcPr>
          <w:p w14:paraId="43CF80AB"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2"/>
              </w:rPr>
              <w:t>0,075</w:t>
            </w:r>
          </w:p>
        </w:tc>
        <w:tc>
          <w:tcPr>
            <w:tcW w:w="782" w:type="dxa"/>
          </w:tcPr>
          <w:p w14:paraId="0A87FF82"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0,03</w:t>
            </w:r>
          </w:p>
        </w:tc>
        <w:tc>
          <w:tcPr>
            <w:tcW w:w="782" w:type="dxa"/>
          </w:tcPr>
          <w:p w14:paraId="1E61DA7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0,08</w:t>
            </w:r>
          </w:p>
        </w:tc>
        <w:tc>
          <w:tcPr>
            <w:tcW w:w="782" w:type="dxa"/>
          </w:tcPr>
          <w:p w14:paraId="2B0708EF"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0,12</w:t>
            </w:r>
          </w:p>
        </w:tc>
        <w:tc>
          <w:tcPr>
            <w:tcW w:w="782" w:type="dxa"/>
          </w:tcPr>
          <w:p w14:paraId="47EE7C69" w14:textId="77777777" w:rsidR="00F93852" w:rsidRPr="00F77BF5" w:rsidRDefault="00F93852" w:rsidP="00807867">
            <w:pPr>
              <w:pStyle w:val="TableParagraph"/>
              <w:ind w:left="-144" w:right="-144"/>
              <w:jc w:val="center"/>
              <w:rPr>
                <w:rFonts w:ascii="Times New Roman" w:hAnsi="Times New Roman" w:cs="Times New Roman"/>
              </w:rPr>
            </w:pPr>
            <w:r w:rsidRPr="00F77BF5">
              <w:rPr>
                <w:rFonts w:ascii="Times New Roman" w:hAnsi="Times New Roman" w:cs="Times New Roman"/>
                <w:color w:val="231F20"/>
                <w:spacing w:val="-4"/>
              </w:rPr>
              <w:t>0,21</w:t>
            </w:r>
          </w:p>
        </w:tc>
      </w:tr>
    </w:tbl>
    <w:p w14:paraId="7CA97234" w14:textId="77777777" w:rsidR="00F93852" w:rsidRDefault="00F93852" w:rsidP="00F93852">
      <w:pPr>
        <w:ind w:left="720"/>
        <w:rPr>
          <w:color w:val="231F20"/>
          <w:sz w:val="24"/>
          <w:szCs w:val="24"/>
        </w:rPr>
      </w:pPr>
    </w:p>
    <w:p w14:paraId="41925CD3" w14:textId="2D0D7D03" w:rsidR="00F93852" w:rsidRPr="00F93852" w:rsidRDefault="00F93852" w:rsidP="00F93852">
      <w:pPr>
        <w:jc w:val="center"/>
        <w:rPr>
          <w:b/>
          <w:bCs/>
          <w:sz w:val="24"/>
          <w:szCs w:val="24"/>
        </w:rPr>
      </w:pPr>
      <w:r w:rsidRPr="007D6DF6">
        <w:rPr>
          <w:b/>
          <w:bCs/>
          <w:color w:val="231F20"/>
          <w:sz w:val="24"/>
          <w:szCs w:val="24"/>
        </w:rPr>
        <w:t>Таблица</w:t>
      </w:r>
      <w:r w:rsidRPr="007D6DF6">
        <w:rPr>
          <w:b/>
          <w:bCs/>
          <w:color w:val="231F20"/>
          <w:spacing w:val="40"/>
          <w:sz w:val="24"/>
          <w:szCs w:val="24"/>
        </w:rPr>
        <w:t xml:space="preserve"> </w:t>
      </w:r>
      <w:r w:rsidRPr="00F93852">
        <w:rPr>
          <w:b/>
          <w:bCs/>
          <w:color w:val="231F20"/>
          <w:sz w:val="24"/>
          <w:szCs w:val="24"/>
        </w:rPr>
        <w:t>Б.32</w:t>
      </w:r>
      <w:r w:rsidRPr="00F93852">
        <w:rPr>
          <w:b/>
          <w:bCs/>
          <w:color w:val="231F20"/>
          <w:spacing w:val="-2"/>
          <w:sz w:val="24"/>
          <w:szCs w:val="24"/>
        </w:rPr>
        <w:t xml:space="preserve"> </w:t>
      </w:r>
      <w:r>
        <w:rPr>
          <w:b/>
          <w:bCs/>
          <w:color w:val="231F20"/>
          <w:sz w:val="24"/>
          <w:szCs w:val="24"/>
        </w:rPr>
        <w:t>–</w:t>
      </w:r>
      <w:r w:rsidRPr="00F93852">
        <w:rPr>
          <w:b/>
          <w:bCs/>
          <w:color w:val="231F20"/>
          <w:spacing w:val="-2"/>
          <w:sz w:val="24"/>
          <w:szCs w:val="24"/>
        </w:rPr>
        <w:t xml:space="preserve"> </w:t>
      </w:r>
      <w:r w:rsidRPr="00F93852">
        <w:rPr>
          <w:b/>
          <w:bCs/>
          <w:color w:val="231F20"/>
          <w:sz w:val="24"/>
          <w:szCs w:val="24"/>
        </w:rPr>
        <w:t>Доза</w:t>
      </w:r>
      <w:r w:rsidRPr="00F93852">
        <w:rPr>
          <w:b/>
          <w:bCs/>
          <w:color w:val="231F20"/>
          <w:spacing w:val="-3"/>
          <w:sz w:val="24"/>
          <w:szCs w:val="24"/>
        </w:rPr>
        <w:t xml:space="preserve"> </w:t>
      </w:r>
      <w:r w:rsidRPr="00F93852">
        <w:rPr>
          <w:b/>
          <w:bCs/>
          <w:color w:val="231F20"/>
          <w:sz w:val="24"/>
          <w:szCs w:val="24"/>
        </w:rPr>
        <w:t>внешнего</w:t>
      </w:r>
      <w:r w:rsidRPr="00F93852">
        <w:rPr>
          <w:b/>
          <w:bCs/>
          <w:color w:val="231F20"/>
          <w:spacing w:val="-3"/>
          <w:sz w:val="24"/>
          <w:szCs w:val="24"/>
        </w:rPr>
        <w:t xml:space="preserve"> </w:t>
      </w:r>
      <w:r w:rsidR="00807867">
        <w:rPr>
          <w:b/>
          <w:bCs/>
          <w:color w:val="231F20"/>
          <w:sz w:val="24"/>
          <w:szCs w:val="24"/>
        </w:rPr>
        <w:t>γ</w:t>
      </w:r>
      <w:r w:rsidRPr="00F93852">
        <w:rPr>
          <w:b/>
          <w:bCs/>
          <w:color w:val="231F20"/>
          <w:sz w:val="24"/>
          <w:szCs w:val="24"/>
        </w:rPr>
        <w:t>-облучения</w:t>
      </w:r>
      <w:r w:rsidRPr="00F93852">
        <w:rPr>
          <w:b/>
          <w:bCs/>
          <w:color w:val="231F20"/>
          <w:spacing w:val="-3"/>
          <w:sz w:val="24"/>
          <w:szCs w:val="24"/>
        </w:rPr>
        <w:t xml:space="preserve"> </w:t>
      </w:r>
      <w:r w:rsidRPr="00F93852">
        <w:rPr>
          <w:b/>
          <w:bCs/>
          <w:color w:val="231F20"/>
          <w:sz w:val="24"/>
          <w:szCs w:val="24"/>
        </w:rPr>
        <w:t>от</w:t>
      </w:r>
      <w:r w:rsidRPr="00F93852">
        <w:rPr>
          <w:b/>
          <w:bCs/>
          <w:color w:val="231F20"/>
          <w:spacing w:val="-2"/>
          <w:sz w:val="24"/>
          <w:szCs w:val="24"/>
        </w:rPr>
        <w:t xml:space="preserve"> </w:t>
      </w:r>
      <w:r w:rsidRPr="00F93852">
        <w:rPr>
          <w:b/>
          <w:bCs/>
          <w:color w:val="231F20"/>
          <w:sz w:val="24"/>
          <w:szCs w:val="24"/>
        </w:rPr>
        <w:t>радиоактивного</w:t>
      </w:r>
      <w:r w:rsidRPr="00F93852">
        <w:rPr>
          <w:b/>
          <w:bCs/>
          <w:color w:val="231F20"/>
          <w:spacing w:val="-3"/>
          <w:sz w:val="24"/>
          <w:szCs w:val="24"/>
        </w:rPr>
        <w:t xml:space="preserve"> </w:t>
      </w:r>
      <w:r w:rsidRPr="00F93852">
        <w:rPr>
          <w:b/>
          <w:bCs/>
          <w:color w:val="231F20"/>
          <w:sz w:val="24"/>
          <w:szCs w:val="24"/>
        </w:rPr>
        <w:t>облака</w:t>
      </w:r>
      <w:r w:rsidRPr="00F93852">
        <w:rPr>
          <w:b/>
          <w:bCs/>
          <w:color w:val="231F20"/>
          <w:spacing w:val="-2"/>
          <w:sz w:val="24"/>
          <w:szCs w:val="24"/>
        </w:rPr>
        <w:t xml:space="preserve"> </w:t>
      </w:r>
      <w:r w:rsidRPr="00F93852">
        <w:rPr>
          <w:b/>
          <w:bCs/>
          <w:color w:val="231F20"/>
          <w:sz w:val="24"/>
          <w:szCs w:val="24"/>
        </w:rPr>
        <w:t>при</w:t>
      </w:r>
      <w:r w:rsidRPr="00F93852">
        <w:rPr>
          <w:b/>
          <w:bCs/>
          <w:color w:val="231F20"/>
          <w:spacing w:val="-2"/>
          <w:sz w:val="24"/>
          <w:szCs w:val="24"/>
        </w:rPr>
        <w:t xml:space="preserve"> </w:t>
      </w:r>
      <w:r w:rsidRPr="00F93852">
        <w:rPr>
          <w:b/>
          <w:bCs/>
          <w:color w:val="231F20"/>
          <w:sz w:val="24"/>
          <w:szCs w:val="24"/>
        </w:rPr>
        <w:t>разрушении</w:t>
      </w:r>
      <w:r w:rsidRPr="00F93852">
        <w:rPr>
          <w:b/>
          <w:bCs/>
          <w:color w:val="231F20"/>
          <w:spacing w:val="-3"/>
          <w:sz w:val="24"/>
          <w:szCs w:val="24"/>
        </w:rPr>
        <w:t xml:space="preserve"> </w:t>
      </w:r>
      <w:r w:rsidRPr="00F93852">
        <w:rPr>
          <w:b/>
          <w:bCs/>
          <w:color w:val="231F20"/>
          <w:sz w:val="24"/>
          <w:szCs w:val="24"/>
        </w:rPr>
        <w:t>ЯЭР</w:t>
      </w:r>
      <w:r w:rsidRPr="00F93852">
        <w:rPr>
          <w:b/>
          <w:bCs/>
          <w:color w:val="231F20"/>
          <w:spacing w:val="-2"/>
          <w:sz w:val="24"/>
          <w:szCs w:val="24"/>
        </w:rPr>
        <w:t xml:space="preserve"> </w:t>
      </w:r>
      <w:r w:rsidRPr="00F93852">
        <w:rPr>
          <w:b/>
          <w:bCs/>
          <w:color w:val="231F20"/>
          <w:sz w:val="24"/>
          <w:szCs w:val="24"/>
        </w:rPr>
        <w:t>ВВЭР-1000,</w:t>
      </w:r>
      <w:r w:rsidRPr="00F93852">
        <w:rPr>
          <w:b/>
          <w:bCs/>
          <w:color w:val="231F20"/>
          <w:spacing w:val="-3"/>
          <w:sz w:val="24"/>
          <w:szCs w:val="24"/>
        </w:rPr>
        <w:t xml:space="preserve"> </w:t>
      </w:r>
      <w:proofErr w:type="spellStart"/>
      <w:r w:rsidRPr="00F93852">
        <w:rPr>
          <w:b/>
          <w:bCs/>
          <w:color w:val="231F20"/>
          <w:spacing w:val="-5"/>
          <w:sz w:val="24"/>
          <w:szCs w:val="24"/>
        </w:rPr>
        <w:t>сГр</w:t>
      </w:r>
      <w:proofErr w:type="spellEnd"/>
    </w:p>
    <w:tbl>
      <w:tblPr>
        <w:tblStyle w:val="TableNormal"/>
        <w:tblW w:w="9630" w:type="dxa"/>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10"/>
        <w:gridCol w:w="782"/>
        <w:gridCol w:w="782"/>
        <w:gridCol w:w="782"/>
        <w:gridCol w:w="782"/>
        <w:gridCol w:w="782"/>
        <w:gridCol w:w="782"/>
        <w:gridCol w:w="782"/>
        <w:gridCol w:w="782"/>
        <w:gridCol w:w="782"/>
        <w:gridCol w:w="782"/>
      </w:tblGrid>
      <w:tr w:rsidR="00F93852" w:rsidRPr="00F93852" w14:paraId="4627D762" w14:textId="77777777" w:rsidTr="00807867">
        <w:trPr>
          <w:trHeight w:val="163"/>
        </w:trPr>
        <w:tc>
          <w:tcPr>
            <w:tcW w:w="1810" w:type="dxa"/>
            <w:vMerge w:val="restart"/>
            <w:tcBorders>
              <w:bottom w:val="double" w:sz="4" w:space="0" w:color="231F20"/>
            </w:tcBorders>
          </w:tcPr>
          <w:p w14:paraId="68888CF9" w14:textId="77777777" w:rsidR="00F93852" w:rsidRPr="00F93852" w:rsidRDefault="00F93852" w:rsidP="00807867">
            <w:pPr>
              <w:pStyle w:val="TableParagraph"/>
              <w:ind w:hanging="61"/>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Расстояние</w:t>
            </w:r>
            <w:proofErr w:type="spellEnd"/>
            <w:r w:rsidRPr="00F93852">
              <w:rPr>
                <w:rFonts w:ascii="Times New Roman" w:hAnsi="Times New Roman" w:cs="Times New Roman"/>
                <w:color w:val="231F20"/>
                <w:spacing w:val="-10"/>
                <w:sz w:val="24"/>
                <w:szCs w:val="24"/>
              </w:rPr>
              <w:t xml:space="preserve"> </w:t>
            </w:r>
            <w:proofErr w:type="spellStart"/>
            <w:r w:rsidRPr="00F93852">
              <w:rPr>
                <w:rFonts w:ascii="Times New Roman" w:hAnsi="Times New Roman" w:cs="Times New Roman"/>
                <w:color w:val="231F20"/>
                <w:spacing w:val="-2"/>
                <w:sz w:val="24"/>
                <w:szCs w:val="24"/>
              </w:rPr>
              <w:t>от</w:t>
            </w:r>
            <w:proofErr w:type="spellEnd"/>
            <w:r w:rsidRPr="00F93852">
              <w:rPr>
                <w:rFonts w:ascii="Times New Roman" w:hAnsi="Times New Roman" w:cs="Times New Roman"/>
                <w:color w:val="231F20"/>
                <w:spacing w:val="-2"/>
                <w:sz w:val="24"/>
                <w:szCs w:val="24"/>
              </w:rPr>
              <w:t xml:space="preserve"> </w:t>
            </w:r>
            <w:proofErr w:type="spellStart"/>
            <w:r w:rsidRPr="00F93852">
              <w:rPr>
                <w:rFonts w:ascii="Times New Roman" w:hAnsi="Times New Roman" w:cs="Times New Roman"/>
                <w:color w:val="231F20"/>
                <w:sz w:val="24"/>
                <w:szCs w:val="24"/>
              </w:rPr>
              <w:t>реактора</w:t>
            </w:r>
            <w:proofErr w:type="spellEnd"/>
            <w:r w:rsidRPr="00F93852">
              <w:rPr>
                <w:rFonts w:ascii="Times New Roman" w:hAnsi="Times New Roman" w:cs="Times New Roman"/>
                <w:color w:val="231F20"/>
                <w:sz w:val="24"/>
                <w:szCs w:val="24"/>
              </w:rPr>
              <w:t xml:space="preserve">, </w:t>
            </w:r>
            <w:proofErr w:type="spellStart"/>
            <w:r w:rsidRPr="00F93852">
              <w:rPr>
                <w:rFonts w:ascii="Times New Roman" w:hAnsi="Times New Roman" w:cs="Times New Roman"/>
                <w:color w:val="231F20"/>
                <w:sz w:val="24"/>
                <w:szCs w:val="24"/>
              </w:rPr>
              <w:t>км</w:t>
            </w:r>
            <w:proofErr w:type="spellEnd"/>
          </w:p>
        </w:tc>
        <w:tc>
          <w:tcPr>
            <w:tcW w:w="7820" w:type="dxa"/>
            <w:gridSpan w:val="10"/>
          </w:tcPr>
          <w:p w14:paraId="59950D30" w14:textId="77777777" w:rsidR="00F93852" w:rsidRPr="00F93852" w:rsidRDefault="00F93852" w:rsidP="00807867">
            <w:pPr>
              <w:pStyle w:val="TableParagraph"/>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Устойчивость</w:t>
            </w:r>
            <w:proofErr w:type="spellEnd"/>
            <w:r w:rsidRPr="00F93852">
              <w:rPr>
                <w:rFonts w:ascii="Times New Roman" w:hAnsi="Times New Roman" w:cs="Times New Roman"/>
                <w:color w:val="231F20"/>
                <w:spacing w:val="3"/>
                <w:sz w:val="24"/>
                <w:szCs w:val="24"/>
              </w:rPr>
              <w:t xml:space="preserve"> </w:t>
            </w:r>
            <w:proofErr w:type="spellStart"/>
            <w:r w:rsidRPr="00F93852">
              <w:rPr>
                <w:rFonts w:ascii="Times New Roman" w:hAnsi="Times New Roman" w:cs="Times New Roman"/>
                <w:color w:val="231F20"/>
                <w:spacing w:val="-2"/>
                <w:sz w:val="24"/>
                <w:szCs w:val="24"/>
              </w:rPr>
              <w:t>атмосферы</w:t>
            </w:r>
            <w:proofErr w:type="spellEnd"/>
          </w:p>
        </w:tc>
      </w:tr>
      <w:tr w:rsidR="00F93852" w:rsidRPr="00F93852" w14:paraId="132CFFD6" w14:textId="77777777" w:rsidTr="00807867">
        <w:trPr>
          <w:trHeight w:val="125"/>
        </w:trPr>
        <w:tc>
          <w:tcPr>
            <w:tcW w:w="1810" w:type="dxa"/>
            <w:vMerge/>
            <w:tcBorders>
              <w:top w:val="nil"/>
              <w:bottom w:val="double" w:sz="4" w:space="0" w:color="231F20"/>
            </w:tcBorders>
          </w:tcPr>
          <w:p w14:paraId="017EA87E" w14:textId="77777777" w:rsidR="00F93852" w:rsidRPr="00F93852" w:rsidRDefault="00F93852" w:rsidP="00807867">
            <w:pPr>
              <w:jc w:val="center"/>
              <w:rPr>
                <w:sz w:val="24"/>
                <w:szCs w:val="24"/>
              </w:rPr>
            </w:pPr>
          </w:p>
        </w:tc>
        <w:tc>
          <w:tcPr>
            <w:tcW w:w="2346" w:type="dxa"/>
            <w:gridSpan w:val="3"/>
          </w:tcPr>
          <w:p w14:paraId="73128DBC" w14:textId="77777777" w:rsidR="00F93852" w:rsidRPr="00F93852" w:rsidRDefault="00F93852" w:rsidP="00807867">
            <w:pPr>
              <w:pStyle w:val="TableParagraph"/>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Конвекция</w:t>
            </w:r>
            <w:proofErr w:type="spellEnd"/>
          </w:p>
        </w:tc>
        <w:tc>
          <w:tcPr>
            <w:tcW w:w="3128" w:type="dxa"/>
            <w:gridSpan w:val="4"/>
          </w:tcPr>
          <w:p w14:paraId="29D46CB2" w14:textId="77777777" w:rsidR="00F93852" w:rsidRPr="00F93852" w:rsidRDefault="00F93852" w:rsidP="00807867">
            <w:pPr>
              <w:pStyle w:val="TableParagraph"/>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Изотермия</w:t>
            </w:r>
            <w:proofErr w:type="spellEnd"/>
          </w:p>
        </w:tc>
        <w:tc>
          <w:tcPr>
            <w:tcW w:w="2346" w:type="dxa"/>
            <w:gridSpan w:val="3"/>
          </w:tcPr>
          <w:p w14:paraId="555AB05F" w14:textId="77777777" w:rsidR="00F93852" w:rsidRPr="00F93852" w:rsidRDefault="00F93852" w:rsidP="00807867">
            <w:pPr>
              <w:pStyle w:val="TableParagraph"/>
              <w:jc w:val="center"/>
              <w:rPr>
                <w:rFonts w:ascii="Times New Roman" w:hAnsi="Times New Roman" w:cs="Times New Roman"/>
                <w:sz w:val="24"/>
                <w:szCs w:val="24"/>
              </w:rPr>
            </w:pPr>
            <w:proofErr w:type="spellStart"/>
            <w:r w:rsidRPr="00F93852">
              <w:rPr>
                <w:rFonts w:ascii="Times New Roman" w:hAnsi="Times New Roman" w:cs="Times New Roman"/>
                <w:color w:val="231F20"/>
                <w:spacing w:val="-2"/>
                <w:sz w:val="24"/>
                <w:szCs w:val="24"/>
              </w:rPr>
              <w:t>Инверсия</w:t>
            </w:r>
            <w:proofErr w:type="spellEnd"/>
          </w:p>
        </w:tc>
      </w:tr>
      <w:tr w:rsidR="00F93852" w:rsidRPr="00F93852" w14:paraId="384369B8" w14:textId="77777777" w:rsidTr="00807867">
        <w:trPr>
          <w:trHeight w:val="40"/>
        </w:trPr>
        <w:tc>
          <w:tcPr>
            <w:tcW w:w="1810" w:type="dxa"/>
            <w:vMerge/>
            <w:tcBorders>
              <w:top w:val="nil"/>
              <w:bottom w:val="double" w:sz="4" w:space="0" w:color="231F20"/>
            </w:tcBorders>
          </w:tcPr>
          <w:p w14:paraId="405F679E" w14:textId="77777777" w:rsidR="00F93852" w:rsidRPr="00F93852" w:rsidRDefault="00F93852" w:rsidP="00807867">
            <w:pPr>
              <w:jc w:val="center"/>
              <w:rPr>
                <w:sz w:val="24"/>
                <w:szCs w:val="24"/>
              </w:rPr>
            </w:pPr>
          </w:p>
        </w:tc>
        <w:tc>
          <w:tcPr>
            <w:tcW w:w="7820" w:type="dxa"/>
            <w:gridSpan w:val="10"/>
          </w:tcPr>
          <w:p w14:paraId="2716FF0D" w14:textId="77777777" w:rsidR="00F93852" w:rsidRPr="00F93852" w:rsidRDefault="00F93852" w:rsidP="00807867">
            <w:pPr>
              <w:pStyle w:val="TableParagraph"/>
              <w:jc w:val="center"/>
              <w:rPr>
                <w:rFonts w:ascii="Times New Roman" w:hAnsi="Times New Roman" w:cs="Times New Roman"/>
                <w:sz w:val="24"/>
                <w:szCs w:val="24"/>
              </w:rPr>
            </w:pPr>
            <w:proofErr w:type="spellStart"/>
            <w:r w:rsidRPr="00F93852">
              <w:rPr>
                <w:rFonts w:ascii="Times New Roman" w:hAnsi="Times New Roman" w:cs="Times New Roman"/>
                <w:color w:val="231F20"/>
                <w:sz w:val="24"/>
                <w:szCs w:val="24"/>
              </w:rPr>
              <w:t>Скорость</w:t>
            </w:r>
            <w:proofErr w:type="spellEnd"/>
            <w:r w:rsidRPr="00F93852">
              <w:rPr>
                <w:rFonts w:ascii="Times New Roman" w:hAnsi="Times New Roman" w:cs="Times New Roman"/>
                <w:color w:val="231F20"/>
                <w:spacing w:val="-5"/>
                <w:sz w:val="24"/>
                <w:szCs w:val="24"/>
              </w:rPr>
              <w:t xml:space="preserve"> </w:t>
            </w:r>
            <w:proofErr w:type="spellStart"/>
            <w:r w:rsidRPr="00F93852">
              <w:rPr>
                <w:rFonts w:ascii="Times New Roman" w:hAnsi="Times New Roman" w:cs="Times New Roman"/>
                <w:color w:val="231F20"/>
                <w:sz w:val="24"/>
                <w:szCs w:val="24"/>
              </w:rPr>
              <w:t>ветра</w:t>
            </w:r>
            <w:proofErr w:type="spellEnd"/>
            <w:r w:rsidRPr="00F93852">
              <w:rPr>
                <w:rFonts w:ascii="Times New Roman" w:hAnsi="Times New Roman" w:cs="Times New Roman"/>
                <w:color w:val="231F20"/>
                <w:sz w:val="24"/>
                <w:szCs w:val="24"/>
              </w:rPr>
              <w:t>,</w:t>
            </w:r>
            <w:r w:rsidRPr="00F93852">
              <w:rPr>
                <w:rFonts w:ascii="Times New Roman" w:hAnsi="Times New Roman" w:cs="Times New Roman"/>
                <w:color w:val="231F20"/>
                <w:spacing w:val="-4"/>
                <w:sz w:val="24"/>
                <w:szCs w:val="24"/>
              </w:rPr>
              <w:t xml:space="preserve"> </w:t>
            </w:r>
            <w:r w:rsidRPr="00F93852">
              <w:rPr>
                <w:rFonts w:ascii="Times New Roman" w:hAnsi="Times New Roman" w:cs="Times New Roman"/>
                <w:color w:val="231F20"/>
                <w:spacing w:val="-5"/>
                <w:sz w:val="24"/>
                <w:szCs w:val="24"/>
              </w:rPr>
              <w:t>м/с</w:t>
            </w:r>
          </w:p>
        </w:tc>
      </w:tr>
      <w:tr w:rsidR="00F93852" w:rsidRPr="00F93852" w14:paraId="64B43DC6" w14:textId="77777777" w:rsidTr="00807867">
        <w:trPr>
          <w:trHeight w:val="53"/>
        </w:trPr>
        <w:tc>
          <w:tcPr>
            <w:tcW w:w="1810" w:type="dxa"/>
            <w:vMerge/>
            <w:tcBorders>
              <w:top w:val="nil"/>
              <w:bottom w:val="double" w:sz="4" w:space="0" w:color="231F20"/>
            </w:tcBorders>
          </w:tcPr>
          <w:p w14:paraId="0D3B8313" w14:textId="77777777" w:rsidR="00F93852" w:rsidRPr="00F93852" w:rsidRDefault="00F93852" w:rsidP="00807867">
            <w:pPr>
              <w:jc w:val="center"/>
              <w:rPr>
                <w:sz w:val="24"/>
                <w:szCs w:val="24"/>
              </w:rPr>
            </w:pPr>
          </w:p>
        </w:tc>
        <w:tc>
          <w:tcPr>
            <w:tcW w:w="782" w:type="dxa"/>
            <w:tcBorders>
              <w:bottom w:val="double" w:sz="4" w:space="0" w:color="231F20"/>
            </w:tcBorders>
          </w:tcPr>
          <w:p w14:paraId="3F203177"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2</w:t>
            </w:r>
          </w:p>
        </w:tc>
        <w:tc>
          <w:tcPr>
            <w:tcW w:w="782" w:type="dxa"/>
            <w:tcBorders>
              <w:bottom w:val="double" w:sz="4" w:space="0" w:color="231F20"/>
            </w:tcBorders>
          </w:tcPr>
          <w:p w14:paraId="51167999"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3</w:t>
            </w:r>
          </w:p>
        </w:tc>
        <w:tc>
          <w:tcPr>
            <w:tcW w:w="782" w:type="dxa"/>
            <w:tcBorders>
              <w:bottom w:val="double" w:sz="4" w:space="0" w:color="231F20"/>
            </w:tcBorders>
          </w:tcPr>
          <w:p w14:paraId="6643B47A"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5</w:t>
            </w:r>
          </w:p>
        </w:tc>
        <w:tc>
          <w:tcPr>
            <w:tcW w:w="782" w:type="dxa"/>
            <w:tcBorders>
              <w:bottom w:val="double" w:sz="4" w:space="0" w:color="231F20"/>
            </w:tcBorders>
          </w:tcPr>
          <w:p w14:paraId="4E6F9A9D"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2</w:t>
            </w:r>
          </w:p>
        </w:tc>
        <w:tc>
          <w:tcPr>
            <w:tcW w:w="782" w:type="dxa"/>
            <w:tcBorders>
              <w:bottom w:val="double" w:sz="4" w:space="0" w:color="231F20"/>
            </w:tcBorders>
          </w:tcPr>
          <w:p w14:paraId="2A8B6143"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5</w:t>
            </w:r>
          </w:p>
        </w:tc>
        <w:tc>
          <w:tcPr>
            <w:tcW w:w="782" w:type="dxa"/>
            <w:tcBorders>
              <w:bottom w:val="double" w:sz="4" w:space="0" w:color="231F20"/>
            </w:tcBorders>
          </w:tcPr>
          <w:p w14:paraId="401F1437"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7</w:t>
            </w:r>
          </w:p>
        </w:tc>
        <w:tc>
          <w:tcPr>
            <w:tcW w:w="782" w:type="dxa"/>
            <w:tcBorders>
              <w:bottom w:val="double" w:sz="4" w:space="0" w:color="231F20"/>
            </w:tcBorders>
          </w:tcPr>
          <w:p w14:paraId="035769C3"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5"/>
                <w:sz w:val="24"/>
                <w:szCs w:val="24"/>
              </w:rPr>
              <w:t>10</w:t>
            </w:r>
          </w:p>
        </w:tc>
        <w:tc>
          <w:tcPr>
            <w:tcW w:w="782" w:type="dxa"/>
            <w:tcBorders>
              <w:bottom w:val="double" w:sz="4" w:space="0" w:color="231F20"/>
            </w:tcBorders>
          </w:tcPr>
          <w:p w14:paraId="4B8100E8"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2</w:t>
            </w:r>
          </w:p>
        </w:tc>
        <w:tc>
          <w:tcPr>
            <w:tcW w:w="782" w:type="dxa"/>
            <w:tcBorders>
              <w:bottom w:val="double" w:sz="4" w:space="0" w:color="231F20"/>
            </w:tcBorders>
          </w:tcPr>
          <w:p w14:paraId="2F0C9E6C"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3</w:t>
            </w:r>
          </w:p>
        </w:tc>
        <w:tc>
          <w:tcPr>
            <w:tcW w:w="782" w:type="dxa"/>
            <w:tcBorders>
              <w:bottom w:val="double" w:sz="4" w:space="0" w:color="231F20"/>
            </w:tcBorders>
          </w:tcPr>
          <w:p w14:paraId="12265C6B" w14:textId="77777777" w:rsidR="00F93852" w:rsidRPr="00F93852" w:rsidRDefault="00F93852" w:rsidP="00807867">
            <w:pPr>
              <w:pStyle w:val="TableParagraph"/>
              <w:jc w:val="center"/>
              <w:rPr>
                <w:rFonts w:ascii="Times New Roman" w:hAnsi="Times New Roman" w:cs="Times New Roman"/>
                <w:sz w:val="24"/>
                <w:szCs w:val="24"/>
              </w:rPr>
            </w:pPr>
            <w:r w:rsidRPr="00F93852">
              <w:rPr>
                <w:rFonts w:ascii="Times New Roman" w:hAnsi="Times New Roman" w:cs="Times New Roman"/>
                <w:color w:val="231F20"/>
                <w:spacing w:val="-10"/>
                <w:sz w:val="24"/>
                <w:szCs w:val="24"/>
              </w:rPr>
              <w:t>4</w:t>
            </w:r>
          </w:p>
        </w:tc>
      </w:tr>
      <w:tr w:rsidR="00F93852" w:rsidRPr="00F77BF5" w14:paraId="07DAF795" w14:textId="77777777" w:rsidTr="00807867">
        <w:trPr>
          <w:trHeight w:val="224"/>
        </w:trPr>
        <w:tc>
          <w:tcPr>
            <w:tcW w:w="1810" w:type="dxa"/>
            <w:tcBorders>
              <w:top w:val="double" w:sz="4" w:space="0" w:color="231F20"/>
            </w:tcBorders>
          </w:tcPr>
          <w:p w14:paraId="71B2CB0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1</w:t>
            </w:r>
          </w:p>
        </w:tc>
        <w:tc>
          <w:tcPr>
            <w:tcW w:w="782" w:type="dxa"/>
            <w:tcBorders>
              <w:top w:val="double" w:sz="4" w:space="0" w:color="231F20"/>
            </w:tcBorders>
          </w:tcPr>
          <w:p w14:paraId="73233C7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52</w:t>
            </w:r>
          </w:p>
        </w:tc>
        <w:tc>
          <w:tcPr>
            <w:tcW w:w="782" w:type="dxa"/>
            <w:tcBorders>
              <w:top w:val="double" w:sz="4" w:space="0" w:color="231F20"/>
            </w:tcBorders>
          </w:tcPr>
          <w:p w14:paraId="29D42768"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36</w:t>
            </w:r>
          </w:p>
        </w:tc>
        <w:tc>
          <w:tcPr>
            <w:tcW w:w="782" w:type="dxa"/>
            <w:tcBorders>
              <w:top w:val="double" w:sz="4" w:space="0" w:color="231F20"/>
            </w:tcBorders>
          </w:tcPr>
          <w:p w14:paraId="4AF889D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Borders>
              <w:top w:val="double" w:sz="4" w:space="0" w:color="231F20"/>
            </w:tcBorders>
          </w:tcPr>
          <w:p w14:paraId="3BCCB46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3731AF3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081B4B4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1A2410D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74A7532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522E2F2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c>
          <w:tcPr>
            <w:tcW w:w="782" w:type="dxa"/>
            <w:tcBorders>
              <w:top w:val="double" w:sz="4" w:space="0" w:color="231F20"/>
            </w:tcBorders>
          </w:tcPr>
          <w:p w14:paraId="50D49EB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w:t>
            </w:r>
          </w:p>
        </w:tc>
      </w:tr>
      <w:tr w:rsidR="00F93852" w:rsidRPr="00F77BF5" w14:paraId="1988E4AC" w14:textId="77777777" w:rsidTr="00807867">
        <w:trPr>
          <w:trHeight w:val="199"/>
        </w:trPr>
        <w:tc>
          <w:tcPr>
            <w:tcW w:w="1810" w:type="dxa"/>
          </w:tcPr>
          <w:p w14:paraId="7658BBB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3</w:t>
            </w:r>
          </w:p>
        </w:tc>
        <w:tc>
          <w:tcPr>
            <w:tcW w:w="782" w:type="dxa"/>
          </w:tcPr>
          <w:p w14:paraId="452611E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6088B9C8"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784C0DB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18B6FA1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9,6</w:t>
            </w:r>
          </w:p>
        </w:tc>
        <w:tc>
          <w:tcPr>
            <w:tcW w:w="782" w:type="dxa"/>
          </w:tcPr>
          <w:p w14:paraId="3EA4879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4,7</w:t>
            </w:r>
          </w:p>
        </w:tc>
        <w:tc>
          <w:tcPr>
            <w:tcW w:w="782" w:type="dxa"/>
          </w:tcPr>
          <w:p w14:paraId="48F279C8"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3,6</w:t>
            </w:r>
          </w:p>
        </w:tc>
        <w:tc>
          <w:tcPr>
            <w:tcW w:w="782" w:type="dxa"/>
          </w:tcPr>
          <w:p w14:paraId="1936C3E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65062B0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0,09</w:t>
            </w:r>
          </w:p>
        </w:tc>
        <w:tc>
          <w:tcPr>
            <w:tcW w:w="782" w:type="dxa"/>
          </w:tcPr>
          <w:p w14:paraId="38AD17D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0,07</w:t>
            </w:r>
          </w:p>
        </w:tc>
        <w:tc>
          <w:tcPr>
            <w:tcW w:w="782" w:type="dxa"/>
          </w:tcPr>
          <w:p w14:paraId="63784F5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0,05</w:t>
            </w:r>
          </w:p>
        </w:tc>
      </w:tr>
      <w:tr w:rsidR="00F93852" w:rsidRPr="00F77BF5" w14:paraId="5C4E051E" w14:textId="77777777" w:rsidTr="00807867">
        <w:trPr>
          <w:trHeight w:val="172"/>
        </w:trPr>
        <w:tc>
          <w:tcPr>
            <w:tcW w:w="1810" w:type="dxa"/>
          </w:tcPr>
          <w:p w14:paraId="33B95E1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10"/>
              </w:rPr>
              <w:t>5</w:t>
            </w:r>
          </w:p>
        </w:tc>
        <w:tc>
          <w:tcPr>
            <w:tcW w:w="782" w:type="dxa"/>
          </w:tcPr>
          <w:p w14:paraId="695AAC3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10</w:t>
            </w:r>
          </w:p>
        </w:tc>
        <w:tc>
          <w:tcPr>
            <w:tcW w:w="782" w:type="dxa"/>
          </w:tcPr>
          <w:p w14:paraId="568E4F8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7,2</w:t>
            </w:r>
          </w:p>
        </w:tc>
        <w:tc>
          <w:tcPr>
            <w:tcW w:w="782" w:type="dxa"/>
          </w:tcPr>
          <w:p w14:paraId="2C8D4D00"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5,0</w:t>
            </w:r>
          </w:p>
        </w:tc>
        <w:tc>
          <w:tcPr>
            <w:tcW w:w="782" w:type="dxa"/>
          </w:tcPr>
          <w:p w14:paraId="43CFCEDE"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26</w:t>
            </w:r>
          </w:p>
        </w:tc>
        <w:tc>
          <w:tcPr>
            <w:tcW w:w="782" w:type="dxa"/>
          </w:tcPr>
          <w:p w14:paraId="163FFAA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2F7EE67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9,6</w:t>
            </w:r>
          </w:p>
        </w:tc>
        <w:tc>
          <w:tcPr>
            <w:tcW w:w="782" w:type="dxa"/>
          </w:tcPr>
          <w:p w14:paraId="325CB70E"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6,5</w:t>
            </w:r>
          </w:p>
        </w:tc>
        <w:tc>
          <w:tcPr>
            <w:tcW w:w="782" w:type="dxa"/>
          </w:tcPr>
          <w:p w14:paraId="29E75AA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3,3</w:t>
            </w:r>
          </w:p>
        </w:tc>
        <w:tc>
          <w:tcPr>
            <w:tcW w:w="782" w:type="dxa"/>
          </w:tcPr>
          <w:p w14:paraId="2B8E300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2,4</w:t>
            </w:r>
          </w:p>
        </w:tc>
        <w:tc>
          <w:tcPr>
            <w:tcW w:w="782" w:type="dxa"/>
          </w:tcPr>
          <w:p w14:paraId="08D4870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1,9</w:t>
            </w:r>
          </w:p>
        </w:tc>
      </w:tr>
      <w:tr w:rsidR="00F93852" w:rsidRPr="00F77BF5" w14:paraId="171677CE" w14:textId="77777777" w:rsidTr="00807867">
        <w:trPr>
          <w:trHeight w:val="226"/>
        </w:trPr>
        <w:tc>
          <w:tcPr>
            <w:tcW w:w="1810" w:type="dxa"/>
          </w:tcPr>
          <w:p w14:paraId="3827325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10</w:t>
            </w:r>
          </w:p>
        </w:tc>
        <w:tc>
          <w:tcPr>
            <w:tcW w:w="782" w:type="dxa"/>
          </w:tcPr>
          <w:p w14:paraId="52C39A7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3,1</w:t>
            </w:r>
          </w:p>
        </w:tc>
        <w:tc>
          <w:tcPr>
            <w:tcW w:w="782" w:type="dxa"/>
          </w:tcPr>
          <w:p w14:paraId="35096CB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459BBB9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1,6</w:t>
            </w:r>
          </w:p>
        </w:tc>
        <w:tc>
          <w:tcPr>
            <w:tcW w:w="782" w:type="dxa"/>
          </w:tcPr>
          <w:p w14:paraId="02792C70"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20</w:t>
            </w:r>
          </w:p>
        </w:tc>
        <w:tc>
          <w:tcPr>
            <w:tcW w:w="782" w:type="dxa"/>
          </w:tcPr>
          <w:p w14:paraId="7DAA733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0F12FD7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8,4</w:t>
            </w:r>
          </w:p>
        </w:tc>
        <w:tc>
          <w:tcPr>
            <w:tcW w:w="782" w:type="dxa"/>
          </w:tcPr>
          <w:p w14:paraId="6692B22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5,5</w:t>
            </w:r>
          </w:p>
        </w:tc>
        <w:tc>
          <w:tcPr>
            <w:tcW w:w="782" w:type="dxa"/>
          </w:tcPr>
          <w:p w14:paraId="24C90F3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16</w:t>
            </w:r>
          </w:p>
        </w:tc>
        <w:tc>
          <w:tcPr>
            <w:tcW w:w="782" w:type="dxa"/>
          </w:tcPr>
          <w:p w14:paraId="50592EF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086B4A8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9,6</w:t>
            </w:r>
          </w:p>
        </w:tc>
      </w:tr>
      <w:tr w:rsidR="00F93852" w:rsidRPr="00F77BF5" w14:paraId="217FB58C" w14:textId="77777777" w:rsidTr="00807867">
        <w:trPr>
          <w:trHeight w:val="199"/>
        </w:trPr>
        <w:tc>
          <w:tcPr>
            <w:tcW w:w="1810" w:type="dxa"/>
          </w:tcPr>
          <w:p w14:paraId="53FEE91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7541B7C0"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7533461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4B15F963"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0,87</w:t>
            </w:r>
          </w:p>
        </w:tc>
        <w:tc>
          <w:tcPr>
            <w:tcW w:w="782" w:type="dxa"/>
          </w:tcPr>
          <w:p w14:paraId="250D3AF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079C9E3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7,8</w:t>
            </w:r>
          </w:p>
        </w:tc>
        <w:tc>
          <w:tcPr>
            <w:tcW w:w="782" w:type="dxa"/>
          </w:tcPr>
          <w:p w14:paraId="1E6EF84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5,9</w:t>
            </w:r>
          </w:p>
        </w:tc>
        <w:tc>
          <w:tcPr>
            <w:tcW w:w="782" w:type="dxa"/>
          </w:tcPr>
          <w:p w14:paraId="22369FA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4,0</w:t>
            </w:r>
          </w:p>
        </w:tc>
        <w:tc>
          <w:tcPr>
            <w:tcW w:w="782" w:type="dxa"/>
          </w:tcPr>
          <w:p w14:paraId="2497421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59CFAC0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0F072E1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r>
      <w:tr w:rsidR="00F93852" w:rsidRPr="00F77BF5" w14:paraId="1086419A" w14:textId="77777777" w:rsidTr="00807867">
        <w:trPr>
          <w:trHeight w:val="73"/>
        </w:trPr>
        <w:tc>
          <w:tcPr>
            <w:tcW w:w="1810" w:type="dxa"/>
          </w:tcPr>
          <w:p w14:paraId="3B646E23"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20</w:t>
            </w:r>
          </w:p>
        </w:tc>
        <w:tc>
          <w:tcPr>
            <w:tcW w:w="782" w:type="dxa"/>
          </w:tcPr>
          <w:p w14:paraId="16E209F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78A5D72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0,78</w:t>
            </w:r>
          </w:p>
        </w:tc>
        <w:tc>
          <w:tcPr>
            <w:tcW w:w="782" w:type="dxa"/>
          </w:tcPr>
          <w:p w14:paraId="0D3B950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0,55</w:t>
            </w:r>
          </w:p>
        </w:tc>
        <w:tc>
          <w:tcPr>
            <w:tcW w:w="782" w:type="dxa"/>
          </w:tcPr>
          <w:p w14:paraId="41D1580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9,6</w:t>
            </w:r>
          </w:p>
        </w:tc>
        <w:tc>
          <w:tcPr>
            <w:tcW w:w="782" w:type="dxa"/>
          </w:tcPr>
          <w:p w14:paraId="172A011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5,6</w:t>
            </w:r>
          </w:p>
        </w:tc>
        <w:tc>
          <w:tcPr>
            <w:tcW w:w="782" w:type="dxa"/>
          </w:tcPr>
          <w:p w14:paraId="4179C52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4,5</w:t>
            </w:r>
          </w:p>
        </w:tc>
        <w:tc>
          <w:tcPr>
            <w:tcW w:w="782" w:type="dxa"/>
          </w:tcPr>
          <w:p w14:paraId="778E0AB0"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2,8</w:t>
            </w:r>
          </w:p>
        </w:tc>
        <w:tc>
          <w:tcPr>
            <w:tcW w:w="782" w:type="dxa"/>
          </w:tcPr>
          <w:p w14:paraId="1F3CFCB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01B8FA2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3060E6E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9,6</w:t>
            </w:r>
          </w:p>
        </w:tc>
      </w:tr>
      <w:tr w:rsidR="00F93852" w:rsidRPr="00F77BF5" w14:paraId="28429495" w14:textId="77777777" w:rsidTr="00807867">
        <w:trPr>
          <w:trHeight w:val="136"/>
        </w:trPr>
        <w:tc>
          <w:tcPr>
            <w:tcW w:w="1810" w:type="dxa"/>
          </w:tcPr>
          <w:p w14:paraId="098F5EB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25</w:t>
            </w:r>
          </w:p>
        </w:tc>
        <w:tc>
          <w:tcPr>
            <w:tcW w:w="782" w:type="dxa"/>
          </w:tcPr>
          <w:p w14:paraId="5C31DEB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0,78</w:t>
            </w:r>
          </w:p>
        </w:tc>
        <w:tc>
          <w:tcPr>
            <w:tcW w:w="782" w:type="dxa"/>
          </w:tcPr>
          <w:p w14:paraId="003AB1F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0,58</w:t>
            </w:r>
          </w:p>
        </w:tc>
        <w:tc>
          <w:tcPr>
            <w:tcW w:w="782" w:type="dxa"/>
          </w:tcPr>
          <w:p w14:paraId="66CAC24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0,41</w:t>
            </w:r>
          </w:p>
        </w:tc>
        <w:tc>
          <w:tcPr>
            <w:tcW w:w="782" w:type="dxa"/>
          </w:tcPr>
          <w:p w14:paraId="0B8CCED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7,2</w:t>
            </w:r>
          </w:p>
        </w:tc>
        <w:tc>
          <w:tcPr>
            <w:tcW w:w="782" w:type="dxa"/>
          </w:tcPr>
          <w:p w14:paraId="33E76E7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4,3</w:t>
            </w:r>
          </w:p>
        </w:tc>
        <w:tc>
          <w:tcPr>
            <w:tcW w:w="782" w:type="dxa"/>
          </w:tcPr>
          <w:p w14:paraId="5086723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3,4</w:t>
            </w:r>
          </w:p>
        </w:tc>
        <w:tc>
          <w:tcPr>
            <w:tcW w:w="782" w:type="dxa"/>
          </w:tcPr>
          <w:p w14:paraId="50D8D31E"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2,2</w:t>
            </w:r>
          </w:p>
        </w:tc>
        <w:tc>
          <w:tcPr>
            <w:tcW w:w="782" w:type="dxa"/>
          </w:tcPr>
          <w:p w14:paraId="2927FAA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13</w:t>
            </w:r>
          </w:p>
        </w:tc>
        <w:tc>
          <w:tcPr>
            <w:tcW w:w="782" w:type="dxa"/>
          </w:tcPr>
          <w:p w14:paraId="7DC7501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10</w:t>
            </w:r>
          </w:p>
        </w:tc>
        <w:tc>
          <w:tcPr>
            <w:tcW w:w="782" w:type="dxa"/>
          </w:tcPr>
          <w:p w14:paraId="6259C0B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8,4</w:t>
            </w:r>
          </w:p>
        </w:tc>
      </w:tr>
      <w:tr w:rsidR="00F93852" w:rsidRPr="00F77BF5" w14:paraId="347B3F2D" w14:textId="77777777" w:rsidTr="00807867">
        <w:trPr>
          <w:trHeight w:val="199"/>
        </w:trPr>
        <w:tc>
          <w:tcPr>
            <w:tcW w:w="1810" w:type="dxa"/>
          </w:tcPr>
          <w:p w14:paraId="1D4ACDC8"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30</w:t>
            </w:r>
          </w:p>
        </w:tc>
        <w:tc>
          <w:tcPr>
            <w:tcW w:w="782" w:type="dxa"/>
          </w:tcPr>
          <w:p w14:paraId="59C5273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0,57</w:t>
            </w:r>
          </w:p>
        </w:tc>
        <w:tc>
          <w:tcPr>
            <w:tcW w:w="782" w:type="dxa"/>
          </w:tcPr>
          <w:p w14:paraId="7B7ED76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0,45</w:t>
            </w:r>
          </w:p>
        </w:tc>
        <w:tc>
          <w:tcPr>
            <w:tcW w:w="782" w:type="dxa"/>
          </w:tcPr>
          <w:p w14:paraId="4C1A638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0,32</w:t>
            </w:r>
          </w:p>
        </w:tc>
        <w:tc>
          <w:tcPr>
            <w:tcW w:w="782" w:type="dxa"/>
          </w:tcPr>
          <w:p w14:paraId="2B684B0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5,4</w:t>
            </w:r>
          </w:p>
        </w:tc>
        <w:tc>
          <w:tcPr>
            <w:tcW w:w="782" w:type="dxa"/>
          </w:tcPr>
          <w:p w14:paraId="5B12BBA8"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3,4</w:t>
            </w:r>
          </w:p>
        </w:tc>
        <w:tc>
          <w:tcPr>
            <w:tcW w:w="782" w:type="dxa"/>
          </w:tcPr>
          <w:p w14:paraId="78B608C0"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2,7</w:t>
            </w:r>
          </w:p>
        </w:tc>
        <w:tc>
          <w:tcPr>
            <w:tcW w:w="782" w:type="dxa"/>
          </w:tcPr>
          <w:p w14:paraId="7A7A9D1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1,8</w:t>
            </w:r>
          </w:p>
        </w:tc>
        <w:tc>
          <w:tcPr>
            <w:tcW w:w="782" w:type="dxa"/>
          </w:tcPr>
          <w:p w14:paraId="4CE9788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33C2F3D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9,0</w:t>
            </w:r>
          </w:p>
        </w:tc>
        <w:tc>
          <w:tcPr>
            <w:tcW w:w="782" w:type="dxa"/>
          </w:tcPr>
          <w:p w14:paraId="5912776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7,2</w:t>
            </w:r>
          </w:p>
        </w:tc>
      </w:tr>
      <w:tr w:rsidR="00F93852" w:rsidRPr="00F77BF5" w14:paraId="6BCEBF7A" w14:textId="77777777" w:rsidTr="00807867">
        <w:trPr>
          <w:trHeight w:val="163"/>
        </w:trPr>
        <w:tc>
          <w:tcPr>
            <w:tcW w:w="1810" w:type="dxa"/>
          </w:tcPr>
          <w:p w14:paraId="773360E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35</w:t>
            </w:r>
          </w:p>
        </w:tc>
        <w:tc>
          <w:tcPr>
            <w:tcW w:w="782" w:type="dxa"/>
          </w:tcPr>
          <w:p w14:paraId="0918BF8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0,45</w:t>
            </w:r>
          </w:p>
        </w:tc>
        <w:tc>
          <w:tcPr>
            <w:tcW w:w="782" w:type="dxa"/>
          </w:tcPr>
          <w:p w14:paraId="1577860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0,37</w:t>
            </w:r>
          </w:p>
        </w:tc>
        <w:tc>
          <w:tcPr>
            <w:tcW w:w="782" w:type="dxa"/>
          </w:tcPr>
          <w:p w14:paraId="255D0C3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0,26</w:t>
            </w:r>
          </w:p>
        </w:tc>
        <w:tc>
          <w:tcPr>
            <w:tcW w:w="782" w:type="dxa"/>
          </w:tcPr>
          <w:p w14:paraId="7DAB504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4,2</w:t>
            </w:r>
          </w:p>
        </w:tc>
        <w:tc>
          <w:tcPr>
            <w:tcW w:w="782" w:type="dxa"/>
          </w:tcPr>
          <w:p w14:paraId="3032D47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2,8</w:t>
            </w:r>
          </w:p>
        </w:tc>
        <w:tc>
          <w:tcPr>
            <w:tcW w:w="782" w:type="dxa"/>
          </w:tcPr>
          <w:p w14:paraId="290E711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2A15433E"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1,5</w:t>
            </w:r>
          </w:p>
        </w:tc>
        <w:tc>
          <w:tcPr>
            <w:tcW w:w="782" w:type="dxa"/>
          </w:tcPr>
          <w:p w14:paraId="0CC16ABB"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9,0</w:t>
            </w:r>
          </w:p>
        </w:tc>
        <w:tc>
          <w:tcPr>
            <w:tcW w:w="782" w:type="dxa"/>
          </w:tcPr>
          <w:p w14:paraId="73284D2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7,2</w:t>
            </w:r>
          </w:p>
        </w:tc>
        <w:tc>
          <w:tcPr>
            <w:tcW w:w="782" w:type="dxa"/>
          </w:tcPr>
          <w:p w14:paraId="6C253E2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6,6</w:t>
            </w:r>
          </w:p>
        </w:tc>
      </w:tr>
      <w:tr w:rsidR="00F93852" w:rsidRPr="00F77BF5" w14:paraId="399F767C" w14:textId="77777777" w:rsidTr="00807867">
        <w:trPr>
          <w:trHeight w:val="136"/>
        </w:trPr>
        <w:tc>
          <w:tcPr>
            <w:tcW w:w="1810" w:type="dxa"/>
          </w:tcPr>
          <w:p w14:paraId="75948CA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40</w:t>
            </w:r>
          </w:p>
        </w:tc>
        <w:tc>
          <w:tcPr>
            <w:tcW w:w="782" w:type="dxa"/>
          </w:tcPr>
          <w:p w14:paraId="5EE4BAB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0,37</w:t>
            </w:r>
          </w:p>
        </w:tc>
        <w:tc>
          <w:tcPr>
            <w:tcW w:w="782" w:type="dxa"/>
          </w:tcPr>
          <w:p w14:paraId="07DB9C1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0,30</w:t>
            </w:r>
          </w:p>
        </w:tc>
        <w:tc>
          <w:tcPr>
            <w:tcW w:w="782" w:type="dxa"/>
          </w:tcPr>
          <w:p w14:paraId="0EFF7B7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0,22</w:t>
            </w:r>
          </w:p>
        </w:tc>
        <w:tc>
          <w:tcPr>
            <w:tcW w:w="782" w:type="dxa"/>
          </w:tcPr>
          <w:p w14:paraId="7A2F5F2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3,3</w:t>
            </w:r>
          </w:p>
        </w:tc>
        <w:tc>
          <w:tcPr>
            <w:tcW w:w="782" w:type="dxa"/>
          </w:tcPr>
          <w:p w14:paraId="0662A22E"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2,3</w:t>
            </w:r>
          </w:p>
        </w:tc>
        <w:tc>
          <w:tcPr>
            <w:tcW w:w="782" w:type="dxa"/>
          </w:tcPr>
          <w:p w14:paraId="10F482F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1,9</w:t>
            </w:r>
          </w:p>
        </w:tc>
        <w:tc>
          <w:tcPr>
            <w:tcW w:w="782" w:type="dxa"/>
          </w:tcPr>
          <w:p w14:paraId="0F51502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3D7C4C1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7,8</w:t>
            </w:r>
          </w:p>
        </w:tc>
        <w:tc>
          <w:tcPr>
            <w:tcW w:w="782" w:type="dxa"/>
          </w:tcPr>
          <w:p w14:paraId="647F23F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6,6</w:t>
            </w:r>
          </w:p>
        </w:tc>
        <w:tc>
          <w:tcPr>
            <w:tcW w:w="782" w:type="dxa"/>
          </w:tcPr>
          <w:p w14:paraId="7C934A89"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5,6</w:t>
            </w:r>
          </w:p>
        </w:tc>
      </w:tr>
      <w:tr w:rsidR="00F93852" w:rsidRPr="00F77BF5" w14:paraId="109BED78" w14:textId="77777777" w:rsidTr="00807867">
        <w:trPr>
          <w:trHeight w:val="60"/>
        </w:trPr>
        <w:tc>
          <w:tcPr>
            <w:tcW w:w="1810" w:type="dxa"/>
          </w:tcPr>
          <w:p w14:paraId="359151A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45</w:t>
            </w:r>
          </w:p>
        </w:tc>
        <w:tc>
          <w:tcPr>
            <w:tcW w:w="782" w:type="dxa"/>
          </w:tcPr>
          <w:p w14:paraId="22F769D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0,31</w:t>
            </w:r>
          </w:p>
        </w:tc>
        <w:tc>
          <w:tcPr>
            <w:tcW w:w="782" w:type="dxa"/>
          </w:tcPr>
          <w:p w14:paraId="08A4FB1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0,26</w:t>
            </w:r>
          </w:p>
        </w:tc>
        <w:tc>
          <w:tcPr>
            <w:tcW w:w="782" w:type="dxa"/>
          </w:tcPr>
          <w:p w14:paraId="3C422103"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0,19</w:t>
            </w:r>
          </w:p>
        </w:tc>
        <w:tc>
          <w:tcPr>
            <w:tcW w:w="782" w:type="dxa"/>
          </w:tcPr>
          <w:p w14:paraId="4FF940A3"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2,7</w:t>
            </w:r>
          </w:p>
        </w:tc>
        <w:tc>
          <w:tcPr>
            <w:tcW w:w="782" w:type="dxa"/>
          </w:tcPr>
          <w:p w14:paraId="2831912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2,0</w:t>
            </w:r>
          </w:p>
        </w:tc>
        <w:tc>
          <w:tcPr>
            <w:tcW w:w="782" w:type="dxa"/>
          </w:tcPr>
          <w:p w14:paraId="109B044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2600C41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1,1</w:t>
            </w:r>
          </w:p>
        </w:tc>
        <w:tc>
          <w:tcPr>
            <w:tcW w:w="782" w:type="dxa"/>
          </w:tcPr>
          <w:p w14:paraId="06701A40"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6,6</w:t>
            </w:r>
          </w:p>
        </w:tc>
        <w:tc>
          <w:tcPr>
            <w:tcW w:w="782" w:type="dxa"/>
          </w:tcPr>
          <w:p w14:paraId="15ABC5F2"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5,7</w:t>
            </w:r>
          </w:p>
        </w:tc>
        <w:tc>
          <w:tcPr>
            <w:tcW w:w="782" w:type="dxa"/>
          </w:tcPr>
          <w:p w14:paraId="79D58D55"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5,0</w:t>
            </w:r>
          </w:p>
        </w:tc>
      </w:tr>
      <w:tr w:rsidR="00F93852" w:rsidRPr="00F77BF5" w14:paraId="63A45540" w14:textId="77777777" w:rsidTr="00807867">
        <w:trPr>
          <w:trHeight w:val="73"/>
        </w:trPr>
        <w:tc>
          <w:tcPr>
            <w:tcW w:w="1810" w:type="dxa"/>
          </w:tcPr>
          <w:p w14:paraId="48F1C42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50</w:t>
            </w:r>
          </w:p>
        </w:tc>
        <w:tc>
          <w:tcPr>
            <w:tcW w:w="782" w:type="dxa"/>
          </w:tcPr>
          <w:p w14:paraId="7DFFB2E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0,26</w:t>
            </w:r>
          </w:p>
        </w:tc>
        <w:tc>
          <w:tcPr>
            <w:tcW w:w="782" w:type="dxa"/>
          </w:tcPr>
          <w:p w14:paraId="55806AB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0,22</w:t>
            </w:r>
          </w:p>
        </w:tc>
        <w:tc>
          <w:tcPr>
            <w:tcW w:w="782" w:type="dxa"/>
          </w:tcPr>
          <w:p w14:paraId="3A89E97C"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0,16</w:t>
            </w:r>
          </w:p>
        </w:tc>
        <w:tc>
          <w:tcPr>
            <w:tcW w:w="782" w:type="dxa"/>
          </w:tcPr>
          <w:p w14:paraId="57CF0413"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2,2</w:t>
            </w:r>
          </w:p>
        </w:tc>
        <w:tc>
          <w:tcPr>
            <w:tcW w:w="782" w:type="dxa"/>
          </w:tcPr>
          <w:p w14:paraId="3BDC386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1,7</w:t>
            </w:r>
          </w:p>
        </w:tc>
        <w:tc>
          <w:tcPr>
            <w:tcW w:w="782" w:type="dxa"/>
          </w:tcPr>
          <w:p w14:paraId="0A6D7A2E"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24F4DC4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0,92</w:t>
            </w:r>
          </w:p>
        </w:tc>
        <w:tc>
          <w:tcPr>
            <w:tcW w:w="782" w:type="dxa"/>
          </w:tcPr>
          <w:p w14:paraId="60B25D2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5,6</w:t>
            </w:r>
          </w:p>
        </w:tc>
        <w:tc>
          <w:tcPr>
            <w:tcW w:w="782" w:type="dxa"/>
          </w:tcPr>
          <w:p w14:paraId="35ACECE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4,9</w:t>
            </w:r>
          </w:p>
        </w:tc>
        <w:tc>
          <w:tcPr>
            <w:tcW w:w="782" w:type="dxa"/>
          </w:tcPr>
          <w:p w14:paraId="460908D3"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4,4</w:t>
            </w:r>
          </w:p>
        </w:tc>
      </w:tr>
      <w:tr w:rsidR="00F93852" w:rsidRPr="00F77BF5" w14:paraId="00827578" w14:textId="77777777" w:rsidTr="00807867">
        <w:trPr>
          <w:trHeight w:val="60"/>
        </w:trPr>
        <w:tc>
          <w:tcPr>
            <w:tcW w:w="1810" w:type="dxa"/>
          </w:tcPr>
          <w:p w14:paraId="326766D8"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60</w:t>
            </w:r>
          </w:p>
        </w:tc>
        <w:tc>
          <w:tcPr>
            <w:tcW w:w="782" w:type="dxa"/>
          </w:tcPr>
          <w:p w14:paraId="43E14A34"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0,19</w:t>
            </w:r>
          </w:p>
        </w:tc>
        <w:tc>
          <w:tcPr>
            <w:tcW w:w="782" w:type="dxa"/>
          </w:tcPr>
          <w:p w14:paraId="34E88FA6"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0,17</w:t>
            </w:r>
          </w:p>
        </w:tc>
        <w:tc>
          <w:tcPr>
            <w:tcW w:w="782" w:type="dxa"/>
          </w:tcPr>
          <w:p w14:paraId="58DB963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0,13</w:t>
            </w:r>
          </w:p>
        </w:tc>
        <w:tc>
          <w:tcPr>
            <w:tcW w:w="782" w:type="dxa"/>
          </w:tcPr>
          <w:p w14:paraId="7B1E9DAF"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1,6</w:t>
            </w:r>
          </w:p>
        </w:tc>
        <w:tc>
          <w:tcPr>
            <w:tcW w:w="782" w:type="dxa"/>
          </w:tcPr>
          <w:p w14:paraId="60943D61"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1,4</w:t>
            </w:r>
          </w:p>
        </w:tc>
        <w:tc>
          <w:tcPr>
            <w:tcW w:w="782" w:type="dxa"/>
          </w:tcPr>
          <w:p w14:paraId="3203A75A"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1,2</w:t>
            </w:r>
          </w:p>
        </w:tc>
        <w:tc>
          <w:tcPr>
            <w:tcW w:w="782" w:type="dxa"/>
          </w:tcPr>
          <w:p w14:paraId="5137FDD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4"/>
              </w:rPr>
              <w:t>0,77</w:t>
            </w:r>
          </w:p>
        </w:tc>
        <w:tc>
          <w:tcPr>
            <w:tcW w:w="782" w:type="dxa"/>
          </w:tcPr>
          <w:p w14:paraId="6C12DCC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4,1</w:t>
            </w:r>
          </w:p>
        </w:tc>
        <w:tc>
          <w:tcPr>
            <w:tcW w:w="782" w:type="dxa"/>
          </w:tcPr>
          <w:p w14:paraId="2AACA1CD"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3,8</w:t>
            </w:r>
          </w:p>
        </w:tc>
        <w:tc>
          <w:tcPr>
            <w:tcW w:w="782" w:type="dxa"/>
          </w:tcPr>
          <w:p w14:paraId="3BC7F157" w14:textId="77777777" w:rsidR="00F93852" w:rsidRPr="00F77BF5" w:rsidRDefault="00F93852" w:rsidP="00807867">
            <w:pPr>
              <w:pStyle w:val="TableParagraph"/>
              <w:jc w:val="center"/>
              <w:rPr>
                <w:rFonts w:ascii="Times New Roman" w:hAnsi="Times New Roman" w:cs="Times New Roman"/>
              </w:rPr>
            </w:pPr>
            <w:r w:rsidRPr="00F77BF5">
              <w:rPr>
                <w:rFonts w:ascii="Times New Roman" w:hAnsi="Times New Roman" w:cs="Times New Roman"/>
                <w:color w:val="231F20"/>
                <w:spacing w:val="-5"/>
              </w:rPr>
              <w:t>3,5</w:t>
            </w:r>
          </w:p>
        </w:tc>
      </w:tr>
      <w:tr w:rsidR="00807867" w:rsidRPr="00F77BF5" w14:paraId="324B9755" w14:textId="77777777" w:rsidTr="00807867">
        <w:trPr>
          <w:trHeight w:val="60"/>
        </w:trPr>
        <w:tc>
          <w:tcPr>
            <w:tcW w:w="1810" w:type="dxa"/>
          </w:tcPr>
          <w:p w14:paraId="1AEE5CEA" w14:textId="5AFFA82D"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70</w:t>
            </w:r>
          </w:p>
        </w:tc>
        <w:tc>
          <w:tcPr>
            <w:tcW w:w="782" w:type="dxa"/>
          </w:tcPr>
          <w:p w14:paraId="456F33DB" w14:textId="1CE39A58"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0,14</w:t>
            </w:r>
          </w:p>
        </w:tc>
        <w:tc>
          <w:tcPr>
            <w:tcW w:w="782" w:type="dxa"/>
          </w:tcPr>
          <w:p w14:paraId="562530E6" w14:textId="62A4ED32"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0,15</w:t>
            </w:r>
          </w:p>
        </w:tc>
        <w:tc>
          <w:tcPr>
            <w:tcW w:w="782" w:type="dxa"/>
          </w:tcPr>
          <w:p w14:paraId="6BD1C750" w14:textId="6C2C7F16"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0,11</w:t>
            </w:r>
          </w:p>
        </w:tc>
        <w:tc>
          <w:tcPr>
            <w:tcW w:w="782" w:type="dxa"/>
          </w:tcPr>
          <w:p w14:paraId="69D82725" w14:textId="02146CBA"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1,1</w:t>
            </w:r>
          </w:p>
        </w:tc>
        <w:tc>
          <w:tcPr>
            <w:tcW w:w="782" w:type="dxa"/>
          </w:tcPr>
          <w:p w14:paraId="2462A39D" w14:textId="649BC740"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1,1</w:t>
            </w:r>
          </w:p>
        </w:tc>
        <w:tc>
          <w:tcPr>
            <w:tcW w:w="782" w:type="dxa"/>
          </w:tcPr>
          <w:p w14:paraId="772B8A75" w14:textId="4737DE7C"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4"/>
              </w:rPr>
              <w:t>0,92</w:t>
            </w:r>
          </w:p>
        </w:tc>
        <w:tc>
          <w:tcPr>
            <w:tcW w:w="782" w:type="dxa"/>
          </w:tcPr>
          <w:p w14:paraId="5C6BB532" w14:textId="455F0BAB"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0,60</w:t>
            </w:r>
          </w:p>
        </w:tc>
        <w:tc>
          <w:tcPr>
            <w:tcW w:w="782" w:type="dxa"/>
          </w:tcPr>
          <w:p w14:paraId="2B132166" w14:textId="6A4F8A0B"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3,1</w:t>
            </w:r>
          </w:p>
        </w:tc>
        <w:tc>
          <w:tcPr>
            <w:tcW w:w="782" w:type="dxa"/>
          </w:tcPr>
          <w:p w14:paraId="17F4FE8E" w14:textId="086FA98E"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3,1</w:t>
            </w:r>
          </w:p>
        </w:tc>
        <w:tc>
          <w:tcPr>
            <w:tcW w:w="782" w:type="dxa"/>
          </w:tcPr>
          <w:p w14:paraId="2CD63F6A" w14:textId="3EC87318"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2,8</w:t>
            </w:r>
          </w:p>
        </w:tc>
      </w:tr>
      <w:tr w:rsidR="00807867" w:rsidRPr="00F77BF5" w14:paraId="3C416923" w14:textId="77777777" w:rsidTr="00807867">
        <w:trPr>
          <w:trHeight w:val="91"/>
        </w:trPr>
        <w:tc>
          <w:tcPr>
            <w:tcW w:w="1810" w:type="dxa"/>
          </w:tcPr>
          <w:p w14:paraId="189F70B5" w14:textId="60D8D8F8"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80</w:t>
            </w:r>
          </w:p>
        </w:tc>
        <w:tc>
          <w:tcPr>
            <w:tcW w:w="782" w:type="dxa"/>
          </w:tcPr>
          <w:p w14:paraId="37B39C68" w14:textId="7A08945B"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0,12</w:t>
            </w:r>
          </w:p>
        </w:tc>
        <w:tc>
          <w:tcPr>
            <w:tcW w:w="782" w:type="dxa"/>
          </w:tcPr>
          <w:p w14:paraId="008414A8" w14:textId="36306756"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0,11</w:t>
            </w:r>
          </w:p>
        </w:tc>
        <w:tc>
          <w:tcPr>
            <w:tcW w:w="782" w:type="dxa"/>
          </w:tcPr>
          <w:p w14:paraId="66192075" w14:textId="79F926E1"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0,09</w:t>
            </w:r>
          </w:p>
        </w:tc>
        <w:tc>
          <w:tcPr>
            <w:tcW w:w="782" w:type="dxa"/>
          </w:tcPr>
          <w:p w14:paraId="6CFF27E1" w14:textId="6655815E"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4"/>
              </w:rPr>
              <w:t>0,84</w:t>
            </w:r>
          </w:p>
        </w:tc>
        <w:tc>
          <w:tcPr>
            <w:tcW w:w="782" w:type="dxa"/>
          </w:tcPr>
          <w:p w14:paraId="13A9E651" w14:textId="7950E842"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0,8</w:t>
            </w:r>
          </w:p>
        </w:tc>
        <w:tc>
          <w:tcPr>
            <w:tcW w:w="782" w:type="dxa"/>
          </w:tcPr>
          <w:p w14:paraId="77F56366" w14:textId="2FEB2882"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0,76</w:t>
            </w:r>
          </w:p>
        </w:tc>
        <w:tc>
          <w:tcPr>
            <w:tcW w:w="782" w:type="dxa"/>
          </w:tcPr>
          <w:p w14:paraId="1BF3462E" w14:textId="6B7DD8DE" w:rsidR="00807867" w:rsidRPr="00F77BF5" w:rsidRDefault="00807867" w:rsidP="00807867">
            <w:pPr>
              <w:pStyle w:val="TableParagraph"/>
              <w:jc w:val="center"/>
              <w:rPr>
                <w:rFonts w:ascii="Times New Roman" w:hAnsi="Times New Roman" w:cs="Times New Roman"/>
                <w:color w:val="231F20"/>
                <w:spacing w:val="-4"/>
              </w:rPr>
            </w:pPr>
            <w:r w:rsidRPr="00F77BF5">
              <w:rPr>
                <w:rFonts w:ascii="Times New Roman" w:hAnsi="Times New Roman" w:cs="Times New Roman"/>
                <w:color w:val="231F20"/>
                <w:spacing w:val="-4"/>
              </w:rPr>
              <w:t>0,50</w:t>
            </w:r>
          </w:p>
        </w:tc>
        <w:tc>
          <w:tcPr>
            <w:tcW w:w="782" w:type="dxa"/>
          </w:tcPr>
          <w:p w14:paraId="5ED80B94" w14:textId="55F5AE17"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2,5</w:t>
            </w:r>
          </w:p>
        </w:tc>
        <w:tc>
          <w:tcPr>
            <w:tcW w:w="782" w:type="dxa"/>
          </w:tcPr>
          <w:p w14:paraId="214127CD" w14:textId="4D24827E"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2,5</w:t>
            </w:r>
          </w:p>
        </w:tc>
        <w:tc>
          <w:tcPr>
            <w:tcW w:w="782" w:type="dxa"/>
          </w:tcPr>
          <w:p w14:paraId="5BA0A0B0" w14:textId="0CAF0952" w:rsidR="00807867" w:rsidRPr="00F77BF5" w:rsidRDefault="00807867" w:rsidP="00807867">
            <w:pPr>
              <w:pStyle w:val="TableParagraph"/>
              <w:jc w:val="center"/>
              <w:rPr>
                <w:rFonts w:ascii="Times New Roman" w:hAnsi="Times New Roman" w:cs="Times New Roman"/>
                <w:color w:val="231F20"/>
                <w:spacing w:val="-5"/>
              </w:rPr>
            </w:pPr>
            <w:r w:rsidRPr="00F77BF5">
              <w:rPr>
                <w:rFonts w:ascii="Times New Roman" w:hAnsi="Times New Roman" w:cs="Times New Roman"/>
                <w:color w:val="231F20"/>
                <w:spacing w:val="-5"/>
              </w:rPr>
              <w:t>2,3</w:t>
            </w:r>
          </w:p>
        </w:tc>
      </w:tr>
      <w:tr w:rsidR="00807867" w:rsidRPr="00F77BF5" w14:paraId="7A51281C" w14:textId="77777777" w:rsidTr="00807867">
        <w:trPr>
          <w:trHeight w:val="91"/>
        </w:trPr>
        <w:tc>
          <w:tcPr>
            <w:tcW w:w="1810" w:type="dxa"/>
          </w:tcPr>
          <w:p w14:paraId="5E941BE8" w14:textId="62234A39" w:rsidR="00807867" w:rsidRPr="00F77BF5" w:rsidRDefault="00807867" w:rsidP="00807867">
            <w:pPr>
              <w:pStyle w:val="TableParagraph"/>
              <w:ind w:left="10" w:right="9"/>
              <w:jc w:val="center"/>
              <w:rPr>
                <w:rFonts w:ascii="Times New Roman" w:hAnsi="Times New Roman" w:cs="Times New Roman"/>
                <w:color w:val="231F20"/>
                <w:spacing w:val="-5"/>
              </w:rPr>
            </w:pPr>
            <w:r w:rsidRPr="00F77BF5">
              <w:rPr>
                <w:rFonts w:ascii="Times New Roman" w:hAnsi="Times New Roman" w:cs="Times New Roman"/>
                <w:color w:val="231F20"/>
                <w:spacing w:val="-5"/>
              </w:rPr>
              <w:t>90</w:t>
            </w:r>
          </w:p>
        </w:tc>
        <w:tc>
          <w:tcPr>
            <w:tcW w:w="782" w:type="dxa"/>
          </w:tcPr>
          <w:p w14:paraId="72FF829F" w14:textId="7EE3615E"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0,09</w:t>
            </w:r>
          </w:p>
        </w:tc>
        <w:tc>
          <w:tcPr>
            <w:tcW w:w="782" w:type="dxa"/>
          </w:tcPr>
          <w:p w14:paraId="4F430AD1" w14:textId="741B4C3B"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0,09</w:t>
            </w:r>
          </w:p>
        </w:tc>
        <w:tc>
          <w:tcPr>
            <w:tcW w:w="782" w:type="dxa"/>
          </w:tcPr>
          <w:p w14:paraId="5A02D3E8" w14:textId="564861A7"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0,08</w:t>
            </w:r>
          </w:p>
        </w:tc>
        <w:tc>
          <w:tcPr>
            <w:tcW w:w="782" w:type="dxa"/>
          </w:tcPr>
          <w:p w14:paraId="39885F45" w14:textId="31D72500"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0,66</w:t>
            </w:r>
          </w:p>
        </w:tc>
        <w:tc>
          <w:tcPr>
            <w:tcW w:w="782" w:type="dxa"/>
          </w:tcPr>
          <w:p w14:paraId="3FBBBACD" w14:textId="25B348F8" w:rsidR="00807867" w:rsidRPr="00F77BF5" w:rsidRDefault="00807867" w:rsidP="00807867">
            <w:pPr>
              <w:pStyle w:val="TableParagraph"/>
              <w:ind w:left="10"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0,78</w:t>
            </w:r>
          </w:p>
        </w:tc>
        <w:tc>
          <w:tcPr>
            <w:tcW w:w="782" w:type="dxa"/>
          </w:tcPr>
          <w:p w14:paraId="1FFA110F" w14:textId="6A030F02"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0,67</w:t>
            </w:r>
          </w:p>
        </w:tc>
        <w:tc>
          <w:tcPr>
            <w:tcW w:w="782" w:type="dxa"/>
          </w:tcPr>
          <w:p w14:paraId="576D23F8" w14:textId="1263B36B"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0,44</w:t>
            </w:r>
          </w:p>
        </w:tc>
        <w:tc>
          <w:tcPr>
            <w:tcW w:w="782" w:type="dxa"/>
          </w:tcPr>
          <w:p w14:paraId="1109D1CA" w14:textId="15E6D4BC" w:rsidR="00807867" w:rsidRPr="00F77BF5" w:rsidRDefault="00807867" w:rsidP="00807867">
            <w:pPr>
              <w:pStyle w:val="TableParagraph"/>
              <w:ind w:left="10" w:right="11"/>
              <w:jc w:val="center"/>
              <w:rPr>
                <w:rFonts w:ascii="Times New Roman" w:hAnsi="Times New Roman" w:cs="Times New Roman"/>
                <w:color w:val="231F20"/>
                <w:spacing w:val="-5"/>
              </w:rPr>
            </w:pPr>
            <w:r w:rsidRPr="00F77BF5">
              <w:rPr>
                <w:rFonts w:ascii="Times New Roman" w:hAnsi="Times New Roman" w:cs="Times New Roman"/>
                <w:color w:val="231F20"/>
                <w:spacing w:val="-5"/>
              </w:rPr>
              <w:t>2,0</w:t>
            </w:r>
          </w:p>
        </w:tc>
        <w:tc>
          <w:tcPr>
            <w:tcW w:w="782" w:type="dxa"/>
          </w:tcPr>
          <w:p w14:paraId="40C1ED0D" w14:textId="537BE100"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5"/>
              </w:rPr>
              <w:t>2,0</w:t>
            </w:r>
          </w:p>
        </w:tc>
        <w:tc>
          <w:tcPr>
            <w:tcW w:w="782" w:type="dxa"/>
          </w:tcPr>
          <w:p w14:paraId="6AAFEE2D" w14:textId="52739963"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5"/>
              </w:rPr>
              <w:t>2,0</w:t>
            </w:r>
          </w:p>
        </w:tc>
      </w:tr>
      <w:tr w:rsidR="00807867" w:rsidRPr="00F77BF5" w14:paraId="047B5F2A" w14:textId="77777777" w:rsidTr="00807867">
        <w:trPr>
          <w:trHeight w:val="91"/>
        </w:trPr>
        <w:tc>
          <w:tcPr>
            <w:tcW w:w="1810" w:type="dxa"/>
          </w:tcPr>
          <w:p w14:paraId="082D661A" w14:textId="0E487DFD" w:rsidR="00807867" w:rsidRPr="00F77BF5" w:rsidRDefault="00807867" w:rsidP="00807867">
            <w:pPr>
              <w:pStyle w:val="TableParagraph"/>
              <w:ind w:left="10" w:right="9"/>
              <w:jc w:val="center"/>
              <w:rPr>
                <w:rFonts w:ascii="Times New Roman" w:hAnsi="Times New Roman" w:cs="Times New Roman"/>
                <w:color w:val="231F20"/>
                <w:spacing w:val="-5"/>
              </w:rPr>
            </w:pPr>
            <w:r w:rsidRPr="00F77BF5">
              <w:rPr>
                <w:rFonts w:ascii="Times New Roman" w:hAnsi="Times New Roman" w:cs="Times New Roman"/>
                <w:color w:val="231F20"/>
                <w:spacing w:val="-5"/>
              </w:rPr>
              <w:t>100</w:t>
            </w:r>
          </w:p>
        </w:tc>
        <w:tc>
          <w:tcPr>
            <w:tcW w:w="782" w:type="dxa"/>
          </w:tcPr>
          <w:p w14:paraId="50B296D0" w14:textId="0E160929"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0,08</w:t>
            </w:r>
          </w:p>
        </w:tc>
        <w:tc>
          <w:tcPr>
            <w:tcW w:w="782" w:type="dxa"/>
          </w:tcPr>
          <w:p w14:paraId="6E507935" w14:textId="7E6A30D9"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0,08</w:t>
            </w:r>
          </w:p>
        </w:tc>
        <w:tc>
          <w:tcPr>
            <w:tcW w:w="782" w:type="dxa"/>
          </w:tcPr>
          <w:p w14:paraId="2046E9AE" w14:textId="4AE0F58F"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0,07</w:t>
            </w:r>
          </w:p>
        </w:tc>
        <w:tc>
          <w:tcPr>
            <w:tcW w:w="782" w:type="dxa"/>
          </w:tcPr>
          <w:p w14:paraId="5B7F82C3" w14:textId="33394B30"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0,51</w:t>
            </w:r>
          </w:p>
        </w:tc>
        <w:tc>
          <w:tcPr>
            <w:tcW w:w="782" w:type="dxa"/>
          </w:tcPr>
          <w:p w14:paraId="45C868C7" w14:textId="38063AEB" w:rsidR="00807867" w:rsidRPr="00F77BF5" w:rsidRDefault="00807867" w:rsidP="00807867">
            <w:pPr>
              <w:pStyle w:val="TableParagraph"/>
              <w:ind w:left="10"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0,66</w:t>
            </w:r>
          </w:p>
        </w:tc>
        <w:tc>
          <w:tcPr>
            <w:tcW w:w="782" w:type="dxa"/>
          </w:tcPr>
          <w:p w14:paraId="34687063" w14:textId="620F11FA"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0,59</w:t>
            </w:r>
          </w:p>
        </w:tc>
        <w:tc>
          <w:tcPr>
            <w:tcW w:w="782" w:type="dxa"/>
          </w:tcPr>
          <w:p w14:paraId="25AC547E" w14:textId="77317E08"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0,37</w:t>
            </w:r>
          </w:p>
        </w:tc>
        <w:tc>
          <w:tcPr>
            <w:tcW w:w="782" w:type="dxa"/>
          </w:tcPr>
          <w:p w14:paraId="5F322709" w14:textId="40BCED6C" w:rsidR="00807867" w:rsidRPr="00F77BF5" w:rsidRDefault="00807867" w:rsidP="00807867">
            <w:pPr>
              <w:pStyle w:val="TableParagraph"/>
              <w:ind w:left="10" w:right="11"/>
              <w:jc w:val="center"/>
              <w:rPr>
                <w:rFonts w:ascii="Times New Roman" w:hAnsi="Times New Roman" w:cs="Times New Roman"/>
                <w:color w:val="231F20"/>
                <w:spacing w:val="-5"/>
              </w:rPr>
            </w:pPr>
            <w:r w:rsidRPr="00F77BF5">
              <w:rPr>
                <w:rFonts w:ascii="Times New Roman" w:hAnsi="Times New Roman" w:cs="Times New Roman"/>
                <w:color w:val="231F20"/>
                <w:spacing w:val="-5"/>
              </w:rPr>
              <w:t>1,6</w:t>
            </w:r>
          </w:p>
        </w:tc>
        <w:tc>
          <w:tcPr>
            <w:tcW w:w="782" w:type="dxa"/>
          </w:tcPr>
          <w:p w14:paraId="22106621" w14:textId="2AED0D18"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5"/>
              </w:rPr>
              <w:t>1,7</w:t>
            </w:r>
          </w:p>
        </w:tc>
        <w:tc>
          <w:tcPr>
            <w:tcW w:w="782" w:type="dxa"/>
          </w:tcPr>
          <w:p w14:paraId="6A2ABC01" w14:textId="631C28C9"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5"/>
              </w:rPr>
              <w:t>1,7</w:t>
            </w:r>
          </w:p>
        </w:tc>
      </w:tr>
      <w:tr w:rsidR="00807867" w:rsidRPr="00F77BF5" w14:paraId="337BF200" w14:textId="77777777" w:rsidTr="00807867">
        <w:trPr>
          <w:trHeight w:val="91"/>
        </w:trPr>
        <w:tc>
          <w:tcPr>
            <w:tcW w:w="1810" w:type="dxa"/>
          </w:tcPr>
          <w:p w14:paraId="79984888" w14:textId="4A558368" w:rsidR="00807867" w:rsidRPr="00F77BF5" w:rsidRDefault="00807867" w:rsidP="00807867">
            <w:pPr>
              <w:pStyle w:val="TableParagraph"/>
              <w:ind w:left="10" w:right="9"/>
              <w:jc w:val="center"/>
              <w:rPr>
                <w:rFonts w:ascii="Times New Roman" w:hAnsi="Times New Roman" w:cs="Times New Roman"/>
                <w:color w:val="231F20"/>
                <w:spacing w:val="-5"/>
                <w:lang w:val="ru-RU"/>
              </w:rPr>
            </w:pPr>
            <w:r w:rsidRPr="00F77BF5">
              <w:rPr>
                <w:rFonts w:ascii="Times New Roman" w:hAnsi="Times New Roman" w:cs="Times New Roman"/>
                <w:color w:val="231F20"/>
                <w:spacing w:val="-5"/>
              </w:rPr>
              <w:t>200</w:t>
            </w:r>
          </w:p>
        </w:tc>
        <w:tc>
          <w:tcPr>
            <w:tcW w:w="782" w:type="dxa"/>
          </w:tcPr>
          <w:p w14:paraId="62238DBA" w14:textId="4D9F0532"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0,01</w:t>
            </w:r>
          </w:p>
        </w:tc>
        <w:tc>
          <w:tcPr>
            <w:tcW w:w="782" w:type="dxa"/>
          </w:tcPr>
          <w:p w14:paraId="09011062" w14:textId="689735E3"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2"/>
              </w:rPr>
              <w:t>0,016</w:t>
            </w:r>
          </w:p>
        </w:tc>
        <w:tc>
          <w:tcPr>
            <w:tcW w:w="782" w:type="dxa"/>
          </w:tcPr>
          <w:p w14:paraId="08DE4417" w14:textId="0BFB46CB"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0,02</w:t>
            </w:r>
          </w:p>
        </w:tc>
        <w:tc>
          <w:tcPr>
            <w:tcW w:w="782" w:type="dxa"/>
          </w:tcPr>
          <w:p w14:paraId="51E6DA94" w14:textId="41D7A0DA"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0,04</w:t>
            </w:r>
          </w:p>
        </w:tc>
        <w:tc>
          <w:tcPr>
            <w:tcW w:w="782" w:type="dxa"/>
          </w:tcPr>
          <w:p w14:paraId="205C50C2" w14:textId="0842B380" w:rsidR="00807867" w:rsidRPr="00F77BF5" w:rsidRDefault="00807867" w:rsidP="00807867">
            <w:pPr>
              <w:pStyle w:val="TableParagraph"/>
              <w:ind w:left="10"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0,25</w:t>
            </w:r>
          </w:p>
        </w:tc>
        <w:tc>
          <w:tcPr>
            <w:tcW w:w="782" w:type="dxa"/>
          </w:tcPr>
          <w:p w14:paraId="1092F906" w14:textId="01ECE2FC"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0,17</w:t>
            </w:r>
          </w:p>
        </w:tc>
        <w:tc>
          <w:tcPr>
            <w:tcW w:w="782" w:type="dxa"/>
          </w:tcPr>
          <w:p w14:paraId="716806C9" w14:textId="77CC9AD6"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0,08</w:t>
            </w:r>
          </w:p>
        </w:tc>
        <w:tc>
          <w:tcPr>
            <w:tcW w:w="782" w:type="dxa"/>
          </w:tcPr>
          <w:p w14:paraId="3ED94248" w14:textId="7F5CF3E9" w:rsidR="00807867" w:rsidRPr="00F77BF5" w:rsidRDefault="00807867" w:rsidP="00807867">
            <w:pPr>
              <w:pStyle w:val="TableParagraph"/>
              <w:ind w:left="10"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0,17</w:t>
            </w:r>
          </w:p>
        </w:tc>
        <w:tc>
          <w:tcPr>
            <w:tcW w:w="782" w:type="dxa"/>
          </w:tcPr>
          <w:p w14:paraId="2FD0A856" w14:textId="2C061F44"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0,25</w:t>
            </w:r>
          </w:p>
        </w:tc>
        <w:tc>
          <w:tcPr>
            <w:tcW w:w="782" w:type="dxa"/>
          </w:tcPr>
          <w:p w14:paraId="72D6BF75" w14:textId="01EA43A8"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0,38</w:t>
            </w:r>
          </w:p>
        </w:tc>
      </w:tr>
      <w:tr w:rsidR="00807867" w:rsidRPr="00F77BF5" w14:paraId="6EEB0144" w14:textId="77777777" w:rsidTr="00807867">
        <w:trPr>
          <w:trHeight w:val="91"/>
        </w:trPr>
        <w:tc>
          <w:tcPr>
            <w:tcW w:w="1810" w:type="dxa"/>
          </w:tcPr>
          <w:p w14:paraId="0946148A" w14:textId="1332303E" w:rsidR="00807867" w:rsidRPr="00F77BF5" w:rsidRDefault="00807867" w:rsidP="00807867">
            <w:pPr>
              <w:pStyle w:val="TableParagraph"/>
              <w:ind w:left="10" w:right="9"/>
              <w:jc w:val="center"/>
              <w:rPr>
                <w:rFonts w:ascii="Times New Roman" w:hAnsi="Times New Roman" w:cs="Times New Roman"/>
                <w:color w:val="231F20"/>
                <w:spacing w:val="-5"/>
                <w:lang w:val="ru-RU"/>
              </w:rPr>
            </w:pPr>
            <w:r w:rsidRPr="00F77BF5">
              <w:rPr>
                <w:rFonts w:ascii="Times New Roman" w:hAnsi="Times New Roman" w:cs="Times New Roman"/>
                <w:color w:val="231F20"/>
                <w:spacing w:val="-5"/>
              </w:rPr>
              <w:t>300</w:t>
            </w:r>
          </w:p>
        </w:tc>
        <w:tc>
          <w:tcPr>
            <w:tcW w:w="782" w:type="dxa"/>
          </w:tcPr>
          <w:p w14:paraId="608E9EDD" w14:textId="07717473"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2"/>
              </w:rPr>
              <w:t>0,001</w:t>
            </w:r>
          </w:p>
        </w:tc>
        <w:tc>
          <w:tcPr>
            <w:tcW w:w="782" w:type="dxa"/>
          </w:tcPr>
          <w:p w14:paraId="5A716EFB" w14:textId="268D138E"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2"/>
              </w:rPr>
              <w:t>0,003</w:t>
            </w:r>
          </w:p>
        </w:tc>
        <w:tc>
          <w:tcPr>
            <w:tcW w:w="782" w:type="dxa"/>
          </w:tcPr>
          <w:p w14:paraId="4CBB8633" w14:textId="0D33F5C5"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2"/>
              </w:rPr>
              <w:t>0,006</w:t>
            </w:r>
          </w:p>
        </w:tc>
        <w:tc>
          <w:tcPr>
            <w:tcW w:w="782" w:type="dxa"/>
          </w:tcPr>
          <w:p w14:paraId="51182566" w14:textId="1D684F79"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2"/>
              </w:rPr>
              <w:t>0,003</w:t>
            </w:r>
          </w:p>
        </w:tc>
        <w:tc>
          <w:tcPr>
            <w:tcW w:w="782" w:type="dxa"/>
          </w:tcPr>
          <w:p w14:paraId="265F8FD9" w14:textId="45BDA4AE" w:rsidR="00807867" w:rsidRPr="00F77BF5" w:rsidRDefault="00807867" w:rsidP="00807867">
            <w:pPr>
              <w:pStyle w:val="TableParagraph"/>
              <w:ind w:left="10"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0,10</w:t>
            </w:r>
          </w:p>
        </w:tc>
        <w:tc>
          <w:tcPr>
            <w:tcW w:w="782" w:type="dxa"/>
          </w:tcPr>
          <w:p w14:paraId="3B1E50D9" w14:textId="17638B3E"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0,05</w:t>
            </w:r>
          </w:p>
        </w:tc>
        <w:tc>
          <w:tcPr>
            <w:tcW w:w="782" w:type="dxa"/>
          </w:tcPr>
          <w:p w14:paraId="15106695" w14:textId="60E18FCE" w:rsidR="00807867" w:rsidRPr="00F77BF5" w:rsidRDefault="00807867" w:rsidP="00807867">
            <w:pPr>
              <w:pStyle w:val="TableParagraph"/>
              <w:ind w:left="11" w:right="11"/>
              <w:jc w:val="center"/>
              <w:rPr>
                <w:rFonts w:ascii="Times New Roman" w:hAnsi="Times New Roman" w:cs="Times New Roman"/>
                <w:color w:val="231F20"/>
                <w:spacing w:val="-4"/>
              </w:rPr>
            </w:pPr>
            <w:r w:rsidRPr="00F77BF5">
              <w:rPr>
                <w:rFonts w:ascii="Times New Roman" w:hAnsi="Times New Roman" w:cs="Times New Roman"/>
                <w:color w:val="231F20"/>
                <w:spacing w:val="-4"/>
              </w:rPr>
              <w:t>0,02</w:t>
            </w:r>
          </w:p>
        </w:tc>
        <w:tc>
          <w:tcPr>
            <w:tcW w:w="782" w:type="dxa"/>
          </w:tcPr>
          <w:p w14:paraId="313C1C20" w14:textId="4856BA36" w:rsidR="00807867" w:rsidRPr="00F77BF5" w:rsidRDefault="00807867" w:rsidP="00807867">
            <w:pPr>
              <w:pStyle w:val="TableParagraph"/>
              <w:ind w:left="10"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0,02</w:t>
            </w:r>
          </w:p>
        </w:tc>
        <w:tc>
          <w:tcPr>
            <w:tcW w:w="782" w:type="dxa"/>
          </w:tcPr>
          <w:p w14:paraId="6A0FC1BA" w14:textId="4232846E"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0,04</w:t>
            </w:r>
          </w:p>
        </w:tc>
        <w:tc>
          <w:tcPr>
            <w:tcW w:w="782" w:type="dxa"/>
          </w:tcPr>
          <w:p w14:paraId="7987EF0F" w14:textId="270F4F7F" w:rsidR="00807867" w:rsidRPr="00F77BF5" w:rsidRDefault="00807867" w:rsidP="00807867">
            <w:pPr>
              <w:pStyle w:val="TableParagraph"/>
              <w:ind w:right="11"/>
              <w:jc w:val="center"/>
              <w:rPr>
                <w:rFonts w:ascii="Times New Roman" w:hAnsi="Times New Roman" w:cs="Times New Roman"/>
                <w:color w:val="231F20"/>
                <w:spacing w:val="-5"/>
              </w:rPr>
            </w:pPr>
            <w:r w:rsidRPr="00F77BF5">
              <w:rPr>
                <w:rFonts w:ascii="Times New Roman" w:hAnsi="Times New Roman" w:cs="Times New Roman"/>
                <w:color w:val="231F20"/>
                <w:spacing w:val="-4"/>
              </w:rPr>
              <w:t>0,08</w:t>
            </w:r>
          </w:p>
        </w:tc>
      </w:tr>
    </w:tbl>
    <w:p w14:paraId="0AAA51F6" w14:textId="77777777" w:rsidR="00365168" w:rsidRDefault="00365168">
      <w:pPr>
        <w:widowControl/>
        <w:autoSpaceDE/>
        <w:autoSpaceDN/>
        <w:adjustRightInd/>
        <w:spacing w:after="200" w:line="276" w:lineRule="auto"/>
        <w:rPr>
          <w:b/>
          <w:bCs/>
          <w:color w:val="231F20"/>
          <w:sz w:val="24"/>
          <w:szCs w:val="24"/>
        </w:rPr>
        <w:sectPr w:rsidR="00365168" w:rsidSect="00763FDA">
          <w:pgSz w:w="11906" w:h="16838" w:code="9"/>
          <w:pgMar w:top="1411" w:right="1411" w:bottom="1411" w:left="1138" w:header="1021" w:footer="1021" w:gutter="0"/>
          <w:cols w:space="708"/>
          <w:titlePg/>
          <w:docGrid w:linePitch="360"/>
        </w:sectPr>
      </w:pPr>
    </w:p>
    <w:p w14:paraId="0C9934EC" w14:textId="77777777" w:rsidR="002428FC" w:rsidRDefault="000D60C8" w:rsidP="002428FC">
      <w:pPr>
        <w:jc w:val="center"/>
        <w:rPr>
          <w:b/>
          <w:bCs/>
          <w:color w:val="231F20"/>
          <w:sz w:val="24"/>
          <w:szCs w:val="24"/>
        </w:rPr>
      </w:pPr>
      <w:r w:rsidRPr="000D60C8">
        <w:rPr>
          <w:b/>
          <w:bCs/>
          <w:color w:val="231F20"/>
          <w:sz w:val="24"/>
          <w:szCs w:val="24"/>
        </w:rPr>
        <w:lastRenderedPageBreak/>
        <w:t>Таблица</w:t>
      </w:r>
      <w:r w:rsidRPr="000D60C8">
        <w:rPr>
          <w:b/>
          <w:bCs/>
          <w:color w:val="231F20"/>
          <w:spacing w:val="66"/>
          <w:w w:val="150"/>
          <w:sz w:val="24"/>
          <w:szCs w:val="24"/>
        </w:rPr>
        <w:t xml:space="preserve"> </w:t>
      </w:r>
      <w:r w:rsidRPr="000D60C8">
        <w:rPr>
          <w:b/>
          <w:bCs/>
          <w:color w:val="231F20"/>
          <w:sz w:val="24"/>
          <w:szCs w:val="24"/>
        </w:rPr>
        <w:t>Б.33</w:t>
      </w:r>
      <w:r w:rsidRPr="000D60C8">
        <w:rPr>
          <w:b/>
          <w:bCs/>
          <w:color w:val="231F20"/>
          <w:spacing w:val="-3"/>
          <w:sz w:val="24"/>
          <w:szCs w:val="24"/>
        </w:rPr>
        <w:t xml:space="preserve"> </w:t>
      </w:r>
      <w:r w:rsidRPr="000D60C8">
        <w:rPr>
          <w:b/>
          <w:bCs/>
          <w:color w:val="231F20"/>
          <w:sz w:val="24"/>
          <w:szCs w:val="24"/>
        </w:rPr>
        <w:t>–</w:t>
      </w:r>
      <w:r w:rsidRPr="000D60C8">
        <w:rPr>
          <w:b/>
          <w:bCs/>
          <w:color w:val="231F20"/>
          <w:spacing w:val="-3"/>
          <w:sz w:val="24"/>
          <w:szCs w:val="24"/>
        </w:rPr>
        <w:t xml:space="preserve"> </w:t>
      </w:r>
      <w:r w:rsidRPr="000D60C8">
        <w:rPr>
          <w:b/>
          <w:bCs/>
          <w:color w:val="231F20"/>
          <w:sz w:val="24"/>
          <w:szCs w:val="24"/>
        </w:rPr>
        <w:t>Значение</w:t>
      </w:r>
      <w:r w:rsidRPr="000D60C8">
        <w:rPr>
          <w:b/>
          <w:bCs/>
          <w:color w:val="231F20"/>
          <w:spacing w:val="-3"/>
          <w:sz w:val="24"/>
          <w:szCs w:val="24"/>
        </w:rPr>
        <w:t xml:space="preserve"> </w:t>
      </w:r>
      <w:r w:rsidRPr="000D60C8">
        <w:rPr>
          <w:b/>
          <w:bCs/>
          <w:color w:val="231F20"/>
          <w:sz w:val="24"/>
          <w:szCs w:val="24"/>
        </w:rPr>
        <w:t>коэффициента</w:t>
      </w:r>
      <w:r w:rsidRPr="000D60C8">
        <w:rPr>
          <w:b/>
          <w:bCs/>
          <w:color w:val="231F20"/>
          <w:spacing w:val="-3"/>
          <w:sz w:val="24"/>
          <w:szCs w:val="24"/>
        </w:rPr>
        <w:t xml:space="preserve"> </w:t>
      </w:r>
      <w:r w:rsidRPr="00365168">
        <w:rPr>
          <w:b/>
          <w:bCs/>
          <w:i/>
          <w:iCs/>
          <w:color w:val="231F20"/>
          <w:sz w:val="24"/>
          <w:szCs w:val="24"/>
        </w:rPr>
        <w:t>К</w:t>
      </w:r>
      <w:r w:rsidRPr="00365168">
        <w:rPr>
          <w:b/>
          <w:bCs/>
          <w:iCs/>
          <w:color w:val="231F20"/>
          <w:position w:val="-5"/>
          <w:sz w:val="24"/>
          <w:szCs w:val="24"/>
          <w:vertAlign w:val="subscript"/>
        </w:rPr>
        <w:t>D</w:t>
      </w:r>
      <w:r w:rsidRPr="000D60C8">
        <w:rPr>
          <w:b/>
          <w:bCs/>
          <w:i/>
          <w:color w:val="231F20"/>
          <w:spacing w:val="8"/>
          <w:position w:val="-5"/>
          <w:sz w:val="24"/>
          <w:szCs w:val="24"/>
        </w:rPr>
        <w:t xml:space="preserve"> </w:t>
      </w:r>
      <w:r w:rsidRPr="000D60C8">
        <w:rPr>
          <w:b/>
          <w:bCs/>
          <w:color w:val="231F20"/>
          <w:sz w:val="24"/>
          <w:szCs w:val="24"/>
        </w:rPr>
        <w:t>для</w:t>
      </w:r>
      <w:r w:rsidRPr="000D60C8">
        <w:rPr>
          <w:b/>
          <w:bCs/>
          <w:color w:val="231F20"/>
          <w:spacing w:val="-4"/>
          <w:sz w:val="24"/>
          <w:szCs w:val="24"/>
        </w:rPr>
        <w:t xml:space="preserve"> </w:t>
      </w:r>
      <w:r w:rsidRPr="000D60C8">
        <w:rPr>
          <w:b/>
          <w:bCs/>
          <w:color w:val="231F20"/>
          <w:sz w:val="24"/>
          <w:szCs w:val="24"/>
        </w:rPr>
        <w:t>определения</w:t>
      </w:r>
      <w:r w:rsidRPr="000D60C8">
        <w:rPr>
          <w:b/>
          <w:bCs/>
          <w:color w:val="231F20"/>
          <w:spacing w:val="-4"/>
          <w:sz w:val="24"/>
          <w:szCs w:val="24"/>
        </w:rPr>
        <w:t xml:space="preserve"> </w:t>
      </w:r>
      <w:r w:rsidRPr="000D60C8">
        <w:rPr>
          <w:b/>
          <w:bCs/>
          <w:color w:val="231F20"/>
          <w:sz w:val="24"/>
          <w:szCs w:val="24"/>
        </w:rPr>
        <w:t>дозы</w:t>
      </w:r>
      <w:r w:rsidRPr="000D60C8">
        <w:rPr>
          <w:b/>
          <w:bCs/>
          <w:color w:val="231F20"/>
          <w:spacing w:val="-3"/>
          <w:sz w:val="24"/>
          <w:szCs w:val="24"/>
        </w:rPr>
        <w:t xml:space="preserve"> </w:t>
      </w:r>
      <w:r w:rsidRPr="000D60C8">
        <w:rPr>
          <w:b/>
          <w:bCs/>
          <w:color w:val="231F20"/>
          <w:sz w:val="24"/>
          <w:szCs w:val="24"/>
        </w:rPr>
        <w:t>внешнего</w:t>
      </w:r>
      <w:r w:rsidRPr="000D60C8">
        <w:rPr>
          <w:b/>
          <w:bCs/>
          <w:color w:val="231F20"/>
          <w:spacing w:val="-4"/>
          <w:sz w:val="24"/>
          <w:szCs w:val="24"/>
        </w:rPr>
        <w:t xml:space="preserve"> </w:t>
      </w:r>
      <w:r w:rsidR="00365168">
        <w:rPr>
          <w:b/>
          <w:bCs/>
          <w:color w:val="231F20"/>
          <w:sz w:val="24"/>
          <w:szCs w:val="24"/>
        </w:rPr>
        <w:t>γ</w:t>
      </w:r>
      <w:r w:rsidRPr="000D60C8">
        <w:rPr>
          <w:b/>
          <w:bCs/>
          <w:color w:val="231F20"/>
          <w:sz w:val="24"/>
          <w:szCs w:val="24"/>
        </w:rPr>
        <w:t>-облучения</w:t>
      </w:r>
    </w:p>
    <w:p w14:paraId="09B9B716" w14:textId="6C900325" w:rsidR="000D60C8" w:rsidRPr="000D60C8" w:rsidRDefault="000D60C8" w:rsidP="002428FC">
      <w:pPr>
        <w:jc w:val="center"/>
        <w:rPr>
          <w:b/>
          <w:bCs/>
          <w:sz w:val="24"/>
          <w:szCs w:val="24"/>
        </w:rPr>
      </w:pPr>
      <w:r w:rsidRPr="000D60C8">
        <w:rPr>
          <w:b/>
          <w:bCs/>
          <w:color w:val="231F20"/>
          <w:sz w:val="24"/>
          <w:szCs w:val="24"/>
        </w:rPr>
        <w:t>при</w:t>
      </w:r>
      <w:r w:rsidRPr="000D60C8">
        <w:rPr>
          <w:b/>
          <w:bCs/>
          <w:color w:val="231F20"/>
          <w:spacing w:val="-3"/>
          <w:sz w:val="24"/>
          <w:szCs w:val="24"/>
        </w:rPr>
        <w:t xml:space="preserve"> </w:t>
      </w:r>
      <w:r w:rsidRPr="000D60C8">
        <w:rPr>
          <w:b/>
          <w:bCs/>
          <w:color w:val="231F20"/>
          <w:sz w:val="24"/>
          <w:szCs w:val="24"/>
        </w:rPr>
        <w:t>расположении</w:t>
      </w:r>
      <w:r w:rsidRPr="000D60C8">
        <w:rPr>
          <w:b/>
          <w:bCs/>
          <w:color w:val="231F20"/>
          <w:spacing w:val="-4"/>
          <w:sz w:val="24"/>
          <w:szCs w:val="24"/>
        </w:rPr>
        <w:t xml:space="preserve"> </w:t>
      </w:r>
      <w:r w:rsidRPr="000D60C8">
        <w:rPr>
          <w:b/>
          <w:bCs/>
          <w:color w:val="231F20"/>
          <w:sz w:val="24"/>
          <w:szCs w:val="24"/>
        </w:rPr>
        <w:t>населения</w:t>
      </w:r>
      <w:r w:rsidRPr="000D60C8">
        <w:rPr>
          <w:b/>
          <w:bCs/>
          <w:color w:val="231F20"/>
          <w:spacing w:val="-4"/>
          <w:sz w:val="24"/>
          <w:szCs w:val="24"/>
        </w:rPr>
        <w:t xml:space="preserve"> </w:t>
      </w:r>
      <w:r w:rsidRPr="000D60C8">
        <w:rPr>
          <w:b/>
          <w:bCs/>
          <w:color w:val="231F20"/>
          <w:sz w:val="24"/>
          <w:szCs w:val="24"/>
        </w:rPr>
        <w:t>на</w:t>
      </w:r>
      <w:r w:rsidRPr="000D60C8">
        <w:rPr>
          <w:b/>
          <w:bCs/>
          <w:color w:val="231F20"/>
          <w:spacing w:val="-4"/>
          <w:sz w:val="24"/>
          <w:szCs w:val="24"/>
        </w:rPr>
        <w:t xml:space="preserve"> </w:t>
      </w:r>
      <w:r w:rsidRPr="000D60C8">
        <w:rPr>
          <w:b/>
          <w:bCs/>
          <w:color w:val="231F20"/>
          <w:sz w:val="24"/>
          <w:szCs w:val="24"/>
        </w:rPr>
        <w:t>следе</w:t>
      </w:r>
      <w:r w:rsidRPr="000D60C8">
        <w:rPr>
          <w:b/>
          <w:bCs/>
          <w:color w:val="231F20"/>
          <w:spacing w:val="-4"/>
          <w:sz w:val="24"/>
          <w:szCs w:val="24"/>
        </w:rPr>
        <w:t xml:space="preserve"> </w:t>
      </w:r>
      <w:r w:rsidRPr="000D60C8">
        <w:rPr>
          <w:b/>
          <w:bCs/>
          <w:color w:val="231F20"/>
          <w:spacing w:val="-2"/>
          <w:sz w:val="24"/>
          <w:szCs w:val="24"/>
        </w:rPr>
        <w:t>облака</w:t>
      </w: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06"/>
        <w:gridCol w:w="847"/>
        <w:gridCol w:w="847"/>
        <w:gridCol w:w="847"/>
        <w:gridCol w:w="847"/>
        <w:gridCol w:w="847"/>
        <w:gridCol w:w="847"/>
        <w:gridCol w:w="847"/>
        <w:gridCol w:w="847"/>
        <w:gridCol w:w="837"/>
        <w:gridCol w:w="847"/>
        <w:gridCol w:w="847"/>
        <w:gridCol w:w="847"/>
        <w:gridCol w:w="847"/>
        <w:gridCol w:w="847"/>
      </w:tblGrid>
      <w:tr w:rsidR="000D60C8" w:rsidRPr="000D60C8" w14:paraId="2984EBBC" w14:textId="77777777" w:rsidTr="000D60C8">
        <w:trPr>
          <w:trHeight w:val="340"/>
          <w:jc w:val="center"/>
        </w:trPr>
        <w:tc>
          <w:tcPr>
            <w:tcW w:w="1506" w:type="dxa"/>
            <w:vMerge w:val="restart"/>
            <w:tcBorders>
              <w:bottom w:val="double" w:sz="4" w:space="0" w:color="231F20"/>
            </w:tcBorders>
          </w:tcPr>
          <w:p w14:paraId="6B465B90" w14:textId="77777777" w:rsidR="000D60C8" w:rsidRPr="000D60C8" w:rsidRDefault="000D60C8" w:rsidP="004C0A26">
            <w:pPr>
              <w:pStyle w:val="TableParagraph"/>
              <w:ind w:firstLine="30"/>
              <w:jc w:val="center"/>
              <w:rPr>
                <w:rFonts w:ascii="Times New Roman" w:hAnsi="Times New Roman" w:cs="Times New Roman"/>
                <w:sz w:val="24"/>
                <w:szCs w:val="24"/>
                <w:lang w:val="ru-RU"/>
              </w:rPr>
            </w:pPr>
            <w:r w:rsidRPr="000D60C8">
              <w:rPr>
                <w:rFonts w:ascii="Times New Roman" w:hAnsi="Times New Roman" w:cs="Times New Roman"/>
                <w:color w:val="231F20"/>
                <w:sz w:val="24"/>
                <w:szCs w:val="24"/>
                <w:lang w:val="ru-RU"/>
              </w:rPr>
              <w:t>Время</w:t>
            </w:r>
            <w:r w:rsidRPr="000D60C8">
              <w:rPr>
                <w:rFonts w:ascii="Times New Roman" w:hAnsi="Times New Roman" w:cs="Times New Roman"/>
                <w:color w:val="231F20"/>
                <w:spacing w:val="-11"/>
                <w:sz w:val="24"/>
                <w:szCs w:val="24"/>
                <w:lang w:val="ru-RU"/>
              </w:rPr>
              <w:t xml:space="preserve"> </w:t>
            </w:r>
            <w:r w:rsidRPr="000D60C8">
              <w:rPr>
                <w:rFonts w:ascii="Times New Roman" w:hAnsi="Times New Roman" w:cs="Times New Roman"/>
                <w:color w:val="231F20"/>
                <w:sz w:val="24"/>
                <w:szCs w:val="24"/>
                <w:lang w:val="ru-RU"/>
              </w:rPr>
              <w:t>начала облучения</w:t>
            </w:r>
            <w:r w:rsidRPr="000D60C8">
              <w:rPr>
                <w:rFonts w:ascii="Times New Roman" w:hAnsi="Times New Roman" w:cs="Times New Roman"/>
                <w:color w:val="231F20"/>
                <w:spacing w:val="-7"/>
                <w:sz w:val="24"/>
                <w:szCs w:val="24"/>
                <w:lang w:val="ru-RU"/>
              </w:rPr>
              <w:t xml:space="preserve"> </w:t>
            </w:r>
            <w:r w:rsidRPr="000D60C8">
              <w:rPr>
                <w:rFonts w:ascii="Times New Roman" w:hAnsi="Times New Roman" w:cs="Times New Roman"/>
                <w:i/>
                <w:color w:val="231F20"/>
                <w:sz w:val="24"/>
                <w:szCs w:val="24"/>
              </w:rPr>
              <w:t>t</w:t>
            </w:r>
            <w:r w:rsidRPr="000D60C8">
              <w:rPr>
                <w:rFonts w:ascii="Times New Roman" w:hAnsi="Times New Roman" w:cs="Times New Roman"/>
                <w:color w:val="231F20"/>
                <w:position w:val="-4"/>
                <w:sz w:val="24"/>
                <w:szCs w:val="24"/>
                <w:lang w:val="ru-RU"/>
              </w:rPr>
              <w:t>н</w:t>
            </w:r>
            <w:r w:rsidRPr="000D60C8">
              <w:rPr>
                <w:rFonts w:ascii="Times New Roman" w:hAnsi="Times New Roman" w:cs="Times New Roman"/>
                <w:color w:val="231F20"/>
                <w:sz w:val="24"/>
                <w:szCs w:val="24"/>
                <w:lang w:val="ru-RU"/>
              </w:rPr>
              <w:t>,</w:t>
            </w:r>
            <w:r w:rsidRPr="000D60C8">
              <w:rPr>
                <w:rFonts w:ascii="Times New Roman" w:hAnsi="Times New Roman" w:cs="Times New Roman"/>
                <w:color w:val="231F20"/>
                <w:spacing w:val="-5"/>
                <w:sz w:val="24"/>
                <w:szCs w:val="24"/>
                <w:lang w:val="ru-RU"/>
              </w:rPr>
              <w:t xml:space="preserve"> </w:t>
            </w:r>
            <w:r w:rsidRPr="000D60C8">
              <w:rPr>
                <w:rFonts w:ascii="Times New Roman" w:hAnsi="Times New Roman" w:cs="Times New Roman"/>
                <w:color w:val="231F20"/>
                <w:spacing w:val="-10"/>
                <w:sz w:val="24"/>
                <w:szCs w:val="24"/>
                <w:lang w:val="ru-RU"/>
              </w:rPr>
              <w:t>ч</w:t>
            </w:r>
          </w:p>
        </w:tc>
        <w:tc>
          <w:tcPr>
            <w:tcW w:w="11848" w:type="dxa"/>
            <w:gridSpan w:val="14"/>
          </w:tcPr>
          <w:p w14:paraId="0533A671" w14:textId="77777777" w:rsidR="000D60C8" w:rsidRPr="000D60C8" w:rsidRDefault="000D60C8" w:rsidP="004C0A26">
            <w:pPr>
              <w:pStyle w:val="TableParagraph"/>
              <w:jc w:val="center"/>
              <w:rPr>
                <w:rFonts w:ascii="Times New Roman" w:hAnsi="Times New Roman" w:cs="Times New Roman"/>
                <w:sz w:val="24"/>
                <w:szCs w:val="24"/>
                <w:lang w:val="ru-RU"/>
              </w:rPr>
            </w:pPr>
            <w:r w:rsidRPr="000D60C8">
              <w:rPr>
                <w:rFonts w:ascii="Times New Roman" w:hAnsi="Times New Roman" w:cs="Times New Roman"/>
                <w:color w:val="231F20"/>
                <w:sz w:val="24"/>
                <w:szCs w:val="24"/>
                <w:lang w:val="ru-RU"/>
              </w:rPr>
              <w:t>Время</w:t>
            </w:r>
            <w:r w:rsidRPr="000D60C8">
              <w:rPr>
                <w:rFonts w:ascii="Times New Roman" w:hAnsi="Times New Roman" w:cs="Times New Roman"/>
                <w:color w:val="231F20"/>
                <w:spacing w:val="-4"/>
                <w:sz w:val="24"/>
                <w:szCs w:val="24"/>
                <w:lang w:val="ru-RU"/>
              </w:rPr>
              <w:t xml:space="preserve"> </w:t>
            </w:r>
            <w:r w:rsidRPr="000D60C8">
              <w:rPr>
                <w:rFonts w:ascii="Times New Roman" w:hAnsi="Times New Roman" w:cs="Times New Roman"/>
                <w:color w:val="231F20"/>
                <w:sz w:val="24"/>
                <w:szCs w:val="24"/>
                <w:lang w:val="ru-RU"/>
              </w:rPr>
              <w:t>конца</w:t>
            </w:r>
            <w:r w:rsidRPr="000D60C8">
              <w:rPr>
                <w:rFonts w:ascii="Times New Roman" w:hAnsi="Times New Roman" w:cs="Times New Roman"/>
                <w:color w:val="231F20"/>
                <w:spacing w:val="-2"/>
                <w:sz w:val="24"/>
                <w:szCs w:val="24"/>
                <w:lang w:val="ru-RU"/>
              </w:rPr>
              <w:t xml:space="preserve"> </w:t>
            </w:r>
            <w:r w:rsidRPr="000D60C8">
              <w:rPr>
                <w:rFonts w:ascii="Times New Roman" w:hAnsi="Times New Roman" w:cs="Times New Roman"/>
                <w:color w:val="231F20"/>
                <w:sz w:val="24"/>
                <w:szCs w:val="24"/>
                <w:lang w:val="ru-RU"/>
              </w:rPr>
              <w:t>облучения</w:t>
            </w:r>
            <w:r w:rsidRPr="000D60C8">
              <w:rPr>
                <w:rFonts w:ascii="Times New Roman" w:hAnsi="Times New Roman" w:cs="Times New Roman"/>
                <w:color w:val="231F20"/>
                <w:spacing w:val="38"/>
                <w:sz w:val="24"/>
                <w:szCs w:val="24"/>
                <w:lang w:val="ru-RU"/>
              </w:rPr>
              <w:t xml:space="preserve"> </w:t>
            </w:r>
            <w:r w:rsidRPr="000D60C8">
              <w:rPr>
                <w:rFonts w:ascii="Times New Roman" w:hAnsi="Times New Roman" w:cs="Times New Roman"/>
                <w:i/>
                <w:color w:val="231F20"/>
                <w:sz w:val="24"/>
                <w:szCs w:val="24"/>
              </w:rPr>
              <w:t>t</w:t>
            </w:r>
            <w:r w:rsidRPr="000D60C8">
              <w:rPr>
                <w:rFonts w:ascii="Times New Roman" w:hAnsi="Times New Roman" w:cs="Times New Roman"/>
                <w:color w:val="231F20"/>
                <w:position w:val="-4"/>
                <w:sz w:val="24"/>
                <w:szCs w:val="24"/>
                <w:lang w:val="ru-RU"/>
              </w:rPr>
              <w:t>к</w:t>
            </w:r>
            <w:r w:rsidRPr="000D60C8">
              <w:rPr>
                <w:rFonts w:ascii="Times New Roman" w:hAnsi="Times New Roman" w:cs="Times New Roman"/>
                <w:color w:val="231F20"/>
                <w:sz w:val="24"/>
                <w:szCs w:val="24"/>
                <w:lang w:val="ru-RU"/>
              </w:rPr>
              <w:t>,</w:t>
            </w:r>
            <w:r w:rsidRPr="000D60C8">
              <w:rPr>
                <w:rFonts w:ascii="Times New Roman" w:hAnsi="Times New Roman" w:cs="Times New Roman"/>
                <w:color w:val="231F20"/>
                <w:spacing w:val="-3"/>
                <w:sz w:val="24"/>
                <w:szCs w:val="24"/>
                <w:lang w:val="ru-RU"/>
              </w:rPr>
              <w:t xml:space="preserve"> </w:t>
            </w:r>
            <w:r w:rsidRPr="000D60C8">
              <w:rPr>
                <w:rFonts w:ascii="Times New Roman" w:hAnsi="Times New Roman" w:cs="Times New Roman"/>
                <w:color w:val="231F20"/>
                <w:spacing w:val="-10"/>
                <w:sz w:val="24"/>
                <w:szCs w:val="24"/>
                <w:lang w:val="ru-RU"/>
              </w:rPr>
              <w:t>ч</w:t>
            </w:r>
          </w:p>
        </w:tc>
      </w:tr>
      <w:tr w:rsidR="000D60C8" w:rsidRPr="000D60C8" w14:paraId="6B0641AC" w14:textId="77777777" w:rsidTr="004C0A26">
        <w:trPr>
          <w:trHeight w:val="697"/>
          <w:jc w:val="center"/>
        </w:trPr>
        <w:tc>
          <w:tcPr>
            <w:tcW w:w="1506" w:type="dxa"/>
            <w:vMerge/>
            <w:tcBorders>
              <w:top w:val="nil"/>
              <w:bottom w:val="double" w:sz="4" w:space="0" w:color="231F20"/>
            </w:tcBorders>
          </w:tcPr>
          <w:p w14:paraId="6B5444FD" w14:textId="77777777" w:rsidR="000D60C8" w:rsidRPr="000D60C8" w:rsidRDefault="000D60C8" w:rsidP="004C0A26">
            <w:pPr>
              <w:jc w:val="center"/>
              <w:rPr>
                <w:sz w:val="24"/>
                <w:szCs w:val="24"/>
                <w:lang w:val="ru-RU"/>
              </w:rPr>
            </w:pPr>
          </w:p>
        </w:tc>
        <w:tc>
          <w:tcPr>
            <w:tcW w:w="847" w:type="dxa"/>
            <w:tcBorders>
              <w:bottom w:val="double" w:sz="4" w:space="0" w:color="231F20"/>
            </w:tcBorders>
          </w:tcPr>
          <w:p w14:paraId="41E0595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1</w:t>
            </w:r>
          </w:p>
        </w:tc>
        <w:tc>
          <w:tcPr>
            <w:tcW w:w="847" w:type="dxa"/>
            <w:tcBorders>
              <w:bottom w:val="double" w:sz="4" w:space="0" w:color="231F20"/>
            </w:tcBorders>
          </w:tcPr>
          <w:p w14:paraId="058975D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3</w:t>
            </w:r>
          </w:p>
        </w:tc>
        <w:tc>
          <w:tcPr>
            <w:tcW w:w="847" w:type="dxa"/>
            <w:tcBorders>
              <w:bottom w:val="double" w:sz="4" w:space="0" w:color="231F20"/>
            </w:tcBorders>
          </w:tcPr>
          <w:p w14:paraId="6D472DC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6</w:t>
            </w:r>
          </w:p>
        </w:tc>
        <w:tc>
          <w:tcPr>
            <w:tcW w:w="847" w:type="dxa"/>
            <w:tcBorders>
              <w:bottom w:val="double" w:sz="4" w:space="0" w:color="231F20"/>
            </w:tcBorders>
          </w:tcPr>
          <w:p w14:paraId="3106905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w:t>
            </w:r>
          </w:p>
        </w:tc>
        <w:tc>
          <w:tcPr>
            <w:tcW w:w="847" w:type="dxa"/>
            <w:tcBorders>
              <w:bottom w:val="double" w:sz="4" w:space="0" w:color="231F20"/>
            </w:tcBorders>
          </w:tcPr>
          <w:p w14:paraId="7759BD5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18</w:t>
            </w:r>
          </w:p>
        </w:tc>
        <w:tc>
          <w:tcPr>
            <w:tcW w:w="847" w:type="dxa"/>
            <w:tcBorders>
              <w:bottom w:val="double" w:sz="4" w:space="0" w:color="231F20"/>
            </w:tcBorders>
          </w:tcPr>
          <w:p w14:paraId="48C221C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24</w:t>
            </w:r>
          </w:p>
          <w:p w14:paraId="5A96A15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 xml:space="preserve">1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5FB85C7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48</w:t>
            </w:r>
          </w:p>
          <w:p w14:paraId="3EC06DF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 xml:space="preserve">2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7746842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120</w:t>
            </w:r>
          </w:p>
          <w:p w14:paraId="6749931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 xml:space="preserve">5 </w:t>
            </w:r>
            <w:proofErr w:type="spellStart"/>
            <w:r w:rsidRPr="000D60C8">
              <w:rPr>
                <w:rFonts w:ascii="Times New Roman" w:hAnsi="Times New Roman" w:cs="Times New Roman"/>
                <w:color w:val="231F20"/>
                <w:spacing w:val="-5"/>
                <w:sz w:val="24"/>
                <w:szCs w:val="24"/>
              </w:rPr>
              <w:t>сут</w:t>
            </w:r>
            <w:proofErr w:type="spellEnd"/>
          </w:p>
        </w:tc>
        <w:tc>
          <w:tcPr>
            <w:tcW w:w="837" w:type="dxa"/>
            <w:tcBorders>
              <w:bottom w:val="double" w:sz="4" w:space="0" w:color="231F20"/>
            </w:tcBorders>
          </w:tcPr>
          <w:p w14:paraId="0C9C534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240</w:t>
            </w:r>
          </w:p>
          <w:p w14:paraId="6433FC5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10</w:t>
            </w:r>
            <w:r w:rsidRPr="000D60C8">
              <w:rPr>
                <w:rFonts w:ascii="Times New Roman" w:hAnsi="Times New Roman" w:cs="Times New Roman"/>
                <w:color w:val="231F20"/>
                <w:spacing w:val="-1"/>
                <w:sz w:val="24"/>
                <w:szCs w:val="24"/>
              </w:rPr>
              <w:t xml:space="preserve">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3965B51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360</w:t>
            </w:r>
          </w:p>
          <w:p w14:paraId="0DE0C80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15</w:t>
            </w:r>
            <w:r w:rsidRPr="000D60C8">
              <w:rPr>
                <w:rFonts w:ascii="Times New Roman" w:hAnsi="Times New Roman" w:cs="Times New Roman"/>
                <w:color w:val="231F20"/>
                <w:spacing w:val="-1"/>
                <w:sz w:val="24"/>
                <w:szCs w:val="24"/>
              </w:rPr>
              <w:t xml:space="preserve">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0366E03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720</w:t>
            </w:r>
          </w:p>
          <w:p w14:paraId="1CB40A0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30</w:t>
            </w:r>
            <w:r w:rsidRPr="000D60C8">
              <w:rPr>
                <w:rFonts w:ascii="Times New Roman" w:hAnsi="Times New Roman" w:cs="Times New Roman"/>
                <w:color w:val="231F20"/>
                <w:spacing w:val="-1"/>
                <w:sz w:val="24"/>
                <w:szCs w:val="24"/>
              </w:rPr>
              <w:t xml:space="preserve">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41F2626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4"/>
                <w:sz w:val="24"/>
                <w:szCs w:val="24"/>
              </w:rPr>
              <w:t>1440</w:t>
            </w:r>
          </w:p>
          <w:p w14:paraId="0AB6B0F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60</w:t>
            </w:r>
            <w:r w:rsidRPr="000D60C8">
              <w:rPr>
                <w:rFonts w:ascii="Times New Roman" w:hAnsi="Times New Roman" w:cs="Times New Roman"/>
                <w:color w:val="231F20"/>
                <w:spacing w:val="-1"/>
                <w:sz w:val="24"/>
                <w:szCs w:val="24"/>
              </w:rPr>
              <w:t xml:space="preserve">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1DAEA9A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4"/>
                <w:sz w:val="24"/>
                <w:szCs w:val="24"/>
              </w:rPr>
              <w:t>2160</w:t>
            </w:r>
          </w:p>
          <w:p w14:paraId="50AF239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z w:val="24"/>
                <w:szCs w:val="24"/>
              </w:rPr>
              <w:t>90</w:t>
            </w:r>
            <w:r w:rsidRPr="000D60C8">
              <w:rPr>
                <w:rFonts w:ascii="Times New Roman" w:hAnsi="Times New Roman" w:cs="Times New Roman"/>
                <w:color w:val="231F20"/>
                <w:spacing w:val="-1"/>
                <w:sz w:val="24"/>
                <w:szCs w:val="24"/>
              </w:rPr>
              <w:t xml:space="preserve"> </w:t>
            </w:r>
            <w:proofErr w:type="spellStart"/>
            <w:r w:rsidRPr="000D60C8">
              <w:rPr>
                <w:rFonts w:ascii="Times New Roman" w:hAnsi="Times New Roman" w:cs="Times New Roman"/>
                <w:color w:val="231F20"/>
                <w:spacing w:val="-5"/>
                <w:sz w:val="24"/>
                <w:szCs w:val="24"/>
              </w:rPr>
              <w:t>сут</w:t>
            </w:r>
            <w:proofErr w:type="spellEnd"/>
          </w:p>
        </w:tc>
        <w:tc>
          <w:tcPr>
            <w:tcW w:w="847" w:type="dxa"/>
            <w:tcBorders>
              <w:bottom w:val="double" w:sz="4" w:space="0" w:color="231F20"/>
            </w:tcBorders>
          </w:tcPr>
          <w:p w14:paraId="69F4387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4"/>
                <w:sz w:val="24"/>
                <w:szCs w:val="24"/>
              </w:rPr>
              <w:t>8640</w:t>
            </w:r>
          </w:p>
          <w:p w14:paraId="5927B97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360</w:t>
            </w:r>
          </w:p>
          <w:p w14:paraId="64033B49" w14:textId="77777777" w:rsidR="000D60C8" w:rsidRPr="000D60C8" w:rsidRDefault="000D60C8" w:rsidP="004C0A26">
            <w:pPr>
              <w:pStyle w:val="TableParagraph"/>
              <w:jc w:val="center"/>
              <w:rPr>
                <w:rFonts w:ascii="Times New Roman" w:hAnsi="Times New Roman" w:cs="Times New Roman"/>
                <w:sz w:val="24"/>
                <w:szCs w:val="24"/>
              </w:rPr>
            </w:pPr>
            <w:proofErr w:type="spellStart"/>
            <w:r w:rsidRPr="000D60C8">
              <w:rPr>
                <w:rFonts w:ascii="Times New Roman" w:hAnsi="Times New Roman" w:cs="Times New Roman"/>
                <w:color w:val="231F20"/>
                <w:spacing w:val="-5"/>
                <w:sz w:val="24"/>
                <w:szCs w:val="24"/>
              </w:rPr>
              <w:t>сут</w:t>
            </w:r>
            <w:proofErr w:type="spellEnd"/>
          </w:p>
        </w:tc>
      </w:tr>
      <w:tr w:rsidR="000D60C8" w:rsidRPr="000D60C8" w14:paraId="2F12C6FD" w14:textId="77777777" w:rsidTr="000D60C8">
        <w:trPr>
          <w:trHeight w:val="281"/>
          <w:jc w:val="center"/>
        </w:trPr>
        <w:tc>
          <w:tcPr>
            <w:tcW w:w="1506" w:type="dxa"/>
            <w:tcBorders>
              <w:top w:val="double" w:sz="4" w:space="0" w:color="231F20"/>
            </w:tcBorders>
          </w:tcPr>
          <w:p w14:paraId="6A1261B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0,1</w:t>
            </w:r>
          </w:p>
        </w:tc>
        <w:tc>
          <w:tcPr>
            <w:tcW w:w="847" w:type="dxa"/>
            <w:tcBorders>
              <w:top w:val="double" w:sz="4" w:space="0" w:color="231F20"/>
            </w:tcBorders>
          </w:tcPr>
          <w:p w14:paraId="5E3C6C0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0,9</w:t>
            </w:r>
          </w:p>
        </w:tc>
        <w:tc>
          <w:tcPr>
            <w:tcW w:w="847" w:type="dxa"/>
            <w:tcBorders>
              <w:top w:val="double" w:sz="4" w:space="0" w:color="231F20"/>
            </w:tcBorders>
          </w:tcPr>
          <w:p w14:paraId="4F09E0C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2,5</w:t>
            </w:r>
          </w:p>
        </w:tc>
        <w:tc>
          <w:tcPr>
            <w:tcW w:w="847" w:type="dxa"/>
            <w:tcBorders>
              <w:top w:val="double" w:sz="4" w:space="0" w:color="231F20"/>
            </w:tcBorders>
          </w:tcPr>
          <w:p w14:paraId="4900F2A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4,1</w:t>
            </w:r>
          </w:p>
        </w:tc>
        <w:tc>
          <w:tcPr>
            <w:tcW w:w="847" w:type="dxa"/>
            <w:tcBorders>
              <w:top w:val="double" w:sz="4" w:space="0" w:color="231F20"/>
            </w:tcBorders>
          </w:tcPr>
          <w:p w14:paraId="4469F1F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6,1</w:t>
            </w:r>
          </w:p>
        </w:tc>
        <w:tc>
          <w:tcPr>
            <w:tcW w:w="847" w:type="dxa"/>
            <w:tcBorders>
              <w:top w:val="double" w:sz="4" w:space="0" w:color="231F20"/>
            </w:tcBorders>
          </w:tcPr>
          <w:p w14:paraId="2F758AB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7,2</w:t>
            </w:r>
          </w:p>
        </w:tc>
        <w:tc>
          <w:tcPr>
            <w:tcW w:w="847" w:type="dxa"/>
            <w:tcBorders>
              <w:top w:val="double" w:sz="4" w:space="0" w:color="231F20"/>
            </w:tcBorders>
          </w:tcPr>
          <w:p w14:paraId="4B58835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8,3</w:t>
            </w:r>
          </w:p>
        </w:tc>
        <w:tc>
          <w:tcPr>
            <w:tcW w:w="847" w:type="dxa"/>
            <w:tcBorders>
              <w:top w:val="double" w:sz="4" w:space="0" w:color="231F20"/>
            </w:tcBorders>
          </w:tcPr>
          <w:p w14:paraId="1DB2DB0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w:t>
            </w:r>
          </w:p>
        </w:tc>
        <w:tc>
          <w:tcPr>
            <w:tcW w:w="847" w:type="dxa"/>
            <w:tcBorders>
              <w:top w:val="double" w:sz="4" w:space="0" w:color="231F20"/>
            </w:tcBorders>
          </w:tcPr>
          <w:p w14:paraId="71884C4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15</w:t>
            </w:r>
          </w:p>
        </w:tc>
        <w:tc>
          <w:tcPr>
            <w:tcW w:w="837" w:type="dxa"/>
            <w:tcBorders>
              <w:top w:val="double" w:sz="4" w:space="0" w:color="231F20"/>
            </w:tcBorders>
          </w:tcPr>
          <w:p w14:paraId="14E3A30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20</w:t>
            </w:r>
          </w:p>
        </w:tc>
        <w:tc>
          <w:tcPr>
            <w:tcW w:w="847" w:type="dxa"/>
            <w:tcBorders>
              <w:top w:val="double" w:sz="4" w:space="0" w:color="231F20"/>
            </w:tcBorders>
          </w:tcPr>
          <w:p w14:paraId="7BF3006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24</w:t>
            </w:r>
          </w:p>
        </w:tc>
        <w:tc>
          <w:tcPr>
            <w:tcW w:w="847" w:type="dxa"/>
            <w:tcBorders>
              <w:top w:val="double" w:sz="4" w:space="0" w:color="231F20"/>
            </w:tcBorders>
          </w:tcPr>
          <w:p w14:paraId="3463C26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31</w:t>
            </w:r>
          </w:p>
        </w:tc>
        <w:tc>
          <w:tcPr>
            <w:tcW w:w="847" w:type="dxa"/>
            <w:tcBorders>
              <w:top w:val="double" w:sz="4" w:space="0" w:color="231F20"/>
            </w:tcBorders>
          </w:tcPr>
          <w:p w14:paraId="7226498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43</w:t>
            </w:r>
          </w:p>
        </w:tc>
        <w:tc>
          <w:tcPr>
            <w:tcW w:w="847" w:type="dxa"/>
            <w:tcBorders>
              <w:top w:val="double" w:sz="4" w:space="0" w:color="231F20"/>
            </w:tcBorders>
          </w:tcPr>
          <w:p w14:paraId="41DFA4E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52</w:t>
            </w:r>
          </w:p>
        </w:tc>
        <w:tc>
          <w:tcPr>
            <w:tcW w:w="847" w:type="dxa"/>
            <w:tcBorders>
              <w:top w:val="double" w:sz="4" w:space="0" w:color="231F20"/>
            </w:tcBorders>
          </w:tcPr>
          <w:p w14:paraId="3BC5D1E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123</w:t>
            </w:r>
          </w:p>
        </w:tc>
      </w:tr>
      <w:tr w:rsidR="000D60C8" w:rsidRPr="000D60C8" w14:paraId="3BB076C3" w14:textId="77777777" w:rsidTr="000D60C8">
        <w:trPr>
          <w:trHeight w:val="291"/>
          <w:jc w:val="center"/>
        </w:trPr>
        <w:tc>
          <w:tcPr>
            <w:tcW w:w="1506" w:type="dxa"/>
          </w:tcPr>
          <w:p w14:paraId="7E68AE9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1</w:t>
            </w:r>
          </w:p>
        </w:tc>
        <w:tc>
          <w:tcPr>
            <w:tcW w:w="847" w:type="dxa"/>
          </w:tcPr>
          <w:p w14:paraId="10FF29D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27F57D3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1,6</w:t>
            </w:r>
          </w:p>
        </w:tc>
        <w:tc>
          <w:tcPr>
            <w:tcW w:w="847" w:type="dxa"/>
          </w:tcPr>
          <w:p w14:paraId="0FD18BD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3,2</w:t>
            </w:r>
          </w:p>
        </w:tc>
        <w:tc>
          <w:tcPr>
            <w:tcW w:w="847" w:type="dxa"/>
          </w:tcPr>
          <w:p w14:paraId="74EE56F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5,2</w:t>
            </w:r>
          </w:p>
        </w:tc>
        <w:tc>
          <w:tcPr>
            <w:tcW w:w="847" w:type="dxa"/>
          </w:tcPr>
          <w:p w14:paraId="768A89A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6,5</w:t>
            </w:r>
          </w:p>
        </w:tc>
        <w:tc>
          <w:tcPr>
            <w:tcW w:w="847" w:type="dxa"/>
          </w:tcPr>
          <w:p w14:paraId="3BD0DD8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7,4</w:t>
            </w:r>
          </w:p>
        </w:tc>
        <w:tc>
          <w:tcPr>
            <w:tcW w:w="847" w:type="dxa"/>
          </w:tcPr>
          <w:p w14:paraId="56CEA37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10</w:t>
            </w:r>
          </w:p>
        </w:tc>
        <w:tc>
          <w:tcPr>
            <w:tcW w:w="847" w:type="dxa"/>
          </w:tcPr>
          <w:p w14:paraId="5061BA8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14</w:t>
            </w:r>
          </w:p>
        </w:tc>
        <w:tc>
          <w:tcPr>
            <w:tcW w:w="837" w:type="dxa"/>
          </w:tcPr>
          <w:p w14:paraId="503DFD5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19</w:t>
            </w:r>
          </w:p>
        </w:tc>
        <w:tc>
          <w:tcPr>
            <w:tcW w:w="847" w:type="dxa"/>
          </w:tcPr>
          <w:p w14:paraId="752D288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23</w:t>
            </w:r>
          </w:p>
        </w:tc>
        <w:tc>
          <w:tcPr>
            <w:tcW w:w="847" w:type="dxa"/>
          </w:tcPr>
          <w:p w14:paraId="6078C42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30</w:t>
            </w:r>
          </w:p>
        </w:tc>
        <w:tc>
          <w:tcPr>
            <w:tcW w:w="847" w:type="dxa"/>
          </w:tcPr>
          <w:p w14:paraId="1409981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42</w:t>
            </w:r>
          </w:p>
        </w:tc>
        <w:tc>
          <w:tcPr>
            <w:tcW w:w="847" w:type="dxa"/>
          </w:tcPr>
          <w:p w14:paraId="4F1C32E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51</w:t>
            </w:r>
          </w:p>
        </w:tc>
        <w:tc>
          <w:tcPr>
            <w:tcW w:w="847" w:type="dxa"/>
          </w:tcPr>
          <w:p w14:paraId="07D9702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122</w:t>
            </w:r>
          </w:p>
        </w:tc>
      </w:tr>
      <w:tr w:rsidR="000D60C8" w:rsidRPr="000D60C8" w14:paraId="5C41AFD1" w14:textId="77777777" w:rsidTr="000D60C8">
        <w:trPr>
          <w:trHeight w:val="291"/>
          <w:jc w:val="center"/>
        </w:trPr>
        <w:tc>
          <w:tcPr>
            <w:tcW w:w="1506" w:type="dxa"/>
          </w:tcPr>
          <w:p w14:paraId="7BC8F49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3</w:t>
            </w:r>
          </w:p>
        </w:tc>
        <w:tc>
          <w:tcPr>
            <w:tcW w:w="847" w:type="dxa"/>
          </w:tcPr>
          <w:p w14:paraId="675B8E2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E697DF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7011E94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1,6</w:t>
            </w:r>
          </w:p>
        </w:tc>
        <w:tc>
          <w:tcPr>
            <w:tcW w:w="847" w:type="dxa"/>
          </w:tcPr>
          <w:p w14:paraId="7A2F61B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3,6</w:t>
            </w:r>
          </w:p>
        </w:tc>
        <w:tc>
          <w:tcPr>
            <w:tcW w:w="847" w:type="dxa"/>
          </w:tcPr>
          <w:p w14:paraId="06C4C5B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4,9</w:t>
            </w:r>
          </w:p>
        </w:tc>
        <w:tc>
          <w:tcPr>
            <w:tcW w:w="847" w:type="dxa"/>
          </w:tcPr>
          <w:p w14:paraId="45E17FF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5,8</w:t>
            </w:r>
          </w:p>
        </w:tc>
        <w:tc>
          <w:tcPr>
            <w:tcW w:w="847" w:type="dxa"/>
          </w:tcPr>
          <w:p w14:paraId="76F68D4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8,4</w:t>
            </w:r>
          </w:p>
        </w:tc>
        <w:tc>
          <w:tcPr>
            <w:tcW w:w="847" w:type="dxa"/>
          </w:tcPr>
          <w:p w14:paraId="6B95D9B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13</w:t>
            </w:r>
          </w:p>
        </w:tc>
        <w:tc>
          <w:tcPr>
            <w:tcW w:w="837" w:type="dxa"/>
          </w:tcPr>
          <w:p w14:paraId="6ECF33D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17</w:t>
            </w:r>
          </w:p>
        </w:tc>
        <w:tc>
          <w:tcPr>
            <w:tcW w:w="847" w:type="dxa"/>
          </w:tcPr>
          <w:p w14:paraId="1E05065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21</w:t>
            </w:r>
          </w:p>
        </w:tc>
        <w:tc>
          <w:tcPr>
            <w:tcW w:w="847" w:type="dxa"/>
          </w:tcPr>
          <w:p w14:paraId="41D110D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29</w:t>
            </w:r>
          </w:p>
        </w:tc>
        <w:tc>
          <w:tcPr>
            <w:tcW w:w="847" w:type="dxa"/>
          </w:tcPr>
          <w:p w14:paraId="0C80152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40</w:t>
            </w:r>
          </w:p>
        </w:tc>
        <w:tc>
          <w:tcPr>
            <w:tcW w:w="847" w:type="dxa"/>
          </w:tcPr>
          <w:p w14:paraId="28B71A4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49</w:t>
            </w:r>
          </w:p>
        </w:tc>
        <w:tc>
          <w:tcPr>
            <w:tcW w:w="847" w:type="dxa"/>
          </w:tcPr>
          <w:p w14:paraId="1377213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120</w:t>
            </w:r>
          </w:p>
        </w:tc>
      </w:tr>
      <w:tr w:rsidR="000D60C8" w:rsidRPr="000D60C8" w14:paraId="5FB16BF6" w14:textId="77777777" w:rsidTr="000D60C8">
        <w:trPr>
          <w:trHeight w:val="291"/>
          <w:jc w:val="center"/>
        </w:trPr>
        <w:tc>
          <w:tcPr>
            <w:tcW w:w="1506" w:type="dxa"/>
          </w:tcPr>
          <w:p w14:paraId="5F02BC4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6</w:t>
            </w:r>
          </w:p>
        </w:tc>
        <w:tc>
          <w:tcPr>
            <w:tcW w:w="847" w:type="dxa"/>
          </w:tcPr>
          <w:p w14:paraId="06FE5B2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6FB625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54F9BEB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0C17258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2,0</w:t>
            </w:r>
          </w:p>
        </w:tc>
        <w:tc>
          <w:tcPr>
            <w:tcW w:w="847" w:type="dxa"/>
          </w:tcPr>
          <w:p w14:paraId="6F07E08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3,3</w:t>
            </w:r>
          </w:p>
        </w:tc>
        <w:tc>
          <w:tcPr>
            <w:tcW w:w="847" w:type="dxa"/>
          </w:tcPr>
          <w:p w14:paraId="1C3E244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4,2</w:t>
            </w:r>
          </w:p>
        </w:tc>
        <w:tc>
          <w:tcPr>
            <w:tcW w:w="847" w:type="dxa"/>
          </w:tcPr>
          <w:p w14:paraId="1703050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6,8</w:t>
            </w:r>
          </w:p>
        </w:tc>
        <w:tc>
          <w:tcPr>
            <w:tcW w:w="847" w:type="dxa"/>
          </w:tcPr>
          <w:p w14:paraId="69E47E5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w:t>
            </w:r>
          </w:p>
        </w:tc>
        <w:tc>
          <w:tcPr>
            <w:tcW w:w="837" w:type="dxa"/>
          </w:tcPr>
          <w:p w14:paraId="7DD07EB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16</w:t>
            </w:r>
          </w:p>
        </w:tc>
        <w:tc>
          <w:tcPr>
            <w:tcW w:w="847" w:type="dxa"/>
          </w:tcPr>
          <w:p w14:paraId="42991C0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19</w:t>
            </w:r>
          </w:p>
        </w:tc>
        <w:tc>
          <w:tcPr>
            <w:tcW w:w="847" w:type="dxa"/>
          </w:tcPr>
          <w:p w14:paraId="06D4F63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27</w:t>
            </w:r>
          </w:p>
        </w:tc>
        <w:tc>
          <w:tcPr>
            <w:tcW w:w="847" w:type="dxa"/>
          </w:tcPr>
          <w:p w14:paraId="32F63BE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38</w:t>
            </w:r>
          </w:p>
        </w:tc>
        <w:tc>
          <w:tcPr>
            <w:tcW w:w="847" w:type="dxa"/>
          </w:tcPr>
          <w:p w14:paraId="2B64CEE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48</w:t>
            </w:r>
          </w:p>
        </w:tc>
        <w:tc>
          <w:tcPr>
            <w:tcW w:w="847" w:type="dxa"/>
          </w:tcPr>
          <w:p w14:paraId="55635B4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119</w:t>
            </w:r>
          </w:p>
        </w:tc>
      </w:tr>
      <w:tr w:rsidR="000D60C8" w:rsidRPr="000D60C8" w14:paraId="72634A51" w14:textId="77777777" w:rsidTr="000D60C8">
        <w:trPr>
          <w:trHeight w:val="291"/>
          <w:jc w:val="center"/>
        </w:trPr>
        <w:tc>
          <w:tcPr>
            <w:tcW w:w="1506" w:type="dxa"/>
          </w:tcPr>
          <w:p w14:paraId="3487ACE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w:t>
            </w:r>
          </w:p>
        </w:tc>
        <w:tc>
          <w:tcPr>
            <w:tcW w:w="847" w:type="dxa"/>
          </w:tcPr>
          <w:p w14:paraId="540139B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E10F25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B2E801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1F42BC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4F4020D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1,3</w:t>
            </w:r>
          </w:p>
        </w:tc>
        <w:tc>
          <w:tcPr>
            <w:tcW w:w="847" w:type="dxa"/>
          </w:tcPr>
          <w:p w14:paraId="6A39F1F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2,2</w:t>
            </w:r>
          </w:p>
        </w:tc>
        <w:tc>
          <w:tcPr>
            <w:tcW w:w="847" w:type="dxa"/>
          </w:tcPr>
          <w:p w14:paraId="4C045A3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4,8</w:t>
            </w:r>
          </w:p>
        </w:tc>
        <w:tc>
          <w:tcPr>
            <w:tcW w:w="847" w:type="dxa"/>
          </w:tcPr>
          <w:p w14:paraId="5E0690E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9,2</w:t>
            </w:r>
          </w:p>
        </w:tc>
        <w:tc>
          <w:tcPr>
            <w:tcW w:w="837" w:type="dxa"/>
          </w:tcPr>
          <w:p w14:paraId="3CF1D75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14</w:t>
            </w:r>
          </w:p>
        </w:tc>
        <w:tc>
          <w:tcPr>
            <w:tcW w:w="847" w:type="dxa"/>
          </w:tcPr>
          <w:p w14:paraId="24DF144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17</w:t>
            </w:r>
          </w:p>
        </w:tc>
        <w:tc>
          <w:tcPr>
            <w:tcW w:w="847" w:type="dxa"/>
          </w:tcPr>
          <w:p w14:paraId="1D18A77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25</w:t>
            </w:r>
          </w:p>
        </w:tc>
        <w:tc>
          <w:tcPr>
            <w:tcW w:w="847" w:type="dxa"/>
          </w:tcPr>
          <w:p w14:paraId="55DCDC9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36</w:t>
            </w:r>
          </w:p>
        </w:tc>
        <w:tc>
          <w:tcPr>
            <w:tcW w:w="847" w:type="dxa"/>
          </w:tcPr>
          <w:p w14:paraId="15066ED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46</w:t>
            </w:r>
          </w:p>
        </w:tc>
        <w:tc>
          <w:tcPr>
            <w:tcW w:w="847" w:type="dxa"/>
          </w:tcPr>
          <w:p w14:paraId="32D6B82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117</w:t>
            </w:r>
          </w:p>
        </w:tc>
      </w:tr>
      <w:tr w:rsidR="000D60C8" w:rsidRPr="000D60C8" w14:paraId="7EA56CB6" w14:textId="77777777" w:rsidTr="000D60C8">
        <w:trPr>
          <w:trHeight w:val="291"/>
          <w:jc w:val="center"/>
        </w:trPr>
        <w:tc>
          <w:tcPr>
            <w:tcW w:w="1506" w:type="dxa"/>
          </w:tcPr>
          <w:p w14:paraId="6626EE5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18</w:t>
            </w:r>
          </w:p>
        </w:tc>
        <w:tc>
          <w:tcPr>
            <w:tcW w:w="847" w:type="dxa"/>
          </w:tcPr>
          <w:p w14:paraId="7E91CB6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A34314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F53B0D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8B3CA1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45DF31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1343551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0,9</w:t>
            </w:r>
          </w:p>
        </w:tc>
        <w:tc>
          <w:tcPr>
            <w:tcW w:w="847" w:type="dxa"/>
          </w:tcPr>
          <w:p w14:paraId="1923C20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3,5</w:t>
            </w:r>
          </w:p>
        </w:tc>
        <w:tc>
          <w:tcPr>
            <w:tcW w:w="847" w:type="dxa"/>
          </w:tcPr>
          <w:p w14:paraId="0BD821C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7,9</w:t>
            </w:r>
          </w:p>
        </w:tc>
        <w:tc>
          <w:tcPr>
            <w:tcW w:w="837" w:type="dxa"/>
          </w:tcPr>
          <w:p w14:paraId="7D94737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13</w:t>
            </w:r>
          </w:p>
        </w:tc>
        <w:tc>
          <w:tcPr>
            <w:tcW w:w="847" w:type="dxa"/>
          </w:tcPr>
          <w:p w14:paraId="431F2B9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16</w:t>
            </w:r>
          </w:p>
        </w:tc>
        <w:tc>
          <w:tcPr>
            <w:tcW w:w="847" w:type="dxa"/>
          </w:tcPr>
          <w:p w14:paraId="1DD9490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24</w:t>
            </w:r>
          </w:p>
        </w:tc>
        <w:tc>
          <w:tcPr>
            <w:tcW w:w="847" w:type="dxa"/>
          </w:tcPr>
          <w:p w14:paraId="33D287D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35</w:t>
            </w:r>
          </w:p>
        </w:tc>
        <w:tc>
          <w:tcPr>
            <w:tcW w:w="847" w:type="dxa"/>
          </w:tcPr>
          <w:p w14:paraId="2EB1890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44</w:t>
            </w:r>
          </w:p>
        </w:tc>
        <w:tc>
          <w:tcPr>
            <w:tcW w:w="847" w:type="dxa"/>
          </w:tcPr>
          <w:p w14:paraId="6BE300D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116</w:t>
            </w:r>
          </w:p>
        </w:tc>
      </w:tr>
      <w:tr w:rsidR="000D60C8" w:rsidRPr="000D60C8" w14:paraId="0136AAAD" w14:textId="77777777" w:rsidTr="000D60C8">
        <w:trPr>
          <w:trHeight w:val="291"/>
          <w:jc w:val="center"/>
        </w:trPr>
        <w:tc>
          <w:tcPr>
            <w:tcW w:w="1506" w:type="dxa"/>
          </w:tcPr>
          <w:p w14:paraId="2B486C2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24</w:t>
            </w:r>
          </w:p>
        </w:tc>
        <w:tc>
          <w:tcPr>
            <w:tcW w:w="847" w:type="dxa"/>
          </w:tcPr>
          <w:p w14:paraId="14697BD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DBFD97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407851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F88FCA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5504DF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54CC777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430EFB0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2,6</w:t>
            </w:r>
          </w:p>
        </w:tc>
        <w:tc>
          <w:tcPr>
            <w:tcW w:w="847" w:type="dxa"/>
          </w:tcPr>
          <w:p w14:paraId="30C1E2C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7,0</w:t>
            </w:r>
          </w:p>
        </w:tc>
        <w:tc>
          <w:tcPr>
            <w:tcW w:w="837" w:type="dxa"/>
          </w:tcPr>
          <w:p w14:paraId="19251FC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w:t>
            </w:r>
          </w:p>
        </w:tc>
        <w:tc>
          <w:tcPr>
            <w:tcW w:w="847" w:type="dxa"/>
          </w:tcPr>
          <w:p w14:paraId="4041772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15</w:t>
            </w:r>
          </w:p>
        </w:tc>
        <w:tc>
          <w:tcPr>
            <w:tcW w:w="847" w:type="dxa"/>
          </w:tcPr>
          <w:p w14:paraId="2A83F24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23</w:t>
            </w:r>
          </w:p>
        </w:tc>
        <w:tc>
          <w:tcPr>
            <w:tcW w:w="847" w:type="dxa"/>
          </w:tcPr>
          <w:p w14:paraId="22F3282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34</w:t>
            </w:r>
          </w:p>
        </w:tc>
        <w:tc>
          <w:tcPr>
            <w:tcW w:w="847" w:type="dxa"/>
          </w:tcPr>
          <w:p w14:paraId="6557174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43</w:t>
            </w:r>
          </w:p>
        </w:tc>
        <w:tc>
          <w:tcPr>
            <w:tcW w:w="847" w:type="dxa"/>
          </w:tcPr>
          <w:p w14:paraId="5925262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115</w:t>
            </w:r>
          </w:p>
        </w:tc>
      </w:tr>
      <w:tr w:rsidR="000D60C8" w:rsidRPr="000D60C8" w14:paraId="04860C85" w14:textId="77777777" w:rsidTr="000D60C8">
        <w:trPr>
          <w:trHeight w:val="291"/>
          <w:jc w:val="center"/>
        </w:trPr>
        <w:tc>
          <w:tcPr>
            <w:tcW w:w="1506" w:type="dxa"/>
          </w:tcPr>
          <w:p w14:paraId="293E5AE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48</w:t>
            </w:r>
          </w:p>
        </w:tc>
        <w:tc>
          <w:tcPr>
            <w:tcW w:w="847" w:type="dxa"/>
          </w:tcPr>
          <w:p w14:paraId="583248A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C191F5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AD5374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0B5BE3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74EF24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AB1BE1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FD6AE4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79E8DAE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4,4</w:t>
            </w:r>
          </w:p>
        </w:tc>
        <w:tc>
          <w:tcPr>
            <w:tcW w:w="837" w:type="dxa"/>
          </w:tcPr>
          <w:p w14:paraId="75225BC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9,1</w:t>
            </w:r>
          </w:p>
        </w:tc>
        <w:tc>
          <w:tcPr>
            <w:tcW w:w="847" w:type="dxa"/>
          </w:tcPr>
          <w:p w14:paraId="4226EFE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13</w:t>
            </w:r>
          </w:p>
        </w:tc>
        <w:tc>
          <w:tcPr>
            <w:tcW w:w="847" w:type="dxa"/>
          </w:tcPr>
          <w:p w14:paraId="6ACF37D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20</w:t>
            </w:r>
          </w:p>
        </w:tc>
        <w:tc>
          <w:tcPr>
            <w:tcW w:w="847" w:type="dxa"/>
          </w:tcPr>
          <w:p w14:paraId="2A9DACF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31</w:t>
            </w:r>
          </w:p>
        </w:tc>
        <w:tc>
          <w:tcPr>
            <w:tcW w:w="847" w:type="dxa"/>
          </w:tcPr>
          <w:p w14:paraId="7E01376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41</w:t>
            </w:r>
          </w:p>
        </w:tc>
        <w:tc>
          <w:tcPr>
            <w:tcW w:w="847" w:type="dxa"/>
          </w:tcPr>
          <w:p w14:paraId="0FB742B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112</w:t>
            </w:r>
          </w:p>
        </w:tc>
      </w:tr>
      <w:tr w:rsidR="000D60C8" w:rsidRPr="000D60C8" w14:paraId="552045A4" w14:textId="77777777" w:rsidTr="000D60C8">
        <w:trPr>
          <w:trHeight w:val="291"/>
          <w:jc w:val="center"/>
        </w:trPr>
        <w:tc>
          <w:tcPr>
            <w:tcW w:w="1506" w:type="dxa"/>
          </w:tcPr>
          <w:p w14:paraId="259AEEB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120</w:t>
            </w:r>
          </w:p>
        </w:tc>
        <w:tc>
          <w:tcPr>
            <w:tcW w:w="847" w:type="dxa"/>
          </w:tcPr>
          <w:p w14:paraId="43C5606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6108C3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3E0CFC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291154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2E975B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156E20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D29DE8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A4A3BB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37" w:type="dxa"/>
          </w:tcPr>
          <w:p w14:paraId="5CE23D3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4,7</w:t>
            </w:r>
          </w:p>
        </w:tc>
        <w:tc>
          <w:tcPr>
            <w:tcW w:w="847" w:type="dxa"/>
          </w:tcPr>
          <w:p w14:paraId="6E5431D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8,2</w:t>
            </w:r>
          </w:p>
        </w:tc>
        <w:tc>
          <w:tcPr>
            <w:tcW w:w="847" w:type="dxa"/>
          </w:tcPr>
          <w:p w14:paraId="2F09C9E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16</w:t>
            </w:r>
          </w:p>
        </w:tc>
        <w:tc>
          <w:tcPr>
            <w:tcW w:w="847" w:type="dxa"/>
          </w:tcPr>
          <w:p w14:paraId="2594261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27</w:t>
            </w:r>
          </w:p>
        </w:tc>
        <w:tc>
          <w:tcPr>
            <w:tcW w:w="847" w:type="dxa"/>
          </w:tcPr>
          <w:p w14:paraId="3F864BD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37</w:t>
            </w:r>
          </w:p>
        </w:tc>
        <w:tc>
          <w:tcPr>
            <w:tcW w:w="847" w:type="dxa"/>
          </w:tcPr>
          <w:p w14:paraId="1E198C1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108</w:t>
            </w:r>
          </w:p>
        </w:tc>
      </w:tr>
      <w:tr w:rsidR="000D60C8" w:rsidRPr="000D60C8" w14:paraId="47437C83" w14:textId="77777777" w:rsidTr="000D60C8">
        <w:trPr>
          <w:trHeight w:val="291"/>
          <w:jc w:val="center"/>
        </w:trPr>
        <w:tc>
          <w:tcPr>
            <w:tcW w:w="1506" w:type="dxa"/>
          </w:tcPr>
          <w:p w14:paraId="521C850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240</w:t>
            </w:r>
          </w:p>
        </w:tc>
        <w:tc>
          <w:tcPr>
            <w:tcW w:w="847" w:type="dxa"/>
          </w:tcPr>
          <w:p w14:paraId="2B27952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892344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BEBDD8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29E998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97491D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80B5E7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732C22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14F5FB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37" w:type="dxa"/>
          </w:tcPr>
          <w:p w14:paraId="1D17812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29C2FD0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3,5</w:t>
            </w:r>
          </w:p>
        </w:tc>
        <w:tc>
          <w:tcPr>
            <w:tcW w:w="847" w:type="dxa"/>
          </w:tcPr>
          <w:p w14:paraId="3870D38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w:t>
            </w:r>
          </w:p>
        </w:tc>
        <w:tc>
          <w:tcPr>
            <w:tcW w:w="847" w:type="dxa"/>
          </w:tcPr>
          <w:p w14:paraId="5B7086F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22</w:t>
            </w:r>
          </w:p>
        </w:tc>
        <w:tc>
          <w:tcPr>
            <w:tcW w:w="847" w:type="dxa"/>
          </w:tcPr>
          <w:p w14:paraId="06F5804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32</w:t>
            </w:r>
          </w:p>
        </w:tc>
        <w:tc>
          <w:tcPr>
            <w:tcW w:w="847" w:type="dxa"/>
          </w:tcPr>
          <w:p w14:paraId="1347DF0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103</w:t>
            </w:r>
          </w:p>
        </w:tc>
      </w:tr>
      <w:tr w:rsidR="000D60C8" w:rsidRPr="000D60C8" w14:paraId="6D3C7F98" w14:textId="77777777" w:rsidTr="000D60C8">
        <w:trPr>
          <w:trHeight w:val="291"/>
          <w:jc w:val="center"/>
        </w:trPr>
        <w:tc>
          <w:tcPr>
            <w:tcW w:w="1506" w:type="dxa"/>
          </w:tcPr>
          <w:p w14:paraId="030C823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360</w:t>
            </w:r>
          </w:p>
        </w:tc>
        <w:tc>
          <w:tcPr>
            <w:tcW w:w="847" w:type="dxa"/>
          </w:tcPr>
          <w:p w14:paraId="11EB21B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47823E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005F99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5043B5F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50A8CED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713456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95B391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BAA271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37" w:type="dxa"/>
          </w:tcPr>
          <w:p w14:paraId="49AB2B6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6ACB3C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6A7AD82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7,7</w:t>
            </w:r>
          </w:p>
        </w:tc>
        <w:tc>
          <w:tcPr>
            <w:tcW w:w="847" w:type="dxa"/>
          </w:tcPr>
          <w:p w14:paraId="05C4173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19</w:t>
            </w:r>
          </w:p>
        </w:tc>
        <w:tc>
          <w:tcPr>
            <w:tcW w:w="847" w:type="dxa"/>
          </w:tcPr>
          <w:p w14:paraId="4EBC06F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28</w:t>
            </w:r>
          </w:p>
        </w:tc>
        <w:tc>
          <w:tcPr>
            <w:tcW w:w="847" w:type="dxa"/>
          </w:tcPr>
          <w:p w14:paraId="1E639449"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100</w:t>
            </w:r>
          </w:p>
        </w:tc>
      </w:tr>
      <w:tr w:rsidR="000D60C8" w:rsidRPr="000D60C8" w14:paraId="66122358" w14:textId="77777777" w:rsidTr="000D60C8">
        <w:trPr>
          <w:trHeight w:val="291"/>
          <w:jc w:val="center"/>
        </w:trPr>
        <w:tc>
          <w:tcPr>
            <w:tcW w:w="1506" w:type="dxa"/>
          </w:tcPr>
          <w:p w14:paraId="44F7EA9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720</w:t>
            </w:r>
          </w:p>
        </w:tc>
        <w:tc>
          <w:tcPr>
            <w:tcW w:w="847" w:type="dxa"/>
          </w:tcPr>
          <w:p w14:paraId="75EEC2B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3B10B5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A0C3A0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21A23C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FDCA82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F2C700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6D1D645"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B15CAF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37" w:type="dxa"/>
          </w:tcPr>
          <w:p w14:paraId="5E174A0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E7FDD8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A61C4C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23C7E0F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11</w:t>
            </w:r>
          </w:p>
        </w:tc>
        <w:tc>
          <w:tcPr>
            <w:tcW w:w="847" w:type="dxa"/>
          </w:tcPr>
          <w:p w14:paraId="460F0EB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21</w:t>
            </w:r>
          </w:p>
        </w:tc>
        <w:tc>
          <w:tcPr>
            <w:tcW w:w="847" w:type="dxa"/>
          </w:tcPr>
          <w:p w14:paraId="4AB392C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92</w:t>
            </w:r>
          </w:p>
        </w:tc>
      </w:tr>
      <w:tr w:rsidR="000D60C8" w:rsidRPr="000D60C8" w14:paraId="3C68E76D" w14:textId="77777777" w:rsidTr="000D60C8">
        <w:trPr>
          <w:trHeight w:val="291"/>
          <w:jc w:val="center"/>
        </w:trPr>
        <w:tc>
          <w:tcPr>
            <w:tcW w:w="1506" w:type="dxa"/>
          </w:tcPr>
          <w:p w14:paraId="60E2E55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4"/>
                <w:sz w:val="24"/>
                <w:szCs w:val="24"/>
              </w:rPr>
              <w:t>1440</w:t>
            </w:r>
          </w:p>
        </w:tc>
        <w:tc>
          <w:tcPr>
            <w:tcW w:w="847" w:type="dxa"/>
          </w:tcPr>
          <w:p w14:paraId="7B8657C2"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BE19D0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9529AA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1046CB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1CB4CB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F4C11E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458B4E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A22126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37" w:type="dxa"/>
          </w:tcPr>
          <w:p w14:paraId="5827AB24"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04DD5BC0"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B1575C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154CA8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6CEB934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9,4</w:t>
            </w:r>
          </w:p>
        </w:tc>
        <w:tc>
          <w:tcPr>
            <w:tcW w:w="847" w:type="dxa"/>
          </w:tcPr>
          <w:p w14:paraId="247F22D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81</w:t>
            </w:r>
          </w:p>
        </w:tc>
      </w:tr>
      <w:tr w:rsidR="000D60C8" w:rsidRPr="000D60C8" w14:paraId="75F17175" w14:textId="77777777" w:rsidTr="000D60C8">
        <w:trPr>
          <w:trHeight w:val="291"/>
          <w:jc w:val="center"/>
        </w:trPr>
        <w:tc>
          <w:tcPr>
            <w:tcW w:w="1506" w:type="dxa"/>
          </w:tcPr>
          <w:p w14:paraId="1F831F7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4"/>
                <w:sz w:val="24"/>
                <w:szCs w:val="24"/>
              </w:rPr>
              <w:t>2160</w:t>
            </w:r>
          </w:p>
        </w:tc>
        <w:tc>
          <w:tcPr>
            <w:tcW w:w="847" w:type="dxa"/>
          </w:tcPr>
          <w:p w14:paraId="045AA3B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446B57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47AD3D5F"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5C1851DB"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C09316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7B9E787"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1F42A71"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7F0D0963"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37" w:type="dxa"/>
          </w:tcPr>
          <w:p w14:paraId="322E2116"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2EB8283A"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69EC0DBD"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1FD7EF3E"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w:t>
            </w:r>
          </w:p>
        </w:tc>
        <w:tc>
          <w:tcPr>
            <w:tcW w:w="847" w:type="dxa"/>
          </w:tcPr>
          <w:p w14:paraId="3A01E05C"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10"/>
                <w:sz w:val="24"/>
                <w:szCs w:val="24"/>
              </w:rPr>
              <w:t>0</w:t>
            </w:r>
          </w:p>
        </w:tc>
        <w:tc>
          <w:tcPr>
            <w:tcW w:w="847" w:type="dxa"/>
          </w:tcPr>
          <w:p w14:paraId="75090428" w14:textId="77777777" w:rsidR="000D60C8" w:rsidRPr="000D60C8" w:rsidRDefault="000D60C8" w:rsidP="004C0A26">
            <w:pPr>
              <w:pStyle w:val="TableParagraph"/>
              <w:jc w:val="center"/>
              <w:rPr>
                <w:rFonts w:ascii="Times New Roman" w:hAnsi="Times New Roman" w:cs="Times New Roman"/>
                <w:sz w:val="24"/>
                <w:szCs w:val="24"/>
              </w:rPr>
            </w:pPr>
            <w:r w:rsidRPr="000D60C8">
              <w:rPr>
                <w:rFonts w:ascii="Times New Roman" w:hAnsi="Times New Roman" w:cs="Times New Roman"/>
                <w:color w:val="231F20"/>
                <w:spacing w:val="-5"/>
                <w:sz w:val="24"/>
                <w:szCs w:val="24"/>
              </w:rPr>
              <w:t>71</w:t>
            </w:r>
          </w:p>
        </w:tc>
      </w:tr>
    </w:tbl>
    <w:p w14:paraId="7FAF5A58" w14:textId="77777777" w:rsidR="000D60C8" w:rsidRDefault="000D60C8">
      <w:pPr>
        <w:widowControl/>
        <w:autoSpaceDE/>
        <w:autoSpaceDN/>
        <w:adjustRightInd/>
        <w:spacing w:after="200" w:line="276" w:lineRule="auto"/>
        <w:rPr>
          <w:sz w:val="24"/>
          <w:szCs w:val="28"/>
          <w:lang w:eastAsia="en-US"/>
        </w:rPr>
        <w:sectPr w:rsidR="000D60C8" w:rsidSect="000D60C8">
          <w:pgSz w:w="16838" w:h="11906" w:orient="landscape" w:code="9"/>
          <w:pgMar w:top="1138" w:right="1411" w:bottom="1411" w:left="1411" w:header="1021" w:footer="1021" w:gutter="0"/>
          <w:cols w:space="708"/>
          <w:titlePg/>
          <w:docGrid w:linePitch="360"/>
        </w:sectPr>
      </w:pPr>
    </w:p>
    <w:p w14:paraId="67589128" w14:textId="60BF82B2" w:rsidR="003B35C3" w:rsidRPr="003B35C3" w:rsidRDefault="003B35C3" w:rsidP="003B35C3">
      <w:pPr>
        <w:ind w:right="140"/>
        <w:jc w:val="center"/>
        <w:rPr>
          <w:b/>
          <w:bCs/>
          <w:sz w:val="24"/>
          <w:szCs w:val="24"/>
        </w:rPr>
      </w:pPr>
      <w:r w:rsidRPr="000D60C8">
        <w:rPr>
          <w:b/>
          <w:bCs/>
          <w:color w:val="231F20"/>
          <w:sz w:val="24"/>
          <w:szCs w:val="24"/>
        </w:rPr>
        <w:lastRenderedPageBreak/>
        <w:t>Таблица</w:t>
      </w:r>
      <w:r>
        <w:rPr>
          <w:b/>
          <w:bCs/>
          <w:color w:val="231F20"/>
          <w:sz w:val="24"/>
          <w:szCs w:val="24"/>
        </w:rPr>
        <w:t xml:space="preserve"> </w:t>
      </w:r>
      <w:r w:rsidRPr="003B35C3">
        <w:rPr>
          <w:b/>
          <w:bCs/>
          <w:color w:val="231F20"/>
          <w:sz w:val="24"/>
          <w:szCs w:val="24"/>
        </w:rPr>
        <w:t>Б.34</w:t>
      </w:r>
      <w:r w:rsidRPr="003B35C3">
        <w:rPr>
          <w:b/>
          <w:bCs/>
          <w:color w:val="231F20"/>
          <w:spacing w:val="32"/>
          <w:sz w:val="24"/>
          <w:szCs w:val="24"/>
        </w:rPr>
        <w:t xml:space="preserve"> </w:t>
      </w:r>
      <w:r>
        <w:rPr>
          <w:b/>
          <w:bCs/>
          <w:color w:val="231F20"/>
          <w:sz w:val="24"/>
          <w:szCs w:val="24"/>
        </w:rPr>
        <w:t>–</w:t>
      </w:r>
      <w:r w:rsidRPr="003B35C3">
        <w:rPr>
          <w:b/>
          <w:bCs/>
          <w:color w:val="231F20"/>
          <w:spacing w:val="32"/>
          <w:sz w:val="24"/>
          <w:szCs w:val="24"/>
        </w:rPr>
        <w:t xml:space="preserve"> </w:t>
      </w:r>
      <w:r w:rsidRPr="003B35C3">
        <w:rPr>
          <w:b/>
          <w:bCs/>
          <w:color w:val="231F20"/>
          <w:sz w:val="24"/>
          <w:szCs w:val="24"/>
        </w:rPr>
        <w:t>Доза</w:t>
      </w:r>
      <w:r w:rsidRPr="003B35C3">
        <w:rPr>
          <w:b/>
          <w:bCs/>
          <w:color w:val="231F20"/>
          <w:spacing w:val="32"/>
          <w:sz w:val="24"/>
          <w:szCs w:val="24"/>
        </w:rPr>
        <w:t xml:space="preserve"> </w:t>
      </w:r>
      <w:r w:rsidRPr="003B35C3">
        <w:rPr>
          <w:b/>
          <w:bCs/>
          <w:color w:val="231F20"/>
          <w:sz w:val="24"/>
          <w:szCs w:val="24"/>
        </w:rPr>
        <w:t>внутреннего</w:t>
      </w:r>
      <w:r w:rsidRPr="003B35C3">
        <w:rPr>
          <w:b/>
          <w:bCs/>
          <w:color w:val="231F20"/>
          <w:spacing w:val="32"/>
          <w:sz w:val="24"/>
          <w:szCs w:val="24"/>
        </w:rPr>
        <w:t xml:space="preserve"> </w:t>
      </w:r>
      <w:r w:rsidRPr="003B35C3">
        <w:rPr>
          <w:b/>
          <w:bCs/>
          <w:color w:val="231F20"/>
          <w:sz w:val="24"/>
          <w:szCs w:val="24"/>
        </w:rPr>
        <w:t>(ингаляционного)</w:t>
      </w:r>
      <w:r w:rsidRPr="003B35C3">
        <w:rPr>
          <w:b/>
          <w:bCs/>
          <w:color w:val="231F20"/>
          <w:spacing w:val="31"/>
          <w:sz w:val="24"/>
          <w:szCs w:val="24"/>
        </w:rPr>
        <w:t xml:space="preserve"> </w:t>
      </w:r>
      <w:r w:rsidRPr="003B35C3">
        <w:rPr>
          <w:b/>
          <w:bCs/>
          <w:color w:val="231F20"/>
          <w:sz w:val="24"/>
          <w:szCs w:val="24"/>
        </w:rPr>
        <w:t>облучения</w:t>
      </w:r>
      <w:r w:rsidRPr="003B35C3">
        <w:rPr>
          <w:b/>
          <w:bCs/>
          <w:color w:val="231F20"/>
          <w:spacing w:val="31"/>
          <w:sz w:val="24"/>
          <w:szCs w:val="24"/>
        </w:rPr>
        <w:t xml:space="preserve"> </w:t>
      </w:r>
      <w:r w:rsidRPr="003B35C3">
        <w:rPr>
          <w:b/>
          <w:bCs/>
          <w:color w:val="231F20"/>
          <w:sz w:val="24"/>
          <w:szCs w:val="24"/>
        </w:rPr>
        <w:t>людей</w:t>
      </w:r>
      <w:r w:rsidRPr="003B35C3">
        <w:rPr>
          <w:b/>
          <w:bCs/>
          <w:color w:val="231F20"/>
          <w:spacing w:val="32"/>
          <w:sz w:val="24"/>
          <w:szCs w:val="24"/>
        </w:rPr>
        <w:t xml:space="preserve"> </w:t>
      </w:r>
      <w:r w:rsidRPr="003B35C3">
        <w:rPr>
          <w:b/>
          <w:bCs/>
          <w:color w:val="231F20"/>
          <w:sz w:val="24"/>
          <w:szCs w:val="24"/>
        </w:rPr>
        <w:t>на</w:t>
      </w:r>
      <w:r w:rsidRPr="003B35C3">
        <w:rPr>
          <w:b/>
          <w:bCs/>
          <w:color w:val="231F20"/>
          <w:spacing w:val="32"/>
          <w:sz w:val="24"/>
          <w:szCs w:val="24"/>
        </w:rPr>
        <w:t xml:space="preserve"> </w:t>
      </w:r>
      <w:r w:rsidRPr="003B35C3">
        <w:rPr>
          <w:b/>
          <w:bCs/>
          <w:color w:val="231F20"/>
          <w:sz w:val="24"/>
          <w:szCs w:val="24"/>
        </w:rPr>
        <w:t>оси</w:t>
      </w:r>
      <w:r w:rsidRPr="003B35C3">
        <w:rPr>
          <w:b/>
          <w:bCs/>
          <w:color w:val="231F20"/>
          <w:spacing w:val="32"/>
          <w:sz w:val="24"/>
          <w:szCs w:val="24"/>
        </w:rPr>
        <w:t xml:space="preserve"> </w:t>
      </w:r>
      <w:r w:rsidRPr="003B35C3">
        <w:rPr>
          <w:b/>
          <w:bCs/>
          <w:color w:val="231F20"/>
          <w:sz w:val="24"/>
          <w:szCs w:val="24"/>
        </w:rPr>
        <w:t>следа</w:t>
      </w:r>
      <w:r w:rsidRPr="003B35C3">
        <w:rPr>
          <w:b/>
          <w:bCs/>
          <w:color w:val="231F20"/>
          <w:spacing w:val="32"/>
          <w:sz w:val="24"/>
          <w:szCs w:val="24"/>
        </w:rPr>
        <w:t xml:space="preserve"> </w:t>
      </w:r>
      <w:r w:rsidRPr="003B35C3">
        <w:rPr>
          <w:b/>
          <w:bCs/>
          <w:color w:val="231F20"/>
          <w:sz w:val="24"/>
          <w:szCs w:val="24"/>
        </w:rPr>
        <w:t>при</w:t>
      </w:r>
      <w:r w:rsidRPr="003B35C3">
        <w:rPr>
          <w:b/>
          <w:bCs/>
          <w:color w:val="231F20"/>
          <w:spacing w:val="31"/>
          <w:sz w:val="24"/>
          <w:szCs w:val="24"/>
        </w:rPr>
        <w:t xml:space="preserve"> </w:t>
      </w:r>
      <w:r w:rsidRPr="003B35C3">
        <w:rPr>
          <w:b/>
          <w:bCs/>
          <w:color w:val="231F20"/>
          <w:sz w:val="24"/>
          <w:szCs w:val="24"/>
        </w:rPr>
        <w:t xml:space="preserve">разрушении ЯЭР РБМК-1000, </w:t>
      </w:r>
      <w:proofErr w:type="spellStart"/>
      <w:r w:rsidRPr="003B35C3">
        <w:rPr>
          <w:b/>
          <w:bCs/>
          <w:color w:val="231F20"/>
          <w:sz w:val="24"/>
          <w:szCs w:val="24"/>
        </w:rPr>
        <w:t>сГр</w:t>
      </w:r>
      <w:proofErr w:type="spellEnd"/>
    </w:p>
    <w:tbl>
      <w:tblPr>
        <w:tblStyle w:val="TableNormal"/>
        <w:tblW w:w="9632"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62"/>
        <w:gridCol w:w="777"/>
        <w:gridCol w:w="777"/>
        <w:gridCol w:w="777"/>
        <w:gridCol w:w="777"/>
        <w:gridCol w:w="777"/>
        <w:gridCol w:w="777"/>
        <w:gridCol w:w="777"/>
        <w:gridCol w:w="777"/>
        <w:gridCol w:w="777"/>
        <w:gridCol w:w="777"/>
      </w:tblGrid>
      <w:tr w:rsidR="003B35C3" w:rsidRPr="003B35C3" w14:paraId="1674D547" w14:textId="77777777" w:rsidTr="008435F0">
        <w:trPr>
          <w:trHeight w:val="172"/>
          <w:jc w:val="center"/>
        </w:trPr>
        <w:tc>
          <w:tcPr>
            <w:tcW w:w="1862" w:type="dxa"/>
            <w:vMerge w:val="restart"/>
            <w:tcBorders>
              <w:bottom w:val="double" w:sz="4" w:space="0" w:color="231F20"/>
            </w:tcBorders>
          </w:tcPr>
          <w:p w14:paraId="2B31081E" w14:textId="77777777" w:rsidR="003B35C3" w:rsidRPr="003B35C3" w:rsidRDefault="003B35C3" w:rsidP="003B35C3">
            <w:pPr>
              <w:pStyle w:val="TableParagraph"/>
              <w:ind w:left="144" w:right="144" w:firstLine="142"/>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Расстояние</w:t>
            </w:r>
            <w:proofErr w:type="spellEnd"/>
            <w:r w:rsidRPr="003B35C3">
              <w:rPr>
                <w:rFonts w:ascii="Times New Roman" w:hAnsi="Times New Roman" w:cs="Times New Roman"/>
                <w:color w:val="231F20"/>
                <w:spacing w:val="-2"/>
                <w:sz w:val="24"/>
                <w:szCs w:val="24"/>
              </w:rPr>
              <w:t xml:space="preserve"> </w:t>
            </w:r>
            <w:proofErr w:type="spellStart"/>
            <w:r w:rsidRPr="003B35C3">
              <w:rPr>
                <w:rFonts w:ascii="Times New Roman" w:hAnsi="Times New Roman" w:cs="Times New Roman"/>
                <w:color w:val="231F20"/>
                <w:sz w:val="24"/>
                <w:szCs w:val="24"/>
              </w:rPr>
              <w:t>от</w:t>
            </w:r>
            <w:proofErr w:type="spellEnd"/>
            <w:r w:rsidRPr="003B35C3">
              <w:rPr>
                <w:rFonts w:ascii="Times New Roman" w:hAnsi="Times New Roman" w:cs="Times New Roman"/>
                <w:color w:val="231F20"/>
                <w:spacing w:val="-12"/>
                <w:sz w:val="24"/>
                <w:szCs w:val="24"/>
              </w:rPr>
              <w:t xml:space="preserve"> </w:t>
            </w:r>
            <w:proofErr w:type="spellStart"/>
            <w:r w:rsidRPr="003B35C3">
              <w:rPr>
                <w:rFonts w:ascii="Times New Roman" w:hAnsi="Times New Roman" w:cs="Times New Roman"/>
                <w:color w:val="231F20"/>
                <w:sz w:val="24"/>
                <w:szCs w:val="24"/>
              </w:rPr>
              <w:t>реактора</w:t>
            </w:r>
            <w:proofErr w:type="spellEnd"/>
            <w:r w:rsidRPr="003B35C3">
              <w:rPr>
                <w:rFonts w:ascii="Times New Roman" w:hAnsi="Times New Roman" w:cs="Times New Roman"/>
                <w:color w:val="231F20"/>
                <w:sz w:val="24"/>
                <w:szCs w:val="24"/>
              </w:rPr>
              <w:t>,</w:t>
            </w:r>
            <w:r w:rsidRPr="003B35C3">
              <w:rPr>
                <w:rFonts w:ascii="Times New Roman" w:hAnsi="Times New Roman" w:cs="Times New Roman"/>
                <w:color w:val="231F20"/>
                <w:spacing w:val="-11"/>
                <w:sz w:val="24"/>
                <w:szCs w:val="24"/>
              </w:rPr>
              <w:t xml:space="preserve"> </w:t>
            </w:r>
            <w:proofErr w:type="spellStart"/>
            <w:r w:rsidRPr="003B35C3">
              <w:rPr>
                <w:rFonts w:ascii="Times New Roman" w:hAnsi="Times New Roman" w:cs="Times New Roman"/>
                <w:color w:val="231F20"/>
                <w:sz w:val="24"/>
                <w:szCs w:val="24"/>
              </w:rPr>
              <w:t>км</w:t>
            </w:r>
            <w:proofErr w:type="spellEnd"/>
          </w:p>
        </w:tc>
        <w:tc>
          <w:tcPr>
            <w:tcW w:w="7770" w:type="dxa"/>
            <w:gridSpan w:val="10"/>
          </w:tcPr>
          <w:p w14:paraId="131136ED"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Устойчивость</w:t>
            </w:r>
            <w:proofErr w:type="spellEnd"/>
            <w:r w:rsidRPr="003B35C3">
              <w:rPr>
                <w:rFonts w:ascii="Times New Roman" w:hAnsi="Times New Roman" w:cs="Times New Roman"/>
                <w:color w:val="231F20"/>
                <w:spacing w:val="3"/>
                <w:sz w:val="24"/>
                <w:szCs w:val="24"/>
              </w:rPr>
              <w:t xml:space="preserve"> </w:t>
            </w:r>
            <w:proofErr w:type="spellStart"/>
            <w:r w:rsidRPr="003B35C3">
              <w:rPr>
                <w:rFonts w:ascii="Times New Roman" w:hAnsi="Times New Roman" w:cs="Times New Roman"/>
                <w:color w:val="231F20"/>
                <w:spacing w:val="-2"/>
                <w:sz w:val="24"/>
                <w:szCs w:val="24"/>
              </w:rPr>
              <w:t>атмосферы</w:t>
            </w:r>
            <w:proofErr w:type="spellEnd"/>
          </w:p>
        </w:tc>
      </w:tr>
      <w:tr w:rsidR="003B35C3" w:rsidRPr="003B35C3" w14:paraId="4FAE968B" w14:textId="77777777" w:rsidTr="008435F0">
        <w:trPr>
          <w:trHeight w:val="260"/>
          <w:jc w:val="center"/>
        </w:trPr>
        <w:tc>
          <w:tcPr>
            <w:tcW w:w="1862" w:type="dxa"/>
            <w:vMerge/>
            <w:tcBorders>
              <w:top w:val="nil"/>
              <w:bottom w:val="double" w:sz="4" w:space="0" w:color="231F20"/>
            </w:tcBorders>
          </w:tcPr>
          <w:p w14:paraId="1B26BA98" w14:textId="77777777" w:rsidR="003B35C3" w:rsidRPr="003B35C3" w:rsidRDefault="003B35C3" w:rsidP="003B35C3">
            <w:pPr>
              <w:ind w:left="144" w:right="144"/>
              <w:jc w:val="center"/>
              <w:rPr>
                <w:sz w:val="24"/>
                <w:szCs w:val="24"/>
              </w:rPr>
            </w:pPr>
          </w:p>
        </w:tc>
        <w:tc>
          <w:tcPr>
            <w:tcW w:w="2331" w:type="dxa"/>
            <w:gridSpan w:val="3"/>
          </w:tcPr>
          <w:p w14:paraId="37D11CBB"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Конвекция</w:t>
            </w:r>
            <w:proofErr w:type="spellEnd"/>
          </w:p>
        </w:tc>
        <w:tc>
          <w:tcPr>
            <w:tcW w:w="3108" w:type="dxa"/>
            <w:gridSpan w:val="4"/>
          </w:tcPr>
          <w:p w14:paraId="6C47FEA8"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Изотермия</w:t>
            </w:r>
            <w:proofErr w:type="spellEnd"/>
          </w:p>
        </w:tc>
        <w:tc>
          <w:tcPr>
            <w:tcW w:w="2331" w:type="dxa"/>
            <w:gridSpan w:val="3"/>
          </w:tcPr>
          <w:p w14:paraId="2101733C"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Инверсия</w:t>
            </w:r>
            <w:proofErr w:type="spellEnd"/>
          </w:p>
        </w:tc>
      </w:tr>
      <w:tr w:rsidR="003B35C3" w:rsidRPr="003B35C3" w14:paraId="50ACD6F6" w14:textId="77777777" w:rsidTr="008435F0">
        <w:trPr>
          <w:trHeight w:val="197"/>
          <w:jc w:val="center"/>
        </w:trPr>
        <w:tc>
          <w:tcPr>
            <w:tcW w:w="1862" w:type="dxa"/>
            <w:vMerge/>
            <w:tcBorders>
              <w:top w:val="nil"/>
              <w:bottom w:val="double" w:sz="4" w:space="0" w:color="231F20"/>
            </w:tcBorders>
          </w:tcPr>
          <w:p w14:paraId="77D232DA" w14:textId="77777777" w:rsidR="003B35C3" w:rsidRPr="003B35C3" w:rsidRDefault="003B35C3" w:rsidP="003B35C3">
            <w:pPr>
              <w:ind w:left="144" w:right="144"/>
              <w:jc w:val="center"/>
              <w:rPr>
                <w:sz w:val="24"/>
                <w:szCs w:val="24"/>
              </w:rPr>
            </w:pPr>
          </w:p>
        </w:tc>
        <w:tc>
          <w:tcPr>
            <w:tcW w:w="7770" w:type="dxa"/>
            <w:gridSpan w:val="10"/>
          </w:tcPr>
          <w:p w14:paraId="55F5C5A9"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z w:val="24"/>
                <w:szCs w:val="24"/>
              </w:rPr>
              <w:t>Скорость</w:t>
            </w:r>
            <w:proofErr w:type="spellEnd"/>
            <w:r w:rsidRPr="003B35C3">
              <w:rPr>
                <w:rFonts w:ascii="Times New Roman" w:hAnsi="Times New Roman" w:cs="Times New Roman"/>
                <w:color w:val="231F20"/>
                <w:spacing w:val="-5"/>
                <w:sz w:val="24"/>
                <w:szCs w:val="24"/>
              </w:rPr>
              <w:t xml:space="preserve"> </w:t>
            </w:r>
            <w:proofErr w:type="spellStart"/>
            <w:r w:rsidRPr="003B35C3">
              <w:rPr>
                <w:rFonts w:ascii="Times New Roman" w:hAnsi="Times New Roman" w:cs="Times New Roman"/>
                <w:color w:val="231F20"/>
                <w:sz w:val="24"/>
                <w:szCs w:val="24"/>
              </w:rPr>
              <w:t>ветра</w:t>
            </w:r>
            <w:proofErr w:type="spellEnd"/>
            <w:r w:rsidRPr="003B35C3">
              <w:rPr>
                <w:rFonts w:ascii="Times New Roman" w:hAnsi="Times New Roman" w:cs="Times New Roman"/>
                <w:color w:val="231F20"/>
                <w:sz w:val="24"/>
                <w:szCs w:val="24"/>
              </w:rPr>
              <w:t>,</w:t>
            </w:r>
            <w:r w:rsidRPr="003B35C3">
              <w:rPr>
                <w:rFonts w:ascii="Times New Roman" w:hAnsi="Times New Roman" w:cs="Times New Roman"/>
                <w:color w:val="231F20"/>
                <w:spacing w:val="-4"/>
                <w:sz w:val="24"/>
                <w:szCs w:val="24"/>
              </w:rPr>
              <w:t xml:space="preserve"> </w:t>
            </w:r>
            <w:r w:rsidRPr="003B35C3">
              <w:rPr>
                <w:rFonts w:ascii="Times New Roman" w:hAnsi="Times New Roman" w:cs="Times New Roman"/>
                <w:color w:val="231F20"/>
                <w:spacing w:val="-5"/>
                <w:sz w:val="24"/>
                <w:szCs w:val="24"/>
              </w:rPr>
              <w:t>м/с</w:t>
            </w:r>
          </w:p>
        </w:tc>
      </w:tr>
      <w:tr w:rsidR="003B35C3" w:rsidRPr="003B35C3" w14:paraId="2FCC4782" w14:textId="77777777" w:rsidTr="008435F0">
        <w:trPr>
          <w:trHeight w:val="125"/>
          <w:jc w:val="center"/>
        </w:trPr>
        <w:tc>
          <w:tcPr>
            <w:tcW w:w="1862" w:type="dxa"/>
            <w:vMerge/>
            <w:tcBorders>
              <w:top w:val="nil"/>
              <w:bottom w:val="double" w:sz="4" w:space="0" w:color="231F20"/>
            </w:tcBorders>
          </w:tcPr>
          <w:p w14:paraId="11BF6ACB" w14:textId="77777777" w:rsidR="003B35C3" w:rsidRPr="003B35C3" w:rsidRDefault="003B35C3" w:rsidP="003B35C3">
            <w:pPr>
              <w:ind w:left="144" w:right="144"/>
              <w:jc w:val="center"/>
              <w:rPr>
                <w:sz w:val="24"/>
                <w:szCs w:val="24"/>
              </w:rPr>
            </w:pPr>
          </w:p>
        </w:tc>
        <w:tc>
          <w:tcPr>
            <w:tcW w:w="777" w:type="dxa"/>
            <w:tcBorders>
              <w:bottom w:val="double" w:sz="4" w:space="0" w:color="231F20"/>
            </w:tcBorders>
          </w:tcPr>
          <w:p w14:paraId="7770B5E6"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2</w:t>
            </w:r>
          </w:p>
        </w:tc>
        <w:tc>
          <w:tcPr>
            <w:tcW w:w="777" w:type="dxa"/>
            <w:tcBorders>
              <w:bottom w:val="double" w:sz="4" w:space="0" w:color="231F20"/>
            </w:tcBorders>
          </w:tcPr>
          <w:p w14:paraId="39FF35B0"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3</w:t>
            </w:r>
          </w:p>
        </w:tc>
        <w:tc>
          <w:tcPr>
            <w:tcW w:w="777" w:type="dxa"/>
            <w:tcBorders>
              <w:bottom w:val="double" w:sz="4" w:space="0" w:color="231F20"/>
            </w:tcBorders>
          </w:tcPr>
          <w:p w14:paraId="0EBB619B"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5</w:t>
            </w:r>
          </w:p>
        </w:tc>
        <w:tc>
          <w:tcPr>
            <w:tcW w:w="777" w:type="dxa"/>
            <w:tcBorders>
              <w:bottom w:val="double" w:sz="4" w:space="0" w:color="231F20"/>
            </w:tcBorders>
          </w:tcPr>
          <w:p w14:paraId="459C216B"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2</w:t>
            </w:r>
          </w:p>
        </w:tc>
        <w:tc>
          <w:tcPr>
            <w:tcW w:w="777" w:type="dxa"/>
            <w:tcBorders>
              <w:bottom w:val="double" w:sz="4" w:space="0" w:color="231F20"/>
            </w:tcBorders>
          </w:tcPr>
          <w:p w14:paraId="11BAE2DC"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5</w:t>
            </w:r>
          </w:p>
        </w:tc>
        <w:tc>
          <w:tcPr>
            <w:tcW w:w="777" w:type="dxa"/>
            <w:tcBorders>
              <w:bottom w:val="double" w:sz="4" w:space="0" w:color="231F20"/>
            </w:tcBorders>
          </w:tcPr>
          <w:p w14:paraId="499DD55B"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7</w:t>
            </w:r>
          </w:p>
        </w:tc>
        <w:tc>
          <w:tcPr>
            <w:tcW w:w="777" w:type="dxa"/>
            <w:tcBorders>
              <w:bottom w:val="double" w:sz="4" w:space="0" w:color="231F20"/>
            </w:tcBorders>
          </w:tcPr>
          <w:p w14:paraId="470EF02E"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5"/>
                <w:sz w:val="24"/>
                <w:szCs w:val="24"/>
              </w:rPr>
              <w:t>10</w:t>
            </w:r>
          </w:p>
        </w:tc>
        <w:tc>
          <w:tcPr>
            <w:tcW w:w="777" w:type="dxa"/>
            <w:tcBorders>
              <w:bottom w:val="double" w:sz="4" w:space="0" w:color="231F20"/>
            </w:tcBorders>
          </w:tcPr>
          <w:p w14:paraId="2320F2AC"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2</w:t>
            </w:r>
          </w:p>
        </w:tc>
        <w:tc>
          <w:tcPr>
            <w:tcW w:w="777" w:type="dxa"/>
            <w:tcBorders>
              <w:bottom w:val="double" w:sz="4" w:space="0" w:color="231F20"/>
            </w:tcBorders>
          </w:tcPr>
          <w:p w14:paraId="420A81C8"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3</w:t>
            </w:r>
          </w:p>
        </w:tc>
        <w:tc>
          <w:tcPr>
            <w:tcW w:w="777" w:type="dxa"/>
            <w:tcBorders>
              <w:bottom w:val="double" w:sz="4" w:space="0" w:color="231F20"/>
            </w:tcBorders>
          </w:tcPr>
          <w:p w14:paraId="2821B292"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4</w:t>
            </w:r>
          </w:p>
        </w:tc>
      </w:tr>
      <w:tr w:rsidR="003B35C3" w:rsidRPr="009E2665" w14:paraId="1C449403" w14:textId="77777777" w:rsidTr="008435F0">
        <w:trPr>
          <w:trHeight w:val="134"/>
          <w:jc w:val="center"/>
        </w:trPr>
        <w:tc>
          <w:tcPr>
            <w:tcW w:w="1862" w:type="dxa"/>
            <w:tcBorders>
              <w:top w:val="double" w:sz="4" w:space="0" w:color="231F20"/>
            </w:tcBorders>
          </w:tcPr>
          <w:p w14:paraId="4AE0101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10"/>
              </w:rPr>
              <w:t>1</w:t>
            </w:r>
          </w:p>
        </w:tc>
        <w:tc>
          <w:tcPr>
            <w:tcW w:w="777" w:type="dxa"/>
            <w:tcBorders>
              <w:top w:val="double" w:sz="4" w:space="0" w:color="231F20"/>
            </w:tcBorders>
          </w:tcPr>
          <w:p w14:paraId="10D6B96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1050</w:t>
            </w:r>
          </w:p>
        </w:tc>
        <w:tc>
          <w:tcPr>
            <w:tcW w:w="777" w:type="dxa"/>
            <w:tcBorders>
              <w:top w:val="double" w:sz="4" w:space="0" w:color="231F20"/>
            </w:tcBorders>
          </w:tcPr>
          <w:p w14:paraId="18932C8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713</w:t>
            </w:r>
          </w:p>
        </w:tc>
        <w:tc>
          <w:tcPr>
            <w:tcW w:w="777" w:type="dxa"/>
            <w:tcBorders>
              <w:top w:val="double" w:sz="4" w:space="0" w:color="231F20"/>
            </w:tcBorders>
          </w:tcPr>
          <w:p w14:paraId="611F68B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428</w:t>
            </w:r>
          </w:p>
        </w:tc>
        <w:tc>
          <w:tcPr>
            <w:tcW w:w="777" w:type="dxa"/>
            <w:tcBorders>
              <w:top w:val="double" w:sz="4" w:space="0" w:color="231F20"/>
            </w:tcBorders>
          </w:tcPr>
          <w:p w14:paraId="0D0221F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0,07</w:t>
            </w:r>
          </w:p>
        </w:tc>
        <w:tc>
          <w:tcPr>
            <w:tcW w:w="777" w:type="dxa"/>
            <w:tcBorders>
              <w:top w:val="double" w:sz="4" w:space="0" w:color="231F20"/>
            </w:tcBorders>
          </w:tcPr>
          <w:p w14:paraId="25DE75A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0,03</w:t>
            </w:r>
          </w:p>
        </w:tc>
        <w:tc>
          <w:tcPr>
            <w:tcW w:w="777" w:type="dxa"/>
            <w:tcBorders>
              <w:top w:val="double" w:sz="4" w:space="0" w:color="231F20"/>
            </w:tcBorders>
          </w:tcPr>
          <w:p w14:paraId="6255190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0,02</w:t>
            </w:r>
          </w:p>
        </w:tc>
        <w:tc>
          <w:tcPr>
            <w:tcW w:w="777" w:type="dxa"/>
            <w:tcBorders>
              <w:top w:val="double" w:sz="4" w:space="0" w:color="231F20"/>
            </w:tcBorders>
          </w:tcPr>
          <w:p w14:paraId="75AD2D2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c>
          <w:tcPr>
            <w:tcW w:w="777" w:type="dxa"/>
            <w:tcBorders>
              <w:top w:val="double" w:sz="4" w:space="0" w:color="231F20"/>
            </w:tcBorders>
          </w:tcPr>
          <w:p w14:paraId="0FAB142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c>
          <w:tcPr>
            <w:tcW w:w="777" w:type="dxa"/>
            <w:tcBorders>
              <w:top w:val="double" w:sz="4" w:space="0" w:color="231F20"/>
            </w:tcBorders>
          </w:tcPr>
          <w:p w14:paraId="3131F3D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c>
          <w:tcPr>
            <w:tcW w:w="777" w:type="dxa"/>
            <w:tcBorders>
              <w:top w:val="double" w:sz="4" w:space="0" w:color="231F20"/>
            </w:tcBorders>
          </w:tcPr>
          <w:p w14:paraId="6465463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r>
      <w:tr w:rsidR="003B35C3" w:rsidRPr="009E2665" w14:paraId="25A50D89" w14:textId="77777777" w:rsidTr="008435F0">
        <w:trPr>
          <w:trHeight w:val="208"/>
          <w:jc w:val="center"/>
        </w:trPr>
        <w:tc>
          <w:tcPr>
            <w:tcW w:w="1862" w:type="dxa"/>
          </w:tcPr>
          <w:p w14:paraId="0DEF089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10"/>
              </w:rPr>
              <w:t>3</w:t>
            </w:r>
          </w:p>
        </w:tc>
        <w:tc>
          <w:tcPr>
            <w:tcW w:w="777" w:type="dxa"/>
          </w:tcPr>
          <w:p w14:paraId="262A3A7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308</w:t>
            </w:r>
          </w:p>
        </w:tc>
        <w:tc>
          <w:tcPr>
            <w:tcW w:w="777" w:type="dxa"/>
          </w:tcPr>
          <w:p w14:paraId="3D12A3E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210</w:t>
            </w:r>
          </w:p>
        </w:tc>
        <w:tc>
          <w:tcPr>
            <w:tcW w:w="777" w:type="dxa"/>
          </w:tcPr>
          <w:p w14:paraId="0F25B9B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128</w:t>
            </w:r>
          </w:p>
        </w:tc>
        <w:tc>
          <w:tcPr>
            <w:tcW w:w="777" w:type="dxa"/>
          </w:tcPr>
          <w:p w14:paraId="3553810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383</w:t>
            </w:r>
          </w:p>
        </w:tc>
        <w:tc>
          <w:tcPr>
            <w:tcW w:w="777" w:type="dxa"/>
          </w:tcPr>
          <w:p w14:paraId="5F8A66B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150</w:t>
            </w:r>
          </w:p>
        </w:tc>
        <w:tc>
          <w:tcPr>
            <w:tcW w:w="777" w:type="dxa"/>
          </w:tcPr>
          <w:p w14:paraId="5B93BE5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113</w:t>
            </w:r>
          </w:p>
        </w:tc>
        <w:tc>
          <w:tcPr>
            <w:tcW w:w="777" w:type="dxa"/>
          </w:tcPr>
          <w:p w14:paraId="4DFA087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75</w:t>
            </w:r>
          </w:p>
        </w:tc>
        <w:tc>
          <w:tcPr>
            <w:tcW w:w="777" w:type="dxa"/>
          </w:tcPr>
          <w:p w14:paraId="0C23968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w:t>
            </w:r>
          </w:p>
        </w:tc>
        <w:tc>
          <w:tcPr>
            <w:tcW w:w="777" w:type="dxa"/>
          </w:tcPr>
          <w:p w14:paraId="4C53401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6,3</w:t>
            </w:r>
          </w:p>
        </w:tc>
        <w:tc>
          <w:tcPr>
            <w:tcW w:w="777" w:type="dxa"/>
          </w:tcPr>
          <w:p w14:paraId="30CF8EC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4,7</w:t>
            </w:r>
          </w:p>
        </w:tc>
      </w:tr>
      <w:tr w:rsidR="003B35C3" w:rsidRPr="009E2665" w14:paraId="0EB24696" w14:textId="77777777" w:rsidTr="008435F0">
        <w:trPr>
          <w:trHeight w:val="172"/>
          <w:jc w:val="center"/>
        </w:trPr>
        <w:tc>
          <w:tcPr>
            <w:tcW w:w="1862" w:type="dxa"/>
          </w:tcPr>
          <w:p w14:paraId="4804FEC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10"/>
              </w:rPr>
              <w:t>5</w:t>
            </w:r>
          </w:p>
        </w:tc>
        <w:tc>
          <w:tcPr>
            <w:tcW w:w="777" w:type="dxa"/>
          </w:tcPr>
          <w:p w14:paraId="02B0345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135</w:t>
            </w:r>
          </w:p>
        </w:tc>
        <w:tc>
          <w:tcPr>
            <w:tcW w:w="777" w:type="dxa"/>
          </w:tcPr>
          <w:p w14:paraId="3CD427E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98</w:t>
            </w:r>
          </w:p>
        </w:tc>
        <w:tc>
          <w:tcPr>
            <w:tcW w:w="777" w:type="dxa"/>
          </w:tcPr>
          <w:p w14:paraId="320C656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57</w:t>
            </w:r>
          </w:p>
        </w:tc>
        <w:tc>
          <w:tcPr>
            <w:tcW w:w="777" w:type="dxa"/>
          </w:tcPr>
          <w:p w14:paraId="209BC52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578</w:t>
            </w:r>
          </w:p>
        </w:tc>
        <w:tc>
          <w:tcPr>
            <w:tcW w:w="777" w:type="dxa"/>
          </w:tcPr>
          <w:p w14:paraId="12E7A97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233</w:t>
            </w:r>
          </w:p>
        </w:tc>
        <w:tc>
          <w:tcPr>
            <w:tcW w:w="777" w:type="dxa"/>
          </w:tcPr>
          <w:p w14:paraId="5C5BE49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165</w:t>
            </w:r>
          </w:p>
        </w:tc>
        <w:tc>
          <w:tcPr>
            <w:tcW w:w="777" w:type="dxa"/>
          </w:tcPr>
          <w:p w14:paraId="4C5E13F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116</w:t>
            </w:r>
          </w:p>
        </w:tc>
        <w:tc>
          <w:tcPr>
            <w:tcW w:w="777" w:type="dxa"/>
          </w:tcPr>
          <w:p w14:paraId="50315FD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128</w:t>
            </w:r>
          </w:p>
        </w:tc>
        <w:tc>
          <w:tcPr>
            <w:tcW w:w="777" w:type="dxa"/>
          </w:tcPr>
          <w:p w14:paraId="1135DAC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83</w:t>
            </w:r>
          </w:p>
        </w:tc>
        <w:tc>
          <w:tcPr>
            <w:tcW w:w="777" w:type="dxa"/>
          </w:tcPr>
          <w:p w14:paraId="5A15BAF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64</w:t>
            </w:r>
          </w:p>
        </w:tc>
      </w:tr>
      <w:tr w:rsidR="003B35C3" w:rsidRPr="009E2665" w14:paraId="02F027FF" w14:textId="77777777" w:rsidTr="008435F0">
        <w:trPr>
          <w:trHeight w:val="235"/>
          <w:jc w:val="center"/>
        </w:trPr>
        <w:tc>
          <w:tcPr>
            <w:tcW w:w="1862" w:type="dxa"/>
          </w:tcPr>
          <w:p w14:paraId="684AAC7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w:t>
            </w:r>
          </w:p>
        </w:tc>
        <w:tc>
          <w:tcPr>
            <w:tcW w:w="777" w:type="dxa"/>
          </w:tcPr>
          <w:p w14:paraId="13C6AE5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49</w:t>
            </w:r>
          </w:p>
        </w:tc>
        <w:tc>
          <w:tcPr>
            <w:tcW w:w="777" w:type="dxa"/>
          </w:tcPr>
          <w:p w14:paraId="481A1A8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34</w:t>
            </w:r>
          </w:p>
        </w:tc>
        <w:tc>
          <w:tcPr>
            <w:tcW w:w="777" w:type="dxa"/>
          </w:tcPr>
          <w:p w14:paraId="2C78F40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20,3</w:t>
            </w:r>
          </w:p>
        </w:tc>
        <w:tc>
          <w:tcPr>
            <w:tcW w:w="777" w:type="dxa"/>
          </w:tcPr>
          <w:p w14:paraId="3737815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405</w:t>
            </w:r>
          </w:p>
        </w:tc>
        <w:tc>
          <w:tcPr>
            <w:tcW w:w="777" w:type="dxa"/>
          </w:tcPr>
          <w:p w14:paraId="6769F90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173</w:t>
            </w:r>
          </w:p>
        </w:tc>
        <w:tc>
          <w:tcPr>
            <w:tcW w:w="777" w:type="dxa"/>
          </w:tcPr>
          <w:p w14:paraId="6782E57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128</w:t>
            </w:r>
          </w:p>
        </w:tc>
        <w:tc>
          <w:tcPr>
            <w:tcW w:w="777" w:type="dxa"/>
          </w:tcPr>
          <w:p w14:paraId="23A91BD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88</w:t>
            </w:r>
          </w:p>
        </w:tc>
        <w:tc>
          <w:tcPr>
            <w:tcW w:w="777" w:type="dxa"/>
          </w:tcPr>
          <w:p w14:paraId="299D96E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345</w:t>
            </w:r>
          </w:p>
        </w:tc>
        <w:tc>
          <w:tcPr>
            <w:tcW w:w="777" w:type="dxa"/>
          </w:tcPr>
          <w:p w14:paraId="1DB3755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240</w:t>
            </w:r>
          </w:p>
        </w:tc>
        <w:tc>
          <w:tcPr>
            <w:tcW w:w="777" w:type="dxa"/>
          </w:tcPr>
          <w:p w14:paraId="08AA28E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173</w:t>
            </w:r>
          </w:p>
        </w:tc>
      </w:tr>
      <w:tr w:rsidR="003B35C3" w:rsidRPr="009E2665" w14:paraId="60A898D1" w14:textId="77777777" w:rsidTr="008435F0">
        <w:trPr>
          <w:trHeight w:val="199"/>
          <w:jc w:val="center"/>
        </w:trPr>
        <w:tc>
          <w:tcPr>
            <w:tcW w:w="1862" w:type="dxa"/>
          </w:tcPr>
          <w:p w14:paraId="523B21B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w:t>
            </w:r>
          </w:p>
        </w:tc>
        <w:tc>
          <w:tcPr>
            <w:tcW w:w="777" w:type="dxa"/>
          </w:tcPr>
          <w:p w14:paraId="4188B57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28</w:t>
            </w:r>
          </w:p>
        </w:tc>
        <w:tc>
          <w:tcPr>
            <w:tcW w:w="777" w:type="dxa"/>
          </w:tcPr>
          <w:p w14:paraId="34A71E4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77" w:type="dxa"/>
          </w:tcPr>
          <w:p w14:paraId="0A41678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w:t>
            </w:r>
          </w:p>
        </w:tc>
        <w:tc>
          <w:tcPr>
            <w:tcW w:w="777" w:type="dxa"/>
          </w:tcPr>
          <w:p w14:paraId="0A2D88C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274</w:t>
            </w:r>
          </w:p>
        </w:tc>
        <w:tc>
          <w:tcPr>
            <w:tcW w:w="777" w:type="dxa"/>
          </w:tcPr>
          <w:p w14:paraId="0FE5E36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c>
          <w:tcPr>
            <w:tcW w:w="777" w:type="dxa"/>
          </w:tcPr>
          <w:p w14:paraId="0151085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86</w:t>
            </w:r>
          </w:p>
        </w:tc>
        <w:tc>
          <w:tcPr>
            <w:tcW w:w="777" w:type="dxa"/>
          </w:tcPr>
          <w:p w14:paraId="1CB8932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61</w:t>
            </w:r>
          </w:p>
        </w:tc>
        <w:tc>
          <w:tcPr>
            <w:tcW w:w="777" w:type="dxa"/>
          </w:tcPr>
          <w:p w14:paraId="6FF1C11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338</w:t>
            </w:r>
          </w:p>
        </w:tc>
        <w:tc>
          <w:tcPr>
            <w:tcW w:w="777" w:type="dxa"/>
          </w:tcPr>
          <w:p w14:paraId="288A769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236</w:t>
            </w:r>
          </w:p>
        </w:tc>
        <w:tc>
          <w:tcPr>
            <w:tcW w:w="777" w:type="dxa"/>
          </w:tcPr>
          <w:p w14:paraId="62F4B3F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173</w:t>
            </w:r>
          </w:p>
        </w:tc>
      </w:tr>
      <w:tr w:rsidR="003B35C3" w:rsidRPr="009E2665" w14:paraId="140AAECB" w14:textId="77777777" w:rsidTr="008435F0">
        <w:trPr>
          <w:trHeight w:val="172"/>
          <w:jc w:val="center"/>
        </w:trPr>
        <w:tc>
          <w:tcPr>
            <w:tcW w:w="1862" w:type="dxa"/>
          </w:tcPr>
          <w:p w14:paraId="3EFB697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77" w:type="dxa"/>
          </w:tcPr>
          <w:p w14:paraId="4E099E0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77" w:type="dxa"/>
          </w:tcPr>
          <w:p w14:paraId="6201057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14</w:t>
            </w:r>
          </w:p>
        </w:tc>
        <w:tc>
          <w:tcPr>
            <w:tcW w:w="777" w:type="dxa"/>
          </w:tcPr>
          <w:p w14:paraId="5C3B1DD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8,3</w:t>
            </w:r>
          </w:p>
        </w:tc>
        <w:tc>
          <w:tcPr>
            <w:tcW w:w="777" w:type="dxa"/>
          </w:tcPr>
          <w:p w14:paraId="62F48DC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195</w:t>
            </w:r>
          </w:p>
        </w:tc>
        <w:tc>
          <w:tcPr>
            <w:tcW w:w="777" w:type="dxa"/>
          </w:tcPr>
          <w:p w14:paraId="5AEF1E5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90</w:t>
            </w:r>
          </w:p>
        </w:tc>
        <w:tc>
          <w:tcPr>
            <w:tcW w:w="777" w:type="dxa"/>
          </w:tcPr>
          <w:p w14:paraId="226C122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65</w:t>
            </w:r>
          </w:p>
        </w:tc>
        <w:tc>
          <w:tcPr>
            <w:tcW w:w="777" w:type="dxa"/>
          </w:tcPr>
          <w:p w14:paraId="27002EA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47</w:t>
            </w:r>
          </w:p>
        </w:tc>
        <w:tc>
          <w:tcPr>
            <w:tcW w:w="777" w:type="dxa"/>
          </w:tcPr>
          <w:p w14:paraId="4D0A1B5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293</w:t>
            </w:r>
          </w:p>
        </w:tc>
        <w:tc>
          <w:tcPr>
            <w:tcW w:w="777" w:type="dxa"/>
          </w:tcPr>
          <w:p w14:paraId="17C71F8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210</w:t>
            </w:r>
          </w:p>
        </w:tc>
        <w:tc>
          <w:tcPr>
            <w:tcW w:w="777" w:type="dxa"/>
          </w:tcPr>
          <w:p w14:paraId="4D10AEB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158</w:t>
            </w:r>
          </w:p>
        </w:tc>
      </w:tr>
      <w:tr w:rsidR="003B35C3" w:rsidRPr="009E2665" w14:paraId="65AC1987" w14:textId="77777777" w:rsidTr="008435F0">
        <w:trPr>
          <w:trHeight w:val="145"/>
          <w:jc w:val="center"/>
        </w:trPr>
        <w:tc>
          <w:tcPr>
            <w:tcW w:w="1862" w:type="dxa"/>
          </w:tcPr>
          <w:p w14:paraId="78E06A3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25</w:t>
            </w:r>
          </w:p>
        </w:tc>
        <w:tc>
          <w:tcPr>
            <w:tcW w:w="777" w:type="dxa"/>
          </w:tcPr>
          <w:p w14:paraId="5457192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14</w:t>
            </w:r>
          </w:p>
        </w:tc>
        <w:tc>
          <w:tcPr>
            <w:tcW w:w="777" w:type="dxa"/>
          </w:tcPr>
          <w:p w14:paraId="2C6D5D2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11</w:t>
            </w:r>
          </w:p>
        </w:tc>
        <w:tc>
          <w:tcPr>
            <w:tcW w:w="777" w:type="dxa"/>
          </w:tcPr>
          <w:p w14:paraId="7A9BE63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6,3</w:t>
            </w:r>
          </w:p>
        </w:tc>
        <w:tc>
          <w:tcPr>
            <w:tcW w:w="777" w:type="dxa"/>
          </w:tcPr>
          <w:p w14:paraId="49DC345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150</w:t>
            </w:r>
          </w:p>
        </w:tc>
        <w:tc>
          <w:tcPr>
            <w:tcW w:w="777" w:type="dxa"/>
          </w:tcPr>
          <w:p w14:paraId="1FD0850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70</w:t>
            </w:r>
          </w:p>
        </w:tc>
        <w:tc>
          <w:tcPr>
            <w:tcW w:w="777" w:type="dxa"/>
          </w:tcPr>
          <w:p w14:paraId="1D8D64A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53</w:t>
            </w:r>
          </w:p>
        </w:tc>
        <w:tc>
          <w:tcPr>
            <w:tcW w:w="777" w:type="dxa"/>
          </w:tcPr>
          <w:p w14:paraId="545BD44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36</w:t>
            </w:r>
          </w:p>
        </w:tc>
        <w:tc>
          <w:tcPr>
            <w:tcW w:w="777" w:type="dxa"/>
          </w:tcPr>
          <w:p w14:paraId="61EA9D2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248</w:t>
            </w:r>
          </w:p>
        </w:tc>
        <w:tc>
          <w:tcPr>
            <w:tcW w:w="777" w:type="dxa"/>
          </w:tcPr>
          <w:p w14:paraId="009C9FD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180</w:t>
            </w:r>
          </w:p>
        </w:tc>
        <w:tc>
          <w:tcPr>
            <w:tcW w:w="777" w:type="dxa"/>
          </w:tcPr>
          <w:p w14:paraId="13ACC27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135</w:t>
            </w:r>
          </w:p>
        </w:tc>
      </w:tr>
      <w:tr w:rsidR="003B35C3" w:rsidRPr="009E2665" w14:paraId="182A0C80" w14:textId="77777777" w:rsidTr="008435F0">
        <w:trPr>
          <w:trHeight w:val="199"/>
          <w:jc w:val="center"/>
        </w:trPr>
        <w:tc>
          <w:tcPr>
            <w:tcW w:w="1862" w:type="dxa"/>
          </w:tcPr>
          <w:p w14:paraId="165C496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w:t>
            </w:r>
          </w:p>
        </w:tc>
        <w:tc>
          <w:tcPr>
            <w:tcW w:w="777" w:type="dxa"/>
          </w:tcPr>
          <w:p w14:paraId="6D784E5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w:t>
            </w:r>
          </w:p>
        </w:tc>
        <w:tc>
          <w:tcPr>
            <w:tcW w:w="777" w:type="dxa"/>
          </w:tcPr>
          <w:p w14:paraId="3B62C86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8,3</w:t>
            </w:r>
          </w:p>
        </w:tc>
        <w:tc>
          <w:tcPr>
            <w:tcW w:w="777" w:type="dxa"/>
          </w:tcPr>
          <w:p w14:paraId="57AF256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5,1</w:t>
            </w:r>
          </w:p>
        </w:tc>
        <w:tc>
          <w:tcPr>
            <w:tcW w:w="777" w:type="dxa"/>
          </w:tcPr>
          <w:p w14:paraId="753AE8A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c>
          <w:tcPr>
            <w:tcW w:w="777" w:type="dxa"/>
          </w:tcPr>
          <w:p w14:paraId="6FFB979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58</w:t>
            </w:r>
          </w:p>
        </w:tc>
        <w:tc>
          <w:tcPr>
            <w:tcW w:w="777" w:type="dxa"/>
          </w:tcPr>
          <w:p w14:paraId="21F38F1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45</w:t>
            </w:r>
          </w:p>
        </w:tc>
        <w:tc>
          <w:tcPr>
            <w:tcW w:w="777" w:type="dxa"/>
          </w:tcPr>
          <w:p w14:paraId="17C53C5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w:t>
            </w:r>
          </w:p>
        </w:tc>
        <w:tc>
          <w:tcPr>
            <w:tcW w:w="777" w:type="dxa"/>
          </w:tcPr>
          <w:p w14:paraId="04A8F7C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210</w:t>
            </w:r>
          </w:p>
        </w:tc>
        <w:tc>
          <w:tcPr>
            <w:tcW w:w="777" w:type="dxa"/>
          </w:tcPr>
          <w:p w14:paraId="61355D4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158</w:t>
            </w:r>
          </w:p>
        </w:tc>
        <w:tc>
          <w:tcPr>
            <w:tcW w:w="777" w:type="dxa"/>
          </w:tcPr>
          <w:p w14:paraId="57489FD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r>
      <w:tr w:rsidR="003B35C3" w:rsidRPr="009E2665" w14:paraId="765AE76A" w14:textId="77777777" w:rsidTr="008435F0">
        <w:trPr>
          <w:trHeight w:val="82"/>
          <w:jc w:val="center"/>
        </w:trPr>
        <w:tc>
          <w:tcPr>
            <w:tcW w:w="1862" w:type="dxa"/>
          </w:tcPr>
          <w:p w14:paraId="202E3FD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35</w:t>
            </w:r>
          </w:p>
        </w:tc>
        <w:tc>
          <w:tcPr>
            <w:tcW w:w="777" w:type="dxa"/>
          </w:tcPr>
          <w:p w14:paraId="29544E4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9,8</w:t>
            </w:r>
          </w:p>
        </w:tc>
        <w:tc>
          <w:tcPr>
            <w:tcW w:w="777" w:type="dxa"/>
          </w:tcPr>
          <w:p w14:paraId="224B1F6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6,8</w:t>
            </w:r>
          </w:p>
        </w:tc>
        <w:tc>
          <w:tcPr>
            <w:tcW w:w="777" w:type="dxa"/>
          </w:tcPr>
          <w:p w14:paraId="3701968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4,3</w:t>
            </w:r>
          </w:p>
        </w:tc>
        <w:tc>
          <w:tcPr>
            <w:tcW w:w="777" w:type="dxa"/>
          </w:tcPr>
          <w:p w14:paraId="52F9860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98</w:t>
            </w:r>
          </w:p>
        </w:tc>
        <w:tc>
          <w:tcPr>
            <w:tcW w:w="777" w:type="dxa"/>
          </w:tcPr>
          <w:p w14:paraId="4997761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49</w:t>
            </w:r>
          </w:p>
        </w:tc>
        <w:tc>
          <w:tcPr>
            <w:tcW w:w="777" w:type="dxa"/>
          </w:tcPr>
          <w:p w14:paraId="529AF98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38</w:t>
            </w:r>
          </w:p>
        </w:tc>
        <w:tc>
          <w:tcPr>
            <w:tcW w:w="777" w:type="dxa"/>
          </w:tcPr>
          <w:p w14:paraId="1E634BF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25</w:t>
            </w:r>
          </w:p>
        </w:tc>
        <w:tc>
          <w:tcPr>
            <w:tcW w:w="777" w:type="dxa"/>
          </w:tcPr>
          <w:p w14:paraId="62671F9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180</w:t>
            </w:r>
          </w:p>
        </w:tc>
        <w:tc>
          <w:tcPr>
            <w:tcW w:w="777" w:type="dxa"/>
          </w:tcPr>
          <w:p w14:paraId="2933FFA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135</w:t>
            </w:r>
          </w:p>
        </w:tc>
        <w:tc>
          <w:tcPr>
            <w:tcW w:w="777" w:type="dxa"/>
          </w:tcPr>
          <w:p w14:paraId="4AE2B58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105</w:t>
            </w:r>
          </w:p>
        </w:tc>
      </w:tr>
      <w:tr w:rsidR="003B35C3" w:rsidRPr="009E2665" w14:paraId="45DF11FB" w14:textId="77777777" w:rsidTr="008435F0">
        <w:trPr>
          <w:trHeight w:val="136"/>
          <w:jc w:val="center"/>
        </w:trPr>
        <w:tc>
          <w:tcPr>
            <w:tcW w:w="1862" w:type="dxa"/>
          </w:tcPr>
          <w:p w14:paraId="186CB28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40</w:t>
            </w:r>
          </w:p>
        </w:tc>
        <w:tc>
          <w:tcPr>
            <w:tcW w:w="777" w:type="dxa"/>
          </w:tcPr>
          <w:p w14:paraId="1D091FB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8,3</w:t>
            </w:r>
          </w:p>
        </w:tc>
        <w:tc>
          <w:tcPr>
            <w:tcW w:w="777" w:type="dxa"/>
          </w:tcPr>
          <w:p w14:paraId="0213487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5,9</w:t>
            </w:r>
          </w:p>
        </w:tc>
        <w:tc>
          <w:tcPr>
            <w:tcW w:w="777" w:type="dxa"/>
          </w:tcPr>
          <w:p w14:paraId="38CFB68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3,7</w:t>
            </w:r>
          </w:p>
        </w:tc>
        <w:tc>
          <w:tcPr>
            <w:tcW w:w="777" w:type="dxa"/>
          </w:tcPr>
          <w:p w14:paraId="139B175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83</w:t>
            </w:r>
          </w:p>
        </w:tc>
        <w:tc>
          <w:tcPr>
            <w:tcW w:w="777" w:type="dxa"/>
          </w:tcPr>
          <w:p w14:paraId="3FDB467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42</w:t>
            </w:r>
          </w:p>
        </w:tc>
        <w:tc>
          <w:tcPr>
            <w:tcW w:w="777" w:type="dxa"/>
          </w:tcPr>
          <w:p w14:paraId="5A2AFF3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32</w:t>
            </w:r>
          </w:p>
        </w:tc>
        <w:tc>
          <w:tcPr>
            <w:tcW w:w="777" w:type="dxa"/>
          </w:tcPr>
          <w:p w14:paraId="3E8F00A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22</w:t>
            </w:r>
          </w:p>
        </w:tc>
        <w:tc>
          <w:tcPr>
            <w:tcW w:w="777" w:type="dxa"/>
          </w:tcPr>
          <w:p w14:paraId="0F1A098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158</w:t>
            </w:r>
          </w:p>
        </w:tc>
        <w:tc>
          <w:tcPr>
            <w:tcW w:w="777" w:type="dxa"/>
          </w:tcPr>
          <w:p w14:paraId="74EC2C3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c>
          <w:tcPr>
            <w:tcW w:w="777" w:type="dxa"/>
          </w:tcPr>
          <w:p w14:paraId="236A738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98</w:t>
            </w:r>
          </w:p>
        </w:tc>
      </w:tr>
      <w:tr w:rsidR="003B35C3" w:rsidRPr="009E2665" w14:paraId="749DB2CC" w14:textId="77777777" w:rsidTr="008435F0">
        <w:trPr>
          <w:trHeight w:val="199"/>
          <w:jc w:val="center"/>
        </w:trPr>
        <w:tc>
          <w:tcPr>
            <w:tcW w:w="1862" w:type="dxa"/>
          </w:tcPr>
          <w:p w14:paraId="19C1A16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45</w:t>
            </w:r>
          </w:p>
        </w:tc>
        <w:tc>
          <w:tcPr>
            <w:tcW w:w="777" w:type="dxa"/>
          </w:tcPr>
          <w:p w14:paraId="3459B06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7,3</w:t>
            </w:r>
          </w:p>
        </w:tc>
        <w:tc>
          <w:tcPr>
            <w:tcW w:w="777" w:type="dxa"/>
          </w:tcPr>
          <w:p w14:paraId="6FD0496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5,2</w:t>
            </w:r>
          </w:p>
        </w:tc>
        <w:tc>
          <w:tcPr>
            <w:tcW w:w="777" w:type="dxa"/>
          </w:tcPr>
          <w:p w14:paraId="249D289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3,3</w:t>
            </w:r>
          </w:p>
        </w:tc>
        <w:tc>
          <w:tcPr>
            <w:tcW w:w="777" w:type="dxa"/>
          </w:tcPr>
          <w:p w14:paraId="3C2C2FC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71</w:t>
            </w:r>
          </w:p>
        </w:tc>
        <w:tc>
          <w:tcPr>
            <w:tcW w:w="777" w:type="dxa"/>
          </w:tcPr>
          <w:p w14:paraId="0630F0B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38</w:t>
            </w:r>
          </w:p>
        </w:tc>
        <w:tc>
          <w:tcPr>
            <w:tcW w:w="777" w:type="dxa"/>
          </w:tcPr>
          <w:p w14:paraId="1E8F115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w:t>
            </w:r>
          </w:p>
        </w:tc>
        <w:tc>
          <w:tcPr>
            <w:tcW w:w="777" w:type="dxa"/>
          </w:tcPr>
          <w:p w14:paraId="719827C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77" w:type="dxa"/>
          </w:tcPr>
          <w:p w14:paraId="753B68A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135</w:t>
            </w:r>
          </w:p>
        </w:tc>
        <w:tc>
          <w:tcPr>
            <w:tcW w:w="777" w:type="dxa"/>
          </w:tcPr>
          <w:p w14:paraId="032A49F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105</w:t>
            </w:r>
          </w:p>
        </w:tc>
        <w:tc>
          <w:tcPr>
            <w:tcW w:w="777" w:type="dxa"/>
          </w:tcPr>
          <w:p w14:paraId="0863B83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75</w:t>
            </w:r>
          </w:p>
        </w:tc>
      </w:tr>
      <w:tr w:rsidR="003B35C3" w:rsidRPr="009E2665" w14:paraId="6F50E9A9" w14:textId="77777777" w:rsidTr="008435F0">
        <w:trPr>
          <w:trHeight w:val="172"/>
          <w:jc w:val="center"/>
        </w:trPr>
        <w:tc>
          <w:tcPr>
            <w:tcW w:w="1862" w:type="dxa"/>
          </w:tcPr>
          <w:p w14:paraId="60E1372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50</w:t>
            </w:r>
          </w:p>
        </w:tc>
        <w:tc>
          <w:tcPr>
            <w:tcW w:w="777" w:type="dxa"/>
          </w:tcPr>
          <w:p w14:paraId="3B0CE7C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6,5</w:t>
            </w:r>
          </w:p>
        </w:tc>
        <w:tc>
          <w:tcPr>
            <w:tcW w:w="777" w:type="dxa"/>
          </w:tcPr>
          <w:p w14:paraId="79254BC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4,7</w:t>
            </w:r>
          </w:p>
        </w:tc>
        <w:tc>
          <w:tcPr>
            <w:tcW w:w="777" w:type="dxa"/>
          </w:tcPr>
          <w:p w14:paraId="26D92D3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2,9</w:t>
            </w:r>
          </w:p>
        </w:tc>
        <w:tc>
          <w:tcPr>
            <w:tcW w:w="777" w:type="dxa"/>
          </w:tcPr>
          <w:p w14:paraId="74A8970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61</w:t>
            </w:r>
          </w:p>
        </w:tc>
        <w:tc>
          <w:tcPr>
            <w:tcW w:w="777" w:type="dxa"/>
          </w:tcPr>
          <w:p w14:paraId="02B6F80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33</w:t>
            </w:r>
          </w:p>
        </w:tc>
        <w:tc>
          <w:tcPr>
            <w:tcW w:w="777" w:type="dxa"/>
          </w:tcPr>
          <w:p w14:paraId="40551FF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25</w:t>
            </w:r>
          </w:p>
        </w:tc>
        <w:tc>
          <w:tcPr>
            <w:tcW w:w="777" w:type="dxa"/>
          </w:tcPr>
          <w:p w14:paraId="1CB9471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w:t>
            </w:r>
          </w:p>
        </w:tc>
        <w:tc>
          <w:tcPr>
            <w:tcW w:w="777" w:type="dxa"/>
          </w:tcPr>
          <w:p w14:paraId="0AEA0D5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c>
          <w:tcPr>
            <w:tcW w:w="777" w:type="dxa"/>
          </w:tcPr>
          <w:p w14:paraId="500E620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90</w:t>
            </w:r>
          </w:p>
        </w:tc>
        <w:tc>
          <w:tcPr>
            <w:tcW w:w="777" w:type="dxa"/>
          </w:tcPr>
          <w:p w14:paraId="52D277F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75</w:t>
            </w:r>
          </w:p>
        </w:tc>
      </w:tr>
      <w:tr w:rsidR="003B35C3" w:rsidRPr="009E2665" w14:paraId="20794AC5" w14:textId="77777777" w:rsidTr="008435F0">
        <w:trPr>
          <w:trHeight w:val="136"/>
          <w:jc w:val="center"/>
        </w:trPr>
        <w:tc>
          <w:tcPr>
            <w:tcW w:w="1862" w:type="dxa"/>
          </w:tcPr>
          <w:p w14:paraId="0E20FBA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60</w:t>
            </w:r>
          </w:p>
        </w:tc>
        <w:tc>
          <w:tcPr>
            <w:tcW w:w="777" w:type="dxa"/>
          </w:tcPr>
          <w:p w14:paraId="2263B1F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5,3</w:t>
            </w:r>
          </w:p>
        </w:tc>
        <w:tc>
          <w:tcPr>
            <w:tcW w:w="777" w:type="dxa"/>
          </w:tcPr>
          <w:p w14:paraId="65AEA78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3,8</w:t>
            </w:r>
          </w:p>
        </w:tc>
        <w:tc>
          <w:tcPr>
            <w:tcW w:w="777" w:type="dxa"/>
          </w:tcPr>
          <w:p w14:paraId="785D76E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2,4</w:t>
            </w:r>
          </w:p>
        </w:tc>
        <w:tc>
          <w:tcPr>
            <w:tcW w:w="777" w:type="dxa"/>
          </w:tcPr>
          <w:p w14:paraId="34A750B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48</w:t>
            </w:r>
          </w:p>
        </w:tc>
        <w:tc>
          <w:tcPr>
            <w:tcW w:w="777" w:type="dxa"/>
          </w:tcPr>
          <w:p w14:paraId="11D12DD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27</w:t>
            </w:r>
          </w:p>
        </w:tc>
        <w:tc>
          <w:tcPr>
            <w:tcW w:w="777" w:type="dxa"/>
          </w:tcPr>
          <w:p w14:paraId="20D7658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21</w:t>
            </w:r>
          </w:p>
        </w:tc>
        <w:tc>
          <w:tcPr>
            <w:tcW w:w="777" w:type="dxa"/>
          </w:tcPr>
          <w:p w14:paraId="025E7AC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w:t>
            </w:r>
          </w:p>
        </w:tc>
        <w:tc>
          <w:tcPr>
            <w:tcW w:w="777" w:type="dxa"/>
          </w:tcPr>
          <w:p w14:paraId="7D9A025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90</w:t>
            </w:r>
          </w:p>
        </w:tc>
        <w:tc>
          <w:tcPr>
            <w:tcW w:w="777" w:type="dxa"/>
          </w:tcPr>
          <w:p w14:paraId="18594EE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75</w:t>
            </w:r>
          </w:p>
        </w:tc>
        <w:tc>
          <w:tcPr>
            <w:tcW w:w="777" w:type="dxa"/>
          </w:tcPr>
          <w:p w14:paraId="3533D4D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63</w:t>
            </w:r>
          </w:p>
        </w:tc>
      </w:tr>
      <w:tr w:rsidR="003B35C3" w:rsidRPr="009E2665" w14:paraId="69CB5247" w14:textId="77777777" w:rsidTr="008435F0">
        <w:trPr>
          <w:trHeight w:val="199"/>
          <w:jc w:val="center"/>
        </w:trPr>
        <w:tc>
          <w:tcPr>
            <w:tcW w:w="1862" w:type="dxa"/>
          </w:tcPr>
          <w:p w14:paraId="68363B6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70</w:t>
            </w:r>
          </w:p>
        </w:tc>
        <w:tc>
          <w:tcPr>
            <w:tcW w:w="777" w:type="dxa"/>
          </w:tcPr>
          <w:p w14:paraId="03920EC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4,5</w:t>
            </w:r>
          </w:p>
        </w:tc>
        <w:tc>
          <w:tcPr>
            <w:tcW w:w="777" w:type="dxa"/>
          </w:tcPr>
          <w:p w14:paraId="154E984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3,2</w:t>
            </w:r>
          </w:p>
        </w:tc>
        <w:tc>
          <w:tcPr>
            <w:tcW w:w="777" w:type="dxa"/>
          </w:tcPr>
          <w:p w14:paraId="0334B26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2,1</w:t>
            </w:r>
          </w:p>
        </w:tc>
        <w:tc>
          <w:tcPr>
            <w:tcW w:w="777" w:type="dxa"/>
          </w:tcPr>
          <w:p w14:paraId="17AD3F1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39</w:t>
            </w:r>
          </w:p>
        </w:tc>
        <w:tc>
          <w:tcPr>
            <w:tcW w:w="777" w:type="dxa"/>
          </w:tcPr>
          <w:p w14:paraId="6C59F9C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w:t>
            </w:r>
          </w:p>
        </w:tc>
        <w:tc>
          <w:tcPr>
            <w:tcW w:w="777" w:type="dxa"/>
          </w:tcPr>
          <w:p w14:paraId="52CFF60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19</w:t>
            </w:r>
          </w:p>
        </w:tc>
        <w:tc>
          <w:tcPr>
            <w:tcW w:w="777" w:type="dxa"/>
          </w:tcPr>
          <w:p w14:paraId="0F1F116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w:t>
            </w:r>
          </w:p>
        </w:tc>
        <w:tc>
          <w:tcPr>
            <w:tcW w:w="777" w:type="dxa"/>
          </w:tcPr>
          <w:p w14:paraId="35EAD37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74</w:t>
            </w:r>
          </w:p>
        </w:tc>
        <w:tc>
          <w:tcPr>
            <w:tcW w:w="777" w:type="dxa"/>
          </w:tcPr>
          <w:p w14:paraId="0CBE4CA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63</w:t>
            </w:r>
          </w:p>
        </w:tc>
        <w:tc>
          <w:tcPr>
            <w:tcW w:w="777" w:type="dxa"/>
          </w:tcPr>
          <w:p w14:paraId="7B904C4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53</w:t>
            </w:r>
          </w:p>
        </w:tc>
      </w:tr>
      <w:tr w:rsidR="003B35C3" w:rsidRPr="009E2665" w14:paraId="7ABA19CE" w14:textId="77777777" w:rsidTr="008435F0">
        <w:trPr>
          <w:trHeight w:val="172"/>
          <w:jc w:val="center"/>
        </w:trPr>
        <w:tc>
          <w:tcPr>
            <w:tcW w:w="1862" w:type="dxa"/>
          </w:tcPr>
          <w:p w14:paraId="38204BD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80</w:t>
            </w:r>
          </w:p>
        </w:tc>
        <w:tc>
          <w:tcPr>
            <w:tcW w:w="777" w:type="dxa"/>
          </w:tcPr>
          <w:p w14:paraId="4A09DC4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3,9</w:t>
            </w:r>
          </w:p>
        </w:tc>
        <w:tc>
          <w:tcPr>
            <w:tcW w:w="777" w:type="dxa"/>
          </w:tcPr>
          <w:p w14:paraId="77548EF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2,8</w:t>
            </w:r>
          </w:p>
        </w:tc>
        <w:tc>
          <w:tcPr>
            <w:tcW w:w="777" w:type="dxa"/>
          </w:tcPr>
          <w:p w14:paraId="01FCBD2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w:t>
            </w:r>
          </w:p>
        </w:tc>
        <w:tc>
          <w:tcPr>
            <w:tcW w:w="777" w:type="dxa"/>
          </w:tcPr>
          <w:p w14:paraId="57F0149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32</w:t>
            </w:r>
          </w:p>
        </w:tc>
        <w:tc>
          <w:tcPr>
            <w:tcW w:w="777" w:type="dxa"/>
          </w:tcPr>
          <w:p w14:paraId="3053E0B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77" w:type="dxa"/>
          </w:tcPr>
          <w:p w14:paraId="1CE1C6B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77" w:type="dxa"/>
          </w:tcPr>
          <w:p w14:paraId="1C9157B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11</w:t>
            </w:r>
          </w:p>
        </w:tc>
        <w:tc>
          <w:tcPr>
            <w:tcW w:w="777" w:type="dxa"/>
          </w:tcPr>
          <w:p w14:paraId="0EDDC26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61</w:t>
            </w:r>
          </w:p>
        </w:tc>
        <w:tc>
          <w:tcPr>
            <w:tcW w:w="777" w:type="dxa"/>
          </w:tcPr>
          <w:p w14:paraId="6C7867A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53</w:t>
            </w:r>
          </w:p>
        </w:tc>
        <w:tc>
          <w:tcPr>
            <w:tcW w:w="777" w:type="dxa"/>
          </w:tcPr>
          <w:p w14:paraId="622D30E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46</w:t>
            </w:r>
          </w:p>
        </w:tc>
      </w:tr>
      <w:tr w:rsidR="003B35C3" w:rsidRPr="009E2665" w14:paraId="79895A88" w14:textId="77777777" w:rsidTr="008435F0">
        <w:trPr>
          <w:trHeight w:val="136"/>
          <w:jc w:val="center"/>
        </w:trPr>
        <w:tc>
          <w:tcPr>
            <w:tcW w:w="1862" w:type="dxa"/>
          </w:tcPr>
          <w:p w14:paraId="507CF8C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90</w:t>
            </w:r>
          </w:p>
        </w:tc>
        <w:tc>
          <w:tcPr>
            <w:tcW w:w="777" w:type="dxa"/>
          </w:tcPr>
          <w:p w14:paraId="65600D4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3,4</w:t>
            </w:r>
          </w:p>
        </w:tc>
        <w:tc>
          <w:tcPr>
            <w:tcW w:w="777" w:type="dxa"/>
          </w:tcPr>
          <w:p w14:paraId="30EB599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2,5</w:t>
            </w:r>
          </w:p>
        </w:tc>
        <w:tc>
          <w:tcPr>
            <w:tcW w:w="777" w:type="dxa"/>
          </w:tcPr>
          <w:p w14:paraId="4FD8605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77" w:type="dxa"/>
          </w:tcPr>
          <w:p w14:paraId="3AF5318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27</w:t>
            </w:r>
          </w:p>
        </w:tc>
        <w:tc>
          <w:tcPr>
            <w:tcW w:w="777" w:type="dxa"/>
          </w:tcPr>
          <w:p w14:paraId="6B79601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17</w:t>
            </w:r>
          </w:p>
        </w:tc>
        <w:tc>
          <w:tcPr>
            <w:tcW w:w="777" w:type="dxa"/>
          </w:tcPr>
          <w:p w14:paraId="2A68CCC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14</w:t>
            </w:r>
          </w:p>
        </w:tc>
        <w:tc>
          <w:tcPr>
            <w:tcW w:w="777" w:type="dxa"/>
          </w:tcPr>
          <w:p w14:paraId="118456D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9,5</w:t>
            </w:r>
          </w:p>
        </w:tc>
        <w:tc>
          <w:tcPr>
            <w:tcW w:w="777" w:type="dxa"/>
          </w:tcPr>
          <w:p w14:paraId="1D04559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50</w:t>
            </w:r>
          </w:p>
        </w:tc>
        <w:tc>
          <w:tcPr>
            <w:tcW w:w="777" w:type="dxa"/>
          </w:tcPr>
          <w:p w14:paraId="4A535EE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45</w:t>
            </w:r>
          </w:p>
        </w:tc>
        <w:tc>
          <w:tcPr>
            <w:tcW w:w="777" w:type="dxa"/>
          </w:tcPr>
          <w:p w14:paraId="7B6C01A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40</w:t>
            </w:r>
          </w:p>
        </w:tc>
      </w:tr>
      <w:tr w:rsidR="003B35C3" w:rsidRPr="009E2665" w14:paraId="6A8D2FA6" w14:textId="77777777" w:rsidTr="008435F0">
        <w:trPr>
          <w:trHeight w:val="109"/>
          <w:jc w:val="center"/>
        </w:trPr>
        <w:tc>
          <w:tcPr>
            <w:tcW w:w="1862" w:type="dxa"/>
          </w:tcPr>
          <w:p w14:paraId="25630A0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100</w:t>
            </w:r>
          </w:p>
        </w:tc>
        <w:tc>
          <w:tcPr>
            <w:tcW w:w="777" w:type="dxa"/>
          </w:tcPr>
          <w:p w14:paraId="638429F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3,1</w:t>
            </w:r>
          </w:p>
        </w:tc>
        <w:tc>
          <w:tcPr>
            <w:tcW w:w="777" w:type="dxa"/>
          </w:tcPr>
          <w:p w14:paraId="604B0C3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w:t>
            </w:r>
          </w:p>
        </w:tc>
        <w:tc>
          <w:tcPr>
            <w:tcW w:w="777" w:type="dxa"/>
          </w:tcPr>
          <w:p w14:paraId="3A20CD9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1,4</w:t>
            </w:r>
          </w:p>
        </w:tc>
        <w:tc>
          <w:tcPr>
            <w:tcW w:w="777" w:type="dxa"/>
          </w:tcPr>
          <w:p w14:paraId="177BB60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w:t>
            </w:r>
          </w:p>
        </w:tc>
        <w:tc>
          <w:tcPr>
            <w:tcW w:w="777" w:type="dxa"/>
          </w:tcPr>
          <w:p w14:paraId="00030FC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w:t>
            </w:r>
          </w:p>
        </w:tc>
        <w:tc>
          <w:tcPr>
            <w:tcW w:w="777" w:type="dxa"/>
          </w:tcPr>
          <w:p w14:paraId="1080E19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w:t>
            </w:r>
          </w:p>
        </w:tc>
        <w:tc>
          <w:tcPr>
            <w:tcW w:w="777" w:type="dxa"/>
          </w:tcPr>
          <w:p w14:paraId="3B5C373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8,6</w:t>
            </w:r>
          </w:p>
        </w:tc>
        <w:tc>
          <w:tcPr>
            <w:tcW w:w="777" w:type="dxa"/>
          </w:tcPr>
          <w:p w14:paraId="5BBE8E2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42</w:t>
            </w:r>
          </w:p>
        </w:tc>
        <w:tc>
          <w:tcPr>
            <w:tcW w:w="777" w:type="dxa"/>
          </w:tcPr>
          <w:p w14:paraId="386088F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39</w:t>
            </w:r>
          </w:p>
        </w:tc>
        <w:tc>
          <w:tcPr>
            <w:tcW w:w="777" w:type="dxa"/>
          </w:tcPr>
          <w:p w14:paraId="6A73764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35</w:t>
            </w:r>
          </w:p>
        </w:tc>
      </w:tr>
      <w:tr w:rsidR="003B35C3" w:rsidRPr="009E2665" w14:paraId="1F9A975A" w14:textId="77777777" w:rsidTr="008435F0">
        <w:trPr>
          <w:trHeight w:val="60"/>
          <w:jc w:val="center"/>
        </w:trPr>
        <w:tc>
          <w:tcPr>
            <w:tcW w:w="1862" w:type="dxa"/>
          </w:tcPr>
          <w:p w14:paraId="4569D37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200</w:t>
            </w:r>
          </w:p>
        </w:tc>
        <w:tc>
          <w:tcPr>
            <w:tcW w:w="777" w:type="dxa"/>
          </w:tcPr>
          <w:p w14:paraId="07E14B4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0,98</w:t>
            </w:r>
          </w:p>
        </w:tc>
        <w:tc>
          <w:tcPr>
            <w:tcW w:w="777" w:type="dxa"/>
          </w:tcPr>
          <w:p w14:paraId="6910AEB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0,86</w:t>
            </w:r>
          </w:p>
        </w:tc>
        <w:tc>
          <w:tcPr>
            <w:tcW w:w="777" w:type="dxa"/>
          </w:tcPr>
          <w:p w14:paraId="400C765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0,40</w:t>
            </w:r>
          </w:p>
        </w:tc>
        <w:tc>
          <w:tcPr>
            <w:tcW w:w="777" w:type="dxa"/>
          </w:tcPr>
          <w:p w14:paraId="392557E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4,4</w:t>
            </w:r>
          </w:p>
        </w:tc>
        <w:tc>
          <w:tcPr>
            <w:tcW w:w="777" w:type="dxa"/>
          </w:tcPr>
          <w:p w14:paraId="68AA006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3,6</w:t>
            </w:r>
          </w:p>
        </w:tc>
        <w:tc>
          <w:tcPr>
            <w:tcW w:w="777" w:type="dxa"/>
          </w:tcPr>
          <w:p w14:paraId="5CDE2DD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4,6</w:t>
            </w:r>
          </w:p>
        </w:tc>
        <w:tc>
          <w:tcPr>
            <w:tcW w:w="777" w:type="dxa"/>
          </w:tcPr>
          <w:p w14:paraId="529129F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2,5</w:t>
            </w:r>
          </w:p>
        </w:tc>
        <w:tc>
          <w:tcPr>
            <w:tcW w:w="777" w:type="dxa"/>
          </w:tcPr>
          <w:p w14:paraId="260467B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6,5</w:t>
            </w:r>
          </w:p>
        </w:tc>
        <w:tc>
          <w:tcPr>
            <w:tcW w:w="777" w:type="dxa"/>
          </w:tcPr>
          <w:p w14:paraId="120B8FA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8,4</w:t>
            </w:r>
          </w:p>
        </w:tc>
        <w:tc>
          <w:tcPr>
            <w:tcW w:w="777" w:type="dxa"/>
          </w:tcPr>
          <w:p w14:paraId="6093C28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8,9</w:t>
            </w:r>
          </w:p>
        </w:tc>
      </w:tr>
      <w:tr w:rsidR="003B35C3" w:rsidRPr="009E2665" w14:paraId="479CAC36" w14:textId="77777777" w:rsidTr="008435F0">
        <w:trPr>
          <w:trHeight w:val="60"/>
          <w:jc w:val="center"/>
        </w:trPr>
        <w:tc>
          <w:tcPr>
            <w:tcW w:w="1862" w:type="dxa"/>
          </w:tcPr>
          <w:p w14:paraId="08AD172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300</w:t>
            </w:r>
          </w:p>
        </w:tc>
        <w:tc>
          <w:tcPr>
            <w:tcW w:w="777" w:type="dxa"/>
          </w:tcPr>
          <w:p w14:paraId="735E53F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0,31</w:t>
            </w:r>
          </w:p>
        </w:tc>
        <w:tc>
          <w:tcPr>
            <w:tcW w:w="777" w:type="dxa"/>
          </w:tcPr>
          <w:p w14:paraId="04C7FCE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0,32</w:t>
            </w:r>
          </w:p>
        </w:tc>
        <w:tc>
          <w:tcPr>
            <w:tcW w:w="777" w:type="dxa"/>
          </w:tcPr>
          <w:p w14:paraId="073EF3F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0,11</w:t>
            </w:r>
          </w:p>
        </w:tc>
        <w:tc>
          <w:tcPr>
            <w:tcW w:w="777" w:type="dxa"/>
          </w:tcPr>
          <w:p w14:paraId="15229C8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0,84</w:t>
            </w:r>
          </w:p>
        </w:tc>
        <w:tc>
          <w:tcPr>
            <w:tcW w:w="777" w:type="dxa"/>
          </w:tcPr>
          <w:p w14:paraId="6BDBD7A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0,84</w:t>
            </w:r>
          </w:p>
        </w:tc>
        <w:tc>
          <w:tcPr>
            <w:tcW w:w="777" w:type="dxa"/>
          </w:tcPr>
          <w:p w14:paraId="6BED487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77" w:type="dxa"/>
          </w:tcPr>
          <w:p w14:paraId="0901973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0,73</w:t>
            </w:r>
          </w:p>
        </w:tc>
        <w:tc>
          <w:tcPr>
            <w:tcW w:w="777" w:type="dxa"/>
          </w:tcPr>
          <w:p w14:paraId="1D138D7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w:t>
            </w:r>
          </w:p>
        </w:tc>
        <w:tc>
          <w:tcPr>
            <w:tcW w:w="777" w:type="dxa"/>
          </w:tcPr>
          <w:p w14:paraId="1227290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w:t>
            </w:r>
          </w:p>
        </w:tc>
        <w:tc>
          <w:tcPr>
            <w:tcW w:w="777" w:type="dxa"/>
          </w:tcPr>
          <w:p w14:paraId="035DFC1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w:t>
            </w:r>
          </w:p>
        </w:tc>
      </w:tr>
    </w:tbl>
    <w:p w14:paraId="5F9FA65F" w14:textId="77777777" w:rsidR="003B35C3" w:rsidRDefault="003B35C3" w:rsidP="003B35C3">
      <w:pPr>
        <w:ind w:left="699" w:hanging="1"/>
        <w:jc w:val="both"/>
        <w:rPr>
          <w:color w:val="231F20"/>
          <w:sz w:val="24"/>
          <w:szCs w:val="24"/>
        </w:rPr>
      </w:pPr>
    </w:p>
    <w:p w14:paraId="608773C0" w14:textId="61FDBC46" w:rsidR="003B35C3" w:rsidRPr="003B35C3" w:rsidRDefault="003B35C3" w:rsidP="003B35C3">
      <w:pPr>
        <w:ind w:hanging="1"/>
        <w:jc w:val="center"/>
        <w:rPr>
          <w:b/>
          <w:bCs/>
          <w:sz w:val="24"/>
          <w:szCs w:val="24"/>
        </w:rPr>
      </w:pPr>
      <w:r w:rsidRPr="000D60C8">
        <w:rPr>
          <w:b/>
          <w:bCs/>
          <w:color w:val="231F20"/>
          <w:sz w:val="24"/>
          <w:szCs w:val="24"/>
        </w:rPr>
        <w:t>Таблица</w:t>
      </w:r>
      <w:r w:rsidRPr="003B35C3">
        <w:rPr>
          <w:b/>
          <w:bCs/>
          <w:color w:val="231F20"/>
          <w:spacing w:val="80"/>
          <w:w w:val="150"/>
          <w:sz w:val="24"/>
          <w:szCs w:val="24"/>
        </w:rPr>
        <w:t xml:space="preserve"> </w:t>
      </w:r>
      <w:r w:rsidRPr="003B35C3">
        <w:rPr>
          <w:b/>
          <w:bCs/>
          <w:color w:val="231F20"/>
          <w:sz w:val="24"/>
          <w:szCs w:val="24"/>
        </w:rPr>
        <w:t>Б.35</w:t>
      </w:r>
      <w:r w:rsidRPr="003B35C3">
        <w:rPr>
          <w:b/>
          <w:bCs/>
          <w:color w:val="231F20"/>
          <w:spacing w:val="39"/>
          <w:sz w:val="24"/>
          <w:szCs w:val="24"/>
        </w:rPr>
        <w:t xml:space="preserve"> </w:t>
      </w:r>
      <w:r>
        <w:rPr>
          <w:b/>
          <w:bCs/>
          <w:color w:val="231F20"/>
          <w:sz w:val="24"/>
          <w:szCs w:val="24"/>
        </w:rPr>
        <w:t>–</w:t>
      </w:r>
      <w:r w:rsidRPr="003B35C3">
        <w:rPr>
          <w:b/>
          <w:bCs/>
          <w:color w:val="231F20"/>
          <w:spacing w:val="39"/>
          <w:sz w:val="24"/>
          <w:szCs w:val="24"/>
        </w:rPr>
        <w:t xml:space="preserve"> </w:t>
      </w:r>
      <w:r w:rsidRPr="003B35C3">
        <w:rPr>
          <w:b/>
          <w:bCs/>
          <w:color w:val="231F20"/>
          <w:sz w:val="24"/>
          <w:szCs w:val="24"/>
        </w:rPr>
        <w:t>Доза</w:t>
      </w:r>
      <w:r w:rsidRPr="003B35C3">
        <w:rPr>
          <w:b/>
          <w:bCs/>
          <w:color w:val="231F20"/>
          <w:spacing w:val="39"/>
          <w:sz w:val="24"/>
          <w:szCs w:val="24"/>
        </w:rPr>
        <w:t xml:space="preserve"> </w:t>
      </w:r>
      <w:r w:rsidRPr="003B35C3">
        <w:rPr>
          <w:b/>
          <w:bCs/>
          <w:color w:val="231F20"/>
          <w:sz w:val="24"/>
          <w:szCs w:val="24"/>
        </w:rPr>
        <w:t>внутреннего</w:t>
      </w:r>
      <w:r w:rsidRPr="003B35C3">
        <w:rPr>
          <w:b/>
          <w:bCs/>
          <w:color w:val="231F20"/>
          <w:spacing w:val="39"/>
          <w:sz w:val="24"/>
          <w:szCs w:val="24"/>
        </w:rPr>
        <w:t xml:space="preserve"> </w:t>
      </w:r>
      <w:r w:rsidRPr="003B35C3">
        <w:rPr>
          <w:b/>
          <w:bCs/>
          <w:color w:val="231F20"/>
          <w:sz w:val="24"/>
          <w:szCs w:val="24"/>
        </w:rPr>
        <w:t>(ингаляционного)</w:t>
      </w:r>
      <w:r w:rsidRPr="003B35C3">
        <w:rPr>
          <w:b/>
          <w:bCs/>
          <w:color w:val="231F20"/>
          <w:spacing w:val="39"/>
          <w:sz w:val="24"/>
          <w:szCs w:val="24"/>
        </w:rPr>
        <w:t xml:space="preserve"> </w:t>
      </w:r>
      <w:r w:rsidRPr="003B35C3">
        <w:rPr>
          <w:b/>
          <w:bCs/>
          <w:color w:val="231F20"/>
          <w:sz w:val="24"/>
          <w:szCs w:val="24"/>
        </w:rPr>
        <w:t>облучения</w:t>
      </w:r>
      <w:r w:rsidRPr="003B35C3">
        <w:rPr>
          <w:b/>
          <w:bCs/>
          <w:color w:val="231F20"/>
          <w:spacing w:val="39"/>
          <w:sz w:val="24"/>
          <w:szCs w:val="24"/>
        </w:rPr>
        <w:t xml:space="preserve"> </w:t>
      </w:r>
      <w:r w:rsidRPr="003B35C3">
        <w:rPr>
          <w:b/>
          <w:bCs/>
          <w:color w:val="231F20"/>
          <w:sz w:val="24"/>
          <w:szCs w:val="24"/>
        </w:rPr>
        <w:t>людей</w:t>
      </w:r>
      <w:r w:rsidRPr="003B35C3">
        <w:rPr>
          <w:b/>
          <w:bCs/>
          <w:color w:val="231F20"/>
          <w:spacing w:val="39"/>
          <w:sz w:val="24"/>
          <w:szCs w:val="24"/>
        </w:rPr>
        <w:t xml:space="preserve"> </w:t>
      </w:r>
      <w:r w:rsidRPr="003B35C3">
        <w:rPr>
          <w:b/>
          <w:bCs/>
          <w:color w:val="231F20"/>
          <w:sz w:val="24"/>
          <w:szCs w:val="24"/>
        </w:rPr>
        <w:t>на</w:t>
      </w:r>
      <w:r w:rsidRPr="003B35C3">
        <w:rPr>
          <w:b/>
          <w:bCs/>
          <w:color w:val="231F20"/>
          <w:spacing w:val="39"/>
          <w:sz w:val="24"/>
          <w:szCs w:val="24"/>
        </w:rPr>
        <w:t xml:space="preserve"> </w:t>
      </w:r>
      <w:r w:rsidRPr="003B35C3">
        <w:rPr>
          <w:b/>
          <w:bCs/>
          <w:color w:val="231F20"/>
          <w:sz w:val="24"/>
          <w:szCs w:val="24"/>
        </w:rPr>
        <w:t>оси</w:t>
      </w:r>
      <w:r w:rsidRPr="003B35C3">
        <w:rPr>
          <w:b/>
          <w:bCs/>
          <w:color w:val="231F20"/>
          <w:spacing w:val="39"/>
          <w:sz w:val="24"/>
          <w:szCs w:val="24"/>
        </w:rPr>
        <w:t xml:space="preserve"> </w:t>
      </w:r>
      <w:r w:rsidRPr="003B35C3">
        <w:rPr>
          <w:b/>
          <w:bCs/>
          <w:color w:val="231F20"/>
          <w:sz w:val="24"/>
          <w:szCs w:val="24"/>
        </w:rPr>
        <w:t>следа</w:t>
      </w:r>
      <w:r w:rsidRPr="003B35C3">
        <w:rPr>
          <w:b/>
          <w:bCs/>
          <w:color w:val="231F20"/>
          <w:spacing w:val="39"/>
          <w:sz w:val="24"/>
          <w:szCs w:val="24"/>
        </w:rPr>
        <w:t xml:space="preserve"> </w:t>
      </w:r>
      <w:r w:rsidRPr="003B35C3">
        <w:rPr>
          <w:b/>
          <w:bCs/>
          <w:color w:val="231F20"/>
          <w:sz w:val="24"/>
          <w:szCs w:val="24"/>
        </w:rPr>
        <w:t>при</w:t>
      </w:r>
      <w:r w:rsidRPr="003B35C3">
        <w:rPr>
          <w:b/>
          <w:bCs/>
          <w:color w:val="231F20"/>
          <w:spacing w:val="39"/>
          <w:sz w:val="24"/>
          <w:szCs w:val="24"/>
        </w:rPr>
        <w:t xml:space="preserve"> </w:t>
      </w:r>
      <w:r w:rsidRPr="003B35C3">
        <w:rPr>
          <w:b/>
          <w:bCs/>
          <w:color w:val="231F20"/>
          <w:sz w:val="24"/>
          <w:szCs w:val="24"/>
        </w:rPr>
        <w:t>разрушении ЯЭР</w:t>
      </w:r>
      <w:r w:rsidRPr="003B35C3">
        <w:rPr>
          <w:b/>
          <w:bCs/>
          <w:color w:val="231F20"/>
          <w:spacing w:val="40"/>
          <w:sz w:val="24"/>
          <w:szCs w:val="24"/>
        </w:rPr>
        <w:t xml:space="preserve"> </w:t>
      </w:r>
      <w:r w:rsidRPr="003B35C3">
        <w:rPr>
          <w:b/>
          <w:bCs/>
          <w:color w:val="231F20"/>
          <w:sz w:val="24"/>
          <w:szCs w:val="24"/>
        </w:rPr>
        <w:t xml:space="preserve">ВВЭР-1000, </w:t>
      </w:r>
      <w:proofErr w:type="spellStart"/>
      <w:r w:rsidRPr="003B35C3">
        <w:rPr>
          <w:b/>
          <w:bCs/>
          <w:color w:val="231F20"/>
          <w:sz w:val="24"/>
          <w:szCs w:val="24"/>
        </w:rPr>
        <w:t>сГр</w:t>
      </w:r>
      <w:proofErr w:type="spellEnd"/>
    </w:p>
    <w:tbl>
      <w:tblPr>
        <w:tblStyle w:val="TableNormal"/>
        <w:tblW w:w="963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10"/>
        <w:gridCol w:w="792"/>
        <w:gridCol w:w="792"/>
        <w:gridCol w:w="792"/>
        <w:gridCol w:w="792"/>
        <w:gridCol w:w="792"/>
        <w:gridCol w:w="792"/>
        <w:gridCol w:w="792"/>
        <w:gridCol w:w="792"/>
        <w:gridCol w:w="792"/>
        <w:gridCol w:w="792"/>
      </w:tblGrid>
      <w:tr w:rsidR="003B35C3" w:rsidRPr="003B35C3" w14:paraId="1E93D5CC" w14:textId="77777777" w:rsidTr="008435F0">
        <w:trPr>
          <w:trHeight w:val="163"/>
          <w:jc w:val="center"/>
        </w:trPr>
        <w:tc>
          <w:tcPr>
            <w:tcW w:w="1710" w:type="dxa"/>
            <w:vMerge w:val="restart"/>
            <w:tcBorders>
              <w:bottom w:val="double" w:sz="4" w:space="0" w:color="231F20"/>
            </w:tcBorders>
          </w:tcPr>
          <w:p w14:paraId="79D56936" w14:textId="77777777" w:rsidR="003B35C3" w:rsidRPr="003B35C3" w:rsidRDefault="003B35C3" w:rsidP="003B35C3">
            <w:pPr>
              <w:pStyle w:val="TableParagraph"/>
              <w:ind w:left="144" w:right="144" w:firstLine="142"/>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Расстояние</w:t>
            </w:r>
            <w:proofErr w:type="spellEnd"/>
            <w:r w:rsidRPr="003B35C3">
              <w:rPr>
                <w:rFonts w:ascii="Times New Roman" w:hAnsi="Times New Roman" w:cs="Times New Roman"/>
                <w:color w:val="231F20"/>
                <w:spacing w:val="-2"/>
                <w:sz w:val="24"/>
                <w:szCs w:val="24"/>
              </w:rPr>
              <w:t xml:space="preserve"> </w:t>
            </w:r>
            <w:proofErr w:type="spellStart"/>
            <w:r w:rsidRPr="003B35C3">
              <w:rPr>
                <w:rFonts w:ascii="Times New Roman" w:hAnsi="Times New Roman" w:cs="Times New Roman"/>
                <w:color w:val="231F20"/>
                <w:sz w:val="24"/>
                <w:szCs w:val="24"/>
              </w:rPr>
              <w:t>от</w:t>
            </w:r>
            <w:proofErr w:type="spellEnd"/>
            <w:r w:rsidRPr="003B35C3">
              <w:rPr>
                <w:rFonts w:ascii="Times New Roman" w:hAnsi="Times New Roman" w:cs="Times New Roman"/>
                <w:color w:val="231F20"/>
                <w:spacing w:val="-12"/>
                <w:sz w:val="24"/>
                <w:szCs w:val="24"/>
              </w:rPr>
              <w:t xml:space="preserve"> </w:t>
            </w:r>
            <w:proofErr w:type="spellStart"/>
            <w:r w:rsidRPr="003B35C3">
              <w:rPr>
                <w:rFonts w:ascii="Times New Roman" w:hAnsi="Times New Roman" w:cs="Times New Roman"/>
                <w:color w:val="231F20"/>
                <w:sz w:val="24"/>
                <w:szCs w:val="24"/>
              </w:rPr>
              <w:t>реактора</w:t>
            </w:r>
            <w:proofErr w:type="spellEnd"/>
            <w:r w:rsidRPr="003B35C3">
              <w:rPr>
                <w:rFonts w:ascii="Times New Roman" w:hAnsi="Times New Roman" w:cs="Times New Roman"/>
                <w:color w:val="231F20"/>
                <w:sz w:val="24"/>
                <w:szCs w:val="24"/>
              </w:rPr>
              <w:t>,</w:t>
            </w:r>
            <w:r w:rsidRPr="003B35C3">
              <w:rPr>
                <w:rFonts w:ascii="Times New Roman" w:hAnsi="Times New Roman" w:cs="Times New Roman"/>
                <w:color w:val="231F20"/>
                <w:spacing w:val="-11"/>
                <w:sz w:val="24"/>
                <w:szCs w:val="24"/>
              </w:rPr>
              <w:t xml:space="preserve"> </w:t>
            </w:r>
            <w:proofErr w:type="spellStart"/>
            <w:r w:rsidRPr="003B35C3">
              <w:rPr>
                <w:rFonts w:ascii="Times New Roman" w:hAnsi="Times New Roman" w:cs="Times New Roman"/>
                <w:color w:val="231F20"/>
                <w:sz w:val="24"/>
                <w:szCs w:val="24"/>
              </w:rPr>
              <w:t>км</w:t>
            </w:r>
            <w:proofErr w:type="spellEnd"/>
          </w:p>
        </w:tc>
        <w:tc>
          <w:tcPr>
            <w:tcW w:w="7920" w:type="dxa"/>
            <w:gridSpan w:val="10"/>
          </w:tcPr>
          <w:p w14:paraId="0B322A77"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Устойчивость</w:t>
            </w:r>
            <w:proofErr w:type="spellEnd"/>
            <w:r w:rsidRPr="003B35C3">
              <w:rPr>
                <w:rFonts w:ascii="Times New Roman" w:hAnsi="Times New Roman" w:cs="Times New Roman"/>
                <w:color w:val="231F20"/>
                <w:spacing w:val="3"/>
                <w:sz w:val="24"/>
                <w:szCs w:val="24"/>
              </w:rPr>
              <w:t xml:space="preserve"> </w:t>
            </w:r>
            <w:proofErr w:type="spellStart"/>
            <w:r w:rsidRPr="003B35C3">
              <w:rPr>
                <w:rFonts w:ascii="Times New Roman" w:hAnsi="Times New Roman" w:cs="Times New Roman"/>
                <w:color w:val="231F20"/>
                <w:spacing w:val="-2"/>
                <w:sz w:val="24"/>
                <w:szCs w:val="24"/>
              </w:rPr>
              <w:t>атмосферы</w:t>
            </w:r>
            <w:proofErr w:type="spellEnd"/>
          </w:p>
        </w:tc>
      </w:tr>
      <w:tr w:rsidR="003B35C3" w:rsidRPr="003B35C3" w14:paraId="4C3038B9" w14:textId="77777777" w:rsidTr="008435F0">
        <w:trPr>
          <w:trHeight w:val="125"/>
          <w:jc w:val="center"/>
        </w:trPr>
        <w:tc>
          <w:tcPr>
            <w:tcW w:w="1710" w:type="dxa"/>
            <w:vMerge/>
            <w:tcBorders>
              <w:top w:val="nil"/>
              <w:bottom w:val="double" w:sz="4" w:space="0" w:color="231F20"/>
            </w:tcBorders>
          </w:tcPr>
          <w:p w14:paraId="287DC04A" w14:textId="77777777" w:rsidR="003B35C3" w:rsidRPr="003B35C3" w:rsidRDefault="003B35C3" w:rsidP="003B35C3">
            <w:pPr>
              <w:ind w:left="144" w:right="144"/>
              <w:jc w:val="center"/>
              <w:rPr>
                <w:sz w:val="24"/>
                <w:szCs w:val="24"/>
              </w:rPr>
            </w:pPr>
          </w:p>
        </w:tc>
        <w:tc>
          <w:tcPr>
            <w:tcW w:w="2376" w:type="dxa"/>
            <w:gridSpan w:val="3"/>
          </w:tcPr>
          <w:p w14:paraId="7B468DCD"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Конвекция</w:t>
            </w:r>
            <w:proofErr w:type="spellEnd"/>
          </w:p>
        </w:tc>
        <w:tc>
          <w:tcPr>
            <w:tcW w:w="3168" w:type="dxa"/>
            <w:gridSpan w:val="4"/>
          </w:tcPr>
          <w:p w14:paraId="5CBAF725"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Изотермия</w:t>
            </w:r>
            <w:proofErr w:type="spellEnd"/>
          </w:p>
        </w:tc>
        <w:tc>
          <w:tcPr>
            <w:tcW w:w="2376" w:type="dxa"/>
            <w:gridSpan w:val="3"/>
          </w:tcPr>
          <w:p w14:paraId="0BA82215"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pacing w:val="-2"/>
                <w:sz w:val="24"/>
                <w:szCs w:val="24"/>
              </w:rPr>
              <w:t>Инверсия</w:t>
            </w:r>
            <w:proofErr w:type="spellEnd"/>
          </w:p>
        </w:tc>
      </w:tr>
      <w:tr w:rsidR="003B35C3" w:rsidRPr="003B35C3" w14:paraId="55A7D255" w14:textId="77777777" w:rsidTr="008435F0">
        <w:trPr>
          <w:trHeight w:val="188"/>
          <w:jc w:val="center"/>
        </w:trPr>
        <w:tc>
          <w:tcPr>
            <w:tcW w:w="1710" w:type="dxa"/>
            <w:vMerge/>
            <w:tcBorders>
              <w:top w:val="nil"/>
              <w:bottom w:val="double" w:sz="4" w:space="0" w:color="231F20"/>
            </w:tcBorders>
          </w:tcPr>
          <w:p w14:paraId="70FCFAC7" w14:textId="77777777" w:rsidR="003B35C3" w:rsidRPr="003B35C3" w:rsidRDefault="003B35C3" w:rsidP="003B35C3">
            <w:pPr>
              <w:ind w:left="144" w:right="144"/>
              <w:jc w:val="center"/>
              <w:rPr>
                <w:sz w:val="24"/>
                <w:szCs w:val="24"/>
              </w:rPr>
            </w:pPr>
          </w:p>
        </w:tc>
        <w:tc>
          <w:tcPr>
            <w:tcW w:w="7920" w:type="dxa"/>
            <w:gridSpan w:val="10"/>
          </w:tcPr>
          <w:p w14:paraId="342DA1E0" w14:textId="77777777" w:rsidR="003B35C3" w:rsidRPr="003B35C3" w:rsidRDefault="003B35C3" w:rsidP="003B35C3">
            <w:pPr>
              <w:pStyle w:val="TableParagraph"/>
              <w:ind w:left="144" w:right="144"/>
              <w:jc w:val="center"/>
              <w:rPr>
                <w:rFonts w:ascii="Times New Roman" w:hAnsi="Times New Roman" w:cs="Times New Roman"/>
                <w:sz w:val="24"/>
                <w:szCs w:val="24"/>
              </w:rPr>
            </w:pPr>
            <w:proofErr w:type="spellStart"/>
            <w:r w:rsidRPr="003B35C3">
              <w:rPr>
                <w:rFonts w:ascii="Times New Roman" w:hAnsi="Times New Roman" w:cs="Times New Roman"/>
                <w:color w:val="231F20"/>
                <w:sz w:val="24"/>
                <w:szCs w:val="24"/>
              </w:rPr>
              <w:t>Скорость</w:t>
            </w:r>
            <w:proofErr w:type="spellEnd"/>
            <w:r w:rsidRPr="003B35C3">
              <w:rPr>
                <w:rFonts w:ascii="Times New Roman" w:hAnsi="Times New Roman" w:cs="Times New Roman"/>
                <w:color w:val="231F20"/>
                <w:spacing w:val="-5"/>
                <w:sz w:val="24"/>
                <w:szCs w:val="24"/>
              </w:rPr>
              <w:t xml:space="preserve"> </w:t>
            </w:r>
            <w:proofErr w:type="spellStart"/>
            <w:r w:rsidRPr="003B35C3">
              <w:rPr>
                <w:rFonts w:ascii="Times New Roman" w:hAnsi="Times New Roman" w:cs="Times New Roman"/>
                <w:color w:val="231F20"/>
                <w:sz w:val="24"/>
                <w:szCs w:val="24"/>
              </w:rPr>
              <w:t>ветра</w:t>
            </w:r>
            <w:proofErr w:type="spellEnd"/>
            <w:r w:rsidRPr="003B35C3">
              <w:rPr>
                <w:rFonts w:ascii="Times New Roman" w:hAnsi="Times New Roman" w:cs="Times New Roman"/>
                <w:color w:val="231F20"/>
                <w:sz w:val="24"/>
                <w:szCs w:val="24"/>
              </w:rPr>
              <w:t>,</w:t>
            </w:r>
            <w:r w:rsidRPr="003B35C3">
              <w:rPr>
                <w:rFonts w:ascii="Times New Roman" w:hAnsi="Times New Roman" w:cs="Times New Roman"/>
                <w:color w:val="231F20"/>
                <w:spacing w:val="-4"/>
                <w:sz w:val="24"/>
                <w:szCs w:val="24"/>
              </w:rPr>
              <w:t xml:space="preserve"> </w:t>
            </w:r>
            <w:r w:rsidRPr="003B35C3">
              <w:rPr>
                <w:rFonts w:ascii="Times New Roman" w:hAnsi="Times New Roman" w:cs="Times New Roman"/>
                <w:color w:val="231F20"/>
                <w:spacing w:val="-5"/>
                <w:sz w:val="24"/>
                <w:szCs w:val="24"/>
              </w:rPr>
              <w:t>м/с</w:t>
            </w:r>
          </w:p>
        </w:tc>
      </w:tr>
      <w:tr w:rsidR="003B35C3" w:rsidRPr="003B35C3" w14:paraId="2BA22EAA" w14:textId="77777777" w:rsidTr="008435F0">
        <w:trPr>
          <w:trHeight w:val="40"/>
          <w:jc w:val="center"/>
        </w:trPr>
        <w:tc>
          <w:tcPr>
            <w:tcW w:w="1710" w:type="dxa"/>
            <w:vMerge/>
            <w:tcBorders>
              <w:top w:val="nil"/>
              <w:bottom w:val="double" w:sz="4" w:space="0" w:color="231F20"/>
            </w:tcBorders>
          </w:tcPr>
          <w:p w14:paraId="223CFD6B" w14:textId="77777777" w:rsidR="003B35C3" w:rsidRPr="003B35C3" w:rsidRDefault="003B35C3" w:rsidP="003B35C3">
            <w:pPr>
              <w:ind w:left="144" w:right="144"/>
              <w:jc w:val="center"/>
              <w:rPr>
                <w:sz w:val="24"/>
                <w:szCs w:val="24"/>
              </w:rPr>
            </w:pPr>
          </w:p>
        </w:tc>
        <w:tc>
          <w:tcPr>
            <w:tcW w:w="792" w:type="dxa"/>
            <w:tcBorders>
              <w:bottom w:val="double" w:sz="4" w:space="0" w:color="231F20"/>
            </w:tcBorders>
          </w:tcPr>
          <w:p w14:paraId="18D2B2FD"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2</w:t>
            </w:r>
          </w:p>
        </w:tc>
        <w:tc>
          <w:tcPr>
            <w:tcW w:w="792" w:type="dxa"/>
            <w:tcBorders>
              <w:bottom w:val="double" w:sz="4" w:space="0" w:color="231F20"/>
            </w:tcBorders>
          </w:tcPr>
          <w:p w14:paraId="66294177"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3</w:t>
            </w:r>
          </w:p>
        </w:tc>
        <w:tc>
          <w:tcPr>
            <w:tcW w:w="792" w:type="dxa"/>
            <w:tcBorders>
              <w:bottom w:val="double" w:sz="4" w:space="0" w:color="231F20"/>
            </w:tcBorders>
          </w:tcPr>
          <w:p w14:paraId="57C15CDA"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5</w:t>
            </w:r>
          </w:p>
        </w:tc>
        <w:tc>
          <w:tcPr>
            <w:tcW w:w="792" w:type="dxa"/>
            <w:tcBorders>
              <w:bottom w:val="double" w:sz="4" w:space="0" w:color="231F20"/>
            </w:tcBorders>
          </w:tcPr>
          <w:p w14:paraId="3014033E"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2</w:t>
            </w:r>
          </w:p>
        </w:tc>
        <w:tc>
          <w:tcPr>
            <w:tcW w:w="792" w:type="dxa"/>
            <w:tcBorders>
              <w:bottom w:val="double" w:sz="4" w:space="0" w:color="231F20"/>
            </w:tcBorders>
          </w:tcPr>
          <w:p w14:paraId="0ACD3885"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5</w:t>
            </w:r>
          </w:p>
        </w:tc>
        <w:tc>
          <w:tcPr>
            <w:tcW w:w="792" w:type="dxa"/>
            <w:tcBorders>
              <w:bottom w:val="double" w:sz="4" w:space="0" w:color="231F20"/>
            </w:tcBorders>
          </w:tcPr>
          <w:p w14:paraId="7DFDF55E"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7</w:t>
            </w:r>
          </w:p>
        </w:tc>
        <w:tc>
          <w:tcPr>
            <w:tcW w:w="792" w:type="dxa"/>
            <w:tcBorders>
              <w:bottom w:val="double" w:sz="4" w:space="0" w:color="231F20"/>
            </w:tcBorders>
          </w:tcPr>
          <w:p w14:paraId="12BB1A0D"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5"/>
                <w:sz w:val="24"/>
                <w:szCs w:val="24"/>
              </w:rPr>
              <w:t>10</w:t>
            </w:r>
          </w:p>
        </w:tc>
        <w:tc>
          <w:tcPr>
            <w:tcW w:w="792" w:type="dxa"/>
            <w:tcBorders>
              <w:bottom w:val="double" w:sz="4" w:space="0" w:color="231F20"/>
            </w:tcBorders>
          </w:tcPr>
          <w:p w14:paraId="2EE324CA"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2</w:t>
            </w:r>
          </w:p>
        </w:tc>
        <w:tc>
          <w:tcPr>
            <w:tcW w:w="792" w:type="dxa"/>
            <w:tcBorders>
              <w:bottom w:val="double" w:sz="4" w:space="0" w:color="231F20"/>
            </w:tcBorders>
          </w:tcPr>
          <w:p w14:paraId="5B071879"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3</w:t>
            </w:r>
          </w:p>
        </w:tc>
        <w:tc>
          <w:tcPr>
            <w:tcW w:w="792" w:type="dxa"/>
            <w:tcBorders>
              <w:bottom w:val="double" w:sz="4" w:space="0" w:color="231F20"/>
            </w:tcBorders>
          </w:tcPr>
          <w:p w14:paraId="3A42B18D" w14:textId="77777777" w:rsidR="003B35C3" w:rsidRPr="003B35C3" w:rsidRDefault="003B35C3" w:rsidP="003B35C3">
            <w:pPr>
              <w:pStyle w:val="TableParagraph"/>
              <w:ind w:left="144" w:right="144"/>
              <w:jc w:val="center"/>
              <w:rPr>
                <w:rFonts w:ascii="Times New Roman" w:hAnsi="Times New Roman" w:cs="Times New Roman"/>
                <w:sz w:val="24"/>
                <w:szCs w:val="24"/>
              </w:rPr>
            </w:pPr>
            <w:r w:rsidRPr="003B35C3">
              <w:rPr>
                <w:rFonts w:ascii="Times New Roman" w:hAnsi="Times New Roman" w:cs="Times New Roman"/>
                <w:color w:val="231F20"/>
                <w:spacing w:val="-10"/>
                <w:sz w:val="24"/>
                <w:szCs w:val="24"/>
              </w:rPr>
              <w:t>4</w:t>
            </w:r>
          </w:p>
        </w:tc>
      </w:tr>
      <w:tr w:rsidR="003B35C3" w:rsidRPr="009E2665" w14:paraId="0D0941D4" w14:textId="77777777" w:rsidTr="008435F0">
        <w:trPr>
          <w:trHeight w:val="134"/>
          <w:jc w:val="center"/>
        </w:trPr>
        <w:tc>
          <w:tcPr>
            <w:tcW w:w="1710" w:type="dxa"/>
            <w:tcBorders>
              <w:top w:val="double" w:sz="4" w:space="0" w:color="231F20"/>
            </w:tcBorders>
          </w:tcPr>
          <w:p w14:paraId="07E4EB5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10"/>
              </w:rPr>
              <w:t>1</w:t>
            </w:r>
          </w:p>
        </w:tc>
        <w:tc>
          <w:tcPr>
            <w:tcW w:w="792" w:type="dxa"/>
            <w:tcBorders>
              <w:top w:val="double" w:sz="4" w:space="0" w:color="231F20"/>
            </w:tcBorders>
          </w:tcPr>
          <w:p w14:paraId="7424B88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840</w:t>
            </w:r>
          </w:p>
        </w:tc>
        <w:tc>
          <w:tcPr>
            <w:tcW w:w="792" w:type="dxa"/>
            <w:tcBorders>
              <w:top w:val="double" w:sz="4" w:space="0" w:color="231F20"/>
            </w:tcBorders>
          </w:tcPr>
          <w:p w14:paraId="3FC6EF2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570</w:t>
            </w:r>
          </w:p>
        </w:tc>
        <w:tc>
          <w:tcPr>
            <w:tcW w:w="792" w:type="dxa"/>
            <w:tcBorders>
              <w:top w:val="double" w:sz="4" w:space="0" w:color="231F20"/>
            </w:tcBorders>
          </w:tcPr>
          <w:p w14:paraId="4DD261B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342</w:t>
            </w:r>
          </w:p>
        </w:tc>
        <w:tc>
          <w:tcPr>
            <w:tcW w:w="792" w:type="dxa"/>
            <w:tcBorders>
              <w:top w:val="double" w:sz="4" w:space="0" w:color="231F20"/>
            </w:tcBorders>
          </w:tcPr>
          <w:p w14:paraId="1AFCB26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0,06</w:t>
            </w:r>
          </w:p>
        </w:tc>
        <w:tc>
          <w:tcPr>
            <w:tcW w:w="792" w:type="dxa"/>
            <w:tcBorders>
              <w:top w:val="double" w:sz="4" w:space="0" w:color="231F20"/>
            </w:tcBorders>
          </w:tcPr>
          <w:p w14:paraId="6B55075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0,02</w:t>
            </w:r>
          </w:p>
        </w:tc>
        <w:tc>
          <w:tcPr>
            <w:tcW w:w="792" w:type="dxa"/>
            <w:tcBorders>
              <w:top w:val="double" w:sz="4" w:space="0" w:color="231F20"/>
            </w:tcBorders>
          </w:tcPr>
          <w:p w14:paraId="380759F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0,02</w:t>
            </w:r>
          </w:p>
        </w:tc>
        <w:tc>
          <w:tcPr>
            <w:tcW w:w="792" w:type="dxa"/>
            <w:tcBorders>
              <w:top w:val="double" w:sz="4" w:space="0" w:color="231F20"/>
            </w:tcBorders>
          </w:tcPr>
          <w:p w14:paraId="0D14208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c>
          <w:tcPr>
            <w:tcW w:w="792" w:type="dxa"/>
            <w:tcBorders>
              <w:top w:val="double" w:sz="4" w:space="0" w:color="231F20"/>
            </w:tcBorders>
          </w:tcPr>
          <w:p w14:paraId="583141F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c>
          <w:tcPr>
            <w:tcW w:w="792" w:type="dxa"/>
            <w:tcBorders>
              <w:top w:val="double" w:sz="4" w:space="0" w:color="231F20"/>
            </w:tcBorders>
          </w:tcPr>
          <w:p w14:paraId="74BCC04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c>
          <w:tcPr>
            <w:tcW w:w="792" w:type="dxa"/>
            <w:tcBorders>
              <w:top w:val="double" w:sz="4" w:space="0" w:color="231F20"/>
            </w:tcBorders>
          </w:tcPr>
          <w:p w14:paraId="08284C7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4"/>
              </w:rPr>
              <w:t>0,01</w:t>
            </w:r>
          </w:p>
        </w:tc>
      </w:tr>
      <w:tr w:rsidR="003B35C3" w:rsidRPr="009E2665" w14:paraId="76BE869D" w14:textId="77777777" w:rsidTr="008435F0">
        <w:trPr>
          <w:trHeight w:val="109"/>
          <w:jc w:val="center"/>
        </w:trPr>
        <w:tc>
          <w:tcPr>
            <w:tcW w:w="1710" w:type="dxa"/>
          </w:tcPr>
          <w:p w14:paraId="372F0D0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10"/>
              </w:rPr>
              <w:t>3</w:t>
            </w:r>
          </w:p>
        </w:tc>
        <w:tc>
          <w:tcPr>
            <w:tcW w:w="792" w:type="dxa"/>
          </w:tcPr>
          <w:p w14:paraId="2313831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246</w:t>
            </w:r>
          </w:p>
        </w:tc>
        <w:tc>
          <w:tcPr>
            <w:tcW w:w="792" w:type="dxa"/>
          </w:tcPr>
          <w:p w14:paraId="3E97B52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168</w:t>
            </w:r>
          </w:p>
        </w:tc>
        <w:tc>
          <w:tcPr>
            <w:tcW w:w="792" w:type="dxa"/>
          </w:tcPr>
          <w:p w14:paraId="5D0DB02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102</w:t>
            </w:r>
          </w:p>
        </w:tc>
        <w:tc>
          <w:tcPr>
            <w:tcW w:w="792" w:type="dxa"/>
          </w:tcPr>
          <w:p w14:paraId="712B7BD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306</w:t>
            </w:r>
          </w:p>
        </w:tc>
        <w:tc>
          <w:tcPr>
            <w:tcW w:w="792" w:type="dxa"/>
          </w:tcPr>
          <w:p w14:paraId="2C3BDA3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c>
          <w:tcPr>
            <w:tcW w:w="792" w:type="dxa"/>
          </w:tcPr>
          <w:p w14:paraId="0F2FB02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90</w:t>
            </w:r>
          </w:p>
        </w:tc>
        <w:tc>
          <w:tcPr>
            <w:tcW w:w="792" w:type="dxa"/>
          </w:tcPr>
          <w:p w14:paraId="33865E4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60</w:t>
            </w:r>
          </w:p>
        </w:tc>
        <w:tc>
          <w:tcPr>
            <w:tcW w:w="792" w:type="dxa"/>
          </w:tcPr>
          <w:p w14:paraId="44DC936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7,8</w:t>
            </w:r>
          </w:p>
        </w:tc>
        <w:tc>
          <w:tcPr>
            <w:tcW w:w="792" w:type="dxa"/>
          </w:tcPr>
          <w:p w14:paraId="5D0FB1A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5,0</w:t>
            </w:r>
          </w:p>
        </w:tc>
        <w:tc>
          <w:tcPr>
            <w:tcW w:w="792" w:type="dxa"/>
          </w:tcPr>
          <w:p w14:paraId="3E20433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3,8</w:t>
            </w:r>
          </w:p>
        </w:tc>
      </w:tr>
      <w:tr w:rsidR="003B35C3" w:rsidRPr="009E2665" w14:paraId="24FC3310" w14:textId="77777777" w:rsidTr="008435F0">
        <w:trPr>
          <w:trHeight w:val="172"/>
          <w:jc w:val="center"/>
        </w:trPr>
        <w:tc>
          <w:tcPr>
            <w:tcW w:w="1710" w:type="dxa"/>
          </w:tcPr>
          <w:p w14:paraId="063F30B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10"/>
              </w:rPr>
              <w:t>5</w:t>
            </w:r>
          </w:p>
        </w:tc>
        <w:tc>
          <w:tcPr>
            <w:tcW w:w="792" w:type="dxa"/>
          </w:tcPr>
          <w:p w14:paraId="413DBEA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108</w:t>
            </w:r>
          </w:p>
        </w:tc>
        <w:tc>
          <w:tcPr>
            <w:tcW w:w="792" w:type="dxa"/>
          </w:tcPr>
          <w:p w14:paraId="78C8713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78</w:t>
            </w:r>
          </w:p>
        </w:tc>
        <w:tc>
          <w:tcPr>
            <w:tcW w:w="792" w:type="dxa"/>
          </w:tcPr>
          <w:p w14:paraId="3CAB8B8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46</w:t>
            </w:r>
          </w:p>
        </w:tc>
        <w:tc>
          <w:tcPr>
            <w:tcW w:w="792" w:type="dxa"/>
          </w:tcPr>
          <w:p w14:paraId="1C1426A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462</w:t>
            </w:r>
          </w:p>
        </w:tc>
        <w:tc>
          <w:tcPr>
            <w:tcW w:w="792" w:type="dxa"/>
          </w:tcPr>
          <w:p w14:paraId="4C1B135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186</w:t>
            </w:r>
          </w:p>
        </w:tc>
        <w:tc>
          <w:tcPr>
            <w:tcW w:w="792" w:type="dxa"/>
          </w:tcPr>
          <w:p w14:paraId="45C16EB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132</w:t>
            </w:r>
          </w:p>
        </w:tc>
        <w:tc>
          <w:tcPr>
            <w:tcW w:w="792" w:type="dxa"/>
          </w:tcPr>
          <w:p w14:paraId="28C1E76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93</w:t>
            </w:r>
          </w:p>
        </w:tc>
        <w:tc>
          <w:tcPr>
            <w:tcW w:w="792" w:type="dxa"/>
          </w:tcPr>
          <w:p w14:paraId="31D6603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102</w:t>
            </w:r>
          </w:p>
        </w:tc>
        <w:tc>
          <w:tcPr>
            <w:tcW w:w="792" w:type="dxa"/>
          </w:tcPr>
          <w:p w14:paraId="0835C7A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66</w:t>
            </w:r>
          </w:p>
        </w:tc>
        <w:tc>
          <w:tcPr>
            <w:tcW w:w="792" w:type="dxa"/>
          </w:tcPr>
          <w:p w14:paraId="1238B81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51</w:t>
            </w:r>
          </w:p>
        </w:tc>
      </w:tr>
      <w:tr w:rsidR="003B35C3" w:rsidRPr="009E2665" w14:paraId="3665D2BB" w14:textId="77777777" w:rsidTr="008435F0">
        <w:trPr>
          <w:trHeight w:val="136"/>
          <w:jc w:val="center"/>
        </w:trPr>
        <w:tc>
          <w:tcPr>
            <w:tcW w:w="1710" w:type="dxa"/>
          </w:tcPr>
          <w:p w14:paraId="7A3FB05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w:t>
            </w:r>
          </w:p>
        </w:tc>
        <w:tc>
          <w:tcPr>
            <w:tcW w:w="792" w:type="dxa"/>
          </w:tcPr>
          <w:p w14:paraId="785C2CE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39</w:t>
            </w:r>
          </w:p>
        </w:tc>
        <w:tc>
          <w:tcPr>
            <w:tcW w:w="792" w:type="dxa"/>
          </w:tcPr>
          <w:p w14:paraId="03328D9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27</w:t>
            </w:r>
          </w:p>
        </w:tc>
        <w:tc>
          <w:tcPr>
            <w:tcW w:w="792" w:type="dxa"/>
          </w:tcPr>
          <w:p w14:paraId="456E388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92" w:type="dxa"/>
          </w:tcPr>
          <w:p w14:paraId="307AD9F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324</w:t>
            </w:r>
          </w:p>
        </w:tc>
        <w:tc>
          <w:tcPr>
            <w:tcW w:w="792" w:type="dxa"/>
          </w:tcPr>
          <w:p w14:paraId="7408206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188</w:t>
            </w:r>
          </w:p>
        </w:tc>
        <w:tc>
          <w:tcPr>
            <w:tcW w:w="792" w:type="dxa"/>
          </w:tcPr>
          <w:p w14:paraId="76CF390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102</w:t>
            </w:r>
          </w:p>
        </w:tc>
        <w:tc>
          <w:tcPr>
            <w:tcW w:w="792" w:type="dxa"/>
          </w:tcPr>
          <w:p w14:paraId="06CB8AE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70</w:t>
            </w:r>
          </w:p>
        </w:tc>
        <w:tc>
          <w:tcPr>
            <w:tcW w:w="792" w:type="dxa"/>
          </w:tcPr>
          <w:p w14:paraId="499C6CC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276</w:t>
            </w:r>
          </w:p>
        </w:tc>
        <w:tc>
          <w:tcPr>
            <w:tcW w:w="792" w:type="dxa"/>
          </w:tcPr>
          <w:p w14:paraId="1106C6B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192</w:t>
            </w:r>
          </w:p>
        </w:tc>
        <w:tc>
          <w:tcPr>
            <w:tcW w:w="792" w:type="dxa"/>
          </w:tcPr>
          <w:p w14:paraId="4C0351C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138</w:t>
            </w:r>
          </w:p>
        </w:tc>
      </w:tr>
      <w:tr w:rsidR="003B35C3" w:rsidRPr="009E2665" w14:paraId="5023C4F6" w14:textId="77777777" w:rsidTr="008435F0">
        <w:trPr>
          <w:trHeight w:val="109"/>
          <w:jc w:val="center"/>
        </w:trPr>
        <w:tc>
          <w:tcPr>
            <w:tcW w:w="1710" w:type="dxa"/>
          </w:tcPr>
          <w:p w14:paraId="7B521EA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w:t>
            </w:r>
          </w:p>
        </w:tc>
        <w:tc>
          <w:tcPr>
            <w:tcW w:w="792" w:type="dxa"/>
          </w:tcPr>
          <w:p w14:paraId="186FF5B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28</w:t>
            </w:r>
          </w:p>
        </w:tc>
        <w:tc>
          <w:tcPr>
            <w:tcW w:w="792" w:type="dxa"/>
          </w:tcPr>
          <w:p w14:paraId="1A334FA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92" w:type="dxa"/>
          </w:tcPr>
          <w:p w14:paraId="3D841E3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9,6</w:t>
            </w:r>
          </w:p>
        </w:tc>
        <w:tc>
          <w:tcPr>
            <w:tcW w:w="792" w:type="dxa"/>
          </w:tcPr>
          <w:p w14:paraId="1087648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219</w:t>
            </w:r>
          </w:p>
        </w:tc>
        <w:tc>
          <w:tcPr>
            <w:tcW w:w="792" w:type="dxa"/>
          </w:tcPr>
          <w:p w14:paraId="3527FB9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96</w:t>
            </w:r>
          </w:p>
        </w:tc>
        <w:tc>
          <w:tcPr>
            <w:tcW w:w="792" w:type="dxa"/>
          </w:tcPr>
          <w:p w14:paraId="59EA947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69</w:t>
            </w:r>
          </w:p>
        </w:tc>
        <w:tc>
          <w:tcPr>
            <w:tcW w:w="792" w:type="dxa"/>
          </w:tcPr>
          <w:p w14:paraId="174E41D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49</w:t>
            </w:r>
          </w:p>
        </w:tc>
        <w:tc>
          <w:tcPr>
            <w:tcW w:w="792" w:type="dxa"/>
          </w:tcPr>
          <w:p w14:paraId="3040C02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270</w:t>
            </w:r>
          </w:p>
        </w:tc>
        <w:tc>
          <w:tcPr>
            <w:tcW w:w="792" w:type="dxa"/>
          </w:tcPr>
          <w:p w14:paraId="3F196DD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189</w:t>
            </w:r>
          </w:p>
        </w:tc>
        <w:tc>
          <w:tcPr>
            <w:tcW w:w="792" w:type="dxa"/>
          </w:tcPr>
          <w:p w14:paraId="4D97B5B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138</w:t>
            </w:r>
          </w:p>
        </w:tc>
      </w:tr>
      <w:tr w:rsidR="003B35C3" w:rsidRPr="009E2665" w14:paraId="1A3AE104" w14:textId="77777777" w:rsidTr="008435F0">
        <w:trPr>
          <w:trHeight w:val="73"/>
          <w:jc w:val="center"/>
        </w:trPr>
        <w:tc>
          <w:tcPr>
            <w:tcW w:w="1710" w:type="dxa"/>
          </w:tcPr>
          <w:p w14:paraId="0747FF2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92" w:type="dxa"/>
          </w:tcPr>
          <w:p w14:paraId="7013BF8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92" w:type="dxa"/>
          </w:tcPr>
          <w:p w14:paraId="40A7616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11</w:t>
            </w:r>
          </w:p>
        </w:tc>
        <w:tc>
          <w:tcPr>
            <w:tcW w:w="792" w:type="dxa"/>
          </w:tcPr>
          <w:p w14:paraId="705091A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6,6</w:t>
            </w:r>
          </w:p>
        </w:tc>
        <w:tc>
          <w:tcPr>
            <w:tcW w:w="792" w:type="dxa"/>
          </w:tcPr>
          <w:p w14:paraId="5DF04FF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156</w:t>
            </w:r>
          </w:p>
        </w:tc>
        <w:tc>
          <w:tcPr>
            <w:tcW w:w="792" w:type="dxa"/>
          </w:tcPr>
          <w:p w14:paraId="6739903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72</w:t>
            </w:r>
          </w:p>
        </w:tc>
        <w:tc>
          <w:tcPr>
            <w:tcW w:w="792" w:type="dxa"/>
          </w:tcPr>
          <w:p w14:paraId="265EC97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52</w:t>
            </w:r>
          </w:p>
        </w:tc>
        <w:tc>
          <w:tcPr>
            <w:tcW w:w="792" w:type="dxa"/>
          </w:tcPr>
          <w:p w14:paraId="1D632C7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37</w:t>
            </w:r>
          </w:p>
        </w:tc>
        <w:tc>
          <w:tcPr>
            <w:tcW w:w="792" w:type="dxa"/>
          </w:tcPr>
          <w:p w14:paraId="00AD124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234</w:t>
            </w:r>
          </w:p>
        </w:tc>
        <w:tc>
          <w:tcPr>
            <w:tcW w:w="792" w:type="dxa"/>
          </w:tcPr>
          <w:p w14:paraId="0AA38AE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168</w:t>
            </w:r>
          </w:p>
        </w:tc>
        <w:tc>
          <w:tcPr>
            <w:tcW w:w="792" w:type="dxa"/>
          </w:tcPr>
          <w:p w14:paraId="3F14C0F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126</w:t>
            </w:r>
          </w:p>
        </w:tc>
      </w:tr>
      <w:tr w:rsidR="003B35C3" w:rsidRPr="009E2665" w14:paraId="12835F6F" w14:textId="77777777" w:rsidTr="008435F0">
        <w:trPr>
          <w:trHeight w:val="226"/>
          <w:jc w:val="center"/>
        </w:trPr>
        <w:tc>
          <w:tcPr>
            <w:tcW w:w="1710" w:type="dxa"/>
          </w:tcPr>
          <w:p w14:paraId="5FD71132"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25</w:t>
            </w:r>
          </w:p>
        </w:tc>
        <w:tc>
          <w:tcPr>
            <w:tcW w:w="792" w:type="dxa"/>
          </w:tcPr>
          <w:p w14:paraId="58BB949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11</w:t>
            </w:r>
          </w:p>
        </w:tc>
        <w:tc>
          <w:tcPr>
            <w:tcW w:w="792" w:type="dxa"/>
          </w:tcPr>
          <w:p w14:paraId="2F402E2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8,4</w:t>
            </w:r>
          </w:p>
        </w:tc>
        <w:tc>
          <w:tcPr>
            <w:tcW w:w="792" w:type="dxa"/>
          </w:tcPr>
          <w:p w14:paraId="4C36C0E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5,0</w:t>
            </w:r>
          </w:p>
        </w:tc>
        <w:tc>
          <w:tcPr>
            <w:tcW w:w="792" w:type="dxa"/>
          </w:tcPr>
          <w:p w14:paraId="6B93C6C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120</w:t>
            </w:r>
          </w:p>
        </w:tc>
        <w:tc>
          <w:tcPr>
            <w:tcW w:w="792" w:type="dxa"/>
          </w:tcPr>
          <w:p w14:paraId="1F3E484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56</w:t>
            </w:r>
          </w:p>
        </w:tc>
        <w:tc>
          <w:tcPr>
            <w:tcW w:w="792" w:type="dxa"/>
          </w:tcPr>
          <w:p w14:paraId="33672F8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43</w:t>
            </w:r>
          </w:p>
        </w:tc>
        <w:tc>
          <w:tcPr>
            <w:tcW w:w="792" w:type="dxa"/>
          </w:tcPr>
          <w:p w14:paraId="1897D55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29</w:t>
            </w:r>
          </w:p>
        </w:tc>
        <w:tc>
          <w:tcPr>
            <w:tcW w:w="792" w:type="dxa"/>
          </w:tcPr>
          <w:p w14:paraId="13E04F6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198</w:t>
            </w:r>
          </w:p>
        </w:tc>
        <w:tc>
          <w:tcPr>
            <w:tcW w:w="792" w:type="dxa"/>
          </w:tcPr>
          <w:p w14:paraId="1F52483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144</w:t>
            </w:r>
          </w:p>
        </w:tc>
        <w:tc>
          <w:tcPr>
            <w:tcW w:w="792" w:type="dxa"/>
          </w:tcPr>
          <w:p w14:paraId="32A8D86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108</w:t>
            </w:r>
          </w:p>
        </w:tc>
      </w:tr>
      <w:tr w:rsidR="003B35C3" w:rsidRPr="009E2665" w14:paraId="64B3A56A" w14:textId="77777777" w:rsidTr="008435F0">
        <w:trPr>
          <w:trHeight w:val="199"/>
          <w:jc w:val="center"/>
        </w:trPr>
        <w:tc>
          <w:tcPr>
            <w:tcW w:w="1710" w:type="dxa"/>
          </w:tcPr>
          <w:p w14:paraId="54F0E1A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w:t>
            </w:r>
          </w:p>
        </w:tc>
        <w:tc>
          <w:tcPr>
            <w:tcW w:w="792" w:type="dxa"/>
          </w:tcPr>
          <w:p w14:paraId="380D32E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w:t>
            </w:r>
          </w:p>
        </w:tc>
        <w:tc>
          <w:tcPr>
            <w:tcW w:w="792" w:type="dxa"/>
          </w:tcPr>
          <w:p w14:paraId="6D65EDE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6,6</w:t>
            </w:r>
          </w:p>
        </w:tc>
        <w:tc>
          <w:tcPr>
            <w:tcW w:w="792" w:type="dxa"/>
          </w:tcPr>
          <w:p w14:paraId="7A65978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4,1</w:t>
            </w:r>
          </w:p>
        </w:tc>
        <w:tc>
          <w:tcPr>
            <w:tcW w:w="792" w:type="dxa"/>
          </w:tcPr>
          <w:p w14:paraId="26730EC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96</w:t>
            </w:r>
          </w:p>
        </w:tc>
        <w:tc>
          <w:tcPr>
            <w:tcW w:w="792" w:type="dxa"/>
          </w:tcPr>
          <w:p w14:paraId="2709CD9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46</w:t>
            </w:r>
          </w:p>
        </w:tc>
        <w:tc>
          <w:tcPr>
            <w:tcW w:w="792" w:type="dxa"/>
          </w:tcPr>
          <w:p w14:paraId="3E200A2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36</w:t>
            </w:r>
          </w:p>
        </w:tc>
        <w:tc>
          <w:tcPr>
            <w:tcW w:w="792" w:type="dxa"/>
          </w:tcPr>
          <w:p w14:paraId="6E31F87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24</w:t>
            </w:r>
          </w:p>
        </w:tc>
        <w:tc>
          <w:tcPr>
            <w:tcW w:w="792" w:type="dxa"/>
          </w:tcPr>
          <w:p w14:paraId="0E15007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168</w:t>
            </w:r>
          </w:p>
        </w:tc>
        <w:tc>
          <w:tcPr>
            <w:tcW w:w="792" w:type="dxa"/>
          </w:tcPr>
          <w:p w14:paraId="56BE860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126</w:t>
            </w:r>
          </w:p>
        </w:tc>
        <w:tc>
          <w:tcPr>
            <w:tcW w:w="792" w:type="dxa"/>
          </w:tcPr>
          <w:p w14:paraId="662997D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96</w:t>
            </w:r>
          </w:p>
        </w:tc>
      </w:tr>
      <w:tr w:rsidR="003B35C3" w:rsidRPr="009E2665" w14:paraId="3492426F" w14:textId="77777777" w:rsidTr="008435F0">
        <w:trPr>
          <w:trHeight w:val="163"/>
          <w:jc w:val="center"/>
        </w:trPr>
        <w:tc>
          <w:tcPr>
            <w:tcW w:w="1710" w:type="dxa"/>
          </w:tcPr>
          <w:p w14:paraId="5ADDD32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35</w:t>
            </w:r>
          </w:p>
        </w:tc>
        <w:tc>
          <w:tcPr>
            <w:tcW w:w="792" w:type="dxa"/>
          </w:tcPr>
          <w:p w14:paraId="0AFB9FB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7,8</w:t>
            </w:r>
          </w:p>
        </w:tc>
        <w:tc>
          <w:tcPr>
            <w:tcW w:w="792" w:type="dxa"/>
          </w:tcPr>
          <w:p w14:paraId="722A3F8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5,5</w:t>
            </w:r>
          </w:p>
        </w:tc>
        <w:tc>
          <w:tcPr>
            <w:tcW w:w="792" w:type="dxa"/>
          </w:tcPr>
          <w:p w14:paraId="59D45CB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3,4</w:t>
            </w:r>
          </w:p>
        </w:tc>
        <w:tc>
          <w:tcPr>
            <w:tcW w:w="792" w:type="dxa"/>
          </w:tcPr>
          <w:p w14:paraId="42F67CC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78</w:t>
            </w:r>
          </w:p>
        </w:tc>
        <w:tc>
          <w:tcPr>
            <w:tcW w:w="792" w:type="dxa"/>
          </w:tcPr>
          <w:p w14:paraId="051DA80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39</w:t>
            </w:r>
          </w:p>
        </w:tc>
        <w:tc>
          <w:tcPr>
            <w:tcW w:w="792" w:type="dxa"/>
          </w:tcPr>
          <w:p w14:paraId="5DC3BDD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w:t>
            </w:r>
          </w:p>
        </w:tc>
        <w:tc>
          <w:tcPr>
            <w:tcW w:w="792" w:type="dxa"/>
          </w:tcPr>
          <w:p w14:paraId="39564B1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20</w:t>
            </w:r>
          </w:p>
        </w:tc>
        <w:tc>
          <w:tcPr>
            <w:tcW w:w="792" w:type="dxa"/>
          </w:tcPr>
          <w:p w14:paraId="3E8B08A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144</w:t>
            </w:r>
          </w:p>
        </w:tc>
        <w:tc>
          <w:tcPr>
            <w:tcW w:w="792" w:type="dxa"/>
          </w:tcPr>
          <w:p w14:paraId="76D8701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108</w:t>
            </w:r>
          </w:p>
        </w:tc>
        <w:tc>
          <w:tcPr>
            <w:tcW w:w="792" w:type="dxa"/>
          </w:tcPr>
          <w:p w14:paraId="68523398"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84</w:t>
            </w:r>
          </w:p>
        </w:tc>
      </w:tr>
      <w:tr w:rsidR="003B35C3" w:rsidRPr="009E2665" w14:paraId="7D1C5E55" w14:textId="77777777" w:rsidTr="008435F0">
        <w:trPr>
          <w:trHeight w:val="136"/>
          <w:jc w:val="center"/>
        </w:trPr>
        <w:tc>
          <w:tcPr>
            <w:tcW w:w="1710" w:type="dxa"/>
          </w:tcPr>
          <w:p w14:paraId="6A0B6B99"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40</w:t>
            </w:r>
          </w:p>
        </w:tc>
        <w:tc>
          <w:tcPr>
            <w:tcW w:w="792" w:type="dxa"/>
          </w:tcPr>
          <w:p w14:paraId="532BAD2A"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6,6</w:t>
            </w:r>
          </w:p>
        </w:tc>
        <w:tc>
          <w:tcPr>
            <w:tcW w:w="792" w:type="dxa"/>
          </w:tcPr>
          <w:p w14:paraId="4D9F034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6,7</w:t>
            </w:r>
          </w:p>
        </w:tc>
        <w:tc>
          <w:tcPr>
            <w:tcW w:w="792" w:type="dxa"/>
          </w:tcPr>
          <w:p w14:paraId="684D2DD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2,9</w:t>
            </w:r>
          </w:p>
        </w:tc>
        <w:tc>
          <w:tcPr>
            <w:tcW w:w="792" w:type="dxa"/>
          </w:tcPr>
          <w:p w14:paraId="73E40DF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66</w:t>
            </w:r>
          </w:p>
        </w:tc>
        <w:tc>
          <w:tcPr>
            <w:tcW w:w="792" w:type="dxa"/>
          </w:tcPr>
          <w:p w14:paraId="0EF85815"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34</w:t>
            </w:r>
          </w:p>
        </w:tc>
        <w:tc>
          <w:tcPr>
            <w:tcW w:w="792" w:type="dxa"/>
          </w:tcPr>
          <w:p w14:paraId="6857DCA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26</w:t>
            </w:r>
          </w:p>
        </w:tc>
        <w:tc>
          <w:tcPr>
            <w:tcW w:w="792" w:type="dxa"/>
          </w:tcPr>
          <w:p w14:paraId="0DB8769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18</w:t>
            </w:r>
          </w:p>
        </w:tc>
        <w:tc>
          <w:tcPr>
            <w:tcW w:w="792" w:type="dxa"/>
          </w:tcPr>
          <w:p w14:paraId="78A95D3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126</w:t>
            </w:r>
          </w:p>
        </w:tc>
        <w:tc>
          <w:tcPr>
            <w:tcW w:w="792" w:type="dxa"/>
          </w:tcPr>
          <w:p w14:paraId="146AA85B"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96</w:t>
            </w:r>
          </w:p>
        </w:tc>
        <w:tc>
          <w:tcPr>
            <w:tcW w:w="792" w:type="dxa"/>
          </w:tcPr>
          <w:p w14:paraId="5AC971B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78</w:t>
            </w:r>
          </w:p>
        </w:tc>
      </w:tr>
      <w:tr w:rsidR="003B35C3" w:rsidRPr="009E2665" w14:paraId="53768444" w14:textId="77777777" w:rsidTr="008435F0">
        <w:trPr>
          <w:trHeight w:val="190"/>
          <w:jc w:val="center"/>
        </w:trPr>
        <w:tc>
          <w:tcPr>
            <w:tcW w:w="1710" w:type="dxa"/>
          </w:tcPr>
          <w:p w14:paraId="445BCF7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45</w:t>
            </w:r>
          </w:p>
        </w:tc>
        <w:tc>
          <w:tcPr>
            <w:tcW w:w="792" w:type="dxa"/>
          </w:tcPr>
          <w:p w14:paraId="11325043"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5,8</w:t>
            </w:r>
          </w:p>
        </w:tc>
        <w:tc>
          <w:tcPr>
            <w:tcW w:w="792" w:type="dxa"/>
          </w:tcPr>
          <w:p w14:paraId="523DD9E1"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4,1</w:t>
            </w:r>
          </w:p>
        </w:tc>
        <w:tc>
          <w:tcPr>
            <w:tcW w:w="792" w:type="dxa"/>
          </w:tcPr>
          <w:p w14:paraId="29DC67C7"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2,6</w:t>
            </w:r>
          </w:p>
        </w:tc>
        <w:tc>
          <w:tcPr>
            <w:tcW w:w="792" w:type="dxa"/>
          </w:tcPr>
          <w:p w14:paraId="07860B5F"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56</w:t>
            </w:r>
          </w:p>
        </w:tc>
        <w:tc>
          <w:tcPr>
            <w:tcW w:w="792" w:type="dxa"/>
          </w:tcPr>
          <w:p w14:paraId="3C6EF954"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30</w:t>
            </w:r>
          </w:p>
        </w:tc>
        <w:tc>
          <w:tcPr>
            <w:tcW w:w="792" w:type="dxa"/>
          </w:tcPr>
          <w:p w14:paraId="085FDFBD"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23</w:t>
            </w:r>
          </w:p>
        </w:tc>
        <w:tc>
          <w:tcPr>
            <w:tcW w:w="792" w:type="dxa"/>
          </w:tcPr>
          <w:p w14:paraId="61170F6E"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16</w:t>
            </w:r>
          </w:p>
        </w:tc>
        <w:tc>
          <w:tcPr>
            <w:tcW w:w="792" w:type="dxa"/>
          </w:tcPr>
          <w:p w14:paraId="4CB7CA86"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108</w:t>
            </w:r>
          </w:p>
        </w:tc>
        <w:tc>
          <w:tcPr>
            <w:tcW w:w="792" w:type="dxa"/>
          </w:tcPr>
          <w:p w14:paraId="41E14F2C"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84</w:t>
            </w:r>
          </w:p>
        </w:tc>
        <w:tc>
          <w:tcPr>
            <w:tcW w:w="792" w:type="dxa"/>
          </w:tcPr>
          <w:p w14:paraId="7BA71250" w14:textId="77777777" w:rsidR="003B35C3" w:rsidRPr="009E2665" w:rsidRDefault="003B35C3" w:rsidP="003B35C3">
            <w:pPr>
              <w:pStyle w:val="TableParagraph"/>
              <w:ind w:left="144" w:right="144"/>
              <w:jc w:val="center"/>
              <w:rPr>
                <w:rFonts w:ascii="Times New Roman" w:hAnsi="Times New Roman" w:cs="Times New Roman"/>
              </w:rPr>
            </w:pPr>
            <w:r w:rsidRPr="009E2665">
              <w:rPr>
                <w:rFonts w:ascii="Times New Roman" w:hAnsi="Times New Roman" w:cs="Times New Roman"/>
                <w:color w:val="231F20"/>
                <w:spacing w:val="-5"/>
              </w:rPr>
              <w:t>66</w:t>
            </w:r>
          </w:p>
        </w:tc>
      </w:tr>
      <w:tr w:rsidR="003B35C3" w:rsidRPr="009E2665" w14:paraId="3B91F6C9" w14:textId="77777777" w:rsidTr="008435F0">
        <w:trPr>
          <w:trHeight w:val="73"/>
          <w:jc w:val="center"/>
        </w:trPr>
        <w:tc>
          <w:tcPr>
            <w:tcW w:w="1710" w:type="dxa"/>
          </w:tcPr>
          <w:p w14:paraId="7A612A39" w14:textId="1A10FF3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50</w:t>
            </w:r>
          </w:p>
        </w:tc>
        <w:tc>
          <w:tcPr>
            <w:tcW w:w="792" w:type="dxa"/>
          </w:tcPr>
          <w:p w14:paraId="7C9DC39D" w14:textId="191C7013"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5,2</w:t>
            </w:r>
          </w:p>
        </w:tc>
        <w:tc>
          <w:tcPr>
            <w:tcW w:w="792" w:type="dxa"/>
          </w:tcPr>
          <w:p w14:paraId="4B66686D" w14:textId="7304431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3,7</w:t>
            </w:r>
          </w:p>
        </w:tc>
        <w:tc>
          <w:tcPr>
            <w:tcW w:w="792" w:type="dxa"/>
          </w:tcPr>
          <w:p w14:paraId="32C10A52" w14:textId="058FDB4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2,3</w:t>
            </w:r>
          </w:p>
        </w:tc>
        <w:tc>
          <w:tcPr>
            <w:tcW w:w="792" w:type="dxa"/>
          </w:tcPr>
          <w:p w14:paraId="32B5B4C5" w14:textId="7ADBCC31"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19</w:t>
            </w:r>
          </w:p>
        </w:tc>
        <w:tc>
          <w:tcPr>
            <w:tcW w:w="792" w:type="dxa"/>
          </w:tcPr>
          <w:p w14:paraId="7FE4C041" w14:textId="5D3563B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26</w:t>
            </w:r>
          </w:p>
        </w:tc>
        <w:tc>
          <w:tcPr>
            <w:tcW w:w="792" w:type="dxa"/>
          </w:tcPr>
          <w:p w14:paraId="05B083E3" w14:textId="6440583F"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20</w:t>
            </w:r>
          </w:p>
        </w:tc>
        <w:tc>
          <w:tcPr>
            <w:tcW w:w="792" w:type="dxa"/>
          </w:tcPr>
          <w:p w14:paraId="5FC0621F" w14:textId="13865C21"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14</w:t>
            </w:r>
          </w:p>
        </w:tc>
        <w:tc>
          <w:tcPr>
            <w:tcW w:w="792" w:type="dxa"/>
          </w:tcPr>
          <w:p w14:paraId="7281241D" w14:textId="24891F6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96</w:t>
            </w:r>
          </w:p>
        </w:tc>
        <w:tc>
          <w:tcPr>
            <w:tcW w:w="792" w:type="dxa"/>
          </w:tcPr>
          <w:p w14:paraId="5F53591B" w14:textId="3B867BD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72</w:t>
            </w:r>
          </w:p>
        </w:tc>
        <w:tc>
          <w:tcPr>
            <w:tcW w:w="792" w:type="dxa"/>
          </w:tcPr>
          <w:p w14:paraId="1B8E424B" w14:textId="314A0DF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60</w:t>
            </w:r>
          </w:p>
        </w:tc>
      </w:tr>
      <w:tr w:rsidR="003B35C3" w:rsidRPr="009E2665" w14:paraId="2EA274C6" w14:textId="77777777" w:rsidTr="008435F0">
        <w:trPr>
          <w:trHeight w:val="60"/>
          <w:jc w:val="center"/>
        </w:trPr>
        <w:tc>
          <w:tcPr>
            <w:tcW w:w="1710" w:type="dxa"/>
          </w:tcPr>
          <w:p w14:paraId="5D2F4039" w14:textId="0106D0A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60</w:t>
            </w:r>
          </w:p>
        </w:tc>
        <w:tc>
          <w:tcPr>
            <w:tcW w:w="792" w:type="dxa"/>
          </w:tcPr>
          <w:p w14:paraId="78BFB613" w14:textId="7D7EEC7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4,3</w:t>
            </w:r>
          </w:p>
        </w:tc>
        <w:tc>
          <w:tcPr>
            <w:tcW w:w="792" w:type="dxa"/>
          </w:tcPr>
          <w:p w14:paraId="6DB90244" w14:textId="094320C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3,1</w:t>
            </w:r>
          </w:p>
        </w:tc>
        <w:tc>
          <w:tcPr>
            <w:tcW w:w="792" w:type="dxa"/>
          </w:tcPr>
          <w:p w14:paraId="6D98E535" w14:textId="6F4D1522"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1,9</w:t>
            </w:r>
          </w:p>
        </w:tc>
        <w:tc>
          <w:tcPr>
            <w:tcW w:w="792" w:type="dxa"/>
          </w:tcPr>
          <w:p w14:paraId="1D9E21DC" w14:textId="7B30A4F2"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38</w:t>
            </w:r>
          </w:p>
        </w:tc>
        <w:tc>
          <w:tcPr>
            <w:tcW w:w="792" w:type="dxa"/>
          </w:tcPr>
          <w:p w14:paraId="5685B549" w14:textId="1434D1D3"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22</w:t>
            </w:r>
          </w:p>
        </w:tc>
        <w:tc>
          <w:tcPr>
            <w:tcW w:w="792" w:type="dxa"/>
          </w:tcPr>
          <w:p w14:paraId="62888C7B" w14:textId="49625382"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17</w:t>
            </w:r>
          </w:p>
        </w:tc>
        <w:tc>
          <w:tcPr>
            <w:tcW w:w="792" w:type="dxa"/>
          </w:tcPr>
          <w:p w14:paraId="2B823828" w14:textId="5C2A837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12</w:t>
            </w:r>
          </w:p>
        </w:tc>
        <w:tc>
          <w:tcPr>
            <w:tcW w:w="792" w:type="dxa"/>
          </w:tcPr>
          <w:p w14:paraId="3DB11878" w14:textId="6602FD0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72</w:t>
            </w:r>
          </w:p>
        </w:tc>
        <w:tc>
          <w:tcPr>
            <w:tcW w:w="792" w:type="dxa"/>
          </w:tcPr>
          <w:p w14:paraId="4E048770" w14:textId="1BB2766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60</w:t>
            </w:r>
          </w:p>
        </w:tc>
        <w:tc>
          <w:tcPr>
            <w:tcW w:w="792" w:type="dxa"/>
          </w:tcPr>
          <w:p w14:paraId="1ECCB758" w14:textId="2874F402"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50</w:t>
            </w:r>
          </w:p>
        </w:tc>
      </w:tr>
      <w:tr w:rsidR="003B35C3" w:rsidRPr="009E2665" w14:paraId="3A576645" w14:textId="77777777" w:rsidTr="008435F0">
        <w:trPr>
          <w:trHeight w:val="91"/>
          <w:jc w:val="center"/>
        </w:trPr>
        <w:tc>
          <w:tcPr>
            <w:tcW w:w="1710" w:type="dxa"/>
          </w:tcPr>
          <w:p w14:paraId="1F11432F" w14:textId="29C1B91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70</w:t>
            </w:r>
          </w:p>
        </w:tc>
        <w:tc>
          <w:tcPr>
            <w:tcW w:w="792" w:type="dxa"/>
          </w:tcPr>
          <w:p w14:paraId="744B2069" w14:textId="07E72C7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3,6</w:t>
            </w:r>
          </w:p>
        </w:tc>
        <w:tc>
          <w:tcPr>
            <w:tcW w:w="792" w:type="dxa"/>
          </w:tcPr>
          <w:p w14:paraId="01276125" w14:textId="4AA24532"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2,6</w:t>
            </w:r>
          </w:p>
        </w:tc>
        <w:tc>
          <w:tcPr>
            <w:tcW w:w="792" w:type="dxa"/>
          </w:tcPr>
          <w:p w14:paraId="5EC68BCD" w14:textId="4E457930"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1,7</w:t>
            </w:r>
          </w:p>
        </w:tc>
        <w:tc>
          <w:tcPr>
            <w:tcW w:w="792" w:type="dxa"/>
          </w:tcPr>
          <w:p w14:paraId="01EE1CA2" w14:textId="5A47011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31</w:t>
            </w:r>
          </w:p>
        </w:tc>
        <w:tc>
          <w:tcPr>
            <w:tcW w:w="792" w:type="dxa"/>
          </w:tcPr>
          <w:p w14:paraId="26CD13AC" w14:textId="7102140A"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18</w:t>
            </w:r>
          </w:p>
        </w:tc>
        <w:tc>
          <w:tcPr>
            <w:tcW w:w="792" w:type="dxa"/>
          </w:tcPr>
          <w:p w14:paraId="24787665" w14:textId="77C7BC6A"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15</w:t>
            </w:r>
          </w:p>
        </w:tc>
        <w:tc>
          <w:tcPr>
            <w:tcW w:w="792" w:type="dxa"/>
          </w:tcPr>
          <w:p w14:paraId="3C62C10E" w14:textId="44942738"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9,9</w:t>
            </w:r>
          </w:p>
        </w:tc>
        <w:tc>
          <w:tcPr>
            <w:tcW w:w="792" w:type="dxa"/>
          </w:tcPr>
          <w:p w14:paraId="3395110D" w14:textId="02B15ACD"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59</w:t>
            </w:r>
          </w:p>
        </w:tc>
        <w:tc>
          <w:tcPr>
            <w:tcW w:w="792" w:type="dxa"/>
          </w:tcPr>
          <w:p w14:paraId="78BBE6D4" w14:textId="68F51A93"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50</w:t>
            </w:r>
          </w:p>
        </w:tc>
        <w:tc>
          <w:tcPr>
            <w:tcW w:w="792" w:type="dxa"/>
          </w:tcPr>
          <w:p w14:paraId="5B933B50" w14:textId="1E096AC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43</w:t>
            </w:r>
          </w:p>
        </w:tc>
      </w:tr>
      <w:tr w:rsidR="003B35C3" w:rsidRPr="009E2665" w14:paraId="3B588652" w14:textId="77777777" w:rsidTr="008435F0">
        <w:trPr>
          <w:trHeight w:val="60"/>
          <w:jc w:val="center"/>
        </w:trPr>
        <w:tc>
          <w:tcPr>
            <w:tcW w:w="1710" w:type="dxa"/>
          </w:tcPr>
          <w:p w14:paraId="4138FF72" w14:textId="6A51F19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80</w:t>
            </w:r>
          </w:p>
        </w:tc>
        <w:tc>
          <w:tcPr>
            <w:tcW w:w="792" w:type="dxa"/>
          </w:tcPr>
          <w:p w14:paraId="42AC8631" w14:textId="64AE0884"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3,1</w:t>
            </w:r>
          </w:p>
        </w:tc>
        <w:tc>
          <w:tcPr>
            <w:tcW w:w="792" w:type="dxa"/>
          </w:tcPr>
          <w:p w14:paraId="6FA4CE1B" w14:textId="0389A7E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2,2</w:t>
            </w:r>
          </w:p>
        </w:tc>
        <w:tc>
          <w:tcPr>
            <w:tcW w:w="792" w:type="dxa"/>
          </w:tcPr>
          <w:p w14:paraId="2083C684" w14:textId="52FB8E6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1,4</w:t>
            </w:r>
          </w:p>
        </w:tc>
        <w:tc>
          <w:tcPr>
            <w:tcW w:w="792" w:type="dxa"/>
          </w:tcPr>
          <w:p w14:paraId="7A636E39" w14:textId="1793E44F"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26</w:t>
            </w:r>
          </w:p>
        </w:tc>
        <w:tc>
          <w:tcPr>
            <w:tcW w:w="792" w:type="dxa"/>
          </w:tcPr>
          <w:p w14:paraId="53886A5B" w14:textId="1FAA7614"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16</w:t>
            </w:r>
          </w:p>
        </w:tc>
        <w:tc>
          <w:tcPr>
            <w:tcW w:w="792" w:type="dxa"/>
          </w:tcPr>
          <w:p w14:paraId="33650365" w14:textId="6980ACC3"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13</w:t>
            </w:r>
          </w:p>
        </w:tc>
        <w:tc>
          <w:tcPr>
            <w:tcW w:w="792" w:type="dxa"/>
          </w:tcPr>
          <w:p w14:paraId="45400778" w14:textId="0870AA5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9,0</w:t>
            </w:r>
          </w:p>
        </w:tc>
        <w:tc>
          <w:tcPr>
            <w:tcW w:w="792" w:type="dxa"/>
          </w:tcPr>
          <w:p w14:paraId="446B4EE6" w14:textId="65432B2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49</w:t>
            </w:r>
          </w:p>
        </w:tc>
        <w:tc>
          <w:tcPr>
            <w:tcW w:w="792" w:type="dxa"/>
          </w:tcPr>
          <w:p w14:paraId="63BEB242" w14:textId="5CDBAB2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43</w:t>
            </w:r>
          </w:p>
        </w:tc>
        <w:tc>
          <w:tcPr>
            <w:tcW w:w="792" w:type="dxa"/>
          </w:tcPr>
          <w:p w14:paraId="25C96C9D" w14:textId="72418FD1"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37</w:t>
            </w:r>
          </w:p>
        </w:tc>
      </w:tr>
      <w:tr w:rsidR="003B35C3" w:rsidRPr="009E2665" w14:paraId="5AA582DA" w14:textId="77777777" w:rsidTr="008435F0">
        <w:trPr>
          <w:trHeight w:val="109"/>
          <w:jc w:val="center"/>
        </w:trPr>
        <w:tc>
          <w:tcPr>
            <w:tcW w:w="1710" w:type="dxa"/>
          </w:tcPr>
          <w:p w14:paraId="062D82F6" w14:textId="58373BE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90</w:t>
            </w:r>
          </w:p>
        </w:tc>
        <w:tc>
          <w:tcPr>
            <w:tcW w:w="792" w:type="dxa"/>
          </w:tcPr>
          <w:p w14:paraId="1B05D004" w14:textId="5A024491"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2,7</w:t>
            </w:r>
          </w:p>
        </w:tc>
        <w:tc>
          <w:tcPr>
            <w:tcW w:w="792" w:type="dxa"/>
          </w:tcPr>
          <w:p w14:paraId="4909E938" w14:textId="240D503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2,0</w:t>
            </w:r>
          </w:p>
        </w:tc>
        <w:tc>
          <w:tcPr>
            <w:tcW w:w="792" w:type="dxa"/>
          </w:tcPr>
          <w:p w14:paraId="1C44D2ED" w14:textId="2DCBD44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1,3</w:t>
            </w:r>
          </w:p>
        </w:tc>
        <w:tc>
          <w:tcPr>
            <w:tcW w:w="792" w:type="dxa"/>
          </w:tcPr>
          <w:p w14:paraId="175C8FD0" w14:textId="7F9C8B40"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22</w:t>
            </w:r>
          </w:p>
        </w:tc>
        <w:tc>
          <w:tcPr>
            <w:tcW w:w="792" w:type="dxa"/>
          </w:tcPr>
          <w:p w14:paraId="5505DD80" w14:textId="33970B10"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14</w:t>
            </w:r>
          </w:p>
        </w:tc>
        <w:tc>
          <w:tcPr>
            <w:tcW w:w="792" w:type="dxa"/>
          </w:tcPr>
          <w:p w14:paraId="5D0F6784" w14:textId="4490458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11</w:t>
            </w:r>
          </w:p>
        </w:tc>
        <w:tc>
          <w:tcPr>
            <w:tcW w:w="792" w:type="dxa"/>
          </w:tcPr>
          <w:p w14:paraId="330321FF" w14:textId="6DC8D270"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78</w:t>
            </w:r>
          </w:p>
        </w:tc>
        <w:tc>
          <w:tcPr>
            <w:tcW w:w="792" w:type="dxa"/>
          </w:tcPr>
          <w:p w14:paraId="1A3C14D2" w14:textId="4C3E16EF"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40</w:t>
            </w:r>
          </w:p>
        </w:tc>
        <w:tc>
          <w:tcPr>
            <w:tcW w:w="792" w:type="dxa"/>
          </w:tcPr>
          <w:p w14:paraId="0DF78652" w14:textId="0502BF98"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36</w:t>
            </w:r>
          </w:p>
        </w:tc>
        <w:tc>
          <w:tcPr>
            <w:tcW w:w="792" w:type="dxa"/>
          </w:tcPr>
          <w:p w14:paraId="6BE8BCF2" w14:textId="557CEBD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32</w:t>
            </w:r>
          </w:p>
        </w:tc>
      </w:tr>
      <w:tr w:rsidR="003B35C3" w:rsidRPr="009E2665" w14:paraId="0866385C" w14:textId="77777777" w:rsidTr="008435F0">
        <w:trPr>
          <w:trHeight w:val="60"/>
          <w:jc w:val="center"/>
        </w:trPr>
        <w:tc>
          <w:tcPr>
            <w:tcW w:w="1710" w:type="dxa"/>
          </w:tcPr>
          <w:p w14:paraId="1BE14088" w14:textId="34710EE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100</w:t>
            </w:r>
          </w:p>
        </w:tc>
        <w:tc>
          <w:tcPr>
            <w:tcW w:w="792" w:type="dxa"/>
          </w:tcPr>
          <w:p w14:paraId="2B755EED" w14:textId="705534F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2,5</w:t>
            </w:r>
          </w:p>
        </w:tc>
        <w:tc>
          <w:tcPr>
            <w:tcW w:w="792" w:type="dxa"/>
          </w:tcPr>
          <w:p w14:paraId="50C76271" w14:textId="0FDDD66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1,8</w:t>
            </w:r>
          </w:p>
        </w:tc>
        <w:tc>
          <w:tcPr>
            <w:tcW w:w="792" w:type="dxa"/>
          </w:tcPr>
          <w:p w14:paraId="0C1879AC" w14:textId="4C76EBD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1,1</w:t>
            </w:r>
          </w:p>
        </w:tc>
        <w:tc>
          <w:tcPr>
            <w:tcW w:w="792" w:type="dxa"/>
          </w:tcPr>
          <w:p w14:paraId="22006F30" w14:textId="09422FF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19</w:t>
            </w:r>
          </w:p>
        </w:tc>
        <w:tc>
          <w:tcPr>
            <w:tcW w:w="792" w:type="dxa"/>
          </w:tcPr>
          <w:p w14:paraId="05B644A8" w14:textId="4B3795B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12</w:t>
            </w:r>
          </w:p>
        </w:tc>
        <w:tc>
          <w:tcPr>
            <w:tcW w:w="792" w:type="dxa"/>
          </w:tcPr>
          <w:p w14:paraId="3C7487B2" w14:textId="2E7745A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10</w:t>
            </w:r>
          </w:p>
        </w:tc>
        <w:tc>
          <w:tcPr>
            <w:tcW w:w="792" w:type="dxa"/>
          </w:tcPr>
          <w:p w14:paraId="5D868703" w14:textId="30B8E088"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6,8</w:t>
            </w:r>
          </w:p>
        </w:tc>
        <w:tc>
          <w:tcPr>
            <w:tcW w:w="792" w:type="dxa"/>
          </w:tcPr>
          <w:p w14:paraId="0CF665A5" w14:textId="3F8A7D5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34</w:t>
            </w:r>
          </w:p>
        </w:tc>
        <w:tc>
          <w:tcPr>
            <w:tcW w:w="792" w:type="dxa"/>
          </w:tcPr>
          <w:p w14:paraId="63A61F77" w14:textId="3EF7A52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31</w:t>
            </w:r>
          </w:p>
        </w:tc>
        <w:tc>
          <w:tcPr>
            <w:tcW w:w="792" w:type="dxa"/>
          </w:tcPr>
          <w:p w14:paraId="7711FEBB" w14:textId="3D87E9F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28</w:t>
            </w:r>
          </w:p>
        </w:tc>
      </w:tr>
      <w:tr w:rsidR="003B35C3" w:rsidRPr="009E2665" w14:paraId="05FB67CC" w14:textId="77777777" w:rsidTr="008435F0">
        <w:trPr>
          <w:trHeight w:val="60"/>
          <w:jc w:val="center"/>
        </w:trPr>
        <w:tc>
          <w:tcPr>
            <w:tcW w:w="1710" w:type="dxa"/>
          </w:tcPr>
          <w:p w14:paraId="118C9BF2" w14:textId="22277AE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200</w:t>
            </w:r>
          </w:p>
        </w:tc>
        <w:tc>
          <w:tcPr>
            <w:tcW w:w="792" w:type="dxa"/>
          </w:tcPr>
          <w:p w14:paraId="5A474F61" w14:textId="5FA3B9E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0,85</w:t>
            </w:r>
          </w:p>
        </w:tc>
        <w:tc>
          <w:tcPr>
            <w:tcW w:w="792" w:type="dxa"/>
          </w:tcPr>
          <w:p w14:paraId="7CBD2C7A" w14:textId="271FAAA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0,66</w:t>
            </w:r>
          </w:p>
        </w:tc>
        <w:tc>
          <w:tcPr>
            <w:tcW w:w="792" w:type="dxa"/>
          </w:tcPr>
          <w:p w14:paraId="00604846" w14:textId="04E2E3C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0,33</w:t>
            </w:r>
          </w:p>
        </w:tc>
        <w:tc>
          <w:tcPr>
            <w:tcW w:w="792" w:type="dxa"/>
          </w:tcPr>
          <w:p w14:paraId="08C153F7" w14:textId="0F48D642"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4,0</w:t>
            </w:r>
          </w:p>
        </w:tc>
        <w:tc>
          <w:tcPr>
            <w:tcW w:w="792" w:type="dxa"/>
          </w:tcPr>
          <w:p w14:paraId="7BBED67D" w14:textId="785065B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2,8</w:t>
            </w:r>
          </w:p>
        </w:tc>
        <w:tc>
          <w:tcPr>
            <w:tcW w:w="792" w:type="dxa"/>
          </w:tcPr>
          <w:p w14:paraId="6337649F" w14:textId="3F5AD8C0"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2,7</w:t>
            </w:r>
          </w:p>
        </w:tc>
        <w:tc>
          <w:tcPr>
            <w:tcW w:w="792" w:type="dxa"/>
          </w:tcPr>
          <w:p w14:paraId="5F1C15FB" w14:textId="1B3A0B4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1,7</w:t>
            </w:r>
          </w:p>
        </w:tc>
        <w:tc>
          <w:tcPr>
            <w:tcW w:w="792" w:type="dxa"/>
          </w:tcPr>
          <w:p w14:paraId="53841F71" w14:textId="1CD062BD"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5,5</w:t>
            </w:r>
          </w:p>
        </w:tc>
        <w:tc>
          <w:tcPr>
            <w:tcW w:w="792" w:type="dxa"/>
          </w:tcPr>
          <w:p w14:paraId="0EB7030D" w14:textId="0168B75E"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6,0</w:t>
            </w:r>
          </w:p>
        </w:tc>
        <w:tc>
          <w:tcPr>
            <w:tcW w:w="792" w:type="dxa"/>
          </w:tcPr>
          <w:p w14:paraId="1DFCCAC3" w14:textId="294F484C"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6,9</w:t>
            </w:r>
          </w:p>
        </w:tc>
      </w:tr>
      <w:tr w:rsidR="003B35C3" w:rsidRPr="009E2665" w14:paraId="1644E067" w14:textId="77777777" w:rsidTr="008435F0">
        <w:trPr>
          <w:trHeight w:val="60"/>
          <w:jc w:val="center"/>
        </w:trPr>
        <w:tc>
          <w:tcPr>
            <w:tcW w:w="1710" w:type="dxa"/>
          </w:tcPr>
          <w:p w14:paraId="6E7F586A" w14:textId="6195597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300</w:t>
            </w:r>
          </w:p>
        </w:tc>
        <w:tc>
          <w:tcPr>
            <w:tcW w:w="792" w:type="dxa"/>
          </w:tcPr>
          <w:p w14:paraId="266FC4FC" w14:textId="3995DEA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0,29</w:t>
            </w:r>
          </w:p>
        </w:tc>
        <w:tc>
          <w:tcPr>
            <w:tcW w:w="792" w:type="dxa"/>
          </w:tcPr>
          <w:p w14:paraId="28E4AF5F" w14:textId="458B28C6"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0,24</w:t>
            </w:r>
          </w:p>
        </w:tc>
        <w:tc>
          <w:tcPr>
            <w:tcW w:w="792" w:type="dxa"/>
          </w:tcPr>
          <w:p w14:paraId="68288F59" w14:textId="06A7FCB0"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0,10</w:t>
            </w:r>
          </w:p>
        </w:tc>
        <w:tc>
          <w:tcPr>
            <w:tcW w:w="792" w:type="dxa"/>
          </w:tcPr>
          <w:p w14:paraId="7710403D" w14:textId="7595ADB9"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0,83</w:t>
            </w:r>
          </w:p>
        </w:tc>
        <w:tc>
          <w:tcPr>
            <w:tcW w:w="792" w:type="dxa"/>
          </w:tcPr>
          <w:p w14:paraId="457D6E7A" w14:textId="0A367E7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0,68</w:t>
            </w:r>
          </w:p>
        </w:tc>
        <w:tc>
          <w:tcPr>
            <w:tcW w:w="792" w:type="dxa"/>
          </w:tcPr>
          <w:p w14:paraId="78042425" w14:textId="679EFA4A"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0,73</w:t>
            </w:r>
          </w:p>
        </w:tc>
        <w:tc>
          <w:tcPr>
            <w:tcW w:w="792" w:type="dxa"/>
          </w:tcPr>
          <w:p w14:paraId="51EB99E0" w14:textId="58F4DF45"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0,41</w:t>
            </w:r>
          </w:p>
        </w:tc>
        <w:tc>
          <w:tcPr>
            <w:tcW w:w="792" w:type="dxa"/>
          </w:tcPr>
          <w:p w14:paraId="567AF8B8" w14:textId="4526339B"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0,88</w:t>
            </w:r>
          </w:p>
        </w:tc>
        <w:tc>
          <w:tcPr>
            <w:tcW w:w="792" w:type="dxa"/>
          </w:tcPr>
          <w:p w14:paraId="46A49C96" w14:textId="65969D78"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1,2</w:t>
            </w:r>
          </w:p>
        </w:tc>
        <w:tc>
          <w:tcPr>
            <w:tcW w:w="792" w:type="dxa"/>
          </w:tcPr>
          <w:p w14:paraId="3417F5FE" w14:textId="5E23EE77" w:rsidR="003B35C3" w:rsidRPr="009E2665" w:rsidRDefault="003B35C3" w:rsidP="003B35C3">
            <w:pPr>
              <w:pStyle w:val="TableParagraph"/>
              <w:ind w:left="144" w:right="144"/>
              <w:jc w:val="center"/>
              <w:rPr>
                <w:rFonts w:ascii="Times New Roman" w:hAnsi="Times New Roman" w:cs="Times New Roman"/>
                <w:color w:val="231F20"/>
                <w:spacing w:val="-5"/>
              </w:rPr>
            </w:pPr>
            <w:r w:rsidRPr="009E2665">
              <w:rPr>
                <w:rFonts w:ascii="Times New Roman" w:hAnsi="Times New Roman" w:cs="Times New Roman"/>
                <w:color w:val="231F20"/>
                <w:spacing w:val="-5"/>
              </w:rPr>
              <w:t>1,7</w:t>
            </w:r>
          </w:p>
        </w:tc>
      </w:tr>
    </w:tbl>
    <w:p w14:paraId="0D221D2D" w14:textId="4896FFB1" w:rsidR="00D10A63" w:rsidRPr="00D10A63" w:rsidRDefault="00090EB4" w:rsidP="00D10A63">
      <w:pPr>
        <w:ind w:right="660"/>
        <w:jc w:val="center"/>
        <w:rPr>
          <w:b/>
          <w:bCs/>
          <w:sz w:val="24"/>
          <w:szCs w:val="24"/>
        </w:rPr>
      </w:pPr>
      <w:r w:rsidRPr="000D60C8">
        <w:rPr>
          <w:b/>
          <w:bCs/>
          <w:color w:val="231F20"/>
          <w:sz w:val="24"/>
          <w:szCs w:val="24"/>
        </w:rPr>
        <w:lastRenderedPageBreak/>
        <w:t>Таблица</w:t>
      </w:r>
      <w:r w:rsidR="00D10A63" w:rsidRPr="00D10A63">
        <w:rPr>
          <w:b/>
          <w:bCs/>
          <w:color w:val="231F20"/>
          <w:spacing w:val="40"/>
          <w:sz w:val="24"/>
          <w:szCs w:val="24"/>
        </w:rPr>
        <w:t xml:space="preserve"> </w:t>
      </w:r>
      <w:r w:rsidR="00D10A63" w:rsidRPr="00D10A63">
        <w:rPr>
          <w:b/>
          <w:bCs/>
          <w:color w:val="231F20"/>
          <w:sz w:val="24"/>
          <w:szCs w:val="24"/>
        </w:rPr>
        <w:t>Б.36</w:t>
      </w:r>
      <w:r w:rsidR="00D10A63" w:rsidRPr="00D10A63">
        <w:rPr>
          <w:b/>
          <w:bCs/>
          <w:color w:val="231F20"/>
          <w:spacing w:val="-3"/>
          <w:sz w:val="24"/>
          <w:szCs w:val="24"/>
        </w:rPr>
        <w:t xml:space="preserve"> </w:t>
      </w:r>
      <w:r>
        <w:rPr>
          <w:b/>
          <w:bCs/>
          <w:color w:val="231F20"/>
          <w:sz w:val="24"/>
          <w:szCs w:val="24"/>
        </w:rPr>
        <w:t>–</w:t>
      </w:r>
      <w:r w:rsidR="00D10A63" w:rsidRPr="00D10A63">
        <w:rPr>
          <w:b/>
          <w:bCs/>
          <w:color w:val="231F20"/>
          <w:spacing w:val="-3"/>
          <w:sz w:val="24"/>
          <w:szCs w:val="24"/>
        </w:rPr>
        <w:t xml:space="preserve"> </w:t>
      </w:r>
      <w:r w:rsidR="00D10A63" w:rsidRPr="00D10A63">
        <w:rPr>
          <w:b/>
          <w:bCs/>
          <w:color w:val="231F20"/>
          <w:sz w:val="24"/>
          <w:szCs w:val="24"/>
        </w:rPr>
        <w:t>Доза</w:t>
      </w:r>
      <w:r w:rsidR="00D10A63" w:rsidRPr="00D10A63">
        <w:rPr>
          <w:b/>
          <w:bCs/>
          <w:color w:val="231F20"/>
          <w:spacing w:val="-2"/>
          <w:sz w:val="24"/>
          <w:szCs w:val="24"/>
        </w:rPr>
        <w:t xml:space="preserve"> </w:t>
      </w:r>
      <w:r w:rsidR="00D10A63" w:rsidRPr="00D10A63">
        <w:rPr>
          <w:b/>
          <w:bCs/>
          <w:color w:val="231F20"/>
          <w:sz w:val="24"/>
          <w:szCs w:val="24"/>
        </w:rPr>
        <w:t>внутреннего</w:t>
      </w:r>
      <w:r w:rsidR="00D10A63" w:rsidRPr="00D10A63">
        <w:rPr>
          <w:b/>
          <w:bCs/>
          <w:color w:val="231F20"/>
          <w:spacing w:val="-3"/>
          <w:sz w:val="24"/>
          <w:szCs w:val="24"/>
        </w:rPr>
        <w:t xml:space="preserve"> </w:t>
      </w:r>
      <w:r w:rsidR="00D10A63" w:rsidRPr="00D10A63">
        <w:rPr>
          <w:b/>
          <w:bCs/>
          <w:color w:val="231F20"/>
          <w:sz w:val="24"/>
          <w:szCs w:val="24"/>
        </w:rPr>
        <w:t>облучения</w:t>
      </w:r>
      <w:r w:rsidR="00D10A63" w:rsidRPr="00D10A63">
        <w:rPr>
          <w:b/>
          <w:bCs/>
          <w:color w:val="231F20"/>
          <w:spacing w:val="-3"/>
          <w:sz w:val="24"/>
          <w:szCs w:val="24"/>
        </w:rPr>
        <w:t xml:space="preserve"> </w:t>
      </w:r>
      <w:r w:rsidR="00D10A63" w:rsidRPr="00D10A63">
        <w:rPr>
          <w:b/>
          <w:bCs/>
          <w:color w:val="231F20"/>
          <w:sz w:val="24"/>
          <w:szCs w:val="24"/>
        </w:rPr>
        <w:t>щитовидной</w:t>
      </w:r>
      <w:r w:rsidR="00D10A63" w:rsidRPr="00D10A63">
        <w:rPr>
          <w:b/>
          <w:bCs/>
          <w:color w:val="231F20"/>
          <w:spacing w:val="-3"/>
          <w:sz w:val="24"/>
          <w:szCs w:val="24"/>
        </w:rPr>
        <w:t xml:space="preserve"> </w:t>
      </w:r>
      <w:r w:rsidR="00D10A63" w:rsidRPr="00D10A63">
        <w:rPr>
          <w:b/>
          <w:bCs/>
          <w:color w:val="231F20"/>
          <w:sz w:val="24"/>
          <w:szCs w:val="24"/>
        </w:rPr>
        <w:t>железы</w:t>
      </w:r>
      <w:r w:rsidR="00D10A63" w:rsidRPr="00D10A63">
        <w:rPr>
          <w:b/>
          <w:bCs/>
          <w:color w:val="231F20"/>
          <w:spacing w:val="-3"/>
          <w:sz w:val="24"/>
          <w:szCs w:val="24"/>
        </w:rPr>
        <w:t xml:space="preserve"> </w:t>
      </w:r>
      <w:r w:rsidR="00D10A63" w:rsidRPr="00D10A63">
        <w:rPr>
          <w:b/>
          <w:bCs/>
          <w:color w:val="231F20"/>
          <w:sz w:val="24"/>
          <w:szCs w:val="24"/>
        </w:rPr>
        <w:t>людей,</w:t>
      </w:r>
      <w:r w:rsidR="00D10A63" w:rsidRPr="00D10A63">
        <w:rPr>
          <w:b/>
          <w:bCs/>
          <w:color w:val="231F20"/>
          <w:spacing w:val="-3"/>
          <w:sz w:val="24"/>
          <w:szCs w:val="24"/>
        </w:rPr>
        <w:t xml:space="preserve"> </w:t>
      </w:r>
      <w:r w:rsidR="00D10A63" w:rsidRPr="00D10A63">
        <w:rPr>
          <w:b/>
          <w:bCs/>
          <w:color w:val="231F20"/>
          <w:sz w:val="24"/>
          <w:szCs w:val="24"/>
        </w:rPr>
        <w:t>находящихся</w:t>
      </w:r>
      <w:r w:rsidR="00D10A63" w:rsidRPr="00D10A63">
        <w:rPr>
          <w:b/>
          <w:bCs/>
          <w:color w:val="231F20"/>
          <w:spacing w:val="-3"/>
          <w:sz w:val="24"/>
          <w:szCs w:val="24"/>
        </w:rPr>
        <w:t xml:space="preserve"> </w:t>
      </w:r>
      <w:r w:rsidR="00D10A63" w:rsidRPr="00D10A63">
        <w:rPr>
          <w:b/>
          <w:bCs/>
          <w:color w:val="231F20"/>
          <w:sz w:val="24"/>
          <w:szCs w:val="24"/>
        </w:rPr>
        <w:t>на</w:t>
      </w:r>
      <w:r w:rsidR="00D10A63" w:rsidRPr="00D10A63">
        <w:rPr>
          <w:b/>
          <w:bCs/>
          <w:color w:val="231F20"/>
          <w:spacing w:val="-3"/>
          <w:sz w:val="24"/>
          <w:szCs w:val="24"/>
        </w:rPr>
        <w:t xml:space="preserve"> </w:t>
      </w:r>
      <w:r w:rsidR="00D10A63" w:rsidRPr="00D10A63">
        <w:rPr>
          <w:b/>
          <w:bCs/>
          <w:color w:val="231F20"/>
          <w:sz w:val="24"/>
          <w:szCs w:val="24"/>
        </w:rPr>
        <w:t>оси</w:t>
      </w:r>
      <w:r w:rsidR="00D10A63" w:rsidRPr="00D10A63">
        <w:rPr>
          <w:b/>
          <w:bCs/>
          <w:color w:val="231F20"/>
          <w:spacing w:val="-3"/>
          <w:sz w:val="24"/>
          <w:szCs w:val="24"/>
        </w:rPr>
        <w:t xml:space="preserve"> </w:t>
      </w:r>
      <w:r w:rsidR="00D10A63" w:rsidRPr="00D10A63">
        <w:rPr>
          <w:b/>
          <w:bCs/>
          <w:color w:val="231F20"/>
          <w:sz w:val="24"/>
          <w:szCs w:val="24"/>
        </w:rPr>
        <w:t>следа</w:t>
      </w:r>
      <w:r w:rsidR="00D10A63" w:rsidRPr="00D10A63">
        <w:rPr>
          <w:b/>
          <w:bCs/>
          <w:color w:val="231F20"/>
          <w:spacing w:val="-3"/>
          <w:sz w:val="24"/>
          <w:szCs w:val="24"/>
        </w:rPr>
        <w:t xml:space="preserve"> </w:t>
      </w:r>
      <w:r w:rsidR="00D10A63" w:rsidRPr="00D10A63">
        <w:rPr>
          <w:b/>
          <w:bCs/>
          <w:color w:val="231F20"/>
          <w:sz w:val="24"/>
          <w:szCs w:val="24"/>
        </w:rPr>
        <w:t>при</w:t>
      </w:r>
      <w:r w:rsidR="00D10A63" w:rsidRPr="00D10A63">
        <w:rPr>
          <w:b/>
          <w:bCs/>
          <w:color w:val="231F20"/>
          <w:spacing w:val="-3"/>
          <w:sz w:val="24"/>
          <w:szCs w:val="24"/>
        </w:rPr>
        <w:t xml:space="preserve"> </w:t>
      </w:r>
      <w:r w:rsidR="00D10A63" w:rsidRPr="00D10A63">
        <w:rPr>
          <w:b/>
          <w:bCs/>
          <w:color w:val="231F20"/>
          <w:sz w:val="24"/>
          <w:szCs w:val="24"/>
        </w:rPr>
        <w:t xml:space="preserve">разрушении ЯЭР РБМК-1000, </w:t>
      </w:r>
      <w:proofErr w:type="spellStart"/>
      <w:r w:rsidR="00D10A63" w:rsidRPr="00D10A63">
        <w:rPr>
          <w:b/>
          <w:bCs/>
          <w:color w:val="231F20"/>
          <w:sz w:val="24"/>
          <w:szCs w:val="24"/>
        </w:rPr>
        <w:t>сГр</w:t>
      </w:r>
      <w:proofErr w:type="spellEnd"/>
    </w:p>
    <w:tbl>
      <w:tblPr>
        <w:tblStyle w:val="TableNormal"/>
        <w:tblW w:w="9362"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52"/>
        <w:gridCol w:w="791"/>
        <w:gridCol w:w="791"/>
        <w:gridCol w:w="791"/>
        <w:gridCol w:w="791"/>
        <w:gridCol w:w="791"/>
        <w:gridCol w:w="791"/>
        <w:gridCol w:w="791"/>
        <w:gridCol w:w="791"/>
        <w:gridCol w:w="791"/>
        <w:gridCol w:w="791"/>
      </w:tblGrid>
      <w:tr w:rsidR="00D10A63" w:rsidRPr="00D10A63" w14:paraId="606E9588" w14:textId="77777777" w:rsidTr="00E45036">
        <w:trPr>
          <w:trHeight w:val="172"/>
          <w:jc w:val="center"/>
        </w:trPr>
        <w:tc>
          <w:tcPr>
            <w:tcW w:w="1452" w:type="dxa"/>
            <w:vMerge w:val="restart"/>
            <w:tcBorders>
              <w:bottom w:val="double" w:sz="4" w:space="0" w:color="231F20"/>
            </w:tcBorders>
          </w:tcPr>
          <w:p w14:paraId="3C952D6B" w14:textId="77777777" w:rsidR="00A04459" w:rsidRDefault="00D10A63" w:rsidP="00652BD6">
            <w:pPr>
              <w:pStyle w:val="TableParagraph"/>
              <w:ind w:hanging="61"/>
              <w:jc w:val="center"/>
              <w:rPr>
                <w:rFonts w:ascii="Times New Roman" w:hAnsi="Times New Roman" w:cs="Times New Roman"/>
                <w:color w:val="231F20"/>
                <w:spacing w:val="-2"/>
                <w:sz w:val="24"/>
                <w:szCs w:val="24"/>
                <w:lang w:val="ru-RU"/>
              </w:rPr>
            </w:pPr>
            <w:proofErr w:type="spellStart"/>
            <w:r w:rsidRPr="00D10A63">
              <w:rPr>
                <w:rFonts w:ascii="Times New Roman" w:hAnsi="Times New Roman" w:cs="Times New Roman"/>
                <w:color w:val="231F20"/>
                <w:spacing w:val="-2"/>
                <w:sz w:val="24"/>
                <w:szCs w:val="24"/>
              </w:rPr>
              <w:t>Расстояние</w:t>
            </w:r>
            <w:proofErr w:type="spellEnd"/>
          </w:p>
          <w:p w14:paraId="529F8977" w14:textId="41FC3471" w:rsidR="00D10A63" w:rsidRPr="00D10A63" w:rsidRDefault="00D10A63" w:rsidP="00652BD6">
            <w:pPr>
              <w:pStyle w:val="TableParagraph"/>
              <w:ind w:hanging="61"/>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от</w:t>
            </w:r>
            <w:proofErr w:type="spellEnd"/>
            <w:r w:rsidRPr="00D10A63">
              <w:rPr>
                <w:rFonts w:ascii="Times New Roman" w:hAnsi="Times New Roman" w:cs="Times New Roman"/>
                <w:color w:val="231F20"/>
                <w:spacing w:val="-2"/>
                <w:sz w:val="24"/>
                <w:szCs w:val="24"/>
              </w:rPr>
              <w:t xml:space="preserve"> </w:t>
            </w:r>
            <w:proofErr w:type="spellStart"/>
            <w:r w:rsidRPr="00D10A63">
              <w:rPr>
                <w:rFonts w:ascii="Times New Roman" w:hAnsi="Times New Roman" w:cs="Times New Roman"/>
                <w:color w:val="231F20"/>
                <w:sz w:val="24"/>
                <w:szCs w:val="24"/>
              </w:rPr>
              <w:t>реактора</w:t>
            </w:r>
            <w:proofErr w:type="spellEnd"/>
            <w:r w:rsidRPr="00D10A63">
              <w:rPr>
                <w:rFonts w:ascii="Times New Roman" w:hAnsi="Times New Roman" w:cs="Times New Roman"/>
                <w:color w:val="231F20"/>
                <w:sz w:val="24"/>
                <w:szCs w:val="24"/>
              </w:rPr>
              <w:t xml:space="preserve">, </w:t>
            </w:r>
            <w:proofErr w:type="spellStart"/>
            <w:r w:rsidRPr="00D10A63">
              <w:rPr>
                <w:rFonts w:ascii="Times New Roman" w:hAnsi="Times New Roman" w:cs="Times New Roman"/>
                <w:color w:val="231F20"/>
                <w:sz w:val="24"/>
                <w:szCs w:val="24"/>
              </w:rPr>
              <w:t>км</w:t>
            </w:r>
            <w:proofErr w:type="spellEnd"/>
          </w:p>
        </w:tc>
        <w:tc>
          <w:tcPr>
            <w:tcW w:w="7910" w:type="dxa"/>
            <w:gridSpan w:val="10"/>
          </w:tcPr>
          <w:p w14:paraId="4D696C5A" w14:textId="77777777" w:rsidR="00D10A63" w:rsidRPr="00D10A63" w:rsidRDefault="00D10A63" w:rsidP="00652BD6">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Устойчивость</w:t>
            </w:r>
            <w:proofErr w:type="spellEnd"/>
            <w:r w:rsidRPr="00D10A63">
              <w:rPr>
                <w:rFonts w:ascii="Times New Roman" w:hAnsi="Times New Roman" w:cs="Times New Roman"/>
                <w:color w:val="231F20"/>
                <w:spacing w:val="3"/>
                <w:sz w:val="24"/>
                <w:szCs w:val="24"/>
              </w:rPr>
              <w:t xml:space="preserve"> </w:t>
            </w:r>
            <w:proofErr w:type="spellStart"/>
            <w:r w:rsidRPr="00D10A63">
              <w:rPr>
                <w:rFonts w:ascii="Times New Roman" w:hAnsi="Times New Roman" w:cs="Times New Roman"/>
                <w:color w:val="231F20"/>
                <w:spacing w:val="-2"/>
                <w:sz w:val="24"/>
                <w:szCs w:val="24"/>
              </w:rPr>
              <w:t>атмосферы</w:t>
            </w:r>
            <w:proofErr w:type="spellEnd"/>
          </w:p>
        </w:tc>
      </w:tr>
      <w:tr w:rsidR="00D10A63" w:rsidRPr="00D10A63" w14:paraId="096EAE19" w14:textId="77777777" w:rsidTr="00E45036">
        <w:trPr>
          <w:trHeight w:val="260"/>
          <w:jc w:val="center"/>
        </w:trPr>
        <w:tc>
          <w:tcPr>
            <w:tcW w:w="1452" w:type="dxa"/>
            <w:vMerge/>
            <w:tcBorders>
              <w:top w:val="nil"/>
              <w:bottom w:val="double" w:sz="4" w:space="0" w:color="231F20"/>
            </w:tcBorders>
          </w:tcPr>
          <w:p w14:paraId="0D6B5E46" w14:textId="77777777" w:rsidR="00D10A63" w:rsidRPr="00D10A63" w:rsidRDefault="00D10A63" w:rsidP="00652BD6">
            <w:pPr>
              <w:jc w:val="center"/>
              <w:rPr>
                <w:sz w:val="24"/>
                <w:szCs w:val="24"/>
              </w:rPr>
            </w:pPr>
          </w:p>
        </w:tc>
        <w:tc>
          <w:tcPr>
            <w:tcW w:w="2373" w:type="dxa"/>
            <w:gridSpan w:val="3"/>
          </w:tcPr>
          <w:p w14:paraId="6B0C4B11" w14:textId="77777777" w:rsidR="00D10A63" w:rsidRPr="00D10A63" w:rsidRDefault="00D10A63" w:rsidP="00652BD6">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Конвекция</w:t>
            </w:r>
            <w:proofErr w:type="spellEnd"/>
          </w:p>
        </w:tc>
        <w:tc>
          <w:tcPr>
            <w:tcW w:w="3164" w:type="dxa"/>
            <w:gridSpan w:val="4"/>
          </w:tcPr>
          <w:p w14:paraId="51A8A863" w14:textId="77777777" w:rsidR="00D10A63" w:rsidRPr="00D10A63" w:rsidRDefault="00D10A63" w:rsidP="00652BD6">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Изотермия</w:t>
            </w:r>
            <w:proofErr w:type="spellEnd"/>
          </w:p>
        </w:tc>
        <w:tc>
          <w:tcPr>
            <w:tcW w:w="2373" w:type="dxa"/>
            <w:gridSpan w:val="3"/>
          </w:tcPr>
          <w:p w14:paraId="4E50B64E" w14:textId="77777777" w:rsidR="00D10A63" w:rsidRPr="00D10A63" w:rsidRDefault="00D10A63" w:rsidP="00652BD6">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Инверсия</w:t>
            </w:r>
            <w:proofErr w:type="spellEnd"/>
          </w:p>
        </w:tc>
      </w:tr>
      <w:tr w:rsidR="00D10A63" w:rsidRPr="00D10A63" w14:paraId="365D6C80" w14:textId="77777777" w:rsidTr="00E45036">
        <w:trPr>
          <w:trHeight w:val="197"/>
          <w:jc w:val="center"/>
        </w:trPr>
        <w:tc>
          <w:tcPr>
            <w:tcW w:w="1452" w:type="dxa"/>
            <w:vMerge/>
            <w:tcBorders>
              <w:top w:val="nil"/>
              <w:bottom w:val="double" w:sz="4" w:space="0" w:color="231F20"/>
            </w:tcBorders>
          </w:tcPr>
          <w:p w14:paraId="7619ADCD" w14:textId="77777777" w:rsidR="00D10A63" w:rsidRPr="00D10A63" w:rsidRDefault="00D10A63" w:rsidP="00652BD6">
            <w:pPr>
              <w:jc w:val="center"/>
              <w:rPr>
                <w:sz w:val="24"/>
                <w:szCs w:val="24"/>
              </w:rPr>
            </w:pPr>
          </w:p>
        </w:tc>
        <w:tc>
          <w:tcPr>
            <w:tcW w:w="7910" w:type="dxa"/>
            <w:gridSpan w:val="10"/>
          </w:tcPr>
          <w:p w14:paraId="522D7E91" w14:textId="77777777" w:rsidR="00D10A63" w:rsidRPr="00D10A63" w:rsidRDefault="00D10A63" w:rsidP="00652BD6">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z w:val="24"/>
                <w:szCs w:val="24"/>
              </w:rPr>
              <w:t>Скорость</w:t>
            </w:r>
            <w:proofErr w:type="spellEnd"/>
            <w:r w:rsidRPr="00D10A63">
              <w:rPr>
                <w:rFonts w:ascii="Times New Roman" w:hAnsi="Times New Roman" w:cs="Times New Roman"/>
                <w:color w:val="231F20"/>
                <w:spacing w:val="-5"/>
                <w:sz w:val="24"/>
                <w:szCs w:val="24"/>
              </w:rPr>
              <w:t xml:space="preserve"> </w:t>
            </w:r>
            <w:proofErr w:type="spellStart"/>
            <w:r w:rsidRPr="00D10A63">
              <w:rPr>
                <w:rFonts w:ascii="Times New Roman" w:hAnsi="Times New Roman" w:cs="Times New Roman"/>
                <w:color w:val="231F20"/>
                <w:sz w:val="24"/>
                <w:szCs w:val="24"/>
              </w:rPr>
              <w:t>ветра</w:t>
            </w:r>
            <w:proofErr w:type="spellEnd"/>
            <w:r w:rsidRPr="00D10A63">
              <w:rPr>
                <w:rFonts w:ascii="Times New Roman" w:hAnsi="Times New Roman" w:cs="Times New Roman"/>
                <w:color w:val="231F20"/>
                <w:sz w:val="24"/>
                <w:szCs w:val="24"/>
              </w:rPr>
              <w:t>,</w:t>
            </w:r>
            <w:r w:rsidRPr="00D10A63">
              <w:rPr>
                <w:rFonts w:ascii="Times New Roman" w:hAnsi="Times New Roman" w:cs="Times New Roman"/>
                <w:color w:val="231F20"/>
                <w:spacing w:val="-4"/>
                <w:sz w:val="24"/>
                <w:szCs w:val="24"/>
              </w:rPr>
              <w:t xml:space="preserve"> </w:t>
            </w:r>
            <w:r w:rsidRPr="00D10A63">
              <w:rPr>
                <w:rFonts w:ascii="Times New Roman" w:hAnsi="Times New Roman" w:cs="Times New Roman"/>
                <w:color w:val="231F20"/>
                <w:spacing w:val="-5"/>
                <w:sz w:val="24"/>
                <w:szCs w:val="24"/>
              </w:rPr>
              <w:t>м/с</w:t>
            </w:r>
          </w:p>
        </w:tc>
      </w:tr>
      <w:tr w:rsidR="00D10A63" w:rsidRPr="00D10A63" w14:paraId="38EDA739" w14:textId="77777777" w:rsidTr="00E45036">
        <w:trPr>
          <w:trHeight w:val="152"/>
          <w:jc w:val="center"/>
        </w:trPr>
        <w:tc>
          <w:tcPr>
            <w:tcW w:w="1452" w:type="dxa"/>
            <w:vMerge/>
            <w:tcBorders>
              <w:top w:val="nil"/>
              <w:bottom w:val="double" w:sz="4" w:space="0" w:color="231F20"/>
            </w:tcBorders>
          </w:tcPr>
          <w:p w14:paraId="39182C96" w14:textId="77777777" w:rsidR="00D10A63" w:rsidRPr="00D10A63" w:rsidRDefault="00D10A63" w:rsidP="00652BD6">
            <w:pPr>
              <w:jc w:val="center"/>
              <w:rPr>
                <w:sz w:val="24"/>
                <w:szCs w:val="24"/>
              </w:rPr>
            </w:pPr>
          </w:p>
        </w:tc>
        <w:tc>
          <w:tcPr>
            <w:tcW w:w="791" w:type="dxa"/>
            <w:tcBorders>
              <w:bottom w:val="double" w:sz="4" w:space="0" w:color="231F20"/>
            </w:tcBorders>
          </w:tcPr>
          <w:p w14:paraId="6F735845"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2</w:t>
            </w:r>
          </w:p>
        </w:tc>
        <w:tc>
          <w:tcPr>
            <w:tcW w:w="791" w:type="dxa"/>
            <w:tcBorders>
              <w:bottom w:val="double" w:sz="4" w:space="0" w:color="231F20"/>
            </w:tcBorders>
          </w:tcPr>
          <w:p w14:paraId="370E50D8"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3</w:t>
            </w:r>
          </w:p>
        </w:tc>
        <w:tc>
          <w:tcPr>
            <w:tcW w:w="791" w:type="dxa"/>
            <w:tcBorders>
              <w:bottom w:val="double" w:sz="4" w:space="0" w:color="231F20"/>
            </w:tcBorders>
          </w:tcPr>
          <w:p w14:paraId="3B403906"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5</w:t>
            </w:r>
          </w:p>
        </w:tc>
        <w:tc>
          <w:tcPr>
            <w:tcW w:w="791" w:type="dxa"/>
            <w:tcBorders>
              <w:bottom w:val="double" w:sz="4" w:space="0" w:color="231F20"/>
            </w:tcBorders>
          </w:tcPr>
          <w:p w14:paraId="29D86AC1"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2</w:t>
            </w:r>
          </w:p>
        </w:tc>
        <w:tc>
          <w:tcPr>
            <w:tcW w:w="791" w:type="dxa"/>
            <w:tcBorders>
              <w:bottom w:val="double" w:sz="4" w:space="0" w:color="231F20"/>
            </w:tcBorders>
          </w:tcPr>
          <w:p w14:paraId="6E844434"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5</w:t>
            </w:r>
          </w:p>
        </w:tc>
        <w:tc>
          <w:tcPr>
            <w:tcW w:w="791" w:type="dxa"/>
            <w:tcBorders>
              <w:bottom w:val="double" w:sz="4" w:space="0" w:color="231F20"/>
            </w:tcBorders>
          </w:tcPr>
          <w:p w14:paraId="633973C7"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7</w:t>
            </w:r>
          </w:p>
        </w:tc>
        <w:tc>
          <w:tcPr>
            <w:tcW w:w="791" w:type="dxa"/>
            <w:tcBorders>
              <w:bottom w:val="double" w:sz="4" w:space="0" w:color="231F20"/>
            </w:tcBorders>
          </w:tcPr>
          <w:p w14:paraId="2E1B80EC"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5"/>
                <w:sz w:val="24"/>
                <w:szCs w:val="24"/>
              </w:rPr>
              <w:t>10</w:t>
            </w:r>
          </w:p>
        </w:tc>
        <w:tc>
          <w:tcPr>
            <w:tcW w:w="791" w:type="dxa"/>
            <w:tcBorders>
              <w:bottom w:val="double" w:sz="4" w:space="0" w:color="231F20"/>
            </w:tcBorders>
          </w:tcPr>
          <w:p w14:paraId="702D993A"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2</w:t>
            </w:r>
          </w:p>
        </w:tc>
        <w:tc>
          <w:tcPr>
            <w:tcW w:w="791" w:type="dxa"/>
            <w:tcBorders>
              <w:bottom w:val="double" w:sz="4" w:space="0" w:color="231F20"/>
            </w:tcBorders>
          </w:tcPr>
          <w:p w14:paraId="205C2874"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3</w:t>
            </w:r>
          </w:p>
        </w:tc>
        <w:tc>
          <w:tcPr>
            <w:tcW w:w="791" w:type="dxa"/>
            <w:tcBorders>
              <w:bottom w:val="double" w:sz="4" w:space="0" w:color="231F20"/>
            </w:tcBorders>
          </w:tcPr>
          <w:p w14:paraId="0A88B0A7" w14:textId="77777777" w:rsidR="00D10A63" w:rsidRPr="00D10A63" w:rsidRDefault="00D10A63" w:rsidP="00652BD6">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4</w:t>
            </w:r>
          </w:p>
        </w:tc>
      </w:tr>
      <w:tr w:rsidR="00D10A63" w:rsidRPr="00652BD6" w14:paraId="740B95EE" w14:textId="77777777" w:rsidTr="00A04459">
        <w:trPr>
          <w:trHeight w:val="224"/>
          <w:jc w:val="center"/>
        </w:trPr>
        <w:tc>
          <w:tcPr>
            <w:tcW w:w="1452" w:type="dxa"/>
            <w:tcBorders>
              <w:top w:val="double" w:sz="4" w:space="0" w:color="231F20"/>
            </w:tcBorders>
          </w:tcPr>
          <w:p w14:paraId="1035042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10"/>
              </w:rPr>
              <w:t>1</w:t>
            </w:r>
          </w:p>
        </w:tc>
        <w:tc>
          <w:tcPr>
            <w:tcW w:w="791" w:type="dxa"/>
            <w:tcBorders>
              <w:top w:val="double" w:sz="4" w:space="0" w:color="231F20"/>
            </w:tcBorders>
          </w:tcPr>
          <w:p w14:paraId="5CED533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2"/>
              </w:rPr>
              <w:t>10500</w:t>
            </w:r>
          </w:p>
        </w:tc>
        <w:tc>
          <w:tcPr>
            <w:tcW w:w="791" w:type="dxa"/>
            <w:tcBorders>
              <w:top w:val="double" w:sz="4" w:space="0" w:color="231F20"/>
            </w:tcBorders>
          </w:tcPr>
          <w:p w14:paraId="179D3E6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6825</w:t>
            </w:r>
          </w:p>
        </w:tc>
        <w:tc>
          <w:tcPr>
            <w:tcW w:w="791" w:type="dxa"/>
            <w:tcBorders>
              <w:top w:val="double" w:sz="4" w:space="0" w:color="231F20"/>
            </w:tcBorders>
          </w:tcPr>
          <w:p w14:paraId="06704A8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4125</w:t>
            </w:r>
          </w:p>
        </w:tc>
        <w:tc>
          <w:tcPr>
            <w:tcW w:w="791" w:type="dxa"/>
            <w:tcBorders>
              <w:top w:val="double" w:sz="4" w:space="0" w:color="231F20"/>
            </w:tcBorders>
          </w:tcPr>
          <w:p w14:paraId="1CE773E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0,66</w:t>
            </w:r>
          </w:p>
        </w:tc>
        <w:tc>
          <w:tcPr>
            <w:tcW w:w="791" w:type="dxa"/>
            <w:tcBorders>
              <w:top w:val="double" w:sz="4" w:space="0" w:color="231F20"/>
            </w:tcBorders>
          </w:tcPr>
          <w:p w14:paraId="76566FD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0,26</w:t>
            </w:r>
          </w:p>
        </w:tc>
        <w:tc>
          <w:tcPr>
            <w:tcW w:w="791" w:type="dxa"/>
            <w:tcBorders>
              <w:top w:val="double" w:sz="4" w:space="0" w:color="231F20"/>
            </w:tcBorders>
          </w:tcPr>
          <w:p w14:paraId="6D0D357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0,19</w:t>
            </w:r>
          </w:p>
        </w:tc>
        <w:tc>
          <w:tcPr>
            <w:tcW w:w="791" w:type="dxa"/>
            <w:tcBorders>
              <w:top w:val="double" w:sz="4" w:space="0" w:color="231F20"/>
            </w:tcBorders>
          </w:tcPr>
          <w:p w14:paraId="2EC7FBA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0,22</w:t>
            </w:r>
          </w:p>
        </w:tc>
        <w:tc>
          <w:tcPr>
            <w:tcW w:w="791" w:type="dxa"/>
            <w:tcBorders>
              <w:top w:val="double" w:sz="4" w:space="0" w:color="231F20"/>
            </w:tcBorders>
          </w:tcPr>
          <w:p w14:paraId="490E1A2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0,01</w:t>
            </w:r>
          </w:p>
        </w:tc>
        <w:tc>
          <w:tcPr>
            <w:tcW w:w="791" w:type="dxa"/>
            <w:tcBorders>
              <w:top w:val="double" w:sz="4" w:space="0" w:color="231F20"/>
            </w:tcBorders>
          </w:tcPr>
          <w:p w14:paraId="3D0DED8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0,01</w:t>
            </w:r>
          </w:p>
        </w:tc>
        <w:tc>
          <w:tcPr>
            <w:tcW w:w="791" w:type="dxa"/>
            <w:tcBorders>
              <w:top w:val="double" w:sz="4" w:space="0" w:color="231F20"/>
            </w:tcBorders>
          </w:tcPr>
          <w:p w14:paraId="5A5E706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0,1</w:t>
            </w:r>
          </w:p>
        </w:tc>
      </w:tr>
      <w:tr w:rsidR="00D10A63" w:rsidRPr="00652BD6" w14:paraId="4DE2770B" w14:textId="77777777" w:rsidTr="00E45036">
        <w:trPr>
          <w:trHeight w:val="64"/>
          <w:jc w:val="center"/>
        </w:trPr>
        <w:tc>
          <w:tcPr>
            <w:tcW w:w="1452" w:type="dxa"/>
          </w:tcPr>
          <w:p w14:paraId="7B83BC3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10"/>
              </w:rPr>
              <w:t>3</w:t>
            </w:r>
          </w:p>
        </w:tc>
        <w:tc>
          <w:tcPr>
            <w:tcW w:w="791" w:type="dxa"/>
          </w:tcPr>
          <w:p w14:paraId="07D8E52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2925</w:t>
            </w:r>
          </w:p>
        </w:tc>
        <w:tc>
          <w:tcPr>
            <w:tcW w:w="791" w:type="dxa"/>
          </w:tcPr>
          <w:p w14:paraId="26DBA1D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1950</w:t>
            </w:r>
          </w:p>
        </w:tc>
        <w:tc>
          <w:tcPr>
            <w:tcW w:w="791" w:type="dxa"/>
          </w:tcPr>
          <w:p w14:paraId="52DBC5E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c>
          <w:tcPr>
            <w:tcW w:w="791" w:type="dxa"/>
          </w:tcPr>
          <w:p w14:paraId="5444669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3675</w:t>
            </w:r>
          </w:p>
        </w:tc>
        <w:tc>
          <w:tcPr>
            <w:tcW w:w="791" w:type="dxa"/>
          </w:tcPr>
          <w:p w14:paraId="5F1FAA3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1500</w:t>
            </w:r>
          </w:p>
        </w:tc>
        <w:tc>
          <w:tcPr>
            <w:tcW w:w="791" w:type="dxa"/>
          </w:tcPr>
          <w:p w14:paraId="5CD2864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1050</w:t>
            </w:r>
          </w:p>
        </w:tc>
        <w:tc>
          <w:tcPr>
            <w:tcW w:w="791" w:type="dxa"/>
          </w:tcPr>
          <w:p w14:paraId="1377354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750</w:t>
            </w:r>
          </w:p>
        </w:tc>
        <w:tc>
          <w:tcPr>
            <w:tcW w:w="791" w:type="dxa"/>
          </w:tcPr>
          <w:p w14:paraId="5F42CD1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90</w:t>
            </w:r>
          </w:p>
        </w:tc>
        <w:tc>
          <w:tcPr>
            <w:tcW w:w="791" w:type="dxa"/>
          </w:tcPr>
          <w:p w14:paraId="20C1BF7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61</w:t>
            </w:r>
          </w:p>
        </w:tc>
        <w:tc>
          <w:tcPr>
            <w:tcW w:w="791" w:type="dxa"/>
          </w:tcPr>
          <w:p w14:paraId="43DB449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46</w:t>
            </w:r>
          </w:p>
        </w:tc>
      </w:tr>
      <w:tr w:rsidR="00D10A63" w:rsidRPr="00652BD6" w14:paraId="0CCF6135" w14:textId="77777777" w:rsidTr="00E45036">
        <w:trPr>
          <w:trHeight w:val="190"/>
          <w:jc w:val="center"/>
        </w:trPr>
        <w:tc>
          <w:tcPr>
            <w:tcW w:w="1452" w:type="dxa"/>
          </w:tcPr>
          <w:p w14:paraId="03FDD15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10"/>
              </w:rPr>
              <w:t>5</w:t>
            </w:r>
          </w:p>
        </w:tc>
        <w:tc>
          <w:tcPr>
            <w:tcW w:w="791" w:type="dxa"/>
          </w:tcPr>
          <w:p w14:paraId="3B53CE9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1275</w:t>
            </w:r>
          </w:p>
        </w:tc>
        <w:tc>
          <w:tcPr>
            <w:tcW w:w="791" w:type="dxa"/>
          </w:tcPr>
          <w:p w14:paraId="192A541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c>
          <w:tcPr>
            <w:tcW w:w="791" w:type="dxa"/>
          </w:tcPr>
          <w:p w14:paraId="07E90E9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540</w:t>
            </w:r>
          </w:p>
        </w:tc>
        <w:tc>
          <w:tcPr>
            <w:tcW w:w="791" w:type="dxa"/>
          </w:tcPr>
          <w:p w14:paraId="12E2541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5475</w:t>
            </w:r>
          </w:p>
        </w:tc>
        <w:tc>
          <w:tcPr>
            <w:tcW w:w="791" w:type="dxa"/>
          </w:tcPr>
          <w:p w14:paraId="0FC17D0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2250</w:t>
            </w:r>
          </w:p>
        </w:tc>
        <w:tc>
          <w:tcPr>
            <w:tcW w:w="791" w:type="dxa"/>
          </w:tcPr>
          <w:p w14:paraId="0CE7557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1650</w:t>
            </w:r>
          </w:p>
        </w:tc>
        <w:tc>
          <w:tcPr>
            <w:tcW w:w="791" w:type="dxa"/>
          </w:tcPr>
          <w:p w14:paraId="21C72FE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1125</w:t>
            </w:r>
          </w:p>
        </w:tc>
        <w:tc>
          <w:tcPr>
            <w:tcW w:w="791" w:type="dxa"/>
          </w:tcPr>
          <w:p w14:paraId="7185205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c>
          <w:tcPr>
            <w:tcW w:w="791" w:type="dxa"/>
          </w:tcPr>
          <w:p w14:paraId="1B373DC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825</w:t>
            </w:r>
          </w:p>
        </w:tc>
        <w:tc>
          <w:tcPr>
            <w:tcW w:w="791" w:type="dxa"/>
          </w:tcPr>
          <w:p w14:paraId="314A5C9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608</w:t>
            </w:r>
          </w:p>
        </w:tc>
      </w:tr>
      <w:tr w:rsidR="00D10A63" w:rsidRPr="00652BD6" w14:paraId="5F0513F2" w14:textId="77777777" w:rsidTr="00E45036">
        <w:trPr>
          <w:trHeight w:val="127"/>
          <w:jc w:val="center"/>
        </w:trPr>
        <w:tc>
          <w:tcPr>
            <w:tcW w:w="1452" w:type="dxa"/>
          </w:tcPr>
          <w:p w14:paraId="0AD0D8E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10</w:t>
            </w:r>
          </w:p>
        </w:tc>
        <w:tc>
          <w:tcPr>
            <w:tcW w:w="791" w:type="dxa"/>
          </w:tcPr>
          <w:p w14:paraId="091D63D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443</w:t>
            </w:r>
          </w:p>
        </w:tc>
        <w:tc>
          <w:tcPr>
            <w:tcW w:w="791" w:type="dxa"/>
          </w:tcPr>
          <w:p w14:paraId="478D089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308</w:t>
            </w:r>
          </w:p>
        </w:tc>
        <w:tc>
          <w:tcPr>
            <w:tcW w:w="791" w:type="dxa"/>
          </w:tcPr>
          <w:p w14:paraId="088FC45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195</w:t>
            </w:r>
          </w:p>
        </w:tc>
        <w:tc>
          <w:tcPr>
            <w:tcW w:w="791" w:type="dxa"/>
          </w:tcPr>
          <w:p w14:paraId="0E6B8FD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3675</w:t>
            </w:r>
          </w:p>
        </w:tc>
        <w:tc>
          <w:tcPr>
            <w:tcW w:w="791" w:type="dxa"/>
          </w:tcPr>
          <w:p w14:paraId="4F796C2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1575</w:t>
            </w:r>
          </w:p>
        </w:tc>
        <w:tc>
          <w:tcPr>
            <w:tcW w:w="791" w:type="dxa"/>
          </w:tcPr>
          <w:p w14:paraId="0037714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c>
          <w:tcPr>
            <w:tcW w:w="791" w:type="dxa"/>
          </w:tcPr>
          <w:p w14:paraId="6A01B1D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808</w:t>
            </w:r>
          </w:p>
        </w:tc>
        <w:tc>
          <w:tcPr>
            <w:tcW w:w="791" w:type="dxa"/>
          </w:tcPr>
          <w:p w14:paraId="5E0F96E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3225</w:t>
            </w:r>
          </w:p>
        </w:tc>
        <w:tc>
          <w:tcPr>
            <w:tcW w:w="791" w:type="dxa"/>
          </w:tcPr>
          <w:p w14:paraId="171C634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2175</w:t>
            </w:r>
          </w:p>
        </w:tc>
        <w:tc>
          <w:tcPr>
            <w:tcW w:w="791" w:type="dxa"/>
          </w:tcPr>
          <w:p w14:paraId="371941F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1650</w:t>
            </w:r>
          </w:p>
        </w:tc>
      </w:tr>
      <w:tr w:rsidR="00D10A63" w:rsidRPr="00652BD6" w14:paraId="4ED01872" w14:textId="77777777" w:rsidTr="00E45036">
        <w:trPr>
          <w:trHeight w:val="163"/>
          <w:jc w:val="center"/>
        </w:trPr>
        <w:tc>
          <w:tcPr>
            <w:tcW w:w="1452" w:type="dxa"/>
          </w:tcPr>
          <w:p w14:paraId="60DB1BF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15</w:t>
            </w:r>
          </w:p>
        </w:tc>
        <w:tc>
          <w:tcPr>
            <w:tcW w:w="791" w:type="dxa"/>
          </w:tcPr>
          <w:p w14:paraId="50CD49B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248</w:t>
            </w:r>
          </w:p>
        </w:tc>
        <w:tc>
          <w:tcPr>
            <w:tcW w:w="791" w:type="dxa"/>
          </w:tcPr>
          <w:p w14:paraId="6E90FF8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116</w:t>
            </w:r>
          </w:p>
        </w:tc>
        <w:tc>
          <w:tcPr>
            <w:tcW w:w="791" w:type="dxa"/>
          </w:tcPr>
          <w:p w14:paraId="4BA73A3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113</w:t>
            </w:r>
          </w:p>
        </w:tc>
        <w:tc>
          <w:tcPr>
            <w:tcW w:w="791" w:type="dxa"/>
          </w:tcPr>
          <w:p w14:paraId="6971A3C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2288</w:t>
            </w:r>
          </w:p>
        </w:tc>
        <w:tc>
          <w:tcPr>
            <w:tcW w:w="791" w:type="dxa"/>
          </w:tcPr>
          <w:p w14:paraId="47A5DC6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1125</w:t>
            </w:r>
          </w:p>
        </w:tc>
        <w:tc>
          <w:tcPr>
            <w:tcW w:w="791" w:type="dxa"/>
          </w:tcPr>
          <w:p w14:paraId="4105D2C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788</w:t>
            </w:r>
          </w:p>
        </w:tc>
        <w:tc>
          <w:tcPr>
            <w:tcW w:w="791" w:type="dxa"/>
          </w:tcPr>
          <w:p w14:paraId="177326C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574</w:t>
            </w:r>
          </w:p>
        </w:tc>
        <w:tc>
          <w:tcPr>
            <w:tcW w:w="791" w:type="dxa"/>
          </w:tcPr>
          <w:p w14:paraId="37A48DD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3075</w:t>
            </w:r>
          </w:p>
        </w:tc>
        <w:tc>
          <w:tcPr>
            <w:tcW w:w="791" w:type="dxa"/>
          </w:tcPr>
          <w:p w14:paraId="3EE3601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2138</w:t>
            </w:r>
          </w:p>
        </w:tc>
        <w:tc>
          <w:tcPr>
            <w:tcW w:w="791" w:type="dxa"/>
          </w:tcPr>
          <w:p w14:paraId="33EAB93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1650</w:t>
            </w:r>
          </w:p>
        </w:tc>
      </w:tr>
      <w:tr w:rsidR="00D10A63" w:rsidRPr="00652BD6" w14:paraId="4F38898E" w14:textId="77777777" w:rsidTr="00E45036">
        <w:trPr>
          <w:trHeight w:val="199"/>
          <w:jc w:val="center"/>
        </w:trPr>
        <w:tc>
          <w:tcPr>
            <w:tcW w:w="1452" w:type="dxa"/>
          </w:tcPr>
          <w:p w14:paraId="2046A05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w:t>
            </w:r>
          </w:p>
        </w:tc>
        <w:tc>
          <w:tcPr>
            <w:tcW w:w="791" w:type="dxa"/>
          </w:tcPr>
          <w:p w14:paraId="5082C62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165</w:t>
            </w:r>
          </w:p>
        </w:tc>
        <w:tc>
          <w:tcPr>
            <w:tcW w:w="791" w:type="dxa"/>
          </w:tcPr>
          <w:p w14:paraId="43F9CDF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120</w:t>
            </w:r>
          </w:p>
        </w:tc>
        <w:tc>
          <w:tcPr>
            <w:tcW w:w="791" w:type="dxa"/>
          </w:tcPr>
          <w:p w14:paraId="615F753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75</w:t>
            </w:r>
          </w:p>
        </w:tc>
        <w:tc>
          <w:tcPr>
            <w:tcW w:w="791" w:type="dxa"/>
          </w:tcPr>
          <w:p w14:paraId="26209BD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1575</w:t>
            </w:r>
          </w:p>
        </w:tc>
        <w:tc>
          <w:tcPr>
            <w:tcW w:w="791" w:type="dxa"/>
          </w:tcPr>
          <w:p w14:paraId="4C067CC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825</w:t>
            </w:r>
          </w:p>
        </w:tc>
        <w:tc>
          <w:tcPr>
            <w:tcW w:w="791" w:type="dxa"/>
          </w:tcPr>
          <w:p w14:paraId="2FEE1F6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593</w:t>
            </w:r>
          </w:p>
        </w:tc>
        <w:tc>
          <w:tcPr>
            <w:tcW w:w="791" w:type="dxa"/>
          </w:tcPr>
          <w:p w14:paraId="5D36CFD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429</w:t>
            </w:r>
          </w:p>
        </w:tc>
        <w:tc>
          <w:tcPr>
            <w:tcW w:w="791" w:type="dxa"/>
          </w:tcPr>
          <w:p w14:paraId="1ACF36E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2550</w:t>
            </w:r>
          </w:p>
        </w:tc>
        <w:tc>
          <w:tcPr>
            <w:tcW w:w="791" w:type="dxa"/>
          </w:tcPr>
          <w:p w14:paraId="1A7A1BA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1875</w:t>
            </w:r>
          </w:p>
        </w:tc>
        <w:tc>
          <w:tcPr>
            <w:tcW w:w="791" w:type="dxa"/>
          </w:tcPr>
          <w:p w14:paraId="59849AE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1425</w:t>
            </w:r>
          </w:p>
        </w:tc>
      </w:tr>
      <w:tr w:rsidR="00D10A63" w:rsidRPr="00652BD6" w14:paraId="7DF6A43F" w14:textId="77777777" w:rsidTr="00E45036">
        <w:trPr>
          <w:trHeight w:val="154"/>
          <w:jc w:val="center"/>
        </w:trPr>
        <w:tc>
          <w:tcPr>
            <w:tcW w:w="1452" w:type="dxa"/>
          </w:tcPr>
          <w:p w14:paraId="4701F86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25</w:t>
            </w:r>
          </w:p>
        </w:tc>
        <w:tc>
          <w:tcPr>
            <w:tcW w:w="791" w:type="dxa"/>
          </w:tcPr>
          <w:p w14:paraId="31A3963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128</w:t>
            </w:r>
          </w:p>
        </w:tc>
        <w:tc>
          <w:tcPr>
            <w:tcW w:w="791" w:type="dxa"/>
          </w:tcPr>
          <w:p w14:paraId="6BC7373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96</w:t>
            </w:r>
          </w:p>
        </w:tc>
        <w:tc>
          <w:tcPr>
            <w:tcW w:w="791" w:type="dxa"/>
          </w:tcPr>
          <w:p w14:paraId="549E146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58</w:t>
            </w:r>
          </w:p>
        </w:tc>
        <w:tc>
          <w:tcPr>
            <w:tcW w:w="791" w:type="dxa"/>
          </w:tcPr>
          <w:p w14:paraId="4F81313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1125</w:t>
            </w:r>
          </w:p>
        </w:tc>
        <w:tc>
          <w:tcPr>
            <w:tcW w:w="791" w:type="dxa"/>
          </w:tcPr>
          <w:p w14:paraId="2A4B0D7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615</w:t>
            </w:r>
          </w:p>
        </w:tc>
        <w:tc>
          <w:tcPr>
            <w:tcW w:w="791" w:type="dxa"/>
          </w:tcPr>
          <w:p w14:paraId="1C503DF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496</w:t>
            </w:r>
          </w:p>
        </w:tc>
        <w:tc>
          <w:tcPr>
            <w:tcW w:w="791" w:type="dxa"/>
          </w:tcPr>
          <w:p w14:paraId="4D65D4E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320</w:t>
            </w:r>
          </w:p>
        </w:tc>
        <w:tc>
          <w:tcPr>
            <w:tcW w:w="791" w:type="dxa"/>
          </w:tcPr>
          <w:p w14:paraId="56A5167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2025</w:t>
            </w:r>
          </w:p>
        </w:tc>
        <w:tc>
          <w:tcPr>
            <w:tcW w:w="791" w:type="dxa"/>
          </w:tcPr>
          <w:p w14:paraId="165B420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1575</w:t>
            </w:r>
          </w:p>
        </w:tc>
        <w:tc>
          <w:tcPr>
            <w:tcW w:w="791" w:type="dxa"/>
          </w:tcPr>
          <w:p w14:paraId="45FFB60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r>
      <w:tr w:rsidR="00D10A63" w:rsidRPr="00652BD6" w14:paraId="68B52647" w14:textId="77777777" w:rsidTr="00E45036">
        <w:trPr>
          <w:trHeight w:val="190"/>
          <w:jc w:val="center"/>
        </w:trPr>
        <w:tc>
          <w:tcPr>
            <w:tcW w:w="1452" w:type="dxa"/>
          </w:tcPr>
          <w:p w14:paraId="7A07FB3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30</w:t>
            </w:r>
          </w:p>
        </w:tc>
        <w:tc>
          <w:tcPr>
            <w:tcW w:w="791" w:type="dxa"/>
          </w:tcPr>
          <w:p w14:paraId="1F3CA62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98</w:t>
            </w:r>
          </w:p>
        </w:tc>
        <w:tc>
          <w:tcPr>
            <w:tcW w:w="791" w:type="dxa"/>
          </w:tcPr>
          <w:p w14:paraId="74BFCD4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72</w:t>
            </w:r>
          </w:p>
        </w:tc>
        <w:tc>
          <w:tcPr>
            <w:tcW w:w="791" w:type="dxa"/>
          </w:tcPr>
          <w:p w14:paraId="7D343C0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47</w:t>
            </w:r>
          </w:p>
        </w:tc>
        <w:tc>
          <w:tcPr>
            <w:tcW w:w="791" w:type="dxa"/>
          </w:tcPr>
          <w:p w14:paraId="57F0650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825</w:t>
            </w:r>
          </w:p>
        </w:tc>
        <w:tc>
          <w:tcPr>
            <w:tcW w:w="791" w:type="dxa"/>
          </w:tcPr>
          <w:p w14:paraId="3C5FF70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495</w:t>
            </w:r>
          </w:p>
        </w:tc>
        <w:tc>
          <w:tcPr>
            <w:tcW w:w="791" w:type="dxa"/>
          </w:tcPr>
          <w:p w14:paraId="4894F10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383</w:t>
            </w:r>
          </w:p>
        </w:tc>
        <w:tc>
          <w:tcPr>
            <w:tcW w:w="791" w:type="dxa"/>
          </w:tcPr>
          <w:p w14:paraId="14EF94C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257</w:t>
            </w:r>
          </w:p>
        </w:tc>
        <w:tc>
          <w:tcPr>
            <w:tcW w:w="791" w:type="dxa"/>
          </w:tcPr>
          <w:p w14:paraId="462C4E9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1650</w:t>
            </w:r>
          </w:p>
        </w:tc>
        <w:tc>
          <w:tcPr>
            <w:tcW w:w="791" w:type="dxa"/>
          </w:tcPr>
          <w:p w14:paraId="2CCFFA0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1275</w:t>
            </w:r>
          </w:p>
        </w:tc>
        <w:tc>
          <w:tcPr>
            <w:tcW w:w="791" w:type="dxa"/>
          </w:tcPr>
          <w:p w14:paraId="41B8C6F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1050</w:t>
            </w:r>
          </w:p>
        </w:tc>
      </w:tr>
      <w:tr w:rsidR="00D10A63" w:rsidRPr="00652BD6" w14:paraId="4FF1330B" w14:textId="77777777" w:rsidTr="00E45036">
        <w:trPr>
          <w:trHeight w:val="136"/>
          <w:jc w:val="center"/>
        </w:trPr>
        <w:tc>
          <w:tcPr>
            <w:tcW w:w="1452" w:type="dxa"/>
          </w:tcPr>
          <w:p w14:paraId="088A4F0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35</w:t>
            </w:r>
          </w:p>
        </w:tc>
        <w:tc>
          <w:tcPr>
            <w:tcW w:w="791" w:type="dxa"/>
          </w:tcPr>
          <w:p w14:paraId="3D05B1B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83</w:t>
            </w:r>
          </w:p>
        </w:tc>
        <w:tc>
          <w:tcPr>
            <w:tcW w:w="791" w:type="dxa"/>
          </w:tcPr>
          <w:p w14:paraId="1E7F262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60</w:t>
            </w:r>
          </w:p>
        </w:tc>
        <w:tc>
          <w:tcPr>
            <w:tcW w:w="791" w:type="dxa"/>
          </w:tcPr>
          <w:p w14:paraId="0EE75EE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39</w:t>
            </w:r>
          </w:p>
        </w:tc>
        <w:tc>
          <w:tcPr>
            <w:tcW w:w="791" w:type="dxa"/>
          </w:tcPr>
          <w:p w14:paraId="5D30178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675</w:t>
            </w:r>
          </w:p>
        </w:tc>
        <w:tc>
          <w:tcPr>
            <w:tcW w:w="791" w:type="dxa"/>
          </w:tcPr>
          <w:p w14:paraId="1904B4C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413</w:t>
            </w:r>
          </w:p>
        </w:tc>
        <w:tc>
          <w:tcPr>
            <w:tcW w:w="791" w:type="dxa"/>
          </w:tcPr>
          <w:p w14:paraId="6497D20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317</w:t>
            </w:r>
          </w:p>
        </w:tc>
        <w:tc>
          <w:tcPr>
            <w:tcW w:w="791" w:type="dxa"/>
          </w:tcPr>
          <w:p w14:paraId="2F60C53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215</w:t>
            </w:r>
          </w:p>
        </w:tc>
        <w:tc>
          <w:tcPr>
            <w:tcW w:w="791" w:type="dxa"/>
          </w:tcPr>
          <w:p w14:paraId="2E7B6A3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1350</w:t>
            </w:r>
          </w:p>
        </w:tc>
        <w:tc>
          <w:tcPr>
            <w:tcW w:w="791" w:type="dxa"/>
          </w:tcPr>
          <w:p w14:paraId="4FA6642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1050</w:t>
            </w:r>
          </w:p>
        </w:tc>
        <w:tc>
          <w:tcPr>
            <w:tcW w:w="791" w:type="dxa"/>
          </w:tcPr>
          <w:p w14:paraId="3D5DBB8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r>
      <w:tr w:rsidR="00D10A63" w:rsidRPr="00652BD6" w14:paraId="65709DD9" w14:textId="77777777" w:rsidTr="00E45036">
        <w:trPr>
          <w:trHeight w:val="82"/>
          <w:jc w:val="center"/>
        </w:trPr>
        <w:tc>
          <w:tcPr>
            <w:tcW w:w="1452" w:type="dxa"/>
          </w:tcPr>
          <w:p w14:paraId="733FFB8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40</w:t>
            </w:r>
          </w:p>
        </w:tc>
        <w:tc>
          <w:tcPr>
            <w:tcW w:w="791" w:type="dxa"/>
          </w:tcPr>
          <w:p w14:paraId="78A104F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68</w:t>
            </w:r>
          </w:p>
        </w:tc>
        <w:tc>
          <w:tcPr>
            <w:tcW w:w="791" w:type="dxa"/>
          </w:tcPr>
          <w:p w14:paraId="5447737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51</w:t>
            </w:r>
          </w:p>
        </w:tc>
        <w:tc>
          <w:tcPr>
            <w:tcW w:w="791" w:type="dxa"/>
          </w:tcPr>
          <w:p w14:paraId="54261F1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34</w:t>
            </w:r>
          </w:p>
        </w:tc>
        <w:tc>
          <w:tcPr>
            <w:tcW w:w="791" w:type="dxa"/>
          </w:tcPr>
          <w:p w14:paraId="55843E7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540</w:t>
            </w:r>
          </w:p>
        </w:tc>
        <w:tc>
          <w:tcPr>
            <w:tcW w:w="791" w:type="dxa"/>
          </w:tcPr>
          <w:p w14:paraId="4D5CB45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353</w:t>
            </w:r>
          </w:p>
        </w:tc>
        <w:tc>
          <w:tcPr>
            <w:tcW w:w="791" w:type="dxa"/>
          </w:tcPr>
          <w:p w14:paraId="787F636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272</w:t>
            </w:r>
          </w:p>
        </w:tc>
        <w:tc>
          <w:tcPr>
            <w:tcW w:w="791" w:type="dxa"/>
          </w:tcPr>
          <w:p w14:paraId="4A14E1D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187</w:t>
            </w:r>
          </w:p>
        </w:tc>
        <w:tc>
          <w:tcPr>
            <w:tcW w:w="791" w:type="dxa"/>
          </w:tcPr>
          <w:p w14:paraId="1E2918A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1060</w:t>
            </w:r>
          </w:p>
        </w:tc>
        <w:tc>
          <w:tcPr>
            <w:tcW w:w="791" w:type="dxa"/>
          </w:tcPr>
          <w:p w14:paraId="29A46C5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c>
          <w:tcPr>
            <w:tcW w:w="791" w:type="dxa"/>
          </w:tcPr>
          <w:p w14:paraId="23DCB74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750</w:t>
            </w:r>
          </w:p>
        </w:tc>
      </w:tr>
      <w:tr w:rsidR="00D10A63" w:rsidRPr="00652BD6" w14:paraId="10E33482" w14:textId="77777777" w:rsidTr="00E45036">
        <w:trPr>
          <w:trHeight w:val="60"/>
          <w:jc w:val="center"/>
        </w:trPr>
        <w:tc>
          <w:tcPr>
            <w:tcW w:w="1452" w:type="dxa"/>
          </w:tcPr>
          <w:p w14:paraId="2C64735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45</w:t>
            </w:r>
          </w:p>
        </w:tc>
        <w:tc>
          <w:tcPr>
            <w:tcW w:w="791" w:type="dxa"/>
          </w:tcPr>
          <w:p w14:paraId="24AA6EF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59</w:t>
            </w:r>
          </w:p>
        </w:tc>
        <w:tc>
          <w:tcPr>
            <w:tcW w:w="791" w:type="dxa"/>
          </w:tcPr>
          <w:p w14:paraId="397075D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44</w:t>
            </w:r>
          </w:p>
        </w:tc>
        <w:tc>
          <w:tcPr>
            <w:tcW w:w="791" w:type="dxa"/>
          </w:tcPr>
          <w:p w14:paraId="2A66819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29</w:t>
            </w:r>
          </w:p>
        </w:tc>
        <w:tc>
          <w:tcPr>
            <w:tcW w:w="791" w:type="dxa"/>
          </w:tcPr>
          <w:p w14:paraId="398663A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443</w:t>
            </w:r>
          </w:p>
        </w:tc>
        <w:tc>
          <w:tcPr>
            <w:tcW w:w="791" w:type="dxa"/>
          </w:tcPr>
          <w:p w14:paraId="73AB04A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308</w:t>
            </w:r>
          </w:p>
        </w:tc>
        <w:tc>
          <w:tcPr>
            <w:tcW w:w="791" w:type="dxa"/>
          </w:tcPr>
          <w:p w14:paraId="02DE002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243</w:t>
            </w:r>
          </w:p>
        </w:tc>
        <w:tc>
          <w:tcPr>
            <w:tcW w:w="791" w:type="dxa"/>
          </w:tcPr>
          <w:p w14:paraId="19B8229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163</w:t>
            </w:r>
          </w:p>
        </w:tc>
        <w:tc>
          <w:tcPr>
            <w:tcW w:w="791" w:type="dxa"/>
          </w:tcPr>
          <w:p w14:paraId="4813FFE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c>
          <w:tcPr>
            <w:tcW w:w="791" w:type="dxa"/>
          </w:tcPr>
          <w:p w14:paraId="424E2EB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750</w:t>
            </w:r>
          </w:p>
        </w:tc>
        <w:tc>
          <w:tcPr>
            <w:tcW w:w="791" w:type="dxa"/>
          </w:tcPr>
          <w:p w14:paraId="4C6319D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675</w:t>
            </w:r>
          </w:p>
        </w:tc>
      </w:tr>
      <w:tr w:rsidR="00D10A63" w:rsidRPr="00652BD6" w14:paraId="2F698842" w14:textId="77777777" w:rsidTr="00E45036">
        <w:trPr>
          <w:trHeight w:val="163"/>
          <w:jc w:val="center"/>
        </w:trPr>
        <w:tc>
          <w:tcPr>
            <w:tcW w:w="1452" w:type="dxa"/>
          </w:tcPr>
          <w:p w14:paraId="77622C2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50</w:t>
            </w:r>
          </w:p>
        </w:tc>
        <w:tc>
          <w:tcPr>
            <w:tcW w:w="791" w:type="dxa"/>
          </w:tcPr>
          <w:p w14:paraId="0C45A91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52</w:t>
            </w:r>
          </w:p>
        </w:tc>
        <w:tc>
          <w:tcPr>
            <w:tcW w:w="791" w:type="dxa"/>
          </w:tcPr>
          <w:p w14:paraId="6774C32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39</w:t>
            </w:r>
          </w:p>
        </w:tc>
        <w:tc>
          <w:tcPr>
            <w:tcW w:w="791" w:type="dxa"/>
          </w:tcPr>
          <w:p w14:paraId="05707DC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26</w:t>
            </w:r>
          </w:p>
        </w:tc>
        <w:tc>
          <w:tcPr>
            <w:tcW w:w="791" w:type="dxa"/>
          </w:tcPr>
          <w:p w14:paraId="4796DCE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368</w:t>
            </w:r>
          </w:p>
        </w:tc>
        <w:tc>
          <w:tcPr>
            <w:tcW w:w="791" w:type="dxa"/>
          </w:tcPr>
          <w:p w14:paraId="01A4F23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270</w:t>
            </w:r>
          </w:p>
        </w:tc>
        <w:tc>
          <w:tcPr>
            <w:tcW w:w="791" w:type="dxa"/>
          </w:tcPr>
          <w:p w14:paraId="2FEDFF1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206</w:t>
            </w:r>
          </w:p>
        </w:tc>
        <w:tc>
          <w:tcPr>
            <w:tcW w:w="791" w:type="dxa"/>
          </w:tcPr>
          <w:p w14:paraId="585F71D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146</w:t>
            </w:r>
          </w:p>
        </w:tc>
        <w:tc>
          <w:tcPr>
            <w:tcW w:w="791" w:type="dxa"/>
          </w:tcPr>
          <w:p w14:paraId="609F26B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727</w:t>
            </w:r>
          </w:p>
        </w:tc>
        <w:tc>
          <w:tcPr>
            <w:tcW w:w="791" w:type="dxa"/>
          </w:tcPr>
          <w:p w14:paraId="549C7E3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668</w:t>
            </w:r>
          </w:p>
        </w:tc>
        <w:tc>
          <w:tcPr>
            <w:tcW w:w="791" w:type="dxa"/>
          </w:tcPr>
          <w:p w14:paraId="12A3C28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593</w:t>
            </w:r>
          </w:p>
        </w:tc>
      </w:tr>
      <w:tr w:rsidR="00D10A63" w:rsidRPr="00652BD6" w14:paraId="35528E9D" w14:textId="77777777" w:rsidTr="00E45036">
        <w:trPr>
          <w:trHeight w:val="199"/>
          <w:jc w:val="center"/>
        </w:trPr>
        <w:tc>
          <w:tcPr>
            <w:tcW w:w="1452" w:type="dxa"/>
          </w:tcPr>
          <w:p w14:paraId="7E9D2B0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60</w:t>
            </w:r>
          </w:p>
        </w:tc>
        <w:tc>
          <w:tcPr>
            <w:tcW w:w="791" w:type="dxa"/>
          </w:tcPr>
          <w:p w14:paraId="6E89CB8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41</w:t>
            </w:r>
          </w:p>
        </w:tc>
        <w:tc>
          <w:tcPr>
            <w:tcW w:w="791" w:type="dxa"/>
          </w:tcPr>
          <w:p w14:paraId="37527F5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32</w:t>
            </w:r>
          </w:p>
        </w:tc>
        <w:tc>
          <w:tcPr>
            <w:tcW w:w="791" w:type="dxa"/>
          </w:tcPr>
          <w:p w14:paraId="72EB2EF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22</w:t>
            </w:r>
          </w:p>
        </w:tc>
        <w:tc>
          <w:tcPr>
            <w:tcW w:w="791" w:type="dxa"/>
          </w:tcPr>
          <w:p w14:paraId="4375090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270</w:t>
            </w:r>
          </w:p>
        </w:tc>
        <w:tc>
          <w:tcPr>
            <w:tcW w:w="791" w:type="dxa"/>
          </w:tcPr>
          <w:p w14:paraId="7BE828F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210</w:t>
            </w:r>
          </w:p>
        </w:tc>
        <w:tc>
          <w:tcPr>
            <w:tcW w:w="791" w:type="dxa"/>
          </w:tcPr>
          <w:p w14:paraId="1479246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165</w:t>
            </w:r>
          </w:p>
        </w:tc>
        <w:tc>
          <w:tcPr>
            <w:tcW w:w="791" w:type="dxa"/>
          </w:tcPr>
          <w:p w14:paraId="0676BA7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115</w:t>
            </w:r>
          </w:p>
        </w:tc>
        <w:tc>
          <w:tcPr>
            <w:tcW w:w="791" w:type="dxa"/>
          </w:tcPr>
          <w:p w14:paraId="13DC5DC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510</w:t>
            </w:r>
          </w:p>
        </w:tc>
        <w:tc>
          <w:tcPr>
            <w:tcW w:w="791" w:type="dxa"/>
          </w:tcPr>
          <w:p w14:paraId="08060FA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503</w:t>
            </w:r>
          </w:p>
        </w:tc>
        <w:tc>
          <w:tcPr>
            <w:tcW w:w="791" w:type="dxa"/>
          </w:tcPr>
          <w:p w14:paraId="6B945A2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465</w:t>
            </w:r>
          </w:p>
        </w:tc>
      </w:tr>
      <w:tr w:rsidR="00D10A63" w:rsidRPr="00652BD6" w14:paraId="5FF800B2" w14:textId="77777777" w:rsidTr="00E45036">
        <w:trPr>
          <w:trHeight w:val="136"/>
          <w:jc w:val="center"/>
        </w:trPr>
        <w:tc>
          <w:tcPr>
            <w:tcW w:w="1452" w:type="dxa"/>
          </w:tcPr>
          <w:p w14:paraId="3B35E2C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70</w:t>
            </w:r>
          </w:p>
        </w:tc>
        <w:tc>
          <w:tcPr>
            <w:tcW w:w="791" w:type="dxa"/>
          </w:tcPr>
          <w:p w14:paraId="1D4A63B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34</w:t>
            </w:r>
          </w:p>
        </w:tc>
        <w:tc>
          <w:tcPr>
            <w:tcW w:w="791" w:type="dxa"/>
          </w:tcPr>
          <w:p w14:paraId="49DFE80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26</w:t>
            </w:r>
          </w:p>
        </w:tc>
        <w:tc>
          <w:tcPr>
            <w:tcW w:w="791" w:type="dxa"/>
          </w:tcPr>
          <w:p w14:paraId="2DD617A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18</w:t>
            </w:r>
          </w:p>
        </w:tc>
        <w:tc>
          <w:tcPr>
            <w:tcW w:w="791" w:type="dxa"/>
          </w:tcPr>
          <w:p w14:paraId="095584B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202</w:t>
            </w:r>
          </w:p>
        </w:tc>
        <w:tc>
          <w:tcPr>
            <w:tcW w:w="791" w:type="dxa"/>
          </w:tcPr>
          <w:p w14:paraId="30CFF77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173</w:t>
            </w:r>
          </w:p>
        </w:tc>
        <w:tc>
          <w:tcPr>
            <w:tcW w:w="791" w:type="dxa"/>
          </w:tcPr>
          <w:p w14:paraId="3554FAB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144</w:t>
            </w:r>
          </w:p>
        </w:tc>
        <w:tc>
          <w:tcPr>
            <w:tcW w:w="791" w:type="dxa"/>
          </w:tcPr>
          <w:p w14:paraId="1823866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95</w:t>
            </w:r>
          </w:p>
        </w:tc>
        <w:tc>
          <w:tcPr>
            <w:tcW w:w="791" w:type="dxa"/>
          </w:tcPr>
          <w:p w14:paraId="25E7757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360</w:t>
            </w:r>
          </w:p>
        </w:tc>
        <w:tc>
          <w:tcPr>
            <w:tcW w:w="791" w:type="dxa"/>
          </w:tcPr>
          <w:p w14:paraId="3B92D0A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390</w:t>
            </w:r>
          </w:p>
        </w:tc>
        <w:tc>
          <w:tcPr>
            <w:tcW w:w="791" w:type="dxa"/>
          </w:tcPr>
          <w:p w14:paraId="0A5AFF1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368</w:t>
            </w:r>
          </w:p>
        </w:tc>
      </w:tr>
      <w:tr w:rsidR="00D10A63" w:rsidRPr="00652BD6" w14:paraId="2FE46C86" w14:textId="77777777" w:rsidTr="00E45036">
        <w:trPr>
          <w:trHeight w:val="172"/>
          <w:jc w:val="center"/>
        </w:trPr>
        <w:tc>
          <w:tcPr>
            <w:tcW w:w="1452" w:type="dxa"/>
          </w:tcPr>
          <w:p w14:paraId="483F9E7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80</w:t>
            </w:r>
          </w:p>
        </w:tc>
        <w:tc>
          <w:tcPr>
            <w:tcW w:w="791" w:type="dxa"/>
          </w:tcPr>
          <w:p w14:paraId="4BAFAB2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29</w:t>
            </w:r>
          </w:p>
        </w:tc>
        <w:tc>
          <w:tcPr>
            <w:tcW w:w="791" w:type="dxa"/>
          </w:tcPr>
          <w:p w14:paraId="2D45C22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23</w:t>
            </w:r>
          </w:p>
        </w:tc>
        <w:tc>
          <w:tcPr>
            <w:tcW w:w="791" w:type="dxa"/>
          </w:tcPr>
          <w:p w14:paraId="6836E50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16</w:t>
            </w:r>
          </w:p>
        </w:tc>
        <w:tc>
          <w:tcPr>
            <w:tcW w:w="791" w:type="dxa"/>
          </w:tcPr>
          <w:p w14:paraId="1CFC3B1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150</w:t>
            </w:r>
          </w:p>
        </w:tc>
        <w:tc>
          <w:tcPr>
            <w:tcW w:w="791" w:type="dxa"/>
          </w:tcPr>
          <w:p w14:paraId="1373D87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148</w:t>
            </w:r>
          </w:p>
        </w:tc>
        <w:tc>
          <w:tcPr>
            <w:tcW w:w="791" w:type="dxa"/>
          </w:tcPr>
          <w:p w14:paraId="5E452C4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117</w:t>
            </w:r>
          </w:p>
        </w:tc>
        <w:tc>
          <w:tcPr>
            <w:tcW w:w="791" w:type="dxa"/>
          </w:tcPr>
          <w:p w14:paraId="1EC02C6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80</w:t>
            </w:r>
          </w:p>
        </w:tc>
        <w:tc>
          <w:tcPr>
            <w:tcW w:w="791" w:type="dxa"/>
          </w:tcPr>
          <w:p w14:paraId="4D7372D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263</w:t>
            </w:r>
          </w:p>
        </w:tc>
        <w:tc>
          <w:tcPr>
            <w:tcW w:w="791" w:type="dxa"/>
          </w:tcPr>
          <w:p w14:paraId="610A31C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308</w:t>
            </w:r>
          </w:p>
        </w:tc>
        <w:tc>
          <w:tcPr>
            <w:tcW w:w="791" w:type="dxa"/>
          </w:tcPr>
          <w:p w14:paraId="5F252AB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300</w:t>
            </w:r>
          </w:p>
        </w:tc>
      </w:tr>
      <w:tr w:rsidR="00D10A63" w:rsidRPr="00652BD6" w14:paraId="6D307202" w14:textId="77777777" w:rsidTr="00E45036">
        <w:trPr>
          <w:trHeight w:val="136"/>
          <w:jc w:val="center"/>
        </w:trPr>
        <w:tc>
          <w:tcPr>
            <w:tcW w:w="1452" w:type="dxa"/>
          </w:tcPr>
          <w:p w14:paraId="6924137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90</w:t>
            </w:r>
          </w:p>
        </w:tc>
        <w:tc>
          <w:tcPr>
            <w:tcW w:w="791" w:type="dxa"/>
          </w:tcPr>
          <w:p w14:paraId="280AA9D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25</w:t>
            </w:r>
          </w:p>
        </w:tc>
        <w:tc>
          <w:tcPr>
            <w:tcW w:w="791" w:type="dxa"/>
          </w:tcPr>
          <w:p w14:paraId="3C21B9FA"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w:t>
            </w:r>
          </w:p>
        </w:tc>
        <w:tc>
          <w:tcPr>
            <w:tcW w:w="791" w:type="dxa"/>
          </w:tcPr>
          <w:p w14:paraId="74E879B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13</w:t>
            </w:r>
          </w:p>
        </w:tc>
        <w:tc>
          <w:tcPr>
            <w:tcW w:w="791" w:type="dxa"/>
          </w:tcPr>
          <w:p w14:paraId="15936AA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120</w:t>
            </w:r>
          </w:p>
        </w:tc>
        <w:tc>
          <w:tcPr>
            <w:tcW w:w="791" w:type="dxa"/>
          </w:tcPr>
          <w:p w14:paraId="536E7F0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120</w:t>
            </w:r>
          </w:p>
        </w:tc>
        <w:tc>
          <w:tcPr>
            <w:tcW w:w="791" w:type="dxa"/>
          </w:tcPr>
          <w:p w14:paraId="510BEF88"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100</w:t>
            </w:r>
          </w:p>
        </w:tc>
        <w:tc>
          <w:tcPr>
            <w:tcW w:w="791" w:type="dxa"/>
          </w:tcPr>
          <w:p w14:paraId="51F112E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67</w:t>
            </w:r>
          </w:p>
        </w:tc>
        <w:tc>
          <w:tcPr>
            <w:tcW w:w="791" w:type="dxa"/>
          </w:tcPr>
          <w:p w14:paraId="286E908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195</w:t>
            </w:r>
          </w:p>
        </w:tc>
        <w:tc>
          <w:tcPr>
            <w:tcW w:w="791" w:type="dxa"/>
          </w:tcPr>
          <w:p w14:paraId="34ABE49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240</w:t>
            </w:r>
          </w:p>
        </w:tc>
        <w:tc>
          <w:tcPr>
            <w:tcW w:w="791" w:type="dxa"/>
          </w:tcPr>
          <w:p w14:paraId="416C276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248</w:t>
            </w:r>
          </w:p>
        </w:tc>
      </w:tr>
      <w:tr w:rsidR="00D10A63" w:rsidRPr="00652BD6" w14:paraId="23215178" w14:textId="77777777" w:rsidTr="00E45036">
        <w:trPr>
          <w:trHeight w:val="163"/>
          <w:jc w:val="center"/>
        </w:trPr>
        <w:tc>
          <w:tcPr>
            <w:tcW w:w="1452" w:type="dxa"/>
          </w:tcPr>
          <w:p w14:paraId="76929D8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100</w:t>
            </w:r>
          </w:p>
        </w:tc>
        <w:tc>
          <w:tcPr>
            <w:tcW w:w="791" w:type="dxa"/>
          </w:tcPr>
          <w:p w14:paraId="71B225F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22</w:t>
            </w:r>
          </w:p>
        </w:tc>
        <w:tc>
          <w:tcPr>
            <w:tcW w:w="791" w:type="dxa"/>
          </w:tcPr>
          <w:p w14:paraId="5A67AAE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17</w:t>
            </w:r>
          </w:p>
        </w:tc>
        <w:tc>
          <w:tcPr>
            <w:tcW w:w="791" w:type="dxa"/>
          </w:tcPr>
          <w:p w14:paraId="5613697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12</w:t>
            </w:r>
          </w:p>
        </w:tc>
        <w:tc>
          <w:tcPr>
            <w:tcW w:w="791" w:type="dxa"/>
          </w:tcPr>
          <w:p w14:paraId="41C180A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98</w:t>
            </w:r>
          </w:p>
        </w:tc>
        <w:tc>
          <w:tcPr>
            <w:tcW w:w="791" w:type="dxa"/>
          </w:tcPr>
          <w:p w14:paraId="3772382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105</w:t>
            </w:r>
          </w:p>
        </w:tc>
        <w:tc>
          <w:tcPr>
            <w:tcW w:w="791" w:type="dxa"/>
          </w:tcPr>
          <w:p w14:paraId="33E0F8B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89</w:t>
            </w:r>
          </w:p>
        </w:tc>
        <w:tc>
          <w:tcPr>
            <w:tcW w:w="791" w:type="dxa"/>
          </w:tcPr>
          <w:p w14:paraId="58B1BE4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60</w:t>
            </w:r>
          </w:p>
        </w:tc>
        <w:tc>
          <w:tcPr>
            <w:tcW w:w="791" w:type="dxa"/>
          </w:tcPr>
          <w:p w14:paraId="35DD55B4"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150</w:t>
            </w:r>
          </w:p>
        </w:tc>
        <w:tc>
          <w:tcPr>
            <w:tcW w:w="791" w:type="dxa"/>
          </w:tcPr>
          <w:p w14:paraId="072D9ECE"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195</w:t>
            </w:r>
          </w:p>
        </w:tc>
        <w:tc>
          <w:tcPr>
            <w:tcW w:w="791" w:type="dxa"/>
          </w:tcPr>
          <w:p w14:paraId="7C31F21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203</w:t>
            </w:r>
          </w:p>
        </w:tc>
      </w:tr>
      <w:tr w:rsidR="00D10A63" w:rsidRPr="00652BD6" w14:paraId="58097B2A" w14:textId="77777777" w:rsidTr="00E45036">
        <w:trPr>
          <w:trHeight w:val="109"/>
          <w:jc w:val="center"/>
        </w:trPr>
        <w:tc>
          <w:tcPr>
            <w:tcW w:w="1452" w:type="dxa"/>
          </w:tcPr>
          <w:p w14:paraId="503F3ED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200</w:t>
            </w:r>
          </w:p>
        </w:tc>
        <w:tc>
          <w:tcPr>
            <w:tcW w:w="791" w:type="dxa"/>
          </w:tcPr>
          <w:p w14:paraId="255A743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5,5</w:t>
            </w:r>
          </w:p>
        </w:tc>
        <w:tc>
          <w:tcPr>
            <w:tcW w:w="791" w:type="dxa"/>
          </w:tcPr>
          <w:p w14:paraId="1A28CE47"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3,8</w:t>
            </w:r>
          </w:p>
        </w:tc>
        <w:tc>
          <w:tcPr>
            <w:tcW w:w="791" w:type="dxa"/>
          </w:tcPr>
          <w:p w14:paraId="2A7E360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2,8</w:t>
            </w:r>
          </w:p>
        </w:tc>
        <w:tc>
          <w:tcPr>
            <w:tcW w:w="791" w:type="dxa"/>
          </w:tcPr>
          <w:p w14:paraId="46EBD29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12</w:t>
            </w:r>
          </w:p>
        </w:tc>
        <w:tc>
          <w:tcPr>
            <w:tcW w:w="791" w:type="dxa"/>
          </w:tcPr>
          <w:p w14:paraId="5FFB6E4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19</w:t>
            </w:r>
          </w:p>
        </w:tc>
        <w:tc>
          <w:tcPr>
            <w:tcW w:w="791" w:type="dxa"/>
          </w:tcPr>
          <w:p w14:paraId="4BC1ADA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23</w:t>
            </w:r>
          </w:p>
        </w:tc>
        <w:tc>
          <w:tcPr>
            <w:tcW w:w="791" w:type="dxa"/>
          </w:tcPr>
          <w:p w14:paraId="60307533"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14</w:t>
            </w:r>
          </w:p>
        </w:tc>
        <w:tc>
          <w:tcPr>
            <w:tcW w:w="791" w:type="dxa"/>
          </w:tcPr>
          <w:p w14:paraId="3E0D1DF0"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9,1</w:t>
            </w:r>
          </w:p>
        </w:tc>
        <w:tc>
          <w:tcPr>
            <w:tcW w:w="791" w:type="dxa"/>
          </w:tcPr>
          <w:p w14:paraId="1842560F"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w:t>
            </w:r>
          </w:p>
        </w:tc>
        <w:tc>
          <w:tcPr>
            <w:tcW w:w="791" w:type="dxa"/>
          </w:tcPr>
          <w:p w14:paraId="43EC371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29</w:t>
            </w:r>
          </w:p>
        </w:tc>
      </w:tr>
      <w:tr w:rsidR="00D10A63" w:rsidRPr="00652BD6" w14:paraId="44063882" w14:textId="77777777" w:rsidTr="00A04459">
        <w:trPr>
          <w:trHeight w:val="145"/>
          <w:jc w:val="center"/>
        </w:trPr>
        <w:tc>
          <w:tcPr>
            <w:tcW w:w="1452" w:type="dxa"/>
          </w:tcPr>
          <w:p w14:paraId="7EC6DAFD"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300</w:t>
            </w:r>
          </w:p>
        </w:tc>
        <w:tc>
          <w:tcPr>
            <w:tcW w:w="791" w:type="dxa"/>
          </w:tcPr>
          <w:p w14:paraId="2DCC08DB"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1,4</w:t>
            </w:r>
          </w:p>
        </w:tc>
        <w:tc>
          <w:tcPr>
            <w:tcW w:w="791" w:type="dxa"/>
          </w:tcPr>
          <w:p w14:paraId="077C979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0,83</w:t>
            </w:r>
          </w:p>
        </w:tc>
        <w:tc>
          <w:tcPr>
            <w:tcW w:w="791" w:type="dxa"/>
          </w:tcPr>
          <w:p w14:paraId="51D07A7C"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0,68</w:t>
            </w:r>
          </w:p>
        </w:tc>
        <w:tc>
          <w:tcPr>
            <w:tcW w:w="791" w:type="dxa"/>
          </w:tcPr>
          <w:p w14:paraId="45F7BFD6"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1,4</w:t>
            </w:r>
          </w:p>
        </w:tc>
        <w:tc>
          <w:tcPr>
            <w:tcW w:w="791" w:type="dxa"/>
          </w:tcPr>
          <w:p w14:paraId="4C8757F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3,4</w:t>
            </w:r>
          </w:p>
        </w:tc>
        <w:tc>
          <w:tcPr>
            <w:tcW w:w="791" w:type="dxa"/>
          </w:tcPr>
          <w:p w14:paraId="7F45CBA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5,8</w:t>
            </w:r>
          </w:p>
        </w:tc>
        <w:tc>
          <w:tcPr>
            <w:tcW w:w="791" w:type="dxa"/>
          </w:tcPr>
          <w:p w14:paraId="33A1F532"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3,4</w:t>
            </w:r>
          </w:p>
        </w:tc>
        <w:tc>
          <w:tcPr>
            <w:tcW w:w="791" w:type="dxa"/>
          </w:tcPr>
          <w:p w14:paraId="67485601"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4"/>
              </w:rPr>
              <w:t>0,54</w:t>
            </w:r>
          </w:p>
        </w:tc>
        <w:tc>
          <w:tcPr>
            <w:tcW w:w="791" w:type="dxa"/>
          </w:tcPr>
          <w:p w14:paraId="5D185235"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2,0</w:t>
            </w:r>
          </w:p>
        </w:tc>
        <w:tc>
          <w:tcPr>
            <w:tcW w:w="791" w:type="dxa"/>
          </w:tcPr>
          <w:p w14:paraId="0916A009" w14:textId="77777777" w:rsidR="00D10A63" w:rsidRPr="00652BD6" w:rsidRDefault="00D10A63" w:rsidP="00652BD6">
            <w:pPr>
              <w:pStyle w:val="TableParagraph"/>
              <w:jc w:val="center"/>
              <w:rPr>
                <w:rFonts w:ascii="Times New Roman" w:hAnsi="Times New Roman" w:cs="Times New Roman"/>
              </w:rPr>
            </w:pPr>
            <w:r w:rsidRPr="00652BD6">
              <w:rPr>
                <w:rFonts w:ascii="Times New Roman" w:hAnsi="Times New Roman" w:cs="Times New Roman"/>
                <w:color w:val="231F20"/>
                <w:spacing w:val="-5"/>
              </w:rPr>
              <w:t>4,1</w:t>
            </w:r>
          </w:p>
        </w:tc>
      </w:tr>
    </w:tbl>
    <w:p w14:paraId="15BFFB82" w14:textId="77777777" w:rsidR="000D60C8" w:rsidRPr="00D10A63" w:rsidRDefault="000D60C8" w:rsidP="00A04459">
      <w:pPr>
        <w:widowControl/>
        <w:autoSpaceDE/>
        <w:autoSpaceDN/>
        <w:adjustRightInd/>
        <w:ind w:left="720"/>
        <w:rPr>
          <w:sz w:val="24"/>
          <w:szCs w:val="24"/>
          <w:lang w:eastAsia="en-US"/>
        </w:rPr>
      </w:pPr>
    </w:p>
    <w:p w14:paraId="7E6E06B0" w14:textId="2EEBB00D" w:rsidR="00D10A63" w:rsidRPr="00D10A63" w:rsidRDefault="00090EB4" w:rsidP="00D10A63">
      <w:pPr>
        <w:jc w:val="center"/>
        <w:rPr>
          <w:b/>
          <w:bCs/>
          <w:sz w:val="24"/>
          <w:szCs w:val="24"/>
        </w:rPr>
      </w:pPr>
      <w:r w:rsidRPr="000D60C8">
        <w:rPr>
          <w:b/>
          <w:bCs/>
          <w:color w:val="231F20"/>
          <w:sz w:val="24"/>
          <w:szCs w:val="24"/>
        </w:rPr>
        <w:t>Таблица</w:t>
      </w:r>
      <w:r w:rsidR="00D10A63" w:rsidRPr="00D10A63">
        <w:rPr>
          <w:b/>
          <w:bCs/>
          <w:color w:val="231F20"/>
          <w:spacing w:val="40"/>
          <w:sz w:val="24"/>
          <w:szCs w:val="24"/>
        </w:rPr>
        <w:t xml:space="preserve"> </w:t>
      </w:r>
      <w:r w:rsidR="00D10A63" w:rsidRPr="00D10A63">
        <w:rPr>
          <w:b/>
          <w:bCs/>
          <w:color w:val="231F20"/>
          <w:sz w:val="24"/>
          <w:szCs w:val="24"/>
        </w:rPr>
        <w:t>Б.37</w:t>
      </w:r>
      <w:r w:rsidR="00D10A63" w:rsidRPr="00D10A63">
        <w:rPr>
          <w:b/>
          <w:bCs/>
          <w:color w:val="231F20"/>
          <w:spacing w:val="-3"/>
          <w:sz w:val="24"/>
          <w:szCs w:val="24"/>
        </w:rPr>
        <w:t xml:space="preserve"> </w:t>
      </w:r>
      <w:r>
        <w:rPr>
          <w:b/>
          <w:bCs/>
          <w:color w:val="231F20"/>
          <w:sz w:val="24"/>
          <w:szCs w:val="24"/>
        </w:rPr>
        <w:t>–</w:t>
      </w:r>
      <w:r w:rsidR="00D10A63" w:rsidRPr="00D10A63">
        <w:rPr>
          <w:b/>
          <w:bCs/>
          <w:color w:val="231F20"/>
          <w:spacing w:val="-3"/>
          <w:sz w:val="24"/>
          <w:szCs w:val="24"/>
        </w:rPr>
        <w:t xml:space="preserve"> </w:t>
      </w:r>
      <w:r w:rsidR="00D10A63" w:rsidRPr="00D10A63">
        <w:rPr>
          <w:b/>
          <w:bCs/>
          <w:color w:val="231F20"/>
          <w:sz w:val="24"/>
          <w:szCs w:val="24"/>
        </w:rPr>
        <w:t>Доза</w:t>
      </w:r>
      <w:r w:rsidR="00D10A63" w:rsidRPr="00D10A63">
        <w:rPr>
          <w:b/>
          <w:bCs/>
          <w:color w:val="231F20"/>
          <w:spacing w:val="-3"/>
          <w:sz w:val="24"/>
          <w:szCs w:val="24"/>
        </w:rPr>
        <w:t xml:space="preserve"> </w:t>
      </w:r>
      <w:r w:rsidR="00D10A63" w:rsidRPr="00D10A63">
        <w:rPr>
          <w:b/>
          <w:bCs/>
          <w:color w:val="231F20"/>
          <w:sz w:val="24"/>
          <w:szCs w:val="24"/>
        </w:rPr>
        <w:t>внутреннего</w:t>
      </w:r>
      <w:r w:rsidR="00D10A63" w:rsidRPr="00D10A63">
        <w:rPr>
          <w:b/>
          <w:bCs/>
          <w:color w:val="231F20"/>
          <w:spacing w:val="-3"/>
          <w:sz w:val="24"/>
          <w:szCs w:val="24"/>
        </w:rPr>
        <w:t xml:space="preserve"> </w:t>
      </w:r>
      <w:r w:rsidR="00D10A63" w:rsidRPr="00D10A63">
        <w:rPr>
          <w:b/>
          <w:bCs/>
          <w:color w:val="231F20"/>
          <w:sz w:val="24"/>
          <w:szCs w:val="24"/>
        </w:rPr>
        <w:t>облучения</w:t>
      </w:r>
      <w:r w:rsidR="00D10A63" w:rsidRPr="00D10A63">
        <w:rPr>
          <w:b/>
          <w:bCs/>
          <w:color w:val="231F20"/>
          <w:spacing w:val="-3"/>
          <w:sz w:val="24"/>
          <w:szCs w:val="24"/>
        </w:rPr>
        <w:t xml:space="preserve"> </w:t>
      </w:r>
      <w:r w:rsidR="00D10A63" w:rsidRPr="00D10A63">
        <w:rPr>
          <w:b/>
          <w:bCs/>
          <w:color w:val="231F20"/>
          <w:sz w:val="24"/>
          <w:szCs w:val="24"/>
        </w:rPr>
        <w:t>щитовидной</w:t>
      </w:r>
      <w:r w:rsidR="00D10A63" w:rsidRPr="00D10A63">
        <w:rPr>
          <w:b/>
          <w:bCs/>
          <w:color w:val="231F20"/>
          <w:spacing w:val="-3"/>
          <w:sz w:val="24"/>
          <w:szCs w:val="24"/>
        </w:rPr>
        <w:t xml:space="preserve"> </w:t>
      </w:r>
      <w:r w:rsidR="00D10A63" w:rsidRPr="00D10A63">
        <w:rPr>
          <w:b/>
          <w:bCs/>
          <w:color w:val="231F20"/>
          <w:sz w:val="24"/>
          <w:szCs w:val="24"/>
        </w:rPr>
        <w:t>железы</w:t>
      </w:r>
      <w:r w:rsidR="00D10A63" w:rsidRPr="00D10A63">
        <w:rPr>
          <w:b/>
          <w:bCs/>
          <w:color w:val="231F20"/>
          <w:spacing w:val="-3"/>
          <w:sz w:val="24"/>
          <w:szCs w:val="24"/>
        </w:rPr>
        <w:t xml:space="preserve"> </w:t>
      </w:r>
      <w:r w:rsidR="00D10A63" w:rsidRPr="00D10A63">
        <w:rPr>
          <w:b/>
          <w:bCs/>
          <w:color w:val="231F20"/>
          <w:sz w:val="24"/>
          <w:szCs w:val="24"/>
        </w:rPr>
        <w:t>людей,</w:t>
      </w:r>
      <w:r w:rsidR="00D10A63" w:rsidRPr="00D10A63">
        <w:rPr>
          <w:b/>
          <w:bCs/>
          <w:color w:val="231F20"/>
          <w:spacing w:val="-3"/>
          <w:sz w:val="24"/>
          <w:szCs w:val="24"/>
        </w:rPr>
        <w:t xml:space="preserve"> </w:t>
      </w:r>
      <w:r w:rsidR="00D10A63" w:rsidRPr="00D10A63">
        <w:rPr>
          <w:b/>
          <w:bCs/>
          <w:color w:val="231F20"/>
          <w:sz w:val="24"/>
          <w:szCs w:val="24"/>
        </w:rPr>
        <w:t>находящихся</w:t>
      </w:r>
      <w:r w:rsidR="00D10A63" w:rsidRPr="00D10A63">
        <w:rPr>
          <w:b/>
          <w:bCs/>
          <w:color w:val="231F20"/>
          <w:spacing w:val="-3"/>
          <w:sz w:val="24"/>
          <w:szCs w:val="24"/>
        </w:rPr>
        <w:t xml:space="preserve"> </w:t>
      </w:r>
      <w:r w:rsidR="00D10A63" w:rsidRPr="00D10A63">
        <w:rPr>
          <w:b/>
          <w:bCs/>
          <w:color w:val="231F20"/>
          <w:sz w:val="24"/>
          <w:szCs w:val="24"/>
        </w:rPr>
        <w:t>на</w:t>
      </w:r>
      <w:r w:rsidR="00D10A63" w:rsidRPr="00D10A63">
        <w:rPr>
          <w:b/>
          <w:bCs/>
          <w:color w:val="231F20"/>
          <w:spacing w:val="-3"/>
          <w:sz w:val="24"/>
          <w:szCs w:val="24"/>
        </w:rPr>
        <w:t xml:space="preserve"> </w:t>
      </w:r>
      <w:r w:rsidR="00D10A63" w:rsidRPr="00D10A63">
        <w:rPr>
          <w:b/>
          <w:bCs/>
          <w:color w:val="231F20"/>
          <w:sz w:val="24"/>
          <w:szCs w:val="24"/>
        </w:rPr>
        <w:t>оси</w:t>
      </w:r>
      <w:r w:rsidR="00D10A63" w:rsidRPr="00D10A63">
        <w:rPr>
          <w:b/>
          <w:bCs/>
          <w:color w:val="231F20"/>
          <w:spacing w:val="-3"/>
          <w:sz w:val="24"/>
          <w:szCs w:val="24"/>
        </w:rPr>
        <w:t xml:space="preserve"> </w:t>
      </w:r>
      <w:r w:rsidR="00D10A63" w:rsidRPr="00D10A63">
        <w:rPr>
          <w:b/>
          <w:bCs/>
          <w:color w:val="231F20"/>
          <w:sz w:val="24"/>
          <w:szCs w:val="24"/>
        </w:rPr>
        <w:t>следа</w:t>
      </w:r>
      <w:r w:rsidR="00D10A63" w:rsidRPr="00D10A63">
        <w:rPr>
          <w:b/>
          <w:bCs/>
          <w:color w:val="231F20"/>
          <w:spacing w:val="-3"/>
          <w:sz w:val="24"/>
          <w:szCs w:val="24"/>
        </w:rPr>
        <w:t xml:space="preserve"> </w:t>
      </w:r>
      <w:r w:rsidR="00D10A63" w:rsidRPr="00D10A63">
        <w:rPr>
          <w:b/>
          <w:bCs/>
          <w:color w:val="231F20"/>
          <w:sz w:val="24"/>
          <w:szCs w:val="24"/>
        </w:rPr>
        <w:t>при</w:t>
      </w:r>
      <w:r w:rsidR="00D10A63" w:rsidRPr="00D10A63">
        <w:rPr>
          <w:b/>
          <w:bCs/>
          <w:color w:val="231F20"/>
          <w:spacing w:val="-3"/>
          <w:sz w:val="24"/>
          <w:szCs w:val="24"/>
        </w:rPr>
        <w:t xml:space="preserve"> </w:t>
      </w:r>
      <w:r w:rsidR="00D10A63" w:rsidRPr="00D10A63">
        <w:rPr>
          <w:b/>
          <w:bCs/>
          <w:color w:val="231F20"/>
          <w:sz w:val="24"/>
          <w:szCs w:val="24"/>
        </w:rPr>
        <w:t xml:space="preserve">разрушении ЯЭР ВВЭР-1000, </w:t>
      </w:r>
      <w:proofErr w:type="spellStart"/>
      <w:r w:rsidR="00D10A63" w:rsidRPr="00D10A63">
        <w:rPr>
          <w:b/>
          <w:bCs/>
          <w:color w:val="231F20"/>
          <w:sz w:val="24"/>
          <w:szCs w:val="24"/>
        </w:rPr>
        <w:t>сГр</w:t>
      </w:r>
      <w:proofErr w:type="spellEnd"/>
    </w:p>
    <w:tbl>
      <w:tblPr>
        <w:tblStyle w:val="TableNormal"/>
        <w:tblW w:w="9457"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397"/>
        <w:gridCol w:w="806"/>
        <w:gridCol w:w="806"/>
        <w:gridCol w:w="806"/>
        <w:gridCol w:w="806"/>
        <w:gridCol w:w="806"/>
        <w:gridCol w:w="806"/>
        <w:gridCol w:w="806"/>
        <w:gridCol w:w="806"/>
        <w:gridCol w:w="806"/>
        <w:gridCol w:w="806"/>
      </w:tblGrid>
      <w:tr w:rsidR="00D10A63" w:rsidRPr="00D10A63" w14:paraId="1D648E2F" w14:textId="77777777" w:rsidTr="00A04459">
        <w:trPr>
          <w:trHeight w:val="253"/>
          <w:jc w:val="center"/>
        </w:trPr>
        <w:tc>
          <w:tcPr>
            <w:tcW w:w="1397" w:type="dxa"/>
            <w:vMerge w:val="restart"/>
            <w:tcBorders>
              <w:bottom w:val="double" w:sz="4" w:space="0" w:color="231F20"/>
            </w:tcBorders>
          </w:tcPr>
          <w:p w14:paraId="5C1758D7" w14:textId="77777777" w:rsidR="00A04459" w:rsidRDefault="00D10A63" w:rsidP="00A04459">
            <w:pPr>
              <w:pStyle w:val="TableParagraph"/>
              <w:ind w:hanging="61"/>
              <w:jc w:val="center"/>
              <w:rPr>
                <w:rFonts w:ascii="Times New Roman" w:hAnsi="Times New Roman" w:cs="Times New Roman"/>
                <w:color w:val="231F20"/>
                <w:spacing w:val="-2"/>
                <w:sz w:val="24"/>
                <w:szCs w:val="24"/>
                <w:lang w:val="ru-RU"/>
              </w:rPr>
            </w:pPr>
            <w:proofErr w:type="spellStart"/>
            <w:r w:rsidRPr="00D10A63">
              <w:rPr>
                <w:rFonts w:ascii="Times New Roman" w:hAnsi="Times New Roman" w:cs="Times New Roman"/>
                <w:color w:val="231F20"/>
                <w:spacing w:val="-2"/>
                <w:sz w:val="24"/>
                <w:szCs w:val="24"/>
              </w:rPr>
              <w:t>Расстояние</w:t>
            </w:r>
            <w:proofErr w:type="spellEnd"/>
          </w:p>
          <w:p w14:paraId="47DA757C" w14:textId="06B8127D" w:rsidR="00D10A63" w:rsidRPr="00D10A63" w:rsidRDefault="00D10A63" w:rsidP="00A04459">
            <w:pPr>
              <w:pStyle w:val="TableParagraph"/>
              <w:ind w:hanging="61"/>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от</w:t>
            </w:r>
            <w:proofErr w:type="spellEnd"/>
            <w:r w:rsidRPr="00D10A63">
              <w:rPr>
                <w:rFonts w:ascii="Times New Roman" w:hAnsi="Times New Roman" w:cs="Times New Roman"/>
                <w:color w:val="231F20"/>
                <w:spacing w:val="-2"/>
                <w:sz w:val="24"/>
                <w:szCs w:val="24"/>
              </w:rPr>
              <w:t xml:space="preserve"> </w:t>
            </w:r>
            <w:proofErr w:type="spellStart"/>
            <w:r w:rsidRPr="00D10A63">
              <w:rPr>
                <w:rFonts w:ascii="Times New Roman" w:hAnsi="Times New Roman" w:cs="Times New Roman"/>
                <w:color w:val="231F20"/>
                <w:sz w:val="24"/>
                <w:szCs w:val="24"/>
              </w:rPr>
              <w:t>реактора</w:t>
            </w:r>
            <w:proofErr w:type="spellEnd"/>
            <w:r w:rsidRPr="00D10A63">
              <w:rPr>
                <w:rFonts w:ascii="Times New Roman" w:hAnsi="Times New Roman" w:cs="Times New Roman"/>
                <w:color w:val="231F20"/>
                <w:sz w:val="24"/>
                <w:szCs w:val="24"/>
              </w:rPr>
              <w:t xml:space="preserve">, </w:t>
            </w:r>
            <w:proofErr w:type="spellStart"/>
            <w:r w:rsidRPr="00D10A63">
              <w:rPr>
                <w:rFonts w:ascii="Times New Roman" w:hAnsi="Times New Roman" w:cs="Times New Roman"/>
                <w:color w:val="231F20"/>
                <w:sz w:val="24"/>
                <w:szCs w:val="24"/>
              </w:rPr>
              <w:t>км</w:t>
            </w:r>
            <w:proofErr w:type="spellEnd"/>
          </w:p>
        </w:tc>
        <w:tc>
          <w:tcPr>
            <w:tcW w:w="8060" w:type="dxa"/>
            <w:gridSpan w:val="10"/>
          </w:tcPr>
          <w:p w14:paraId="22D9ECF7" w14:textId="77777777" w:rsidR="00D10A63" w:rsidRPr="00D10A63" w:rsidRDefault="00D10A63" w:rsidP="00A04459">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Устойчивость</w:t>
            </w:r>
            <w:proofErr w:type="spellEnd"/>
            <w:r w:rsidRPr="00D10A63">
              <w:rPr>
                <w:rFonts w:ascii="Times New Roman" w:hAnsi="Times New Roman" w:cs="Times New Roman"/>
                <w:color w:val="231F20"/>
                <w:spacing w:val="3"/>
                <w:sz w:val="24"/>
                <w:szCs w:val="24"/>
              </w:rPr>
              <w:t xml:space="preserve"> </w:t>
            </w:r>
            <w:proofErr w:type="spellStart"/>
            <w:r w:rsidRPr="00D10A63">
              <w:rPr>
                <w:rFonts w:ascii="Times New Roman" w:hAnsi="Times New Roman" w:cs="Times New Roman"/>
                <w:color w:val="231F20"/>
                <w:spacing w:val="-2"/>
                <w:sz w:val="24"/>
                <w:szCs w:val="24"/>
              </w:rPr>
              <w:t>атмосферы</w:t>
            </w:r>
            <w:proofErr w:type="spellEnd"/>
          </w:p>
        </w:tc>
      </w:tr>
      <w:tr w:rsidR="00D10A63" w:rsidRPr="00D10A63" w14:paraId="6AC99F76" w14:textId="77777777" w:rsidTr="00A04459">
        <w:trPr>
          <w:trHeight w:val="161"/>
          <w:jc w:val="center"/>
        </w:trPr>
        <w:tc>
          <w:tcPr>
            <w:tcW w:w="1397" w:type="dxa"/>
            <w:vMerge/>
            <w:tcBorders>
              <w:top w:val="nil"/>
              <w:bottom w:val="double" w:sz="4" w:space="0" w:color="231F20"/>
            </w:tcBorders>
          </w:tcPr>
          <w:p w14:paraId="35AF5B5F" w14:textId="77777777" w:rsidR="00D10A63" w:rsidRPr="00D10A63" w:rsidRDefault="00D10A63" w:rsidP="00A04459">
            <w:pPr>
              <w:jc w:val="center"/>
              <w:rPr>
                <w:sz w:val="24"/>
                <w:szCs w:val="24"/>
              </w:rPr>
            </w:pPr>
          </w:p>
        </w:tc>
        <w:tc>
          <w:tcPr>
            <w:tcW w:w="2418" w:type="dxa"/>
            <w:gridSpan w:val="3"/>
          </w:tcPr>
          <w:p w14:paraId="23510B21" w14:textId="77777777" w:rsidR="00D10A63" w:rsidRPr="00D10A63" w:rsidRDefault="00D10A63" w:rsidP="00A04459">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Конвекция</w:t>
            </w:r>
            <w:proofErr w:type="spellEnd"/>
          </w:p>
        </w:tc>
        <w:tc>
          <w:tcPr>
            <w:tcW w:w="3224" w:type="dxa"/>
            <w:gridSpan w:val="4"/>
          </w:tcPr>
          <w:p w14:paraId="7724ACA1" w14:textId="77777777" w:rsidR="00D10A63" w:rsidRPr="00D10A63" w:rsidRDefault="00D10A63" w:rsidP="00A04459">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Изотермия</w:t>
            </w:r>
            <w:proofErr w:type="spellEnd"/>
          </w:p>
        </w:tc>
        <w:tc>
          <w:tcPr>
            <w:tcW w:w="2418" w:type="dxa"/>
            <w:gridSpan w:val="3"/>
          </w:tcPr>
          <w:p w14:paraId="54FF8CCE" w14:textId="77777777" w:rsidR="00D10A63" w:rsidRPr="00D10A63" w:rsidRDefault="00D10A63" w:rsidP="00A04459">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pacing w:val="-2"/>
                <w:sz w:val="24"/>
                <w:szCs w:val="24"/>
              </w:rPr>
              <w:t>Инверсия</w:t>
            </w:r>
            <w:proofErr w:type="spellEnd"/>
          </w:p>
        </w:tc>
      </w:tr>
      <w:tr w:rsidR="00D10A63" w:rsidRPr="00D10A63" w14:paraId="69CE27EB" w14:textId="77777777" w:rsidTr="00A04459">
        <w:trPr>
          <w:trHeight w:val="98"/>
          <w:jc w:val="center"/>
        </w:trPr>
        <w:tc>
          <w:tcPr>
            <w:tcW w:w="1397" w:type="dxa"/>
            <w:vMerge/>
            <w:tcBorders>
              <w:top w:val="nil"/>
              <w:bottom w:val="double" w:sz="4" w:space="0" w:color="231F20"/>
            </w:tcBorders>
          </w:tcPr>
          <w:p w14:paraId="53F76FE5" w14:textId="77777777" w:rsidR="00D10A63" w:rsidRPr="00D10A63" w:rsidRDefault="00D10A63" w:rsidP="00A04459">
            <w:pPr>
              <w:jc w:val="center"/>
              <w:rPr>
                <w:sz w:val="24"/>
                <w:szCs w:val="24"/>
              </w:rPr>
            </w:pPr>
          </w:p>
        </w:tc>
        <w:tc>
          <w:tcPr>
            <w:tcW w:w="8060" w:type="dxa"/>
            <w:gridSpan w:val="10"/>
          </w:tcPr>
          <w:p w14:paraId="568C921C" w14:textId="77777777" w:rsidR="00D10A63" w:rsidRPr="00D10A63" w:rsidRDefault="00D10A63" w:rsidP="00A04459">
            <w:pPr>
              <w:pStyle w:val="TableParagraph"/>
              <w:jc w:val="center"/>
              <w:rPr>
                <w:rFonts w:ascii="Times New Roman" w:hAnsi="Times New Roman" w:cs="Times New Roman"/>
                <w:sz w:val="24"/>
                <w:szCs w:val="24"/>
              </w:rPr>
            </w:pPr>
            <w:proofErr w:type="spellStart"/>
            <w:r w:rsidRPr="00D10A63">
              <w:rPr>
                <w:rFonts w:ascii="Times New Roman" w:hAnsi="Times New Roman" w:cs="Times New Roman"/>
                <w:color w:val="231F20"/>
                <w:sz w:val="24"/>
                <w:szCs w:val="24"/>
              </w:rPr>
              <w:t>Скорость</w:t>
            </w:r>
            <w:proofErr w:type="spellEnd"/>
            <w:r w:rsidRPr="00D10A63">
              <w:rPr>
                <w:rFonts w:ascii="Times New Roman" w:hAnsi="Times New Roman" w:cs="Times New Roman"/>
                <w:color w:val="231F20"/>
                <w:spacing w:val="-5"/>
                <w:sz w:val="24"/>
                <w:szCs w:val="24"/>
              </w:rPr>
              <w:t xml:space="preserve"> </w:t>
            </w:r>
            <w:proofErr w:type="spellStart"/>
            <w:r w:rsidRPr="00D10A63">
              <w:rPr>
                <w:rFonts w:ascii="Times New Roman" w:hAnsi="Times New Roman" w:cs="Times New Roman"/>
                <w:color w:val="231F20"/>
                <w:sz w:val="24"/>
                <w:szCs w:val="24"/>
              </w:rPr>
              <w:t>ветра</w:t>
            </w:r>
            <w:proofErr w:type="spellEnd"/>
            <w:r w:rsidRPr="00D10A63">
              <w:rPr>
                <w:rFonts w:ascii="Times New Roman" w:hAnsi="Times New Roman" w:cs="Times New Roman"/>
                <w:color w:val="231F20"/>
                <w:sz w:val="24"/>
                <w:szCs w:val="24"/>
              </w:rPr>
              <w:t>,</w:t>
            </w:r>
            <w:r w:rsidRPr="00D10A63">
              <w:rPr>
                <w:rFonts w:ascii="Times New Roman" w:hAnsi="Times New Roman" w:cs="Times New Roman"/>
                <w:color w:val="231F20"/>
                <w:spacing w:val="-4"/>
                <w:sz w:val="24"/>
                <w:szCs w:val="24"/>
              </w:rPr>
              <w:t xml:space="preserve"> </w:t>
            </w:r>
            <w:r w:rsidRPr="00D10A63">
              <w:rPr>
                <w:rFonts w:ascii="Times New Roman" w:hAnsi="Times New Roman" w:cs="Times New Roman"/>
                <w:color w:val="231F20"/>
                <w:spacing w:val="-5"/>
                <w:sz w:val="24"/>
                <w:szCs w:val="24"/>
              </w:rPr>
              <w:t>м/с</w:t>
            </w:r>
          </w:p>
        </w:tc>
      </w:tr>
      <w:tr w:rsidR="00D10A63" w:rsidRPr="00D10A63" w14:paraId="30E53839" w14:textId="77777777" w:rsidTr="00A04459">
        <w:trPr>
          <w:trHeight w:val="143"/>
          <w:jc w:val="center"/>
        </w:trPr>
        <w:tc>
          <w:tcPr>
            <w:tcW w:w="1397" w:type="dxa"/>
            <w:vMerge/>
            <w:tcBorders>
              <w:top w:val="nil"/>
              <w:bottom w:val="double" w:sz="4" w:space="0" w:color="231F20"/>
            </w:tcBorders>
          </w:tcPr>
          <w:p w14:paraId="24DE43DB" w14:textId="77777777" w:rsidR="00D10A63" w:rsidRPr="00D10A63" w:rsidRDefault="00D10A63" w:rsidP="00A04459">
            <w:pPr>
              <w:jc w:val="center"/>
              <w:rPr>
                <w:sz w:val="24"/>
                <w:szCs w:val="24"/>
              </w:rPr>
            </w:pPr>
          </w:p>
        </w:tc>
        <w:tc>
          <w:tcPr>
            <w:tcW w:w="806" w:type="dxa"/>
            <w:tcBorders>
              <w:bottom w:val="double" w:sz="4" w:space="0" w:color="231F20"/>
            </w:tcBorders>
          </w:tcPr>
          <w:p w14:paraId="7DDDE818"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2</w:t>
            </w:r>
          </w:p>
        </w:tc>
        <w:tc>
          <w:tcPr>
            <w:tcW w:w="806" w:type="dxa"/>
            <w:tcBorders>
              <w:bottom w:val="double" w:sz="4" w:space="0" w:color="231F20"/>
            </w:tcBorders>
          </w:tcPr>
          <w:p w14:paraId="451DE21F"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3</w:t>
            </w:r>
          </w:p>
        </w:tc>
        <w:tc>
          <w:tcPr>
            <w:tcW w:w="806" w:type="dxa"/>
            <w:tcBorders>
              <w:bottom w:val="double" w:sz="4" w:space="0" w:color="231F20"/>
            </w:tcBorders>
          </w:tcPr>
          <w:p w14:paraId="26788D6A"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5</w:t>
            </w:r>
          </w:p>
        </w:tc>
        <w:tc>
          <w:tcPr>
            <w:tcW w:w="806" w:type="dxa"/>
            <w:tcBorders>
              <w:bottom w:val="double" w:sz="4" w:space="0" w:color="231F20"/>
            </w:tcBorders>
          </w:tcPr>
          <w:p w14:paraId="79D5E04A"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2</w:t>
            </w:r>
          </w:p>
        </w:tc>
        <w:tc>
          <w:tcPr>
            <w:tcW w:w="806" w:type="dxa"/>
            <w:tcBorders>
              <w:bottom w:val="double" w:sz="4" w:space="0" w:color="231F20"/>
            </w:tcBorders>
          </w:tcPr>
          <w:p w14:paraId="1D0A6D59"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5</w:t>
            </w:r>
          </w:p>
        </w:tc>
        <w:tc>
          <w:tcPr>
            <w:tcW w:w="806" w:type="dxa"/>
            <w:tcBorders>
              <w:bottom w:val="double" w:sz="4" w:space="0" w:color="231F20"/>
            </w:tcBorders>
          </w:tcPr>
          <w:p w14:paraId="3411A98D"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7</w:t>
            </w:r>
          </w:p>
        </w:tc>
        <w:tc>
          <w:tcPr>
            <w:tcW w:w="806" w:type="dxa"/>
            <w:tcBorders>
              <w:bottom w:val="double" w:sz="4" w:space="0" w:color="231F20"/>
            </w:tcBorders>
          </w:tcPr>
          <w:p w14:paraId="24A2653C"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5"/>
                <w:sz w:val="24"/>
                <w:szCs w:val="24"/>
              </w:rPr>
              <w:t>10</w:t>
            </w:r>
          </w:p>
        </w:tc>
        <w:tc>
          <w:tcPr>
            <w:tcW w:w="806" w:type="dxa"/>
            <w:tcBorders>
              <w:bottom w:val="double" w:sz="4" w:space="0" w:color="231F20"/>
            </w:tcBorders>
          </w:tcPr>
          <w:p w14:paraId="05126E91"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2</w:t>
            </w:r>
          </w:p>
        </w:tc>
        <w:tc>
          <w:tcPr>
            <w:tcW w:w="806" w:type="dxa"/>
            <w:tcBorders>
              <w:bottom w:val="double" w:sz="4" w:space="0" w:color="231F20"/>
            </w:tcBorders>
          </w:tcPr>
          <w:p w14:paraId="2F2853E5"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3</w:t>
            </w:r>
          </w:p>
        </w:tc>
        <w:tc>
          <w:tcPr>
            <w:tcW w:w="806" w:type="dxa"/>
            <w:tcBorders>
              <w:bottom w:val="double" w:sz="4" w:space="0" w:color="231F20"/>
            </w:tcBorders>
          </w:tcPr>
          <w:p w14:paraId="392739E7" w14:textId="77777777" w:rsidR="00D10A63" w:rsidRPr="00D10A63" w:rsidRDefault="00D10A63" w:rsidP="00A04459">
            <w:pPr>
              <w:pStyle w:val="TableParagraph"/>
              <w:jc w:val="center"/>
              <w:rPr>
                <w:rFonts w:ascii="Times New Roman" w:hAnsi="Times New Roman" w:cs="Times New Roman"/>
                <w:sz w:val="24"/>
                <w:szCs w:val="24"/>
              </w:rPr>
            </w:pPr>
            <w:r w:rsidRPr="00D10A63">
              <w:rPr>
                <w:rFonts w:ascii="Times New Roman" w:hAnsi="Times New Roman" w:cs="Times New Roman"/>
                <w:color w:val="231F20"/>
                <w:spacing w:val="-10"/>
                <w:sz w:val="24"/>
                <w:szCs w:val="24"/>
              </w:rPr>
              <w:t>4</w:t>
            </w:r>
          </w:p>
        </w:tc>
      </w:tr>
      <w:tr w:rsidR="00D10A63" w:rsidRPr="00652BD6" w14:paraId="168F7A73" w14:textId="77777777" w:rsidTr="00A04459">
        <w:trPr>
          <w:trHeight w:val="40"/>
          <w:jc w:val="center"/>
        </w:trPr>
        <w:tc>
          <w:tcPr>
            <w:tcW w:w="1397" w:type="dxa"/>
            <w:tcBorders>
              <w:top w:val="double" w:sz="4" w:space="0" w:color="231F20"/>
            </w:tcBorders>
          </w:tcPr>
          <w:p w14:paraId="64AAAC5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10"/>
              </w:rPr>
              <w:t>1</w:t>
            </w:r>
          </w:p>
        </w:tc>
        <w:tc>
          <w:tcPr>
            <w:tcW w:w="806" w:type="dxa"/>
            <w:tcBorders>
              <w:top w:val="double" w:sz="4" w:space="0" w:color="231F20"/>
            </w:tcBorders>
          </w:tcPr>
          <w:p w14:paraId="02A3347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2"/>
              </w:rPr>
              <w:t>20400</w:t>
            </w:r>
          </w:p>
        </w:tc>
        <w:tc>
          <w:tcPr>
            <w:tcW w:w="806" w:type="dxa"/>
            <w:tcBorders>
              <w:top w:val="double" w:sz="4" w:space="0" w:color="231F20"/>
            </w:tcBorders>
          </w:tcPr>
          <w:p w14:paraId="4A209A6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2"/>
              </w:rPr>
              <w:t>13800</w:t>
            </w:r>
          </w:p>
        </w:tc>
        <w:tc>
          <w:tcPr>
            <w:tcW w:w="806" w:type="dxa"/>
            <w:tcBorders>
              <w:top w:val="double" w:sz="4" w:space="0" w:color="231F20"/>
            </w:tcBorders>
          </w:tcPr>
          <w:p w14:paraId="5FD09E8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8400</w:t>
            </w:r>
          </w:p>
        </w:tc>
        <w:tc>
          <w:tcPr>
            <w:tcW w:w="806" w:type="dxa"/>
            <w:tcBorders>
              <w:top w:val="double" w:sz="4" w:space="0" w:color="231F20"/>
            </w:tcBorders>
          </w:tcPr>
          <w:p w14:paraId="615EF04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1,32</w:t>
            </w:r>
          </w:p>
        </w:tc>
        <w:tc>
          <w:tcPr>
            <w:tcW w:w="806" w:type="dxa"/>
            <w:tcBorders>
              <w:top w:val="double" w:sz="4" w:space="0" w:color="231F20"/>
            </w:tcBorders>
          </w:tcPr>
          <w:p w14:paraId="1235571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0,52</w:t>
            </w:r>
          </w:p>
        </w:tc>
        <w:tc>
          <w:tcPr>
            <w:tcW w:w="806" w:type="dxa"/>
            <w:tcBorders>
              <w:top w:val="double" w:sz="4" w:space="0" w:color="231F20"/>
            </w:tcBorders>
          </w:tcPr>
          <w:p w14:paraId="235C0CF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0,37</w:t>
            </w:r>
          </w:p>
        </w:tc>
        <w:tc>
          <w:tcPr>
            <w:tcW w:w="806" w:type="dxa"/>
            <w:tcBorders>
              <w:top w:val="double" w:sz="4" w:space="0" w:color="231F20"/>
            </w:tcBorders>
          </w:tcPr>
          <w:p w14:paraId="1D6B1FC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0,26</w:t>
            </w:r>
          </w:p>
        </w:tc>
        <w:tc>
          <w:tcPr>
            <w:tcW w:w="806" w:type="dxa"/>
            <w:tcBorders>
              <w:top w:val="double" w:sz="4" w:space="0" w:color="231F20"/>
            </w:tcBorders>
          </w:tcPr>
          <w:p w14:paraId="31ADDA6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0,01</w:t>
            </w:r>
          </w:p>
        </w:tc>
        <w:tc>
          <w:tcPr>
            <w:tcW w:w="806" w:type="dxa"/>
            <w:tcBorders>
              <w:top w:val="double" w:sz="4" w:space="0" w:color="231F20"/>
            </w:tcBorders>
          </w:tcPr>
          <w:p w14:paraId="75A13A9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0,01</w:t>
            </w:r>
          </w:p>
        </w:tc>
        <w:tc>
          <w:tcPr>
            <w:tcW w:w="806" w:type="dxa"/>
            <w:tcBorders>
              <w:top w:val="double" w:sz="4" w:space="0" w:color="231F20"/>
            </w:tcBorders>
          </w:tcPr>
          <w:p w14:paraId="4552DA5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0,01</w:t>
            </w:r>
          </w:p>
        </w:tc>
      </w:tr>
      <w:tr w:rsidR="00D10A63" w:rsidRPr="00652BD6" w14:paraId="22DC4CDA" w14:textId="77777777" w:rsidTr="00A04459">
        <w:trPr>
          <w:trHeight w:val="60"/>
          <w:jc w:val="center"/>
        </w:trPr>
        <w:tc>
          <w:tcPr>
            <w:tcW w:w="1397" w:type="dxa"/>
          </w:tcPr>
          <w:p w14:paraId="195959C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10"/>
              </w:rPr>
              <w:t>3</w:t>
            </w:r>
          </w:p>
        </w:tc>
        <w:tc>
          <w:tcPr>
            <w:tcW w:w="806" w:type="dxa"/>
          </w:tcPr>
          <w:p w14:paraId="13D5220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5760</w:t>
            </w:r>
          </w:p>
        </w:tc>
        <w:tc>
          <w:tcPr>
            <w:tcW w:w="806" w:type="dxa"/>
          </w:tcPr>
          <w:p w14:paraId="7286082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3900</w:t>
            </w:r>
          </w:p>
        </w:tc>
        <w:tc>
          <w:tcPr>
            <w:tcW w:w="806" w:type="dxa"/>
          </w:tcPr>
          <w:p w14:paraId="1AF3BC2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2400</w:t>
            </w:r>
          </w:p>
        </w:tc>
        <w:tc>
          <w:tcPr>
            <w:tcW w:w="806" w:type="dxa"/>
          </w:tcPr>
          <w:p w14:paraId="1386D58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7200</w:t>
            </w:r>
          </w:p>
        </w:tc>
        <w:tc>
          <w:tcPr>
            <w:tcW w:w="806" w:type="dxa"/>
          </w:tcPr>
          <w:p w14:paraId="36B9707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2940</w:t>
            </w:r>
          </w:p>
        </w:tc>
        <w:tc>
          <w:tcPr>
            <w:tcW w:w="806" w:type="dxa"/>
          </w:tcPr>
          <w:p w14:paraId="031C13F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2100</w:t>
            </w:r>
          </w:p>
        </w:tc>
        <w:tc>
          <w:tcPr>
            <w:tcW w:w="806" w:type="dxa"/>
          </w:tcPr>
          <w:p w14:paraId="6737C8C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1450</w:t>
            </w:r>
          </w:p>
        </w:tc>
        <w:tc>
          <w:tcPr>
            <w:tcW w:w="806" w:type="dxa"/>
          </w:tcPr>
          <w:p w14:paraId="621F059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180</w:t>
            </w:r>
          </w:p>
        </w:tc>
        <w:tc>
          <w:tcPr>
            <w:tcW w:w="806" w:type="dxa"/>
          </w:tcPr>
          <w:p w14:paraId="5B2552C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120</w:t>
            </w:r>
          </w:p>
        </w:tc>
        <w:tc>
          <w:tcPr>
            <w:tcW w:w="806" w:type="dxa"/>
          </w:tcPr>
          <w:p w14:paraId="41E5AAF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w:t>
            </w:r>
          </w:p>
        </w:tc>
      </w:tr>
      <w:tr w:rsidR="00D10A63" w:rsidRPr="00652BD6" w14:paraId="75AD210B" w14:textId="77777777" w:rsidTr="00A04459">
        <w:trPr>
          <w:trHeight w:val="60"/>
          <w:jc w:val="center"/>
        </w:trPr>
        <w:tc>
          <w:tcPr>
            <w:tcW w:w="1397" w:type="dxa"/>
          </w:tcPr>
          <w:p w14:paraId="787D047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10"/>
              </w:rPr>
              <w:t>5</w:t>
            </w:r>
          </w:p>
        </w:tc>
        <w:tc>
          <w:tcPr>
            <w:tcW w:w="806" w:type="dxa"/>
          </w:tcPr>
          <w:p w14:paraId="6F21F93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2580</w:t>
            </w:r>
          </w:p>
        </w:tc>
        <w:tc>
          <w:tcPr>
            <w:tcW w:w="806" w:type="dxa"/>
          </w:tcPr>
          <w:p w14:paraId="056289A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1740</w:t>
            </w:r>
          </w:p>
        </w:tc>
        <w:tc>
          <w:tcPr>
            <w:tcW w:w="806" w:type="dxa"/>
          </w:tcPr>
          <w:p w14:paraId="30486B7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1080</w:t>
            </w:r>
          </w:p>
        </w:tc>
        <w:tc>
          <w:tcPr>
            <w:tcW w:w="806" w:type="dxa"/>
          </w:tcPr>
          <w:p w14:paraId="654FA83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2"/>
              </w:rPr>
              <w:t>10800</w:t>
            </w:r>
          </w:p>
        </w:tc>
        <w:tc>
          <w:tcPr>
            <w:tcW w:w="806" w:type="dxa"/>
          </w:tcPr>
          <w:p w14:paraId="3BF54D1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4500</w:t>
            </w:r>
          </w:p>
        </w:tc>
        <w:tc>
          <w:tcPr>
            <w:tcW w:w="806" w:type="dxa"/>
          </w:tcPr>
          <w:p w14:paraId="4C9ABED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3240</w:t>
            </w:r>
          </w:p>
        </w:tc>
        <w:tc>
          <w:tcPr>
            <w:tcW w:w="806" w:type="dxa"/>
          </w:tcPr>
          <w:p w14:paraId="679868B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3250</w:t>
            </w:r>
          </w:p>
        </w:tc>
        <w:tc>
          <w:tcPr>
            <w:tcW w:w="806" w:type="dxa"/>
          </w:tcPr>
          <w:p w14:paraId="5CF6252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2400</w:t>
            </w:r>
          </w:p>
        </w:tc>
        <w:tc>
          <w:tcPr>
            <w:tcW w:w="806" w:type="dxa"/>
          </w:tcPr>
          <w:p w14:paraId="69FCEA0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1620</w:t>
            </w:r>
          </w:p>
        </w:tc>
        <w:tc>
          <w:tcPr>
            <w:tcW w:w="806" w:type="dxa"/>
          </w:tcPr>
          <w:p w14:paraId="26AA7DE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r>
      <w:tr w:rsidR="00D10A63" w:rsidRPr="00652BD6" w14:paraId="7B95EAE4" w14:textId="77777777" w:rsidTr="00A04459">
        <w:trPr>
          <w:trHeight w:val="60"/>
          <w:jc w:val="center"/>
        </w:trPr>
        <w:tc>
          <w:tcPr>
            <w:tcW w:w="1397" w:type="dxa"/>
          </w:tcPr>
          <w:p w14:paraId="0DD9953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10</w:t>
            </w:r>
          </w:p>
        </w:tc>
        <w:tc>
          <w:tcPr>
            <w:tcW w:w="806" w:type="dxa"/>
          </w:tcPr>
          <w:p w14:paraId="6F3D256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c>
          <w:tcPr>
            <w:tcW w:w="806" w:type="dxa"/>
          </w:tcPr>
          <w:p w14:paraId="17CFFD5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600</w:t>
            </w:r>
          </w:p>
        </w:tc>
        <w:tc>
          <w:tcPr>
            <w:tcW w:w="806" w:type="dxa"/>
          </w:tcPr>
          <w:p w14:paraId="2137ADD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384</w:t>
            </w:r>
          </w:p>
        </w:tc>
        <w:tc>
          <w:tcPr>
            <w:tcW w:w="806" w:type="dxa"/>
          </w:tcPr>
          <w:p w14:paraId="70147E1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7200</w:t>
            </w:r>
          </w:p>
        </w:tc>
        <w:tc>
          <w:tcPr>
            <w:tcW w:w="806" w:type="dxa"/>
          </w:tcPr>
          <w:p w14:paraId="5D35737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3180</w:t>
            </w:r>
          </w:p>
        </w:tc>
        <w:tc>
          <w:tcPr>
            <w:tcW w:w="806" w:type="dxa"/>
          </w:tcPr>
          <w:p w14:paraId="669CABD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2340</w:t>
            </w:r>
          </w:p>
        </w:tc>
        <w:tc>
          <w:tcPr>
            <w:tcW w:w="806" w:type="dxa"/>
          </w:tcPr>
          <w:p w14:paraId="23788B9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1622</w:t>
            </w:r>
          </w:p>
        </w:tc>
        <w:tc>
          <w:tcPr>
            <w:tcW w:w="806" w:type="dxa"/>
          </w:tcPr>
          <w:p w14:paraId="628F830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6600</w:t>
            </w:r>
          </w:p>
        </w:tc>
        <w:tc>
          <w:tcPr>
            <w:tcW w:w="806" w:type="dxa"/>
          </w:tcPr>
          <w:p w14:paraId="36A1C03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4380</w:t>
            </w:r>
          </w:p>
        </w:tc>
        <w:tc>
          <w:tcPr>
            <w:tcW w:w="806" w:type="dxa"/>
          </w:tcPr>
          <w:p w14:paraId="7656D0D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3300</w:t>
            </w:r>
          </w:p>
        </w:tc>
      </w:tr>
      <w:tr w:rsidR="00D10A63" w:rsidRPr="00652BD6" w14:paraId="7E2020DB" w14:textId="77777777" w:rsidTr="00A04459">
        <w:trPr>
          <w:trHeight w:val="190"/>
          <w:jc w:val="center"/>
        </w:trPr>
        <w:tc>
          <w:tcPr>
            <w:tcW w:w="1397" w:type="dxa"/>
          </w:tcPr>
          <w:p w14:paraId="41612E8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15</w:t>
            </w:r>
          </w:p>
        </w:tc>
        <w:tc>
          <w:tcPr>
            <w:tcW w:w="806" w:type="dxa"/>
          </w:tcPr>
          <w:p w14:paraId="4842DB1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495</w:t>
            </w:r>
          </w:p>
        </w:tc>
        <w:tc>
          <w:tcPr>
            <w:tcW w:w="806" w:type="dxa"/>
          </w:tcPr>
          <w:p w14:paraId="47DAF5D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348</w:t>
            </w:r>
          </w:p>
        </w:tc>
        <w:tc>
          <w:tcPr>
            <w:tcW w:w="806" w:type="dxa"/>
          </w:tcPr>
          <w:p w14:paraId="36160AB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322</w:t>
            </w:r>
          </w:p>
        </w:tc>
        <w:tc>
          <w:tcPr>
            <w:tcW w:w="806" w:type="dxa"/>
          </w:tcPr>
          <w:p w14:paraId="06A56DD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4680</w:t>
            </w:r>
          </w:p>
        </w:tc>
        <w:tc>
          <w:tcPr>
            <w:tcW w:w="806" w:type="dxa"/>
          </w:tcPr>
          <w:p w14:paraId="137296E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2160</w:t>
            </w:r>
          </w:p>
        </w:tc>
        <w:tc>
          <w:tcPr>
            <w:tcW w:w="806" w:type="dxa"/>
          </w:tcPr>
          <w:p w14:paraId="2E14340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1620</w:t>
            </w:r>
          </w:p>
        </w:tc>
        <w:tc>
          <w:tcPr>
            <w:tcW w:w="806" w:type="dxa"/>
          </w:tcPr>
          <w:p w14:paraId="581C99A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1102</w:t>
            </w:r>
          </w:p>
        </w:tc>
        <w:tc>
          <w:tcPr>
            <w:tcW w:w="806" w:type="dxa"/>
          </w:tcPr>
          <w:p w14:paraId="5C40775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6270</w:t>
            </w:r>
          </w:p>
        </w:tc>
        <w:tc>
          <w:tcPr>
            <w:tcW w:w="806" w:type="dxa"/>
          </w:tcPr>
          <w:p w14:paraId="302EF0E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4260</w:t>
            </w:r>
          </w:p>
        </w:tc>
        <w:tc>
          <w:tcPr>
            <w:tcW w:w="806" w:type="dxa"/>
          </w:tcPr>
          <w:p w14:paraId="13DC1BB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3320</w:t>
            </w:r>
          </w:p>
        </w:tc>
      </w:tr>
      <w:tr w:rsidR="00D10A63" w:rsidRPr="00652BD6" w14:paraId="564CA4B4" w14:textId="77777777" w:rsidTr="00A04459">
        <w:trPr>
          <w:trHeight w:val="253"/>
          <w:jc w:val="center"/>
        </w:trPr>
        <w:tc>
          <w:tcPr>
            <w:tcW w:w="1397" w:type="dxa"/>
          </w:tcPr>
          <w:p w14:paraId="3199688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20</w:t>
            </w:r>
          </w:p>
        </w:tc>
        <w:tc>
          <w:tcPr>
            <w:tcW w:w="806" w:type="dxa"/>
          </w:tcPr>
          <w:p w14:paraId="654C876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330</w:t>
            </w:r>
          </w:p>
        </w:tc>
        <w:tc>
          <w:tcPr>
            <w:tcW w:w="806" w:type="dxa"/>
          </w:tcPr>
          <w:p w14:paraId="43F3F56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240</w:t>
            </w:r>
          </w:p>
        </w:tc>
        <w:tc>
          <w:tcPr>
            <w:tcW w:w="806" w:type="dxa"/>
          </w:tcPr>
          <w:p w14:paraId="011B437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150</w:t>
            </w:r>
          </w:p>
        </w:tc>
        <w:tc>
          <w:tcPr>
            <w:tcW w:w="806" w:type="dxa"/>
          </w:tcPr>
          <w:p w14:paraId="0DF8298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3120</w:t>
            </w:r>
          </w:p>
        </w:tc>
        <w:tc>
          <w:tcPr>
            <w:tcW w:w="806" w:type="dxa"/>
          </w:tcPr>
          <w:p w14:paraId="045D550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1660</w:t>
            </w:r>
          </w:p>
        </w:tc>
        <w:tc>
          <w:tcPr>
            <w:tcW w:w="806" w:type="dxa"/>
          </w:tcPr>
          <w:p w14:paraId="0B944CC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c>
          <w:tcPr>
            <w:tcW w:w="806" w:type="dxa"/>
          </w:tcPr>
          <w:p w14:paraId="5352D60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811</w:t>
            </w:r>
          </w:p>
        </w:tc>
        <w:tc>
          <w:tcPr>
            <w:tcW w:w="806" w:type="dxa"/>
          </w:tcPr>
          <w:p w14:paraId="2BE8ED2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5040</w:t>
            </w:r>
          </w:p>
        </w:tc>
        <w:tc>
          <w:tcPr>
            <w:tcW w:w="806" w:type="dxa"/>
          </w:tcPr>
          <w:p w14:paraId="21DE818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3660</w:t>
            </w:r>
          </w:p>
        </w:tc>
        <w:tc>
          <w:tcPr>
            <w:tcW w:w="806" w:type="dxa"/>
          </w:tcPr>
          <w:p w14:paraId="701AFC4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2880</w:t>
            </w:r>
          </w:p>
        </w:tc>
      </w:tr>
      <w:tr w:rsidR="00D10A63" w:rsidRPr="00652BD6" w14:paraId="568CE8CE" w14:textId="77777777" w:rsidTr="00A04459">
        <w:trPr>
          <w:trHeight w:val="136"/>
          <w:jc w:val="center"/>
        </w:trPr>
        <w:tc>
          <w:tcPr>
            <w:tcW w:w="1397" w:type="dxa"/>
          </w:tcPr>
          <w:p w14:paraId="55576BB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25</w:t>
            </w:r>
          </w:p>
        </w:tc>
        <w:tc>
          <w:tcPr>
            <w:tcW w:w="806" w:type="dxa"/>
          </w:tcPr>
          <w:p w14:paraId="15CC8C5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246</w:t>
            </w:r>
          </w:p>
        </w:tc>
        <w:tc>
          <w:tcPr>
            <w:tcW w:w="806" w:type="dxa"/>
          </w:tcPr>
          <w:p w14:paraId="6330FAA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180</w:t>
            </w:r>
          </w:p>
        </w:tc>
        <w:tc>
          <w:tcPr>
            <w:tcW w:w="806" w:type="dxa"/>
          </w:tcPr>
          <w:p w14:paraId="690C23E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114</w:t>
            </w:r>
          </w:p>
        </w:tc>
        <w:tc>
          <w:tcPr>
            <w:tcW w:w="806" w:type="dxa"/>
          </w:tcPr>
          <w:p w14:paraId="11CACD0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2220</w:t>
            </w:r>
          </w:p>
        </w:tc>
        <w:tc>
          <w:tcPr>
            <w:tcW w:w="806" w:type="dxa"/>
          </w:tcPr>
          <w:p w14:paraId="2C27890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c>
          <w:tcPr>
            <w:tcW w:w="806" w:type="dxa"/>
          </w:tcPr>
          <w:p w14:paraId="03C0164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c>
          <w:tcPr>
            <w:tcW w:w="806" w:type="dxa"/>
          </w:tcPr>
          <w:p w14:paraId="7B2361A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624</w:t>
            </w:r>
          </w:p>
        </w:tc>
        <w:tc>
          <w:tcPr>
            <w:tcW w:w="806" w:type="dxa"/>
          </w:tcPr>
          <w:p w14:paraId="1765546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4020</w:t>
            </w:r>
          </w:p>
        </w:tc>
        <w:tc>
          <w:tcPr>
            <w:tcW w:w="806" w:type="dxa"/>
          </w:tcPr>
          <w:p w14:paraId="2563B11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3066</w:t>
            </w:r>
          </w:p>
        </w:tc>
        <w:tc>
          <w:tcPr>
            <w:tcW w:w="806" w:type="dxa"/>
          </w:tcPr>
          <w:p w14:paraId="7C8D5F4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2460</w:t>
            </w:r>
          </w:p>
        </w:tc>
      </w:tr>
      <w:tr w:rsidR="00D10A63" w:rsidRPr="00652BD6" w14:paraId="05492507" w14:textId="77777777" w:rsidTr="00A04459">
        <w:trPr>
          <w:trHeight w:val="190"/>
          <w:jc w:val="center"/>
        </w:trPr>
        <w:tc>
          <w:tcPr>
            <w:tcW w:w="1397" w:type="dxa"/>
          </w:tcPr>
          <w:p w14:paraId="76CC01B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30</w:t>
            </w:r>
          </w:p>
        </w:tc>
        <w:tc>
          <w:tcPr>
            <w:tcW w:w="806" w:type="dxa"/>
          </w:tcPr>
          <w:p w14:paraId="0B6AFCB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192</w:t>
            </w:r>
          </w:p>
        </w:tc>
        <w:tc>
          <w:tcPr>
            <w:tcW w:w="806" w:type="dxa"/>
          </w:tcPr>
          <w:p w14:paraId="226D982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144</w:t>
            </w:r>
          </w:p>
        </w:tc>
        <w:tc>
          <w:tcPr>
            <w:tcW w:w="806" w:type="dxa"/>
          </w:tcPr>
          <w:p w14:paraId="6173C9D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w:t>
            </w:r>
          </w:p>
        </w:tc>
        <w:tc>
          <w:tcPr>
            <w:tcW w:w="806" w:type="dxa"/>
          </w:tcPr>
          <w:p w14:paraId="32123E1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1680</w:t>
            </w:r>
          </w:p>
        </w:tc>
        <w:tc>
          <w:tcPr>
            <w:tcW w:w="806" w:type="dxa"/>
          </w:tcPr>
          <w:p w14:paraId="00E549D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960</w:t>
            </w:r>
          </w:p>
        </w:tc>
        <w:tc>
          <w:tcPr>
            <w:tcW w:w="806" w:type="dxa"/>
          </w:tcPr>
          <w:p w14:paraId="774F2B4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780</w:t>
            </w:r>
          </w:p>
        </w:tc>
        <w:tc>
          <w:tcPr>
            <w:tcW w:w="806" w:type="dxa"/>
          </w:tcPr>
          <w:p w14:paraId="333D138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499</w:t>
            </w:r>
          </w:p>
        </w:tc>
        <w:tc>
          <w:tcPr>
            <w:tcW w:w="806" w:type="dxa"/>
          </w:tcPr>
          <w:p w14:paraId="4922C5E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3210</w:t>
            </w:r>
          </w:p>
        </w:tc>
        <w:tc>
          <w:tcPr>
            <w:tcW w:w="806" w:type="dxa"/>
          </w:tcPr>
          <w:p w14:paraId="56103BE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2520</w:t>
            </w:r>
          </w:p>
        </w:tc>
        <w:tc>
          <w:tcPr>
            <w:tcW w:w="806" w:type="dxa"/>
          </w:tcPr>
          <w:p w14:paraId="47D65A0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2100</w:t>
            </w:r>
          </w:p>
        </w:tc>
      </w:tr>
      <w:tr w:rsidR="00D10A63" w:rsidRPr="00652BD6" w14:paraId="4102C96B" w14:textId="77777777" w:rsidTr="00A04459">
        <w:trPr>
          <w:trHeight w:val="253"/>
          <w:jc w:val="center"/>
        </w:trPr>
        <w:tc>
          <w:tcPr>
            <w:tcW w:w="1397" w:type="dxa"/>
          </w:tcPr>
          <w:p w14:paraId="621E268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35</w:t>
            </w:r>
          </w:p>
        </w:tc>
        <w:tc>
          <w:tcPr>
            <w:tcW w:w="806" w:type="dxa"/>
          </w:tcPr>
          <w:p w14:paraId="39B8F09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162</w:t>
            </w:r>
          </w:p>
        </w:tc>
        <w:tc>
          <w:tcPr>
            <w:tcW w:w="806" w:type="dxa"/>
          </w:tcPr>
          <w:p w14:paraId="06F2D21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120</w:t>
            </w:r>
          </w:p>
        </w:tc>
        <w:tc>
          <w:tcPr>
            <w:tcW w:w="806" w:type="dxa"/>
          </w:tcPr>
          <w:p w14:paraId="2C733C5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78</w:t>
            </w:r>
          </w:p>
        </w:tc>
        <w:tc>
          <w:tcPr>
            <w:tcW w:w="806" w:type="dxa"/>
          </w:tcPr>
          <w:p w14:paraId="5BDD8F1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1320</w:t>
            </w:r>
          </w:p>
        </w:tc>
        <w:tc>
          <w:tcPr>
            <w:tcW w:w="806" w:type="dxa"/>
          </w:tcPr>
          <w:p w14:paraId="5DC86BB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840</w:t>
            </w:r>
          </w:p>
        </w:tc>
        <w:tc>
          <w:tcPr>
            <w:tcW w:w="806" w:type="dxa"/>
          </w:tcPr>
          <w:p w14:paraId="6CD9CC1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660</w:t>
            </w:r>
          </w:p>
        </w:tc>
        <w:tc>
          <w:tcPr>
            <w:tcW w:w="806" w:type="dxa"/>
          </w:tcPr>
          <w:p w14:paraId="7A782C9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437</w:t>
            </w:r>
          </w:p>
        </w:tc>
        <w:tc>
          <w:tcPr>
            <w:tcW w:w="806" w:type="dxa"/>
          </w:tcPr>
          <w:p w14:paraId="6F5324D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2580</w:t>
            </w:r>
          </w:p>
        </w:tc>
        <w:tc>
          <w:tcPr>
            <w:tcW w:w="806" w:type="dxa"/>
          </w:tcPr>
          <w:p w14:paraId="63BA69A2"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2160</w:t>
            </w:r>
          </w:p>
        </w:tc>
        <w:tc>
          <w:tcPr>
            <w:tcW w:w="806" w:type="dxa"/>
          </w:tcPr>
          <w:p w14:paraId="017357F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1800</w:t>
            </w:r>
          </w:p>
        </w:tc>
      </w:tr>
      <w:tr w:rsidR="00D10A63" w:rsidRPr="00652BD6" w14:paraId="153034B6" w14:textId="77777777" w:rsidTr="00A04459">
        <w:trPr>
          <w:trHeight w:val="127"/>
          <w:jc w:val="center"/>
        </w:trPr>
        <w:tc>
          <w:tcPr>
            <w:tcW w:w="1397" w:type="dxa"/>
          </w:tcPr>
          <w:p w14:paraId="22F5DF2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40</w:t>
            </w:r>
          </w:p>
        </w:tc>
        <w:tc>
          <w:tcPr>
            <w:tcW w:w="806" w:type="dxa"/>
          </w:tcPr>
          <w:p w14:paraId="4D7F5CF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138</w:t>
            </w:r>
          </w:p>
        </w:tc>
        <w:tc>
          <w:tcPr>
            <w:tcW w:w="806" w:type="dxa"/>
          </w:tcPr>
          <w:p w14:paraId="2A1F7D7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102</w:t>
            </w:r>
          </w:p>
        </w:tc>
        <w:tc>
          <w:tcPr>
            <w:tcW w:w="806" w:type="dxa"/>
          </w:tcPr>
          <w:p w14:paraId="151C845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66</w:t>
            </w:r>
          </w:p>
        </w:tc>
        <w:tc>
          <w:tcPr>
            <w:tcW w:w="806" w:type="dxa"/>
          </w:tcPr>
          <w:p w14:paraId="020CBB3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1080</w:t>
            </w:r>
          </w:p>
        </w:tc>
        <w:tc>
          <w:tcPr>
            <w:tcW w:w="806" w:type="dxa"/>
          </w:tcPr>
          <w:p w14:paraId="3D780C9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720</w:t>
            </w:r>
          </w:p>
        </w:tc>
        <w:tc>
          <w:tcPr>
            <w:tcW w:w="806" w:type="dxa"/>
          </w:tcPr>
          <w:p w14:paraId="4188F41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546</w:t>
            </w:r>
          </w:p>
        </w:tc>
        <w:tc>
          <w:tcPr>
            <w:tcW w:w="806" w:type="dxa"/>
          </w:tcPr>
          <w:p w14:paraId="3E0946B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382</w:t>
            </w:r>
          </w:p>
        </w:tc>
        <w:tc>
          <w:tcPr>
            <w:tcW w:w="806" w:type="dxa"/>
          </w:tcPr>
          <w:p w14:paraId="04EB8A7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2100</w:t>
            </w:r>
          </w:p>
        </w:tc>
        <w:tc>
          <w:tcPr>
            <w:tcW w:w="806" w:type="dxa"/>
          </w:tcPr>
          <w:p w14:paraId="5B2BCDD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1800</w:t>
            </w:r>
          </w:p>
        </w:tc>
        <w:tc>
          <w:tcPr>
            <w:tcW w:w="806" w:type="dxa"/>
          </w:tcPr>
          <w:p w14:paraId="3A84D6C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1560</w:t>
            </w:r>
          </w:p>
        </w:tc>
      </w:tr>
      <w:tr w:rsidR="00D10A63" w:rsidRPr="00652BD6" w14:paraId="35094EEE" w14:textId="77777777" w:rsidTr="00A04459">
        <w:trPr>
          <w:trHeight w:val="100"/>
          <w:jc w:val="center"/>
        </w:trPr>
        <w:tc>
          <w:tcPr>
            <w:tcW w:w="1397" w:type="dxa"/>
          </w:tcPr>
          <w:p w14:paraId="7562E83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45</w:t>
            </w:r>
          </w:p>
        </w:tc>
        <w:tc>
          <w:tcPr>
            <w:tcW w:w="806" w:type="dxa"/>
          </w:tcPr>
          <w:p w14:paraId="6E740F8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114</w:t>
            </w:r>
          </w:p>
        </w:tc>
        <w:tc>
          <w:tcPr>
            <w:tcW w:w="806" w:type="dxa"/>
          </w:tcPr>
          <w:p w14:paraId="75847DB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w:t>
            </w:r>
          </w:p>
        </w:tc>
        <w:tc>
          <w:tcPr>
            <w:tcW w:w="806" w:type="dxa"/>
          </w:tcPr>
          <w:p w14:paraId="76D6CC6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58</w:t>
            </w:r>
          </w:p>
        </w:tc>
        <w:tc>
          <w:tcPr>
            <w:tcW w:w="806" w:type="dxa"/>
          </w:tcPr>
          <w:p w14:paraId="296DB62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c>
          <w:tcPr>
            <w:tcW w:w="806" w:type="dxa"/>
          </w:tcPr>
          <w:p w14:paraId="70F1214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600</w:t>
            </w:r>
          </w:p>
        </w:tc>
        <w:tc>
          <w:tcPr>
            <w:tcW w:w="806" w:type="dxa"/>
          </w:tcPr>
          <w:p w14:paraId="6D965BF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480</w:t>
            </w:r>
          </w:p>
        </w:tc>
        <w:tc>
          <w:tcPr>
            <w:tcW w:w="806" w:type="dxa"/>
          </w:tcPr>
          <w:p w14:paraId="3C53BF9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318</w:t>
            </w:r>
          </w:p>
        </w:tc>
        <w:tc>
          <w:tcPr>
            <w:tcW w:w="806" w:type="dxa"/>
          </w:tcPr>
          <w:p w14:paraId="73E9029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1740</w:t>
            </w:r>
          </w:p>
        </w:tc>
        <w:tc>
          <w:tcPr>
            <w:tcW w:w="806" w:type="dxa"/>
          </w:tcPr>
          <w:p w14:paraId="4D15C17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1560</w:t>
            </w:r>
          </w:p>
        </w:tc>
        <w:tc>
          <w:tcPr>
            <w:tcW w:w="806" w:type="dxa"/>
          </w:tcPr>
          <w:p w14:paraId="56AC8F7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1320</w:t>
            </w:r>
          </w:p>
        </w:tc>
      </w:tr>
      <w:tr w:rsidR="00D10A63" w:rsidRPr="00652BD6" w14:paraId="209D7632" w14:textId="77777777" w:rsidTr="00A04459">
        <w:trPr>
          <w:trHeight w:val="64"/>
          <w:jc w:val="center"/>
        </w:trPr>
        <w:tc>
          <w:tcPr>
            <w:tcW w:w="1397" w:type="dxa"/>
          </w:tcPr>
          <w:p w14:paraId="4125D3D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50</w:t>
            </w:r>
          </w:p>
        </w:tc>
        <w:tc>
          <w:tcPr>
            <w:tcW w:w="806" w:type="dxa"/>
          </w:tcPr>
          <w:p w14:paraId="633D58C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102</w:t>
            </w:r>
          </w:p>
        </w:tc>
        <w:tc>
          <w:tcPr>
            <w:tcW w:w="806" w:type="dxa"/>
          </w:tcPr>
          <w:p w14:paraId="438339B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78</w:t>
            </w:r>
          </w:p>
        </w:tc>
        <w:tc>
          <w:tcPr>
            <w:tcW w:w="806" w:type="dxa"/>
          </w:tcPr>
          <w:p w14:paraId="1C4AB5A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52</w:t>
            </w:r>
          </w:p>
        </w:tc>
        <w:tc>
          <w:tcPr>
            <w:tcW w:w="806" w:type="dxa"/>
          </w:tcPr>
          <w:p w14:paraId="792828D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720</w:t>
            </w:r>
          </w:p>
        </w:tc>
        <w:tc>
          <w:tcPr>
            <w:tcW w:w="806" w:type="dxa"/>
          </w:tcPr>
          <w:p w14:paraId="14B3205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548</w:t>
            </w:r>
          </w:p>
        </w:tc>
        <w:tc>
          <w:tcPr>
            <w:tcW w:w="806" w:type="dxa"/>
          </w:tcPr>
          <w:p w14:paraId="36EC5C7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404</w:t>
            </w:r>
          </w:p>
        </w:tc>
        <w:tc>
          <w:tcPr>
            <w:tcW w:w="806" w:type="dxa"/>
          </w:tcPr>
          <w:p w14:paraId="24A4C15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285</w:t>
            </w:r>
          </w:p>
        </w:tc>
        <w:tc>
          <w:tcPr>
            <w:tcW w:w="806" w:type="dxa"/>
          </w:tcPr>
          <w:p w14:paraId="5F99D43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1440</w:t>
            </w:r>
          </w:p>
        </w:tc>
        <w:tc>
          <w:tcPr>
            <w:tcW w:w="806" w:type="dxa"/>
          </w:tcPr>
          <w:p w14:paraId="2B6FF36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1320</w:t>
            </w:r>
          </w:p>
        </w:tc>
        <w:tc>
          <w:tcPr>
            <w:tcW w:w="806" w:type="dxa"/>
          </w:tcPr>
          <w:p w14:paraId="00D904E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1200</w:t>
            </w:r>
          </w:p>
        </w:tc>
      </w:tr>
      <w:tr w:rsidR="00D10A63" w:rsidRPr="00652BD6" w14:paraId="2EF07112" w14:textId="77777777" w:rsidTr="00A04459">
        <w:trPr>
          <w:trHeight w:val="91"/>
          <w:jc w:val="center"/>
        </w:trPr>
        <w:tc>
          <w:tcPr>
            <w:tcW w:w="1397" w:type="dxa"/>
          </w:tcPr>
          <w:p w14:paraId="53CC2E1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60</w:t>
            </w:r>
          </w:p>
        </w:tc>
        <w:tc>
          <w:tcPr>
            <w:tcW w:w="806" w:type="dxa"/>
          </w:tcPr>
          <w:p w14:paraId="5B0FEF3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84</w:t>
            </w:r>
          </w:p>
        </w:tc>
        <w:tc>
          <w:tcPr>
            <w:tcW w:w="806" w:type="dxa"/>
          </w:tcPr>
          <w:p w14:paraId="0D5A145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60</w:t>
            </w:r>
          </w:p>
        </w:tc>
        <w:tc>
          <w:tcPr>
            <w:tcW w:w="806" w:type="dxa"/>
          </w:tcPr>
          <w:p w14:paraId="53CBEA6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43</w:t>
            </w:r>
          </w:p>
        </w:tc>
        <w:tc>
          <w:tcPr>
            <w:tcW w:w="806" w:type="dxa"/>
          </w:tcPr>
          <w:p w14:paraId="50EC819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522</w:t>
            </w:r>
          </w:p>
        </w:tc>
        <w:tc>
          <w:tcPr>
            <w:tcW w:w="806" w:type="dxa"/>
          </w:tcPr>
          <w:p w14:paraId="1C33F6E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520</w:t>
            </w:r>
          </w:p>
        </w:tc>
        <w:tc>
          <w:tcPr>
            <w:tcW w:w="806" w:type="dxa"/>
          </w:tcPr>
          <w:p w14:paraId="1093406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330</w:t>
            </w:r>
          </w:p>
        </w:tc>
        <w:tc>
          <w:tcPr>
            <w:tcW w:w="806" w:type="dxa"/>
          </w:tcPr>
          <w:p w14:paraId="7C1B66E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231</w:t>
            </w:r>
          </w:p>
        </w:tc>
        <w:tc>
          <w:tcPr>
            <w:tcW w:w="806" w:type="dxa"/>
          </w:tcPr>
          <w:p w14:paraId="42473C1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960</w:t>
            </w:r>
          </w:p>
        </w:tc>
        <w:tc>
          <w:tcPr>
            <w:tcW w:w="806" w:type="dxa"/>
          </w:tcPr>
          <w:p w14:paraId="41D9944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1020</w:t>
            </w:r>
          </w:p>
        </w:tc>
        <w:tc>
          <w:tcPr>
            <w:tcW w:w="806" w:type="dxa"/>
          </w:tcPr>
          <w:p w14:paraId="531A31A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900</w:t>
            </w:r>
          </w:p>
        </w:tc>
      </w:tr>
      <w:tr w:rsidR="00D10A63" w:rsidRPr="00652BD6" w14:paraId="1D31E4B6" w14:textId="77777777" w:rsidTr="00A04459">
        <w:trPr>
          <w:trHeight w:val="100"/>
          <w:jc w:val="center"/>
        </w:trPr>
        <w:tc>
          <w:tcPr>
            <w:tcW w:w="1397" w:type="dxa"/>
          </w:tcPr>
          <w:p w14:paraId="592E945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70</w:t>
            </w:r>
          </w:p>
        </w:tc>
        <w:tc>
          <w:tcPr>
            <w:tcW w:w="806" w:type="dxa"/>
          </w:tcPr>
          <w:p w14:paraId="6AFE589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66</w:t>
            </w:r>
          </w:p>
        </w:tc>
        <w:tc>
          <w:tcPr>
            <w:tcW w:w="806" w:type="dxa"/>
          </w:tcPr>
          <w:p w14:paraId="3A98E05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53</w:t>
            </w:r>
          </w:p>
        </w:tc>
        <w:tc>
          <w:tcPr>
            <w:tcW w:w="806" w:type="dxa"/>
          </w:tcPr>
          <w:p w14:paraId="15E4051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36</w:t>
            </w:r>
          </w:p>
        </w:tc>
        <w:tc>
          <w:tcPr>
            <w:tcW w:w="806" w:type="dxa"/>
          </w:tcPr>
          <w:p w14:paraId="67A2EFE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384</w:t>
            </w:r>
          </w:p>
        </w:tc>
        <w:tc>
          <w:tcPr>
            <w:tcW w:w="806" w:type="dxa"/>
          </w:tcPr>
          <w:p w14:paraId="70DA80D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342</w:t>
            </w:r>
          </w:p>
        </w:tc>
        <w:tc>
          <w:tcPr>
            <w:tcW w:w="806" w:type="dxa"/>
          </w:tcPr>
          <w:p w14:paraId="098E28C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286</w:t>
            </w:r>
          </w:p>
        </w:tc>
        <w:tc>
          <w:tcPr>
            <w:tcW w:w="806" w:type="dxa"/>
          </w:tcPr>
          <w:p w14:paraId="2DBF1E4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188</w:t>
            </w:r>
          </w:p>
        </w:tc>
        <w:tc>
          <w:tcPr>
            <w:tcW w:w="806" w:type="dxa"/>
          </w:tcPr>
          <w:p w14:paraId="17F873C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720</w:t>
            </w:r>
          </w:p>
        </w:tc>
        <w:tc>
          <w:tcPr>
            <w:tcW w:w="806" w:type="dxa"/>
          </w:tcPr>
          <w:p w14:paraId="317ECD7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780</w:t>
            </w:r>
          </w:p>
        </w:tc>
        <w:tc>
          <w:tcPr>
            <w:tcW w:w="806" w:type="dxa"/>
          </w:tcPr>
          <w:p w14:paraId="689E550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720</w:t>
            </w:r>
          </w:p>
        </w:tc>
      </w:tr>
      <w:tr w:rsidR="00D10A63" w:rsidRPr="00652BD6" w14:paraId="6DF8DA33" w14:textId="77777777" w:rsidTr="00A04459">
        <w:trPr>
          <w:trHeight w:val="109"/>
          <w:jc w:val="center"/>
        </w:trPr>
        <w:tc>
          <w:tcPr>
            <w:tcW w:w="1397" w:type="dxa"/>
          </w:tcPr>
          <w:p w14:paraId="1E1FDFC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80</w:t>
            </w:r>
          </w:p>
        </w:tc>
        <w:tc>
          <w:tcPr>
            <w:tcW w:w="806" w:type="dxa"/>
          </w:tcPr>
          <w:p w14:paraId="47D9927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57</w:t>
            </w:r>
          </w:p>
        </w:tc>
        <w:tc>
          <w:tcPr>
            <w:tcW w:w="806" w:type="dxa"/>
          </w:tcPr>
          <w:p w14:paraId="00D4B4A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45</w:t>
            </w:r>
          </w:p>
        </w:tc>
        <w:tc>
          <w:tcPr>
            <w:tcW w:w="806" w:type="dxa"/>
          </w:tcPr>
          <w:p w14:paraId="7B2320D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31</w:t>
            </w:r>
          </w:p>
        </w:tc>
        <w:tc>
          <w:tcPr>
            <w:tcW w:w="806" w:type="dxa"/>
          </w:tcPr>
          <w:p w14:paraId="0DAFBE7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294</w:t>
            </w:r>
          </w:p>
        </w:tc>
        <w:tc>
          <w:tcPr>
            <w:tcW w:w="806" w:type="dxa"/>
          </w:tcPr>
          <w:p w14:paraId="2A2A788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288</w:t>
            </w:r>
          </w:p>
        </w:tc>
        <w:tc>
          <w:tcPr>
            <w:tcW w:w="806" w:type="dxa"/>
          </w:tcPr>
          <w:p w14:paraId="3A5EADB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237</w:t>
            </w:r>
          </w:p>
        </w:tc>
        <w:tc>
          <w:tcPr>
            <w:tcW w:w="806" w:type="dxa"/>
          </w:tcPr>
          <w:p w14:paraId="5D3ACA5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161</w:t>
            </w:r>
          </w:p>
        </w:tc>
        <w:tc>
          <w:tcPr>
            <w:tcW w:w="806" w:type="dxa"/>
          </w:tcPr>
          <w:p w14:paraId="3371B11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504</w:t>
            </w:r>
          </w:p>
        </w:tc>
        <w:tc>
          <w:tcPr>
            <w:tcW w:w="806" w:type="dxa"/>
          </w:tcPr>
          <w:p w14:paraId="2BA49E3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594</w:t>
            </w:r>
          </w:p>
        </w:tc>
        <w:tc>
          <w:tcPr>
            <w:tcW w:w="806" w:type="dxa"/>
          </w:tcPr>
          <w:p w14:paraId="6557A24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552</w:t>
            </w:r>
          </w:p>
        </w:tc>
      </w:tr>
      <w:tr w:rsidR="00D10A63" w:rsidRPr="00652BD6" w14:paraId="704EAD8E" w14:textId="77777777" w:rsidTr="00A04459">
        <w:trPr>
          <w:trHeight w:val="118"/>
          <w:jc w:val="center"/>
        </w:trPr>
        <w:tc>
          <w:tcPr>
            <w:tcW w:w="1397" w:type="dxa"/>
          </w:tcPr>
          <w:p w14:paraId="7ED7CC0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90</w:t>
            </w:r>
          </w:p>
        </w:tc>
        <w:tc>
          <w:tcPr>
            <w:tcW w:w="806" w:type="dxa"/>
          </w:tcPr>
          <w:p w14:paraId="37BA881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49</w:t>
            </w:r>
          </w:p>
        </w:tc>
        <w:tc>
          <w:tcPr>
            <w:tcW w:w="806" w:type="dxa"/>
          </w:tcPr>
          <w:p w14:paraId="0A040E69"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40</w:t>
            </w:r>
          </w:p>
        </w:tc>
        <w:tc>
          <w:tcPr>
            <w:tcW w:w="806" w:type="dxa"/>
          </w:tcPr>
          <w:p w14:paraId="58A9982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28</w:t>
            </w:r>
          </w:p>
        </w:tc>
        <w:tc>
          <w:tcPr>
            <w:tcW w:w="806" w:type="dxa"/>
          </w:tcPr>
          <w:p w14:paraId="7D3DF67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228</w:t>
            </w:r>
          </w:p>
        </w:tc>
        <w:tc>
          <w:tcPr>
            <w:tcW w:w="806" w:type="dxa"/>
          </w:tcPr>
          <w:p w14:paraId="4D2604B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240</w:t>
            </w:r>
          </w:p>
        </w:tc>
        <w:tc>
          <w:tcPr>
            <w:tcW w:w="806" w:type="dxa"/>
          </w:tcPr>
          <w:p w14:paraId="468F71C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199</w:t>
            </w:r>
          </w:p>
        </w:tc>
        <w:tc>
          <w:tcPr>
            <w:tcW w:w="806" w:type="dxa"/>
          </w:tcPr>
          <w:p w14:paraId="080D2AA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133</w:t>
            </w:r>
          </w:p>
        </w:tc>
        <w:tc>
          <w:tcPr>
            <w:tcW w:w="806" w:type="dxa"/>
          </w:tcPr>
          <w:p w14:paraId="7C29FB1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372</w:t>
            </w:r>
          </w:p>
        </w:tc>
        <w:tc>
          <w:tcPr>
            <w:tcW w:w="806" w:type="dxa"/>
          </w:tcPr>
          <w:p w14:paraId="7192AAE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468</w:t>
            </w:r>
          </w:p>
        </w:tc>
        <w:tc>
          <w:tcPr>
            <w:tcW w:w="806" w:type="dxa"/>
          </w:tcPr>
          <w:p w14:paraId="22B40C7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486</w:t>
            </w:r>
          </w:p>
        </w:tc>
      </w:tr>
      <w:tr w:rsidR="00D10A63" w:rsidRPr="00652BD6" w14:paraId="47482D43" w14:textId="77777777" w:rsidTr="00A04459">
        <w:trPr>
          <w:trHeight w:val="118"/>
          <w:jc w:val="center"/>
        </w:trPr>
        <w:tc>
          <w:tcPr>
            <w:tcW w:w="1397" w:type="dxa"/>
          </w:tcPr>
          <w:p w14:paraId="1565249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100</w:t>
            </w:r>
          </w:p>
        </w:tc>
        <w:tc>
          <w:tcPr>
            <w:tcW w:w="806" w:type="dxa"/>
          </w:tcPr>
          <w:p w14:paraId="643A509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43</w:t>
            </w:r>
          </w:p>
        </w:tc>
        <w:tc>
          <w:tcPr>
            <w:tcW w:w="806" w:type="dxa"/>
          </w:tcPr>
          <w:p w14:paraId="2C3345A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35</w:t>
            </w:r>
          </w:p>
        </w:tc>
        <w:tc>
          <w:tcPr>
            <w:tcW w:w="806" w:type="dxa"/>
          </w:tcPr>
          <w:p w14:paraId="46037DA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25</w:t>
            </w:r>
          </w:p>
        </w:tc>
        <w:tc>
          <w:tcPr>
            <w:tcW w:w="806" w:type="dxa"/>
          </w:tcPr>
          <w:p w14:paraId="0EF8E1D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180</w:t>
            </w:r>
          </w:p>
        </w:tc>
        <w:tc>
          <w:tcPr>
            <w:tcW w:w="806" w:type="dxa"/>
          </w:tcPr>
          <w:p w14:paraId="7CFCAAF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210</w:t>
            </w:r>
          </w:p>
        </w:tc>
        <w:tc>
          <w:tcPr>
            <w:tcW w:w="806" w:type="dxa"/>
          </w:tcPr>
          <w:p w14:paraId="043829A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178</w:t>
            </w:r>
          </w:p>
        </w:tc>
        <w:tc>
          <w:tcPr>
            <w:tcW w:w="806" w:type="dxa"/>
          </w:tcPr>
          <w:p w14:paraId="79A32783"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120</w:t>
            </w:r>
          </w:p>
        </w:tc>
        <w:tc>
          <w:tcPr>
            <w:tcW w:w="806" w:type="dxa"/>
          </w:tcPr>
          <w:p w14:paraId="032FB4B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276</w:t>
            </w:r>
          </w:p>
        </w:tc>
        <w:tc>
          <w:tcPr>
            <w:tcW w:w="806" w:type="dxa"/>
          </w:tcPr>
          <w:p w14:paraId="5835A31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378</w:t>
            </w:r>
          </w:p>
        </w:tc>
        <w:tc>
          <w:tcPr>
            <w:tcW w:w="806" w:type="dxa"/>
          </w:tcPr>
          <w:p w14:paraId="1CBE301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402</w:t>
            </w:r>
          </w:p>
        </w:tc>
      </w:tr>
      <w:tr w:rsidR="00D10A63" w:rsidRPr="00652BD6" w14:paraId="03DA25F8" w14:textId="77777777" w:rsidTr="00A04459">
        <w:trPr>
          <w:trHeight w:val="217"/>
          <w:jc w:val="center"/>
        </w:trPr>
        <w:tc>
          <w:tcPr>
            <w:tcW w:w="1397" w:type="dxa"/>
          </w:tcPr>
          <w:p w14:paraId="36FD38A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200</w:t>
            </w:r>
          </w:p>
        </w:tc>
        <w:tc>
          <w:tcPr>
            <w:tcW w:w="806" w:type="dxa"/>
          </w:tcPr>
          <w:p w14:paraId="2B74672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11</w:t>
            </w:r>
          </w:p>
        </w:tc>
        <w:tc>
          <w:tcPr>
            <w:tcW w:w="806" w:type="dxa"/>
          </w:tcPr>
          <w:p w14:paraId="2BA5BA8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10</w:t>
            </w:r>
          </w:p>
        </w:tc>
        <w:tc>
          <w:tcPr>
            <w:tcW w:w="806" w:type="dxa"/>
          </w:tcPr>
          <w:p w14:paraId="0FF2915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8,5</w:t>
            </w:r>
          </w:p>
        </w:tc>
        <w:tc>
          <w:tcPr>
            <w:tcW w:w="806" w:type="dxa"/>
          </w:tcPr>
          <w:p w14:paraId="67BE491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15</w:t>
            </w:r>
          </w:p>
        </w:tc>
        <w:tc>
          <w:tcPr>
            <w:tcW w:w="806" w:type="dxa"/>
          </w:tcPr>
          <w:p w14:paraId="0A07B235"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43</w:t>
            </w:r>
          </w:p>
        </w:tc>
        <w:tc>
          <w:tcPr>
            <w:tcW w:w="806" w:type="dxa"/>
          </w:tcPr>
          <w:p w14:paraId="644C5878"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42</w:t>
            </w:r>
          </w:p>
        </w:tc>
        <w:tc>
          <w:tcPr>
            <w:tcW w:w="806" w:type="dxa"/>
          </w:tcPr>
          <w:p w14:paraId="5FEADCCB"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28</w:t>
            </w:r>
          </w:p>
        </w:tc>
        <w:tc>
          <w:tcPr>
            <w:tcW w:w="806" w:type="dxa"/>
          </w:tcPr>
          <w:p w14:paraId="5025327C"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14</w:t>
            </w:r>
          </w:p>
        </w:tc>
        <w:tc>
          <w:tcPr>
            <w:tcW w:w="806" w:type="dxa"/>
          </w:tcPr>
          <w:p w14:paraId="3E0E979D"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39</w:t>
            </w:r>
          </w:p>
        </w:tc>
        <w:tc>
          <w:tcPr>
            <w:tcW w:w="806" w:type="dxa"/>
          </w:tcPr>
          <w:p w14:paraId="50DB305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82</w:t>
            </w:r>
          </w:p>
        </w:tc>
      </w:tr>
      <w:tr w:rsidR="00D10A63" w:rsidRPr="00652BD6" w14:paraId="57C8A84F" w14:textId="77777777" w:rsidTr="00A04459">
        <w:trPr>
          <w:trHeight w:val="60"/>
          <w:jc w:val="center"/>
        </w:trPr>
        <w:tc>
          <w:tcPr>
            <w:tcW w:w="1397" w:type="dxa"/>
          </w:tcPr>
          <w:p w14:paraId="62EF3C9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300</w:t>
            </w:r>
          </w:p>
        </w:tc>
        <w:tc>
          <w:tcPr>
            <w:tcW w:w="806" w:type="dxa"/>
          </w:tcPr>
          <w:p w14:paraId="0EF427C1"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2,6</w:t>
            </w:r>
          </w:p>
        </w:tc>
        <w:tc>
          <w:tcPr>
            <w:tcW w:w="806" w:type="dxa"/>
          </w:tcPr>
          <w:p w14:paraId="47A5C1B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2,8</w:t>
            </w:r>
          </w:p>
        </w:tc>
        <w:tc>
          <w:tcPr>
            <w:tcW w:w="806" w:type="dxa"/>
          </w:tcPr>
          <w:p w14:paraId="3D06A3CA"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2,9</w:t>
            </w:r>
          </w:p>
        </w:tc>
        <w:tc>
          <w:tcPr>
            <w:tcW w:w="806" w:type="dxa"/>
          </w:tcPr>
          <w:p w14:paraId="42C64956"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1,3</w:t>
            </w:r>
          </w:p>
        </w:tc>
        <w:tc>
          <w:tcPr>
            <w:tcW w:w="806" w:type="dxa"/>
          </w:tcPr>
          <w:p w14:paraId="4BF8309F"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8,9</w:t>
            </w:r>
          </w:p>
        </w:tc>
        <w:tc>
          <w:tcPr>
            <w:tcW w:w="806" w:type="dxa"/>
          </w:tcPr>
          <w:p w14:paraId="0B6E2F70"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10</w:t>
            </w:r>
          </w:p>
        </w:tc>
        <w:tc>
          <w:tcPr>
            <w:tcW w:w="806" w:type="dxa"/>
          </w:tcPr>
          <w:p w14:paraId="1D1E8FD7"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6,3</w:t>
            </w:r>
          </w:p>
        </w:tc>
        <w:tc>
          <w:tcPr>
            <w:tcW w:w="806" w:type="dxa"/>
          </w:tcPr>
          <w:p w14:paraId="3880EEC4"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4"/>
              </w:rPr>
              <w:t>0,67</w:t>
            </w:r>
          </w:p>
        </w:tc>
        <w:tc>
          <w:tcPr>
            <w:tcW w:w="806" w:type="dxa"/>
          </w:tcPr>
          <w:p w14:paraId="4554AFD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4,1</w:t>
            </w:r>
          </w:p>
        </w:tc>
        <w:tc>
          <w:tcPr>
            <w:tcW w:w="806" w:type="dxa"/>
          </w:tcPr>
          <w:p w14:paraId="5CEBA93E" w14:textId="77777777" w:rsidR="00D10A63" w:rsidRPr="00652BD6" w:rsidRDefault="00D10A63" w:rsidP="00A04459">
            <w:pPr>
              <w:pStyle w:val="TableParagraph"/>
              <w:jc w:val="center"/>
              <w:rPr>
                <w:rFonts w:ascii="Times New Roman" w:hAnsi="Times New Roman" w:cs="Times New Roman"/>
              </w:rPr>
            </w:pPr>
            <w:r w:rsidRPr="00652BD6">
              <w:rPr>
                <w:rFonts w:ascii="Times New Roman" w:hAnsi="Times New Roman" w:cs="Times New Roman"/>
                <w:color w:val="231F20"/>
                <w:spacing w:val="-5"/>
              </w:rPr>
              <w:t>16</w:t>
            </w:r>
          </w:p>
        </w:tc>
      </w:tr>
    </w:tbl>
    <w:p w14:paraId="57307681" w14:textId="24B95CF8" w:rsidR="00D131D1" w:rsidRPr="00D131D1" w:rsidRDefault="00D131D1" w:rsidP="00D131D1">
      <w:pPr>
        <w:spacing w:before="129" w:line="247" w:lineRule="auto"/>
        <w:ind w:left="709" w:hanging="10"/>
        <w:jc w:val="center"/>
        <w:rPr>
          <w:b/>
          <w:bCs/>
          <w:sz w:val="24"/>
          <w:szCs w:val="24"/>
        </w:rPr>
      </w:pPr>
      <w:r w:rsidRPr="000D60C8">
        <w:rPr>
          <w:b/>
          <w:bCs/>
          <w:color w:val="231F20"/>
          <w:sz w:val="24"/>
          <w:szCs w:val="24"/>
        </w:rPr>
        <w:lastRenderedPageBreak/>
        <w:t>Таблица</w:t>
      </w:r>
      <w:r w:rsidRPr="00D131D1">
        <w:rPr>
          <w:b/>
          <w:bCs/>
          <w:color w:val="231F20"/>
          <w:spacing w:val="76"/>
          <w:sz w:val="24"/>
          <w:szCs w:val="24"/>
        </w:rPr>
        <w:t xml:space="preserve"> </w:t>
      </w:r>
      <w:r w:rsidRPr="00D131D1">
        <w:rPr>
          <w:b/>
          <w:bCs/>
          <w:color w:val="231F20"/>
          <w:sz w:val="24"/>
          <w:szCs w:val="24"/>
        </w:rPr>
        <w:t>Б.38</w:t>
      </w:r>
      <w:r w:rsidRPr="00D131D1">
        <w:rPr>
          <w:b/>
          <w:bCs/>
          <w:color w:val="231F20"/>
          <w:spacing w:val="-9"/>
          <w:sz w:val="24"/>
          <w:szCs w:val="24"/>
        </w:rPr>
        <w:t xml:space="preserve"> </w:t>
      </w:r>
      <w:r>
        <w:rPr>
          <w:b/>
          <w:bCs/>
          <w:color w:val="231F20"/>
          <w:sz w:val="24"/>
          <w:szCs w:val="24"/>
        </w:rPr>
        <w:t>–</w:t>
      </w:r>
      <w:r w:rsidRPr="00D131D1">
        <w:rPr>
          <w:b/>
          <w:bCs/>
          <w:color w:val="231F20"/>
          <w:spacing w:val="-9"/>
          <w:sz w:val="24"/>
          <w:szCs w:val="24"/>
        </w:rPr>
        <w:t xml:space="preserve"> </w:t>
      </w:r>
      <w:r w:rsidRPr="00D131D1">
        <w:rPr>
          <w:b/>
          <w:bCs/>
          <w:color w:val="231F20"/>
          <w:sz w:val="24"/>
          <w:szCs w:val="24"/>
        </w:rPr>
        <w:t>Значения</w:t>
      </w:r>
      <w:r w:rsidRPr="00D131D1">
        <w:rPr>
          <w:b/>
          <w:bCs/>
          <w:color w:val="231F20"/>
          <w:spacing w:val="-9"/>
          <w:sz w:val="24"/>
          <w:szCs w:val="24"/>
        </w:rPr>
        <w:t xml:space="preserve"> </w:t>
      </w:r>
      <w:r w:rsidRPr="00D131D1">
        <w:rPr>
          <w:b/>
          <w:bCs/>
          <w:color w:val="231F20"/>
          <w:sz w:val="24"/>
          <w:szCs w:val="24"/>
        </w:rPr>
        <w:t>коэффициента</w:t>
      </w:r>
      <w:r w:rsidRPr="00D131D1">
        <w:rPr>
          <w:b/>
          <w:bCs/>
          <w:color w:val="231F20"/>
          <w:spacing w:val="-9"/>
          <w:sz w:val="24"/>
          <w:szCs w:val="24"/>
        </w:rPr>
        <w:t xml:space="preserve"> </w:t>
      </w:r>
      <w:r w:rsidRPr="00D131D1">
        <w:rPr>
          <w:b/>
          <w:bCs/>
          <w:color w:val="231F20"/>
          <w:sz w:val="24"/>
          <w:szCs w:val="24"/>
        </w:rPr>
        <w:t>ослабления</w:t>
      </w:r>
      <w:r w:rsidRPr="00D131D1">
        <w:rPr>
          <w:b/>
          <w:bCs/>
          <w:color w:val="231F20"/>
          <w:spacing w:val="-9"/>
          <w:sz w:val="24"/>
          <w:szCs w:val="24"/>
        </w:rPr>
        <w:t xml:space="preserve"> </w:t>
      </w:r>
      <w:r>
        <w:rPr>
          <w:b/>
          <w:bCs/>
          <w:color w:val="231F20"/>
          <w:sz w:val="24"/>
          <w:szCs w:val="24"/>
        </w:rPr>
        <w:t>γ</w:t>
      </w:r>
      <w:r w:rsidRPr="00D131D1">
        <w:rPr>
          <w:b/>
          <w:bCs/>
          <w:color w:val="231F20"/>
          <w:sz w:val="24"/>
          <w:szCs w:val="24"/>
        </w:rPr>
        <w:t>-излучения</w:t>
      </w:r>
      <w:r w:rsidRPr="00D131D1">
        <w:rPr>
          <w:b/>
          <w:bCs/>
          <w:color w:val="231F20"/>
          <w:spacing w:val="-9"/>
          <w:sz w:val="24"/>
          <w:szCs w:val="24"/>
        </w:rPr>
        <w:t xml:space="preserve"> </w:t>
      </w:r>
      <w:r w:rsidRPr="00D131D1">
        <w:rPr>
          <w:b/>
          <w:bCs/>
          <w:i/>
          <w:iCs/>
          <w:color w:val="231F20"/>
          <w:sz w:val="24"/>
          <w:szCs w:val="24"/>
        </w:rPr>
        <w:t>К</w:t>
      </w:r>
      <w:r w:rsidRPr="00D131D1">
        <w:rPr>
          <w:b/>
          <w:bCs/>
          <w:color w:val="231F20"/>
          <w:sz w:val="24"/>
          <w:szCs w:val="24"/>
          <w:vertAlign w:val="subscript"/>
        </w:rPr>
        <w:t>0</w:t>
      </w:r>
      <w:r w:rsidRPr="00D131D1">
        <w:rPr>
          <w:b/>
          <w:bCs/>
          <w:color w:val="231F20"/>
          <w:spacing w:val="-9"/>
          <w:sz w:val="24"/>
          <w:szCs w:val="24"/>
        </w:rPr>
        <w:t xml:space="preserve"> </w:t>
      </w:r>
      <w:r w:rsidRPr="00D131D1">
        <w:rPr>
          <w:b/>
          <w:bCs/>
          <w:color w:val="231F20"/>
          <w:sz w:val="24"/>
          <w:szCs w:val="24"/>
        </w:rPr>
        <w:t>типовыми</w:t>
      </w:r>
      <w:r w:rsidRPr="00D131D1">
        <w:rPr>
          <w:b/>
          <w:bCs/>
          <w:color w:val="231F20"/>
          <w:spacing w:val="-10"/>
          <w:sz w:val="24"/>
          <w:szCs w:val="24"/>
        </w:rPr>
        <w:t xml:space="preserve"> </w:t>
      </w:r>
      <w:r w:rsidRPr="00D131D1">
        <w:rPr>
          <w:b/>
          <w:bCs/>
          <w:color w:val="231F20"/>
          <w:sz w:val="24"/>
          <w:szCs w:val="24"/>
        </w:rPr>
        <w:t>производственными</w:t>
      </w:r>
      <w:r w:rsidRPr="00D131D1">
        <w:rPr>
          <w:b/>
          <w:bCs/>
          <w:color w:val="231F20"/>
          <w:spacing w:val="-9"/>
          <w:sz w:val="24"/>
          <w:szCs w:val="24"/>
        </w:rPr>
        <w:t xml:space="preserve"> </w:t>
      </w:r>
      <w:r w:rsidRPr="00D131D1">
        <w:rPr>
          <w:b/>
          <w:bCs/>
          <w:color w:val="231F20"/>
          <w:sz w:val="24"/>
          <w:szCs w:val="24"/>
        </w:rPr>
        <w:t>и</w:t>
      </w:r>
      <w:r w:rsidRPr="00D131D1">
        <w:rPr>
          <w:b/>
          <w:bCs/>
          <w:color w:val="231F20"/>
          <w:spacing w:val="-9"/>
          <w:sz w:val="24"/>
          <w:szCs w:val="24"/>
        </w:rPr>
        <w:t xml:space="preserve"> </w:t>
      </w:r>
      <w:r w:rsidRPr="00D131D1">
        <w:rPr>
          <w:b/>
          <w:bCs/>
          <w:color w:val="231F20"/>
          <w:sz w:val="24"/>
          <w:szCs w:val="24"/>
        </w:rPr>
        <w:t>административными зданиями, жилыми домами, защитными сооружениями и транспортными средствами</w:t>
      </w:r>
    </w:p>
    <w:tbl>
      <w:tblPr>
        <w:tblStyle w:val="TableNormal"/>
        <w:tblW w:w="963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12"/>
        <w:gridCol w:w="1526"/>
        <w:gridCol w:w="1630"/>
        <w:gridCol w:w="1370"/>
      </w:tblGrid>
      <w:tr w:rsidR="00D131D1" w:rsidRPr="00615893" w14:paraId="7146D051" w14:textId="77777777" w:rsidTr="004652A4">
        <w:trPr>
          <w:trHeight w:val="235"/>
          <w:jc w:val="center"/>
        </w:trPr>
        <w:tc>
          <w:tcPr>
            <w:tcW w:w="5112" w:type="dxa"/>
            <w:vMerge w:val="restart"/>
            <w:tcBorders>
              <w:bottom w:val="double" w:sz="4" w:space="0" w:color="231F20"/>
            </w:tcBorders>
          </w:tcPr>
          <w:p w14:paraId="4BA6FAAE" w14:textId="77777777" w:rsidR="00D131D1" w:rsidRPr="00615893" w:rsidRDefault="00D131D1" w:rsidP="001913DB">
            <w:pPr>
              <w:pStyle w:val="TableParagraph"/>
              <w:jc w:val="center"/>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Типы</w:t>
            </w:r>
            <w:r w:rsidRPr="00615893">
              <w:rPr>
                <w:rFonts w:ascii="Times New Roman" w:hAnsi="Times New Roman" w:cs="Times New Roman"/>
                <w:color w:val="231F20"/>
                <w:spacing w:val="-5"/>
                <w:sz w:val="24"/>
                <w:szCs w:val="24"/>
                <w:lang w:val="ru-RU"/>
              </w:rPr>
              <w:t xml:space="preserve"> </w:t>
            </w:r>
            <w:r w:rsidRPr="00615893">
              <w:rPr>
                <w:rFonts w:ascii="Times New Roman" w:hAnsi="Times New Roman" w:cs="Times New Roman"/>
                <w:color w:val="231F20"/>
                <w:sz w:val="24"/>
                <w:szCs w:val="24"/>
                <w:lang w:val="ru-RU"/>
              </w:rPr>
              <w:t>зданий,</w:t>
            </w:r>
            <w:r w:rsidRPr="00615893">
              <w:rPr>
                <w:rFonts w:ascii="Times New Roman" w:hAnsi="Times New Roman" w:cs="Times New Roman"/>
                <w:color w:val="231F20"/>
                <w:spacing w:val="-6"/>
                <w:sz w:val="24"/>
                <w:szCs w:val="24"/>
                <w:lang w:val="ru-RU"/>
              </w:rPr>
              <w:t xml:space="preserve"> </w:t>
            </w:r>
            <w:r w:rsidRPr="00615893">
              <w:rPr>
                <w:rFonts w:ascii="Times New Roman" w:hAnsi="Times New Roman" w:cs="Times New Roman"/>
                <w:color w:val="231F20"/>
                <w:sz w:val="24"/>
                <w:szCs w:val="24"/>
                <w:lang w:val="ru-RU"/>
              </w:rPr>
              <w:t>укрытий</w:t>
            </w:r>
            <w:r w:rsidRPr="00615893">
              <w:rPr>
                <w:rFonts w:ascii="Times New Roman" w:hAnsi="Times New Roman" w:cs="Times New Roman"/>
                <w:color w:val="231F20"/>
                <w:spacing w:val="-5"/>
                <w:sz w:val="24"/>
                <w:szCs w:val="24"/>
                <w:lang w:val="ru-RU"/>
              </w:rPr>
              <w:t xml:space="preserve"> </w:t>
            </w:r>
            <w:r w:rsidRPr="00615893">
              <w:rPr>
                <w:rFonts w:ascii="Times New Roman" w:hAnsi="Times New Roman" w:cs="Times New Roman"/>
                <w:color w:val="231F20"/>
                <w:sz w:val="24"/>
                <w:szCs w:val="24"/>
                <w:lang w:val="ru-RU"/>
              </w:rPr>
              <w:t>и</w:t>
            </w:r>
            <w:r w:rsidRPr="00615893">
              <w:rPr>
                <w:rFonts w:ascii="Times New Roman" w:hAnsi="Times New Roman" w:cs="Times New Roman"/>
                <w:color w:val="231F20"/>
                <w:spacing w:val="-5"/>
                <w:sz w:val="24"/>
                <w:szCs w:val="24"/>
                <w:lang w:val="ru-RU"/>
              </w:rPr>
              <w:t xml:space="preserve"> </w:t>
            </w:r>
            <w:r w:rsidRPr="00615893">
              <w:rPr>
                <w:rFonts w:ascii="Times New Roman" w:hAnsi="Times New Roman" w:cs="Times New Roman"/>
                <w:color w:val="231F20"/>
                <w:sz w:val="24"/>
                <w:szCs w:val="24"/>
                <w:lang w:val="ru-RU"/>
              </w:rPr>
              <w:t>транспортных</w:t>
            </w:r>
            <w:r w:rsidRPr="00615893">
              <w:rPr>
                <w:rFonts w:ascii="Times New Roman" w:hAnsi="Times New Roman" w:cs="Times New Roman"/>
                <w:color w:val="231F20"/>
                <w:spacing w:val="-4"/>
                <w:sz w:val="24"/>
                <w:szCs w:val="24"/>
                <w:lang w:val="ru-RU"/>
              </w:rPr>
              <w:t xml:space="preserve"> </w:t>
            </w:r>
            <w:r w:rsidRPr="00615893">
              <w:rPr>
                <w:rFonts w:ascii="Times New Roman" w:hAnsi="Times New Roman" w:cs="Times New Roman"/>
                <w:color w:val="231F20"/>
                <w:spacing w:val="-2"/>
                <w:sz w:val="24"/>
                <w:szCs w:val="24"/>
                <w:lang w:val="ru-RU"/>
              </w:rPr>
              <w:t>средств</w:t>
            </w:r>
          </w:p>
        </w:tc>
        <w:tc>
          <w:tcPr>
            <w:tcW w:w="4526" w:type="dxa"/>
            <w:gridSpan w:val="3"/>
          </w:tcPr>
          <w:p w14:paraId="5FEBB9E1" w14:textId="77777777" w:rsidR="00D131D1" w:rsidRPr="00615893" w:rsidRDefault="00D131D1" w:rsidP="001913DB">
            <w:pPr>
              <w:pStyle w:val="TableParagraph"/>
              <w:jc w:val="center"/>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Коэффициент</w:t>
            </w:r>
            <w:proofErr w:type="spellEnd"/>
          </w:p>
        </w:tc>
      </w:tr>
      <w:tr w:rsidR="00D131D1" w:rsidRPr="00615893" w14:paraId="063C75DD" w14:textId="77777777" w:rsidTr="004652A4">
        <w:trPr>
          <w:trHeight w:val="107"/>
          <w:jc w:val="center"/>
        </w:trPr>
        <w:tc>
          <w:tcPr>
            <w:tcW w:w="5112" w:type="dxa"/>
            <w:vMerge/>
            <w:tcBorders>
              <w:top w:val="nil"/>
              <w:bottom w:val="double" w:sz="4" w:space="0" w:color="231F20"/>
            </w:tcBorders>
          </w:tcPr>
          <w:p w14:paraId="44B29CA0" w14:textId="77777777" w:rsidR="00D131D1" w:rsidRPr="00615893" w:rsidRDefault="00D131D1" w:rsidP="001913DB">
            <w:pPr>
              <w:jc w:val="center"/>
              <w:rPr>
                <w:sz w:val="24"/>
                <w:szCs w:val="24"/>
              </w:rPr>
            </w:pPr>
          </w:p>
        </w:tc>
        <w:tc>
          <w:tcPr>
            <w:tcW w:w="3156" w:type="dxa"/>
            <w:gridSpan w:val="2"/>
          </w:tcPr>
          <w:p w14:paraId="132F80D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z w:val="24"/>
                <w:szCs w:val="24"/>
              </w:rPr>
              <w:t>в</w:t>
            </w:r>
            <w:r w:rsidRPr="00615893">
              <w:rPr>
                <w:rFonts w:ascii="Times New Roman" w:hAnsi="Times New Roman" w:cs="Times New Roman"/>
                <w:color w:val="231F20"/>
                <w:spacing w:val="-1"/>
                <w:sz w:val="24"/>
                <w:szCs w:val="24"/>
              </w:rPr>
              <w:t xml:space="preserve"> </w:t>
            </w:r>
            <w:proofErr w:type="spellStart"/>
            <w:r w:rsidRPr="00615893">
              <w:rPr>
                <w:rFonts w:ascii="Times New Roman" w:hAnsi="Times New Roman" w:cs="Times New Roman"/>
                <w:color w:val="231F20"/>
                <w:spacing w:val="-2"/>
                <w:sz w:val="24"/>
                <w:szCs w:val="24"/>
              </w:rPr>
              <w:t>городах</w:t>
            </w:r>
            <w:proofErr w:type="spellEnd"/>
          </w:p>
        </w:tc>
        <w:tc>
          <w:tcPr>
            <w:tcW w:w="1370" w:type="dxa"/>
            <w:vMerge w:val="restart"/>
            <w:tcBorders>
              <w:bottom w:val="double" w:sz="4" w:space="0" w:color="231F20"/>
            </w:tcBorders>
          </w:tcPr>
          <w:p w14:paraId="6F2F577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z w:val="24"/>
                <w:szCs w:val="24"/>
              </w:rPr>
              <w:t xml:space="preserve">в </w:t>
            </w:r>
            <w:proofErr w:type="spellStart"/>
            <w:r w:rsidRPr="00615893">
              <w:rPr>
                <w:rFonts w:ascii="Times New Roman" w:hAnsi="Times New Roman" w:cs="Times New Roman"/>
                <w:color w:val="231F20"/>
                <w:sz w:val="24"/>
                <w:szCs w:val="24"/>
              </w:rPr>
              <w:t>сельских</w:t>
            </w:r>
            <w:proofErr w:type="spellEnd"/>
            <w:r w:rsidRPr="00615893">
              <w:rPr>
                <w:rFonts w:ascii="Times New Roman" w:hAnsi="Times New Roman" w:cs="Times New Roman"/>
                <w:color w:val="231F20"/>
                <w:sz w:val="24"/>
                <w:szCs w:val="24"/>
              </w:rPr>
              <w:t xml:space="preserve"> </w:t>
            </w:r>
            <w:proofErr w:type="spellStart"/>
            <w:r w:rsidRPr="00615893">
              <w:rPr>
                <w:rFonts w:ascii="Times New Roman" w:hAnsi="Times New Roman" w:cs="Times New Roman"/>
                <w:color w:val="231F20"/>
                <w:spacing w:val="-2"/>
                <w:sz w:val="24"/>
                <w:szCs w:val="24"/>
              </w:rPr>
              <w:t>населенных</w:t>
            </w:r>
            <w:proofErr w:type="spellEnd"/>
            <w:r w:rsidRPr="00615893">
              <w:rPr>
                <w:rFonts w:ascii="Times New Roman" w:hAnsi="Times New Roman" w:cs="Times New Roman"/>
                <w:color w:val="231F20"/>
                <w:spacing w:val="-2"/>
                <w:sz w:val="24"/>
                <w:szCs w:val="24"/>
              </w:rPr>
              <w:t xml:space="preserve"> </w:t>
            </w:r>
            <w:proofErr w:type="spellStart"/>
            <w:r w:rsidRPr="00615893">
              <w:rPr>
                <w:rFonts w:ascii="Times New Roman" w:hAnsi="Times New Roman" w:cs="Times New Roman"/>
                <w:color w:val="231F20"/>
                <w:spacing w:val="-2"/>
                <w:sz w:val="24"/>
                <w:szCs w:val="24"/>
              </w:rPr>
              <w:t>пунктах</w:t>
            </w:r>
            <w:proofErr w:type="spellEnd"/>
          </w:p>
        </w:tc>
      </w:tr>
      <w:tr w:rsidR="00D131D1" w:rsidRPr="00615893" w14:paraId="1D1C6C57" w14:textId="77777777" w:rsidTr="004652A4">
        <w:trPr>
          <w:trHeight w:val="881"/>
          <w:jc w:val="center"/>
        </w:trPr>
        <w:tc>
          <w:tcPr>
            <w:tcW w:w="5112" w:type="dxa"/>
            <w:vMerge/>
            <w:tcBorders>
              <w:top w:val="nil"/>
              <w:bottom w:val="double" w:sz="4" w:space="0" w:color="231F20"/>
            </w:tcBorders>
          </w:tcPr>
          <w:p w14:paraId="588240C7" w14:textId="77777777" w:rsidR="00D131D1" w:rsidRPr="00615893" w:rsidRDefault="00D131D1" w:rsidP="005A4800">
            <w:pPr>
              <w:rPr>
                <w:sz w:val="24"/>
                <w:szCs w:val="24"/>
              </w:rPr>
            </w:pPr>
          </w:p>
        </w:tc>
        <w:tc>
          <w:tcPr>
            <w:tcW w:w="1526" w:type="dxa"/>
            <w:tcBorders>
              <w:bottom w:val="double" w:sz="4" w:space="0" w:color="231F20"/>
            </w:tcBorders>
          </w:tcPr>
          <w:p w14:paraId="17FBF38D" w14:textId="77777777" w:rsidR="00D131D1" w:rsidRPr="00615893" w:rsidRDefault="00D131D1" w:rsidP="001913DB">
            <w:pPr>
              <w:pStyle w:val="TableParagraph"/>
              <w:ind w:hanging="1"/>
              <w:jc w:val="center"/>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 xml:space="preserve">к зданию </w:t>
            </w:r>
            <w:r w:rsidRPr="00615893">
              <w:rPr>
                <w:rFonts w:ascii="Times New Roman" w:hAnsi="Times New Roman" w:cs="Times New Roman"/>
                <w:color w:val="231F20"/>
                <w:spacing w:val="-2"/>
                <w:sz w:val="24"/>
                <w:szCs w:val="24"/>
                <w:lang w:val="ru-RU"/>
              </w:rPr>
              <w:t>прилегает магистральная улица</w:t>
            </w:r>
          </w:p>
        </w:tc>
        <w:tc>
          <w:tcPr>
            <w:tcW w:w="1630" w:type="dxa"/>
            <w:tcBorders>
              <w:bottom w:val="double" w:sz="4" w:space="0" w:color="231F20"/>
            </w:tcBorders>
          </w:tcPr>
          <w:p w14:paraId="63BAFDDF" w14:textId="77777777" w:rsidR="001913DB" w:rsidRPr="00615893" w:rsidRDefault="00D131D1" w:rsidP="001913DB">
            <w:pPr>
              <w:pStyle w:val="TableParagraph"/>
              <w:ind w:hanging="1"/>
              <w:jc w:val="center"/>
              <w:rPr>
                <w:rFonts w:ascii="Times New Roman" w:hAnsi="Times New Roman" w:cs="Times New Roman"/>
                <w:color w:val="231F20"/>
                <w:sz w:val="24"/>
                <w:szCs w:val="24"/>
                <w:lang w:val="ru-RU"/>
              </w:rPr>
            </w:pPr>
            <w:r w:rsidRPr="00615893">
              <w:rPr>
                <w:rFonts w:ascii="Times New Roman" w:hAnsi="Times New Roman" w:cs="Times New Roman"/>
                <w:color w:val="231F20"/>
                <w:sz w:val="24"/>
                <w:szCs w:val="24"/>
                <w:lang w:val="ru-RU"/>
              </w:rPr>
              <w:t>к</w:t>
            </w:r>
            <w:r w:rsidRPr="00615893">
              <w:rPr>
                <w:rFonts w:ascii="Times New Roman" w:hAnsi="Times New Roman" w:cs="Times New Roman"/>
                <w:color w:val="231F20"/>
                <w:spacing w:val="-7"/>
                <w:sz w:val="24"/>
                <w:szCs w:val="24"/>
                <w:lang w:val="ru-RU"/>
              </w:rPr>
              <w:t xml:space="preserve"> </w:t>
            </w:r>
            <w:r w:rsidRPr="00615893">
              <w:rPr>
                <w:rFonts w:ascii="Times New Roman" w:hAnsi="Times New Roman" w:cs="Times New Roman"/>
                <w:color w:val="231F20"/>
                <w:sz w:val="24"/>
                <w:szCs w:val="24"/>
                <w:lang w:val="ru-RU"/>
              </w:rPr>
              <w:t>зданию</w:t>
            </w:r>
          </w:p>
          <w:p w14:paraId="37BB3939" w14:textId="77E793F2" w:rsidR="00D131D1" w:rsidRPr="00615893" w:rsidRDefault="00D131D1" w:rsidP="001913DB">
            <w:pPr>
              <w:pStyle w:val="TableParagraph"/>
              <w:ind w:hanging="1"/>
              <w:jc w:val="center"/>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прилегает</w:t>
            </w:r>
            <w:r w:rsidRPr="00615893">
              <w:rPr>
                <w:rFonts w:ascii="Times New Roman" w:hAnsi="Times New Roman" w:cs="Times New Roman"/>
                <w:color w:val="231F20"/>
                <w:spacing w:val="-12"/>
                <w:sz w:val="24"/>
                <w:szCs w:val="24"/>
                <w:lang w:val="ru-RU"/>
              </w:rPr>
              <w:t xml:space="preserve"> </w:t>
            </w:r>
            <w:r w:rsidRPr="00615893">
              <w:rPr>
                <w:rFonts w:ascii="Times New Roman" w:hAnsi="Times New Roman" w:cs="Times New Roman"/>
                <w:color w:val="231F20"/>
                <w:sz w:val="24"/>
                <w:szCs w:val="24"/>
                <w:lang w:val="ru-RU"/>
              </w:rPr>
              <w:t>улица</w:t>
            </w:r>
            <w:r w:rsidRPr="00615893">
              <w:rPr>
                <w:rFonts w:ascii="Times New Roman" w:hAnsi="Times New Roman" w:cs="Times New Roman"/>
                <w:color w:val="231F20"/>
                <w:spacing w:val="-11"/>
                <w:sz w:val="24"/>
                <w:szCs w:val="24"/>
                <w:lang w:val="ru-RU"/>
              </w:rPr>
              <w:t xml:space="preserve"> </w:t>
            </w:r>
            <w:r w:rsidRPr="00615893">
              <w:rPr>
                <w:rFonts w:ascii="Times New Roman" w:hAnsi="Times New Roman" w:cs="Times New Roman"/>
                <w:color w:val="231F20"/>
                <w:sz w:val="24"/>
                <w:szCs w:val="24"/>
                <w:lang w:val="ru-RU"/>
              </w:rPr>
              <w:t>местного значения</w:t>
            </w:r>
          </w:p>
        </w:tc>
        <w:tc>
          <w:tcPr>
            <w:tcW w:w="1370" w:type="dxa"/>
            <w:vMerge/>
            <w:tcBorders>
              <w:top w:val="nil"/>
              <w:bottom w:val="double" w:sz="4" w:space="0" w:color="231F20"/>
            </w:tcBorders>
          </w:tcPr>
          <w:p w14:paraId="248F00BF" w14:textId="77777777" w:rsidR="00D131D1" w:rsidRPr="00615893" w:rsidRDefault="00D131D1" w:rsidP="005A4800">
            <w:pPr>
              <w:rPr>
                <w:sz w:val="24"/>
                <w:szCs w:val="24"/>
                <w:lang w:val="ru-RU"/>
              </w:rPr>
            </w:pPr>
          </w:p>
        </w:tc>
      </w:tr>
      <w:tr w:rsidR="00D131D1" w:rsidRPr="00615893" w14:paraId="3475D3CB" w14:textId="77777777" w:rsidTr="004652A4">
        <w:trPr>
          <w:trHeight w:val="107"/>
          <w:jc w:val="center"/>
        </w:trPr>
        <w:tc>
          <w:tcPr>
            <w:tcW w:w="5112" w:type="dxa"/>
            <w:tcBorders>
              <w:top w:val="double" w:sz="4" w:space="0" w:color="231F20"/>
            </w:tcBorders>
          </w:tcPr>
          <w:p w14:paraId="66750DFC"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Производственные</w:t>
            </w:r>
            <w:proofErr w:type="spellEnd"/>
            <w:r w:rsidRPr="00615893">
              <w:rPr>
                <w:rFonts w:ascii="Times New Roman" w:hAnsi="Times New Roman" w:cs="Times New Roman"/>
                <w:color w:val="231F20"/>
                <w:spacing w:val="6"/>
                <w:sz w:val="24"/>
                <w:szCs w:val="24"/>
              </w:rPr>
              <w:t xml:space="preserve"> </w:t>
            </w:r>
            <w:proofErr w:type="spellStart"/>
            <w:r w:rsidRPr="00615893">
              <w:rPr>
                <w:rFonts w:ascii="Times New Roman" w:hAnsi="Times New Roman" w:cs="Times New Roman"/>
                <w:color w:val="231F20"/>
                <w:spacing w:val="-2"/>
                <w:sz w:val="24"/>
                <w:szCs w:val="24"/>
              </w:rPr>
              <w:t>одноэтажные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2"/>
                <w:sz w:val="24"/>
                <w:szCs w:val="24"/>
              </w:rPr>
              <w:t>здания</w:t>
            </w:r>
            <w:proofErr w:type="spellEnd"/>
            <w:r w:rsidRPr="00615893">
              <w:rPr>
                <w:rFonts w:ascii="Times New Roman" w:hAnsi="Times New Roman" w:cs="Times New Roman"/>
                <w:color w:val="231F20"/>
                <w:spacing w:val="7"/>
                <w:sz w:val="24"/>
                <w:szCs w:val="24"/>
              </w:rPr>
              <w:t xml:space="preserve"> </w:t>
            </w:r>
            <w:r w:rsidRPr="00615893">
              <w:rPr>
                <w:rFonts w:ascii="Times New Roman" w:hAnsi="Times New Roman" w:cs="Times New Roman"/>
                <w:color w:val="231F20"/>
                <w:spacing w:val="-2"/>
                <w:sz w:val="24"/>
                <w:szCs w:val="24"/>
              </w:rPr>
              <w:t>(</w:t>
            </w:r>
            <w:proofErr w:type="spellStart"/>
            <w:r w:rsidRPr="00615893">
              <w:rPr>
                <w:rFonts w:ascii="Times New Roman" w:hAnsi="Times New Roman" w:cs="Times New Roman"/>
                <w:color w:val="231F20"/>
                <w:spacing w:val="-2"/>
                <w:sz w:val="24"/>
                <w:szCs w:val="24"/>
              </w:rPr>
              <w:t>цехи</w:t>
            </w:r>
            <w:proofErr w:type="spellEnd"/>
            <w:r w:rsidRPr="00615893">
              <w:rPr>
                <w:rFonts w:ascii="Times New Roman" w:hAnsi="Times New Roman" w:cs="Times New Roman"/>
                <w:color w:val="231F20"/>
                <w:spacing w:val="-2"/>
                <w:sz w:val="24"/>
                <w:szCs w:val="24"/>
              </w:rPr>
              <w:t>)</w:t>
            </w:r>
          </w:p>
        </w:tc>
        <w:tc>
          <w:tcPr>
            <w:tcW w:w="1526" w:type="dxa"/>
            <w:tcBorders>
              <w:top w:val="double" w:sz="4" w:space="0" w:color="231F20"/>
            </w:tcBorders>
          </w:tcPr>
          <w:p w14:paraId="33A66838"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7</w:t>
            </w:r>
          </w:p>
        </w:tc>
        <w:tc>
          <w:tcPr>
            <w:tcW w:w="1630" w:type="dxa"/>
            <w:tcBorders>
              <w:top w:val="double" w:sz="4" w:space="0" w:color="231F20"/>
            </w:tcBorders>
          </w:tcPr>
          <w:p w14:paraId="11F906DC"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7</w:t>
            </w:r>
          </w:p>
        </w:tc>
        <w:tc>
          <w:tcPr>
            <w:tcW w:w="1370" w:type="dxa"/>
            <w:tcBorders>
              <w:top w:val="double" w:sz="4" w:space="0" w:color="231F20"/>
            </w:tcBorders>
          </w:tcPr>
          <w:p w14:paraId="1988E996"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7</w:t>
            </w:r>
          </w:p>
        </w:tc>
      </w:tr>
      <w:tr w:rsidR="00D131D1" w:rsidRPr="00615893" w14:paraId="6E562470" w14:textId="77777777" w:rsidTr="004652A4">
        <w:trPr>
          <w:trHeight w:val="361"/>
          <w:jc w:val="center"/>
        </w:trPr>
        <w:tc>
          <w:tcPr>
            <w:tcW w:w="5112" w:type="dxa"/>
          </w:tcPr>
          <w:p w14:paraId="274AE458" w14:textId="77777777" w:rsidR="00D131D1" w:rsidRPr="00615893" w:rsidRDefault="00D131D1" w:rsidP="005A4800">
            <w:pPr>
              <w:pStyle w:val="TableParagraph"/>
              <w:rPr>
                <w:rFonts w:ascii="Times New Roman" w:hAnsi="Times New Roman" w:cs="Times New Roman"/>
                <w:sz w:val="24"/>
                <w:szCs w:val="24"/>
                <w:lang w:val="ru-RU"/>
              </w:rPr>
            </w:pPr>
            <w:r w:rsidRPr="00615893">
              <w:rPr>
                <w:rFonts w:ascii="Times New Roman" w:hAnsi="Times New Roman" w:cs="Times New Roman"/>
                <w:color w:val="231F20"/>
                <w:spacing w:val="-8"/>
                <w:sz w:val="24"/>
                <w:szCs w:val="24"/>
                <w:lang w:val="ru-RU"/>
              </w:rPr>
              <w:t>Производственные</w:t>
            </w:r>
            <w:r w:rsidRPr="00615893">
              <w:rPr>
                <w:rFonts w:ascii="Times New Roman" w:hAnsi="Times New Roman" w:cs="Times New Roman"/>
                <w:color w:val="231F20"/>
                <w:spacing w:val="13"/>
                <w:sz w:val="24"/>
                <w:szCs w:val="24"/>
                <w:lang w:val="ru-RU"/>
              </w:rPr>
              <w:t xml:space="preserve"> </w:t>
            </w:r>
            <w:r w:rsidRPr="00615893">
              <w:rPr>
                <w:rFonts w:ascii="Times New Roman" w:hAnsi="Times New Roman" w:cs="Times New Roman"/>
                <w:color w:val="231F20"/>
                <w:spacing w:val="-8"/>
                <w:sz w:val="24"/>
                <w:szCs w:val="24"/>
                <w:lang w:val="ru-RU"/>
              </w:rPr>
              <w:t>и</w:t>
            </w:r>
            <w:r w:rsidRPr="00615893">
              <w:rPr>
                <w:rFonts w:ascii="Times New Roman" w:hAnsi="Times New Roman" w:cs="Times New Roman"/>
                <w:color w:val="231F20"/>
                <w:spacing w:val="12"/>
                <w:sz w:val="24"/>
                <w:szCs w:val="24"/>
                <w:lang w:val="ru-RU"/>
              </w:rPr>
              <w:t xml:space="preserve"> </w:t>
            </w:r>
            <w:r w:rsidRPr="00615893">
              <w:rPr>
                <w:rFonts w:ascii="Times New Roman" w:hAnsi="Times New Roman" w:cs="Times New Roman"/>
                <w:color w:val="231F20"/>
                <w:spacing w:val="-8"/>
                <w:sz w:val="24"/>
                <w:szCs w:val="24"/>
                <w:lang w:val="ru-RU"/>
              </w:rPr>
              <w:t>административные</w:t>
            </w:r>
            <w:r w:rsidRPr="00615893">
              <w:rPr>
                <w:rFonts w:ascii="Times New Roman" w:hAnsi="Times New Roman" w:cs="Times New Roman"/>
                <w:color w:val="231F20"/>
                <w:spacing w:val="12"/>
                <w:sz w:val="24"/>
                <w:szCs w:val="24"/>
                <w:lang w:val="ru-RU"/>
              </w:rPr>
              <w:t xml:space="preserve"> </w:t>
            </w:r>
            <w:r w:rsidRPr="00615893">
              <w:rPr>
                <w:rFonts w:ascii="Times New Roman" w:hAnsi="Times New Roman" w:cs="Times New Roman"/>
                <w:color w:val="231F20"/>
                <w:spacing w:val="-8"/>
                <w:sz w:val="24"/>
                <w:szCs w:val="24"/>
                <w:lang w:val="ru-RU"/>
              </w:rPr>
              <w:t>трехэтажные</w:t>
            </w:r>
            <w:r w:rsidRPr="00615893">
              <w:rPr>
                <w:rFonts w:ascii="Times New Roman" w:hAnsi="Times New Roman" w:cs="Times New Roman"/>
                <w:color w:val="231F20"/>
                <w:spacing w:val="13"/>
                <w:sz w:val="24"/>
                <w:szCs w:val="24"/>
                <w:lang w:val="ru-RU"/>
              </w:rPr>
              <w:t xml:space="preserve"> </w:t>
            </w:r>
            <w:r w:rsidRPr="00615893">
              <w:rPr>
                <w:rFonts w:ascii="Times New Roman" w:hAnsi="Times New Roman" w:cs="Times New Roman"/>
                <w:color w:val="231F20"/>
                <w:spacing w:val="-8"/>
                <w:sz w:val="24"/>
                <w:szCs w:val="24"/>
                <w:lang w:val="ru-RU"/>
              </w:rPr>
              <w:t>здания:</w:t>
            </w:r>
          </w:p>
        </w:tc>
        <w:tc>
          <w:tcPr>
            <w:tcW w:w="1526" w:type="dxa"/>
          </w:tcPr>
          <w:p w14:paraId="7F26D66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6</w:t>
            </w:r>
          </w:p>
        </w:tc>
        <w:tc>
          <w:tcPr>
            <w:tcW w:w="1630" w:type="dxa"/>
          </w:tcPr>
          <w:p w14:paraId="0FFB8CA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6</w:t>
            </w:r>
          </w:p>
        </w:tc>
        <w:tc>
          <w:tcPr>
            <w:tcW w:w="1370" w:type="dxa"/>
          </w:tcPr>
          <w:p w14:paraId="4050944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6</w:t>
            </w:r>
          </w:p>
        </w:tc>
      </w:tr>
      <w:tr w:rsidR="00D131D1" w:rsidRPr="00615893" w14:paraId="5F5767BD" w14:textId="77777777" w:rsidTr="004652A4">
        <w:trPr>
          <w:trHeight w:val="163"/>
          <w:jc w:val="center"/>
        </w:trPr>
        <w:tc>
          <w:tcPr>
            <w:tcW w:w="5112" w:type="dxa"/>
          </w:tcPr>
          <w:p w14:paraId="79C0CE0D"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Pr>
          <w:p w14:paraId="74ADC22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5</w:t>
            </w:r>
          </w:p>
        </w:tc>
        <w:tc>
          <w:tcPr>
            <w:tcW w:w="1630" w:type="dxa"/>
          </w:tcPr>
          <w:p w14:paraId="48FF497C"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5</w:t>
            </w:r>
          </w:p>
        </w:tc>
        <w:tc>
          <w:tcPr>
            <w:tcW w:w="1370" w:type="dxa"/>
          </w:tcPr>
          <w:p w14:paraId="04B2EDB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5</w:t>
            </w:r>
          </w:p>
        </w:tc>
      </w:tr>
      <w:tr w:rsidR="00D131D1" w:rsidRPr="00615893" w14:paraId="33BEBCC0" w14:textId="77777777" w:rsidTr="004652A4">
        <w:trPr>
          <w:trHeight w:val="235"/>
          <w:jc w:val="center"/>
        </w:trPr>
        <w:tc>
          <w:tcPr>
            <w:tcW w:w="5112" w:type="dxa"/>
          </w:tcPr>
          <w:p w14:paraId="3733B612"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второй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Pr>
          <w:p w14:paraId="55DCA668"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7,5</w:t>
            </w:r>
          </w:p>
        </w:tc>
        <w:tc>
          <w:tcPr>
            <w:tcW w:w="1630" w:type="dxa"/>
          </w:tcPr>
          <w:p w14:paraId="0CE8C3C5"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7,5</w:t>
            </w:r>
          </w:p>
        </w:tc>
        <w:tc>
          <w:tcPr>
            <w:tcW w:w="1370" w:type="dxa"/>
          </w:tcPr>
          <w:p w14:paraId="58AB03D4"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7,5</w:t>
            </w:r>
          </w:p>
        </w:tc>
      </w:tr>
      <w:tr w:rsidR="00D131D1" w:rsidRPr="00615893" w14:paraId="0D113026" w14:textId="77777777" w:rsidTr="004652A4">
        <w:trPr>
          <w:trHeight w:val="217"/>
          <w:jc w:val="center"/>
        </w:trPr>
        <w:tc>
          <w:tcPr>
            <w:tcW w:w="5112" w:type="dxa"/>
          </w:tcPr>
          <w:p w14:paraId="375BD855"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третий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Pr>
          <w:p w14:paraId="598712C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6</w:t>
            </w:r>
          </w:p>
        </w:tc>
        <w:tc>
          <w:tcPr>
            <w:tcW w:w="1630" w:type="dxa"/>
          </w:tcPr>
          <w:p w14:paraId="2DE7B389"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6</w:t>
            </w:r>
          </w:p>
        </w:tc>
        <w:tc>
          <w:tcPr>
            <w:tcW w:w="1370" w:type="dxa"/>
          </w:tcPr>
          <w:p w14:paraId="2CDF4971"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5</w:t>
            </w:r>
          </w:p>
        </w:tc>
      </w:tr>
      <w:tr w:rsidR="00D131D1" w:rsidRPr="00615893" w14:paraId="39F99F19" w14:textId="77777777" w:rsidTr="004652A4">
        <w:trPr>
          <w:trHeight w:val="181"/>
          <w:jc w:val="center"/>
        </w:trPr>
        <w:tc>
          <w:tcPr>
            <w:tcW w:w="5112" w:type="dxa"/>
          </w:tcPr>
          <w:p w14:paraId="6770C8D7"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Жилые</w:t>
            </w:r>
            <w:proofErr w:type="spellEnd"/>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z w:val="24"/>
                <w:szCs w:val="24"/>
              </w:rPr>
              <w:t>каменные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z w:val="24"/>
                <w:szCs w:val="24"/>
              </w:rPr>
              <w:t>одноэтажные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2"/>
                <w:sz w:val="24"/>
                <w:szCs w:val="24"/>
              </w:rPr>
              <w:t>дома</w:t>
            </w:r>
            <w:proofErr w:type="spellEnd"/>
            <w:r w:rsidRPr="00615893">
              <w:rPr>
                <w:rFonts w:ascii="Times New Roman" w:hAnsi="Times New Roman" w:cs="Times New Roman"/>
                <w:color w:val="231F20"/>
                <w:spacing w:val="-2"/>
                <w:sz w:val="24"/>
                <w:szCs w:val="24"/>
              </w:rPr>
              <w:t>:</w:t>
            </w:r>
          </w:p>
        </w:tc>
        <w:tc>
          <w:tcPr>
            <w:tcW w:w="1526" w:type="dxa"/>
          </w:tcPr>
          <w:p w14:paraId="6CD5D24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12</w:t>
            </w:r>
          </w:p>
        </w:tc>
        <w:tc>
          <w:tcPr>
            <w:tcW w:w="1630" w:type="dxa"/>
          </w:tcPr>
          <w:p w14:paraId="61F1808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13</w:t>
            </w:r>
          </w:p>
        </w:tc>
        <w:tc>
          <w:tcPr>
            <w:tcW w:w="1370" w:type="dxa"/>
          </w:tcPr>
          <w:p w14:paraId="08DDA46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10</w:t>
            </w:r>
          </w:p>
        </w:tc>
      </w:tr>
      <w:tr w:rsidR="00D131D1" w:rsidRPr="00615893" w14:paraId="117F6212" w14:textId="77777777" w:rsidTr="004652A4">
        <w:trPr>
          <w:trHeight w:val="64"/>
          <w:jc w:val="center"/>
        </w:trPr>
        <w:tc>
          <w:tcPr>
            <w:tcW w:w="5112" w:type="dxa"/>
          </w:tcPr>
          <w:p w14:paraId="38595015"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Pr>
          <w:p w14:paraId="556212D7"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12</w:t>
            </w:r>
          </w:p>
        </w:tc>
        <w:tc>
          <w:tcPr>
            <w:tcW w:w="1630" w:type="dxa"/>
          </w:tcPr>
          <w:p w14:paraId="2E799A7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13</w:t>
            </w:r>
          </w:p>
        </w:tc>
        <w:tc>
          <w:tcPr>
            <w:tcW w:w="1370" w:type="dxa"/>
          </w:tcPr>
          <w:p w14:paraId="0A26E72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10</w:t>
            </w:r>
          </w:p>
        </w:tc>
      </w:tr>
      <w:tr w:rsidR="00D131D1" w:rsidRPr="00615893" w14:paraId="0ED023E0" w14:textId="77777777" w:rsidTr="004652A4">
        <w:trPr>
          <w:trHeight w:val="208"/>
          <w:jc w:val="center"/>
        </w:trPr>
        <w:tc>
          <w:tcPr>
            <w:tcW w:w="5112" w:type="dxa"/>
          </w:tcPr>
          <w:p w14:paraId="5EE21345"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подвал</w:t>
            </w:r>
            <w:proofErr w:type="spellEnd"/>
          </w:p>
        </w:tc>
        <w:tc>
          <w:tcPr>
            <w:tcW w:w="1526" w:type="dxa"/>
          </w:tcPr>
          <w:p w14:paraId="220A29E4"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46</w:t>
            </w:r>
          </w:p>
        </w:tc>
        <w:tc>
          <w:tcPr>
            <w:tcW w:w="1630" w:type="dxa"/>
          </w:tcPr>
          <w:p w14:paraId="7AF5D1E9"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50</w:t>
            </w:r>
          </w:p>
        </w:tc>
        <w:tc>
          <w:tcPr>
            <w:tcW w:w="1370" w:type="dxa"/>
          </w:tcPr>
          <w:p w14:paraId="4382DFC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37</w:t>
            </w:r>
          </w:p>
        </w:tc>
      </w:tr>
      <w:tr w:rsidR="00D131D1" w:rsidRPr="00615893" w14:paraId="61B53FB7" w14:textId="77777777" w:rsidTr="004652A4">
        <w:trPr>
          <w:trHeight w:val="181"/>
          <w:jc w:val="center"/>
        </w:trPr>
        <w:tc>
          <w:tcPr>
            <w:tcW w:w="5112" w:type="dxa"/>
          </w:tcPr>
          <w:p w14:paraId="61FCF38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Жилые</w:t>
            </w:r>
            <w:proofErr w:type="spellEnd"/>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z w:val="24"/>
                <w:szCs w:val="24"/>
              </w:rPr>
              <w:t>каменные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z w:val="24"/>
                <w:szCs w:val="24"/>
              </w:rPr>
              <w:t>двухэтажные</w:t>
            </w:r>
            <w:proofErr w:type="spellEnd"/>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pacing w:val="-2"/>
                <w:sz w:val="24"/>
                <w:szCs w:val="24"/>
              </w:rPr>
              <w:t>дома</w:t>
            </w:r>
            <w:proofErr w:type="spellEnd"/>
            <w:r w:rsidRPr="00615893">
              <w:rPr>
                <w:rFonts w:ascii="Times New Roman" w:hAnsi="Times New Roman" w:cs="Times New Roman"/>
                <w:color w:val="231F20"/>
                <w:spacing w:val="-2"/>
                <w:sz w:val="24"/>
                <w:szCs w:val="24"/>
              </w:rPr>
              <w:t>:</w:t>
            </w:r>
          </w:p>
        </w:tc>
        <w:tc>
          <w:tcPr>
            <w:tcW w:w="1526" w:type="dxa"/>
          </w:tcPr>
          <w:p w14:paraId="40179A39"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18</w:t>
            </w:r>
          </w:p>
        </w:tc>
        <w:tc>
          <w:tcPr>
            <w:tcW w:w="1630" w:type="dxa"/>
          </w:tcPr>
          <w:p w14:paraId="6484532C"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20</w:t>
            </w:r>
          </w:p>
        </w:tc>
        <w:tc>
          <w:tcPr>
            <w:tcW w:w="1370" w:type="dxa"/>
          </w:tcPr>
          <w:p w14:paraId="4377B05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15</w:t>
            </w:r>
          </w:p>
        </w:tc>
      </w:tr>
      <w:tr w:rsidR="00D131D1" w:rsidRPr="00615893" w14:paraId="717CA14D" w14:textId="77777777" w:rsidTr="004652A4">
        <w:trPr>
          <w:trHeight w:val="64"/>
          <w:jc w:val="center"/>
        </w:trPr>
        <w:tc>
          <w:tcPr>
            <w:tcW w:w="5112" w:type="dxa"/>
          </w:tcPr>
          <w:p w14:paraId="015A3337"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Pr>
          <w:p w14:paraId="7C6B6F6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19</w:t>
            </w:r>
          </w:p>
        </w:tc>
        <w:tc>
          <w:tcPr>
            <w:tcW w:w="1630" w:type="dxa"/>
          </w:tcPr>
          <w:p w14:paraId="409D21D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21</w:t>
            </w:r>
          </w:p>
        </w:tc>
        <w:tc>
          <w:tcPr>
            <w:tcW w:w="1370" w:type="dxa"/>
          </w:tcPr>
          <w:p w14:paraId="67278094"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15</w:t>
            </w:r>
          </w:p>
        </w:tc>
      </w:tr>
      <w:tr w:rsidR="00D131D1" w:rsidRPr="00615893" w14:paraId="6BE5489C" w14:textId="77777777" w:rsidTr="004652A4">
        <w:trPr>
          <w:trHeight w:val="118"/>
          <w:jc w:val="center"/>
        </w:trPr>
        <w:tc>
          <w:tcPr>
            <w:tcW w:w="5112" w:type="dxa"/>
            <w:tcBorders>
              <w:bottom w:val="single" w:sz="4" w:space="0" w:color="auto"/>
            </w:tcBorders>
          </w:tcPr>
          <w:p w14:paraId="55450A9F"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второй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bottom w:val="single" w:sz="4" w:space="0" w:color="auto"/>
            </w:tcBorders>
          </w:tcPr>
          <w:p w14:paraId="54B55525"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17</w:t>
            </w:r>
          </w:p>
        </w:tc>
        <w:tc>
          <w:tcPr>
            <w:tcW w:w="1630" w:type="dxa"/>
            <w:tcBorders>
              <w:bottom w:val="single" w:sz="4" w:space="0" w:color="auto"/>
            </w:tcBorders>
          </w:tcPr>
          <w:p w14:paraId="4B904F0C"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19</w:t>
            </w:r>
          </w:p>
        </w:tc>
        <w:tc>
          <w:tcPr>
            <w:tcW w:w="1370" w:type="dxa"/>
            <w:tcBorders>
              <w:bottom w:val="single" w:sz="4" w:space="0" w:color="auto"/>
            </w:tcBorders>
          </w:tcPr>
          <w:p w14:paraId="7A355AB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14</w:t>
            </w:r>
          </w:p>
        </w:tc>
      </w:tr>
      <w:tr w:rsidR="00D131D1" w:rsidRPr="00615893" w14:paraId="1EC42A16"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
          <w:jc w:val="center"/>
        </w:trPr>
        <w:tc>
          <w:tcPr>
            <w:tcW w:w="5112" w:type="dxa"/>
            <w:tcBorders>
              <w:top w:val="single" w:sz="4" w:space="0" w:color="auto"/>
              <w:left w:val="single" w:sz="4" w:space="0" w:color="auto"/>
              <w:bottom w:val="single" w:sz="4" w:space="0" w:color="auto"/>
              <w:right w:val="single" w:sz="4" w:space="0" w:color="auto"/>
            </w:tcBorders>
          </w:tcPr>
          <w:p w14:paraId="376A96E6"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подвал</w:t>
            </w:r>
            <w:proofErr w:type="spellEnd"/>
          </w:p>
        </w:tc>
        <w:tc>
          <w:tcPr>
            <w:tcW w:w="1526" w:type="dxa"/>
            <w:tcBorders>
              <w:top w:val="single" w:sz="4" w:space="0" w:color="auto"/>
              <w:left w:val="single" w:sz="4" w:space="0" w:color="auto"/>
              <w:bottom w:val="single" w:sz="4" w:space="0" w:color="auto"/>
              <w:right w:val="single" w:sz="4" w:space="0" w:color="auto"/>
            </w:tcBorders>
          </w:tcPr>
          <w:p w14:paraId="0F2BCD00"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125</w:t>
            </w:r>
          </w:p>
        </w:tc>
        <w:tc>
          <w:tcPr>
            <w:tcW w:w="1630" w:type="dxa"/>
            <w:tcBorders>
              <w:top w:val="single" w:sz="4" w:space="0" w:color="auto"/>
              <w:left w:val="single" w:sz="4" w:space="0" w:color="auto"/>
              <w:bottom w:val="single" w:sz="4" w:space="0" w:color="auto"/>
              <w:right w:val="single" w:sz="4" w:space="0" w:color="auto"/>
            </w:tcBorders>
          </w:tcPr>
          <w:p w14:paraId="1E642B81"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135</w:t>
            </w:r>
          </w:p>
        </w:tc>
        <w:tc>
          <w:tcPr>
            <w:tcW w:w="1370" w:type="dxa"/>
            <w:tcBorders>
              <w:top w:val="single" w:sz="4" w:space="0" w:color="auto"/>
              <w:left w:val="single" w:sz="4" w:space="0" w:color="auto"/>
              <w:bottom w:val="single" w:sz="4" w:space="0" w:color="auto"/>
              <w:right w:val="single" w:sz="4" w:space="0" w:color="auto"/>
            </w:tcBorders>
          </w:tcPr>
          <w:p w14:paraId="03E5B7A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100</w:t>
            </w:r>
          </w:p>
        </w:tc>
      </w:tr>
      <w:tr w:rsidR="00D131D1" w:rsidRPr="00615893" w14:paraId="3915B16A"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
          <w:jc w:val="center"/>
        </w:trPr>
        <w:tc>
          <w:tcPr>
            <w:tcW w:w="5112" w:type="dxa"/>
            <w:tcBorders>
              <w:top w:val="single" w:sz="4" w:space="0" w:color="auto"/>
              <w:left w:val="single" w:sz="4" w:space="0" w:color="auto"/>
              <w:bottom w:val="single" w:sz="4" w:space="0" w:color="auto"/>
              <w:right w:val="single" w:sz="4" w:space="0" w:color="auto"/>
            </w:tcBorders>
          </w:tcPr>
          <w:p w14:paraId="668F575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Жилые</w:t>
            </w:r>
            <w:proofErr w:type="spellEnd"/>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z w:val="24"/>
                <w:szCs w:val="24"/>
              </w:rPr>
              <w:t>каменные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z w:val="24"/>
                <w:szCs w:val="24"/>
              </w:rPr>
              <w:t>трехэтажные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2"/>
                <w:sz w:val="24"/>
                <w:szCs w:val="24"/>
              </w:rPr>
              <w:t>дома</w:t>
            </w:r>
            <w:proofErr w:type="spellEnd"/>
            <w:r w:rsidRPr="00615893">
              <w:rPr>
                <w:rFonts w:ascii="Times New Roman" w:hAnsi="Times New Roman" w:cs="Times New Roman"/>
                <w:color w:val="231F20"/>
                <w:spacing w:val="-2"/>
                <w:sz w:val="24"/>
                <w:szCs w:val="24"/>
              </w:rPr>
              <w:t>:</w:t>
            </w:r>
          </w:p>
        </w:tc>
        <w:tc>
          <w:tcPr>
            <w:tcW w:w="1526" w:type="dxa"/>
            <w:tcBorders>
              <w:top w:val="single" w:sz="4" w:space="0" w:color="auto"/>
              <w:left w:val="single" w:sz="4" w:space="0" w:color="auto"/>
              <w:bottom w:val="single" w:sz="4" w:space="0" w:color="auto"/>
              <w:right w:val="single" w:sz="4" w:space="0" w:color="auto"/>
            </w:tcBorders>
          </w:tcPr>
          <w:p w14:paraId="2416C481"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27</w:t>
            </w:r>
          </w:p>
        </w:tc>
        <w:tc>
          <w:tcPr>
            <w:tcW w:w="1630" w:type="dxa"/>
            <w:tcBorders>
              <w:top w:val="single" w:sz="4" w:space="0" w:color="auto"/>
              <w:left w:val="single" w:sz="4" w:space="0" w:color="auto"/>
              <w:bottom w:val="single" w:sz="4" w:space="0" w:color="auto"/>
              <w:right w:val="single" w:sz="4" w:space="0" w:color="auto"/>
            </w:tcBorders>
          </w:tcPr>
          <w:p w14:paraId="187D542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33</w:t>
            </w:r>
          </w:p>
        </w:tc>
        <w:tc>
          <w:tcPr>
            <w:tcW w:w="1370" w:type="dxa"/>
            <w:tcBorders>
              <w:top w:val="single" w:sz="4" w:space="0" w:color="auto"/>
              <w:left w:val="single" w:sz="4" w:space="0" w:color="auto"/>
              <w:bottom w:val="single" w:sz="4" w:space="0" w:color="auto"/>
              <w:right w:val="single" w:sz="4" w:space="0" w:color="auto"/>
            </w:tcBorders>
          </w:tcPr>
          <w:p w14:paraId="1B12BE27"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20</w:t>
            </w:r>
          </w:p>
        </w:tc>
      </w:tr>
      <w:tr w:rsidR="00D131D1" w:rsidRPr="00615893" w14:paraId="59CDC717"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
          <w:jc w:val="center"/>
        </w:trPr>
        <w:tc>
          <w:tcPr>
            <w:tcW w:w="5112" w:type="dxa"/>
            <w:tcBorders>
              <w:top w:val="single" w:sz="4" w:space="0" w:color="auto"/>
              <w:left w:val="single" w:sz="4" w:space="0" w:color="auto"/>
              <w:bottom w:val="single" w:sz="4" w:space="0" w:color="auto"/>
              <w:right w:val="single" w:sz="4" w:space="0" w:color="auto"/>
            </w:tcBorders>
          </w:tcPr>
          <w:p w14:paraId="104401C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1C051A11"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23</w:t>
            </w:r>
          </w:p>
        </w:tc>
        <w:tc>
          <w:tcPr>
            <w:tcW w:w="1630" w:type="dxa"/>
            <w:tcBorders>
              <w:top w:val="single" w:sz="4" w:space="0" w:color="auto"/>
              <w:left w:val="single" w:sz="4" w:space="0" w:color="auto"/>
              <w:bottom w:val="single" w:sz="4" w:space="0" w:color="auto"/>
              <w:right w:val="single" w:sz="4" w:space="0" w:color="auto"/>
            </w:tcBorders>
          </w:tcPr>
          <w:p w14:paraId="0AC5D1C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26</w:t>
            </w:r>
          </w:p>
        </w:tc>
        <w:tc>
          <w:tcPr>
            <w:tcW w:w="1370" w:type="dxa"/>
            <w:tcBorders>
              <w:top w:val="single" w:sz="4" w:space="0" w:color="auto"/>
              <w:left w:val="single" w:sz="4" w:space="0" w:color="auto"/>
              <w:bottom w:val="single" w:sz="4" w:space="0" w:color="auto"/>
              <w:right w:val="single" w:sz="4" w:space="0" w:color="auto"/>
            </w:tcBorders>
          </w:tcPr>
          <w:p w14:paraId="620E4DD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17</w:t>
            </w:r>
          </w:p>
        </w:tc>
      </w:tr>
      <w:tr w:rsidR="00D131D1" w:rsidRPr="00615893" w14:paraId="19BF1145"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
          <w:jc w:val="center"/>
        </w:trPr>
        <w:tc>
          <w:tcPr>
            <w:tcW w:w="5112" w:type="dxa"/>
            <w:tcBorders>
              <w:top w:val="single" w:sz="4" w:space="0" w:color="auto"/>
              <w:left w:val="single" w:sz="4" w:space="0" w:color="auto"/>
              <w:bottom w:val="single" w:sz="4" w:space="0" w:color="auto"/>
              <w:right w:val="single" w:sz="4" w:space="0" w:color="auto"/>
            </w:tcBorders>
          </w:tcPr>
          <w:p w14:paraId="465B92D9"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второй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421D7256"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33</w:t>
            </w:r>
          </w:p>
        </w:tc>
        <w:tc>
          <w:tcPr>
            <w:tcW w:w="1630" w:type="dxa"/>
            <w:tcBorders>
              <w:top w:val="single" w:sz="4" w:space="0" w:color="auto"/>
              <w:left w:val="single" w:sz="4" w:space="0" w:color="auto"/>
              <w:bottom w:val="single" w:sz="4" w:space="0" w:color="auto"/>
              <w:right w:val="single" w:sz="4" w:space="0" w:color="auto"/>
            </w:tcBorders>
          </w:tcPr>
          <w:p w14:paraId="7EB82F78"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44</w:t>
            </w:r>
          </w:p>
        </w:tc>
        <w:tc>
          <w:tcPr>
            <w:tcW w:w="1370" w:type="dxa"/>
            <w:tcBorders>
              <w:top w:val="single" w:sz="4" w:space="0" w:color="auto"/>
              <w:left w:val="single" w:sz="4" w:space="0" w:color="auto"/>
              <w:bottom w:val="single" w:sz="4" w:space="0" w:color="auto"/>
              <w:right w:val="single" w:sz="4" w:space="0" w:color="auto"/>
            </w:tcBorders>
          </w:tcPr>
          <w:p w14:paraId="7B0213D0"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26</w:t>
            </w:r>
          </w:p>
        </w:tc>
      </w:tr>
      <w:tr w:rsidR="00D131D1" w:rsidRPr="00615893" w14:paraId="68E3E1B2"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6"/>
          <w:jc w:val="center"/>
        </w:trPr>
        <w:tc>
          <w:tcPr>
            <w:tcW w:w="5112" w:type="dxa"/>
            <w:tcBorders>
              <w:top w:val="single" w:sz="4" w:space="0" w:color="auto"/>
              <w:left w:val="single" w:sz="4" w:space="0" w:color="auto"/>
              <w:bottom w:val="single" w:sz="4" w:space="0" w:color="auto"/>
              <w:right w:val="single" w:sz="4" w:space="0" w:color="auto"/>
            </w:tcBorders>
          </w:tcPr>
          <w:p w14:paraId="52063D89"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третий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547396D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27</w:t>
            </w:r>
          </w:p>
        </w:tc>
        <w:tc>
          <w:tcPr>
            <w:tcW w:w="1630" w:type="dxa"/>
            <w:tcBorders>
              <w:top w:val="single" w:sz="4" w:space="0" w:color="auto"/>
              <w:left w:val="single" w:sz="4" w:space="0" w:color="auto"/>
              <w:bottom w:val="single" w:sz="4" w:space="0" w:color="auto"/>
              <w:right w:val="single" w:sz="4" w:space="0" w:color="auto"/>
            </w:tcBorders>
          </w:tcPr>
          <w:p w14:paraId="716DDF4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30</w:t>
            </w:r>
          </w:p>
        </w:tc>
        <w:tc>
          <w:tcPr>
            <w:tcW w:w="1370" w:type="dxa"/>
            <w:tcBorders>
              <w:top w:val="single" w:sz="4" w:space="0" w:color="auto"/>
              <w:left w:val="single" w:sz="4" w:space="0" w:color="auto"/>
              <w:bottom w:val="single" w:sz="4" w:space="0" w:color="auto"/>
              <w:right w:val="single" w:sz="4" w:space="0" w:color="auto"/>
            </w:tcBorders>
          </w:tcPr>
          <w:p w14:paraId="1F1AF98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20</w:t>
            </w:r>
          </w:p>
        </w:tc>
      </w:tr>
      <w:tr w:rsidR="00D131D1" w:rsidRPr="00615893" w14:paraId="1F0AE1A8"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
          <w:jc w:val="center"/>
        </w:trPr>
        <w:tc>
          <w:tcPr>
            <w:tcW w:w="5112" w:type="dxa"/>
            <w:tcBorders>
              <w:top w:val="single" w:sz="4" w:space="0" w:color="auto"/>
              <w:left w:val="single" w:sz="4" w:space="0" w:color="auto"/>
              <w:bottom w:val="single" w:sz="4" w:space="0" w:color="auto"/>
              <w:right w:val="single" w:sz="4" w:space="0" w:color="auto"/>
            </w:tcBorders>
          </w:tcPr>
          <w:p w14:paraId="09565D35"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подвал</w:t>
            </w:r>
            <w:proofErr w:type="spellEnd"/>
          </w:p>
        </w:tc>
        <w:tc>
          <w:tcPr>
            <w:tcW w:w="1526" w:type="dxa"/>
            <w:tcBorders>
              <w:top w:val="single" w:sz="4" w:space="0" w:color="auto"/>
              <w:left w:val="single" w:sz="4" w:space="0" w:color="auto"/>
              <w:bottom w:val="single" w:sz="4" w:space="0" w:color="auto"/>
              <w:right w:val="single" w:sz="4" w:space="0" w:color="auto"/>
            </w:tcBorders>
          </w:tcPr>
          <w:p w14:paraId="5142712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500</w:t>
            </w:r>
          </w:p>
        </w:tc>
        <w:tc>
          <w:tcPr>
            <w:tcW w:w="1630" w:type="dxa"/>
            <w:tcBorders>
              <w:top w:val="single" w:sz="4" w:space="0" w:color="auto"/>
              <w:left w:val="single" w:sz="4" w:space="0" w:color="auto"/>
              <w:bottom w:val="single" w:sz="4" w:space="0" w:color="auto"/>
              <w:right w:val="single" w:sz="4" w:space="0" w:color="auto"/>
            </w:tcBorders>
          </w:tcPr>
          <w:p w14:paraId="7CFCAAA7"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600</w:t>
            </w:r>
          </w:p>
        </w:tc>
        <w:tc>
          <w:tcPr>
            <w:tcW w:w="1370" w:type="dxa"/>
            <w:tcBorders>
              <w:top w:val="single" w:sz="4" w:space="0" w:color="auto"/>
              <w:left w:val="single" w:sz="4" w:space="0" w:color="auto"/>
              <w:bottom w:val="single" w:sz="4" w:space="0" w:color="auto"/>
              <w:right w:val="single" w:sz="4" w:space="0" w:color="auto"/>
            </w:tcBorders>
          </w:tcPr>
          <w:p w14:paraId="042BCAAC"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400</w:t>
            </w:r>
          </w:p>
        </w:tc>
      </w:tr>
      <w:tr w:rsidR="00D131D1" w:rsidRPr="00615893" w14:paraId="77C88686"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jc w:val="center"/>
        </w:trPr>
        <w:tc>
          <w:tcPr>
            <w:tcW w:w="5112" w:type="dxa"/>
            <w:tcBorders>
              <w:top w:val="single" w:sz="4" w:space="0" w:color="auto"/>
              <w:left w:val="single" w:sz="4" w:space="0" w:color="auto"/>
              <w:bottom w:val="single" w:sz="4" w:space="0" w:color="auto"/>
              <w:right w:val="single" w:sz="4" w:space="0" w:color="auto"/>
            </w:tcBorders>
          </w:tcPr>
          <w:p w14:paraId="7F7FB435"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Жилые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z w:val="24"/>
                <w:szCs w:val="24"/>
              </w:rPr>
              <w:t>каменные</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z w:val="24"/>
                <w:szCs w:val="24"/>
              </w:rPr>
              <w:t>пятиэтажные</w:t>
            </w:r>
            <w:proofErr w:type="spellEnd"/>
            <w:r w:rsidRPr="00615893">
              <w:rPr>
                <w:rFonts w:ascii="Times New Roman" w:hAnsi="Times New Roman" w:cs="Times New Roman"/>
                <w:color w:val="231F20"/>
                <w:spacing w:val="-7"/>
                <w:sz w:val="24"/>
                <w:szCs w:val="24"/>
              </w:rPr>
              <w:t xml:space="preserve"> </w:t>
            </w:r>
            <w:proofErr w:type="spellStart"/>
            <w:r w:rsidRPr="00615893">
              <w:rPr>
                <w:rFonts w:ascii="Times New Roman" w:hAnsi="Times New Roman" w:cs="Times New Roman"/>
                <w:color w:val="231F20"/>
                <w:spacing w:val="-2"/>
                <w:sz w:val="24"/>
                <w:szCs w:val="24"/>
              </w:rPr>
              <w:t>дома</w:t>
            </w:r>
            <w:proofErr w:type="spellEnd"/>
            <w:r w:rsidRPr="00615893">
              <w:rPr>
                <w:rFonts w:ascii="Times New Roman" w:hAnsi="Times New Roman" w:cs="Times New Roman"/>
                <w:color w:val="231F20"/>
                <w:spacing w:val="-2"/>
                <w:sz w:val="24"/>
                <w:szCs w:val="24"/>
              </w:rPr>
              <w:t>:</w:t>
            </w:r>
          </w:p>
        </w:tc>
        <w:tc>
          <w:tcPr>
            <w:tcW w:w="1526" w:type="dxa"/>
            <w:tcBorders>
              <w:top w:val="single" w:sz="4" w:space="0" w:color="auto"/>
              <w:left w:val="single" w:sz="4" w:space="0" w:color="auto"/>
              <w:bottom w:val="single" w:sz="4" w:space="0" w:color="auto"/>
              <w:right w:val="single" w:sz="4" w:space="0" w:color="auto"/>
            </w:tcBorders>
          </w:tcPr>
          <w:p w14:paraId="61314EB6"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42</w:t>
            </w:r>
          </w:p>
        </w:tc>
        <w:tc>
          <w:tcPr>
            <w:tcW w:w="1630" w:type="dxa"/>
            <w:tcBorders>
              <w:top w:val="single" w:sz="4" w:space="0" w:color="auto"/>
              <w:left w:val="single" w:sz="4" w:space="0" w:color="auto"/>
              <w:bottom w:val="single" w:sz="4" w:space="0" w:color="auto"/>
              <w:right w:val="single" w:sz="4" w:space="0" w:color="auto"/>
            </w:tcBorders>
          </w:tcPr>
          <w:p w14:paraId="3BA586E4"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50</w:t>
            </w:r>
          </w:p>
        </w:tc>
        <w:tc>
          <w:tcPr>
            <w:tcW w:w="1370" w:type="dxa"/>
            <w:tcBorders>
              <w:top w:val="single" w:sz="4" w:space="0" w:color="auto"/>
              <w:left w:val="single" w:sz="4" w:space="0" w:color="auto"/>
              <w:bottom w:val="single" w:sz="4" w:space="0" w:color="auto"/>
              <w:right w:val="single" w:sz="4" w:space="0" w:color="auto"/>
            </w:tcBorders>
          </w:tcPr>
          <w:p w14:paraId="5834AC7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27</w:t>
            </w:r>
          </w:p>
        </w:tc>
      </w:tr>
      <w:tr w:rsidR="00D131D1" w:rsidRPr="00615893" w14:paraId="4FDE7E45"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jc w:val="center"/>
        </w:trPr>
        <w:tc>
          <w:tcPr>
            <w:tcW w:w="5112" w:type="dxa"/>
            <w:tcBorders>
              <w:top w:val="single" w:sz="4" w:space="0" w:color="auto"/>
              <w:left w:val="single" w:sz="4" w:space="0" w:color="auto"/>
              <w:bottom w:val="single" w:sz="4" w:space="0" w:color="auto"/>
              <w:right w:val="single" w:sz="4" w:space="0" w:color="auto"/>
            </w:tcBorders>
          </w:tcPr>
          <w:p w14:paraId="62DDBF35"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6FFD504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24</w:t>
            </w:r>
          </w:p>
        </w:tc>
        <w:tc>
          <w:tcPr>
            <w:tcW w:w="1630" w:type="dxa"/>
            <w:tcBorders>
              <w:top w:val="single" w:sz="4" w:space="0" w:color="auto"/>
              <w:left w:val="single" w:sz="4" w:space="0" w:color="auto"/>
              <w:bottom w:val="single" w:sz="4" w:space="0" w:color="auto"/>
              <w:right w:val="single" w:sz="4" w:space="0" w:color="auto"/>
            </w:tcBorders>
          </w:tcPr>
          <w:p w14:paraId="63FCE56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26</w:t>
            </w:r>
          </w:p>
        </w:tc>
        <w:tc>
          <w:tcPr>
            <w:tcW w:w="1370" w:type="dxa"/>
            <w:tcBorders>
              <w:top w:val="single" w:sz="4" w:space="0" w:color="auto"/>
              <w:left w:val="single" w:sz="4" w:space="0" w:color="auto"/>
              <w:bottom w:val="single" w:sz="4" w:space="0" w:color="auto"/>
              <w:right w:val="single" w:sz="4" w:space="0" w:color="auto"/>
            </w:tcBorders>
          </w:tcPr>
          <w:p w14:paraId="77FA140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18</w:t>
            </w:r>
          </w:p>
        </w:tc>
      </w:tr>
      <w:tr w:rsidR="00D131D1" w:rsidRPr="00615893" w14:paraId="52658460"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
          <w:jc w:val="center"/>
        </w:trPr>
        <w:tc>
          <w:tcPr>
            <w:tcW w:w="5112" w:type="dxa"/>
            <w:tcBorders>
              <w:top w:val="single" w:sz="4" w:space="0" w:color="auto"/>
              <w:left w:val="single" w:sz="4" w:space="0" w:color="auto"/>
              <w:bottom w:val="single" w:sz="4" w:space="0" w:color="auto"/>
              <w:right w:val="single" w:sz="4" w:space="0" w:color="auto"/>
            </w:tcBorders>
          </w:tcPr>
          <w:p w14:paraId="259F0C7D"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второй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61AECEB5"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41</w:t>
            </w:r>
          </w:p>
        </w:tc>
        <w:tc>
          <w:tcPr>
            <w:tcW w:w="1630" w:type="dxa"/>
            <w:tcBorders>
              <w:top w:val="single" w:sz="4" w:space="0" w:color="auto"/>
              <w:left w:val="single" w:sz="4" w:space="0" w:color="auto"/>
              <w:bottom w:val="single" w:sz="4" w:space="0" w:color="auto"/>
              <w:right w:val="single" w:sz="4" w:space="0" w:color="auto"/>
            </w:tcBorders>
          </w:tcPr>
          <w:p w14:paraId="0A3CD18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50</w:t>
            </w:r>
          </w:p>
        </w:tc>
        <w:tc>
          <w:tcPr>
            <w:tcW w:w="1370" w:type="dxa"/>
            <w:tcBorders>
              <w:top w:val="single" w:sz="4" w:space="0" w:color="auto"/>
              <w:left w:val="single" w:sz="4" w:space="0" w:color="auto"/>
              <w:bottom w:val="single" w:sz="4" w:space="0" w:color="auto"/>
              <w:right w:val="single" w:sz="4" w:space="0" w:color="auto"/>
            </w:tcBorders>
          </w:tcPr>
          <w:p w14:paraId="5A3F8887"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27</w:t>
            </w:r>
          </w:p>
        </w:tc>
      </w:tr>
      <w:tr w:rsidR="00D131D1" w:rsidRPr="00615893" w14:paraId="3894ACE0"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
          <w:jc w:val="center"/>
        </w:trPr>
        <w:tc>
          <w:tcPr>
            <w:tcW w:w="5112" w:type="dxa"/>
            <w:tcBorders>
              <w:top w:val="single" w:sz="4" w:space="0" w:color="auto"/>
              <w:left w:val="single" w:sz="4" w:space="0" w:color="auto"/>
              <w:bottom w:val="single" w:sz="4" w:space="0" w:color="auto"/>
              <w:right w:val="single" w:sz="4" w:space="0" w:color="auto"/>
            </w:tcBorders>
          </w:tcPr>
          <w:p w14:paraId="1B942ED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третий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1ED5D16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54</w:t>
            </w:r>
          </w:p>
        </w:tc>
        <w:tc>
          <w:tcPr>
            <w:tcW w:w="1630" w:type="dxa"/>
            <w:tcBorders>
              <w:top w:val="single" w:sz="4" w:space="0" w:color="auto"/>
              <w:left w:val="single" w:sz="4" w:space="0" w:color="auto"/>
              <w:bottom w:val="single" w:sz="4" w:space="0" w:color="auto"/>
              <w:right w:val="single" w:sz="4" w:space="0" w:color="auto"/>
            </w:tcBorders>
          </w:tcPr>
          <w:p w14:paraId="0BCE904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68</w:t>
            </w:r>
          </w:p>
        </w:tc>
        <w:tc>
          <w:tcPr>
            <w:tcW w:w="1370" w:type="dxa"/>
            <w:tcBorders>
              <w:top w:val="single" w:sz="4" w:space="0" w:color="auto"/>
              <w:left w:val="single" w:sz="4" w:space="0" w:color="auto"/>
              <w:bottom w:val="single" w:sz="4" w:space="0" w:color="auto"/>
              <w:right w:val="single" w:sz="4" w:space="0" w:color="auto"/>
            </w:tcBorders>
          </w:tcPr>
          <w:p w14:paraId="0E82521C"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33</w:t>
            </w:r>
          </w:p>
        </w:tc>
      </w:tr>
      <w:tr w:rsidR="00D131D1" w:rsidRPr="00615893" w14:paraId="020CCE26"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jc w:val="center"/>
        </w:trPr>
        <w:tc>
          <w:tcPr>
            <w:tcW w:w="5112" w:type="dxa"/>
            <w:tcBorders>
              <w:top w:val="single" w:sz="4" w:space="0" w:color="auto"/>
              <w:left w:val="single" w:sz="4" w:space="0" w:color="auto"/>
              <w:bottom w:val="single" w:sz="4" w:space="0" w:color="auto"/>
              <w:right w:val="single" w:sz="4" w:space="0" w:color="auto"/>
            </w:tcBorders>
          </w:tcPr>
          <w:p w14:paraId="3AB8E9C3"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четвертый</w:t>
            </w:r>
            <w:proofErr w:type="spellEnd"/>
            <w:r w:rsidRPr="00615893">
              <w:rPr>
                <w:rFonts w:ascii="Times New Roman" w:hAnsi="Times New Roman" w:cs="Times New Roman"/>
                <w:color w:val="231F20"/>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62ECB641"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57</w:t>
            </w:r>
          </w:p>
        </w:tc>
        <w:tc>
          <w:tcPr>
            <w:tcW w:w="1630" w:type="dxa"/>
            <w:tcBorders>
              <w:top w:val="single" w:sz="4" w:space="0" w:color="auto"/>
              <w:left w:val="single" w:sz="4" w:space="0" w:color="auto"/>
              <w:bottom w:val="single" w:sz="4" w:space="0" w:color="auto"/>
              <w:right w:val="single" w:sz="4" w:space="0" w:color="auto"/>
            </w:tcBorders>
          </w:tcPr>
          <w:p w14:paraId="2E18C257"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75</w:t>
            </w:r>
          </w:p>
        </w:tc>
        <w:tc>
          <w:tcPr>
            <w:tcW w:w="1370" w:type="dxa"/>
            <w:tcBorders>
              <w:top w:val="single" w:sz="4" w:space="0" w:color="auto"/>
              <w:left w:val="single" w:sz="4" w:space="0" w:color="auto"/>
              <w:bottom w:val="single" w:sz="4" w:space="0" w:color="auto"/>
              <w:right w:val="single" w:sz="4" w:space="0" w:color="auto"/>
            </w:tcBorders>
          </w:tcPr>
          <w:p w14:paraId="06E45E9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34</w:t>
            </w:r>
          </w:p>
        </w:tc>
      </w:tr>
      <w:tr w:rsidR="00D131D1" w:rsidRPr="00615893" w14:paraId="3CF1E700"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1"/>
          <w:jc w:val="center"/>
        </w:trPr>
        <w:tc>
          <w:tcPr>
            <w:tcW w:w="5112" w:type="dxa"/>
            <w:tcBorders>
              <w:top w:val="single" w:sz="4" w:space="0" w:color="auto"/>
              <w:left w:val="single" w:sz="4" w:space="0" w:color="auto"/>
              <w:bottom w:val="single" w:sz="4" w:space="0" w:color="auto"/>
              <w:right w:val="single" w:sz="4" w:space="0" w:color="auto"/>
            </w:tcBorders>
          </w:tcPr>
          <w:p w14:paraId="404D49BE"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пятый</w:t>
            </w:r>
            <w:proofErr w:type="spellEnd"/>
            <w:r w:rsidRPr="00615893">
              <w:rPr>
                <w:rFonts w:ascii="Times New Roman" w:hAnsi="Times New Roman" w:cs="Times New Roman"/>
                <w:color w:val="231F20"/>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7012D1D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33</w:t>
            </w:r>
          </w:p>
        </w:tc>
        <w:tc>
          <w:tcPr>
            <w:tcW w:w="1630" w:type="dxa"/>
            <w:tcBorders>
              <w:top w:val="single" w:sz="4" w:space="0" w:color="auto"/>
              <w:left w:val="single" w:sz="4" w:space="0" w:color="auto"/>
              <w:bottom w:val="single" w:sz="4" w:space="0" w:color="auto"/>
              <w:right w:val="single" w:sz="4" w:space="0" w:color="auto"/>
            </w:tcBorders>
          </w:tcPr>
          <w:p w14:paraId="1D0A2C4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33</w:t>
            </w:r>
          </w:p>
        </w:tc>
        <w:tc>
          <w:tcPr>
            <w:tcW w:w="1370" w:type="dxa"/>
            <w:tcBorders>
              <w:top w:val="single" w:sz="4" w:space="0" w:color="auto"/>
              <w:left w:val="single" w:sz="4" w:space="0" w:color="auto"/>
              <w:bottom w:val="single" w:sz="4" w:space="0" w:color="auto"/>
              <w:right w:val="single" w:sz="4" w:space="0" w:color="auto"/>
            </w:tcBorders>
          </w:tcPr>
          <w:p w14:paraId="2A529384"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24</w:t>
            </w:r>
          </w:p>
        </w:tc>
      </w:tr>
      <w:tr w:rsidR="00D131D1" w:rsidRPr="00615893" w14:paraId="00B54E23"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
          <w:jc w:val="center"/>
        </w:trPr>
        <w:tc>
          <w:tcPr>
            <w:tcW w:w="5112" w:type="dxa"/>
            <w:tcBorders>
              <w:top w:val="single" w:sz="4" w:space="0" w:color="auto"/>
              <w:left w:val="single" w:sz="4" w:space="0" w:color="auto"/>
              <w:bottom w:val="single" w:sz="4" w:space="0" w:color="auto"/>
              <w:right w:val="single" w:sz="4" w:space="0" w:color="auto"/>
            </w:tcBorders>
          </w:tcPr>
          <w:p w14:paraId="2737BFBF"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подвал</w:t>
            </w:r>
            <w:proofErr w:type="spellEnd"/>
          </w:p>
        </w:tc>
        <w:tc>
          <w:tcPr>
            <w:tcW w:w="1526" w:type="dxa"/>
            <w:tcBorders>
              <w:top w:val="single" w:sz="4" w:space="0" w:color="auto"/>
              <w:left w:val="single" w:sz="4" w:space="0" w:color="auto"/>
              <w:bottom w:val="single" w:sz="4" w:space="0" w:color="auto"/>
              <w:right w:val="single" w:sz="4" w:space="0" w:color="auto"/>
            </w:tcBorders>
          </w:tcPr>
          <w:p w14:paraId="20C3C69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500</w:t>
            </w:r>
          </w:p>
        </w:tc>
        <w:tc>
          <w:tcPr>
            <w:tcW w:w="1630" w:type="dxa"/>
            <w:tcBorders>
              <w:top w:val="single" w:sz="4" w:space="0" w:color="auto"/>
              <w:left w:val="single" w:sz="4" w:space="0" w:color="auto"/>
              <w:bottom w:val="single" w:sz="4" w:space="0" w:color="auto"/>
              <w:right w:val="single" w:sz="4" w:space="0" w:color="auto"/>
            </w:tcBorders>
          </w:tcPr>
          <w:p w14:paraId="11A5B41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600</w:t>
            </w:r>
          </w:p>
        </w:tc>
        <w:tc>
          <w:tcPr>
            <w:tcW w:w="1370" w:type="dxa"/>
            <w:tcBorders>
              <w:top w:val="single" w:sz="4" w:space="0" w:color="auto"/>
              <w:left w:val="single" w:sz="4" w:space="0" w:color="auto"/>
              <w:bottom w:val="single" w:sz="4" w:space="0" w:color="auto"/>
              <w:right w:val="single" w:sz="4" w:space="0" w:color="auto"/>
            </w:tcBorders>
          </w:tcPr>
          <w:p w14:paraId="1CFBBE04"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400</w:t>
            </w:r>
          </w:p>
        </w:tc>
      </w:tr>
      <w:tr w:rsidR="00D131D1" w:rsidRPr="00615893" w14:paraId="4869129A"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jc w:val="center"/>
        </w:trPr>
        <w:tc>
          <w:tcPr>
            <w:tcW w:w="5112" w:type="dxa"/>
            <w:tcBorders>
              <w:top w:val="single" w:sz="4" w:space="0" w:color="auto"/>
              <w:left w:val="single" w:sz="4" w:space="0" w:color="auto"/>
              <w:bottom w:val="single" w:sz="4" w:space="0" w:color="auto"/>
              <w:right w:val="single" w:sz="4" w:space="0" w:color="auto"/>
            </w:tcBorders>
          </w:tcPr>
          <w:p w14:paraId="46834E69"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Жилые</w:t>
            </w:r>
            <w:proofErr w:type="spellEnd"/>
            <w:r w:rsidRPr="00615893">
              <w:rPr>
                <w:rFonts w:ascii="Times New Roman" w:hAnsi="Times New Roman" w:cs="Times New Roman"/>
                <w:color w:val="231F20"/>
                <w:spacing w:val="-13"/>
                <w:sz w:val="24"/>
                <w:szCs w:val="24"/>
              </w:rPr>
              <w:t xml:space="preserve"> </w:t>
            </w:r>
            <w:proofErr w:type="spellStart"/>
            <w:r w:rsidRPr="00615893">
              <w:rPr>
                <w:rFonts w:ascii="Times New Roman" w:hAnsi="Times New Roman" w:cs="Times New Roman"/>
                <w:color w:val="231F20"/>
                <w:sz w:val="24"/>
                <w:szCs w:val="24"/>
              </w:rPr>
              <w:t>деревянные</w:t>
            </w:r>
            <w:proofErr w:type="spellEnd"/>
            <w:r w:rsidRPr="00615893">
              <w:rPr>
                <w:rFonts w:ascii="Times New Roman" w:hAnsi="Times New Roman" w:cs="Times New Roman"/>
                <w:color w:val="231F20"/>
                <w:spacing w:val="-11"/>
                <w:sz w:val="24"/>
                <w:szCs w:val="24"/>
              </w:rPr>
              <w:t xml:space="preserve"> </w:t>
            </w:r>
            <w:proofErr w:type="spellStart"/>
            <w:r w:rsidRPr="00615893">
              <w:rPr>
                <w:rFonts w:ascii="Times New Roman" w:hAnsi="Times New Roman" w:cs="Times New Roman"/>
                <w:color w:val="231F20"/>
                <w:sz w:val="24"/>
                <w:szCs w:val="24"/>
              </w:rPr>
              <w:t>одноэтажные</w:t>
            </w:r>
            <w:proofErr w:type="spellEnd"/>
            <w:r w:rsidRPr="00615893">
              <w:rPr>
                <w:rFonts w:ascii="Times New Roman" w:hAnsi="Times New Roman" w:cs="Times New Roman"/>
                <w:color w:val="231F20"/>
                <w:spacing w:val="-10"/>
                <w:sz w:val="24"/>
                <w:szCs w:val="24"/>
              </w:rPr>
              <w:t xml:space="preserve"> </w:t>
            </w:r>
            <w:proofErr w:type="spellStart"/>
            <w:r w:rsidRPr="00615893">
              <w:rPr>
                <w:rFonts w:ascii="Times New Roman" w:hAnsi="Times New Roman" w:cs="Times New Roman"/>
                <w:color w:val="231F20"/>
                <w:spacing w:val="-2"/>
                <w:sz w:val="24"/>
                <w:szCs w:val="24"/>
              </w:rPr>
              <w:t>дома</w:t>
            </w:r>
            <w:proofErr w:type="spellEnd"/>
            <w:r w:rsidRPr="00615893">
              <w:rPr>
                <w:rFonts w:ascii="Times New Roman" w:hAnsi="Times New Roman" w:cs="Times New Roman"/>
                <w:color w:val="231F20"/>
                <w:spacing w:val="-2"/>
                <w:sz w:val="24"/>
                <w:szCs w:val="24"/>
              </w:rPr>
              <w:t>:</w:t>
            </w:r>
          </w:p>
        </w:tc>
        <w:tc>
          <w:tcPr>
            <w:tcW w:w="1526" w:type="dxa"/>
            <w:tcBorders>
              <w:top w:val="single" w:sz="4" w:space="0" w:color="auto"/>
              <w:left w:val="single" w:sz="4" w:space="0" w:color="auto"/>
              <w:bottom w:val="single" w:sz="4" w:space="0" w:color="auto"/>
              <w:right w:val="single" w:sz="4" w:space="0" w:color="auto"/>
            </w:tcBorders>
          </w:tcPr>
          <w:p w14:paraId="3663E6B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630" w:type="dxa"/>
            <w:tcBorders>
              <w:top w:val="single" w:sz="4" w:space="0" w:color="auto"/>
              <w:left w:val="single" w:sz="4" w:space="0" w:color="auto"/>
              <w:bottom w:val="single" w:sz="4" w:space="0" w:color="auto"/>
              <w:right w:val="single" w:sz="4" w:space="0" w:color="auto"/>
            </w:tcBorders>
          </w:tcPr>
          <w:p w14:paraId="3197C8B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370" w:type="dxa"/>
            <w:tcBorders>
              <w:top w:val="single" w:sz="4" w:space="0" w:color="auto"/>
              <w:left w:val="single" w:sz="4" w:space="0" w:color="auto"/>
              <w:bottom w:val="single" w:sz="4" w:space="0" w:color="auto"/>
              <w:right w:val="single" w:sz="4" w:space="0" w:color="auto"/>
            </w:tcBorders>
          </w:tcPr>
          <w:p w14:paraId="26FCB99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r>
      <w:tr w:rsidR="00D131D1" w:rsidRPr="00615893" w14:paraId="3704C998"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1"/>
          <w:jc w:val="center"/>
        </w:trPr>
        <w:tc>
          <w:tcPr>
            <w:tcW w:w="5112" w:type="dxa"/>
            <w:tcBorders>
              <w:top w:val="single" w:sz="4" w:space="0" w:color="auto"/>
              <w:left w:val="single" w:sz="4" w:space="0" w:color="auto"/>
              <w:bottom w:val="single" w:sz="4" w:space="0" w:color="auto"/>
              <w:right w:val="single" w:sz="4" w:space="0" w:color="auto"/>
            </w:tcBorders>
          </w:tcPr>
          <w:p w14:paraId="01FB66A1"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249CE94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630" w:type="dxa"/>
            <w:tcBorders>
              <w:top w:val="single" w:sz="4" w:space="0" w:color="auto"/>
              <w:left w:val="single" w:sz="4" w:space="0" w:color="auto"/>
              <w:bottom w:val="single" w:sz="4" w:space="0" w:color="auto"/>
              <w:right w:val="single" w:sz="4" w:space="0" w:color="auto"/>
            </w:tcBorders>
          </w:tcPr>
          <w:p w14:paraId="32AF45B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370" w:type="dxa"/>
            <w:tcBorders>
              <w:top w:val="single" w:sz="4" w:space="0" w:color="auto"/>
              <w:left w:val="single" w:sz="4" w:space="0" w:color="auto"/>
              <w:bottom w:val="single" w:sz="4" w:space="0" w:color="auto"/>
              <w:right w:val="single" w:sz="4" w:space="0" w:color="auto"/>
            </w:tcBorders>
          </w:tcPr>
          <w:p w14:paraId="0912F319"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2</w:t>
            </w:r>
          </w:p>
        </w:tc>
      </w:tr>
      <w:tr w:rsidR="00D131D1" w:rsidRPr="00615893" w14:paraId="38B4701D"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jc w:val="center"/>
        </w:trPr>
        <w:tc>
          <w:tcPr>
            <w:tcW w:w="5112" w:type="dxa"/>
            <w:tcBorders>
              <w:top w:val="single" w:sz="4" w:space="0" w:color="auto"/>
              <w:left w:val="single" w:sz="4" w:space="0" w:color="auto"/>
              <w:bottom w:val="single" w:sz="4" w:space="0" w:color="auto"/>
              <w:right w:val="single" w:sz="4" w:space="0" w:color="auto"/>
            </w:tcBorders>
          </w:tcPr>
          <w:p w14:paraId="4DB698F2"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подвал</w:t>
            </w:r>
            <w:proofErr w:type="spellEnd"/>
          </w:p>
        </w:tc>
        <w:tc>
          <w:tcPr>
            <w:tcW w:w="1526" w:type="dxa"/>
            <w:tcBorders>
              <w:top w:val="single" w:sz="4" w:space="0" w:color="auto"/>
              <w:left w:val="single" w:sz="4" w:space="0" w:color="auto"/>
              <w:bottom w:val="single" w:sz="4" w:space="0" w:color="auto"/>
              <w:right w:val="single" w:sz="4" w:space="0" w:color="auto"/>
            </w:tcBorders>
          </w:tcPr>
          <w:p w14:paraId="711655C0"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8</w:t>
            </w:r>
          </w:p>
        </w:tc>
        <w:tc>
          <w:tcPr>
            <w:tcW w:w="1630" w:type="dxa"/>
            <w:tcBorders>
              <w:top w:val="single" w:sz="4" w:space="0" w:color="auto"/>
              <w:left w:val="single" w:sz="4" w:space="0" w:color="auto"/>
              <w:bottom w:val="single" w:sz="4" w:space="0" w:color="auto"/>
              <w:right w:val="single" w:sz="4" w:space="0" w:color="auto"/>
            </w:tcBorders>
          </w:tcPr>
          <w:p w14:paraId="00E49EC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370" w:type="dxa"/>
            <w:tcBorders>
              <w:top w:val="single" w:sz="4" w:space="0" w:color="auto"/>
              <w:left w:val="single" w:sz="4" w:space="0" w:color="auto"/>
              <w:bottom w:val="single" w:sz="4" w:space="0" w:color="auto"/>
              <w:right w:val="single" w:sz="4" w:space="0" w:color="auto"/>
            </w:tcBorders>
          </w:tcPr>
          <w:p w14:paraId="5DAC5E8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7</w:t>
            </w:r>
          </w:p>
        </w:tc>
      </w:tr>
      <w:tr w:rsidR="00D131D1" w:rsidRPr="00615893" w14:paraId="6F1B2C75"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
          <w:jc w:val="center"/>
        </w:trPr>
        <w:tc>
          <w:tcPr>
            <w:tcW w:w="5112" w:type="dxa"/>
            <w:tcBorders>
              <w:top w:val="single" w:sz="4" w:space="0" w:color="auto"/>
              <w:left w:val="single" w:sz="4" w:space="0" w:color="auto"/>
              <w:bottom w:val="single" w:sz="4" w:space="0" w:color="auto"/>
              <w:right w:val="single" w:sz="4" w:space="0" w:color="auto"/>
            </w:tcBorders>
          </w:tcPr>
          <w:p w14:paraId="7D3DD782"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Жилые</w:t>
            </w:r>
            <w:proofErr w:type="spellEnd"/>
            <w:r w:rsidRPr="00615893">
              <w:rPr>
                <w:rFonts w:ascii="Times New Roman" w:hAnsi="Times New Roman" w:cs="Times New Roman"/>
                <w:color w:val="231F20"/>
                <w:spacing w:val="-11"/>
                <w:sz w:val="24"/>
                <w:szCs w:val="24"/>
              </w:rPr>
              <w:t xml:space="preserve"> </w:t>
            </w:r>
            <w:proofErr w:type="spellStart"/>
            <w:r w:rsidRPr="00615893">
              <w:rPr>
                <w:rFonts w:ascii="Times New Roman" w:hAnsi="Times New Roman" w:cs="Times New Roman"/>
                <w:color w:val="231F20"/>
                <w:sz w:val="24"/>
                <w:szCs w:val="24"/>
              </w:rPr>
              <w:t>деревянные</w:t>
            </w:r>
            <w:proofErr w:type="spellEnd"/>
            <w:r w:rsidRPr="00615893">
              <w:rPr>
                <w:rFonts w:ascii="Times New Roman" w:hAnsi="Times New Roman" w:cs="Times New Roman"/>
                <w:color w:val="231F20"/>
                <w:spacing w:val="-11"/>
                <w:sz w:val="24"/>
                <w:szCs w:val="24"/>
              </w:rPr>
              <w:t xml:space="preserve"> </w:t>
            </w:r>
            <w:proofErr w:type="spellStart"/>
            <w:r w:rsidRPr="00615893">
              <w:rPr>
                <w:rFonts w:ascii="Times New Roman" w:hAnsi="Times New Roman" w:cs="Times New Roman"/>
                <w:color w:val="231F20"/>
                <w:sz w:val="24"/>
                <w:szCs w:val="24"/>
              </w:rPr>
              <w:t>двухэтажные</w:t>
            </w:r>
            <w:proofErr w:type="spellEnd"/>
            <w:r w:rsidRPr="00615893">
              <w:rPr>
                <w:rFonts w:ascii="Times New Roman" w:hAnsi="Times New Roman" w:cs="Times New Roman"/>
                <w:color w:val="231F20"/>
                <w:spacing w:val="-10"/>
                <w:sz w:val="24"/>
                <w:szCs w:val="24"/>
              </w:rPr>
              <w:t xml:space="preserve"> </w:t>
            </w:r>
            <w:proofErr w:type="spellStart"/>
            <w:r w:rsidRPr="00615893">
              <w:rPr>
                <w:rFonts w:ascii="Times New Roman" w:hAnsi="Times New Roman" w:cs="Times New Roman"/>
                <w:color w:val="231F20"/>
                <w:spacing w:val="-2"/>
                <w:sz w:val="24"/>
                <w:szCs w:val="24"/>
              </w:rPr>
              <w:t>дома</w:t>
            </w:r>
            <w:proofErr w:type="spellEnd"/>
            <w:r w:rsidRPr="00615893">
              <w:rPr>
                <w:rFonts w:ascii="Times New Roman" w:hAnsi="Times New Roman" w:cs="Times New Roman"/>
                <w:color w:val="231F20"/>
                <w:spacing w:val="-2"/>
                <w:sz w:val="24"/>
                <w:szCs w:val="24"/>
              </w:rPr>
              <w:t>:</w:t>
            </w:r>
          </w:p>
        </w:tc>
        <w:tc>
          <w:tcPr>
            <w:tcW w:w="1526" w:type="dxa"/>
            <w:tcBorders>
              <w:top w:val="single" w:sz="4" w:space="0" w:color="auto"/>
              <w:left w:val="single" w:sz="4" w:space="0" w:color="auto"/>
              <w:bottom w:val="single" w:sz="4" w:space="0" w:color="auto"/>
              <w:right w:val="single" w:sz="4" w:space="0" w:color="auto"/>
            </w:tcBorders>
          </w:tcPr>
          <w:p w14:paraId="4881814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10</w:t>
            </w:r>
          </w:p>
        </w:tc>
        <w:tc>
          <w:tcPr>
            <w:tcW w:w="1630" w:type="dxa"/>
            <w:tcBorders>
              <w:top w:val="single" w:sz="4" w:space="0" w:color="auto"/>
              <w:left w:val="single" w:sz="4" w:space="0" w:color="auto"/>
              <w:bottom w:val="single" w:sz="4" w:space="0" w:color="auto"/>
              <w:right w:val="single" w:sz="4" w:space="0" w:color="auto"/>
            </w:tcBorders>
          </w:tcPr>
          <w:p w14:paraId="2B4A302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12</w:t>
            </w:r>
          </w:p>
        </w:tc>
        <w:tc>
          <w:tcPr>
            <w:tcW w:w="1370" w:type="dxa"/>
            <w:tcBorders>
              <w:top w:val="single" w:sz="4" w:space="0" w:color="auto"/>
              <w:left w:val="single" w:sz="4" w:space="0" w:color="auto"/>
              <w:bottom w:val="single" w:sz="4" w:space="0" w:color="auto"/>
              <w:right w:val="single" w:sz="4" w:space="0" w:color="auto"/>
            </w:tcBorders>
          </w:tcPr>
          <w:p w14:paraId="582719F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8</w:t>
            </w:r>
          </w:p>
        </w:tc>
      </w:tr>
      <w:tr w:rsidR="00D131D1" w:rsidRPr="00615893" w14:paraId="79C19617"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
          <w:jc w:val="center"/>
        </w:trPr>
        <w:tc>
          <w:tcPr>
            <w:tcW w:w="5112" w:type="dxa"/>
            <w:tcBorders>
              <w:top w:val="single" w:sz="4" w:space="0" w:color="auto"/>
              <w:left w:val="single" w:sz="4" w:space="0" w:color="auto"/>
              <w:bottom w:val="single" w:sz="4" w:space="0" w:color="auto"/>
              <w:right w:val="single" w:sz="4" w:space="0" w:color="auto"/>
            </w:tcBorders>
          </w:tcPr>
          <w:p w14:paraId="008572A7"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первый</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1A8C24B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10</w:t>
            </w:r>
          </w:p>
        </w:tc>
        <w:tc>
          <w:tcPr>
            <w:tcW w:w="1630" w:type="dxa"/>
            <w:tcBorders>
              <w:top w:val="single" w:sz="4" w:space="0" w:color="auto"/>
              <w:left w:val="single" w:sz="4" w:space="0" w:color="auto"/>
              <w:bottom w:val="single" w:sz="4" w:space="0" w:color="auto"/>
              <w:right w:val="single" w:sz="4" w:space="0" w:color="auto"/>
            </w:tcBorders>
          </w:tcPr>
          <w:p w14:paraId="0D6A7015"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11</w:t>
            </w:r>
          </w:p>
        </w:tc>
        <w:tc>
          <w:tcPr>
            <w:tcW w:w="1370" w:type="dxa"/>
            <w:tcBorders>
              <w:top w:val="single" w:sz="4" w:space="0" w:color="auto"/>
              <w:left w:val="single" w:sz="4" w:space="0" w:color="auto"/>
              <w:bottom w:val="single" w:sz="4" w:space="0" w:color="auto"/>
              <w:right w:val="single" w:sz="4" w:space="0" w:color="auto"/>
            </w:tcBorders>
          </w:tcPr>
          <w:p w14:paraId="475A998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7</w:t>
            </w:r>
          </w:p>
        </w:tc>
      </w:tr>
      <w:tr w:rsidR="00D131D1" w:rsidRPr="00615893" w14:paraId="7711B22C"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
          <w:jc w:val="center"/>
        </w:trPr>
        <w:tc>
          <w:tcPr>
            <w:tcW w:w="5112" w:type="dxa"/>
            <w:tcBorders>
              <w:top w:val="single" w:sz="4" w:space="0" w:color="auto"/>
              <w:left w:val="single" w:sz="4" w:space="0" w:color="auto"/>
              <w:bottom w:val="single" w:sz="4" w:space="0" w:color="auto"/>
              <w:right w:val="single" w:sz="4" w:space="0" w:color="auto"/>
            </w:tcBorders>
          </w:tcPr>
          <w:p w14:paraId="12A7ED0A"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второй</w:t>
            </w:r>
            <w:proofErr w:type="spellEnd"/>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4"/>
                <w:sz w:val="24"/>
                <w:szCs w:val="24"/>
              </w:rPr>
              <w:t>этаж</w:t>
            </w:r>
            <w:proofErr w:type="spellEnd"/>
          </w:p>
        </w:tc>
        <w:tc>
          <w:tcPr>
            <w:tcW w:w="1526" w:type="dxa"/>
            <w:tcBorders>
              <w:top w:val="single" w:sz="4" w:space="0" w:color="auto"/>
              <w:left w:val="single" w:sz="4" w:space="0" w:color="auto"/>
              <w:bottom w:val="single" w:sz="4" w:space="0" w:color="auto"/>
              <w:right w:val="single" w:sz="4" w:space="0" w:color="auto"/>
            </w:tcBorders>
          </w:tcPr>
          <w:p w14:paraId="4F3D55B3"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11</w:t>
            </w:r>
          </w:p>
        </w:tc>
        <w:tc>
          <w:tcPr>
            <w:tcW w:w="1630" w:type="dxa"/>
            <w:tcBorders>
              <w:top w:val="single" w:sz="4" w:space="0" w:color="auto"/>
              <w:left w:val="single" w:sz="4" w:space="0" w:color="auto"/>
              <w:bottom w:val="single" w:sz="4" w:space="0" w:color="auto"/>
              <w:right w:val="single" w:sz="4" w:space="0" w:color="auto"/>
            </w:tcBorders>
          </w:tcPr>
          <w:p w14:paraId="7F0D8F49"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13</w:t>
            </w:r>
          </w:p>
        </w:tc>
        <w:tc>
          <w:tcPr>
            <w:tcW w:w="1370" w:type="dxa"/>
            <w:tcBorders>
              <w:top w:val="single" w:sz="4" w:space="0" w:color="auto"/>
              <w:left w:val="single" w:sz="4" w:space="0" w:color="auto"/>
              <w:bottom w:val="single" w:sz="4" w:space="0" w:color="auto"/>
              <w:right w:val="single" w:sz="4" w:space="0" w:color="auto"/>
            </w:tcBorders>
          </w:tcPr>
          <w:p w14:paraId="463EECD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9</w:t>
            </w:r>
          </w:p>
        </w:tc>
      </w:tr>
      <w:tr w:rsidR="00D131D1" w:rsidRPr="00615893" w14:paraId="3AAAD4F4"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
          <w:jc w:val="center"/>
        </w:trPr>
        <w:tc>
          <w:tcPr>
            <w:tcW w:w="5112" w:type="dxa"/>
            <w:tcBorders>
              <w:top w:val="single" w:sz="4" w:space="0" w:color="auto"/>
              <w:left w:val="single" w:sz="4" w:space="0" w:color="auto"/>
              <w:bottom w:val="single" w:sz="4" w:space="0" w:color="auto"/>
              <w:right w:val="single" w:sz="4" w:space="0" w:color="auto"/>
            </w:tcBorders>
          </w:tcPr>
          <w:p w14:paraId="7CED44A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подвал</w:t>
            </w:r>
            <w:proofErr w:type="spellEnd"/>
          </w:p>
        </w:tc>
        <w:tc>
          <w:tcPr>
            <w:tcW w:w="1526" w:type="dxa"/>
            <w:tcBorders>
              <w:top w:val="single" w:sz="4" w:space="0" w:color="auto"/>
              <w:left w:val="single" w:sz="4" w:space="0" w:color="auto"/>
              <w:bottom w:val="single" w:sz="4" w:space="0" w:color="auto"/>
              <w:right w:val="single" w:sz="4" w:space="0" w:color="auto"/>
            </w:tcBorders>
          </w:tcPr>
          <w:p w14:paraId="356FD8D8"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14</w:t>
            </w:r>
          </w:p>
        </w:tc>
        <w:tc>
          <w:tcPr>
            <w:tcW w:w="1630" w:type="dxa"/>
            <w:tcBorders>
              <w:top w:val="single" w:sz="4" w:space="0" w:color="auto"/>
              <w:left w:val="single" w:sz="4" w:space="0" w:color="auto"/>
              <w:bottom w:val="single" w:sz="4" w:space="0" w:color="auto"/>
              <w:right w:val="single" w:sz="4" w:space="0" w:color="auto"/>
            </w:tcBorders>
          </w:tcPr>
          <w:p w14:paraId="1EDE9B08"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16</w:t>
            </w:r>
          </w:p>
        </w:tc>
        <w:tc>
          <w:tcPr>
            <w:tcW w:w="1370" w:type="dxa"/>
            <w:tcBorders>
              <w:top w:val="single" w:sz="4" w:space="0" w:color="auto"/>
              <w:left w:val="single" w:sz="4" w:space="0" w:color="auto"/>
              <w:bottom w:val="single" w:sz="4" w:space="0" w:color="auto"/>
              <w:right w:val="single" w:sz="4" w:space="0" w:color="auto"/>
            </w:tcBorders>
          </w:tcPr>
          <w:p w14:paraId="5CEE3D19"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12</w:t>
            </w:r>
          </w:p>
        </w:tc>
      </w:tr>
      <w:tr w:rsidR="001913DB" w:rsidRPr="00615893" w14:paraId="0F8C4CC6"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
          <w:jc w:val="center"/>
        </w:trPr>
        <w:tc>
          <w:tcPr>
            <w:tcW w:w="9638" w:type="dxa"/>
            <w:gridSpan w:val="4"/>
            <w:tcBorders>
              <w:top w:val="single" w:sz="4" w:space="0" w:color="auto"/>
              <w:left w:val="single" w:sz="4" w:space="0" w:color="auto"/>
              <w:bottom w:val="single" w:sz="4" w:space="0" w:color="auto"/>
              <w:right w:val="single" w:sz="4" w:space="0" w:color="auto"/>
            </w:tcBorders>
          </w:tcPr>
          <w:p w14:paraId="39DDDDA1" w14:textId="1BEE122A" w:rsidR="001913DB" w:rsidRPr="00615893" w:rsidRDefault="001913DB" w:rsidP="005A4800">
            <w:pPr>
              <w:pStyle w:val="TableParagraph"/>
              <w:rPr>
                <w:rFonts w:ascii="Times New Roman" w:hAnsi="Times New Roman" w:cs="Times New Roman"/>
                <w:color w:val="231F20"/>
                <w:spacing w:val="-5"/>
                <w:sz w:val="24"/>
                <w:szCs w:val="24"/>
              </w:rPr>
            </w:pPr>
            <w:proofErr w:type="spellStart"/>
            <w:r w:rsidRPr="00615893">
              <w:rPr>
                <w:rFonts w:ascii="Times New Roman" w:hAnsi="Times New Roman" w:cs="Times New Roman"/>
                <w:color w:val="231F20"/>
                <w:sz w:val="24"/>
                <w:szCs w:val="24"/>
              </w:rPr>
              <w:t>Полевые</w:t>
            </w:r>
            <w:proofErr w:type="spellEnd"/>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pacing w:val="-2"/>
                <w:sz w:val="24"/>
                <w:szCs w:val="24"/>
              </w:rPr>
              <w:t>сооружения</w:t>
            </w:r>
            <w:proofErr w:type="spellEnd"/>
            <w:r w:rsidRPr="00615893">
              <w:rPr>
                <w:rFonts w:ascii="Times New Roman" w:hAnsi="Times New Roman" w:cs="Times New Roman"/>
                <w:color w:val="231F20"/>
                <w:spacing w:val="-2"/>
                <w:sz w:val="24"/>
                <w:szCs w:val="24"/>
              </w:rPr>
              <w:t>:</w:t>
            </w:r>
          </w:p>
        </w:tc>
      </w:tr>
      <w:tr w:rsidR="00D131D1" w:rsidRPr="00615893" w14:paraId="17577C3C"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jc w:val="center"/>
        </w:trPr>
        <w:tc>
          <w:tcPr>
            <w:tcW w:w="5112" w:type="dxa"/>
            <w:tcBorders>
              <w:top w:val="single" w:sz="4" w:space="0" w:color="auto"/>
              <w:left w:val="single" w:sz="4" w:space="0" w:color="auto"/>
              <w:bottom w:val="single" w:sz="4" w:space="0" w:color="auto"/>
              <w:right w:val="single" w:sz="4" w:space="0" w:color="auto"/>
            </w:tcBorders>
          </w:tcPr>
          <w:p w14:paraId="0E3EF8B7" w14:textId="77777777" w:rsidR="00D131D1" w:rsidRPr="00615893" w:rsidRDefault="00D131D1" w:rsidP="005A4800">
            <w:pPr>
              <w:pStyle w:val="TableParagraph"/>
              <w:rPr>
                <w:rFonts w:ascii="Times New Roman" w:hAnsi="Times New Roman" w:cs="Times New Roman"/>
                <w:sz w:val="24"/>
                <w:szCs w:val="24"/>
                <w:lang w:val="ru-RU"/>
              </w:rPr>
            </w:pPr>
            <w:proofErr w:type="spellStart"/>
            <w:r w:rsidRPr="00615893">
              <w:rPr>
                <w:rFonts w:ascii="Times New Roman" w:hAnsi="Times New Roman" w:cs="Times New Roman"/>
                <w:color w:val="231F20"/>
                <w:sz w:val="24"/>
                <w:szCs w:val="24"/>
                <w:lang w:val="ru-RU"/>
              </w:rPr>
              <w:t>недезактивированные</w:t>
            </w:r>
            <w:proofErr w:type="spellEnd"/>
            <w:r w:rsidRPr="00615893">
              <w:rPr>
                <w:rFonts w:ascii="Times New Roman" w:hAnsi="Times New Roman" w:cs="Times New Roman"/>
                <w:color w:val="231F20"/>
                <w:spacing w:val="-13"/>
                <w:sz w:val="24"/>
                <w:szCs w:val="24"/>
                <w:lang w:val="ru-RU"/>
              </w:rPr>
              <w:t xml:space="preserve"> </w:t>
            </w:r>
            <w:r w:rsidRPr="00615893">
              <w:rPr>
                <w:rFonts w:ascii="Times New Roman" w:hAnsi="Times New Roman" w:cs="Times New Roman"/>
                <w:color w:val="231F20"/>
                <w:sz w:val="24"/>
                <w:szCs w:val="24"/>
                <w:lang w:val="ru-RU"/>
              </w:rPr>
              <w:t>открытые</w:t>
            </w:r>
            <w:r w:rsidRPr="00615893">
              <w:rPr>
                <w:rFonts w:ascii="Times New Roman" w:hAnsi="Times New Roman" w:cs="Times New Roman"/>
                <w:color w:val="231F20"/>
                <w:spacing w:val="-10"/>
                <w:sz w:val="24"/>
                <w:szCs w:val="24"/>
                <w:lang w:val="ru-RU"/>
              </w:rPr>
              <w:t xml:space="preserve"> </w:t>
            </w:r>
            <w:r w:rsidRPr="00615893">
              <w:rPr>
                <w:rFonts w:ascii="Times New Roman" w:hAnsi="Times New Roman" w:cs="Times New Roman"/>
                <w:color w:val="231F20"/>
                <w:sz w:val="24"/>
                <w:szCs w:val="24"/>
                <w:lang w:val="ru-RU"/>
              </w:rPr>
              <w:t>траншеи,</w:t>
            </w:r>
            <w:r w:rsidRPr="00615893">
              <w:rPr>
                <w:rFonts w:ascii="Times New Roman" w:hAnsi="Times New Roman" w:cs="Times New Roman"/>
                <w:color w:val="231F20"/>
                <w:spacing w:val="-11"/>
                <w:sz w:val="24"/>
                <w:szCs w:val="24"/>
                <w:lang w:val="ru-RU"/>
              </w:rPr>
              <w:t xml:space="preserve"> </w:t>
            </w:r>
            <w:r w:rsidRPr="00615893">
              <w:rPr>
                <w:rFonts w:ascii="Times New Roman" w:hAnsi="Times New Roman" w:cs="Times New Roman"/>
                <w:color w:val="231F20"/>
                <w:sz w:val="24"/>
                <w:szCs w:val="24"/>
                <w:lang w:val="ru-RU"/>
              </w:rPr>
              <w:t>щели,</w:t>
            </w:r>
            <w:r w:rsidRPr="00615893">
              <w:rPr>
                <w:rFonts w:ascii="Times New Roman" w:hAnsi="Times New Roman" w:cs="Times New Roman"/>
                <w:color w:val="231F20"/>
                <w:spacing w:val="-10"/>
                <w:sz w:val="24"/>
                <w:szCs w:val="24"/>
                <w:lang w:val="ru-RU"/>
              </w:rPr>
              <w:t xml:space="preserve"> </w:t>
            </w:r>
            <w:r w:rsidRPr="00615893">
              <w:rPr>
                <w:rFonts w:ascii="Times New Roman" w:hAnsi="Times New Roman" w:cs="Times New Roman"/>
                <w:color w:val="231F20"/>
                <w:spacing w:val="-2"/>
                <w:sz w:val="24"/>
                <w:szCs w:val="24"/>
                <w:lang w:val="ru-RU"/>
              </w:rPr>
              <w:t>окопы</w:t>
            </w:r>
          </w:p>
        </w:tc>
        <w:tc>
          <w:tcPr>
            <w:tcW w:w="1526" w:type="dxa"/>
            <w:tcBorders>
              <w:top w:val="single" w:sz="4" w:space="0" w:color="auto"/>
              <w:left w:val="single" w:sz="4" w:space="0" w:color="auto"/>
              <w:bottom w:val="single" w:sz="4" w:space="0" w:color="auto"/>
              <w:right w:val="single" w:sz="4" w:space="0" w:color="auto"/>
            </w:tcBorders>
          </w:tcPr>
          <w:p w14:paraId="20D84419" w14:textId="77777777" w:rsidR="00D131D1" w:rsidRPr="00615893" w:rsidRDefault="00D131D1" w:rsidP="001913DB">
            <w:pPr>
              <w:pStyle w:val="TableParagraph"/>
              <w:jc w:val="center"/>
              <w:rPr>
                <w:rFonts w:ascii="Times New Roman" w:hAnsi="Times New Roman" w:cs="Times New Roman"/>
                <w:sz w:val="24"/>
                <w:szCs w:val="24"/>
                <w:lang w:val="ru-RU"/>
              </w:rPr>
            </w:pPr>
          </w:p>
        </w:tc>
        <w:tc>
          <w:tcPr>
            <w:tcW w:w="1630" w:type="dxa"/>
            <w:tcBorders>
              <w:top w:val="single" w:sz="4" w:space="0" w:color="auto"/>
              <w:left w:val="single" w:sz="4" w:space="0" w:color="auto"/>
              <w:bottom w:val="single" w:sz="4" w:space="0" w:color="auto"/>
              <w:right w:val="single" w:sz="4" w:space="0" w:color="auto"/>
            </w:tcBorders>
          </w:tcPr>
          <w:p w14:paraId="23B92EB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370" w:type="dxa"/>
            <w:tcBorders>
              <w:top w:val="single" w:sz="4" w:space="0" w:color="auto"/>
              <w:left w:val="single" w:sz="4" w:space="0" w:color="auto"/>
              <w:bottom w:val="single" w:sz="4" w:space="0" w:color="auto"/>
              <w:right w:val="single" w:sz="4" w:space="0" w:color="auto"/>
            </w:tcBorders>
          </w:tcPr>
          <w:p w14:paraId="12425F87"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0F3318C2" w14:textId="77777777" w:rsidTr="00997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1"/>
          <w:jc w:val="center"/>
        </w:trPr>
        <w:tc>
          <w:tcPr>
            <w:tcW w:w="5112" w:type="dxa"/>
            <w:tcBorders>
              <w:top w:val="single" w:sz="4" w:space="0" w:color="auto"/>
              <w:left w:val="single" w:sz="4" w:space="0" w:color="auto"/>
              <w:bottom w:val="single" w:sz="4" w:space="0" w:color="auto"/>
              <w:right w:val="single" w:sz="4" w:space="0" w:color="auto"/>
            </w:tcBorders>
          </w:tcPr>
          <w:p w14:paraId="1245DA7F" w14:textId="173B897C" w:rsidR="00D131D1" w:rsidRPr="00615893" w:rsidRDefault="00D131D1" w:rsidP="005A4800">
            <w:pPr>
              <w:pStyle w:val="TableParagraph"/>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дезактивированные</w:t>
            </w:r>
            <w:r w:rsidRPr="00615893">
              <w:rPr>
                <w:rFonts w:ascii="Times New Roman" w:hAnsi="Times New Roman" w:cs="Times New Roman"/>
                <w:color w:val="231F20"/>
                <w:spacing w:val="-9"/>
                <w:sz w:val="24"/>
                <w:szCs w:val="24"/>
                <w:lang w:val="ru-RU"/>
              </w:rPr>
              <w:t xml:space="preserve"> </w:t>
            </w:r>
            <w:r w:rsidRPr="00615893">
              <w:rPr>
                <w:rFonts w:ascii="Times New Roman" w:hAnsi="Times New Roman" w:cs="Times New Roman"/>
                <w:color w:val="231F20"/>
                <w:sz w:val="24"/>
                <w:szCs w:val="24"/>
                <w:lang w:val="ru-RU"/>
              </w:rPr>
              <w:t>(или</w:t>
            </w:r>
            <w:r w:rsidRPr="00615893">
              <w:rPr>
                <w:rFonts w:ascii="Times New Roman" w:hAnsi="Times New Roman" w:cs="Times New Roman"/>
                <w:color w:val="231F20"/>
                <w:spacing w:val="-9"/>
                <w:sz w:val="24"/>
                <w:szCs w:val="24"/>
                <w:lang w:val="ru-RU"/>
              </w:rPr>
              <w:t xml:space="preserve"> </w:t>
            </w:r>
            <w:r w:rsidRPr="00615893">
              <w:rPr>
                <w:rFonts w:ascii="Times New Roman" w:hAnsi="Times New Roman" w:cs="Times New Roman"/>
                <w:color w:val="231F20"/>
                <w:sz w:val="24"/>
                <w:szCs w:val="24"/>
                <w:lang w:val="ru-RU"/>
              </w:rPr>
              <w:t>открытые</w:t>
            </w:r>
            <w:r w:rsidRPr="00615893">
              <w:rPr>
                <w:rFonts w:ascii="Times New Roman" w:hAnsi="Times New Roman" w:cs="Times New Roman"/>
                <w:color w:val="231F20"/>
                <w:spacing w:val="-9"/>
                <w:sz w:val="24"/>
                <w:szCs w:val="24"/>
                <w:lang w:val="ru-RU"/>
              </w:rPr>
              <w:t xml:space="preserve"> </w:t>
            </w:r>
            <w:r w:rsidRPr="00615893">
              <w:rPr>
                <w:rFonts w:ascii="Times New Roman" w:hAnsi="Times New Roman" w:cs="Times New Roman"/>
                <w:color w:val="231F20"/>
                <w:sz w:val="24"/>
                <w:szCs w:val="24"/>
                <w:lang w:val="ru-RU"/>
              </w:rPr>
              <w:t>на</w:t>
            </w:r>
            <w:r w:rsidRPr="00615893">
              <w:rPr>
                <w:rFonts w:ascii="Times New Roman" w:hAnsi="Times New Roman" w:cs="Times New Roman"/>
                <w:color w:val="231F20"/>
                <w:spacing w:val="-9"/>
                <w:sz w:val="24"/>
                <w:szCs w:val="24"/>
                <w:lang w:val="ru-RU"/>
              </w:rPr>
              <w:t xml:space="preserve"> </w:t>
            </w:r>
            <w:r w:rsidRPr="00615893">
              <w:rPr>
                <w:rFonts w:ascii="Times New Roman" w:hAnsi="Times New Roman" w:cs="Times New Roman"/>
                <w:color w:val="231F20"/>
                <w:sz w:val="24"/>
                <w:szCs w:val="24"/>
                <w:lang w:val="ru-RU"/>
              </w:rPr>
              <w:t>зараженной</w:t>
            </w:r>
            <w:r w:rsidRPr="00615893">
              <w:rPr>
                <w:rFonts w:ascii="Times New Roman" w:hAnsi="Times New Roman" w:cs="Times New Roman"/>
                <w:color w:val="231F20"/>
                <w:spacing w:val="-10"/>
                <w:sz w:val="24"/>
                <w:szCs w:val="24"/>
                <w:lang w:val="ru-RU"/>
              </w:rPr>
              <w:t xml:space="preserve"> </w:t>
            </w:r>
            <w:proofErr w:type="spellStart"/>
            <w:r w:rsidRPr="00615893">
              <w:rPr>
                <w:rFonts w:ascii="Times New Roman" w:hAnsi="Times New Roman" w:cs="Times New Roman"/>
                <w:color w:val="231F20"/>
                <w:sz w:val="24"/>
                <w:szCs w:val="24"/>
                <w:lang w:val="ru-RU"/>
              </w:rPr>
              <w:t>местно</w:t>
            </w:r>
            <w:proofErr w:type="spellEnd"/>
            <w:r w:rsidRPr="00615893">
              <w:rPr>
                <w:rFonts w:ascii="Times New Roman" w:hAnsi="Times New Roman" w:cs="Times New Roman"/>
                <w:color w:val="231F20"/>
                <w:sz w:val="24"/>
                <w:szCs w:val="24"/>
                <w:lang w:val="ru-RU"/>
              </w:rPr>
              <w:t xml:space="preserve"> </w:t>
            </w:r>
            <w:proofErr w:type="spellStart"/>
            <w:r w:rsidRPr="00615893">
              <w:rPr>
                <w:rFonts w:ascii="Times New Roman" w:hAnsi="Times New Roman" w:cs="Times New Roman"/>
                <w:color w:val="231F20"/>
                <w:sz w:val="24"/>
                <w:szCs w:val="24"/>
                <w:lang w:val="ru-RU"/>
              </w:rPr>
              <w:t>сти</w:t>
            </w:r>
            <w:proofErr w:type="spellEnd"/>
            <w:r w:rsidRPr="00615893">
              <w:rPr>
                <w:rFonts w:ascii="Times New Roman" w:hAnsi="Times New Roman" w:cs="Times New Roman"/>
                <w:color w:val="231F20"/>
                <w:sz w:val="24"/>
                <w:szCs w:val="24"/>
                <w:lang w:val="ru-RU"/>
              </w:rPr>
              <w:t>) траншеи, щели, окопы</w:t>
            </w:r>
          </w:p>
        </w:tc>
        <w:tc>
          <w:tcPr>
            <w:tcW w:w="1526" w:type="dxa"/>
            <w:tcBorders>
              <w:top w:val="single" w:sz="4" w:space="0" w:color="auto"/>
              <w:left w:val="single" w:sz="4" w:space="0" w:color="auto"/>
              <w:bottom w:val="single" w:sz="4" w:space="0" w:color="auto"/>
              <w:right w:val="single" w:sz="4" w:space="0" w:color="auto"/>
            </w:tcBorders>
          </w:tcPr>
          <w:p w14:paraId="1CDC05AB" w14:textId="77777777" w:rsidR="00D131D1" w:rsidRPr="00615893" w:rsidRDefault="00D131D1" w:rsidP="001913DB">
            <w:pPr>
              <w:pStyle w:val="TableParagraph"/>
              <w:jc w:val="center"/>
              <w:rPr>
                <w:rFonts w:ascii="Times New Roman" w:hAnsi="Times New Roman" w:cs="Times New Roman"/>
                <w:sz w:val="24"/>
                <w:szCs w:val="24"/>
                <w:lang w:val="ru-RU"/>
              </w:rPr>
            </w:pPr>
          </w:p>
        </w:tc>
        <w:tc>
          <w:tcPr>
            <w:tcW w:w="1630" w:type="dxa"/>
            <w:tcBorders>
              <w:top w:val="single" w:sz="4" w:space="0" w:color="auto"/>
              <w:left w:val="single" w:sz="4" w:space="0" w:color="auto"/>
              <w:bottom w:val="single" w:sz="4" w:space="0" w:color="auto"/>
              <w:right w:val="single" w:sz="4" w:space="0" w:color="auto"/>
            </w:tcBorders>
          </w:tcPr>
          <w:p w14:paraId="3FD2283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20</w:t>
            </w:r>
          </w:p>
        </w:tc>
        <w:tc>
          <w:tcPr>
            <w:tcW w:w="1370" w:type="dxa"/>
            <w:tcBorders>
              <w:top w:val="single" w:sz="4" w:space="0" w:color="auto"/>
              <w:left w:val="single" w:sz="4" w:space="0" w:color="auto"/>
              <w:bottom w:val="single" w:sz="4" w:space="0" w:color="auto"/>
              <w:right w:val="single" w:sz="4" w:space="0" w:color="auto"/>
            </w:tcBorders>
          </w:tcPr>
          <w:p w14:paraId="7C5CCD0B"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5689A8A3" w14:textId="77777777" w:rsidTr="00997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
          <w:jc w:val="center"/>
        </w:trPr>
        <w:tc>
          <w:tcPr>
            <w:tcW w:w="5112" w:type="dxa"/>
            <w:tcBorders>
              <w:top w:val="single" w:sz="4" w:space="0" w:color="auto"/>
              <w:left w:val="single" w:sz="4" w:space="0" w:color="auto"/>
              <w:right w:val="single" w:sz="4" w:space="0" w:color="auto"/>
            </w:tcBorders>
          </w:tcPr>
          <w:p w14:paraId="36498466"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перекрытые</w:t>
            </w:r>
            <w:proofErr w:type="spellEnd"/>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pacing w:val="-4"/>
                <w:sz w:val="24"/>
                <w:szCs w:val="24"/>
              </w:rPr>
              <w:t>щели</w:t>
            </w:r>
            <w:proofErr w:type="spellEnd"/>
          </w:p>
        </w:tc>
        <w:tc>
          <w:tcPr>
            <w:tcW w:w="1526" w:type="dxa"/>
            <w:tcBorders>
              <w:top w:val="single" w:sz="4" w:space="0" w:color="auto"/>
              <w:left w:val="single" w:sz="4" w:space="0" w:color="auto"/>
              <w:right w:val="single" w:sz="4" w:space="0" w:color="auto"/>
            </w:tcBorders>
          </w:tcPr>
          <w:p w14:paraId="3D690031"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right w:val="single" w:sz="4" w:space="0" w:color="auto"/>
            </w:tcBorders>
          </w:tcPr>
          <w:p w14:paraId="0039280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40</w:t>
            </w:r>
          </w:p>
        </w:tc>
        <w:tc>
          <w:tcPr>
            <w:tcW w:w="1370" w:type="dxa"/>
            <w:tcBorders>
              <w:top w:val="single" w:sz="4" w:space="0" w:color="auto"/>
              <w:left w:val="single" w:sz="4" w:space="0" w:color="auto"/>
              <w:right w:val="single" w:sz="4" w:space="0" w:color="auto"/>
            </w:tcBorders>
          </w:tcPr>
          <w:p w14:paraId="2BC242CE" w14:textId="77777777" w:rsidR="00D131D1" w:rsidRPr="00615893" w:rsidRDefault="00D131D1" w:rsidP="001913DB">
            <w:pPr>
              <w:pStyle w:val="TableParagraph"/>
              <w:jc w:val="center"/>
              <w:rPr>
                <w:rFonts w:ascii="Times New Roman" w:hAnsi="Times New Roman" w:cs="Times New Roman"/>
                <w:sz w:val="24"/>
                <w:szCs w:val="24"/>
              </w:rPr>
            </w:pPr>
          </w:p>
        </w:tc>
      </w:tr>
    </w:tbl>
    <w:p w14:paraId="12B3CF08" w14:textId="77777777" w:rsidR="00615893" w:rsidRDefault="00615893">
      <w:pPr>
        <w:widowControl/>
        <w:autoSpaceDE/>
        <w:autoSpaceDN/>
        <w:adjustRightInd/>
        <w:spacing w:after="200" w:line="276" w:lineRule="auto"/>
        <w:rPr>
          <w:lang w:val="en-US"/>
        </w:rPr>
      </w:pPr>
      <w:r>
        <w:br w:type="page"/>
      </w:r>
    </w:p>
    <w:p w14:paraId="4CCD5CC7" w14:textId="27700B93" w:rsidR="00615893" w:rsidRPr="00DA3A9A" w:rsidRDefault="00DA3A9A" w:rsidP="00DA3A9A">
      <w:pPr>
        <w:widowControl/>
        <w:autoSpaceDE/>
        <w:autoSpaceDN/>
        <w:adjustRightInd/>
        <w:jc w:val="center"/>
        <w:rPr>
          <w:i/>
          <w:iCs/>
          <w:sz w:val="24"/>
          <w:szCs w:val="24"/>
        </w:rPr>
      </w:pPr>
      <w:r w:rsidRPr="00DA3A9A">
        <w:rPr>
          <w:i/>
          <w:iCs/>
          <w:sz w:val="24"/>
          <w:szCs w:val="24"/>
        </w:rPr>
        <w:lastRenderedPageBreak/>
        <w:t>Окончание таблицы Б.38</w:t>
      </w:r>
    </w:p>
    <w:tbl>
      <w:tblPr>
        <w:tblStyle w:val="TableNormal"/>
        <w:tblW w:w="963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12"/>
        <w:gridCol w:w="1526"/>
        <w:gridCol w:w="1630"/>
        <w:gridCol w:w="1370"/>
      </w:tblGrid>
      <w:tr w:rsidR="00615893" w:rsidRPr="00615893" w14:paraId="0680220E" w14:textId="77777777" w:rsidTr="000837C2">
        <w:trPr>
          <w:trHeight w:val="235"/>
          <w:jc w:val="center"/>
        </w:trPr>
        <w:tc>
          <w:tcPr>
            <w:tcW w:w="5112" w:type="dxa"/>
            <w:vMerge w:val="restart"/>
            <w:tcBorders>
              <w:bottom w:val="double" w:sz="4" w:space="0" w:color="231F20"/>
            </w:tcBorders>
          </w:tcPr>
          <w:p w14:paraId="5BCDA78D" w14:textId="77777777" w:rsidR="00615893" w:rsidRPr="00615893" w:rsidRDefault="00615893" w:rsidP="000837C2">
            <w:pPr>
              <w:pStyle w:val="TableParagraph"/>
              <w:jc w:val="center"/>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Типы</w:t>
            </w:r>
            <w:r w:rsidRPr="00615893">
              <w:rPr>
                <w:rFonts w:ascii="Times New Roman" w:hAnsi="Times New Roman" w:cs="Times New Roman"/>
                <w:color w:val="231F20"/>
                <w:spacing w:val="-5"/>
                <w:sz w:val="24"/>
                <w:szCs w:val="24"/>
                <w:lang w:val="ru-RU"/>
              </w:rPr>
              <w:t xml:space="preserve"> </w:t>
            </w:r>
            <w:r w:rsidRPr="00615893">
              <w:rPr>
                <w:rFonts w:ascii="Times New Roman" w:hAnsi="Times New Roman" w:cs="Times New Roman"/>
                <w:color w:val="231F20"/>
                <w:sz w:val="24"/>
                <w:szCs w:val="24"/>
                <w:lang w:val="ru-RU"/>
              </w:rPr>
              <w:t>зданий,</w:t>
            </w:r>
            <w:r w:rsidRPr="00615893">
              <w:rPr>
                <w:rFonts w:ascii="Times New Roman" w:hAnsi="Times New Roman" w:cs="Times New Roman"/>
                <w:color w:val="231F20"/>
                <w:spacing w:val="-6"/>
                <w:sz w:val="24"/>
                <w:szCs w:val="24"/>
                <w:lang w:val="ru-RU"/>
              </w:rPr>
              <w:t xml:space="preserve"> </w:t>
            </w:r>
            <w:r w:rsidRPr="00615893">
              <w:rPr>
                <w:rFonts w:ascii="Times New Roman" w:hAnsi="Times New Roman" w:cs="Times New Roman"/>
                <w:color w:val="231F20"/>
                <w:sz w:val="24"/>
                <w:szCs w:val="24"/>
                <w:lang w:val="ru-RU"/>
              </w:rPr>
              <w:t>укрытий</w:t>
            </w:r>
            <w:r w:rsidRPr="00615893">
              <w:rPr>
                <w:rFonts w:ascii="Times New Roman" w:hAnsi="Times New Roman" w:cs="Times New Roman"/>
                <w:color w:val="231F20"/>
                <w:spacing w:val="-5"/>
                <w:sz w:val="24"/>
                <w:szCs w:val="24"/>
                <w:lang w:val="ru-RU"/>
              </w:rPr>
              <w:t xml:space="preserve"> </w:t>
            </w:r>
            <w:r w:rsidRPr="00615893">
              <w:rPr>
                <w:rFonts w:ascii="Times New Roman" w:hAnsi="Times New Roman" w:cs="Times New Roman"/>
                <w:color w:val="231F20"/>
                <w:sz w:val="24"/>
                <w:szCs w:val="24"/>
                <w:lang w:val="ru-RU"/>
              </w:rPr>
              <w:t>и</w:t>
            </w:r>
            <w:r w:rsidRPr="00615893">
              <w:rPr>
                <w:rFonts w:ascii="Times New Roman" w:hAnsi="Times New Roman" w:cs="Times New Roman"/>
                <w:color w:val="231F20"/>
                <w:spacing w:val="-5"/>
                <w:sz w:val="24"/>
                <w:szCs w:val="24"/>
                <w:lang w:val="ru-RU"/>
              </w:rPr>
              <w:t xml:space="preserve"> </w:t>
            </w:r>
            <w:r w:rsidRPr="00615893">
              <w:rPr>
                <w:rFonts w:ascii="Times New Roman" w:hAnsi="Times New Roman" w:cs="Times New Roman"/>
                <w:color w:val="231F20"/>
                <w:sz w:val="24"/>
                <w:szCs w:val="24"/>
                <w:lang w:val="ru-RU"/>
              </w:rPr>
              <w:t>транспортных</w:t>
            </w:r>
            <w:r w:rsidRPr="00615893">
              <w:rPr>
                <w:rFonts w:ascii="Times New Roman" w:hAnsi="Times New Roman" w:cs="Times New Roman"/>
                <w:color w:val="231F20"/>
                <w:spacing w:val="-4"/>
                <w:sz w:val="24"/>
                <w:szCs w:val="24"/>
                <w:lang w:val="ru-RU"/>
              </w:rPr>
              <w:t xml:space="preserve"> </w:t>
            </w:r>
            <w:r w:rsidRPr="00615893">
              <w:rPr>
                <w:rFonts w:ascii="Times New Roman" w:hAnsi="Times New Roman" w:cs="Times New Roman"/>
                <w:color w:val="231F20"/>
                <w:spacing w:val="-2"/>
                <w:sz w:val="24"/>
                <w:szCs w:val="24"/>
                <w:lang w:val="ru-RU"/>
              </w:rPr>
              <w:t>средств</w:t>
            </w:r>
          </w:p>
        </w:tc>
        <w:tc>
          <w:tcPr>
            <w:tcW w:w="4526" w:type="dxa"/>
            <w:gridSpan w:val="3"/>
          </w:tcPr>
          <w:p w14:paraId="7BA1BA97" w14:textId="77777777" w:rsidR="00615893" w:rsidRPr="00615893" w:rsidRDefault="00615893" w:rsidP="000837C2">
            <w:pPr>
              <w:pStyle w:val="TableParagraph"/>
              <w:jc w:val="center"/>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Коэффициент</w:t>
            </w:r>
            <w:proofErr w:type="spellEnd"/>
          </w:p>
        </w:tc>
      </w:tr>
      <w:tr w:rsidR="00615893" w:rsidRPr="00615893" w14:paraId="744FCDEC" w14:textId="77777777" w:rsidTr="000837C2">
        <w:trPr>
          <w:trHeight w:val="107"/>
          <w:jc w:val="center"/>
        </w:trPr>
        <w:tc>
          <w:tcPr>
            <w:tcW w:w="5112" w:type="dxa"/>
            <w:vMerge/>
            <w:tcBorders>
              <w:top w:val="nil"/>
              <w:bottom w:val="double" w:sz="4" w:space="0" w:color="231F20"/>
            </w:tcBorders>
          </w:tcPr>
          <w:p w14:paraId="7CA7157A" w14:textId="77777777" w:rsidR="00615893" w:rsidRPr="00615893" w:rsidRDefault="00615893" w:rsidP="000837C2">
            <w:pPr>
              <w:jc w:val="center"/>
              <w:rPr>
                <w:sz w:val="24"/>
                <w:szCs w:val="24"/>
              </w:rPr>
            </w:pPr>
          </w:p>
        </w:tc>
        <w:tc>
          <w:tcPr>
            <w:tcW w:w="3156" w:type="dxa"/>
            <w:gridSpan w:val="2"/>
          </w:tcPr>
          <w:p w14:paraId="30EFD179" w14:textId="77777777" w:rsidR="00615893" w:rsidRPr="00615893" w:rsidRDefault="00615893" w:rsidP="000837C2">
            <w:pPr>
              <w:pStyle w:val="TableParagraph"/>
              <w:jc w:val="center"/>
              <w:rPr>
                <w:rFonts w:ascii="Times New Roman" w:hAnsi="Times New Roman" w:cs="Times New Roman"/>
                <w:sz w:val="24"/>
                <w:szCs w:val="24"/>
              </w:rPr>
            </w:pPr>
            <w:r w:rsidRPr="00615893">
              <w:rPr>
                <w:rFonts w:ascii="Times New Roman" w:hAnsi="Times New Roman" w:cs="Times New Roman"/>
                <w:color w:val="231F20"/>
                <w:sz w:val="24"/>
                <w:szCs w:val="24"/>
              </w:rPr>
              <w:t>в</w:t>
            </w:r>
            <w:r w:rsidRPr="00615893">
              <w:rPr>
                <w:rFonts w:ascii="Times New Roman" w:hAnsi="Times New Roman" w:cs="Times New Roman"/>
                <w:color w:val="231F20"/>
                <w:spacing w:val="-1"/>
                <w:sz w:val="24"/>
                <w:szCs w:val="24"/>
              </w:rPr>
              <w:t xml:space="preserve"> </w:t>
            </w:r>
            <w:proofErr w:type="spellStart"/>
            <w:r w:rsidRPr="00615893">
              <w:rPr>
                <w:rFonts w:ascii="Times New Roman" w:hAnsi="Times New Roman" w:cs="Times New Roman"/>
                <w:color w:val="231F20"/>
                <w:spacing w:val="-2"/>
                <w:sz w:val="24"/>
                <w:szCs w:val="24"/>
              </w:rPr>
              <w:t>городах</w:t>
            </w:r>
            <w:proofErr w:type="spellEnd"/>
          </w:p>
        </w:tc>
        <w:tc>
          <w:tcPr>
            <w:tcW w:w="1370" w:type="dxa"/>
            <w:vMerge w:val="restart"/>
            <w:tcBorders>
              <w:bottom w:val="double" w:sz="4" w:space="0" w:color="231F20"/>
            </w:tcBorders>
          </w:tcPr>
          <w:p w14:paraId="7B43D503" w14:textId="77777777" w:rsidR="00615893" w:rsidRPr="00615893" w:rsidRDefault="00615893" w:rsidP="000837C2">
            <w:pPr>
              <w:pStyle w:val="TableParagraph"/>
              <w:jc w:val="center"/>
              <w:rPr>
                <w:rFonts w:ascii="Times New Roman" w:hAnsi="Times New Roman" w:cs="Times New Roman"/>
                <w:sz w:val="24"/>
                <w:szCs w:val="24"/>
              </w:rPr>
            </w:pPr>
            <w:r w:rsidRPr="00615893">
              <w:rPr>
                <w:rFonts w:ascii="Times New Roman" w:hAnsi="Times New Roman" w:cs="Times New Roman"/>
                <w:color w:val="231F20"/>
                <w:sz w:val="24"/>
                <w:szCs w:val="24"/>
              </w:rPr>
              <w:t xml:space="preserve">в </w:t>
            </w:r>
            <w:proofErr w:type="spellStart"/>
            <w:r w:rsidRPr="00615893">
              <w:rPr>
                <w:rFonts w:ascii="Times New Roman" w:hAnsi="Times New Roman" w:cs="Times New Roman"/>
                <w:color w:val="231F20"/>
                <w:sz w:val="24"/>
                <w:szCs w:val="24"/>
              </w:rPr>
              <w:t>сельских</w:t>
            </w:r>
            <w:proofErr w:type="spellEnd"/>
            <w:r w:rsidRPr="00615893">
              <w:rPr>
                <w:rFonts w:ascii="Times New Roman" w:hAnsi="Times New Roman" w:cs="Times New Roman"/>
                <w:color w:val="231F20"/>
                <w:sz w:val="24"/>
                <w:szCs w:val="24"/>
              </w:rPr>
              <w:t xml:space="preserve"> </w:t>
            </w:r>
            <w:proofErr w:type="spellStart"/>
            <w:r w:rsidRPr="00615893">
              <w:rPr>
                <w:rFonts w:ascii="Times New Roman" w:hAnsi="Times New Roman" w:cs="Times New Roman"/>
                <w:color w:val="231F20"/>
                <w:spacing w:val="-2"/>
                <w:sz w:val="24"/>
                <w:szCs w:val="24"/>
              </w:rPr>
              <w:t>населенных</w:t>
            </w:r>
            <w:proofErr w:type="spellEnd"/>
            <w:r w:rsidRPr="00615893">
              <w:rPr>
                <w:rFonts w:ascii="Times New Roman" w:hAnsi="Times New Roman" w:cs="Times New Roman"/>
                <w:color w:val="231F20"/>
                <w:spacing w:val="-2"/>
                <w:sz w:val="24"/>
                <w:szCs w:val="24"/>
              </w:rPr>
              <w:t xml:space="preserve"> </w:t>
            </w:r>
            <w:proofErr w:type="spellStart"/>
            <w:r w:rsidRPr="00615893">
              <w:rPr>
                <w:rFonts w:ascii="Times New Roman" w:hAnsi="Times New Roman" w:cs="Times New Roman"/>
                <w:color w:val="231F20"/>
                <w:spacing w:val="-2"/>
                <w:sz w:val="24"/>
                <w:szCs w:val="24"/>
              </w:rPr>
              <w:t>пунктах</w:t>
            </w:r>
            <w:proofErr w:type="spellEnd"/>
          </w:p>
        </w:tc>
      </w:tr>
      <w:tr w:rsidR="00615893" w:rsidRPr="00615893" w14:paraId="2C9C43A0" w14:textId="77777777" w:rsidTr="000837C2">
        <w:trPr>
          <w:trHeight w:val="881"/>
          <w:jc w:val="center"/>
        </w:trPr>
        <w:tc>
          <w:tcPr>
            <w:tcW w:w="5112" w:type="dxa"/>
            <w:vMerge/>
            <w:tcBorders>
              <w:top w:val="nil"/>
              <w:bottom w:val="double" w:sz="4" w:space="0" w:color="231F20"/>
            </w:tcBorders>
          </w:tcPr>
          <w:p w14:paraId="349BBE10" w14:textId="77777777" w:rsidR="00615893" w:rsidRPr="00615893" w:rsidRDefault="00615893" w:rsidP="000837C2">
            <w:pPr>
              <w:rPr>
                <w:sz w:val="24"/>
                <w:szCs w:val="24"/>
              </w:rPr>
            </w:pPr>
          </w:p>
        </w:tc>
        <w:tc>
          <w:tcPr>
            <w:tcW w:w="1526" w:type="dxa"/>
            <w:tcBorders>
              <w:bottom w:val="double" w:sz="4" w:space="0" w:color="231F20"/>
            </w:tcBorders>
          </w:tcPr>
          <w:p w14:paraId="55D731DF" w14:textId="77777777" w:rsidR="00615893" w:rsidRPr="00615893" w:rsidRDefault="00615893" w:rsidP="000837C2">
            <w:pPr>
              <w:pStyle w:val="TableParagraph"/>
              <w:ind w:hanging="1"/>
              <w:jc w:val="center"/>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 xml:space="preserve">к зданию </w:t>
            </w:r>
            <w:r w:rsidRPr="00615893">
              <w:rPr>
                <w:rFonts w:ascii="Times New Roman" w:hAnsi="Times New Roman" w:cs="Times New Roman"/>
                <w:color w:val="231F20"/>
                <w:spacing w:val="-2"/>
                <w:sz w:val="24"/>
                <w:szCs w:val="24"/>
                <w:lang w:val="ru-RU"/>
              </w:rPr>
              <w:t>прилегает магистральная улица</w:t>
            </w:r>
          </w:p>
        </w:tc>
        <w:tc>
          <w:tcPr>
            <w:tcW w:w="1630" w:type="dxa"/>
            <w:tcBorders>
              <w:bottom w:val="double" w:sz="4" w:space="0" w:color="231F20"/>
            </w:tcBorders>
          </w:tcPr>
          <w:p w14:paraId="3BA10B7C" w14:textId="77777777" w:rsidR="00615893" w:rsidRPr="00615893" w:rsidRDefault="00615893" w:rsidP="000837C2">
            <w:pPr>
              <w:pStyle w:val="TableParagraph"/>
              <w:ind w:hanging="1"/>
              <w:jc w:val="center"/>
              <w:rPr>
                <w:rFonts w:ascii="Times New Roman" w:hAnsi="Times New Roman" w:cs="Times New Roman"/>
                <w:color w:val="231F20"/>
                <w:sz w:val="24"/>
                <w:szCs w:val="24"/>
                <w:lang w:val="ru-RU"/>
              </w:rPr>
            </w:pPr>
            <w:r w:rsidRPr="00615893">
              <w:rPr>
                <w:rFonts w:ascii="Times New Roman" w:hAnsi="Times New Roman" w:cs="Times New Roman"/>
                <w:color w:val="231F20"/>
                <w:sz w:val="24"/>
                <w:szCs w:val="24"/>
                <w:lang w:val="ru-RU"/>
              </w:rPr>
              <w:t>к</w:t>
            </w:r>
            <w:r w:rsidRPr="00615893">
              <w:rPr>
                <w:rFonts w:ascii="Times New Roman" w:hAnsi="Times New Roman" w:cs="Times New Roman"/>
                <w:color w:val="231F20"/>
                <w:spacing w:val="-7"/>
                <w:sz w:val="24"/>
                <w:szCs w:val="24"/>
                <w:lang w:val="ru-RU"/>
              </w:rPr>
              <w:t xml:space="preserve"> </w:t>
            </w:r>
            <w:r w:rsidRPr="00615893">
              <w:rPr>
                <w:rFonts w:ascii="Times New Roman" w:hAnsi="Times New Roman" w:cs="Times New Roman"/>
                <w:color w:val="231F20"/>
                <w:sz w:val="24"/>
                <w:szCs w:val="24"/>
                <w:lang w:val="ru-RU"/>
              </w:rPr>
              <w:t>зданию</w:t>
            </w:r>
          </w:p>
          <w:p w14:paraId="2C4254DD" w14:textId="77777777" w:rsidR="00615893" w:rsidRPr="00615893" w:rsidRDefault="00615893" w:rsidP="000837C2">
            <w:pPr>
              <w:pStyle w:val="TableParagraph"/>
              <w:ind w:hanging="1"/>
              <w:jc w:val="center"/>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прилегает</w:t>
            </w:r>
            <w:r w:rsidRPr="00615893">
              <w:rPr>
                <w:rFonts w:ascii="Times New Roman" w:hAnsi="Times New Roman" w:cs="Times New Roman"/>
                <w:color w:val="231F20"/>
                <w:spacing w:val="-12"/>
                <w:sz w:val="24"/>
                <w:szCs w:val="24"/>
                <w:lang w:val="ru-RU"/>
              </w:rPr>
              <w:t xml:space="preserve"> </w:t>
            </w:r>
            <w:r w:rsidRPr="00615893">
              <w:rPr>
                <w:rFonts w:ascii="Times New Roman" w:hAnsi="Times New Roman" w:cs="Times New Roman"/>
                <w:color w:val="231F20"/>
                <w:sz w:val="24"/>
                <w:szCs w:val="24"/>
                <w:lang w:val="ru-RU"/>
              </w:rPr>
              <w:t>улица</w:t>
            </w:r>
            <w:r w:rsidRPr="00615893">
              <w:rPr>
                <w:rFonts w:ascii="Times New Roman" w:hAnsi="Times New Roman" w:cs="Times New Roman"/>
                <w:color w:val="231F20"/>
                <w:spacing w:val="-11"/>
                <w:sz w:val="24"/>
                <w:szCs w:val="24"/>
                <w:lang w:val="ru-RU"/>
              </w:rPr>
              <w:t xml:space="preserve"> </w:t>
            </w:r>
            <w:r w:rsidRPr="00615893">
              <w:rPr>
                <w:rFonts w:ascii="Times New Roman" w:hAnsi="Times New Roman" w:cs="Times New Roman"/>
                <w:color w:val="231F20"/>
                <w:sz w:val="24"/>
                <w:szCs w:val="24"/>
                <w:lang w:val="ru-RU"/>
              </w:rPr>
              <w:t>местного значения</w:t>
            </w:r>
          </w:p>
        </w:tc>
        <w:tc>
          <w:tcPr>
            <w:tcW w:w="1370" w:type="dxa"/>
            <w:vMerge/>
            <w:tcBorders>
              <w:top w:val="nil"/>
              <w:bottom w:val="double" w:sz="4" w:space="0" w:color="231F20"/>
            </w:tcBorders>
          </w:tcPr>
          <w:p w14:paraId="07BE5A56" w14:textId="77777777" w:rsidR="00615893" w:rsidRPr="00615893" w:rsidRDefault="00615893" w:rsidP="000837C2">
            <w:pPr>
              <w:rPr>
                <w:sz w:val="24"/>
                <w:szCs w:val="24"/>
                <w:lang w:val="ru-RU"/>
              </w:rPr>
            </w:pPr>
          </w:p>
        </w:tc>
      </w:tr>
      <w:tr w:rsidR="00D131D1" w:rsidRPr="00615893" w14:paraId="7A045696"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
          <w:jc w:val="center"/>
        </w:trPr>
        <w:tc>
          <w:tcPr>
            <w:tcW w:w="5112" w:type="dxa"/>
            <w:tcBorders>
              <w:top w:val="single" w:sz="4" w:space="0" w:color="auto"/>
              <w:left w:val="single" w:sz="4" w:space="0" w:color="auto"/>
              <w:bottom w:val="single" w:sz="4" w:space="0" w:color="auto"/>
              <w:right w:val="single" w:sz="4" w:space="0" w:color="auto"/>
            </w:tcBorders>
          </w:tcPr>
          <w:p w14:paraId="7A17483B"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укрытия</w:t>
            </w:r>
            <w:proofErr w:type="spellEnd"/>
            <w:r w:rsidRPr="00615893">
              <w:rPr>
                <w:rFonts w:ascii="Times New Roman" w:hAnsi="Times New Roman" w:cs="Times New Roman"/>
                <w:color w:val="231F20"/>
                <w:spacing w:val="-1"/>
                <w:sz w:val="24"/>
                <w:szCs w:val="24"/>
              </w:rPr>
              <w:t xml:space="preserve"> </w:t>
            </w:r>
            <w:r w:rsidRPr="00615893">
              <w:rPr>
                <w:rFonts w:ascii="Times New Roman" w:hAnsi="Times New Roman" w:cs="Times New Roman"/>
                <w:color w:val="231F20"/>
                <w:sz w:val="24"/>
                <w:szCs w:val="24"/>
              </w:rPr>
              <w:t xml:space="preserve">и </w:t>
            </w:r>
            <w:proofErr w:type="spellStart"/>
            <w:r w:rsidRPr="00615893">
              <w:rPr>
                <w:rFonts w:ascii="Times New Roman" w:hAnsi="Times New Roman" w:cs="Times New Roman"/>
                <w:color w:val="231F20"/>
                <w:spacing w:val="-2"/>
                <w:sz w:val="24"/>
                <w:szCs w:val="24"/>
              </w:rPr>
              <w:t>убежища</w:t>
            </w:r>
            <w:proofErr w:type="spellEnd"/>
          </w:p>
        </w:tc>
        <w:tc>
          <w:tcPr>
            <w:tcW w:w="1526" w:type="dxa"/>
            <w:tcBorders>
              <w:top w:val="single" w:sz="4" w:space="0" w:color="auto"/>
              <w:left w:val="single" w:sz="4" w:space="0" w:color="auto"/>
              <w:bottom w:val="single" w:sz="4" w:space="0" w:color="auto"/>
              <w:right w:val="single" w:sz="4" w:space="0" w:color="auto"/>
            </w:tcBorders>
          </w:tcPr>
          <w:p w14:paraId="6A3B0986"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75E950E3" w14:textId="0923BB3A"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2"/>
                <w:sz w:val="24"/>
                <w:szCs w:val="24"/>
              </w:rPr>
              <w:t>400</w:t>
            </w:r>
            <w:r w:rsidR="00615893">
              <w:rPr>
                <w:rFonts w:ascii="Times New Roman" w:hAnsi="Times New Roman" w:cs="Times New Roman"/>
                <w:color w:val="231F20"/>
                <w:spacing w:val="-2"/>
                <w:sz w:val="24"/>
                <w:szCs w:val="24"/>
              </w:rPr>
              <w:t xml:space="preserve"> - </w:t>
            </w:r>
            <w:r w:rsidRPr="00615893">
              <w:rPr>
                <w:rFonts w:ascii="Times New Roman" w:hAnsi="Times New Roman" w:cs="Times New Roman"/>
                <w:color w:val="231F20"/>
                <w:spacing w:val="-4"/>
                <w:sz w:val="24"/>
                <w:szCs w:val="24"/>
              </w:rPr>
              <w:t>1000</w:t>
            </w:r>
          </w:p>
        </w:tc>
        <w:tc>
          <w:tcPr>
            <w:tcW w:w="1370" w:type="dxa"/>
            <w:tcBorders>
              <w:top w:val="single" w:sz="4" w:space="0" w:color="auto"/>
              <w:left w:val="single" w:sz="4" w:space="0" w:color="auto"/>
              <w:bottom w:val="single" w:sz="4" w:space="0" w:color="auto"/>
              <w:right w:val="single" w:sz="4" w:space="0" w:color="auto"/>
            </w:tcBorders>
          </w:tcPr>
          <w:p w14:paraId="12D1144C"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13DD6278"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
          <w:jc w:val="center"/>
        </w:trPr>
        <w:tc>
          <w:tcPr>
            <w:tcW w:w="5112" w:type="dxa"/>
            <w:tcBorders>
              <w:top w:val="single" w:sz="4" w:space="0" w:color="auto"/>
              <w:left w:val="single" w:sz="4" w:space="0" w:color="auto"/>
              <w:bottom w:val="single" w:sz="4" w:space="0" w:color="auto"/>
              <w:right w:val="single" w:sz="4" w:space="0" w:color="auto"/>
            </w:tcBorders>
          </w:tcPr>
          <w:p w14:paraId="137AB46D"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Транспортные</w:t>
            </w:r>
            <w:proofErr w:type="spellEnd"/>
            <w:r w:rsidRPr="00615893">
              <w:rPr>
                <w:rFonts w:ascii="Times New Roman" w:hAnsi="Times New Roman" w:cs="Times New Roman"/>
                <w:color w:val="231F20"/>
                <w:sz w:val="24"/>
                <w:szCs w:val="24"/>
              </w:rPr>
              <w:t xml:space="preserve"> </w:t>
            </w:r>
            <w:proofErr w:type="spellStart"/>
            <w:r w:rsidRPr="00615893">
              <w:rPr>
                <w:rFonts w:ascii="Times New Roman" w:hAnsi="Times New Roman" w:cs="Times New Roman"/>
                <w:color w:val="231F20"/>
                <w:spacing w:val="-2"/>
                <w:sz w:val="24"/>
                <w:szCs w:val="24"/>
              </w:rPr>
              <w:t>средства</w:t>
            </w:r>
            <w:proofErr w:type="spellEnd"/>
            <w:r w:rsidRPr="00615893">
              <w:rPr>
                <w:rFonts w:ascii="Times New Roman" w:hAnsi="Times New Roman" w:cs="Times New Roman"/>
                <w:color w:val="231F20"/>
                <w:spacing w:val="-2"/>
                <w:sz w:val="24"/>
                <w:szCs w:val="24"/>
              </w:rPr>
              <w:t>:</w:t>
            </w:r>
          </w:p>
        </w:tc>
        <w:tc>
          <w:tcPr>
            <w:tcW w:w="1526" w:type="dxa"/>
            <w:tcBorders>
              <w:top w:val="single" w:sz="4" w:space="0" w:color="auto"/>
              <w:left w:val="single" w:sz="4" w:space="0" w:color="auto"/>
              <w:bottom w:val="single" w:sz="4" w:space="0" w:color="auto"/>
              <w:right w:val="single" w:sz="4" w:space="0" w:color="auto"/>
            </w:tcBorders>
          </w:tcPr>
          <w:p w14:paraId="65687DDB"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74B1269A" w14:textId="77777777" w:rsidR="00D131D1" w:rsidRPr="00615893" w:rsidRDefault="00D131D1" w:rsidP="001913DB">
            <w:pPr>
              <w:pStyle w:val="TableParagraph"/>
              <w:jc w:val="center"/>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B22DF4D"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2309BB12"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jc w:val="center"/>
        </w:trPr>
        <w:tc>
          <w:tcPr>
            <w:tcW w:w="5112" w:type="dxa"/>
            <w:tcBorders>
              <w:top w:val="single" w:sz="4" w:space="0" w:color="auto"/>
              <w:left w:val="single" w:sz="4" w:space="0" w:color="auto"/>
              <w:bottom w:val="single" w:sz="4" w:space="0" w:color="auto"/>
              <w:right w:val="single" w:sz="4" w:space="0" w:color="auto"/>
            </w:tcBorders>
          </w:tcPr>
          <w:p w14:paraId="2F1752BD"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автомобили</w:t>
            </w:r>
            <w:proofErr w:type="spellEnd"/>
            <w:r w:rsidRPr="00615893">
              <w:rPr>
                <w:rFonts w:ascii="Times New Roman" w:hAnsi="Times New Roman" w:cs="Times New Roman"/>
                <w:color w:val="231F20"/>
                <w:sz w:val="24"/>
                <w:szCs w:val="24"/>
              </w:rPr>
              <w:t>,</w:t>
            </w:r>
            <w:r w:rsidRPr="00615893">
              <w:rPr>
                <w:rFonts w:ascii="Times New Roman" w:hAnsi="Times New Roman" w:cs="Times New Roman"/>
                <w:color w:val="231F20"/>
                <w:spacing w:val="-12"/>
                <w:sz w:val="24"/>
                <w:szCs w:val="24"/>
              </w:rPr>
              <w:t xml:space="preserve"> </w:t>
            </w:r>
            <w:proofErr w:type="spellStart"/>
            <w:r w:rsidRPr="00615893">
              <w:rPr>
                <w:rFonts w:ascii="Times New Roman" w:hAnsi="Times New Roman" w:cs="Times New Roman"/>
                <w:color w:val="231F20"/>
                <w:sz w:val="24"/>
                <w:szCs w:val="24"/>
              </w:rPr>
              <w:t>автобусы</w:t>
            </w:r>
            <w:proofErr w:type="spellEnd"/>
            <w:r w:rsidRPr="00615893">
              <w:rPr>
                <w:rFonts w:ascii="Times New Roman" w:hAnsi="Times New Roman" w:cs="Times New Roman"/>
                <w:color w:val="231F20"/>
                <w:sz w:val="24"/>
                <w:szCs w:val="24"/>
              </w:rPr>
              <w:t>,</w:t>
            </w:r>
            <w:r w:rsidRPr="00615893">
              <w:rPr>
                <w:rFonts w:ascii="Times New Roman" w:hAnsi="Times New Roman" w:cs="Times New Roman"/>
                <w:color w:val="231F20"/>
                <w:spacing w:val="-10"/>
                <w:sz w:val="24"/>
                <w:szCs w:val="24"/>
              </w:rPr>
              <w:t xml:space="preserve"> </w:t>
            </w:r>
            <w:proofErr w:type="spellStart"/>
            <w:r w:rsidRPr="00615893">
              <w:rPr>
                <w:rFonts w:ascii="Times New Roman" w:hAnsi="Times New Roman" w:cs="Times New Roman"/>
                <w:color w:val="231F20"/>
                <w:sz w:val="24"/>
                <w:szCs w:val="24"/>
              </w:rPr>
              <w:t>трамваи</w:t>
            </w:r>
            <w:proofErr w:type="spellEnd"/>
            <w:r w:rsidRPr="00615893">
              <w:rPr>
                <w:rFonts w:ascii="Times New Roman" w:hAnsi="Times New Roman" w:cs="Times New Roman"/>
                <w:color w:val="231F20"/>
                <w:sz w:val="24"/>
                <w:szCs w:val="24"/>
              </w:rPr>
              <w:t>,</w:t>
            </w:r>
            <w:r w:rsidRPr="00615893">
              <w:rPr>
                <w:rFonts w:ascii="Times New Roman" w:hAnsi="Times New Roman" w:cs="Times New Roman"/>
                <w:color w:val="231F20"/>
                <w:spacing w:val="-10"/>
                <w:sz w:val="24"/>
                <w:szCs w:val="24"/>
              </w:rPr>
              <w:t xml:space="preserve"> </w:t>
            </w:r>
            <w:proofErr w:type="spellStart"/>
            <w:r w:rsidRPr="00615893">
              <w:rPr>
                <w:rFonts w:ascii="Times New Roman" w:hAnsi="Times New Roman" w:cs="Times New Roman"/>
                <w:color w:val="231F20"/>
                <w:spacing w:val="-2"/>
                <w:sz w:val="24"/>
                <w:szCs w:val="24"/>
              </w:rPr>
              <w:t>троллейбусы</w:t>
            </w:r>
            <w:proofErr w:type="spellEnd"/>
          </w:p>
        </w:tc>
        <w:tc>
          <w:tcPr>
            <w:tcW w:w="1526" w:type="dxa"/>
            <w:tcBorders>
              <w:top w:val="single" w:sz="4" w:space="0" w:color="auto"/>
              <w:left w:val="single" w:sz="4" w:space="0" w:color="auto"/>
              <w:bottom w:val="single" w:sz="4" w:space="0" w:color="auto"/>
              <w:right w:val="single" w:sz="4" w:space="0" w:color="auto"/>
            </w:tcBorders>
          </w:tcPr>
          <w:p w14:paraId="2CCDD888"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6FF891E6"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2</w:t>
            </w:r>
          </w:p>
        </w:tc>
        <w:tc>
          <w:tcPr>
            <w:tcW w:w="1370" w:type="dxa"/>
            <w:tcBorders>
              <w:top w:val="single" w:sz="4" w:space="0" w:color="auto"/>
              <w:left w:val="single" w:sz="4" w:space="0" w:color="auto"/>
              <w:bottom w:val="single" w:sz="4" w:space="0" w:color="auto"/>
              <w:right w:val="single" w:sz="4" w:space="0" w:color="auto"/>
            </w:tcBorders>
          </w:tcPr>
          <w:p w14:paraId="2E02231C"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4D53BE71"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jc w:val="center"/>
        </w:trPr>
        <w:tc>
          <w:tcPr>
            <w:tcW w:w="5112" w:type="dxa"/>
            <w:tcBorders>
              <w:top w:val="single" w:sz="4" w:space="0" w:color="auto"/>
              <w:left w:val="single" w:sz="4" w:space="0" w:color="auto"/>
              <w:bottom w:val="single" w:sz="4" w:space="0" w:color="auto"/>
              <w:right w:val="single" w:sz="4" w:space="0" w:color="auto"/>
            </w:tcBorders>
          </w:tcPr>
          <w:p w14:paraId="475A697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Грузовые</w:t>
            </w:r>
            <w:proofErr w:type="spellEnd"/>
            <w:r w:rsidRPr="00615893">
              <w:rPr>
                <w:rFonts w:ascii="Times New Roman" w:hAnsi="Times New Roman" w:cs="Times New Roman"/>
                <w:color w:val="231F20"/>
                <w:spacing w:val="-2"/>
                <w:sz w:val="24"/>
                <w:szCs w:val="24"/>
              </w:rPr>
              <w:t xml:space="preserve"> </w:t>
            </w:r>
            <w:proofErr w:type="spellStart"/>
            <w:r w:rsidRPr="00615893">
              <w:rPr>
                <w:rFonts w:ascii="Times New Roman" w:hAnsi="Times New Roman" w:cs="Times New Roman"/>
                <w:color w:val="231F20"/>
                <w:spacing w:val="-2"/>
                <w:sz w:val="24"/>
                <w:szCs w:val="24"/>
              </w:rPr>
              <w:t>железнодорожные</w:t>
            </w:r>
            <w:proofErr w:type="spellEnd"/>
            <w:r w:rsidRPr="00615893">
              <w:rPr>
                <w:rFonts w:ascii="Times New Roman" w:hAnsi="Times New Roman" w:cs="Times New Roman"/>
                <w:color w:val="231F20"/>
                <w:sz w:val="24"/>
                <w:szCs w:val="24"/>
              </w:rPr>
              <w:t xml:space="preserve"> </w:t>
            </w:r>
            <w:proofErr w:type="spellStart"/>
            <w:r w:rsidRPr="00615893">
              <w:rPr>
                <w:rFonts w:ascii="Times New Roman" w:hAnsi="Times New Roman" w:cs="Times New Roman"/>
                <w:color w:val="231F20"/>
                <w:spacing w:val="-2"/>
                <w:sz w:val="24"/>
                <w:szCs w:val="24"/>
              </w:rPr>
              <w:t>вагоны</w:t>
            </w:r>
            <w:proofErr w:type="spellEnd"/>
            <w:r w:rsidRPr="00615893">
              <w:rPr>
                <w:rFonts w:ascii="Times New Roman" w:hAnsi="Times New Roman" w:cs="Times New Roman"/>
                <w:color w:val="231F20"/>
                <w:spacing w:val="-2"/>
                <w:sz w:val="24"/>
                <w:szCs w:val="24"/>
              </w:rPr>
              <w:t>:</w:t>
            </w:r>
          </w:p>
        </w:tc>
        <w:tc>
          <w:tcPr>
            <w:tcW w:w="1526" w:type="dxa"/>
            <w:tcBorders>
              <w:top w:val="single" w:sz="4" w:space="0" w:color="auto"/>
              <w:left w:val="single" w:sz="4" w:space="0" w:color="auto"/>
              <w:bottom w:val="single" w:sz="4" w:space="0" w:color="auto"/>
              <w:right w:val="single" w:sz="4" w:space="0" w:color="auto"/>
            </w:tcBorders>
          </w:tcPr>
          <w:p w14:paraId="728D08D1"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27982D2B" w14:textId="77777777" w:rsidR="00D131D1" w:rsidRPr="00615893" w:rsidRDefault="00D131D1" w:rsidP="001913DB">
            <w:pPr>
              <w:pStyle w:val="TableParagraph"/>
              <w:jc w:val="center"/>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14:paraId="14098C30"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296EC5BA"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jc w:val="center"/>
        </w:trPr>
        <w:tc>
          <w:tcPr>
            <w:tcW w:w="5112" w:type="dxa"/>
            <w:tcBorders>
              <w:top w:val="single" w:sz="4" w:space="0" w:color="auto"/>
              <w:left w:val="single" w:sz="4" w:space="0" w:color="auto"/>
              <w:bottom w:val="single" w:sz="4" w:space="0" w:color="auto"/>
              <w:right w:val="single" w:sz="4" w:space="0" w:color="auto"/>
            </w:tcBorders>
          </w:tcPr>
          <w:p w14:paraId="20BDC6F3"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платформы</w:t>
            </w:r>
            <w:proofErr w:type="spellEnd"/>
          </w:p>
        </w:tc>
        <w:tc>
          <w:tcPr>
            <w:tcW w:w="1526" w:type="dxa"/>
            <w:tcBorders>
              <w:top w:val="single" w:sz="4" w:space="0" w:color="auto"/>
              <w:left w:val="single" w:sz="4" w:space="0" w:color="auto"/>
              <w:bottom w:val="single" w:sz="4" w:space="0" w:color="auto"/>
              <w:right w:val="single" w:sz="4" w:space="0" w:color="auto"/>
            </w:tcBorders>
          </w:tcPr>
          <w:p w14:paraId="2B862036"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538E797A"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1,5</w:t>
            </w:r>
          </w:p>
        </w:tc>
        <w:tc>
          <w:tcPr>
            <w:tcW w:w="1370" w:type="dxa"/>
            <w:tcBorders>
              <w:top w:val="single" w:sz="4" w:space="0" w:color="auto"/>
              <w:left w:val="single" w:sz="4" w:space="0" w:color="auto"/>
              <w:bottom w:val="single" w:sz="4" w:space="0" w:color="auto"/>
              <w:right w:val="single" w:sz="4" w:space="0" w:color="auto"/>
            </w:tcBorders>
          </w:tcPr>
          <w:p w14:paraId="1BD73090"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576D0FAF"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
          <w:jc w:val="center"/>
        </w:trPr>
        <w:tc>
          <w:tcPr>
            <w:tcW w:w="5112" w:type="dxa"/>
            <w:tcBorders>
              <w:top w:val="single" w:sz="4" w:space="0" w:color="auto"/>
              <w:left w:val="single" w:sz="4" w:space="0" w:color="auto"/>
              <w:bottom w:val="single" w:sz="4" w:space="0" w:color="auto"/>
              <w:right w:val="single" w:sz="4" w:space="0" w:color="auto"/>
            </w:tcBorders>
          </w:tcPr>
          <w:p w14:paraId="19A43A01"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полувагоны</w:t>
            </w:r>
            <w:proofErr w:type="spellEnd"/>
          </w:p>
        </w:tc>
        <w:tc>
          <w:tcPr>
            <w:tcW w:w="1526" w:type="dxa"/>
            <w:tcBorders>
              <w:top w:val="single" w:sz="4" w:space="0" w:color="auto"/>
              <w:left w:val="single" w:sz="4" w:space="0" w:color="auto"/>
              <w:bottom w:val="single" w:sz="4" w:space="0" w:color="auto"/>
              <w:right w:val="single" w:sz="4" w:space="0" w:color="auto"/>
            </w:tcBorders>
          </w:tcPr>
          <w:p w14:paraId="4C51EC23"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7DDCE842"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2</w:t>
            </w:r>
          </w:p>
        </w:tc>
        <w:tc>
          <w:tcPr>
            <w:tcW w:w="1370" w:type="dxa"/>
            <w:tcBorders>
              <w:top w:val="single" w:sz="4" w:space="0" w:color="auto"/>
              <w:left w:val="single" w:sz="4" w:space="0" w:color="auto"/>
              <w:bottom w:val="single" w:sz="4" w:space="0" w:color="auto"/>
              <w:right w:val="single" w:sz="4" w:space="0" w:color="auto"/>
            </w:tcBorders>
          </w:tcPr>
          <w:p w14:paraId="1EC71B3F"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3D2658D0"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
          <w:jc w:val="center"/>
        </w:trPr>
        <w:tc>
          <w:tcPr>
            <w:tcW w:w="5112" w:type="dxa"/>
            <w:tcBorders>
              <w:top w:val="single" w:sz="4" w:space="0" w:color="auto"/>
              <w:left w:val="single" w:sz="4" w:space="0" w:color="auto"/>
              <w:bottom w:val="single" w:sz="4" w:space="0" w:color="auto"/>
              <w:right w:val="single" w:sz="4" w:space="0" w:color="auto"/>
            </w:tcBorders>
          </w:tcPr>
          <w:p w14:paraId="0DFF9793"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крытые</w:t>
            </w:r>
            <w:proofErr w:type="spellEnd"/>
            <w:r w:rsidRPr="00615893">
              <w:rPr>
                <w:rFonts w:ascii="Times New Roman" w:hAnsi="Times New Roman" w:cs="Times New Roman"/>
                <w:color w:val="231F20"/>
                <w:spacing w:val="-7"/>
                <w:sz w:val="24"/>
                <w:szCs w:val="24"/>
              </w:rPr>
              <w:t xml:space="preserve"> </w:t>
            </w:r>
            <w:proofErr w:type="spellStart"/>
            <w:r w:rsidRPr="00615893">
              <w:rPr>
                <w:rFonts w:ascii="Times New Roman" w:hAnsi="Times New Roman" w:cs="Times New Roman"/>
                <w:color w:val="231F20"/>
                <w:spacing w:val="-2"/>
                <w:sz w:val="24"/>
                <w:szCs w:val="24"/>
              </w:rPr>
              <w:t>вагоны</w:t>
            </w:r>
            <w:proofErr w:type="spellEnd"/>
          </w:p>
        </w:tc>
        <w:tc>
          <w:tcPr>
            <w:tcW w:w="1526" w:type="dxa"/>
            <w:tcBorders>
              <w:top w:val="single" w:sz="4" w:space="0" w:color="auto"/>
              <w:left w:val="single" w:sz="4" w:space="0" w:color="auto"/>
              <w:bottom w:val="single" w:sz="4" w:space="0" w:color="auto"/>
              <w:right w:val="single" w:sz="4" w:space="0" w:color="auto"/>
            </w:tcBorders>
          </w:tcPr>
          <w:p w14:paraId="2166A491"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79C4110F"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2</w:t>
            </w:r>
          </w:p>
        </w:tc>
        <w:tc>
          <w:tcPr>
            <w:tcW w:w="1370" w:type="dxa"/>
            <w:tcBorders>
              <w:top w:val="single" w:sz="4" w:space="0" w:color="auto"/>
              <w:left w:val="single" w:sz="4" w:space="0" w:color="auto"/>
              <w:bottom w:val="single" w:sz="4" w:space="0" w:color="auto"/>
              <w:right w:val="single" w:sz="4" w:space="0" w:color="auto"/>
            </w:tcBorders>
          </w:tcPr>
          <w:p w14:paraId="71CF6A1A"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51D761E0"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jc w:val="center"/>
        </w:trPr>
        <w:tc>
          <w:tcPr>
            <w:tcW w:w="5112" w:type="dxa"/>
            <w:tcBorders>
              <w:top w:val="single" w:sz="4" w:space="0" w:color="auto"/>
              <w:left w:val="single" w:sz="4" w:space="0" w:color="auto"/>
              <w:bottom w:val="single" w:sz="4" w:space="0" w:color="auto"/>
              <w:right w:val="single" w:sz="4" w:space="0" w:color="auto"/>
            </w:tcBorders>
          </w:tcPr>
          <w:p w14:paraId="0329F6A9"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пассажирские</w:t>
            </w:r>
            <w:proofErr w:type="spellEnd"/>
            <w:r w:rsidRPr="00615893">
              <w:rPr>
                <w:rFonts w:ascii="Times New Roman" w:hAnsi="Times New Roman" w:cs="Times New Roman"/>
                <w:color w:val="231F20"/>
                <w:spacing w:val="-11"/>
                <w:sz w:val="24"/>
                <w:szCs w:val="24"/>
              </w:rPr>
              <w:t xml:space="preserve"> </w:t>
            </w:r>
            <w:proofErr w:type="spellStart"/>
            <w:r w:rsidRPr="00615893">
              <w:rPr>
                <w:rFonts w:ascii="Times New Roman" w:hAnsi="Times New Roman" w:cs="Times New Roman"/>
                <w:color w:val="231F20"/>
                <w:spacing w:val="-2"/>
                <w:sz w:val="24"/>
                <w:szCs w:val="24"/>
              </w:rPr>
              <w:t>вагоны</w:t>
            </w:r>
            <w:proofErr w:type="spellEnd"/>
          </w:p>
        </w:tc>
        <w:tc>
          <w:tcPr>
            <w:tcW w:w="1526" w:type="dxa"/>
            <w:tcBorders>
              <w:top w:val="single" w:sz="4" w:space="0" w:color="auto"/>
              <w:left w:val="single" w:sz="4" w:space="0" w:color="auto"/>
              <w:bottom w:val="single" w:sz="4" w:space="0" w:color="auto"/>
              <w:right w:val="single" w:sz="4" w:space="0" w:color="auto"/>
            </w:tcBorders>
          </w:tcPr>
          <w:p w14:paraId="7BE875BA"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1FF95397"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370" w:type="dxa"/>
            <w:tcBorders>
              <w:top w:val="single" w:sz="4" w:space="0" w:color="auto"/>
              <w:left w:val="single" w:sz="4" w:space="0" w:color="auto"/>
              <w:bottom w:val="single" w:sz="4" w:space="0" w:color="auto"/>
              <w:right w:val="single" w:sz="4" w:space="0" w:color="auto"/>
            </w:tcBorders>
          </w:tcPr>
          <w:p w14:paraId="3B088B5E"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065DDB9B"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
          <w:jc w:val="center"/>
        </w:trPr>
        <w:tc>
          <w:tcPr>
            <w:tcW w:w="5112" w:type="dxa"/>
            <w:tcBorders>
              <w:top w:val="single" w:sz="4" w:space="0" w:color="auto"/>
              <w:left w:val="single" w:sz="4" w:space="0" w:color="auto"/>
              <w:bottom w:val="single" w:sz="4" w:space="0" w:color="auto"/>
              <w:right w:val="single" w:sz="4" w:space="0" w:color="auto"/>
            </w:tcBorders>
          </w:tcPr>
          <w:p w14:paraId="4ED2A837" w14:textId="77777777" w:rsidR="00D131D1" w:rsidRPr="00615893" w:rsidRDefault="00D131D1" w:rsidP="005A4800">
            <w:pPr>
              <w:pStyle w:val="TableParagraph"/>
              <w:rPr>
                <w:rFonts w:ascii="Times New Roman" w:hAnsi="Times New Roman" w:cs="Times New Roman"/>
                <w:sz w:val="24"/>
                <w:szCs w:val="24"/>
                <w:lang w:val="ru-RU"/>
              </w:rPr>
            </w:pPr>
            <w:r w:rsidRPr="00615893">
              <w:rPr>
                <w:rFonts w:ascii="Times New Roman" w:hAnsi="Times New Roman" w:cs="Times New Roman"/>
                <w:color w:val="231F20"/>
                <w:sz w:val="24"/>
                <w:szCs w:val="24"/>
                <w:lang w:val="ru-RU"/>
              </w:rPr>
              <w:t>локомотивы</w:t>
            </w:r>
            <w:r w:rsidRPr="00615893">
              <w:rPr>
                <w:rFonts w:ascii="Times New Roman" w:hAnsi="Times New Roman" w:cs="Times New Roman"/>
                <w:color w:val="231F20"/>
                <w:spacing w:val="-3"/>
                <w:sz w:val="24"/>
                <w:szCs w:val="24"/>
                <w:lang w:val="ru-RU"/>
              </w:rPr>
              <w:t xml:space="preserve"> </w:t>
            </w:r>
            <w:r w:rsidRPr="00615893">
              <w:rPr>
                <w:rFonts w:ascii="Times New Roman" w:hAnsi="Times New Roman" w:cs="Times New Roman"/>
                <w:color w:val="231F20"/>
                <w:sz w:val="24"/>
                <w:szCs w:val="24"/>
                <w:lang w:val="ru-RU"/>
              </w:rPr>
              <w:t>(закрытая</w:t>
            </w:r>
            <w:r w:rsidRPr="00615893">
              <w:rPr>
                <w:rFonts w:ascii="Times New Roman" w:hAnsi="Times New Roman" w:cs="Times New Roman"/>
                <w:color w:val="231F20"/>
                <w:spacing w:val="-2"/>
                <w:sz w:val="24"/>
                <w:szCs w:val="24"/>
                <w:lang w:val="ru-RU"/>
              </w:rPr>
              <w:t xml:space="preserve"> </w:t>
            </w:r>
            <w:r w:rsidRPr="00615893">
              <w:rPr>
                <w:rFonts w:ascii="Times New Roman" w:hAnsi="Times New Roman" w:cs="Times New Roman"/>
                <w:color w:val="231F20"/>
                <w:sz w:val="24"/>
                <w:szCs w:val="24"/>
                <w:lang w:val="ru-RU"/>
              </w:rPr>
              <w:t>кабина</w:t>
            </w:r>
            <w:r w:rsidRPr="00615893">
              <w:rPr>
                <w:rFonts w:ascii="Times New Roman" w:hAnsi="Times New Roman" w:cs="Times New Roman"/>
                <w:color w:val="231F20"/>
                <w:spacing w:val="-2"/>
                <w:sz w:val="24"/>
                <w:szCs w:val="24"/>
                <w:lang w:val="ru-RU"/>
              </w:rPr>
              <w:t xml:space="preserve"> </w:t>
            </w:r>
            <w:r w:rsidRPr="00615893">
              <w:rPr>
                <w:rFonts w:ascii="Times New Roman" w:hAnsi="Times New Roman" w:cs="Times New Roman"/>
                <w:color w:val="231F20"/>
                <w:sz w:val="24"/>
                <w:szCs w:val="24"/>
                <w:lang w:val="ru-RU"/>
              </w:rPr>
              <w:t>или</w:t>
            </w:r>
            <w:r w:rsidRPr="00615893">
              <w:rPr>
                <w:rFonts w:ascii="Times New Roman" w:hAnsi="Times New Roman" w:cs="Times New Roman"/>
                <w:color w:val="231F20"/>
                <w:spacing w:val="-2"/>
                <w:sz w:val="24"/>
                <w:szCs w:val="24"/>
                <w:lang w:val="ru-RU"/>
              </w:rPr>
              <w:t xml:space="preserve"> будка)</w:t>
            </w:r>
          </w:p>
        </w:tc>
        <w:tc>
          <w:tcPr>
            <w:tcW w:w="1526" w:type="dxa"/>
            <w:tcBorders>
              <w:top w:val="single" w:sz="4" w:space="0" w:color="auto"/>
              <w:left w:val="single" w:sz="4" w:space="0" w:color="auto"/>
              <w:bottom w:val="single" w:sz="4" w:space="0" w:color="auto"/>
              <w:right w:val="single" w:sz="4" w:space="0" w:color="auto"/>
            </w:tcBorders>
          </w:tcPr>
          <w:p w14:paraId="028C17A8" w14:textId="77777777" w:rsidR="00D131D1" w:rsidRPr="00615893" w:rsidRDefault="00D131D1" w:rsidP="001913DB">
            <w:pPr>
              <w:pStyle w:val="TableParagraph"/>
              <w:jc w:val="center"/>
              <w:rPr>
                <w:rFonts w:ascii="Times New Roman" w:hAnsi="Times New Roman" w:cs="Times New Roman"/>
                <w:sz w:val="24"/>
                <w:szCs w:val="24"/>
                <w:lang w:val="ru-RU"/>
              </w:rPr>
            </w:pPr>
          </w:p>
        </w:tc>
        <w:tc>
          <w:tcPr>
            <w:tcW w:w="1630" w:type="dxa"/>
            <w:tcBorders>
              <w:top w:val="single" w:sz="4" w:space="0" w:color="auto"/>
              <w:left w:val="single" w:sz="4" w:space="0" w:color="auto"/>
              <w:bottom w:val="single" w:sz="4" w:space="0" w:color="auto"/>
              <w:right w:val="single" w:sz="4" w:space="0" w:color="auto"/>
            </w:tcBorders>
          </w:tcPr>
          <w:p w14:paraId="53743B0E"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3</w:t>
            </w:r>
          </w:p>
        </w:tc>
        <w:tc>
          <w:tcPr>
            <w:tcW w:w="1370" w:type="dxa"/>
            <w:tcBorders>
              <w:top w:val="single" w:sz="4" w:space="0" w:color="auto"/>
              <w:left w:val="single" w:sz="4" w:space="0" w:color="auto"/>
              <w:bottom w:val="single" w:sz="4" w:space="0" w:color="auto"/>
              <w:right w:val="single" w:sz="4" w:space="0" w:color="auto"/>
            </w:tcBorders>
          </w:tcPr>
          <w:p w14:paraId="2D0A7CAE"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341D3BAE"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
          <w:jc w:val="center"/>
        </w:trPr>
        <w:tc>
          <w:tcPr>
            <w:tcW w:w="5112" w:type="dxa"/>
            <w:tcBorders>
              <w:top w:val="single" w:sz="4" w:space="0" w:color="auto"/>
              <w:left w:val="single" w:sz="4" w:space="0" w:color="auto"/>
              <w:bottom w:val="single" w:sz="4" w:space="0" w:color="auto"/>
              <w:right w:val="single" w:sz="4" w:space="0" w:color="auto"/>
            </w:tcBorders>
          </w:tcPr>
          <w:p w14:paraId="59BE8C38"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pacing w:val="-2"/>
                <w:sz w:val="24"/>
                <w:szCs w:val="24"/>
              </w:rPr>
              <w:t>бронетранспортеры</w:t>
            </w:r>
            <w:proofErr w:type="spellEnd"/>
            <w:r w:rsidRPr="00615893">
              <w:rPr>
                <w:rFonts w:ascii="Times New Roman" w:hAnsi="Times New Roman" w:cs="Times New Roman"/>
                <w:color w:val="231F20"/>
                <w:spacing w:val="-2"/>
                <w:sz w:val="24"/>
                <w:szCs w:val="24"/>
              </w:rPr>
              <w:t>,</w:t>
            </w:r>
            <w:r w:rsidRPr="00615893">
              <w:rPr>
                <w:rFonts w:ascii="Times New Roman" w:hAnsi="Times New Roman" w:cs="Times New Roman"/>
                <w:color w:val="231F20"/>
                <w:spacing w:val="9"/>
                <w:sz w:val="24"/>
                <w:szCs w:val="24"/>
              </w:rPr>
              <w:t xml:space="preserve"> </w:t>
            </w:r>
            <w:proofErr w:type="spellStart"/>
            <w:r w:rsidRPr="00615893">
              <w:rPr>
                <w:rFonts w:ascii="Times New Roman" w:hAnsi="Times New Roman" w:cs="Times New Roman"/>
                <w:color w:val="231F20"/>
                <w:spacing w:val="-2"/>
                <w:sz w:val="24"/>
                <w:szCs w:val="24"/>
              </w:rPr>
              <w:t>бульдозеры</w:t>
            </w:r>
            <w:proofErr w:type="spellEnd"/>
            <w:r w:rsidRPr="00615893">
              <w:rPr>
                <w:rFonts w:ascii="Times New Roman" w:hAnsi="Times New Roman" w:cs="Times New Roman"/>
                <w:color w:val="231F20"/>
                <w:spacing w:val="-2"/>
                <w:sz w:val="24"/>
                <w:szCs w:val="24"/>
              </w:rPr>
              <w:t>,</w:t>
            </w:r>
            <w:r w:rsidRPr="00615893">
              <w:rPr>
                <w:rFonts w:ascii="Times New Roman" w:hAnsi="Times New Roman" w:cs="Times New Roman"/>
                <w:color w:val="231F20"/>
                <w:spacing w:val="8"/>
                <w:sz w:val="24"/>
                <w:szCs w:val="24"/>
              </w:rPr>
              <w:t xml:space="preserve"> </w:t>
            </w:r>
            <w:proofErr w:type="spellStart"/>
            <w:r w:rsidRPr="00615893">
              <w:rPr>
                <w:rFonts w:ascii="Times New Roman" w:hAnsi="Times New Roman" w:cs="Times New Roman"/>
                <w:color w:val="231F20"/>
                <w:spacing w:val="-2"/>
                <w:sz w:val="24"/>
                <w:szCs w:val="24"/>
              </w:rPr>
              <w:t>автогрейдеры</w:t>
            </w:r>
            <w:proofErr w:type="spellEnd"/>
          </w:p>
        </w:tc>
        <w:tc>
          <w:tcPr>
            <w:tcW w:w="1526" w:type="dxa"/>
            <w:tcBorders>
              <w:top w:val="single" w:sz="4" w:space="0" w:color="auto"/>
              <w:left w:val="single" w:sz="4" w:space="0" w:color="auto"/>
              <w:bottom w:val="single" w:sz="4" w:space="0" w:color="auto"/>
              <w:right w:val="single" w:sz="4" w:space="0" w:color="auto"/>
            </w:tcBorders>
          </w:tcPr>
          <w:p w14:paraId="7E16220C"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3225212B"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10"/>
                <w:sz w:val="24"/>
                <w:szCs w:val="24"/>
              </w:rPr>
              <w:t>4</w:t>
            </w:r>
          </w:p>
        </w:tc>
        <w:tc>
          <w:tcPr>
            <w:tcW w:w="1370" w:type="dxa"/>
            <w:tcBorders>
              <w:top w:val="single" w:sz="4" w:space="0" w:color="auto"/>
              <w:left w:val="single" w:sz="4" w:space="0" w:color="auto"/>
              <w:bottom w:val="single" w:sz="4" w:space="0" w:color="auto"/>
              <w:right w:val="single" w:sz="4" w:space="0" w:color="auto"/>
            </w:tcBorders>
          </w:tcPr>
          <w:p w14:paraId="55763D5F" w14:textId="77777777" w:rsidR="00D131D1" w:rsidRPr="00615893" w:rsidRDefault="00D131D1" w:rsidP="001913DB">
            <w:pPr>
              <w:pStyle w:val="TableParagraph"/>
              <w:jc w:val="center"/>
              <w:rPr>
                <w:rFonts w:ascii="Times New Roman" w:hAnsi="Times New Roman" w:cs="Times New Roman"/>
                <w:sz w:val="24"/>
                <w:szCs w:val="24"/>
              </w:rPr>
            </w:pPr>
          </w:p>
        </w:tc>
      </w:tr>
      <w:tr w:rsidR="00D131D1" w:rsidRPr="00615893" w14:paraId="248EE4EA" w14:textId="77777777" w:rsidTr="00465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jc w:val="center"/>
        </w:trPr>
        <w:tc>
          <w:tcPr>
            <w:tcW w:w="5112" w:type="dxa"/>
            <w:tcBorders>
              <w:top w:val="single" w:sz="4" w:space="0" w:color="auto"/>
              <w:left w:val="single" w:sz="4" w:space="0" w:color="auto"/>
              <w:bottom w:val="single" w:sz="4" w:space="0" w:color="auto"/>
              <w:right w:val="single" w:sz="4" w:space="0" w:color="auto"/>
            </w:tcBorders>
          </w:tcPr>
          <w:p w14:paraId="608757B4" w14:textId="77777777" w:rsidR="00D131D1" w:rsidRPr="00615893" w:rsidRDefault="00D131D1" w:rsidP="005A4800">
            <w:pPr>
              <w:pStyle w:val="TableParagraph"/>
              <w:rPr>
                <w:rFonts w:ascii="Times New Roman" w:hAnsi="Times New Roman" w:cs="Times New Roman"/>
                <w:sz w:val="24"/>
                <w:szCs w:val="24"/>
              </w:rPr>
            </w:pPr>
            <w:proofErr w:type="spellStart"/>
            <w:r w:rsidRPr="00615893">
              <w:rPr>
                <w:rFonts w:ascii="Times New Roman" w:hAnsi="Times New Roman" w:cs="Times New Roman"/>
                <w:color w:val="231F20"/>
                <w:sz w:val="24"/>
                <w:szCs w:val="24"/>
              </w:rPr>
              <w:t>танки</w:t>
            </w:r>
            <w:proofErr w:type="spellEnd"/>
            <w:r w:rsidRPr="00615893">
              <w:rPr>
                <w:rFonts w:ascii="Times New Roman" w:hAnsi="Times New Roman" w:cs="Times New Roman"/>
                <w:color w:val="231F20"/>
                <w:spacing w:val="-4"/>
                <w:sz w:val="24"/>
                <w:szCs w:val="24"/>
              </w:rPr>
              <w:t xml:space="preserve"> </w:t>
            </w:r>
            <w:r w:rsidRPr="00615893">
              <w:rPr>
                <w:rFonts w:ascii="Times New Roman" w:hAnsi="Times New Roman" w:cs="Times New Roman"/>
                <w:color w:val="231F20"/>
                <w:sz w:val="24"/>
                <w:szCs w:val="24"/>
              </w:rPr>
              <w:t>и</w:t>
            </w:r>
            <w:r w:rsidRPr="00615893">
              <w:rPr>
                <w:rFonts w:ascii="Times New Roman" w:hAnsi="Times New Roman" w:cs="Times New Roman"/>
                <w:color w:val="231F20"/>
                <w:spacing w:val="-2"/>
                <w:sz w:val="24"/>
                <w:szCs w:val="24"/>
              </w:rPr>
              <w:t xml:space="preserve"> </w:t>
            </w:r>
            <w:proofErr w:type="spellStart"/>
            <w:r w:rsidRPr="00615893">
              <w:rPr>
                <w:rFonts w:ascii="Times New Roman" w:hAnsi="Times New Roman" w:cs="Times New Roman"/>
                <w:color w:val="231F20"/>
                <w:sz w:val="24"/>
                <w:szCs w:val="24"/>
              </w:rPr>
              <w:t>танковые</w:t>
            </w:r>
            <w:proofErr w:type="spellEnd"/>
            <w:r w:rsidRPr="00615893">
              <w:rPr>
                <w:rFonts w:ascii="Times New Roman" w:hAnsi="Times New Roman" w:cs="Times New Roman"/>
                <w:color w:val="231F20"/>
                <w:spacing w:val="-3"/>
                <w:sz w:val="24"/>
                <w:szCs w:val="24"/>
              </w:rPr>
              <w:t xml:space="preserve"> </w:t>
            </w:r>
            <w:proofErr w:type="spellStart"/>
            <w:r w:rsidRPr="00615893">
              <w:rPr>
                <w:rFonts w:ascii="Times New Roman" w:hAnsi="Times New Roman" w:cs="Times New Roman"/>
                <w:color w:val="231F20"/>
                <w:spacing w:val="-2"/>
                <w:sz w:val="24"/>
                <w:szCs w:val="24"/>
              </w:rPr>
              <w:t>бульдозеры</w:t>
            </w:r>
            <w:proofErr w:type="spellEnd"/>
          </w:p>
        </w:tc>
        <w:tc>
          <w:tcPr>
            <w:tcW w:w="1526" w:type="dxa"/>
            <w:tcBorders>
              <w:top w:val="single" w:sz="4" w:space="0" w:color="auto"/>
              <w:left w:val="single" w:sz="4" w:space="0" w:color="auto"/>
              <w:bottom w:val="single" w:sz="4" w:space="0" w:color="auto"/>
              <w:right w:val="single" w:sz="4" w:space="0" w:color="auto"/>
            </w:tcBorders>
          </w:tcPr>
          <w:p w14:paraId="433C77E5" w14:textId="77777777" w:rsidR="00D131D1" w:rsidRPr="00615893" w:rsidRDefault="00D131D1" w:rsidP="001913DB">
            <w:pPr>
              <w:pStyle w:val="TableParagraph"/>
              <w:jc w:val="center"/>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01D06E6D" w14:textId="77777777" w:rsidR="00D131D1" w:rsidRPr="00615893" w:rsidRDefault="00D131D1" w:rsidP="001913DB">
            <w:pPr>
              <w:pStyle w:val="TableParagraph"/>
              <w:jc w:val="center"/>
              <w:rPr>
                <w:rFonts w:ascii="Times New Roman" w:hAnsi="Times New Roman" w:cs="Times New Roman"/>
                <w:sz w:val="24"/>
                <w:szCs w:val="24"/>
              </w:rPr>
            </w:pPr>
            <w:r w:rsidRPr="00615893">
              <w:rPr>
                <w:rFonts w:ascii="Times New Roman" w:hAnsi="Times New Roman" w:cs="Times New Roman"/>
                <w:color w:val="231F20"/>
                <w:spacing w:val="-5"/>
                <w:sz w:val="24"/>
                <w:szCs w:val="24"/>
              </w:rPr>
              <w:t>10</w:t>
            </w:r>
          </w:p>
        </w:tc>
        <w:tc>
          <w:tcPr>
            <w:tcW w:w="1370" w:type="dxa"/>
            <w:tcBorders>
              <w:top w:val="single" w:sz="4" w:space="0" w:color="auto"/>
              <w:left w:val="single" w:sz="4" w:space="0" w:color="auto"/>
              <w:bottom w:val="single" w:sz="4" w:space="0" w:color="auto"/>
              <w:right w:val="single" w:sz="4" w:space="0" w:color="auto"/>
            </w:tcBorders>
          </w:tcPr>
          <w:p w14:paraId="34290418" w14:textId="77777777" w:rsidR="00D131D1" w:rsidRPr="00615893" w:rsidRDefault="00D131D1" w:rsidP="001913DB">
            <w:pPr>
              <w:pStyle w:val="TableParagraph"/>
              <w:jc w:val="center"/>
              <w:rPr>
                <w:rFonts w:ascii="Times New Roman" w:hAnsi="Times New Roman" w:cs="Times New Roman"/>
                <w:sz w:val="24"/>
                <w:szCs w:val="24"/>
              </w:rPr>
            </w:pPr>
          </w:p>
        </w:tc>
      </w:tr>
    </w:tbl>
    <w:p w14:paraId="79011509" w14:textId="77777777" w:rsidR="00D10A63" w:rsidRDefault="00D10A63" w:rsidP="00DE39B8">
      <w:pPr>
        <w:widowControl/>
        <w:autoSpaceDE/>
        <w:autoSpaceDN/>
        <w:adjustRightInd/>
        <w:ind w:firstLine="720"/>
        <w:rPr>
          <w:sz w:val="24"/>
          <w:szCs w:val="24"/>
          <w:lang w:eastAsia="en-US"/>
        </w:rPr>
      </w:pPr>
    </w:p>
    <w:p w14:paraId="54E36FA7" w14:textId="5280C64D" w:rsidR="00DE39B8" w:rsidRPr="00DE39B8" w:rsidRDefault="00DE39B8" w:rsidP="00DE39B8">
      <w:pPr>
        <w:widowControl/>
        <w:autoSpaceDE/>
        <w:autoSpaceDN/>
        <w:adjustRightInd/>
        <w:ind w:firstLine="720"/>
        <w:jc w:val="both"/>
        <w:rPr>
          <w:lang w:eastAsia="en-US"/>
        </w:rPr>
      </w:pPr>
      <w:r w:rsidRPr="00DE39B8">
        <w:rPr>
          <w:lang w:eastAsia="en-US"/>
        </w:rPr>
        <w:t>Примечание –</w:t>
      </w:r>
      <w:r w:rsidRPr="00DE39B8">
        <w:rPr>
          <w:lang w:eastAsia="en-US"/>
        </w:rPr>
        <w:t xml:space="preserve"> В таблицах Б.3</w:t>
      </w:r>
      <w:r w:rsidRPr="00DE39B8">
        <w:rPr>
          <w:lang w:eastAsia="en-US"/>
        </w:rPr>
        <w:t xml:space="preserve"> - </w:t>
      </w:r>
      <w:r w:rsidRPr="00DE39B8">
        <w:rPr>
          <w:lang w:eastAsia="en-US"/>
        </w:rPr>
        <w:t>Б.22, Б.28</w:t>
      </w:r>
      <w:r w:rsidRPr="00DE39B8">
        <w:rPr>
          <w:lang w:eastAsia="en-US"/>
        </w:rPr>
        <w:t xml:space="preserve"> - </w:t>
      </w:r>
      <w:r w:rsidRPr="00DE39B8">
        <w:rPr>
          <w:lang w:eastAsia="en-US"/>
        </w:rPr>
        <w:t>Б.33 и Б.38 строки и графы, где не указаны значения</w:t>
      </w:r>
      <w:r w:rsidRPr="00DE39B8">
        <w:rPr>
          <w:lang w:eastAsia="en-US"/>
        </w:rPr>
        <w:t xml:space="preserve"> </w:t>
      </w:r>
      <w:r w:rsidRPr="00DE39B8">
        <w:rPr>
          <w:lang w:eastAsia="en-US"/>
        </w:rPr>
        <w:t>определяемых величин, означают, что для допущений, принятых в методике, они отсутствуют или ограничены значениями, установленными в методике.</w:t>
      </w:r>
    </w:p>
    <w:p w14:paraId="2E5AF37B" w14:textId="35FF1471" w:rsidR="0039061D" w:rsidRPr="00D10A63" w:rsidRDefault="0039061D" w:rsidP="00D10A63">
      <w:pPr>
        <w:widowControl/>
        <w:autoSpaceDE/>
        <w:autoSpaceDN/>
        <w:adjustRightInd/>
        <w:rPr>
          <w:sz w:val="24"/>
          <w:szCs w:val="24"/>
          <w:lang w:eastAsia="en-US"/>
        </w:rPr>
      </w:pPr>
      <w:r w:rsidRPr="00D10A63">
        <w:rPr>
          <w:sz w:val="24"/>
          <w:szCs w:val="24"/>
          <w:lang w:eastAsia="en-US"/>
        </w:rPr>
        <w:br w:type="page"/>
      </w:r>
    </w:p>
    <w:p w14:paraId="553F3C4F" w14:textId="77777777" w:rsidR="002D08C0" w:rsidRDefault="002D08C0" w:rsidP="00957E1F">
      <w:pPr>
        <w:ind w:firstLine="720"/>
        <w:jc w:val="both"/>
        <w:rPr>
          <w:rStyle w:val="FontStyle244"/>
          <w:rFonts w:ascii="Times New Roman" w:hAnsi="Times New Roman" w:cs="Times New Roman"/>
          <w:iCs/>
          <w:sz w:val="24"/>
          <w:szCs w:val="24"/>
        </w:rPr>
      </w:pPr>
    </w:p>
    <w:p w14:paraId="02E762B5" w14:textId="77777777" w:rsidR="002E2375" w:rsidRDefault="002E2375" w:rsidP="00957E1F">
      <w:pPr>
        <w:ind w:firstLine="720"/>
        <w:jc w:val="both"/>
        <w:rPr>
          <w:rStyle w:val="FontStyle244"/>
          <w:rFonts w:ascii="Times New Roman" w:hAnsi="Times New Roman" w:cs="Times New Roman"/>
          <w:iCs/>
          <w:sz w:val="24"/>
          <w:szCs w:val="24"/>
        </w:rPr>
      </w:pPr>
    </w:p>
    <w:p w14:paraId="198691E3" w14:textId="77777777" w:rsidR="002E2375" w:rsidRDefault="002E2375" w:rsidP="00957E1F">
      <w:pPr>
        <w:ind w:firstLine="720"/>
        <w:jc w:val="both"/>
        <w:rPr>
          <w:rStyle w:val="FontStyle244"/>
          <w:rFonts w:ascii="Times New Roman" w:hAnsi="Times New Roman" w:cs="Times New Roman"/>
          <w:iCs/>
          <w:sz w:val="24"/>
          <w:szCs w:val="24"/>
        </w:rPr>
      </w:pPr>
    </w:p>
    <w:p w14:paraId="01048754" w14:textId="77777777" w:rsidR="002E2375" w:rsidRPr="00D951EE" w:rsidRDefault="002E2375" w:rsidP="00957E1F">
      <w:pPr>
        <w:ind w:firstLine="720"/>
        <w:jc w:val="both"/>
        <w:rPr>
          <w:rStyle w:val="FontStyle244"/>
          <w:rFonts w:ascii="Times New Roman" w:hAnsi="Times New Roman" w:cs="Times New Roman"/>
          <w:iCs/>
          <w:sz w:val="24"/>
          <w:szCs w:val="24"/>
        </w:rPr>
      </w:pPr>
    </w:p>
    <w:p w14:paraId="75F98CDF" w14:textId="77777777" w:rsidR="002D08C0" w:rsidRPr="00D951EE" w:rsidRDefault="002D08C0" w:rsidP="00957E1F">
      <w:pPr>
        <w:ind w:firstLine="720"/>
        <w:jc w:val="both"/>
        <w:rPr>
          <w:rStyle w:val="FontStyle244"/>
          <w:rFonts w:ascii="Times New Roman" w:hAnsi="Times New Roman" w:cs="Times New Roman"/>
          <w:iCs/>
          <w:sz w:val="24"/>
          <w:szCs w:val="24"/>
        </w:rPr>
      </w:pPr>
    </w:p>
    <w:p w14:paraId="1FE08526" w14:textId="77777777" w:rsidR="00BC75CD" w:rsidRPr="00D951EE" w:rsidRDefault="00BC75CD" w:rsidP="00957E1F">
      <w:pPr>
        <w:ind w:firstLine="720"/>
        <w:jc w:val="both"/>
        <w:rPr>
          <w:rStyle w:val="FontStyle244"/>
          <w:rFonts w:ascii="Times New Roman" w:hAnsi="Times New Roman" w:cs="Times New Roman"/>
          <w:iCs/>
          <w:sz w:val="24"/>
          <w:szCs w:val="24"/>
        </w:rPr>
      </w:pPr>
    </w:p>
    <w:p w14:paraId="6E106CE4"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072E483D"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159604BC"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37405918"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3AA6BB6C" w14:textId="77777777" w:rsidR="008D22C7" w:rsidRDefault="008D22C7" w:rsidP="00957E1F">
      <w:pPr>
        <w:ind w:firstLine="720"/>
        <w:jc w:val="both"/>
        <w:rPr>
          <w:rStyle w:val="FontStyle244"/>
          <w:rFonts w:ascii="Times New Roman" w:hAnsi="Times New Roman" w:cs="Times New Roman"/>
          <w:iCs/>
          <w:sz w:val="24"/>
          <w:szCs w:val="24"/>
        </w:rPr>
      </w:pPr>
    </w:p>
    <w:p w14:paraId="182532A6" w14:textId="77777777" w:rsidR="00750E29" w:rsidRDefault="00750E29" w:rsidP="00957E1F">
      <w:pPr>
        <w:ind w:firstLine="720"/>
        <w:jc w:val="both"/>
        <w:rPr>
          <w:rStyle w:val="FontStyle244"/>
          <w:rFonts w:ascii="Times New Roman" w:hAnsi="Times New Roman" w:cs="Times New Roman"/>
          <w:iCs/>
          <w:sz w:val="24"/>
          <w:szCs w:val="24"/>
        </w:rPr>
      </w:pPr>
    </w:p>
    <w:p w14:paraId="46D81B46" w14:textId="77777777" w:rsidR="00750E29" w:rsidRDefault="00750E29" w:rsidP="00957E1F">
      <w:pPr>
        <w:ind w:firstLine="720"/>
        <w:jc w:val="both"/>
        <w:rPr>
          <w:rStyle w:val="FontStyle244"/>
          <w:rFonts w:ascii="Times New Roman" w:hAnsi="Times New Roman" w:cs="Times New Roman"/>
          <w:iCs/>
          <w:sz w:val="24"/>
          <w:szCs w:val="24"/>
        </w:rPr>
      </w:pPr>
    </w:p>
    <w:p w14:paraId="3A237639" w14:textId="77777777" w:rsidR="00750E29" w:rsidRDefault="00750E29" w:rsidP="00957E1F">
      <w:pPr>
        <w:ind w:firstLine="720"/>
        <w:jc w:val="both"/>
        <w:rPr>
          <w:rStyle w:val="FontStyle244"/>
          <w:rFonts w:ascii="Times New Roman" w:hAnsi="Times New Roman" w:cs="Times New Roman"/>
          <w:iCs/>
          <w:sz w:val="24"/>
          <w:szCs w:val="24"/>
        </w:rPr>
      </w:pPr>
    </w:p>
    <w:p w14:paraId="7A30E37F" w14:textId="77777777" w:rsidR="00750E29" w:rsidRDefault="00750E29" w:rsidP="00957E1F">
      <w:pPr>
        <w:ind w:firstLine="720"/>
        <w:jc w:val="both"/>
        <w:rPr>
          <w:rStyle w:val="FontStyle244"/>
          <w:rFonts w:ascii="Times New Roman" w:hAnsi="Times New Roman" w:cs="Times New Roman"/>
          <w:iCs/>
          <w:sz w:val="24"/>
          <w:szCs w:val="24"/>
        </w:rPr>
      </w:pPr>
    </w:p>
    <w:p w14:paraId="1C367ABC" w14:textId="77777777" w:rsidR="00750E29" w:rsidRDefault="00750E29" w:rsidP="00957E1F">
      <w:pPr>
        <w:ind w:firstLine="720"/>
        <w:jc w:val="both"/>
        <w:rPr>
          <w:rStyle w:val="FontStyle244"/>
          <w:rFonts w:ascii="Times New Roman" w:hAnsi="Times New Roman" w:cs="Times New Roman"/>
          <w:iCs/>
          <w:sz w:val="24"/>
          <w:szCs w:val="24"/>
        </w:rPr>
      </w:pPr>
    </w:p>
    <w:p w14:paraId="6FE3DFDD" w14:textId="77777777" w:rsidR="00750E29" w:rsidRDefault="00750E29" w:rsidP="00957E1F">
      <w:pPr>
        <w:ind w:firstLine="720"/>
        <w:jc w:val="both"/>
        <w:rPr>
          <w:rStyle w:val="FontStyle244"/>
          <w:rFonts w:ascii="Times New Roman" w:hAnsi="Times New Roman" w:cs="Times New Roman"/>
          <w:iCs/>
          <w:sz w:val="24"/>
          <w:szCs w:val="24"/>
        </w:rPr>
      </w:pPr>
    </w:p>
    <w:p w14:paraId="4A4EC53E" w14:textId="77777777" w:rsidR="00750E29" w:rsidRDefault="00750E29" w:rsidP="00957E1F">
      <w:pPr>
        <w:ind w:firstLine="720"/>
        <w:jc w:val="both"/>
        <w:rPr>
          <w:rStyle w:val="FontStyle244"/>
          <w:rFonts w:ascii="Times New Roman" w:hAnsi="Times New Roman" w:cs="Times New Roman"/>
          <w:iCs/>
          <w:sz w:val="24"/>
          <w:szCs w:val="24"/>
        </w:rPr>
      </w:pPr>
    </w:p>
    <w:p w14:paraId="3648DCA3" w14:textId="77777777" w:rsidR="00750E29" w:rsidRDefault="00750E29" w:rsidP="00957E1F">
      <w:pPr>
        <w:ind w:firstLine="720"/>
        <w:jc w:val="both"/>
        <w:rPr>
          <w:rStyle w:val="FontStyle244"/>
          <w:rFonts w:ascii="Times New Roman" w:hAnsi="Times New Roman" w:cs="Times New Roman"/>
          <w:iCs/>
          <w:sz w:val="24"/>
          <w:szCs w:val="24"/>
        </w:rPr>
      </w:pPr>
    </w:p>
    <w:p w14:paraId="0EA7878B" w14:textId="77777777" w:rsidR="00750E29" w:rsidRDefault="00750E29" w:rsidP="00957E1F">
      <w:pPr>
        <w:ind w:firstLine="720"/>
        <w:jc w:val="both"/>
        <w:rPr>
          <w:rStyle w:val="FontStyle244"/>
          <w:rFonts w:ascii="Times New Roman" w:hAnsi="Times New Roman" w:cs="Times New Roman"/>
          <w:iCs/>
          <w:sz w:val="24"/>
          <w:szCs w:val="24"/>
        </w:rPr>
      </w:pPr>
    </w:p>
    <w:p w14:paraId="5C80EAE4" w14:textId="77777777" w:rsidR="00750E29" w:rsidRDefault="00750E29" w:rsidP="00957E1F">
      <w:pPr>
        <w:ind w:firstLine="720"/>
        <w:jc w:val="both"/>
        <w:rPr>
          <w:rStyle w:val="FontStyle244"/>
          <w:rFonts w:ascii="Times New Roman" w:hAnsi="Times New Roman" w:cs="Times New Roman"/>
          <w:iCs/>
          <w:sz w:val="24"/>
          <w:szCs w:val="24"/>
        </w:rPr>
      </w:pPr>
    </w:p>
    <w:p w14:paraId="5BFD2693" w14:textId="77777777" w:rsidR="00750E29" w:rsidRDefault="00750E29" w:rsidP="00957E1F">
      <w:pPr>
        <w:ind w:firstLine="720"/>
        <w:jc w:val="both"/>
        <w:rPr>
          <w:rStyle w:val="FontStyle244"/>
          <w:rFonts w:ascii="Times New Roman" w:hAnsi="Times New Roman" w:cs="Times New Roman"/>
          <w:iCs/>
          <w:sz w:val="24"/>
          <w:szCs w:val="24"/>
        </w:rPr>
      </w:pPr>
    </w:p>
    <w:p w14:paraId="1D350C7B" w14:textId="77777777" w:rsidR="00750E29" w:rsidRDefault="00750E29" w:rsidP="00957E1F">
      <w:pPr>
        <w:ind w:firstLine="720"/>
        <w:jc w:val="both"/>
        <w:rPr>
          <w:rStyle w:val="FontStyle244"/>
          <w:rFonts w:ascii="Times New Roman" w:hAnsi="Times New Roman" w:cs="Times New Roman"/>
          <w:iCs/>
          <w:sz w:val="24"/>
          <w:szCs w:val="24"/>
        </w:rPr>
      </w:pPr>
    </w:p>
    <w:p w14:paraId="2526AC12" w14:textId="77777777" w:rsidR="00750E29" w:rsidRDefault="00750E29" w:rsidP="00957E1F">
      <w:pPr>
        <w:ind w:firstLine="720"/>
        <w:jc w:val="both"/>
        <w:rPr>
          <w:rStyle w:val="FontStyle244"/>
          <w:rFonts w:ascii="Times New Roman" w:hAnsi="Times New Roman" w:cs="Times New Roman"/>
          <w:iCs/>
          <w:sz w:val="24"/>
          <w:szCs w:val="24"/>
        </w:rPr>
      </w:pPr>
    </w:p>
    <w:p w14:paraId="49303670" w14:textId="77777777" w:rsidR="00750E29" w:rsidRDefault="00750E29" w:rsidP="00957E1F">
      <w:pPr>
        <w:ind w:firstLine="720"/>
        <w:jc w:val="both"/>
        <w:rPr>
          <w:rStyle w:val="FontStyle244"/>
          <w:rFonts w:ascii="Times New Roman" w:hAnsi="Times New Roman" w:cs="Times New Roman"/>
          <w:iCs/>
          <w:sz w:val="24"/>
          <w:szCs w:val="24"/>
        </w:rPr>
      </w:pPr>
    </w:p>
    <w:p w14:paraId="34DCDEE1" w14:textId="77777777" w:rsidR="00750E29" w:rsidRDefault="00750E29" w:rsidP="00957E1F">
      <w:pPr>
        <w:ind w:firstLine="720"/>
        <w:jc w:val="both"/>
        <w:rPr>
          <w:rStyle w:val="FontStyle244"/>
          <w:rFonts w:ascii="Times New Roman" w:hAnsi="Times New Roman" w:cs="Times New Roman"/>
          <w:iCs/>
          <w:sz w:val="24"/>
          <w:szCs w:val="24"/>
        </w:rPr>
      </w:pPr>
    </w:p>
    <w:p w14:paraId="14FB7BF0" w14:textId="77777777" w:rsidR="00750E29" w:rsidRDefault="00750E29" w:rsidP="00957E1F">
      <w:pPr>
        <w:ind w:firstLine="720"/>
        <w:jc w:val="both"/>
        <w:rPr>
          <w:rStyle w:val="FontStyle244"/>
          <w:rFonts w:ascii="Times New Roman" w:hAnsi="Times New Roman" w:cs="Times New Roman"/>
          <w:iCs/>
          <w:sz w:val="24"/>
          <w:szCs w:val="24"/>
        </w:rPr>
      </w:pPr>
    </w:p>
    <w:p w14:paraId="1C3BCCFA" w14:textId="77777777" w:rsidR="00750E29" w:rsidRDefault="00750E29" w:rsidP="00957E1F">
      <w:pPr>
        <w:ind w:firstLine="720"/>
        <w:jc w:val="both"/>
        <w:rPr>
          <w:rStyle w:val="FontStyle244"/>
          <w:rFonts w:ascii="Times New Roman" w:hAnsi="Times New Roman" w:cs="Times New Roman"/>
          <w:iCs/>
          <w:sz w:val="24"/>
          <w:szCs w:val="24"/>
        </w:rPr>
      </w:pPr>
    </w:p>
    <w:p w14:paraId="75756840" w14:textId="77777777" w:rsidR="00750E29" w:rsidRDefault="00750E29" w:rsidP="00957E1F">
      <w:pPr>
        <w:ind w:firstLine="720"/>
        <w:jc w:val="both"/>
        <w:rPr>
          <w:rStyle w:val="FontStyle244"/>
          <w:rFonts w:ascii="Times New Roman" w:hAnsi="Times New Roman" w:cs="Times New Roman"/>
          <w:iCs/>
          <w:sz w:val="24"/>
          <w:szCs w:val="24"/>
        </w:rPr>
      </w:pPr>
    </w:p>
    <w:p w14:paraId="490A759D" w14:textId="77777777" w:rsidR="00750E29" w:rsidRDefault="00750E29" w:rsidP="00957E1F">
      <w:pPr>
        <w:ind w:firstLine="720"/>
        <w:jc w:val="both"/>
        <w:rPr>
          <w:rStyle w:val="FontStyle244"/>
          <w:rFonts w:ascii="Times New Roman" w:hAnsi="Times New Roman" w:cs="Times New Roman"/>
          <w:iCs/>
          <w:sz w:val="24"/>
          <w:szCs w:val="24"/>
        </w:rPr>
      </w:pPr>
    </w:p>
    <w:p w14:paraId="39254C98" w14:textId="77777777" w:rsidR="00750E29" w:rsidRDefault="00750E29" w:rsidP="00957E1F">
      <w:pPr>
        <w:ind w:firstLine="720"/>
        <w:jc w:val="both"/>
        <w:rPr>
          <w:rStyle w:val="FontStyle244"/>
          <w:rFonts w:ascii="Times New Roman" w:hAnsi="Times New Roman" w:cs="Times New Roman"/>
          <w:iCs/>
          <w:sz w:val="24"/>
          <w:szCs w:val="24"/>
        </w:rPr>
      </w:pPr>
    </w:p>
    <w:p w14:paraId="58E4414E" w14:textId="77777777" w:rsidR="00750E29" w:rsidRDefault="00750E29" w:rsidP="00957E1F">
      <w:pPr>
        <w:ind w:firstLine="720"/>
        <w:jc w:val="both"/>
        <w:rPr>
          <w:rStyle w:val="FontStyle244"/>
          <w:rFonts w:ascii="Times New Roman" w:hAnsi="Times New Roman" w:cs="Times New Roman"/>
          <w:iCs/>
          <w:sz w:val="24"/>
          <w:szCs w:val="24"/>
        </w:rPr>
      </w:pPr>
    </w:p>
    <w:p w14:paraId="68C43774" w14:textId="77777777" w:rsidR="00750E29" w:rsidRDefault="00750E29" w:rsidP="00957E1F">
      <w:pPr>
        <w:ind w:firstLine="720"/>
        <w:jc w:val="both"/>
        <w:rPr>
          <w:rStyle w:val="FontStyle244"/>
          <w:rFonts w:ascii="Times New Roman" w:hAnsi="Times New Roman" w:cs="Times New Roman"/>
          <w:iCs/>
          <w:sz w:val="24"/>
          <w:szCs w:val="24"/>
        </w:rPr>
      </w:pPr>
    </w:p>
    <w:p w14:paraId="1C2C4F3E" w14:textId="77777777" w:rsidR="00750E29" w:rsidRDefault="00750E29" w:rsidP="00957E1F">
      <w:pPr>
        <w:ind w:firstLine="720"/>
        <w:jc w:val="both"/>
        <w:rPr>
          <w:rStyle w:val="FontStyle244"/>
          <w:rFonts w:ascii="Times New Roman" w:hAnsi="Times New Roman" w:cs="Times New Roman"/>
          <w:iCs/>
          <w:sz w:val="24"/>
          <w:szCs w:val="24"/>
        </w:rPr>
      </w:pPr>
    </w:p>
    <w:p w14:paraId="7E1724EF" w14:textId="77777777" w:rsidR="00750E29" w:rsidRDefault="00750E29" w:rsidP="00957E1F">
      <w:pPr>
        <w:ind w:firstLine="720"/>
        <w:jc w:val="both"/>
        <w:rPr>
          <w:rStyle w:val="FontStyle244"/>
          <w:rFonts w:ascii="Times New Roman" w:hAnsi="Times New Roman" w:cs="Times New Roman"/>
          <w:iCs/>
          <w:sz w:val="24"/>
          <w:szCs w:val="24"/>
        </w:rPr>
      </w:pPr>
    </w:p>
    <w:p w14:paraId="2A55E8E6" w14:textId="77777777" w:rsidR="00750E29" w:rsidRDefault="00750E29" w:rsidP="00957E1F">
      <w:pPr>
        <w:ind w:firstLine="720"/>
        <w:jc w:val="both"/>
        <w:rPr>
          <w:rStyle w:val="FontStyle244"/>
          <w:rFonts w:ascii="Times New Roman" w:hAnsi="Times New Roman" w:cs="Times New Roman"/>
          <w:iCs/>
          <w:sz w:val="24"/>
          <w:szCs w:val="24"/>
        </w:rPr>
      </w:pPr>
    </w:p>
    <w:p w14:paraId="3FD48E7B" w14:textId="77777777" w:rsidR="00750E29" w:rsidRDefault="00750E29" w:rsidP="00957E1F">
      <w:pPr>
        <w:ind w:firstLine="720"/>
        <w:jc w:val="both"/>
        <w:rPr>
          <w:rStyle w:val="FontStyle244"/>
          <w:rFonts w:ascii="Times New Roman" w:hAnsi="Times New Roman" w:cs="Times New Roman"/>
          <w:iCs/>
          <w:sz w:val="24"/>
          <w:szCs w:val="24"/>
        </w:rPr>
      </w:pPr>
    </w:p>
    <w:p w14:paraId="15DC3862" w14:textId="77777777" w:rsidR="00750E29" w:rsidRDefault="00750E29" w:rsidP="00957E1F">
      <w:pPr>
        <w:ind w:firstLine="720"/>
        <w:jc w:val="both"/>
        <w:rPr>
          <w:rStyle w:val="FontStyle244"/>
          <w:rFonts w:ascii="Times New Roman" w:hAnsi="Times New Roman" w:cs="Times New Roman"/>
          <w:iCs/>
          <w:sz w:val="24"/>
          <w:szCs w:val="24"/>
        </w:rPr>
      </w:pPr>
    </w:p>
    <w:p w14:paraId="0BD5215D" w14:textId="77777777" w:rsidR="00750E29" w:rsidRDefault="00750E29" w:rsidP="00957E1F">
      <w:pPr>
        <w:ind w:firstLine="720"/>
        <w:jc w:val="both"/>
        <w:rPr>
          <w:rStyle w:val="FontStyle244"/>
          <w:rFonts w:ascii="Times New Roman" w:hAnsi="Times New Roman" w:cs="Times New Roman"/>
          <w:iCs/>
          <w:sz w:val="24"/>
          <w:szCs w:val="24"/>
        </w:rPr>
      </w:pPr>
    </w:p>
    <w:p w14:paraId="2BA410C3" w14:textId="77777777" w:rsidR="00750E29" w:rsidRDefault="00750E29" w:rsidP="00957E1F">
      <w:pPr>
        <w:ind w:firstLine="720"/>
        <w:jc w:val="both"/>
        <w:rPr>
          <w:rStyle w:val="FontStyle244"/>
          <w:rFonts w:ascii="Times New Roman" w:hAnsi="Times New Roman" w:cs="Times New Roman"/>
          <w:iCs/>
          <w:sz w:val="24"/>
          <w:szCs w:val="24"/>
        </w:rPr>
      </w:pPr>
    </w:p>
    <w:p w14:paraId="09ADF68E" w14:textId="77777777" w:rsidR="00750E29" w:rsidRPr="00D951EE" w:rsidRDefault="00750E29" w:rsidP="00957E1F">
      <w:pPr>
        <w:ind w:firstLine="720"/>
        <w:jc w:val="both"/>
        <w:rPr>
          <w:rStyle w:val="FontStyle244"/>
          <w:rFonts w:ascii="Times New Roman" w:hAnsi="Times New Roman" w:cs="Times New Roman"/>
          <w:iCs/>
          <w:sz w:val="24"/>
          <w:szCs w:val="24"/>
        </w:rPr>
      </w:pPr>
    </w:p>
    <w:p w14:paraId="2970DF93"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6A3DCCDD"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2BB35445" w14:textId="77777777" w:rsidR="008D22C7" w:rsidRPr="00D951EE" w:rsidRDefault="008D22C7" w:rsidP="00957E1F">
      <w:pPr>
        <w:ind w:firstLine="720"/>
        <w:jc w:val="both"/>
        <w:rPr>
          <w:rStyle w:val="FontStyle244"/>
          <w:rFonts w:ascii="Times New Roman" w:hAnsi="Times New Roman" w:cs="Times New Roman"/>
          <w:iCs/>
          <w:sz w:val="24"/>
          <w:szCs w:val="24"/>
        </w:rPr>
      </w:pPr>
    </w:p>
    <w:p w14:paraId="47DE0315" w14:textId="77777777" w:rsidR="003B471A" w:rsidRPr="00D951EE" w:rsidRDefault="003B471A" w:rsidP="00957E1F">
      <w:pPr>
        <w:ind w:firstLine="720"/>
        <w:jc w:val="both"/>
        <w:rPr>
          <w:rStyle w:val="FontStyle244"/>
          <w:rFonts w:ascii="Times New Roman" w:hAnsi="Times New Roman" w:cs="Times New Roman"/>
          <w:iCs/>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7"/>
      </w:tblGrid>
      <w:tr w:rsidR="00461FA9" w:rsidRPr="00D935CF" w14:paraId="671C894C" w14:textId="77777777" w:rsidTr="001633EC">
        <w:trPr>
          <w:trHeight w:val="1166"/>
        </w:trPr>
        <w:tc>
          <w:tcPr>
            <w:tcW w:w="9570" w:type="dxa"/>
          </w:tcPr>
          <w:p w14:paraId="6B40C350" w14:textId="40418D0B" w:rsidR="00461FA9" w:rsidRPr="00AB6AB3" w:rsidRDefault="00461FA9" w:rsidP="00041655">
            <w:pPr>
              <w:jc w:val="right"/>
              <w:rPr>
                <w:b/>
                <w:color w:val="000000"/>
                <w:sz w:val="24"/>
                <w:szCs w:val="24"/>
              </w:rPr>
            </w:pPr>
            <w:r w:rsidRPr="00BC0A0B">
              <w:rPr>
                <w:b/>
                <w:color w:val="000000"/>
                <w:sz w:val="24"/>
                <w:szCs w:val="24"/>
              </w:rPr>
              <w:t xml:space="preserve">МКС </w:t>
            </w:r>
            <w:r w:rsidR="00FF77C5" w:rsidRPr="00BC0A0B">
              <w:rPr>
                <w:b/>
                <w:color w:val="000000"/>
                <w:sz w:val="24"/>
                <w:szCs w:val="24"/>
              </w:rPr>
              <w:t>13.</w:t>
            </w:r>
            <w:r w:rsidR="00FF77C5">
              <w:rPr>
                <w:b/>
                <w:color w:val="000000"/>
                <w:sz w:val="24"/>
                <w:szCs w:val="24"/>
              </w:rPr>
              <w:t>20</w:t>
            </w:r>
            <w:r w:rsidR="00FF77C5" w:rsidRPr="00BC0A0B">
              <w:rPr>
                <w:b/>
                <w:color w:val="000000"/>
                <w:sz w:val="24"/>
                <w:szCs w:val="24"/>
              </w:rPr>
              <w:t>0</w:t>
            </w:r>
          </w:p>
          <w:p w14:paraId="4A5FBCC2" w14:textId="77777777" w:rsidR="00F85405" w:rsidRDefault="00F85405" w:rsidP="00041655">
            <w:pPr>
              <w:widowControl/>
              <w:jc w:val="both"/>
              <w:rPr>
                <w:b/>
                <w:color w:val="000000"/>
                <w:sz w:val="24"/>
                <w:szCs w:val="24"/>
              </w:rPr>
            </w:pPr>
          </w:p>
          <w:p w14:paraId="283ECC6B" w14:textId="3CAC568E" w:rsidR="00461FA9" w:rsidRPr="0012284A" w:rsidRDefault="00461FA9" w:rsidP="000A7EB0">
            <w:pPr>
              <w:widowControl/>
              <w:jc w:val="both"/>
              <w:rPr>
                <w:bCs/>
                <w:sz w:val="24"/>
                <w:szCs w:val="24"/>
              </w:rPr>
            </w:pPr>
            <w:r w:rsidRPr="00D65B8B">
              <w:rPr>
                <w:b/>
                <w:color w:val="000000"/>
                <w:sz w:val="24"/>
                <w:szCs w:val="24"/>
              </w:rPr>
              <w:t xml:space="preserve">Ключевые слова: </w:t>
            </w:r>
            <w:r w:rsidR="000A7EB0" w:rsidRPr="000A7EB0">
              <w:rPr>
                <w:color w:val="000000"/>
                <w:sz w:val="24"/>
                <w:szCs w:val="24"/>
              </w:rPr>
              <w:t>гражданская оборона, защитное сооружение, приспособление, заглубленные помещения, существующее здание, усиление</w:t>
            </w:r>
          </w:p>
          <w:p w14:paraId="0C34F80C" w14:textId="77777777" w:rsidR="00461FA9" w:rsidRPr="00D935CF" w:rsidRDefault="00461FA9" w:rsidP="00041655">
            <w:pPr>
              <w:jc w:val="both"/>
              <w:rPr>
                <w:sz w:val="24"/>
                <w:szCs w:val="24"/>
              </w:rPr>
            </w:pPr>
          </w:p>
        </w:tc>
      </w:tr>
    </w:tbl>
    <w:p w14:paraId="4CCC1781" w14:textId="77777777" w:rsidR="00461FA9" w:rsidRPr="00D935CF" w:rsidRDefault="00461FA9" w:rsidP="00041655">
      <w:pPr>
        <w:shd w:val="clear" w:color="auto" w:fill="FFFFFF"/>
        <w:ind w:right="10"/>
        <w:jc w:val="both"/>
        <w:rPr>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357"/>
      </w:tblGrid>
      <w:tr w:rsidR="00461FA9" w:rsidRPr="00D935CF" w14:paraId="1D701E2F" w14:textId="77777777" w:rsidTr="001633EC">
        <w:trPr>
          <w:trHeight w:val="983"/>
        </w:trPr>
        <w:tc>
          <w:tcPr>
            <w:tcW w:w="9570" w:type="dxa"/>
            <w:tcBorders>
              <w:top w:val="single" w:sz="4" w:space="0" w:color="auto"/>
              <w:bottom w:val="single" w:sz="4" w:space="0" w:color="auto"/>
            </w:tcBorders>
          </w:tcPr>
          <w:p w14:paraId="4CAE831C" w14:textId="18C4BF0E" w:rsidR="00352D44" w:rsidRDefault="00461FA9" w:rsidP="00041655">
            <w:pPr>
              <w:jc w:val="right"/>
              <w:rPr>
                <w:b/>
                <w:color w:val="000000"/>
                <w:sz w:val="24"/>
                <w:szCs w:val="24"/>
              </w:rPr>
            </w:pPr>
            <w:r w:rsidRPr="00BC0A0B">
              <w:rPr>
                <w:b/>
                <w:color w:val="000000"/>
                <w:sz w:val="24"/>
                <w:szCs w:val="24"/>
              </w:rPr>
              <w:t xml:space="preserve">МКС </w:t>
            </w:r>
            <w:r w:rsidR="008D22C7" w:rsidRPr="00BC0A0B">
              <w:rPr>
                <w:b/>
                <w:color w:val="000000"/>
                <w:sz w:val="24"/>
                <w:szCs w:val="24"/>
              </w:rPr>
              <w:t>13.</w:t>
            </w:r>
            <w:r w:rsidR="00FF77C5">
              <w:rPr>
                <w:b/>
                <w:color w:val="000000"/>
                <w:sz w:val="24"/>
                <w:szCs w:val="24"/>
              </w:rPr>
              <w:t>20</w:t>
            </w:r>
            <w:r w:rsidR="008D22C7" w:rsidRPr="00BC0A0B">
              <w:rPr>
                <w:b/>
                <w:color w:val="000000"/>
                <w:sz w:val="24"/>
                <w:szCs w:val="24"/>
              </w:rPr>
              <w:t>0</w:t>
            </w:r>
          </w:p>
          <w:p w14:paraId="5DE89B71" w14:textId="77777777" w:rsidR="00AB6AB3" w:rsidRPr="00461FA9" w:rsidRDefault="00AB6AB3" w:rsidP="00041655">
            <w:pPr>
              <w:jc w:val="right"/>
              <w:rPr>
                <w:b/>
                <w:bCs/>
                <w:color w:val="323232"/>
                <w:sz w:val="24"/>
                <w:szCs w:val="24"/>
              </w:rPr>
            </w:pPr>
          </w:p>
          <w:p w14:paraId="3FA028D3" w14:textId="6EBCDD7D" w:rsidR="00461FA9" w:rsidRDefault="00461FA9" w:rsidP="00041655">
            <w:pPr>
              <w:jc w:val="both"/>
              <w:rPr>
                <w:sz w:val="24"/>
                <w:szCs w:val="24"/>
              </w:rPr>
            </w:pPr>
            <w:r w:rsidRPr="00D65B8B">
              <w:rPr>
                <w:b/>
                <w:color w:val="000000"/>
                <w:sz w:val="24"/>
                <w:szCs w:val="24"/>
              </w:rPr>
              <w:t xml:space="preserve">Ключевые слова: </w:t>
            </w:r>
            <w:r w:rsidR="000A7EB0" w:rsidRPr="000A7EB0">
              <w:rPr>
                <w:color w:val="000000"/>
                <w:sz w:val="24"/>
                <w:szCs w:val="24"/>
              </w:rPr>
              <w:t>гражданская оборона, защитное сооружение, приспособление, заглубленные помещения, существующее здание, усиление</w:t>
            </w:r>
          </w:p>
          <w:p w14:paraId="7E4AFA45" w14:textId="77777777" w:rsidR="00E02008" w:rsidRPr="00D935CF" w:rsidRDefault="00E02008" w:rsidP="00041655">
            <w:pPr>
              <w:jc w:val="both"/>
              <w:rPr>
                <w:sz w:val="24"/>
                <w:szCs w:val="24"/>
              </w:rPr>
            </w:pPr>
          </w:p>
        </w:tc>
      </w:tr>
    </w:tbl>
    <w:p w14:paraId="7142A0F3" w14:textId="77777777" w:rsidR="00461FA9" w:rsidRPr="00D935CF" w:rsidRDefault="00461FA9" w:rsidP="00041655">
      <w:pPr>
        <w:suppressAutoHyphens/>
        <w:ind w:firstLine="709"/>
        <w:rPr>
          <w:sz w:val="24"/>
          <w:szCs w:val="24"/>
        </w:rPr>
      </w:pPr>
    </w:p>
    <w:p w14:paraId="24258D1B" w14:textId="77777777" w:rsidR="00461FA9" w:rsidRPr="00D935CF" w:rsidRDefault="00461FA9" w:rsidP="00041655">
      <w:pPr>
        <w:suppressAutoHyphens/>
        <w:ind w:firstLine="709"/>
        <w:rPr>
          <w:sz w:val="24"/>
          <w:szCs w:val="24"/>
        </w:rPr>
      </w:pPr>
    </w:p>
    <w:p w14:paraId="4FA2FDFA" w14:textId="77777777" w:rsidR="00461FA9" w:rsidRPr="00D963E3" w:rsidRDefault="00461FA9" w:rsidP="00041655">
      <w:pPr>
        <w:suppressAutoHyphens/>
        <w:ind w:firstLine="709"/>
        <w:rPr>
          <w:sz w:val="24"/>
          <w:szCs w:val="24"/>
        </w:rPr>
      </w:pPr>
    </w:p>
    <w:p w14:paraId="3AF6505D" w14:textId="77777777" w:rsidR="00461FA9" w:rsidRPr="00E716FF" w:rsidRDefault="00461FA9" w:rsidP="00041655">
      <w:pPr>
        <w:widowControl/>
        <w:ind w:firstLine="567"/>
        <w:jc w:val="both"/>
        <w:rPr>
          <w:rFonts w:eastAsia="Calibri"/>
          <w:b/>
          <w:bCs/>
          <w:sz w:val="24"/>
          <w:szCs w:val="24"/>
          <w:lang w:eastAsia="en-US"/>
        </w:rPr>
      </w:pPr>
      <w:r w:rsidRPr="00E716FF">
        <w:rPr>
          <w:rFonts w:eastAsia="Calibri"/>
          <w:b/>
          <w:bCs/>
          <w:sz w:val="24"/>
          <w:szCs w:val="24"/>
          <w:lang w:eastAsia="en-US"/>
        </w:rPr>
        <w:t>Разработчик:</w:t>
      </w:r>
    </w:p>
    <w:p w14:paraId="1675D2E2" w14:textId="77777777" w:rsidR="00461FA9" w:rsidRPr="00E716FF" w:rsidRDefault="00461FA9" w:rsidP="00041655">
      <w:pPr>
        <w:widowControl/>
        <w:ind w:firstLine="567"/>
        <w:jc w:val="both"/>
        <w:rPr>
          <w:rFonts w:eastAsia="Calibri"/>
          <w:b/>
          <w:sz w:val="24"/>
          <w:szCs w:val="24"/>
          <w:lang w:eastAsia="en-US"/>
        </w:rPr>
      </w:pPr>
      <w:r w:rsidRPr="00E716FF">
        <w:rPr>
          <w:rFonts w:eastAsia="Calibri"/>
          <w:b/>
          <w:bCs/>
          <w:sz w:val="24"/>
          <w:szCs w:val="24"/>
          <w:lang w:eastAsia="en-US"/>
        </w:rPr>
        <w:t xml:space="preserve">РГП «Казахстанский институт стандартизации и </w:t>
      </w:r>
      <w:r>
        <w:rPr>
          <w:rFonts w:eastAsia="Calibri"/>
          <w:b/>
          <w:bCs/>
          <w:sz w:val="24"/>
          <w:szCs w:val="24"/>
          <w:lang w:eastAsia="en-US"/>
        </w:rPr>
        <w:t>метрологии</w:t>
      </w:r>
      <w:r w:rsidRPr="00E716FF">
        <w:rPr>
          <w:rFonts w:eastAsia="Calibri"/>
          <w:b/>
          <w:bCs/>
          <w:sz w:val="24"/>
          <w:szCs w:val="24"/>
          <w:lang w:eastAsia="en-US"/>
        </w:rPr>
        <w:t>»</w:t>
      </w:r>
    </w:p>
    <w:p w14:paraId="4127EC70" w14:textId="77777777" w:rsidR="00461FA9" w:rsidRPr="00D935CF" w:rsidRDefault="00461FA9" w:rsidP="00041655">
      <w:pPr>
        <w:pStyle w:val="21"/>
        <w:tabs>
          <w:tab w:val="num" w:pos="-993"/>
        </w:tabs>
        <w:spacing w:after="0" w:line="240" w:lineRule="auto"/>
        <w:ind w:left="0" w:firstLine="567"/>
      </w:pPr>
    </w:p>
    <w:p w14:paraId="33A65157" w14:textId="77777777" w:rsidR="00461FA9" w:rsidRPr="00E716FF" w:rsidRDefault="00461FA9" w:rsidP="00041655">
      <w:pPr>
        <w:pStyle w:val="21"/>
        <w:tabs>
          <w:tab w:val="num" w:pos="-993"/>
        </w:tabs>
        <w:spacing w:after="0" w:line="240" w:lineRule="auto"/>
        <w:ind w:left="0" w:firstLine="567"/>
        <w:rPr>
          <w:b/>
        </w:rPr>
      </w:pPr>
    </w:p>
    <w:p w14:paraId="0E8B497B" w14:textId="77777777" w:rsidR="00461FA9" w:rsidRPr="006D4F74" w:rsidRDefault="00461FA9" w:rsidP="00041655">
      <w:pPr>
        <w:ind w:left="567"/>
        <w:jc w:val="both"/>
        <w:rPr>
          <w:b/>
          <w:bCs/>
          <w:spacing w:val="3"/>
          <w:sz w:val="24"/>
          <w:szCs w:val="24"/>
        </w:rPr>
      </w:pPr>
      <w:r>
        <w:rPr>
          <w:b/>
          <w:bCs/>
          <w:spacing w:val="3"/>
          <w:sz w:val="24"/>
          <w:szCs w:val="24"/>
        </w:rPr>
        <w:t>Заместитель</w:t>
      </w:r>
    </w:p>
    <w:p w14:paraId="108EA31E" w14:textId="40377DC3" w:rsidR="00461FA9" w:rsidRPr="004644B6" w:rsidRDefault="00461FA9" w:rsidP="00041655">
      <w:pPr>
        <w:ind w:left="567"/>
        <w:jc w:val="both"/>
        <w:rPr>
          <w:b/>
          <w:bCs/>
          <w:spacing w:val="3"/>
          <w:sz w:val="24"/>
          <w:szCs w:val="24"/>
        </w:rPr>
      </w:pPr>
      <w:r w:rsidRPr="001243E0">
        <w:rPr>
          <w:b/>
          <w:bCs/>
          <w:spacing w:val="3"/>
          <w:sz w:val="24"/>
          <w:szCs w:val="24"/>
        </w:rPr>
        <w:t>Генерального директора</w:t>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Pr="001243E0">
        <w:rPr>
          <w:b/>
          <w:bCs/>
          <w:spacing w:val="3"/>
          <w:sz w:val="24"/>
          <w:szCs w:val="24"/>
        </w:rPr>
        <w:tab/>
      </w:r>
      <w:r w:rsidR="00511F97">
        <w:rPr>
          <w:b/>
          <w:bCs/>
          <w:spacing w:val="3"/>
          <w:sz w:val="24"/>
          <w:szCs w:val="24"/>
        </w:rPr>
        <w:tab/>
      </w:r>
      <w:r>
        <w:rPr>
          <w:b/>
          <w:bCs/>
          <w:spacing w:val="3"/>
          <w:sz w:val="24"/>
          <w:szCs w:val="24"/>
        </w:rPr>
        <w:tab/>
      </w:r>
      <w:r w:rsidR="00FF234F">
        <w:rPr>
          <w:b/>
          <w:bCs/>
          <w:spacing w:val="3"/>
          <w:sz w:val="24"/>
          <w:szCs w:val="24"/>
        </w:rPr>
        <w:tab/>
      </w:r>
      <w:r w:rsidR="00045A81">
        <w:rPr>
          <w:b/>
          <w:bCs/>
          <w:spacing w:val="3"/>
          <w:sz w:val="24"/>
          <w:szCs w:val="24"/>
          <w:lang w:val="kk-KZ"/>
        </w:rPr>
        <w:t>Е. Амирханова</w:t>
      </w:r>
    </w:p>
    <w:p w14:paraId="4B14688D" w14:textId="77777777" w:rsidR="00461FA9" w:rsidRPr="001243E0" w:rsidRDefault="00461FA9" w:rsidP="00041655">
      <w:pPr>
        <w:ind w:left="567"/>
        <w:jc w:val="both"/>
        <w:rPr>
          <w:b/>
          <w:bCs/>
          <w:spacing w:val="3"/>
          <w:sz w:val="24"/>
          <w:szCs w:val="24"/>
        </w:rPr>
      </w:pPr>
    </w:p>
    <w:p w14:paraId="68FBBAF8" w14:textId="77777777" w:rsidR="00461FA9" w:rsidRPr="001243E0" w:rsidRDefault="00461FA9" w:rsidP="00041655">
      <w:pPr>
        <w:ind w:left="567"/>
        <w:jc w:val="both"/>
        <w:rPr>
          <w:b/>
          <w:bCs/>
          <w:spacing w:val="3"/>
          <w:sz w:val="24"/>
          <w:szCs w:val="24"/>
        </w:rPr>
      </w:pPr>
    </w:p>
    <w:p w14:paraId="1C409C74" w14:textId="77777777" w:rsidR="00461FA9" w:rsidRDefault="00461FA9" w:rsidP="00041655">
      <w:pPr>
        <w:ind w:left="567"/>
        <w:jc w:val="both"/>
        <w:rPr>
          <w:b/>
          <w:bCs/>
          <w:spacing w:val="3"/>
          <w:sz w:val="24"/>
          <w:szCs w:val="24"/>
        </w:rPr>
      </w:pPr>
      <w:r>
        <w:rPr>
          <w:b/>
          <w:bCs/>
          <w:spacing w:val="3"/>
          <w:sz w:val="24"/>
          <w:szCs w:val="24"/>
        </w:rPr>
        <w:t>Руководитель</w:t>
      </w:r>
    </w:p>
    <w:p w14:paraId="357AB504" w14:textId="2BE07610" w:rsidR="00461FA9" w:rsidRPr="001243E0" w:rsidRDefault="00461FA9" w:rsidP="00041655">
      <w:pPr>
        <w:ind w:left="567"/>
        <w:jc w:val="both"/>
        <w:rPr>
          <w:b/>
          <w:bCs/>
          <w:spacing w:val="3"/>
          <w:sz w:val="24"/>
          <w:szCs w:val="24"/>
        </w:rPr>
      </w:pPr>
      <w:r>
        <w:rPr>
          <w:b/>
          <w:bCs/>
          <w:spacing w:val="3"/>
          <w:sz w:val="24"/>
          <w:szCs w:val="24"/>
        </w:rPr>
        <w:t>Департамента</w:t>
      </w:r>
      <w:r w:rsidRPr="001243E0">
        <w:rPr>
          <w:b/>
          <w:bCs/>
          <w:spacing w:val="3"/>
          <w:sz w:val="24"/>
          <w:szCs w:val="24"/>
        </w:rPr>
        <w:t xml:space="preserve"> </w:t>
      </w:r>
      <w:r>
        <w:rPr>
          <w:b/>
          <w:bCs/>
          <w:spacing w:val="3"/>
          <w:sz w:val="24"/>
          <w:szCs w:val="24"/>
        </w:rPr>
        <w:t>разработки</w:t>
      </w:r>
      <w:r w:rsidR="00234218">
        <w:rPr>
          <w:b/>
          <w:bCs/>
          <w:spacing w:val="3"/>
          <w:sz w:val="24"/>
          <w:szCs w:val="24"/>
        </w:rPr>
        <w:t xml:space="preserve"> </w:t>
      </w:r>
      <w:r w:rsidR="00234218" w:rsidRPr="00FB3C72">
        <w:rPr>
          <w:b/>
          <w:bCs/>
          <w:spacing w:val="3"/>
          <w:sz w:val="24"/>
          <w:szCs w:val="24"/>
        </w:rPr>
        <w:t>стандартов</w:t>
      </w:r>
      <w:r w:rsidRPr="001243E0">
        <w:rPr>
          <w:b/>
          <w:bCs/>
          <w:spacing w:val="3"/>
          <w:sz w:val="24"/>
          <w:szCs w:val="24"/>
        </w:rPr>
        <w:tab/>
      </w:r>
      <w:r w:rsidRPr="001243E0">
        <w:rPr>
          <w:b/>
          <w:bCs/>
          <w:spacing w:val="3"/>
          <w:sz w:val="24"/>
          <w:szCs w:val="24"/>
        </w:rPr>
        <w:tab/>
      </w:r>
      <w:r w:rsidRPr="001243E0">
        <w:rPr>
          <w:b/>
          <w:bCs/>
          <w:spacing w:val="3"/>
          <w:sz w:val="24"/>
          <w:szCs w:val="24"/>
        </w:rPr>
        <w:tab/>
      </w:r>
      <w:r>
        <w:rPr>
          <w:b/>
          <w:bCs/>
          <w:spacing w:val="3"/>
          <w:sz w:val="24"/>
          <w:szCs w:val="24"/>
        </w:rPr>
        <w:tab/>
      </w:r>
      <w:r w:rsidR="00FF234F">
        <w:rPr>
          <w:b/>
          <w:bCs/>
          <w:spacing w:val="3"/>
          <w:sz w:val="24"/>
          <w:szCs w:val="24"/>
        </w:rPr>
        <w:tab/>
      </w:r>
      <w:r>
        <w:rPr>
          <w:b/>
          <w:bCs/>
          <w:spacing w:val="3"/>
          <w:sz w:val="24"/>
          <w:szCs w:val="24"/>
        </w:rPr>
        <w:t>А. Сопбеков</w:t>
      </w:r>
    </w:p>
    <w:p w14:paraId="3F7F22E9" w14:textId="77777777" w:rsidR="00461FA9" w:rsidRPr="001243E0" w:rsidRDefault="00461FA9" w:rsidP="00041655">
      <w:pPr>
        <w:ind w:left="567"/>
        <w:jc w:val="both"/>
        <w:rPr>
          <w:b/>
          <w:bCs/>
          <w:spacing w:val="3"/>
          <w:sz w:val="24"/>
          <w:szCs w:val="24"/>
        </w:rPr>
      </w:pPr>
    </w:p>
    <w:p w14:paraId="0B6B10ED" w14:textId="77777777" w:rsidR="00461FA9" w:rsidRPr="001243E0" w:rsidRDefault="00461FA9" w:rsidP="00041655">
      <w:pPr>
        <w:ind w:left="567"/>
        <w:jc w:val="both"/>
        <w:rPr>
          <w:b/>
          <w:bCs/>
          <w:spacing w:val="3"/>
          <w:sz w:val="24"/>
          <w:szCs w:val="24"/>
        </w:rPr>
      </w:pPr>
    </w:p>
    <w:p w14:paraId="25750421" w14:textId="77777777" w:rsidR="00461FA9" w:rsidRPr="00E716FF" w:rsidRDefault="00461FA9" w:rsidP="00041655">
      <w:pPr>
        <w:ind w:left="540"/>
        <w:rPr>
          <w:b/>
          <w:sz w:val="24"/>
          <w:szCs w:val="24"/>
        </w:rPr>
      </w:pPr>
      <w:r>
        <w:rPr>
          <w:b/>
          <w:sz w:val="24"/>
          <w:szCs w:val="24"/>
        </w:rPr>
        <w:t>Разработчик</w:t>
      </w:r>
    </w:p>
    <w:p w14:paraId="152C2A07" w14:textId="77777777" w:rsidR="00461FA9" w:rsidRPr="00E716FF" w:rsidRDefault="000E6B8A" w:rsidP="00041655">
      <w:pPr>
        <w:ind w:left="540"/>
        <w:rPr>
          <w:b/>
          <w:sz w:val="24"/>
          <w:szCs w:val="24"/>
        </w:rPr>
      </w:pPr>
      <w:r>
        <w:rPr>
          <w:b/>
          <w:sz w:val="24"/>
          <w:szCs w:val="24"/>
        </w:rPr>
        <w:t>Главный</w:t>
      </w:r>
      <w:r w:rsidR="00461FA9" w:rsidRPr="00E716FF">
        <w:rPr>
          <w:b/>
          <w:sz w:val="24"/>
          <w:szCs w:val="24"/>
        </w:rPr>
        <w:t xml:space="preserve"> специалист</w:t>
      </w:r>
    </w:p>
    <w:p w14:paraId="09D3D026" w14:textId="5D1DFD95" w:rsidR="00461FA9" w:rsidRPr="00201561" w:rsidRDefault="00461FA9" w:rsidP="00234218">
      <w:pPr>
        <w:ind w:left="567"/>
        <w:jc w:val="both"/>
        <w:rPr>
          <w:rStyle w:val="FontStyle244"/>
          <w:rFonts w:ascii="Times New Roman" w:hAnsi="Times New Roman" w:cs="Times New Roman"/>
          <w:b/>
          <w:color w:val="auto"/>
          <w:sz w:val="24"/>
          <w:szCs w:val="24"/>
        </w:rPr>
      </w:pPr>
      <w:r>
        <w:rPr>
          <w:b/>
          <w:sz w:val="24"/>
          <w:szCs w:val="24"/>
        </w:rPr>
        <w:t xml:space="preserve">Департамента </w:t>
      </w:r>
      <w:r>
        <w:rPr>
          <w:b/>
          <w:bCs/>
          <w:spacing w:val="3"/>
          <w:sz w:val="24"/>
          <w:szCs w:val="24"/>
        </w:rPr>
        <w:t>разработки</w:t>
      </w:r>
      <w:r w:rsidR="00234218">
        <w:rPr>
          <w:b/>
          <w:bCs/>
          <w:spacing w:val="3"/>
          <w:sz w:val="24"/>
          <w:szCs w:val="24"/>
        </w:rPr>
        <w:t xml:space="preserve"> </w:t>
      </w:r>
      <w:r w:rsidR="00234218" w:rsidRPr="00FB3C72">
        <w:rPr>
          <w:b/>
          <w:bCs/>
          <w:spacing w:val="3"/>
          <w:sz w:val="24"/>
          <w:szCs w:val="24"/>
        </w:rPr>
        <w:t>стандартов</w:t>
      </w:r>
      <w:r w:rsidRPr="00E716FF">
        <w:rPr>
          <w:b/>
          <w:sz w:val="24"/>
          <w:szCs w:val="24"/>
        </w:rPr>
        <w:tab/>
      </w:r>
      <w:r w:rsidRPr="00E716FF">
        <w:rPr>
          <w:b/>
          <w:sz w:val="24"/>
          <w:szCs w:val="24"/>
        </w:rPr>
        <w:tab/>
      </w:r>
      <w:r w:rsidRPr="00E716FF">
        <w:rPr>
          <w:b/>
          <w:sz w:val="24"/>
          <w:szCs w:val="24"/>
        </w:rPr>
        <w:tab/>
      </w:r>
      <w:r w:rsidRPr="00E716FF">
        <w:rPr>
          <w:b/>
          <w:sz w:val="24"/>
          <w:szCs w:val="24"/>
        </w:rPr>
        <w:tab/>
      </w:r>
      <w:r w:rsidR="00FF234F">
        <w:rPr>
          <w:b/>
          <w:sz w:val="24"/>
          <w:szCs w:val="24"/>
        </w:rPr>
        <w:tab/>
      </w:r>
      <w:r w:rsidRPr="00E716FF">
        <w:rPr>
          <w:b/>
          <w:sz w:val="24"/>
          <w:szCs w:val="24"/>
        </w:rPr>
        <w:t>Г. Исмаилова</w:t>
      </w:r>
    </w:p>
    <w:sectPr w:rsidR="00461FA9" w:rsidRPr="00201561" w:rsidSect="000D60C8">
      <w:headerReference w:type="first" r:id="rId23"/>
      <w:footerReference w:type="first" r:id="rId24"/>
      <w:pgSz w:w="11906" w:h="16838" w:code="9"/>
      <w:pgMar w:top="1411" w:right="1411" w:bottom="1411" w:left="1138"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6A49D" w14:textId="77777777" w:rsidR="00647278" w:rsidRDefault="00647278" w:rsidP="003C16B7">
      <w:r>
        <w:separator/>
      </w:r>
    </w:p>
  </w:endnote>
  <w:endnote w:type="continuationSeparator" w:id="0">
    <w:p w14:paraId="68ECEB1C" w14:textId="77777777" w:rsidR="00647278" w:rsidRDefault="00647278" w:rsidP="003C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NewRomanPS-ItalicM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EE7D" w14:textId="64288210" w:rsidR="008B53EC" w:rsidRPr="00FB6F1B" w:rsidRDefault="008B53EC" w:rsidP="004035C4">
    <w:pPr>
      <w:pStyle w:val="a3"/>
      <w:jc w:val="right"/>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44</w:t>
    </w:r>
    <w:r w:rsidRPr="00FB6F1B">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192E" w14:textId="4D0CEC65" w:rsidR="008B53EC" w:rsidRPr="00FB6F1B" w:rsidRDefault="008B53EC" w:rsidP="004035C4">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sidR="00534311">
      <w:rPr>
        <w:noProof/>
        <w:sz w:val="24"/>
        <w:szCs w:val="24"/>
      </w:rPr>
      <w:t>43</w:t>
    </w:r>
    <w:r w:rsidRPr="00FB6F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7A54" w14:textId="77777777" w:rsidR="004035C4" w:rsidRPr="00FB6F1B" w:rsidRDefault="004035C4" w:rsidP="004035C4">
    <w:pPr>
      <w:pStyle w:val="a3"/>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Pr>
        <w:noProof/>
        <w:sz w:val="24"/>
        <w:szCs w:val="24"/>
      </w:rPr>
      <w:t>44</w:t>
    </w:r>
    <w:r w:rsidRPr="00FB6F1B">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1934" w14:textId="77777777" w:rsidR="004035C4" w:rsidRPr="00FB6F1B" w:rsidRDefault="004035C4" w:rsidP="004035C4">
    <w:pPr>
      <w:pStyle w:val="a3"/>
      <w:jc w:val="right"/>
      <w:rPr>
        <w:sz w:val="24"/>
        <w:szCs w:val="24"/>
      </w:rPr>
    </w:pPr>
    <w:r w:rsidRPr="00FB6F1B">
      <w:rPr>
        <w:sz w:val="24"/>
        <w:szCs w:val="24"/>
      </w:rPr>
      <w:fldChar w:fldCharType="begin"/>
    </w:r>
    <w:r w:rsidRPr="00FB6F1B">
      <w:rPr>
        <w:sz w:val="24"/>
        <w:szCs w:val="24"/>
      </w:rPr>
      <w:instrText>PAGE   \* MERGEFORMAT</w:instrText>
    </w:r>
    <w:r w:rsidRPr="00FB6F1B">
      <w:rPr>
        <w:sz w:val="24"/>
        <w:szCs w:val="24"/>
      </w:rPr>
      <w:fldChar w:fldCharType="separate"/>
    </w:r>
    <w:r>
      <w:rPr>
        <w:noProof/>
        <w:sz w:val="24"/>
        <w:szCs w:val="24"/>
      </w:rPr>
      <w:t>43</w:t>
    </w:r>
    <w:r w:rsidRPr="00FB6F1B">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8C78" w14:textId="47587505" w:rsidR="008B53EC" w:rsidRPr="007B5A58" w:rsidRDefault="008B53EC" w:rsidP="007B5A58">
    <w:pPr>
      <w:pStyle w:val="a3"/>
      <w:rPr>
        <w:sz w:val="24"/>
        <w:szCs w:val="24"/>
      </w:rPr>
    </w:pPr>
    <w:r>
      <w:rPr>
        <w:rFonts w:eastAsia="TimesNewRomanPS-ItalicMT"/>
        <w:i/>
        <w:iCs/>
        <w:sz w:val="24"/>
        <w:szCs w:val="24"/>
        <w:lang w:val="kk-KZ"/>
      </w:rPr>
      <w:t>_____________________________________________________________________________</w:t>
    </w:r>
    <w:r w:rsidRPr="00D935CF">
      <w:rPr>
        <w:rFonts w:eastAsia="TimesNewRomanPS-ItalicMT"/>
        <w:i/>
        <w:iCs/>
        <w:sz w:val="24"/>
        <w:szCs w:val="24"/>
        <w:lang w:val="kk-KZ"/>
      </w:rPr>
      <w:t>Проект, редакция 1</w:t>
    </w:r>
    <w:r w:rsidRPr="00D935CF">
      <w:rPr>
        <w:rFonts w:eastAsia="TimesNewRomanPS-ItalicMT"/>
        <w:b/>
        <w:iCs/>
        <w:sz w:val="24"/>
        <w:szCs w:val="24"/>
        <w:lang w:val="kk-KZ"/>
      </w:rPr>
      <w:tab/>
    </w:r>
    <w:r>
      <w:rPr>
        <w:rFonts w:eastAsia="TimesNewRomanPS-ItalicMT"/>
        <w:b/>
        <w:iCs/>
        <w:sz w:val="24"/>
        <w:szCs w:val="24"/>
        <w:lang w:val="kk-KZ"/>
      </w:rPr>
      <w:t xml:space="preserve">                                                                                                                      </w:t>
    </w:r>
    <w:r w:rsidRPr="00FB6F1B">
      <w:rPr>
        <w:sz w:val="24"/>
        <w:szCs w:val="24"/>
      </w:rPr>
      <w:fldChar w:fldCharType="begin"/>
    </w:r>
    <w:r w:rsidRPr="00FB6F1B">
      <w:rPr>
        <w:sz w:val="24"/>
        <w:szCs w:val="24"/>
      </w:rPr>
      <w:instrText>PAGE   \* MERGEFORMAT</w:instrText>
    </w:r>
    <w:r w:rsidRPr="00FB6F1B">
      <w:rPr>
        <w:sz w:val="24"/>
        <w:szCs w:val="24"/>
      </w:rPr>
      <w:fldChar w:fldCharType="separate"/>
    </w:r>
    <w:r w:rsidR="00D951EE">
      <w:rPr>
        <w:noProof/>
        <w:sz w:val="24"/>
        <w:szCs w:val="24"/>
      </w:rPr>
      <w:t>1</w:t>
    </w:r>
    <w:r w:rsidRPr="00FB6F1B">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630535189"/>
      <w:docPartObj>
        <w:docPartGallery w:val="Page Numbers (Bottom of Page)"/>
        <w:docPartUnique/>
      </w:docPartObj>
    </w:sdtPr>
    <w:sdtContent>
      <w:p w14:paraId="6ED1E813" w14:textId="699288A3" w:rsidR="001B3B2C" w:rsidRPr="001B3B2C" w:rsidRDefault="001B3B2C" w:rsidP="001B3B2C">
        <w:pPr>
          <w:pStyle w:val="a3"/>
          <w:jc w:val="right"/>
          <w:rPr>
            <w:sz w:val="24"/>
            <w:szCs w:val="24"/>
          </w:rPr>
        </w:pPr>
        <w:r w:rsidRPr="001B3B2C">
          <w:rPr>
            <w:sz w:val="24"/>
            <w:szCs w:val="24"/>
          </w:rPr>
          <w:fldChar w:fldCharType="begin"/>
        </w:r>
        <w:r w:rsidRPr="001B3B2C">
          <w:rPr>
            <w:sz w:val="24"/>
            <w:szCs w:val="24"/>
          </w:rPr>
          <w:instrText>PAGE   \* MERGEFORMAT</w:instrText>
        </w:r>
        <w:r w:rsidRPr="001B3B2C">
          <w:rPr>
            <w:sz w:val="24"/>
            <w:szCs w:val="24"/>
          </w:rPr>
          <w:fldChar w:fldCharType="separate"/>
        </w:r>
        <w:r w:rsidRPr="001B3B2C">
          <w:rPr>
            <w:sz w:val="24"/>
            <w:szCs w:val="24"/>
          </w:rPr>
          <w:t>2</w:t>
        </w:r>
        <w:r w:rsidRPr="001B3B2C">
          <w:rPr>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183042130"/>
      <w:docPartObj>
        <w:docPartGallery w:val="Page Numbers (Bottom of Page)"/>
        <w:docPartUnique/>
      </w:docPartObj>
    </w:sdtPr>
    <w:sdtContent>
      <w:p w14:paraId="20FE3C3D" w14:textId="641FC4E9" w:rsidR="006C2559" w:rsidRPr="008267FB" w:rsidRDefault="0039061D" w:rsidP="0019797F">
        <w:pPr>
          <w:pStyle w:val="a3"/>
          <w:rPr>
            <w:sz w:val="24"/>
            <w:szCs w:val="24"/>
          </w:rPr>
        </w:pPr>
        <w:r w:rsidRPr="001B3B2C">
          <w:rPr>
            <w:sz w:val="24"/>
            <w:szCs w:val="24"/>
          </w:rPr>
          <w:fldChar w:fldCharType="begin"/>
        </w:r>
        <w:r w:rsidRPr="001B3B2C">
          <w:rPr>
            <w:sz w:val="24"/>
            <w:szCs w:val="24"/>
          </w:rPr>
          <w:instrText>PAGE   \* MERGEFORMAT</w:instrText>
        </w:r>
        <w:r w:rsidRPr="001B3B2C">
          <w:rPr>
            <w:sz w:val="24"/>
            <w:szCs w:val="24"/>
          </w:rPr>
          <w:fldChar w:fldCharType="separate"/>
        </w:r>
        <w:r w:rsidRPr="001B3B2C">
          <w:rPr>
            <w:sz w:val="24"/>
            <w:szCs w:val="24"/>
          </w:rPr>
          <w:t>2</w:t>
        </w:r>
        <w:r w:rsidRPr="001B3B2C">
          <w:rPr>
            <w:sz w:val="24"/>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48852703"/>
      <w:docPartObj>
        <w:docPartGallery w:val="Page Numbers (Bottom of Page)"/>
        <w:docPartUnique/>
      </w:docPartObj>
    </w:sdtPr>
    <w:sdtContent>
      <w:p w14:paraId="79539F8D" w14:textId="77777777" w:rsidR="003B35C3" w:rsidRPr="008267FB" w:rsidRDefault="003B35C3" w:rsidP="003B35C3">
        <w:pPr>
          <w:pStyle w:val="a3"/>
          <w:jc w:val="right"/>
          <w:rPr>
            <w:sz w:val="24"/>
            <w:szCs w:val="24"/>
          </w:rPr>
        </w:pPr>
        <w:r w:rsidRPr="001B3B2C">
          <w:rPr>
            <w:sz w:val="24"/>
            <w:szCs w:val="24"/>
          </w:rPr>
          <w:fldChar w:fldCharType="begin"/>
        </w:r>
        <w:r w:rsidRPr="001B3B2C">
          <w:rPr>
            <w:sz w:val="24"/>
            <w:szCs w:val="24"/>
          </w:rPr>
          <w:instrText>PAGE   \* MERGEFORMAT</w:instrText>
        </w:r>
        <w:r w:rsidRPr="001B3B2C">
          <w:rPr>
            <w:sz w:val="24"/>
            <w:szCs w:val="24"/>
          </w:rPr>
          <w:fldChar w:fldCharType="separate"/>
        </w:r>
        <w:r w:rsidRPr="001B3B2C">
          <w:rPr>
            <w:sz w:val="24"/>
            <w:szCs w:val="24"/>
          </w:rPr>
          <w:t>2</w:t>
        </w:r>
        <w:r w:rsidRPr="001B3B2C">
          <w:rPr>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43600703"/>
      <w:docPartObj>
        <w:docPartGallery w:val="Page Numbers (Bottom of Page)"/>
        <w:docPartUnique/>
      </w:docPartObj>
    </w:sdtPr>
    <w:sdtContent>
      <w:p w14:paraId="468F56C1" w14:textId="77777777" w:rsidR="003B35C3" w:rsidRPr="008267FB" w:rsidRDefault="003B35C3" w:rsidP="003B35C3">
        <w:pPr>
          <w:pStyle w:val="a3"/>
          <w:rPr>
            <w:sz w:val="24"/>
            <w:szCs w:val="24"/>
          </w:rPr>
        </w:pPr>
        <w:r w:rsidRPr="001B3B2C">
          <w:rPr>
            <w:sz w:val="24"/>
            <w:szCs w:val="24"/>
          </w:rPr>
          <w:fldChar w:fldCharType="begin"/>
        </w:r>
        <w:r w:rsidRPr="001B3B2C">
          <w:rPr>
            <w:sz w:val="24"/>
            <w:szCs w:val="24"/>
          </w:rPr>
          <w:instrText>PAGE   \* MERGEFORMAT</w:instrText>
        </w:r>
        <w:r w:rsidRPr="001B3B2C">
          <w:rPr>
            <w:sz w:val="24"/>
            <w:szCs w:val="24"/>
          </w:rPr>
          <w:fldChar w:fldCharType="separate"/>
        </w:r>
        <w:r w:rsidRPr="001B3B2C">
          <w:rPr>
            <w:sz w:val="24"/>
            <w:szCs w:val="24"/>
          </w:rPr>
          <w:t>2</w:t>
        </w:r>
        <w:r w:rsidRPr="001B3B2C">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94E1" w14:textId="77777777" w:rsidR="00647278" w:rsidRDefault="00647278" w:rsidP="003C16B7">
      <w:r>
        <w:separator/>
      </w:r>
    </w:p>
  </w:footnote>
  <w:footnote w:type="continuationSeparator" w:id="0">
    <w:p w14:paraId="379776AF" w14:textId="77777777" w:rsidR="00647278" w:rsidRDefault="00647278" w:rsidP="003C16B7">
      <w:r>
        <w:continuationSeparator/>
      </w:r>
    </w:p>
  </w:footnote>
  <w:footnote w:id="1">
    <w:p w14:paraId="311F0FD1" w14:textId="360AB294" w:rsidR="008072EA" w:rsidRDefault="008072EA" w:rsidP="008072EA">
      <w:pPr>
        <w:pStyle w:val="afe"/>
        <w:ind w:firstLine="720"/>
        <w:jc w:val="both"/>
      </w:pPr>
      <w:r>
        <w:rPr>
          <w:rStyle w:val="aff0"/>
        </w:rPr>
        <w:footnoteRef/>
      </w:r>
      <w:r>
        <w:t xml:space="preserve"> Значения коэффициентов не содержат сведений о параметрах радиационной обстановки и предназначены для определения степени вертикальной устойчивости атмосферы, в связи с чем ссылки на таблицы приложения Б начинаются с таблицы Б.3.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9C93" w14:textId="1541F01A" w:rsidR="008B53EC" w:rsidRPr="00665C9D" w:rsidRDefault="008B53EC" w:rsidP="004035C4">
    <w:pPr>
      <w:pStyle w:val="a5"/>
      <w:jc w:val="right"/>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p>
  <w:p w14:paraId="5E307DF4" w14:textId="77777777" w:rsidR="008B53EC" w:rsidRPr="00E113D0" w:rsidRDefault="008B53EC" w:rsidP="004035C4">
    <w:pPr>
      <w:pStyle w:val="a5"/>
      <w:jc w:val="right"/>
    </w:pPr>
    <w:r w:rsidRPr="00AF4DCE">
      <w:rPr>
        <w:i/>
        <w:sz w:val="24"/>
        <w:szCs w:val="24"/>
      </w:rPr>
      <w:t>(проект, 1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D6DB" w14:textId="1DA4DB48" w:rsidR="008B53EC" w:rsidRDefault="008B53EC" w:rsidP="004035C4">
    <w:pPr>
      <w:pStyle w:val="a5"/>
      <w:tabs>
        <w:tab w:val="clear" w:pos="4677"/>
        <w:tab w:val="clear" w:pos="9355"/>
        <w:tab w:val="left" w:pos="6900"/>
      </w:tabs>
      <w:rPr>
        <w:i/>
        <w:sz w:val="24"/>
        <w:szCs w:val="24"/>
      </w:rPr>
    </w:pPr>
    <w:r w:rsidRPr="0096618C">
      <w:rPr>
        <w:b/>
        <w:sz w:val="24"/>
        <w:szCs w:val="24"/>
      </w:rPr>
      <w:t>СТ РК</w:t>
    </w:r>
    <w:r w:rsidRPr="00665C9D">
      <w:rPr>
        <w:b/>
        <w:bCs/>
        <w:sz w:val="24"/>
        <w:szCs w:val="24"/>
      </w:rPr>
      <w:t xml:space="preserve"> </w:t>
    </w:r>
  </w:p>
  <w:p w14:paraId="4CC28472" w14:textId="77777777" w:rsidR="008B53EC" w:rsidRPr="00E113D0" w:rsidRDefault="008B53EC" w:rsidP="004035C4">
    <w:pPr>
      <w:pStyle w:val="a5"/>
      <w:tabs>
        <w:tab w:val="clear" w:pos="4677"/>
        <w:tab w:val="clear" w:pos="9355"/>
        <w:tab w:val="left" w:pos="6900"/>
      </w:tabs>
      <w:rPr>
        <w:i/>
        <w:sz w:val="24"/>
        <w:szCs w:val="24"/>
      </w:rPr>
    </w:pPr>
    <w:r>
      <w:rPr>
        <w:i/>
        <w:sz w:val="24"/>
        <w:szCs w:val="24"/>
      </w:rPr>
      <w:t>(проект, редакция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A2EE" w14:textId="77777777" w:rsidR="004035C4" w:rsidRPr="00665C9D" w:rsidRDefault="004035C4" w:rsidP="004035C4">
    <w:pPr>
      <w:pStyle w:val="a5"/>
      <w:rPr>
        <w:b/>
        <w:sz w:val="24"/>
        <w:szCs w:val="24"/>
      </w:rPr>
    </w:pPr>
    <w:r w:rsidRPr="00F356CB">
      <w:rPr>
        <w:b/>
        <w:bCs/>
        <w:sz w:val="24"/>
        <w:szCs w:val="24"/>
      </w:rPr>
      <w:t>СТ</w:t>
    </w:r>
    <w:r w:rsidRPr="00665C9D">
      <w:rPr>
        <w:b/>
        <w:bCs/>
        <w:sz w:val="24"/>
        <w:szCs w:val="24"/>
      </w:rPr>
      <w:t xml:space="preserve"> </w:t>
    </w:r>
    <w:r w:rsidRPr="00F356CB">
      <w:rPr>
        <w:b/>
        <w:bCs/>
        <w:sz w:val="24"/>
        <w:szCs w:val="24"/>
      </w:rPr>
      <w:t>РК</w:t>
    </w:r>
    <w:r w:rsidRPr="00665C9D">
      <w:rPr>
        <w:b/>
        <w:bCs/>
        <w:sz w:val="24"/>
        <w:szCs w:val="24"/>
      </w:rPr>
      <w:t xml:space="preserve"> </w:t>
    </w:r>
  </w:p>
  <w:p w14:paraId="7ADD69D6" w14:textId="77777777" w:rsidR="004035C4" w:rsidRPr="00E113D0" w:rsidRDefault="004035C4" w:rsidP="004035C4">
    <w:pPr>
      <w:pStyle w:val="a5"/>
    </w:pPr>
    <w:r w:rsidRPr="00AF4DCE">
      <w:rPr>
        <w:i/>
        <w:sz w:val="24"/>
        <w:szCs w:val="24"/>
      </w:rPr>
      <w:t>(проект, 1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AF80" w14:textId="77777777" w:rsidR="00EB6CC6" w:rsidRDefault="00EB6CC6" w:rsidP="00FB6F1B">
    <w:pPr>
      <w:pStyle w:val="a5"/>
      <w:tabs>
        <w:tab w:val="clear" w:pos="4677"/>
        <w:tab w:val="clear" w:pos="9355"/>
        <w:tab w:val="left" w:pos="6900"/>
      </w:tabs>
      <w:jc w:val="right"/>
      <w:rPr>
        <w:i/>
        <w:sz w:val="24"/>
        <w:szCs w:val="24"/>
      </w:rPr>
    </w:pPr>
    <w:r w:rsidRPr="0096618C">
      <w:rPr>
        <w:b/>
        <w:sz w:val="24"/>
        <w:szCs w:val="24"/>
      </w:rPr>
      <w:t>СТ РК</w:t>
    </w:r>
    <w:r w:rsidRPr="00665C9D">
      <w:rPr>
        <w:b/>
        <w:bCs/>
        <w:sz w:val="24"/>
        <w:szCs w:val="24"/>
      </w:rPr>
      <w:t xml:space="preserve"> </w:t>
    </w:r>
  </w:p>
  <w:p w14:paraId="776EA899" w14:textId="77777777" w:rsidR="00EB6CC6" w:rsidRPr="00E113D0" w:rsidRDefault="00EB6CC6" w:rsidP="00FB6F1B">
    <w:pPr>
      <w:pStyle w:val="a5"/>
      <w:tabs>
        <w:tab w:val="clear" w:pos="4677"/>
        <w:tab w:val="clear" w:pos="9355"/>
        <w:tab w:val="left" w:pos="6900"/>
      </w:tabs>
      <w:jc w:val="right"/>
      <w:rPr>
        <w:i/>
        <w:sz w:val="24"/>
        <w:szCs w:val="24"/>
      </w:rPr>
    </w:pPr>
    <w:r>
      <w:rPr>
        <w:i/>
        <w:sz w:val="24"/>
        <w:szCs w:val="24"/>
      </w:rPr>
      <w:t>(проект, редакция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9AC2" w14:textId="50837AAF" w:rsidR="008B53EC" w:rsidRDefault="008B53EC" w:rsidP="004035C4">
    <w:pPr>
      <w:pStyle w:val="a5"/>
      <w:jc w:val="right"/>
      <w:rPr>
        <w:b/>
        <w:sz w:val="24"/>
        <w:szCs w:val="24"/>
      </w:rPr>
    </w:pPr>
    <w:r w:rsidRPr="0096618C">
      <w:rPr>
        <w:b/>
        <w:sz w:val="24"/>
        <w:szCs w:val="24"/>
      </w:rPr>
      <w:t>СТ РК</w:t>
    </w:r>
    <w:r w:rsidRPr="00665C9D">
      <w:rPr>
        <w:b/>
        <w:bCs/>
        <w:sz w:val="24"/>
        <w:szCs w:val="24"/>
      </w:rPr>
      <w:t xml:space="preserve"> </w:t>
    </w:r>
  </w:p>
  <w:p w14:paraId="7242BF41" w14:textId="5F0671A0" w:rsidR="008B53EC" w:rsidRDefault="008B53EC" w:rsidP="004035C4">
    <w:pPr>
      <w:pStyle w:val="a5"/>
      <w:jc w:val="right"/>
    </w:pPr>
    <w:r w:rsidRPr="00AF4DCE">
      <w:rPr>
        <w:i/>
        <w:sz w:val="24"/>
        <w:szCs w:val="24"/>
      </w:rPr>
      <w:t>(проект, 1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366F" w14:textId="77777777" w:rsidR="003B35C3" w:rsidRDefault="003B35C3" w:rsidP="003B35C3">
    <w:pPr>
      <w:pStyle w:val="a5"/>
      <w:jc w:val="right"/>
      <w:rPr>
        <w:b/>
        <w:sz w:val="24"/>
        <w:szCs w:val="24"/>
      </w:rPr>
    </w:pPr>
    <w:r w:rsidRPr="0096618C">
      <w:rPr>
        <w:b/>
        <w:sz w:val="24"/>
        <w:szCs w:val="24"/>
      </w:rPr>
      <w:t>СТ РК</w:t>
    </w:r>
    <w:r w:rsidRPr="00665C9D">
      <w:rPr>
        <w:b/>
        <w:bCs/>
        <w:sz w:val="24"/>
        <w:szCs w:val="24"/>
      </w:rPr>
      <w:t xml:space="preserve"> </w:t>
    </w:r>
  </w:p>
  <w:p w14:paraId="1F1D2CF9" w14:textId="77777777" w:rsidR="003B35C3" w:rsidRDefault="003B35C3" w:rsidP="003B35C3">
    <w:pPr>
      <w:pStyle w:val="a5"/>
      <w:jc w:val="right"/>
    </w:pPr>
    <w:r w:rsidRPr="00AF4DCE">
      <w:rPr>
        <w:i/>
        <w:sz w:val="24"/>
        <w:szCs w:val="24"/>
      </w:rPr>
      <w:t>(проект, 1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2382" w14:textId="77777777" w:rsidR="003B35C3" w:rsidRDefault="003B35C3" w:rsidP="003B35C3">
    <w:pPr>
      <w:pStyle w:val="a5"/>
      <w:rPr>
        <w:b/>
        <w:sz w:val="24"/>
        <w:szCs w:val="24"/>
      </w:rPr>
    </w:pPr>
    <w:r w:rsidRPr="0096618C">
      <w:rPr>
        <w:b/>
        <w:sz w:val="24"/>
        <w:szCs w:val="24"/>
      </w:rPr>
      <w:t>СТ РК</w:t>
    </w:r>
    <w:r w:rsidRPr="00665C9D">
      <w:rPr>
        <w:b/>
        <w:bCs/>
        <w:sz w:val="24"/>
        <w:szCs w:val="24"/>
      </w:rPr>
      <w:t xml:space="preserve"> </w:t>
    </w:r>
  </w:p>
  <w:p w14:paraId="324110DD" w14:textId="77777777" w:rsidR="003B35C3" w:rsidRDefault="003B35C3" w:rsidP="003B35C3">
    <w:pPr>
      <w:pStyle w:val="a5"/>
    </w:pPr>
    <w:r w:rsidRPr="00AF4DCE">
      <w:rPr>
        <w:i/>
        <w:sz w:val="24"/>
        <w:szCs w:val="24"/>
      </w:rPr>
      <w:t>(проект, 1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BC5"/>
    <w:multiLevelType w:val="hybridMultilevel"/>
    <w:tmpl w:val="24448884"/>
    <w:lvl w:ilvl="0" w:tplc="C812F34C">
      <w:start w:val="1"/>
      <w:numFmt w:val="decimal"/>
      <w:lvlText w:val="%1"/>
      <w:lvlJc w:val="left"/>
      <w:pPr>
        <w:ind w:left="1359" w:hanging="141"/>
      </w:pPr>
      <w:rPr>
        <w:rFonts w:ascii="Arial" w:eastAsia="Arial" w:hAnsi="Arial" w:cs="Arial" w:hint="default"/>
        <w:b/>
        <w:bCs/>
        <w:i/>
        <w:iCs/>
        <w:color w:val="231F20"/>
        <w:spacing w:val="0"/>
        <w:w w:val="97"/>
        <w:sz w:val="18"/>
        <w:szCs w:val="18"/>
        <w:lang w:val="ru-RU" w:eastAsia="en-US" w:bidi="ar-SA"/>
      </w:rPr>
    </w:lvl>
    <w:lvl w:ilvl="1" w:tplc="61B00080">
      <w:numFmt w:val="bullet"/>
      <w:lvlText w:val="•"/>
      <w:lvlJc w:val="left"/>
      <w:pPr>
        <w:ind w:left="2272" w:hanging="141"/>
      </w:pPr>
      <w:rPr>
        <w:rFonts w:hint="default"/>
        <w:lang w:val="ru-RU" w:eastAsia="en-US" w:bidi="ar-SA"/>
      </w:rPr>
    </w:lvl>
    <w:lvl w:ilvl="2" w:tplc="8B9C4910">
      <w:numFmt w:val="bullet"/>
      <w:lvlText w:val="•"/>
      <w:lvlJc w:val="left"/>
      <w:pPr>
        <w:ind w:left="3185" w:hanging="141"/>
      </w:pPr>
      <w:rPr>
        <w:rFonts w:hint="default"/>
        <w:lang w:val="ru-RU" w:eastAsia="en-US" w:bidi="ar-SA"/>
      </w:rPr>
    </w:lvl>
    <w:lvl w:ilvl="3" w:tplc="55CE21AA">
      <w:numFmt w:val="bullet"/>
      <w:lvlText w:val="•"/>
      <w:lvlJc w:val="left"/>
      <w:pPr>
        <w:ind w:left="4098" w:hanging="141"/>
      </w:pPr>
      <w:rPr>
        <w:rFonts w:hint="default"/>
        <w:lang w:val="ru-RU" w:eastAsia="en-US" w:bidi="ar-SA"/>
      </w:rPr>
    </w:lvl>
    <w:lvl w:ilvl="4" w:tplc="D46E1BDA">
      <w:numFmt w:val="bullet"/>
      <w:lvlText w:val="•"/>
      <w:lvlJc w:val="left"/>
      <w:pPr>
        <w:ind w:left="5011" w:hanging="141"/>
      </w:pPr>
      <w:rPr>
        <w:rFonts w:hint="default"/>
        <w:lang w:val="ru-RU" w:eastAsia="en-US" w:bidi="ar-SA"/>
      </w:rPr>
    </w:lvl>
    <w:lvl w:ilvl="5" w:tplc="EC44711E">
      <w:numFmt w:val="bullet"/>
      <w:lvlText w:val="•"/>
      <w:lvlJc w:val="left"/>
      <w:pPr>
        <w:ind w:left="5924" w:hanging="141"/>
      </w:pPr>
      <w:rPr>
        <w:rFonts w:hint="default"/>
        <w:lang w:val="ru-RU" w:eastAsia="en-US" w:bidi="ar-SA"/>
      </w:rPr>
    </w:lvl>
    <w:lvl w:ilvl="6" w:tplc="E7487CD0">
      <w:numFmt w:val="bullet"/>
      <w:lvlText w:val="•"/>
      <w:lvlJc w:val="left"/>
      <w:pPr>
        <w:ind w:left="6837" w:hanging="141"/>
      </w:pPr>
      <w:rPr>
        <w:rFonts w:hint="default"/>
        <w:lang w:val="ru-RU" w:eastAsia="en-US" w:bidi="ar-SA"/>
      </w:rPr>
    </w:lvl>
    <w:lvl w:ilvl="7" w:tplc="B1D862E8">
      <w:numFmt w:val="bullet"/>
      <w:lvlText w:val="•"/>
      <w:lvlJc w:val="left"/>
      <w:pPr>
        <w:ind w:left="7750" w:hanging="141"/>
      </w:pPr>
      <w:rPr>
        <w:rFonts w:hint="default"/>
        <w:lang w:val="ru-RU" w:eastAsia="en-US" w:bidi="ar-SA"/>
      </w:rPr>
    </w:lvl>
    <w:lvl w:ilvl="8" w:tplc="B64E5A88">
      <w:numFmt w:val="bullet"/>
      <w:lvlText w:val="•"/>
      <w:lvlJc w:val="left"/>
      <w:pPr>
        <w:ind w:left="8663" w:hanging="141"/>
      </w:pPr>
      <w:rPr>
        <w:rFonts w:hint="default"/>
        <w:lang w:val="ru-RU" w:eastAsia="en-US" w:bidi="ar-SA"/>
      </w:rPr>
    </w:lvl>
  </w:abstractNum>
  <w:abstractNum w:abstractNumId="1" w15:restartNumberingAfterBreak="0">
    <w:nsid w:val="028F54DF"/>
    <w:multiLevelType w:val="hybridMultilevel"/>
    <w:tmpl w:val="60D06E7A"/>
    <w:lvl w:ilvl="0" w:tplc="A080C2E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8926D9A0">
      <w:numFmt w:val="bullet"/>
      <w:lvlText w:val="•"/>
      <w:lvlJc w:val="left"/>
      <w:pPr>
        <w:ind w:left="1216" w:hanging="403"/>
      </w:pPr>
      <w:rPr>
        <w:rFonts w:hint="default"/>
        <w:lang w:val="en-US" w:eastAsia="en-US" w:bidi="ar-SA"/>
      </w:rPr>
    </w:lvl>
    <w:lvl w:ilvl="2" w:tplc="8E42F7A6">
      <w:numFmt w:val="bullet"/>
      <w:lvlText w:val="•"/>
      <w:lvlJc w:val="left"/>
      <w:pPr>
        <w:ind w:left="1973" w:hanging="403"/>
      </w:pPr>
      <w:rPr>
        <w:rFonts w:hint="default"/>
        <w:lang w:val="en-US" w:eastAsia="en-US" w:bidi="ar-SA"/>
      </w:rPr>
    </w:lvl>
    <w:lvl w:ilvl="3" w:tplc="51905516">
      <w:numFmt w:val="bullet"/>
      <w:lvlText w:val="•"/>
      <w:lvlJc w:val="left"/>
      <w:pPr>
        <w:ind w:left="2730" w:hanging="403"/>
      </w:pPr>
      <w:rPr>
        <w:rFonts w:hint="default"/>
        <w:lang w:val="en-US" w:eastAsia="en-US" w:bidi="ar-SA"/>
      </w:rPr>
    </w:lvl>
    <w:lvl w:ilvl="4" w:tplc="A3D224CC">
      <w:numFmt w:val="bullet"/>
      <w:lvlText w:val="•"/>
      <w:lvlJc w:val="left"/>
      <w:pPr>
        <w:ind w:left="3486" w:hanging="403"/>
      </w:pPr>
      <w:rPr>
        <w:rFonts w:hint="default"/>
        <w:lang w:val="en-US" w:eastAsia="en-US" w:bidi="ar-SA"/>
      </w:rPr>
    </w:lvl>
    <w:lvl w:ilvl="5" w:tplc="2458A532">
      <w:numFmt w:val="bullet"/>
      <w:lvlText w:val="•"/>
      <w:lvlJc w:val="left"/>
      <w:pPr>
        <w:ind w:left="4243" w:hanging="403"/>
      </w:pPr>
      <w:rPr>
        <w:rFonts w:hint="default"/>
        <w:lang w:val="en-US" w:eastAsia="en-US" w:bidi="ar-SA"/>
      </w:rPr>
    </w:lvl>
    <w:lvl w:ilvl="6" w:tplc="EA88EADC">
      <w:numFmt w:val="bullet"/>
      <w:lvlText w:val="•"/>
      <w:lvlJc w:val="left"/>
      <w:pPr>
        <w:ind w:left="5000" w:hanging="403"/>
      </w:pPr>
      <w:rPr>
        <w:rFonts w:hint="default"/>
        <w:lang w:val="en-US" w:eastAsia="en-US" w:bidi="ar-SA"/>
      </w:rPr>
    </w:lvl>
    <w:lvl w:ilvl="7" w:tplc="8EA25B7E">
      <w:numFmt w:val="bullet"/>
      <w:lvlText w:val="•"/>
      <w:lvlJc w:val="left"/>
      <w:pPr>
        <w:ind w:left="5756" w:hanging="403"/>
      </w:pPr>
      <w:rPr>
        <w:rFonts w:hint="default"/>
        <w:lang w:val="en-US" w:eastAsia="en-US" w:bidi="ar-SA"/>
      </w:rPr>
    </w:lvl>
    <w:lvl w:ilvl="8" w:tplc="6E10FCEA">
      <w:numFmt w:val="bullet"/>
      <w:lvlText w:val="•"/>
      <w:lvlJc w:val="left"/>
      <w:pPr>
        <w:ind w:left="6513" w:hanging="403"/>
      </w:pPr>
      <w:rPr>
        <w:rFonts w:hint="default"/>
        <w:lang w:val="en-US" w:eastAsia="en-US" w:bidi="ar-SA"/>
      </w:rPr>
    </w:lvl>
  </w:abstractNum>
  <w:abstractNum w:abstractNumId="2" w15:restartNumberingAfterBreak="0">
    <w:nsid w:val="03271962"/>
    <w:multiLevelType w:val="hybridMultilevel"/>
    <w:tmpl w:val="DDB4E4AA"/>
    <w:lvl w:ilvl="0" w:tplc="CB26E578">
      <w:start w:val="1"/>
      <w:numFmt w:val="decimal"/>
      <w:lvlText w:val="%1"/>
      <w:lvlJc w:val="left"/>
      <w:pPr>
        <w:ind w:left="709" w:hanging="160"/>
        <w:jc w:val="right"/>
      </w:pPr>
      <w:rPr>
        <w:rFonts w:ascii="Arial" w:eastAsia="Arial" w:hAnsi="Arial" w:cs="Arial" w:hint="default"/>
        <w:b/>
        <w:bCs/>
        <w:i/>
        <w:iCs/>
        <w:color w:val="231F20"/>
        <w:spacing w:val="0"/>
        <w:w w:val="100"/>
        <w:sz w:val="18"/>
        <w:szCs w:val="18"/>
        <w:lang w:val="ru-RU" w:eastAsia="en-US" w:bidi="ar-SA"/>
      </w:rPr>
    </w:lvl>
    <w:lvl w:ilvl="1" w:tplc="E8D26F38">
      <w:numFmt w:val="bullet"/>
      <w:lvlText w:val="•"/>
      <w:lvlJc w:val="left"/>
      <w:pPr>
        <w:ind w:left="1678" w:hanging="160"/>
      </w:pPr>
      <w:rPr>
        <w:rFonts w:hint="default"/>
        <w:lang w:val="ru-RU" w:eastAsia="en-US" w:bidi="ar-SA"/>
      </w:rPr>
    </w:lvl>
    <w:lvl w:ilvl="2" w:tplc="577A3E94">
      <w:numFmt w:val="bullet"/>
      <w:lvlText w:val="•"/>
      <w:lvlJc w:val="left"/>
      <w:pPr>
        <w:ind w:left="2657" w:hanging="160"/>
      </w:pPr>
      <w:rPr>
        <w:rFonts w:hint="default"/>
        <w:lang w:val="ru-RU" w:eastAsia="en-US" w:bidi="ar-SA"/>
      </w:rPr>
    </w:lvl>
    <w:lvl w:ilvl="3" w:tplc="157C8C96">
      <w:numFmt w:val="bullet"/>
      <w:lvlText w:val="•"/>
      <w:lvlJc w:val="left"/>
      <w:pPr>
        <w:ind w:left="3636" w:hanging="160"/>
      </w:pPr>
      <w:rPr>
        <w:rFonts w:hint="default"/>
        <w:lang w:val="ru-RU" w:eastAsia="en-US" w:bidi="ar-SA"/>
      </w:rPr>
    </w:lvl>
    <w:lvl w:ilvl="4" w:tplc="F816F900">
      <w:numFmt w:val="bullet"/>
      <w:lvlText w:val="•"/>
      <w:lvlJc w:val="left"/>
      <w:pPr>
        <w:ind w:left="4615" w:hanging="160"/>
      </w:pPr>
      <w:rPr>
        <w:rFonts w:hint="default"/>
        <w:lang w:val="ru-RU" w:eastAsia="en-US" w:bidi="ar-SA"/>
      </w:rPr>
    </w:lvl>
    <w:lvl w:ilvl="5" w:tplc="F872DED2">
      <w:numFmt w:val="bullet"/>
      <w:lvlText w:val="•"/>
      <w:lvlJc w:val="left"/>
      <w:pPr>
        <w:ind w:left="5594" w:hanging="160"/>
      </w:pPr>
      <w:rPr>
        <w:rFonts w:hint="default"/>
        <w:lang w:val="ru-RU" w:eastAsia="en-US" w:bidi="ar-SA"/>
      </w:rPr>
    </w:lvl>
    <w:lvl w:ilvl="6" w:tplc="C65C46EA">
      <w:numFmt w:val="bullet"/>
      <w:lvlText w:val="•"/>
      <w:lvlJc w:val="left"/>
      <w:pPr>
        <w:ind w:left="6573" w:hanging="160"/>
      </w:pPr>
      <w:rPr>
        <w:rFonts w:hint="default"/>
        <w:lang w:val="ru-RU" w:eastAsia="en-US" w:bidi="ar-SA"/>
      </w:rPr>
    </w:lvl>
    <w:lvl w:ilvl="7" w:tplc="F1226F10">
      <w:numFmt w:val="bullet"/>
      <w:lvlText w:val="•"/>
      <w:lvlJc w:val="left"/>
      <w:pPr>
        <w:ind w:left="7552" w:hanging="160"/>
      </w:pPr>
      <w:rPr>
        <w:rFonts w:hint="default"/>
        <w:lang w:val="ru-RU" w:eastAsia="en-US" w:bidi="ar-SA"/>
      </w:rPr>
    </w:lvl>
    <w:lvl w:ilvl="8" w:tplc="1C94D366">
      <w:numFmt w:val="bullet"/>
      <w:lvlText w:val="•"/>
      <w:lvlJc w:val="left"/>
      <w:pPr>
        <w:ind w:left="8531" w:hanging="160"/>
      </w:pPr>
      <w:rPr>
        <w:rFonts w:hint="default"/>
        <w:lang w:val="ru-RU" w:eastAsia="en-US" w:bidi="ar-SA"/>
      </w:rPr>
    </w:lvl>
  </w:abstractNum>
  <w:abstractNum w:abstractNumId="3" w15:restartNumberingAfterBreak="0">
    <w:nsid w:val="04F4275E"/>
    <w:multiLevelType w:val="hybridMultilevel"/>
    <w:tmpl w:val="FD821540"/>
    <w:lvl w:ilvl="0" w:tplc="B6B25152">
      <w:numFmt w:val="bullet"/>
      <w:lvlText w:val="-"/>
      <w:lvlJc w:val="left"/>
      <w:pPr>
        <w:ind w:left="1219" w:hanging="114"/>
      </w:pPr>
      <w:rPr>
        <w:rFonts w:ascii="Arial" w:eastAsia="Arial" w:hAnsi="Arial" w:cs="Arial" w:hint="default"/>
        <w:b w:val="0"/>
        <w:bCs w:val="0"/>
        <w:i w:val="0"/>
        <w:iCs w:val="0"/>
        <w:color w:val="231F20"/>
        <w:spacing w:val="0"/>
        <w:w w:val="100"/>
        <w:sz w:val="20"/>
        <w:szCs w:val="20"/>
        <w:lang w:val="ru-RU" w:eastAsia="en-US" w:bidi="ar-SA"/>
      </w:rPr>
    </w:lvl>
    <w:lvl w:ilvl="1" w:tplc="400EBF76">
      <w:numFmt w:val="bullet"/>
      <w:lvlText w:val="•"/>
      <w:lvlJc w:val="left"/>
      <w:pPr>
        <w:ind w:left="2146" w:hanging="114"/>
      </w:pPr>
      <w:rPr>
        <w:rFonts w:hint="default"/>
        <w:lang w:val="ru-RU" w:eastAsia="en-US" w:bidi="ar-SA"/>
      </w:rPr>
    </w:lvl>
    <w:lvl w:ilvl="2" w:tplc="99085D12">
      <w:numFmt w:val="bullet"/>
      <w:lvlText w:val="•"/>
      <w:lvlJc w:val="left"/>
      <w:pPr>
        <w:ind w:left="3073" w:hanging="114"/>
      </w:pPr>
      <w:rPr>
        <w:rFonts w:hint="default"/>
        <w:lang w:val="ru-RU" w:eastAsia="en-US" w:bidi="ar-SA"/>
      </w:rPr>
    </w:lvl>
    <w:lvl w:ilvl="3" w:tplc="01F67200">
      <w:numFmt w:val="bullet"/>
      <w:lvlText w:val="•"/>
      <w:lvlJc w:val="left"/>
      <w:pPr>
        <w:ind w:left="4000" w:hanging="114"/>
      </w:pPr>
      <w:rPr>
        <w:rFonts w:hint="default"/>
        <w:lang w:val="ru-RU" w:eastAsia="en-US" w:bidi="ar-SA"/>
      </w:rPr>
    </w:lvl>
    <w:lvl w:ilvl="4" w:tplc="E2E0632C">
      <w:numFmt w:val="bullet"/>
      <w:lvlText w:val="•"/>
      <w:lvlJc w:val="left"/>
      <w:pPr>
        <w:ind w:left="4927" w:hanging="114"/>
      </w:pPr>
      <w:rPr>
        <w:rFonts w:hint="default"/>
        <w:lang w:val="ru-RU" w:eastAsia="en-US" w:bidi="ar-SA"/>
      </w:rPr>
    </w:lvl>
    <w:lvl w:ilvl="5" w:tplc="F7900A14">
      <w:numFmt w:val="bullet"/>
      <w:lvlText w:val="•"/>
      <w:lvlJc w:val="left"/>
      <w:pPr>
        <w:ind w:left="5854" w:hanging="114"/>
      </w:pPr>
      <w:rPr>
        <w:rFonts w:hint="default"/>
        <w:lang w:val="ru-RU" w:eastAsia="en-US" w:bidi="ar-SA"/>
      </w:rPr>
    </w:lvl>
    <w:lvl w:ilvl="6" w:tplc="21FE649C">
      <w:numFmt w:val="bullet"/>
      <w:lvlText w:val="•"/>
      <w:lvlJc w:val="left"/>
      <w:pPr>
        <w:ind w:left="6781" w:hanging="114"/>
      </w:pPr>
      <w:rPr>
        <w:rFonts w:hint="default"/>
        <w:lang w:val="ru-RU" w:eastAsia="en-US" w:bidi="ar-SA"/>
      </w:rPr>
    </w:lvl>
    <w:lvl w:ilvl="7" w:tplc="1D406718">
      <w:numFmt w:val="bullet"/>
      <w:lvlText w:val="•"/>
      <w:lvlJc w:val="left"/>
      <w:pPr>
        <w:ind w:left="7708" w:hanging="114"/>
      </w:pPr>
      <w:rPr>
        <w:rFonts w:hint="default"/>
        <w:lang w:val="ru-RU" w:eastAsia="en-US" w:bidi="ar-SA"/>
      </w:rPr>
    </w:lvl>
    <w:lvl w:ilvl="8" w:tplc="79869F6E">
      <w:numFmt w:val="bullet"/>
      <w:lvlText w:val="•"/>
      <w:lvlJc w:val="left"/>
      <w:pPr>
        <w:ind w:left="8635" w:hanging="114"/>
      </w:pPr>
      <w:rPr>
        <w:rFonts w:hint="default"/>
        <w:lang w:val="ru-RU" w:eastAsia="en-US" w:bidi="ar-SA"/>
      </w:rPr>
    </w:lvl>
  </w:abstractNum>
  <w:abstractNum w:abstractNumId="4" w15:restartNumberingAfterBreak="0">
    <w:nsid w:val="10042986"/>
    <w:multiLevelType w:val="hybridMultilevel"/>
    <w:tmpl w:val="52A01B28"/>
    <w:lvl w:ilvl="0" w:tplc="151A019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2FD67FB8">
      <w:numFmt w:val="bullet"/>
      <w:lvlText w:val="•"/>
      <w:lvlJc w:val="left"/>
      <w:pPr>
        <w:ind w:left="1216" w:hanging="403"/>
      </w:pPr>
      <w:rPr>
        <w:rFonts w:hint="default"/>
        <w:lang w:val="en-US" w:eastAsia="en-US" w:bidi="ar-SA"/>
      </w:rPr>
    </w:lvl>
    <w:lvl w:ilvl="2" w:tplc="4E8CD30A">
      <w:numFmt w:val="bullet"/>
      <w:lvlText w:val="•"/>
      <w:lvlJc w:val="left"/>
      <w:pPr>
        <w:ind w:left="1973" w:hanging="403"/>
      </w:pPr>
      <w:rPr>
        <w:rFonts w:hint="default"/>
        <w:lang w:val="en-US" w:eastAsia="en-US" w:bidi="ar-SA"/>
      </w:rPr>
    </w:lvl>
    <w:lvl w:ilvl="3" w:tplc="C09A69DA">
      <w:numFmt w:val="bullet"/>
      <w:lvlText w:val="•"/>
      <w:lvlJc w:val="left"/>
      <w:pPr>
        <w:ind w:left="2730" w:hanging="403"/>
      </w:pPr>
      <w:rPr>
        <w:rFonts w:hint="default"/>
        <w:lang w:val="en-US" w:eastAsia="en-US" w:bidi="ar-SA"/>
      </w:rPr>
    </w:lvl>
    <w:lvl w:ilvl="4" w:tplc="446669A4">
      <w:numFmt w:val="bullet"/>
      <w:lvlText w:val="•"/>
      <w:lvlJc w:val="left"/>
      <w:pPr>
        <w:ind w:left="3486" w:hanging="403"/>
      </w:pPr>
      <w:rPr>
        <w:rFonts w:hint="default"/>
        <w:lang w:val="en-US" w:eastAsia="en-US" w:bidi="ar-SA"/>
      </w:rPr>
    </w:lvl>
    <w:lvl w:ilvl="5" w:tplc="3796F8CC">
      <w:numFmt w:val="bullet"/>
      <w:lvlText w:val="•"/>
      <w:lvlJc w:val="left"/>
      <w:pPr>
        <w:ind w:left="4243" w:hanging="403"/>
      </w:pPr>
      <w:rPr>
        <w:rFonts w:hint="default"/>
        <w:lang w:val="en-US" w:eastAsia="en-US" w:bidi="ar-SA"/>
      </w:rPr>
    </w:lvl>
    <w:lvl w:ilvl="6" w:tplc="378071E6">
      <w:numFmt w:val="bullet"/>
      <w:lvlText w:val="•"/>
      <w:lvlJc w:val="left"/>
      <w:pPr>
        <w:ind w:left="5000" w:hanging="403"/>
      </w:pPr>
      <w:rPr>
        <w:rFonts w:hint="default"/>
        <w:lang w:val="en-US" w:eastAsia="en-US" w:bidi="ar-SA"/>
      </w:rPr>
    </w:lvl>
    <w:lvl w:ilvl="7" w:tplc="ECF651E4">
      <w:numFmt w:val="bullet"/>
      <w:lvlText w:val="•"/>
      <w:lvlJc w:val="left"/>
      <w:pPr>
        <w:ind w:left="5756" w:hanging="403"/>
      </w:pPr>
      <w:rPr>
        <w:rFonts w:hint="default"/>
        <w:lang w:val="en-US" w:eastAsia="en-US" w:bidi="ar-SA"/>
      </w:rPr>
    </w:lvl>
    <w:lvl w:ilvl="8" w:tplc="23DCF19E">
      <w:numFmt w:val="bullet"/>
      <w:lvlText w:val="•"/>
      <w:lvlJc w:val="left"/>
      <w:pPr>
        <w:ind w:left="6513" w:hanging="403"/>
      </w:pPr>
      <w:rPr>
        <w:rFonts w:hint="default"/>
        <w:lang w:val="en-US" w:eastAsia="en-US" w:bidi="ar-SA"/>
      </w:rPr>
    </w:lvl>
  </w:abstractNum>
  <w:abstractNum w:abstractNumId="5" w15:restartNumberingAfterBreak="0">
    <w:nsid w:val="149B44DF"/>
    <w:multiLevelType w:val="hybridMultilevel"/>
    <w:tmpl w:val="A246EA92"/>
    <w:lvl w:ilvl="0" w:tplc="74789D0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57FCB180">
      <w:numFmt w:val="bullet"/>
      <w:lvlText w:val="•"/>
      <w:lvlJc w:val="left"/>
      <w:pPr>
        <w:ind w:left="1216" w:hanging="403"/>
      </w:pPr>
      <w:rPr>
        <w:rFonts w:hint="default"/>
        <w:lang w:val="en-US" w:eastAsia="en-US" w:bidi="ar-SA"/>
      </w:rPr>
    </w:lvl>
    <w:lvl w:ilvl="2" w:tplc="21F648D2">
      <w:numFmt w:val="bullet"/>
      <w:lvlText w:val="•"/>
      <w:lvlJc w:val="left"/>
      <w:pPr>
        <w:ind w:left="1973" w:hanging="403"/>
      </w:pPr>
      <w:rPr>
        <w:rFonts w:hint="default"/>
        <w:lang w:val="en-US" w:eastAsia="en-US" w:bidi="ar-SA"/>
      </w:rPr>
    </w:lvl>
    <w:lvl w:ilvl="3" w:tplc="F954C5C4">
      <w:numFmt w:val="bullet"/>
      <w:lvlText w:val="•"/>
      <w:lvlJc w:val="left"/>
      <w:pPr>
        <w:ind w:left="2730" w:hanging="403"/>
      </w:pPr>
      <w:rPr>
        <w:rFonts w:hint="default"/>
        <w:lang w:val="en-US" w:eastAsia="en-US" w:bidi="ar-SA"/>
      </w:rPr>
    </w:lvl>
    <w:lvl w:ilvl="4" w:tplc="7BC47C4A">
      <w:numFmt w:val="bullet"/>
      <w:lvlText w:val="•"/>
      <w:lvlJc w:val="left"/>
      <w:pPr>
        <w:ind w:left="3486" w:hanging="403"/>
      </w:pPr>
      <w:rPr>
        <w:rFonts w:hint="default"/>
        <w:lang w:val="en-US" w:eastAsia="en-US" w:bidi="ar-SA"/>
      </w:rPr>
    </w:lvl>
    <w:lvl w:ilvl="5" w:tplc="C780FDCA">
      <w:numFmt w:val="bullet"/>
      <w:lvlText w:val="•"/>
      <w:lvlJc w:val="left"/>
      <w:pPr>
        <w:ind w:left="4243" w:hanging="403"/>
      </w:pPr>
      <w:rPr>
        <w:rFonts w:hint="default"/>
        <w:lang w:val="en-US" w:eastAsia="en-US" w:bidi="ar-SA"/>
      </w:rPr>
    </w:lvl>
    <w:lvl w:ilvl="6" w:tplc="D1BCC3EE">
      <w:numFmt w:val="bullet"/>
      <w:lvlText w:val="•"/>
      <w:lvlJc w:val="left"/>
      <w:pPr>
        <w:ind w:left="5000" w:hanging="403"/>
      </w:pPr>
      <w:rPr>
        <w:rFonts w:hint="default"/>
        <w:lang w:val="en-US" w:eastAsia="en-US" w:bidi="ar-SA"/>
      </w:rPr>
    </w:lvl>
    <w:lvl w:ilvl="7" w:tplc="FE606AE2">
      <w:numFmt w:val="bullet"/>
      <w:lvlText w:val="•"/>
      <w:lvlJc w:val="left"/>
      <w:pPr>
        <w:ind w:left="5756" w:hanging="403"/>
      </w:pPr>
      <w:rPr>
        <w:rFonts w:hint="default"/>
        <w:lang w:val="en-US" w:eastAsia="en-US" w:bidi="ar-SA"/>
      </w:rPr>
    </w:lvl>
    <w:lvl w:ilvl="8" w:tplc="B658E52E">
      <w:numFmt w:val="bullet"/>
      <w:lvlText w:val="•"/>
      <w:lvlJc w:val="left"/>
      <w:pPr>
        <w:ind w:left="6513" w:hanging="403"/>
      </w:pPr>
      <w:rPr>
        <w:rFonts w:hint="default"/>
        <w:lang w:val="en-US" w:eastAsia="en-US" w:bidi="ar-SA"/>
      </w:rPr>
    </w:lvl>
  </w:abstractNum>
  <w:abstractNum w:abstractNumId="6" w15:restartNumberingAfterBreak="0">
    <w:nsid w:val="171E170F"/>
    <w:multiLevelType w:val="hybridMultilevel"/>
    <w:tmpl w:val="920EA374"/>
    <w:lvl w:ilvl="0" w:tplc="3DD47F4E">
      <w:start w:val="1"/>
      <w:numFmt w:val="decimal"/>
      <w:lvlText w:val="%1"/>
      <w:lvlJc w:val="left"/>
      <w:pPr>
        <w:ind w:left="903" w:hanging="195"/>
      </w:pPr>
      <w:rPr>
        <w:rFonts w:ascii="Arial" w:eastAsia="Arial" w:hAnsi="Arial" w:cs="Arial" w:hint="default"/>
        <w:b w:val="0"/>
        <w:bCs w:val="0"/>
        <w:i w:val="0"/>
        <w:iCs w:val="0"/>
        <w:color w:val="231F20"/>
        <w:spacing w:val="0"/>
        <w:w w:val="100"/>
        <w:sz w:val="20"/>
        <w:szCs w:val="20"/>
        <w:lang w:val="ru-RU" w:eastAsia="en-US" w:bidi="ar-SA"/>
      </w:rPr>
    </w:lvl>
    <w:lvl w:ilvl="1" w:tplc="374CD8E4">
      <w:numFmt w:val="bullet"/>
      <w:lvlText w:val="•"/>
      <w:lvlJc w:val="left"/>
      <w:pPr>
        <w:ind w:left="1858" w:hanging="195"/>
      </w:pPr>
      <w:rPr>
        <w:rFonts w:hint="default"/>
        <w:lang w:val="ru-RU" w:eastAsia="en-US" w:bidi="ar-SA"/>
      </w:rPr>
    </w:lvl>
    <w:lvl w:ilvl="2" w:tplc="5E2645E6">
      <w:numFmt w:val="bullet"/>
      <w:lvlText w:val="•"/>
      <w:lvlJc w:val="left"/>
      <w:pPr>
        <w:ind w:left="2817" w:hanging="195"/>
      </w:pPr>
      <w:rPr>
        <w:rFonts w:hint="default"/>
        <w:lang w:val="ru-RU" w:eastAsia="en-US" w:bidi="ar-SA"/>
      </w:rPr>
    </w:lvl>
    <w:lvl w:ilvl="3" w:tplc="F2EC0272">
      <w:numFmt w:val="bullet"/>
      <w:lvlText w:val="•"/>
      <w:lvlJc w:val="left"/>
      <w:pPr>
        <w:ind w:left="3776" w:hanging="195"/>
      </w:pPr>
      <w:rPr>
        <w:rFonts w:hint="default"/>
        <w:lang w:val="ru-RU" w:eastAsia="en-US" w:bidi="ar-SA"/>
      </w:rPr>
    </w:lvl>
    <w:lvl w:ilvl="4" w:tplc="466CEED6">
      <w:numFmt w:val="bullet"/>
      <w:lvlText w:val="•"/>
      <w:lvlJc w:val="left"/>
      <w:pPr>
        <w:ind w:left="4735" w:hanging="195"/>
      </w:pPr>
      <w:rPr>
        <w:rFonts w:hint="default"/>
        <w:lang w:val="ru-RU" w:eastAsia="en-US" w:bidi="ar-SA"/>
      </w:rPr>
    </w:lvl>
    <w:lvl w:ilvl="5" w:tplc="17FEC7D4">
      <w:numFmt w:val="bullet"/>
      <w:lvlText w:val="•"/>
      <w:lvlJc w:val="left"/>
      <w:pPr>
        <w:ind w:left="5694" w:hanging="195"/>
      </w:pPr>
      <w:rPr>
        <w:rFonts w:hint="default"/>
        <w:lang w:val="ru-RU" w:eastAsia="en-US" w:bidi="ar-SA"/>
      </w:rPr>
    </w:lvl>
    <w:lvl w:ilvl="6" w:tplc="A9E68734">
      <w:numFmt w:val="bullet"/>
      <w:lvlText w:val="•"/>
      <w:lvlJc w:val="left"/>
      <w:pPr>
        <w:ind w:left="6653" w:hanging="195"/>
      </w:pPr>
      <w:rPr>
        <w:rFonts w:hint="default"/>
        <w:lang w:val="ru-RU" w:eastAsia="en-US" w:bidi="ar-SA"/>
      </w:rPr>
    </w:lvl>
    <w:lvl w:ilvl="7" w:tplc="41FCF68C">
      <w:numFmt w:val="bullet"/>
      <w:lvlText w:val="•"/>
      <w:lvlJc w:val="left"/>
      <w:pPr>
        <w:ind w:left="7612" w:hanging="195"/>
      </w:pPr>
      <w:rPr>
        <w:rFonts w:hint="default"/>
        <w:lang w:val="ru-RU" w:eastAsia="en-US" w:bidi="ar-SA"/>
      </w:rPr>
    </w:lvl>
    <w:lvl w:ilvl="8" w:tplc="D9E6E908">
      <w:numFmt w:val="bullet"/>
      <w:lvlText w:val="•"/>
      <w:lvlJc w:val="left"/>
      <w:pPr>
        <w:ind w:left="8571" w:hanging="195"/>
      </w:pPr>
      <w:rPr>
        <w:rFonts w:hint="default"/>
        <w:lang w:val="ru-RU" w:eastAsia="en-US" w:bidi="ar-SA"/>
      </w:rPr>
    </w:lvl>
  </w:abstractNum>
  <w:abstractNum w:abstractNumId="7" w15:restartNumberingAfterBreak="0">
    <w:nsid w:val="1BB068B3"/>
    <w:multiLevelType w:val="hybridMultilevel"/>
    <w:tmpl w:val="C682F9DA"/>
    <w:lvl w:ilvl="0" w:tplc="EB2A42A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EA47CF6">
      <w:numFmt w:val="bullet"/>
      <w:lvlText w:val="•"/>
      <w:lvlJc w:val="left"/>
      <w:pPr>
        <w:ind w:left="1103" w:hanging="403"/>
      </w:pPr>
      <w:rPr>
        <w:rFonts w:hint="default"/>
        <w:lang w:val="en-US" w:eastAsia="en-US" w:bidi="ar-SA"/>
      </w:rPr>
    </w:lvl>
    <w:lvl w:ilvl="2" w:tplc="917021EE">
      <w:numFmt w:val="bullet"/>
      <w:lvlText w:val="•"/>
      <w:lvlJc w:val="left"/>
      <w:pPr>
        <w:ind w:left="1746" w:hanging="403"/>
      </w:pPr>
      <w:rPr>
        <w:rFonts w:hint="default"/>
        <w:lang w:val="en-US" w:eastAsia="en-US" w:bidi="ar-SA"/>
      </w:rPr>
    </w:lvl>
    <w:lvl w:ilvl="3" w:tplc="E7F4250A">
      <w:numFmt w:val="bullet"/>
      <w:lvlText w:val="•"/>
      <w:lvlJc w:val="left"/>
      <w:pPr>
        <w:ind w:left="2389" w:hanging="403"/>
      </w:pPr>
      <w:rPr>
        <w:rFonts w:hint="default"/>
        <w:lang w:val="en-US" w:eastAsia="en-US" w:bidi="ar-SA"/>
      </w:rPr>
    </w:lvl>
    <w:lvl w:ilvl="4" w:tplc="35BA7640">
      <w:numFmt w:val="bullet"/>
      <w:lvlText w:val="•"/>
      <w:lvlJc w:val="left"/>
      <w:pPr>
        <w:ind w:left="3033" w:hanging="403"/>
      </w:pPr>
      <w:rPr>
        <w:rFonts w:hint="default"/>
        <w:lang w:val="en-US" w:eastAsia="en-US" w:bidi="ar-SA"/>
      </w:rPr>
    </w:lvl>
    <w:lvl w:ilvl="5" w:tplc="08C0F068">
      <w:numFmt w:val="bullet"/>
      <w:lvlText w:val="•"/>
      <w:lvlJc w:val="left"/>
      <w:pPr>
        <w:ind w:left="3676" w:hanging="403"/>
      </w:pPr>
      <w:rPr>
        <w:rFonts w:hint="default"/>
        <w:lang w:val="en-US" w:eastAsia="en-US" w:bidi="ar-SA"/>
      </w:rPr>
    </w:lvl>
    <w:lvl w:ilvl="6" w:tplc="601A266C">
      <w:numFmt w:val="bullet"/>
      <w:lvlText w:val="•"/>
      <w:lvlJc w:val="left"/>
      <w:pPr>
        <w:ind w:left="4319" w:hanging="403"/>
      </w:pPr>
      <w:rPr>
        <w:rFonts w:hint="default"/>
        <w:lang w:val="en-US" w:eastAsia="en-US" w:bidi="ar-SA"/>
      </w:rPr>
    </w:lvl>
    <w:lvl w:ilvl="7" w:tplc="5FE2D848">
      <w:numFmt w:val="bullet"/>
      <w:lvlText w:val="•"/>
      <w:lvlJc w:val="left"/>
      <w:pPr>
        <w:ind w:left="4963" w:hanging="403"/>
      </w:pPr>
      <w:rPr>
        <w:rFonts w:hint="default"/>
        <w:lang w:val="en-US" w:eastAsia="en-US" w:bidi="ar-SA"/>
      </w:rPr>
    </w:lvl>
    <w:lvl w:ilvl="8" w:tplc="F6B89840">
      <w:numFmt w:val="bullet"/>
      <w:lvlText w:val="•"/>
      <w:lvlJc w:val="left"/>
      <w:pPr>
        <w:ind w:left="5606" w:hanging="403"/>
      </w:pPr>
      <w:rPr>
        <w:rFonts w:hint="default"/>
        <w:lang w:val="en-US" w:eastAsia="en-US" w:bidi="ar-SA"/>
      </w:rPr>
    </w:lvl>
  </w:abstractNum>
  <w:abstractNum w:abstractNumId="8" w15:restartNumberingAfterBreak="0">
    <w:nsid w:val="1C632CAA"/>
    <w:multiLevelType w:val="hybridMultilevel"/>
    <w:tmpl w:val="7EF4F08A"/>
    <w:lvl w:ilvl="0" w:tplc="6C986A1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4A983C">
      <w:numFmt w:val="bullet"/>
      <w:lvlText w:val="•"/>
      <w:lvlJc w:val="left"/>
      <w:pPr>
        <w:ind w:left="1216" w:hanging="403"/>
      </w:pPr>
      <w:rPr>
        <w:rFonts w:hint="default"/>
        <w:lang w:val="en-US" w:eastAsia="en-US" w:bidi="ar-SA"/>
      </w:rPr>
    </w:lvl>
    <w:lvl w:ilvl="2" w:tplc="DA1C0048">
      <w:numFmt w:val="bullet"/>
      <w:lvlText w:val="•"/>
      <w:lvlJc w:val="left"/>
      <w:pPr>
        <w:ind w:left="1973" w:hanging="403"/>
      </w:pPr>
      <w:rPr>
        <w:rFonts w:hint="default"/>
        <w:lang w:val="en-US" w:eastAsia="en-US" w:bidi="ar-SA"/>
      </w:rPr>
    </w:lvl>
    <w:lvl w:ilvl="3" w:tplc="2C8AF6F2">
      <w:numFmt w:val="bullet"/>
      <w:lvlText w:val="•"/>
      <w:lvlJc w:val="left"/>
      <w:pPr>
        <w:ind w:left="2730" w:hanging="403"/>
      </w:pPr>
      <w:rPr>
        <w:rFonts w:hint="default"/>
        <w:lang w:val="en-US" w:eastAsia="en-US" w:bidi="ar-SA"/>
      </w:rPr>
    </w:lvl>
    <w:lvl w:ilvl="4" w:tplc="57663D72">
      <w:numFmt w:val="bullet"/>
      <w:lvlText w:val="•"/>
      <w:lvlJc w:val="left"/>
      <w:pPr>
        <w:ind w:left="3486" w:hanging="403"/>
      </w:pPr>
      <w:rPr>
        <w:rFonts w:hint="default"/>
        <w:lang w:val="en-US" w:eastAsia="en-US" w:bidi="ar-SA"/>
      </w:rPr>
    </w:lvl>
    <w:lvl w:ilvl="5" w:tplc="C0F8859E">
      <w:numFmt w:val="bullet"/>
      <w:lvlText w:val="•"/>
      <w:lvlJc w:val="left"/>
      <w:pPr>
        <w:ind w:left="4243" w:hanging="403"/>
      </w:pPr>
      <w:rPr>
        <w:rFonts w:hint="default"/>
        <w:lang w:val="en-US" w:eastAsia="en-US" w:bidi="ar-SA"/>
      </w:rPr>
    </w:lvl>
    <w:lvl w:ilvl="6" w:tplc="8A1E3BEE">
      <w:numFmt w:val="bullet"/>
      <w:lvlText w:val="•"/>
      <w:lvlJc w:val="left"/>
      <w:pPr>
        <w:ind w:left="5000" w:hanging="403"/>
      </w:pPr>
      <w:rPr>
        <w:rFonts w:hint="default"/>
        <w:lang w:val="en-US" w:eastAsia="en-US" w:bidi="ar-SA"/>
      </w:rPr>
    </w:lvl>
    <w:lvl w:ilvl="7" w:tplc="65668F22">
      <w:numFmt w:val="bullet"/>
      <w:lvlText w:val="•"/>
      <w:lvlJc w:val="left"/>
      <w:pPr>
        <w:ind w:left="5756" w:hanging="403"/>
      </w:pPr>
      <w:rPr>
        <w:rFonts w:hint="default"/>
        <w:lang w:val="en-US" w:eastAsia="en-US" w:bidi="ar-SA"/>
      </w:rPr>
    </w:lvl>
    <w:lvl w:ilvl="8" w:tplc="9D146E70">
      <w:numFmt w:val="bullet"/>
      <w:lvlText w:val="•"/>
      <w:lvlJc w:val="left"/>
      <w:pPr>
        <w:ind w:left="6513" w:hanging="403"/>
      </w:pPr>
      <w:rPr>
        <w:rFonts w:hint="default"/>
        <w:lang w:val="en-US" w:eastAsia="en-US" w:bidi="ar-SA"/>
      </w:rPr>
    </w:lvl>
  </w:abstractNum>
  <w:abstractNum w:abstractNumId="9" w15:restartNumberingAfterBreak="0">
    <w:nsid w:val="1F5E1FFB"/>
    <w:multiLevelType w:val="hybridMultilevel"/>
    <w:tmpl w:val="28B89FB8"/>
    <w:lvl w:ilvl="0" w:tplc="F4921EC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8EA46C6">
      <w:numFmt w:val="bullet"/>
      <w:lvlText w:val="•"/>
      <w:lvlJc w:val="left"/>
      <w:pPr>
        <w:ind w:left="1216" w:hanging="403"/>
      </w:pPr>
      <w:rPr>
        <w:rFonts w:hint="default"/>
        <w:lang w:val="en-US" w:eastAsia="en-US" w:bidi="ar-SA"/>
      </w:rPr>
    </w:lvl>
    <w:lvl w:ilvl="2" w:tplc="84A2BDA0">
      <w:numFmt w:val="bullet"/>
      <w:lvlText w:val="•"/>
      <w:lvlJc w:val="left"/>
      <w:pPr>
        <w:ind w:left="1973" w:hanging="403"/>
      </w:pPr>
      <w:rPr>
        <w:rFonts w:hint="default"/>
        <w:lang w:val="en-US" w:eastAsia="en-US" w:bidi="ar-SA"/>
      </w:rPr>
    </w:lvl>
    <w:lvl w:ilvl="3" w:tplc="26D40856">
      <w:numFmt w:val="bullet"/>
      <w:lvlText w:val="•"/>
      <w:lvlJc w:val="left"/>
      <w:pPr>
        <w:ind w:left="2730" w:hanging="403"/>
      </w:pPr>
      <w:rPr>
        <w:rFonts w:hint="default"/>
        <w:lang w:val="en-US" w:eastAsia="en-US" w:bidi="ar-SA"/>
      </w:rPr>
    </w:lvl>
    <w:lvl w:ilvl="4" w:tplc="44CA79A0">
      <w:numFmt w:val="bullet"/>
      <w:lvlText w:val="•"/>
      <w:lvlJc w:val="left"/>
      <w:pPr>
        <w:ind w:left="3486" w:hanging="403"/>
      </w:pPr>
      <w:rPr>
        <w:rFonts w:hint="default"/>
        <w:lang w:val="en-US" w:eastAsia="en-US" w:bidi="ar-SA"/>
      </w:rPr>
    </w:lvl>
    <w:lvl w:ilvl="5" w:tplc="7F8CB4A8">
      <w:numFmt w:val="bullet"/>
      <w:lvlText w:val="•"/>
      <w:lvlJc w:val="left"/>
      <w:pPr>
        <w:ind w:left="4243" w:hanging="403"/>
      </w:pPr>
      <w:rPr>
        <w:rFonts w:hint="default"/>
        <w:lang w:val="en-US" w:eastAsia="en-US" w:bidi="ar-SA"/>
      </w:rPr>
    </w:lvl>
    <w:lvl w:ilvl="6" w:tplc="FD44DFB8">
      <w:numFmt w:val="bullet"/>
      <w:lvlText w:val="•"/>
      <w:lvlJc w:val="left"/>
      <w:pPr>
        <w:ind w:left="5000" w:hanging="403"/>
      </w:pPr>
      <w:rPr>
        <w:rFonts w:hint="default"/>
        <w:lang w:val="en-US" w:eastAsia="en-US" w:bidi="ar-SA"/>
      </w:rPr>
    </w:lvl>
    <w:lvl w:ilvl="7" w:tplc="284C62F6">
      <w:numFmt w:val="bullet"/>
      <w:lvlText w:val="•"/>
      <w:lvlJc w:val="left"/>
      <w:pPr>
        <w:ind w:left="5756" w:hanging="403"/>
      </w:pPr>
      <w:rPr>
        <w:rFonts w:hint="default"/>
        <w:lang w:val="en-US" w:eastAsia="en-US" w:bidi="ar-SA"/>
      </w:rPr>
    </w:lvl>
    <w:lvl w:ilvl="8" w:tplc="060C5F0C">
      <w:numFmt w:val="bullet"/>
      <w:lvlText w:val="•"/>
      <w:lvlJc w:val="left"/>
      <w:pPr>
        <w:ind w:left="6513" w:hanging="403"/>
      </w:pPr>
      <w:rPr>
        <w:rFonts w:hint="default"/>
        <w:lang w:val="en-US" w:eastAsia="en-US" w:bidi="ar-SA"/>
      </w:rPr>
    </w:lvl>
  </w:abstractNum>
  <w:abstractNum w:abstractNumId="10" w15:restartNumberingAfterBreak="0">
    <w:nsid w:val="1FF417BC"/>
    <w:multiLevelType w:val="hybridMultilevel"/>
    <w:tmpl w:val="59A43A36"/>
    <w:lvl w:ilvl="0" w:tplc="842892EE">
      <w:numFmt w:val="bullet"/>
      <w:lvlText w:val="-"/>
      <w:lvlJc w:val="left"/>
      <w:pPr>
        <w:ind w:left="709" w:hanging="114"/>
      </w:pPr>
      <w:rPr>
        <w:rFonts w:ascii="Arial" w:eastAsia="Arial" w:hAnsi="Arial" w:cs="Arial" w:hint="default"/>
        <w:b w:val="0"/>
        <w:bCs w:val="0"/>
        <w:i w:val="0"/>
        <w:iCs w:val="0"/>
        <w:color w:val="231F20"/>
        <w:spacing w:val="0"/>
        <w:w w:val="100"/>
        <w:sz w:val="20"/>
        <w:szCs w:val="20"/>
        <w:lang w:val="ru-RU" w:eastAsia="en-US" w:bidi="ar-SA"/>
      </w:rPr>
    </w:lvl>
    <w:lvl w:ilvl="1" w:tplc="28468E8E">
      <w:numFmt w:val="bullet"/>
      <w:lvlText w:val="•"/>
      <w:lvlJc w:val="left"/>
      <w:pPr>
        <w:ind w:left="1678" w:hanging="114"/>
      </w:pPr>
      <w:rPr>
        <w:rFonts w:hint="default"/>
        <w:lang w:val="ru-RU" w:eastAsia="en-US" w:bidi="ar-SA"/>
      </w:rPr>
    </w:lvl>
    <w:lvl w:ilvl="2" w:tplc="8576A176">
      <w:numFmt w:val="bullet"/>
      <w:lvlText w:val="•"/>
      <w:lvlJc w:val="left"/>
      <w:pPr>
        <w:ind w:left="2657" w:hanging="114"/>
      </w:pPr>
      <w:rPr>
        <w:rFonts w:hint="default"/>
        <w:lang w:val="ru-RU" w:eastAsia="en-US" w:bidi="ar-SA"/>
      </w:rPr>
    </w:lvl>
    <w:lvl w:ilvl="3" w:tplc="93D49D50">
      <w:numFmt w:val="bullet"/>
      <w:lvlText w:val="•"/>
      <w:lvlJc w:val="left"/>
      <w:pPr>
        <w:ind w:left="3636" w:hanging="114"/>
      </w:pPr>
      <w:rPr>
        <w:rFonts w:hint="default"/>
        <w:lang w:val="ru-RU" w:eastAsia="en-US" w:bidi="ar-SA"/>
      </w:rPr>
    </w:lvl>
    <w:lvl w:ilvl="4" w:tplc="7DAE13EE">
      <w:numFmt w:val="bullet"/>
      <w:lvlText w:val="•"/>
      <w:lvlJc w:val="left"/>
      <w:pPr>
        <w:ind w:left="4615" w:hanging="114"/>
      </w:pPr>
      <w:rPr>
        <w:rFonts w:hint="default"/>
        <w:lang w:val="ru-RU" w:eastAsia="en-US" w:bidi="ar-SA"/>
      </w:rPr>
    </w:lvl>
    <w:lvl w:ilvl="5" w:tplc="086694A2">
      <w:numFmt w:val="bullet"/>
      <w:lvlText w:val="•"/>
      <w:lvlJc w:val="left"/>
      <w:pPr>
        <w:ind w:left="5594" w:hanging="114"/>
      </w:pPr>
      <w:rPr>
        <w:rFonts w:hint="default"/>
        <w:lang w:val="ru-RU" w:eastAsia="en-US" w:bidi="ar-SA"/>
      </w:rPr>
    </w:lvl>
    <w:lvl w:ilvl="6" w:tplc="8844411A">
      <w:numFmt w:val="bullet"/>
      <w:lvlText w:val="•"/>
      <w:lvlJc w:val="left"/>
      <w:pPr>
        <w:ind w:left="6573" w:hanging="114"/>
      </w:pPr>
      <w:rPr>
        <w:rFonts w:hint="default"/>
        <w:lang w:val="ru-RU" w:eastAsia="en-US" w:bidi="ar-SA"/>
      </w:rPr>
    </w:lvl>
    <w:lvl w:ilvl="7" w:tplc="CE227636">
      <w:numFmt w:val="bullet"/>
      <w:lvlText w:val="•"/>
      <w:lvlJc w:val="left"/>
      <w:pPr>
        <w:ind w:left="7552" w:hanging="114"/>
      </w:pPr>
      <w:rPr>
        <w:rFonts w:hint="default"/>
        <w:lang w:val="ru-RU" w:eastAsia="en-US" w:bidi="ar-SA"/>
      </w:rPr>
    </w:lvl>
    <w:lvl w:ilvl="8" w:tplc="633A1D52">
      <w:numFmt w:val="bullet"/>
      <w:lvlText w:val="•"/>
      <w:lvlJc w:val="left"/>
      <w:pPr>
        <w:ind w:left="8531" w:hanging="114"/>
      </w:pPr>
      <w:rPr>
        <w:rFonts w:hint="default"/>
        <w:lang w:val="ru-RU" w:eastAsia="en-US" w:bidi="ar-SA"/>
      </w:rPr>
    </w:lvl>
  </w:abstractNum>
  <w:abstractNum w:abstractNumId="11" w15:restartNumberingAfterBreak="0">
    <w:nsid w:val="2A872669"/>
    <w:multiLevelType w:val="hybridMultilevel"/>
    <w:tmpl w:val="A08459B4"/>
    <w:lvl w:ilvl="0" w:tplc="C96CEDBE">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10404C2">
      <w:numFmt w:val="bullet"/>
      <w:lvlText w:val="•"/>
      <w:lvlJc w:val="left"/>
      <w:pPr>
        <w:ind w:left="1216" w:hanging="403"/>
      </w:pPr>
      <w:rPr>
        <w:rFonts w:hint="default"/>
        <w:lang w:val="en-US" w:eastAsia="en-US" w:bidi="ar-SA"/>
      </w:rPr>
    </w:lvl>
    <w:lvl w:ilvl="2" w:tplc="DAAA5FBE">
      <w:numFmt w:val="bullet"/>
      <w:lvlText w:val="•"/>
      <w:lvlJc w:val="left"/>
      <w:pPr>
        <w:ind w:left="1973" w:hanging="403"/>
      </w:pPr>
      <w:rPr>
        <w:rFonts w:hint="default"/>
        <w:lang w:val="en-US" w:eastAsia="en-US" w:bidi="ar-SA"/>
      </w:rPr>
    </w:lvl>
    <w:lvl w:ilvl="3" w:tplc="600285F6">
      <w:numFmt w:val="bullet"/>
      <w:lvlText w:val="•"/>
      <w:lvlJc w:val="left"/>
      <w:pPr>
        <w:ind w:left="2730" w:hanging="403"/>
      </w:pPr>
      <w:rPr>
        <w:rFonts w:hint="default"/>
        <w:lang w:val="en-US" w:eastAsia="en-US" w:bidi="ar-SA"/>
      </w:rPr>
    </w:lvl>
    <w:lvl w:ilvl="4" w:tplc="B52ABEC2">
      <w:numFmt w:val="bullet"/>
      <w:lvlText w:val="•"/>
      <w:lvlJc w:val="left"/>
      <w:pPr>
        <w:ind w:left="3486" w:hanging="403"/>
      </w:pPr>
      <w:rPr>
        <w:rFonts w:hint="default"/>
        <w:lang w:val="en-US" w:eastAsia="en-US" w:bidi="ar-SA"/>
      </w:rPr>
    </w:lvl>
    <w:lvl w:ilvl="5" w:tplc="88CA15BA">
      <w:numFmt w:val="bullet"/>
      <w:lvlText w:val="•"/>
      <w:lvlJc w:val="left"/>
      <w:pPr>
        <w:ind w:left="4243" w:hanging="403"/>
      </w:pPr>
      <w:rPr>
        <w:rFonts w:hint="default"/>
        <w:lang w:val="en-US" w:eastAsia="en-US" w:bidi="ar-SA"/>
      </w:rPr>
    </w:lvl>
    <w:lvl w:ilvl="6" w:tplc="E40A16FE">
      <w:numFmt w:val="bullet"/>
      <w:lvlText w:val="•"/>
      <w:lvlJc w:val="left"/>
      <w:pPr>
        <w:ind w:left="5000" w:hanging="403"/>
      </w:pPr>
      <w:rPr>
        <w:rFonts w:hint="default"/>
        <w:lang w:val="en-US" w:eastAsia="en-US" w:bidi="ar-SA"/>
      </w:rPr>
    </w:lvl>
    <w:lvl w:ilvl="7" w:tplc="841242F4">
      <w:numFmt w:val="bullet"/>
      <w:lvlText w:val="•"/>
      <w:lvlJc w:val="left"/>
      <w:pPr>
        <w:ind w:left="5756" w:hanging="403"/>
      </w:pPr>
      <w:rPr>
        <w:rFonts w:hint="default"/>
        <w:lang w:val="en-US" w:eastAsia="en-US" w:bidi="ar-SA"/>
      </w:rPr>
    </w:lvl>
    <w:lvl w:ilvl="8" w:tplc="D5908278">
      <w:numFmt w:val="bullet"/>
      <w:lvlText w:val="•"/>
      <w:lvlJc w:val="left"/>
      <w:pPr>
        <w:ind w:left="6513" w:hanging="403"/>
      </w:pPr>
      <w:rPr>
        <w:rFonts w:hint="default"/>
        <w:lang w:val="en-US" w:eastAsia="en-US" w:bidi="ar-SA"/>
      </w:rPr>
    </w:lvl>
  </w:abstractNum>
  <w:abstractNum w:abstractNumId="12" w15:restartNumberingAfterBreak="0">
    <w:nsid w:val="2F093775"/>
    <w:multiLevelType w:val="hybridMultilevel"/>
    <w:tmpl w:val="7A048578"/>
    <w:lvl w:ilvl="0" w:tplc="B3148A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1CA096E2">
      <w:numFmt w:val="bullet"/>
      <w:lvlText w:val="•"/>
      <w:lvlJc w:val="left"/>
      <w:pPr>
        <w:ind w:left="1216" w:hanging="403"/>
      </w:pPr>
      <w:rPr>
        <w:rFonts w:hint="default"/>
        <w:lang w:val="en-US" w:eastAsia="en-US" w:bidi="ar-SA"/>
      </w:rPr>
    </w:lvl>
    <w:lvl w:ilvl="2" w:tplc="09B26CF4">
      <w:numFmt w:val="bullet"/>
      <w:lvlText w:val="•"/>
      <w:lvlJc w:val="left"/>
      <w:pPr>
        <w:ind w:left="1973" w:hanging="403"/>
      </w:pPr>
      <w:rPr>
        <w:rFonts w:hint="default"/>
        <w:lang w:val="en-US" w:eastAsia="en-US" w:bidi="ar-SA"/>
      </w:rPr>
    </w:lvl>
    <w:lvl w:ilvl="3" w:tplc="6900C656">
      <w:numFmt w:val="bullet"/>
      <w:lvlText w:val="•"/>
      <w:lvlJc w:val="left"/>
      <w:pPr>
        <w:ind w:left="2730" w:hanging="403"/>
      </w:pPr>
      <w:rPr>
        <w:rFonts w:hint="default"/>
        <w:lang w:val="en-US" w:eastAsia="en-US" w:bidi="ar-SA"/>
      </w:rPr>
    </w:lvl>
    <w:lvl w:ilvl="4" w:tplc="8F5895CE">
      <w:numFmt w:val="bullet"/>
      <w:lvlText w:val="•"/>
      <w:lvlJc w:val="left"/>
      <w:pPr>
        <w:ind w:left="3486" w:hanging="403"/>
      </w:pPr>
      <w:rPr>
        <w:rFonts w:hint="default"/>
        <w:lang w:val="en-US" w:eastAsia="en-US" w:bidi="ar-SA"/>
      </w:rPr>
    </w:lvl>
    <w:lvl w:ilvl="5" w:tplc="82463ADC">
      <w:numFmt w:val="bullet"/>
      <w:lvlText w:val="•"/>
      <w:lvlJc w:val="left"/>
      <w:pPr>
        <w:ind w:left="4243" w:hanging="403"/>
      </w:pPr>
      <w:rPr>
        <w:rFonts w:hint="default"/>
        <w:lang w:val="en-US" w:eastAsia="en-US" w:bidi="ar-SA"/>
      </w:rPr>
    </w:lvl>
    <w:lvl w:ilvl="6" w:tplc="7D3E3CC8">
      <w:numFmt w:val="bullet"/>
      <w:lvlText w:val="•"/>
      <w:lvlJc w:val="left"/>
      <w:pPr>
        <w:ind w:left="5000" w:hanging="403"/>
      </w:pPr>
      <w:rPr>
        <w:rFonts w:hint="default"/>
        <w:lang w:val="en-US" w:eastAsia="en-US" w:bidi="ar-SA"/>
      </w:rPr>
    </w:lvl>
    <w:lvl w:ilvl="7" w:tplc="58308732">
      <w:numFmt w:val="bullet"/>
      <w:lvlText w:val="•"/>
      <w:lvlJc w:val="left"/>
      <w:pPr>
        <w:ind w:left="5756" w:hanging="403"/>
      </w:pPr>
      <w:rPr>
        <w:rFonts w:hint="default"/>
        <w:lang w:val="en-US" w:eastAsia="en-US" w:bidi="ar-SA"/>
      </w:rPr>
    </w:lvl>
    <w:lvl w:ilvl="8" w:tplc="F27C2CB2">
      <w:numFmt w:val="bullet"/>
      <w:lvlText w:val="•"/>
      <w:lvlJc w:val="left"/>
      <w:pPr>
        <w:ind w:left="6513" w:hanging="403"/>
      </w:pPr>
      <w:rPr>
        <w:rFonts w:hint="default"/>
        <w:lang w:val="en-US" w:eastAsia="en-US" w:bidi="ar-SA"/>
      </w:rPr>
    </w:lvl>
  </w:abstractNum>
  <w:abstractNum w:abstractNumId="13" w15:restartNumberingAfterBreak="0">
    <w:nsid w:val="32BA5810"/>
    <w:multiLevelType w:val="hybridMultilevel"/>
    <w:tmpl w:val="57C221BC"/>
    <w:lvl w:ilvl="0" w:tplc="A97C6DB6">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445A8074">
      <w:numFmt w:val="bullet"/>
      <w:lvlText w:val="•"/>
      <w:lvlJc w:val="left"/>
      <w:pPr>
        <w:ind w:left="1103" w:hanging="403"/>
      </w:pPr>
      <w:rPr>
        <w:rFonts w:hint="default"/>
        <w:lang w:val="en-US" w:eastAsia="en-US" w:bidi="ar-SA"/>
      </w:rPr>
    </w:lvl>
    <w:lvl w:ilvl="2" w:tplc="59E669A0">
      <w:numFmt w:val="bullet"/>
      <w:lvlText w:val="•"/>
      <w:lvlJc w:val="left"/>
      <w:pPr>
        <w:ind w:left="1746" w:hanging="403"/>
      </w:pPr>
      <w:rPr>
        <w:rFonts w:hint="default"/>
        <w:lang w:val="en-US" w:eastAsia="en-US" w:bidi="ar-SA"/>
      </w:rPr>
    </w:lvl>
    <w:lvl w:ilvl="3" w:tplc="7E063E7A">
      <w:numFmt w:val="bullet"/>
      <w:lvlText w:val="•"/>
      <w:lvlJc w:val="left"/>
      <w:pPr>
        <w:ind w:left="2389" w:hanging="403"/>
      </w:pPr>
      <w:rPr>
        <w:rFonts w:hint="default"/>
        <w:lang w:val="en-US" w:eastAsia="en-US" w:bidi="ar-SA"/>
      </w:rPr>
    </w:lvl>
    <w:lvl w:ilvl="4" w:tplc="359E6A58">
      <w:numFmt w:val="bullet"/>
      <w:lvlText w:val="•"/>
      <w:lvlJc w:val="left"/>
      <w:pPr>
        <w:ind w:left="3033" w:hanging="403"/>
      </w:pPr>
      <w:rPr>
        <w:rFonts w:hint="default"/>
        <w:lang w:val="en-US" w:eastAsia="en-US" w:bidi="ar-SA"/>
      </w:rPr>
    </w:lvl>
    <w:lvl w:ilvl="5" w:tplc="0A883E74">
      <w:numFmt w:val="bullet"/>
      <w:lvlText w:val="•"/>
      <w:lvlJc w:val="left"/>
      <w:pPr>
        <w:ind w:left="3676" w:hanging="403"/>
      </w:pPr>
      <w:rPr>
        <w:rFonts w:hint="default"/>
        <w:lang w:val="en-US" w:eastAsia="en-US" w:bidi="ar-SA"/>
      </w:rPr>
    </w:lvl>
    <w:lvl w:ilvl="6" w:tplc="623AC67A">
      <w:numFmt w:val="bullet"/>
      <w:lvlText w:val="•"/>
      <w:lvlJc w:val="left"/>
      <w:pPr>
        <w:ind w:left="4319" w:hanging="403"/>
      </w:pPr>
      <w:rPr>
        <w:rFonts w:hint="default"/>
        <w:lang w:val="en-US" w:eastAsia="en-US" w:bidi="ar-SA"/>
      </w:rPr>
    </w:lvl>
    <w:lvl w:ilvl="7" w:tplc="B4BAB790">
      <w:numFmt w:val="bullet"/>
      <w:lvlText w:val="•"/>
      <w:lvlJc w:val="left"/>
      <w:pPr>
        <w:ind w:left="4963" w:hanging="403"/>
      </w:pPr>
      <w:rPr>
        <w:rFonts w:hint="default"/>
        <w:lang w:val="en-US" w:eastAsia="en-US" w:bidi="ar-SA"/>
      </w:rPr>
    </w:lvl>
    <w:lvl w:ilvl="8" w:tplc="AF943188">
      <w:numFmt w:val="bullet"/>
      <w:lvlText w:val="•"/>
      <w:lvlJc w:val="left"/>
      <w:pPr>
        <w:ind w:left="5606" w:hanging="403"/>
      </w:pPr>
      <w:rPr>
        <w:rFonts w:hint="default"/>
        <w:lang w:val="en-US" w:eastAsia="en-US" w:bidi="ar-SA"/>
      </w:rPr>
    </w:lvl>
  </w:abstractNum>
  <w:abstractNum w:abstractNumId="14" w15:restartNumberingAfterBreak="0">
    <w:nsid w:val="362F688D"/>
    <w:multiLevelType w:val="hybridMultilevel"/>
    <w:tmpl w:val="6F626074"/>
    <w:lvl w:ilvl="0" w:tplc="AD58ACB2">
      <w:start w:val="1"/>
      <w:numFmt w:val="decimal"/>
      <w:lvlText w:val="%1"/>
      <w:lvlJc w:val="left"/>
      <w:pPr>
        <w:ind w:left="142" w:hanging="165"/>
      </w:pPr>
      <w:rPr>
        <w:rFonts w:ascii="Arial" w:eastAsia="Arial" w:hAnsi="Arial" w:cs="Arial" w:hint="default"/>
        <w:b/>
        <w:bCs/>
        <w:i/>
        <w:iCs/>
        <w:color w:val="231F20"/>
        <w:spacing w:val="0"/>
        <w:w w:val="100"/>
        <w:sz w:val="18"/>
        <w:szCs w:val="18"/>
        <w:lang w:val="ru-RU" w:eastAsia="en-US" w:bidi="ar-SA"/>
      </w:rPr>
    </w:lvl>
    <w:lvl w:ilvl="1" w:tplc="D62CF65C">
      <w:numFmt w:val="bullet"/>
      <w:lvlText w:val="•"/>
      <w:lvlJc w:val="left"/>
      <w:pPr>
        <w:ind w:left="1174" w:hanging="165"/>
      </w:pPr>
      <w:rPr>
        <w:rFonts w:hint="default"/>
        <w:lang w:val="ru-RU" w:eastAsia="en-US" w:bidi="ar-SA"/>
      </w:rPr>
    </w:lvl>
    <w:lvl w:ilvl="2" w:tplc="EC30752E">
      <w:numFmt w:val="bullet"/>
      <w:lvlText w:val="•"/>
      <w:lvlJc w:val="left"/>
      <w:pPr>
        <w:ind w:left="2209" w:hanging="165"/>
      </w:pPr>
      <w:rPr>
        <w:rFonts w:hint="default"/>
        <w:lang w:val="ru-RU" w:eastAsia="en-US" w:bidi="ar-SA"/>
      </w:rPr>
    </w:lvl>
    <w:lvl w:ilvl="3" w:tplc="DF0441D0">
      <w:numFmt w:val="bullet"/>
      <w:lvlText w:val="•"/>
      <w:lvlJc w:val="left"/>
      <w:pPr>
        <w:ind w:left="3244" w:hanging="165"/>
      </w:pPr>
      <w:rPr>
        <w:rFonts w:hint="default"/>
        <w:lang w:val="ru-RU" w:eastAsia="en-US" w:bidi="ar-SA"/>
      </w:rPr>
    </w:lvl>
    <w:lvl w:ilvl="4" w:tplc="2C90044A">
      <w:numFmt w:val="bullet"/>
      <w:lvlText w:val="•"/>
      <w:lvlJc w:val="left"/>
      <w:pPr>
        <w:ind w:left="4279" w:hanging="165"/>
      </w:pPr>
      <w:rPr>
        <w:rFonts w:hint="default"/>
        <w:lang w:val="ru-RU" w:eastAsia="en-US" w:bidi="ar-SA"/>
      </w:rPr>
    </w:lvl>
    <w:lvl w:ilvl="5" w:tplc="0D944D58">
      <w:numFmt w:val="bullet"/>
      <w:lvlText w:val="•"/>
      <w:lvlJc w:val="left"/>
      <w:pPr>
        <w:ind w:left="5314" w:hanging="165"/>
      </w:pPr>
      <w:rPr>
        <w:rFonts w:hint="default"/>
        <w:lang w:val="ru-RU" w:eastAsia="en-US" w:bidi="ar-SA"/>
      </w:rPr>
    </w:lvl>
    <w:lvl w:ilvl="6" w:tplc="8E305AE2">
      <w:numFmt w:val="bullet"/>
      <w:lvlText w:val="•"/>
      <w:lvlJc w:val="left"/>
      <w:pPr>
        <w:ind w:left="6349" w:hanging="165"/>
      </w:pPr>
      <w:rPr>
        <w:rFonts w:hint="default"/>
        <w:lang w:val="ru-RU" w:eastAsia="en-US" w:bidi="ar-SA"/>
      </w:rPr>
    </w:lvl>
    <w:lvl w:ilvl="7" w:tplc="03A63EBC">
      <w:numFmt w:val="bullet"/>
      <w:lvlText w:val="•"/>
      <w:lvlJc w:val="left"/>
      <w:pPr>
        <w:ind w:left="7384" w:hanging="165"/>
      </w:pPr>
      <w:rPr>
        <w:rFonts w:hint="default"/>
        <w:lang w:val="ru-RU" w:eastAsia="en-US" w:bidi="ar-SA"/>
      </w:rPr>
    </w:lvl>
    <w:lvl w:ilvl="8" w:tplc="2D0C867E">
      <w:numFmt w:val="bullet"/>
      <w:lvlText w:val="•"/>
      <w:lvlJc w:val="left"/>
      <w:pPr>
        <w:ind w:left="8419" w:hanging="165"/>
      </w:pPr>
      <w:rPr>
        <w:rFonts w:hint="default"/>
        <w:lang w:val="ru-RU" w:eastAsia="en-US" w:bidi="ar-SA"/>
      </w:rPr>
    </w:lvl>
  </w:abstractNum>
  <w:abstractNum w:abstractNumId="15" w15:restartNumberingAfterBreak="0">
    <w:nsid w:val="38361F6F"/>
    <w:multiLevelType w:val="hybridMultilevel"/>
    <w:tmpl w:val="538C99DE"/>
    <w:lvl w:ilvl="0" w:tplc="687E48F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E8C05C2">
      <w:numFmt w:val="bullet"/>
      <w:lvlText w:val="•"/>
      <w:lvlJc w:val="left"/>
      <w:pPr>
        <w:ind w:left="1216" w:hanging="403"/>
      </w:pPr>
      <w:rPr>
        <w:rFonts w:hint="default"/>
        <w:lang w:val="en-US" w:eastAsia="en-US" w:bidi="ar-SA"/>
      </w:rPr>
    </w:lvl>
    <w:lvl w:ilvl="2" w:tplc="605894FE">
      <w:numFmt w:val="bullet"/>
      <w:lvlText w:val="•"/>
      <w:lvlJc w:val="left"/>
      <w:pPr>
        <w:ind w:left="1973" w:hanging="403"/>
      </w:pPr>
      <w:rPr>
        <w:rFonts w:hint="default"/>
        <w:lang w:val="en-US" w:eastAsia="en-US" w:bidi="ar-SA"/>
      </w:rPr>
    </w:lvl>
    <w:lvl w:ilvl="3" w:tplc="58C4CB68">
      <w:numFmt w:val="bullet"/>
      <w:lvlText w:val="•"/>
      <w:lvlJc w:val="left"/>
      <w:pPr>
        <w:ind w:left="2730" w:hanging="403"/>
      </w:pPr>
      <w:rPr>
        <w:rFonts w:hint="default"/>
        <w:lang w:val="en-US" w:eastAsia="en-US" w:bidi="ar-SA"/>
      </w:rPr>
    </w:lvl>
    <w:lvl w:ilvl="4" w:tplc="E73A39A4">
      <w:numFmt w:val="bullet"/>
      <w:lvlText w:val="•"/>
      <w:lvlJc w:val="left"/>
      <w:pPr>
        <w:ind w:left="3486" w:hanging="403"/>
      </w:pPr>
      <w:rPr>
        <w:rFonts w:hint="default"/>
        <w:lang w:val="en-US" w:eastAsia="en-US" w:bidi="ar-SA"/>
      </w:rPr>
    </w:lvl>
    <w:lvl w:ilvl="5" w:tplc="9D068CBA">
      <w:numFmt w:val="bullet"/>
      <w:lvlText w:val="•"/>
      <w:lvlJc w:val="left"/>
      <w:pPr>
        <w:ind w:left="4243" w:hanging="403"/>
      </w:pPr>
      <w:rPr>
        <w:rFonts w:hint="default"/>
        <w:lang w:val="en-US" w:eastAsia="en-US" w:bidi="ar-SA"/>
      </w:rPr>
    </w:lvl>
    <w:lvl w:ilvl="6" w:tplc="6646F80E">
      <w:numFmt w:val="bullet"/>
      <w:lvlText w:val="•"/>
      <w:lvlJc w:val="left"/>
      <w:pPr>
        <w:ind w:left="5000" w:hanging="403"/>
      </w:pPr>
      <w:rPr>
        <w:rFonts w:hint="default"/>
        <w:lang w:val="en-US" w:eastAsia="en-US" w:bidi="ar-SA"/>
      </w:rPr>
    </w:lvl>
    <w:lvl w:ilvl="7" w:tplc="E63C2DF4">
      <w:numFmt w:val="bullet"/>
      <w:lvlText w:val="•"/>
      <w:lvlJc w:val="left"/>
      <w:pPr>
        <w:ind w:left="5756" w:hanging="403"/>
      </w:pPr>
      <w:rPr>
        <w:rFonts w:hint="default"/>
        <w:lang w:val="en-US" w:eastAsia="en-US" w:bidi="ar-SA"/>
      </w:rPr>
    </w:lvl>
    <w:lvl w:ilvl="8" w:tplc="49ACA278">
      <w:numFmt w:val="bullet"/>
      <w:lvlText w:val="•"/>
      <w:lvlJc w:val="left"/>
      <w:pPr>
        <w:ind w:left="6513" w:hanging="403"/>
      </w:pPr>
      <w:rPr>
        <w:rFonts w:hint="default"/>
        <w:lang w:val="en-US" w:eastAsia="en-US" w:bidi="ar-SA"/>
      </w:rPr>
    </w:lvl>
  </w:abstractNum>
  <w:abstractNum w:abstractNumId="16" w15:restartNumberingAfterBreak="0">
    <w:nsid w:val="39C86721"/>
    <w:multiLevelType w:val="hybridMultilevel"/>
    <w:tmpl w:val="555CFFD0"/>
    <w:lvl w:ilvl="0" w:tplc="6CAA1510">
      <w:start w:val="1"/>
      <w:numFmt w:val="decimal"/>
      <w:lvlText w:val="%1"/>
      <w:lvlJc w:val="left"/>
      <w:pPr>
        <w:ind w:left="142" w:hanging="146"/>
      </w:pPr>
      <w:rPr>
        <w:rFonts w:ascii="Arial" w:eastAsia="Arial" w:hAnsi="Arial" w:cs="Arial" w:hint="default"/>
        <w:b/>
        <w:bCs/>
        <w:i/>
        <w:iCs/>
        <w:color w:val="231F20"/>
        <w:spacing w:val="0"/>
        <w:w w:val="100"/>
        <w:sz w:val="18"/>
        <w:szCs w:val="18"/>
        <w:lang w:val="ru-RU" w:eastAsia="en-US" w:bidi="ar-SA"/>
      </w:rPr>
    </w:lvl>
    <w:lvl w:ilvl="1" w:tplc="4F108CB0">
      <w:numFmt w:val="bullet"/>
      <w:lvlText w:val="•"/>
      <w:lvlJc w:val="left"/>
      <w:pPr>
        <w:ind w:left="1174" w:hanging="146"/>
      </w:pPr>
      <w:rPr>
        <w:rFonts w:hint="default"/>
        <w:lang w:val="ru-RU" w:eastAsia="en-US" w:bidi="ar-SA"/>
      </w:rPr>
    </w:lvl>
    <w:lvl w:ilvl="2" w:tplc="B4187A50">
      <w:numFmt w:val="bullet"/>
      <w:lvlText w:val="•"/>
      <w:lvlJc w:val="left"/>
      <w:pPr>
        <w:ind w:left="2209" w:hanging="146"/>
      </w:pPr>
      <w:rPr>
        <w:rFonts w:hint="default"/>
        <w:lang w:val="ru-RU" w:eastAsia="en-US" w:bidi="ar-SA"/>
      </w:rPr>
    </w:lvl>
    <w:lvl w:ilvl="3" w:tplc="B25CF73A">
      <w:numFmt w:val="bullet"/>
      <w:lvlText w:val="•"/>
      <w:lvlJc w:val="left"/>
      <w:pPr>
        <w:ind w:left="3244" w:hanging="146"/>
      </w:pPr>
      <w:rPr>
        <w:rFonts w:hint="default"/>
        <w:lang w:val="ru-RU" w:eastAsia="en-US" w:bidi="ar-SA"/>
      </w:rPr>
    </w:lvl>
    <w:lvl w:ilvl="4" w:tplc="1D7214FA">
      <w:numFmt w:val="bullet"/>
      <w:lvlText w:val="•"/>
      <w:lvlJc w:val="left"/>
      <w:pPr>
        <w:ind w:left="4279" w:hanging="146"/>
      </w:pPr>
      <w:rPr>
        <w:rFonts w:hint="default"/>
        <w:lang w:val="ru-RU" w:eastAsia="en-US" w:bidi="ar-SA"/>
      </w:rPr>
    </w:lvl>
    <w:lvl w:ilvl="5" w:tplc="420E9D98">
      <w:numFmt w:val="bullet"/>
      <w:lvlText w:val="•"/>
      <w:lvlJc w:val="left"/>
      <w:pPr>
        <w:ind w:left="5314" w:hanging="146"/>
      </w:pPr>
      <w:rPr>
        <w:rFonts w:hint="default"/>
        <w:lang w:val="ru-RU" w:eastAsia="en-US" w:bidi="ar-SA"/>
      </w:rPr>
    </w:lvl>
    <w:lvl w:ilvl="6" w:tplc="700272A6">
      <w:numFmt w:val="bullet"/>
      <w:lvlText w:val="•"/>
      <w:lvlJc w:val="left"/>
      <w:pPr>
        <w:ind w:left="6349" w:hanging="146"/>
      </w:pPr>
      <w:rPr>
        <w:rFonts w:hint="default"/>
        <w:lang w:val="ru-RU" w:eastAsia="en-US" w:bidi="ar-SA"/>
      </w:rPr>
    </w:lvl>
    <w:lvl w:ilvl="7" w:tplc="BCD02844">
      <w:numFmt w:val="bullet"/>
      <w:lvlText w:val="•"/>
      <w:lvlJc w:val="left"/>
      <w:pPr>
        <w:ind w:left="7384" w:hanging="146"/>
      </w:pPr>
      <w:rPr>
        <w:rFonts w:hint="default"/>
        <w:lang w:val="ru-RU" w:eastAsia="en-US" w:bidi="ar-SA"/>
      </w:rPr>
    </w:lvl>
    <w:lvl w:ilvl="8" w:tplc="41F81F86">
      <w:numFmt w:val="bullet"/>
      <w:lvlText w:val="•"/>
      <w:lvlJc w:val="left"/>
      <w:pPr>
        <w:ind w:left="8419" w:hanging="146"/>
      </w:pPr>
      <w:rPr>
        <w:rFonts w:hint="default"/>
        <w:lang w:val="ru-RU" w:eastAsia="en-US" w:bidi="ar-SA"/>
      </w:rPr>
    </w:lvl>
  </w:abstractNum>
  <w:abstractNum w:abstractNumId="17" w15:restartNumberingAfterBreak="0">
    <w:nsid w:val="40D4341F"/>
    <w:multiLevelType w:val="hybridMultilevel"/>
    <w:tmpl w:val="AD924CBC"/>
    <w:lvl w:ilvl="0" w:tplc="5A0615A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93AE02BA">
      <w:numFmt w:val="bullet"/>
      <w:lvlText w:val="•"/>
      <w:lvlJc w:val="left"/>
      <w:pPr>
        <w:ind w:left="1216" w:hanging="403"/>
      </w:pPr>
      <w:rPr>
        <w:rFonts w:hint="default"/>
        <w:lang w:val="en-US" w:eastAsia="en-US" w:bidi="ar-SA"/>
      </w:rPr>
    </w:lvl>
    <w:lvl w:ilvl="2" w:tplc="F4E81B18">
      <w:numFmt w:val="bullet"/>
      <w:lvlText w:val="•"/>
      <w:lvlJc w:val="left"/>
      <w:pPr>
        <w:ind w:left="1973" w:hanging="403"/>
      </w:pPr>
      <w:rPr>
        <w:rFonts w:hint="default"/>
        <w:lang w:val="en-US" w:eastAsia="en-US" w:bidi="ar-SA"/>
      </w:rPr>
    </w:lvl>
    <w:lvl w:ilvl="3" w:tplc="AE36EB5A">
      <w:numFmt w:val="bullet"/>
      <w:lvlText w:val="•"/>
      <w:lvlJc w:val="left"/>
      <w:pPr>
        <w:ind w:left="2730" w:hanging="403"/>
      </w:pPr>
      <w:rPr>
        <w:rFonts w:hint="default"/>
        <w:lang w:val="en-US" w:eastAsia="en-US" w:bidi="ar-SA"/>
      </w:rPr>
    </w:lvl>
    <w:lvl w:ilvl="4" w:tplc="69821E32">
      <w:numFmt w:val="bullet"/>
      <w:lvlText w:val="•"/>
      <w:lvlJc w:val="left"/>
      <w:pPr>
        <w:ind w:left="3486" w:hanging="403"/>
      </w:pPr>
      <w:rPr>
        <w:rFonts w:hint="default"/>
        <w:lang w:val="en-US" w:eastAsia="en-US" w:bidi="ar-SA"/>
      </w:rPr>
    </w:lvl>
    <w:lvl w:ilvl="5" w:tplc="E6BEC06C">
      <w:numFmt w:val="bullet"/>
      <w:lvlText w:val="•"/>
      <w:lvlJc w:val="left"/>
      <w:pPr>
        <w:ind w:left="4243" w:hanging="403"/>
      </w:pPr>
      <w:rPr>
        <w:rFonts w:hint="default"/>
        <w:lang w:val="en-US" w:eastAsia="en-US" w:bidi="ar-SA"/>
      </w:rPr>
    </w:lvl>
    <w:lvl w:ilvl="6" w:tplc="601A58AA">
      <w:numFmt w:val="bullet"/>
      <w:lvlText w:val="•"/>
      <w:lvlJc w:val="left"/>
      <w:pPr>
        <w:ind w:left="5000" w:hanging="403"/>
      </w:pPr>
      <w:rPr>
        <w:rFonts w:hint="default"/>
        <w:lang w:val="en-US" w:eastAsia="en-US" w:bidi="ar-SA"/>
      </w:rPr>
    </w:lvl>
    <w:lvl w:ilvl="7" w:tplc="FACE6BF0">
      <w:numFmt w:val="bullet"/>
      <w:lvlText w:val="•"/>
      <w:lvlJc w:val="left"/>
      <w:pPr>
        <w:ind w:left="5756" w:hanging="403"/>
      </w:pPr>
      <w:rPr>
        <w:rFonts w:hint="default"/>
        <w:lang w:val="en-US" w:eastAsia="en-US" w:bidi="ar-SA"/>
      </w:rPr>
    </w:lvl>
    <w:lvl w:ilvl="8" w:tplc="575E0A20">
      <w:numFmt w:val="bullet"/>
      <w:lvlText w:val="•"/>
      <w:lvlJc w:val="left"/>
      <w:pPr>
        <w:ind w:left="6513" w:hanging="403"/>
      </w:pPr>
      <w:rPr>
        <w:rFonts w:hint="default"/>
        <w:lang w:val="en-US" w:eastAsia="en-US" w:bidi="ar-SA"/>
      </w:rPr>
    </w:lvl>
  </w:abstractNum>
  <w:abstractNum w:abstractNumId="18" w15:restartNumberingAfterBreak="0">
    <w:nsid w:val="443E3905"/>
    <w:multiLevelType w:val="hybridMultilevel"/>
    <w:tmpl w:val="773805F8"/>
    <w:lvl w:ilvl="0" w:tplc="66F2E7A8">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D26F51C">
      <w:numFmt w:val="bullet"/>
      <w:lvlText w:val="•"/>
      <w:lvlJc w:val="left"/>
      <w:pPr>
        <w:ind w:left="1216" w:hanging="403"/>
      </w:pPr>
      <w:rPr>
        <w:rFonts w:hint="default"/>
        <w:lang w:val="en-US" w:eastAsia="en-US" w:bidi="ar-SA"/>
      </w:rPr>
    </w:lvl>
    <w:lvl w:ilvl="2" w:tplc="F9C6DE28">
      <w:numFmt w:val="bullet"/>
      <w:lvlText w:val="•"/>
      <w:lvlJc w:val="left"/>
      <w:pPr>
        <w:ind w:left="1973" w:hanging="403"/>
      </w:pPr>
      <w:rPr>
        <w:rFonts w:hint="default"/>
        <w:lang w:val="en-US" w:eastAsia="en-US" w:bidi="ar-SA"/>
      </w:rPr>
    </w:lvl>
    <w:lvl w:ilvl="3" w:tplc="5C3A96E6">
      <w:numFmt w:val="bullet"/>
      <w:lvlText w:val="•"/>
      <w:lvlJc w:val="left"/>
      <w:pPr>
        <w:ind w:left="2730" w:hanging="403"/>
      </w:pPr>
      <w:rPr>
        <w:rFonts w:hint="default"/>
        <w:lang w:val="en-US" w:eastAsia="en-US" w:bidi="ar-SA"/>
      </w:rPr>
    </w:lvl>
    <w:lvl w:ilvl="4" w:tplc="677098F0">
      <w:numFmt w:val="bullet"/>
      <w:lvlText w:val="•"/>
      <w:lvlJc w:val="left"/>
      <w:pPr>
        <w:ind w:left="3486" w:hanging="403"/>
      </w:pPr>
      <w:rPr>
        <w:rFonts w:hint="default"/>
        <w:lang w:val="en-US" w:eastAsia="en-US" w:bidi="ar-SA"/>
      </w:rPr>
    </w:lvl>
    <w:lvl w:ilvl="5" w:tplc="A756370E">
      <w:numFmt w:val="bullet"/>
      <w:lvlText w:val="•"/>
      <w:lvlJc w:val="left"/>
      <w:pPr>
        <w:ind w:left="4243" w:hanging="403"/>
      </w:pPr>
      <w:rPr>
        <w:rFonts w:hint="default"/>
        <w:lang w:val="en-US" w:eastAsia="en-US" w:bidi="ar-SA"/>
      </w:rPr>
    </w:lvl>
    <w:lvl w:ilvl="6" w:tplc="8ADA45F4">
      <w:numFmt w:val="bullet"/>
      <w:lvlText w:val="•"/>
      <w:lvlJc w:val="left"/>
      <w:pPr>
        <w:ind w:left="5000" w:hanging="403"/>
      </w:pPr>
      <w:rPr>
        <w:rFonts w:hint="default"/>
        <w:lang w:val="en-US" w:eastAsia="en-US" w:bidi="ar-SA"/>
      </w:rPr>
    </w:lvl>
    <w:lvl w:ilvl="7" w:tplc="31E45F3E">
      <w:numFmt w:val="bullet"/>
      <w:lvlText w:val="•"/>
      <w:lvlJc w:val="left"/>
      <w:pPr>
        <w:ind w:left="5756" w:hanging="403"/>
      </w:pPr>
      <w:rPr>
        <w:rFonts w:hint="default"/>
        <w:lang w:val="en-US" w:eastAsia="en-US" w:bidi="ar-SA"/>
      </w:rPr>
    </w:lvl>
    <w:lvl w:ilvl="8" w:tplc="596E6322">
      <w:numFmt w:val="bullet"/>
      <w:lvlText w:val="•"/>
      <w:lvlJc w:val="left"/>
      <w:pPr>
        <w:ind w:left="6513" w:hanging="403"/>
      </w:pPr>
      <w:rPr>
        <w:rFonts w:hint="default"/>
        <w:lang w:val="en-US" w:eastAsia="en-US" w:bidi="ar-SA"/>
      </w:rPr>
    </w:lvl>
  </w:abstractNum>
  <w:abstractNum w:abstractNumId="19" w15:restartNumberingAfterBreak="0">
    <w:nsid w:val="47D567C3"/>
    <w:multiLevelType w:val="hybridMultilevel"/>
    <w:tmpl w:val="EC9C9DE8"/>
    <w:lvl w:ilvl="0" w:tplc="72DAB1A0">
      <w:start w:val="1"/>
      <w:numFmt w:val="decimal"/>
      <w:lvlText w:val="%1"/>
      <w:lvlJc w:val="left"/>
      <w:pPr>
        <w:ind w:left="709" w:hanging="175"/>
      </w:pPr>
      <w:rPr>
        <w:rFonts w:ascii="Arial" w:eastAsia="Arial" w:hAnsi="Arial" w:cs="Arial" w:hint="default"/>
        <w:b w:val="0"/>
        <w:bCs w:val="0"/>
        <w:i w:val="0"/>
        <w:iCs w:val="0"/>
        <w:color w:val="231F20"/>
        <w:spacing w:val="0"/>
        <w:w w:val="100"/>
        <w:sz w:val="20"/>
        <w:szCs w:val="20"/>
        <w:lang w:val="ru-RU" w:eastAsia="en-US" w:bidi="ar-SA"/>
      </w:rPr>
    </w:lvl>
    <w:lvl w:ilvl="1" w:tplc="BB588EE6">
      <w:numFmt w:val="bullet"/>
      <w:lvlText w:val="•"/>
      <w:lvlJc w:val="left"/>
      <w:pPr>
        <w:ind w:left="1678" w:hanging="175"/>
      </w:pPr>
      <w:rPr>
        <w:rFonts w:hint="default"/>
        <w:lang w:val="ru-RU" w:eastAsia="en-US" w:bidi="ar-SA"/>
      </w:rPr>
    </w:lvl>
    <w:lvl w:ilvl="2" w:tplc="774C221A">
      <w:numFmt w:val="bullet"/>
      <w:lvlText w:val="•"/>
      <w:lvlJc w:val="left"/>
      <w:pPr>
        <w:ind w:left="2657" w:hanging="175"/>
      </w:pPr>
      <w:rPr>
        <w:rFonts w:hint="default"/>
        <w:lang w:val="ru-RU" w:eastAsia="en-US" w:bidi="ar-SA"/>
      </w:rPr>
    </w:lvl>
    <w:lvl w:ilvl="3" w:tplc="9F307E44">
      <w:numFmt w:val="bullet"/>
      <w:lvlText w:val="•"/>
      <w:lvlJc w:val="left"/>
      <w:pPr>
        <w:ind w:left="3636" w:hanging="175"/>
      </w:pPr>
      <w:rPr>
        <w:rFonts w:hint="default"/>
        <w:lang w:val="ru-RU" w:eastAsia="en-US" w:bidi="ar-SA"/>
      </w:rPr>
    </w:lvl>
    <w:lvl w:ilvl="4" w:tplc="9A1003EA">
      <w:numFmt w:val="bullet"/>
      <w:lvlText w:val="•"/>
      <w:lvlJc w:val="left"/>
      <w:pPr>
        <w:ind w:left="4615" w:hanging="175"/>
      </w:pPr>
      <w:rPr>
        <w:rFonts w:hint="default"/>
        <w:lang w:val="ru-RU" w:eastAsia="en-US" w:bidi="ar-SA"/>
      </w:rPr>
    </w:lvl>
    <w:lvl w:ilvl="5" w:tplc="A4363FE4">
      <w:numFmt w:val="bullet"/>
      <w:lvlText w:val="•"/>
      <w:lvlJc w:val="left"/>
      <w:pPr>
        <w:ind w:left="5594" w:hanging="175"/>
      </w:pPr>
      <w:rPr>
        <w:rFonts w:hint="default"/>
        <w:lang w:val="ru-RU" w:eastAsia="en-US" w:bidi="ar-SA"/>
      </w:rPr>
    </w:lvl>
    <w:lvl w:ilvl="6" w:tplc="8814088C">
      <w:numFmt w:val="bullet"/>
      <w:lvlText w:val="•"/>
      <w:lvlJc w:val="left"/>
      <w:pPr>
        <w:ind w:left="6573" w:hanging="175"/>
      </w:pPr>
      <w:rPr>
        <w:rFonts w:hint="default"/>
        <w:lang w:val="ru-RU" w:eastAsia="en-US" w:bidi="ar-SA"/>
      </w:rPr>
    </w:lvl>
    <w:lvl w:ilvl="7" w:tplc="3CFC1BC6">
      <w:numFmt w:val="bullet"/>
      <w:lvlText w:val="•"/>
      <w:lvlJc w:val="left"/>
      <w:pPr>
        <w:ind w:left="7552" w:hanging="175"/>
      </w:pPr>
      <w:rPr>
        <w:rFonts w:hint="default"/>
        <w:lang w:val="ru-RU" w:eastAsia="en-US" w:bidi="ar-SA"/>
      </w:rPr>
    </w:lvl>
    <w:lvl w:ilvl="8" w:tplc="FCAAB1EC">
      <w:numFmt w:val="bullet"/>
      <w:lvlText w:val="•"/>
      <w:lvlJc w:val="left"/>
      <w:pPr>
        <w:ind w:left="8531" w:hanging="175"/>
      </w:pPr>
      <w:rPr>
        <w:rFonts w:hint="default"/>
        <w:lang w:val="ru-RU" w:eastAsia="en-US" w:bidi="ar-SA"/>
      </w:rPr>
    </w:lvl>
  </w:abstractNum>
  <w:abstractNum w:abstractNumId="20" w15:restartNumberingAfterBreak="0">
    <w:nsid w:val="4A113228"/>
    <w:multiLevelType w:val="hybridMultilevel"/>
    <w:tmpl w:val="D28CDFB0"/>
    <w:lvl w:ilvl="0" w:tplc="1CD8E81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4D10AE68">
      <w:numFmt w:val="bullet"/>
      <w:lvlText w:val="•"/>
      <w:lvlJc w:val="left"/>
      <w:pPr>
        <w:ind w:left="1216" w:hanging="403"/>
      </w:pPr>
      <w:rPr>
        <w:rFonts w:hint="default"/>
        <w:lang w:val="en-US" w:eastAsia="en-US" w:bidi="ar-SA"/>
      </w:rPr>
    </w:lvl>
    <w:lvl w:ilvl="2" w:tplc="417808FA">
      <w:numFmt w:val="bullet"/>
      <w:lvlText w:val="•"/>
      <w:lvlJc w:val="left"/>
      <w:pPr>
        <w:ind w:left="1973" w:hanging="403"/>
      </w:pPr>
      <w:rPr>
        <w:rFonts w:hint="default"/>
        <w:lang w:val="en-US" w:eastAsia="en-US" w:bidi="ar-SA"/>
      </w:rPr>
    </w:lvl>
    <w:lvl w:ilvl="3" w:tplc="BF2EC98A">
      <w:numFmt w:val="bullet"/>
      <w:lvlText w:val="•"/>
      <w:lvlJc w:val="left"/>
      <w:pPr>
        <w:ind w:left="2730" w:hanging="403"/>
      </w:pPr>
      <w:rPr>
        <w:rFonts w:hint="default"/>
        <w:lang w:val="en-US" w:eastAsia="en-US" w:bidi="ar-SA"/>
      </w:rPr>
    </w:lvl>
    <w:lvl w:ilvl="4" w:tplc="2C6816D6">
      <w:numFmt w:val="bullet"/>
      <w:lvlText w:val="•"/>
      <w:lvlJc w:val="left"/>
      <w:pPr>
        <w:ind w:left="3486" w:hanging="403"/>
      </w:pPr>
      <w:rPr>
        <w:rFonts w:hint="default"/>
        <w:lang w:val="en-US" w:eastAsia="en-US" w:bidi="ar-SA"/>
      </w:rPr>
    </w:lvl>
    <w:lvl w:ilvl="5" w:tplc="6100B3CA">
      <w:numFmt w:val="bullet"/>
      <w:lvlText w:val="•"/>
      <w:lvlJc w:val="left"/>
      <w:pPr>
        <w:ind w:left="4243" w:hanging="403"/>
      </w:pPr>
      <w:rPr>
        <w:rFonts w:hint="default"/>
        <w:lang w:val="en-US" w:eastAsia="en-US" w:bidi="ar-SA"/>
      </w:rPr>
    </w:lvl>
    <w:lvl w:ilvl="6" w:tplc="CD1E897E">
      <w:numFmt w:val="bullet"/>
      <w:lvlText w:val="•"/>
      <w:lvlJc w:val="left"/>
      <w:pPr>
        <w:ind w:left="5000" w:hanging="403"/>
      </w:pPr>
      <w:rPr>
        <w:rFonts w:hint="default"/>
        <w:lang w:val="en-US" w:eastAsia="en-US" w:bidi="ar-SA"/>
      </w:rPr>
    </w:lvl>
    <w:lvl w:ilvl="7" w:tplc="3C7E106C">
      <w:numFmt w:val="bullet"/>
      <w:lvlText w:val="•"/>
      <w:lvlJc w:val="left"/>
      <w:pPr>
        <w:ind w:left="5756" w:hanging="403"/>
      </w:pPr>
      <w:rPr>
        <w:rFonts w:hint="default"/>
        <w:lang w:val="en-US" w:eastAsia="en-US" w:bidi="ar-SA"/>
      </w:rPr>
    </w:lvl>
    <w:lvl w:ilvl="8" w:tplc="8446047E">
      <w:numFmt w:val="bullet"/>
      <w:lvlText w:val="•"/>
      <w:lvlJc w:val="left"/>
      <w:pPr>
        <w:ind w:left="6513" w:hanging="403"/>
      </w:pPr>
      <w:rPr>
        <w:rFonts w:hint="default"/>
        <w:lang w:val="en-US" w:eastAsia="en-US" w:bidi="ar-SA"/>
      </w:rPr>
    </w:lvl>
  </w:abstractNum>
  <w:abstractNum w:abstractNumId="21" w15:restartNumberingAfterBreak="0">
    <w:nsid w:val="4A572331"/>
    <w:multiLevelType w:val="hybridMultilevel"/>
    <w:tmpl w:val="A9B413A4"/>
    <w:lvl w:ilvl="0" w:tplc="D6BC84BC">
      <w:start w:val="1"/>
      <w:numFmt w:val="decimal"/>
      <w:lvlText w:val="%1"/>
      <w:lvlJc w:val="left"/>
      <w:pPr>
        <w:ind w:left="709" w:hanging="157"/>
      </w:pPr>
      <w:rPr>
        <w:rFonts w:ascii="Arial" w:eastAsia="Arial" w:hAnsi="Arial" w:cs="Arial" w:hint="default"/>
        <w:b/>
        <w:bCs/>
        <w:i/>
        <w:iCs/>
        <w:color w:val="231F20"/>
        <w:spacing w:val="0"/>
        <w:w w:val="100"/>
        <w:sz w:val="18"/>
        <w:szCs w:val="18"/>
        <w:lang w:val="ru-RU" w:eastAsia="en-US" w:bidi="ar-SA"/>
      </w:rPr>
    </w:lvl>
    <w:lvl w:ilvl="1" w:tplc="B8C86BC6">
      <w:numFmt w:val="bullet"/>
      <w:lvlText w:val="•"/>
      <w:lvlJc w:val="left"/>
      <w:pPr>
        <w:ind w:left="1678" w:hanging="157"/>
      </w:pPr>
      <w:rPr>
        <w:rFonts w:hint="default"/>
        <w:lang w:val="ru-RU" w:eastAsia="en-US" w:bidi="ar-SA"/>
      </w:rPr>
    </w:lvl>
    <w:lvl w:ilvl="2" w:tplc="04A6B83A">
      <w:numFmt w:val="bullet"/>
      <w:lvlText w:val="•"/>
      <w:lvlJc w:val="left"/>
      <w:pPr>
        <w:ind w:left="2657" w:hanging="157"/>
      </w:pPr>
      <w:rPr>
        <w:rFonts w:hint="default"/>
        <w:lang w:val="ru-RU" w:eastAsia="en-US" w:bidi="ar-SA"/>
      </w:rPr>
    </w:lvl>
    <w:lvl w:ilvl="3" w:tplc="FFCE307C">
      <w:numFmt w:val="bullet"/>
      <w:lvlText w:val="•"/>
      <w:lvlJc w:val="left"/>
      <w:pPr>
        <w:ind w:left="3636" w:hanging="157"/>
      </w:pPr>
      <w:rPr>
        <w:rFonts w:hint="default"/>
        <w:lang w:val="ru-RU" w:eastAsia="en-US" w:bidi="ar-SA"/>
      </w:rPr>
    </w:lvl>
    <w:lvl w:ilvl="4" w:tplc="5498B5B6">
      <w:numFmt w:val="bullet"/>
      <w:lvlText w:val="•"/>
      <w:lvlJc w:val="left"/>
      <w:pPr>
        <w:ind w:left="4615" w:hanging="157"/>
      </w:pPr>
      <w:rPr>
        <w:rFonts w:hint="default"/>
        <w:lang w:val="ru-RU" w:eastAsia="en-US" w:bidi="ar-SA"/>
      </w:rPr>
    </w:lvl>
    <w:lvl w:ilvl="5" w:tplc="92F2D364">
      <w:numFmt w:val="bullet"/>
      <w:lvlText w:val="•"/>
      <w:lvlJc w:val="left"/>
      <w:pPr>
        <w:ind w:left="5594" w:hanging="157"/>
      </w:pPr>
      <w:rPr>
        <w:rFonts w:hint="default"/>
        <w:lang w:val="ru-RU" w:eastAsia="en-US" w:bidi="ar-SA"/>
      </w:rPr>
    </w:lvl>
    <w:lvl w:ilvl="6" w:tplc="4B043A4C">
      <w:numFmt w:val="bullet"/>
      <w:lvlText w:val="•"/>
      <w:lvlJc w:val="left"/>
      <w:pPr>
        <w:ind w:left="6573" w:hanging="157"/>
      </w:pPr>
      <w:rPr>
        <w:rFonts w:hint="default"/>
        <w:lang w:val="ru-RU" w:eastAsia="en-US" w:bidi="ar-SA"/>
      </w:rPr>
    </w:lvl>
    <w:lvl w:ilvl="7" w:tplc="02A0F868">
      <w:numFmt w:val="bullet"/>
      <w:lvlText w:val="•"/>
      <w:lvlJc w:val="left"/>
      <w:pPr>
        <w:ind w:left="7552" w:hanging="157"/>
      </w:pPr>
      <w:rPr>
        <w:rFonts w:hint="default"/>
        <w:lang w:val="ru-RU" w:eastAsia="en-US" w:bidi="ar-SA"/>
      </w:rPr>
    </w:lvl>
    <w:lvl w:ilvl="8" w:tplc="37F41B20">
      <w:numFmt w:val="bullet"/>
      <w:lvlText w:val="•"/>
      <w:lvlJc w:val="left"/>
      <w:pPr>
        <w:ind w:left="8531" w:hanging="157"/>
      </w:pPr>
      <w:rPr>
        <w:rFonts w:hint="default"/>
        <w:lang w:val="ru-RU" w:eastAsia="en-US" w:bidi="ar-SA"/>
      </w:rPr>
    </w:lvl>
  </w:abstractNum>
  <w:abstractNum w:abstractNumId="22" w15:restartNumberingAfterBreak="0">
    <w:nsid w:val="4AE85C2F"/>
    <w:multiLevelType w:val="hybridMultilevel"/>
    <w:tmpl w:val="9E965942"/>
    <w:lvl w:ilvl="0" w:tplc="B2644A2C">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F0CAFFF2">
      <w:numFmt w:val="bullet"/>
      <w:lvlText w:val="•"/>
      <w:lvlJc w:val="left"/>
      <w:pPr>
        <w:ind w:left="1216" w:hanging="403"/>
      </w:pPr>
      <w:rPr>
        <w:rFonts w:hint="default"/>
        <w:lang w:val="en-US" w:eastAsia="en-US" w:bidi="ar-SA"/>
      </w:rPr>
    </w:lvl>
    <w:lvl w:ilvl="2" w:tplc="9B2EA662">
      <w:numFmt w:val="bullet"/>
      <w:lvlText w:val="•"/>
      <w:lvlJc w:val="left"/>
      <w:pPr>
        <w:ind w:left="1973" w:hanging="403"/>
      </w:pPr>
      <w:rPr>
        <w:rFonts w:hint="default"/>
        <w:lang w:val="en-US" w:eastAsia="en-US" w:bidi="ar-SA"/>
      </w:rPr>
    </w:lvl>
    <w:lvl w:ilvl="3" w:tplc="9F448DA4">
      <w:numFmt w:val="bullet"/>
      <w:lvlText w:val="•"/>
      <w:lvlJc w:val="left"/>
      <w:pPr>
        <w:ind w:left="2730" w:hanging="403"/>
      </w:pPr>
      <w:rPr>
        <w:rFonts w:hint="default"/>
        <w:lang w:val="en-US" w:eastAsia="en-US" w:bidi="ar-SA"/>
      </w:rPr>
    </w:lvl>
    <w:lvl w:ilvl="4" w:tplc="61B0F7F8">
      <w:numFmt w:val="bullet"/>
      <w:lvlText w:val="•"/>
      <w:lvlJc w:val="left"/>
      <w:pPr>
        <w:ind w:left="3486" w:hanging="403"/>
      </w:pPr>
      <w:rPr>
        <w:rFonts w:hint="default"/>
        <w:lang w:val="en-US" w:eastAsia="en-US" w:bidi="ar-SA"/>
      </w:rPr>
    </w:lvl>
    <w:lvl w:ilvl="5" w:tplc="6DE457BA">
      <w:numFmt w:val="bullet"/>
      <w:lvlText w:val="•"/>
      <w:lvlJc w:val="left"/>
      <w:pPr>
        <w:ind w:left="4243" w:hanging="403"/>
      </w:pPr>
      <w:rPr>
        <w:rFonts w:hint="default"/>
        <w:lang w:val="en-US" w:eastAsia="en-US" w:bidi="ar-SA"/>
      </w:rPr>
    </w:lvl>
    <w:lvl w:ilvl="6" w:tplc="E7B46CF8">
      <w:numFmt w:val="bullet"/>
      <w:lvlText w:val="•"/>
      <w:lvlJc w:val="left"/>
      <w:pPr>
        <w:ind w:left="5000" w:hanging="403"/>
      </w:pPr>
      <w:rPr>
        <w:rFonts w:hint="default"/>
        <w:lang w:val="en-US" w:eastAsia="en-US" w:bidi="ar-SA"/>
      </w:rPr>
    </w:lvl>
    <w:lvl w:ilvl="7" w:tplc="C05C1CE4">
      <w:numFmt w:val="bullet"/>
      <w:lvlText w:val="•"/>
      <w:lvlJc w:val="left"/>
      <w:pPr>
        <w:ind w:left="5756" w:hanging="403"/>
      </w:pPr>
      <w:rPr>
        <w:rFonts w:hint="default"/>
        <w:lang w:val="en-US" w:eastAsia="en-US" w:bidi="ar-SA"/>
      </w:rPr>
    </w:lvl>
    <w:lvl w:ilvl="8" w:tplc="96EA09A2">
      <w:numFmt w:val="bullet"/>
      <w:lvlText w:val="•"/>
      <w:lvlJc w:val="left"/>
      <w:pPr>
        <w:ind w:left="6513" w:hanging="403"/>
      </w:pPr>
      <w:rPr>
        <w:rFonts w:hint="default"/>
        <w:lang w:val="en-US" w:eastAsia="en-US" w:bidi="ar-SA"/>
      </w:rPr>
    </w:lvl>
  </w:abstractNum>
  <w:abstractNum w:abstractNumId="23" w15:restartNumberingAfterBreak="0">
    <w:nsid w:val="4DE510F9"/>
    <w:multiLevelType w:val="hybridMultilevel"/>
    <w:tmpl w:val="BD727202"/>
    <w:lvl w:ilvl="0" w:tplc="4846167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70D28E2E">
      <w:numFmt w:val="bullet"/>
      <w:lvlText w:val="•"/>
      <w:lvlJc w:val="left"/>
      <w:pPr>
        <w:ind w:left="1216" w:hanging="403"/>
      </w:pPr>
      <w:rPr>
        <w:rFonts w:hint="default"/>
        <w:lang w:val="en-US" w:eastAsia="en-US" w:bidi="ar-SA"/>
      </w:rPr>
    </w:lvl>
    <w:lvl w:ilvl="2" w:tplc="EE96A7D8">
      <w:numFmt w:val="bullet"/>
      <w:lvlText w:val="•"/>
      <w:lvlJc w:val="left"/>
      <w:pPr>
        <w:ind w:left="1973" w:hanging="403"/>
      </w:pPr>
      <w:rPr>
        <w:rFonts w:hint="default"/>
        <w:lang w:val="en-US" w:eastAsia="en-US" w:bidi="ar-SA"/>
      </w:rPr>
    </w:lvl>
    <w:lvl w:ilvl="3" w:tplc="79E6CD98">
      <w:numFmt w:val="bullet"/>
      <w:lvlText w:val="•"/>
      <w:lvlJc w:val="left"/>
      <w:pPr>
        <w:ind w:left="2730" w:hanging="403"/>
      </w:pPr>
      <w:rPr>
        <w:rFonts w:hint="default"/>
        <w:lang w:val="en-US" w:eastAsia="en-US" w:bidi="ar-SA"/>
      </w:rPr>
    </w:lvl>
    <w:lvl w:ilvl="4" w:tplc="DF185CB8">
      <w:numFmt w:val="bullet"/>
      <w:lvlText w:val="•"/>
      <w:lvlJc w:val="left"/>
      <w:pPr>
        <w:ind w:left="3486" w:hanging="403"/>
      </w:pPr>
      <w:rPr>
        <w:rFonts w:hint="default"/>
        <w:lang w:val="en-US" w:eastAsia="en-US" w:bidi="ar-SA"/>
      </w:rPr>
    </w:lvl>
    <w:lvl w:ilvl="5" w:tplc="7B249222">
      <w:numFmt w:val="bullet"/>
      <w:lvlText w:val="•"/>
      <w:lvlJc w:val="left"/>
      <w:pPr>
        <w:ind w:left="4243" w:hanging="403"/>
      </w:pPr>
      <w:rPr>
        <w:rFonts w:hint="default"/>
        <w:lang w:val="en-US" w:eastAsia="en-US" w:bidi="ar-SA"/>
      </w:rPr>
    </w:lvl>
    <w:lvl w:ilvl="6" w:tplc="C5DE4DB2">
      <w:numFmt w:val="bullet"/>
      <w:lvlText w:val="•"/>
      <w:lvlJc w:val="left"/>
      <w:pPr>
        <w:ind w:left="5000" w:hanging="403"/>
      </w:pPr>
      <w:rPr>
        <w:rFonts w:hint="default"/>
        <w:lang w:val="en-US" w:eastAsia="en-US" w:bidi="ar-SA"/>
      </w:rPr>
    </w:lvl>
    <w:lvl w:ilvl="7" w:tplc="1A48BB84">
      <w:numFmt w:val="bullet"/>
      <w:lvlText w:val="•"/>
      <w:lvlJc w:val="left"/>
      <w:pPr>
        <w:ind w:left="5756" w:hanging="403"/>
      </w:pPr>
      <w:rPr>
        <w:rFonts w:hint="default"/>
        <w:lang w:val="en-US" w:eastAsia="en-US" w:bidi="ar-SA"/>
      </w:rPr>
    </w:lvl>
    <w:lvl w:ilvl="8" w:tplc="63FC3606">
      <w:numFmt w:val="bullet"/>
      <w:lvlText w:val="•"/>
      <w:lvlJc w:val="left"/>
      <w:pPr>
        <w:ind w:left="6513" w:hanging="403"/>
      </w:pPr>
      <w:rPr>
        <w:rFonts w:hint="default"/>
        <w:lang w:val="en-US" w:eastAsia="en-US" w:bidi="ar-SA"/>
      </w:rPr>
    </w:lvl>
  </w:abstractNum>
  <w:abstractNum w:abstractNumId="24" w15:restartNumberingAfterBreak="0">
    <w:nsid w:val="4EBE21F8"/>
    <w:multiLevelType w:val="hybridMultilevel"/>
    <w:tmpl w:val="DD98C9A4"/>
    <w:lvl w:ilvl="0" w:tplc="32E49C7C">
      <w:numFmt w:val="bullet"/>
      <w:lvlText w:val="—"/>
      <w:lvlJc w:val="left"/>
      <w:pPr>
        <w:ind w:left="452" w:hanging="403"/>
      </w:pPr>
      <w:rPr>
        <w:rFonts w:ascii="Cambria" w:eastAsia="Cambria" w:hAnsi="Cambria" w:cs="Cambria" w:hint="default"/>
        <w:b w:val="0"/>
        <w:bCs w:val="0"/>
        <w:i w:val="0"/>
        <w:iCs w:val="0"/>
        <w:color w:val="231F20"/>
        <w:spacing w:val="0"/>
        <w:w w:val="100"/>
        <w:sz w:val="20"/>
        <w:szCs w:val="20"/>
        <w:lang w:val="en-US" w:eastAsia="en-US" w:bidi="ar-SA"/>
      </w:rPr>
    </w:lvl>
    <w:lvl w:ilvl="1" w:tplc="BA58649A">
      <w:numFmt w:val="bullet"/>
      <w:lvlText w:val="•"/>
      <w:lvlJc w:val="left"/>
      <w:pPr>
        <w:ind w:left="1103" w:hanging="403"/>
      </w:pPr>
      <w:rPr>
        <w:rFonts w:hint="default"/>
        <w:lang w:val="en-US" w:eastAsia="en-US" w:bidi="ar-SA"/>
      </w:rPr>
    </w:lvl>
    <w:lvl w:ilvl="2" w:tplc="CECE5394">
      <w:numFmt w:val="bullet"/>
      <w:lvlText w:val="•"/>
      <w:lvlJc w:val="left"/>
      <w:pPr>
        <w:ind w:left="1746" w:hanging="403"/>
      </w:pPr>
      <w:rPr>
        <w:rFonts w:hint="default"/>
        <w:lang w:val="en-US" w:eastAsia="en-US" w:bidi="ar-SA"/>
      </w:rPr>
    </w:lvl>
    <w:lvl w:ilvl="3" w:tplc="C9EE4C34">
      <w:numFmt w:val="bullet"/>
      <w:lvlText w:val="•"/>
      <w:lvlJc w:val="left"/>
      <w:pPr>
        <w:ind w:left="2389" w:hanging="403"/>
      </w:pPr>
      <w:rPr>
        <w:rFonts w:hint="default"/>
        <w:lang w:val="en-US" w:eastAsia="en-US" w:bidi="ar-SA"/>
      </w:rPr>
    </w:lvl>
    <w:lvl w:ilvl="4" w:tplc="B584FD2A">
      <w:numFmt w:val="bullet"/>
      <w:lvlText w:val="•"/>
      <w:lvlJc w:val="left"/>
      <w:pPr>
        <w:ind w:left="3033" w:hanging="403"/>
      </w:pPr>
      <w:rPr>
        <w:rFonts w:hint="default"/>
        <w:lang w:val="en-US" w:eastAsia="en-US" w:bidi="ar-SA"/>
      </w:rPr>
    </w:lvl>
    <w:lvl w:ilvl="5" w:tplc="CF56B056">
      <w:numFmt w:val="bullet"/>
      <w:lvlText w:val="•"/>
      <w:lvlJc w:val="left"/>
      <w:pPr>
        <w:ind w:left="3676" w:hanging="403"/>
      </w:pPr>
      <w:rPr>
        <w:rFonts w:hint="default"/>
        <w:lang w:val="en-US" w:eastAsia="en-US" w:bidi="ar-SA"/>
      </w:rPr>
    </w:lvl>
    <w:lvl w:ilvl="6" w:tplc="85F21B3E">
      <w:numFmt w:val="bullet"/>
      <w:lvlText w:val="•"/>
      <w:lvlJc w:val="left"/>
      <w:pPr>
        <w:ind w:left="4319" w:hanging="403"/>
      </w:pPr>
      <w:rPr>
        <w:rFonts w:hint="default"/>
        <w:lang w:val="en-US" w:eastAsia="en-US" w:bidi="ar-SA"/>
      </w:rPr>
    </w:lvl>
    <w:lvl w:ilvl="7" w:tplc="8BC0C8AA">
      <w:numFmt w:val="bullet"/>
      <w:lvlText w:val="•"/>
      <w:lvlJc w:val="left"/>
      <w:pPr>
        <w:ind w:left="4963" w:hanging="403"/>
      </w:pPr>
      <w:rPr>
        <w:rFonts w:hint="default"/>
        <w:lang w:val="en-US" w:eastAsia="en-US" w:bidi="ar-SA"/>
      </w:rPr>
    </w:lvl>
    <w:lvl w:ilvl="8" w:tplc="B60453B0">
      <w:numFmt w:val="bullet"/>
      <w:lvlText w:val="•"/>
      <w:lvlJc w:val="left"/>
      <w:pPr>
        <w:ind w:left="5606" w:hanging="403"/>
      </w:pPr>
      <w:rPr>
        <w:rFonts w:hint="default"/>
        <w:lang w:val="en-US" w:eastAsia="en-US" w:bidi="ar-SA"/>
      </w:rPr>
    </w:lvl>
  </w:abstractNum>
  <w:abstractNum w:abstractNumId="25" w15:restartNumberingAfterBreak="0">
    <w:nsid w:val="50535204"/>
    <w:multiLevelType w:val="hybridMultilevel"/>
    <w:tmpl w:val="63E49202"/>
    <w:lvl w:ilvl="0" w:tplc="FA10DF8C">
      <w:numFmt w:val="bullet"/>
      <w:lvlText w:val="-"/>
      <w:lvlJc w:val="left"/>
      <w:pPr>
        <w:ind w:left="142" w:hanging="114"/>
      </w:pPr>
      <w:rPr>
        <w:rFonts w:ascii="Arial" w:eastAsia="Arial" w:hAnsi="Arial" w:cs="Arial" w:hint="default"/>
        <w:b w:val="0"/>
        <w:bCs w:val="0"/>
        <w:i w:val="0"/>
        <w:iCs w:val="0"/>
        <w:color w:val="231F20"/>
        <w:spacing w:val="0"/>
        <w:w w:val="100"/>
        <w:sz w:val="20"/>
        <w:szCs w:val="20"/>
        <w:lang w:val="ru-RU" w:eastAsia="en-US" w:bidi="ar-SA"/>
      </w:rPr>
    </w:lvl>
    <w:lvl w:ilvl="1" w:tplc="B59CB55C">
      <w:numFmt w:val="bullet"/>
      <w:lvlText w:val="-"/>
      <w:lvlJc w:val="left"/>
      <w:pPr>
        <w:ind w:left="1219" w:hanging="114"/>
      </w:pPr>
      <w:rPr>
        <w:rFonts w:ascii="Arial" w:eastAsia="Arial" w:hAnsi="Arial" w:cs="Arial" w:hint="default"/>
        <w:b w:val="0"/>
        <w:bCs w:val="0"/>
        <w:i w:val="0"/>
        <w:iCs w:val="0"/>
        <w:color w:val="231F20"/>
        <w:spacing w:val="0"/>
        <w:w w:val="100"/>
        <w:sz w:val="20"/>
        <w:szCs w:val="20"/>
        <w:lang w:val="ru-RU" w:eastAsia="en-US" w:bidi="ar-SA"/>
      </w:rPr>
    </w:lvl>
    <w:lvl w:ilvl="2" w:tplc="3C76E10E">
      <w:numFmt w:val="bullet"/>
      <w:lvlText w:val="•"/>
      <w:lvlJc w:val="left"/>
      <w:pPr>
        <w:ind w:left="2249" w:hanging="114"/>
      </w:pPr>
      <w:rPr>
        <w:rFonts w:hint="default"/>
        <w:lang w:val="ru-RU" w:eastAsia="en-US" w:bidi="ar-SA"/>
      </w:rPr>
    </w:lvl>
    <w:lvl w:ilvl="3" w:tplc="7CAE9510">
      <w:numFmt w:val="bullet"/>
      <w:lvlText w:val="•"/>
      <w:lvlJc w:val="left"/>
      <w:pPr>
        <w:ind w:left="3279" w:hanging="114"/>
      </w:pPr>
      <w:rPr>
        <w:rFonts w:hint="default"/>
        <w:lang w:val="ru-RU" w:eastAsia="en-US" w:bidi="ar-SA"/>
      </w:rPr>
    </w:lvl>
    <w:lvl w:ilvl="4" w:tplc="2BEECBCA">
      <w:numFmt w:val="bullet"/>
      <w:lvlText w:val="•"/>
      <w:lvlJc w:val="left"/>
      <w:pPr>
        <w:ind w:left="4309" w:hanging="114"/>
      </w:pPr>
      <w:rPr>
        <w:rFonts w:hint="default"/>
        <w:lang w:val="ru-RU" w:eastAsia="en-US" w:bidi="ar-SA"/>
      </w:rPr>
    </w:lvl>
    <w:lvl w:ilvl="5" w:tplc="91248B78">
      <w:numFmt w:val="bullet"/>
      <w:lvlText w:val="•"/>
      <w:lvlJc w:val="left"/>
      <w:pPr>
        <w:ind w:left="5339" w:hanging="114"/>
      </w:pPr>
      <w:rPr>
        <w:rFonts w:hint="default"/>
        <w:lang w:val="ru-RU" w:eastAsia="en-US" w:bidi="ar-SA"/>
      </w:rPr>
    </w:lvl>
    <w:lvl w:ilvl="6" w:tplc="E90068E8">
      <w:numFmt w:val="bullet"/>
      <w:lvlText w:val="•"/>
      <w:lvlJc w:val="left"/>
      <w:pPr>
        <w:ind w:left="6369" w:hanging="114"/>
      </w:pPr>
      <w:rPr>
        <w:rFonts w:hint="default"/>
        <w:lang w:val="ru-RU" w:eastAsia="en-US" w:bidi="ar-SA"/>
      </w:rPr>
    </w:lvl>
    <w:lvl w:ilvl="7" w:tplc="2614562C">
      <w:numFmt w:val="bullet"/>
      <w:lvlText w:val="•"/>
      <w:lvlJc w:val="left"/>
      <w:pPr>
        <w:ind w:left="7399" w:hanging="114"/>
      </w:pPr>
      <w:rPr>
        <w:rFonts w:hint="default"/>
        <w:lang w:val="ru-RU" w:eastAsia="en-US" w:bidi="ar-SA"/>
      </w:rPr>
    </w:lvl>
    <w:lvl w:ilvl="8" w:tplc="5E766F7E">
      <w:numFmt w:val="bullet"/>
      <w:lvlText w:val="•"/>
      <w:lvlJc w:val="left"/>
      <w:pPr>
        <w:ind w:left="8429" w:hanging="114"/>
      </w:pPr>
      <w:rPr>
        <w:rFonts w:hint="default"/>
        <w:lang w:val="ru-RU" w:eastAsia="en-US" w:bidi="ar-SA"/>
      </w:rPr>
    </w:lvl>
  </w:abstractNum>
  <w:abstractNum w:abstractNumId="26" w15:restartNumberingAfterBreak="0">
    <w:nsid w:val="51C82AEA"/>
    <w:multiLevelType w:val="hybridMultilevel"/>
    <w:tmpl w:val="3426273C"/>
    <w:lvl w:ilvl="0" w:tplc="7EFA99BC">
      <w:start w:val="1"/>
      <w:numFmt w:val="decimal"/>
      <w:lvlText w:val="%1"/>
      <w:lvlJc w:val="left"/>
      <w:pPr>
        <w:ind w:left="142" w:hanging="175"/>
      </w:pPr>
      <w:rPr>
        <w:rFonts w:ascii="Arial" w:eastAsia="Arial" w:hAnsi="Arial" w:cs="Arial" w:hint="default"/>
        <w:b w:val="0"/>
        <w:bCs w:val="0"/>
        <w:i w:val="0"/>
        <w:iCs w:val="0"/>
        <w:color w:val="231F20"/>
        <w:spacing w:val="0"/>
        <w:w w:val="100"/>
        <w:sz w:val="20"/>
        <w:szCs w:val="20"/>
        <w:lang w:val="ru-RU" w:eastAsia="en-US" w:bidi="ar-SA"/>
      </w:rPr>
    </w:lvl>
    <w:lvl w:ilvl="1" w:tplc="3E965E3A">
      <w:numFmt w:val="bullet"/>
      <w:lvlText w:val="•"/>
      <w:lvlJc w:val="left"/>
      <w:pPr>
        <w:ind w:left="1174" w:hanging="175"/>
      </w:pPr>
      <w:rPr>
        <w:rFonts w:hint="default"/>
        <w:lang w:val="ru-RU" w:eastAsia="en-US" w:bidi="ar-SA"/>
      </w:rPr>
    </w:lvl>
    <w:lvl w:ilvl="2" w:tplc="72F6E4F0">
      <w:numFmt w:val="bullet"/>
      <w:lvlText w:val="•"/>
      <w:lvlJc w:val="left"/>
      <w:pPr>
        <w:ind w:left="2209" w:hanging="175"/>
      </w:pPr>
      <w:rPr>
        <w:rFonts w:hint="default"/>
        <w:lang w:val="ru-RU" w:eastAsia="en-US" w:bidi="ar-SA"/>
      </w:rPr>
    </w:lvl>
    <w:lvl w:ilvl="3" w:tplc="47A863AC">
      <w:numFmt w:val="bullet"/>
      <w:lvlText w:val="•"/>
      <w:lvlJc w:val="left"/>
      <w:pPr>
        <w:ind w:left="3244" w:hanging="175"/>
      </w:pPr>
      <w:rPr>
        <w:rFonts w:hint="default"/>
        <w:lang w:val="ru-RU" w:eastAsia="en-US" w:bidi="ar-SA"/>
      </w:rPr>
    </w:lvl>
    <w:lvl w:ilvl="4" w:tplc="2CA2A5B8">
      <w:numFmt w:val="bullet"/>
      <w:lvlText w:val="•"/>
      <w:lvlJc w:val="left"/>
      <w:pPr>
        <w:ind w:left="4279" w:hanging="175"/>
      </w:pPr>
      <w:rPr>
        <w:rFonts w:hint="default"/>
        <w:lang w:val="ru-RU" w:eastAsia="en-US" w:bidi="ar-SA"/>
      </w:rPr>
    </w:lvl>
    <w:lvl w:ilvl="5" w:tplc="2E049C76">
      <w:numFmt w:val="bullet"/>
      <w:lvlText w:val="•"/>
      <w:lvlJc w:val="left"/>
      <w:pPr>
        <w:ind w:left="5314" w:hanging="175"/>
      </w:pPr>
      <w:rPr>
        <w:rFonts w:hint="default"/>
        <w:lang w:val="ru-RU" w:eastAsia="en-US" w:bidi="ar-SA"/>
      </w:rPr>
    </w:lvl>
    <w:lvl w:ilvl="6" w:tplc="D2F237E2">
      <w:numFmt w:val="bullet"/>
      <w:lvlText w:val="•"/>
      <w:lvlJc w:val="left"/>
      <w:pPr>
        <w:ind w:left="6349" w:hanging="175"/>
      </w:pPr>
      <w:rPr>
        <w:rFonts w:hint="default"/>
        <w:lang w:val="ru-RU" w:eastAsia="en-US" w:bidi="ar-SA"/>
      </w:rPr>
    </w:lvl>
    <w:lvl w:ilvl="7" w:tplc="3D4C1648">
      <w:numFmt w:val="bullet"/>
      <w:lvlText w:val="•"/>
      <w:lvlJc w:val="left"/>
      <w:pPr>
        <w:ind w:left="7384" w:hanging="175"/>
      </w:pPr>
      <w:rPr>
        <w:rFonts w:hint="default"/>
        <w:lang w:val="ru-RU" w:eastAsia="en-US" w:bidi="ar-SA"/>
      </w:rPr>
    </w:lvl>
    <w:lvl w:ilvl="8" w:tplc="36AE2A2E">
      <w:numFmt w:val="bullet"/>
      <w:lvlText w:val="•"/>
      <w:lvlJc w:val="left"/>
      <w:pPr>
        <w:ind w:left="8419" w:hanging="175"/>
      </w:pPr>
      <w:rPr>
        <w:rFonts w:hint="default"/>
        <w:lang w:val="ru-RU" w:eastAsia="en-US" w:bidi="ar-SA"/>
      </w:rPr>
    </w:lvl>
  </w:abstractNum>
  <w:abstractNum w:abstractNumId="27" w15:restartNumberingAfterBreak="0">
    <w:nsid w:val="557B273B"/>
    <w:multiLevelType w:val="hybridMultilevel"/>
    <w:tmpl w:val="80721348"/>
    <w:lvl w:ilvl="0" w:tplc="F84ACD72">
      <w:start w:val="1"/>
      <w:numFmt w:val="decimal"/>
      <w:lvlText w:val="%1"/>
      <w:lvlJc w:val="left"/>
      <w:pPr>
        <w:ind w:left="709" w:hanging="183"/>
      </w:pPr>
      <w:rPr>
        <w:rFonts w:ascii="Arial" w:eastAsia="Arial" w:hAnsi="Arial" w:cs="Arial" w:hint="default"/>
        <w:b/>
        <w:bCs/>
        <w:i/>
        <w:iCs/>
        <w:color w:val="231F20"/>
        <w:spacing w:val="0"/>
        <w:w w:val="100"/>
        <w:sz w:val="18"/>
        <w:szCs w:val="18"/>
        <w:lang w:val="ru-RU" w:eastAsia="en-US" w:bidi="ar-SA"/>
      </w:rPr>
    </w:lvl>
    <w:lvl w:ilvl="1" w:tplc="0532BEC2">
      <w:numFmt w:val="bullet"/>
      <w:lvlText w:val="•"/>
      <w:lvlJc w:val="left"/>
      <w:pPr>
        <w:ind w:left="1678" w:hanging="183"/>
      </w:pPr>
      <w:rPr>
        <w:rFonts w:hint="default"/>
        <w:lang w:val="ru-RU" w:eastAsia="en-US" w:bidi="ar-SA"/>
      </w:rPr>
    </w:lvl>
    <w:lvl w:ilvl="2" w:tplc="8C46EF74">
      <w:numFmt w:val="bullet"/>
      <w:lvlText w:val="•"/>
      <w:lvlJc w:val="left"/>
      <w:pPr>
        <w:ind w:left="2657" w:hanging="183"/>
      </w:pPr>
      <w:rPr>
        <w:rFonts w:hint="default"/>
        <w:lang w:val="ru-RU" w:eastAsia="en-US" w:bidi="ar-SA"/>
      </w:rPr>
    </w:lvl>
    <w:lvl w:ilvl="3" w:tplc="C062ECD0">
      <w:numFmt w:val="bullet"/>
      <w:lvlText w:val="•"/>
      <w:lvlJc w:val="left"/>
      <w:pPr>
        <w:ind w:left="3636" w:hanging="183"/>
      </w:pPr>
      <w:rPr>
        <w:rFonts w:hint="default"/>
        <w:lang w:val="ru-RU" w:eastAsia="en-US" w:bidi="ar-SA"/>
      </w:rPr>
    </w:lvl>
    <w:lvl w:ilvl="4" w:tplc="A3488B76">
      <w:numFmt w:val="bullet"/>
      <w:lvlText w:val="•"/>
      <w:lvlJc w:val="left"/>
      <w:pPr>
        <w:ind w:left="4615" w:hanging="183"/>
      </w:pPr>
      <w:rPr>
        <w:rFonts w:hint="default"/>
        <w:lang w:val="ru-RU" w:eastAsia="en-US" w:bidi="ar-SA"/>
      </w:rPr>
    </w:lvl>
    <w:lvl w:ilvl="5" w:tplc="BBE82B22">
      <w:numFmt w:val="bullet"/>
      <w:lvlText w:val="•"/>
      <w:lvlJc w:val="left"/>
      <w:pPr>
        <w:ind w:left="5594" w:hanging="183"/>
      </w:pPr>
      <w:rPr>
        <w:rFonts w:hint="default"/>
        <w:lang w:val="ru-RU" w:eastAsia="en-US" w:bidi="ar-SA"/>
      </w:rPr>
    </w:lvl>
    <w:lvl w:ilvl="6" w:tplc="36C0D26A">
      <w:numFmt w:val="bullet"/>
      <w:lvlText w:val="•"/>
      <w:lvlJc w:val="left"/>
      <w:pPr>
        <w:ind w:left="6573" w:hanging="183"/>
      </w:pPr>
      <w:rPr>
        <w:rFonts w:hint="default"/>
        <w:lang w:val="ru-RU" w:eastAsia="en-US" w:bidi="ar-SA"/>
      </w:rPr>
    </w:lvl>
    <w:lvl w:ilvl="7" w:tplc="D01A1A4C">
      <w:numFmt w:val="bullet"/>
      <w:lvlText w:val="•"/>
      <w:lvlJc w:val="left"/>
      <w:pPr>
        <w:ind w:left="7552" w:hanging="183"/>
      </w:pPr>
      <w:rPr>
        <w:rFonts w:hint="default"/>
        <w:lang w:val="ru-RU" w:eastAsia="en-US" w:bidi="ar-SA"/>
      </w:rPr>
    </w:lvl>
    <w:lvl w:ilvl="8" w:tplc="2C18EB66">
      <w:numFmt w:val="bullet"/>
      <w:lvlText w:val="•"/>
      <w:lvlJc w:val="left"/>
      <w:pPr>
        <w:ind w:left="8531" w:hanging="183"/>
      </w:pPr>
      <w:rPr>
        <w:rFonts w:hint="default"/>
        <w:lang w:val="ru-RU" w:eastAsia="en-US" w:bidi="ar-SA"/>
      </w:rPr>
    </w:lvl>
  </w:abstractNum>
  <w:abstractNum w:abstractNumId="28" w15:restartNumberingAfterBreak="0">
    <w:nsid w:val="55C47D38"/>
    <w:multiLevelType w:val="hybridMultilevel"/>
    <w:tmpl w:val="3910A648"/>
    <w:lvl w:ilvl="0" w:tplc="B48863F0">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681A06AE">
      <w:numFmt w:val="bullet"/>
      <w:lvlText w:val="•"/>
      <w:lvlJc w:val="left"/>
      <w:pPr>
        <w:ind w:left="1216" w:hanging="403"/>
      </w:pPr>
      <w:rPr>
        <w:rFonts w:hint="default"/>
        <w:lang w:val="en-US" w:eastAsia="en-US" w:bidi="ar-SA"/>
      </w:rPr>
    </w:lvl>
    <w:lvl w:ilvl="2" w:tplc="A2204332">
      <w:numFmt w:val="bullet"/>
      <w:lvlText w:val="•"/>
      <w:lvlJc w:val="left"/>
      <w:pPr>
        <w:ind w:left="1973" w:hanging="403"/>
      </w:pPr>
      <w:rPr>
        <w:rFonts w:hint="default"/>
        <w:lang w:val="en-US" w:eastAsia="en-US" w:bidi="ar-SA"/>
      </w:rPr>
    </w:lvl>
    <w:lvl w:ilvl="3" w:tplc="5498D81A">
      <w:numFmt w:val="bullet"/>
      <w:lvlText w:val="•"/>
      <w:lvlJc w:val="left"/>
      <w:pPr>
        <w:ind w:left="2730" w:hanging="403"/>
      </w:pPr>
      <w:rPr>
        <w:rFonts w:hint="default"/>
        <w:lang w:val="en-US" w:eastAsia="en-US" w:bidi="ar-SA"/>
      </w:rPr>
    </w:lvl>
    <w:lvl w:ilvl="4" w:tplc="FA9CFD78">
      <w:numFmt w:val="bullet"/>
      <w:lvlText w:val="•"/>
      <w:lvlJc w:val="left"/>
      <w:pPr>
        <w:ind w:left="3486" w:hanging="403"/>
      </w:pPr>
      <w:rPr>
        <w:rFonts w:hint="default"/>
        <w:lang w:val="en-US" w:eastAsia="en-US" w:bidi="ar-SA"/>
      </w:rPr>
    </w:lvl>
    <w:lvl w:ilvl="5" w:tplc="929C176E">
      <w:numFmt w:val="bullet"/>
      <w:lvlText w:val="•"/>
      <w:lvlJc w:val="left"/>
      <w:pPr>
        <w:ind w:left="4243" w:hanging="403"/>
      </w:pPr>
      <w:rPr>
        <w:rFonts w:hint="default"/>
        <w:lang w:val="en-US" w:eastAsia="en-US" w:bidi="ar-SA"/>
      </w:rPr>
    </w:lvl>
    <w:lvl w:ilvl="6" w:tplc="3E4C4CDA">
      <w:numFmt w:val="bullet"/>
      <w:lvlText w:val="•"/>
      <w:lvlJc w:val="left"/>
      <w:pPr>
        <w:ind w:left="5000" w:hanging="403"/>
      </w:pPr>
      <w:rPr>
        <w:rFonts w:hint="default"/>
        <w:lang w:val="en-US" w:eastAsia="en-US" w:bidi="ar-SA"/>
      </w:rPr>
    </w:lvl>
    <w:lvl w:ilvl="7" w:tplc="A3A45CAE">
      <w:numFmt w:val="bullet"/>
      <w:lvlText w:val="•"/>
      <w:lvlJc w:val="left"/>
      <w:pPr>
        <w:ind w:left="5756" w:hanging="403"/>
      </w:pPr>
      <w:rPr>
        <w:rFonts w:hint="default"/>
        <w:lang w:val="en-US" w:eastAsia="en-US" w:bidi="ar-SA"/>
      </w:rPr>
    </w:lvl>
    <w:lvl w:ilvl="8" w:tplc="13EC8764">
      <w:numFmt w:val="bullet"/>
      <w:lvlText w:val="•"/>
      <w:lvlJc w:val="left"/>
      <w:pPr>
        <w:ind w:left="6513" w:hanging="403"/>
      </w:pPr>
      <w:rPr>
        <w:rFonts w:hint="default"/>
        <w:lang w:val="en-US" w:eastAsia="en-US" w:bidi="ar-SA"/>
      </w:rPr>
    </w:lvl>
  </w:abstractNum>
  <w:abstractNum w:abstractNumId="29" w15:restartNumberingAfterBreak="0">
    <w:nsid w:val="578C6C1F"/>
    <w:multiLevelType w:val="hybridMultilevel"/>
    <w:tmpl w:val="70E44270"/>
    <w:lvl w:ilvl="0" w:tplc="479CBE64">
      <w:start w:val="1"/>
      <w:numFmt w:val="decimal"/>
      <w:lvlText w:val="%1"/>
      <w:lvlJc w:val="left"/>
      <w:pPr>
        <w:ind w:left="709" w:hanging="166"/>
      </w:pPr>
      <w:rPr>
        <w:rFonts w:ascii="Arial" w:eastAsia="Arial" w:hAnsi="Arial" w:cs="Arial" w:hint="default"/>
        <w:b w:val="0"/>
        <w:bCs w:val="0"/>
        <w:i w:val="0"/>
        <w:iCs w:val="0"/>
        <w:color w:val="231F20"/>
        <w:spacing w:val="0"/>
        <w:w w:val="100"/>
        <w:sz w:val="20"/>
        <w:szCs w:val="20"/>
        <w:lang w:val="ru-RU" w:eastAsia="en-US" w:bidi="ar-SA"/>
      </w:rPr>
    </w:lvl>
    <w:lvl w:ilvl="1" w:tplc="B2388D38">
      <w:numFmt w:val="bullet"/>
      <w:lvlText w:val="•"/>
      <w:lvlJc w:val="left"/>
      <w:pPr>
        <w:ind w:left="1678" w:hanging="166"/>
      </w:pPr>
      <w:rPr>
        <w:rFonts w:hint="default"/>
        <w:lang w:val="ru-RU" w:eastAsia="en-US" w:bidi="ar-SA"/>
      </w:rPr>
    </w:lvl>
    <w:lvl w:ilvl="2" w:tplc="1192496E">
      <w:numFmt w:val="bullet"/>
      <w:lvlText w:val="•"/>
      <w:lvlJc w:val="left"/>
      <w:pPr>
        <w:ind w:left="2657" w:hanging="166"/>
      </w:pPr>
      <w:rPr>
        <w:rFonts w:hint="default"/>
        <w:lang w:val="ru-RU" w:eastAsia="en-US" w:bidi="ar-SA"/>
      </w:rPr>
    </w:lvl>
    <w:lvl w:ilvl="3" w:tplc="5DBC514C">
      <w:numFmt w:val="bullet"/>
      <w:lvlText w:val="•"/>
      <w:lvlJc w:val="left"/>
      <w:pPr>
        <w:ind w:left="3636" w:hanging="166"/>
      </w:pPr>
      <w:rPr>
        <w:rFonts w:hint="default"/>
        <w:lang w:val="ru-RU" w:eastAsia="en-US" w:bidi="ar-SA"/>
      </w:rPr>
    </w:lvl>
    <w:lvl w:ilvl="4" w:tplc="503C9C8C">
      <w:numFmt w:val="bullet"/>
      <w:lvlText w:val="•"/>
      <w:lvlJc w:val="left"/>
      <w:pPr>
        <w:ind w:left="4615" w:hanging="166"/>
      </w:pPr>
      <w:rPr>
        <w:rFonts w:hint="default"/>
        <w:lang w:val="ru-RU" w:eastAsia="en-US" w:bidi="ar-SA"/>
      </w:rPr>
    </w:lvl>
    <w:lvl w:ilvl="5" w:tplc="2222F066">
      <w:numFmt w:val="bullet"/>
      <w:lvlText w:val="•"/>
      <w:lvlJc w:val="left"/>
      <w:pPr>
        <w:ind w:left="5594" w:hanging="166"/>
      </w:pPr>
      <w:rPr>
        <w:rFonts w:hint="default"/>
        <w:lang w:val="ru-RU" w:eastAsia="en-US" w:bidi="ar-SA"/>
      </w:rPr>
    </w:lvl>
    <w:lvl w:ilvl="6" w:tplc="1B1450A2">
      <w:numFmt w:val="bullet"/>
      <w:lvlText w:val="•"/>
      <w:lvlJc w:val="left"/>
      <w:pPr>
        <w:ind w:left="6573" w:hanging="166"/>
      </w:pPr>
      <w:rPr>
        <w:rFonts w:hint="default"/>
        <w:lang w:val="ru-RU" w:eastAsia="en-US" w:bidi="ar-SA"/>
      </w:rPr>
    </w:lvl>
    <w:lvl w:ilvl="7" w:tplc="E3223920">
      <w:numFmt w:val="bullet"/>
      <w:lvlText w:val="•"/>
      <w:lvlJc w:val="left"/>
      <w:pPr>
        <w:ind w:left="7552" w:hanging="166"/>
      </w:pPr>
      <w:rPr>
        <w:rFonts w:hint="default"/>
        <w:lang w:val="ru-RU" w:eastAsia="en-US" w:bidi="ar-SA"/>
      </w:rPr>
    </w:lvl>
    <w:lvl w:ilvl="8" w:tplc="115C3EC0">
      <w:numFmt w:val="bullet"/>
      <w:lvlText w:val="•"/>
      <w:lvlJc w:val="left"/>
      <w:pPr>
        <w:ind w:left="8531" w:hanging="166"/>
      </w:pPr>
      <w:rPr>
        <w:rFonts w:hint="default"/>
        <w:lang w:val="ru-RU" w:eastAsia="en-US" w:bidi="ar-SA"/>
      </w:rPr>
    </w:lvl>
  </w:abstractNum>
  <w:abstractNum w:abstractNumId="30" w15:restartNumberingAfterBreak="0">
    <w:nsid w:val="591954DB"/>
    <w:multiLevelType w:val="hybridMultilevel"/>
    <w:tmpl w:val="5E52FB2E"/>
    <w:lvl w:ilvl="0" w:tplc="A658F48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C960078">
      <w:numFmt w:val="bullet"/>
      <w:lvlText w:val="•"/>
      <w:lvlJc w:val="left"/>
      <w:pPr>
        <w:ind w:left="1216" w:hanging="403"/>
      </w:pPr>
      <w:rPr>
        <w:rFonts w:hint="default"/>
        <w:lang w:val="en-US" w:eastAsia="en-US" w:bidi="ar-SA"/>
      </w:rPr>
    </w:lvl>
    <w:lvl w:ilvl="2" w:tplc="784A2A1A">
      <w:numFmt w:val="bullet"/>
      <w:lvlText w:val="•"/>
      <w:lvlJc w:val="left"/>
      <w:pPr>
        <w:ind w:left="1973" w:hanging="403"/>
      </w:pPr>
      <w:rPr>
        <w:rFonts w:hint="default"/>
        <w:lang w:val="en-US" w:eastAsia="en-US" w:bidi="ar-SA"/>
      </w:rPr>
    </w:lvl>
    <w:lvl w:ilvl="3" w:tplc="812AB3AE">
      <w:numFmt w:val="bullet"/>
      <w:lvlText w:val="•"/>
      <w:lvlJc w:val="left"/>
      <w:pPr>
        <w:ind w:left="2730" w:hanging="403"/>
      </w:pPr>
      <w:rPr>
        <w:rFonts w:hint="default"/>
        <w:lang w:val="en-US" w:eastAsia="en-US" w:bidi="ar-SA"/>
      </w:rPr>
    </w:lvl>
    <w:lvl w:ilvl="4" w:tplc="A7108F22">
      <w:numFmt w:val="bullet"/>
      <w:lvlText w:val="•"/>
      <w:lvlJc w:val="left"/>
      <w:pPr>
        <w:ind w:left="3486" w:hanging="403"/>
      </w:pPr>
      <w:rPr>
        <w:rFonts w:hint="default"/>
        <w:lang w:val="en-US" w:eastAsia="en-US" w:bidi="ar-SA"/>
      </w:rPr>
    </w:lvl>
    <w:lvl w:ilvl="5" w:tplc="B74C86B8">
      <w:numFmt w:val="bullet"/>
      <w:lvlText w:val="•"/>
      <w:lvlJc w:val="left"/>
      <w:pPr>
        <w:ind w:left="4243" w:hanging="403"/>
      </w:pPr>
      <w:rPr>
        <w:rFonts w:hint="default"/>
        <w:lang w:val="en-US" w:eastAsia="en-US" w:bidi="ar-SA"/>
      </w:rPr>
    </w:lvl>
    <w:lvl w:ilvl="6" w:tplc="BAD28DF8">
      <w:numFmt w:val="bullet"/>
      <w:lvlText w:val="•"/>
      <w:lvlJc w:val="left"/>
      <w:pPr>
        <w:ind w:left="5000" w:hanging="403"/>
      </w:pPr>
      <w:rPr>
        <w:rFonts w:hint="default"/>
        <w:lang w:val="en-US" w:eastAsia="en-US" w:bidi="ar-SA"/>
      </w:rPr>
    </w:lvl>
    <w:lvl w:ilvl="7" w:tplc="DFCC192A">
      <w:numFmt w:val="bullet"/>
      <w:lvlText w:val="•"/>
      <w:lvlJc w:val="left"/>
      <w:pPr>
        <w:ind w:left="5756" w:hanging="403"/>
      </w:pPr>
      <w:rPr>
        <w:rFonts w:hint="default"/>
        <w:lang w:val="en-US" w:eastAsia="en-US" w:bidi="ar-SA"/>
      </w:rPr>
    </w:lvl>
    <w:lvl w:ilvl="8" w:tplc="AC92E060">
      <w:numFmt w:val="bullet"/>
      <w:lvlText w:val="•"/>
      <w:lvlJc w:val="left"/>
      <w:pPr>
        <w:ind w:left="6513" w:hanging="403"/>
      </w:pPr>
      <w:rPr>
        <w:rFonts w:hint="default"/>
        <w:lang w:val="en-US" w:eastAsia="en-US" w:bidi="ar-SA"/>
      </w:rPr>
    </w:lvl>
  </w:abstractNum>
  <w:abstractNum w:abstractNumId="31" w15:restartNumberingAfterBreak="0">
    <w:nsid w:val="5AD01F09"/>
    <w:multiLevelType w:val="hybridMultilevel"/>
    <w:tmpl w:val="C5F6E83E"/>
    <w:lvl w:ilvl="0" w:tplc="59801726">
      <w:start w:val="1"/>
      <w:numFmt w:val="decimal"/>
      <w:lvlText w:val="%1"/>
      <w:lvlJc w:val="left"/>
      <w:pPr>
        <w:ind w:left="709" w:hanging="199"/>
      </w:pPr>
      <w:rPr>
        <w:rFonts w:ascii="Arial" w:eastAsia="Arial" w:hAnsi="Arial" w:cs="Arial" w:hint="default"/>
        <w:b w:val="0"/>
        <w:bCs w:val="0"/>
        <w:i w:val="0"/>
        <w:iCs w:val="0"/>
        <w:color w:val="231F20"/>
        <w:spacing w:val="0"/>
        <w:w w:val="100"/>
        <w:sz w:val="20"/>
        <w:szCs w:val="20"/>
        <w:lang w:val="ru-RU" w:eastAsia="en-US" w:bidi="ar-SA"/>
      </w:rPr>
    </w:lvl>
    <w:lvl w:ilvl="1" w:tplc="74E4CB8A">
      <w:numFmt w:val="bullet"/>
      <w:lvlText w:val="•"/>
      <w:lvlJc w:val="left"/>
      <w:pPr>
        <w:ind w:left="1678" w:hanging="199"/>
      </w:pPr>
      <w:rPr>
        <w:rFonts w:hint="default"/>
        <w:lang w:val="ru-RU" w:eastAsia="en-US" w:bidi="ar-SA"/>
      </w:rPr>
    </w:lvl>
    <w:lvl w:ilvl="2" w:tplc="01B49B38">
      <w:numFmt w:val="bullet"/>
      <w:lvlText w:val="•"/>
      <w:lvlJc w:val="left"/>
      <w:pPr>
        <w:ind w:left="2657" w:hanging="199"/>
      </w:pPr>
      <w:rPr>
        <w:rFonts w:hint="default"/>
        <w:lang w:val="ru-RU" w:eastAsia="en-US" w:bidi="ar-SA"/>
      </w:rPr>
    </w:lvl>
    <w:lvl w:ilvl="3" w:tplc="5678A242">
      <w:numFmt w:val="bullet"/>
      <w:lvlText w:val="•"/>
      <w:lvlJc w:val="left"/>
      <w:pPr>
        <w:ind w:left="3636" w:hanging="199"/>
      </w:pPr>
      <w:rPr>
        <w:rFonts w:hint="default"/>
        <w:lang w:val="ru-RU" w:eastAsia="en-US" w:bidi="ar-SA"/>
      </w:rPr>
    </w:lvl>
    <w:lvl w:ilvl="4" w:tplc="37A07DD2">
      <w:numFmt w:val="bullet"/>
      <w:lvlText w:val="•"/>
      <w:lvlJc w:val="left"/>
      <w:pPr>
        <w:ind w:left="4615" w:hanging="199"/>
      </w:pPr>
      <w:rPr>
        <w:rFonts w:hint="default"/>
        <w:lang w:val="ru-RU" w:eastAsia="en-US" w:bidi="ar-SA"/>
      </w:rPr>
    </w:lvl>
    <w:lvl w:ilvl="5" w:tplc="41887336">
      <w:numFmt w:val="bullet"/>
      <w:lvlText w:val="•"/>
      <w:lvlJc w:val="left"/>
      <w:pPr>
        <w:ind w:left="5594" w:hanging="199"/>
      </w:pPr>
      <w:rPr>
        <w:rFonts w:hint="default"/>
        <w:lang w:val="ru-RU" w:eastAsia="en-US" w:bidi="ar-SA"/>
      </w:rPr>
    </w:lvl>
    <w:lvl w:ilvl="6" w:tplc="4928F0D8">
      <w:numFmt w:val="bullet"/>
      <w:lvlText w:val="•"/>
      <w:lvlJc w:val="left"/>
      <w:pPr>
        <w:ind w:left="6573" w:hanging="199"/>
      </w:pPr>
      <w:rPr>
        <w:rFonts w:hint="default"/>
        <w:lang w:val="ru-RU" w:eastAsia="en-US" w:bidi="ar-SA"/>
      </w:rPr>
    </w:lvl>
    <w:lvl w:ilvl="7" w:tplc="4A120DD4">
      <w:numFmt w:val="bullet"/>
      <w:lvlText w:val="•"/>
      <w:lvlJc w:val="left"/>
      <w:pPr>
        <w:ind w:left="7552" w:hanging="199"/>
      </w:pPr>
      <w:rPr>
        <w:rFonts w:hint="default"/>
        <w:lang w:val="ru-RU" w:eastAsia="en-US" w:bidi="ar-SA"/>
      </w:rPr>
    </w:lvl>
    <w:lvl w:ilvl="8" w:tplc="CAA6C8AA">
      <w:numFmt w:val="bullet"/>
      <w:lvlText w:val="•"/>
      <w:lvlJc w:val="left"/>
      <w:pPr>
        <w:ind w:left="8531" w:hanging="199"/>
      </w:pPr>
      <w:rPr>
        <w:rFonts w:hint="default"/>
        <w:lang w:val="ru-RU" w:eastAsia="en-US" w:bidi="ar-SA"/>
      </w:rPr>
    </w:lvl>
  </w:abstractNum>
  <w:abstractNum w:abstractNumId="32" w15:restartNumberingAfterBreak="0">
    <w:nsid w:val="5F3F4EE3"/>
    <w:multiLevelType w:val="hybridMultilevel"/>
    <w:tmpl w:val="369A2670"/>
    <w:lvl w:ilvl="0" w:tplc="08C01ABC">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E6BE9036">
      <w:numFmt w:val="bullet"/>
      <w:lvlText w:val="•"/>
      <w:lvlJc w:val="left"/>
      <w:pPr>
        <w:ind w:left="864" w:hanging="403"/>
      </w:pPr>
      <w:rPr>
        <w:rFonts w:hint="default"/>
        <w:lang w:val="en-US" w:eastAsia="en-US" w:bidi="ar-SA"/>
      </w:rPr>
    </w:lvl>
    <w:lvl w:ilvl="2" w:tplc="D5DA99C4">
      <w:numFmt w:val="bullet"/>
      <w:lvlText w:val="•"/>
      <w:lvlJc w:val="left"/>
      <w:pPr>
        <w:ind w:left="1268" w:hanging="403"/>
      </w:pPr>
      <w:rPr>
        <w:rFonts w:hint="default"/>
        <w:lang w:val="en-US" w:eastAsia="en-US" w:bidi="ar-SA"/>
      </w:rPr>
    </w:lvl>
    <w:lvl w:ilvl="3" w:tplc="59C69146">
      <w:numFmt w:val="bullet"/>
      <w:lvlText w:val="•"/>
      <w:lvlJc w:val="left"/>
      <w:pPr>
        <w:ind w:left="1672" w:hanging="403"/>
      </w:pPr>
      <w:rPr>
        <w:rFonts w:hint="default"/>
        <w:lang w:val="en-US" w:eastAsia="en-US" w:bidi="ar-SA"/>
      </w:rPr>
    </w:lvl>
    <w:lvl w:ilvl="4" w:tplc="CEA08F7C">
      <w:numFmt w:val="bullet"/>
      <w:lvlText w:val="•"/>
      <w:lvlJc w:val="left"/>
      <w:pPr>
        <w:ind w:left="2076" w:hanging="403"/>
      </w:pPr>
      <w:rPr>
        <w:rFonts w:hint="default"/>
        <w:lang w:val="en-US" w:eastAsia="en-US" w:bidi="ar-SA"/>
      </w:rPr>
    </w:lvl>
    <w:lvl w:ilvl="5" w:tplc="34FE4198">
      <w:numFmt w:val="bullet"/>
      <w:lvlText w:val="•"/>
      <w:lvlJc w:val="left"/>
      <w:pPr>
        <w:ind w:left="2481" w:hanging="403"/>
      </w:pPr>
      <w:rPr>
        <w:rFonts w:hint="default"/>
        <w:lang w:val="en-US" w:eastAsia="en-US" w:bidi="ar-SA"/>
      </w:rPr>
    </w:lvl>
    <w:lvl w:ilvl="6" w:tplc="D3D42B22">
      <w:numFmt w:val="bullet"/>
      <w:lvlText w:val="•"/>
      <w:lvlJc w:val="left"/>
      <w:pPr>
        <w:ind w:left="2885" w:hanging="403"/>
      </w:pPr>
      <w:rPr>
        <w:rFonts w:hint="default"/>
        <w:lang w:val="en-US" w:eastAsia="en-US" w:bidi="ar-SA"/>
      </w:rPr>
    </w:lvl>
    <w:lvl w:ilvl="7" w:tplc="25628E3A">
      <w:numFmt w:val="bullet"/>
      <w:lvlText w:val="•"/>
      <w:lvlJc w:val="left"/>
      <w:pPr>
        <w:ind w:left="3289" w:hanging="403"/>
      </w:pPr>
      <w:rPr>
        <w:rFonts w:hint="default"/>
        <w:lang w:val="en-US" w:eastAsia="en-US" w:bidi="ar-SA"/>
      </w:rPr>
    </w:lvl>
    <w:lvl w:ilvl="8" w:tplc="C7127ABC">
      <w:numFmt w:val="bullet"/>
      <w:lvlText w:val="•"/>
      <w:lvlJc w:val="left"/>
      <w:pPr>
        <w:ind w:left="3693" w:hanging="403"/>
      </w:pPr>
      <w:rPr>
        <w:rFonts w:hint="default"/>
        <w:lang w:val="en-US" w:eastAsia="en-US" w:bidi="ar-SA"/>
      </w:rPr>
    </w:lvl>
  </w:abstractNum>
  <w:abstractNum w:abstractNumId="33" w15:restartNumberingAfterBreak="0">
    <w:nsid w:val="5F952C0D"/>
    <w:multiLevelType w:val="multilevel"/>
    <w:tmpl w:val="6D1C4C42"/>
    <w:lvl w:ilvl="0">
      <w:start w:val="4"/>
      <w:numFmt w:val="decimal"/>
      <w:lvlText w:val="%1"/>
      <w:lvlJc w:val="left"/>
      <w:pPr>
        <w:ind w:left="986" w:hanging="334"/>
      </w:pPr>
      <w:rPr>
        <w:rFonts w:hint="default"/>
        <w:lang w:val="ru-RU" w:eastAsia="en-US" w:bidi="ar-SA"/>
      </w:rPr>
    </w:lvl>
    <w:lvl w:ilvl="1">
      <w:start w:val="1"/>
      <w:numFmt w:val="decimal"/>
      <w:lvlText w:val="%1.%2"/>
      <w:lvlJc w:val="left"/>
      <w:pPr>
        <w:ind w:left="986" w:hanging="334"/>
        <w:jc w:val="right"/>
      </w:pPr>
      <w:rPr>
        <w:rFonts w:ascii="Arial" w:eastAsia="Arial" w:hAnsi="Arial" w:cs="Arial" w:hint="default"/>
        <w:b/>
        <w:bCs/>
        <w:i w:val="0"/>
        <w:iCs w:val="0"/>
        <w:color w:val="231F20"/>
        <w:spacing w:val="-1"/>
        <w:w w:val="100"/>
        <w:sz w:val="20"/>
        <w:szCs w:val="20"/>
        <w:lang w:val="ru-RU" w:eastAsia="en-US" w:bidi="ar-SA"/>
      </w:rPr>
    </w:lvl>
    <w:lvl w:ilvl="2">
      <w:start w:val="1"/>
      <w:numFmt w:val="decimal"/>
      <w:lvlText w:val="%1.%2.%3"/>
      <w:lvlJc w:val="left"/>
      <w:pPr>
        <w:ind w:left="1153" w:hanging="501"/>
      </w:pPr>
      <w:rPr>
        <w:rFonts w:ascii="Arial" w:eastAsia="Arial" w:hAnsi="Arial" w:cs="Arial" w:hint="default"/>
        <w:b w:val="0"/>
        <w:bCs w:val="0"/>
        <w:i w:val="0"/>
        <w:iCs w:val="0"/>
        <w:color w:val="231F20"/>
        <w:spacing w:val="-1"/>
        <w:w w:val="100"/>
        <w:sz w:val="20"/>
        <w:szCs w:val="20"/>
        <w:lang w:val="ru-RU" w:eastAsia="en-US" w:bidi="ar-SA"/>
      </w:rPr>
    </w:lvl>
    <w:lvl w:ilvl="3">
      <w:start w:val="1"/>
      <w:numFmt w:val="decimal"/>
      <w:lvlText w:val="%4"/>
      <w:lvlJc w:val="left"/>
      <w:pPr>
        <w:ind w:left="709" w:hanging="153"/>
      </w:pPr>
      <w:rPr>
        <w:rFonts w:ascii="Arial" w:eastAsia="Arial" w:hAnsi="Arial" w:cs="Arial" w:hint="default"/>
        <w:b/>
        <w:bCs/>
        <w:i/>
        <w:iCs/>
        <w:color w:val="231F20"/>
        <w:spacing w:val="0"/>
        <w:w w:val="100"/>
        <w:sz w:val="18"/>
        <w:szCs w:val="18"/>
        <w:lang w:val="ru-RU" w:eastAsia="en-US" w:bidi="ar-SA"/>
      </w:rPr>
    </w:lvl>
    <w:lvl w:ilvl="4">
      <w:numFmt w:val="bullet"/>
      <w:lvlText w:val="•"/>
      <w:lvlJc w:val="left"/>
      <w:pPr>
        <w:ind w:left="3492" w:hanging="153"/>
      </w:pPr>
      <w:rPr>
        <w:rFonts w:hint="default"/>
        <w:lang w:val="ru-RU" w:eastAsia="en-US" w:bidi="ar-SA"/>
      </w:rPr>
    </w:lvl>
    <w:lvl w:ilvl="5">
      <w:numFmt w:val="bullet"/>
      <w:lvlText w:val="•"/>
      <w:lvlJc w:val="left"/>
      <w:pPr>
        <w:ind w:left="4658" w:hanging="153"/>
      </w:pPr>
      <w:rPr>
        <w:rFonts w:hint="default"/>
        <w:lang w:val="ru-RU" w:eastAsia="en-US" w:bidi="ar-SA"/>
      </w:rPr>
    </w:lvl>
    <w:lvl w:ilvl="6">
      <w:numFmt w:val="bullet"/>
      <w:lvlText w:val="•"/>
      <w:lvlJc w:val="left"/>
      <w:pPr>
        <w:ind w:left="5824" w:hanging="153"/>
      </w:pPr>
      <w:rPr>
        <w:rFonts w:hint="default"/>
        <w:lang w:val="ru-RU" w:eastAsia="en-US" w:bidi="ar-SA"/>
      </w:rPr>
    </w:lvl>
    <w:lvl w:ilvl="7">
      <w:numFmt w:val="bullet"/>
      <w:lvlText w:val="•"/>
      <w:lvlJc w:val="left"/>
      <w:pPr>
        <w:ind w:left="6990" w:hanging="153"/>
      </w:pPr>
      <w:rPr>
        <w:rFonts w:hint="default"/>
        <w:lang w:val="ru-RU" w:eastAsia="en-US" w:bidi="ar-SA"/>
      </w:rPr>
    </w:lvl>
    <w:lvl w:ilvl="8">
      <w:numFmt w:val="bullet"/>
      <w:lvlText w:val="•"/>
      <w:lvlJc w:val="left"/>
      <w:pPr>
        <w:ind w:left="8157" w:hanging="153"/>
      </w:pPr>
      <w:rPr>
        <w:rFonts w:hint="default"/>
        <w:lang w:val="ru-RU" w:eastAsia="en-US" w:bidi="ar-SA"/>
      </w:rPr>
    </w:lvl>
  </w:abstractNum>
  <w:abstractNum w:abstractNumId="34" w15:restartNumberingAfterBreak="0">
    <w:nsid w:val="5F9E0BB7"/>
    <w:multiLevelType w:val="hybridMultilevel"/>
    <w:tmpl w:val="28907C2A"/>
    <w:lvl w:ilvl="0" w:tplc="D3F05542">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26CCE4BC">
      <w:numFmt w:val="bullet"/>
      <w:lvlText w:val="•"/>
      <w:lvlJc w:val="left"/>
      <w:pPr>
        <w:ind w:left="864" w:hanging="403"/>
      </w:pPr>
      <w:rPr>
        <w:rFonts w:hint="default"/>
        <w:lang w:val="en-US" w:eastAsia="en-US" w:bidi="ar-SA"/>
      </w:rPr>
    </w:lvl>
    <w:lvl w:ilvl="2" w:tplc="A3D6CF2A">
      <w:numFmt w:val="bullet"/>
      <w:lvlText w:val="•"/>
      <w:lvlJc w:val="left"/>
      <w:pPr>
        <w:ind w:left="1268" w:hanging="403"/>
      </w:pPr>
      <w:rPr>
        <w:rFonts w:hint="default"/>
        <w:lang w:val="en-US" w:eastAsia="en-US" w:bidi="ar-SA"/>
      </w:rPr>
    </w:lvl>
    <w:lvl w:ilvl="3" w:tplc="05FA9664">
      <w:numFmt w:val="bullet"/>
      <w:lvlText w:val="•"/>
      <w:lvlJc w:val="left"/>
      <w:pPr>
        <w:ind w:left="1672" w:hanging="403"/>
      </w:pPr>
      <w:rPr>
        <w:rFonts w:hint="default"/>
        <w:lang w:val="en-US" w:eastAsia="en-US" w:bidi="ar-SA"/>
      </w:rPr>
    </w:lvl>
    <w:lvl w:ilvl="4" w:tplc="E7381086">
      <w:numFmt w:val="bullet"/>
      <w:lvlText w:val="•"/>
      <w:lvlJc w:val="left"/>
      <w:pPr>
        <w:ind w:left="2076" w:hanging="403"/>
      </w:pPr>
      <w:rPr>
        <w:rFonts w:hint="default"/>
        <w:lang w:val="en-US" w:eastAsia="en-US" w:bidi="ar-SA"/>
      </w:rPr>
    </w:lvl>
    <w:lvl w:ilvl="5" w:tplc="6ADC1154">
      <w:numFmt w:val="bullet"/>
      <w:lvlText w:val="•"/>
      <w:lvlJc w:val="left"/>
      <w:pPr>
        <w:ind w:left="2481" w:hanging="403"/>
      </w:pPr>
      <w:rPr>
        <w:rFonts w:hint="default"/>
        <w:lang w:val="en-US" w:eastAsia="en-US" w:bidi="ar-SA"/>
      </w:rPr>
    </w:lvl>
    <w:lvl w:ilvl="6" w:tplc="1DD26964">
      <w:numFmt w:val="bullet"/>
      <w:lvlText w:val="•"/>
      <w:lvlJc w:val="left"/>
      <w:pPr>
        <w:ind w:left="2885" w:hanging="403"/>
      </w:pPr>
      <w:rPr>
        <w:rFonts w:hint="default"/>
        <w:lang w:val="en-US" w:eastAsia="en-US" w:bidi="ar-SA"/>
      </w:rPr>
    </w:lvl>
    <w:lvl w:ilvl="7" w:tplc="7BECA652">
      <w:numFmt w:val="bullet"/>
      <w:lvlText w:val="•"/>
      <w:lvlJc w:val="left"/>
      <w:pPr>
        <w:ind w:left="3289" w:hanging="403"/>
      </w:pPr>
      <w:rPr>
        <w:rFonts w:hint="default"/>
        <w:lang w:val="en-US" w:eastAsia="en-US" w:bidi="ar-SA"/>
      </w:rPr>
    </w:lvl>
    <w:lvl w:ilvl="8" w:tplc="2DD80122">
      <w:numFmt w:val="bullet"/>
      <w:lvlText w:val="•"/>
      <w:lvlJc w:val="left"/>
      <w:pPr>
        <w:ind w:left="3693" w:hanging="403"/>
      </w:pPr>
      <w:rPr>
        <w:rFonts w:hint="default"/>
        <w:lang w:val="en-US" w:eastAsia="en-US" w:bidi="ar-SA"/>
      </w:rPr>
    </w:lvl>
  </w:abstractNum>
  <w:abstractNum w:abstractNumId="35" w15:restartNumberingAfterBreak="0">
    <w:nsid w:val="5FD07BBB"/>
    <w:multiLevelType w:val="hybridMultilevel"/>
    <w:tmpl w:val="14C419C8"/>
    <w:lvl w:ilvl="0" w:tplc="92FA1252">
      <w:start w:val="1"/>
      <w:numFmt w:val="decimal"/>
      <w:lvlText w:val="%1"/>
      <w:lvlJc w:val="left"/>
      <w:pPr>
        <w:ind w:left="709" w:hanging="163"/>
      </w:pPr>
      <w:rPr>
        <w:rFonts w:ascii="Arial" w:eastAsia="Arial" w:hAnsi="Arial" w:cs="Arial" w:hint="default"/>
        <w:b/>
        <w:bCs/>
        <w:i/>
        <w:iCs/>
        <w:color w:val="231F20"/>
        <w:spacing w:val="0"/>
        <w:w w:val="100"/>
        <w:sz w:val="18"/>
        <w:szCs w:val="18"/>
        <w:lang w:val="ru-RU" w:eastAsia="en-US" w:bidi="ar-SA"/>
      </w:rPr>
    </w:lvl>
    <w:lvl w:ilvl="1" w:tplc="371810EA">
      <w:numFmt w:val="bullet"/>
      <w:lvlText w:val="•"/>
      <w:lvlJc w:val="left"/>
      <w:pPr>
        <w:ind w:left="1678" w:hanging="163"/>
      </w:pPr>
      <w:rPr>
        <w:rFonts w:hint="default"/>
        <w:lang w:val="ru-RU" w:eastAsia="en-US" w:bidi="ar-SA"/>
      </w:rPr>
    </w:lvl>
    <w:lvl w:ilvl="2" w:tplc="52EA6DF0">
      <w:numFmt w:val="bullet"/>
      <w:lvlText w:val="•"/>
      <w:lvlJc w:val="left"/>
      <w:pPr>
        <w:ind w:left="2657" w:hanging="163"/>
      </w:pPr>
      <w:rPr>
        <w:rFonts w:hint="default"/>
        <w:lang w:val="ru-RU" w:eastAsia="en-US" w:bidi="ar-SA"/>
      </w:rPr>
    </w:lvl>
    <w:lvl w:ilvl="3" w:tplc="1EEEF402">
      <w:numFmt w:val="bullet"/>
      <w:lvlText w:val="•"/>
      <w:lvlJc w:val="left"/>
      <w:pPr>
        <w:ind w:left="3636" w:hanging="163"/>
      </w:pPr>
      <w:rPr>
        <w:rFonts w:hint="default"/>
        <w:lang w:val="ru-RU" w:eastAsia="en-US" w:bidi="ar-SA"/>
      </w:rPr>
    </w:lvl>
    <w:lvl w:ilvl="4" w:tplc="8C4A863E">
      <w:numFmt w:val="bullet"/>
      <w:lvlText w:val="•"/>
      <w:lvlJc w:val="left"/>
      <w:pPr>
        <w:ind w:left="4615" w:hanging="163"/>
      </w:pPr>
      <w:rPr>
        <w:rFonts w:hint="default"/>
        <w:lang w:val="ru-RU" w:eastAsia="en-US" w:bidi="ar-SA"/>
      </w:rPr>
    </w:lvl>
    <w:lvl w:ilvl="5" w:tplc="5FACBD36">
      <w:numFmt w:val="bullet"/>
      <w:lvlText w:val="•"/>
      <w:lvlJc w:val="left"/>
      <w:pPr>
        <w:ind w:left="5594" w:hanging="163"/>
      </w:pPr>
      <w:rPr>
        <w:rFonts w:hint="default"/>
        <w:lang w:val="ru-RU" w:eastAsia="en-US" w:bidi="ar-SA"/>
      </w:rPr>
    </w:lvl>
    <w:lvl w:ilvl="6" w:tplc="6DDAA318">
      <w:numFmt w:val="bullet"/>
      <w:lvlText w:val="•"/>
      <w:lvlJc w:val="left"/>
      <w:pPr>
        <w:ind w:left="6573" w:hanging="163"/>
      </w:pPr>
      <w:rPr>
        <w:rFonts w:hint="default"/>
        <w:lang w:val="ru-RU" w:eastAsia="en-US" w:bidi="ar-SA"/>
      </w:rPr>
    </w:lvl>
    <w:lvl w:ilvl="7" w:tplc="485EBE86">
      <w:numFmt w:val="bullet"/>
      <w:lvlText w:val="•"/>
      <w:lvlJc w:val="left"/>
      <w:pPr>
        <w:ind w:left="7552" w:hanging="163"/>
      </w:pPr>
      <w:rPr>
        <w:rFonts w:hint="default"/>
        <w:lang w:val="ru-RU" w:eastAsia="en-US" w:bidi="ar-SA"/>
      </w:rPr>
    </w:lvl>
    <w:lvl w:ilvl="8" w:tplc="C6D46936">
      <w:numFmt w:val="bullet"/>
      <w:lvlText w:val="•"/>
      <w:lvlJc w:val="left"/>
      <w:pPr>
        <w:ind w:left="8531" w:hanging="163"/>
      </w:pPr>
      <w:rPr>
        <w:rFonts w:hint="default"/>
        <w:lang w:val="ru-RU" w:eastAsia="en-US" w:bidi="ar-SA"/>
      </w:rPr>
    </w:lvl>
  </w:abstractNum>
  <w:abstractNum w:abstractNumId="36" w15:restartNumberingAfterBreak="0">
    <w:nsid w:val="60667FB6"/>
    <w:multiLevelType w:val="hybridMultilevel"/>
    <w:tmpl w:val="74CC299A"/>
    <w:lvl w:ilvl="0" w:tplc="7AEC486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6265CD2">
      <w:numFmt w:val="bullet"/>
      <w:lvlText w:val="•"/>
      <w:lvlJc w:val="left"/>
      <w:pPr>
        <w:ind w:left="1216" w:hanging="403"/>
      </w:pPr>
      <w:rPr>
        <w:rFonts w:hint="default"/>
        <w:lang w:val="en-US" w:eastAsia="en-US" w:bidi="ar-SA"/>
      </w:rPr>
    </w:lvl>
    <w:lvl w:ilvl="2" w:tplc="74DEF43C">
      <w:numFmt w:val="bullet"/>
      <w:lvlText w:val="•"/>
      <w:lvlJc w:val="left"/>
      <w:pPr>
        <w:ind w:left="1973" w:hanging="403"/>
      </w:pPr>
      <w:rPr>
        <w:rFonts w:hint="default"/>
        <w:lang w:val="en-US" w:eastAsia="en-US" w:bidi="ar-SA"/>
      </w:rPr>
    </w:lvl>
    <w:lvl w:ilvl="3" w:tplc="3CA0496A">
      <w:numFmt w:val="bullet"/>
      <w:lvlText w:val="•"/>
      <w:lvlJc w:val="left"/>
      <w:pPr>
        <w:ind w:left="2730" w:hanging="403"/>
      </w:pPr>
      <w:rPr>
        <w:rFonts w:hint="default"/>
        <w:lang w:val="en-US" w:eastAsia="en-US" w:bidi="ar-SA"/>
      </w:rPr>
    </w:lvl>
    <w:lvl w:ilvl="4" w:tplc="D6B6ACDE">
      <w:numFmt w:val="bullet"/>
      <w:lvlText w:val="•"/>
      <w:lvlJc w:val="left"/>
      <w:pPr>
        <w:ind w:left="3486" w:hanging="403"/>
      </w:pPr>
      <w:rPr>
        <w:rFonts w:hint="default"/>
        <w:lang w:val="en-US" w:eastAsia="en-US" w:bidi="ar-SA"/>
      </w:rPr>
    </w:lvl>
    <w:lvl w:ilvl="5" w:tplc="5F0008A2">
      <w:numFmt w:val="bullet"/>
      <w:lvlText w:val="•"/>
      <w:lvlJc w:val="left"/>
      <w:pPr>
        <w:ind w:left="4243" w:hanging="403"/>
      </w:pPr>
      <w:rPr>
        <w:rFonts w:hint="default"/>
        <w:lang w:val="en-US" w:eastAsia="en-US" w:bidi="ar-SA"/>
      </w:rPr>
    </w:lvl>
    <w:lvl w:ilvl="6" w:tplc="830AA728">
      <w:numFmt w:val="bullet"/>
      <w:lvlText w:val="•"/>
      <w:lvlJc w:val="left"/>
      <w:pPr>
        <w:ind w:left="5000" w:hanging="403"/>
      </w:pPr>
      <w:rPr>
        <w:rFonts w:hint="default"/>
        <w:lang w:val="en-US" w:eastAsia="en-US" w:bidi="ar-SA"/>
      </w:rPr>
    </w:lvl>
    <w:lvl w:ilvl="7" w:tplc="1AC4198C">
      <w:numFmt w:val="bullet"/>
      <w:lvlText w:val="•"/>
      <w:lvlJc w:val="left"/>
      <w:pPr>
        <w:ind w:left="5756" w:hanging="403"/>
      </w:pPr>
      <w:rPr>
        <w:rFonts w:hint="default"/>
        <w:lang w:val="en-US" w:eastAsia="en-US" w:bidi="ar-SA"/>
      </w:rPr>
    </w:lvl>
    <w:lvl w:ilvl="8" w:tplc="8A88191C">
      <w:numFmt w:val="bullet"/>
      <w:lvlText w:val="•"/>
      <w:lvlJc w:val="left"/>
      <w:pPr>
        <w:ind w:left="6513" w:hanging="403"/>
      </w:pPr>
      <w:rPr>
        <w:rFonts w:hint="default"/>
        <w:lang w:val="en-US" w:eastAsia="en-US" w:bidi="ar-SA"/>
      </w:rPr>
    </w:lvl>
  </w:abstractNum>
  <w:abstractNum w:abstractNumId="37" w15:restartNumberingAfterBreak="0">
    <w:nsid w:val="6135767A"/>
    <w:multiLevelType w:val="hybridMultilevel"/>
    <w:tmpl w:val="0AACECD8"/>
    <w:lvl w:ilvl="0" w:tplc="B13CFEF4">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5F011D6">
      <w:numFmt w:val="bullet"/>
      <w:lvlText w:val="•"/>
      <w:lvlJc w:val="left"/>
      <w:pPr>
        <w:ind w:left="864" w:hanging="403"/>
      </w:pPr>
      <w:rPr>
        <w:rFonts w:hint="default"/>
        <w:lang w:val="en-US" w:eastAsia="en-US" w:bidi="ar-SA"/>
      </w:rPr>
    </w:lvl>
    <w:lvl w:ilvl="2" w:tplc="92C89E30">
      <w:numFmt w:val="bullet"/>
      <w:lvlText w:val="•"/>
      <w:lvlJc w:val="left"/>
      <w:pPr>
        <w:ind w:left="1268" w:hanging="403"/>
      </w:pPr>
      <w:rPr>
        <w:rFonts w:hint="default"/>
        <w:lang w:val="en-US" w:eastAsia="en-US" w:bidi="ar-SA"/>
      </w:rPr>
    </w:lvl>
    <w:lvl w:ilvl="3" w:tplc="3C2A88F8">
      <w:numFmt w:val="bullet"/>
      <w:lvlText w:val="•"/>
      <w:lvlJc w:val="left"/>
      <w:pPr>
        <w:ind w:left="1672" w:hanging="403"/>
      </w:pPr>
      <w:rPr>
        <w:rFonts w:hint="default"/>
        <w:lang w:val="en-US" w:eastAsia="en-US" w:bidi="ar-SA"/>
      </w:rPr>
    </w:lvl>
    <w:lvl w:ilvl="4" w:tplc="18FE20FA">
      <w:numFmt w:val="bullet"/>
      <w:lvlText w:val="•"/>
      <w:lvlJc w:val="left"/>
      <w:pPr>
        <w:ind w:left="2076" w:hanging="403"/>
      </w:pPr>
      <w:rPr>
        <w:rFonts w:hint="default"/>
        <w:lang w:val="en-US" w:eastAsia="en-US" w:bidi="ar-SA"/>
      </w:rPr>
    </w:lvl>
    <w:lvl w:ilvl="5" w:tplc="5D7CBEE0">
      <w:numFmt w:val="bullet"/>
      <w:lvlText w:val="•"/>
      <w:lvlJc w:val="left"/>
      <w:pPr>
        <w:ind w:left="2481" w:hanging="403"/>
      </w:pPr>
      <w:rPr>
        <w:rFonts w:hint="default"/>
        <w:lang w:val="en-US" w:eastAsia="en-US" w:bidi="ar-SA"/>
      </w:rPr>
    </w:lvl>
    <w:lvl w:ilvl="6" w:tplc="13CAB402">
      <w:numFmt w:val="bullet"/>
      <w:lvlText w:val="•"/>
      <w:lvlJc w:val="left"/>
      <w:pPr>
        <w:ind w:left="2885" w:hanging="403"/>
      </w:pPr>
      <w:rPr>
        <w:rFonts w:hint="default"/>
        <w:lang w:val="en-US" w:eastAsia="en-US" w:bidi="ar-SA"/>
      </w:rPr>
    </w:lvl>
    <w:lvl w:ilvl="7" w:tplc="2F6802DE">
      <w:numFmt w:val="bullet"/>
      <w:lvlText w:val="•"/>
      <w:lvlJc w:val="left"/>
      <w:pPr>
        <w:ind w:left="3289" w:hanging="403"/>
      </w:pPr>
      <w:rPr>
        <w:rFonts w:hint="default"/>
        <w:lang w:val="en-US" w:eastAsia="en-US" w:bidi="ar-SA"/>
      </w:rPr>
    </w:lvl>
    <w:lvl w:ilvl="8" w:tplc="42B44574">
      <w:numFmt w:val="bullet"/>
      <w:lvlText w:val="•"/>
      <w:lvlJc w:val="left"/>
      <w:pPr>
        <w:ind w:left="3693" w:hanging="403"/>
      </w:pPr>
      <w:rPr>
        <w:rFonts w:hint="default"/>
        <w:lang w:val="en-US" w:eastAsia="en-US" w:bidi="ar-SA"/>
      </w:rPr>
    </w:lvl>
  </w:abstractNum>
  <w:abstractNum w:abstractNumId="38" w15:restartNumberingAfterBreak="0">
    <w:nsid w:val="63A73AF6"/>
    <w:multiLevelType w:val="multilevel"/>
    <w:tmpl w:val="7B1AEFEE"/>
    <w:lvl w:ilvl="0">
      <w:start w:val="1"/>
      <w:numFmt w:val="decimal"/>
      <w:lvlText w:val="%1"/>
      <w:lvlJc w:val="left"/>
      <w:pPr>
        <w:ind w:left="852" w:hanging="201"/>
        <w:jc w:val="right"/>
      </w:pPr>
      <w:rPr>
        <w:rFonts w:ascii="Arial" w:eastAsia="Arial" w:hAnsi="Arial" w:cs="Arial" w:hint="default"/>
        <w:b/>
        <w:bCs/>
        <w:i w:val="0"/>
        <w:iCs w:val="0"/>
        <w:color w:val="231F20"/>
        <w:spacing w:val="0"/>
        <w:w w:val="100"/>
        <w:sz w:val="24"/>
        <w:szCs w:val="24"/>
        <w:lang w:val="ru-RU" w:eastAsia="en-US" w:bidi="ar-SA"/>
      </w:rPr>
    </w:lvl>
    <w:lvl w:ilvl="1">
      <w:start w:val="1"/>
      <w:numFmt w:val="decimal"/>
      <w:lvlText w:val="%1.%2"/>
      <w:lvlJc w:val="left"/>
      <w:pPr>
        <w:ind w:left="142" w:hanging="343"/>
      </w:pPr>
      <w:rPr>
        <w:rFonts w:ascii="Arial" w:eastAsia="Arial" w:hAnsi="Arial" w:cs="Arial" w:hint="default"/>
        <w:b w:val="0"/>
        <w:bCs w:val="0"/>
        <w:i w:val="0"/>
        <w:iCs w:val="0"/>
        <w:color w:val="231F20"/>
        <w:spacing w:val="-1"/>
        <w:w w:val="100"/>
        <w:sz w:val="20"/>
        <w:szCs w:val="20"/>
        <w:lang w:val="ru-RU" w:eastAsia="en-US" w:bidi="ar-SA"/>
      </w:rPr>
    </w:lvl>
    <w:lvl w:ilvl="2">
      <w:numFmt w:val="bullet"/>
      <w:lvlText w:val="•"/>
      <w:lvlJc w:val="left"/>
      <w:pPr>
        <w:ind w:left="1929" w:hanging="343"/>
      </w:pPr>
      <w:rPr>
        <w:rFonts w:hint="default"/>
        <w:lang w:val="ru-RU" w:eastAsia="en-US" w:bidi="ar-SA"/>
      </w:rPr>
    </w:lvl>
    <w:lvl w:ilvl="3">
      <w:numFmt w:val="bullet"/>
      <w:lvlText w:val="•"/>
      <w:lvlJc w:val="left"/>
      <w:pPr>
        <w:ind w:left="2999" w:hanging="343"/>
      </w:pPr>
      <w:rPr>
        <w:rFonts w:hint="default"/>
        <w:lang w:val="ru-RU" w:eastAsia="en-US" w:bidi="ar-SA"/>
      </w:rPr>
    </w:lvl>
    <w:lvl w:ilvl="4">
      <w:numFmt w:val="bullet"/>
      <w:lvlText w:val="•"/>
      <w:lvlJc w:val="left"/>
      <w:pPr>
        <w:ind w:left="4069" w:hanging="343"/>
      </w:pPr>
      <w:rPr>
        <w:rFonts w:hint="default"/>
        <w:lang w:val="ru-RU" w:eastAsia="en-US" w:bidi="ar-SA"/>
      </w:rPr>
    </w:lvl>
    <w:lvl w:ilvl="5">
      <w:numFmt w:val="bullet"/>
      <w:lvlText w:val="•"/>
      <w:lvlJc w:val="left"/>
      <w:pPr>
        <w:ind w:left="5139" w:hanging="343"/>
      </w:pPr>
      <w:rPr>
        <w:rFonts w:hint="default"/>
        <w:lang w:val="ru-RU" w:eastAsia="en-US" w:bidi="ar-SA"/>
      </w:rPr>
    </w:lvl>
    <w:lvl w:ilvl="6">
      <w:numFmt w:val="bullet"/>
      <w:lvlText w:val="•"/>
      <w:lvlJc w:val="left"/>
      <w:pPr>
        <w:ind w:left="6209" w:hanging="343"/>
      </w:pPr>
      <w:rPr>
        <w:rFonts w:hint="default"/>
        <w:lang w:val="ru-RU" w:eastAsia="en-US" w:bidi="ar-SA"/>
      </w:rPr>
    </w:lvl>
    <w:lvl w:ilvl="7">
      <w:numFmt w:val="bullet"/>
      <w:lvlText w:val="•"/>
      <w:lvlJc w:val="left"/>
      <w:pPr>
        <w:ind w:left="7279" w:hanging="343"/>
      </w:pPr>
      <w:rPr>
        <w:rFonts w:hint="default"/>
        <w:lang w:val="ru-RU" w:eastAsia="en-US" w:bidi="ar-SA"/>
      </w:rPr>
    </w:lvl>
    <w:lvl w:ilvl="8">
      <w:numFmt w:val="bullet"/>
      <w:lvlText w:val="•"/>
      <w:lvlJc w:val="left"/>
      <w:pPr>
        <w:ind w:left="8349" w:hanging="343"/>
      </w:pPr>
      <w:rPr>
        <w:rFonts w:hint="default"/>
        <w:lang w:val="ru-RU" w:eastAsia="en-US" w:bidi="ar-SA"/>
      </w:rPr>
    </w:lvl>
  </w:abstractNum>
  <w:abstractNum w:abstractNumId="39" w15:restartNumberingAfterBreak="0">
    <w:nsid w:val="65762499"/>
    <w:multiLevelType w:val="hybridMultilevel"/>
    <w:tmpl w:val="5510A2B2"/>
    <w:lvl w:ilvl="0" w:tplc="F04889AC">
      <w:start w:val="1"/>
      <w:numFmt w:val="decimal"/>
      <w:lvlText w:val="%1"/>
      <w:lvlJc w:val="left"/>
      <w:pPr>
        <w:ind w:left="1376" w:hanging="157"/>
      </w:pPr>
      <w:rPr>
        <w:rFonts w:ascii="Arial" w:eastAsia="Arial" w:hAnsi="Arial" w:cs="Arial" w:hint="default"/>
        <w:b w:val="0"/>
        <w:bCs w:val="0"/>
        <w:i w:val="0"/>
        <w:iCs w:val="0"/>
        <w:color w:val="231F20"/>
        <w:spacing w:val="0"/>
        <w:w w:val="100"/>
        <w:sz w:val="20"/>
        <w:szCs w:val="20"/>
        <w:lang w:val="ru-RU" w:eastAsia="en-US" w:bidi="ar-SA"/>
      </w:rPr>
    </w:lvl>
    <w:lvl w:ilvl="1" w:tplc="18E8FFA2">
      <w:numFmt w:val="bullet"/>
      <w:lvlText w:val="•"/>
      <w:lvlJc w:val="left"/>
      <w:pPr>
        <w:ind w:left="2290" w:hanging="157"/>
      </w:pPr>
      <w:rPr>
        <w:rFonts w:hint="default"/>
        <w:lang w:val="ru-RU" w:eastAsia="en-US" w:bidi="ar-SA"/>
      </w:rPr>
    </w:lvl>
    <w:lvl w:ilvl="2" w:tplc="B3A8A578">
      <w:numFmt w:val="bullet"/>
      <w:lvlText w:val="•"/>
      <w:lvlJc w:val="left"/>
      <w:pPr>
        <w:ind w:left="3201" w:hanging="157"/>
      </w:pPr>
      <w:rPr>
        <w:rFonts w:hint="default"/>
        <w:lang w:val="ru-RU" w:eastAsia="en-US" w:bidi="ar-SA"/>
      </w:rPr>
    </w:lvl>
    <w:lvl w:ilvl="3" w:tplc="64BCFEB8">
      <w:numFmt w:val="bullet"/>
      <w:lvlText w:val="•"/>
      <w:lvlJc w:val="left"/>
      <w:pPr>
        <w:ind w:left="4112" w:hanging="157"/>
      </w:pPr>
      <w:rPr>
        <w:rFonts w:hint="default"/>
        <w:lang w:val="ru-RU" w:eastAsia="en-US" w:bidi="ar-SA"/>
      </w:rPr>
    </w:lvl>
    <w:lvl w:ilvl="4" w:tplc="83BE8EC0">
      <w:numFmt w:val="bullet"/>
      <w:lvlText w:val="•"/>
      <w:lvlJc w:val="left"/>
      <w:pPr>
        <w:ind w:left="5023" w:hanging="157"/>
      </w:pPr>
      <w:rPr>
        <w:rFonts w:hint="default"/>
        <w:lang w:val="ru-RU" w:eastAsia="en-US" w:bidi="ar-SA"/>
      </w:rPr>
    </w:lvl>
    <w:lvl w:ilvl="5" w:tplc="02FCC42A">
      <w:numFmt w:val="bullet"/>
      <w:lvlText w:val="•"/>
      <w:lvlJc w:val="left"/>
      <w:pPr>
        <w:ind w:left="5934" w:hanging="157"/>
      </w:pPr>
      <w:rPr>
        <w:rFonts w:hint="default"/>
        <w:lang w:val="ru-RU" w:eastAsia="en-US" w:bidi="ar-SA"/>
      </w:rPr>
    </w:lvl>
    <w:lvl w:ilvl="6" w:tplc="39EEC59E">
      <w:numFmt w:val="bullet"/>
      <w:lvlText w:val="•"/>
      <w:lvlJc w:val="left"/>
      <w:pPr>
        <w:ind w:left="6845" w:hanging="157"/>
      </w:pPr>
      <w:rPr>
        <w:rFonts w:hint="default"/>
        <w:lang w:val="ru-RU" w:eastAsia="en-US" w:bidi="ar-SA"/>
      </w:rPr>
    </w:lvl>
    <w:lvl w:ilvl="7" w:tplc="EA68533C">
      <w:numFmt w:val="bullet"/>
      <w:lvlText w:val="•"/>
      <w:lvlJc w:val="left"/>
      <w:pPr>
        <w:ind w:left="7756" w:hanging="157"/>
      </w:pPr>
      <w:rPr>
        <w:rFonts w:hint="default"/>
        <w:lang w:val="ru-RU" w:eastAsia="en-US" w:bidi="ar-SA"/>
      </w:rPr>
    </w:lvl>
    <w:lvl w:ilvl="8" w:tplc="78F26272">
      <w:numFmt w:val="bullet"/>
      <w:lvlText w:val="•"/>
      <w:lvlJc w:val="left"/>
      <w:pPr>
        <w:ind w:left="8667" w:hanging="157"/>
      </w:pPr>
      <w:rPr>
        <w:rFonts w:hint="default"/>
        <w:lang w:val="ru-RU" w:eastAsia="en-US" w:bidi="ar-SA"/>
      </w:rPr>
    </w:lvl>
  </w:abstractNum>
  <w:abstractNum w:abstractNumId="40" w15:restartNumberingAfterBreak="0">
    <w:nsid w:val="667B462D"/>
    <w:multiLevelType w:val="hybridMultilevel"/>
    <w:tmpl w:val="CFA0B37A"/>
    <w:lvl w:ilvl="0" w:tplc="EEC6E392">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DED66466">
      <w:numFmt w:val="bullet"/>
      <w:lvlText w:val="•"/>
      <w:lvlJc w:val="left"/>
      <w:pPr>
        <w:ind w:left="1216" w:hanging="403"/>
      </w:pPr>
      <w:rPr>
        <w:rFonts w:hint="default"/>
        <w:lang w:val="en-US" w:eastAsia="en-US" w:bidi="ar-SA"/>
      </w:rPr>
    </w:lvl>
    <w:lvl w:ilvl="2" w:tplc="3DD46FA4">
      <w:numFmt w:val="bullet"/>
      <w:lvlText w:val="•"/>
      <w:lvlJc w:val="left"/>
      <w:pPr>
        <w:ind w:left="1973" w:hanging="403"/>
      </w:pPr>
      <w:rPr>
        <w:rFonts w:hint="default"/>
        <w:lang w:val="en-US" w:eastAsia="en-US" w:bidi="ar-SA"/>
      </w:rPr>
    </w:lvl>
    <w:lvl w:ilvl="3" w:tplc="89E8FF5C">
      <w:numFmt w:val="bullet"/>
      <w:lvlText w:val="•"/>
      <w:lvlJc w:val="left"/>
      <w:pPr>
        <w:ind w:left="2730" w:hanging="403"/>
      </w:pPr>
      <w:rPr>
        <w:rFonts w:hint="default"/>
        <w:lang w:val="en-US" w:eastAsia="en-US" w:bidi="ar-SA"/>
      </w:rPr>
    </w:lvl>
    <w:lvl w:ilvl="4" w:tplc="F1C6D12C">
      <w:numFmt w:val="bullet"/>
      <w:lvlText w:val="•"/>
      <w:lvlJc w:val="left"/>
      <w:pPr>
        <w:ind w:left="3486" w:hanging="403"/>
      </w:pPr>
      <w:rPr>
        <w:rFonts w:hint="default"/>
        <w:lang w:val="en-US" w:eastAsia="en-US" w:bidi="ar-SA"/>
      </w:rPr>
    </w:lvl>
    <w:lvl w:ilvl="5" w:tplc="3A58C868">
      <w:numFmt w:val="bullet"/>
      <w:lvlText w:val="•"/>
      <w:lvlJc w:val="left"/>
      <w:pPr>
        <w:ind w:left="4243" w:hanging="403"/>
      </w:pPr>
      <w:rPr>
        <w:rFonts w:hint="default"/>
        <w:lang w:val="en-US" w:eastAsia="en-US" w:bidi="ar-SA"/>
      </w:rPr>
    </w:lvl>
    <w:lvl w:ilvl="6" w:tplc="B2A033B8">
      <w:numFmt w:val="bullet"/>
      <w:lvlText w:val="•"/>
      <w:lvlJc w:val="left"/>
      <w:pPr>
        <w:ind w:left="5000" w:hanging="403"/>
      </w:pPr>
      <w:rPr>
        <w:rFonts w:hint="default"/>
        <w:lang w:val="en-US" w:eastAsia="en-US" w:bidi="ar-SA"/>
      </w:rPr>
    </w:lvl>
    <w:lvl w:ilvl="7" w:tplc="805E3584">
      <w:numFmt w:val="bullet"/>
      <w:lvlText w:val="•"/>
      <w:lvlJc w:val="left"/>
      <w:pPr>
        <w:ind w:left="5756" w:hanging="403"/>
      </w:pPr>
      <w:rPr>
        <w:rFonts w:hint="default"/>
        <w:lang w:val="en-US" w:eastAsia="en-US" w:bidi="ar-SA"/>
      </w:rPr>
    </w:lvl>
    <w:lvl w:ilvl="8" w:tplc="7A92BC9C">
      <w:numFmt w:val="bullet"/>
      <w:lvlText w:val="•"/>
      <w:lvlJc w:val="left"/>
      <w:pPr>
        <w:ind w:left="6513" w:hanging="403"/>
      </w:pPr>
      <w:rPr>
        <w:rFonts w:hint="default"/>
        <w:lang w:val="en-US" w:eastAsia="en-US" w:bidi="ar-SA"/>
      </w:rPr>
    </w:lvl>
  </w:abstractNum>
  <w:abstractNum w:abstractNumId="41" w15:restartNumberingAfterBreak="0">
    <w:nsid w:val="66C44346"/>
    <w:multiLevelType w:val="hybridMultilevel"/>
    <w:tmpl w:val="2E2A5580"/>
    <w:lvl w:ilvl="0" w:tplc="6F5A5EB0">
      <w:numFmt w:val="bullet"/>
      <w:lvlText w:val="-"/>
      <w:lvlJc w:val="left"/>
      <w:pPr>
        <w:ind w:left="142" w:hanging="114"/>
      </w:pPr>
      <w:rPr>
        <w:rFonts w:ascii="Arial" w:eastAsia="Arial" w:hAnsi="Arial" w:cs="Arial" w:hint="default"/>
        <w:b w:val="0"/>
        <w:bCs w:val="0"/>
        <w:i w:val="0"/>
        <w:iCs w:val="0"/>
        <w:color w:val="231F20"/>
        <w:spacing w:val="0"/>
        <w:w w:val="100"/>
        <w:sz w:val="20"/>
        <w:szCs w:val="20"/>
        <w:lang w:val="ru-RU" w:eastAsia="en-US" w:bidi="ar-SA"/>
      </w:rPr>
    </w:lvl>
    <w:lvl w:ilvl="1" w:tplc="DA4666A2">
      <w:numFmt w:val="bullet"/>
      <w:lvlText w:val="•"/>
      <w:lvlJc w:val="left"/>
      <w:pPr>
        <w:ind w:left="1174" w:hanging="114"/>
      </w:pPr>
      <w:rPr>
        <w:rFonts w:hint="default"/>
        <w:lang w:val="ru-RU" w:eastAsia="en-US" w:bidi="ar-SA"/>
      </w:rPr>
    </w:lvl>
    <w:lvl w:ilvl="2" w:tplc="F3080266">
      <w:numFmt w:val="bullet"/>
      <w:lvlText w:val="•"/>
      <w:lvlJc w:val="left"/>
      <w:pPr>
        <w:ind w:left="2209" w:hanging="114"/>
      </w:pPr>
      <w:rPr>
        <w:rFonts w:hint="default"/>
        <w:lang w:val="ru-RU" w:eastAsia="en-US" w:bidi="ar-SA"/>
      </w:rPr>
    </w:lvl>
    <w:lvl w:ilvl="3" w:tplc="3CFAB6BC">
      <w:numFmt w:val="bullet"/>
      <w:lvlText w:val="•"/>
      <w:lvlJc w:val="left"/>
      <w:pPr>
        <w:ind w:left="3244" w:hanging="114"/>
      </w:pPr>
      <w:rPr>
        <w:rFonts w:hint="default"/>
        <w:lang w:val="ru-RU" w:eastAsia="en-US" w:bidi="ar-SA"/>
      </w:rPr>
    </w:lvl>
    <w:lvl w:ilvl="4" w:tplc="03A08134">
      <w:numFmt w:val="bullet"/>
      <w:lvlText w:val="•"/>
      <w:lvlJc w:val="left"/>
      <w:pPr>
        <w:ind w:left="4279" w:hanging="114"/>
      </w:pPr>
      <w:rPr>
        <w:rFonts w:hint="default"/>
        <w:lang w:val="ru-RU" w:eastAsia="en-US" w:bidi="ar-SA"/>
      </w:rPr>
    </w:lvl>
    <w:lvl w:ilvl="5" w:tplc="43DCD842">
      <w:numFmt w:val="bullet"/>
      <w:lvlText w:val="•"/>
      <w:lvlJc w:val="left"/>
      <w:pPr>
        <w:ind w:left="5314" w:hanging="114"/>
      </w:pPr>
      <w:rPr>
        <w:rFonts w:hint="default"/>
        <w:lang w:val="ru-RU" w:eastAsia="en-US" w:bidi="ar-SA"/>
      </w:rPr>
    </w:lvl>
    <w:lvl w:ilvl="6" w:tplc="E4B8232C">
      <w:numFmt w:val="bullet"/>
      <w:lvlText w:val="•"/>
      <w:lvlJc w:val="left"/>
      <w:pPr>
        <w:ind w:left="6349" w:hanging="114"/>
      </w:pPr>
      <w:rPr>
        <w:rFonts w:hint="default"/>
        <w:lang w:val="ru-RU" w:eastAsia="en-US" w:bidi="ar-SA"/>
      </w:rPr>
    </w:lvl>
    <w:lvl w:ilvl="7" w:tplc="A2FE75E6">
      <w:numFmt w:val="bullet"/>
      <w:lvlText w:val="•"/>
      <w:lvlJc w:val="left"/>
      <w:pPr>
        <w:ind w:left="7384" w:hanging="114"/>
      </w:pPr>
      <w:rPr>
        <w:rFonts w:hint="default"/>
        <w:lang w:val="ru-RU" w:eastAsia="en-US" w:bidi="ar-SA"/>
      </w:rPr>
    </w:lvl>
    <w:lvl w:ilvl="8" w:tplc="5B10E5D6">
      <w:numFmt w:val="bullet"/>
      <w:lvlText w:val="•"/>
      <w:lvlJc w:val="left"/>
      <w:pPr>
        <w:ind w:left="8419" w:hanging="114"/>
      </w:pPr>
      <w:rPr>
        <w:rFonts w:hint="default"/>
        <w:lang w:val="ru-RU" w:eastAsia="en-US" w:bidi="ar-SA"/>
      </w:rPr>
    </w:lvl>
  </w:abstractNum>
  <w:abstractNum w:abstractNumId="42" w15:restartNumberingAfterBreak="0">
    <w:nsid w:val="67265C7B"/>
    <w:multiLevelType w:val="multilevel"/>
    <w:tmpl w:val="073ABE5A"/>
    <w:lvl w:ilvl="0">
      <w:start w:val="1"/>
      <w:numFmt w:val="decimal"/>
      <w:lvlText w:val="%1"/>
      <w:lvlJc w:val="left"/>
      <w:pPr>
        <w:ind w:left="1067" w:hanging="167"/>
      </w:pPr>
      <w:rPr>
        <w:rFonts w:ascii="Times New Roman" w:eastAsia="Arial" w:hAnsi="Times New Roman" w:cs="Times New Roman" w:hint="default"/>
        <w:b w:val="0"/>
        <w:bCs w:val="0"/>
        <w:i w:val="0"/>
        <w:iCs w:val="0"/>
        <w:color w:val="231F20"/>
        <w:spacing w:val="0"/>
        <w:w w:val="100"/>
        <w:sz w:val="24"/>
        <w:szCs w:val="24"/>
        <w:lang w:val="ru-RU" w:eastAsia="en-US" w:bidi="ar-SA"/>
      </w:rPr>
    </w:lvl>
    <w:lvl w:ilvl="1">
      <w:start w:val="1"/>
      <w:numFmt w:val="decimal"/>
      <w:lvlText w:val="%1.%2"/>
      <w:lvlJc w:val="left"/>
      <w:pPr>
        <w:ind w:left="1404" w:hanging="334"/>
      </w:pPr>
      <w:rPr>
        <w:rFonts w:ascii="Times New Roman" w:eastAsia="Arial" w:hAnsi="Times New Roman" w:cs="Times New Roman" w:hint="default"/>
        <w:b w:val="0"/>
        <w:bCs w:val="0"/>
        <w:i w:val="0"/>
        <w:iCs w:val="0"/>
        <w:color w:val="231F20"/>
        <w:spacing w:val="-1"/>
        <w:w w:val="100"/>
        <w:sz w:val="24"/>
        <w:szCs w:val="24"/>
        <w:lang w:val="ru-RU" w:eastAsia="en-US" w:bidi="ar-SA"/>
      </w:rPr>
    </w:lvl>
    <w:lvl w:ilvl="2">
      <w:numFmt w:val="bullet"/>
      <w:lvlText w:val="•"/>
      <w:lvlJc w:val="left"/>
      <w:pPr>
        <w:ind w:left="2492" w:hanging="334"/>
      </w:pPr>
      <w:rPr>
        <w:rFonts w:hint="default"/>
        <w:lang w:val="ru-RU" w:eastAsia="en-US" w:bidi="ar-SA"/>
      </w:rPr>
    </w:lvl>
    <w:lvl w:ilvl="3">
      <w:numFmt w:val="bullet"/>
      <w:lvlText w:val="•"/>
      <w:lvlJc w:val="left"/>
      <w:pPr>
        <w:ind w:left="3586" w:hanging="334"/>
      </w:pPr>
      <w:rPr>
        <w:rFonts w:hint="default"/>
        <w:lang w:val="ru-RU" w:eastAsia="en-US" w:bidi="ar-SA"/>
      </w:rPr>
    </w:lvl>
    <w:lvl w:ilvl="4">
      <w:numFmt w:val="bullet"/>
      <w:lvlText w:val="•"/>
      <w:lvlJc w:val="left"/>
      <w:pPr>
        <w:ind w:left="4681" w:hanging="334"/>
      </w:pPr>
      <w:rPr>
        <w:rFonts w:hint="default"/>
        <w:lang w:val="ru-RU" w:eastAsia="en-US" w:bidi="ar-SA"/>
      </w:rPr>
    </w:lvl>
    <w:lvl w:ilvl="5">
      <w:numFmt w:val="bullet"/>
      <w:lvlText w:val="•"/>
      <w:lvlJc w:val="left"/>
      <w:pPr>
        <w:ind w:left="5775" w:hanging="334"/>
      </w:pPr>
      <w:rPr>
        <w:rFonts w:hint="default"/>
        <w:lang w:val="ru-RU" w:eastAsia="en-US" w:bidi="ar-SA"/>
      </w:rPr>
    </w:lvl>
    <w:lvl w:ilvl="6">
      <w:numFmt w:val="bullet"/>
      <w:lvlText w:val="•"/>
      <w:lvlJc w:val="left"/>
      <w:pPr>
        <w:ind w:left="6869" w:hanging="334"/>
      </w:pPr>
      <w:rPr>
        <w:rFonts w:hint="default"/>
        <w:lang w:val="ru-RU" w:eastAsia="en-US" w:bidi="ar-SA"/>
      </w:rPr>
    </w:lvl>
    <w:lvl w:ilvl="7">
      <w:numFmt w:val="bullet"/>
      <w:lvlText w:val="•"/>
      <w:lvlJc w:val="left"/>
      <w:pPr>
        <w:ind w:left="7964" w:hanging="334"/>
      </w:pPr>
      <w:rPr>
        <w:rFonts w:hint="default"/>
        <w:lang w:val="ru-RU" w:eastAsia="en-US" w:bidi="ar-SA"/>
      </w:rPr>
    </w:lvl>
    <w:lvl w:ilvl="8">
      <w:numFmt w:val="bullet"/>
      <w:lvlText w:val="•"/>
      <w:lvlJc w:val="left"/>
      <w:pPr>
        <w:ind w:left="9058" w:hanging="334"/>
      </w:pPr>
      <w:rPr>
        <w:rFonts w:hint="default"/>
        <w:lang w:val="ru-RU" w:eastAsia="en-US" w:bidi="ar-SA"/>
      </w:rPr>
    </w:lvl>
  </w:abstractNum>
  <w:abstractNum w:abstractNumId="43" w15:restartNumberingAfterBreak="0">
    <w:nsid w:val="67CD5FEB"/>
    <w:multiLevelType w:val="multilevel"/>
    <w:tmpl w:val="1602C742"/>
    <w:lvl w:ilvl="0">
      <w:start w:val="4"/>
      <w:numFmt w:val="decimal"/>
      <w:lvlText w:val="%1"/>
      <w:lvlJc w:val="left"/>
      <w:pPr>
        <w:ind w:left="142" w:hanging="501"/>
      </w:pPr>
      <w:rPr>
        <w:rFonts w:hint="default"/>
        <w:lang w:val="ru-RU" w:eastAsia="en-US" w:bidi="ar-SA"/>
      </w:rPr>
    </w:lvl>
    <w:lvl w:ilvl="1">
      <w:start w:val="8"/>
      <w:numFmt w:val="decimal"/>
      <w:lvlText w:val="%1.%2"/>
      <w:lvlJc w:val="left"/>
      <w:pPr>
        <w:ind w:left="142" w:hanging="501"/>
      </w:pPr>
      <w:rPr>
        <w:rFonts w:hint="default"/>
        <w:lang w:val="ru-RU" w:eastAsia="en-US" w:bidi="ar-SA"/>
      </w:rPr>
    </w:lvl>
    <w:lvl w:ilvl="2">
      <w:start w:val="1"/>
      <w:numFmt w:val="decimal"/>
      <w:lvlText w:val="%1.%2.%3"/>
      <w:lvlJc w:val="left"/>
      <w:pPr>
        <w:ind w:left="142" w:hanging="501"/>
        <w:jc w:val="right"/>
      </w:pPr>
      <w:rPr>
        <w:rFonts w:ascii="Arial" w:eastAsia="Arial" w:hAnsi="Arial" w:cs="Arial" w:hint="default"/>
        <w:b/>
        <w:bCs/>
        <w:i w:val="0"/>
        <w:iCs w:val="0"/>
        <w:color w:val="231F20"/>
        <w:spacing w:val="-1"/>
        <w:w w:val="100"/>
        <w:sz w:val="20"/>
        <w:szCs w:val="20"/>
        <w:lang w:val="ru-RU" w:eastAsia="en-US" w:bidi="ar-SA"/>
      </w:rPr>
    </w:lvl>
    <w:lvl w:ilvl="3">
      <w:numFmt w:val="bullet"/>
      <w:lvlText w:val="-"/>
      <w:lvlJc w:val="left"/>
      <w:pPr>
        <w:ind w:left="709" w:hanging="114"/>
      </w:pPr>
      <w:rPr>
        <w:rFonts w:ascii="Arial" w:eastAsia="Arial" w:hAnsi="Arial" w:cs="Arial" w:hint="default"/>
        <w:b w:val="0"/>
        <w:bCs w:val="0"/>
        <w:i w:val="0"/>
        <w:iCs w:val="0"/>
        <w:color w:val="231F20"/>
        <w:spacing w:val="0"/>
        <w:w w:val="100"/>
        <w:sz w:val="20"/>
        <w:szCs w:val="20"/>
        <w:lang w:val="ru-RU" w:eastAsia="en-US" w:bidi="ar-SA"/>
      </w:rPr>
    </w:lvl>
    <w:lvl w:ilvl="4">
      <w:numFmt w:val="bullet"/>
      <w:lvlText w:val="•"/>
      <w:lvlJc w:val="left"/>
      <w:pPr>
        <w:ind w:left="3537" w:hanging="114"/>
      </w:pPr>
      <w:rPr>
        <w:rFonts w:hint="default"/>
        <w:lang w:val="ru-RU" w:eastAsia="en-US" w:bidi="ar-SA"/>
      </w:rPr>
    </w:lvl>
    <w:lvl w:ilvl="5">
      <w:numFmt w:val="bullet"/>
      <w:lvlText w:val="•"/>
      <w:lvlJc w:val="left"/>
      <w:pPr>
        <w:ind w:left="4696" w:hanging="114"/>
      </w:pPr>
      <w:rPr>
        <w:rFonts w:hint="default"/>
        <w:lang w:val="ru-RU" w:eastAsia="en-US" w:bidi="ar-SA"/>
      </w:rPr>
    </w:lvl>
    <w:lvl w:ilvl="6">
      <w:numFmt w:val="bullet"/>
      <w:lvlText w:val="•"/>
      <w:lvlJc w:val="left"/>
      <w:pPr>
        <w:ind w:left="5854" w:hanging="114"/>
      </w:pPr>
      <w:rPr>
        <w:rFonts w:hint="default"/>
        <w:lang w:val="ru-RU" w:eastAsia="en-US" w:bidi="ar-SA"/>
      </w:rPr>
    </w:lvl>
    <w:lvl w:ilvl="7">
      <w:numFmt w:val="bullet"/>
      <w:lvlText w:val="•"/>
      <w:lvlJc w:val="left"/>
      <w:pPr>
        <w:ind w:left="7013" w:hanging="114"/>
      </w:pPr>
      <w:rPr>
        <w:rFonts w:hint="default"/>
        <w:lang w:val="ru-RU" w:eastAsia="en-US" w:bidi="ar-SA"/>
      </w:rPr>
    </w:lvl>
    <w:lvl w:ilvl="8">
      <w:numFmt w:val="bullet"/>
      <w:lvlText w:val="•"/>
      <w:lvlJc w:val="left"/>
      <w:pPr>
        <w:ind w:left="8172" w:hanging="114"/>
      </w:pPr>
      <w:rPr>
        <w:rFonts w:hint="default"/>
        <w:lang w:val="ru-RU" w:eastAsia="en-US" w:bidi="ar-SA"/>
      </w:rPr>
    </w:lvl>
  </w:abstractNum>
  <w:abstractNum w:abstractNumId="44" w15:restartNumberingAfterBreak="0">
    <w:nsid w:val="68B07E74"/>
    <w:multiLevelType w:val="hybridMultilevel"/>
    <w:tmpl w:val="0158EAF6"/>
    <w:lvl w:ilvl="0" w:tplc="80EC74C4">
      <w:numFmt w:val="bullet"/>
      <w:lvlText w:val="-"/>
      <w:lvlJc w:val="left"/>
      <w:pPr>
        <w:ind w:left="652" w:hanging="114"/>
      </w:pPr>
      <w:rPr>
        <w:rFonts w:ascii="Arial" w:eastAsia="Arial" w:hAnsi="Arial" w:cs="Arial" w:hint="default"/>
        <w:b w:val="0"/>
        <w:bCs w:val="0"/>
        <w:i w:val="0"/>
        <w:iCs w:val="0"/>
        <w:color w:val="231F20"/>
        <w:spacing w:val="0"/>
        <w:w w:val="100"/>
        <w:sz w:val="20"/>
        <w:szCs w:val="20"/>
        <w:lang w:val="ru-RU" w:eastAsia="en-US" w:bidi="ar-SA"/>
      </w:rPr>
    </w:lvl>
    <w:lvl w:ilvl="1" w:tplc="F3D25EB0">
      <w:numFmt w:val="bullet"/>
      <w:lvlText w:val="•"/>
      <w:lvlJc w:val="left"/>
      <w:pPr>
        <w:ind w:left="1642" w:hanging="114"/>
      </w:pPr>
      <w:rPr>
        <w:rFonts w:hint="default"/>
        <w:lang w:val="ru-RU" w:eastAsia="en-US" w:bidi="ar-SA"/>
      </w:rPr>
    </w:lvl>
    <w:lvl w:ilvl="2" w:tplc="EEFCF610">
      <w:numFmt w:val="bullet"/>
      <w:lvlText w:val="•"/>
      <w:lvlJc w:val="left"/>
      <w:pPr>
        <w:ind w:left="2625" w:hanging="114"/>
      </w:pPr>
      <w:rPr>
        <w:rFonts w:hint="default"/>
        <w:lang w:val="ru-RU" w:eastAsia="en-US" w:bidi="ar-SA"/>
      </w:rPr>
    </w:lvl>
    <w:lvl w:ilvl="3" w:tplc="501CDBF4">
      <w:numFmt w:val="bullet"/>
      <w:lvlText w:val="•"/>
      <w:lvlJc w:val="left"/>
      <w:pPr>
        <w:ind w:left="3608" w:hanging="114"/>
      </w:pPr>
      <w:rPr>
        <w:rFonts w:hint="default"/>
        <w:lang w:val="ru-RU" w:eastAsia="en-US" w:bidi="ar-SA"/>
      </w:rPr>
    </w:lvl>
    <w:lvl w:ilvl="4" w:tplc="9FBA236A">
      <w:numFmt w:val="bullet"/>
      <w:lvlText w:val="•"/>
      <w:lvlJc w:val="left"/>
      <w:pPr>
        <w:ind w:left="4591" w:hanging="114"/>
      </w:pPr>
      <w:rPr>
        <w:rFonts w:hint="default"/>
        <w:lang w:val="ru-RU" w:eastAsia="en-US" w:bidi="ar-SA"/>
      </w:rPr>
    </w:lvl>
    <w:lvl w:ilvl="5" w:tplc="ECDC7886">
      <w:numFmt w:val="bullet"/>
      <w:lvlText w:val="•"/>
      <w:lvlJc w:val="left"/>
      <w:pPr>
        <w:ind w:left="5574" w:hanging="114"/>
      </w:pPr>
      <w:rPr>
        <w:rFonts w:hint="default"/>
        <w:lang w:val="ru-RU" w:eastAsia="en-US" w:bidi="ar-SA"/>
      </w:rPr>
    </w:lvl>
    <w:lvl w:ilvl="6" w:tplc="4E9E9BE6">
      <w:numFmt w:val="bullet"/>
      <w:lvlText w:val="•"/>
      <w:lvlJc w:val="left"/>
      <w:pPr>
        <w:ind w:left="6557" w:hanging="114"/>
      </w:pPr>
      <w:rPr>
        <w:rFonts w:hint="default"/>
        <w:lang w:val="ru-RU" w:eastAsia="en-US" w:bidi="ar-SA"/>
      </w:rPr>
    </w:lvl>
    <w:lvl w:ilvl="7" w:tplc="5B78891C">
      <w:numFmt w:val="bullet"/>
      <w:lvlText w:val="•"/>
      <w:lvlJc w:val="left"/>
      <w:pPr>
        <w:ind w:left="7540" w:hanging="114"/>
      </w:pPr>
      <w:rPr>
        <w:rFonts w:hint="default"/>
        <w:lang w:val="ru-RU" w:eastAsia="en-US" w:bidi="ar-SA"/>
      </w:rPr>
    </w:lvl>
    <w:lvl w:ilvl="8" w:tplc="6B006962">
      <w:numFmt w:val="bullet"/>
      <w:lvlText w:val="•"/>
      <w:lvlJc w:val="left"/>
      <w:pPr>
        <w:ind w:left="8523" w:hanging="114"/>
      </w:pPr>
      <w:rPr>
        <w:rFonts w:hint="default"/>
        <w:lang w:val="ru-RU" w:eastAsia="en-US" w:bidi="ar-SA"/>
      </w:rPr>
    </w:lvl>
  </w:abstractNum>
  <w:abstractNum w:abstractNumId="45" w15:restartNumberingAfterBreak="0">
    <w:nsid w:val="6A8A757A"/>
    <w:multiLevelType w:val="hybridMultilevel"/>
    <w:tmpl w:val="269A4054"/>
    <w:lvl w:ilvl="0" w:tplc="60F27F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0B9A7E16">
      <w:numFmt w:val="bullet"/>
      <w:lvlText w:val="•"/>
      <w:lvlJc w:val="left"/>
      <w:pPr>
        <w:ind w:left="1216" w:hanging="403"/>
      </w:pPr>
      <w:rPr>
        <w:rFonts w:hint="default"/>
        <w:lang w:val="en-US" w:eastAsia="en-US" w:bidi="ar-SA"/>
      </w:rPr>
    </w:lvl>
    <w:lvl w:ilvl="2" w:tplc="A2B21FEC">
      <w:numFmt w:val="bullet"/>
      <w:lvlText w:val="•"/>
      <w:lvlJc w:val="left"/>
      <w:pPr>
        <w:ind w:left="1973" w:hanging="403"/>
      </w:pPr>
      <w:rPr>
        <w:rFonts w:hint="default"/>
        <w:lang w:val="en-US" w:eastAsia="en-US" w:bidi="ar-SA"/>
      </w:rPr>
    </w:lvl>
    <w:lvl w:ilvl="3" w:tplc="E18A0428">
      <w:numFmt w:val="bullet"/>
      <w:lvlText w:val="•"/>
      <w:lvlJc w:val="left"/>
      <w:pPr>
        <w:ind w:left="2730" w:hanging="403"/>
      </w:pPr>
      <w:rPr>
        <w:rFonts w:hint="default"/>
        <w:lang w:val="en-US" w:eastAsia="en-US" w:bidi="ar-SA"/>
      </w:rPr>
    </w:lvl>
    <w:lvl w:ilvl="4" w:tplc="DA6A92C2">
      <w:numFmt w:val="bullet"/>
      <w:lvlText w:val="•"/>
      <w:lvlJc w:val="left"/>
      <w:pPr>
        <w:ind w:left="3486" w:hanging="403"/>
      </w:pPr>
      <w:rPr>
        <w:rFonts w:hint="default"/>
        <w:lang w:val="en-US" w:eastAsia="en-US" w:bidi="ar-SA"/>
      </w:rPr>
    </w:lvl>
    <w:lvl w:ilvl="5" w:tplc="C1A2D47C">
      <w:numFmt w:val="bullet"/>
      <w:lvlText w:val="•"/>
      <w:lvlJc w:val="left"/>
      <w:pPr>
        <w:ind w:left="4243" w:hanging="403"/>
      </w:pPr>
      <w:rPr>
        <w:rFonts w:hint="default"/>
        <w:lang w:val="en-US" w:eastAsia="en-US" w:bidi="ar-SA"/>
      </w:rPr>
    </w:lvl>
    <w:lvl w:ilvl="6" w:tplc="1D9A24D4">
      <w:numFmt w:val="bullet"/>
      <w:lvlText w:val="•"/>
      <w:lvlJc w:val="left"/>
      <w:pPr>
        <w:ind w:left="5000" w:hanging="403"/>
      </w:pPr>
      <w:rPr>
        <w:rFonts w:hint="default"/>
        <w:lang w:val="en-US" w:eastAsia="en-US" w:bidi="ar-SA"/>
      </w:rPr>
    </w:lvl>
    <w:lvl w:ilvl="7" w:tplc="4EA699A4">
      <w:numFmt w:val="bullet"/>
      <w:lvlText w:val="•"/>
      <w:lvlJc w:val="left"/>
      <w:pPr>
        <w:ind w:left="5756" w:hanging="403"/>
      </w:pPr>
      <w:rPr>
        <w:rFonts w:hint="default"/>
        <w:lang w:val="en-US" w:eastAsia="en-US" w:bidi="ar-SA"/>
      </w:rPr>
    </w:lvl>
    <w:lvl w:ilvl="8" w:tplc="AF54B8A8">
      <w:numFmt w:val="bullet"/>
      <w:lvlText w:val="•"/>
      <w:lvlJc w:val="left"/>
      <w:pPr>
        <w:ind w:left="6513" w:hanging="403"/>
      </w:pPr>
      <w:rPr>
        <w:rFonts w:hint="default"/>
        <w:lang w:val="en-US" w:eastAsia="en-US" w:bidi="ar-SA"/>
      </w:rPr>
    </w:lvl>
  </w:abstractNum>
  <w:abstractNum w:abstractNumId="46" w15:restartNumberingAfterBreak="0">
    <w:nsid w:val="6C3E5927"/>
    <w:multiLevelType w:val="hybridMultilevel"/>
    <w:tmpl w:val="07967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D7744D0"/>
    <w:multiLevelType w:val="hybridMultilevel"/>
    <w:tmpl w:val="5C9EB256"/>
    <w:lvl w:ilvl="0" w:tplc="3B9669B6">
      <w:start w:val="1"/>
      <w:numFmt w:val="decimal"/>
      <w:lvlText w:val="%1"/>
      <w:lvlJc w:val="left"/>
      <w:pPr>
        <w:ind w:left="142" w:hanging="156"/>
      </w:pPr>
      <w:rPr>
        <w:rFonts w:ascii="Arial" w:eastAsia="Arial" w:hAnsi="Arial" w:cs="Arial" w:hint="default"/>
        <w:b/>
        <w:bCs/>
        <w:i/>
        <w:iCs/>
        <w:color w:val="231F20"/>
        <w:spacing w:val="0"/>
        <w:w w:val="100"/>
        <w:sz w:val="18"/>
        <w:szCs w:val="18"/>
        <w:lang w:val="ru-RU" w:eastAsia="en-US" w:bidi="ar-SA"/>
      </w:rPr>
    </w:lvl>
    <w:lvl w:ilvl="1" w:tplc="E662B9D8">
      <w:numFmt w:val="bullet"/>
      <w:lvlText w:val="•"/>
      <w:lvlJc w:val="left"/>
      <w:pPr>
        <w:ind w:left="1174" w:hanging="156"/>
      </w:pPr>
      <w:rPr>
        <w:rFonts w:hint="default"/>
        <w:lang w:val="ru-RU" w:eastAsia="en-US" w:bidi="ar-SA"/>
      </w:rPr>
    </w:lvl>
    <w:lvl w:ilvl="2" w:tplc="2D2E9B10">
      <w:numFmt w:val="bullet"/>
      <w:lvlText w:val="•"/>
      <w:lvlJc w:val="left"/>
      <w:pPr>
        <w:ind w:left="2209" w:hanging="156"/>
      </w:pPr>
      <w:rPr>
        <w:rFonts w:hint="default"/>
        <w:lang w:val="ru-RU" w:eastAsia="en-US" w:bidi="ar-SA"/>
      </w:rPr>
    </w:lvl>
    <w:lvl w:ilvl="3" w:tplc="4DD8BC82">
      <w:numFmt w:val="bullet"/>
      <w:lvlText w:val="•"/>
      <w:lvlJc w:val="left"/>
      <w:pPr>
        <w:ind w:left="3244" w:hanging="156"/>
      </w:pPr>
      <w:rPr>
        <w:rFonts w:hint="default"/>
        <w:lang w:val="ru-RU" w:eastAsia="en-US" w:bidi="ar-SA"/>
      </w:rPr>
    </w:lvl>
    <w:lvl w:ilvl="4" w:tplc="4C360AF8">
      <w:numFmt w:val="bullet"/>
      <w:lvlText w:val="•"/>
      <w:lvlJc w:val="left"/>
      <w:pPr>
        <w:ind w:left="4279" w:hanging="156"/>
      </w:pPr>
      <w:rPr>
        <w:rFonts w:hint="default"/>
        <w:lang w:val="ru-RU" w:eastAsia="en-US" w:bidi="ar-SA"/>
      </w:rPr>
    </w:lvl>
    <w:lvl w:ilvl="5" w:tplc="4E269970">
      <w:numFmt w:val="bullet"/>
      <w:lvlText w:val="•"/>
      <w:lvlJc w:val="left"/>
      <w:pPr>
        <w:ind w:left="5314" w:hanging="156"/>
      </w:pPr>
      <w:rPr>
        <w:rFonts w:hint="default"/>
        <w:lang w:val="ru-RU" w:eastAsia="en-US" w:bidi="ar-SA"/>
      </w:rPr>
    </w:lvl>
    <w:lvl w:ilvl="6" w:tplc="C7BE71A4">
      <w:numFmt w:val="bullet"/>
      <w:lvlText w:val="•"/>
      <w:lvlJc w:val="left"/>
      <w:pPr>
        <w:ind w:left="6349" w:hanging="156"/>
      </w:pPr>
      <w:rPr>
        <w:rFonts w:hint="default"/>
        <w:lang w:val="ru-RU" w:eastAsia="en-US" w:bidi="ar-SA"/>
      </w:rPr>
    </w:lvl>
    <w:lvl w:ilvl="7" w:tplc="27A44C26">
      <w:numFmt w:val="bullet"/>
      <w:lvlText w:val="•"/>
      <w:lvlJc w:val="left"/>
      <w:pPr>
        <w:ind w:left="7384" w:hanging="156"/>
      </w:pPr>
      <w:rPr>
        <w:rFonts w:hint="default"/>
        <w:lang w:val="ru-RU" w:eastAsia="en-US" w:bidi="ar-SA"/>
      </w:rPr>
    </w:lvl>
    <w:lvl w:ilvl="8" w:tplc="C9624554">
      <w:numFmt w:val="bullet"/>
      <w:lvlText w:val="•"/>
      <w:lvlJc w:val="left"/>
      <w:pPr>
        <w:ind w:left="8419" w:hanging="156"/>
      </w:pPr>
      <w:rPr>
        <w:rFonts w:hint="default"/>
        <w:lang w:val="ru-RU" w:eastAsia="en-US" w:bidi="ar-SA"/>
      </w:rPr>
    </w:lvl>
  </w:abstractNum>
  <w:abstractNum w:abstractNumId="48" w15:restartNumberingAfterBreak="0">
    <w:nsid w:val="6FA27948"/>
    <w:multiLevelType w:val="hybridMultilevel"/>
    <w:tmpl w:val="45789366"/>
    <w:lvl w:ilvl="0" w:tplc="324E3FDC">
      <w:numFmt w:val="bullet"/>
      <w:lvlText w:val="-"/>
      <w:lvlJc w:val="left"/>
      <w:pPr>
        <w:ind w:left="142" w:hanging="145"/>
      </w:pPr>
      <w:rPr>
        <w:rFonts w:ascii="Arial" w:eastAsia="Arial" w:hAnsi="Arial" w:cs="Arial" w:hint="default"/>
        <w:b w:val="0"/>
        <w:bCs w:val="0"/>
        <w:i w:val="0"/>
        <w:iCs w:val="0"/>
        <w:color w:val="231F20"/>
        <w:spacing w:val="0"/>
        <w:w w:val="100"/>
        <w:sz w:val="20"/>
        <w:szCs w:val="20"/>
        <w:lang w:val="ru-RU" w:eastAsia="en-US" w:bidi="ar-SA"/>
      </w:rPr>
    </w:lvl>
    <w:lvl w:ilvl="1" w:tplc="68D650BC">
      <w:numFmt w:val="bullet"/>
      <w:lvlText w:val="-"/>
      <w:lvlJc w:val="left"/>
      <w:pPr>
        <w:ind w:left="709" w:hanging="114"/>
      </w:pPr>
      <w:rPr>
        <w:rFonts w:ascii="Arial" w:eastAsia="Arial" w:hAnsi="Arial" w:cs="Arial" w:hint="default"/>
        <w:spacing w:val="0"/>
        <w:w w:val="100"/>
        <w:lang w:val="ru-RU" w:eastAsia="en-US" w:bidi="ar-SA"/>
      </w:rPr>
    </w:lvl>
    <w:lvl w:ilvl="2" w:tplc="9FB69D4C">
      <w:numFmt w:val="bullet"/>
      <w:lvlText w:val="•"/>
      <w:lvlJc w:val="left"/>
      <w:pPr>
        <w:ind w:left="1787" w:hanging="114"/>
      </w:pPr>
      <w:rPr>
        <w:rFonts w:hint="default"/>
        <w:lang w:val="ru-RU" w:eastAsia="en-US" w:bidi="ar-SA"/>
      </w:rPr>
    </w:lvl>
    <w:lvl w:ilvl="3" w:tplc="F6FCE04E">
      <w:numFmt w:val="bullet"/>
      <w:lvlText w:val="•"/>
      <w:lvlJc w:val="left"/>
      <w:pPr>
        <w:ind w:left="2875" w:hanging="114"/>
      </w:pPr>
      <w:rPr>
        <w:rFonts w:hint="default"/>
        <w:lang w:val="ru-RU" w:eastAsia="en-US" w:bidi="ar-SA"/>
      </w:rPr>
    </w:lvl>
    <w:lvl w:ilvl="4" w:tplc="AE2A2444">
      <w:numFmt w:val="bullet"/>
      <w:lvlText w:val="•"/>
      <w:lvlJc w:val="left"/>
      <w:pPr>
        <w:ind w:left="3963" w:hanging="114"/>
      </w:pPr>
      <w:rPr>
        <w:rFonts w:hint="default"/>
        <w:lang w:val="ru-RU" w:eastAsia="en-US" w:bidi="ar-SA"/>
      </w:rPr>
    </w:lvl>
    <w:lvl w:ilvl="5" w:tplc="BDCE0930">
      <w:numFmt w:val="bullet"/>
      <w:lvlText w:val="•"/>
      <w:lvlJc w:val="left"/>
      <w:pPr>
        <w:ind w:left="5050" w:hanging="114"/>
      </w:pPr>
      <w:rPr>
        <w:rFonts w:hint="default"/>
        <w:lang w:val="ru-RU" w:eastAsia="en-US" w:bidi="ar-SA"/>
      </w:rPr>
    </w:lvl>
    <w:lvl w:ilvl="6" w:tplc="DF1AA014">
      <w:numFmt w:val="bullet"/>
      <w:lvlText w:val="•"/>
      <w:lvlJc w:val="left"/>
      <w:pPr>
        <w:ind w:left="6138" w:hanging="114"/>
      </w:pPr>
      <w:rPr>
        <w:rFonts w:hint="default"/>
        <w:lang w:val="ru-RU" w:eastAsia="en-US" w:bidi="ar-SA"/>
      </w:rPr>
    </w:lvl>
    <w:lvl w:ilvl="7" w:tplc="89B44F48">
      <w:numFmt w:val="bullet"/>
      <w:lvlText w:val="•"/>
      <w:lvlJc w:val="left"/>
      <w:pPr>
        <w:ind w:left="7226" w:hanging="114"/>
      </w:pPr>
      <w:rPr>
        <w:rFonts w:hint="default"/>
        <w:lang w:val="ru-RU" w:eastAsia="en-US" w:bidi="ar-SA"/>
      </w:rPr>
    </w:lvl>
    <w:lvl w:ilvl="8" w:tplc="D03E60BA">
      <w:numFmt w:val="bullet"/>
      <w:lvlText w:val="•"/>
      <w:lvlJc w:val="left"/>
      <w:pPr>
        <w:ind w:left="8314" w:hanging="114"/>
      </w:pPr>
      <w:rPr>
        <w:rFonts w:hint="default"/>
        <w:lang w:val="ru-RU" w:eastAsia="en-US" w:bidi="ar-SA"/>
      </w:rPr>
    </w:lvl>
  </w:abstractNum>
  <w:abstractNum w:abstractNumId="49" w15:restartNumberingAfterBreak="0">
    <w:nsid w:val="7035738C"/>
    <w:multiLevelType w:val="hybridMultilevel"/>
    <w:tmpl w:val="22E86F22"/>
    <w:lvl w:ilvl="0" w:tplc="D3306986">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BCDE21D4">
      <w:numFmt w:val="bullet"/>
      <w:lvlText w:val="•"/>
      <w:lvlJc w:val="left"/>
      <w:pPr>
        <w:ind w:left="864" w:hanging="403"/>
      </w:pPr>
      <w:rPr>
        <w:rFonts w:hint="default"/>
        <w:lang w:val="en-US" w:eastAsia="en-US" w:bidi="ar-SA"/>
      </w:rPr>
    </w:lvl>
    <w:lvl w:ilvl="2" w:tplc="48241C1C">
      <w:numFmt w:val="bullet"/>
      <w:lvlText w:val="•"/>
      <w:lvlJc w:val="left"/>
      <w:pPr>
        <w:ind w:left="1268" w:hanging="403"/>
      </w:pPr>
      <w:rPr>
        <w:rFonts w:hint="default"/>
        <w:lang w:val="en-US" w:eastAsia="en-US" w:bidi="ar-SA"/>
      </w:rPr>
    </w:lvl>
    <w:lvl w:ilvl="3" w:tplc="D6CE1506">
      <w:numFmt w:val="bullet"/>
      <w:lvlText w:val="•"/>
      <w:lvlJc w:val="left"/>
      <w:pPr>
        <w:ind w:left="1672" w:hanging="403"/>
      </w:pPr>
      <w:rPr>
        <w:rFonts w:hint="default"/>
        <w:lang w:val="en-US" w:eastAsia="en-US" w:bidi="ar-SA"/>
      </w:rPr>
    </w:lvl>
    <w:lvl w:ilvl="4" w:tplc="04405A12">
      <w:numFmt w:val="bullet"/>
      <w:lvlText w:val="•"/>
      <w:lvlJc w:val="left"/>
      <w:pPr>
        <w:ind w:left="2076" w:hanging="403"/>
      </w:pPr>
      <w:rPr>
        <w:rFonts w:hint="default"/>
        <w:lang w:val="en-US" w:eastAsia="en-US" w:bidi="ar-SA"/>
      </w:rPr>
    </w:lvl>
    <w:lvl w:ilvl="5" w:tplc="F032453C">
      <w:numFmt w:val="bullet"/>
      <w:lvlText w:val="•"/>
      <w:lvlJc w:val="left"/>
      <w:pPr>
        <w:ind w:left="2481" w:hanging="403"/>
      </w:pPr>
      <w:rPr>
        <w:rFonts w:hint="default"/>
        <w:lang w:val="en-US" w:eastAsia="en-US" w:bidi="ar-SA"/>
      </w:rPr>
    </w:lvl>
    <w:lvl w:ilvl="6" w:tplc="89AE5BF2">
      <w:numFmt w:val="bullet"/>
      <w:lvlText w:val="•"/>
      <w:lvlJc w:val="left"/>
      <w:pPr>
        <w:ind w:left="2885" w:hanging="403"/>
      </w:pPr>
      <w:rPr>
        <w:rFonts w:hint="default"/>
        <w:lang w:val="en-US" w:eastAsia="en-US" w:bidi="ar-SA"/>
      </w:rPr>
    </w:lvl>
    <w:lvl w:ilvl="7" w:tplc="BEFEB0BA">
      <w:numFmt w:val="bullet"/>
      <w:lvlText w:val="•"/>
      <w:lvlJc w:val="left"/>
      <w:pPr>
        <w:ind w:left="3289" w:hanging="403"/>
      </w:pPr>
      <w:rPr>
        <w:rFonts w:hint="default"/>
        <w:lang w:val="en-US" w:eastAsia="en-US" w:bidi="ar-SA"/>
      </w:rPr>
    </w:lvl>
    <w:lvl w:ilvl="8" w:tplc="3BA81462">
      <w:numFmt w:val="bullet"/>
      <w:lvlText w:val="•"/>
      <w:lvlJc w:val="left"/>
      <w:pPr>
        <w:ind w:left="3693" w:hanging="403"/>
      </w:pPr>
      <w:rPr>
        <w:rFonts w:hint="default"/>
        <w:lang w:val="en-US" w:eastAsia="en-US" w:bidi="ar-SA"/>
      </w:rPr>
    </w:lvl>
  </w:abstractNum>
  <w:abstractNum w:abstractNumId="50" w15:restartNumberingAfterBreak="0">
    <w:nsid w:val="70681620"/>
    <w:multiLevelType w:val="hybridMultilevel"/>
    <w:tmpl w:val="08A8761C"/>
    <w:lvl w:ilvl="0" w:tplc="8BC6ABC2">
      <w:start w:val="1"/>
      <w:numFmt w:val="decimal"/>
      <w:lvlText w:val="%1"/>
      <w:lvlJc w:val="left"/>
      <w:pPr>
        <w:ind w:left="709" w:hanging="163"/>
        <w:jc w:val="right"/>
      </w:pPr>
      <w:rPr>
        <w:rFonts w:ascii="Arial" w:eastAsia="Arial" w:hAnsi="Arial" w:cs="Arial" w:hint="default"/>
        <w:b/>
        <w:bCs/>
        <w:i/>
        <w:iCs/>
        <w:color w:val="231F20"/>
        <w:spacing w:val="0"/>
        <w:w w:val="100"/>
        <w:sz w:val="18"/>
        <w:szCs w:val="18"/>
        <w:lang w:val="ru-RU" w:eastAsia="en-US" w:bidi="ar-SA"/>
      </w:rPr>
    </w:lvl>
    <w:lvl w:ilvl="1" w:tplc="C5BC77B0">
      <w:numFmt w:val="bullet"/>
      <w:lvlText w:val="•"/>
      <w:lvlJc w:val="left"/>
      <w:pPr>
        <w:ind w:left="1678" w:hanging="163"/>
      </w:pPr>
      <w:rPr>
        <w:rFonts w:hint="default"/>
        <w:lang w:val="ru-RU" w:eastAsia="en-US" w:bidi="ar-SA"/>
      </w:rPr>
    </w:lvl>
    <w:lvl w:ilvl="2" w:tplc="3F9CC452">
      <w:numFmt w:val="bullet"/>
      <w:lvlText w:val="•"/>
      <w:lvlJc w:val="left"/>
      <w:pPr>
        <w:ind w:left="2657" w:hanging="163"/>
      </w:pPr>
      <w:rPr>
        <w:rFonts w:hint="default"/>
        <w:lang w:val="ru-RU" w:eastAsia="en-US" w:bidi="ar-SA"/>
      </w:rPr>
    </w:lvl>
    <w:lvl w:ilvl="3" w:tplc="0DF61A48">
      <w:numFmt w:val="bullet"/>
      <w:lvlText w:val="•"/>
      <w:lvlJc w:val="left"/>
      <w:pPr>
        <w:ind w:left="3636" w:hanging="163"/>
      </w:pPr>
      <w:rPr>
        <w:rFonts w:hint="default"/>
        <w:lang w:val="ru-RU" w:eastAsia="en-US" w:bidi="ar-SA"/>
      </w:rPr>
    </w:lvl>
    <w:lvl w:ilvl="4" w:tplc="B46ABCC2">
      <w:numFmt w:val="bullet"/>
      <w:lvlText w:val="•"/>
      <w:lvlJc w:val="left"/>
      <w:pPr>
        <w:ind w:left="4615" w:hanging="163"/>
      </w:pPr>
      <w:rPr>
        <w:rFonts w:hint="default"/>
        <w:lang w:val="ru-RU" w:eastAsia="en-US" w:bidi="ar-SA"/>
      </w:rPr>
    </w:lvl>
    <w:lvl w:ilvl="5" w:tplc="EFF8BC14">
      <w:numFmt w:val="bullet"/>
      <w:lvlText w:val="•"/>
      <w:lvlJc w:val="left"/>
      <w:pPr>
        <w:ind w:left="5594" w:hanging="163"/>
      </w:pPr>
      <w:rPr>
        <w:rFonts w:hint="default"/>
        <w:lang w:val="ru-RU" w:eastAsia="en-US" w:bidi="ar-SA"/>
      </w:rPr>
    </w:lvl>
    <w:lvl w:ilvl="6" w:tplc="E8301050">
      <w:numFmt w:val="bullet"/>
      <w:lvlText w:val="•"/>
      <w:lvlJc w:val="left"/>
      <w:pPr>
        <w:ind w:left="6573" w:hanging="163"/>
      </w:pPr>
      <w:rPr>
        <w:rFonts w:hint="default"/>
        <w:lang w:val="ru-RU" w:eastAsia="en-US" w:bidi="ar-SA"/>
      </w:rPr>
    </w:lvl>
    <w:lvl w:ilvl="7" w:tplc="321474C6">
      <w:numFmt w:val="bullet"/>
      <w:lvlText w:val="•"/>
      <w:lvlJc w:val="left"/>
      <w:pPr>
        <w:ind w:left="7552" w:hanging="163"/>
      </w:pPr>
      <w:rPr>
        <w:rFonts w:hint="default"/>
        <w:lang w:val="ru-RU" w:eastAsia="en-US" w:bidi="ar-SA"/>
      </w:rPr>
    </w:lvl>
    <w:lvl w:ilvl="8" w:tplc="55004F6C">
      <w:numFmt w:val="bullet"/>
      <w:lvlText w:val="•"/>
      <w:lvlJc w:val="left"/>
      <w:pPr>
        <w:ind w:left="8531" w:hanging="163"/>
      </w:pPr>
      <w:rPr>
        <w:rFonts w:hint="default"/>
        <w:lang w:val="ru-RU" w:eastAsia="en-US" w:bidi="ar-SA"/>
      </w:rPr>
    </w:lvl>
  </w:abstractNum>
  <w:abstractNum w:abstractNumId="51" w15:restartNumberingAfterBreak="0">
    <w:nsid w:val="706E0DE4"/>
    <w:multiLevelType w:val="hybridMultilevel"/>
    <w:tmpl w:val="3A70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6B30257"/>
    <w:multiLevelType w:val="hybridMultilevel"/>
    <w:tmpl w:val="E3420A96"/>
    <w:lvl w:ilvl="0" w:tplc="637C122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BBA65CA0">
      <w:numFmt w:val="bullet"/>
      <w:lvlText w:val="•"/>
      <w:lvlJc w:val="left"/>
      <w:pPr>
        <w:ind w:left="1216" w:hanging="403"/>
      </w:pPr>
      <w:rPr>
        <w:rFonts w:hint="default"/>
        <w:lang w:val="en-US" w:eastAsia="en-US" w:bidi="ar-SA"/>
      </w:rPr>
    </w:lvl>
    <w:lvl w:ilvl="2" w:tplc="C1206378">
      <w:numFmt w:val="bullet"/>
      <w:lvlText w:val="•"/>
      <w:lvlJc w:val="left"/>
      <w:pPr>
        <w:ind w:left="1973" w:hanging="403"/>
      </w:pPr>
      <w:rPr>
        <w:rFonts w:hint="default"/>
        <w:lang w:val="en-US" w:eastAsia="en-US" w:bidi="ar-SA"/>
      </w:rPr>
    </w:lvl>
    <w:lvl w:ilvl="3" w:tplc="4A7E2F2C">
      <w:numFmt w:val="bullet"/>
      <w:lvlText w:val="•"/>
      <w:lvlJc w:val="left"/>
      <w:pPr>
        <w:ind w:left="2730" w:hanging="403"/>
      </w:pPr>
      <w:rPr>
        <w:rFonts w:hint="default"/>
        <w:lang w:val="en-US" w:eastAsia="en-US" w:bidi="ar-SA"/>
      </w:rPr>
    </w:lvl>
    <w:lvl w:ilvl="4" w:tplc="1B40AAE0">
      <w:numFmt w:val="bullet"/>
      <w:lvlText w:val="•"/>
      <w:lvlJc w:val="left"/>
      <w:pPr>
        <w:ind w:left="3486" w:hanging="403"/>
      </w:pPr>
      <w:rPr>
        <w:rFonts w:hint="default"/>
        <w:lang w:val="en-US" w:eastAsia="en-US" w:bidi="ar-SA"/>
      </w:rPr>
    </w:lvl>
    <w:lvl w:ilvl="5" w:tplc="D6425586">
      <w:numFmt w:val="bullet"/>
      <w:lvlText w:val="•"/>
      <w:lvlJc w:val="left"/>
      <w:pPr>
        <w:ind w:left="4243" w:hanging="403"/>
      </w:pPr>
      <w:rPr>
        <w:rFonts w:hint="default"/>
        <w:lang w:val="en-US" w:eastAsia="en-US" w:bidi="ar-SA"/>
      </w:rPr>
    </w:lvl>
    <w:lvl w:ilvl="6" w:tplc="8884CD44">
      <w:numFmt w:val="bullet"/>
      <w:lvlText w:val="•"/>
      <w:lvlJc w:val="left"/>
      <w:pPr>
        <w:ind w:left="5000" w:hanging="403"/>
      </w:pPr>
      <w:rPr>
        <w:rFonts w:hint="default"/>
        <w:lang w:val="en-US" w:eastAsia="en-US" w:bidi="ar-SA"/>
      </w:rPr>
    </w:lvl>
    <w:lvl w:ilvl="7" w:tplc="6442C514">
      <w:numFmt w:val="bullet"/>
      <w:lvlText w:val="•"/>
      <w:lvlJc w:val="left"/>
      <w:pPr>
        <w:ind w:left="5756" w:hanging="403"/>
      </w:pPr>
      <w:rPr>
        <w:rFonts w:hint="default"/>
        <w:lang w:val="en-US" w:eastAsia="en-US" w:bidi="ar-SA"/>
      </w:rPr>
    </w:lvl>
    <w:lvl w:ilvl="8" w:tplc="09F69490">
      <w:numFmt w:val="bullet"/>
      <w:lvlText w:val="•"/>
      <w:lvlJc w:val="left"/>
      <w:pPr>
        <w:ind w:left="6513" w:hanging="403"/>
      </w:pPr>
      <w:rPr>
        <w:rFonts w:hint="default"/>
        <w:lang w:val="en-US" w:eastAsia="en-US" w:bidi="ar-SA"/>
      </w:rPr>
    </w:lvl>
  </w:abstractNum>
  <w:abstractNum w:abstractNumId="53" w15:restartNumberingAfterBreak="0">
    <w:nsid w:val="78BA51C3"/>
    <w:multiLevelType w:val="hybridMultilevel"/>
    <w:tmpl w:val="FC1C53FC"/>
    <w:lvl w:ilvl="0" w:tplc="864CAA24">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CE38B3F2">
      <w:numFmt w:val="bullet"/>
      <w:lvlText w:val="•"/>
      <w:lvlJc w:val="left"/>
      <w:pPr>
        <w:ind w:left="1216" w:hanging="403"/>
      </w:pPr>
      <w:rPr>
        <w:rFonts w:hint="default"/>
        <w:lang w:val="en-US" w:eastAsia="en-US" w:bidi="ar-SA"/>
      </w:rPr>
    </w:lvl>
    <w:lvl w:ilvl="2" w:tplc="EDCE7620">
      <w:numFmt w:val="bullet"/>
      <w:lvlText w:val="•"/>
      <w:lvlJc w:val="left"/>
      <w:pPr>
        <w:ind w:left="1973" w:hanging="403"/>
      </w:pPr>
      <w:rPr>
        <w:rFonts w:hint="default"/>
        <w:lang w:val="en-US" w:eastAsia="en-US" w:bidi="ar-SA"/>
      </w:rPr>
    </w:lvl>
    <w:lvl w:ilvl="3" w:tplc="2CC282A0">
      <w:numFmt w:val="bullet"/>
      <w:lvlText w:val="•"/>
      <w:lvlJc w:val="left"/>
      <w:pPr>
        <w:ind w:left="2730" w:hanging="403"/>
      </w:pPr>
      <w:rPr>
        <w:rFonts w:hint="default"/>
        <w:lang w:val="en-US" w:eastAsia="en-US" w:bidi="ar-SA"/>
      </w:rPr>
    </w:lvl>
    <w:lvl w:ilvl="4" w:tplc="AF84D04A">
      <w:numFmt w:val="bullet"/>
      <w:lvlText w:val="•"/>
      <w:lvlJc w:val="left"/>
      <w:pPr>
        <w:ind w:left="3486" w:hanging="403"/>
      </w:pPr>
      <w:rPr>
        <w:rFonts w:hint="default"/>
        <w:lang w:val="en-US" w:eastAsia="en-US" w:bidi="ar-SA"/>
      </w:rPr>
    </w:lvl>
    <w:lvl w:ilvl="5" w:tplc="3070B42A">
      <w:numFmt w:val="bullet"/>
      <w:lvlText w:val="•"/>
      <w:lvlJc w:val="left"/>
      <w:pPr>
        <w:ind w:left="4243" w:hanging="403"/>
      </w:pPr>
      <w:rPr>
        <w:rFonts w:hint="default"/>
        <w:lang w:val="en-US" w:eastAsia="en-US" w:bidi="ar-SA"/>
      </w:rPr>
    </w:lvl>
    <w:lvl w:ilvl="6" w:tplc="562641B0">
      <w:numFmt w:val="bullet"/>
      <w:lvlText w:val="•"/>
      <w:lvlJc w:val="left"/>
      <w:pPr>
        <w:ind w:left="5000" w:hanging="403"/>
      </w:pPr>
      <w:rPr>
        <w:rFonts w:hint="default"/>
        <w:lang w:val="en-US" w:eastAsia="en-US" w:bidi="ar-SA"/>
      </w:rPr>
    </w:lvl>
    <w:lvl w:ilvl="7" w:tplc="83166978">
      <w:numFmt w:val="bullet"/>
      <w:lvlText w:val="•"/>
      <w:lvlJc w:val="left"/>
      <w:pPr>
        <w:ind w:left="5756" w:hanging="403"/>
      </w:pPr>
      <w:rPr>
        <w:rFonts w:hint="default"/>
        <w:lang w:val="en-US" w:eastAsia="en-US" w:bidi="ar-SA"/>
      </w:rPr>
    </w:lvl>
    <w:lvl w:ilvl="8" w:tplc="B71AE580">
      <w:numFmt w:val="bullet"/>
      <w:lvlText w:val="•"/>
      <w:lvlJc w:val="left"/>
      <w:pPr>
        <w:ind w:left="6513" w:hanging="403"/>
      </w:pPr>
      <w:rPr>
        <w:rFonts w:hint="default"/>
        <w:lang w:val="en-US" w:eastAsia="en-US" w:bidi="ar-SA"/>
      </w:rPr>
    </w:lvl>
  </w:abstractNum>
  <w:abstractNum w:abstractNumId="54" w15:restartNumberingAfterBreak="0">
    <w:nsid w:val="7A415F7E"/>
    <w:multiLevelType w:val="hybridMultilevel"/>
    <w:tmpl w:val="80E2D9DA"/>
    <w:lvl w:ilvl="0" w:tplc="F9EA3FF0">
      <w:numFmt w:val="bullet"/>
      <w:lvlText w:val="—"/>
      <w:lvlJc w:val="left"/>
      <w:pPr>
        <w:ind w:left="451" w:hanging="403"/>
      </w:pPr>
      <w:rPr>
        <w:rFonts w:ascii="Cambria" w:eastAsia="Cambria" w:hAnsi="Cambria" w:cs="Cambria" w:hint="default"/>
        <w:b w:val="0"/>
        <w:bCs w:val="0"/>
        <w:i w:val="0"/>
        <w:iCs w:val="0"/>
        <w:color w:val="231F20"/>
        <w:spacing w:val="0"/>
        <w:w w:val="100"/>
        <w:sz w:val="20"/>
        <w:szCs w:val="20"/>
        <w:lang w:val="en-US" w:eastAsia="en-US" w:bidi="ar-SA"/>
      </w:rPr>
    </w:lvl>
    <w:lvl w:ilvl="1" w:tplc="6922A6D0">
      <w:numFmt w:val="bullet"/>
      <w:lvlText w:val="•"/>
      <w:lvlJc w:val="left"/>
      <w:pPr>
        <w:ind w:left="864" w:hanging="403"/>
      </w:pPr>
      <w:rPr>
        <w:rFonts w:hint="default"/>
        <w:lang w:val="en-US" w:eastAsia="en-US" w:bidi="ar-SA"/>
      </w:rPr>
    </w:lvl>
    <w:lvl w:ilvl="2" w:tplc="1E08A076">
      <w:numFmt w:val="bullet"/>
      <w:lvlText w:val="•"/>
      <w:lvlJc w:val="left"/>
      <w:pPr>
        <w:ind w:left="1268" w:hanging="403"/>
      </w:pPr>
      <w:rPr>
        <w:rFonts w:hint="default"/>
        <w:lang w:val="en-US" w:eastAsia="en-US" w:bidi="ar-SA"/>
      </w:rPr>
    </w:lvl>
    <w:lvl w:ilvl="3" w:tplc="6FF4819C">
      <w:numFmt w:val="bullet"/>
      <w:lvlText w:val="•"/>
      <w:lvlJc w:val="left"/>
      <w:pPr>
        <w:ind w:left="1672" w:hanging="403"/>
      </w:pPr>
      <w:rPr>
        <w:rFonts w:hint="default"/>
        <w:lang w:val="en-US" w:eastAsia="en-US" w:bidi="ar-SA"/>
      </w:rPr>
    </w:lvl>
    <w:lvl w:ilvl="4" w:tplc="C0365392">
      <w:numFmt w:val="bullet"/>
      <w:lvlText w:val="•"/>
      <w:lvlJc w:val="left"/>
      <w:pPr>
        <w:ind w:left="2076" w:hanging="403"/>
      </w:pPr>
      <w:rPr>
        <w:rFonts w:hint="default"/>
        <w:lang w:val="en-US" w:eastAsia="en-US" w:bidi="ar-SA"/>
      </w:rPr>
    </w:lvl>
    <w:lvl w:ilvl="5" w:tplc="969C7E24">
      <w:numFmt w:val="bullet"/>
      <w:lvlText w:val="•"/>
      <w:lvlJc w:val="left"/>
      <w:pPr>
        <w:ind w:left="2481" w:hanging="403"/>
      </w:pPr>
      <w:rPr>
        <w:rFonts w:hint="default"/>
        <w:lang w:val="en-US" w:eastAsia="en-US" w:bidi="ar-SA"/>
      </w:rPr>
    </w:lvl>
    <w:lvl w:ilvl="6" w:tplc="B36230F6">
      <w:numFmt w:val="bullet"/>
      <w:lvlText w:val="•"/>
      <w:lvlJc w:val="left"/>
      <w:pPr>
        <w:ind w:left="2885" w:hanging="403"/>
      </w:pPr>
      <w:rPr>
        <w:rFonts w:hint="default"/>
        <w:lang w:val="en-US" w:eastAsia="en-US" w:bidi="ar-SA"/>
      </w:rPr>
    </w:lvl>
    <w:lvl w:ilvl="7" w:tplc="C8DC41DE">
      <w:numFmt w:val="bullet"/>
      <w:lvlText w:val="•"/>
      <w:lvlJc w:val="left"/>
      <w:pPr>
        <w:ind w:left="3289" w:hanging="403"/>
      </w:pPr>
      <w:rPr>
        <w:rFonts w:hint="default"/>
        <w:lang w:val="en-US" w:eastAsia="en-US" w:bidi="ar-SA"/>
      </w:rPr>
    </w:lvl>
    <w:lvl w:ilvl="8" w:tplc="362A3F24">
      <w:numFmt w:val="bullet"/>
      <w:lvlText w:val="•"/>
      <w:lvlJc w:val="left"/>
      <w:pPr>
        <w:ind w:left="3693" w:hanging="403"/>
      </w:pPr>
      <w:rPr>
        <w:rFonts w:hint="default"/>
        <w:lang w:val="en-US" w:eastAsia="en-US" w:bidi="ar-SA"/>
      </w:rPr>
    </w:lvl>
  </w:abstractNum>
  <w:abstractNum w:abstractNumId="55" w15:restartNumberingAfterBreak="0">
    <w:nsid w:val="7BAB27BC"/>
    <w:multiLevelType w:val="hybridMultilevel"/>
    <w:tmpl w:val="2B86201E"/>
    <w:lvl w:ilvl="0" w:tplc="A3043B22">
      <w:numFmt w:val="bullet"/>
      <w:lvlText w:val="-"/>
      <w:lvlJc w:val="left"/>
      <w:pPr>
        <w:ind w:left="142" w:hanging="114"/>
      </w:pPr>
      <w:rPr>
        <w:rFonts w:ascii="Arial" w:eastAsia="Arial" w:hAnsi="Arial" w:cs="Arial" w:hint="default"/>
        <w:b w:val="0"/>
        <w:bCs w:val="0"/>
        <w:i w:val="0"/>
        <w:iCs w:val="0"/>
        <w:color w:val="231F20"/>
        <w:spacing w:val="0"/>
        <w:w w:val="100"/>
        <w:sz w:val="20"/>
        <w:szCs w:val="20"/>
        <w:lang w:val="ru-RU" w:eastAsia="en-US" w:bidi="ar-SA"/>
      </w:rPr>
    </w:lvl>
    <w:lvl w:ilvl="1" w:tplc="01CA255C">
      <w:start w:val="1"/>
      <w:numFmt w:val="decimal"/>
      <w:lvlText w:val="%2"/>
      <w:lvlJc w:val="left"/>
      <w:pPr>
        <w:ind w:left="709" w:hanging="189"/>
      </w:pPr>
      <w:rPr>
        <w:rFonts w:ascii="Arial" w:eastAsia="Arial" w:hAnsi="Arial" w:cs="Arial" w:hint="default"/>
        <w:b w:val="0"/>
        <w:bCs w:val="0"/>
        <w:i w:val="0"/>
        <w:iCs w:val="0"/>
        <w:color w:val="231F20"/>
        <w:spacing w:val="0"/>
        <w:w w:val="100"/>
        <w:sz w:val="20"/>
        <w:szCs w:val="20"/>
        <w:lang w:val="ru-RU" w:eastAsia="en-US" w:bidi="ar-SA"/>
      </w:rPr>
    </w:lvl>
    <w:lvl w:ilvl="2" w:tplc="9EBC3422">
      <w:numFmt w:val="bullet"/>
      <w:lvlText w:val="•"/>
      <w:lvlJc w:val="left"/>
      <w:pPr>
        <w:ind w:left="1787" w:hanging="189"/>
      </w:pPr>
      <w:rPr>
        <w:rFonts w:hint="default"/>
        <w:lang w:val="ru-RU" w:eastAsia="en-US" w:bidi="ar-SA"/>
      </w:rPr>
    </w:lvl>
    <w:lvl w:ilvl="3" w:tplc="69D69940">
      <w:numFmt w:val="bullet"/>
      <w:lvlText w:val="•"/>
      <w:lvlJc w:val="left"/>
      <w:pPr>
        <w:ind w:left="2875" w:hanging="189"/>
      </w:pPr>
      <w:rPr>
        <w:rFonts w:hint="default"/>
        <w:lang w:val="ru-RU" w:eastAsia="en-US" w:bidi="ar-SA"/>
      </w:rPr>
    </w:lvl>
    <w:lvl w:ilvl="4" w:tplc="BB30BACE">
      <w:numFmt w:val="bullet"/>
      <w:lvlText w:val="•"/>
      <w:lvlJc w:val="left"/>
      <w:pPr>
        <w:ind w:left="3963" w:hanging="189"/>
      </w:pPr>
      <w:rPr>
        <w:rFonts w:hint="default"/>
        <w:lang w:val="ru-RU" w:eastAsia="en-US" w:bidi="ar-SA"/>
      </w:rPr>
    </w:lvl>
    <w:lvl w:ilvl="5" w:tplc="EF02CE16">
      <w:numFmt w:val="bullet"/>
      <w:lvlText w:val="•"/>
      <w:lvlJc w:val="left"/>
      <w:pPr>
        <w:ind w:left="5050" w:hanging="189"/>
      </w:pPr>
      <w:rPr>
        <w:rFonts w:hint="default"/>
        <w:lang w:val="ru-RU" w:eastAsia="en-US" w:bidi="ar-SA"/>
      </w:rPr>
    </w:lvl>
    <w:lvl w:ilvl="6" w:tplc="B6206C96">
      <w:numFmt w:val="bullet"/>
      <w:lvlText w:val="•"/>
      <w:lvlJc w:val="left"/>
      <w:pPr>
        <w:ind w:left="6138" w:hanging="189"/>
      </w:pPr>
      <w:rPr>
        <w:rFonts w:hint="default"/>
        <w:lang w:val="ru-RU" w:eastAsia="en-US" w:bidi="ar-SA"/>
      </w:rPr>
    </w:lvl>
    <w:lvl w:ilvl="7" w:tplc="3D7873C0">
      <w:numFmt w:val="bullet"/>
      <w:lvlText w:val="•"/>
      <w:lvlJc w:val="left"/>
      <w:pPr>
        <w:ind w:left="7226" w:hanging="189"/>
      </w:pPr>
      <w:rPr>
        <w:rFonts w:hint="default"/>
        <w:lang w:val="ru-RU" w:eastAsia="en-US" w:bidi="ar-SA"/>
      </w:rPr>
    </w:lvl>
    <w:lvl w:ilvl="8" w:tplc="ECB6872C">
      <w:numFmt w:val="bullet"/>
      <w:lvlText w:val="•"/>
      <w:lvlJc w:val="left"/>
      <w:pPr>
        <w:ind w:left="8314" w:hanging="189"/>
      </w:pPr>
      <w:rPr>
        <w:rFonts w:hint="default"/>
        <w:lang w:val="ru-RU" w:eastAsia="en-US" w:bidi="ar-SA"/>
      </w:rPr>
    </w:lvl>
  </w:abstractNum>
  <w:abstractNum w:abstractNumId="56" w15:restartNumberingAfterBreak="0">
    <w:nsid w:val="7C076CF5"/>
    <w:multiLevelType w:val="multilevel"/>
    <w:tmpl w:val="6B588578"/>
    <w:lvl w:ilvl="0">
      <w:start w:val="1"/>
      <w:numFmt w:val="decimal"/>
      <w:lvlText w:val="%1"/>
      <w:lvlJc w:val="left"/>
      <w:pPr>
        <w:ind w:left="309" w:hanging="167"/>
      </w:pPr>
      <w:rPr>
        <w:rFonts w:ascii="Arial" w:eastAsia="Arial" w:hAnsi="Arial" w:cs="Arial" w:hint="default"/>
        <w:b w:val="0"/>
        <w:bCs w:val="0"/>
        <w:i w:val="0"/>
        <w:iCs w:val="0"/>
        <w:color w:val="231F20"/>
        <w:spacing w:val="0"/>
        <w:w w:val="100"/>
        <w:sz w:val="20"/>
        <w:szCs w:val="20"/>
        <w:lang w:val="ru-RU" w:eastAsia="en-US" w:bidi="ar-SA"/>
      </w:rPr>
    </w:lvl>
    <w:lvl w:ilvl="1">
      <w:start w:val="1"/>
      <w:numFmt w:val="decimal"/>
      <w:lvlText w:val="%1.%2"/>
      <w:lvlJc w:val="left"/>
      <w:pPr>
        <w:ind w:left="646" w:hanging="334"/>
      </w:pPr>
      <w:rPr>
        <w:rFonts w:ascii="Arial" w:eastAsia="Arial" w:hAnsi="Arial" w:cs="Arial" w:hint="default"/>
        <w:b w:val="0"/>
        <w:bCs w:val="0"/>
        <w:i w:val="0"/>
        <w:iCs w:val="0"/>
        <w:color w:val="231F20"/>
        <w:spacing w:val="-1"/>
        <w:w w:val="100"/>
        <w:sz w:val="20"/>
        <w:szCs w:val="20"/>
        <w:lang w:val="ru-RU" w:eastAsia="en-US" w:bidi="ar-SA"/>
      </w:rPr>
    </w:lvl>
    <w:lvl w:ilvl="2">
      <w:numFmt w:val="bullet"/>
      <w:lvlText w:val="•"/>
      <w:lvlJc w:val="left"/>
      <w:pPr>
        <w:ind w:left="1734" w:hanging="334"/>
      </w:pPr>
      <w:rPr>
        <w:rFonts w:hint="default"/>
        <w:lang w:val="ru-RU" w:eastAsia="en-US" w:bidi="ar-SA"/>
      </w:rPr>
    </w:lvl>
    <w:lvl w:ilvl="3">
      <w:numFmt w:val="bullet"/>
      <w:lvlText w:val="•"/>
      <w:lvlJc w:val="left"/>
      <w:pPr>
        <w:ind w:left="2828" w:hanging="334"/>
      </w:pPr>
      <w:rPr>
        <w:rFonts w:hint="default"/>
        <w:lang w:val="ru-RU" w:eastAsia="en-US" w:bidi="ar-SA"/>
      </w:rPr>
    </w:lvl>
    <w:lvl w:ilvl="4">
      <w:numFmt w:val="bullet"/>
      <w:lvlText w:val="•"/>
      <w:lvlJc w:val="left"/>
      <w:pPr>
        <w:ind w:left="3923" w:hanging="334"/>
      </w:pPr>
      <w:rPr>
        <w:rFonts w:hint="default"/>
        <w:lang w:val="ru-RU" w:eastAsia="en-US" w:bidi="ar-SA"/>
      </w:rPr>
    </w:lvl>
    <w:lvl w:ilvl="5">
      <w:numFmt w:val="bullet"/>
      <w:lvlText w:val="•"/>
      <w:lvlJc w:val="left"/>
      <w:pPr>
        <w:ind w:left="5017" w:hanging="334"/>
      </w:pPr>
      <w:rPr>
        <w:rFonts w:hint="default"/>
        <w:lang w:val="ru-RU" w:eastAsia="en-US" w:bidi="ar-SA"/>
      </w:rPr>
    </w:lvl>
    <w:lvl w:ilvl="6">
      <w:numFmt w:val="bullet"/>
      <w:lvlText w:val="•"/>
      <w:lvlJc w:val="left"/>
      <w:pPr>
        <w:ind w:left="6111" w:hanging="334"/>
      </w:pPr>
      <w:rPr>
        <w:rFonts w:hint="default"/>
        <w:lang w:val="ru-RU" w:eastAsia="en-US" w:bidi="ar-SA"/>
      </w:rPr>
    </w:lvl>
    <w:lvl w:ilvl="7">
      <w:numFmt w:val="bullet"/>
      <w:lvlText w:val="•"/>
      <w:lvlJc w:val="left"/>
      <w:pPr>
        <w:ind w:left="7206" w:hanging="334"/>
      </w:pPr>
      <w:rPr>
        <w:rFonts w:hint="default"/>
        <w:lang w:val="ru-RU" w:eastAsia="en-US" w:bidi="ar-SA"/>
      </w:rPr>
    </w:lvl>
    <w:lvl w:ilvl="8">
      <w:numFmt w:val="bullet"/>
      <w:lvlText w:val="•"/>
      <w:lvlJc w:val="left"/>
      <w:pPr>
        <w:ind w:left="8300" w:hanging="334"/>
      </w:pPr>
      <w:rPr>
        <w:rFonts w:hint="default"/>
        <w:lang w:val="ru-RU" w:eastAsia="en-US" w:bidi="ar-SA"/>
      </w:rPr>
    </w:lvl>
  </w:abstractNum>
  <w:abstractNum w:abstractNumId="57" w15:restartNumberingAfterBreak="0">
    <w:nsid w:val="7CA05DA7"/>
    <w:multiLevelType w:val="hybridMultilevel"/>
    <w:tmpl w:val="4ED6D91E"/>
    <w:lvl w:ilvl="0" w:tplc="ECD2C1B6">
      <w:numFmt w:val="bullet"/>
      <w:lvlText w:val="-"/>
      <w:lvlJc w:val="left"/>
      <w:pPr>
        <w:ind w:left="142" w:hanging="114"/>
      </w:pPr>
      <w:rPr>
        <w:rFonts w:ascii="Arial" w:eastAsia="Arial" w:hAnsi="Arial" w:cs="Arial" w:hint="default"/>
        <w:b w:val="0"/>
        <w:bCs w:val="0"/>
        <w:i w:val="0"/>
        <w:iCs w:val="0"/>
        <w:color w:val="231F20"/>
        <w:spacing w:val="0"/>
        <w:w w:val="100"/>
        <w:sz w:val="20"/>
        <w:szCs w:val="20"/>
        <w:lang w:val="ru-RU" w:eastAsia="en-US" w:bidi="ar-SA"/>
      </w:rPr>
    </w:lvl>
    <w:lvl w:ilvl="1" w:tplc="0EE6119E">
      <w:numFmt w:val="bullet"/>
      <w:lvlText w:val="•"/>
      <w:lvlJc w:val="left"/>
      <w:pPr>
        <w:ind w:left="1174" w:hanging="114"/>
      </w:pPr>
      <w:rPr>
        <w:rFonts w:hint="default"/>
        <w:lang w:val="ru-RU" w:eastAsia="en-US" w:bidi="ar-SA"/>
      </w:rPr>
    </w:lvl>
    <w:lvl w:ilvl="2" w:tplc="1F345352">
      <w:numFmt w:val="bullet"/>
      <w:lvlText w:val="•"/>
      <w:lvlJc w:val="left"/>
      <w:pPr>
        <w:ind w:left="2209" w:hanging="114"/>
      </w:pPr>
      <w:rPr>
        <w:rFonts w:hint="default"/>
        <w:lang w:val="ru-RU" w:eastAsia="en-US" w:bidi="ar-SA"/>
      </w:rPr>
    </w:lvl>
    <w:lvl w:ilvl="3" w:tplc="DC30BDDE">
      <w:numFmt w:val="bullet"/>
      <w:lvlText w:val="•"/>
      <w:lvlJc w:val="left"/>
      <w:pPr>
        <w:ind w:left="3244" w:hanging="114"/>
      </w:pPr>
      <w:rPr>
        <w:rFonts w:hint="default"/>
        <w:lang w:val="ru-RU" w:eastAsia="en-US" w:bidi="ar-SA"/>
      </w:rPr>
    </w:lvl>
    <w:lvl w:ilvl="4" w:tplc="6EFE9C3A">
      <w:numFmt w:val="bullet"/>
      <w:lvlText w:val="•"/>
      <w:lvlJc w:val="left"/>
      <w:pPr>
        <w:ind w:left="4279" w:hanging="114"/>
      </w:pPr>
      <w:rPr>
        <w:rFonts w:hint="default"/>
        <w:lang w:val="ru-RU" w:eastAsia="en-US" w:bidi="ar-SA"/>
      </w:rPr>
    </w:lvl>
    <w:lvl w:ilvl="5" w:tplc="FE3CF416">
      <w:numFmt w:val="bullet"/>
      <w:lvlText w:val="•"/>
      <w:lvlJc w:val="left"/>
      <w:pPr>
        <w:ind w:left="5314" w:hanging="114"/>
      </w:pPr>
      <w:rPr>
        <w:rFonts w:hint="default"/>
        <w:lang w:val="ru-RU" w:eastAsia="en-US" w:bidi="ar-SA"/>
      </w:rPr>
    </w:lvl>
    <w:lvl w:ilvl="6" w:tplc="9EDE16C6">
      <w:numFmt w:val="bullet"/>
      <w:lvlText w:val="•"/>
      <w:lvlJc w:val="left"/>
      <w:pPr>
        <w:ind w:left="6349" w:hanging="114"/>
      </w:pPr>
      <w:rPr>
        <w:rFonts w:hint="default"/>
        <w:lang w:val="ru-RU" w:eastAsia="en-US" w:bidi="ar-SA"/>
      </w:rPr>
    </w:lvl>
    <w:lvl w:ilvl="7" w:tplc="1882BC8A">
      <w:numFmt w:val="bullet"/>
      <w:lvlText w:val="•"/>
      <w:lvlJc w:val="left"/>
      <w:pPr>
        <w:ind w:left="7384" w:hanging="114"/>
      </w:pPr>
      <w:rPr>
        <w:rFonts w:hint="default"/>
        <w:lang w:val="ru-RU" w:eastAsia="en-US" w:bidi="ar-SA"/>
      </w:rPr>
    </w:lvl>
    <w:lvl w:ilvl="8" w:tplc="8822F48A">
      <w:numFmt w:val="bullet"/>
      <w:lvlText w:val="•"/>
      <w:lvlJc w:val="left"/>
      <w:pPr>
        <w:ind w:left="8419" w:hanging="114"/>
      </w:pPr>
      <w:rPr>
        <w:rFonts w:hint="default"/>
        <w:lang w:val="ru-RU" w:eastAsia="en-US" w:bidi="ar-SA"/>
      </w:rPr>
    </w:lvl>
  </w:abstractNum>
  <w:abstractNum w:abstractNumId="58" w15:restartNumberingAfterBreak="0">
    <w:nsid w:val="7ECD61A8"/>
    <w:multiLevelType w:val="hybridMultilevel"/>
    <w:tmpl w:val="6A3870A4"/>
    <w:lvl w:ilvl="0" w:tplc="A83213B6">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A216CFC6">
      <w:numFmt w:val="bullet"/>
      <w:lvlText w:val="•"/>
      <w:lvlJc w:val="left"/>
      <w:pPr>
        <w:ind w:left="1216" w:hanging="403"/>
      </w:pPr>
      <w:rPr>
        <w:rFonts w:hint="default"/>
        <w:lang w:val="en-US" w:eastAsia="en-US" w:bidi="ar-SA"/>
      </w:rPr>
    </w:lvl>
    <w:lvl w:ilvl="2" w:tplc="8270A918">
      <w:numFmt w:val="bullet"/>
      <w:lvlText w:val="•"/>
      <w:lvlJc w:val="left"/>
      <w:pPr>
        <w:ind w:left="1973" w:hanging="403"/>
      </w:pPr>
      <w:rPr>
        <w:rFonts w:hint="default"/>
        <w:lang w:val="en-US" w:eastAsia="en-US" w:bidi="ar-SA"/>
      </w:rPr>
    </w:lvl>
    <w:lvl w:ilvl="3" w:tplc="A6BE345A">
      <w:numFmt w:val="bullet"/>
      <w:lvlText w:val="•"/>
      <w:lvlJc w:val="left"/>
      <w:pPr>
        <w:ind w:left="2730" w:hanging="403"/>
      </w:pPr>
      <w:rPr>
        <w:rFonts w:hint="default"/>
        <w:lang w:val="en-US" w:eastAsia="en-US" w:bidi="ar-SA"/>
      </w:rPr>
    </w:lvl>
    <w:lvl w:ilvl="4" w:tplc="E1ECC2E6">
      <w:numFmt w:val="bullet"/>
      <w:lvlText w:val="•"/>
      <w:lvlJc w:val="left"/>
      <w:pPr>
        <w:ind w:left="3486" w:hanging="403"/>
      </w:pPr>
      <w:rPr>
        <w:rFonts w:hint="default"/>
        <w:lang w:val="en-US" w:eastAsia="en-US" w:bidi="ar-SA"/>
      </w:rPr>
    </w:lvl>
    <w:lvl w:ilvl="5" w:tplc="A464F84E">
      <w:numFmt w:val="bullet"/>
      <w:lvlText w:val="•"/>
      <w:lvlJc w:val="left"/>
      <w:pPr>
        <w:ind w:left="4243" w:hanging="403"/>
      </w:pPr>
      <w:rPr>
        <w:rFonts w:hint="default"/>
        <w:lang w:val="en-US" w:eastAsia="en-US" w:bidi="ar-SA"/>
      </w:rPr>
    </w:lvl>
    <w:lvl w:ilvl="6" w:tplc="84A8A11C">
      <w:numFmt w:val="bullet"/>
      <w:lvlText w:val="•"/>
      <w:lvlJc w:val="left"/>
      <w:pPr>
        <w:ind w:left="5000" w:hanging="403"/>
      </w:pPr>
      <w:rPr>
        <w:rFonts w:hint="default"/>
        <w:lang w:val="en-US" w:eastAsia="en-US" w:bidi="ar-SA"/>
      </w:rPr>
    </w:lvl>
    <w:lvl w:ilvl="7" w:tplc="5FF83BA8">
      <w:numFmt w:val="bullet"/>
      <w:lvlText w:val="•"/>
      <w:lvlJc w:val="left"/>
      <w:pPr>
        <w:ind w:left="5756" w:hanging="403"/>
      </w:pPr>
      <w:rPr>
        <w:rFonts w:hint="default"/>
        <w:lang w:val="en-US" w:eastAsia="en-US" w:bidi="ar-SA"/>
      </w:rPr>
    </w:lvl>
    <w:lvl w:ilvl="8" w:tplc="E4A64A66">
      <w:numFmt w:val="bullet"/>
      <w:lvlText w:val="•"/>
      <w:lvlJc w:val="left"/>
      <w:pPr>
        <w:ind w:left="6513" w:hanging="403"/>
      </w:pPr>
      <w:rPr>
        <w:rFonts w:hint="default"/>
        <w:lang w:val="en-US" w:eastAsia="en-US" w:bidi="ar-SA"/>
      </w:rPr>
    </w:lvl>
  </w:abstractNum>
  <w:abstractNum w:abstractNumId="59" w15:restartNumberingAfterBreak="0">
    <w:nsid w:val="7F7A3F18"/>
    <w:multiLevelType w:val="hybridMultilevel"/>
    <w:tmpl w:val="680886E0"/>
    <w:lvl w:ilvl="0" w:tplc="A7AAB67A">
      <w:numFmt w:val="bullet"/>
      <w:lvlText w:val="—"/>
      <w:lvlJc w:val="left"/>
      <w:pPr>
        <w:ind w:left="453" w:hanging="403"/>
      </w:pPr>
      <w:rPr>
        <w:rFonts w:ascii="Cambria" w:eastAsia="Cambria" w:hAnsi="Cambria" w:cs="Cambria" w:hint="default"/>
        <w:b w:val="0"/>
        <w:bCs w:val="0"/>
        <w:i w:val="0"/>
        <w:iCs w:val="0"/>
        <w:color w:val="231F20"/>
        <w:spacing w:val="0"/>
        <w:w w:val="100"/>
        <w:sz w:val="20"/>
        <w:szCs w:val="20"/>
        <w:lang w:val="en-US" w:eastAsia="en-US" w:bidi="ar-SA"/>
      </w:rPr>
    </w:lvl>
    <w:lvl w:ilvl="1" w:tplc="E9BEA0F2">
      <w:numFmt w:val="bullet"/>
      <w:lvlText w:val="•"/>
      <w:lvlJc w:val="left"/>
      <w:pPr>
        <w:ind w:left="1216" w:hanging="403"/>
      </w:pPr>
      <w:rPr>
        <w:rFonts w:hint="default"/>
        <w:lang w:val="en-US" w:eastAsia="en-US" w:bidi="ar-SA"/>
      </w:rPr>
    </w:lvl>
    <w:lvl w:ilvl="2" w:tplc="D068BFD4">
      <w:numFmt w:val="bullet"/>
      <w:lvlText w:val="•"/>
      <w:lvlJc w:val="left"/>
      <w:pPr>
        <w:ind w:left="1973" w:hanging="403"/>
      </w:pPr>
      <w:rPr>
        <w:rFonts w:hint="default"/>
        <w:lang w:val="en-US" w:eastAsia="en-US" w:bidi="ar-SA"/>
      </w:rPr>
    </w:lvl>
    <w:lvl w:ilvl="3" w:tplc="D00ABA1C">
      <w:numFmt w:val="bullet"/>
      <w:lvlText w:val="•"/>
      <w:lvlJc w:val="left"/>
      <w:pPr>
        <w:ind w:left="2730" w:hanging="403"/>
      </w:pPr>
      <w:rPr>
        <w:rFonts w:hint="default"/>
        <w:lang w:val="en-US" w:eastAsia="en-US" w:bidi="ar-SA"/>
      </w:rPr>
    </w:lvl>
    <w:lvl w:ilvl="4" w:tplc="3634D5B8">
      <w:numFmt w:val="bullet"/>
      <w:lvlText w:val="•"/>
      <w:lvlJc w:val="left"/>
      <w:pPr>
        <w:ind w:left="3486" w:hanging="403"/>
      </w:pPr>
      <w:rPr>
        <w:rFonts w:hint="default"/>
        <w:lang w:val="en-US" w:eastAsia="en-US" w:bidi="ar-SA"/>
      </w:rPr>
    </w:lvl>
    <w:lvl w:ilvl="5" w:tplc="8B7E05D4">
      <w:numFmt w:val="bullet"/>
      <w:lvlText w:val="•"/>
      <w:lvlJc w:val="left"/>
      <w:pPr>
        <w:ind w:left="4243" w:hanging="403"/>
      </w:pPr>
      <w:rPr>
        <w:rFonts w:hint="default"/>
        <w:lang w:val="en-US" w:eastAsia="en-US" w:bidi="ar-SA"/>
      </w:rPr>
    </w:lvl>
    <w:lvl w:ilvl="6" w:tplc="D2FEE67E">
      <w:numFmt w:val="bullet"/>
      <w:lvlText w:val="•"/>
      <w:lvlJc w:val="left"/>
      <w:pPr>
        <w:ind w:left="5000" w:hanging="403"/>
      </w:pPr>
      <w:rPr>
        <w:rFonts w:hint="default"/>
        <w:lang w:val="en-US" w:eastAsia="en-US" w:bidi="ar-SA"/>
      </w:rPr>
    </w:lvl>
    <w:lvl w:ilvl="7" w:tplc="265A8D8C">
      <w:numFmt w:val="bullet"/>
      <w:lvlText w:val="•"/>
      <w:lvlJc w:val="left"/>
      <w:pPr>
        <w:ind w:left="5756" w:hanging="403"/>
      </w:pPr>
      <w:rPr>
        <w:rFonts w:hint="default"/>
        <w:lang w:val="en-US" w:eastAsia="en-US" w:bidi="ar-SA"/>
      </w:rPr>
    </w:lvl>
    <w:lvl w:ilvl="8" w:tplc="96B42304">
      <w:numFmt w:val="bullet"/>
      <w:lvlText w:val="•"/>
      <w:lvlJc w:val="left"/>
      <w:pPr>
        <w:ind w:left="6513" w:hanging="403"/>
      </w:pPr>
      <w:rPr>
        <w:rFonts w:hint="default"/>
        <w:lang w:val="en-US" w:eastAsia="en-US" w:bidi="ar-SA"/>
      </w:rPr>
    </w:lvl>
  </w:abstractNum>
  <w:num w:numId="1" w16cid:durableId="2007048268">
    <w:abstractNumId w:val="7"/>
  </w:num>
  <w:num w:numId="2" w16cid:durableId="1682778047">
    <w:abstractNumId w:val="13"/>
  </w:num>
  <w:num w:numId="3" w16cid:durableId="1937906892">
    <w:abstractNumId w:val="24"/>
  </w:num>
  <w:num w:numId="4" w16cid:durableId="480780356">
    <w:abstractNumId w:val="59"/>
  </w:num>
  <w:num w:numId="5" w16cid:durableId="505292592">
    <w:abstractNumId w:val="30"/>
  </w:num>
  <w:num w:numId="6" w16cid:durableId="1164469749">
    <w:abstractNumId w:val="18"/>
  </w:num>
  <w:num w:numId="7" w16cid:durableId="1771117410">
    <w:abstractNumId w:val="15"/>
  </w:num>
  <w:num w:numId="8" w16cid:durableId="1239632640">
    <w:abstractNumId w:val="11"/>
  </w:num>
  <w:num w:numId="9" w16cid:durableId="774791385">
    <w:abstractNumId w:val="23"/>
  </w:num>
  <w:num w:numId="10" w16cid:durableId="1211577842">
    <w:abstractNumId w:val="1"/>
  </w:num>
  <w:num w:numId="11" w16cid:durableId="1002126699">
    <w:abstractNumId w:val="12"/>
  </w:num>
  <w:num w:numId="12" w16cid:durableId="688458278">
    <w:abstractNumId w:val="8"/>
  </w:num>
  <w:num w:numId="13" w16cid:durableId="2137944953">
    <w:abstractNumId w:val="5"/>
  </w:num>
  <w:num w:numId="14" w16cid:durableId="647246582">
    <w:abstractNumId w:val="40"/>
  </w:num>
  <w:num w:numId="15" w16cid:durableId="1641376681">
    <w:abstractNumId w:val="17"/>
  </w:num>
  <w:num w:numId="16" w16cid:durableId="357970848">
    <w:abstractNumId w:val="53"/>
  </w:num>
  <w:num w:numId="17" w16cid:durableId="286282192">
    <w:abstractNumId w:val="4"/>
  </w:num>
  <w:num w:numId="18" w16cid:durableId="523708397">
    <w:abstractNumId w:val="37"/>
  </w:num>
  <w:num w:numId="19" w16cid:durableId="338587371">
    <w:abstractNumId w:val="54"/>
  </w:num>
  <w:num w:numId="20" w16cid:durableId="450321215">
    <w:abstractNumId w:val="34"/>
  </w:num>
  <w:num w:numId="21" w16cid:durableId="1371539960">
    <w:abstractNumId w:val="32"/>
  </w:num>
  <w:num w:numId="22" w16cid:durableId="1394230022">
    <w:abstractNumId w:val="49"/>
  </w:num>
  <w:num w:numId="23" w16cid:durableId="137040141">
    <w:abstractNumId w:val="22"/>
  </w:num>
  <w:num w:numId="24" w16cid:durableId="780881809">
    <w:abstractNumId w:val="45"/>
  </w:num>
  <w:num w:numId="25" w16cid:durableId="1892956265">
    <w:abstractNumId w:val="20"/>
  </w:num>
  <w:num w:numId="26" w16cid:durableId="850140612">
    <w:abstractNumId w:val="36"/>
  </w:num>
  <w:num w:numId="27" w16cid:durableId="103236555">
    <w:abstractNumId w:val="9"/>
  </w:num>
  <w:num w:numId="28" w16cid:durableId="1733887503">
    <w:abstractNumId w:val="52"/>
  </w:num>
  <w:num w:numId="29" w16cid:durableId="807626287">
    <w:abstractNumId w:val="58"/>
  </w:num>
  <w:num w:numId="30" w16cid:durableId="978654075">
    <w:abstractNumId w:val="28"/>
  </w:num>
  <w:num w:numId="31" w16cid:durableId="612054858">
    <w:abstractNumId w:val="51"/>
  </w:num>
  <w:num w:numId="32" w16cid:durableId="1149325448">
    <w:abstractNumId w:val="46"/>
  </w:num>
  <w:num w:numId="33" w16cid:durableId="1366448402">
    <w:abstractNumId w:val="21"/>
  </w:num>
  <w:num w:numId="34" w16cid:durableId="723066860">
    <w:abstractNumId w:val="35"/>
  </w:num>
  <w:num w:numId="35" w16cid:durableId="1327632398">
    <w:abstractNumId w:val="29"/>
  </w:num>
  <w:num w:numId="36" w16cid:durableId="1810201070">
    <w:abstractNumId w:val="16"/>
  </w:num>
  <w:num w:numId="37" w16cid:durableId="1955751698">
    <w:abstractNumId w:val="19"/>
  </w:num>
  <w:num w:numId="38" w16cid:durableId="797525464">
    <w:abstractNumId w:val="6"/>
  </w:num>
  <w:num w:numId="39" w16cid:durableId="499740918">
    <w:abstractNumId w:val="43"/>
  </w:num>
  <w:num w:numId="40" w16cid:durableId="1774662414">
    <w:abstractNumId w:val="2"/>
  </w:num>
  <w:num w:numId="41" w16cid:durableId="1053044380">
    <w:abstractNumId w:val="39"/>
  </w:num>
  <w:num w:numId="42" w16cid:durableId="391273232">
    <w:abstractNumId w:val="3"/>
  </w:num>
  <w:num w:numId="43" w16cid:durableId="1841312113">
    <w:abstractNumId w:val="14"/>
  </w:num>
  <w:num w:numId="44" w16cid:durableId="297690083">
    <w:abstractNumId w:val="26"/>
  </w:num>
  <w:num w:numId="45" w16cid:durableId="1540435782">
    <w:abstractNumId w:val="44"/>
  </w:num>
  <w:num w:numId="46" w16cid:durableId="673411498">
    <w:abstractNumId w:val="0"/>
  </w:num>
  <w:num w:numId="47" w16cid:durableId="870192460">
    <w:abstractNumId w:val="55"/>
  </w:num>
  <w:num w:numId="48" w16cid:durableId="1503466992">
    <w:abstractNumId w:val="57"/>
  </w:num>
  <w:num w:numId="49" w16cid:durableId="256906232">
    <w:abstractNumId w:val="50"/>
  </w:num>
  <w:num w:numId="50" w16cid:durableId="549001186">
    <w:abstractNumId w:val="27"/>
  </w:num>
  <w:num w:numId="51" w16cid:durableId="188105114">
    <w:abstractNumId w:val="48"/>
  </w:num>
  <w:num w:numId="52" w16cid:durableId="2045909655">
    <w:abstractNumId w:val="47"/>
  </w:num>
  <w:num w:numId="53" w16cid:durableId="147745290">
    <w:abstractNumId w:val="25"/>
  </w:num>
  <w:num w:numId="54" w16cid:durableId="1959682817">
    <w:abstractNumId w:val="41"/>
  </w:num>
  <w:num w:numId="55" w16cid:durableId="2012178287">
    <w:abstractNumId w:val="33"/>
  </w:num>
  <w:num w:numId="56" w16cid:durableId="469399464">
    <w:abstractNumId w:val="10"/>
  </w:num>
  <w:num w:numId="57" w16cid:durableId="1416631992">
    <w:abstractNumId w:val="38"/>
  </w:num>
  <w:num w:numId="58" w16cid:durableId="1322932452">
    <w:abstractNumId w:val="56"/>
  </w:num>
  <w:num w:numId="59" w16cid:durableId="98527473">
    <w:abstractNumId w:val="31"/>
  </w:num>
  <w:num w:numId="60" w16cid:durableId="121465677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proofState w:spelling="clean" w:grammar="clean"/>
  <w:defaultTabStop w:val="567"/>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0B"/>
    <w:rsid w:val="0000082D"/>
    <w:rsid w:val="00000858"/>
    <w:rsid w:val="000015BF"/>
    <w:rsid w:val="00002D3C"/>
    <w:rsid w:val="00002ED1"/>
    <w:rsid w:val="000031FA"/>
    <w:rsid w:val="0000347D"/>
    <w:rsid w:val="000036AB"/>
    <w:rsid w:val="00003976"/>
    <w:rsid w:val="00003EF4"/>
    <w:rsid w:val="00004294"/>
    <w:rsid w:val="000046FA"/>
    <w:rsid w:val="00004F1B"/>
    <w:rsid w:val="000052DF"/>
    <w:rsid w:val="0000546F"/>
    <w:rsid w:val="000056A3"/>
    <w:rsid w:val="00005BE9"/>
    <w:rsid w:val="00006835"/>
    <w:rsid w:val="00007213"/>
    <w:rsid w:val="000075EC"/>
    <w:rsid w:val="00007625"/>
    <w:rsid w:val="00007C6A"/>
    <w:rsid w:val="00007DBE"/>
    <w:rsid w:val="00007F94"/>
    <w:rsid w:val="00010AD5"/>
    <w:rsid w:val="00011108"/>
    <w:rsid w:val="00011C97"/>
    <w:rsid w:val="00011E18"/>
    <w:rsid w:val="00011F1B"/>
    <w:rsid w:val="0001223A"/>
    <w:rsid w:val="00012349"/>
    <w:rsid w:val="000127AD"/>
    <w:rsid w:val="0001282A"/>
    <w:rsid w:val="00013E19"/>
    <w:rsid w:val="00014AAB"/>
    <w:rsid w:val="00014D0C"/>
    <w:rsid w:val="00015336"/>
    <w:rsid w:val="000153CE"/>
    <w:rsid w:val="00016382"/>
    <w:rsid w:val="00016DE0"/>
    <w:rsid w:val="000176DA"/>
    <w:rsid w:val="000201B9"/>
    <w:rsid w:val="00020317"/>
    <w:rsid w:val="00020859"/>
    <w:rsid w:val="00020E53"/>
    <w:rsid w:val="00021389"/>
    <w:rsid w:val="0002177D"/>
    <w:rsid w:val="00021C90"/>
    <w:rsid w:val="00021FAE"/>
    <w:rsid w:val="0002275E"/>
    <w:rsid w:val="00022C71"/>
    <w:rsid w:val="00022E21"/>
    <w:rsid w:val="000234B3"/>
    <w:rsid w:val="000237E9"/>
    <w:rsid w:val="000241F3"/>
    <w:rsid w:val="000244DB"/>
    <w:rsid w:val="00026065"/>
    <w:rsid w:val="00026439"/>
    <w:rsid w:val="000273D6"/>
    <w:rsid w:val="000274FE"/>
    <w:rsid w:val="00030373"/>
    <w:rsid w:val="00031B19"/>
    <w:rsid w:val="00031BCA"/>
    <w:rsid w:val="0003203C"/>
    <w:rsid w:val="000327FC"/>
    <w:rsid w:val="0003300C"/>
    <w:rsid w:val="000333B3"/>
    <w:rsid w:val="00034478"/>
    <w:rsid w:val="00034BF3"/>
    <w:rsid w:val="00034DB2"/>
    <w:rsid w:val="00034DCB"/>
    <w:rsid w:val="000355EA"/>
    <w:rsid w:val="00035865"/>
    <w:rsid w:val="00035DCD"/>
    <w:rsid w:val="00036390"/>
    <w:rsid w:val="00036F96"/>
    <w:rsid w:val="00036FA6"/>
    <w:rsid w:val="000372B3"/>
    <w:rsid w:val="000373FF"/>
    <w:rsid w:val="00040917"/>
    <w:rsid w:val="00040D7D"/>
    <w:rsid w:val="000413E9"/>
    <w:rsid w:val="00041655"/>
    <w:rsid w:val="000420D8"/>
    <w:rsid w:val="000425FC"/>
    <w:rsid w:val="00042F50"/>
    <w:rsid w:val="000436F8"/>
    <w:rsid w:val="00043E3A"/>
    <w:rsid w:val="00045570"/>
    <w:rsid w:val="00045A81"/>
    <w:rsid w:val="00045BB0"/>
    <w:rsid w:val="00047590"/>
    <w:rsid w:val="000509B0"/>
    <w:rsid w:val="00050CB2"/>
    <w:rsid w:val="0005170F"/>
    <w:rsid w:val="000525DE"/>
    <w:rsid w:val="000532A5"/>
    <w:rsid w:val="00053421"/>
    <w:rsid w:val="00053DB0"/>
    <w:rsid w:val="00053EED"/>
    <w:rsid w:val="00053FBD"/>
    <w:rsid w:val="00054261"/>
    <w:rsid w:val="00054CD7"/>
    <w:rsid w:val="00055EA5"/>
    <w:rsid w:val="00055EE0"/>
    <w:rsid w:val="0005645D"/>
    <w:rsid w:val="00056564"/>
    <w:rsid w:val="00056AA4"/>
    <w:rsid w:val="00056F6B"/>
    <w:rsid w:val="00057EA2"/>
    <w:rsid w:val="000605B5"/>
    <w:rsid w:val="00060B99"/>
    <w:rsid w:val="00060CF2"/>
    <w:rsid w:val="000610A7"/>
    <w:rsid w:val="00062028"/>
    <w:rsid w:val="00062958"/>
    <w:rsid w:val="00063064"/>
    <w:rsid w:val="0006385E"/>
    <w:rsid w:val="00063B65"/>
    <w:rsid w:val="00063CF4"/>
    <w:rsid w:val="000654C8"/>
    <w:rsid w:val="00065D78"/>
    <w:rsid w:val="00065F13"/>
    <w:rsid w:val="000662B2"/>
    <w:rsid w:val="00066B4B"/>
    <w:rsid w:val="00066F38"/>
    <w:rsid w:val="0006725B"/>
    <w:rsid w:val="000673CF"/>
    <w:rsid w:val="000676A4"/>
    <w:rsid w:val="00067953"/>
    <w:rsid w:val="00067DD7"/>
    <w:rsid w:val="000700CE"/>
    <w:rsid w:val="0007087D"/>
    <w:rsid w:val="0007162D"/>
    <w:rsid w:val="00072568"/>
    <w:rsid w:val="00072D91"/>
    <w:rsid w:val="00073067"/>
    <w:rsid w:val="000737BF"/>
    <w:rsid w:val="00073A92"/>
    <w:rsid w:val="00073BA5"/>
    <w:rsid w:val="00073F6A"/>
    <w:rsid w:val="000749A5"/>
    <w:rsid w:val="00074AFF"/>
    <w:rsid w:val="00074E0C"/>
    <w:rsid w:val="00075912"/>
    <w:rsid w:val="00075FBC"/>
    <w:rsid w:val="000771D6"/>
    <w:rsid w:val="00077343"/>
    <w:rsid w:val="00077487"/>
    <w:rsid w:val="00077581"/>
    <w:rsid w:val="00077814"/>
    <w:rsid w:val="00077C07"/>
    <w:rsid w:val="00080179"/>
    <w:rsid w:val="00080CFF"/>
    <w:rsid w:val="00081682"/>
    <w:rsid w:val="00083BB8"/>
    <w:rsid w:val="00083FF0"/>
    <w:rsid w:val="000845A1"/>
    <w:rsid w:val="00084D0D"/>
    <w:rsid w:val="000851E1"/>
    <w:rsid w:val="00085243"/>
    <w:rsid w:val="00085AB3"/>
    <w:rsid w:val="00085E32"/>
    <w:rsid w:val="0008644B"/>
    <w:rsid w:val="00086719"/>
    <w:rsid w:val="000867F3"/>
    <w:rsid w:val="00086DF8"/>
    <w:rsid w:val="00087381"/>
    <w:rsid w:val="000901CC"/>
    <w:rsid w:val="00090267"/>
    <w:rsid w:val="000902C1"/>
    <w:rsid w:val="00090448"/>
    <w:rsid w:val="000906AC"/>
    <w:rsid w:val="00090EB4"/>
    <w:rsid w:val="0009104D"/>
    <w:rsid w:val="00091671"/>
    <w:rsid w:val="000917BA"/>
    <w:rsid w:val="00091D14"/>
    <w:rsid w:val="00091F08"/>
    <w:rsid w:val="00092748"/>
    <w:rsid w:val="00092A61"/>
    <w:rsid w:val="00092D20"/>
    <w:rsid w:val="00092E3A"/>
    <w:rsid w:val="00092FFF"/>
    <w:rsid w:val="0009342D"/>
    <w:rsid w:val="00093E2C"/>
    <w:rsid w:val="000947F5"/>
    <w:rsid w:val="0009606E"/>
    <w:rsid w:val="000968FE"/>
    <w:rsid w:val="00096D07"/>
    <w:rsid w:val="0009703A"/>
    <w:rsid w:val="000A03F3"/>
    <w:rsid w:val="000A0B6D"/>
    <w:rsid w:val="000A0DDA"/>
    <w:rsid w:val="000A13CE"/>
    <w:rsid w:val="000A228F"/>
    <w:rsid w:val="000A296D"/>
    <w:rsid w:val="000A2D49"/>
    <w:rsid w:val="000A2DF5"/>
    <w:rsid w:val="000A2E1C"/>
    <w:rsid w:val="000A2F8D"/>
    <w:rsid w:val="000A33FB"/>
    <w:rsid w:val="000A3734"/>
    <w:rsid w:val="000A3BA1"/>
    <w:rsid w:val="000A4096"/>
    <w:rsid w:val="000A4E2B"/>
    <w:rsid w:val="000A4F56"/>
    <w:rsid w:val="000A565F"/>
    <w:rsid w:val="000A67EC"/>
    <w:rsid w:val="000A6D81"/>
    <w:rsid w:val="000A6E44"/>
    <w:rsid w:val="000A6E83"/>
    <w:rsid w:val="000A7B06"/>
    <w:rsid w:val="000A7EB0"/>
    <w:rsid w:val="000B040C"/>
    <w:rsid w:val="000B25D6"/>
    <w:rsid w:val="000B2F9D"/>
    <w:rsid w:val="000B38B6"/>
    <w:rsid w:val="000B3CDD"/>
    <w:rsid w:val="000B4DCA"/>
    <w:rsid w:val="000B53A3"/>
    <w:rsid w:val="000B58B2"/>
    <w:rsid w:val="000B5B84"/>
    <w:rsid w:val="000B60A0"/>
    <w:rsid w:val="000B6788"/>
    <w:rsid w:val="000B6DBE"/>
    <w:rsid w:val="000B6E2D"/>
    <w:rsid w:val="000B74AF"/>
    <w:rsid w:val="000B7A70"/>
    <w:rsid w:val="000C01A4"/>
    <w:rsid w:val="000C14C0"/>
    <w:rsid w:val="000C1866"/>
    <w:rsid w:val="000C1F79"/>
    <w:rsid w:val="000C241E"/>
    <w:rsid w:val="000C24F2"/>
    <w:rsid w:val="000C30D5"/>
    <w:rsid w:val="000C338F"/>
    <w:rsid w:val="000C34A7"/>
    <w:rsid w:val="000C3C6E"/>
    <w:rsid w:val="000C47C5"/>
    <w:rsid w:val="000C51F7"/>
    <w:rsid w:val="000C55D9"/>
    <w:rsid w:val="000C577F"/>
    <w:rsid w:val="000C6942"/>
    <w:rsid w:val="000C790B"/>
    <w:rsid w:val="000C7E51"/>
    <w:rsid w:val="000D04A0"/>
    <w:rsid w:val="000D1043"/>
    <w:rsid w:val="000D10A1"/>
    <w:rsid w:val="000D1537"/>
    <w:rsid w:val="000D1DFA"/>
    <w:rsid w:val="000D1F8B"/>
    <w:rsid w:val="000D22AB"/>
    <w:rsid w:val="000D23B0"/>
    <w:rsid w:val="000D3411"/>
    <w:rsid w:val="000D4E42"/>
    <w:rsid w:val="000D5AC8"/>
    <w:rsid w:val="000D60C8"/>
    <w:rsid w:val="000D6229"/>
    <w:rsid w:val="000D62AC"/>
    <w:rsid w:val="000D6339"/>
    <w:rsid w:val="000D68AA"/>
    <w:rsid w:val="000D6C38"/>
    <w:rsid w:val="000D74F2"/>
    <w:rsid w:val="000D77F3"/>
    <w:rsid w:val="000E0255"/>
    <w:rsid w:val="000E03E1"/>
    <w:rsid w:val="000E0648"/>
    <w:rsid w:val="000E0BEC"/>
    <w:rsid w:val="000E1016"/>
    <w:rsid w:val="000E1238"/>
    <w:rsid w:val="000E1532"/>
    <w:rsid w:val="000E15AA"/>
    <w:rsid w:val="000E19E6"/>
    <w:rsid w:val="000E2262"/>
    <w:rsid w:val="000E2DC4"/>
    <w:rsid w:val="000E2E07"/>
    <w:rsid w:val="000E4010"/>
    <w:rsid w:val="000E4652"/>
    <w:rsid w:val="000E4F7C"/>
    <w:rsid w:val="000E5737"/>
    <w:rsid w:val="000E5CB1"/>
    <w:rsid w:val="000E5CEC"/>
    <w:rsid w:val="000E66FA"/>
    <w:rsid w:val="000E6B37"/>
    <w:rsid w:val="000E6B8A"/>
    <w:rsid w:val="000E6D25"/>
    <w:rsid w:val="000E72D4"/>
    <w:rsid w:val="000E72E0"/>
    <w:rsid w:val="000F002B"/>
    <w:rsid w:val="000F068C"/>
    <w:rsid w:val="000F0A5F"/>
    <w:rsid w:val="000F0D2E"/>
    <w:rsid w:val="000F10F3"/>
    <w:rsid w:val="000F188E"/>
    <w:rsid w:val="000F1BEE"/>
    <w:rsid w:val="000F2981"/>
    <w:rsid w:val="000F2D2B"/>
    <w:rsid w:val="000F3066"/>
    <w:rsid w:val="000F3DD5"/>
    <w:rsid w:val="000F43E3"/>
    <w:rsid w:val="000F4A65"/>
    <w:rsid w:val="000F4A6D"/>
    <w:rsid w:val="000F4C76"/>
    <w:rsid w:val="000F5073"/>
    <w:rsid w:val="000F5ABD"/>
    <w:rsid w:val="001002CE"/>
    <w:rsid w:val="00100D8D"/>
    <w:rsid w:val="00100DA8"/>
    <w:rsid w:val="00102028"/>
    <w:rsid w:val="0010211A"/>
    <w:rsid w:val="00102518"/>
    <w:rsid w:val="001028B9"/>
    <w:rsid w:val="00102A3B"/>
    <w:rsid w:val="00102DBC"/>
    <w:rsid w:val="0010372B"/>
    <w:rsid w:val="00104BB7"/>
    <w:rsid w:val="00104EB1"/>
    <w:rsid w:val="001052FB"/>
    <w:rsid w:val="001053C6"/>
    <w:rsid w:val="0010552D"/>
    <w:rsid w:val="00105645"/>
    <w:rsid w:val="0010565D"/>
    <w:rsid w:val="001063A3"/>
    <w:rsid w:val="001067D3"/>
    <w:rsid w:val="001067FB"/>
    <w:rsid w:val="001069D1"/>
    <w:rsid w:val="0011040B"/>
    <w:rsid w:val="00110B05"/>
    <w:rsid w:val="001111CB"/>
    <w:rsid w:val="00111C4F"/>
    <w:rsid w:val="00111D53"/>
    <w:rsid w:val="00111DDA"/>
    <w:rsid w:val="001120EC"/>
    <w:rsid w:val="001122BD"/>
    <w:rsid w:val="0011327B"/>
    <w:rsid w:val="00113A65"/>
    <w:rsid w:val="0011448C"/>
    <w:rsid w:val="001147FC"/>
    <w:rsid w:val="001148AD"/>
    <w:rsid w:val="00115A04"/>
    <w:rsid w:val="00115F1F"/>
    <w:rsid w:val="00116D68"/>
    <w:rsid w:val="00117269"/>
    <w:rsid w:val="001172D9"/>
    <w:rsid w:val="001174AF"/>
    <w:rsid w:val="00117706"/>
    <w:rsid w:val="00117AB1"/>
    <w:rsid w:val="001202EE"/>
    <w:rsid w:val="001204A2"/>
    <w:rsid w:val="001204B4"/>
    <w:rsid w:val="00120F29"/>
    <w:rsid w:val="0012120E"/>
    <w:rsid w:val="0012284A"/>
    <w:rsid w:val="001229E6"/>
    <w:rsid w:val="00123657"/>
    <w:rsid w:val="00124781"/>
    <w:rsid w:val="00124984"/>
    <w:rsid w:val="00124F63"/>
    <w:rsid w:val="0012593B"/>
    <w:rsid w:val="00125D62"/>
    <w:rsid w:val="00125F3E"/>
    <w:rsid w:val="001260C1"/>
    <w:rsid w:val="001267B6"/>
    <w:rsid w:val="0012690F"/>
    <w:rsid w:val="00130E09"/>
    <w:rsid w:val="00130E3B"/>
    <w:rsid w:val="00131811"/>
    <w:rsid w:val="00132155"/>
    <w:rsid w:val="00133A56"/>
    <w:rsid w:val="00133CA0"/>
    <w:rsid w:val="0013413D"/>
    <w:rsid w:val="00134DCF"/>
    <w:rsid w:val="00134E26"/>
    <w:rsid w:val="001353C0"/>
    <w:rsid w:val="00135AB8"/>
    <w:rsid w:val="0013654B"/>
    <w:rsid w:val="00136968"/>
    <w:rsid w:val="00137FB8"/>
    <w:rsid w:val="001405DB"/>
    <w:rsid w:val="00140F84"/>
    <w:rsid w:val="00141A6C"/>
    <w:rsid w:val="00142AEF"/>
    <w:rsid w:val="0014319D"/>
    <w:rsid w:val="00143741"/>
    <w:rsid w:val="00143A0A"/>
    <w:rsid w:val="00143B87"/>
    <w:rsid w:val="00143F3D"/>
    <w:rsid w:val="0014483E"/>
    <w:rsid w:val="001457A1"/>
    <w:rsid w:val="00145A97"/>
    <w:rsid w:val="00145DA9"/>
    <w:rsid w:val="001469F1"/>
    <w:rsid w:val="00146AEE"/>
    <w:rsid w:val="001476DF"/>
    <w:rsid w:val="001477E6"/>
    <w:rsid w:val="00150E05"/>
    <w:rsid w:val="00151694"/>
    <w:rsid w:val="00151EFE"/>
    <w:rsid w:val="001526FA"/>
    <w:rsid w:val="00152C92"/>
    <w:rsid w:val="001539CE"/>
    <w:rsid w:val="00153FA4"/>
    <w:rsid w:val="00154568"/>
    <w:rsid w:val="0015478E"/>
    <w:rsid w:val="00154F64"/>
    <w:rsid w:val="0015532B"/>
    <w:rsid w:val="00155398"/>
    <w:rsid w:val="00155677"/>
    <w:rsid w:val="00155A09"/>
    <w:rsid w:val="00155A2F"/>
    <w:rsid w:val="00155AD8"/>
    <w:rsid w:val="00156515"/>
    <w:rsid w:val="00156C27"/>
    <w:rsid w:val="00156FE7"/>
    <w:rsid w:val="0015738C"/>
    <w:rsid w:val="001573D9"/>
    <w:rsid w:val="00160729"/>
    <w:rsid w:val="00161536"/>
    <w:rsid w:val="001629FA"/>
    <w:rsid w:val="00162E2D"/>
    <w:rsid w:val="001633EC"/>
    <w:rsid w:val="00163ADF"/>
    <w:rsid w:val="00164087"/>
    <w:rsid w:val="00164185"/>
    <w:rsid w:val="00164CFA"/>
    <w:rsid w:val="00165571"/>
    <w:rsid w:val="001660F9"/>
    <w:rsid w:val="00166644"/>
    <w:rsid w:val="00166A92"/>
    <w:rsid w:val="001675A9"/>
    <w:rsid w:val="00167B68"/>
    <w:rsid w:val="00167C8D"/>
    <w:rsid w:val="00167FC3"/>
    <w:rsid w:val="00170131"/>
    <w:rsid w:val="001701E4"/>
    <w:rsid w:val="00170652"/>
    <w:rsid w:val="00170654"/>
    <w:rsid w:val="00171775"/>
    <w:rsid w:val="00172651"/>
    <w:rsid w:val="00172B91"/>
    <w:rsid w:val="00173A62"/>
    <w:rsid w:val="001744E0"/>
    <w:rsid w:val="0017453A"/>
    <w:rsid w:val="00174AD6"/>
    <w:rsid w:val="00174EDE"/>
    <w:rsid w:val="001751F1"/>
    <w:rsid w:val="00175D58"/>
    <w:rsid w:val="001766A7"/>
    <w:rsid w:val="0017673B"/>
    <w:rsid w:val="00177310"/>
    <w:rsid w:val="00177376"/>
    <w:rsid w:val="00177AF3"/>
    <w:rsid w:val="00177FC7"/>
    <w:rsid w:val="0018028D"/>
    <w:rsid w:val="00180E0E"/>
    <w:rsid w:val="001811F0"/>
    <w:rsid w:val="001819A3"/>
    <w:rsid w:val="00181EF0"/>
    <w:rsid w:val="00182591"/>
    <w:rsid w:val="001825C8"/>
    <w:rsid w:val="00182BE3"/>
    <w:rsid w:val="00182D24"/>
    <w:rsid w:val="00183517"/>
    <w:rsid w:val="00183DCB"/>
    <w:rsid w:val="00184390"/>
    <w:rsid w:val="00184D27"/>
    <w:rsid w:val="00184F0E"/>
    <w:rsid w:val="00184F17"/>
    <w:rsid w:val="001852DC"/>
    <w:rsid w:val="00185C98"/>
    <w:rsid w:val="00186237"/>
    <w:rsid w:val="001868B3"/>
    <w:rsid w:val="00186DD0"/>
    <w:rsid w:val="0018704B"/>
    <w:rsid w:val="0018745B"/>
    <w:rsid w:val="00187B88"/>
    <w:rsid w:val="00187CE1"/>
    <w:rsid w:val="0019003F"/>
    <w:rsid w:val="00190E11"/>
    <w:rsid w:val="0019112B"/>
    <w:rsid w:val="001913DB"/>
    <w:rsid w:val="00191647"/>
    <w:rsid w:val="00191766"/>
    <w:rsid w:val="00191E14"/>
    <w:rsid w:val="00192830"/>
    <w:rsid w:val="00192A2B"/>
    <w:rsid w:val="00192A50"/>
    <w:rsid w:val="00192EE9"/>
    <w:rsid w:val="00193807"/>
    <w:rsid w:val="00193E76"/>
    <w:rsid w:val="0019513B"/>
    <w:rsid w:val="0019591E"/>
    <w:rsid w:val="00196264"/>
    <w:rsid w:val="001962DC"/>
    <w:rsid w:val="00196A4E"/>
    <w:rsid w:val="00196EEC"/>
    <w:rsid w:val="0019700D"/>
    <w:rsid w:val="0019797F"/>
    <w:rsid w:val="001A0094"/>
    <w:rsid w:val="001A00E8"/>
    <w:rsid w:val="001A084E"/>
    <w:rsid w:val="001A0F8C"/>
    <w:rsid w:val="001A0FE8"/>
    <w:rsid w:val="001A1377"/>
    <w:rsid w:val="001A2052"/>
    <w:rsid w:val="001A279D"/>
    <w:rsid w:val="001A3D8F"/>
    <w:rsid w:val="001A4D47"/>
    <w:rsid w:val="001A4D84"/>
    <w:rsid w:val="001A524F"/>
    <w:rsid w:val="001A5544"/>
    <w:rsid w:val="001A558F"/>
    <w:rsid w:val="001A57CC"/>
    <w:rsid w:val="001A5F6A"/>
    <w:rsid w:val="001A6091"/>
    <w:rsid w:val="001A6CFA"/>
    <w:rsid w:val="001A7077"/>
    <w:rsid w:val="001A7611"/>
    <w:rsid w:val="001A794D"/>
    <w:rsid w:val="001A7E18"/>
    <w:rsid w:val="001A7EB2"/>
    <w:rsid w:val="001B0346"/>
    <w:rsid w:val="001B0834"/>
    <w:rsid w:val="001B129B"/>
    <w:rsid w:val="001B1499"/>
    <w:rsid w:val="001B15EA"/>
    <w:rsid w:val="001B2D35"/>
    <w:rsid w:val="001B3072"/>
    <w:rsid w:val="001B3B2C"/>
    <w:rsid w:val="001B3D76"/>
    <w:rsid w:val="001B454A"/>
    <w:rsid w:val="001B4686"/>
    <w:rsid w:val="001B495C"/>
    <w:rsid w:val="001B4A09"/>
    <w:rsid w:val="001B52FC"/>
    <w:rsid w:val="001B53AA"/>
    <w:rsid w:val="001B584B"/>
    <w:rsid w:val="001B5D0D"/>
    <w:rsid w:val="001B6435"/>
    <w:rsid w:val="001B66C7"/>
    <w:rsid w:val="001B691C"/>
    <w:rsid w:val="001B7EE0"/>
    <w:rsid w:val="001C01E8"/>
    <w:rsid w:val="001C0B9F"/>
    <w:rsid w:val="001C0D70"/>
    <w:rsid w:val="001C0F70"/>
    <w:rsid w:val="001C1E17"/>
    <w:rsid w:val="001C21C4"/>
    <w:rsid w:val="001C3726"/>
    <w:rsid w:val="001C3C68"/>
    <w:rsid w:val="001C3C7A"/>
    <w:rsid w:val="001C4096"/>
    <w:rsid w:val="001C4CC8"/>
    <w:rsid w:val="001C57F4"/>
    <w:rsid w:val="001C6312"/>
    <w:rsid w:val="001C63B5"/>
    <w:rsid w:val="001C645A"/>
    <w:rsid w:val="001C726C"/>
    <w:rsid w:val="001C7AAB"/>
    <w:rsid w:val="001C7CCE"/>
    <w:rsid w:val="001C7ED0"/>
    <w:rsid w:val="001D07D9"/>
    <w:rsid w:val="001D098A"/>
    <w:rsid w:val="001D0D6E"/>
    <w:rsid w:val="001D1358"/>
    <w:rsid w:val="001D157D"/>
    <w:rsid w:val="001D1784"/>
    <w:rsid w:val="001D1E81"/>
    <w:rsid w:val="001D47E8"/>
    <w:rsid w:val="001D4D30"/>
    <w:rsid w:val="001D6301"/>
    <w:rsid w:val="001D6662"/>
    <w:rsid w:val="001D66CE"/>
    <w:rsid w:val="001D6804"/>
    <w:rsid w:val="001D6810"/>
    <w:rsid w:val="001D7148"/>
    <w:rsid w:val="001D7200"/>
    <w:rsid w:val="001D7732"/>
    <w:rsid w:val="001D7C27"/>
    <w:rsid w:val="001E0B5D"/>
    <w:rsid w:val="001E1580"/>
    <w:rsid w:val="001E17A9"/>
    <w:rsid w:val="001E1B18"/>
    <w:rsid w:val="001E1D3A"/>
    <w:rsid w:val="001E33EE"/>
    <w:rsid w:val="001E3438"/>
    <w:rsid w:val="001E3E6A"/>
    <w:rsid w:val="001E4113"/>
    <w:rsid w:val="001E5B24"/>
    <w:rsid w:val="001E5FBE"/>
    <w:rsid w:val="001E67B7"/>
    <w:rsid w:val="001E6AAD"/>
    <w:rsid w:val="001E7948"/>
    <w:rsid w:val="001F006D"/>
    <w:rsid w:val="001F0943"/>
    <w:rsid w:val="001F12DC"/>
    <w:rsid w:val="001F1890"/>
    <w:rsid w:val="001F18FC"/>
    <w:rsid w:val="001F2A71"/>
    <w:rsid w:val="001F3515"/>
    <w:rsid w:val="001F355A"/>
    <w:rsid w:val="001F3988"/>
    <w:rsid w:val="001F42B1"/>
    <w:rsid w:val="001F4399"/>
    <w:rsid w:val="001F444C"/>
    <w:rsid w:val="001F4ADF"/>
    <w:rsid w:val="001F4D43"/>
    <w:rsid w:val="001F4F94"/>
    <w:rsid w:val="001F50EA"/>
    <w:rsid w:val="001F67D4"/>
    <w:rsid w:val="001F7718"/>
    <w:rsid w:val="001F791E"/>
    <w:rsid w:val="002004DB"/>
    <w:rsid w:val="002013BF"/>
    <w:rsid w:val="002014AF"/>
    <w:rsid w:val="00201561"/>
    <w:rsid w:val="002027B4"/>
    <w:rsid w:val="00202B0A"/>
    <w:rsid w:val="00202BEA"/>
    <w:rsid w:val="00202BEB"/>
    <w:rsid w:val="00202C6A"/>
    <w:rsid w:val="0020346B"/>
    <w:rsid w:val="0020349A"/>
    <w:rsid w:val="00204A6C"/>
    <w:rsid w:val="00206D18"/>
    <w:rsid w:val="00207A02"/>
    <w:rsid w:val="00207D01"/>
    <w:rsid w:val="00210318"/>
    <w:rsid w:val="00211A25"/>
    <w:rsid w:val="00211AB7"/>
    <w:rsid w:val="00211D88"/>
    <w:rsid w:val="002125C5"/>
    <w:rsid w:val="00212DFA"/>
    <w:rsid w:val="00213526"/>
    <w:rsid w:val="002141CF"/>
    <w:rsid w:val="0021470E"/>
    <w:rsid w:val="00214835"/>
    <w:rsid w:val="002148C4"/>
    <w:rsid w:val="00214E42"/>
    <w:rsid w:val="00214F6C"/>
    <w:rsid w:val="002156EF"/>
    <w:rsid w:val="002159A3"/>
    <w:rsid w:val="00215F4D"/>
    <w:rsid w:val="00220767"/>
    <w:rsid w:val="002208B9"/>
    <w:rsid w:val="00220F25"/>
    <w:rsid w:val="00220FD7"/>
    <w:rsid w:val="002214E6"/>
    <w:rsid w:val="00221E38"/>
    <w:rsid w:val="00221EC2"/>
    <w:rsid w:val="002223F7"/>
    <w:rsid w:val="00222C0E"/>
    <w:rsid w:val="0022344A"/>
    <w:rsid w:val="00223582"/>
    <w:rsid w:val="00223F9F"/>
    <w:rsid w:val="00223FD4"/>
    <w:rsid w:val="00224144"/>
    <w:rsid w:val="00225240"/>
    <w:rsid w:val="00225C17"/>
    <w:rsid w:val="00226940"/>
    <w:rsid w:val="00227D65"/>
    <w:rsid w:val="0023009D"/>
    <w:rsid w:val="00230286"/>
    <w:rsid w:val="00230674"/>
    <w:rsid w:val="002308B7"/>
    <w:rsid w:val="00230EF0"/>
    <w:rsid w:val="00231EEC"/>
    <w:rsid w:val="0023238C"/>
    <w:rsid w:val="0023291C"/>
    <w:rsid w:val="002329D7"/>
    <w:rsid w:val="0023327E"/>
    <w:rsid w:val="00233613"/>
    <w:rsid w:val="00233A17"/>
    <w:rsid w:val="00234218"/>
    <w:rsid w:val="0023426D"/>
    <w:rsid w:val="00234450"/>
    <w:rsid w:val="00234BCF"/>
    <w:rsid w:val="00234CC8"/>
    <w:rsid w:val="00235895"/>
    <w:rsid w:val="002362F7"/>
    <w:rsid w:val="00236A30"/>
    <w:rsid w:val="00236FA3"/>
    <w:rsid w:val="002377DB"/>
    <w:rsid w:val="002404BD"/>
    <w:rsid w:val="0024050C"/>
    <w:rsid w:val="00240C90"/>
    <w:rsid w:val="00241976"/>
    <w:rsid w:val="00241A46"/>
    <w:rsid w:val="002428FC"/>
    <w:rsid w:val="00242ECA"/>
    <w:rsid w:val="002436B5"/>
    <w:rsid w:val="00243901"/>
    <w:rsid w:val="002439C6"/>
    <w:rsid w:val="00244295"/>
    <w:rsid w:val="002442CE"/>
    <w:rsid w:val="00244479"/>
    <w:rsid w:val="00245318"/>
    <w:rsid w:val="00245CFD"/>
    <w:rsid w:val="0024668D"/>
    <w:rsid w:val="00247286"/>
    <w:rsid w:val="0025078C"/>
    <w:rsid w:val="002508E5"/>
    <w:rsid w:val="00250B23"/>
    <w:rsid w:val="00250E82"/>
    <w:rsid w:val="00251B76"/>
    <w:rsid w:val="0025231F"/>
    <w:rsid w:val="002523DF"/>
    <w:rsid w:val="00252FC9"/>
    <w:rsid w:val="002530EC"/>
    <w:rsid w:val="002536D2"/>
    <w:rsid w:val="00254419"/>
    <w:rsid w:val="00254876"/>
    <w:rsid w:val="00254A55"/>
    <w:rsid w:val="00254B8C"/>
    <w:rsid w:val="00254D3C"/>
    <w:rsid w:val="00254D51"/>
    <w:rsid w:val="00254D5C"/>
    <w:rsid w:val="00254E6B"/>
    <w:rsid w:val="0025513B"/>
    <w:rsid w:val="002552F0"/>
    <w:rsid w:val="00255D33"/>
    <w:rsid w:val="00257026"/>
    <w:rsid w:val="00257239"/>
    <w:rsid w:val="0026033D"/>
    <w:rsid w:val="0026063A"/>
    <w:rsid w:val="002614D7"/>
    <w:rsid w:val="00261616"/>
    <w:rsid w:val="002622C7"/>
    <w:rsid w:val="00262B3F"/>
    <w:rsid w:val="00262C5B"/>
    <w:rsid w:val="00263BBE"/>
    <w:rsid w:val="00263C8C"/>
    <w:rsid w:val="00263E04"/>
    <w:rsid w:val="002645F1"/>
    <w:rsid w:val="00264BDF"/>
    <w:rsid w:val="002654A4"/>
    <w:rsid w:val="00265E74"/>
    <w:rsid w:val="00265FE2"/>
    <w:rsid w:val="00266191"/>
    <w:rsid w:val="0026661E"/>
    <w:rsid w:val="00266A5A"/>
    <w:rsid w:val="00266B4B"/>
    <w:rsid w:val="00270999"/>
    <w:rsid w:val="00270B38"/>
    <w:rsid w:val="00271A6A"/>
    <w:rsid w:val="00271AAB"/>
    <w:rsid w:val="00271F53"/>
    <w:rsid w:val="0027253C"/>
    <w:rsid w:val="00273396"/>
    <w:rsid w:val="00273A27"/>
    <w:rsid w:val="00273CC8"/>
    <w:rsid w:val="0027442B"/>
    <w:rsid w:val="002744B6"/>
    <w:rsid w:val="00274D7A"/>
    <w:rsid w:val="00275C37"/>
    <w:rsid w:val="00276C60"/>
    <w:rsid w:val="0027737E"/>
    <w:rsid w:val="00280B4E"/>
    <w:rsid w:val="00280D5C"/>
    <w:rsid w:val="00280F1F"/>
    <w:rsid w:val="002811D5"/>
    <w:rsid w:val="0028126C"/>
    <w:rsid w:val="0028134F"/>
    <w:rsid w:val="00281833"/>
    <w:rsid w:val="00282C6A"/>
    <w:rsid w:val="00282E00"/>
    <w:rsid w:val="00282FE4"/>
    <w:rsid w:val="00283058"/>
    <w:rsid w:val="0028313A"/>
    <w:rsid w:val="00283395"/>
    <w:rsid w:val="002838D3"/>
    <w:rsid w:val="002844F0"/>
    <w:rsid w:val="002847A5"/>
    <w:rsid w:val="002855DD"/>
    <w:rsid w:val="00285884"/>
    <w:rsid w:val="00285FF2"/>
    <w:rsid w:val="002860A8"/>
    <w:rsid w:val="002863EA"/>
    <w:rsid w:val="002864EB"/>
    <w:rsid w:val="00286682"/>
    <w:rsid w:val="00290557"/>
    <w:rsid w:val="00290F9C"/>
    <w:rsid w:val="0029108C"/>
    <w:rsid w:val="002910B3"/>
    <w:rsid w:val="00291758"/>
    <w:rsid w:val="00292B2C"/>
    <w:rsid w:val="0029335F"/>
    <w:rsid w:val="00293A68"/>
    <w:rsid w:val="00293F54"/>
    <w:rsid w:val="00294E16"/>
    <w:rsid w:val="00296564"/>
    <w:rsid w:val="00296BED"/>
    <w:rsid w:val="00296CC8"/>
    <w:rsid w:val="00296D90"/>
    <w:rsid w:val="00296EA1"/>
    <w:rsid w:val="002975D8"/>
    <w:rsid w:val="002A0164"/>
    <w:rsid w:val="002A07B2"/>
    <w:rsid w:val="002A0A02"/>
    <w:rsid w:val="002A1190"/>
    <w:rsid w:val="002A1CD9"/>
    <w:rsid w:val="002A21F1"/>
    <w:rsid w:val="002A2245"/>
    <w:rsid w:val="002A2346"/>
    <w:rsid w:val="002A2378"/>
    <w:rsid w:val="002A2F32"/>
    <w:rsid w:val="002A337B"/>
    <w:rsid w:val="002A3C9E"/>
    <w:rsid w:val="002A53DE"/>
    <w:rsid w:val="002A53EC"/>
    <w:rsid w:val="002A5A54"/>
    <w:rsid w:val="002A5A5F"/>
    <w:rsid w:val="002A5B0B"/>
    <w:rsid w:val="002A5D7E"/>
    <w:rsid w:val="002A6164"/>
    <w:rsid w:val="002A6329"/>
    <w:rsid w:val="002A7794"/>
    <w:rsid w:val="002B0951"/>
    <w:rsid w:val="002B09D6"/>
    <w:rsid w:val="002B126C"/>
    <w:rsid w:val="002B13A4"/>
    <w:rsid w:val="002B30A5"/>
    <w:rsid w:val="002B31F6"/>
    <w:rsid w:val="002B340C"/>
    <w:rsid w:val="002B352D"/>
    <w:rsid w:val="002B38AC"/>
    <w:rsid w:val="002B3FD4"/>
    <w:rsid w:val="002B4CFC"/>
    <w:rsid w:val="002B5522"/>
    <w:rsid w:val="002B64BC"/>
    <w:rsid w:val="002B65CF"/>
    <w:rsid w:val="002B7543"/>
    <w:rsid w:val="002B7832"/>
    <w:rsid w:val="002B7885"/>
    <w:rsid w:val="002B7B60"/>
    <w:rsid w:val="002B7CAF"/>
    <w:rsid w:val="002B7FEC"/>
    <w:rsid w:val="002C088F"/>
    <w:rsid w:val="002C0C39"/>
    <w:rsid w:val="002C10DB"/>
    <w:rsid w:val="002C1498"/>
    <w:rsid w:val="002C1919"/>
    <w:rsid w:val="002C2545"/>
    <w:rsid w:val="002C2D74"/>
    <w:rsid w:val="002C3B7E"/>
    <w:rsid w:val="002C4170"/>
    <w:rsid w:val="002C47A7"/>
    <w:rsid w:val="002C4DED"/>
    <w:rsid w:val="002C54FE"/>
    <w:rsid w:val="002C58EE"/>
    <w:rsid w:val="002C60A4"/>
    <w:rsid w:val="002C65C2"/>
    <w:rsid w:val="002C6983"/>
    <w:rsid w:val="002C6AFA"/>
    <w:rsid w:val="002D0792"/>
    <w:rsid w:val="002D08C0"/>
    <w:rsid w:val="002D1B70"/>
    <w:rsid w:val="002D1EF9"/>
    <w:rsid w:val="002D314E"/>
    <w:rsid w:val="002D3412"/>
    <w:rsid w:val="002D3684"/>
    <w:rsid w:val="002D5140"/>
    <w:rsid w:val="002D5900"/>
    <w:rsid w:val="002D5BF4"/>
    <w:rsid w:val="002D61B1"/>
    <w:rsid w:val="002D666D"/>
    <w:rsid w:val="002D6708"/>
    <w:rsid w:val="002D6A7B"/>
    <w:rsid w:val="002D6B74"/>
    <w:rsid w:val="002D6F70"/>
    <w:rsid w:val="002D7D95"/>
    <w:rsid w:val="002E00F1"/>
    <w:rsid w:val="002E0A20"/>
    <w:rsid w:val="002E14E1"/>
    <w:rsid w:val="002E17DB"/>
    <w:rsid w:val="002E2375"/>
    <w:rsid w:val="002E2380"/>
    <w:rsid w:val="002E288F"/>
    <w:rsid w:val="002E36AA"/>
    <w:rsid w:val="002E4EF8"/>
    <w:rsid w:val="002E4FB8"/>
    <w:rsid w:val="002E5D67"/>
    <w:rsid w:val="002E6752"/>
    <w:rsid w:val="002E6CFD"/>
    <w:rsid w:val="002E6F27"/>
    <w:rsid w:val="002E7138"/>
    <w:rsid w:val="002E7901"/>
    <w:rsid w:val="002F054A"/>
    <w:rsid w:val="002F0C17"/>
    <w:rsid w:val="002F10F4"/>
    <w:rsid w:val="002F1306"/>
    <w:rsid w:val="002F1648"/>
    <w:rsid w:val="002F1800"/>
    <w:rsid w:val="002F1963"/>
    <w:rsid w:val="002F2805"/>
    <w:rsid w:val="002F3AF2"/>
    <w:rsid w:val="002F3B67"/>
    <w:rsid w:val="002F4092"/>
    <w:rsid w:val="002F5453"/>
    <w:rsid w:val="002F5EF9"/>
    <w:rsid w:val="002F65BB"/>
    <w:rsid w:val="002F66E7"/>
    <w:rsid w:val="002F6D5F"/>
    <w:rsid w:val="002F7EE3"/>
    <w:rsid w:val="0030003E"/>
    <w:rsid w:val="0030018A"/>
    <w:rsid w:val="003007B1"/>
    <w:rsid w:val="00300BE2"/>
    <w:rsid w:val="003013D0"/>
    <w:rsid w:val="00301E8F"/>
    <w:rsid w:val="00302E8F"/>
    <w:rsid w:val="003030D7"/>
    <w:rsid w:val="003037E0"/>
    <w:rsid w:val="00303CEA"/>
    <w:rsid w:val="0030419D"/>
    <w:rsid w:val="00304686"/>
    <w:rsid w:val="003053C1"/>
    <w:rsid w:val="00305895"/>
    <w:rsid w:val="00305AED"/>
    <w:rsid w:val="003063E5"/>
    <w:rsid w:val="0030672D"/>
    <w:rsid w:val="00306CBB"/>
    <w:rsid w:val="003100DF"/>
    <w:rsid w:val="00311160"/>
    <w:rsid w:val="003116CF"/>
    <w:rsid w:val="00311721"/>
    <w:rsid w:val="003118D5"/>
    <w:rsid w:val="00311BF0"/>
    <w:rsid w:val="0031218C"/>
    <w:rsid w:val="0031269F"/>
    <w:rsid w:val="00312AC4"/>
    <w:rsid w:val="00313365"/>
    <w:rsid w:val="00313441"/>
    <w:rsid w:val="00313C17"/>
    <w:rsid w:val="00313DDE"/>
    <w:rsid w:val="0031496C"/>
    <w:rsid w:val="00314D60"/>
    <w:rsid w:val="0031507D"/>
    <w:rsid w:val="00315A31"/>
    <w:rsid w:val="00315D88"/>
    <w:rsid w:val="00315EA9"/>
    <w:rsid w:val="00316144"/>
    <w:rsid w:val="00316953"/>
    <w:rsid w:val="003176A3"/>
    <w:rsid w:val="00317730"/>
    <w:rsid w:val="00317A5B"/>
    <w:rsid w:val="00317FEB"/>
    <w:rsid w:val="00320684"/>
    <w:rsid w:val="003206CB"/>
    <w:rsid w:val="00320D32"/>
    <w:rsid w:val="00320DA4"/>
    <w:rsid w:val="00320E1E"/>
    <w:rsid w:val="00321477"/>
    <w:rsid w:val="00321A18"/>
    <w:rsid w:val="00321AB7"/>
    <w:rsid w:val="00322B3B"/>
    <w:rsid w:val="003233F2"/>
    <w:rsid w:val="0032389A"/>
    <w:rsid w:val="00323C4D"/>
    <w:rsid w:val="003244FE"/>
    <w:rsid w:val="00324672"/>
    <w:rsid w:val="00324C34"/>
    <w:rsid w:val="0032507E"/>
    <w:rsid w:val="003258CD"/>
    <w:rsid w:val="00325E35"/>
    <w:rsid w:val="00326D2D"/>
    <w:rsid w:val="00327851"/>
    <w:rsid w:val="00327A8E"/>
    <w:rsid w:val="00327D57"/>
    <w:rsid w:val="003301E0"/>
    <w:rsid w:val="00330269"/>
    <w:rsid w:val="0033032E"/>
    <w:rsid w:val="00331B8C"/>
    <w:rsid w:val="00332425"/>
    <w:rsid w:val="00332667"/>
    <w:rsid w:val="003326D9"/>
    <w:rsid w:val="00332B7A"/>
    <w:rsid w:val="00332C6E"/>
    <w:rsid w:val="003335A9"/>
    <w:rsid w:val="003336E6"/>
    <w:rsid w:val="00333744"/>
    <w:rsid w:val="003340D2"/>
    <w:rsid w:val="00334B16"/>
    <w:rsid w:val="00334C59"/>
    <w:rsid w:val="00334CA4"/>
    <w:rsid w:val="00334F28"/>
    <w:rsid w:val="003356C0"/>
    <w:rsid w:val="003358C8"/>
    <w:rsid w:val="00335FD5"/>
    <w:rsid w:val="00336667"/>
    <w:rsid w:val="00336976"/>
    <w:rsid w:val="003369BA"/>
    <w:rsid w:val="00337405"/>
    <w:rsid w:val="00337538"/>
    <w:rsid w:val="00340E07"/>
    <w:rsid w:val="00341FDA"/>
    <w:rsid w:val="00342293"/>
    <w:rsid w:val="00342A73"/>
    <w:rsid w:val="00342BB9"/>
    <w:rsid w:val="003439EB"/>
    <w:rsid w:val="00344B70"/>
    <w:rsid w:val="00344D34"/>
    <w:rsid w:val="00345225"/>
    <w:rsid w:val="00345A68"/>
    <w:rsid w:val="003461E9"/>
    <w:rsid w:val="00346F1D"/>
    <w:rsid w:val="003500F7"/>
    <w:rsid w:val="003501F9"/>
    <w:rsid w:val="00351537"/>
    <w:rsid w:val="0035160C"/>
    <w:rsid w:val="00351857"/>
    <w:rsid w:val="00351A0C"/>
    <w:rsid w:val="00351B1F"/>
    <w:rsid w:val="00351B31"/>
    <w:rsid w:val="003522AB"/>
    <w:rsid w:val="00352474"/>
    <w:rsid w:val="003528C7"/>
    <w:rsid w:val="00352C96"/>
    <w:rsid w:val="00352D44"/>
    <w:rsid w:val="003532FB"/>
    <w:rsid w:val="0035394F"/>
    <w:rsid w:val="003543C2"/>
    <w:rsid w:val="00354A81"/>
    <w:rsid w:val="00354E22"/>
    <w:rsid w:val="00355546"/>
    <w:rsid w:val="003556AE"/>
    <w:rsid w:val="003557E1"/>
    <w:rsid w:val="00355B1C"/>
    <w:rsid w:val="00356A42"/>
    <w:rsid w:val="00357FA4"/>
    <w:rsid w:val="0036057C"/>
    <w:rsid w:val="003607B7"/>
    <w:rsid w:val="003609B0"/>
    <w:rsid w:val="00360A9B"/>
    <w:rsid w:val="00360E48"/>
    <w:rsid w:val="0036104E"/>
    <w:rsid w:val="00361251"/>
    <w:rsid w:val="0036136E"/>
    <w:rsid w:val="00361817"/>
    <w:rsid w:val="00361A6C"/>
    <w:rsid w:val="00361AE0"/>
    <w:rsid w:val="00364219"/>
    <w:rsid w:val="003645E4"/>
    <w:rsid w:val="00364715"/>
    <w:rsid w:val="00364B88"/>
    <w:rsid w:val="00365168"/>
    <w:rsid w:val="00365A1B"/>
    <w:rsid w:val="00365AE1"/>
    <w:rsid w:val="00365B42"/>
    <w:rsid w:val="00367128"/>
    <w:rsid w:val="00370A5F"/>
    <w:rsid w:val="00371D2C"/>
    <w:rsid w:val="00371E20"/>
    <w:rsid w:val="00371E37"/>
    <w:rsid w:val="00371FDB"/>
    <w:rsid w:val="00372C51"/>
    <w:rsid w:val="0037398A"/>
    <w:rsid w:val="003750F5"/>
    <w:rsid w:val="00375465"/>
    <w:rsid w:val="00375A7C"/>
    <w:rsid w:val="00375B10"/>
    <w:rsid w:val="00375FCA"/>
    <w:rsid w:val="0037665E"/>
    <w:rsid w:val="00376B72"/>
    <w:rsid w:val="00376EA5"/>
    <w:rsid w:val="00376EF7"/>
    <w:rsid w:val="00377A6C"/>
    <w:rsid w:val="0038005E"/>
    <w:rsid w:val="003800EF"/>
    <w:rsid w:val="003808FA"/>
    <w:rsid w:val="00381303"/>
    <w:rsid w:val="003819E1"/>
    <w:rsid w:val="00381B6F"/>
    <w:rsid w:val="00382A2B"/>
    <w:rsid w:val="003834BB"/>
    <w:rsid w:val="0038368C"/>
    <w:rsid w:val="0038387B"/>
    <w:rsid w:val="003840A2"/>
    <w:rsid w:val="003850A9"/>
    <w:rsid w:val="0038527A"/>
    <w:rsid w:val="0038538F"/>
    <w:rsid w:val="00385C22"/>
    <w:rsid w:val="0038781C"/>
    <w:rsid w:val="0038784F"/>
    <w:rsid w:val="00387D8E"/>
    <w:rsid w:val="00387DCF"/>
    <w:rsid w:val="00390163"/>
    <w:rsid w:val="0039061D"/>
    <w:rsid w:val="00391425"/>
    <w:rsid w:val="00391DE3"/>
    <w:rsid w:val="00391F38"/>
    <w:rsid w:val="003920AF"/>
    <w:rsid w:val="00392B6E"/>
    <w:rsid w:val="00392E14"/>
    <w:rsid w:val="00393515"/>
    <w:rsid w:val="00393F3D"/>
    <w:rsid w:val="00394DD6"/>
    <w:rsid w:val="003951CB"/>
    <w:rsid w:val="00395441"/>
    <w:rsid w:val="00395F5A"/>
    <w:rsid w:val="00396E9E"/>
    <w:rsid w:val="003A0626"/>
    <w:rsid w:val="003A0EE6"/>
    <w:rsid w:val="003A172D"/>
    <w:rsid w:val="003A2098"/>
    <w:rsid w:val="003A249C"/>
    <w:rsid w:val="003A349E"/>
    <w:rsid w:val="003A3941"/>
    <w:rsid w:val="003A42F7"/>
    <w:rsid w:val="003A5BB7"/>
    <w:rsid w:val="003A634D"/>
    <w:rsid w:val="003B0079"/>
    <w:rsid w:val="003B0F98"/>
    <w:rsid w:val="003B1843"/>
    <w:rsid w:val="003B1B1F"/>
    <w:rsid w:val="003B2A6D"/>
    <w:rsid w:val="003B2B4D"/>
    <w:rsid w:val="003B2D46"/>
    <w:rsid w:val="003B35BD"/>
    <w:rsid w:val="003B35C3"/>
    <w:rsid w:val="003B3A7B"/>
    <w:rsid w:val="003B471A"/>
    <w:rsid w:val="003B4B41"/>
    <w:rsid w:val="003B509E"/>
    <w:rsid w:val="003B5AA2"/>
    <w:rsid w:val="003B628F"/>
    <w:rsid w:val="003B67A7"/>
    <w:rsid w:val="003B6A03"/>
    <w:rsid w:val="003B6B5C"/>
    <w:rsid w:val="003B76EC"/>
    <w:rsid w:val="003B7933"/>
    <w:rsid w:val="003C0066"/>
    <w:rsid w:val="003C02EF"/>
    <w:rsid w:val="003C16B7"/>
    <w:rsid w:val="003C194F"/>
    <w:rsid w:val="003C1C26"/>
    <w:rsid w:val="003C275E"/>
    <w:rsid w:val="003C3031"/>
    <w:rsid w:val="003C381C"/>
    <w:rsid w:val="003C400B"/>
    <w:rsid w:val="003C4385"/>
    <w:rsid w:val="003C456E"/>
    <w:rsid w:val="003C46BE"/>
    <w:rsid w:val="003C4F8B"/>
    <w:rsid w:val="003C5697"/>
    <w:rsid w:val="003C57EF"/>
    <w:rsid w:val="003C5E54"/>
    <w:rsid w:val="003C6353"/>
    <w:rsid w:val="003C63D1"/>
    <w:rsid w:val="003C6496"/>
    <w:rsid w:val="003C73BD"/>
    <w:rsid w:val="003C77B0"/>
    <w:rsid w:val="003C79A9"/>
    <w:rsid w:val="003C7D42"/>
    <w:rsid w:val="003D0400"/>
    <w:rsid w:val="003D0504"/>
    <w:rsid w:val="003D1307"/>
    <w:rsid w:val="003D17B6"/>
    <w:rsid w:val="003D1B15"/>
    <w:rsid w:val="003D2619"/>
    <w:rsid w:val="003D272E"/>
    <w:rsid w:val="003D40E3"/>
    <w:rsid w:val="003D4B5C"/>
    <w:rsid w:val="003D572B"/>
    <w:rsid w:val="003D5B4E"/>
    <w:rsid w:val="003D5CF6"/>
    <w:rsid w:val="003D60A7"/>
    <w:rsid w:val="003D66FF"/>
    <w:rsid w:val="003D682A"/>
    <w:rsid w:val="003D6AEC"/>
    <w:rsid w:val="003D6D4B"/>
    <w:rsid w:val="003D71CF"/>
    <w:rsid w:val="003D72CC"/>
    <w:rsid w:val="003E0442"/>
    <w:rsid w:val="003E0D18"/>
    <w:rsid w:val="003E10B7"/>
    <w:rsid w:val="003E1415"/>
    <w:rsid w:val="003E180F"/>
    <w:rsid w:val="003E1CC3"/>
    <w:rsid w:val="003E1F85"/>
    <w:rsid w:val="003E2053"/>
    <w:rsid w:val="003E2BC2"/>
    <w:rsid w:val="003E3155"/>
    <w:rsid w:val="003E329F"/>
    <w:rsid w:val="003E33A2"/>
    <w:rsid w:val="003E355F"/>
    <w:rsid w:val="003E44F8"/>
    <w:rsid w:val="003E54A2"/>
    <w:rsid w:val="003E55F4"/>
    <w:rsid w:val="003E5FC3"/>
    <w:rsid w:val="003E62D7"/>
    <w:rsid w:val="003E62FF"/>
    <w:rsid w:val="003E66A9"/>
    <w:rsid w:val="003E6C37"/>
    <w:rsid w:val="003E70C8"/>
    <w:rsid w:val="003E7B58"/>
    <w:rsid w:val="003E7DD5"/>
    <w:rsid w:val="003F002B"/>
    <w:rsid w:val="003F0B2D"/>
    <w:rsid w:val="003F11E3"/>
    <w:rsid w:val="003F1CBF"/>
    <w:rsid w:val="003F21CD"/>
    <w:rsid w:val="003F2D02"/>
    <w:rsid w:val="003F2FD2"/>
    <w:rsid w:val="003F31C0"/>
    <w:rsid w:val="003F42FC"/>
    <w:rsid w:val="003F4507"/>
    <w:rsid w:val="003F46BF"/>
    <w:rsid w:val="003F4A39"/>
    <w:rsid w:val="003F569D"/>
    <w:rsid w:val="003F57AD"/>
    <w:rsid w:val="003F6C08"/>
    <w:rsid w:val="003F79FD"/>
    <w:rsid w:val="003F7B99"/>
    <w:rsid w:val="00401613"/>
    <w:rsid w:val="0040252E"/>
    <w:rsid w:val="00402CDF"/>
    <w:rsid w:val="004035C4"/>
    <w:rsid w:val="004037DE"/>
    <w:rsid w:val="0040382E"/>
    <w:rsid w:val="004041C3"/>
    <w:rsid w:val="00404456"/>
    <w:rsid w:val="00404CDD"/>
    <w:rsid w:val="00405128"/>
    <w:rsid w:val="00406052"/>
    <w:rsid w:val="00406FDA"/>
    <w:rsid w:val="0040726C"/>
    <w:rsid w:val="004074AD"/>
    <w:rsid w:val="004074E2"/>
    <w:rsid w:val="00407ECA"/>
    <w:rsid w:val="00410757"/>
    <w:rsid w:val="00411355"/>
    <w:rsid w:val="0041171F"/>
    <w:rsid w:val="00411FFD"/>
    <w:rsid w:val="00412E29"/>
    <w:rsid w:val="00412FFE"/>
    <w:rsid w:val="00413552"/>
    <w:rsid w:val="004138F2"/>
    <w:rsid w:val="00414484"/>
    <w:rsid w:val="00414B16"/>
    <w:rsid w:val="00414BF0"/>
    <w:rsid w:val="00415EC6"/>
    <w:rsid w:val="00416FD6"/>
    <w:rsid w:val="00417C06"/>
    <w:rsid w:val="00417E9A"/>
    <w:rsid w:val="00417FDF"/>
    <w:rsid w:val="004202B2"/>
    <w:rsid w:val="004203C2"/>
    <w:rsid w:val="0042095F"/>
    <w:rsid w:val="00420FA3"/>
    <w:rsid w:val="0042184E"/>
    <w:rsid w:val="00421A99"/>
    <w:rsid w:val="004221DE"/>
    <w:rsid w:val="004226FC"/>
    <w:rsid w:val="00423200"/>
    <w:rsid w:val="0042371D"/>
    <w:rsid w:val="00424415"/>
    <w:rsid w:val="00424895"/>
    <w:rsid w:val="00424B3E"/>
    <w:rsid w:val="00424F1D"/>
    <w:rsid w:val="00425107"/>
    <w:rsid w:val="004260AF"/>
    <w:rsid w:val="004267C5"/>
    <w:rsid w:val="0042694E"/>
    <w:rsid w:val="00426BF3"/>
    <w:rsid w:val="00427413"/>
    <w:rsid w:val="0042795C"/>
    <w:rsid w:val="004279C8"/>
    <w:rsid w:val="00427CEF"/>
    <w:rsid w:val="00427DEE"/>
    <w:rsid w:val="004301C6"/>
    <w:rsid w:val="004305C5"/>
    <w:rsid w:val="004317FA"/>
    <w:rsid w:val="00431AC0"/>
    <w:rsid w:val="00431C4E"/>
    <w:rsid w:val="00432450"/>
    <w:rsid w:val="0043296F"/>
    <w:rsid w:val="00432CAB"/>
    <w:rsid w:val="004339C6"/>
    <w:rsid w:val="00434DED"/>
    <w:rsid w:val="00435014"/>
    <w:rsid w:val="00435463"/>
    <w:rsid w:val="00435826"/>
    <w:rsid w:val="00435B1A"/>
    <w:rsid w:val="00440701"/>
    <w:rsid w:val="00440A7A"/>
    <w:rsid w:val="00441179"/>
    <w:rsid w:val="00441636"/>
    <w:rsid w:val="00441CB3"/>
    <w:rsid w:val="00442118"/>
    <w:rsid w:val="0044256E"/>
    <w:rsid w:val="004425C2"/>
    <w:rsid w:val="004425D3"/>
    <w:rsid w:val="00442742"/>
    <w:rsid w:val="004431B0"/>
    <w:rsid w:val="00443211"/>
    <w:rsid w:val="004432D4"/>
    <w:rsid w:val="00443AFC"/>
    <w:rsid w:val="004448F8"/>
    <w:rsid w:val="00444B23"/>
    <w:rsid w:val="00445663"/>
    <w:rsid w:val="004459B2"/>
    <w:rsid w:val="004462EF"/>
    <w:rsid w:val="00446A97"/>
    <w:rsid w:val="00447186"/>
    <w:rsid w:val="00447CBF"/>
    <w:rsid w:val="00447D3B"/>
    <w:rsid w:val="0045016A"/>
    <w:rsid w:val="004503A6"/>
    <w:rsid w:val="00450587"/>
    <w:rsid w:val="004510F4"/>
    <w:rsid w:val="00451310"/>
    <w:rsid w:val="00451B41"/>
    <w:rsid w:val="004532C2"/>
    <w:rsid w:val="00453A0B"/>
    <w:rsid w:val="00453ED6"/>
    <w:rsid w:val="00454576"/>
    <w:rsid w:val="00454816"/>
    <w:rsid w:val="00455173"/>
    <w:rsid w:val="004555D6"/>
    <w:rsid w:val="00456084"/>
    <w:rsid w:val="004566F8"/>
    <w:rsid w:val="004568CD"/>
    <w:rsid w:val="004569D7"/>
    <w:rsid w:val="00456AD2"/>
    <w:rsid w:val="004572D8"/>
    <w:rsid w:val="00457C58"/>
    <w:rsid w:val="0046067D"/>
    <w:rsid w:val="004608AF"/>
    <w:rsid w:val="004615CD"/>
    <w:rsid w:val="004616EA"/>
    <w:rsid w:val="00461FA9"/>
    <w:rsid w:val="0046242E"/>
    <w:rsid w:val="0046261C"/>
    <w:rsid w:val="00462F69"/>
    <w:rsid w:val="00462FB6"/>
    <w:rsid w:val="004635DD"/>
    <w:rsid w:val="004642F8"/>
    <w:rsid w:val="0046430D"/>
    <w:rsid w:val="004644AC"/>
    <w:rsid w:val="004644B6"/>
    <w:rsid w:val="00464A1B"/>
    <w:rsid w:val="00464B9E"/>
    <w:rsid w:val="004652A4"/>
    <w:rsid w:val="00465436"/>
    <w:rsid w:val="0046591C"/>
    <w:rsid w:val="00466297"/>
    <w:rsid w:val="0046674F"/>
    <w:rsid w:val="00466A17"/>
    <w:rsid w:val="004670C3"/>
    <w:rsid w:val="00467B33"/>
    <w:rsid w:val="00471279"/>
    <w:rsid w:val="00471419"/>
    <w:rsid w:val="004728DB"/>
    <w:rsid w:val="00472DA9"/>
    <w:rsid w:val="00474091"/>
    <w:rsid w:val="00474C3E"/>
    <w:rsid w:val="00475299"/>
    <w:rsid w:val="004756D3"/>
    <w:rsid w:val="004757A3"/>
    <w:rsid w:val="00475B59"/>
    <w:rsid w:val="004761B6"/>
    <w:rsid w:val="00476469"/>
    <w:rsid w:val="00476665"/>
    <w:rsid w:val="00476CE5"/>
    <w:rsid w:val="004773E9"/>
    <w:rsid w:val="00480438"/>
    <w:rsid w:val="00480D46"/>
    <w:rsid w:val="00481126"/>
    <w:rsid w:val="00481BF6"/>
    <w:rsid w:val="00482186"/>
    <w:rsid w:val="004831E6"/>
    <w:rsid w:val="004839D8"/>
    <w:rsid w:val="00483EDD"/>
    <w:rsid w:val="004844BA"/>
    <w:rsid w:val="00484A58"/>
    <w:rsid w:val="00485EFF"/>
    <w:rsid w:val="00486F54"/>
    <w:rsid w:val="004873D6"/>
    <w:rsid w:val="00487775"/>
    <w:rsid w:val="004877C2"/>
    <w:rsid w:val="00487F15"/>
    <w:rsid w:val="00490015"/>
    <w:rsid w:val="0049026F"/>
    <w:rsid w:val="00490596"/>
    <w:rsid w:val="004913BE"/>
    <w:rsid w:val="004913F9"/>
    <w:rsid w:val="00491A24"/>
    <w:rsid w:val="004925A9"/>
    <w:rsid w:val="0049324D"/>
    <w:rsid w:val="00493A26"/>
    <w:rsid w:val="00493B9C"/>
    <w:rsid w:val="004944F9"/>
    <w:rsid w:val="004946FA"/>
    <w:rsid w:val="00495A91"/>
    <w:rsid w:val="00496856"/>
    <w:rsid w:val="004978F6"/>
    <w:rsid w:val="004979E2"/>
    <w:rsid w:val="00497DBD"/>
    <w:rsid w:val="004A01D7"/>
    <w:rsid w:val="004A133E"/>
    <w:rsid w:val="004A1C1A"/>
    <w:rsid w:val="004A2843"/>
    <w:rsid w:val="004A3458"/>
    <w:rsid w:val="004A40A6"/>
    <w:rsid w:val="004A4C38"/>
    <w:rsid w:val="004A6764"/>
    <w:rsid w:val="004A69A2"/>
    <w:rsid w:val="004A6E0A"/>
    <w:rsid w:val="004A7736"/>
    <w:rsid w:val="004B0289"/>
    <w:rsid w:val="004B0644"/>
    <w:rsid w:val="004B0FD1"/>
    <w:rsid w:val="004B10DD"/>
    <w:rsid w:val="004B17D3"/>
    <w:rsid w:val="004B1F8B"/>
    <w:rsid w:val="004B2B59"/>
    <w:rsid w:val="004B2D03"/>
    <w:rsid w:val="004B307B"/>
    <w:rsid w:val="004B4E5E"/>
    <w:rsid w:val="004B5025"/>
    <w:rsid w:val="004B5747"/>
    <w:rsid w:val="004B584A"/>
    <w:rsid w:val="004B5E48"/>
    <w:rsid w:val="004B60D8"/>
    <w:rsid w:val="004B61AE"/>
    <w:rsid w:val="004B672C"/>
    <w:rsid w:val="004B73F3"/>
    <w:rsid w:val="004B74EB"/>
    <w:rsid w:val="004B78A7"/>
    <w:rsid w:val="004C0A26"/>
    <w:rsid w:val="004C14D4"/>
    <w:rsid w:val="004C231A"/>
    <w:rsid w:val="004C2449"/>
    <w:rsid w:val="004C3C45"/>
    <w:rsid w:val="004C5D28"/>
    <w:rsid w:val="004C5DE6"/>
    <w:rsid w:val="004C74C5"/>
    <w:rsid w:val="004C7986"/>
    <w:rsid w:val="004D0CA8"/>
    <w:rsid w:val="004D1307"/>
    <w:rsid w:val="004D17A9"/>
    <w:rsid w:val="004D24F2"/>
    <w:rsid w:val="004D2B22"/>
    <w:rsid w:val="004D2F1A"/>
    <w:rsid w:val="004D3928"/>
    <w:rsid w:val="004D3D41"/>
    <w:rsid w:val="004D3DBB"/>
    <w:rsid w:val="004D4965"/>
    <w:rsid w:val="004D4BA6"/>
    <w:rsid w:val="004D4CFE"/>
    <w:rsid w:val="004D4E3C"/>
    <w:rsid w:val="004D5168"/>
    <w:rsid w:val="004D51A6"/>
    <w:rsid w:val="004D5339"/>
    <w:rsid w:val="004D5F52"/>
    <w:rsid w:val="004D6965"/>
    <w:rsid w:val="004D75EA"/>
    <w:rsid w:val="004D7CE5"/>
    <w:rsid w:val="004D7D43"/>
    <w:rsid w:val="004D7DF4"/>
    <w:rsid w:val="004E0AAD"/>
    <w:rsid w:val="004E15F8"/>
    <w:rsid w:val="004E1739"/>
    <w:rsid w:val="004E1D50"/>
    <w:rsid w:val="004E1F6A"/>
    <w:rsid w:val="004E20DE"/>
    <w:rsid w:val="004E234F"/>
    <w:rsid w:val="004E2A04"/>
    <w:rsid w:val="004E30A6"/>
    <w:rsid w:val="004E3283"/>
    <w:rsid w:val="004E5338"/>
    <w:rsid w:val="004E626A"/>
    <w:rsid w:val="004E6C8D"/>
    <w:rsid w:val="004E6DCA"/>
    <w:rsid w:val="004E710F"/>
    <w:rsid w:val="004E7664"/>
    <w:rsid w:val="004E789C"/>
    <w:rsid w:val="004F0272"/>
    <w:rsid w:val="004F0371"/>
    <w:rsid w:val="004F0D2A"/>
    <w:rsid w:val="004F2A06"/>
    <w:rsid w:val="004F2F87"/>
    <w:rsid w:val="004F4EC1"/>
    <w:rsid w:val="004F5341"/>
    <w:rsid w:val="004F5C46"/>
    <w:rsid w:val="004F5CF3"/>
    <w:rsid w:val="004F6020"/>
    <w:rsid w:val="004F660C"/>
    <w:rsid w:val="004F675F"/>
    <w:rsid w:val="004F7323"/>
    <w:rsid w:val="004F7348"/>
    <w:rsid w:val="004F7D7F"/>
    <w:rsid w:val="004F7F08"/>
    <w:rsid w:val="004F7F78"/>
    <w:rsid w:val="005003DE"/>
    <w:rsid w:val="00500AAB"/>
    <w:rsid w:val="00500C8B"/>
    <w:rsid w:val="00501316"/>
    <w:rsid w:val="0050160B"/>
    <w:rsid w:val="00501D15"/>
    <w:rsid w:val="005022FF"/>
    <w:rsid w:val="005023F5"/>
    <w:rsid w:val="005026A0"/>
    <w:rsid w:val="00503B39"/>
    <w:rsid w:val="0050413A"/>
    <w:rsid w:val="00504A81"/>
    <w:rsid w:val="00505F8D"/>
    <w:rsid w:val="00506250"/>
    <w:rsid w:val="00506483"/>
    <w:rsid w:val="00506530"/>
    <w:rsid w:val="005079DF"/>
    <w:rsid w:val="00507C16"/>
    <w:rsid w:val="0051038A"/>
    <w:rsid w:val="0051046F"/>
    <w:rsid w:val="0051150F"/>
    <w:rsid w:val="00511918"/>
    <w:rsid w:val="00511F97"/>
    <w:rsid w:val="00513737"/>
    <w:rsid w:val="00513945"/>
    <w:rsid w:val="00513FDF"/>
    <w:rsid w:val="00514E6B"/>
    <w:rsid w:val="00514EE9"/>
    <w:rsid w:val="00514FCA"/>
    <w:rsid w:val="00515800"/>
    <w:rsid w:val="0051606E"/>
    <w:rsid w:val="005163D6"/>
    <w:rsid w:val="00520181"/>
    <w:rsid w:val="0052062A"/>
    <w:rsid w:val="00520D13"/>
    <w:rsid w:val="00521623"/>
    <w:rsid w:val="0052202C"/>
    <w:rsid w:val="00522746"/>
    <w:rsid w:val="0052357B"/>
    <w:rsid w:val="00523CE7"/>
    <w:rsid w:val="00524786"/>
    <w:rsid w:val="00525137"/>
    <w:rsid w:val="00526C49"/>
    <w:rsid w:val="005270FE"/>
    <w:rsid w:val="00527435"/>
    <w:rsid w:val="00527760"/>
    <w:rsid w:val="00527A24"/>
    <w:rsid w:val="00527CBF"/>
    <w:rsid w:val="00527D70"/>
    <w:rsid w:val="00530803"/>
    <w:rsid w:val="005317E5"/>
    <w:rsid w:val="00531ACF"/>
    <w:rsid w:val="00531DEA"/>
    <w:rsid w:val="00532199"/>
    <w:rsid w:val="00532927"/>
    <w:rsid w:val="00533319"/>
    <w:rsid w:val="0053373B"/>
    <w:rsid w:val="00533A70"/>
    <w:rsid w:val="005341CC"/>
    <w:rsid w:val="00534311"/>
    <w:rsid w:val="00534325"/>
    <w:rsid w:val="00535237"/>
    <w:rsid w:val="005353FA"/>
    <w:rsid w:val="00535DD4"/>
    <w:rsid w:val="00536A07"/>
    <w:rsid w:val="00536C42"/>
    <w:rsid w:val="00537E01"/>
    <w:rsid w:val="00537FAB"/>
    <w:rsid w:val="00540FFB"/>
    <w:rsid w:val="00541C78"/>
    <w:rsid w:val="00542644"/>
    <w:rsid w:val="00543014"/>
    <w:rsid w:val="00545F2B"/>
    <w:rsid w:val="00546F2A"/>
    <w:rsid w:val="00546F8A"/>
    <w:rsid w:val="00547B46"/>
    <w:rsid w:val="00547C52"/>
    <w:rsid w:val="00547CED"/>
    <w:rsid w:val="00547D12"/>
    <w:rsid w:val="0055007E"/>
    <w:rsid w:val="00550202"/>
    <w:rsid w:val="005502DD"/>
    <w:rsid w:val="00550B4B"/>
    <w:rsid w:val="00550C79"/>
    <w:rsid w:val="00550CBE"/>
    <w:rsid w:val="0055183D"/>
    <w:rsid w:val="00551B2B"/>
    <w:rsid w:val="005528AE"/>
    <w:rsid w:val="005528DE"/>
    <w:rsid w:val="00552A47"/>
    <w:rsid w:val="0055311D"/>
    <w:rsid w:val="0055317E"/>
    <w:rsid w:val="0055322E"/>
    <w:rsid w:val="00553E0E"/>
    <w:rsid w:val="00554879"/>
    <w:rsid w:val="00554BCB"/>
    <w:rsid w:val="00554D35"/>
    <w:rsid w:val="0055619F"/>
    <w:rsid w:val="00556278"/>
    <w:rsid w:val="005564B4"/>
    <w:rsid w:val="00557611"/>
    <w:rsid w:val="00557951"/>
    <w:rsid w:val="00557C87"/>
    <w:rsid w:val="00560ED9"/>
    <w:rsid w:val="00561B64"/>
    <w:rsid w:val="0056312D"/>
    <w:rsid w:val="00563C96"/>
    <w:rsid w:val="00563D78"/>
    <w:rsid w:val="00563ECA"/>
    <w:rsid w:val="00564197"/>
    <w:rsid w:val="00564445"/>
    <w:rsid w:val="005648A5"/>
    <w:rsid w:val="00564C76"/>
    <w:rsid w:val="00564F7B"/>
    <w:rsid w:val="00565073"/>
    <w:rsid w:val="00565159"/>
    <w:rsid w:val="00565227"/>
    <w:rsid w:val="00565332"/>
    <w:rsid w:val="005660E4"/>
    <w:rsid w:val="005667E8"/>
    <w:rsid w:val="00566A0C"/>
    <w:rsid w:val="00567217"/>
    <w:rsid w:val="005705FE"/>
    <w:rsid w:val="00570792"/>
    <w:rsid w:val="005713A5"/>
    <w:rsid w:val="00575F9D"/>
    <w:rsid w:val="0057612D"/>
    <w:rsid w:val="005765E4"/>
    <w:rsid w:val="00576A30"/>
    <w:rsid w:val="00576C96"/>
    <w:rsid w:val="005773DF"/>
    <w:rsid w:val="0057766C"/>
    <w:rsid w:val="00577BDC"/>
    <w:rsid w:val="005810D3"/>
    <w:rsid w:val="0058129D"/>
    <w:rsid w:val="0058145F"/>
    <w:rsid w:val="005815A8"/>
    <w:rsid w:val="0058213F"/>
    <w:rsid w:val="0058216A"/>
    <w:rsid w:val="00582268"/>
    <w:rsid w:val="0058247E"/>
    <w:rsid w:val="005829AD"/>
    <w:rsid w:val="00582A3C"/>
    <w:rsid w:val="00582A78"/>
    <w:rsid w:val="00582EBE"/>
    <w:rsid w:val="005830D6"/>
    <w:rsid w:val="005834EA"/>
    <w:rsid w:val="00583995"/>
    <w:rsid w:val="00583E66"/>
    <w:rsid w:val="00583F8D"/>
    <w:rsid w:val="00584A77"/>
    <w:rsid w:val="00584AFD"/>
    <w:rsid w:val="00585AB8"/>
    <w:rsid w:val="005864D6"/>
    <w:rsid w:val="005871A5"/>
    <w:rsid w:val="005871BC"/>
    <w:rsid w:val="00587DCB"/>
    <w:rsid w:val="005914C6"/>
    <w:rsid w:val="005917F3"/>
    <w:rsid w:val="00591A0C"/>
    <w:rsid w:val="00592FE8"/>
    <w:rsid w:val="00593CC3"/>
    <w:rsid w:val="00594D57"/>
    <w:rsid w:val="00595380"/>
    <w:rsid w:val="005959B8"/>
    <w:rsid w:val="005960D0"/>
    <w:rsid w:val="00596952"/>
    <w:rsid w:val="00596D74"/>
    <w:rsid w:val="00597108"/>
    <w:rsid w:val="00597E1D"/>
    <w:rsid w:val="005A02A5"/>
    <w:rsid w:val="005A0D34"/>
    <w:rsid w:val="005A0EC1"/>
    <w:rsid w:val="005A1411"/>
    <w:rsid w:val="005A21D8"/>
    <w:rsid w:val="005A28F7"/>
    <w:rsid w:val="005A2EC5"/>
    <w:rsid w:val="005A3A7C"/>
    <w:rsid w:val="005A42CC"/>
    <w:rsid w:val="005A47A2"/>
    <w:rsid w:val="005A4800"/>
    <w:rsid w:val="005A4E45"/>
    <w:rsid w:val="005A7153"/>
    <w:rsid w:val="005A77E3"/>
    <w:rsid w:val="005B00FE"/>
    <w:rsid w:val="005B154B"/>
    <w:rsid w:val="005B2122"/>
    <w:rsid w:val="005B26A3"/>
    <w:rsid w:val="005B2CF0"/>
    <w:rsid w:val="005B3D43"/>
    <w:rsid w:val="005B4B82"/>
    <w:rsid w:val="005B4EC1"/>
    <w:rsid w:val="005B5070"/>
    <w:rsid w:val="005B6B33"/>
    <w:rsid w:val="005B7C0F"/>
    <w:rsid w:val="005C02C1"/>
    <w:rsid w:val="005C0B9D"/>
    <w:rsid w:val="005C1027"/>
    <w:rsid w:val="005C10A6"/>
    <w:rsid w:val="005C15B8"/>
    <w:rsid w:val="005C16FB"/>
    <w:rsid w:val="005C2B9C"/>
    <w:rsid w:val="005C317B"/>
    <w:rsid w:val="005C3973"/>
    <w:rsid w:val="005C41D3"/>
    <w:rsid w:val="005C4633"/>
    <w:rsid w:val="005C4F1D"/>
    <w:rsid w:val="005C5C3F"/>
    <w:rsid w:val="005C6696"/>
    <w:rsid w:val="005C66C7"/>
    <w:rsid w:val="005C7971"/>
    <w:rsid w:val="005C7BB5"/>
    <w:rsid w:val="005C7CC2"/>
    <w:rsid w:val="005C7F15"/>
    <w:rsid w:val="005C7FEB"/>
    <w:rsid w:val="005D03A5"/>
    <w:rsid w:val="005D0D80"/>
    <w:rsid w:val="005D153C"/>
    <w:rsid w:val="005D247C"/>
    <w:rsid w:val="005D3038"/>
    <w:rsid w:val="005D34D1"/>
    <w:rsid w:val="005D3E5D"/>
    <w:rsid w:val="005D50D0"/>
    <w:rsid w:val="005D516C"/>
    <w:rsid w:val="005D521D"/>
    <w:rsid w:val="005D5EC9"/>
    <w:rsid w:val="005D6CD8"/>
    <w:rsid w:val="005D714E"/>
    <w:rsid w:val="005D7367"/>
    <w:rsid w:val="005D7970"/>
    <w:rsid w:val="005E0612"/>
    <w:rsid w:val="005E0874"/>
    <w:rsid w:val="005E0C55"/>
    <w:rsid w:val="005E1090"/>
    <w:rsid w:val="005E2D5C"/>
    <w:rsid w:val="005E2EAA"/>
    <w:rsid w:val="005E2F59"/>
    <w:rsid w:val="005E3284"/>
    <w:rsid w:val="005E3575"/>
    <w:rsid w:val="005E3744"/>
    <w:rsid w:val="005E41C8"/>
    <w:rsid w:val="005E4917"/>
    <w:rsid w:val="005E4E96"/>
    <w:rsid w:val="005E5071"/>
    <w:rsid w:val="005E519D"/>
    <w:rsid w:val="005E65BE"/>
    <w:rsid w:val="005E69A9"/>
    <w:rsid w:val="005E758C"/>
    <w:rsid w:val="005E7938"/>
    <w:rsid w:val="005E7D72"/>
    <w:rsid w:val="005F0CDD"/>
    <w:rsid w:val="005F0E9B"/>
    <w:rsid w:val="005F1517"/>
    <w:rsid w:val="005F1665"/>
    <w:rsid w:val="005F166D"/>
    <w:rsid w:val="005F1ECE"/>
    <w:rsid w:val="005F1FAE"/>
    <w:rsid w:val="005F4067"/>
    <w:rsid w:val="005F40D4"/>
    <w:rsid w:val="005F41E1"/>
    <w:rsid w:val="005F4970"/>
    <w:rsid w:val="005F51BE"/>
    <w:rsid w:val="005F51F2"/>
    <w:rsid w:val="005F5817"/>
    <w:rsid w:val="005F585A"/>
    <w:rsid w:val="005F597C"/>
    <w:rsid w:val="005F5D8B"/>
    <w:rsid w:val="005F6149"/>
    <w:rsid w:val="005F623B"/>
    <w:rsid w:val="005F648C"/>
    <w:rsid w:val="005F6B9E"/>
    <w:rsid w:val="005F7159"/>
    <w:rsid w:val="005F74FB"/>
    <w:rsid w:val="005F7CC1"/>
    <w:rsid w:val="0060050D"/>
    <w:rsid w:val="006006FE"/>
    <w:rsid w:val="0060149D"/>
    <w:rsid w:val="00601E12"/>
    <w:rsid w:val="006023F6"/>
    <w:rsid w:val="00602501"/>
    <w:rsid w:val="006028F9"/>
    <w:rsid w:val="0060342A"/>
    <w:rsid w:val="00603B9D"/>
    <w:rsid w:val="0060462B"/>
    <w:rsid w:val="006047CC"/>
    <w:rsid w:val="00604815"/>
    <w:rsid w:val="00605870"/>
    <w:rsid w:val="0060689F"/>
    <w:rsid w:val="00606EE9"/>
    <w:rsid w:val="0060704D"/>
    <w:rsid w:val="00607A13"/>
    <w:rsid w:val="00610DBA"/>
    <w:rsid w:val="00611483"/>
    <w:rsid w:val="00611F33"/>
    <w:rsid w:val="0061248D"/>
    <w:rsid w:val="006125BE"/>
    <w:rsid w:val="00612641"/>
    <w:rsid w:val="006126A1"/>
    <w:rsid w:val="00612B7D"/>
    <w:rsid w:val="0061334C"/>
    <w:rsid w:val="0061349F"/>
    <w:rsid w:val="006135B1"/>
    <w:rsid w:val="00613700"/>
    <w:rsid w:val="0061385F"/>
    <w:rsid w:val="00613C57"/>
    <w:rsid w:val="00613E75"/>
    <w:rsid w:val="00614F89"/>
    <w:rsid w:val="0061532E"/>
    <w:rsid w:val="006153BA"/>
    <w:rsid w:val="00615893"/>
    <w:rsid w:val="00615963"/>
    <w:rsid w:val="00616015"/>
    <w:rsid w:val="006161BE"/>
    <w:rsid w:val="006163DA"/>
    <w:rsid w:val="00616463"/>
    <w:rsid w:val="00617C24"/>
    <w:rsid w:val="0062031C"/>
    <w:rsid w:val="00620BFF"/>
    <w:rsid w:val="006215A0"/>
    <w:rsid w:val="00622147"/>
    <w:rsid w:val="006223B4"/>
    <w:rsid w:val="00622904"/>
    <w:rsid w:val="00623821"/>
    <w:rsid w:val="00623BD0"/>
    <w:rsid w:val="006255E1"/>
    <w:rsid w:val="0062600B"/>
    <w:rsid w:val="00626573"/>
    <w:rsid w:val="006270BF"/>
    <w:rsid w:val="00627357"/>
    <w:rsid w:val="00627563"/>
    <w:rsid w:val="00630169"/>
    <w:rsid w:val="00630BD4"/>
    <w:rsid w:val="00630D67"/>
    <w:rsid w:val="0063151D"/>
    <w:rsid w:val="00631A2F"/>
    <w:rsid w:val="00631F53"/>
    <w:rsid w:val="0063215E"/>
    <w:rsid w:val="00632642"/>
    <w:rsid w:val="00632DD3"/>
    <w:rsid w:val="00632DFD"/>
    <w:rsid w:val="006334C9"/>
    <w:rsid w:val="006341F0"/>
    <w:rsid w:val="0063455E"/>
    <w:rsid w:val="00634CCB"/>
    <w:rsid w:val="006351D7"/>
    <w:rsid w:val="00636948"/>
    <w:rsid w:val="00637018"/>
    <w:rsid w:val="00637241"/>
    <w:rsid w:val="00637E60"/>
    <w:rsid w:val="00640026"/>
    <w:rsid w:val="00640686"/>
    <w:rsid w:val="00640789"/>
    <w:rsid w:val="006409CB"/>
    <w:rsid w:val="006416CB"/>
    <w:rsid w:val="006416CD"/>
    <w:rsid w:val="0064219C"/>
    <w:rsid w:val="00642630"/>
    <w:rsid w:val="006430D8"/>
    <w:rsid w:val="006433B0"/>
    <w:rsid w:val="00643407"/>
    <w:rsid w:val="00643943"/>
    <w:rsid w:val="00643F74"/>
    <w:rsid w:val="006440E6"/>
    <w:rsid w:val="00644C51"/>
    <w:rsid w:val="006464B9"/>
    <w:rsid w:val="006471DA"/>
    <w:rsid w:val="00647278"/>
    <w:rsid w:val="00647656"/>
    <w:rsid w:val="00647730"/>
    <w:rsid w:val="00647D51"/>
    <w:rsid w:val="006509FF"/>
    <w:rsid w:val="00650BB7"/>
    <w:rsid w:val="006511AD"/>
    <w:rsid w:val="00651EB5"/>
    <w:rsid w:val="0065201C"/>
    <w:rsid w:val="00652880"/>
    <w:rsid w:val="00652BD6"/>
    <w:rsid w:val="00653465"/>
    <w:rsid w:val="0065357D"/>
    <w:rsid w:val="0065371D"/>
    <w:rsid w:val="00654453"/>
    <w:rsid w:val="006545EF"/>
    <w:rsid w:val="0065612F"/>
    <w:rsid w:val="00656361"/>
    <w:rsid w:val="00656622"/>
    <w:rsid w:val="006567FD"/>
    <w:rsid w:val="006568A5"/>
    <w:rsid w:val="0065699A"/>
    <w:rsid w:val="00657E6A"/>
    <w:rsid w:val="0066046C"/>
    <w:rsid w:val="006617A8"/>
    <w:rsid w:val="00661E56"/>
    <w:rsid w:val="006621DD"/>
    <w:rsid w:val="00662D31"/>
    <w:rsid w:val="0066329F"/>
    <w:rsid w:val="006643A1"/>
    <w:rsid w:val="006643E1"/>
    <w:rsid w:val="00664EC5"/>
    <w:rsid w:val="006651C9"/>
    <w:rsid w:val="00665C9D"/>
    <w:rsid w:val="006665B8"/>
    <w:rsid w:val="006666A3"/>
    <w:rsid w:val="00666875"/>
    <w:rsid w:val="0066693C"/>
    <w:rsid w:val="00667407"/>
    <w:rsid w:val="00667A1D"/>
    <w:rsid w:val="0067025E"/>
    <w:rsid w:val="0067069B"/>
    <w:rsid w:val="00670E82"/>
    <w:rsid w:val="006714E0"/>
    <w:rsid w:val="006717E0"/>
    <w:rsid w:val="0067197B"/>
    <w:rsid w:val="00671E5F"/>
    <w:rsid w:val="00672539"/>
    <w:rsid w:val="00672962"/>
    <w:rsid w:val="00672A71"/>
    <w:rsid w:val="00672E03"/>
    <w:rsid w:val="00672F57"/>
    <w:rsid w:val="00673060"/>
    <w:rsid w:val="00674214"/>
    <w:rsid w:val="006748DD"/>
    <w:rsid w:val="006752CA"/>
    <w:rsid w:val="00675F94"/>
    <w:rsid w:val="00676058"/>
    <w:rsid w:val="00676943"/>
    <w:rsid w:val="00676BF2"/>
    <w:rsid w:val="006770A4"/>
    <w:rsid w:val="00677578"/>
    <w:rsid w:val="00680354"/>
    <w:rsid w:val="006803E4"/>
    <w:rsid w:val="00680587"/>
    <w:rsid w:val="006817AA"/>
    <w:rsid w:val="00681DE6"/>
    <w:rsid w:val="006823C8"/>
    <w:rsid w:val="006825D8"/>
    <w:rsid w:val="00682A47"/>
    <w:rsid w:val="00682F92"/>
    <w:rsid w:val="00683407"/>
    <w:rsid w:val="006837B3"/>
    <w:rsid w:val="00683A33"/>
    <w:rsid w:val="00683C68"/>
    <w:rsid w:val="00684300"/>
    <w:rsid w:val="0068439F"/>
    <w:rsid w:val="00684BE5"/>
    <w:rsid w:val="00684DB7"/>
    <w:rsid w:val="0068506A"/>
    <w:rsid w:val="006858C9"/>
    <w:rsid w:val="00685E93"/>
    <w:rsid w:val="006869DB"/>
    <w:rsid w:val="00686D28"/>
    <w:rsid w:val="00687966"/>
    <w:rsid w:val="006907B3"/>
    <w:rsid w:val="00690EF7"/>
    <w:rsid w:val="00691BC8"/>
    <w:rsid w:val="0069277F"/>
    <w:rsid w:val="006928FD"/>
    <w:rsid w:val="00692C56"/>
    <w:rsid w:val="0069386C"/>
    <w:rsid w:val="00693BB8"/>
    <w:rsid w:val="00693F09"/>
    <w:rsid w:val="00694530"/>
    <w:rsid w:val="006949B8"/>
    <w:rsid w:val="00694A7C"/>
    <w:rsid w:val="0069698D"/>
    <w:rsid w:val="00697A25"/>
    <w:rsid w:val="00697F51"/>
    <w:rsid w:val="006A005F"/>
    <w:rsid w:val="006A035C"/>
    <w:rsid w:val="006A1B98"/>
    <w:rsid w:val="006A23AB"/>
    <w:rsid w:val="006A242D"/>
    <w:rsid w:val="006A2B0F"/>
    <w:rsid w:val="006A2CBE"/>
    <w:rsid w:val="006A307A"/>
    <w:rsid w:val="006A3232"/>
    <w:rsid w:val="006A4A93"/>
    <w:rsid w:val="006A5389"/>
    <w:rsid w:val="006A5A0F"/>
    <w:rsid w:val="006A6FF8"/>
    <w:rsid w:val="006A7289"/>
    <w:rsid w:val="006A737B"/>
    <w:rsid w:val="006A7601"/>
    <w:rsid w:val="006A76BE"/>
    <w:rsid w:val="006B132A"/>
    <w:rsid w:val="006B15C1"/>
    <w:rsid w:val="006B284E"/>
    <w:rsid w:val="006B2C4A"/>
    <w:rsid w:val="006B2ECD"/>
    <w:rsid w:val="006B3320"/>
    <w:rsid w:val="006B41BD"/>
    <w:rsid w:val="006B53B7"/>
    <w:rsid w:val="006B5B33"/>
    <w:rsid w:val="006B6341"/>
    <w:rsid w:val="006B6827"/>
    <w:rsid w:val="006B6A5B"/>
    <w:rsid w:val="006B77D2"/>
    <w:rsid w:val="006B7812"/>
    <w:rsid w:val="006B7B98"/>
    <w:rsid w:val="006B7CA8"/>
    <w:rsid w:val="006B7D42"/>
    <w:rsid w:val="006C072A"/>
    <w:rsid w:val="006C084F"/>
    <w:rsid w:val="006C1480"/>
    <w:rsid w:val="006C14E9"/>
    <w:rsid w:val="006C194E"/>
    <w:rsid w:val="006C1A61"/>
    <w:rsid w:val="006C1E9D"/>
    <w:rsid w:val="006C2416"/>
    <w:rsid w:val="006C2559"/>
    <w:rsid w:val="006C2802"/>
    <w:rsid w:val="006C282F"/>
    <w:rsid w:val="006C2944"/>
    <w:rsid w:val="006C2E9E"/>
    <w:rsid w:val="006C3171"/>
    <w:rsid w:val="006C359D"/>
    <w:rsid w:val="006C424E"/>
    <w:rsid w:val="006C4B21"/>
    <w:rsid w:val="006C5D78"/>
    <w:rsid w:val="006C6414"/>
    <w:rsid w:val="006C64A9"/>
    <w:rsid w:val="006C6626"/>
    <w:rsid w:val="006C682F"/>
    <w:rsid w:val="006C755E"/>
    <w:rsid w:val="006C75E7"/>
    <w:rsid w:val="006C77D5"/>
    <w:rsid w:val="006C7FCD"/>
    <w:rsid w:val="006D08FA"/>
    <w:rsid w:val="006D0946"/>
    <w:rsid w:val="006D0E4C"/>
    <w:rsid w:val="006D1D07"/>
    <w:rsid w:val="006D2FF9"/>
    <w:rsid w:val="006D3022"/>
    <w:rsid w:val="006D4406"/>
    <w:rsid w:val="006D475D"/>
    <w:rsid w:val="006D4A7E"/>
    <w:rsid w:val="006D4F74"/>
    <w:rsid w:val="006D4F78"/>
    <w:rsid w:val="006D5586"/>
    <w:rsid w:val="006D5783"/>
    <w:rsid w:val="006D6398"/>
    <w:rsid w:val="006D65B8"/>
    <w:rsid w:val="006D66B6"/>
    <w:rsid w:val="006D699D"/>
    <w:rsid w:val="006D69B5"/>
    <w:rsid w:val="006D76C1"/>
    <w:rsid w:val="006D7B30"/>
    <w:rsid w:val="006E027B"/>
    <w:rsid w:val="006E072E"/>
    <w:rsid w:val="006E0920"/>
    <w:rsid w:val="006E0E6E"/>
    <w:rsid w:val="006E0F2F"/>
    <w:rsid w:val="006E27CE"/>
    <w:rsid w:val="006E2E0C"/>
    <w:rsid w:val="006E3B87"/>
    <w:rsid w:val="006E3C3D"/>
    <w:rsid w:val="006E3E0A"/>
    <w:rsid w:val="006E4A43"/>
    <w:rsid w:val="006E4C0D"/>
    <w:rsid w:val="006E5BE7"/>
    <w:rsid w:val="006E5C6D"/>
    <w:rsid w:val="006E6BCA"/>
    <w:rsid w:val="006E7994"/>
    <w:rsid w:val="006F0FF2"/>
    <w:rsid w:val="006F1174"/>
    <w:rsid w:val="006F1A1F"/>
    <w:rsid w:val="006F1D9D"/>
    <w:rsid w:val="006F1EEA"/>
    <w:rsid w:val="006F1F3C"/>
    <w:rsid w:val="006F216D"/>
    <w:rsid w:val="006F2852"/>
    <w:rsid w:val="006F2C87"/>
    <w:rsid w:val="006F3486"/>
    <w:rsid w:val="006F409C"/>
    <w:rsid w:val="006F4469"/>
    <w:rsid w:val="006F48D3"/>
    <w:rsid w:val="006F5897"/>
    <w:rsid w:val="006F5940"/>
    <w:rsid w:val="006F6D24"/>
    <w:rsid w:val="006F6E7B"/>
    <w:rsid w:val="006F7A1D"/>
    <w:rsid w:val="006F7E71"/>
    <w:rsid w:val="0070005E"/>
    <w:rsid w:val="00700342"/>
    <w:rsid w:val="00700C32"/>
    <w:rsid w:val="00700E70"/>
    <w:rsid w:val="00701B42"/>
    <w:rsid w:val="00702446"/>
    <w:rsid w:val="00702F87"/>
    <w:rsid w:val="00703921"/>
    <w:rsid w:val="007039EA"/>
    <w:rsid w:val="00703E9B"/>
    <w:rsid w:val="00704048"/>
    <w:rsid w:val="007044D5"/>
    <w:rsid w:val="00704D0F"/>
    <w:rsid w:val="00705863"/>
    <w:rsid w:val="0070590A"/>
    <w:rsid w:val="00706445"/>
    <w:rsid w:val="0070667C"/>
    <w:rsid w:val="00706AD7"/>
    <w:rsid w:val="00707203"/>
    <w:rsid w:val="00707DDC"/>
    <w:rsid w:val="0071132A"/>
    <w:rsid w:val="00711B99"/>
    <w:rsid w:val="00711C5C"/>
    <w:rsid w:val="007125C9"/>
    <w:rsid w:val="00712AE0"/>
    <w:rsid w:val="00712E67"/>
    <w:rsid w:val="00712E68"/>
    <w:rsid w:val="00712EB7"/>
    <w:rsid w:val="00713E1D"/>
    <w:rsid w:val="007140EC"/>
    <w:rsid w:val="007143C3"/>
    <w:rsid w:val="00714A8B"/>
    <w:rsid w:val="00714D4B"/>
    <w:rsid w:val="00714EC7"/>
    <w:rsid w:val="00715280"/>
    <w:rsid w:val="0071594C"/>
    <w:rsid w:val="00715979"/>
    <w:rsid w:val="0071697B"/>
    <w:rsid w:val="00716C6A"/>
    <w:rsid w:val="00716EB7"/>
    <w:rsid w:val="007175BC"/>
    <w:rsid w:val="00717F9A"/>
    <w:rsid w:val="007201DD"/>
    <w:rsid w:val="00721C75"/>
    <w:rsid w:val="007220E1"/>
    <w:rsid w:val="00722588"/>
    <w:rsid w:val="00723395"/>
    <w:rsid w:val="00723606"/>
    <w:rsid w:val="00723A01"/>
    <w:rsid w:val="00723A8D"/>
    <w:rsid w:val="00724543"/>
    <w:rsid w:val="007248AA"/>
    <w:rsid w:val="00725D26"/>
    <w:rsid w:val="007261FB"/>
    <w:rsid w:val="00726A68"/>
    <w:rsid w:val="00726AC5"/>
    <w:rsid w:val="007274BD"/>
    <w:rsid w:val="0072797F"/>
    <w:rsid w:val="007279B5"/>
    <w:rsid w:val="007279FD"/>
    <w:rsid w:val="00727D8D"/>
    <w:rsid w:val="00727DBF"/>
    <w:rsid w:val="00727E41"/>
    <w:rsid w:val="0073082B"/>
    <w:rsid w:val="007309EE"/>
    <w:rsid w:val="00731390"/>
    <w:rsid w:val="00731392"/>
    <w:rsid w:val="00732378"/>
    <w:rsid w:val="007327FA"/>
    <w:rsid w:val="00732D25"/>
    <w:rsid w:val="00733A93"/>
    <w:rsid w:val="00733EFE"/>
    <w:rsid w:val="00733F0A"/>
    <w:rsid w:val="00734C32"/>
    <w:rsid w:val="00734E7A"/>
    <w:rsid w:val="00735159"/>
    <w:rsid w:val="00735493"/>
    <w:rsid w:val="00736E11"/>
    <w:rsid w:val="007378B0"/>
    <w:rsid w:val="00737DC2"/>
    <w:rsid w:val="007405BF"/>
    <w:rsid w:val="00740AE2"/>
    <w:rsid w:val="00740CD1"/>
    <w:rsid w:val="0074149E"/>
    <w:rsid w:val="007416BA"/>
    <w:rsid w:val="00741CEB"/>
    <w:rsid w:val="00742081"/>
    <w:rsid w:val="00742445"/>
    <w:rsid w:val="00742755"/>
    <w:rsid w:val="00742E3A"/>
    <w:rsid w:val="0074420B"/>
    <w:rsid w:val="00744FFF"/>
    <w:rsid w:val="007451F1"/>
    <w:rsid w:val="0074721B"/>
    <w:rsid w:val="0075002B"/>
    <w:rsid w:val="007504E6"/>
    <w:rsid w:val="00750617"/>
    <w:rsid w:val="00750E29"/>
    <w:rsid w:val="007516F1"/>
    <w:rsid w:val="00751CDC"/>
    <w:rsid w:val="00751E16"/>
    <w:rsid w:val="00751E46"/>
    <w:rsid w:val="00752DC8"/>
    <w:rsid w:val="00753160"/>
    <w:rsid w:val="007536B7"/>
    <w:rsid w:val="007536D5"/>
    <w:rsid w:val="00753A74"/>
    <w:rsid w:val="00753B70"/>
    <w:rsid w:val="007542EB"/>
    <w:rsid w:val="007547E8"/>
    <w:rsid w:val="00754C17"/>
    <w:rsid w:val="00755139"/>
    <w:rsid w:val="00755440"/>
    <w:rsid w:val="0075579F"/>
    <w:rsid w:val="007557AA"/>
    <w:rsid w:val="007559AF"/>
    <w:rsid w:val="007569C4"/>
    <w:rsid w:val="00757A26"/>
    <w:rsid w:val="00757C2B"/>
    <w:rsid w:val="00760A05"/>
    <w:rsid w:val="007618E1"/>
    <w:rsid w:val="00762B72"/>
    <w:rsid w:val="00762FB7"/>
    <w:rsid w:val="0076351E"/>
    <w:rsid w:val="007635A7"/>
    <w:rsid w:val="007639C7"/>
    <w:rsid w:val="00763FDA"/>
    <w:rsid w:val="00763FDF"/>
    <w:rsid w:val="0076479C"/>
    <w:rsid w:val="00765448"/>
    <w:rsid w:val="0076579C"/>
    <w:rsid w:val="00765A04"/>
    <w:rsid w:val="00765AA0"/>
    <w:rsid w:val="007662F3"/>
    <w:rsid w:val="0076657F"/>
    <w:rsid w:val="0076675C"/>
    <w:rsid w:val="007667F4"/>
    <w:rsid w:val="00767EE8"/>
    <w:rsid w:val="007704F8"/>
    <w:rsid w:val="007705D2"/>
    <w:rsid w:val="007716EA"/>
    <w:rsid w:val="00771ACF"/>
    <w:rsid w:val="00772377"/>
    <w:rsid w:val="00772D22"/>
    <w:rsid w:val="00773292"/>
    <w:rsid w:val="00773316"/>
    <w:rsid w:val="00773B22"/>
    <w:rsid w:val="00773C34"/>
    <w:rsid w:val="00773F86"/>
    <w:rsid w:val="00775C33"/>
    <w:rsid w:val="00775FD6"/>
    <w:rsid w:val="0078153E"/>
    <w:rsid w:val="0078231A"/>
    <w:rsid w:val="00783C08"/>
    <w:rsid w:val="00783CE4"/>
    <w:rsid w:val="0078401C"/>
    <w:rsid w:val="007840A3"/>
    <w:rsid w:val="007849D1"/>
    <w:rsid w:val="007855E9"/>
    <w:rsid w:val="00785B97"/>
    <w:rsid w:val="007860BC"/>
    <w:rsid w:val="00786147"/>
    <w:rsid w:val="007907ED"/>
    <w:rsid w:val="00790AF4"/>
    <w:rsid w:val="00790F86"/>
    <w:rsid w:val="00791179"/>
    <w:rsid w:val="007912B8"/>
    <w:rsid w:val="0079165D"/>
    <w:rsid w:val="0079224C"/>
    <w:rsid w:val="00793923"/>
    <w:rsid w:val="00793C7D"/>
    <w:rsid w:val="00794094"/>
    <w:rsid w:val="00794377"/>
    <w:rsid w:val="00794B46"/>
    <w:rsid w:val="00794B66"/>
    <w:rsid w:val="00794B68"/>
    <w:rsid w:val="00795055"/>
    <w:rsid w:val="00795E93"/>
    <w:rsid w:val="007964B3"/>
    <w:rsid w:val="00797108"/>
    <w:rsid w:val="00797152"/>
    <w:rsid w:val="00797AF4"/>
    <w:rsid w:val="007A018E"/>
    <w:rsid w:val="007A21D1"/>
    <w:rsid w:val="007A21D9"/>
    <w:rsid w:val="007A289B"/>
    <w:rsid w:val="007A290D"/>
    <w:rsid w:val="007A292C"/>
    <w:rsid w:val="007A2A0A"/>
    <w:rsid w:val="007A30D4"/>
    <w:rsid w:val="007A3171"/>
    <w:rsid w:val="007A3985"/>
    <w:rsid w:val="007A3A2E"/>
    <w:rsid w:val="007A4385"/>
    <w:rsid w:val="007A485C"/>
    <w:rsid w:val="007A4EF5"/>
    <w:rsid w:val="007A649C"/>
    <w:rsid w:val="007A7A26"/>
    <w:rsid w:val="007B0271"/>
    <w:rsid w:val="007B1082"/>
    <w:rsid w:val="007B1DB0"/>
    <w:rsid w:val="007B2D85"/>
    <w:rsid w:val="007B2F94"/>
    <w:rsid w:val="007B2F97"/>
    <w:rsid w:val="007B34A8"/>
    <w:rsid w:val="007B4F26"/>
    <w:rsid w:val="007B55B8"/>
    <w:rsid w:val="007B563D"/>
    <w:rsid w:val="007B5785"/>
    <w:rsid w:val="007B5A58"/>
    <w:rsid w:val="007B64E6"/>
    <w:rsid w:val="007B67A6"/>
    <w:rsid w:val="007B6D9C"/>
    <w:rsid w:val="007B7058"/>
    <w:rsid w:val="007B7AC8"/>
    <w:rsid w:val="007B7ADF"/>
    <w:rsid w:val="007C0664"/>
    <w:rsid w:val="007C177A"/>
    <w:rsid w:val="007C1C1E"/>
    <w:rsid w:val="007C21F8"/>
    <w:rsid w:val="007C2D56"/>
    <w:rsid w:val="007C2E31"/>
    <w:rsid w:val="007C342E"/>
    <w:rsid w:val="007C3699"/>
    <w:rsid w:val="007C3E2B"/>
    <w:rsid w:val="007C4966"/>
    <w:rsid w:val="007C4F4C"/>
    <w:rsid w:val="007C6487"/>
    <w:rsid w:val="007C7847"/>
    <w:rsid w:val="007C7893"/>
    <w:rsid w:val="007C79AC"/>
    <w:rsid w:val="007D189F"/>
    <w:rsid w:val="007D1991"/>
    <w:rsid w:val="007D19D2"/>
    <w:rsid w:val="007D1DE4"/>
    <w:rsid w:val="007D264C"/>
    <w:rsid w:val="007D27DF"/>
    <w:rsid w:val="007D2879"/>
    <w:rsid w:val="007D31AC"/>
    <w:rsid w:val="007D3852"/>
    <w:rsid w:val="007D46DD"/>
    <w:rsid w:val="007D47F7"/>
    <w:rsid w:val="007D4E8F"/>
    <w:rsid w:val="007D4EBA"/>
    <w:rsid w:val="007D4F06"/>
    <w:rsid w:val="007D55A2"/>
    <w:rsid w:val="007D5C26"/>
    <w:rsid w:val="007D656B"/>
    <w:rsid w:val="007D6DF6"/>
    <w:rsid w:val="007E2A48"/>
    <w:rsid w:val="007E2E1A"/>
    <w:rsid w:val="007E3111"/>
    <w:rsid w:val="007E31EE"/>
    <w:rsid w:val="007E4073"/>
    <w:rsid w:val="007E489A"/>
    <w:rsid w:val="007E4E80"/>
    <w:rsid w:val="007E556C"/>
    <w:rsid w:val="007E5CA8"/>
    <w:rsid w:val="007E5E6C"/>
    <w:rsid w:val="007E68F3"/>
    <w:rsid w:val="007E7054"/>
    <w:rsid w:val="007E7134"/>
    <w:rsid w:val="007E7689"/>
    <w:rsid w:val="007E76A4"/>
    <w:rsid w:val="007E76CF"/>
    <w:rsid w:val="007E79A3"/>
    <w:rsid w:val="007F1287"/>
    <w:rsid w:val="007F2B59"/>
    <w:rsid w:val="007F3623"/>
    <w:rsid w:val="007F3C04"/>
    <w:rsid w:val="007F3C24"/>
    <w:rsid w:val="007F3CBB"/>
    <w:rsid w:val="007F3E32"/>
    <w:rsid w:val="007F4172"/>
    <w:rsid w:val="007F427B"/>
    <w:rsid w:val="007F4E81"/>
    <w:rsid w:val="007F55FC"/>
    <w:rsid w:val="007F578D"/>
    <w:rsid w:val="007F58EB"/>
    <w:rsid w:val="007F5A1F"/>
    <w:rsid w:val="007F5AF1"/>
    <w:rsid w:val="007F5D12"/>
    <w:rsid w:val="007F6031"/>
    <w:rsid w:val="007F6935"/>
    <w:rsid w:val="007F6A20"/>
    <w:rsid w:val="007F6EEF"/>
    <w:rsid w:val="007F7DB2"/>
    <w:rsid w:val="007F7F92"/>
    <w:rsid w:val="0080011D"/>
    <w:rsid w:val="008005A3"/>
    <w:rsid w:val="00800BB7"/>
    <w:rsid w:val="00801074"/>
    <w:rsid w:val="008012DD"/>
    <w:rsid w:val="0080153B"/>
    <w:rsid w:val="00801CDE"/>
    <w:rsid w:val="0080247E"/>
    <w:rsid w:val="00802744"/>
    <w:rsid w:val="00802D0B"/>
    <w:rsid w:val="008034B9"/>
    <w:rsid w:val="00803E6E"/>
    <w:rsid w:val="0080404B"/>
    <w:rsid w:val="00804484"/>
    <w:rsid w:val="00804796"/>
    <w:rsid w:val="0080480B"/>
    <w:rsid w:val="00804B27"/>
    <w:rsid w:val="0080539C"/>
    <w:rsid w:val="00805860"/>
    <w:rsid w:val="00805ECA"/>
    <w:rsid w:val="0080640A"/>
    <w:rsid w:val="00806A64"/>
    <w:rsid w:val="00806AD1"/>
    <w:rsid w:val="008072EA"/>
    <w:rsid w:val="00807867"/>
    <w:rsid w:val="00807E52"/>
    <w:rsid w:val="008102CE"/>
    <w:rsid w:val="0081157D"/>
    <w:rsid w:val="00811BEE"/>
    <w:rsid w:val="00813097"/>
    <w:rsid w:val="008136A3"/>
    <w:rsid w:val="008138FE"/>
    <w:rsid w:val="00813B72"/>
    <w:rsid w:val="00813DEC"/>
    <w:rsid w:val="0081407E"/>
    <w:rsid w:val="00814376"/>
    <w:rsid w:val="008143F9"/>
    <w:rsid w:val="00814600"/>
    <w:rsid w:val="00814A93"/>
    <w:rsid w:val="00814A9D"/>
    <w:rsid w:val="00814B6F"/>
    <w:rsid w:val="00814E07"/>
    <w:rsid w:val="00816547"/>
    <w:rsid w:val="0081682A"/>
    <w:rsid w:val="00816C62"/>
    <w:rsid w:val="00817198"/>
    <w:rsid w:val="00817256"/>
    <w:rsid w:val="00817AC4"/>
    <w:rsid w:val="0082112B"/>
    <w:rsid w:val="00821E53"/>
    <w:rsid w:val="00821FA5"/>
    <w:rsid w:val="00822086"/>
    <w:rsid w:val="00822E6D"/>
    <w:rsid w:val="00823335"/>
    <w:rsid w:val="008233B5"/>
    <w:rsid w:val="00824D9F"/>
    <w:rsid w:val="008251DD"/>
    <w:rsid w:val="008252DF"/>
    <w:rsid w:val="00825862"/>
    <w:rsid w:val="008259EF"/>
    <w:rsid w:val="008263B8"/>
    <w:rsid w:val="008267FB"/>
    <w:rsid w:val="00826965"/>
    <w:rsid w:val="00826BD9"/>
    <w:rsid w:val="008307B6"/>
    <w:rsid w:val="00830B3C"/>
    <w:rsid w:val="00831C3E"/>
    <w:rsid w:val="008320C5"/>
    <w:rsid w:val="00832520"/>
    <w:rsid w:val="00832654"/>
    <w:rsid w:val="00832B24"/>
    <w:rsid w:val="00832D52"/>
    <w:rsid w:val="00832DA5"/>
    <w:rsid w:val="00833495"/>
    <w:rsid w:val="00833FE4"/>
    <w:rsid w:val="008342BC"/>
    <w:rsid w:val="008342CB"/>
    <w:rsid w:val="00834979"/>
    <w:rsid w:val="00834E22"/>
    <w:rsid w:val="00835128"/>
    <w:rsid w:val="00835849"/>
    <w:rsid w:val="008359DF"/>
    <w:rsid w:val="00836086"/>
    <w:rsid w:val="00836128"/>
    <w:rsid w:val="008372AB"/>
    <w:rsid w:val="0083755B"/>
    <w:rsid w:val="008376EC"/>
    <w:rsid w:val="00837D13"/>
    <w:rsid w:val="00841250"/>
    <w:rsid w:val="00841993"/>
    <w:rsid w:val="00841A62"/>
    <w:rsid w:val="00842D06"/>
    <w:rsid w:val="008435F0"/>
    <w:rsid w:val="0084457F"/>
    <w:rsid w:val="00844996"/>
    <w:rsid w:val="00844F7B"/>
    <w:rsid w:val="00845244"/>
    <w:rsid w:val="00846631"/>
    <w:rsid w:val="00846E45"/>
    <w:rsid w:val="00846F0C"/>
    <w:rsid w:val="00847505"/>
    <w:rsid w:val="008477AF"/>
    <w:rsid w:val="008501AE"/>
    <w:rsid w:val="00850754"/>
    <w:rsid w:val="0085145D"/>
    <w:rsid w:val="00851CBC"/>
    <w:rsid w:val="00851EC8"/>
    <w:rsid w:val="00852B02"/>
    <w:rsid w:val="00853020"/>
    <w:rsid w:val="00853C37"/>
    <w:rsid w:val="008540A0"/>
    <w:rsid w:val="008560BA"/>
    <w:rsid w:val="0085671B"/>
    <w:rsid w:val="0085680E"/>
    <w:rsid w:val="00856EE8"/>
    <w:rsid w:val="00860389"/>
    <w:rsid w:val="008606D6"/>
    <w:rsid w:val="0086096B"/>
    <w:rsid w:val="0086237F"/>
    <w:rsid w:val="008623E9"/>
    <w:rsid w:val="00862A82"/>
    <w:rsid w:val="008634CD"/>
    <w:rsid w:val="0086510B"/>
    <w:rsid w:val="0086553A"/>
    <w:rsid w:val="00866FEB"/>
    <w:rsid w:val="00867533"/>
    <w:rsid w:val="0086778E"/>
    <w:rsid w:val="00870F28"/>
    <w:rsid w:val="00871664"/>
    <w:rsid w:val="008716A7"/>
    <w:rsid w:val="008735A6"/>
    <w:rsid w:val="00874354"/>
    <w:rsid w:val="0087452A"/>
    <w:rsid w:val="00874B0D"/>
    <w:rsid w:val="00874E3C"/>
    <w:rsid w:val="008759EF"/>
    <w:rsid w:val="00875BA4"/>
    <w:rsid w:val="008762D5"/>
    <w:rsid w:val="00876CEF"/>
    <w:rsid w:val="00877084"/>
    <w:rsid w:val="008771E2"/>
    <w:rsid w:val="00880DA6"/>
    <w:rsid w:val="0088298C"/>
    <w:rsid w:val="00882DD8"/>
    <w:rsid w:val="00882EF7"/>
    <w:rsid w:val="00883227"/>
    <w:rsid w:val="00883685"/>
    <w:rsid w:val="00883927"/>
    <w:rsid w:val="008845F9"/>
    <w:rsid w:val="00884886"/>
    <w:rsid w:val="0088494D"/>
    <w:rsid w:val="008849DD"/>
    <w:rsid w:val="00884F5A"/>
    <w:rsid w:val="00885226"/>
    <w:rsid w:val="00885E12"/>
    <w:rsid w:val="008866C3"/>
    <w:rsid w:val="00886741"/>
    <w:rsid w:val="00886B7E"/>
    <w:rsid w:val="00887455"/>
    <w:rsid w:val="00891BAE"/>
    <w:rsid w:val="00891FCF"/>
    <w:rsid w:val="00892A3F"/>
    <w:rsid w:val="00893618"/>
    <w:rsid w:val="00893772"/>
    <w:rsid w:val="00893E4A"/>
    <w:rsid w:val="0089427E"/>
    <w:rsid w:val="00894424"/>
    <w:rsid w:val="00894FD0"/>
    <w:rsid w:val="00895268"/>
    <w:rsid w:val="0089608D"/>
    <w:rsid w:val="008969A7"/>
    <w:rsid w:val="00896A5A"/>
    <w:rsid w:val="00896C93"/>
    <w:rsid w:val="00896D1B"/>
    <w:rsid w:val="00896E9D"/>
    <w:rsid w:val="0089731C"/>
    <w:rsid w:val="008975F7"/>
    <w:rsid w:val="008976F4"/>
    <w:rsid w:val="0089774C"/>
    <w:rsid w:val="008A0155"/>
    <w:rsid w:val="008A082C"/>
    <w:rsid w:val="008A0AE0"/>
    <w:rsid w:val="008A0B2A"/>
    <w:rsid w:val="008A1717"/>
    <w:rsid w:val="008A1EE1"/>
    <w:rsid w:val="008A33FF"/>
    <w:rsid w:val="008A4609"/>
    <w:rsid w:val="008A4BB3"/>
    <w:rsid w:val="008A4EE8"/>
    <w:rsid w:val="008A4EF0"/>
    <w:rsid w:val="008A5806"/>
    <w:rsid w:val="008A615E"/>
    <w:rsid w:val="008A636C"/>
    <w:rsid w:val="008A6E7B"/>
    <w:rsid w:val="008A7A11"/>
    <w:rsid w:val="008A7D19"/>
    <w:rsid w:val="008B0BD7"/>
    <w:rsid w:val="008B0E73"/>
    <w:rsid w:val="008B132E"/>
    <w:rsid w:val="008B1747"/>
    <w:rsid w:val="008B1877"/>
    <w:rsid w:val="008B2216"/>
    <w:rsid w:val="008B29B9"/>
    <w:rsid w:val="008B2DDE"/>
    <w:rsid w:val="008B4142"/>
    <w:rsid w:val="008B44CF"/>
    <w:rsid w:val="008B53EC"/>
    <w:rsid w:val="008B62F7"/>
    <w:rsid w:val="008B6327"/>
    <w:rsid w:val="008B7609"/>
    <w:rsid w:val="008B76F6"/>
    <w:rsid w:val="008B7730"/>
    <w:rsid w:val="008C0712"/>
    <w:rsid w:val="008C0DDA"/>
    <w:rsid w:val="008C0FC1"/>
    <w:rsid w:val="008C1E90"/>
    <w:rsid w:val="008C23C6"/>
    <w:rsid w:val="008C2C35"/>
    <w:rsid w:val="008C3344"/>
    <w:rsid w:val="008C37F8"/>
    <w:rsid w:val="008C4812"/>
    <w:rsid w:val="008C4F19"/>
    <w:rsid w:val="008C5935"/>
    <w:rsid w:val="008C5E1C"/>
    <w:rsid w:val="008C6169"/>
    <w:rsid w:val="008C65E2"/>
    <w:rsid w:val="008C6755"/>
    <w:rsid w:val="008C6A81"/>
    <w:rsid w:val="008C6DCE"/>
    <w:rsid w:val="008C7C61"/>
    <w:rsid w:val="008C7D95"/>
    <w:rsid w:val="008C7DE2"/>
    <w:rsid w:val="008D0673"/>
    <w:rsid w:val="008D0844"/>
    <w:rsid w:val="008D1086"/>
    <w:rsid w:val="008D1D5F"/>
    <w:rsid w:val="008D1E6E"/>
    <w:rsid w:val="008D2124"/>
    <w:rsid w:val="008D22C7"/>
    <w:rsid w:val="008D23B1"/>
    <w:rsid w:val="008D3A73"/>
    <w:rsid w:val="008D3D2A"/>
    <w:rsid w:val="008D3D75"/>
    <w:rsid w:val="008D4D76"/>
    <w:rsid w:val="008D55D4"/>
    <w:rsid w:val="008D55F4"/>
    <w:rsid w:val="008D5705"/>
    <w:rsid w:val="008D5C1B"/>
    <w:rsid w:val="008D651C"/>
    <w:rsid w:val="008E064D"/>
    <w:rsid w:val="008E0ECF"/>
    <w:rsid w:val="008E129C"/>
    <w:rsid w:val="008E24CC"/>
    <w:rsid w:val="008E2B5D"/>
    <w:rsid w:val="008E3042"/>
    <w:rsid w:val="008E32AE"/>
    <w:rsid w:val="008E48AE"/>
    <w:rsid w:val="008E57BB"/>
    <w:rsid w:val="008E59C8"/>
    <w:rsid w:val="008E5B48"/>
    <w:rsid w:val="008E6961"/>
    <w:rsid w:val="008E6A21"/>
    <w:rsid w:val="008E7355"/>
    <w:rsid w:val="008E7356"/>
    <w:rsid w:val="008E7628"/>
    <w:rsid w:val="008E793D"/>
    <w:rsid w:val="008F1529"/>
    <w:rsid w:val="008F1537"/>
    <w:rsid w:val="008F1992"/>
    <w:rsid w:val="008F361D"/>
    <w:rsid w:val="008F3DC1"/>
    <w:rsid w:val="008F4546"/>
    <w:rsid w:val="008F64FF"/>
    <w:rsid w:val="008F6A83"/>
    <w:rsid w:val="008F761F"/>
    <w:rsid w:val="008F78E8"/>
    <w:rsid w:val="0090011D"/>
    <w:rsid w:val="00901B7F"/>
    <w:rsid w:val="00903D28"/>
    <w:rsid w:val="00903FF4"/>
    <w:rsid w:val="009052D1"/>
    <w:rsid w:val="009065D1"/>
    <w:rsid w:val="009066B2"/>
    <w:rsid w:val="00906F94"/>
    <w:rsid w:val="00907424"/>
    <w:rsid w:val="00907452"/>
    <w:rsid w:val="00907B06"/>
    <w:rsid w:val="00907B94"/>
    <w:rsid w:val="00911718"/>
    <w:rsid w:val="0091171A"/>
    <w:rsid w:val="00911770"/>
    <w:rsid w:val="00911DED"/>
    <w:rsid w:val="00912205"/>
    <w:rsid w:val="0091247A"/>
    <w:rsid w:val="0091255D"/>
    <w:rsid w:val="00912C50"/>
    <w:rsid w:val="00912D81"/>
    <w:rsid w:val="00912EF1"/>
    <w:rsid w:val="00913B55"/>
    <w:rsid w:val="00914533"/>
    <w:rsid w:val="00914E40"/>
    <w:rsid w:val="0091540F"/>
    <w:rsid w:val="00915DFA"/>
    <w:rsid w:val="00916A6C"/>
    <w:rsid w:val="00916C34"/>
    <w:rsid w:val="00917B09"/>
    <w:rsid w:val="009200E6"/>
    <w:rsid w:val="00920DC9"/>
    <w:rsid w:val="00921BE3"/>
    <w:rsid w:val="00921E7C"/>
    <w:rsid w:val="009223E9"/>
    <w:rsid w:val="00923B8E"/>
    <w:rsid w:val="00923F49"/>
    <w:rsid w:val="009240BC"/>
    <w:rsid w:val="00924774"/>
    <w:rsid w:val="00924D09"/>
    <w:rsid w:val="00925626"/>
    <w:rsid w:val="00925869"/>
    <w:rsid w:val="00925B1A"/>
    <w:rsid w:val="00925BE2"/>
    <w:rsid w:val="00926900"/>
    <w:rsid w:val="00927152"/>
    <w:rsid w:val="0092719B"/>
    <w:rsid w:val="0092735E"/>
    <w:rsid w:val="009308E4"/>
    <w:rsid w:val="009310AA"/>
    <w:rsid w:val="00931C1E"/>
    <w:rsid w:val="00933096"/>
    <w:rsid w:val="009333B0"/>
    <w:rsid w:val="009335B1"/>
    <w:rsid w:val="009337B6"/>
    <w:rsid w:val="00933858"/>
    <w:rsid w:val="00934998"/>
    <w:rsid w:val="00934B7A"/>
    <w:rsid w:val="009351CE"/>
    <w:rsid w:val="00935944"/>
    <w:rsid w:val="00935F87"/>
    <w:rsid w:val="009360F8"/>
    <w:rsid w:val="00936396"/>
    <w:rsid w:val="00936C28"/>
    <w:rsid w:val="0093725D"/>
    <w:rsid w:val="00937623"/>
    <w:rsid w:val="009379F4"/>
    <w:rsid w:val="00937E2C"/>
    <w:rsid w:val="00937E61"/>
    <w:rsid w:val="00940959"/>
    <w:rsid w:val="00940E3E"/>
    <w:rsid w:val="009415AB"/>
    <w:rsid w:val="00941B0B"/>
    <w:rsid w:val="00942012"/>
    <w:rsid w:val="00942207"/>
    <w:rsid w:val="0094399A"/>
    <w:rsid w:val="00943AAE"/>
    <w:rsid w:val="00943C53"/>
    <w:rsid w:val="00943CB8"/>
    <w:rsid w:val="009442A3"/>
    <w:rsid w:val="00944E72"/>
    <w:rsid w:val="00945687"/>
    <w:rsid w:val="0094600E"/>
    <w:rsid w:val="009460E7"/>
    <w:rsid w:val="00946A71"/>
    <w:rsid w:val="00946D2B"/>
    <w:rsid w:val="00947096"/>
    <w:rsid w:val="00947562"/>
    <w:rsid w:val="009476D7"/>
    <w:rsid w:val="0094797A"/>
    <w:rsid w:val="00947E7A"/>
    <w:rsid w:val="00950AF6"/>
    <w:rsid w:val="009511D3"/>
    <w:rsid w:val="00951240"/>
    <w:rsid w:val="00951B10"/>
    <w:rsid w:val="00951BDB"/>
    <w:rsid w:val="00951DFE"/>
    <w:rsid w:val="0095205B"/>
    <w:rsid w:val="009522B5"/>
    <w:rsid w:val="00952EAC"/>
    <w:rsid w:val="00953164"/>
    <w:rsid w:val="0095340A"/>
    <w:rsid w:val="00954B16"/>
    <w:rsid w:val="0095544F"/>
    <w:rsid w:val="009556CF"/>
    <w:rsid w:val="00955A00"/>
    <w:rsid w:val="0095604A"/>
    <w:rsid w:val="00956105"/>
    <w:rsid w:val="009564F3"/>
    <w:rsid w:val="0095736F"/>
    <w:rsid w:val="00957B8B"/>
    <w:rsid w:val="00957E1F"/>
    <w:rsid w:val="00957E44"/>
    <w:rsid w:val="00960F74"/>
    <w:rsid w:val="00961164"/>
    <w:rsid w:val="009611C0"/>
    <w:rsid w:val="0096188E"/>
    <w:rsid w:val="00961B34"/>
    <w:rsid w:val="00962164"/>
    <w:rsid w:val="00962757"/>
    <w:rsid w:val="00963069"/>
    <w:rsid w:val="00963354"/>
    <w:rsid w:val="009636F6"/>
    <w:rsid w:val="009638A2"/>
    <w:rsid w:val="00963CA0"/>
    <w:rsid w:val="009640B5"/>
    <w:rsid w:val="00964248"/>
    <w:rsid w:val="00964C20"/>
    <w:rsid w:val="00965746"/>
    <w:rsid w:val="00967901"/>
    <w:rsid w:val="0097050A"/>
    <w:rsid w:val="0097100E"/>
    <w:rsid w:val="00971719"/>
    <w:rsid w:val="00971773"/>
    <w:rsid w:val="009718BD"/>
    <w:rsid w:val="009718C9"/>
    <w:rsid w:val="0097197A"/>
    <w:rsid w:val="009719AA"/>
    <w:rsid w:val="00971CF1"/>
    <w:rsid w:val="00972580"/>
    <w:rsid w:val="0097327B"/>
    <w:rsid w:val="009736CB"/>
    <w:rsid w:val="009739D2"/>
    <w:rsid w:val="0097450D"/>
    <w:rsid w:val="00974A26"/>
    <w:rsid w:val="00974D42"/>
    <w:rsid w:val="00975114"/>
    <w:rsid w:val="0097543A"/>
    <w:rsid w:val="009758B6"/>
    <w:rsid w:val="00975B52"/>
    <w:rsid w:val="00977608"/>
    <w:rsid w:val="00977979"/>
    <w:rsid w:val="009779D3"/>
    <w:rsid w:val="00977A45"/>
    <w:rsid w:val="00977A78"/>
    <w:rsid w:val="00977AD4"/>
    <w:rsid w:val="00977CEE"/>
    <w:rsid w:val="00980735"/>
    <w:rsid w:val="00980806"/>
    <w:rsid w:val="00980AD9"/>
    <w:rsid w:val="00981CB2"/>
    <w:rsid w:val="00981EB9"/>
    <w:rsid w:val="00984080"/>
    <w:rsid w:val="0098475D"/>
    <w:rsid w:val="0098491D"/>
    <w:rsid w:val="0098515A"/>
    <w:rsid w:val="00985C08"/>
    <w:rsid w:val="00986159"/>
    <w:rsid w:val="00986766"/>
    <w:rsid w:val="0098687C"/>
    <w:rsid w:val="00986F05"/>
    <w:rsid w:val="009873C1"/>
    <w:rsid w:val="00987948"/>
    <w:rsid w:val="00987C5C"/>
    <w:rsid w:val="009903C9"/>
    <w:rsid w:val="00990761"/>
    <w:rsid w:val="009907EE"/>
    <w:rsid w:val="0099097C"/>
    <w:rsid w:val="009913A7"/>
    <w:rsid w:val="0099285A"/>
    <w:rsid w:val="00993ACA"/>
    <w:rsid w:val="00993F19"/>
    <w:rsid w:val="00994481"/>
    <w:rsid w:val="009945C0"/>
    <w:rsid w:val="009945CC"/>
    <w:rsid w:val="00995512"/>
    <w:rsid w:val="009957A0"/>
    <w:rsid w:val="0099583F"/>
    <w:rsid w:val="00995A36"/>
    <w:rsid w:val="00996130"/>
    <w:rsid w:val="009967E7"/>
    <w:rsid w:val="00996B31"/>
    <w:rsid w:val="00996C80"/>
    <w:rsid w:val="0099747F"/>
    <w:rsid w:val="009977E2"/>
    <w:rsid w:val="009979A6"/>
    <w:rsid w:val="00997A71"/>
    <w:rsid w:val="00997EE5"/>
    <w:rsid w:val="00997F25"/>
    <w:rsid w:val="00997FE9"/>
    <w:rsid w:val="009A0266"/>
    <w:rsid w:val="009A0989"/>
    <w:rsid w:val="009A0EFB"/>
    <w:rsid w:val="009A1602"/>
    <w:rsid w:val="009A1AC0"/>
    <w:rsid w:val="009A1BC7"/>
    <w:rsid w:val="009A1BDA"/>
    <w:rsid w:val="009A1F03"/>
    <w:rsid w:val="009A20C3"/>
    <w:rsid w:val="009A2AF3"/>
    <w:rsid w:val="009A2C54"/>
    <w:rsid w:val="009A3518"/>
    <w:rsid w:val="009A3E1B"/>
    <w:rsid w:val="009A3E97"/>
    <w:rsid w:val="009A45F9"/>
    <w:rsid w:val="009A4D3F"/>
    <w:rsid w:val="009A5404"/>
    <w:rsid w:val="009A5C4E"/>
    <w:rsid w:val="009A6123"/>
    <w:rsid w:val="009A696B"/>
    <w:rsid w:val="009A6C04"/>
    <w:rsid w:val="009A7096"/>
    <w:rsid w:val="009A766D"/>
    <w:rsid w:val="009A7CEC"/>
    <w:rsid w:val="009B085F"/>
    <w:rsid w:val="009B0920"/>
    <w:rsid w:val="009B1A59"/>
    <w:rsid w:val="009B1E63"/>
    <w:rsid w:val="009B25DA"/>
    <w:rsid w:val="009B26A1"/>
    <w:rsid w:val="009B2EC5"/>
    <w:rsid w:val="009B340F"/>
    <w:rsid w:val="009B40FD"/>
    <w:rsid w:val="009B4E32"/>
    <w:rsid w:val="009B4E60"/>
    <w:rsid w:val="009B5319"/>
    <w:rsid w:val="009B6A8E"/>
    <w:rsid w:val="009B7F75"/>
    <w:rsid w:val="009C019B"/>
    <w:rsid w:val="009C0B23"/>
    <w:rsid w:val="009C0DFB"/>
    <w:rsid w:val="009C1DBD"/>
    <w:rsid w:val="009C3247"/>
    <w:rsid w:val="009C3AD0"/>
    <w:rsid w:val="009C4185"/>
    <w:rsid w:val="009C424C"/>
    <w:rsid w:val="009C5563"/>
    <w:rsid w:val="009C5675"/>
    <w:rsid w:val="009C5FC7"/>
    <w:rsid w:val="009C5FDF"/>
    <w:rsid w:val="009C6460"/>
    <w:rsid w:val="009C6F1C"/>
    <w:rsid w:val="009D00B1"/>
    <w:rsid w:val="009D5EED"/>
    <w:rsid w:val="009D6A04"/>
    <w:rsid w:val="009D6BAC"/>
    <w:rsid w:val="009D79C5"/>
    <w:rsid w:val="009D7A47"/>
    <w:rsid w:val="009E0041"/>
    <w:rsid w:val="009E017B"/>
    <w:rsid w:val="009E023C"/>
    <w:rsid w:val="009E0AA3"/>
    <w:rsid w:val="009E113A"/>
    <w:rsid w:val="009E17CF"/>
    <w:rsid w:val="009E1B1F"/>
    <w:rsid w:val="009E1E20"/>
    <w:rsid w:val="009E2665"/>
    <w:rsid w:val="009E2ED7"/>
    <w:rsid w:val="009E3894"/>
    <w:rsid w:val="009E4DBF"/>
    <w:rsid w:val="009E5D82"/>
    <w:rsid w:val="009E60C6"/>
    <w:rsid w:val="009E795E"/>
    <w:rsid w:val="009E7A3C"/>
    <w:rsid w:val="009F057F"/>
    <w:rsid w:val="009F0F1C"/>
    <w:rsid w:val="009F1987"/>
    <w:rsid w:val="009F19B7"/>
    <w:rsid w:val="009F1BC6"/>
    <w:rsid w:val="009F2086"/>
    <w:rsid w:val="009F22A3"/>
    <w:rsid w:val="009F2DC4"/>
    <w:rsid w:val="009F32EE"/>
    <w:rsid w:val="009F375C"/>
    <w:rsid w:val="009F3AA9"/>
    <w:rsid w:val="009F425B"/>
    <w:rsid w:val="009F42BB"/>
    <w:rsid w:val="009F43B1"/>
    <w:rsid w:val="009F5056"/>
    <w:rsid w:val="009F51F0"/>
    <w:rsid w:val="009F52FD"/>
    <w:rsid w:val="009F5D3D"/>
    <w:rsid w:val="009F6107"/>
    <w:rsid w:val="009F625C"/>
    <w:rsid w:val="009F6735"/>
    <w:rsid w:val="009F7458"/>
    <w:rsid w:val="009F79F9"/>
    <w:rsid w:val="009F7F9F"/>
    <w:rsid w:val="00A00419"/>
    <w:rsid w:val="00A00E47"/>
    <w:rsid w:val="00A01856"/>
    <w:rsid w:val="00A025DE"/>
    <w:rsid w:val="00A02EDB"/>
    <w:rsid w:val="00A035B4"/>
    <w:rsid w:val="00A03ABE"/>
    <w:rsid w:val="00A03D00"/>
    <w:rsid w:val="00A04459"/>
    <w:rsid w:val="00A04E57"/>
    <w:rsid w:val="00A0523D"/>
    <w:rsid w:val="00A0587D"/>
    <w:rsid w:val="00A06071"/>
    <w:rsid w:val="00A07FBF"/>
    <w:rsid w:val="00A11075"/>
    <w:rsid w:val="00A112B1"/>
    <w:rsid w:val="00A1159F"/>
    <w:rsid w:val="00A11C8E"/>
    <w:rsid w:val="00A12A1A"/>
    <w:rsid w:val="00A12FD7"/>
    <w:rsid w:val="00A13C65"/>
    <w:rsid w:val="00A13F95"/>
    <w:rsid w:val="00A13FD9"/>
    <w:rsid w:val="00A14324"/>
    <w:rsid w:val="00A149B8"/>
    <w:rsid w:val="00A14AF8"/>
    <w:rsid w:val="00A14B85"/>
    <w:rsid w:val="00A17291"/>
    <w:rsid w:val="00A20711"/>
    <w:rsid w:val="00A20716"/>
    <w:rsid w:val="00A207A3"/>
    <w:rsid w:val="00A20CCF"/>
    <w:rsid w:val="00A20D7E"/>
    <w:rsid w:val="00A221D8"/>
    <w:rsid w:val="00A224C5"/>
    <w:rsid w:val="00A23904"/>
    <w:rsid w:val="00A23A4A"/>
    <w:rsid w:val="00A24DE8"/>
    <w:rsid w:val="00A24F9B"/>
    <w:rsid w:val="00A24FAD"/>
    <w:rsid w:val="00A25508"/>
    <w:rsid w:val="00A25E27"/>
    <w:rsid w:val="00A26582"/>
    <w:rsid w:val="00A26E60"/>
    <w:rsid w:val="00A27164"/>
    <w:rsid w:val="00A279C0"/>
    <w:rsid w:val="00A3062E"/>
    <w:rsid w:val="00A322F4"/>
    <w:rsid w:val="00A32F5B"/>
    <w:rsid w:val="00A32F92"/>
    <w:rsid w:val="00A339C2"/>
    <w:rsid w:val="00A33A69"/>
    <w:rsid w:val="00A33C02"/>
    <w:rsid w:val="00A34BBD"/>
    <w:rsid w:val="00A34CB0"/>
    <w:rsid w:val="00A350E5"/>
    <w:rsid w:val="00A3577F"/>
    <w:rsid w:val="00A35E0E"/>
    <w:rsid w:val="00A363AC"/>
    <w:rsid w:val="00A366EA"/>
    <w:rsid w:val="00A3693C"/>
    <w:rsid w:val="00A37011"/>
    <w:rsid w:val="00A373E6"/>
    <w:rsid w:val="00A37A25"/>
    <w:rsid w:val="00A37DBB"/>
    <w:rsid w:val="00A37EBA"/>
    <w:rsid w:val="00A41695"/>
    <w:rsid w:val="00A424D7"/>
    <w:rsid w:val="00A429C8"/>
    <w:rsid w:val="00A43935"/>
    <w:rsid w:val="00A43AC1"/>
    <w:rsid w:val="00A44520"/>
    <w:rsid w:val="00A44BA7"/>
    <w:rsid w:val="00A453F5"/>
    <w:rsid w:val="00A45BFB"/>
    <w:rsid w:val="00A46266"/>
    <w:rsid w:val="00A473F6"/>
    <w:rsid w:val="00A47614"/>
    <w:rsid w:val="00A47892"/>
    <w:rsid w:val="00A4797A"/>
    <w:rsid w:val="00A5014F"/>
    <w:rsid w:val="00A506A7"/>
    <w:rsid w:val="00A50DEE"/>
    <w:rsid w:val="00A51102"/>
    <w:rsid w:val="00A511F0"/>
    <w:rsid w:val="00A5235C"/>
    <w:rsid w:val="00A523EA"/>
    <w:rsid w:val="00A527D1"/>
    <w:rsid w:val="00A52850"/>
    <w:rsid w:val="00A52854"/>
    <w:rsid w:val="00A52BF1"/>
    <w:rsid w:val="00A5420D"/>
    <w:rsid w:val="00A54236"/>
    <w:rsid w:val="00A545FE"/>
    <w:rsid w:val="00A54E47"/>
    <w:rsid w:val="00A54E92"/>
    <w:rsid w:val="00A5515D"/>
    <w:rsid w:val="00A5524A"/>
    <w:rsid w:val="00A5581C"/>
    <w:rsid w:val="00A55B9A"/>
    <w:rsid w:val="00A56902"/>
    <w:rsid w:val="00A56C8D"/>
    <w:rsid w:val="00A57A66"/>
    <w:rsid w:val="00A603BF"/>
    <w:rsid w:val="00A60936"/>
    <w:rsid w:val="00A609FE"/>
    <w:rsid w:val="00A60B57"/>
    <w:rsid w:val="00A61590"/>
    <w:rsid w:val="00A61A53"/>
    <w:rsid w:val="00A61BFD"/>
    <w:rsid w:val="00A6210E"/>
    <w:rsid w:val="00A626A2"/>
    <w:rsid w:val="00A62792"/>
    <w:rsid w:val="00A62FAB"/>
    <w:rsid w:val="00A63051"/>
    <w:rsid w:val="00A66A7E"/>
    <w:rsid w:val="00A67556"/>
    <w:rsid w:val="00A7021F"/>
    <w:rsid w:val="00A70F59"/>
    <w:rsid w:val="00A71EC4"/>
    <w:rsid w:val="00A739A0"/>
    <w:rsid w:val="00A73DAA"/>
    <w:rsid w:val="00A74A36"/>
    <w:rsid w:val="00A752DA"/>
    <w:rsid w:val="00A75811"/>
    <w:rsid w:val="00A768E4"/>
    <w:rsid w:val="00A777C5"/>
    <w:rsid w:val="00A80F19"/>
    <w:rsid w:val="00A81A2F"/>
    <w:rsid w:val="00A81F74"/>
    <w:rsid w:val="00A82576"/>
    <w:rsid w:val="00A8285C"/>
    <w:rsid w:val="00A828A1"/>
    <w:rsid w:val="00A835EB"/>
    <w:rsid w:val="00A8392C"/>
    <w:rsid w:val="00A84373"/>
    <w:rsid w:val="00A843D0"/>
    <w:rsid w:val="00A853F9"/>
    <w:rsid w:val="00A85624"/>
    <w:rsid w:val="00A86106"/>
    <w:rsid w:val="00A877F2"/>
    <w:rsid w:val="00A879CA"/>
    <w:rsid w:val="00A87FBF"/>
    <w:rsid w:val="00A9005B"/>
    <w:rsid w:val="00A9032D"/>
    <w:rsid w:val="00A91872"/>
    <w:rsid w:val="00A91DAA"/>
    <w:rsid w:val="00A9418B"/>
    <w:rsid w:val="00A9432D"/>
    <w:rsid w:val="00A945BE"/>
    <w:rsid w:val="00A94623"/>
    <w:rsid w:val="00A9552B"/>
    <w:rsid w:val="00A9555B"/>
    <w:rsid w:val="00A955DD"/>
    <w:rsid w:val="00A95934"/>
    <w:rsid w:val="00A960B8"/>
    <w:rsid w:val="00A962CC"/>
    <w:rsid w:val="00A969AD"/>
    <w:rsid w:val="00A96ABF"/>
    <w:rsid w:val="00A97544"/>
    <w:rsid w:val="00AA0673"/>
    <w:rsid w:val="00AA077F"/>
    <w:rsid w:val="00AA096E"/>
    <w:rsid w:val="00AA0AB2"/>
    <w:rsid w:val="00AA0FD0"/>
    <w:rsid w:val="00AA1325"/>
    <w:rsid w:val="00AA15F9"/>
    <w:rsid w:val="00AA2553"/>
    <w:rsid w:val="00AA3012"/>
    <w:rsid w:val="00AA328D"/>
    <w:rsid w:val="00AA3E3F"/>
    <w:rsid w:val="00AA45C4"/>
    <w:rsid w:val="00AA47CA"/>
    <w:rsid w:val="00AA48A7"/>
    <w:rsid w:val="00AA4B62"/>
    <w:rsid w:val="00AA4E87"/>
    <w:rsid w:val="00AA5D90"/>
    <w:rsid w:val="00AA68BC"/>
    <w:rsid w:val="00AA742E"/>
    <w:rsid w:val="00AA7432"/>
    <w:rsid w:val="00AA77E1"/>
    <w:rsid w:val="00AA7B2C"/>
    <w:rsid w:val="00AA7D86"/>
    <w:rsid w:val="00AB07E2"/>
    <w:rsid w:val="00AB10E6"/>
    <w:rsid w:val="00AB1F12"/>
    <w:rsid w:val="00AB2457"/>
    <w:rsid w:val="00AB25CF"/>
    <w:rsid w:val="00AB3446"/>
    <w:rsid w:val="00AB3B60"/>
    <w:rsid w:val="00AB3E8E"/>
    <w:rsid w:val="00AB4963"/>
    <w:rsid w:val="00AB4C42"/>
    <w:rsid w:val="00AB6AB3"/>
    <w:rsid w:val="00AB7FC1"/>
    <w:rsid w:val="00AC0524"/>
    <w:rsid w:val="00AC0958"/>
    <w:rsid w:val="00AC0A4B"/>
    <w:rsid w:val="00AC0D98"/>
    <w:rsid w:val="00AC140F"/>
    <w:rsid w:val="00AC2D6A"/>
    <w:rsid w:val="00AC2FEA"/>
    <w:rsid w:val="00AC327A"/>
    <w:rsid w:val="00AC32E6"/>
    <w:rsid w:val="00AC36F9"/>
    <w:rsid w:val="00AC3BE4"/>
    <w:rsid w:val="00AC4420"/>
    <w:rsid w:val="00AC49C9"/>
    <w:rsid w:val="00AC4E13"/>
    <w:rsid w:val="00AC4FB5"/>
    <w:rsid w:val="00AC4FC0"/>
    <w:rsid w:val="00AC500C"/>
    <w:rsid w:val="00AC50AA"/>
    <w:rsid w:val="00AC556A"/>
    <w:rsid w:val="00AC5E27"/>
    <w:rsid w:val="00AC5F0E"/>
    <w:rsid w:val="00AC6A28"/>
    <w:rsid w:val="00AC6B27"/>
    <w:rsid w:val="00AC6BD4"/>
    <w:rsid w:val="00AC7096"/>
    <w:rsid w:val="00AD1328"/>
    <w:rsid w:val="00AD20E2"/>
    <w:rsid w:val="00AD2758"/>
    <w:rsid w:val="00AD2F53"/>
    <w:rsid w:val="00AD34B3"/>
    <w:rsid w:val="00AD360C"/>
    <w:rsid w:val="00AD385D"/>
    <w:rsid w:val="00AD423D"/>
    <w:rsid w:val="00AD4348"/>
    <w:rsid w:val="00AD507D"/>
    <w:rsid w:val="00AD523B"/>
    <w:rsid w:val="00AD52D9"/>
    <w:rsid w:val="00AD5507"/>
    <w:rsid w:val="00AD5C1D"/>
    <w:rsid w:val="00AD6944"/>
    <w:rsid w:val="00AD7AAC"/>
    <w:rsid w:val="00AD7B88"/>
    <w:rsid w:val="00AD7D08"/>
    <w:rsid w:val="00AE0149"/>
    <w:rsid w:val="00AE02E1"/>
    <w:rsid w:val="00AE0A1C"/>
    <w:rsid w:val="00AE116D"/>
    <w:rsid w:val="00AE1391"/>
    <w:rsid w:val="00AE211A"/>
    <w:rsid w:val="00AE2177"/>
    <w:rsid w:val="00AE2FB1"/>
    <w:rsid w:val="00AE391E"/>
    <w:rsid w:val="00AE45AE"/>
    <w:rsid w:val="00AE4A02"/>
    <w:rsid w:val="00AE4C4F"/>
    <w:rsid w:val="00AE5410"/>
    <w:rsid w:val="00AE5786"/>
    <w:rsid w:val="00AE5A88"/>
    <w:rsid w:val="00AE5E1E"/>
    <w:rsid w:val="00AE6046"/>
    <w:rsid w:val="00AE6095"/>
    <w:rsid w:val="00AE61E8"/>
    <w:rsid w:val="00AE63D7"/>
    <w:rsid w:val="00AE6725"/>
    <w:rsid w:val="00AE6AEB"/>
    <w:rsid w:val="00AE7839"/>
    <w:rsid w:val="00AF017B"/>
    <w:rsid w:val="00AF1512"/>
    <w:rsid w:val="00AF2073"/>
    <w:rsid w:val="00AF23EB"/>
    <w:rsid w:val="00AF2F6B"/>
    <w:rsid w:val="00AF3226"/>
    <w:rsid w:val="00AF3228"/>
    <w:rsid w:val="00AF3995"/>
    <w:rsid w:val="00AF3A00"/>
    <w:rsid w:val="00AF3E08"/>
    <w:rsid w:val="00AF3EA2"/>
    <w:rsid w:val="00AF4165"/>
    <w:rsid w:val="00AF498C"/>
    <w:rsid w:val="00AF5824"/>
    <w:rsid w:val="00AF5AFC"/>
    <w:rsid w:val="00AF61AA"/>
    <w:rsid w:val="00AF62D9"/>
    <w:rsid w:val="00AF67FB"/>
    <w:rsid w:val="00AF6A51"/>
    <w:rsid w:val="00AF6AE8"/>
    <w:rsid w:val="00AF6B65"/>
    <w:rsid w:val="00AF717D"/>
    <w:rsid w:val="00AF73C9"/>
    <w:rsid w:val="00B008DE"/>
    <w:rsid w:val="00B00D73"/>
    <w:rsid w:val="00B02FF9"/>
    <w:rsid w:val="00B035E8"/>
    <w:rsid w:val="00B039CE"/>
    <w:rsid w:val="00B03B52"/>
    <w:rsid w:val="00B04779"/>
    <w:rsid w:val="00B05D14"/>
    <w:rsid w:val="00B05E9F"/>
    <w:rsid w:val="00B06751"/>
    <w:rsid w:val="00B07327"/>
    <w:rsid w:val="00B079C9"/>
    <w:rsid w:val="00B10B82"/>
    <w:rsid w:val="00B10D3B"/>
    <w:rsid w:val="00B1105B"/>
    <w:rsid w:val="00B110F3"/>
    <w:rsid w:val="00B114D5"/>
    <w:rsid w:val="00B1165A"/>
    <w:rsid w:val="00B12710"/>
    <w:rsid w:val="00B12C73"/>
    <w:rsid w:val="00B13069"/>
    <w:rsid w:val="00B14B45"/>
    <w:rsid w:val="00B15F4B"/>
    <w:rsid w:val="00B16C7B"/>
    <w:rsid w:val="00B17213"/>
    <w:rsid w:val="00B17C63"/>
    <w:rsid w:val="00B20085"/>
    <w:rsid w:val="00B202FF"/>
    <w:rsid w:val="00B20C71"/>
    <w:rsid w:val="00B2152B"/>
    <w:rsid w:val="00B21945"/>
    <w:rsid w:val="00B21C51"/>
    <w:rsid w:val="00B21CE5"/>
    <w:rsid w:val="00B21F90"/>
    <w:rsid w:val="00B2235D"/>
    <w:rsid w:val="00B223C5"/>
    <w:rsid w:val="00B23E49"/>
    <w:rsid w:val="00B23E70"/>
    <w:rsid w:val="00B243CC"/>
    <w:rsid w:val="00B249A0"/>
    <w:rsid w:val="00B255A1"/>
    <w:rsid w:val="00B25B5D"/>
    <w:rsid w:val="00B25F33"/>
    <w:rsid w:val="00B2616B"/>
    <w:rsid w:val="00B267AA"/>
    <w:rsid w:val="00B26FE6"/>
    <w:rsid w:val="00B27837"/>
    <w:rsid w:val="00B30EEB"/>
    <w:rsid w:val="00B31135"/>
    <w:rsid w:val="00B31349"/>
    <w:rsid w:val="00B31375"/>
    <w:rsid w:val="00B321AE"/>
    <w:rsid w:val="00B32DF9"/>
    <w:rsid w:val="00B33784"/>
    <w:rsid w:val="00B33E97"/>
    <w:rsid w:val="00B34626"/>
    <w:rsid w:val="00B349B6"/>
    <w:rsid w:val="00B355BB"/>
    <w:rsid w:val="00B35BD0"/>
    <w:rsid w:val="00B35C03"/>
    <w:rsid w:val="00B36377"/>
    <w:rsid w:val="00B3688F"/>
    <w:rsid w:val="00B36B7B"/>
    <w:rsid w:val="00B36CBB"/>
    <w:rsid w:val="00B36E31"/>
    <w:rsid w:val="00B36E61"/>
    <w:rsid w:val="00B37CCF"/>
    <w:rsid w:val="00B37DF4"/>
    <w:rsid w:val="00B405D4"/>
    <w:rsid w:val="00B40951"/>
    <w:rsid w:val="00B40D9B"/>
    <w:rsid w:val="00B41459"/>
    <w:rsid w:val="00B43984"/>
    <w:rsid w:val="00B43B4D"/>
    <w:rsid w:val="00B43C0C"/>
    <w:rsid w:val="00B44516"/>
    <w:rsid w:val="00B446EA"/>
    <w:rsid w:val="00B44809"/>
    <w:rsid w:val="00B44B0E"/>
    <w:rsid w:val="00B44FA7"/>
    <w:rsid w:val="00B45751"/>
    <w:rsid w:val="00B45A5E"/>
    <w:rsid w:val="00B4638D"/>
    <w:rsid w:val="00B46EBF"/>
    <w:rsid w:val="00B4704C"/>
    <w:rsid w:val="00B47776"/>
    <w:rsid w:val="00B47C33"/>
    <w:rsid w:val="00B47E46"/>
    <w:rsid w:val="00B502DF"/>
    <w:rsid w:val="00B503EA"/>
    <w:rsid w:val="00B50809"/>
    <w:rsid w:val="00B50F4E"/>
    <w:rsid w:val="00B51067"/>
    <w:rsid w:val="00B51221"/>
    <w:rsid w:val="00B51230"/>
    <w:rsid w:val="00B5127B"/>
    <w:rsid w:val="00B52F70"/>
    <w:rsid w:val="00B53BD9"/>
    <w:rsid w:val="00B572BF"/>
    <w:rsid w:val="00B57B79"/>
    <w:rsid w:val="00B57BB0"/>
    <w:rsid w:val="00B57FF2"/>
    <w:rsid w:val="00B603AF"/>
    <w:rsid w:val="00B60E99"/>
    <w:rsid w:val="00B61A7D"/>
    <w:rsid w:val="00B61CEA"/>
    <w:rsid w:val="00B61DF4"/>
    <w:rsid w:val="00B6228E"/>
    <w:rsid w:val="00B62A95"/>
    <w:rsid w:val="00B62B6F"/>
    <w:rsid w:val="00B62CA0"/>
    <w:rsid w:val="00B62FF2"/>
    <w:rsid w:val="00B63B0E"/>
    <w:rsid w:val="00B63B50"/>
    <w:rsid w:val="00B64265"/>
    <w:rsid w:val="00B6486B"/>
    <w:rsid w:val="00B64AE0"/>
    <w:rsid w:val="00B64CBE"/>
    <w:rsid w:val="00B655F3"/>
    <w:rsid w:val="00B65CEC"/>
    <w:rsid w:val="00B66134"/>
    <w:rsid w:val="00B667AB"/>
    <w:rsid w:val="00B67006"/>
    <w:rsid w:val="00B6706B"/>
    <w:rsid w:val="00B6776D"/>
    <w:rsid w:val="00B67813"/>
    <w:rsid w:val="00B71A02"/>
    <w:rsid w:val="00B72519"/>
    <w:rsid w:val="00B72D00"/>
    <w:rsid w:val="00B730D0"/>
    <w:rsid w:val="00B73730"/>
    <w:rsid w:val="00B73877"/>
    <w:rsid w:val="00B73B69"/>
    <w:rsid w:val="00B73FA7"/>
    <w:rsid w:val="00B74413"/>
    <w:rsid w:val="00B76235"/>
    <w:rsid w:val="00B76560"/>
    <w:rsid w:val="00B77722"/>
    <w:rsid w:val="00B77933"/>
    <w:rsid w:val="00B779DA"/>
    <w:rsid w:val="00B81144"/>
    <w:rsid w:val="00B81DC7"/>
    <w:rsid w:val="00B81DE2"/>
    <w:rsid w:val="00B82497"/>
    <w:rsid w:val="00B82EF3"/>
    <w:rsid w:val="00B8336C"/>
    <w:rsid w:val="00B8353B"/>
    <w:rsid w:val="00B83B4B"/>
    <w:rsid w:val="00B84918"/>
    <w:rsid w:val="00B85101"/>
    <w:rsid w:val="00B85E16"/>
    <w:rsid w:val="00B86C7E"/>
    <w:rsid w:val="00B87011"/>
    <w:rsid w:val="00B90947"/>
    <w:rsid w:val="00B90BF3"/>
    <w:rsid w:val="00B912E3"/>
    <w:rsid w:val="00B91C64"/>
    <w:rsid w:val="00B91E5C"/>
    <w:rsid w:val="00B93BE1"/>
    <w:rsid w:val="00B93DE8"/>
    <w:rsid w:val="00B945FB"/>
    <w:rsid w:val="00B94787"/>
    <w:rsid w:val="00B9487A"/>
    <w:rsid w:val="00B94F9A"/>
    <w:rsid w:val="00B95A5D"/>
    <w:rsid w:val="00B95D5D"/>
    <w:rsid w:val="00B96098"/>
    <w:rsid w:val="00B962A4"/>
    <w:rsid w:val="00B96990"/>
    <w:rsid w:val="00B96D7C"/>
    <w:rsid w:val="00B97712"/>
    <w:rsid w:val="00B97F0C"/>
    <w:rsid w:val="00BA03B1"/>
    <w:rsid w:val="00BA0811"/>
    <w:rsid w:val="00BA0A6C"/>
    <w:rsid w:val="00BA0FFB"/>
    <w:rsid w:val="00BA20A6"/>
    <w:rsid w:val="00BA21A6"/>
    <w:rsid w:val="00BA2271"/>
    <w:rsid w:val="00BA256B"/>
    <w:rsid w:val="00BA265F"/>
    <w:rsid w:val="00BA3258"/>
    <w:rsid w:val="00BA33BB"/>
    <w:rsid w:val="00BA3506"/>
    <w:rsid w:val="00BA3CAF"/>
    <w:rsid w:val="00BA3E92"/>
    <w:rsid w:val="00BA404D"/>
    <w:rsid w:val="00BA4094"/>
    <w:rsid w:val="00BA41A0"/>
    <w:rsid w:val="00BA428E"/>
    <w:rsid w:val="00BA42E9"/>
    <w:rsid w:val="00BA4C5A"/>
    <w:rsid w:val="00BA4EEE"/>
    <w:rsid w:val="00BA5030"/>
    <w:rsid w:val="00BA5164"/>
    <w:rsid w:val="00BA566C"/>
    <w:rsid w:val="00BA73F6"/>
    <w:rsid w:val="00BA74DB"/>
    <w:rsid w:val="00BA7550"/>
    <w:rsid w:val="00BA7CF4"/>
    <w:rsid w:val="00BB04F6"/>
    <w:rsid w:val="00BB122D"/>
    <w:rsid w:val="00BB1314"/>
    <w:rsid w:val="00BB19FE"/>
    <w:rsid w:val="00BB24BA"/>
    <w:rsid w:val="00BB2576"/>
    <w:rsid w:val="00BB3214"/>
    <w:rsid w:val="00BB4073"/>
    <w:rsid w:val="00BB4989"/>
    <w:rsid w:val="00BB4CD1"/>
    <w:rsid w:val="00BB4FDB"/>
    <w:rsid w:val="00BB5011"/>
    <w:rsid w:val="00BB546D"/>
    <w:rsid w:val="00BB6909"/>
    <w:rsid w:val="00BB69D1"/>
    <w:rsid w:val="00BB6D72"/>
    <w:rsid w:val="00BB74F9"/>
    <w:rsid w:val="00BB770F"/>
    <w:rsid w:val="00BB7B87"/>
    <w:rsid w:val="00BB7FEF"/>
    <w:rsid w:val="00BC0115"/>
    <w:rsid w:val="00BC0A0B"/>
    <w:rsid w:val="00BC0C4A"/>
    <w:rsid w:val="00BC0E52"/>
    <w:rsid w:val="00BC122F"/>
    <w:rsid w:val="00BC1A81"/>
    <w:rsid w:val="00BC1DEA"/>
    <w:rsid w:val="00BC2408"/>
    <w:rsid w:val="00BC2667"/>
    <w:rsid w:val="00BC2B0A"/>
    <w:rsid w:val="00BC3197"/>
    <w:rsid w:val="00BC3CBE"/>
    <w:rsid w:val="00BC55C8"/>
    <w:rsid w:val="00BC58CE"/>
    <w:rsid w:val="00BC5CD5"/>
    <w:rsid w:val="00BC6049"/>
    <w:rsid w:val="00BC6D52"/>
    <w:rsid w:val="00BC729E"/>
    <w:rsid w:val="00BC73DB"/>
    <w:rsid w:val="00BC75CD"/>
    <w:rsid w:val="00BC79EE"/>
    <w:rsid w:val="00BC7C4B"/>
    <w:rsid w:val="00BD0B4C"/>
    <w:rsid w:val="00BD1F1D"/>
    <w:rsid w:val="00BD216D"/>
    <w:rsid w:val="00BD37AC"/>
    <w:rsid w:val="00BD4559"/>
    <w:rsid w:val="00BD4574"/>
    <w:rsid w:val="00BD47E1"/>
    <w:rsid w:val="00BD4A59"/>
    <w:rsid w:val="00BD4FDF"/>
    <w:rsid w:val="00BD542C"/>
    <w:rsid w:val="00BD54B9"/>
    <w:rsid w:val="00BD5A82"/>
    <w:rsid w:val="00BD651A"/>
    <w:rsid w:val="00BE0607"/>
    <w:rsid w:val="00BE13CE"/>
    <w:rsid w:val="00BE2387"/>
    <w:rsid w:val="00BE2732"/>
    <w:rsid w:val="00BE336C"/>
    <w:rsid w:val="00BE46B8"/>
    <w:rsid w:val="00BE6FE3"/>
    <w:rsid w:val="00BE7226"/>
    <w:rsid w:val="00BE7862"/>
    <w:rsid w:val="00BE7A74"/>
    <w:rsid w:val="00BE7BB5"/>
    <w:rsid w:val="00BF00E7"/>
    <w:rsid w:val="00BF05A0"/>
    <w:rsid w:val="00BF1136"/>
    <w:rsid w:val="00BF1B1A"/>
    <w:rsid w:val="00BF1E25"/>
    <w:rsid w:val="00BF2231"/>
    <w:rsid w:val="00BF22DD"/>
    <w:rsid w:val="00BF26D1"/>
    <w:rsid w:val="00BF2AD0"/>
    <w:rsid w:val="00BF2B44"/>
    <w:rsid w:val="00BF302A"/>
    <w:rsid w:val="00BF30A6"/>
    <w:rsid w:val="00BF3CA7"/>
    <w:rsid w:val="00BF4C04"/>
    <w:rsid w:val="00BF506D"/>
    <w:rsid w:val="00BF5FA3"/>
    <w:rsid w:val="00BF656D"/>
    <w:rsid w:val="00BF6973"/>
    <w:rsid w:val="00BF6A88"/>
    <w:rsid w:val="00BF6E20"/>
    <w:rsid w:val="00BF6F17"/>
    <w:rsid w:val="00C002D9"/>
    <w:rsid w:val="00C0141D"/>
    <w:rsid w:val="00C0147F"/>
    <w:rsid w:val="00C016AB"/>
    <w:rsid w:val="00C01CCF"/>
    <w:rsid w:val="00C020D6"/>
    <w:rsid w:val="00C02CA7"/>
    <w:rsid w:val="00C02DBD"/>
    <w:rsid w:val="00C031A0"/>
    <w:rsid w:val="00C03EAE"/>
    <w:rsid w:val="00C040FC"/>
    <w:rsid w:val="00C04C13"/>
    <w:rsid w:val="00C04E50"/>
    <w:rsid w:val="00C05168"/>
    <w:rsid w:val="00C053BD"/>
    <w:rsid w:val="00C058C2"/>
    <w:rsid w:val="00C065D9"/>
    <w:rsid w:val="00C07125"/>
    <w:rsid w:val="00C07AAE"/>
    <w:rsid w:val="00C07B32"/>
    <w:rsid w:val="00C07F32"/>
    <w:rsid w:val="00C10446"/>
    <w:rsid w:val="00C107BF"/>
    <w:rsid w:val="00C1081E"/>
    <w:rsid w:val="00C10AB9"/>
    <w:rsid w:val="00C114D1"/>
    <w:rsid w:val="00C115DE"/>
    <w:rsid w:val="00C118AF"/>
    <w:rsid w:val="00C123AF"/>
    <w:rsid w:val="00C12C4C"/>
    <w:rsid w:val="00C130E4"/>
    <w:rsid w:val="00C132C3"/>
    <w:rsid w:val="00C1368A"/>
    <w:rsid w:val="00C1373F"/>
    <w:rsid w:val="00C13D68"/>
    <w:rsid w:val="00C13F93"/>
    <w:rsid w:val="00C141EB"/>
    <w:rsid w:val="00C150A4"/>
    <w:rsid w:val="00C15666"/>
    <w:rsid w:val="00C15F27"/>
    <w:rsid w:val="00C160DB"/>
    <w:rsid w:val="00C161AC"/>
    <w:rsid w:val="00C16F62"/>
    <w:rsid w:val="00C1721C"/>
    <w:rsid w:val="00C17942"/>
    <w:rsid w:val="00C20014"/>
    <w:rsid w:val="00C203C6"/>
    <w:rsid w:val="00C20AD3"/>
    <w:rsid w:val="00C211E8"/>
    <w:rsid w:val="00C226C6"/>
    <w:rsid w:val="00C22CAF"/>
    <w:rsid w:val="00C22F90"/>
    <w:rsid w:val="00C23D3B"/>
    <w:rsid w:val="00C244DD"/>
    <w:rsid w:val="00C25E07"/>
    <w:rsid w:val="00C26AF5"/>
    <w:rsid w:val="00C26DF1"/>
    <w:rsid w:val="00C278EB"/>
    <w:rsid w:val="00C30476"/>
    <w:rsid w:val="00C30BD2"/>
    <w:rsid w:val="00C30FCE"/>
    <w:rsid w:val="00C31098"/>
    <w:rsid w:val="00C33836"/>
    <w:rsid w:val="00C34E5D"/>
    <w:rsid w:val="00C34E76"/>
    <w:rsid w:val="00C34E86"/>
    <w:rsid w:val="00C34FB6"/>
    <w:rsid w:val="00C350FE"/>
    <w:rsid w:val="00C3599F"/>
    <w:rsid w:val="00C35A82"/>
    <w:rsid w:val="00C35F43"/>
    <w:rsid w:val="00C3681C"/>
    <w:rsid w:val="00C36CE5"/>
    <w:rsid w:val="00C402E3"/>
    <w:rsid w:val="00C409CF"/>
    <w:rsid w:val="00C419CE"/>
    <w:rsid w:val="00C41FEE"/>
    <w:rsid w:val="00C42258"/>
    <w:rsid w:val="00C42447"/>
    <w:rsid w:val="00C42E14"/>
    <w:rsid w:val="00C43576"/>
    <w:rsid w:val="00C44F9A"/>
    <w:rsid w:val="00C4539E"/>
    <w:rsid w:val="00C453C8"/>
    <w:rsid w:val="00C468A3"/>
    <w:rsid w:val="00C46B83"/>
    <w:rsid w:val="00C46D9F"/>
    <w:rsid w:val="00C47496"/>
    <w:rsid w:val="00C476FA"/>
    <w:rsid w:val="00C47990"/>
    <w:rsid w:val="00C50259"/>
    <w:rsid w:val="00C50D83"/>
    <w:rsid w:val="00C51950"/>
    <w:rsid w:val="00C52264"/>
    <w:rsid w:val="00C526D1"/>
    <w:rsid w:val="00C53960"/>
    <w:rsid w:val="00C53B1B"/>
    <w:rsid w:val="00C54711"/>
    <w:rsid w:val="00C547FD"/>
    <w:rsid w:val="00C54C17"/>
    <w:rsid w:val="00C54D1A"/>
    <w:rsid w:val="00C55E44"/>
    <w:rsid w:val="00C562E3"/>
    <w:rsid w:val="00C56F94"/>
    <w:rsid w:val="00C57D0E"/>
    <w:rsid w:val="00C6159F"/>
    <w:rsid w:val="00C61663"/>
    <w:rsid w:val="00C62334"/>
    <w:rsid w:val="00C63079"/>
    <w:rsid w:val="00C649CF"/>
    <w:rsid w:val="00C64E6E"/>
    <w:rsid w:val="00C64FD8"/>
    <w:rsid w:val="00C65D60"/>
    <w:rsid w:val="00C6621D"/>
    <w:rsid w:val="00C667DE"/>
    <w:rsid w:val="00C669B4"/>
    <w:rsid w:val="00C67F41"/>
    <w:rsid w:val="00C7069C"/>
    <w:rsid w:val="00C70971"/>
    <w:rsid w:val="00C7208E"/>
    <w:rsid w:val="00C723FD"/>
    <w:rsid w:val="00C72625"/>
    <w:rsid w:val="00C73E71"/>
    <w:rsid w:val="00C74F95"/>
    <w:rsid w:val="00C756C3"/>
    <w:rsid w:val="00C75FCC"/>
    <w:rsid w:val="00C76DD9"/>
    <w:rsid w:val="00C77305"/>
    <w:rsid w:val="00C8016F"/>
    <w:rsid w:val="00C819D0"/>
    <w:rsid w:val="00C81ED5"/>
    <w:rsid w:val="00C82777"/>
    <w:rsid w:val="00C83674"/>
    <w:rsid w:val="00C848AD"/>
    <w:rsid w:val="00C85256"/>
    <w:rsid w:val="00C85299"/>
    <w:rsid w:val="00C85D55"/>
    <w:rsid w:val="00C86593"/>
    <w:rsid w:val="00C86687"/>
    <w:rsid w:val="00C86D03"/>
    <w:rsid w:val="00C8710C"/>
    <w:rsid w:val="00C873E3"/>
    <w:rsid w:val="00C90AB6"/>
    <w:rsid w:val="00C90CF2"/>
    <w:rsid w:val="00C91483"/>
    <w:rsid w:val="00C92799"/>
    <w:rsid w:val="00C93554"/>
    <w:rsid w:val="00C939F0"/>
    <w:rsid w:val="00C93A67"/>
    <w:rsid w:val="00C94B45"/>
    <w:rsid w:val="00C95821"/>
    <w:rsid w:val="00C95C41"/>
    <w:rsid w:val="00C95E73"/>
    <w:rsid w:val="00C962BF"/>
    <w:rsid w:val="00C964FB"/>
    <w:rsid w:val="00C96F75"/>
    <w:rsid w:val="00C97574"/>
    <w:rsid w:val="00C97748"/>
    <w:rsid w:val="00CA03B0"/>
    <w:rsid w:val="00CA0450"/>
    <w:rsid w:val="00CA0A3B"/>
    <w:rsid w:val="00CA0D51"/>
    <w:rsid w:val="00CA164A"/>
    <w:rsid w:val="00CA1804"/>
    <w:rsid w:val="00CA23A5"/>
    <w:rsid w:val="00CA273E"/>
    <w:rsid w:val="00CA2A60"/>
    <w:rsid w:val="00CA34BB"/>
    <w:rsid w:val="00CA366F"/>
    <w:rsid w:val="00CA4B13"/>
    <w:rsid w:val="00CA50D0"/>
    <w:rsid w:val="00CA5460"/>
    <w:rsid w:val="00CA62DD"/>
    <w:rsid w:val="00CA687F"/>
    <w:rsid w:val="00CA6DE8"/>
    <w:rsid w:val="00CA7BF7"/>
    <w:rsid w:val="00CB0318"/>
    <w:rsid w:val="00CB0E38"/>
    <w:rsid w:val="00CB0F75"/>
    <w:rsid w:val="00CB1455"/>
    <w:rsid w:val="00CB1638"/>
    <w:rsid w:val="00CB1822"/>
    <w:rsid w:val="00CB2905"/>
    <w:rsid w:val="00CB3431"/>
    <w:rsid w:val="00CB36FB"/>
    <w:rsid w:val="00CB3B0C"/>
    <w:rsid w:val="00CB3DC0"/>
    <w:rsid w:val="00CB4310"/>
    <w:rsid w:val="00CB4903"/>
    <w:rsid w:val="00CB4A54"/>
    <w:rsid w:val="00CB4BDC"/>
    <w:rsid w:val="00CB4F1E"/>
    <w:rsid w:val="00CB52C9"/>
    <w:rsid w:val="00CB640D"/>
    <w:rsid w:val="00CB65B8"/>
    <w:rsid w:val="00CB6DB9"/>
    <w:rsid w:val="00CB77AB"/>
    <w:rsid w:val="00CB793F"/>
    <w:rsid w:val="00CC0CED"/>
    <w:rsid w:val="00CC1115"/>
    <w:rsid w:val="00CC1960"/>
    <w:rsid w:val="00CC1BC0"/>
    <w:rsid w:val="00CC1C46"/>
    <w:rsid w:val="00CC1D43"/>
    <w:rsid w:val="00CC251E"/>
    <w:rsid w:val="00CC26A6"/>
    <w:rsid w:val="00CC2938"/>
    <w:rsid w:val="00CC2F19"/>
    <w:rsid w:val="00CC3030"/>
    <w:rsid w:val="00CC3386"/>
    <w:rsid w:val="00CC3445"/>
    <w:rsid w:val="00CC3E58"/>
    <w:rsid w:val="00CC4C32"/>
    <w:rsid w:val="00CC513F"/>
    <w:rsid w:val="00CC6F0B"/>
    <w:rsid w:val="00CC7238"/>
    <w:rsid w:val="00CC72AA"/>
    <w:rsid w:val="00CD0833"/>
    <w:rsid w:val="00CD1C42"/>
    <w:rsid w:val="00CD1F92"/>
    <w:rsid w:val="00CD2287"/>
    <w:rsid w:val="00CD22A0"/>
    <w:rsid w:val="00CD232C"/>
    <w:rsid w:val="00CD277C"/>
    <w:rsid w:val="00CD291E"/>
    <w:rsid w:val="00CD3395"/>
    <w:rsid w:val="00CD3991"/>
    <w:rsid w:val="00CD4110"/>
    <w:rsid w:val="00CD4F0B"/>
    <w:rsid w:val="00CD601E"/>
    <w:rsid w:val="00CD6CEB"/>
    <w:rsid w:val="00CD7548"/>
    <w:rsid w:val="00CD7A44"/>
    <w:rsid w:val="00CE091D"/>
    <w:rsid w:val="00CE1777"/>
    <w:rsid w:val="00CE1C74"/>
    <w:rsid w:val="00CE21A7"/>
    <w:rsid w:val="00CE2BC5"/>
    <w:rsid w:val="00CE35BB"/>
    <w:rsid w:val="00CE3E71"/>
    <w:rsid w:val="00CE5AF7"/>
    <w:rsid w:val="00CE5C7E"/>
    <w:rsid w:val="00CE693D"/>
    <w:rsid w:val="00CE7731"/>
    <w:rsid w:val="00CF0514"/>
    <w:rsid w:val="00CF0B2B"/>
    <w:rsid w:val="00CF17CE"/>
    <w:rsid w:val="00CF2909"/>
    <w:rsid w:val="00CF317A"/>
    <w:rsid w:val="00CF37AE"/>
    <w:rsid w:val="00CF407E"/>
    <w:rsid w:val="00CF49F3"/>
    <w:rsid w:val="00CF5328"/>
    <w:rsid w:val="00CF55F0"/>
    <w:rsid w:val="00CF6B5C"/>
    <w:rsid w:val="00CF774D"/>
    <w:rsid w:val="00CF79F7"/>
    <w:rsid w:val="00CF7A14"/>
    <w:rsid w:val="00CF7E8B"/>
    <w:rsid w:val="00D007BA"/>
    <w:rsid w:val="00D00CF4"/>
    <w:rsid w:val="00D01414"/>
    <w:rsid w:val="00D01D90"/>
    <w:rsid w:val="00D02E46"/>
    <w:rsid w:val="00D0380D"/>
    <w:rsid w:val="00D03D60"/>
    <w:rsid w:val="00D041B6"/>
    <w:rsid w:val="00D043A1"/>
    <w:rsid w:val="00D044D0"/>
    <w:rsid w:val="00D05878"/>
    <w:rsid w:val="00D05ECC"/>
    <w:rsid w:val="00D05F5F"/>
    <w:rsid w:val="00D06031"/>
    <w:rsid w:val="00D06341"/>
    <w:rsid w:val="00D06955"/>
    <w:rsid w:val="00D06A52"/>
    <w:rsid w:val="00D10935"/>
    <w:rsid w:val="00D10A63"/>
    <w:rsid w:val="00D11002"/>
    <w:rsid w:val="00D112CA"/>
    <w:rsid w:val="00D1268D"/>
    <w:rsid w:val="00D12C06"/>
    <w:rsid w:val="00D131D1"/>
    <w:rsid w:val="00D134D5"/>
    <w:rsid w:val="00D13679"/>
    <w:rsid w:val="00D1384A"/>
    <w:rsid w:val="00D13C7A"/>
    <w:rsid w:val="00D1408F"/>
    <w:rsid w:val="00D14723"/>
    <w:rsid w:val="00D154F9"/>
    <w:rsid w:val="00D1597E"/>
    <w:rsid w:val="00D15F10"/>
    <w:rsid w:val="00D17404"/>
    <w:rsid w:val="00D1781D"/>
    <w:rsid w:val="00D17B8A"/>
    <w:rsid w:val="00D17E09"/>
    <w:rsid w:val="00D216C1"/>
    <w:rsid w:val="00D22A20"/>
    <w:rsid w:val="00D22C41"/>
    <w:rsid w:val="00D2329A"/>
    <w:rsid w:val="00D23505"/>
    <w:rsid w:val="00D23C4F"/>
    <w:rsid w:val="00D242B2"/>
    <w:rsid w:val="00D248FF"/>
    <w:rsid w:val="00D24C77"/>
    <w:rsid w:val="00D253B1"/>
    <w:rsid w:val="00D25412"/>
    <w:rsid w:val="00D254C8"/>
    <w:rsid w:val="00D25996"/>
    <w:rsid w:val="00D2615D"/>
    <w:rsid w:val="00D26597"/>
    <w:rsid w:val="00D27230"/>
    <w:rsid w:val="00D27BC8"/>
    <w:rsid w:val="00D27FDD"/>
    <w:rsid w:val="00D3003C"/>
    <w:rsid w:val="00D302C0"/>
    <w:rsid w:val="00D305F5"/>
    <w:rsid w:val="00D31FEA"/>
    <w:rsid w:val="00D354E8"/>
    <w:rsid w:val="00D3593A"/>
    <w:rsid w:val="00D36AD4"/>
    <w:rsid w:val="00D37551"/>
    <w:rsid w:val="00D37841"/>
    <w:rsid w:val="00D37991"/>
    <w:rsid w:val="00D409E5"/>
    <w:rsid w:val="00D41932"/>
    <w:rsid w:val="00D42667"/>
    <w:rsid w:val="00D433B1"/>
    <w:rsid w:val="00D439E2"/>
    <w:rsid w:val="00D43BC8"/>
    <w:rsid w:val="00D44227"/>
    <w:rsid w:val="00D44A02"/>
    <w:rsid w:val="00D44ED1"/>
    <w:rsid w:val="00D45971"/>
    <w:rsid w:val="00D45F84"/>
    <w:rsid w:val="00D47173"/>
    <w:rsid w:val="00D4737F"/>
    <w:rsid w:val="00D47400"/>
    <w:rsid w:val="00D47409"/>
    <w:rsid w:val="00D47845"/>
    <w:rsid w:val="00D502E6"/>
    <w:rsid w:val="00D506D5"/>
    <w:rsid w:val="00D5182A"/>
    <w:rsid w:val="00D52427"/>
    <w:rsid w:val="00D53081"/>
    <w:rsid w:val="00D53754"/>
    <w:rsid w:val="00D53919"/>
    <w:rsid w:val="00D53AD1"/>
    <w:rsid w:val="00D53EBC"/>
    <w:rsid w:val="00D54048"/>
    <w:rsid w:val="00D540DA"/>
    <w:rsid w:val="00D54BE0"/>
    <w:rsid w:val="00D55222"/>
    <w:rsid w:val="00D556A8"/>
    <w:rsid w:val="00D55AA1"/>
    <w:rsid w:val="00D55E52"/>
    <w:rsid w:val="00D56FE3"/>
    <w:rsid w:val="00D574C9"/>
    <w:rsid w:val="00D577CC"/>
    <w:rsid w:val="00D57E24"/>
    <w:rsid w:val="00D57EB2"/>
    <w:rsid w:val="00D60113"/>
    <w:rsid w:val="00D60A3B"/>
    <w:rsid w:val="00D61133"/>
    <w:rsid w:val="00D61A22"/>
    <w:rsid w:val="00D61D46"/>
    <w:rsid w:val="00D61F8A"/>
    <w:rsid w:val="00D6252D"/>
    <w:rsid w:val="00D62971"/>
    <w:rsid w:val="00D62BE1"/>
    <w:rsid w:val="00D63671"/>
    <w:rsid w:val="00D63DBD"/>
    <w:rsid w:val="00D64052"/>
    <w:rsid w:val="00D6447C"/>
    <w:rsid w:val="00D646FC"/>
    <w:rsid w:val="00D65D54"/>
    <w:rsid w:val="00D667CD"/>
    <w:rsid w:val="00D66B24"/>
    <w:rsid w:val="00D66BFC"/>
    <w:rsid w:val="00D67364"/>
    <w:rsid w:val="00D67505"/>
    <w:rsid w:val="00D70260"/>
    <w:rsid w:val="00D702CD"/>
    <w:rsid w:val="00D70654"/>
    <w:rsid w:val="00D70B20"/>
    <w:rsid w:val="00D70C5D"/>
    <w:rsid w:val="00D711F5"/>
    <w:rsid w:val="00D73933"/>
    <w:rsid w:val="00D74E46"/>
    <w:rsid w:val="00D75122"/>
    <w:rsid w:val="00D754BD"/>
    <w:rsid w:val="00D774E9"/>
    <w:rsid w:val="00D776B3"/>
    <w:rsid w:val="00D807F0"/>
    <w:rsid w:val="00D810F8"/>
    <w:rsid w:val="00D8150D"/>
    <w:rsid w:val="00D81DC3"/>
    <w:rsid w:val="00D82082"/>
    <w:rsid w:val="00D82322"/>
    <w:rsid w:val="00D82746"/>
    <w:rsid w:val="00D82C36"/>
    <w:rsid w:val="00D84072"/>
    <w:rsid w:val="00D84B6A"/>
    <w:rsid w:val="00D869EF"/>
    <w:rsid w:val="00D86EC0"/>
    <w:rsid w:val="00D87073"/>
    <w:rsid w:val="00D872A8"/>
    <w:rsid w:val="00D874B4"/>
    <w:rsid w:val="00D8767F"/>
    <w:rsid w:val="00D9008B"/>
    <w:rsid w:val="00D90A3A"/>
    <w:rsid w:val="00D91067"/>
    <w:rsid w:val="00D9189B"/>
    <w:rsid w:val="00D919D7"/>
    <w:rsid w:val="00D91CCD"/>
    <w:rsid w:val="00D91D09"/>
    <w:rsid w:val="00D924B3"/>
    <w:rsid w:val="00D926C2"/>
    <w:rsid w:val="00D93377"/>
    <w:rsid w:val="00D93753"/>
    <w:rsid w:val="00D93A13"/>
    <w:rsid w:val="00D945E8"/>
    <w:rsid w:val="00D951EE"/>
    <w:rsid w:val="00D95571"/>
    <w:rsid w:val="00D95884"/>
    <w:rsid w:val="00D95A32"/>
    <w:rsid w:val="00D95BD6"/>
    <w:rsid w:val="00D95F0D"/>
    <w:rsid w:val="00D963E3"/>
    <w:rsid w:val="00D964EC"/>
    <w:rsid w:val="00D967D8"/>
    <w:rsid w:val="00D9698B"/>
    <w:rsid w:val="00D969F4"/>
    <w:rsid w:val="00D970C5"/>
    <w:rsid w:val="00D97F3E"/>
    <w:rsid w:val="00DA0544"/>
    <w:rsid w:val="00DA0DFB"/>
    <w:rsid w:val="00DA1CFC"/>
    <w:rsid w:val="00DA1E11"/>
    <w:rsid w:val="00DA1F91"/>
    <w:rsid w:val="00DA20E9"/>
    <w:rsid w:val="00DA3A5E"/>
    <w:rsid w:val="00DA3A9A"/>
    <w:rsid w:val="00DA41F6"/>
    <w:rsid w:val="00DA55AD"/>
    <w:rsid w:val="00DA5E14"/>
    <w:rsid w:val="00DA63F1"/>
    <w:rsid w:val="00DA6766"/>
    <w:rsid w:val="00DA6F27"/>
    <w:rsid w:val="00DA7543"/>
    <w:rsid w:val="00DA7AF4"/>
    <w:rsid w:val="00DA7B75"/>
    <w:rsid w:val="00DA7D16"/>
    <w:rsid w:val="00DB0D89"/>
    <w:rsid w:val="00DB0F55"/>
    <w:rsid w:val="00DB1189"/>
    <w:rsid w:val="00DB2415"/>
    <w:rsid w:val="00DB290A"/>
    <w:rsid w:val="00DB2940"/>
    <w:rsid w:val="00DB2D41"/>
    <w:rsid w:val="00DB3009"/>
    <w:rsid w:val="00DB48B8"/>
    <w:rsid w:val="00DB4D97"/>
    <w:rsid w:val="00DB5153"/>
    <w:rsid w:val="00DB5D87"/>
    <w:rsid w:val="00DB628F"/>
    <w:rsid w:val="00DB6902"/>
    <w:rsid w:val="00DB6BE5"/>
    <w:rsid w:val="00DB78F4"/>
    <w:rsid w:val="00DC142C"/>
    <w:rsid w:val="00DC18A9"/>
    <w:rsid w:val="00DC2233"/>
    <w:rsid w:val="00DC3375"/>
    <w:rsid w:val="00DC3F75"/>
    <w:rsid w:val="00DC4382"/>
    <w:rsid w:val="00DC48F3"/>
    <w:rsid w:val="00DC49C6"/>
    <w:rsid w:val="00DC49E5"/>
    <w:rsid w:val="00DC4B5B"/>
    <w:rsid w:val="00DC4D8F"/>
    <w:rsid w:val="00DC4FB8"/>
    <w:rsid w:val="00DC5991"/>
    <w:rsid w:val="00DC6388"/>
    <w:rsid w:val="00DC65F3"/>
    <w:rsid w:val="00DC7441"/>
    <w:rsid w:val="00DC7B63"/>
    <w:rsid w:val="00DC7EE0"/>
    <w:rsid w:val="00DD2E4C"/>
    <w:rsid w:val="00DD32CC"/>
    <w:rsid w:val="00DD36F8"/>
    <w:rsid w:val="00DD387C"/>
    <w:rsid w:val="00DD39DA"/>
    <w:rsid w:val="00DD3DDC"/>
    <w:rsid w:val="00DD488C"/>
    <w:rsid w:val="00DD62D5"/>
    <w:rsid w:val="00DD6A53"/>
    <w:rsid w:val="00DD71E5"/>
    <w:rsid w:val="00DD7ABF"/>
    <w:rsid w:val="00DE0A57"/>
    <w:rsid w:val="00DE1167"/>
    <w:rsid w:val="00DE12A7"/>
    <w:rsid w:val="00DE1B99"/>
    <w:rsid w:val="00DE25A4"/>
    <w:rsid w:val="00DE2766"/>
    <w:rsid w:val="00DE2767"/>
    <w:rsid w:val="00DE2E43"/>
    <w:rsid w:val="00DE2FE8"/>
    <w:rsid w:val="00DE322D"/>
    <w:rsid w:val="00DE39B8"/>
    <w:rsid w:val="00DE4A77"/>
    <w:rsid w:val="00DE4DEB"/>
    <w:rsid w:val="00DE5927"/>
    <w:rsid w:val="00DE6490"/>
    <w:rsid w:val="00DE6703"/>
    <w:rsid w:val="00DE6723"/>
    <w:rsid w:val="00DE7299"/>
    <w:rsid w:val="00DE7C5C"/>
    <w:rsid w:val="00DF0373"/>
    <w:rsid w:val="00DF0B98"/>
    <w:rsid w:val="00DF0E2D"/>
    <w:rsid w:val="00DF1D98"/>
    <w:rsid w:val="00DF1E6D"/>
    <w:rsid w:val="00DF234B"/>
    <w:rsid w:val="00DF264D"/>
    <w:rsid w:val="00DF27CA"/>
    <w:rsid w:val="00DF28B4"/>
    <w:rsid w:val="00DF2A1B"/>
    <w:rsid w:val="00DF2DEA"/>
    <w:rsid w:val="00DF2FFE"/>
    <w:rsid w:val="00DF4017"/>
    <w:rsid w:val="00DF4C0A"/>
    <w:rsid w:val="00DF4F95"/>
    <w:rsid w:val="00DF507F"/>
    <w:rsid w:val="00DF54C9"/>
    <w:rsid w:val="00DF57AE"/>
    <w:rsid w:val="00DF5EE5"/>
    <w:rsid w:val="00DF6777"/>
    <w:rsid w:val="00DF691F"/>
    <w:rsid w:val="00DF7880"/>
    <w:rsid w:val="00E00B99"/>
    <w:rsid w:val="00E0118E"/>
    <w:rsid w:val="00E011DA"/>
    <w:rsid w:val="00E02008"/>
    <w:rsid w:val="00E02E5D"/>
    <w:rsid w:val="00E03CE8"/>
    <w:rsid w:val="00E04F02"/>
    <w:rsid w:val="00E05A66"/>
    <w:rsid w:val="00E06194"/>
    <w:rsid w:val="00E067FC"/>
    <w:rsid w:val="00E06C95"/>
    <w:rsid w:val="00E113A4"/>
    <w:rsid w:val="00E113D0"/>
    <w:rsid w:val="00E119BB"/>
    <w:rsid w:val="00E12A27"/>
    <w:rsid w:val="00E12EBB"/>
    <w:rsid w:val="00E13CEB"/>
    <w:rsid w:val="00E140D9"/>
    <w:rsid w:val="00E15921"/>
    <w:rsid w:val="00E15C3F"/>
    <w:rsid w:val="00E15DCA"/>
    <w:rsid w:val="00E16CB4"/>
    <w:rsid w:val="00E16F4B"/>
    <w:rsid w:val="00E17C09"/>
    <w:rsid w:val="00E201C0"/>
    <w:rsid w:val="00E2081A"/>
    <w:rsid w:val="00E20BCD"/>
    <w:rsid w:val="00E20C2B"/>
    <w:rsid w:val="00E2152A"/>
    <w:rsid w:val="00E215EE"/>
    <w:rsid w:val="00E21687"/>
    <w:rsid w:val="00E21712"/>
    <w:rsid w:val="00E2236D"/>
    <w:rsid w:val="00E22BB9"/>
    <w:rsid w:val="00E232C4"/>
    <w:rsid w:val="00E24C7F"/>
    <w:rsid w:val="00E24D55"/>
    <w:rsid w:val="00E25856"/>
    <w:rsid w:val="00E25B76"/>
    <w:rsid w:val="00E261DC"/>
    <w:rsid w:val="00E26D86"/>
    <w:rsid w:val="00E26F84"/>
    <w:rsid w:val="00E3018C"/>
    <w:rsid w:val="00E30575"/>
    <w:rsid w:val="00E31A9B"/>
    <w:rsid w:val="00E31AC5"/>
    <w:rsid w:val="00E326FD"/>
    <w:rsid w:val="00E32DA9"/>
    <w:rsid w:val="00E33147"/>
    <w:rsid w:val="00E33155"/>
    <w:rsid w:val="00E333BD"/>
    <w:rsid w:val="00E33765"/>
    <w:rsid w:val="00E33B79"/>
    <w:rsid w:val="00E33E79"/>
    <w:rsid w:val="00E343F6"/>
    <w:rsid w:val="00E3579B"/>
    <w:rsid w:val="00E35A2B"/>
    <w:rsid w:val="00E36F8E"/>
    <w:rsid w:val="00E37A10"/>
    <w:rsid w:val="00E40366"/>
    <w:rsid w:val="00E40804"/>
    <w:rsid w:val="00E40FEE"/>
    <w:rsid w:val="00E4112A"/>
    <w:rsid w:val="00E4139E"/>
    <w:rsid w:val="00E41DC8"/>
    <w:rsid w:val="00E4352E"/>
    <w:rsid w:val="00E43940"/>
    <w:rsid w:val="00E440CD"/>
    <w:rsid w:val="00E447FE"/>
    <w:rsid w:val="00E44BEC"/>
    <w:rsid w:val="00E44D21"/>
    <w:rsid w:val="00E45036"/>
    <w:rsid w:val="00E4512C"/>
    <w:rsid w:val="00E462ED"/>
    <w:rsid w:val="00E46739"/>
    <w:rsid w:val="00E46884"/>
    <w:rsid w:val="00E468AB"/>
    <w:rsid w:val="00E4772D"/>
    <w:rsid w:val="00E47E50"/>
    <w:rsid w:val="00E47FC6"/>
    <w:rsid w:val="00E5015B"/>
    <w:rsid w:val="00E503A1"/>
    <w:rsid w:val="00E505B4"/>
    <w:rsid w:val="00E50E66"/>
    <w:rsid w:val="00E50E8E"/>
    <w:rsid w:val="00E50EC9"/>
    <w:rsid w:val="00E517A4"/>
    <w:rsid w:val="00E523BA"/>
    <w:rsid w:val="00E524B8"/>
    <w:rsid w:val="00E531D3"/>
    <w:rsid w:val="00E538F8"/>
    <w:rsid w:val="00E53C27"/>
    <w:rsid w:val="00E541E7"/>
    <w:rsid w:val="00E544F6"/>
    <w:rsid w:val="00E54EC3"/>
    <w:rsid w:val="00E55141"/>
    <w:rsid w:val="00E5524C"/>
    <w:rsid w:val="00E554B2"/>
    <w:rsid w:val="00E56332"/>
    <w:rsid w:val="00E566C4"/>
    <w:rsid w:val="00E56776"/>
    <w:rsid w:val="00E56B37"/>
    <w:rsid w:val="00E57615"/>
    <w:rsid w:val="00E5766D"/>
    <w:rsid w:val="00E601F2"/>
    <w:rsid w:val="00E608A2"/>
    <w:rsid w:val="00E608B0"/>
    <w:rsid w:val="00E60B8B"/>
    <w:rsid w:val="00E6168C"/>
    <w:rsid w:val="00E61DF6"/>
    <w:rsid w:val="00E622E9"/>
    <w:rsid w:val="00E6276E"/>
    <w:rsid w:val="00E63A90"/>
    <w:rsid w:val="00E63B3C"/>
    <w:rsid w:val="00E63BE9"/>
    <w:rsid w:val="00E64121"/>
    <w:rsid w:val="00E643C4"/>
    <w:rsid w:val="00E65DFA"/>
    <w:rsid w:val="00E66DE7"/>
    <w:rsid w:val="00E711A9"/>
    <w:rsid w:val="00E71559"/>
    <w:rsid w:val="00E71B62"/>
    <w:rsid w:val="00E7206F"/>
    <w:rsid w:val="00E72423"/>
    <w:rsid w:val="00E7259B"/>
    <w:rsid w:val="00E72619"/>
    <w:rsid w:val="00E73E91"/>
    <w:rsid w:val="00E73EBD"/>
    <w:rsid w:val="00E74C91"/>
    <w:rsid w:val="00E75927"/>
    <w:rsid w:val="00E762B1"/>
    <w:rsid w:val="00E772BA"/>
    <w:rsid w:val="00E77C03"/>
    <w:rsid w:val="00E77D11"/>
    <w:rsid w:val="00E8099F"/>
    <w:rsid w:val="00E80AB8"/>
    <w:rsid w:val="00E8120A"/>
    <w:rsid w:val="00E82306"/>
    <w:rsid w:val="00E835CB"/>
    <w:rsid w:val="00E843C3"/>
    <w:rsid w:val="00E84C36"/>
    <w:rsid w:val="00E857B7"/>
    <w:rsid w:val="00E85B78"/>
    <w:rsid w:val="00E86042"/>
    <w:rsid w:val="00E86A68"/>
    <w:rsid w:val="00E86EF1"/>
    <w:rsid w:val="00E86FB3"/>
    <w:rsid w:val="00E870DF"/>
    <w:rsid w:val="00E87410"/>
    <w:rsid w:val="00E8797C"/>
    <w:rsid w:val="00E90099"/>
    <w:rsid w:val="00E9024E"/>
    <w:rsid w:val="00E90555"/>
    <w:rsid w:val="00E90FEA"/>
    <w:rsid w:val="00E91A84"/>
    <w:rsid w:val="00E91B1F"/>
    <w:rsid w:val="00E91CAF"/>
    <w:rsid w:val="00E928EA"/>
    <w:rsid w:val="00E92AC2"/>
    <w:rsid w:val="00E92C44"/>
    <w:rsid w:val="00E93231"/>
    <w:rsid w:val="00E93435"/>
    <w:rsid w:val="00E93DFA"/>
    <w:rsid w:val="00E94428"/>
    <w:rsid w:val="00E94466"/>
    <w:rsid w:val="00E94FE0"/>
    <w:rsid w:val="00E9550D"/>
    <w:rsid w:val="00E961EC"/>
    <w:rsid w:val="00E96741"/>
    <w:rsid w:val="00E96824"/>
    <w:rsid w:val="00E96A11"/>
    <w:rsid w:val="00E97A43"/>
    <w:rsid w:val="00EA092C"/>
    <w:rsid w:val="00EA0B28"/>
    <w:rsid w:val="00EA158D"/>
    <w:rsid w:val="00EA1F2C"/>
    <w:rsid w:val="00EA2741"/>
    <w:rsid w:val="00EA28EF"/>
    <w:rsid w:val="00EA407B"/>
    <w:rsid w:val="00EA418F"/>
    <w:rsid w:val="00EA4768"/>
    <w:rsid w:val="00EA4A37"/>
    <w:rsid w:val="00EA6577"/>
    <w:rsid w:val="00EA69D7"/>
    <w:rsid w:val="00EA6F6A"/>
    <w:rsid w:val="00EA7D0B"/>
    <w:rsid w:val="00EB07C3"/>
    <w:rsid w:val="00EB126F"/>
    <w:rsid w:val="00EB1335"/>
    <w:rsid w:val="00EB1DDD"/>
    <w:rsid w:val="00EB1ECF"/>
    <w:rsid w:val="00EB23AF"/>
    <w:rsid w:val="00EB243F"/>
    <w:rsid w:val="00EB2BDC"/>
    <w:rsid w:val="00EB3045"/>
    <w:rsid w:val="00EB357E"/>
    <w:rsid w:val="00EB393E"/>
    <w:rsid w:val="00EB3EFC"/>
    <w:rsid w:val="00EB51E6"/>
    <w:rsid w:val="00EB5486"/>
    <w:rsid w:val="00EB55D9"/>
    <w:rsid w:val="00EB5930"/>
    <w:rsid w:val="00EB5AE4"/>
    <w:rsid w:val="00EB5F56"/>
    <w:rsid w:val="00EB6270"/>
    <w:rsid w:val="00EB6BCB"/>
    <w:rsid w:val="00EB6CC6"/>
    <w:rsid w:val="00EB795E"/>
    <w:rsid w:val="00EB7B65"/>
    <w:rsid w:val="00EC0368"/>
    <w:rsid w:val="00EC0F69"/>
    <w:rsid w:val="00EC12A6"/>
    <w:rsid w:val="00EC13C6"/>
    <w:rsid w:val="00EC1AE8"/>
    <w:rsid w:val="00EC2374"/>
    <w:rsid w:val="00EC2B5A"/>
    <w:rsid w:val="00EC330A"/>
    <w:rsid w:val="00EC3797"/>
    <w:rsid w:val="00EC3AD6"/>
    <w:rsid w:val="00EC3E9F"/>
    <w:rsid w:val="00EC40A9"/>
    <w:rsid w:val="00EC416D"/>
    <w:rsid w:val="00EC4D28"/>
    <w:rsid w:val="00EC57BF"/>
    <w:rsid w:val="00EC5B90"/>
    <w:rsid w:val="00EC6E5D"/>
    <w:rsid w:val="00EC6F53"/>
    <w:rsid w:val="00EC7D0E"/>
    <w:rsid w:val="00ED044B"/>
    <w:rsid w:val="00ED11E8"/>
    <w:rsid w:val="00ED187F"/>
    <w:rsid w:val="00ED2FA2"/>
    <w:rsid w:val="00ED362F"/>
    <w:rsid w:val="00ED3812"/>
    <w:rsid w:val="00ED3A99"/>
    <w:rsid w:val="00ED4EA7"/>
    <w:rsid w:val="00ED500A"/>
    <w:rsid w:val="00ED5989"/>
    <w:rsid w:val="00ED5C1A"/>
    <w:rsid w:val="00ED6504"/>
    <w:rsid w:val="00ED6988"/>
    <w:rsid w:val="00ED6A34"/>
    <w:rsid w:val="00ED791D"/>
    <w:rsid w:val="00ED7AB6"/>
    <w:rsid w:val="00ED7C8E"/>
    <w:rsid w:val="00EE0075"/>
    <w:rsid w:val="00EE02B5"/>
    <w:rsid w:val="00EE03DD"/>
    <w:rsid w:val="00EE09F8"/>
    <w:rsid w:val="00EE0BE3"/>
    <w:rsid w:val="00EE1290"/>
    <w:rsid w:val="00EE1CF9"/>
    <w:rsid w:val="00EE231B"/>
    <w:rsid w:val="00EE2397"/>
    <w:rsid w:val="00EE27FB"/>
    <w:rsid w:val="00EE34E4"/>
    <w:rsid w:val="00EE34ED"/>
    <w:rsid w:val="00EE3564"/>
    <w:rsid w:val="00EE3A8B"/>
    <w:rsid w:val="00EE3C03"/>
    <w:rsid w:val="00EE3D84"/>
    <w:rsid w:val="00EE4028"/>
    <w:rsid w:val="00EE40F4"/>
    <w:rsid w:val="00EE467A"/>
    <w:rsid w:val="00EE49F7"/>
    <w:rsid w:val="00EE51EE"/>
    <w:rsid w:val="00EE592F"/>
    <w:rsid w:val="00EE6D2C"/>
    <w:rsid w:val="00EF046E"/>
    <w:rsid w:val="00EF0A19"/>
    <w:rsid w:val="00EF0C4A"/>
    <w:rsid w:val="00EF163E"/>
    <w:rsid w:val="00EF23AF"/>
    <w:rsid w:val="00EF2621"/>
    <w:rsid w:val="00EF2840"/>
    <w:rsid w:val="00EF3046"/>
    <w:rsid w:val="00EF31EC"/>
    <w:rsid w:val="00EF3301"/>
    <w:rsid w:val="00EF357E"/>
    <w:rsid w:val="00EF3594"/>
    <w:rsid w:val="00EF473B"/>
    <w:rsid w:val="00EF4BC6"/>
    <w:rsid w:val="00EF4C4A"/>
    <w:rsid w:val="00EF4CB4"/>
    <w:rsid w:val="00EF5DC7"/>
    <w:rsid w:val="00EF6613"/>
    <w:rsid w:val="00EF67C8"/>
    <w:rsid w:val="00EF6A78"/>
    <w:rsid w:val="00EF6E1B"/>
    <w:rsid w:val="00EF7C8E"/>
    <w:rsid w:val="00EF7CFA"/>
    <w:rsid w:val="00F006B6"/>
    <w:rsid w:val="00F008AC"/>
    <w:rsid w:val="00F00D1A"/>
    <w:rsid w:val="00F00D55"/>
    <w:rsid w:val="00F01BED"/>
    <w:rsid w:val="00F01E84"/>
    <w:rsid w:val="00F02052"/>
    <w:rsid w:val="00F02AEA"/>
    <w:rsid w:val="00F02DAE"/>
    <w:rsid w:val="00F030B8"/>
    <w:rsid w:val="00F03141"/>
    <w:rsid w:val="00F049B5"/>
    <w:rsid w:val="00F04AF7"/>
    <w:rsid w:val="00F04B1A"/>
    <w:rsid w:val="00F065EB"/>
    <w:rsid w:val="00F07466"/>
    <w:rsid w:val="00F0753E"/>
    <w:rsid w:val="00F078D2"/>
    <w:rsid w:val="00F07D82"/>
    <w:rsid w:val="00F1009E"/>
    <w:rsid w:val="00F111ED"/>
    <w:rsid w:val="00F113EB"/>
    <w:rsid w:val="00F12394"/>
    <w:rsid w:val="00F127D7"/>
    <w:rsid w:val="00F13132"/>
    <w:rsid w:val="00F13DC4"/>
    <w:rsid w:val="00F1564B"/>
    <w:rsid w:val="00F156CB"/>
    <w:rsid w:val="00F168C8"/>
    <w:rsid w:val="00F16C41"/>
    <w:rsid w:val="00F173F3"/>
    <w:rsid w:val="00F175CA"/>
    <w:rsid w:val="00F17CD0"/>
    <w:rsid w:val="00F20944"/>
    <w:rsid w:val="00F209DA"/>
    <w:rsid w:val="00F216B5"/>
    <w:rsid w:val="00F2225F"/>
    <w:rsid w:val="00F22955"/>
    <w:rsid w:val="00F2295C"/>
    <w:rsid w:val="00F2314C"/>
    <w:rsid w:val="00F23F9F"/>
    <w:rsid w:val="00F23FA9"/>
    <w:rsid w:val="00F24593"/>
    <w:rsid w:val="00F24CE1"/>
    <w:rsid w:val="00F2502F"/>
    <w:rsid w:val="00F2537E"/>
    <w:rsid w:val="00F25F1D"/>
    <w:rsid w:val="00F266CC"/>
    <w:rsid w:val="00F27775"/>
    <w:rsid w:val="00F27E05"/>
    <w:rsid w:val="00F300FA"/>
    <w:rsid w:val="00F30169"/>
    <w:rsid w:val="00F30A05"/>
    <w:rsid w:val="00F31713"/>
    <w:rsid w:val="00F32121"/>
    <w:rsid w:val="00F323A1"/>
    <w:rsid w:val="00F32D45"/>
    <w:rsid w:val="00F3381E"/>
    <w:rsid w:val="00F342A3"/>
    <w:rsid w:val="00F346B0"/>
    <w:rsid w:val="00F34DE6"/>
    <w:rsid w:val="00F34E9C"/>
    <w:rsid w:val="00F3502F"/>
    <w:rsid w:val="00F35522"/>
    <w:rsid w:val="00F358FB"/>
    <w:rsid w:val="00F37059"/>
    <w:rsid w:val="00F37742"/>
    <w:rsid w:val="00F3782D"/>
    <w:rsid w:val="00F40BE2"/>
    <w:rsid w:val="00F40E90"/>
    <w:rsid w:val="00F40EC2"/>
    <w:rsid w:val="00F4125B"/>
    <w:rsid w:val="00F41DC5"/>
    <w:rsid w:val="00F4268F"/>
    <w:rsid w:val="00F427B3"/>
    <w:rsid w:val="00F42C07"/>
    <w:rsid w:val="00F43169"/>
    <w:rsid w:val="00F43BB0"/>
    <w:rsid w:val="00F442A0"/>
    <w:rsid w:val="00F44E25"/>
    <w:rsid w:val="00F4558B"/>
    <w:rsid w:val="00F455B1"/>
    <w:rsid w:val="00F45C3C"/>
    <w:rsid w:val="00F4737B"/>
    <w:rsid w:val="00F473FA"/>
    <w:rsid w:val="00F47419"/>
    <w:rsid w:val="00F474C1"/>
    <w:rsid w:val="00F503B2"/>
    <w:rsid w:val="00F506D4"/>
    <w:rsid w:val="00F510B1"/>
    <w:rsid w:val="00F5176F"/>
    <w:rsid w:val="00F51C72"/>
    <w:rsid w:val="00F51EE6"/>
    <w:rsid w:val="00F52A0E"/>
    <w:rsid w:val="00F53150"/>
    <w:rsid w:val="00F53167"/>
    <w:rsid w:val="00F5568C"/>
    <w:rsid w:val="00F5602B"/>
    <w:rsid w:val="00F562FF"/>
    <w:rsid w:val="00F565FB"/>
    <w:rsid w:val="00F56672"/>
    <w:rsid w:val="00F5796F"/>
    <w:rsid w:val="00F600B3"/>
    <w:rsid w:val="00F6090E"/>
    <w:rsid w:val="00F61C66"/>
    <w:rsid w:val="00F622B4"/>
    <w:rsid w:val="00F62636"/>
    <w:rsid w:val="00F6366D"/>
    <w:rsid w:val="00F63DFE"/>
    <w:rsid w:val="00F6498C"/>
    <w:rsid w:val="00F64BF9"/>
    <w:rsid w:val="00F6516D"/>
    <w:rsid w:val="00F6534F"/>
    <w:rsid w:val="00F654C9"/>
    <w:rsid w:val="00F658BB"/>
    <w:rsid w:val="00F66A0E"/>
    <w:rsid w:val="00F66D3E"/>
    <w:rsid w:val="00F66DD4"/>
    <w:rsid w:val="00F676C3"/>
    <w:rsid w:val="00F67A21"/>
    <w:rsid w:val="00F67DC1"/>
    <w:rsid w:val="00F709E0"/>
    <w:rsid w:val="00F70C6E"/>
    <w:rsid w:val="00F71171"/>
    <w:rsid w:val="00F71551"/>
    <w:rsid w:val="00F715CA"/>
    <w:rsid w:val="00F715CF"/>
    <w:rsid w:val="00F72269"/>
    <w:rsid w:val="00F724DD"/>
    <w:rsid w:val="00F72BE5"/>
    <w:rsid w:val="00F73979"/>
    <w:rsid w:val="00F73DA2"/>
    <w:rsid w:val="00F74292"/>
    <w:rsid w:val="00F7495F"/>
    <w:rsid w:val="00F75A2B"/>
    <w:rsid w:val="00F75A96"/>
    <w:rsid w:val="00F75DEB"/>
    <w:rsid w:val="00F75E2D"/>
    <w:rsid w:val="00F76D34"/>
    <w:rsid w:val="00F7716B"/>
    <w:rsid w:val="00F7728F"/>
    <w:rsid w:val="00F774A9"/>
    <w:rsid w:val="00F77BF5"/>
    <w:rsid w:val="00F77FD8"/>
    <w:rsid w:val="00F8041A"/>
    <w:rsid w:val="00F81F38"/>
    <w:rsid w:val="00F829F2"/>
    <w:rsid w:val="00F836B4"/>
    <w:rsid w:val="00F849E1"/>
    <w:rsid w:val="00F85405"/>
    <w:rsid w:val="00F855B0"/>
    <w:rsid w:val="00F8560B"/>
    <w:rsid w:val="00F8560F"/>
    <w:rsid w:val="00F85932"/>
    <w:rsid w:val="00F85F98"/>
    <w:rsid w:val="00F8688A"/>
    <w:rsid w:val="00F86995"/>
    <w:rsid w:val="00F86D1F"/>
    <w:rsid w:val="00F873B1"/>
    <w:rsid w:val="00F87C64"/>
    <w:rsid w:val="00F90097"/>
    <w:rsid w:val="00F907D4"/>
    <w:rsid w:val="00F90D7D"/>
    <w:rsid w:val="00F90EAF"/>
    <w:rsid w:val="00F91C4D"/>
    <w:rsid w:val="00F91F99"/>
    <w:rsid w:val="00F92AD9"/>
    <w:rsid w:val="00F92D3D"/>
    <w:rsid w:val="00F930C2"/>
    <w:rsid w:val="00F930FD"/>
    <w:rsid w:val="00F933F0"/>
    <w:rsid w:val="00F93852"/>
    <w:rsid w:val="00F93908"/>
    <w:rsid w:val="00F93E3F"/>
    <w:rsid w:val="00F942EA"/>
    <w:rsid w:val="00F950CE"/>
    <w:rsid w:val="00F9635F"/>
    <w:rsid w:val="00F964CD"/>
    <w:rsid w:val="00F96B7F"/>
    <w:rsid w:val="00F97432"/>
    <w:rsid w:val="00F97F48"/>
    <w:rsid w:val="00FA0B9F"/>
    <w:rsid w:val="00FA1058"/>
    <w:rsid w:val="00FA14AD"/>
    <w:rsid w:val="00FA243A"/>
    <w:rsid w:val="00FA2CA6"/>
    <w:rsid w:val="00FA3653"/>
    <w:rsid w:val="00FA41FB"/>
    <w:rsid w:val="00FA4224"/>
    <w:rsid w:val="00FA5366"/>
    <w:rsid w:val="00FA5B1D"/>
    <w:rsid w:val="00FA6250"/>
    <w:rsid w:val="00FA69A6"/>
    <w:rsid w:val="00FA7646"/>
    <w:rsid w:val="00FA7797"/>
    <w:rsid w:val="00FB016F"/>
    <w:rsid w:val="00FB02E4"/>
    <w:rsid w:val="00FB04D1"/>
    <w:rsid w:val="00FB062F"/>
    <w:rsid w:val="00FB0F77"/>
    <w:rsid w:val="00FB1885"/>
    <w:rsid w:val="00FB23E9"/>
    <w:rsid w:val="00FB2AEE"/>
    <w:rsid w:val="00FB2EE0"/>
    <w:rsid w:val="00FB2F10"/>
    <w:rsid w:val="00FB3C72"/>
    <w:rsid w:val="00FB3C7E"/>
    <w:rsid w:val="00FB42D8"/>
    <w:rsid w:val="00FB4770"/>
    <w:rsid w:val="00FB58B7"/>
    <w:rsid w:val="00FB5D16"/>
    <w:rsid w:val="00FB6267"/>
    <w:rsid w:val="00FB65E0"/>
    <w:rsid w:val="00FB6C6C"/>
    <w:rsid w:val="00FB6F1B"/>
    <w:rsid w:val="00FB7290"/>
    <w:rsid w:val="00FC02D5"/>
    <w:rsid w:val="00FC071F"/>
    <w:rsid w:val="00FC357F"/>
    <w:rsid w:val="00FC3EE3"/>
    <w:rsid w:val="00FC4C37"/>
    <w:rsid w:val="00FC621E"/>
    <w:rsid w:val="00FC7467"/>
    <w:rsid w:val="00FC7740"/>
    <w:rsid w:val="00FC77A4"/>
    <w:rsid w:val="00FD022C"/>
    <w:rsid w:val="00FD190D"/>
    <w:rsid w:val="00FD3E42"/>
    <w:rsid w:val="00FD42D6"/>
    <w:rsid w:val="00FD4C1E"/>
    <w:rsid w:val="00FD69EA"/>
    <w:rsid w:val="00FD6E79"/>
    <w:rsid w:val="00FD6FEC"/>
    <w:rsid w:val="00FD741D"/>
    <w:rsid w:val="00FD7B4A"/>
    <w:rsid w:val="00FD7CC9"/>
    <w:rsid w:val="00FD7EA6"/>
    <w:rsid w:val="00FD7F16"/>
    <w:rsid w:val="00FE05F4"/>
    <w:rsid w:val="00FE06B0"/>
    <w:rsid w:val="00FE08CC"/>
    <w:rsid w:val="00FE268E"/>
    <w:rsid w:val="00FE26DD"/>
    <w:rsid w:val="00FE429F"/>
    <w:rsid w:val="00FE44E7"/>
    <w:rsid w:val="00FE57F1"/>
    <w:rsid w:val="00FE6E37"/>
    <w:rsid w:val="00FE6E40"/>
    <w:rsid w:val="00FE7376"/>
    <w:rsid w:val="00FE75DA"/>
    <w:rsid w:val="00FE761A"/>
    <w:rsid w:val="00FE7A68"/>
    <w:rsid w:val="00FE7BCF"/>
    <w:rsid w:val="00FF0533"/>
    <w:rsid w:val="00FF0D31"/>
    <w:rsid w:val="00FF1336"/>
    <w:rsid w:val="00FF1A5A"/>
    <w:rsid w:val="00FF1D48"/>
    <w:rsid w:val="00FF234F"/>
    <w:rsid w:val="00FF235D"/>
    <w:rsid w:val="00FF33A1"/>
    <w:rsid w:val="00FF3B14"/>
    <w:rsid w:val="00FF4C1B"/>
    <w:rsid w:val="00FF513D"/>
    <w:rsid w:val="00FF5951"/>
    <w:rsid w:val="00FF6290"/>
    <w:rsid w:val="00FF6AE0"/>
    <w:rsid w:val="00FF77C5"/>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01E92"/>
  <w15:docId w15:val="{EB872A83-2729-4044-AB6A-CDA01E71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B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B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5B0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C114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0E2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A5B0B"/>
    <w:pPr>
      <w:widowControl/>
      <w:autoSpaceDE/>
      <w:autoSpaceDN/>
      <w:adjustRightInd/>
      <w:spacing w:before="240" w:after="60"/>
      <w:outlineLvl w:val="6"/>
    </w:pPr>
    <w:rPr>
      <w:sz w:val="24"/>
      <w:szCs w:val="24"/>
    </w:rPr>
  </w:style>
  <w:style w:type="paragraph" w:styleId="8">
    <w:name w:val="heading 8"/>
    <w:basedOn w:val="a"/>
    <w:next w:val="a"/>
    <w:link w:val="80"/>
    <w:qFormat/>
    <w:rsid w:val="002A5B0B"/>
    <w:pPr>
      <w:widowControl/>
      <w:autoSpaceDE/>
      <w:autoSpaceDN/>
      <w:adjustRightInd/>
      <w:spacing w:before="240" w:after="60"/>
      <w:outlineLvl w:val="7"/>
    </w:pPr>
    <w:rPr>
      <w:i/>
      <w:iCs/>
      <w:sz w:val="24"/>
      <w:szCs w:val="24"/>
    </w:rPr>
  </w:style>
  <w:style w:type="paragraph" w:styleId="9">
    <w:name w:val="heading 9"/>
    <w:basedOn w:val="a"/>
    <w:next w:val="a"/>
    <w:link w:val="90"/>
    <w:uiPriority w:val="9"/>
    <w:semiHidden/>
    <w:unhideWhenUsed/>
    <w:qFormat/>
    <w:rsid w:val="005914C6"/>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B0B"/>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rsid w:val="002A5B0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A5B0B"/>
    <w:rPr>
      <w:rFonts w:ascii="Times New Roman" w:eastAsia="Times New Roman" w:hAnsi="Times New Roman" w:cs="Times New Roman"/>
      <w:i/>
      <w:iCs/>
      <w:sz w:val="24"/>
      <w:szCs w:val="24"/>
      <w:lang w:eastAsia="ru-RU"/>
    </w:rPr>
  </w:style>
  <w:style w:type="paragraph" w:styleId="a3">
    <w:name w:val="footer"/>
    <w:basedOn w:val="a"/>
    <w:link w:val="a4"/>
    <w:uiPriority w:val="99"/>
    <w:rsid w:val="002A5B0B"/>
    <w:pPr>
      <w:tabs>
        <w:tab w:val="center" w:pos="4677"/>
        <w:tab w:val="right" w:pos="9355"/>
      </w:tabs>
    </w:pPr>
  </w:style>
  <w:style w:type="character" w:customStyle="1" w:styleId="a4">
    <w:name w:val="Нижний колонтитул Знак"/>
    <w:basedOn w:val="a0"/>
    <w:link w:val="a3"/>
    <w:uiPriority w:val="99"/>
    <w:rsid w:val="002A5B0B"/>
    <w:rPr>
      <w:rFonts w:ascii="Times New Roman" w:eastAsia="Times New Roman" w:hAnsi="Times New Roman" w:cs="Times New Roman"/>
      <w:sz w:val="20"/>
      <w:szCs w:val="20"/>
    </w:rPr>
  </w:style>
  <w:style w:type="paragraph" w:styleId="a5">
    <w:name w:val="header"/>
    <w:basedOn w:val="a"/>
    <w:link w:val="a6"/>
    <w:uiPriority w:val="99"/>
    <w:rsid w:val="002A5B0B"/>
    <w:pPr>
      <w:tabs>
        <w:tab w:val="center" w:pos="4677"/>
        <w:tab w:val="right" w:pos="9355"/>
      </w:tabs>
    </w:pPr>
  </w:style>
  <w:style w:type="character" w:customStyle="1" w:styleId="a6">
    <w:name w:val="Верхний колонтитул Знак"/>
    <w:basedOn w:val="a0"/>
    <w:link w:val="a5"/>
    <w:uiPriority w:val="99"/>
    <w:rsid w:val="002A5B0B"/>
    <w:rPr>
      <w:rFonts w:ascii="Times New Roman" w:eastAsia="Times New Roman" w:hAnsi="Times New Roman" w:cs="Times New Roman"/>
      <w:sz w:val="20"/>
      <w:szCs w:val="20"/>
    </w:rPr>
  </w:style>
  <w:style w:type="paragraph" w:customStyle="1" w:styleId="Default">
    <w:name w:val="Default"/>
    <w:rsid w:val="002A5B0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4">
    <w:name w:val="Font Style124"/>
    <w:uiPriority w:val="99"/>
    <w:rsid w:val="002A5B0B"/>
    <w:rPr>
      <w:rFonts w:ascii="Arial" w:hAnsi="Arial" w:cs="Arial"/>
      <w:b/>
      <w:bCs/>
      <w:color w:val="000000"/>
      <w:sz w:val="22"/>
      <w:szCs w:val="22"/>
    </w:rPr>
  </w:style>
  <w:style w:type="paragraph" w:styleId="21">
    <w:name w:val="Body Text Indent 2"/>
    <w:basedOn w:val="a"/>
    <w:link w:val="22"/>
    <w:rsid w:val="002A5B0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2A5B0B"/>
    <w:rPr>
      <w:rFonts w:ascii="Times New Roman" w:eastAsia="Times New Roman" w:hAnsi="Times New Roman" w:cs="Times New Roman"/>
      <w:sz w:val="24"/>
      <w:szCs w:val="24"/>
      <w:lang w:eastAsia="ru-RU"/>
    </w:rPr>
  </w:style>
  <w:style w:type="paragraph" w:customStyle="1" w:styleId="11">
    <w:name w:val="Без интервала1"/>
    <w:rsid w:val="002A5B0B"/>
    <w:pPr>
      <w:spacing w:after="0" w:line="240" w:lineRule="auto"/>
    </w:pPr>
    <w:rPr>
      <w:rFonts w:ascii="Calibri" w:eastAsia="Times New Roman" w:hAnsi="Calibri" w:cs="Times New Roman"/>
    </w:rPr>
  </w:style>
  <w:style w:type="character" w:customStyle="1" w:styleId="a7">
    <w:name w:val="Другое_"/>
    <w:link w:val="a8"/>
    <w:rsid w:val="002A5B0B"/>
    <w:rPr>
      <w:rFonts w:ascii="Arial" w:eastAsia="Arial" w:hAnsi="Arial" w:cs="Arial"/>
      <w:shd w:val="clear" w:color="auto" w:fill="FFFFFF"/>
    </w:rPr>
  </w:style>
  <w:style w:type="paragraph" w:customStyle="1" w:styleId="a8">
    <w:name w:val="Другое"/>
    <w:basedOn w:val="a"/>
    <w:link w:val="a7"/>
    <w:rsid w:val="002A5B0B"/>
    <w:pPr>
      <w:shd w:val="clear" w:color="auto" w:fill="FFFFFF"/>
      <w:autoSpaceDE/>
      <w:autoSpaceDN/>
      <w:adjustRightInd/>
      <w:spacing w:line="252" w:lineRule="auto"/>
      <w:ind w:firstLine="400"/>
      <w:jc w:val="both"/>
    </w:pPr>
    <w:rPr>
      <w:rFonts w:ascii="Arial" w:eastAsia="Arial" w:hAnsi="Arial" w:cs="Arial"/>
      <w:sz w:val="22"/>
      <w:szCs w:val="22"/>
      <w:lang w:eastAsia="en-US"/>
    </w:rPr>
  </w:style>
  <w:style w:type="table" w:styleId="a9">
    <w:name w:val="Table Grid"/>
    <w:basedOn w:val="a1"/>
    <w:uiPriority w:val="39"/>
    <w:rsid w:val="002A5B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5B0B"/>
    <w:rPr>
      <w:rFonts w:ascii="Tahoma" w:hAnsi="Tahoma" w:cs="Tahoma"/>
      <w:sz w:val="16"/>
      <w:szCs w:val="16"/>
    </w:rPr>
  </w:style>
  <w:style w:type="character" w:customStyle="1" w:styleId="ab">
    <w:name w:val="Текст выноски Знак"/>
    <w:basedOn w:val="a0"/>
    <w:link w:val="aa"/>
    <w:uiPriority w:val="99"/>
    <w:semiHidden/>
    <w:rsid w:val="002A5B0B"/>
    <w:rPr>
      <w:rFonts w:ascii="Tahoma" w:eastAsia="Times New Roman" w:hAnsi="Tahoma" w:cs="Tahoma"/>
      <w:sz w:val="16"/>
      <w:szCs w:val="16"/>
      <w:lang w:eastAsia="ru-RU"/>
    </w:rPr>
  </w:style>
  <w:style w:type="paragraph" w:customStyle="1" w:styleId="formattext">
    <w:name w:val="formattext"/>
    <w:basedOn w:val="a"/>
    <w:rsid w:val="002A5B0B"/>
    <w:pPr>
      <w:widowControl/>
      <w:autoSpaceDE/>
      <w:autoSpaceDN/>
      <w:adjustRightInd/>
      <w:spacing w:before="100" w:beforeAutospacing="1" w:after="100" w:afterAutospacing="1"/>
    </w:pPr>
    <w:rPr>
      <w:sz w:val="24"/>
      <w:szCs w:val="24"/>
    </w:rPr>
  </w:style>
  <w:style w:type="character" w:styleId="ac">
    <w:name w:val="Hyperlink"/>
    <w:uiPriority w:val="99"/>
    <w:unhideWhenUsed/>
    <w:rsid w:val="002A5B0B"/>
    <w:rPr>
      <w:color w:val="0000FF"/>
      <w:u w:val="single"/>
    </w:rPr>
  </w:style>
  <w:style w:type="character" w:styleId="ad">
    <w:name w:val="Placeholder Text"/>
    <w:uiPriority w:val="99"/>
    <w:semiHidden/>
    <w:rsid w:val="002A5B0B"/>
    <w:rPr>
      <w:color w:val="808080"/>
    </w:rPr>
  </w:style>
  <w:style w:type="paragraph" w:styleId="ae">
    <w:name w:val="No Spacing"/>
    <w:uiPriority w:val="1"/>
    <w:qFormat/>
    <w:rsid w:val="00942012"/>
    <w:pPr>
      <w:spacing w:after="0" w:line="240" w:lineRule="auto"/>
    </w:pPr>
    <w:rPr>
      <w:rFonts w:ascii="Calibri" w:eastAsia="Calibri" w:hAnsi="Calibri" w:cs="Times New Roman"/>
    </w:rPr>
  </w:style>
  <w:style w:type="paragraph" w:customStyle="1" w:styleId="headertext">
    <w:name w:val="headertext"/>
    <w:basedOn w:val="a"/>
    <w:rsid w:val="001F42B1"/>
    <w:pPr>
      <w:widowControl/>
      <w:autoSpaceDE/>
      <w:autoSpaceDN/>
      <w:adjustRightInd/>
      <w:spacing w:before="100" w:beforeAutospacing="1" w:after="100" w:afterAutospacing="1"/>
    </w:pPr>
    <w:rPr>
      <w:sz w:val="24"/>
      <w:szCs w:val="24"/>
    </w:rPr>
  </w:style>
  <w:style w:type="paragraph" w:styleId="af">
    <w:name w:val="List Paragraph"/>
    <w:basedOn w:val="a"/>
    <w:uiPriority w:val="1"/>
    <w:qFormat/>
    <w:rsid w:val="00B12C73"/>
    <w:pPr>
      <w:ind w:left="720"/>
      <w:contextualSpacing/>
    </w:pPr>
  </w:style>
  <w:style w:type="paragraph" w:customStyle="1" w:styleId="Style7">
    <w:name w:val="Style7"/>
    <w:basedOn w:val="a"/>
    <w:uiPriority w:val="99"/>
    <w:rsid w:val="009E023C"/>
    <w:rPr>
      <w:rFonts w:ascii="Palatino Linotype" w:eastAsiaTheme="minorEastAsia" w:hAnsi="Palatino Linotype" w:cstheme="minorBidi"/>
      <w:sz w:val="24"/>
      <w:szCs w:val="24"/>
    </w:rPr>
  </w:style>
  <w:style w:type="paragraph" w:customStyle="1" w:styleId="Style33">
    <w:name w:val="Style33"/>
    <w:basedOn w:val="a"/>
    <w:uiPriority w:val="99"/>
    <w:rsid w:val="009E023C"/>
    <w:rPr>
      <w:rFonts w:ascii="Palatino Linotype" w:eastAsiaTheme="minorEastAsia" w:hAnsi="Palatino Linotype" w:cstheme="minorBidi"/>
      <w:sz w:val="24"/>
      <w:szCs w:val="24"/>
    </w:rPr>
  </w:style>
  <w:style w:type="paragraph" w:customStyle="1" w:styleId="Style40">
    <w:name w:val="Style40"/>
    <w:basedOn w:val="a"/>
    <w:uiPriority w:val="99"/>
    <w:rsid w:val="009E023C"/>
    <w:rPr>
      <w:rFonts w:ascii="Palatino Linotype" w:eastAsiaTheme="minorEastAsia" w:hAnsi="Palatino Linotype" w:cstheme="minorBidi"/>
      <w:sz w:val="24"/>
      <w:szCs w:val="24"/>
    </w:rPr>
  </w:style>
  <w:style w:type="character" w:customStyle="1" w:styleId="FontStyle243">
    <w:name w:val="Font Style243"/>
    <w:basedOn w:val="a0"/>
    <w:uiPriority w:val="99"/>
    <w:rsid w:val="009E023C"/>
    <w:rPr>
      <w:rFonts w:ascii="Palatino Linotype" w:hAnsi="Palatino Linotype" w:cs="Palatino Linotype"/>
      <w:color w:val="000000"/>
      <w:sz w:val="18"/>
      <w:szCs w:val="18"/>
    </w:rPr>
  </w:style>
  <w:style w:type="character" w:customStyle="1" w:styleId="FontStyle244">
    <w:name w:val="Font Style244"/>
    <w:basedOn w:val="a0"/>
    <w:uiPriority w:val="99"/>
    <w:rsid w:val="009E023C"/>
    <w:rPr>
      <w:rFonts w:ascii="Palatino Linotype" w:hAnsi="Palatino Linotype" w:cs="Palatino Linotype"/>
      <w:color w:val="000000"/>
      <w:sz w:val="18"/>
      <w:szCs w:val="18"/>
    </w:rPr>
  </w:style>
  <w:style w:type="paragraph" w:customStyle="1" w:styleId="Style41">
    <w:name w:val="Style41"/>
    <w:basedOn w:val="a"/>
    <w:uiPriority w:val="99"/>
    <w:rsid w:val="00220F25"/>
    <w:rPr>
      <w:rFonts w:ascii="Palatino Linotype" w:eastAsiaTheme="minorEastAsia" w:hAnsi="Palatino Linotype" w:cstheme="minorBidi"/>
      <w:sz w:val="24"/>
      <w:szCs w:val="24"/>
    </w:rPr>
  </w:style>
  <w:style w:type="paragraph" w:customStyle="1" w:styleId="Style48">
    <w:name w:val="Style48"/>
    <w:basedOn w:val="a"/>
    <w:uiPriority w:val="99"/>
    <w:rsid w:val="00220F25"/>
    <w:rPr>
      <w:rFonts w:ascii="Palatino Linotype" w:eastAsiaTheme="minorEastAsia" w:hAnsi="Palatino Linotype" w:cstheme="minorBidi"/>
      <w:sz w:val="24"/>
      <w:szCs w:val="24"/>
    </w:rPr>
  </w:style>
  <w:style w:type="paragraph" w:customStyle="1" w:styleId="Style49">
    <w:name w:val="Style49"/>
    <w:basedOn w:val="a"/>
    <w:uiPriority w:val="99"/>
    <w:rsid w:val="00220F25"/>
    <w:rPr>
      <w:rFonts w:ascii="Palatino Linotype" w:eastAsiaTheme="minorEastAsia" w:hAnsi="Palatino Linotype" w:cstheme="minorBidi"/>
      <w:sz w:val="24"/>
      <w:szCs w:val="24"/>
    </w:rPr>
  </w:style>
  <w:style w:type="character" w:customStyle="1" w:styleId="FontStyle224">
    <w:name w:val="Font Style224"/>
    <w:basedOn w:val="a0"/>
    <w:uiPriority w:val="99"/>
    <w:rsid w:val="00220F25"/>
    <w:rPr>
      <w:rFonts w:ascii="Palatino Linotype" w:hAnsi="Palatino Linotype" w:cs="Palatino Linotype"/>
      <w:i/>
      <w:iCs/>
      <w:color w:val="000000"/>
      <w:sz w:val="18"/>
      <w:szCs w:val="18"/>
    </w:rPr>
  </w:style>
  <w:style w:type="character" w:customStyle="1" w:styleId="FontStyle66">
    <w:name w:val="Font Style66"/>
    <w:basedOn w:val="a0"/>
    <w:uiPriority w:val="99"/>
    <w:rsid w:val="00220F25"/>
    <w:rPr>
      <w:rFonts w:ascii="Angsana New" w:hAnsi="Angsana New" w:cs="Angsana New"/>
      <w:color w:val="000000"/>
      <w:sz w:val="32"/>
      <w:szCs w:val="32"/>
    </w:rPr>
  </w:style>
  <w:style w:type="character" w:customStyle="1" w:styleId="FontStyle240">
    <w:name w:val="Font Style240"/>
    <w:basedOn w:val="a0"/>
    <w:uiPriority w:val="99"/>
    <w:rsid w:val="00220F25"/>
    <w:rPr>
      <w:rFonts w:ascii="Palatino Linotype" w:hAnsi="Palatino Linotype" w:cs="Palatino Linotype"/>
      <w:b/>
      <w:bCs/>
      <w:color w:val="000000"/>
      <w:sz w:val="20"/>
      <w:szCs w:val="20"/>
    </w:rPr>
  </w:style>
  <w:style w:type="character" w:customStyle="1" w:styleId="FontStyle212">
    <w:name w:val="Font Style212"/>
    <w:basedOn w:val="a0"/>
    <w:uiPriority w:val="99"/>
    <w:rsid w:val="0072797F"/>
    <w:rPr>
      <w:rFonts w:ascii="Palatino Linotype" w:hAnsi="Palatino Linotype" w:cs="Palatino Linotype"/>
      <w:color w:val="000000"/>
      <w:sz w:val="14"/>
      <w:szCs w:val="14"/>
    </w:rPr>
  </w:style>
  <w:style w:type="paragraph" w:customStyle="1" w:styleId="Style53">
    <w:name w:val="Style53"/>
    <w:basedOn w:val="a"/>
    <w:uiPriority w:val="99"/>
    <w:rsid w:val="0072797F"/>
    <w:rPr>
      <w:rFonts w:ascii="Palatino Linotype" w:eastAsiaTheme="minorEastAsia" w:hAnsi="Palatino Linotype" w:cstheme="minorBidi"/>
      <w:sz w:val="24"/>
      <w:szCs w:val="24"/>
    </w:rPr>
  </w:style>
  <w:style w:type="paragraph" w:customStyle="1" w:styleId="Style54">
    <w:name w:val="Style54"/>
    <w:basedOn w:val="a"/>
    <w:uiPriority w:val="99"/>
    <w:rsid w:val="0072797F"/>
    <w:rPr>
      <w:rFonts w:ascii="Palatino Linotype" w:eastAsiaTheme="minorEastAsia" w:hAnsi="Palatino Linotype" w:cstheme="minorBidi"/>
      <w:sz w:val="24"/>
      <w:szCs w:val="24"/>
    </w:rPr>
  </w:style>
  <w:style w:type="character" w:customStyle="1" w:styleId="FontStyle245">
    <w:name w:val="Font Style245"/>
    <w:basedOn w:val="a0"/>
    <w:uiPriority w:val="99"/>
    <w:rsid w:val="0072797F"/>
    <w:rPr>
      <w:rFonts w:ascii="Palatino Linotype" w:hAnsi="Palatino Linotype" w:cs="Palatino Linotype"/>
      <w:b/>
      <w:bCs/>
      <w:color w:val="000000"/>
      <w:sz w:val="18"/>
      <w:szCs w:val="18"/>
    </w:rPr>
  </w:style>
  <w:style w:type="paragraph" w:customStyle="1" w:styleId="Style18">
    <w:name w:val="Style18"/>
    <w:basedOn w:val="a"/>
    <w:uiPriority w:val="99"/>
    <w:rsid w:val="0072797F"/>
    <w:rPr>
      <w:rFonts w:ascii="Palatino Linotype" w:eastAsiaTheme="minorEastAsia" w:hAnsi="Palatino Linotype" w:cstheme="minorBidi"/>
      <w:sz w:val="24"/>
      <w:szCs w:val="24"/>
    </w:rPr>
  </w:style>
  <w:style w:type="paragraph" w:customStyle="1" w:styleId="Style45">
    <w:name w:val="Style45"/>
    <w:basedOn w:val="a"/>
    <w:uiPriority w:val="99"/>
    <w:rsid w:val="0072797F"/>
    <w:rPr>
      <w:rFonts w:ascii="Palatino Linotype" w:eastAsiaTheme="minorEastAsia" w:hAnsi="Palatino Linotype" w:cstheme="minorBidi"/>
      <w:sz w:val="24"/>
      <w:szCs w:val="24"/>
    </w:rPr>
  </w:style>
  <w:style w:type="paragraph" w:customStyle="1" w:styleId="Style62">
    <w:name w:val="Style62"/>
    <w:basedOn w:val="a"/>
    <w:uiPriority w:val="99"/>
    <w:rsid w:val="0072797F"/>
    <w:rPr>
      <w:rFonts w:ascii="Palatino Linotype" w:eastAsiaTheme="minorEastAsia" w:hAnsi="Palatino Linotype" w:cstheme="minorBidi"/>
      <w:sz w:val="24"/>
      <w:szCs w:val="24"/>
    </w:rPr>
  </w:style>
  <w:style w:type="paragraph" w:customStyle="1" w:styleId="Style34">
    <w:name w:val="Style34"/>
    <w:basedOn w:val="a"/>
    <w:uiPriority w:val="99"/>
    <w:rsid w:val="0072797F"/>
    <w:rPr>
      <w:rFonts w:ascii="Palatino Linotype" w:eastAsiaTheme="minorEastAsia" w:hAnsi="Palatino Linotype" w:cstheme="minorBidi"/>
      <w:sz w:val="24"/>
      <w:szCs w:val="24"/>
    </w:rPr>
  </w:style>
  <w:style w:type="paragraph" w:customStyle="1" w:styleId="Style35">
    <w:name w:val="Style35"/>
    <w:basedOn w:val="a"/>
    <w:uiPriority w:val="99"/>
    <w:rsid w:val="0072797F"/>
    <w:rPr>
      <w:rFonts w:ascii="Palatino Linotype" w:eastAsiaTheme="minorEastAsia" w:hAnsi="Palatino Linotype" w:cstheme="minorBidi"/>
      <w:sz w:val="24"/>
      <w:szCs w:val="24"/>
    </w:rPr>
  </w:style>
  <w:style w:type="paragraph" w:customStyle="1" w:styleId="Style66">
    <w:name w:val="Style66"/>
    <w:basedOn w:val="a"/>
    <w:uiPriority w:val="99"/>
    <w:rsid w:val="0072797F"/>
    <w:rPr>
      <w:rFonts w:ascii="Palatino Linotype" w:eastAsiaTheme="minorEastAsia" w:hAnsi="Palatino Linotype" w:cstheme="minorBidi"/>
      <w:sz w:val="24"/>
      <w:szCs w:val="24"/>
    </w:rPr>
  </w:style>
  <w:style w:type="paragraph" w:customStyle="1" w:styleId="Style81">
    <w:name w:val="Style81"/>
    <w:basedOn w:val="a"/>
    <w:uiPriority w:val="99"/>
    <w:rsid w:val="0072797F"/>
    <w:rPr>
      <w:rFonts w:ascii="Palatino Linotype" w:eastAsiaTheme="minorEastAsia" w:hAnsi="Palatino Linotype" w:cstheme="minorBidi"/>
      <w:sz w:val="24"/>
      <w:szCs w:val="24"/>
    </w:rPr>
  </w:style>
  <w:style w:type="character" w:customStyle="1" w:styleId="FontStyle220">
    <w:name w:val="Font Style220"/>
    <w:basedOn w:val="a0"/>
    <w:uiPriority w:val="99"/>
    <w:rsid w:val="0072797F"/>
    <w:rPr>
      <w:rFonts w:ascii="Palatino Linotype" w:hAnsi="Palatino Linotype" w:cs="Palatino Linotype"/>
      <w:smallCaps/>
      <w:color w:val="000000"/>
      <w:sz w:val="18"/>
      <w:szCs w:val="18"/>
    </w:rPr>
  </w:style>
  <w:style w:type="character" w:customStyle="1" w:styleId="FontStyle210">
    <w:name w:val="Font Style210"/>
    <w:basedOn w:val="a0"/>
    <w:uiPriority w:val="99"/>
    <w:rsid w:val="0072797F"/>
    <w:rPr>
      <w:rFonts w:ascii="Georgia" w:hAnsi="Georgia" w:cs="Georgia"/>
      <w:i/>
      <w:iCs/>
      <w:color w:val="000000"/>
      <w:spacing w:val="10"/>
      <w:sz w:val="16"/>
      <w:szCs w:val="16"/>
    </w:rPr>
  </w:style>
  <w:style w:type="character" w:customStyle="1" w:styleId="FontStyle239">
    <w:name w:val="Font Style239"/>
    <w:basedOn w:val="a0"/>
    <w:uiPriority w:val="99"/>
    <w:rsid w:val="0072797F"/>
    <w:rPr>
      <w:rFonts w:ascii="Palatino Linotype" w:hAnsi="Palatino Linotype" w:cs="Palatino Linotype"/>
      <w:color w:val="000000"/>
      <w:sz w:val="18"/>
      <w:szCs w:val="18"/>
    </w:rPr>
  </w:style>
  <w:style w:type="paragraph" w:customStyle="1" w:styleId="Style74">
    <w:name w:val="Style74"/>
    <w:basedOn w:val="a"/>
    <w:uiPriority w:val="99"/>
    <w:rsid w:val="0072797F"/>
    <w:rPr>
      <w:rFonts w:ascii="Palatino Linotype" w:eastAsiaTheme="minorEastAsia" w:hAnsi="Palatino Linotype" w:cstheme="minorBidi"/>
      <w:sz w:val="24"/>
      <w:szCs w:val="24"/>
    </w:rPr>
  </w:style>
  <w:style w:type="paragraph" w:customStyle="1" w:styleId="Style75">
    <w:name w:val="Style75"/>
    <w:basedOn w:val="a"/>
    <w:uiPriority w:val="99"/>
    <w:rsid w:val="0072797F"/>
    <w:rPr>
      <w:rFonts w:ascii="Palatino Linotype" w:eastAsiaTheme="minorEastAsia" w:hAnsi="Palatino Linotype" w:cstheme="minorBidi"/>
      <w:sz w:val="24"/>
      <w:szCs w:val="24"/>
    </w:rPr>
  </w:style>
  <w:style w:type="character" w:customStyle="1" w:styleId="FontStyle211">
    <w:name w:val="Font Style211"/>
    <w:basedOn w:val="a0"/>
    <w:uiPriority w:val="99"/>
    <w:rsid w:val="0072797F"/>
    <w:rPr>
      <w:rFonts w:ascii="Georgia" w:hAnsi="Georgia" w:cs="Georgia"/>
      <w:i/>
      <w:iCs/>
      <w:color w:val="000000"/>
      <w:sz w:val="10"/>
      <w:szCs w:val="10"/>
    </w:rPr>
  </w:style>
  <w:style w:type="character" w:customStyle="1" w:styleId="FontStyle238">
    <w:name w:val="Font Style238"/>
    <w:basedOn w:val="a0"/>
    <w:uiPriority w:val="99"/>
    <w:rsid w:val="0072797F"/>
    <w:rPr>
      <w:rFonts w:ascii="Palatino Linotype" w:hAnsi="Palatino Linotype" w:cs="Palatino Linotype"/>
      <w:color w:val="000000"/>
      <w:sz w:val="12"/>
      <w:szCs w:val="12"/>
    </w:rPr>
  </w:style>
  <w:style w:type="paragraph" w:customStyle="1" w:styleId="Style6">
    <w:name w:val="Style6"/>
    <w:basedOn w:val="a"/>
    <w:uiPriority w:val="99"/>
    <w:rsid w:val="0072797F"/>
    <w:rPr>
      <w:rFonts w:ascii="Palatino Linotype" w:eastAsiaTheme="minorEastAsia" w:hAnsi="Palatino Linotype" w:cstheme="minorBidi"/>
      <w:sz w:val="24"/>
      <w:szCs w:val="24"/>
    </w:rPr>
  </w:style>
  <w:style w:type="character" w:customStyle="1" w:styleId="FontStyle222">
    <w:name w:val="Font Style222"/>
    <w:basedOn w:val="a0"/>
    <w:uiPriority w:val="99"/>
    <w:rsid w:val="0072797F"/>
    <w:rPr>
      <w:rFonts w:ascii="Palatino Linotype" w:hAnsi="Palatino Linotype" w:cs="Palatino Linotype"/>
      <w:i/>
      <w:iCs/>
      <w:color w:val="000000"/>
      <w:sz w:val="18"/>
      <w:szCs w:val="18"/>
    </w:rPr>
  </w:style>
  <w:style w:type="character" w:customStyle="1" w:styleId="FontStyle219">
    <w:name w:val="Font Style219"/>
    <w:basedOn w:val="a0"/>
    <w:uiPriority w:val="99"/>
    <w:rsid w:val="0072797F"/>
    <w:rPr>
      <w:rFonts w:ascii="Palatino Linotype" w:hAnsi="Palatino Linotype" w:cs="Palatino Linotype"/>
      <w:color w:val="000000"/>
      <w:sz w:val="18"/>
      <w:szCs w:val="18"/>
    </w:rPr>
  </w:style>
  <w:style w:type="paragraph" w:customStyle="1" w:styleId="Style1">
    <w:name w:val="Style1"/>
    <w:basedOn w:val="a"/>
    <w:uiPriority w:val="99"/>
    <w:rsid w:val="00D25412"/>
    <w:rPr>
      <w:rFonts w:ascii="Palatino Linotype" w:eastAsiaTheme="minorEastAsia" w:hAnsi="Palatino Linotype" w:cstheme="minorBidi"/>
      <w:sz w:val="24"/>
      <w:szCs w:val="24"/>
    </w:rPr>
  </w:style>
  <w:style w:type="paragraph" w:customStyle="1" w:styleId="Style2">
    <w:name w:val="Style2"/>
    <w:basedOn w:val="a"/>
    <w:uiPriority w:val="99"/>
    <w:rsid w:val="00D25412"/>
    <w:rPr>
      <w:rFonts w:ascii="Palatino Linotype" w:eastAsiaTheme="minorEastAsia" w:hAnsi="Palatino Linotype" w:cstheme="minorBidi"/>
      <w:sz w:val="24"/>
      <w:szCs w:val="24"/>
    </w:rPr>
  </w:style>
  <w:style w:type="paragraph" w:customStyle="1" w:styleId="Style3">
    <w:name w:val="Style3"/>
    <w:basedOn w:val="a"/>
    <w:uiPriority w:val="99"/>
    <w:rsid w:val="00D25412"/>
    <w:rPr>
      <w:rFonts w:ascii="Palatino Linotype" w:eastAsiaTheme="minorEastAsia" w:hAnsi="Palatino Linotype" w:cstheme="minorBidi"/>
      <w:sz w:val="24"/>
      <w:szCs w:val="24"/>
    </w:rPr>
  </w:style>
  <w:style w:type="paragraph" w:customStyle="1" w:styleId="Style4">
    <w:name w:val="Style4"/>
    <w:basedOn w:val="a"/>
    <w:uiPriority w:val="99"/>
    <w:rsid w:val="00D25412"/>
    <w:rPr>
      <w:rFonts w:ascii="Palatino Linotype" w:eastAsiaTheme="minorEastAsia" w:hAnsi="Palatino Linotype" w:cstheme="minorBidi"/>
      <w:sz w:val="24"/>
      <w:szCs w:val="24"/>
    </w:rPr>
  </w:style>
  <w:style w:type="paragraph" w:customStyle="1" w:styleId="Style5">
    <w:name w:val="Style5"/>
    <w:basedOn w:val="a"/>
    <w:uiPriority w:val="99"/>
    <w:rsid w:val="00D25412"/>
    <w:rPr>
      <w:rFonts w:ascii="Palatino Linotype" w:eastAsiaTheme="minorEastAsia" w:hAnsi="Palatino Linotype" w:cstheme="minorBidi"/>
      <w:sz w:val="24"/>
      <w:szCs w:val="24"/>
    </w:rPr>
  </w:style>
  <w:style w:type="paragraph" w:customStyle="1" w:styleId="Style8">
    <w:name w:val="Style8"/>
    <w:basedOn w:val="a"/>
    <w:uiPriority w:val="99"/>
    <w:rsid w:val="00D25412"/>
    <w:rPr>
      <w:rFonts w:ascii="Palatino Linotype" w:eastAsiaTheme="minorEastAsia" w:hAnsi="Palatino Linotype" w:cstheme="minorBidi"/>
      <w:sz w:val="24"/>
      <w:szCs w:val="24"/>
    </w:rPr>
  </w:style>
  <w:style w:type="paragraph" w:customStyle="1" w:styleId="Style9">
    <w:name w:val="Style9"/>
    <w:basedOn w:val="a"/>
    <w:uiPriority w:val="99"/>
    <w:rsid w:val="00D25412"/>
    <w:rPr>
      <w:rFonts w:ascii="Palatino Linotype" w:eastAsiaTheme="minorEastAsia" w:hAnsi="Palatino Linotype" w:cstheme="minorBidi"/>
      <w:sz w:val="24"/>
      <w:szCs w:val="24"/>
    </w:rPr>
  </w:style>
  <w:style w:type="paragraph" w:customStyle="1" w:styleId="Style10">
    <w:name w:val="Style10"/>
    <w:basedOn w:val="a"/>
    <w:uiPriority w:val="99"/>
    <w:rsid w:val="00D25412"/>
    <w:rPr>
      <w:rFonts w:ascii="Palatino Linotype" w:eastAsiaTheme="minorEastAsia" w:hAnsi="Palatino Linotype" w:cstheme="minorBidi"/>
      <w:sz w:val="24"/>
      <w:szCs w:val="24"/>
    </w:rPr>
  </w:style>
  <w:style w:type="paragraph" w:customStyle="1" w:styleId="Style11">
    <w:name w:val="Style11"/>
    <w:basedOn w:val="a"/>
    <w:uiPriority w:val="99"/>
    <w:rsid w:val="00D25412"/>
    <w:rPr>
      <w:rFonts w:ascii="Palatino Linotype" w:eastAsiaTheme="minorEastAsia" w:hAnsi="Palatino Linotype" w:cstheme="minorBidi"/>
      <w:sz w:val="24"/>
      <w:szCs w:val="24"/>
    </w:rPr>
  </w:style>
  <w:style w:type="paragraph" w:customStyle="1" w:styleId="Style12">
    <w:name w:val="Style12"/>
    <w:basedOn w:val="a"/>
    <w:uiPriority w:val="99"/>
    <w:rsid w:val="00D25412"/>
    <w:rPr>
      <w:rFonts w:ascii="Palatino Linotype" w:eastAsiaTheme="minorEastAsia" w:hAnsi="Palatino Linotype" w:cstheme="minorBidi"/>
      <w:sz w:val="24"/>
      <w:szCs w:val="24"/>
    </w:rPr>
  </w:style>
  <w:style w:type="paragraph" w:customStyle="1" w:styleId="Style13">
    <w:name w:val="Style13"/>
    <w:basedOn w:val="a"/>
    <w:uiPriority w:val="99"/>
    <w:rsid w:val="00D25412"/>
    <w:rPr>
      <w:rFonts w:ascii="Palatino Linotype" w:eastAsiaTheme="minorEastAsia" w:hAnsi="Palatino Linotype" w:cstheme="minorBidi"/>
      <w:sz w:val="24"/>
      <w:szCs w:val="24"/>
    </w:rPr>
  </w:style>
  <w:style w:type="paragraph" w:customStyle="1" w:styleId="Style14">
    <w:name w:val="Style14"/>
    <w:basedOn w:val="a"/>
    <w:uiPriority w:val="99"/>
    <w:rsid w:val="00D25412"/>
    <w:rPr>
      <w:rFonts w:ascii="Palatino Linotype" w:eastAsiaTheme="minorEastAsia" w:hAnsi="Palatino Linotype" w:cstheme="minorBidi"/>
      <w:sz w:val="24"/>
      <w:szCs w:val="24"/>
    </w:rPr>
  </w:style>
  <w:style w:type="paragraph" w:customStyle="1" w:styleId="Style15">
    <w:name w:val="Style15"/>
    <w:basedOn w:val="a"/>
    <w:uiPriority w:val="99"/>
    <w:rsid w:val="00D25412"/>
    <w:rPr>
      <w:rFonts w:ascii="Palatino Linotype" w:eastAsiaTheme="minorEastAsia" w:hAnsi="Palatino Linotype" w:cstheme="minorBidi"/>
      <w:sz w:val="24"/>
      <w:szCs w:val="24"/>
    </w:rPr>
  </w:style>
  <w:style w:type="paragraph" w:customStyle="1" w:styleId="Style16">
    <w:name w:val="Style16"/>
    <w:basedOn w:val="a"/>
    <w:uiPriority w:val="99"/>
    <w:rsid w:val="00D25412"/>
    <w:rPr>
      <w:rFonts w:ascii="Palatino Linotype" w:eastAsiaTheme="minorEastAsia" w:hAnsi="Palatino Linotype" w:cstheme="minorBidi"/>
      <w:sz w:val="24"/>
      <w:szCs w:val="24"/>
    </w:rPr>
  </w:style>
  <w:style w:type="paragraph" w:customStyle="1" w:styleId="Style17">
    <w:name w:val="Style17"/>
    <w:basedOn w:val="a"/>
    <w:uiPriority w:val="99"/>
    <w:rsid w:val="00D25412"/>
    <w:rPr>
      <w:rFonts w:ascii="Palatino Linotype" w:eastAsiaTheme="minorEastAsia" w:hAnsi="Palatino Linotype" w:cstheme="minorBidi"/>
      <w:sz w:val="24"/>
      <w:szCs w:val="24"/>
    </w:rPr>
  </w:style>
  <w:style w:type="paragraph" w:customStyle="1" w:styleId="Style19">
    <w:name w:val="Style19"/>
    <w:basedOn w:val="a"/>
    <w:uiPriority w:val="99"/>
    <w:rsid w:val="00D25412"/>
    <w:rPr>
      <w:rFonts w:ascii="Palatino Linotype" w:eastAsiaTheme="minorEastAsia" w:hAnsi="Palatino Linotype" w:cstheme="minorBidi"/>
      <w:sz w:val="24"/>
      <w:szCs w:val="24"/>
    </w:rPr>
  </w:style>
  <w:style w:type="paragraph" w:customStyle="1" w:styleId="Style20">
    <w:name w:val="Style20"/>
    <w:basedOn w:val="a"/>
    <w:uiPriority w:val="99"/>
    <w:rsid w:val="00D25412"/>
    <w:rPr>
      <w:rFonts w:ascii="Palatino Linotype" w:eastAsiaTheme="minorEastAsia" w:hAnsi="Palatino Linotype" w:cstheme="minorBidi"/>
      <w:sz w:val="24"/>
      <w:szCs w:val="24"/>
    </w:rPr>
  </w:style>
  <w:style w:type="paragraph" w:customStyle="1" w:styleId="Style21">
    <w:name w:val="Style21"/>
    <w:basedOn w:val="a"/>
    <w:uiPriority w:val="99"/>
    <w:rsid w:val="00D25412"/>
    <w:rPr>
      <w:rFonts w:ascii="Palatino Linotype" w:eastAsiaTheme="minorEastAsia" w:hAnsi="Palatino Linotype" w:cstheme="minorBidi"/>
      <w:sz w:val="24"/>
      <w:szCs w:val="24"/>
    </w:rPr>
  </w:style>
  <w:style w:type="paragraph" w:customStyle="1" w:styleId="Style22">
    <w:name w:val="Style22"/>
    <w:basedOn w:val="a"/>
    <w:uiPriority w:val="99"/>
    <w:rsid w:val="00D25412"/>
    <w:rPr>
      <w:rFonts w:ascii="Palatino Linotype" w:eastAsiaTheme="minorEastAsia" w:hAnsi="Palatino Linotype" w:cstheme="minorBidi"/>
      <w:sz w:val="24"/>
      <w:szCs w:val="24"/>
    </w:rPr>
  </w:style>
  <w:style w:type="paragraph" w:customStyle="1" w:styleId="Style23">
    <w:name w:val="Style23"/>
    <w:basedOn w:val="a"/>
    <w:uiPriority w:val="99"/>
    <w:rsid w:val="00D25412"/>
    <w:rPr>
      <w:rFonts w:ascii="Palatino Linotype" w:eastAsiaTheme="minorEastAsia" w:hAnsi="Palatino Linotype" w:cstheme="minorBidi"/>
      <w:sz w:val="24"/>
      <w:szCs w:val="24"/>
    </w:rPr>
  </w:style>
  <w:style w:type="paragraph" w:customStyle="1" w:styleId="Style24">
    <w:name w:val="Style24"/>
    <w:basedOn w:val="a"/>
    <w:uiPriority w:val="99"/>
    <w:rsid w:val="00D25412"/>
    <w:rPr>
      <w:rFonts w:ascii="Palatino Linotype" w:eastAsiaTheme="minorEastAsia" w:hAnsi="Palatino Linotype" w:cstheme="minorBidi"/>
      <w:sz w:val="24"/>
      <w:szCs w:val="24"/>
    </w:rPr>
  </w:style>
  <w:style w:type="paragraph" w:customStyle="1" w:styleId="Style25">
    <w:name w:val="Style25"/>
    <w:basedOn w:val="a"/>
    <w:uiPriority w:val="99"/>
    <w:rsid w:val="00D25412"/>
    <w:rPr>
      <w:rFonts w:ascii="Palatino Linotype" w:eastAsiaTheme="minorEastAsia" w:hAnsi="Palatino Linotype" w:cstheme="minorBidi"/>
      <w:sz w:val="24"/>
      <w:szCs w:val="24"/>
    </w:rPr>
  </w:style>
  <w:style w:type="paragraph" w:customStyle="1" w:styleId="Style26">
    <w:name w:val="Style26"/>
    <w:basedOn w:val="a"/>
    <w:uiPriority w:val="99"/>
    <w:rsid w:val="00D25412"/>
    <w:rPr>
      <w:rFonts w:ascii="Palatino Linotype" w:eastAsiaTheme="minorEastAsia" w:hAnsi="Palatino Linotype" w:cstheme="minorBidi"/>
      <w:sz w:val="24"/>
      <w:szCs w:val="24"/>
    </w:rPr>
  </w:style>
  <w:style w:type="paragraph" w:customStyle="1" w:styleId="Style27">
    <w:name w:val="Style27"/>
    <w:basedOn w:val="a"/>
    <w:uiPriority w:val="99"/>
    <w:rsid w:val="00D25412"/>
    <w:rPr>
      <w:rFonts w:ascii="Palatino Linotype" w:eastAsiaTheme="minorEastAsia" w:hAnsi="Palatino Linotype" w:cstheme="minorBidi"/>
      <w:sz w:val="24"/>
      <w:szCs w:val="24"/>
    </w:rPr>
  </w:style>
  <w:style w:type="paragraph" w:customStyle="1" w:styleId="Style28">
    <w:name w:val="Style28"/>
    <w:basedOn w:val="a"/>
    <w:uiPriority w:val="99"/>
    <w:rsid w:val="00D25412"/>
    <w:rPr>
      <w:rFonts w:ascii="Palatino Linotype" w:eastAsiaTheme="minorEastAsia" w:hAnsi="Palatino Linotype" w:cstheme="minorBidi"/>
      <w:sz w:val="24"/>
      <w:szCs w:val="24"/>
    </w:rPr>
  </w:style>
  <w:style w:type="paragraph" w:customStyle="1" w:styleId="Style29">
    <w:name w:val="Style29"/>
    <w:basedOn w:val="a"/>
    <w:uiPriority w:val="99"/>
    <w:rsid w:val="00D25412"/>
    <w:rPr>
      <w:rFonts w:ascii="Palatino Linotype" w:eastAsiaTheme="minorEastAsia" w:hAnsi="Palatino Linotype" w:cstheme="minorBidi"/>
      <w:sz w:val="24"/>
      <w:szCs w:val="24"/>
    </w:rPr>
  </w:style>
  <w:style w:type="paragraph" w:customStyle="1" w:styleId="Style30">
    <w:name w:val="Style30"/>
    <w:basedOn w:val="a"/>
    <w:uiPriority w:val="99"/>
    <w:rsid w:val="00D25412"/>
    <w:rPr>
      <w:rFonts w:ascii="Palatino Linotype" w:eastAsiaTheme="minorEastAsia" w:hAnsi="Palatino Linotype" w:cstheme="minorBidi"/>
      <w:sz w:val="24"/>
      <w:szCs w:val="24"/>
    </w:rPr>
  </w:style>
  <w:style w:type="paragraph" w:customStyle="1" w:styleId="Style31">
    <w:name w:val="Style31"/>
    <w:basedOn w:val="a"/>
    <w:uiPriority w:val="99"/>
    <w:rsid w:val="00D25412"/>
    <w:rPr>
      <w:rFonts w:ascii="Palatino Linotype" w:eastAsiaTheme="minorEastAsia" w:hAnsi="Palatino Linotype" w:cstheme="minorBidi"/>
      <w:sz w:val="24"/>
      <w:szCs w:val="24"/>
    </w:rPr>
  </w:style>
  <w:style w:type="paragraph" w:customStyle="1" w:styleId="Style32">
    <w:name w:val="Style32"/>
    <w:basedOn w:val="a"/>
    <w:uiPriority w:val="99"/>
    <w:rsid w:val="00D25412"/>
    <w:rPr>
      <w:rFonts w:ascii="Palatino Linotype" w:eastAsiaTheme="minorEastAsia" w:hAnsi="Palatino Linotype" w:cstheme="minorBidi"/>
      <w:sz w:val="24"/>
      <w:szCs w:val="24"/>
    </w:rPr>
  </w:style>
  <w:style w:type="paragraph" w:customStyle="1" w:styleId="Style36">
    <w:name w:val="Style36"/>
    <w:basedOn w:val="a"/>
    <w:uiPriority w:val="99"/>
    <w:rsid w:val="00D25412"/>
    <w:rPr>
      <w:rFonts w:ascii="Palatino Linotype" w:eastAsiaTheme="minorEastAsia" w:hAnsi="Palatino Linotype" w:cstheme="minorBidi"/>
      <w:sz w:val="24"/>
      <w:szCs w:val="24"/>
    </w:rPr>
  </w:style>
  <w:style w:type="paragraph" w:customStyle="1" w:styleId="Style37">
    <w:name w:val="Style37"/>
    <w:basedOn w:val="a"/>
    <w:uiPriority w:val="99"/>
    <w:rsid w:val="00D25412"/>
    <w:rPr>
      <w:rFonts w:ascii="Palatino Linotype" w:eastAsiaTheme="minorEastAsia" w:hAnsi="Palatino Linotype" w:cstheme="minorBidi"/>
      <w:sz w:val="24"/>
      <w:szCs w:val="24"/>
    </w:rPr>
  </w:style>
  <w:style w:type="paragraph" w:customStyle="1" w:styleId="Style38">
    <w:name w:val="Style38"/>
    <w:basedOn w:val="a"/>
    <w:uiPriority w:val="99"/>
    <w:rsid w:val="00D25412"/>
    <w:rPr>
      <w:rFonts w:ascii="Palatino Linotype" w:eastAsiaTheme="minorEastAsia" w:hAnsi="Palatino Linotype" w:cstheme="minorBidi"/>
      <w:sz w:val="24"/>
      <w:szCs w:val="24"/>
    </w:rPr>
  </w:style>
  <w:style w:type="paragraph" w:customStyle="1" w:styleId="Style39">
    <w:name w:val="Style39"/>
    <w:basedOn w:val="a"/>
    <w:uiPriority w:val="99"/>
    <w:rsid w:val="00D25412"/>
    <w:rPr>
      <w:rFonts w:ascii="Palatino Linotype" w:eastAsiaTheme="minorEastAsia" w:hAnsi="Palatino Linotype" w:cstheme="minorBidi"/>
      <w:sz w:val="24"/>
      <w:szCs w:val="24"/>
    </w:rPr>
  </w:style>
  <w:style w:type="paragraph" w:customStyle="1" w:styleId="Style42">
    <w:name w:val="Style42"/>
    <w:basedOn w:val="a"/>
    <w:uiPriority w:val="99"/>
    <w:rsid w:val="00D25412"/>
    <w:rPr>
      <w:rFonts w:ascii="Palatino Linotype" w:eastAsiaTheme="minorEastAsia" w:hAnsi="Palatino Linotype" w:cstheme="minorBidi"/>
      <w:sz w:val="24"/>
      <w:szCs w:val="24"/>
    </w:rPr>
  </w:style>
  <w:style w:type="paragraph" w:customStyle="1" w:styleId="Style43">
    <w:name w:val="Style43"/>
    <w:basedOn w:val="a"/>
    <w:uiPriority w:val="99"/>
    <w:rsid w:val="00D25412"/>
    <w:rPr>
      <w:rFonts w:ascii="Palatino Linotype" w:eastAsiaTheme="minorEastAsia" w:hAnsi="Palatino Linotype" w:cstheme="minorBidi"/>
      <w:sz w:val="24"/>
      <w:szCs w:val="24"/>
    </w:rPr>
  </w:style>
  <w:style w:type="paragraph" w:customStyle="1" w:styleId="Style44">
    <w:name w:val="Style44"/>
    <w:basedOn w:val="a"/>
    <w:uiPriority w:val="99"/>
    <w:rsid w:val="00D25412"/>
    <w:rPr>
      <w:rFonts w:ascii="Palatino Linotype" w:eastAsiaTheme="minorEastAsia" w:hAnsi="Palatino Linotype" w:cstheme="minorBidi"/>
      <w:sz w:val="24"/>
      <w:szCs w:val="24"/>
    </w:rPr>
  </w:style>
  <w:style w:type="paragraph" w:customStyle="1" w:styleId="Style46">
    <w:name w:val="Style46"/>
    <w:basedOn w:val="a"/>
    <w:uiPriority w:val="99"/>
    <w:rsid w:val="00D25412"/>
    <w:rPr>
      <w:rFonts w:ascii="Palatino Linotype" w:eastAsiaTheme="minorEastAsia" w:hAnsi="Palatino Linotype" w:cstheme="minorBidi"/>
      <w:sz w:val="24"/>
      <w:szCs w:val="24"/>
    </w:rPr>
  </w:style>
  <w:style w:type="paragraph" w:customStyle="1" w:styleId="Style47">
    <w:name w:val="Style47"/>
    <w:basedOn w:val="a"/>
    <w:uiPriority w:val="99"/>
    <w:rsid w:val="00D25412"/>
    <w:rPr>
      <w:rFonts w:ascii="Palatino Linotype" w:eastAsiaTheme="minorEastAsia" w:hAnsi="Palatino Linotype" w:cstheme="minorBidi"/>
      <w:sz w:val="24"/>
      <w:szCs w:val="24"/>
    </w:rPr>
  </w:style>
  <w:style w:type="paragraph" w:customStyle="1" w:styleId="Style50">
    <w:name w:val="Style50"/>
    <w:basedOn w:val="a"/>
    <w:uiPriority w:val="99"/>
    <w:rsid w:val="00D25412"/>
    <w:rPr>
      <w:rFonts w:ascii="Palatino Linotype" w:eastAsiaTheme="minorEastAsia" w:hAnsi="Palatino Linotype" w:cstheme="minorBidi"/>
      <w:sz w:val="24"/>
      <w:szCs w:val="24"/>
    </w:rPr>
  </w:style>
  <w:style w:type="paragraph" w:customStyle="1" w:styleId="Style51">
    <w:name w:val="Style51"/>
    <w:basedOn w:val="a"/>
    <w:uiPriority w:val="99"/>
    <w:rsid w:val="00D25412"/>
    <w:rPr>
      <w:rFonts w:ascii="Palatino Linotype" w:eastAsiaTheme="minorEastAsia" w:hAnsi="Palatino Linotype" w:cstheme="minorBidi"/>
      <w:sz w:val="24"/>
      <w:szCs w:val="24"/>
    </w:rPr>
  </w:style>
  <w:style w:type="paragraph" w:customStyle="1" w:styleId="Style52">
    <w:name w:val="Style52"/>
    <w:basedOn w:val="a"/>
    <w:uiPriority w:val="99"/>
    <w:rsid w:val="00D25412"/>
    <w:rPr>
      <w:rFonts w:ascii="Palatino Linotype" w:eastAsiaTheme="minorEastAsia" w:hAnsi="Palatino Linotype" w:cstheme="minorBidi"/>
      <w:sz w:val="24"/>
      <w:szCs w:val="24"/>
    </w:rPr>
  </w:style>
  <w:style w:type="paragraph" w:customStyle="1" w:styleId="Style55">
    <w:name w:val="Style55"/>
    <w:basedOn w:val="a"/>
    <w:uiPriority w:val="99"/>
    <w:rsid w:val="00D25412"/>
    <w:rPr>
      <w:rFonts w:ascii="Palatino Linotype" w:eastAsiaTheme="minorEastAsia" w:hAnsi="Palatino Linotype" w:cstheme="minorBidi"/>
      <w:sz w:val="24"/>
      <w:szCs w:val="24"/>
    </w:rPr>
  </w:style>
  <w:style w:type="paragraph" w:customStyle="1" w:styleId="Style56">
    <w:name w:val="Style56"/>
    <w:basedOn w:val="a"/>
    <w:uiPriority w:val="99"/>
    <w:rsid w:val="00D25412"/>
    <w:rPr>
      <w:rFonts w:ascii="Palatino Linotype" w:eastAsiaTheme="minorEastAsia" w:hAnsi="Palatino Linotype" w:cstheme="minorBidi"/>
      <w:sz w:val="24"/>
      <w:szCs w:val="24"/>
    </w:rPr>
  </w:style>
  <w:style w:type="paragraph" w:customStyle="1" w:styleId="Style57">
    <w:name w:val="Style57"/>
    <w:basedOn w:val="a"/>
    <w:uiPriority w:val="99"/>
    <w:rsid w:val="00D25412"/>
    <w:rPr>
      <w:rFonts w:ascii="Palatino Linotype" w:eastAsiaTheme="minorEastAsia" w:hAnsi="Palatino Linotype" w:cstheme="minorBidi"/>
      <w:sz w:val="24"/>
      <w:szCs w:val="24"/>
    </w:rPr>
  </w:style>
  <w:style w:type="paragraph" w:customStyle="1" w:styleId="Style58">
    <w:name w:val="Style58"/>
    <w:basedOn w:val="a"/>
    <w:uiPriority w:val="99"/>
    <w:rsid w:val="00D25412"/>
    <w:rPr>
      <w:rFonts w:ascii="Palatino Linotype" w:eastAsiaTheme="minorEastAsia" w:hAnsi="Palatino Linotype" w:cstheme="minorBidi"/>
      <w:sz w:val="24"/>
      <w:szCs w:val="24"/>
    </w:rPr>
  </w:style>
  <w:style w:type="paragraph" w:customStyle="1" w:styleId="Style59">
    <w:name w:val="Style59"/>
    <w:basedOn w:val="a"/>
    <w:uiPriority w:val="99"/>
    <w:rsid w:val="00D25412"/>
    <w:rPr>
      <w:rFonts w:ascii="Palatino Linotype" w:eastAsiaTheme="minorEastAsia" w:hAnsi="Palatino Linotype" w:cstheme="minorBidi"/>
      <w:sz w:val="24"/>
      <w:szCs w:val="24"/>
    </w:rPr>
  </w:style>
  <w:style w:type="paragraph" w:customStyle="1" w:styleId="Style60">
    <w:name w:val="Style60"/>
    <w:basedOn w:val="a"/>
    <w:uiPriority w:val="99"/>
    <w:rsid w:val="00D25412"/>
    <w:rPr>
      <w:rFonts w:ascii="Palatino Linotype" w:eastAsiaTheme="minorEastAsia" w:hAnsi="Palatino Linotype" w:cstheme="minorBidi"/>
      <w:sz w:val="24"/>
      <w:szCs w:val="24"/>
    </w:rPr>
  </w:style>
  <w:style w:type="paragraph" w:customStyle="1" w:styleId="Style61">
    <w:name w:val="Style61"/>
    <w:basedOn w:val="a"/>
    <w:uiPriority w:val="99"/>
    <w:rsid w:val="00D25412"/>
    <w:rPr>
      <w:rFonts w:ascii="Palatino Linotype" w:eastAsiaTheme="minorEastAsia" w:hAnsi="Palatino Linotype" w:cstheme="minorBidi"/>
      <w:sz w:val="24"/>
      <w:szCs w:val="24"/>
    </w:rPr>
  </w:style>
  <w:style w:type="paragraph" w:customStyle="1" w:styleId="Style63">
    <w:name w:val="Style63"/>
    <w:basedOn w:val="a"/>
    <w:uiPriority w:val="99"/>
    <w:rsid w:val="00D25412"/>
    <w:rPr>
      <w:rFonts w:ascii="Palatino Linotype" w:eastAsiaTheme="minorEastAsia" w:hAnsi="Palatino Linotype" w:cstheme="minorBidi"/>
      <w:sz w:val="24"/>
      <w:szCs w:val="24"/>
    </w:rPr>
  </w:style>
  <w:style w:type="paragraph" w:customStyle="1" w:styleId="Style64">
    <w:name w:val="Style64"/>
    <w:basedOn w:val="a"/>
    <w:uiPriority w:val="99"/>
    <w:rsid w:val="00D25412"/>
    <w:rPr>
      <w:rFonts w:ascii="Palatino Linotype" w:eastAsiaTheme="minorEastAsia" w:hAnsi="Palatino Linotype" w:cstheme="minorBidi"/>
      <w:sz w:val="24"/>
      <w:szCs w:val="24"/>
    </w:rPr>
  </w:style>
  <w:style w:type="paragraph" w:customStyle="1" w:styleId="Style65">
    <w:name w:val="Style65"/>
    <w:basedOn w:val="a"/>
    <w:uiPriority w:val="99"/>
    <w:rsid w:val="00D25412"/>
    <w:rPr>
      <w:rFonts w:ascii="Palatino Linotype" w:eastAsiaTheme="minorEastAsia" w:hAnsi="Palatino Linotype" w:cstheme="minorBidi"/>
      <w:sz w:val="24"/>
      <w:szCs w:val="24"/>
    </w:rPr>
  </w:style>
  <w:style w:type="paragraph" w:customStyle="1" w:styleId="Style67">
    <w:name w:val="Style67"/>
    <w:basedOn w:val="a"/>
    <w:uiPriority w:val="99"/>
    <w:rsid w:val="00D25412"/>
    <w:rPr>
      <w:rFonts w:ascii="Palatino Linotype" w:eastAsiaTheme="minorEastAsia" w:hAnsi="Palatino Linotype" w:cstheme="minorBidi"/>
      <w:sz w:val="24"/>
      <w:szCs w:val="24"/>
    </w:rPr>
  </w:style>
  <w:style w:type="paragraph" w:customStyle="1" w:styleId="Style68">
    <w:name w:val="Style68"/>
    <w:basedOn w:val="a"/>
    <w:uiPriority w:val="99"/>
    <w:rsid w:val="00D25412"/>
    <w:rPr>
      <w:rFonts w:ascii="Palatino Linotype" w:eastAsiaTheme="minorEastAsia" w:hAnsi="Palatino Linotype" w:cstheme="minorBidi"/>
      <w:sz w:val="24"/>
      <w:szCs w:val="24"/>
    </w:rPr>
  </w:style>
  <w:style w:type="paragraph" w:customStyle="1" w:styleId="Style69">
    <w:name w:val="Style69"/>
    <w:basedOn w:val="a"/>
    <w:uiPriority w:val="99"/>
    <w:rsid w:val="00D25412"/>
    <w:rPr>
      <w:rFonts w:ascii="Palatino Linotype" w:eastAsiaTheme="minorEastAsia" w:hAnsi="Palatino Linotype" w:cstheme="minorBidi"/>
      <w:sz w:val="24"/>
      <w:szCs w:val="24"/>
    </w:rPr>
  </w:style>
  <w:style w:type="paragraph" w:customStyle="1" w:styleId="Style70">
    <w:name w:val="Style70"/>
    <w:basedOn w:val="a"/>
    <w:uiPriority w:val="99"/>
    <w:rsid w:val="00D25412"/>
    <w:rPr>
      <w:rFonts w:ascii="Palatino Linotype" w:eastAsiaTheme="minorEastAsia" w:hAnsi="Palatino Linotype" w:cstheme="minorBidi"/>
      <w:sz w:val="24"/>
      <w:szCs w:val="24"/>
    </w:rPr>
  </w:style>
  <w:style w:type="paragraph" w:customStyle="1" w:styleId="Style71">
    <w:name w:val="Style71"/>
    <w:basedOn w:val="a"/>
    <w:uiPriority w:val="99"/>
    <w:rsid w:val="00D25412"/>
    <w:rPr>
      <w:rFonts w:ascii="Palatino Linotype" w:eastAsiaTheme="minorEastAsia" w:hAnsi="Palatino Linotype" w:cstheme="minorBidi"/>
      <w:sz w:val="24"/>
      <w:szCs w:val="24"/>
    </w:rPr>
  </w:style>
  <w:style w:type="paragraph" w:customStyle="1" w:styleId="Style72">
    <w:name w:val="Style72"/>
    <w:basedOn w:val="a"/>
    <w:uiPriority w:val="99"/>
    <w:rsid w:val="00D25412"/>
    <w:rPr>
      <w:rFonts w:ascii="Palatino Linotype" w:eastAsiaTheme="minorEastAsia" w:hAnsi="Palatino Linotype" w:cstheme="minorBidi"/>
      <w:sz w:val="24"/>
      <w:szCs w:val="24"/>
    </w:rPr>
  </w:style>
  <w:style w:type="paragraph" w:customStyle="1" w:styleId="Style73">
    <w:name w:val="Style73"/>
    <w:basedOn w:val="a"/>
    <w:uiPriority w:val="99"/>
    <w:rsid w:val="00D25412"/>
    <w:rPr>
      <w:rFonts w:ascii="Palatino Linotype" w:eastAsiaTheme="minorEastAsia" w:hAnsi="Palatino Linotype" w:cstheme="minorBidi"/>
      <w:sz w:val="24"/>
      <w:szCs w:val="24"/>
    </w:rPr>
  </w:style>
  <w:style w:type="paragraph" w:customStyle="1" w:styleId="Style76">
    <w:name w:val="Style76"/>
    <w:basedOn w:val="a"/>
    <w:uiPriority w:val="99"/>
    <w:rsid w:val="00D25412"/>
    <w:rPr>
      <w:rFonts w:ascii="Palatino Linotype" w:eastAsiaTheme="minorEastAsia" w:hAnsi="Palatino Linotype" w:cstheme="minorBidi"/>
      <w:sz w:val="24"/>
      <w:szCs w:val="24"/>
    </w:rPr>
  </w:style>
  <w:style w:type="paragraph" w:customStyle="1" w:styleId="Style77">
    <w:name w:val="Style77"/>
    <w:basedOn w:val="a"/>
    <w:uiPriority w:val="99"/>
    <w:rsid w:val="00D25412"/>
    <w:rPr>
      <w:rFonts w:ascii="Palatino Linotype" w:eastAsiaTheme="minorEastAsia" w:hAnsi="Palatino Linotype" w:cstheme="minorBidi"/>
      <w:sz w:val="24"/>
      <w:szCs w:val="24"/>
    </w:rPr>
  </w:style>
  <w:style w:type="paragraph" w:customStyle="1" w:styleId="Style78">
    <w:name w:val="Style78"/>
    <w:basedOn w:val="a"/>
    <w:uiPriority w:val="99"/>
    <w:rsid w:val="00D25412"/>
    <w:rPr>
      <w:rFonts w:ascii="Palatino Linotype" w:eastAsiaTheme="minorEastAsia" w:hAnsi="Palatino Linotype" w:cstheme="minorBidi"/>
      <w:sz w:val="24"/>
      <w:szCs w:val="24"/>
    </w:rPr>
  </w:style>
  <w:style w:type="paragraph" w:customStyle="1" w:styleId="Style79">
    <w:name w:val="Style79"/>
    <w:basedOn w:val="a"/>
    <w:uiPriority w:val="99"/>
    <w:rsid w:val="00D25412"/>
    <w:rPr>
      <w:rFonts w:ascii="Palatino Linotype" w:eastAsiaTheme="minorEastAsia" w:hAnsi="Palatino Linotype" w:cstheme="minorBidi"/>
      <w:sz w:val="24"/>
      <w:szCs w:val="24"/>
    </w:rPr>
  </w:style>
  <w:style w:type="paragraph" w:customStyle="1" w:styleId="Style80">
    <w:name w:val="Style80"/>
    <w:basedOn w:val="a"/>
    <w:uiPriority w:val="99"/>
    <w:rsid w:val="00D25412"/>
    <w:rPr>
      <w:rFonts w:ascii="Palatino Linotype" w:eastAsiaTheme="minorEastAsia" w:hAnsi="Palatino Linotype" w:cstheme="minorBidi"/>
      <w:sz w:val="24"/>
      <w:szCs w:val="24"/>
    </w:rPr>
  </w:style>
  <w:style w:type="paragraph" w:customStyle="1" w:styleId="Style82">
    <w:name w:val="Style82"/>
    <w:basedOn w:val="a"/>
    <w:uiPriority w:val="99"/>
    <w:rsid w:val="00D25412"/>
    <w:rPr>
      <w:rFonts w:ascii="Palatino Linotype" w:eastAsiaTheme="minorEastAsia" w:hAnsi="Palatino Linotype" w:cstheme="minorBidi"/>
      <w:sz w:val="24"/>
      <w:szCs w:val="24"/>
    </w:rPr>
  </w:style>
  <w:style w:type="paragraph" w:customStyle="1" w:styleId="Style83">
    <w:name w:val="Style83"/>
    <w:basedOn w:val="a"/>
    <w:uiPriority w:val="99"/>
    <w:rsid w:val="00D25412"/>
    <w:rPr>
      <w:rFonts w:ascii="Palatino Linotype" w:eastAsiaTheme="minorEastAsia" w:hAnsi="Palatino Linotype" w:cstheme="minorBidi"/>
      <w:sz w:val="24"/>
      <w:szCs w:val="24"/>
    </w:rPr>
  </w:style>
  <w:style w:type="paragraph" w:customStyle="1" w:styleId="Style84">
    <w:name w:val="Style84"/>
    <w:basedOn w:val="a"/>
    <w:uiPriority w:val="99"/>
    <w:rsid w:val="00D25412"/>
    <w:rPr>
      <w:rFonts w:ascii="Palatino Linotype" w:eastAsiaTheme="minorEastAsia" w:hAnsi="Palatino Linotype" w:cstheme="minorBidi"/>
      <w:sz w:val="24"/>
      <w:szCs w:val="24"/>
    </w:rPr>
  </w:style>
  <w:style w:type="paragraph" w:customStyle="1" w:styleId="Style85">
    <w:name w:val="Style85"/>
    <w:basedOn w:val="a"/>
    <w:uiPriority w:val="99"/>
    <w:rsid w:val="00D25412"/>
    <w:rPr>
      <w:rFonts w:ascii="Palatino Linotype" w:eastAsiaTheme="minorEastAsia" w:hAnsi="Palatino Linotype" w:cstheme="minorBidi"/>
      <w:sz w:val="24"/>
      <w:szCs w:val="24"/>
    </w:rPr>
  </w:style>
  <w:style w:type="paragraph" w:customStyle="1" w:styleId="Style86">
    <w:name w:val="Style86"/>
    <w:basedOn w:val="a"/>
    <w:uiPriority w:val="99"/>
    <w:rsid w:val="00D25412"/>
    <w:rPr>
      <w:rFonts w:ascii="Palatino Linotype" w:eastAsiaTheme="minorEastAsia" w:hAnsi="Palatino Linotype" w:cstheme="minorBidi"/>
      <w:sz w:val="24"/>
      <w:szCs w:val="24"/>
    </w:rPr>
  </w:style>
  <w:style w:type="paragraph" w:customStyle="1" w:styleId="Style87">
    <w:name w:val="Style87"/>
    <w:basedOn w:val="a"/>
    <w:uiPriority w:val="99"/>
    <w:rsid w:val="00D25412"/>
    <w:rPr>
      <w:rFonts w:ascii="Palatino Linotype" w:eastAsiaTheme="minorEastAsia" w:hAnsi="Palatino Linotype" w:cstheme="minorBidi"/>
      <w:sz w:val="24"/>
      <w:szCs w:val="24"/>
    </w:rPr>
  </w:style>
  <w:style w:type="paragraph" w:customStyle="1" w:styleId="Style88">
    <w:name w:val="Style88"/>
    <w:basedOn w:val="a"/>
    <w:uiPriority w:val="99"/>
    <w:rsid w:val="00D25412"/>
    <w:rPr>
      <w:rFonts w:ascii="Palatino Linotype" w:eastAsiaTheme="minorEastAsia" w:hAnsi="Palatino Linotype" w:cstheme="minorBidi"/>
      <w:sz w:val="24"/>
      <w:szCs w:val="24"/>
    </w:rPr>
  </w:style>
  <w:style w:type="paragraph" w:customStyle="1" w:styleId="Style89">
    <w:name w:val="Style89"/>
    <w:basedOn w:val="a"/>
    <w:uiPriority w:val="99"/>
    <w:rsid w:val="00D25412"/>
    <w:rPr>
      <w:rFonts w:ascii="Palatino Linotype" w:eastAsiaTheme="minorEastAsia" w:hAnsi="Palatino Linotype" w:cstheme="minorBidi"/>
      <w:sz w:val="24"/>
      <w:szCs w:val="24"/>
    </w:rPr>
  </w:style>
  <w:style w:type="paragraph" w:customStyle="1" w:styleId="Style90">
    <w:name w:val="Style90"/>
    <w:basedOn w:val="a"/>
    <w:uiPriority w:val="99"/>
    <w:rsid w:val="00D25412"/>
    <w:rPr>
      <w:rFonts w:ascii="Palatino Linotype" w:eastAsiaTheme="minorEastAsia" w:hAnsi="Palatino Linotype" w:cstheme="minorBidi"/>
      <w:sz w:val="24"/>
      <w:szCs w:val="24"/>
    </w:rPr>
  </w:style>
  <w:style w:type="paragraph" w:customStyle="1" w:styleId="Style91">
    <w:name w:val="Style91"/>
    <w:basedOn w:val="a"/>
    <w:uiPriority w:val="99"/>
    <w:rsid w:val="00D25412"/>
    <w:rPr>
      <w:rFonts w:ascii="Palatino Linotype" w:eastAsiaTheme="minorEastAsia" w:hAnsi="Palatino Linotype" w:cstheme="minorBidi"/>
      <w:sz w:val="24"/>
      <w:szCs w:val="24"/>
    </w:rPr>
  </w:style>
  <w:style w:type="paragraph" w:customStyle="1" w:styleId="Style92">
    <w:name w:val="Style92"/>
    <w:basedOn w:val="a"/>
    <w:uiPriority w:val="99"/>
    <w:rsid w:val="00D25412"/>
    <w:rPr>
      <w:rFonts w:ascii="Palatino Linotype" w:eastAsiaTheme="minorEastAsia" w:hAnsi="Palatino Linotype" w:cstheme="minorBidi"/>
      <w:sz w:val="24"/>
      <w:szCs w:val="24"/>
    </w:rPr>
  </w:style>
  <w:style w:type="paragraph" w:customStyle="1" w:styleId="Style93">
    <w:name w:val="Style93"/>
    <w:basedOn w:val="a"/>
    <w:uiPriority w:val="99"/>
    <w:rsid w:val="00D25412"/>
    <w:rPr>
      <w:rFonts w:ascii="Palatino Linotype" w:eastAsiaTheme="minorEastAsia" w:hAnsi="Palatino Linotype" w:cstheme="minorBidi"/>
      <w:sz w:val="24"/>
      <w:szCs w:val="24"/>
    </w:rPr>
  </w:style>
  <w:style w:type="paragraph" w:customStyle="1" w:styleId="Style94">
    <w:name w:val="Style94"/>
    <w:basedOn w:val="a"/>
    <w:uiPriority w:val="99"/>
    <w:rsid w:val="00D25412"/>
    <w:rPr>
      <w:rFonts w:ascii="Palatino Linotype" w:eastAsiaTheme="minorEastAsia" w:hAnsi="Palatino Linotype" w:cstheme="minorBidi"/>
      <w:sz w:val="24"/>
      <w:szCs w:val="24"/>
    </w:rPr>
  </w:style>
  <w:style w:type="paragraph" w:customStyle="1" w:styleId="Style95">
    <w:name w:val="Style95"/>
    <w:basedOn w:val="a"/>
    <w:uiPriority w:val="99"/>
    <w:rsid w:val="00D25412"/>
    <w:rPr>
      <w:rFonts w:ascii="Palatino Linotype" w:eastAsiaTheme="minorEastAsia" w:hAnsi="Palatino Linotype" w:cstheme="minorBidi"/>
      <w:sz w:val="24"/>
      <w:szCs w:val="24"/>
    </w:rPr>
  </w:style>
  <w:style w:type="paragraph" w:customStyle="1" w:styleId="Style96">
    <w:name w:val="Style96"/>
    <w:basedOn w:val="a"/>
    <w:uiPriority w:val="99"/>
    <w:rsid w:val="00D25412"/>
    <w:rPr>
      <w:rFonts w:ascii="Palatino Linotype" w:eastAsiaTheme="minorEastAsia" w:hAnsi="Palatino Linotype" w:cstheme="minorBidi"/>
      <w:sz w:val="24"/>
      <w:szCs w:val="24"/>
    </w:rPr>
  </w:style>
  <w:style w:type="paragraph" w:customStyle="1" w:styleId="Style97">
    <w:name w:val="Style97"/>
    <w:basedOn w:val="a"/>
    <w:uiPriority w:val="99"/>
    <w:rsid w:val="00D25412"/>
    <w:rPr>
      <w:rFonts w:ascii="Palatino Linotype" w:eastAsiaTheme="minorEastAsia" w:hAnsi="Palatino Linotype" w:cstheme="minorBidi"/>
      <w:sz w:val="24"/>
      <w:szCs w:val="24"/>
    </w:rPr>
  </w:style>
  <w:style w:type="paragraph" w:customStyle="1" w:styleId="Style98">
    <w:name w:val="Style98"/>
    <w:basedOn w:val="a"/>
    <w:uiPriority w:val="99"/>
    <w:rsid w:val="00D25412"/>
    <w:rPr>
      <w:rFonts w:ascii="Palatino Linotype" w:eastAsiaTheme="minorEastAsia" w:hAnsi="Palatino Linotype" w:cstheme="minorBidi"/>
      <w:sz w:val="24"/>
      <w:szCs w:val="24"/>
    </w:rPr>
  </w:style>
  <w:style w:type="paragraph" w:customStyle="1" w:styleId="Style99">
    <w:name w:val="Style99"/>
    <w:basedOn w:val="a"/>
    <w:uiPriority w:val="99"/>
    <w:rsid w:val="00D25412"/>
    <w:rPr>
      <w:rFonts w:ascii="Palatino Linotype" w:eastAsiaTheme="minorEastAsia" w:hAnsi="Palatino Linotype" w:cstheme="minorBidi"/>
      <w:sz w:val="24"/>
      <w:szCs w:val="24"/>
    </w:rPr>
  </w:style>
  <w:style w:type="paragraph" w:customStyle="1" w:styleId="Style100">
    <w:name w:val="Style100"/>
    <w:basedOn w:val="a"/>
    <w:uiPriority w:val="99"/>
    <w:rsid w:val="00D25412"/>
    <w:rPr>
      <w:rFonts w:ascii="Palatino Linotype" w:eastAsiaTheme="minorEastAsia" w:hAnsi="Palatino Linotype" w:cstheme="minorBidi"/>
      <w:sz w:val="24"/>
      <w:szCs w:val="24"/>
    </w:rPr>
  </w:style>
  <w:style w:type="paragraph" w:customStyle="1" w:styleId="Style101">
    <w:name w:val="Style101"/>
    <w:basedOn w:val="a"/>
    <w:uiPriority w:val="99"/>
    <w:rsid w:val="00D25412"/>
    <w:rPr>
      <w:rFonts w:ascii="Palatino Linotype" w:eastAsiaTheme="minorEastAsia" w:hAnsi="Palatino Linotype" w:cstheme="minorBidi"/>
      <w:sz w:val="24"/>
      <w:szCs w:val="24"/>
    </w:rPr>
  </w:style>
  <w:style w:type="paragraph" w:customStyle="1" w:styleId="Style102">
    <w:name w:val="Style102"/>
    <w:basedOn w:val="a"/>
    <w:uiPriority w:val="99"/>
    <w:rsid w:val="00D25412"/>
    <w:rPr>
      <w:rFonts w:ascii="Palatino Linotype" w:eastAsiaTheme="minorEastAsia" w:hAnsi="Palatino Linotype" w:cstheme="minorBidi"/>
      <w:sz w:val="24"/>
      <w:szCs w:val="24"/>
    </w:rPr>
  </w:style>
  <w:style w:type="paragraph" w:customStyle="1" w:styleId="Style103">
    <w:name w:val="Style103"/>
    <w:basedOn w:val="a"/>
    <w:uiPriority w:val="99"/>
    <w:rsid w:val="00D25412"/>
    <w:rPr>
      <w:rFonts w:ascii="Palatino Linotype" w:eastAsiaTheme="minorEastAsia" w:hAnsi="Palatino Linotype" w:cstheme="minorBidi"/>
      <w:sz w:val="24"/>
      <w:szCs w:val="24"/>
    </w:rPr>
  </w:style>
  <w:style w:type="paragraph" w:customStyle="1" w:styleId="Style104">
    <w:name w:val="Style104"/>
    <w:basedOn w:val="a"/>
    <w:uiPriority w:val="99"/>
    <w:rsid w:val="00D25412"/>
    <w:rPr>
      <w:rFonts w:ascii="Palatino Linotype" w:eastAsiaTheme="minorEastAsia" w:hAnsi="Palatino Linotype" w:cstheme="minorBidi"/>
      <w:sz w:val="24"/>
      <w:szCs w:val="24"/>
    </w:rPr>
  </w:style>
  <w:style w:type="paragraph" w:customStyle="1" w:styleId="Style105">
    <w:name w:val="Style105"/>
    <w:basedOn w:val="a"/>
    <w:uiPriority w:val="99"/>
    <w:rsid w:val="00D25412"/>
    <w:rPr>
      <w:rFonts w:ascii="Palatino Linotype" w:eastAsiaTheme="minorEastAsia" w:hAnsi="Palatino Linotype" w:cstheme="minorBidi"/>
      <w:sz w:val="24"/>
      <w:szCs w:val="24"/>
    </w:rPr>
  </w:style>
  <w:style w:type="paragraph" w:customStyle="1" w:styleId="Style106">
    <w:name w:val="Style106"/>
    <w:basedOn w:val="a"/>
    <w:uiPriority w:val="99"/>
    <w:rsid w:val="00D25412"/>
    <w:rPr>
      <w:rFonts w:ascii="Palatino Linotype" w:eastAsiaTheme="minorEastAsia" w:hAnsi="Palatino Linotype" w:cstheme="minorBidi"/>
      <w:sz w:val="24"/>
      <w:szCs w:val="24"/>
    </w:rPr>
  </w:style>
  <w:style w:type="paragraph" w:customStyle="1" w:styleId="Style107">
    <w:name w:val="Style107"/>
    <w:basedOn w:val="a"/>
    <w:uiPriority w:val="99"/>
    <w:rsid w:val="00D25412"/>
    <w:rPr>
      <w:rFonts w:ascii="Palatino Linotype" w:eastAsiaTheme="minorEastAsia" w:hAnsi="Palatino Linotype" w:cstheme="minorBidi"/>
      <w:sz w:val="24"/>
      <w:szCs w:val="24"/>
    </w:rPr>
  </w:style>
  <w:style w:type="paragraph" w:customStyle="1" w:styleId="Style108">
    <w:name w:val="Style108"/>
    <w:basedOn w:val="a"/>
    <w:uiPriority w:val="99"/>
    <w:rsid w:val="00D25412"/>
    <w:rPr>
      <w:rFonts w:ascii="Palatino Linotype" w:eastAsiaTheme="minorEastAsia" w:hAnsi="Palatino Linotype" w:cstheme="minorBidi"/>
      <w:sz w:val="24"/>
      <w:szCs w:val="24"/>
    </w:rPr>
  </w:style>
  <w:style w:type="paragraph" w:customStyle="1" w:styleId="Style109">
    <w:name w:val="Style109"/>
    <w:basedOn w:val="a"/>
    <w:uiPriority w:val="99"/>
    <w:rsid w:val="00D25412"/>
    <w:rPr>
      <w:rFonts w:ascii="Palatino Linotype" w:eastAsiaTheme="minorEastAsia" w:hAnsi="Palatino Linotype" w:cstheme="minorBidi"/>
      <w:sz w:val="24"/>
      <w:szCs w:val="24"/>
    </w:rPr>
  </w:style>
  <w:style w:type="paragraph" w:customStyle="1" w:styleId="Style110">
    <w:name w:val="Style110"/>
    <w:basedOn w:val="a"/>
    <w:uiPriority w:val="99"/>
    <w:rsid w:val="00D25412"/>
    <w:rPr>
      <w:rFonts w:ascii="Palatino Linotype" w:eastAsiaTheme="minorEastAsia" w:hAnsi="Palatino Linotype" w:cstheme="minorBidi"/>
      <w:sz w:val="24"/>
      <w:szCs w:val="24"/>
    </w:rPr>
  </w:style>
  <w:style w:type="paragraph" w:customStyle="1" w:styleId="Style111">
    <w:name w:val="Style111"/>
    <w:basedOn w:val="a"/>
    <w:uiPriority w:val="99"/>
    <w:rsid w:val="00D25412"/>
    <w:rPr>
      <w:rFonts w:ascii="Palatino Linotype" w:eastAsiaTheme="minorEastAsia" w:hAnsi="Palatino Linotype" w:cstheme="minorBidi"/>
      <w:sz w:val="24"/>
      <w:szCs w:val="24"/>
    </w:rPr>
  </w:style>
  <w:style w:type="paragraph" w:customStyle="1" w:styleId="Style112">
    <w:name w:val="Style112"/>
    <w:basedOn w:val="a"/>
    <w:uiPriority w:val="99"/>
    <w:rsid w:val="00D25412"/>
    <w:rPr>
      <w:rFonts w:ascii="Palatino Linotype" w:eastAsiaTheme="minorEastAsia" w:hAnsi="Palatino Linotype" w:cstheme="minorBidi"/>
      <w:sz w:val="24"/>
      <w:szCs w:val="24"/>
    </w:rPr>
  </w:style>
  <w:style w:type="paragraph" w:customStyle="1" w:styleId="Style113">
    <w:name w:val="Style113"/>
    <w:basedOn w:val="a"/>
    <w:uiPriority w:val="99"/>
    <w:rsid w:val="00D25412"/>
    <w:rPr>
      <w:rFonts w:ascii="Palatino Linotype" w:eastAsiaTheme="minorEastAsia" w:hAnsi="Palatino Linotype" w:cstheme="minorBidi"/>
      <w:sz w:val="24"/>
      <w:szCs w:val="24"/>
    </w:rPr>
  </w:style>
  <w:style w:type="paragraph" w:customStyle="1" w:styleId="Style114">
    <w:name w:val="Style114"/>
    <w:basedOn w:val="a"/>
    <w:uiPriority w:val="99"/>
    <w:rsid w:val="00D25412"/>
    <w:rPr>
      <w:rFonts w:ascii="Palatino Linotype" w:eastAsiaTheme="minorEastAsia" w:hAnsi="Palatino Linotype" w:cstheme="minorBidi"/>
      <w:sz w:val="24"/>
      <w:szCs w:val="24"/>
    </w:rPr>
  </w:style>
  <w:style w:type="paragraph" w:customStyle="1" w:styleId="Style115">
    <w:name w:val="Style115"/>
    <w:basedOn w:val="a"/>
    <w:uiPriority w:val="99"/>
    <w:rsid w:val="00D25412"/>
    <w:rPr>
      <w:rFonts w:ascii="Palatino Linotype" w:eastAsiaTheme="minorEastAsia" w:hAnsi="Palatino Linotype" w:cstheme="minorBidi"/>
      <w:sz w:val="24"/>
      <w:szCs w:val="24"/>
    </w:rPr>
  </w:style>
  <w:style w:type="paragraph" w:customStyle="1" w:styleId="Style116">
    <w:name w:val="Style116"/>
    <w:basedOn w:val="a"/>
    <w:uiPriority w:val="99"/>
    <w:rsid w:val="00D25412"/>
    <w:rPr>
      <w:rFonts w:ascii="Palatino Linotype" w:eastAsiaTheme="minorEastAsia" w:hAnsi="Palatino Linotype" w:cstheme="minorBidi"/>
      <w:sz w:val="24"/>
      <w:szCs w:val="24"/>
    </w:rPr>
  </w:style>
  <w:style w:type="paragraph" w:customStyle="1" w:styleId="Style117">
    <w:name w:val="Style117"/>
    <w:basedOn w:val="a"/>
    <w:uiPriority w:val="99"/>
    <w:rsid w:val="00D25412"/>
    <w:rPr>
      <w:rFonts w:ascii="Palatino Linotype" w:eastAsiaTheme="minorEastAsia" w:hAnsi="Palatino Linotype" w:cstheme="minorBidi"/>
      <w:sz w:val="24"/>
      <w:szCs w:val="24"/>
    </w:rPr>
  </w:style>
  <w:style w:type="paragraph" w:customStyle="1" w:styleId="Style118">
    <w:name w:val="Style118"/>
    <w:basedOn w:val="a"/>
    <w:uiPriority w:val="99"/>
    <w:rsid w:val="00D25412"/>
    <w:rPr>
      <w:rFonts w:ascii="Palatino Linotype" w:eastAsiaTheme="minorEastAsia" w:hAnsi="Palatino Linotype" w:cstheme="minorBidi"/>
      <w:sz w:val="24"/>
      <w:szCs w:val="24"/>
    </w:rPr>
  </w:style>
  <w:style w:type="paragraph" w:customStyle="1" w:styleId="Style119">
    <w:name w:val="Style119"/>
    <w:basedOn w:val="a"/>
    <w:uiPriority w:val="99"/>
    <w:rsid w:val="00D25412"/>
    <w:rPr>
      <w:rFonts w:ascii="Palatino Linotype" w:eastAsiaTheme="minorEastAsia" w:hAnsi="Palatino Linotype" w:cstheme="minorBidi"/>
      <w:sz w:val="24"/>
      <w:szCs w:val="24"/>
    </w:rPr>
  </w:style>
  <w:style w:type="paragraph" w:customStyle="1" w:styleId="Style120">
    <w:name w:val="Style120"/>
    <w:basedOn w:val="a"/>
    <w:uiPriority w:val="99"/>
    <w:rsid w:val="00D25412"/>
    <w:rPr>
      <w:rFonts w:ascii="Palatino Linotype" w:eastAsiaTheme="minorEastAsia" w:hAnsi="Palatino Linotype" w:cstheme="minorBidi"/>
      <w:sz w:val="24"/>
      <w:szCs w:val="24"/>
    </w:rPr>
  </w:style>
  <w:style w:type="paragraph" w:customStyle="1" w:styleId="Style121">
    <w:name w:val="Style121"/>
    <w:basedOn w:val="a"/>
    <w:uiPriority w:val="99"/>
    <w:rsid w:val="00D25412"/>
    <w:rPr>
      <w:rFonts w:ascii="Palatino Linotype" w:eastAsiaTheme="minorEastAsia" w:hAnsi="Palatino Linotype" w:cstheme="minorBidi"/>
      <w:sz w:val="24"/>
      <w:szCs w:val="24"/>
    </w:rPr>
  </w:style>
  <w:style w:type="paragraph" w:customStyle="1" w:styleId="Style122">
    <w:name w:val="Style122"/>
    <w:basedOn w:val="a"/>
    <w:uiPriority w:val="99"/>
    <w:rsid w:val="00D25412"/>
    <w:rPr>
      <w:rFonts w:ascii="Palatino Linotype" w:eastAsiaTheme="minorEastAsia" w:hAnsi="Palatino Linotype" w:cstheme="minorBidi"/>
      <w:sz w:val="24"/>
      <w:szCs w:val="24"/>
    </w:rPr>
  </w:style>
  <w:style w:type="paragraph" w:customStyle="1" w:styleId="Style123">
    <w:name w:val="Style123"/>
    <w:basedOn w:val="a"/>
    <w:uiPriority w:val="99"/>
    <w:rsid w:val="00D25412"/>
    <w:rPr>
      <w:rFonts w:ascii="Palatino Linotype" w:eastAsiaTheme="minorEastAsia" w:hAnsi="Palatino Linotype" w:cstheme="minorBidi"/>
      <w:sz w:val="24"/>
      <w:szCs w:val="24"/>
    </w:rPr>
  </w:style>
  <w:style w:type="paragraph" w:customStyle="1" w:styleId="Style124">
    <w:name w:val="Style124"/>
    <w:basedOn w:val="a"/>
    <w:uiPriority w:val="99"/>
    <w:rsid w:val="00D25412"/>
    <w:rPr>
      <w:rFonts w:ascii="Palatino Linotype" w:eastAsiaTheme="minorEastAsia" w:hAnsi="Palatino Linotype" w:cstheme="minorBidi"/>
      <w:sz w:val="24"/>
      <w:szCs w:val="24"/>
    </w:rPr>
  </w:style>
  <w:style w:type="paragraph" w:customStyle="1" w:styleId="Style125">
    <w:name w:val="Style125"/>
    <w:basedOn w:val="a"/>
    <w:uiPriority w:val="99"/>
    <w:rsid w:val="00D25412"/>
    <w:rPr>
      <w:rFonts w:ascii="Palatino Linotype" w:eastAsiaTheme="minorEastAsia" w:hAnsi="Palatino Linotype" w:cstheme="minorBidi"/>
      <w:sz w:val="24"/>
      <w:szCs w:val="24"/>
    </w:rPr>
  </w:style>
  <w:style w:type="paragraph" w:customStyle="1" w:styleId="Style126">
    <w:name w:val="Style126"/>
    <w:basedOn w:val="a"/>
    <w:uiPriority w:val="99"/>
    <w:rsid w:val="00D25412"/>
    <w:rPr>
      <w:rFonts w:ascii="Palatino Linotype" w:eastAsiaTheme="minorEastAsia" w:hAnsi="Palatino Linotype" w:cstheme="minorBidi"/>
      <w:sz w:val="24"/>
      <w:szCs w:val="24"/>
    </w:rPr>
  </w:style>
  <w:style w:type="paragraph" w:customStyle="1" w:styleId="Style127">
    <w:name w:val="Style127"/>
    <w:basedOn w:val="a"/>
    <w:uiPriority w:val="99"/>
    <w:rsid w:val="00D25412"/>
    <w:rPr>
      <w:rFonts w:ascii="Palatino Linotype" w:eastAsiaTheme="minorEastAsia" w:hAnsi="Palatino Linotype" w:cstheme="minorBidi"/>
      <w:sz w:val="24"/>
      <w:szCs w:val="24"/>
    </w:rPr>
  </w:style>
  <w:style w:type="paragraph" w:customStyle="1" w:styleId="Style128">
    <w:name w:val="Style128"/>
    <w:basedOn w:val="a"/>
    <w:uiPriority w:val="99"/>
    <w:rsid w:val="00D25412"/>
    <w:rPr>
      <w:rFonts w:ascii="Palatino Linotype" w:eastAsiaTheme="minorEastAsia" w:hAnsi="Palatino Linotype" w:cstheme="minorBidi"/>
      <w:sz w:val="24"/>
      <w:szCs w:val="24"/>
    </w:rPr>
  </w:style>
  <w:style w:type="paragraph" w:customStyle="1" w:styleId="Style129">
    <w:name w:val="Style129"/>
    <w:basedOn w:val="a"/>
    <w:uiPriority w:val="99"/>
    <w:rsid w:val="00D25412"/>
    <w:rPr>
      <w:rFonts w:ascii="Palatino Linotype" w:eastAsiaTheme="minorEastAsia" w:hAnsi="Palatino Linotype" w:cstheme="minorBidi"/>
      <w:sz w:val="24"/>
      <w:szCs w:val="24"/>
    </w:rPr>
  </w:style>
  <w:style w:type="paragraph" w:customStyle="1" w:styleId="Style130">
    <w:name w:val="Style130"/>
    <w:basedOn w:val="a"/>
    <w:uiPriority w:val="99"/>
    <w:rsid w:val="00D25412"/>
    <w:rPr>
      <w:rFonts w:ascii="Palatino Linotype" w:eastAsiaTheme="minorEastAsia" w:hAnsi="Palatino Linotype" w:cstheme="minorBidi"/>
      <w:sz w:val="24"/>
      <w:szCs w:val="24"/>
    </w:rPr>
  </w:style>
  <w:style w:type="paragraph" w:customStyle="1" w:styleId="Style131">
    <w:name w:val="Style131"/>
    <w:basedOn w:val="a"/>
    <w:uiPriority w:val="99"/>
    <w:rsid w:val="00D25412"/>
    <w:rPr>
      <w:rFonts w:ascii="Palatino Linotype" w:eastAsiaTheme="minorEastAsia" w:hAnsi="Palatino Linotype" w:cstheme="minorBidi"/>
      <w:sz w:val="24"/>
      <w:szCs w:val="24"/>
    </w:rPr>
  </w:style>
  <w:style w:type="paragraph" w:customStyle="1" w:styleId="Style132">
    <w:name w:val="Style132"/>
    <w:basedOn w:val="a"/>
    <w:uiPriority w:val="99"/>
    <w:rsid w:val="00D25412"/>
    <w:rPr>
      <w:rFonts w:ascii="Palatino Linotype" w:eastAsiaTheme="minorEastAsia" w:hAnsi="Palatino Linotype" w:cstheme="minorBidi"/>
      <w:sz w:val="24"/>
      <w:szCs w:val="24"/>
    </w:rPr>
  </w:style>
  <w:style w:type="paragraph" w:customStyle="1" w:styleId="Style133">
    <w:name w:val="Style133"/>
    <w:basedOn w:val="a"/>
    <w:uiPriority w:val="99"/>
    <w:rsid w:val="00D25412"/>
    <w:rPr>
      <w:rFonts w:ascii="Palatino Linotype" w:eastAsiaTheme="minorEastAsia" w:hAnsi="Palatino Linotype" w:cstheme="minorBidi"/>
      <w:sz w:val="24"/>
      <w:szCs w:val="24"/>
    </w:rPr>
  </w:style>
  <w:style w:type="paragraph" w:customStyle="1" w:styleId="Style134">
    <w:name w:val="Style134"/>
    <w:basedOn w:val="a"/>
    <w:uiPriority w:val="99"/>
    <w:rsid w:val="00D25412"/>
    <w:rPr>
      <w:rFonts w:ascii="Palatino Linotype" w:eastAsiaTheme="minorEastAsia" w:hAnsi="Palatino Linotype" w:cstheme="minorBidi"/>
      <w:sz w:val="24"/>
      <w:szCs w:val="24"/>
    </w:rPr>
  </w:style>
  <w:style w:type="paragraph" w:customStyle="1" w:styleId="Style135">
    <w:name w:val="Style135"/>
    <w:basedOn w:val="a"/>
    <w:uiPriority w:val="99"/>
    <w:rsid w:val="00D25412"/>
    <w:rPr>
      <w:rFonts w:ascii="Palatino Linotype" w:eastAsiaTheme="minorEastAsia" w:hAnsi="Palatino Linotype" w:cstheme="minorBidi"/>
      <w:sz w:val="24"/>
      <w:szCs w:val="24"/>
    </w:rPr>
  </w:style>
  <w:style w:type="paragraph" w:customStyle="1" w:styleId="Style136">
    <w:name w:val="Style136"/>
    <w:basedOn w:val="a"/>
    <w:uiPriority w:val="99"/>
    <w:rsid w:val="00D25412"/>
    <w:rPr>
      <w:rFonts w:ascii="Palatino Linotype" w:eastAsiaTheme="minorEastAsia" w:hAnsi="Palatino Linotype" w:cstheme="minorBidi"/>
      <w:sz w:val="24"/>
      <w:szCs w:val="24"/>
    </w:rPr>
  </w:style>
  <w:style w:type="paragraph" w:customStyle="1" w:styleId="Style137">
    <w:name w:val="Style137"/>
    <w:basedOn w:val="a"/>
    <w:uiPriority w:val="99"/>
    <w:rsid w:val="00D25412"/>
    <w:rPr>
      <w:rFonts w:ascii="Palatino Linotype" w:eastAsiaTheme="minorEastAsia" w:hAnsi="Palatino Linotype" w:cstheme="minorBidi"/>
      <w:sz w:val="24"/>
      <w:szCs w:val="24"/>
    </w:rPr>
  </w:style>
  <w:style w:type="paragraph" w:customStyle="1" w:styleId="Style138">
    <w:name w:val="Style138"/>
    <w:basedOn w:val="a"/>
    <w:uiPriority w:val="99"/>
    <w:rsid w:val="00D25412"/>
    <w:rPr>
      <w:rFonts w:ascii="Palatino Linotype" w:eastAsiaTheme="minorEastAsia" w:hAnsi="Palatino Linotype" w:cstheme="minorBidi"/>
      <w:sz w:val="24"/>
      <w:szCs w:val="24"/>
    </w:rPr>
  </w:style>
  <w:style w:type="paragraph" w:customStyle="1" w:styleId="Style139">
    <w:name w:val="Style139"/>
    <w:basedOn w:val="a"/>
    <w:uiPriority w:val="99"/>
    <w:rsid w:val="00D25412"/>
    <w:rPr>
      <w:rFonts w:ascii="Palatino Linotype" w:eastAsiaTheme="minorEastAsia" w:hAnsi="Palatino Linotype" w:cstheme="minorBidi"/>
      <w:sz w:val="24"/>
      <w:szCs w:val="24"/>
    </w:rPr>
  </w:style>
  <w:style w:type="paragraph" w:customStyle="1" w:styleId="Style140">
    <w:name w:val="Style140"/>
    <w:basedOn w:val="a"/>
    <w:uiPriority w:val="99"/>
    <w:rsid w:val="00D25412"/>
    <w:rPr>
      <w:rFonts w:ascii="Palatino Linotype" w:eastAsiaTheme="minorEastAsia" w:hAnsi="Palatino Linotype" w:cstheme="minorBidi"/>
      <w:sz w:val="24"/>
      <w:szCs w:val="24"/>
    </w:rPr>
  </w:style>
  <w:style w:type="paragraph" w:customStyle="1" w:styleId="Style141">
    <w:name w:val="Style141"/>
    <w:basedOn w:val="a"/>
    <w:uiPriority w:val="99"/>
    <w:rsid w:val="00D25412"/>
    <w:rPr>
      <w:rFonts w:ascii="Palatino Linotype" w:eastAsiaTheme="minorEastAsia" w:hAnsi="Palatino Linotype" w:cstheme="minorBidi"/>
      <w:sz w:val="24"/>
      <w:szCs w:val="24"/>
    </w:rPr>
  </w:style>
  <w:style w:type="paragraph" w:customStyle="1" w:styleId="Style142">
    <w:name w:val="Style142"/>
    <w:basedOn w:val="a"/>
    <w:uiPriority w:val="99"/>
    <w:rsid w:val="00D25412"/>
    <w:rPr>
      <w:rFonts w:ascii="Palatino Linotype" w:eastAsiaTheme="minorEastAsia" w:hAnsi="Palatino Linotype" w:cstheme="minorBidi"/>
      <w:sz w:val="24"/>
      <w:szCs w:val="24"/>
    </w:rPr>
  </w:style>
  <w:style w:type="paragraph" w:customStyle="1" w:styleId="Style143">
    <w:name w:val="Style143"/>
    <w:basedOn w:val="a"/>
    <w:uiPriority w:val="99"/>
    <w:rsid w:val="00D25412"/>
    <w:rPr>
      <w:rFonts w:ascii="Palatino Linotype" w:eastAsiaTheme="minorEastAsia" w:hAnsi="Palatino Linotype" w:cstheme="minorBidi"/>
      <w:sz w:val="24"/>
      <w:szCs w:val="24"/>
    </w:rPr>
  </w:style>
  <w:style w:type="paragraph" w:customStyle="1" w:styleId="Style144">
    <w:name w:val="Style144"/>
    <w:basedOn w:val="a"/>
    <w:uiPriority w:val="99"/>
    <w:rsid w:val="00D25412"/>
    <w:rPr>
      <w:rFonts w:ascii="Palatino Linotype" w:eastAsiaTheme="minorEastAsia" w:hAnsi="Palatino Linotype" w:cstheme="minorBidi"/>
      <w:sz w:val="24"/>
      <w:szCs w:val="24"/>
    </w:rPr>
  </w:style>
  <w:style w:type="paragraph" w:customStyle="1" w:styleId="Style145">
    <w:name w:val="Style145"/>
    <w:basedOn w:val="a"/>
    <w:uiPriority w:val="99"/>
    <w:rsid w:val="00D25412"/>
    <w:rPr>
      <w:rFonts w:ascii="Palatino Linotype" w:eastAsiaTheme="minorEastAsia" w:hAnsi="Palatino Linotype" w:cstheme="minorBidi"/>
      <w:sz w:val="24"/>
      <w:szCs w:val="24"/>
    </w:rPr>
  </w:style>
  <w:style w:type="paragraph" w:customStyle="1" w:styleId="Style146">
    <w:name w:val="Style146"/>
    <w:basedOn w:val="a"/>
    <w:uiPriority w:val="99"/>
    <w:rsid w:val="00D25412"/>
    <w:rPr>
      <w:rFonts w:ascii="Palatino Linotype" w:eastAsiaTheme="minorEastAsia" w:hAnsi="Palatino Linotype" w:cstheme="minorBidi"/>
      <w:sz w:val="24"/>
      <w:szCs w:val="24"/>
    </w:rPr>
  </w:style>
  <w:style w:type="paragraph" w:customStyle="1" w:styleId="Style147">
    <w:name w:val="Style147"/>
    <w:basedOn w:val="a"/>
    <w:uiPriority w:val="99"/>
    <w:rsid w:val="00D25412"/>
    <w:rPr>
      <w:rFonts w:ascii="Palatino Linotype" w:eastAsiaTheme="minorEastAsia" w:hAnsi="Palatino Linotype" w:cstheme="minorBidi"/>
      <w:sz w:val="24"/>
      <w:szCs w:val="24"/>
    </w:rPr>
  </w:style>
  <w:style w:type="paragraph" w:customStyle="1" w:styleId="Style148">
    <w:name w:val="Style148"/>
    <w:basedOn w:val="a"/>
    <w:uiPriority w:val="99"/>
    <w:rsid w:val="00D25412"/>
    <w:rPr>
      <w:rFonts w:ascii="Palatino Linotype" w:eastAsiaTheme="minorEastAsia" w:hAnsi="Palatino Linotype" w:cstheme="minorBidi"/>
      <w:sz w:val="24"/>
      <w:szCs w:val="24"/>
    </w:rPr>
  </w:style>
  <w:style w:type="paragraph" w:customStyle="1" w:styleId="Style149">
    <w:name w:val="Style149"/>
    <w:basedOn w:val="a"/>
    <w:uiPriority w:val="99"/>
    <w:rsid w:val="00D25412"/>
    <w:rPr>
      <w:rFonts w:ascii="Palatino Linotype" w:eastAsiaTheme="minorEastAsia" w:hAnsi="Palatino Linotype" w:cstheme="minorBidi"/>
      <w:sz w:val="24"/>
      <w:szCs w:val="24"/>
    </w:rPr>
  </w:style>
  <w:style w:type="paragraph" w:customStyle="1" w:styleId="Style150">
    <w:name w:val="Style150"/>
    <w:basedOn w:val="a"/>
    <w:uiPriority w:val="99"/>
    <w:rsid w:val="00D25412"/>
    <w:rPr>
      <w:rFonts w:ascii="Palatino Linotype" w:eastAsiaTheme="minorEastAsia" w:hAnsi="Palatino Linotype" w:cstheme="minorBidi"/>
      <w:sz w:val="24"/>
      <w:szCs w:val="24"/>
    </w:rPr>
  </w:style>
  <w:style w:type="paragraph" w:customStyle="1" w:styleId="Style151">
    <w:name w:val="Style151"/>
    <w:basedOn w:val="a"/>
    <w:uiPriority w:val="99"/>
    <w:rsid w:val="00D25412"/>
    <w:rPr>
      <w:rFonts w:ascii="Palatino Linotype" w:eastAsiaTheme="minorEastAsia" w:hAnsi="Palatino Linotype" w:cstheme="minorBidi"/>
      <w:sz w:val="24"/>
      <w:szCs w:val="24"/>
    </w:rPr>
  </w:style>
  <w:style w:type="paragraph" w:customStyle="1" w:styleId="Style152">
    <w:name w:val="Style152"/>
    <w:basedOn w:val="a"/>
    <w:uiPriority w:val="99"/>
    <w:rsid w:val="00D25412"/>
    <w:rPr>
      <w:rFonts w:ascii="Palatino Linotype" w:eastAsiaTheme="minorEastAsia" w:hAnsi="Palatino Linotype" w:cstheme="minorBidi"/>
      <w:sz w:val="24"/>
      <w:szCs w:val="24"/>
    </w:rPr>
  </w:style>
  <w:style w:type="paragraph" w:customStyle="1" w:styleId="Style153">
    <w:name w:val="Style153"/>
    <w:basedOn w:val="a"/>
    <w:uiPriority w:val="99"/>
    <w:rsid w:val="00D25412"/>
    <w:rPr>
      <w:rFonts w:ascii="Palatino Linotype" w:eastAsiaTheme="minorEastAsia" w:hAnsi="Palatino Linotype" w:cstheme="minorBidi"/>
      <w:sz w:val="24"/>
      <w:szCs w:val="24"/>
    </w:rPr>
  </w:style>
  <w:style w:type="paragraph" w:customStyle="1" w:styleId="Style154">
    <w:name w:val="Style154"/>
    <w:basedOn w:val="a"/>
    <w:uiPriority w:val="99"/>
    <w:rsid w:val="00D25412"/>
    <w:rPr>
      <w:rFonts w:ascii="Palatino Linotype" w:eastAsiaTheme="minorEastAsia" w:hAnsi="Palatino Linotype" w:cstheme="minorBidi"/>
      <w:sz w:val="24"/>
      <w:szCs w:val="24"/>
    </w:rPr>
  </w:style>
  <w:style w:type="paragraph" w:customStyle="1" w:styleId="Style155">
    <w:name w:val="Style155"/>
    <w:basedOn w:val="a"/>
    <w:uiPriority w:val="99"/>
    <w:rsid w:val="00D25412"/>
    <w:rPr>
      <w:rFonts w:ascii="Palatino Linotype" w:eastAsiaTheme="minorEastAsia" w:hAnsi="Palatino Linotype" w:cstheme="minorBidi"/>
      <w:sz w:val="24"/>
      <w:szCs w:val="24"/>
    </w:rPr>
  </w:style>
  <w:style w:type="paragraph" w:customStyle="1" w:styleId="Style156">
    <w:name w:val="Style156"/>
    <w:basedOn w:val="a"/>
    <w:uiPriority w:val="99"/>
    <w:rsid w:val="00D25412"/>
    <w:rPr>
      <w:rFonts w:ascii="Palatino Linotype" w:eastAsiaTheme="minorEastAsia" w:hAnsi="Palatino Linotype" w:cstheme="minorBidi"/>
      <w:sz w:val="24"/>
      <w:szCs w:val="24"/>
    </w:rPr>
  </w:style>
  <w:style w:type="paragraph" w:customStyle="1" w:styleId="Style157">
    <w:name w:val="Style157"/>
    <w:basedOn w:val="a"/>
    <w:uiPriority w:val="99"/>
    <w:rsid w:val="00D25412"/>
    <w:rPr>
      <w:rFonts w:ascii="Palatino Linotype" w:eastAsiaTheme="minorEastAsia" w:hAnsi="Palatino Linotype" w:cstheme="minorBidi"/>
      <w:sz w:val="24"/>
      <w:szCs w:val="24"/>
    </w:rPr>
  </w:style>
  <w:style w:type="paragraph" w:customStyle="1" w:styleId="Style158">
    <w:name w:val="Style158"/>
    <w:basedOn w:val="a"/>
    <w:uiPriority w:val="99"/>
    <w:rsid w:val="00D25412"/>
    <w:rPr>
      <w:rFonts w:ascii="Palatino Linotype" w:eastAsiaTheme="minorEastAsia" w:hAnsi="Palatino Linotype" w:cstheme="minorBidi"/>
      <w:sz w:val="24"/>
      <w:szCs w:val="24"/>
    </w:rPr>
  </w:style>
  <w:style w:type="paragraph" w:customStyle="1" w:styleId="Style159">
    <w:name w:val="Style159"/>
    <w:basedOn w:val="a"/>
    <w:uiPriority w:val="99"/>
    <w:rsid w:val="00D25412"/>
    <w:rPr>
      <w:rFonts w:ascii="Palatino Linotype" w:eastAsiaTheme="minorEastAsia" w:hAnsi="Palatino Linotype" w:cstheme="minorBidi"/>
      <w:sz w:val="24"/>
      <w:szCs w:val="24"/>
    </w:rPr>
  </w:style>
  <w:style w:type="paragraph" w:customStyle="1" w:styleId="Style160">
    <w:name w:val="Style160"/>
    <w:basedOn w:val="a"/>
    <w:uiPriority w:val="99"/>
    <w:rsid w:val="00D25412"/>
    <w:rPr>
      <w:rFonts w:ascii="Palatino Linotype" w:eastAsiaTheme="minorEastAsia" w:hAnsi="Palatino Linotype" w:cstheme="minorBidi"/>
      <w:sz w:val="24"/>
      <w:szCs w:val="24"/>
    </w:rPr>
  </w:style>
  <w:style w:type="paragraph" w:customStyle="1" w:styleId="Style161">
    <w:name w:val="Style161"/>
    <w:basedOn w:val="a"/>
    <w:uiPriority w:val="99"/>
    <w:rsid w:val="00D25412"/>
    <w:rPr>
      <w:rFonts w:ascii="Palatino Linotype" w:eastAsiaTheme="minorEastAsia" w:hAnsi="Palatino Linotype" w:cstheme="minorBidi"/>
      <w:sz w:val="24"/>
      <w:szCs w:val="24"/>
    </w:rPr>
  </w:style>
  <w:style w:type="paragraph" w:customStyle="1" w:styleId="Style162">
    <w:name w:val="Style162"/>
    <w:basedOn w:val="a"/>
    <w:uiPriority w:val="99"/>
    <w:rsid w:val="00D25412"/>
    <w:rPr>
      <w:rFonts w:ascii="Palatino Linotype" w:eastAsiaTheme="minorEastAsia" w:hAnsi="Palatino Linotype" w:cstheme="minorBidi"/>
      <w:sz w:val="24"/>
      <w:szCs w:val="24"/>
    </w:rPr>
  </w:style>
  <w:style w:type="paragraph" w:customStyle="1" w:styleId="Style163">
    <w:name w:val="Style163"/>
    <w:basedOn w:val="a"/>
    <w:uiPriority w:val="99"/>
    <w:rsid w:val="00D25412"/>
    <w:rPr>
      <w:rFonts w:ascii="Palatino Linotype" w:eastAsiaTheme="minorEastAsia" w:hAnsi="Palatino Linotype" w:cstheme="minorBidi"/>
      <w:sz w:val="24"/>
      <w:szCs w:val="24"/>
    </w:rPr>
  </w:style>
  <w:style w:type="paragraph" w:customStyle="1" w:styleId="Style164">
    <w:name w:val="Style164"/>
    <w:basedOn w:val="a"/>
    <w:uiPriority w:val="99"/>
    <w:rsid w:val="00D25412"/>
    <w:rPr>
      <w:rFonts w:ascii="Palatino Linotype" w:eastAsiaTheme="minorEastAsia" w:hAnsi="Palatino Linotype" w:cstheme="minorBidi"/>
      <w:sz w:val="24"/>
      <w:szCs w:val="24"/>
    </w:rPr>
  </w:style>
  <w:style w:type="paragraph" w:customStyle="1" w:styleId="Style165">
    <w:name w:val="Style165"/>
    <w:basedOn w:val="a"/>
    <w:uiPriority w:val="99"/>
    <w:rsid w:val="00D25412"/>
    <w:rPr>
      <w:rFonts w:ascii="Palatino Linotype" w:eastAsiaTheme="minorEastAsia" w:hAnsi="Palatino Linotype" w:cstheme="minorBidi"/>
      <w:sz w:val="24"/>
      <w:szCs w:val="24"/>
    </w:rPr>
  </w:style>
  <w:style w:type="paragraph" w:customStyle="1" w:styleId="Style166">
    <w:name w:val="Style166"/>
    <w:basedOn w:val="a"/>
    <w:uiPriority w:val="99"/>
    <w:rsid w:val="00D25412"/>
    <w:rPr>
      <w:rFonts w:ascii="Palatino Linotype" w:eastAsiaTheme="minorEastAsia" w:hAnsi="Palatino Linotype" w:cstheme="minorBidi"/>
      <w:sz w:val="24"/>
      <w:szCs w:val="24"/>
    </w:rPr>
  </w:style>
  <w:style w:type="paragraph" w:customStyle="1" w:styleId="Style167">
    <w:name w:val="Style167"/>
    <w:basedOn w:val="a"/>
    <w:uiPriority w:val="99"/>
    <w:rsid w:val="00D25412"/>
    <w:rPr>
      <w:rFonts w:ascii="Palatino Linotype" w:eastAsiaTheme="minorEastAsia" w:hAnsi="Palatino Linotype" w:cstheme="minorBidi"/>
      <w:sz w:val="24"/>
      <w:szCs w:val="24"/>
    </w:rPr>
  </w:style>
  <w:style w:type="paragraph" w:customStyle="1" w:styleId="Style168">
    <w:name w:val="Style168"/>
    <w:basedOn w:val="a"/>
    <w:uiPriority w:val="99"/>
    <w:rsid w:val="00D25412"/>
    <w:rPr>
      <w:rFonts w:ascii="Palatino Linotype" w:eastAsiaTheme="minorEastAsia" w:hAnsi="Palatino Linotype" w:cstheme="minorBidi"/>
      <w:sz w:val="24"/>
      <w:szCs w:val="24"/>
    </w:rPr>
  </w:style>
  <w:style w:type="paragraph" w:customStyle="1" w:styleId="Style169">
    <w:name w:val="Style169"/>
    <w:basedOn w:val="a"/>
    <w:uiPriority w:val="99"/>
    <w:rsid w:val="00D25412"/>
    <w:rPr>
      <w:rFonts w:ascii="Palatino Linotype" w:eastAsiaTheme="minorEastAsia" w:hAnsi="Palatino Linotype" w:cstheme="minorBidi"/>
      <w:sz w:val="24"/>
      <w:szCs w:val="24"/>
    </w:rPr>
  </w:style>
  <w:style w:type="paragraph" w:customStyle="1" w:styleId="Style170">
    <w:name w:val="Style170"/>
    <w:basedOn w:val="a"/>
    <w:uiPriority w:val="99"/>
    <w:rsid w:val="00D25412"/>
    <w:rPr>
      <w:rFonts w:ascii="Palatino Linotype" w:eastAsiaTheme="minorEastAsia" w:hAnsi="Palatino Linotype" w:cstheme="minorBidi"/>
      <w:sz w:val="24"/>
      <w:szCs w:val="24"/>
    </w:rPr>
  </w:style>
  <w:style w:type="paragraph" w:customStyle="1" w:styleId="Style171">
    <w:name w:val="Style171"/>
    <w:basedOn w:val="a"/>
    <w:uiPriority w:val="99"/>
    <w:rsid w:val="00D25412"/>
    <w:rPr>
      <w:rFonts w:ascii="Palatino Linotype" w:eastAsiaTheme="minorEastAsia" w:hAnsi="Palatino Linotype" w:cstheme="minorBidi"/>
      <w:sz w:val="24"/>
      <w:szCs w:val="24"/>
    </w:rPr>
  </w:style>
  <w:style w:type="paragraph" w:customStyle="1" w:styleId="Style172">
    <w:name w:val="Style172"/>
    <w:basedOn w:val="a"/>
    <w:uiPriority w:val="99"/>
    <w:rsid w:val="00D25412"/>
    <w:rPr>
      <w:rFonts w:ascii="Palatino Linotype" w:eastAsiaTheme="minorEastAsia" w:hAnsi="Palatino Linotype" w:cstheme="minorBidi"/>
      <w:sz w:val="24"/>
      <w:szCs w:val="24"/>
    </w:rPr>
  </w:style>
  <w:style w:type="paragraph" w:customStyle="1" w:styleId="Style173">
    <w:name w:val="Style173"/>
    <w:basedOn w:val="a"/>
    <w:uiPriority w:val="99"/>
    <w:rsid w:val="00D25412"/>
    <w:rPr>
      <w:rFonts w:ascii="Palatino Linotype" w:eastAsiaTheme="minorEastAsia" w:hAnsi="Palatino Linotype" w:cstheme="minorBidi"/>
      <w:sz w:val="24"/>
      <w:szCs w:val="24"/>
    </w:rPr>
  </w:style>
  <w:style w:type="paragraph" w:customStyle="1" w:styleId="Style174">
    <w:name w:val="Style174"/>
    <w:basedOn w:val="a"/>
    <w:uiPriority w:val="99"/>
    <w:rsid w:val="00D25412"/>
    <w:rPr>
      <w:rFonts w:ascii="Palatino Linotype" w:eastAsiaTheme="minorEastAsia" w:hAnsi="Palatino Linotype" w:cstheme="minorBidi"/>
      <w:sz w:val="24"/>
      <w:szCs w:val="24"/>
    </w:rPr>
  </w:style>
  <w:style w:type="paragraph" w:customStyle="1" w:styleId="Style175">
    <w:name w:val="Style175"/>
    <w:basedOn w:val="a"/>
    <w:uiPriority w:val="99"/>
    <w:rsid w:val="00D25412"/>
    <w:rPr>
      <w:rFonts w:ascii="Palatino Linotype" w:eastAsiaTheme="minorEastAsia" w:hAnsi="Palatino Linotype" w:cstheme="minorBidi"/>
      <w:sz w:val="24"/>
      <w:szCs w:val="24"/>
    </w:rPr>
  </w:style>
  <w:style w:type="paragraph" w:customStyle="1" w:styleId="Style176">
    <w:name w:val="Style176"/>
    <w:basedOn w:val="a"/>
    <w:uiPriority w:val="99"/>
    <w:rsid w:val="00D25412"/>
    <w:rPr>
      <w:rFonts w:ascii="Palatino Linotype" w:eastAsiaTheme="minorEastAsia" w:hAnsi="Palatino Linotype" w:cstheme="minorBidi"/>
      <w:sz w:val="24"/>
      <w:szCs w:val="24"/>
    </w:rPr>
  </w:style>
  <w:style w:type="paragraph" w:customStyle="1" w:styleId="Style177">
    <w:name w:val="Style177"/>
    <w:basedOn w:val="a"/>
    <w:uiPriority w:val="99"/>
    <w:rsid w:val="00D25412"/>
    <w:rPr>
      <w:rFonts w:ascii="Palatino Linotype" w:eastAsiaTheme="minorEastAsia" w:hAnsi="Palatino Linotype" w:cstheme="minorBidi"/>
      <w:sz w:val="24"/>
      <w:szCs w:val="24"/>
    </w:rPr>
  </w:style>
  <w:style w:type="paragraph" w:customStyle="1" w:styleId="Style178">
    <w:name w:val="Style178"/>
    <w:basedOn w:val="a"/>
    <w:uiPriority w:val="99"/>
    <w:rsid w:val="00D25412"/>
    <w:rPr>
      <w:rFonts w:ascii="Palatino Linotype" w:eastAsiaTheme="minorEastAsia" w:hAnsi="Palatino Linotype" w:cstheme="minorBidi"/>
      <w:sz w:val="24"/>
      <w:szCs w:val="24"/>
    </w:rPr>
  </w:style>
  <w:style w:type="paragraph" w:customStyle="1" w:styleId="Style179">
    <w:name w:val="Style179"/>
    <w:basedOn w:val="a"/>
    <w:uiPriority w:val="99"/>
    <w:rsid w:val="00D25412"/>
    <w:rPr>
      <w:rFonts w:ascii="Palatino Linotype" w:eastAsiaTheme="minorEastAsia" w:hAnsi="Palatino Linotype" w:cstheme="minorBidi"/>
      <w:sz w:val="24"/>
      <w:szCs w:val="24"/>
    </w:rPr>
  </w:style>
  <w:style w:type="paragraph" w:customStyle="1" w:styleId="Style180">
    <w:name w:val="Style180"/>
    <w:basedOn w:val="a"/>
    <w:uiPriority w:val="99"/>
    <w:rsid w:val="00D25412"/>
    <w:rPr>
      <w:rFonts w:ascii="Palatino Linotype" w:eastAsiaTheme="minorEastAsia" w:hAnsi="Palatino Linotype" w:cstheme="minorBidi"/>
      <w:sz w:val="24"/>
      <w:szCs w:val="24"/>
    </w:rPr>
  </w:style>
  <w:style w:type="paragraph" w:customStyle="1" w:styleId="Style181">
    <w:name w:val="Style181"/>
    <w:basedOn w:val="a"/>
    <w:uiPriority w:val="99"/>
    <w:rsid w:val="00D25412"/>
    <w:rPr>
      <w:rFonts w:ascii="Palatino Linotype" w:eastAsiaTheme="minorEastAsia" w:hAnsi="Palatino Linotype" w:cstheme="minorBidi"/>
      <w:sz w:val="24"/>
      <w:szCs w:val="24"/>
    </w:rPr>
  </w:style>
  <w:style w:type="paragraph" w:customStyle="1" w:styleId="Style182">
    <w:name w:val="Style182"/>
    <w:basedOn w:val="a"/>
    <w:uiPriority w:val="99"/>
    <w:rsid w:val="00D25412"/>
    <w:rPr>
      <w:rFonts w:ascii="Palatino Linotype" w:eastAsiaTheme="minorEastAsia" w:hAnsi="Palatino Linotype" w:cstheme="minorBidi"/>
      <w:sz w:val="24"/>
      <w:szCs w:val="24"/>
    </w:rPr>
  </w:style>
  <w:style w:type="paragraph" w:customStyle="1" w:styleId="Style183">
    <w:name w:val="Style183"/>
    <w:basedOn w:val="a"/>
    <w:uiPriority w:val="99"/>
    <w:rsid w:val="00D25412"/>
    <w:rPr>
      <w:rFonts w:ascii="Palatino Linotype" w:eastAsiaTheme="minorEastAsia" w:hAnsi="Palatino Linotype" w:cstheme="minorBidi"/>
      <w:sz w:val="24"/>
      <w:szCs w:val="24"/>
    </w:rPr>
  </w:style>
  <w:style w:type="paragraph" w:customStyle="1" w:styleId="Style184">
    <w:name w:val="Style184"/>
    <w:basedOn w:val="a"/>
    <w:uiPriority w:val="99"/>
    <w:rsid w:val="00D25412"/>
    <w:rPr>
      <w:rFonts w:ascii="Palatino Linotype" w:eastAsiaTheme="minorEastAsia" w:hAnsi="Palatino Linotype" w:cstheme="minorBidi"/>
      <w:sz w:val="24"/>
      <w:szCs w:val="24"/>
    </w:rPr>
  </w:style>
  <w:style w:type="paragraph" w:customStyle="1" w:styleId="Style185">
    <w:name w:val="Style185"/>
    <w:basedOn w:val="a"/>
    <w:uiPriority w:val="99"/>
    <w:rsid w:val="00D25412"/>
    <w:rPr>
      <w:rFonts w:ascii="Palatino Linotype" w:eastAsiaTheme="minorEastAsia" w:hAnsi="Palatino Linotype" w:cstheme="minorBidi"/>
      <w:sz w:val="24"/>
      <w:szCs w:val="24"/>
    </w:rPr>
  </w:style>
  <w:style w:type="paragraph" w:customStyle="1" w:styleId="Style186">
    <w:name w:val="Style186"/>
    <w:basedOn w:val="a"/>
    <w:uiPriority w:val="99"/>
    <w:rsid w:val="00D25412"/>
    <w:rPr>
      <w:rFonts w:ascii="Palatino Linotype" w:eastAsiaTheme="minorEastAsia" w:hAnsi="Palatino Linotype" w:cstheme="minorBidi"/>
      <w:sz w:val="24"/>
      <w:szCs w:val="24"/>
    </w:rPr>
  </w:style>
  <w:style w:type="paragraph" w:customStyle="1" w:styleId="Style187">
    <w:name w:val="Style187"/>
    <w:basedOn w:val="a"/>
    <w:uiPriority w:val="99"/>
    <w:rsid w:val="00D25412"/>
    <w:rPr>
      <w:rFonts w:ascii="Palatino Linotype" w:eastAsiaTheme="minorEastAsia" w:hAnsi="Palatino Linotype" w:cstheme="minorBidi"/>
      <w:sz w:val="24"/>
      <w:szCs w:val="24"/>
    </w:rPr>
  </w:style>
  <w:style w:type="paragraph" w:customStyle="1" w:styleId="Style188">
    <w:name w:val="Style188"/>
    <w:basedOn w:val="a"/>
    <w:uiPriority w:val="99"/>
    <w:rsid w:val="00D25412"/>
    <w:rPr>
      <w:rFonts w:ascii="Palatino Linotype" w:eastAsiaTheme="minorEastAsia" w:hAnsi="Palatino Linotype" w:cstheme="minorBidi"/>
      <w:sz w:val="24"/>
      <w:szCs w:val="24"/>
    </w:rPr>
  </w:style>
  <w:style w:type="paragraph" w:customStyle="1" w:styleId="Style189">
    <w:name w:val="Style189"/>
    <w:basedOn w:val="a"/>
    <w:uiPriority w:val="99"/>
    <w:rsid w:val="00D25412"/>
    <w:rPr>
      <w:rFonts w:ascii="Palatino Linotype" w:eastAsiaTheme="minorEastAsia" w:hAnsi="Palatino Linotype" w:cstheme="minorBidi"/>
      <w:sz w:val="24"/>
      <w:szCs w:val="24"/>
    </w:rPr>
  </w:style>
  <w:style w:type="paragraph" w:customStyle="1" w:styleId="Style190">
    <w:name w:val="Style190"/>
    <w:basedOn w:val="a"/>
    <w:uiPriority w:val="99"/>
    <w:rsid w:val="00D25412"/>
    <w:rPr>
      <w:rFonts w:ascii="Palatino Linotype" w:eastAsiaTheme="minorEastAsia" w:hAnsi="Palatino Linotype" w:cstheme="minorBidi"/>
      <w:sz w:val="24"/>
      <w:szCs w:val="24"/>
    </w:rPr>
  </w:style>
  <w:style w:type="paragraph" w:customStyle="1" w:styleId="Style191">
    <w:name w:val="Style191"/>
    <w:basedOn w:val="a"/>
    <w:uiPriority w:val="99"/>
    <w:rsid w:val="00D25412"/>
    <w:rPr>
      <w:rFonts w:ascii="Palatino Linotype" w:eastAsiaTheme="minorEastAsia" w:hAnsi="Palatino Linotype" w:cstheme="minorBidi"/>
      <w:sz w:val="24"/>
      <w:szCs w:val="24"/>
    </w:rPr>
  </w:style>
  <w:style w:type="paragraph" w:customStyle="1" w:styleId="Style192">
    <w:name w:val="Style192"/>
    <w:basedOn w:val="a"/>
    <w:uiPriority w:val="99"/>
    <w:rsid w:val="00D25412"/>
    <w:rPr>
      <w:rFonts w:ascii="Palatino Linotype" w:eastAsiaTheme="minorEastAsia" w:hAnsi="Palatino Linotype" w:cstheme="minorBidi"/>
      <w:sz w:val="24"/>
      <w:szCs w:val="24"/>
    </w:rPr>
  </w:style>
  <w:style w:type="paragraph" w:customStyle="1" w:styleId="Style193">
    <w:name w:val="Style193"/>
    <w:basedOn w:val="a"/>
    <w:uiPriority w:val="99"/>
    <w:rsid w:val="00D25412"/>
    <w:rPr>
      <w:rFonts w:ascii="Palatino Linotype" w:eastAsiaTheme="minorEastAsia" w:hAnsi="Palatino Linotype" w:cstheme="minorBidi"/>
      <w:sz w:val="24"/>
      <w:szCs w:val="24"/>
    </w:rPr>
  </w:style>
  <w:style w:type="paragraph" w:customStyle="1" w:styleId="Style194">
    <w:name w:val="Style194"/>
    <w:basedOn w:val="a"/>
    <w:uiPriority w:val="99"/>
    <w:rsid w:val="00D25412"/>
    <w:rPr>
      <w:rFonts w:ascii="Palatino Linotype" w:eastAsiaTheme="minorEastAsia" w:hAnsi="Palatino Linotype" w:cstheme="minorBidi"/>
      <w:sz w:val="24"/>
      <w:szCs w:val="24"/>
    </w:rPr>
  </w:style>
  <w:style w:type="paragraph" w:customStyle="1" w:styleId="Style195">
    <w:name w:val="Style195"/>
    <w:basedOn w:val="a"/>
    <w:uiPriority w:val="99"/>
    <w:rsid w:val="00D25412"/>
    <w:rPr>
      <w:rFonts w:ascii="Palatino Linotype" w:eastAsiaTheme="minorEastAsia" w:hAnsi="Palatino Linotype" w:cstheme="minorBidi"/>
      <w:sz w:val="24"/>
      <w:szCs w:val="24"/>
    </w:rPr>
  </w:style>
  <w:style w:type="paragraph" w:customStyle="1" w:styleId="Style196">
    <w:name w:val="Style196"/>
    <w:basedOn w:val="a"/>
    <w:uiPriority w:val="99"/>
    <w:rsid w:val="00D25412"/>
    <w:rPr>
      <w:rFonts w:ascii="Palatino Linotype" w:eastAsiaTheme="minorEastAsia" w:hAnsi="Palatino Linotype" w:cstheme="minorBidi"/>
      <w:sz w:val="24"/>
      <w:szCs w:val="24"/>
    </w:rPr>
  </w:style>
  <w:style w:type="paragraph" w:customStyle="1" w:styleId="Style197">
    <w:name w:val="Style197"/>
    <w:basedOn w:val="a"/>
    <w:uiPriority w:val="99"/>
    <w:rsid w:val="00D25412"/>
    <w:rPr>
      <w:rFonts w:ascii="Palatino Linotype" w:eastAsiaTheme="minorEastAsia" w:hAnsi="Palatino Linotype" w:cstheme="minorBidi"/>
      <w:sz w:val="24"/>
      <w:szCs w:val="24"/>
    </w:rPr>
  </w:style>
  <w:style w:type="paragraph" w:customStyle="1" w:styleId="Style198">
    <w:name w:val="Style198"/>
    <w:basedOn w:val="a"/>
    <w:uiPriority w:val="99"/>
    <w:rsid w:val="00D25412"/>
    <w:rPr>
      <w:rFonts w:ascii="Palatino Linotype" w:eastAsiaTheme="minorEastAsia" w:hAnsi="Palatino Linotype" w:cstheme="minorBidi"/>
      <w:sz w:val="24"/>
      <w:szCs w:val="24"/>
    </w:rPr>
  </w:style>
  <w:style w:type="paragraph" w:customStyle="1" w:styleId="Style199">
    <w:name w:val="Style199"/>
    <w:basedOn w:val="a"/>
    <w:uiPriority w:val="99"/>
    <w:rsid w:val="00D25412"/>
    <w:rPr>
      <w:rFonts w:ascii="Palatino Linotype" w:eastAsiaTheme="minorEastAsia" w:hAnsi="Palatino Linotype" w:cstheme="minorBidi"/>
      <w:sz w:val="24"/>
      <w:szCs w:val="24"/>
    </w:rPr>
  </w:style>
  <w:style w:type="paragraph" w:customStyle="1" w:styleId="Style200">
    <w:name w:val="Style200"/>
    <w:basedOn w:val="a"/>
    <w:uiPriority w:val="99"/>
    <w:rsid w:val="00D25412"/>
    <w:rPr>
      <w:rFonts w:ascii="Palatino Linotype" w:eastAsiaTheme="minorEastAsia" w:hAnsi="Palatino Linotype" w:cstheme="minorBidi"/>
      <w:sz w:val="24"/>
      <w:szCs w:val="24"/>
    </w:rPr>
  </w:style>
  <w:style w:type="paragraph" w:customStyle="1" w:styleId="Style201">
    <w:name w:val="Style201"/>
    <w:basedOn w:val="a"/>
    <w:uiPriority w:val="99"/>
    <w:rsid w:val="00D25412"/>
    <w:rPr>
      <w:rFonts w:ascii="Palatino Linotype" w:eastAsiaTheme="minorEastAsia" w:hAnsi="Palatino Linotype" w:cstheme="minorBidi"/>
      <w:sz w:val="24"/>
      <w:szCs w:val="24"/>
    </w:rPr>
  </w:style>
  <w:style w:type="paragraph" w:customStyle="1" w:styleId="Style202">
    <w:name w:val="Style202"/>
    <w:basedOn w:val="a"/>
    <w:uiPriority w:val="99"/>
    <w:rsid w:val="00D25412"/>
    <w:rPr>
      <w:rFonts w:ascii="Palatino Linotype" w:eastAsiaTheme="minorEastAsia" w:hAnsi="Palatino Linotype" w:cstheme="minorBidi"/>
      <w:sz w:val="24"/>
      <w:szCs w:val="24"/>
    </w:rPr>
  </w:style>
  <w:style w:type="character" w:customStyle="1" w:styleId="FontStyle204">
    <w:name w:val="Font Style204"/>
    <w:basedOn w:val="a0"/>
    <w:uiPriority w:val="99"/>
    <w:rsid w:val="00D25412"/>
    <w:rPr>
      <w:rFonts w:ascii="Palatino Linotype" w:hAnsi="Palatino Linotype" w:cs="Palatino Linotype"/>
      <w:b/>
      <w:bCs/>
      <w:color w:val="000000"/>
      <w:sz w:val="38"/>
      <w:szCs w:val="38"/>
    </w:rPr>
  </w:style>
  <w:style w:type="character" w:customStyle="1" w:styleId="FontStyle205">
    <w:name w:val="Font Style205"/>
    <w:basedOn w:val="a0"/>
    <w:uiPriority w:val="99"/>
    <w:rsid w:val="00D25412"/>
    <w:rPr>
      <w:rFonts w:ascii="Palatino Linotype" w:hAnsi="Palatino Linotype" w:cs="Palatino Linotype"/>
      <w:b/>
      <w:bCs/>
      <w:color w:val="000000"/>
      <w:sz w:val="28"/>
      <w:szCs w:val="28"/>
    </w:rPr>
  </w:style>
  <w:style w:type="character" w:customStyle="1" w:styleId="FontStyle206">
    <w:name w:val="Font Style206"/>
    <w:basedOn w:val="a0"/>
    <w:uiPriority w:val="99"/>
    <w:rsid w:val="00D25412"/>
    <w:rPr>
      <w:rFonts w:ascii="Palatino Linotype" w:hAnsi="Palatino Linotype" w:cs="Palatino Linotype"/>
      <w:b/>
      <w:bCs/>
      <w:color w:val="000000"/>
      <w:sz w:val="16"/>
      <w:szCs w:val="16"/>
    </w:rPr>
  </w:style>
  <w:style w:type="character" w:customStyle="1" w:styleId="FontStyle207">
    <w:name w:val="Font Style207"/>
    <w:basedOn w:val="a0"/>
    <w:uiPriority w:val="99"/>
    <w:rsid w:val="00D25412"/>
    <w:rPr>
      <w:rFonts w:ascii="Palatino Linotype" w:hAnsi="Palatino Linotype" w:cs="Palatino Linotype"/>
      <w:b/>
      <w:bCs/>
      <w:color w:val="000000"/>
      <w:sz w:val="16"/>
      <w:szCs w:val="16"/>
    </w:rPr>
  </w:style>
  <w:style w:type="character" w:customStyle="1" w:styleId="FontStyle208">
    <w:name w:val="Font Style208"/>
    <w:basedOn w:val="a0"/>
    <w:uiPriority w:val="99"/>
    <w:rsid w:val="00D25412"/>
    <w:rPr>
      <w:rFonts w:ascii="Palatino Linotype" w:hAnsi="Palatino Linotype" w:cs="Palatino Linotype"/>
      <w:b/>
      <w:bCs/>
      <w:color w:val="000000"/>
      <w:sz w:val="14"/>
      <w:szCs w:val="14"/>
    </w:rPr>
  </w:style>
  <w:style w:type="character" w:customStyle="1" w:styleId="FontStyle209">
    <w:name w:val="Font Style209"/>
    <w:basedOn w:val="a0"/>
    <w:uiPriority w:val="99"/>
    <w:rsid w:val="00D25412"/>
    <w:rPr>
      <w:rFonts w:ascii="Palatino Linotype" w:hAnsi="Palatino Linotype" w:cs="Palatino Linotype"/>
      <w:color w:val="000000"/>
      <w:sz w:val="26"/>
      <w:szCs w:val="26"/>
    </w:rPr>
  </w:style>
  <w:style w:type="character" w:customStyle="1" w:styleId="FontStyle213">
    <w:name w:val="Font Style213"/>
    <w:basedOn w:val="a0"/>
    <w:uiPriority w:val="99"/>
    <w:rsid w:val="00D25412"/>
    <w:rPr>
      <w:rFonts w:ascii="Georgia" w:hAnsi="Georgia" w:cs="Georgia"/>
      <w:b/>
      <w:bCs/>
      <w:color w:val="000000"/>
      <w:spacing w:val="10"/>
      <w:sz w:val="12"/>
      <w:szCs w:val="12"/>
    </w:rPr>
  </w:style>
  <w:style w:type="character" w:customStyle="1" w:styleId="FontStyle214">
    <w:name w:val="Font Style214"/>
    <w:basedOn w:val="a0"/>
    <w:uiPriority w:val="99"/>
    <w:rsid w:val="00D25412"/>
    <w:rPr>
      <w:rFonts w:ascii="Palatino Linotype" w:hAnsi="Palatino Linotype" w:cs="Palatino Linotype"/>
      <w:b/>
      <w:bCs/>
      <w:smallCaps/>
      <w:color w:val="000000"/>
      <w:spacing w:val="20"/>
      <w:sz w:val="12"/>
      <w:szCs w:val="12"/>
    </w:rPr>
  </w:style>
  <w:style w:type="character" w:customStyle="1" w:styleId="FontStyle215">
    <w:name w:val="Font Style215"/>
    <w:basedOn w:val="a0"/>
    <w:uiPriority w:val="99"/>
    <w:rsid w:val="00D25412"/>
    <w:rPr>
      <w:rFonts w:ascii="MS Gothic" w:eastAsia="MS Gothic" w:cs="MS Gothic"/>
      <w:color w:val="000000"/>
      <w:sz w:val="12"/>
      <w:szCs w:val="12"/>
    </w:rPr>
  </w:style>
  <w:style w:type="character" w:customStyle="1" w:styleId="FontStyle216">
    <w:name w:val="Font Style216"/>
    <w:basedOn w:val="a0"/>
    <w:uiPriority w:val="99"/>
    <w:rsid w:val="00D25412"/>
    <w:rPr>
      <w:rFonts w:ascii="Impact" w:hAnsi="Impact" w:cs="Impact"/>
      <w:color w:val="000000"/>
      <w:spacing w:val="30"/>
      <w:sz w:val="12"/>
      <w:szCs w:val="12"/>
    </w:rPr>
  </w:style>
  <w:style w:type="character" w:customStyle="1" w:styleId="FontStyle217">
    <w:name w:val="Font Style217"/>
    <w:basedOn w:val="a0"/>
    <w:uiPriority w:val="99"/>
    <w:rsid w:val="00D25412"/>
    <w:rPr>
      <w:rFonts w:ascii="Palatino Linotype" w:hAnsi="Palatino Linotype" w:cs="Palatino Linotype"/>
      <w:b/>
      <w:bCs/>
      <w:color w:val="000000"/>
      <w:sz w:val="18"/>
      <w:szCs w:val="18"/>
    </w:rPr>
  </w:style>
  <w:style w:type="character" w:customStyle="1" w:styleId="FontStyle218">
    <w:name w:val="Font Style218"/>
    <w:basedOn w:val="a0"/>
    <w:uiPriority w:val="99"/>
    <w:rsid w:val="00D25412"/>
    <w:rPr>
      <w:rFonts w:ascii="Palatino Linotype" w:hAnsi="Palatino Linotype" w:cs="Palatino Linotype"/>
      <w:b/>
      <w:bCs/>
      <w:i/>
      <w:iCs/>
      <w:color w:val="000000"/>
      <w:sz w:val="20"/>
      <w:szCs w:val="20"/>
    </w:rPr>
  </w:style>
  <w:style w:type="character" w:customStyle="1" w:styleId="FontStyle221">
    <w:name w:val="Font Style221"/>
    <w:basedOn w:val="a0"/>
    <w:uiPriority w:val="99"/>
    <w:rsid w:val="00D25412"/>
    <w:rPr>
      <w:rFonts w:ascii="Palatino Linotype" w:hAnsi="Palatino Linotype" w:cs="Palatino Linotype"/>
      <w:color w:val="000000"/>
      <w:spacing w:val="10"/>
      <w:sz w:val="12"/>
      <w:szCs w:val="12"/>
    </w:rPr>
  </w:style>
  <w:style w:type="character" w:customStyle="1" w:styleId="FontStyle223">
    <w:name w:val="Font Style223"/>
    <w:basedOn w:val="a0"/>
    <w:uiPriority w:val="99"/>
    <w:rsid w:val="00D25412"/>
    <w:rPr>
      <w:rFonts w:ascii="Palatino Linotype" w:hAnsi="Palatino Linotype" w:cs="Palatino Linotype"/>
      <w:color w:val="000000"/>
      <w:sz w:val="16"/>
      <w:szCs w:val="16"/>
    </w:rPr>
  </w:style>
  <w:style w:type="character" w:customStyle="1" w:styleId="FontStyle225">
    <w:name w:val="Font Style225"/>
    <w:basedOn w:val="a0"/>
    <w:uiPriority w:val="99"/>
    <w:rsid w:val="00D25412"/>
    <w:rPr>
      <w:rFonts w:ascii="Palatino Linotype" w:hAnsi="Palatino Linotype" w:cs="Palatino Linotype"/>
      <w:i/>
      <w:iCs/>
      <w:color w:val="000000"/>
      <w:spacing w:val="20"/>
      <w:sz w:val="30"/>
      <w:szCs w:val="30"/>
    </w:rPr>
  </w:style>
  <w:style w:type="character" w:customStyle="1" w:styleId="FontStyle226">
    <w:name w:val="Font Style226"/>
    <w:basedOn w:val="a0"/>
    <w:uiPriority w:val="99"/>
    <w:rsid w:val="00D25412"/>
    <w:rPr>
      <w:rFonts w:ascii="Palatino Linotype" w:hAnsi="Palatino Linotype" w:cs="Palatino Linotype"/>
      <w:color w:val="000000"/>
      <w:sz w:val="18"/>
      <w:szCs w:val="18"/>
    </w:rPr>
  </w:style>
  <w:style w:type="character" w:customStyle="1" w:styleId="FontStyle227">
    <w:name w:val="Font Style227"/>
    <w:basedOn w:val="a0"/>
    <w:uiPriority w:val="99"/>
    <w:rsid w:val="00D25412"/>
    <w:rPr>
      <w:rFonts w:ascii="Candara" w:hAnsi="Candara" w:cs="Candara"/>
      <w:b/>
      <w:bCs/>
      <w:i/>
      <w:iCs/>
      <w:color w:val="000000"/>
      <w:spacing w:val="-20"/>
      <w:sz w:val="18"/>
      <w:szCs w:val="18"/>
    </w:rPr>
  </w:style>
  <w:style w:type="character" w:customStyle="1" w:styleId="FontStyle228">
    <w:name w:val="Font Style228"/>
    <w:basedOn w:val="a0"/>
    <w:uiPriority w:val="99"/>
    <w:rsid w:val="00D25412"/>
    <w:rPr>
      <w:rFonts w:ascii="Candara" w:hAnsi="Candara" w:cs="Candara"/>
      <w:b/>
      <w:bCs/>
      <w:color w:val="000000"/>
      <w:spacing w:val="-20"/>
      <w:sz w:val="16"/>
      <w:szCs w:val="16"/>
    </w:rPr>
  </w:style>
  <w:style w:type="character" w:customStyle="1" w:styleId="FontStyle229">
    <w:name w:val="Font Style229"/>
    <w:basedOn w:val="a0"/>
    <w:uiPriority w:val="99"/>
    <w:rsid w:val="00D25412"/>
    <w:rPr>
      <w:rFonts w:ascii="Courier New" w:hAnsi="Courier New" w:cs="Courier New"/>
      <w:b/>
      <w:bCs/>
      <w:color w:val="000000"/>
      <w:sz w:val="8"/>
      <w:szCs w:val="8"/>
    </w:rPr>
  </w:style>
  <w:style w:type="character" w:customStyle="1" w:styleId="FontStyle230">
    <w:name w:val="Font Style230"/>
    <w:basedOn w:val="a0"/>
    <w:uiPriority w:val="99"/>
    <w:rsid w:val="00D25412"/>
    <w:rPr>
      <w:rFonts w:ascii="Times New Roman" w:hAnsi="Times New Roman" w:cs="Times New Roman"/>
      <w:b/>
      <w:bCs/>
      <w:smallCaps/>
      <w:color w:val="000000"/>
      <w:sz w:val="22"/>
      <w:szCs w:val="22"/>
    </w:rPr>
  </w:style>
  <w:style w:type="character" w:customStyle="1" w:styleId="FontStyle231">
    <w:name w:val="Font Style231"/>
    <w:basedOn w:val="a0"/>
    <w:uiPriority w:val="99"/>
    <w:rsid w:val="00D25412"/>
    <w:rPr>
      <w:rFonts w:ascii="Palatino Linotype" w:hAnsi="Palatino Linotype" w:cs="Palatino Linotype"/>
      <w:b/>
      <w:bCs/>
      <w:i/>
      <w:iCs/>
      <w:color w:val="000000"/>
      <w:sz w:val="16"/>
      <w:szCs w:val="16"/>
    </w:rPr>
  </w:style>
  <w:style w:type="character" w:customStyle="1" w:styleId="FontStyle232">
    <w:name w:val="Font Style232"/>
    <w:basedOn w:val="a0"/>
    <w:uiPriority w:val="99"/>
    <w:rsid w:val="00D25412"/>
    <w:rPr>
      <w:rFonts w:ascii="Georgia" w:hAnsi="Georgia" w:cs="Georgia"/>
      <w:b/>
      <w:bCs/>
      <w:i/>
      <w:iCs/>
      <w:color w:val="000000"/>
      <w:sz w:val="8"/>
      <w:szCs w:val="8"/>
    </w:rPr>
  </w:style>
  <w:style w:type="character" w:customStyle="1" w:styleId="FontStyle233">
    <w:name w:val="Font Style233"/>
    <w:basedOn w:val="a0"/>
    <w:uiPriority w:val="99"/>
    <w:rsid w:val="00D25412"/>
    <w:rPr>
      <w:rFonts w:ascii="Courier New" w:hAnsi="Courier New" w:cs="Courier New"/>
      <w:b/>
      <w:bCs/>
      <w:color w:val="000000"/>
      <w:spacing w:val="-10"/>
      <w:sz w:val="8"/>
      <w:szCs w:val="8"/>
    </w:rPr>
  </w:style>
  <w:style w:type="character" w:customStyle="1" w:styleId="FontStyle234">
    <w:name w:val="Font Style234"/>
    <w:basedOn w:val="a0"/>
    <w:uiPriority w:val="99"/>
    <w:rsid w:val="00D25412"/>
    <w:rPr>
      <w:rFonts w:ascii="Courier New" w:hAnsi="Courier New" w:cs="Courier New"/>
      <w:b/>
      <w:bCs/>
      <w:smallCaps/>
      <w:color w:val="000000"/>
      <w:spacing w:val="-20"/>
      <w:sz w:val="18"/>
      <w:szCs w:val="18"/>
    </w:rPr>
  </w:style>
  <w:style w:type="character" w:customStyle="1" w:styleId="FontStyle235">
    <w:name w:val="Font Style235"/>
    <w:basedOn w:val="a0"/>
    <w:uiPriority w:val="99"/>
    <w:rsid w:val="00D25412"/>
    <w:rPr>
      <w:rFonts w:ascii="Palatino Linotype" w:hAnsi="Palatino Linotype" w:cs="Palatino Linotype"/>
      <w:color w:val="000000"/>
      <w:sz w:val="36"/>
      <w:szCs w:val="36"/>
    </w:rPr>
  </w:style>
  <w:style w:type="character" w:customStyle="1" w:styleId="FontStyle236">
    <w:name w:val="Font Style236"/>
    <w:basedOn w:val="a0"/>
    <w:uiPriority w:val="99"/>
    <w:rsid w:val="00D25412"/>
    <w:rPr>
      <w:rFonts w:ascii="Palatino Linotype" w:hAnsi="Palatino Linotype" w:cs="Palatino Linotype"/>
      <w:b/>
      <w:bCs/>
      <w:smallCaps/>
      <w:color w:val="000000"/>
      <w:sz w:val="14"/>
      <w:szCs w:val="14"/>
    </w:rPr>
  </w:style>
  <w:style w:type="character" w:customStyle="1" w:styleId="FontStyle237">
    <w:name w:val="Font Style237"/>
    <w:basedOn w:val="a0"/>
    <w:uiPriority w:val="99"/>
    <w:rsid w:val="00D25412"/>
    <w:rPr>
      <w:rFonts w:ascii="Times New Roman" w:hAnsi="Times New Roman" w:cs="Times New Roman"/>
      <w:b/>
      <w:bCs/>
      <w:color w:val="000000"/>
      <w:sz w:val="22"/>
      <w:szCs w:val="22"/>
    </w:rPr>
  </w:style>
  <w:style w:type="character" w:customStyle="1" w:styleId="FontStyle241">
    <w:name w:val="Font Style241"/>
    <w:basedOn w:val="a0"/>
    <w:uiPriority w:val="99"/>
    <w:rsid w:val="00D25412"/>
    <w:rPr>
      <w:rFonts w:ascii="Palatino Linotype" w:hAnsi="Palatino Linotype" w:cs="Palatino Linotype"/>
      <w:b/>
      <w:bCs/>
      <w:color w:val="000000"/>
      <w:sz w:val="26"/>
      <w:szCs w:val="26"/>
    </w:rPr>
  </w:style>
  <w:style w:type="character" w:customStyle="1" w:styleId="FontStyle242">
    <w:name w:val="Font Style242"/>
    <w:basedOn w:val="a0"/>
    <w:uiPriority w:val="99"/>
    <w:rsid w:val="00D25412"/>
    <w:rPr>
      <w:rFonts w:ascii="Palatino Linotype" w:hAnsi="Palatino Linotype" w:cs="Palatino Linotype"/>
      <w:color w:val="000000"/>
      <w:sz w:val="22"/>
      <w:szCs w:val="22"/>
    </w:rPr>
  </w:style>
  <w:style w:type="character" w:customStyle="1" w:styleId="FontStyle246">
    <w:name w:val="Font Style246"/>
    <w:basedOn w:val="a0"/>
    <w:uiPriority w:val="99"/>
    <w:rsid w:val="00D25412"/>
    <w:rPr>
      <w:rFonts w:ascii="Palatino Linotype" w:hAnsi="Palatino Linotype" w:cs="Palatino Linotype"/>
      <w:color w:val="000000"/>
      <w:sz w:val="18"/>
      <w:szCs w:val="18"/>
    </w:rPr>
  </w:style>
  <w:style w:type="character" w:customStyle="1" w:styleId="FontStyle247">
    <w:name w:val="Font Style247"/>
    <w:basedOn w:val="a0"/>
    <w:uiPriority w:val="99"/>
    <w:rsid w:val="00D25412"/>
    <w:rPr>
      <w:rFonts w:ascii="Arial" w:hAnsi="Arial" w:cs="Arial"/>
      <w:color w:val="000000"/>
      <w:sz w:val="18"/>
      <w:szCs w:val="18"/>
    </w:rPr>
  </w:style>
  <w:style w:type="character" w:customStyle="1" w:styleId="FontStyle248">
    <w:name w:val="Font Style248"/>
    <w:basedOn w:val="a0"/>
    <w:uiPriority w:val="99"/>
    <w:rsid w:val="00D25412"/>
    <w:rPr>
      <w:rFonts w:ascii="Palatino Linotype" w:hAnsi="Palatino Linotype" w:cs="Palatino Linotype"/>
      <w:b/>
      <w:bCs/>
      <w:i/>
      <w:iCs/>
      <w:color w:val="000000"/>
      <w:sz w:val="16"/>
      <w:szCs w:val="16"/>
    </w:rPr>
  </w:style>
  <w:style w:type="character" w:customStyle="1" w:styleId="FontStyle249">
    <w:name w:val="Font Style249"/>
    <w:basedOn w:val="a0"/>
    <w:uiPriority w:val="99"/>
    <w:rsid w:val="00D25412"/>
    <w:rPr>
      <w:rFonts w:ascii="Arial Narrow" w:hAnsi="Arial Narrow" w:cs="Arial Narrow"/>
      <w:color w:val="000000"/>
      <w:sz w:val="24"/>
      <w:szCs w:val="24"/>
    </w:rPr>
  </w:style>
  <w:style w:type="character" w:customStyle="1" w:styleId="FontStyle250">
    <w:name w:val="Font Style250"/>
    <w:basedOn w:val="a0"/>
    <w:uiPriority w:val="99"/>
    <w:rsid w:val="00D25412"/>
    <w:rPr>
      <w:rFonts w:ascii="Century Schoolbook" w:hAnsi="Century Schoolbook" w:cs="Century Schoolbook"/>
      <w:b/>
      <w:bCs/>
      <w:color w:val="000000"/>
      <w:sz w:val="24"/>
      <w:szCs w:val="24"/>
    </w:rPr>
  </w:style>
  <w:style w:type="character" w:customStyle="1" w:styleId="FontStyle251">
    <w:name w:val="Font Style251"/>
    <w:basedOn w:val="a0"/>
    <w:uiPriority w:val="99"/>
    <w:rsid w:val="00D25412"/>
    <w:rPr>
      <w:rFonts w:ascii="Franklin Gothic Demi" w:hAnsi="Franklin Gothic Demi" w:cs="Franklin Gothic Demi"/>
      <w:i/>
      <w:iCs/>
      <w:color w:val="000000"/>
      <w:sz w:val="12"/>
      <w:szCs w:val="12"/>
    </w:rPr>
  </w:style>
  <w:style w:type="character" w:customStyle="1" w:styleId="FontStyle252">
    <w:name w:val="Font Style252"/>
    <w:basedOn w:val="a0"/>
    <w:uiPriority w:val="99"/>
    <w:rsid w:val="00D25412"/>
    <w:rPr>
      <w:rFonts w:ascii="Georgia" w:hAnsi="Georgia" w:cs="Georgia"/>
      <w:color w:val="000000"/>
      <w:sz w:val="20"/>
      <w:szCs w:val="20"/>
    </w:rPr>
  </w:style>
  <w:style w:type="character" w:customStyle="1" w:styleId="FontStyle253">
    <w:name w:val="Font Style253"/>
    <w:basedOn w:val="a0"/>
    <w:uiPriority w:val="99"/>
    <w:rsid w:val="00D25412"/>
    <w:rPr>
      <w:rFonts w:ascii="Palatino Linotype" w:hAnsi="Palatino Linotype" w:cs="Palatino Linotype"/>
      <w:smallCaps/>
      <w:color w:val="000000"/>
      <w:sz w:val="10"/>
      <w:szCs w:val="10"/>
    </w:rPr>
  </w:style>
  <w:style w:type="character" w:customStyle="1" w:styleId="FontStyle254">
    <w:name w:val="Font Style254"/>
    <w:basedOn w:val="a0"/>
    <w:uiPriority w:val="99"/>
    <w:rsid w:val="00D25412"/>
    <w:rPr>
      <w:rFonts w:ascii="Palatino Linotype" w:hAnsi="Palatino Linotype" w:cs="Palatino Linotype"/>
      <w:smallCaps/>
      <w:color w:val="000000"/>
      <w:spacing w:val="10"/>
      <w:sz w:val="20"/>
      <w:szCs w:val="20"/>
    </w:rPr>
  </w:style>
  <w:style w:type="character" w:customStyle="1" w:styleId="FontStyle255">
    <w:name w:val="Font Style255"/>
    <w:basedOn w:val="a0"/>
    <w:uiPriority w:val="99"/>
    <w:rsid w:val="00D25412"/>
    <w:rPr>
      <w:rFonts w:ascii="Palatino Linotype" w:hAnsi="Palatino Linotype" w:cs="Palatino Linotype"/>
      <w:smallCaps/>
      <w:color w:val="000000"/>
      <w:sz w:val="18"/>
      <w:szCs w:val="18"/>
    </w:rPr>
  </w:style>
  <w:style w:type="character" w:customStyle="1" w:styleId="FontStyle256">
    <w:name w:val="Font Style256"/>
    <w:basedOn w:val="a0"/>
    <w:uiPriority w:val="99"/>
    <w:rsid w:val="00D25412"/>
    <w:rPr>
      <w:rFonts w:ascii="SimHei" w:eastAsia="SimHei" w:cs="SimHei"/>
      <w:color w:val="000000"/>
      <w:sz w:val="14"/>
      <w:szCs w:val="14"/>
    </w:rPr>
  </w:style>
  <w:style w:type="character" w:customStyle="1" w:styleId="FontStyle257">
    <w:name w:val="Font Style257"/>
    <w:basedOn w:val="a0"/>
    <w:uiPriority w:val="99"/>
    <w:rsid w:val="00D25412"/>
    <w:rPr>
      <w:rFonts w:ascii="Arial" w:hAnsi="Arial" w:cs="Arial"/>
      <w:color w:val="000000"/>
      <w:w w:val="10"/>
      <w:sz w:val="212"/>
      <w:szCs w:val="212"/>
    </w:rPr>
  </w:style>
  <w:style w:type="character" w:customStyle="1" w:styleId="FontStyle258">
    <w:name w:val="Font Style258"/>
    <w:basedOn w:val="a0"/>
    <w:uiPriority w:val="99"/>
    <w:rsid w:val="00D25412"/>
    <w:rPr>
      <w:rFonts w:ascii="Arial Narrow" w:hAnsi="Arial Narrow" w:cs="Arial Narrow"/>
      <w:b/>
      <w:bCs/>
      <w:color w:val="000000"/>
      <w:sz w:val="14"/>
      <w:szCs w:val="14"/>
    </w:rPr>
  </w:style>
  <w:style w:type="character" w:customStyle="1" w:styleId="FontStyle259">
    <w:name w:val="Font Style259"/>
    <w:basedOn w:val="a0"/>
    <w:uiPriority w:val="99"/>
    <w:rsid w:val="00D25412"/>
    <w:rPr>
      <w:rFonts w:ascii="Impact" w:hAnsi="Impact" w:cs="Impact"/>
      <w:color w:val="000000"/>
      <w:sz w:val="18"/>
      <w:szCs w:val="18"/>
    </w:rPr>
  </w:style>
  <w:style w:type="character" w:customStyle="1" w:styleId="FontStyle260">
    <w:name w:val="Font Style260"/>
    <w:basedOn w:val="a0"/>
    <w:uiPriority w:val="99"/>
    <w:rsid w:val="00D25412"/>
    <w:rPr>
      <w:rFonts w:ascii="Courier New" w:hAnsi="Courier New" w:cs="Courier New"/>
      <w:b/>
      <w:bCs/>
      <w:color w:val="000000"/>
      <w:spacing w:val="1000"/>
      <w:sz w:val="32"/>
      <w:szCs w:val="32"/>
    </w:rPr>
  </w:style>
  <w:style w:type="character" w:customStyle="1" w:styleId="FontStyle261">
    <w:name w:val="Font Style261"/>
    <w:basedOn w:val="a0"/>
    <w:uiPriority w:val="99"/>
    <w:rsid w:val="00D25412"/>
    <w:rPr>
      <w:rFonts w:ascii="Palatino Linotype" w:hAnsi="Palatino Linotype" w:cs="Palatino Linotype"/>
      <w:color w:val="000000"/>
      <w:sz w:val="16"/>
      <w:szCs w:val="16"/>
    </w:rPr>
  </w:style>
  <w:style w:type="character" w:customStyle="1" w:styleId="FontStyle262">
    <w:name w:val="Font Style262"/>
    <w:basedOn w:val="a0"/>
    <w:uiPriority w:val="99"/>
    <w:rsid w:val="00D25412"/>
    <w:rPr>
      <w:rFonts w:ascii="Batang" w:eastAsia="Batang" w:cs="Batang"/>
      <w:i/>
      <w:iCs/>
      <w:color w:val="000000"/>
      <w:sz w:val="28"/>
      <w:szCs w:val="28"/>
    </w:rPr>
  </w:style>
  <w:style w:type="character" w:customStyle="1" w:styleId="FontStyle263">
    <w:name w:val="Font Style263"/>
    <w:basedOn w:val="a0"/>
    <w:uiPriority w:val="99"/>
    <w:rsid w:val="00D25412"/>
    <w:rPr>
      <w:rFonts w:ascii="Palatino Linotype" w:hAnsi="Palatino Linotype" w:cs="Palatino Linotype"/>
      <w:color w:val="000000"/>
      <w:sz w:val="12"/>
      <w:szCs w:val="12"/>
    </w:rPr>
  </w:style>
  <w:style w:type="character" w:customStyle="1" w:styleId="FontStyle264">
    <w:name w:val="Font Style264"/>
    <w:basedOn w:val="a0"/>
    <w:uiPriority w:val="99"/>
    <w:rsid w:val="00D25412"/>
    <w:rPr>
      <w:rFonts w:ascii="Palatino Linotype" w:hAnsi="Palatino Linotype" w:cs="Palatino Linotype"/>
      <w:smallCaps/>
      <w:color w:val="000000"/>
      <w:sz w:val="18"/>
      <w:szCs w:val="18"/>
    </w:rPr>
  </w:style>
  <w:style w:type="character" w:customStyle="1" w:styleId="FontStyle265">
    <w:name w:val="Font Style265"/>
    <w:basedOn w:val="a0"/>
    <w:uiPriority w:val="99"/>
    <w:rsid w:val="00D25412"/>
    <w:rPr>
      <w:rFonts w:ascii="Arial" w:hAnsi="Arial" w:cs="Arial"/>
      <w:color w:val="000000"/>
      <w:sz w:val="16"/>
      <w:szCs w:val="16"/>
    </w:rPr>
  </w:style>
  <w:style w:type="character" w:customStyle="1" w:styleId="FontStyle266">
    <w:name w:val="Font Style266"/>
    <w:basedOn w:val="a0"/>
    <w:uiPriority w:val="99"/>
    <w:rsid w:val="00D25412"/>
    <w:rPr>
      <w:rFonts w:ascii="Palatino Linotype" w:hAnsi="Palatino Linotype" w:cs="Palatino Linotype"/>
      <w:b/>
      <w:bCs/>
      <w:i/>
      <w:iCs/>
      <w:color w:val="000000"/>
      <w:sz w:val="18"/>
      <w:szCs w:val="18"/>
    </w:rPr>
  </w:style>
  <w:style w:type="character" w:customStyle="1" w:styleId="FontStyle267">
    <w:name w:val="Font Style267"/>
    <w:basedOn w:val="a0"/>
    <w:uiPriority w:val="99"/>
    <w:rsid w:val="00D25412"/>
    <w:rPr>
      <w:rFonts w:ascii="Impact" w:hAnsi="Impact" w:cs="Impact"/>
      <w:color w:val="000000"/>
      <w:spacing w:val="20"/>
      <w:sz w:val="16"/>
      <w:szCs w:val="16"/>
    </w:rPr>
  </w:style>
  <w:style w:type="character" w:customStyle="1" w:styleId="FontStyle268">
    <w:name w:val="Font Style268"/>
    <w:basedOn w:val="a0"/>
    <w:uiPriority w:val="99"/>
    <w:rsid w:val="00D25412"/>
    <w:rPr>
      <w:rFonts w:ascii="Palatino Linotype" w:hAnsi="Palatino Linotype" w:cs="Palatino Linotype"/>
      <w:b/>
      <w:bCs/>
      <w:i/>
      <w:iCs/>
      <w:color w:val="000000"/>
      <w:sz w:val="8"/>
      <w:szCs w:val="8"/>
    </w:rPr>
  </w:style>
  <w:style w:type="character" w:customStyle="1" w:styleId="FontStyle269">
    <w:name w:val="Font Style269"/>
    <w:basedOn w:val="a0"/>
    <w:uiPriority w:val="99"/>
    <w:rsid w:val="00D25412"/>
    <w:rPr>
      <w:rFonts w:ascii="Arial Narrow" w:hAnsi="Arial Narrow" w:cs="Arial Narrow"/>
      <w:i/>
      <w:iCs/>
      <w:color w:val="000000"/>
      <w:spacing w:val="40"/>
      <w:sz w:val="12"/>
      <w:szCs w:val="12"/>
    </w:rPr>
  </w:style>
  <w:style w:type="character" w:customStyle="1" w:styleId="FontStyle270">
    <w:name w:val="Font Style270"/>
    <w:basedOn w:val="a0"/>
    <w:uiPriority w:val="99"/>
    <w:rsid w:val="00D25412"/>
    <w:rPr>
      <w:rFonts w:ascii="Palatino Linotype" w:hAnsi="Palatino Linotype" w:cs="Palatino Linotype"/>
      <w:b/>
      <w:bCs/>
      <w:i/>
      <w:iCs/>
      <w:color w:val="000000"/>
      <w:spacing w:val="30"/>
      <w:sz w:val="12"/>
      <w:szCs w:val="12"/>
    </w:rPr>
  </w:style>
  <w:style w:type="character" w:customStyle="1" w:styleId="FontStyle271">
    <w:name w:val="Font Style271"/>
    <w:basedOn w:val="a0"/>
    <w:uiPriority w:val="99"/>
    <w:rsid w:val="00D25412"/>
    <w:rPr>
      <w:rFonts w:ascii="Palatino Linotype" w:hAnsi="Palatino Linotype" w:cs="Palatino Linotype"/>
      <w:smallCaps/>
      <w:color w:val="000000"/>
      <w:sz w:val="18"/>
      <w:szCs w:val="18"/>
    </w:rPr>
  </w:style>
  <w:style w:type="character" w:customStyle="1" w:styleId="FontStyle272">
    <w:name w:val="Font Style272"/>
    <w:basedOn w:val="a0"/>
    <w:uiPriority w:val="99"/>
    <w:rsid w:val="00D25412"/>
    <w:rPr>
      <w:rFonts w:ascii="David" w:cs="David"/>
      <w:b/>
      <w:bCs/>
      <w:i/>
      <w:iCs/>
      <w:color w:val="000000"/>
      <w:sz w:val="20"/>
      <w:szCs w:val="20"/>
    </w:rPr>
  </w:style>
  <w:style w:type="character" w:customStyle="1" w:styleId="FontStyle273">
    <w:name w:val="Font Style273"/>
    <w:basedOn w:val="a0"/>
    <w:uiPriority w:val="99"/>
    <w:rsid w:val="00D25412"/>
    <w:rPr>
      <w:rFonts w:ascii="Arial Narrow" w:hAnsi="Arial Narrow" w:cs="Arial Narrow"/>
      <w:color w:val="000000"/>
      <w:sz w:val="34"/>
      <w:szCs w:val="34"/>
    </w:rPr>
  </w:style>
  <w:style w:type="character" w:customStyle="1" w:styleId="FontStyle274">
    <w:name w:val="Font Style274"/>
    <w:basedOn w:val="a0"/>
    <w:uiPriority w:val="99"/>
    <w:rsid w:val="00D25412"/>
    <w:rPr>
      <w:rFonts w:ascii="Impact" w:hAnsi="Impact" w:cs="Impact"/>
      <w:color w:val="000000"/>
      <w:spacing w:val="20"/>
      <w:sz w:val="12"/>
      <w:szCs w:val="12"/>
    </w:rPr>
  </w:style>
  <w:style w:type="character" w:customStyle="1" w:styleId="FontStyle275">
    <w:name w:val="Font Style275"/>
    <w:basedOn w:val="a0"/>
    <w:uiPriority w:val="99"/>
    <w:rsid w:val="00D25412"/>
    <w:rPr>
      <w:rFonts w:ascii="Palatino Linotype" w:hAnsi="Palatino Linotype" w:cs="Palatino Linotype"/>
      <w:color w:val="000000"/>
      <w:sz w:val="20"/>
      <w:szCs w:val="20"/>
    </w:rPr>
  </w:style>
  <w:style w:type="character" w:customStyle="1" w:styleId="FontStyle276">
    <w:name w:val="Font Style276"/>
    <w:basedOn w:val="a0"/>
    <w:uiPriority w:val="99"/>
    <w:rsid w:val="00D25412"/>
    <w:rPr>
      <w:rFonts w:ascii="Palatino Linotype" w:hAnsi="Palatino Linotype" w:cs="Palatino Linotype"/>
      <w:color w:val="000000"/>
      <w:sz w:val="24"/>
      <w:szCs w:val="24"/>
    </w:rPr>
  </w:style>
  <w:style w:type="character" w:customStyle="1" w:styleId="FontStyle277">
    <w:name w:val="Font Style277"/>
    <w:basedOn w:val="a0"/>
    <w:uiPriority w:val="99"/>
    <w:rsid w:val="00D25412"/>
    <w:rPr>
      <w:rFonts w:ascii="Palatino Linotype" w:hAnsi="Palatino Linotype" w:cs="Palatino Linotype"/>
      <w:i/>
      <w:iCs/>
      <w:color w:val="000000"/>
      <w:sz w:val="18"/>
      <w:szCs w:val="18"/>
    </w:rPr>
  </w:style>
  <w:style w:type="character" w:customStyle="1" w:styleId="FontStyle278">
    <w:name w:val="Font Style278"/>
    <w:basedOn w:val="a0"/>
    <w:uiPriority w:val="99"/>
    <w:rsid w:val="00D25412"/>
    <w:rPr>
      <w:rFonts w:ascii="Palatino Linotype" w:hAnsi="Palatino Linotype" w:cs="Palatino Linotype"/>
      <w:b/>
      <w:bCs/>
      <w:i/>
      <w:iCs/>
      <w:smallCaps/>
      <w:color w:val="000000"/>
      <w:spacing w:val="10"/>
      <w:sz w:val="18"/>
      <w:szCs w:val="18"/>
    </w:rPr>
  </w:style>
  <w:style w:type="character" w:customStyle="1" w:styleId="FontStyle279">
    <w:name w:val="Font Style279"/>
    <w:basedOn w:val="a0"/>
    <w:uiPriority w:val="99"/>
    <w:rsid w:val="00D25412"/>
    <w:rPr>
      <w:rFonts w:ascii="Palatino Linotype" w:hAnsi="Palatino Linotype" w:cs="Palatino Linotype"/>
      <w:smallCaps/>
      <w:color w:val="000000"/>
      <w:sz w:val="18"/>
      <w:szCs w:val="18"/>
    </w:rPr>
  </w:style>
  <w:style w:type="character" w:customStyle="1" w:styleId="FontStyle280">
    <w:name w:val="Font Style280"/>
    <w:basedOn w:val="a0"/>
    <w:uiPriority w:val="99"/>
    <w:rsid w:val="00D25412"/>
    <w:rPr>
      <w:rFonts w:ascii="Palatino Linotype" w:hAnsi="Palatino Linotype" w:cs="Palatino Linotype"/>
      <w:i/>
      <w:iCs/>
      <w:smallCaps/>
      <w:color w:val="000000"/>
      <w:sz w:val="18"/>
      <w:szCs w:val="18"/>
    </w:rPr>
  </w:style>
  <w:style w:type="character" w:customStyle="1" w:styleId="FontStyle281">
    <w:name w:val="Font Style281"/>
    <w:basedOn w:val="a0"/>
    <w:uiPriority w:val="99"/>
    <w:rsid w:val="00D25412"/>
    <w:rPr>
      <w:rFonts w:ascii="Palatino Linotype" w:hAnsi="Palatino Linotype" w:cs="Palatino Linotype"/>
      <w:color w:val="000000"/>
      <w:sz w:val="14"/>
      <w:szCs w:val="14"/>
    </w:rPr>
  </w:style>
  <w:style w:type="character" w:customStyle="1" w:styleId="FontStyle282">
    <w:name w:val="Font Style282"/>
    <w:basedOn w:val="a0"/>
    <w:uiPriority w:val="99"/>
    <w:rsid w:val="00D25412"/>
    <w:rPr>
      <w:rFonts w:ascii="Palatino Linotype" w:hAnsi="Palatino Linotype" w:cs="Palatino Linotype"/>
      <w:b/>
      <w:bCs/>
      <w:i/>
      <w:iCs/>
      <w:color w:val="000000"/>
      <w:spacing w:val="20"/>
      <w:sz w:val="16"/>
      <w:szCs w:val="16"/>
    </w:rPr>
  </w:style>
  <w:style w:type="character" w:customStyle="1" w:styleId="FontStyle283">
    <w:name w:val="Font Style283"/>
    <w:basedOn w:val="a0"/>
    <w:uiPriority w:val="99"/>
    <w:rsid w:val="00D25412"/>
    <w:rPr>
      <w:rFonts w:ascii="Palatino Linotype" w:hAnsi="Palatino Linotype" w:cs="Palatino Linotype"/>
      <w:b/>
      <w:bCs/>
      <w:i/>
      <w:iCs/>
      <w:color w:val="000000"/>
      <w:spacing w:val="30"/>
      <w:sz w:val="22"/>
      <w:szCs w:val="22"/>
    </w:rPr>
  </w:style>
  <w:style w:type="character" w:customStyle="1" w:styleId="FontStyle284">
    <w:name w:val="Font Style284"/>
    <w:basedOn w:val="a0"/>
    <w:uiPriority w:val="99"/>
    <w:rsid w:val="00D25412"/>
    <w:rPr>
      <w:rFonts w:ascii="Palatino Linotype" w:hAnsi="Palatino Linotype" w:cs="Palatino Linotype"/>
      <w:color w:val="000000"/>
      <w:sz w:val="28"/>
      <w:szCs w:val="28"/>
    </w:rPr>
  </w:style>
  <w:style w:type="character" w:customStyle="1" w:styleId="FontStyle285">
    <w:name w:val="Font Style285"/>
    <w:basedOn w:val="a0"/>
    <w:uiPriority w:val="99"/>
    <w:rsid w:val="00D25412"/>
    <w:rPr>
      <w:rFonts w:ascii="Palatino Linotype" w:hAnsi="Palatino Linotype" w:cs="Palatino Linotype"/>
      <w:color w:val="000000"/>
      <w:sz w:val="26"/>
      <w:szCs w:val="26"/>
    </w:rPr>
  </w:style>
  <w:style w:type="character" w:customStyle="1" w:styleId="FontStyle286">
    <w:name w:val="Font Style286"/>
    <w:basedOn w:val="a0"/>
    <w:uiPriority w:val="99"/>
    <w:rsid w:val="00D25412"/>
    <w:rPr>
      <w:rFonts w:ascii="Palatino Linotype" w:hAnsi="Palatino Linotype" w:cs="Palatino Linotype"/>
      <w:color w:val="000000"/>
      <w:sz w:val="26"/>
      <w:szCs w:val="26"/>
    </w:rPr>
  </w:style>
  <w:style w:type="character" w:customStyle="1" w:styleId="FontStyle287">
    <w:name w:val="Font Style287"/>
    <w:basedOn w:val="a0"/>
    <w:uiPriority w:val="99"/>
    <w:rsid w:val="00D25412"/>
    <w:rPr>
      <w:rFonts w:ascii="Palatino Linotype" w:hAnsi="Palatino Linotype" w:cs="Palatino Linotype"/>
      <w:color w:val="000000"/>
      <w:sz w:val="26"/>
      <w:szCs w:val="26"/>
    </w:rPr>
  </w:style>
  <w:style w:type="character" w:customStyle="1" w:styleId="FontStyle288">
    <w:name w:val="Font Style288"/>
    <w:basedOn w:val="a0"/>
    <w:uiPriority w:val="99"/>
    <w:rsid w:val="00D25412"/>
    <w:rPr>
      <w:rFonts w:ascii="Arial" w:hAnsi="Arial" w:cs="Arial"/>
      <w:b/>
      <w:bCs/>
      <w:color w:val="000000"/>
      <w:spacing w:val="10"/>
      <w:sz w:val="10"/>
      <w:szCs w:val="10"/>
    </w:rPr>
  </w:style>
  <w:style w:type="character" w:customStyle="1" w:styleId="FontStyle289">
    <w:name w:val="Font Style289"/>
    <w:basedOn w:val="a0"/>
    <w:uiPriority w:val="99"/>
    <w:rsid w:val="00D25412"/>
    <w:rPr>
      <w:rFonts w:ascii="Palatino Linotype" w:hAnsi="Palatino Linotype" w:cs="Palatino Linotype"/>
      <w:color w:val="000000"/>
      <w:sz w:val="26"/>
      <w:szCs w:val="26"/>
    </w:rPr>
  </w:style>
  <w:style w:type="character" w:customStyle="1" w:styleId="FontStyle290">
    <w:name w:val="Font Style290"/>
    <w:basedOn w:val="a0"/>
    <w:uiPriority w:val="99"/>
    <w:rsid w:val="00D25412"/>
    <w:rPr>
      <w:rFonts w:ascii="Arial" w:hAnsi="Arial" w:cs="Arial"/>
      <w:b/>
      <w:bCs/>
      <w:color w:val="000000"/>
      <w:spacing w:val="-10"/>
      <w:sz w:val="12"/>
      <w:szCs w:val="12"/>
    </w:rPr>
  </w:style>
  <w:style w:type="character" w:customStyle="1" w:styleId="FontStyle291">
    <w:name w:val="Font Style291"/>
    <w:basedOn w:val="a0"/>
    <w:uiPriority w:val="99"/>
    <w:rsid w:val="00D25412"/>
    <w:rPr>
      <w:rFonts w:ascii="Palatino Linotype" w:hAnsi="Palatino Linotype" w:cs="Palatino Linotype"/>
      <w:color w:val="000000"/>
      <w:sz w:val="26"/>
      <w:szCs w:val="26"/>
    </w:rPr>
  </w:style>
  <w:style w:type="character" w:customStyle="1" w:styleId="FontStyle292">
    <w:name w:val="Font Style292"/>
    <w:basedOn w:val="a0"/>
    <w:uiPriority w:val="99"/>
    <w:rsid w:val="00D25412"/>
    <w:rPr>
      <w:rFonts w:ascii="Franklin Gothic Demi" w:hAnsi="Franklin Gothic Demi" w:cs="Franklin Gothic Demi"/>
      <w:i/>
      <w:iCs/>
      <w:color w:val="000000"/>
      <w:sz w:val="12"/>
      <w:szCs w:val="12"/>
    </w:rPr>
  </w:style>
  <w:style w:type="character" w:customStyle="1" w:styleId="FontStyle293">
    <w:name w:val="Font Style293"/>
    <w:basedOn w:val="a0"/>
    <w:uiPriority w:val="99"/>
    <w:rsid w:val="00D25412"/>
    <w:rPr>
      <w:rFonts w:ascii="Palatino Linotype" w:hAnsi="Palatino Linotype" w:cs="Palatino Linotype"/>
      <w:color w:val="000000"/>
      <w:sz w:val="26"/>
      <w:szCs w:val="26"/>
    </w:rPr>
  </w:style>
  <w:style w:type="character" w:customStyle="1" w:styleId="FontStyle294">
    <w:name w:val="Font Style294"/>
    <w:basedOn w:val="a0"/>
    <w:uiPriority w:val="99"/>
    <w:rsid w:val="00D25412"/>
    <w:rPr>
      <w:rFonts w:ascii="Palatino Linotype" w:hAnsi="Palatino Linotype" w:cs="Palatino Linotype"/>
      <w:color w:val="000000"/>
      <w:sz w:val="26"/>
      <w:szCs w:val="26"/>
    </w:rPr>
  </w:style>
  <w:style w:type="character" w:customStyle="1" w:styleId="FontStyle295">
    <w:name w:val="Font Style295"/>
    <w:basedOn w:val="a0"/>
    <w:uiPriority w:val="99"/>
    <w:rsid w:val="00D25412"/>
    <w:rPr>
      <w:rFonts w:ascii="Arial" w:hAnsi="Arial" w:cs="Arial"/>
      <w:color w:val="000000"/>
      <w:sz w:val="8"/>
      <w:szCs w:val="8"/>
    </w:rPr>
  </w:style>
  <w:style w:type="character" w:customStyle="1" w:styleId="FontStyle11">
    <w:name w:val="Font Style11"/>
    <w:basedOn w:val="a0"/>
    <w:uiPriority w:val="99"/>
    <w:rsid w:val="00D25412"/>
    <w:rPr>
      <w:rFonts w:ascii="Palatino Linotype" w:hAnsi="Palatino Linotype" w:cs="Palatino Linotype"/>
      <w:color w:val="000000"/>
      <w:sz w:val="18"/>
      <w:szCs w:val="18"/>
    </w:rPr>
  </w:style>
  <w:style w:type="character" w:customStyle="1" w:styleId="FontStyle12">
    <w:name w:val="Font Style12"/>
    <w:basedOn w:val="a0"/>
    <w:uiPriority w:val="99"/>
    <w:rsid w:val="00D25412"/>
    <w:rPr>
      <w:rFonts w:ascii="Palatino Linotype" w:hAnsi="Palatino Linotype" w:cs="Palatino Linotype"/>
      <w:color w:val="000000"/>
      <w:sz w:val="18"/>
      <w:szCs w:val="18"/>
    </w:rPr>
  </w:style>
  <w:style w:type="character" w:customStyle="1" w:styleId="FontStyle13">
    <w:name w:val="Font Style13"/>
    <w:basedOn w:val="a0"/>
    <w:uiPriority w:val="99"/>
    <w:rsid w:val="00D25412"/>
    <w:rPr>
      <w:rFonts w:ascii="Palatino Linotype" w:hAnsi="Palatino Linotype" w:cs="Palatino Linotype"/>
      <w:b/>
      <w:bCs/>
      <w:color w:val="000000"/>
      <w:sz w:val="12"/>
      <w:szCs w:val="12"/>
    </w:rPr>
  </w:style>
  <w:style w:type="character" w:customStyle="1" w:styleId="FontStyle14">
    <w:name w:val="Font Style14"/>
    <w:basedOn w:val="a0"/>
    <w:uiPriority w:val="99"/>
    <w:rsid w:val="00D25412"/>
    <w:rPr>
      <w:rFonts w:ascii="Bookman Old Style" w:hAnsi="Bookman Old Style" w:cs="Bookman Old Style"/>
      <w:b/>
      <w:bCs/>
      <w:smallCaps/>
      <w:color w:val="000000"/>
      <w:spacing w:val="-10"/>
      <w:sz w:val="16"/>
      <w:szCs w:val="16"/>
    </w:rPr>
  </w:style>
  <w:style w:type="character" w:customStyle="1" w:styleId="FontStyle15">
    <w:name w:val="Font Style15"/>
    <w:basedOn w:val="a0"/>
    <w:uiPriority w:val="99"/>
    <w:rsid w:val="00D25412"/>
    <w:rPr>
      <w:rFonts w:ascii="Palatino Linotype" w:hAnsi="Palatino Linotype" w:cs="Palatino Linotype"/>
      <w:color w:val="000000"/>
      <w:sz w:val="12"/>
      <w:szCs w:val="12"/>
    </w:rPr>
  </w:style>
  <w:style w:type="character" w:customStyle="1" w:styleId="FontStyle16">
    <w:name w:val="Font Style16"/>
    <w:basedOn w:val="a0"/>
    <w:uiPriority w:val="99"/>
    <w:rsid w:val="00D25412"/>
    <w:rPr>
      <w:rFonts w:ascii="Palatino Linotype" w:hAnsi="Palatino Linotype" w:cs="Palatino Linotype"/>
      <w:b/>
      <w:bCs/>
      <w:color w:val="000000"/>
      <w:sz w:val="18"/>
      <w:szCs w:val="18"/>
    </w:rPr>
  </w:style>
  <w:style w:type="character" w:customStyle="1" w:styleId="FontStyle17">
    <w:name w:val="Font Style17"/>
    <w:basedOn w:val="a0"/>
    <w:uiPriority w:val="99"/>
    <w:rsid w:val="00D25412"/>
    <w:rPr>
      <w:rFonts w:ascii="Palatino Linotype" w:hAnsi="Palatino Linotype" w:cs="Palatino Linotype"/>
      <w:b/>
      <w:bCs/>
      <w:color w:val="000000"/>
      <w:spacing w:val="-20"/>
      <w:sz w:val="16"/>
      <w:szCs w:val="16"/>
    </w:rPr>
  </w:style>
  <w:style w:type="character" w:customStyle="1" w:styleId="FontStyle175">
    <w:name w:val="Font Style175"/>
    <w:basedOn w:val="a0"/>
    <w:uiPriority w:val="99"/>
    <w:rsid w:val="00D25412"/>
    <w:rPr>
      <w:rFonts w:ascii="Palatino Linotype" w:hAnsi="Palatino Linotype" w:cs="Palatino Linotype"/>
      <w:color w:val="000000"/>
      <w:sz w:val="18"/>
      <w:szCs w:val="18"/>
    </w:rPr>
  </w:style>
  <w:style w:type="character" w:customStyle="1" w:styleId="FontStyle104">
    <w:name w:val="Font Style104"/>
    <w:basedOn w:val="a0"/>
    <w:rsid w:val="00D25412"/>
    <w:rPr>
      <w:rFonts w:ascii="Arial" w:hAnsi="Arial" w:cs="Arial"/>
      <w:color w:val="000000"/>
      <w:sz w:val="16"/>
      <w:szCs w:val="16"/>
    </w:rPr>
  </w:style>
  <w:style w:type="character" w:customStyle="1" w:styleId="12">
    <w:name w:val="Неразрешенное упоминание1"/>
    <w:basedOn w:val="a0"/>
    <w:uiPriority w:val="99"/>
    <w:semiHidden/>
    <w:unhideWhenUsed/>
    <w:rsid w:val="00D25412"/>
    <w:rPr>
      <w:color w:val="605E5C"/>
      <w:shd w:val="clear" w:color="auto" w:fill="E1DFDD"/>
    </w:rPr>
  </w:style>
  <w:style w:type="character" w:customStyle="1" w:styleId="citesec">
    <w:name w:val="cite_sec"/>
    <w:rsid w:val="005830D6"/>
    <w:rPr>
      <w:rFonts w:ascii="Cambria" w:hAnsi="Cambria"/>
      <w:bdr w:val="none" w:sz="0" w:space="0" w:color="auto"/>
      <w:shd w:val="clear" w:color="auto" w:fill="FFCCCC"/>
    </w:rPr>
  </w:style>
  <w:style w:type="paragraph" w:customStyle="1" w:styleId="Tablebody">
    <w:name w:val="Table body (+)"/>
    <w:basedOn w:val="a"/>
    <w:rsid w:val="005830D6"/>
    <w:pPr>
      <w:widowControl/>
      <w:autoSpaceDE/>
      <w:autoSpaceDN/>
      <w:adjustRightInd/>
      <w:spacing w:before="60" w:after="60" w:line="230" w:lineRule="atLeast"/>
    </w:pPr>
    <w:rPr>
      <w:rFonts w:ascii="Cambria" w:eastAsia="Calibri" w:hAnsi="Cambria"/>
      <w:sz w:val="24"/>
      <w:szCs w:val="22"/>
      <w:lang w:val="en-GB" w:eastAsia="en-US"/>
    </w:rPr>
  </w:style>
  <w:style w:type="character" w:customStyle="1" w:styleId="FontStyle68">
    <w:name w:val="Font Style68"/>
    <w:basedOn w:val="a0"/>
    <w:uiPriority w:val="99"/>
    <w:rsid w:val="00411FFD"/>
    <w:rPr>
      <w:rFonts w:ascii="Angsana New" w:hAnsi="Angsana New" w:cs="Angsana New"/>
      <w:b/>
      <w:bCs/>
      <w:color w:val="000000"/>
      <w:sz w:val="32"/>
      <w:szCs w:val="32"/>
    </w:rPr>
  </w:style>
  <w:style w:type="paragraph" w:styleId="23">
    <w:name w:val="index 2"/>
    <w:basedOn w:val="a"/>
    <w:next w:val="a"/>
    <w:uiPriority w:val="99"/>
    <w:semiHidden/>
    <w:rsid w:val="001C645A"/>
    <w:pPr>
      <w:widowControl/>
      <w:autoSpaceDE/>
      <w:autoSpaceDN/>
      <w:adjustRightInd/>
      <w:spacing w:after="240" w:line="210" w:lineRule="atLeast"/>
      <w:ind w:left="600" w:hanging="200"/>
      <w:jc w:val="both"/>
    </w:pPr>
    <w:rPr>
      <w:rFonts w:ascii="Cambria" w:eastAsia="MS Mincho" w:hAnsi="Cambria"/>
      <w:b/>
      <w:sz w:val="18"/>
      <w:lang w:val="en-GB" w:eastAsia="ja-JP"/>
    </w:rPr>
  </w:style>
  <w:style w:type="character" w:customStyle="1" w:styleId="stddocTitle">
    <w:name w:val="std_docTitle"/>
    <w:rsid w:val="001C645A"/>
    <w:rPr>
      <w:rFonts w:ascii="Cambria" w:hAnsi="Cambria"/>
      <w:i/>
      <w:bdr w:val="none" w:sz="0" w:space="0" w:color="auto"/>
      <w:shd w:val="clear" w:color="auto" w:fill="FDE9D9"/>
    </w:rPr>
  </w:style>
  <w:style w:type="character" w:customStyle="1" w:styleId="stddocNumber">
    <w:name w:val="std_docNumber"/>
    <w:rsid w:val="001C645A"/>
    <w:rPr>
      <w:rFonts w:ascii="Cambria" w:hAnsi="Cambria"/>
      <w:bdr w:val="none" w:sz="0" w:space="0" w:color="auto"/>
      <w:shd w:val="clear" w:color="auto" w:fill="F2DBDB"/>
    </w:rPr>
  </w:style>
  <w:style w:type="character" w:customStyle="1" w:styleId="stdpublisher">
    <w:name w:val="std_publisher"/>
    <w:rsid w:val="001C645A"/>
    <w:rPr>
      <w:rFonts w:ascii="Cambria" w:hAnsi="Cambria"/>
      <w:bdr w:val="none" w:sz="0" w:space="0" w:color="auto"/>
      <w:shd w:val="clear" w:color="auto" w:fill="C6D9F1"/>
    </w:rPr>
  </w:style>
  <w:style w:type="character" w:customStyle="1" w:styleId="sourcesample">
    <w:name w:val="sourcesample"/>
    <w:basedOn w:val="a0"/>
    <w:rsid w:val="00727DBF"/>
  </w:style>
  <w:style w:type="character" w:styleId="af0">
    <w:name w:val="Emphasis"/>
    <w:basedOn w:val="a0"/>
    <w:uiPriority w:val="20"/>
    <w:qFormat/>
    <w:rsid w:val="00F53167"/>
    <w:rPr>
      <w:i/>
      <w:iCs/>
    </w:rPr>
  </w:style>
  <w:style w:type="character" w:customStyle="1" w:styleId="FontStyle77">
    <w:name w:val="Font Style77"/>
    <w:basedOn w:val="a0"/>
    <w:uiPriority w:val="99"/>
    <w:rsid w:val="00CD232C"/>
    <w:rPr>
      <w:rFonts w:ascii="Arial" w:hAnsi="Arial" w:cs="Arial"/>
      <w:color w:val="000000"/>
      <w:spacing w:val="10"/>
      <w:sz w:val="18"/>
      <w:szCs w:val="18"/>
    </w:rPr>
  </w:style>
  <w:style w:type="character" w:customStyle="1" w:styleId="FontStyle70">
    <w:name w:val="Font Style70"/>
    <w:basedOn w:val="a0"/>
    <w:uiPriority w:val="99"/>
    <w:rsid w:val="00CD232C"/>
    <w:rPr>
      <w:rFonts w:ascii="Arial" w:hAnsi="Arial" w:cs="Arial"/>
      <w:i/>
      <w:iCs/>
      <w:color w:val="000000"/>
      <w:sz w:val="18"/>
      <w:szCs w:val="18"/>
    </w:rPr>
  </w:style>
  <w:style w:type="character" w:customStyle="1" w:styleId="FontStyle74">
    <w:name w:val="Font Style74"/>
    <w:basedOn w:val="a0"/>
    <w:uiPriority w:val="99"/>
    <w:rsid w:val="00036FA6"/>
    <w:rPr>
      <w:rFonts w:ascii="Arial" w:hAnsi="Arial" w:cs="Arial"/>
      <w:b/>
      <w:bCs/>
      <w:color w:val="000000"/>
      <w:sz w:val="18"/>
      <w:szCs w:val="18"/>
    </w:rPr>
  </w:style>
  <w:style w:type="character" w:customStyle="1" w:styleId="af1">
    <w:name w:val="Основной текст_"/>
    <w:basedOn w:val="a0"/>
    <w:link w:val="13"/>
    <w:rsid w:val="00084D0D"/>
    <w:rPr>
      <w:rFonts w:eastAsia="Arial" w:hAnsi="Arial" w:cs="Arial"/>
      <w:sz w:val="20"/>
      <w:szCs w:val="20"/>
    </w:rPr>
  </w:style>
  <w:style w:type="paragraph" w:customStyle="1" w:styleId="13">
    <w:name w:val="Основной текст1"/>
    <w:basedOn w:val="a"/>
    <w:link w:val="af1"/>
    <w:rsid w:val="00084D0D"/>
    <w:pPr>
      <w:autoSpaceDE/>
      <w:autoSpaceDN/>
      <w:adjustRightInd/>
    </w:pPr>
    <w:rPr>
      <w:rFonts w:asciiTheme="minorHAnsi" w:eastAsia="Arial" w:hAnsi="Arial" w:cs="Arial"/>
      <w:lang w:eastAsia="en-US"/>
    </w:rPr>
  </w:style>
  <w:style w:type="character" w:customStyle="1" w:styleId="24">
    <w:name w:val="Основной текст (2)"/>
    <w:basedOn w:val="a0"/>
    <w:rsid w:val="00084D0D"/>
    <w:rPr>
      <w:rFonts w:ascii="Arial" w:eastAsia="Arial" w:hAnsi="Arial" w:cs="Arial"/>
      <w:b w:val="0"/>
      <w:bCs w:val="0"/>
      <w:i w:val="0"/>
      <w:iCs w:val="0"/>
      <w:smallCaps w:val="0"/>
      <w:strike w:val="0"/>
      <w:color w:val="292929"/>
      <w:spacing w:val="0"/>
      <w:w w:val="100"/>
      <w:position w:val="0"/>
      <w:sz w:val="16"/>
      <w:szCs w:val="16"/>
      <w:u w:val="none"/>
      <w:lang w:val="ru-RU" w:eastAsia="ru-RU" w:bidi="ru-RU"/>
    </w:rPr>
  </w:style>
  <w:style w:type="character" w:customStyle="1" w:styleId="FontStyle64">
    <w:name w:val="Font Style64"/>
    <w:basedOn w:val="a0"/>
    <w:uiPriority w:val="99"/>
    <w:rsid w:val="00084D0D"/>
    <w:rPr>
      <w:rFonts w:ascii="Arial" w:hAnsi="Arial" w:cs="Arial"/>
      <w:color w:val="000000"/>
      <w:sz w:val="16"/>
      <w:szCs w:val="16"/>
    </w:rPr>
  </w:style>
  <w:style w:type="character" w:customStyle="1" w:styleId="FontStyle65">
    <w:name w:val="Font Style65"/>
    <w:basedOn w:val="a0"/>
    <w:uiPriority w:val="99"/>
    <w:rsid w:val="00637E60"/>
    <w:rPr>
      <w:rFonts w:ascii="Arial" w:hAnsi="Arial" w:cs="Arial"/>
      <w:color w:val="000000"/>
      <w:spacing w:val="10"/>
      <w:sz w:val="22"/>
      <w:szCs w:val="22"/>
    </w:rPr>
  </w:style>
  <w:style w:type="character" w:customStyle="1" w:styleId="FontStyle67">
    <w:name w:val="Font Style67"/>
    <w:basedOn w:val="a0"/>
    <w:uiPriority w:val="99"/>
    <w:rsid w:val="00637E60"/>
    <w:rPr>
      <w:rFonts w:ascii="Arial" w:hAnsi="Arial" w:cs="Arial"/>
      <w:i/>
      <w:iCs/>
      <w:color w:val="000000"/>
      <w:spacing w:val="20"/>
      <w:sz w:val="10"/>
      <w:szCs w:val="10"/>
    </w:rPr>
  </w:style>
  <w:style w:type="character" w:customStyle="1" w:styleId="FontStyle78">
    <w:name w:val="Font Style78"/>
    <w:basedOn w:val="a0"/>
    <w:uiPriority w:val="99"/>
    <w:rsid w:val="00637E60"/>
    <w:rPr>
      <w:rFonts w:ascii="Arial" w:hAnsi="Arial" w:cs="Arial"/>
      <w:smallCaps/>
      <w:color w:val="000000"/>
      <w:sz w:val="18"/>
      <w:szCs w:val="18"/>
    </w:rPr>
  </w:style>
  <w:style w:type="character" w:customStyle="1" w:styleId="FontStyle71">
    <w:name w:val="Font Style71"/>
    <w:basedOn w:val="a0"/>
    <w:uiPriority w:val="99"/>
    <w:rsid w:val="00637E60"/>
    <w:rPr>
      <w:rFonts w:ascii="Arial" w:hAnsi="Arial" w:cs="Arial"/>
      <w:color w:val="000000"/>
      <w:sz w:val="14"/>
      <w:szCs w:val="14"/>
    </w:rPr>
  </w:style>
  <w:style w:type="character" w:customStyle="1" w:styleId="FontStyle72">
    <w:name w:val="Font Style72"/>
    <w:basedOn w:val="a0"/>
    <w:uiPriority w:val="99"/>
    <w:rsid w:val="00084D0D"/>
    <w:rPr>
      <w:rFonts w:ascii="Arial" w:hAnsi="Arial" w:cs="Arial"/>
      <w:i/>
      <w:iCs/>
      <w:color w:val="000000"/>
      <w:sz w:val="16"/>
      <w:szCs w:val="16"/>
    </w:rPr>
  </w:style>
  <w:style w:type="character" w:customStyle="1" w:styleId="FontStyle73">
    <w:name w:val="Font Style73"/>
    <w:basedOn w:val="a0"/>
    <w:uiPriority w:val="99"/>
    <w:rsid w:val="00637E60"/>
    <w:rPr>
      <w:rFonts w:ascii="Arial" w:hAnsi="Arial" w:cs="Arial"/>
      <w:i/>
      <w:iCs/>
      <w:color w:val="000000"/>
      <w:spacing w:val="10"/>
      <w:sz w:val="16"/>
      <w:szCs w:val="16"/>
    </w:rPr>
  </w:style>
  <w:style w:type="character" w:customStyle="1" w:styleId="FontStyle75">
    <w:name w:val="Font Style75"/>
    <w:basedOn w:val="a0"/>
    <w:uiPriority w:val="99"/>
    <w:rsid w:val="00084D0D"/>
    <w:rPr>
      <w:rFonts w:ascii="Arial" w:hAnsi="Arial" w:cs="Arial"/>
      <w:color w:val="000000"/>
      <w:sz w:val="16"/>
      <w:szCs w:val="16"/>
    </w:rPr>
  </w:style>
  <w:style w:type="character" w:customStyle="1" w:styleId="FontStyle76">
    <w:name w:val="Font Style76"/>
    <w:basedOn w:val="a0"/>
    <w:uiPriority w:val="99"/>
    <w:rsid w:val="00637E60"/>
    <w:rPr>
      <w:rFonts w:ascii="Arial" w:hAnsi="Arial" w:cs="Arial"/>
      <w:i/>
      <w:iCs/>
      <w:smallCaps/>
      <w:color w:val="000000"/>
      <w:sz w:val="18"/>
      <w:szCs w:val="18"/>
    </w:rPr>
  </w:style>
  <w:style w:type="character" w:customStyle="1" w:styleId="FontStyle58">
    <w:name w:val="Font Style58"/>
    <w:basedOn w:val="a0"/>
    <w:uiPriority w:val="99"/>
    <w:rsid w:val="006471DA"/>
    <w:rPr>
      <w:rFonts w:ascii="Arial" w:hAnsi="Arial" w:cs="Arial"/>
      <w:smallCaps/>
      <w:color w:val="000000"/>
      <w:sz w:val="18"/>
      <w:szCs w:val="18"/>
    </w:rPr>
  </w:style>
  <w:style w:type="character" w:customStyle="1" w:styleId="90">
    <w:name w:val="Заголовок 9 Знак"/>
    <w:basedOn w:val="a0"/>
    <w:link w:val="9"/>
    <w:uiPriority w:val="9"/>
    <w:semiHidden/>
    <w:rsid w:val="005914C6"/>
    <w:rPr>
      <w:rFonts w:ascii="Cambria" w:eastAsia="Times New Roman" w:hAnsi="Cambria" w:cs="Times New Roman"/>
      <w:lang w:eastAsia="ru-RU"/>
    </w:rPr>
  </w:style>
  <w:style w:type="character" w:styleId="af2">
    <w:name w:val="page number"/>
    <w:rsid w:val="005914C6"/>
  </w:style>
  <w:style w:type="table" w:customStyle="1" w:styleId="TableNormal">
    <w:name w:val="Table Normal"/>
    <w:uiPriority w:val="2"/>
    <w:semiHidden/>
    <w:unhideWhenUsed/>
    <w:qFormat/>
    <w:rsid w:val="00591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14C6"/>
    <w:pPr>
      <w:adjustRightInd/>
    </w:pPr>
    <w:rPr>
      <w:rFonts w:ascii="Cambria" w:eastAsia="Cambria" w:hAnsi="Cambria" w:cs="Cambria"/>
      <w:sz w:val="22"/>
      <w:szCs w:val="22"/>
      <w:lang w:val="en-US" w:eastAsia="en-US"/>
    </w:rPr>
  </w:style>
  <w:style w:type="character" w:customStyle="1" w:styleId="FontStyle50">
    <w:name w:val="Font Style50"/>
    <w:uiPriority w:val="99"/>
    <w:rsid w:val="005914C6"/>
    <w:rPr>
      <w:rFonts w:ascii="Book Antiqua" w:hAnsi="Book Antiqua" w:cs="Book Antiqua"/>
      <w:b/>
      <w:bCs/>
      <w:color w:val="000000"/>
      <w:sz w:val="20"/>
      <w:szCs w:val="20"/>
    </w:rPr>
  </w:style>
  <w:style w:type="character" w:customStyle="1" w:styleId="FontStyle44">
    <w:name w:val="Font Style44"/>
    <w:uiPriority w:val="99"/>
    <w:rsid w:val="005914C6"/>
    <w:rPr>
      <w:rFonts w:ascii="Book Antiqua" w:hAnsi="Book Antiqua" w:cs="Book Antiqua"/>
      <w:b/>
      <w:bCs/>
      <w:color w:val="000000"/>
      <w:sz w:val="34"/>
      <w:szCs w:val="34"/>
    </w:rPr>
  </w:style>
  <w:style w:type="character" w:customStyle="1" w:styleId="FontStyle45">
    <w:name w:val="Font Style45"/>
    <w:uiPriority w:val="99"/>
    <w:rsid w:val="005914C6"/>
    <w:rPr>
      <w:rFonts w:ascii="Book Antiqua" w:hAnsi="Book Antiqua" w:cs="Book Antiqua"/>
      <w:b/>
      <w:bCs/>
      <w:color w:val="000000"/>
      <w:spacing w:val="10"/>
      <w:sz w:val="32"/>
      <w:szCs w:val="32"/>
    </w:rPr>
  </w:style>
  <w:style w:type="character" w:customStyle="1" w:styleId="FontStyle48">
    <w:name w:val="Font Style48"/>
    <w:uiPriority w:val="99"/>
    <w:rsid w:val="005914C6"/>
    <w:rPr>
      <w:rFonts w:ascii="Book Antiqua" w:hAnsi="Book Antiqua" w:cs="Book Antiqua"/>
      <w:color w:val="000000"/>
      <w:sz w:val="18"/>
      <w:szCs w:val="18"/>
    </w:rPr>
  </w:style>
  <w:style w:type="character" w:customStyle="1" w:styleId="FontStyle53">
    <w:name w:val="Font Style53"/>
    <w:uiPriority w:val="99"/>
    <w:rsid w:val="005914C6"/>
    <w:rPr>
      <w:rFonts w:ascii="Book Antiqua" w:hAnsi="Book Antiqua" w:cs="Book Antiqua"/>
      <w:color w:val="000000"/>
      <w:sz w:val="20"/>
      <w:szCs w:val="20"/>
    </w:rPr>
  </w:style>
  <w:style w:type="character" w:customStyle="1" w:styleId="FontStyle54">
    <w:name w:val="Font Style54"/>
    <w:uiPriority w:val="99"/>
    <w:rsid w:val="005914C6"/>
    <w:rPr>
      <w:rFonts w:ascii="Book Antiqua" w:hAnsi="Book Antiqua" w:cs="Book Antiqua"/>
      <w:i/>
      <w:iCs/>
      <w:color w:val="000000"/>
      <w:sz w:val="20"/>
      <w:szCs w:val="20"/>
    </w:rPr>
  </w:style>
  <w:style w:type="character" w:customStyle="1" w:styleId="af3">
    <w:name w:val="Подпись к картинке_"/>
    <w:basedOn w:val="a0"/>
    <w:link w:val="af4"/>
    <w:rsid w:val="005914C6"/>
    <w:rPr>
      <w:rFonts w:ascii="Cambria" w:eastAsia="Cambria" w:hAnsi="Cambria" w:cs="Cambria"/>
      <w:b/>
      <w:bCs/>
      <w:color w:val="231F20"/>
    </w:rPr>
  </w:style>
  <w:style w:type="paragraph" w:customStyle="1" w:styleId="af4">
    <w:name w:val="Подпись к картинке"/>
    <w:basedOn w:val="a"/>
    <w:link w:val="af3"/>
    <w:rsid w:val="005914C6"/>
    <w:pPr>
      <w:autoSpaceDE/>
      <w:autoSpaceDN/>
      <w:adjustRightInd/>
      <w:spacing w:line="226" w:lineRule="auto"/>
    </w:pPr>
    <w:rPr>
      <w:rFonts w:ascii="Cambria" w:eastAsia="Cambria" w:hAnsi="Cambria" w:cs="Cambria"/>
      <w:b/>
      <w:bCs/>
      <w:color w:val="231F20"/>
      <w:sz w:val="22"/>
      <w:szCs w:val="22"/>
      <w:lang w:eastAsia="en-US"/>
    </w:rPr>
  </w:style>
  <w:style w:type="character" w:customStyle="1" w:styleId="A10">
    <w:name w:val="A10"/>
    <w:uiPriority w:val="99"/>
    <w:rsid w:val="002811D5"/>
    <w:rPr>
      <w:rFonts w:cs="Cambria"/>
      <w:color w:val="000000"/>
      <w:sz w:val="17"/>
      <w:szCs w:val="17"/>
    </w:rPr>
  </w:style>
  <w:style w:type="paragraph" w:customStyle="1" w:styleId="Pa25">
    <w:name w:val="Pa25"/>
    <w:basedOn w:val="Default"/>
    <w:next w:val="Default"/>
    <w:uiPriority w:val="99"/>
    <w:rsid w:val="009442A3"/>
    <w:pPr>
      <w:widowControl/>
      <w:spacing w:line="221" w:lineRule="atLeast"/>
    </w:pPr>
    <w:rPr>
      <w:rFonts w:ascii="Cambria" w:eastAsiaTheme="minorHAnsi" w:hAnsi="Cambria" w:cstheme="minorBidi"/>
      <w:color w:val="auto"/>
      <w:lang w:eastAsia="en-US"/>
    </w:rPr>
  </w:style>
  <w:style w:type="character" w:styleId="af5">
    <w:name w:val="annotation reference"/>
    <w:basedOn w:val="a0"/>
    <w:uiPriority w:val="99"/>
    <w:semiHidden/>
    <w:unhideWhenUsed/>
    <w:rsid w:val="00E711A9"/>
    <w:rPr>
      <w:sz w:val="16"/>
      <w:szCs w:val="16"/>
    </w:rPr>
  </w:style>
  <w:style w:type="paragraph" w:styleId="af6">
    <w:name w:val="annotation text"/>
    <w:basedOn w:val="a"/>
    <w:link w:val="af7"/>
    <w:uiPriority w:val="99"/>
    <w:semiHidden/>
    <w:unhideWhenUsed/>
    <w:rsid w:val="00E711A9"/>
    <w:pPr>
      <w:widowControl/>
      <w:autoSpaceDE/>
      <w:autoSpaceDN/>
      <w:adjustRightInd/>
      <w:spacing w:after="160"/>
    </w:pPr>
    <w:rPr>
      <w:rFonts w:asciiTheme="minorHAnsi" w:eastAsiaTheme="minorHAnsi" w:hAnsiTheme="minorHAnsi" w:cstheme="minorBidi"/>
      <w:lang w:eastAsia="en-US"/>
    </w:rPr>
  </w:style>
  <w:style w:type="character" w:customStyle="1" w:styleId="af7">
    <w:name w:val="Текст примечания Знак"/>
    <w:basedOn w:val="a0"/>
    <w:link w:val="af6"/>
    <w:uiPriority w:val="99"/>
    <w:semiHidden/>
    <w:rsid w:val="00E711A9"/>
    <w:rPr>
      <w:sz w:val="20"/>
      <w:szCs w:val="20"/>
    </w:rPr>
  </w:style>
  <w:style w:type="paragraph" w:styleId="af8">
    <w:name w:val="annotation subject"/>
    <w:basedOn w:val="af6"/>
    <w:next w:val="af6"/>
    <w:link w:val="af9"/>
    <w:uiPriority w:val="99"/>
    <w:semiHidden/>
    <w:unhideWhenUsed/>
    <w:rsid w:val="00E711A9"/>
    <w:rPr>
      <w:b/>
      <w:bCs/>
    </w:rPr>
  </w:style>
  <w:style w:type="character" w:customStyle="1" w:styleId="af9">
    <w:name w:val="Тема примечания Знак"/>
    <w:basedOn w:val="af7"/>
    <w:link w:val="af8"/>
    <w:uiPriority w:val="99"/>
    <w:semiHidden/>
    <w:rsid w:val="00E711A9"/>
    <w:rPr>
      <w:b/>
      <w:bCs/>
      <w:sz w:val="20"/>
      <w:szCs w:val="20"/>
    </w:rPr>
  </w:style>
  <w:style w:type="paragraph" w:customStyle="1" w:styleId="Pa16">
    <w:name w:val="Pa16"/>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28">
    <w:name w:val="Pa28"/>
    <w:basedOn w:val="a"/>
    <w:next w:val="a"/>
    <w:uiPriority w:val="99"/>
    <w:rsid w:val="00E711A9"/>
    <w:pPr>
      <w:widowControl/>
      <w:spacing w:line="221" w:lineRule="atLeast"/>
    </w:pPr>
    <w:rPr>
      <w:rFonts w:ascii="Cambria" w:eastAsiaTheme="minorHAnsi" w:hAnsi="Cambria" w:cstheme="minorBidi"/>
      <w:sz w:val="24"/>
      <w:szCs w:val="24"/>
      <w:lang w:eastAsia="en-US"/>
    </w:rPr>
  </w:style>
  <w:style w:type="paragraph" w:customStyle="1" w:styleId="Pa31">
    <w:name w:val="Pa31"/>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customStyle="1" w:styleId="Pa32">
    <w:name w:val="Pa32"/>
    <w:basedOn w:val="a"/>
    <w:next w:val="a"/>
    <w:uiPriority w:val="99"/>
    <w:rsid w:val="00E711A9"/>
    <w:pPr>
      <w:widowControl/>
      <w:spacing w:line="201" w:lineRule="atLeast"/>
    </w:pPr>
    <w:rPr>
      <w:rFonts w:ascii="Cambria" w:eastAsiaTheme="minorHAnsi" w:hAnsi="Cambria" w:cstheme="minorBidi"/>
      <w:sz w:val="24"/>
      <w:szCs w:val="24"/>
      <w:lang w:eastAsia="en-US"/>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fb"/>
    <w:rsid w:val="00880DA6"/>
    <w:pPr>
      <w:widowControl/>
      <w:autoSpaceDE/>
      <w:autoSpaceDN/>
      <w:adjustRightInd/>
      <w:spacing w:before="100" w:beforeAutospacing="1" w:after="100" w:afterAutospacing="1"/>
    </w:pPr>
    <w:rPr>
      <w:rFonts w:ascii="Verdana" w:hAnsi="Verdana" w:cs="Verdana"/>
      <w:sz w:val="17"/>
      <w:szCs w:val="17"/>
    </w:rPr>
  </w:style>
  <w:style w:type="character" w:customStyle="1" w:styleId="afb">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fa"/>
    <w:locked/>
    <w:rsid w:val="00880DA6"/>
    <w:rPr>
      <w:rFonts w:ascii="Verdana" w:eastAsia="Times New Roman" w:hAnsi="Verdana" w:cs="Verdana"/>
      <w:sz w:val="17"/>
      <w:szCs w:val="17"/>
      <w:lang w:eastAsia="ru-RU"/>
    </w:rPr>
  </w:style>
  <w:style w:type="character" w:customStyle="1" w:styleId="25">
    <w:name w:val="Неразрешенное упоминание2"/>
    <w:basedOn w:val="a0"/>
    <w:uiPriority w:val="99"/>
    <w:semiHidden/>
    <w:unhideWhenUsed/>
    <w:rsid w:val="00656361"/>
    <w:rPr>
      <w:color w:val="605E5C"/>
      <w:shd w:val="clear" w:color="auto" w:fill="E1DFDD"/>
    </w:rPr>
  </w:style>
  <w:style w:type="character" w:customStyle="1" w:styleId="10">
    <w:name w:val="Заголовок 1 Знак"/>
    <w:basedOn w:val="a0"/>
    <w:link w:val="1"/>
    <w:uiPriority w:val="9"/>
    <w:rsid w:val="007B34A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C114D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DF0E2D"/>
    <w:rPr>
      <w:rFonts w:asciiTheme="majorHAnsi" w:eastAsiaTheme="majorEastAsia" w:hAnsiTheme="majorHAnsi" w:cstheme="majorBidi"/>
      <w:b/>
      <w:bCs/>
      <w:i/>
      <w:iCs/>
      <w:color w:val="4F81BD" w:themeColor="accent1"/>
      <w:sz w:val="20"/>
      <w:szCs w:val="20"/>
      <w:lang w:eastAsia="ru-RU"/>
    </w:rPr>
  </w:style>
  <w:style w:type="character" w:customStyle="1" w:styleId="FontStyle27">
    <w:name w:val="Font Style27"/>
    <w:basedOn w:val="a0"/>
    <w:uiPriority w:val="99"/>
    <w:rsid w:val="00C020D6"/>
    <w:rPr>
      <w:rFonts w:ascii="Arial" w:hAnsi="Arial" w:cs="Arial"/>
      <w:i/>
      <w:iCs/>
      <w:color w:val="000000"/>
      <w:sz w:val="16"/>
      <w:szCs w:val="16"/>
    </w:rPr>
  </w:style>
  <w:style w:type="character" w:customStyle="1" w:styleId="FontStyle28">
    <w:name w:val="Font Style28"/>
    <w:basedOn w:val="a0"/>
    <w:uiPriority w:val="99"/>
    <w:rsid w:val="00C82777"/>
    <w:rPr>
      <w:rFonts w:ascii="Arial" w:hAnsi="Arial" w:cs="Arial"/>
      <w:color w:val="000000"/>
      <w:sz w:val="16"/>
      <w:szCs w:val="16"/>
    </w:rPr>
  </w:style>
  <w:style w:type="character" w:customStyle="1" w:styleId="FontStyle23">
    <w:name w:val="Font Style23"/>
    <w:basedOn w:val="a0"/>
    <w:uiPriority w:val="99"/>
    <w:rsid w:val="008771E2"/>
    <w:rPr>
      <w:rFonts w:ascii="Arial" w:hAnsi="Arial" w:cs="Arial"/>
      <w:b/>
      <w:bCs/>
      <w:color w:val="000000"/>
      <w:sz w:val="16"/>
      <w:szCs w:val="16"/>
    </w:rPr>
  </w:style>
  <w:style w:type="character" w:customStyle="1" w:styleId="FontStyle24">
    <w:name w:val="Font Style24"/>
    <w:basedOn w:val="a0"/>
    <w:uiPriority w:val="99"/>
    <w:rsid w:val="008771E2"/>
    <w:rPr>
      <w:rFonts w:ascii="Arial" w:hAnsi="Arial" w:cs="Arial"/>
      <w:color w:val="000000"/>
      <w:sz w:val="16"/>
      <w:szCs w:val="16"/>
    </w:rPr>
  </w:style>
  <w:style w:type="character" w:customStyle="1" w:styleId="FontStyle22">
    <w:name w:val="Font Style22"/>
    <w:basedOn w:val="a0"/>
    <w:uiPriority w:val="99"/>
    <w:rsid w:val="00CF7E8B"/>
    <w:rPr>
      <w:rFonts w:ascii="Arial" w:hAnsi="Arial" w:cs="Arial"/>
      <w:b/>
      <w:bCs/>
      <w:color w:val="000000"/>
      <w:sz w:val="18"/>
      <w:szCs w:val="18"/>
    </w:rPr>
  </w:style>
  <w:style w:type="character" w:customStyle="1" w:styleId="FontStyle19">
    <w:name w:val="Font Style19"/>
    <w:basedOn w:val="a0"/>
    <w:uiPriority w:val="99"/>
    <w:rsid w:val="008D651C"/>
    <w:rPr>
      <w:rFonts w:ascii="Arial" w:hAnsi="Arial" w:cs="Arial"/>
      <w:color w:val="000000"/>
      <w:sz w:val="18"/>
      <w:szCs w:val="18"/>
    </w:rPr>
  </w:style>
  <w:style w:type="character" w:customStyle="1" w:styleId="FontStyle25">
    <w:name w:val="Font Style25"/>
    <w:basedOn w:val="a0"/>
    <w:uiPriority w:val="99"/>
    <w:rsid w:val="008D651C"/>
    <w:rPr>
      <w:rFonts w:ascii="Arial" w:hAnsi="Arial" w:cs="Arial"/>
      <w:b/>
      <w:bCs/>
      <w:color w:val="000000"/>
      <w:sz w:val="16"/>
      <w:szCs w:val="16"/>
    </w:rPr>
  </w:style>
  <w:style w:type="character" w:customStyle="1" w:styleId="FontStyle21">
    <w:name w:val="Font Style21"/>
    <w:basedOn w:val="a0"/>
    <w:uiPriority w:val="99"/>
    <w:rsid w:val="008D651C"/>
    <w:rPr>
      <w:rFonts w:ascii="Arial" w:hAnsi="Arial" w:cs="Arial"/>
      <w:b/>
      <w:bCs/>
      <w:i/>
      <w:iCs/>
      <w:color w:val="000000"/>
      <w:sz w:val="16"/>
      <w:szCs w:val="16"/>
    </w:rPr>
  </w:style>
  <w:style w:type="character" w:customStyle="1" w:styleId="FontStyle26">
    <w:name w:val="Font Style26"/>
    <w:basedOn w:val="a0"/>
    <w:uiPriority w:val="99"/>
    <w:rsid w:val="00416FD6"/>
    <w:rPr>
      <w:rFonts w:ascii="Arial" w:hAnsi="Arial" w:cs="Arial"/>
      <w:smallCaps/>
      <w:color w:val="000000"/>
      <w:sz w:val="16"/>
      <w:szCs w:val="16"/>
    </w:rPr>
  </w:style>
  <w:style w:type="character" w:customStyle="1" w:styleId="FontStyle81">
    <w:name w:val="Font Style81"/>
    <w:basedOn w:val="a0"/>
    <w:uiPriority w:val="99"/>
    <w:rsid w:val="0046261C"/>
    <w:rPr>
      <w:rFonts w:ascii="Bookman Old Style" w:hAnsi="Bookman Old Style" w:cs="Bookman Old Style"/>
      <w:i/>
      <w:iCs/>
      <w:color w:val="000000"/>
      <w:spacing w:val="20"/>
      <w:sz w:val="16"/>
      <w:szCs w:val="16"/>
    </w:rPr>
  </w:style>
  <w:style w:type="character" w:customStyle="1" w:styleId="FontStyle46">
    <w:name w:val="Font Style46"/>
    <w:basedOn w:val="a0"/>
    <w:uiPriority w:val="99"/>
    <w:rsid w:val="0070667C"/>
    <w:rPr>
      <w:rFonts w:ascii="Arial" w:hAnsi="Arial" w:cs="Arial"/>
      <w:color w:val="000000"/>
      <w:sz w:val="14"/>
      <w:szCs w:val="14"/>
    </w:rPr>
  </w:style>
  <w:style w:type="character" w:customStyle="1" w:styleId="FontStyle47">
    <w:name w:val="Font Style47"/>
    <w:basedOn w:val="a0"/>
    <w:uiPriority w:val="99"/>
    <w:rsid w:val="0070667C"/>
    <w:rPr>
      <w:rFonts w:ascii="Arial" w:hAnsi="Arial" w:cs="Arial"/>
      <w:color w:val="000000"/>
      <w:spacing w:val="10"/>
      <w:sz w:val="18"/>
      <w:szCs w:val="18"/>
    </w:rPr>
  </w:style>
  <w:style w:type="paragraph" w:styleId="afc">
    <w:name w:val="Body Text"/>
    <w:basedOn w:val="a"/>
    <w:link w:val="afd"/>
    <w:uiPriority w:val="1"/>
    <w:unhideWhenUsed/>
    <w:qFormat/>
    <w:rsid w:val="005F74FB"/>
    <w:pPr>
      <w:spacing w:after="120"/>
    </w:pPr>
  </w:style>
  <w:style w:type="character" w:customStyle="1" w:styleId="afd">
    <w:name w:val="Основной текст Знак"/>
    <w:basedOn w:val="a0"/>
    <w:link w:val="afc"/>
    <w:uiPriority w:val="1"/>
    <w:rsid w:val="005F74FB"/>
    <w:rPr>
      <w:rFonts w:ascii="Times New Roman" w:eastAsia="Times New Roman" w:hAnsi="Times New Roman" w:cs="Times New Roman"/>
      <w:sz w:val="20"/>
      <w:szCs w:val="20"/>
      <w:lang w:eastAsia="ru-RU"/>
    </w:rPr>
  </w:style>
  <w:style w:type="table" w:customStyle="1" w:styleId="TableNormal0">
    <w:name w:val="Table Normal_0"/>
    <w:uiPriority w:val="2"/>
    <w:semiHidden/>
    <w:unhideWhenUsed/>
    <w:qFormat/>
    <w:rsid w:val="00EF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38">
    <w:name w:val="Font Style38"/>
    <w:uiPriority w:val="99"/>
    <w:rsid w:val="00CE3E71"/>
    <w:rPr>
      <w:rFonts w:ascii="Arial" w:hAnsi="Arial" w:cs="Arial"/>
      <w:b/>
      <w:bCs/>
      <w:color w:val="000000"/>
      <w:spacing w:val="10"/>
      <w:sz w:val="18"/>
      <w:szCs w:val="18"/>
      <w:rtl w:val="0"/>
      <w:cs w:val="0"/>
    </w:rPr>
  </w:style>
  <w:style w:type="numbering" w:customStyle="1" w:styleId="14">
    <w:name w:val="Нет списка1"/>
    <w:next w:val="a2"/>
    <w:uiPriority w:val="99"/>
    <w:semiHidden/>
    <w:unhideWhenUsed/>
    <w:rsid w:val="002C4DED"/>
  </w:style>
  <w:style w:type="character" w:customStyle="1" w:styleId="FontStyle49">
    <w:name w:val="Font Style49"/>
    <w:basedOn w:val="a0"/>
    <w:uiPriority w:val="99"/>
    <w:rsid w:val="002C4DED"/>
    <w:rPr>
      <w:rFonts w:ascii="Book Antiqua" w:hAnsi="Book Antiqua" w:cs="Book Antiqua"/>
      <w:b/>
      <w:bCs/>
      <w:color w:val="000000"/>
      <w:spacing w:val="20"/>
      <w:sz w:val="44"/>
      <w:szCs w:val="44"/>
    </w:rPr>
  </w:style>
  <w:style w:type="character" w:customStyle="1" w:styleId="FontStyle51">
    <w:name w:val="Font Style51"/>
    <w:basedOn w:val="a0"/>
    <w:uiPriority w:val="99"/>
    <w:rsid w:val="002C4DED"/>
    <w:rPr>
      <w:rFonts w:ascii="Bookman Old Style" w:hAnsi="Bookman Old Style" w:cs="Bookman Old Style"/>
      <w:b/>
      <w:bCs/>
      <w:color w:val="000000"/>
      <w:spacing w:val="-10"/>
      <w:sz w:val="52"/>
      <w:szCs w:val="52"/>
    </w:rPr>
  </w:style>
  <w:style w:type="character" w:customStyle="1" w:styleId="FontStyle52">
    <w:name w:val="Font Style52"/>
    <w:basedOn w:val="a0"/>
    <w:uiPriority w:val="99"/>
    <w:rsid w:val="002C4DED"/>
    <w:rPr>
      <w:rFonts w:ascii="SimSun" w:eastAsia="SimSun" w:cs="SimSun"/>
      <w:b/>
      <w:bCs/>
      <w:i/>
      <w:iCs/>
      <w:color w:val="000000"/>
      <w:sz w:val="104"/>
      <w:szCs w:val="104"/>
    </w:rPr>
  </w:style>
  <w:style w:type="character" w:customStyle="1" w:styleId="FontStyle55">
    <w:name w:val="Font Style55"/>
    <w:basedOn w:val="a0"/>
    <w:uiPriority w:val="99"/>
    <w:rsid w:val="002C4DED"/>
    <w:rPr>
      <w:rFonts w:ascii="Book Antiqua" w:hAnsi="Book Antiqua" w:cs="Book Antiqua"/>
      <w:color w:val="000000"/>
      <w:sz w:val="18"/>
      <w:szCs w:val="18"/>
    </w:rPr>
  </w:style>
  <w:style w:type="character" w:customStyle="1" w:styleId="FontStyle56">
    <w:name w:val="Font Style56"/>
    <w:basedOn w:val="a0"/>
    <w:uiPriority w:val="99"/>
    <w:rsid w:val="002C4DED"/>
    <w:rPr>
      <w:rFonts w:ascii="Book Antiqua" w:hAnsi="Book Antiqua" w:cs="Book Antiqua"/>
      <w:b/>
      <w:bCs/>
      <w:color w:val="000000"/>
      <w:sz w:val="18"/>
      <w:szCs w:val="18"/>
    </w:rPr>
  </w:style>
  <w:style w:type="character" w:customStyle="1" w:styleId="FontStyle57">
    <w:name w:val="Font Style57"/>
    <w:basedOn w:val="a0"/>
    <w:uiPriority w:val="99"/>
    <w:rsid w:val="002C4DED"/>
    <w:rPr>
      <w:rFonts w:ascii="Book Antiqua" w:hAnsi="Book Antiqua" w:cs="Book Antiqua"/>
      <w:b/>
      <w:bCs/>
      <w:color w:val="000000"/>
      <w:sz w:val="14"/>
      <w:szCs w:val="14"/>
    </w:rPr>
  </w:style>
  <w:style w:type="character" w:customStyle="1" w:styleId="FontStyle59">
    <w:name w:val="Font Style59"/>
    <w:basedOn w:val="a0"/>
    <w:uiPriority w:val="99"/>
    <w:rsid w:val="002C4DED"/>
    <w:rPr>
      <w:rFonts w:ascii="Bookman Old Style" w:hAnsi="Bookman Old Style" w:cs="Bookman Old Style"/>
      <w:b/>
      <w:bCs/>
      <w:color w:val="000000"/>
      <w:sz w:val="20"/>
      <w:szCs w:val="20"/>
    </w:rPr>
  </w:style>
  <w:style w:type="character" w:customStyle="1" w:styleId="FontStyle60">
    <w:name w:val="Font Style60"/>
    <w:basedOn w:val="a0"/>
    <w:uiPriority w:val="99"/>
    <w:rsid w:val="002C4DED"/>
    <w:rPr>
      <w:rFonts w:ascii="Book Antiqua" w:hAnsi="Book Antiqua" w:cs="Book Antiqua"/>
      <w:color w:val="000000"/>
      <w:sz w:val="28"/>
      <w:szCs w:val="28"/>
    </w:rPr>
  </w:style>
  <w:style w:type="character" w:customStyle="1" w:styleId="FontStyle61">
    <w:name w:val="Font Style61"/>
    <w:basedOn w:val="a0"/>
    <w:uiPriority w:val="99"/>
    <w:rsid w:val="002C4DED"/>
    <w:rPr>
      <w:rFonts w:ascii="Arial Black" w:hAnsi="Arial Black" w:cs="Arial Black"/>
      <w:i/>
      <w:iCs/>
      <w:color w:val="000000"/>
      <w:spacing w:val="-10"/>
      <w:sz w:val="16"/>
      <w:szCs w:val="16"/>
    </w:rPr>
  </w:style>
  <w:style w:type="character" w:customStyle="1" w:styleId="FontStyle62">
    <w:name w:val="Font Style62"/>
    <w:basedOn w:val="a0"/>
    <w:uiPriority w:val="99"/>
    <w:rsid w:val="002C4DED"/>
    <w:rPr>
      <w:rFonts w:ascii="Book Antiqua" w:hAnsi="Book Antiqua" w:cs="Book Antiqua"/>
      <w:b/>
      <w:bCs/>
      <w:i/>
      <w:iCs/>
      <w:color w:val="000000"/>
      <w:w w:val="50"/>
      <w:sz w:val="28"/>
      <w:szCs w:val="28"/>
    </w:rPr>
  </w:style>
  <w:style w:type="character" w:customStyle="1" w:styleId="FontStyle63">
    <w:name w:val="Font Style63"/>
    <w:basedOn w:val="a0"/>
    <w:uiPriority w:val="99"/>
    <w:rsid w:val="002C4DED"/>
    <w:rPr>
      <w:rFonts w:ascii="Book Antiqua" w:hAnsi="Book Antiqua" w:cs="Book Antiqua"/>
      <w:b/>
      <w:bCs/>
      <w:color w:val="000000"/>
      <w:sz w:val="22"/>
      <w:szCs w:val="22"/>
    </w:rPr>
  </w:style>
  <w:style w:type="table" w:customStyle="1" w:styleId="15">
    <w:name w:val="Сетка таблицы1"/>
    <w:basedOn w:val="a1"/>
    <w:next w:val="a9"/>
    <w:uiPriority w:val="59"/>
    <w:rsid w:val="002C4DED"/>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59"/>
    <w:rsid w:val="00465436"/>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711B99"/>
    <w:pPr>
      <w:spacing w:after="0" w:line="240" w:lineRule="auto"/>
    </w:pPr>
    <w:rPr>
      <w:rFonts w:ascii="Book Antiqua"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aff"/>
    <w:uiPriority w:val="99"/>
    <w:semiHidden/>
    <w:unhideWhenUsed/>
    <w:rsid w:val="008072EA"/>
  </w:style>
  <w:style w:type="character" w:customStyle="1" w:styleId="aff">
    <w:name w:val="Текст сноски Знак"/>
    <w:basedOn w:val="a0"/>
    <w:link w:val="afe"/>
    <w:uiPriority w:val="99"/>
    <w:semiHidden/>
    <w:rsid w:val="008072EA"/>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sid w:val="008072EA"/>
    <w:rPr>
      <w:vertAlign w:val="superscript"/>
    </w:rPr>
  </w:style>
  <w:style w:type="paragraph" w:styleId="16">
    <w:name w:val="toc 1"/>
    <w:basedOn w:val="a"/>
    <w:uiPriority w:val="1"/>
    <w:qFormat/>
    <w:rsid w:val="004F675F"/>
    <w:pPr>
      <w:adjustRightInd/>
      <w:spacing w:before="10"/>
      <w:ind w:left="308" w:hanging="166"/>
    </w:pPr>
    <w:rPr>
      <w:rFonts w:ascii="Arial" w:eastAsia="Arial" w:hAnsi="Arial" w:cs="Arial"/>
      <w:lang w:eastAsia="en-US"/>
    </w:rPr>
  </w:style>
  <w:style w:type="paragraph" w:styleId="27">
    <w:name w:val="toc 2"/>
    <w:basedOn w:val="a"/>
    <w:uiPriority w:val="1"/>
    <w:qFormat/>
    <w:rsid w:val="004F675F"/>
    <w:pPr>
      <w:adjustRightInd/>
      <w:spacing w:before="10"/>
      <w:ind w:left="643" w:hanging="331"/>
    </w:pPr>
    <w:rPr>
      <w:rFonts w:ascii="Arial" w:eastAsia="Arial" w:hAnsi="Arial" w:cs="Arial"/>
      <w:lang w:eastAsia="en-US"/>
    </w:rPr>
  </w:style>
  <w:style w:type="paragraph" w:styleId="32">
    <w:name w:val="toc 3"/>
    <w:basedOn w:val="a"/>
    <w:uiPriority w:val="1"/>
    <w:qFormat/>
    <w:rsid w:val="004F675F"/>
    <w:pPr>
      <w:adjustRightInd/>
      <w:spacing w:before="10"/>
      <w:ind w:left="1616"/>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942">
      <w:bodyDiv w:val="1"/>
      <w:marLeft w:val="0"/>
      <w:marRight w:val="0"/>
      <w:marTop w:val="0"/>
      <w:marBottom w:val="0"/>
      <w:divBdr>
        <w:top w:val="none" w:sz="0" w:space="0" w:color="auto"/>
        <w:left w:val="none" w:sz="0" w:space="0" w:color="auto"/>
        <w:bottom w:val="none" w:sz="0" w:space="0" w:color="auto"/>
        <w:right w:val="none" w:sz="0" w:space="0" w:color="auto"/>
      </w:divBdr>
    </w:div>
    <w:div w:id="81224183">
      <w:bodyDiv w:val="1"/>
      <w:marLeft w:val="0"/>
      <w:marRight w:val="0"/>
      <w:marTop w:val="0"/>
      <w:marBottom w:val="0"/>
      <w:divBdr>
        <w:top w:val="none" w:sz="0" w:space="0" w:color="auto"/>
        <w:left w:val="none" w:sz="0" w:space="0" w:color="auto"/>
        <w:bottom w:val="none" w:sz="0" w:space="0" w:color="auto"/>
        <w:right w:val="none" w:sz="0" w:space="0" w:color="auto"/>
      </w:divBdr>
    </w:div>
    <w:div w:id="85083685">
      <w:bodyDiv w:val="1"/>
      <w:marLeft w:val="0"/>
      <w:marRight w:val="0"/>
      <w:marTop w:val="0"/>
      <w:marBottom w:val="0"/>
      <w:divBdr>
        <w:top w:val="none" w:sz="0" w:space="0" w:color="auto"/>
        <w:left w:val="none" w:sz="0" w:space="0" w:color="auto"/>
        <w:bottom w:val="none" w:sz="0" w:space="0" w:color="auto"/>
        <w:right w:val="none" w:sz="0" w:space="0" w:color="auto"/>
      </w:divBdr>
    </w:div>
    <w:div w:id="202908100">
      <w:bodyDiv w:val="1"/>
      <w:marLeft w:val="0"/>
      <w:marRight w:val="0"/>
      <w:marTop w:val="0"/>
      <w:marBottom w:val="0"/>
      <w:divBdr>
        <w:top w:val="none" w:sz="0" w:space="0" w:color="auto"/>
        <w:left w:val="none" w:sz="0" w:space="0" w:color="auto"/>
        <w:bottom w:val="none" w:sz="0" w:space="0" w:color="auto"/>
        <w:right w:val="none" w:sz="0" w:space="0" w:color="auto"/>
      </w:divBdr>
    </w:div>
    <w:div w:id="216672322">
      <w:bodyDiv w:val="1"/>
      <w:marLeft w:val="0"/>
      <w:marRight w:val="0"/>
      <w:marTop w:val="0"/>
      <w:marBottom w:val="0"/>
      <w:divBdr>
        <w:top w:val="none" w:sz="0" w:space="0" w:color="auto"/>
        <w:left w:val="none" w:sz="0" w:space="0" w:color="auto"/>
        <w:bottom w:val="none" w:sz="0" w:space="0" w:color="auto"/>
        <w:right w:val="none" w:sz="0" w:space="0" w:color="auto"/>
      </w:divBdr>
      <w:divsChild>
        <w:div w:id="939994155">
          <w:marLeft w:val="0"/>
          <w:marRight w:val="0"/>
          <w:marTop w:val="0"/>
          <w:marBottom w:val="0"/>
          <w:divBdr>
            <w:top w:val="inset" w:sz="2" w:space="0" w:color="auto"/>
            <w:left w:val="inset" w:sz="2" w:space="1" w:color="auto"/>
            <w:bottom w:val="inset" w:sz="2" w:space="0" w:color="auto"/>
            <w:right w:val="inset" w:sz="2" w:space="1" w:color="auto"/>
          </w:divBdr>
        </w:div>
      </w:divsChild>
    </w:div>
    <w:div w:id="474185463">
      <w:bodyDiv w:val="1"/>
      <w:marLeft w:val="0"/>
      <w:marRight w:val="0"/>
      <w:marTop w:val="0"/>
      <w:marBottom w:val="0"/>
      <w:divBdr>
        <w:top w:val="none" w:sz="0" w:space="0" w:color="auto"/>
        <w:left w:val="none" w:sz="0" w:space="0" w:color="auto"/>
        <w:bottom w:val="none" w:sz="0" w:space="0" w:color="auto"/>
        <w:right w:val="none" w:sz="0" w:space="0" w:color="auto"/>
      </w:divBdr>
    </w:div>
    <w:div w:id="507448824">
      <w:bodyDiv w:val="1"/>
      <w:marLeft w:val="0"/>
      <w:marRight w:val="0"/>
      <w:marTop w:val="0"/>
      <w:marBottom w:val="0"/>
      <w:divBdr>
        <w:top w:val="none" w:sz="0" w:space="0" w:color="auto"/>
        <w:left w:val="none" w:sz="0" w:space="0" w:color="auto"/>
        <w:bottom w:val="none" w:sz="0" w:space="0" w:color="auto"/>
        <w:right w:val="none" w:sz="0" w:space="0" w:color="auto"/>
      </w:divBdr>
    </w:div>
    <w:div w:id="575167796">
      <w:bodyDiv w:val="1"/>
      <w:marLeft w:val="0"/>
      <w:marRight w:val="0"/>
      <w:marTop w:val="0"/>
      <w:marBottom w:val="0"/>
      <w:divBdr>
        <w:top w:val="none" w:sz="0" w:space="0" w:color="auto"/>
        <w:left w:val="none" w:sz="0" w:space="0" w:color="auto"/>
        <w:bottom w:val="none" w:sz="0" w:space="0" w:color="auto"/>
        <w:right w:val="none" w:sz="0" w:space="0" w:color="auto"/>
      </w:divBdr>
    </w:div>
    <w:div w:id="900481493">
      <w:bodyDiv w:val="1"/>
      <w:marLeft w:val="0"/>
      <w:marRight w:val="0"/>
      <w:marTop w:val="0"/>
      <w:marBottom w:val="0"/>
      <w:divBdr>
        <w:top w:val="none" w:sz="0" w:space="0" w:color="auto"/>
        <w:left w:val="none" w:sz="0" w:space="0" w:color="auto"/>
        <w:bottom w:val="none" w:sz="0" w:space="0" w:color="auto"/>
        <w:right w:val="none" w:sz="0" w:space="0" w:color="auto"/>
      </w:divBdr>
    </w:div>
    <w:div w:id="924994593">
      <w:bodyDiv w:val="1"/>
      <w:marLeft w:val="0"/>
      <w:marRight w:val="0"/>
      <w:marTop w:val="0"/>
      <w:marBottom w:val="0"/>
      <w:divBdr>
        <w:top w:val="none" w:sz="0" w:space="0" w:color="auto"/>
        <w:left w:val="none" w:sz="0" w:space="0" w:color="auto"/>
        <w:bottom w:val="none" w:sz="0" w:space="0" w:color="auto"/>
        <w:right w:val="none" w:sz="0" w:space="0" w:color="auto"/>
      </w:divBdr>
    </w:div>
    <w:div w:id="940334058">
      <w:bodyDiv w:val="1"/>
      <w:marLeft w:val="0"/>
      <w:marRight w:val="0"/>
      <w:marTop w:val="0"/>
      <w:marBottom w:val="0"/>
      <w:divBdr>
        <w:top w:val="none" w:sz="0" w:space="0" w:color="auto"/>
        <w:left w:val="none" w:sz="0" w:space="0" w:color="auto"/>
        <w:bottom w:val="none" w:sz="0" w:space="0" w:color="auto"/>
        <w:right w:val="none" w:sz="0" w:space="0" w:color="auto"/>
      </w:divBdr>
    </w:div>
    <w:div w:id="950627896">
      <w:bodyDiv w:val="1"/>
      <w:marLeft w:val="0"/>
      <w:marRight w:val="0"/>
      <w:marTop w:val="0"/>
      <w:marBottom w:val="0"/>
      <w:divBdr>
        <w:top w:val="none" w:sz="0" w:space="0" w:color="auto"/>
        <w:left w:val="none" w:sz="0" w:space="0" w:color="auto"/>
        <w:bottom w:val="none" w:sz="0" w:space="0" w:color="auto"/>
        <w:right w:val="none" w:sz="0" w:space="0" w:color="auto"/>
      </w:divBdr>
      <w:divsChild>
        <w:div w:id="2100710230">
          <w:marLeft w:val="0"/>
          <w:marRight w:val="0"/>
          <w:marTop w:val="0"/>
          <w:marBottom w:val="0"/>
          <w:divBdr>
            <w:top w:val="none" w:sz="0" w:space="0" w:color="auto"/>
            <w:left w:val="none" w:sz="0" w:space="0" w:color="auto"/>
            <w:bottom w:val="none" w:sz="0" w:space="0" w:color="auto"/>
            <w:right w:val="none" w:sz="0" w:space="0" w:color="auto"/>
          </w:divBdr>
        </w:div>
        <w:div w:id="1237478234">
          <w:marLeft w:val="0"/>
          <w:marRight w:val="0"/>
          <w:marTop w:val="0"/>
          <w:marBottom w:val="0"/>
          <w:divBdr>
            <w:top w:val="none" w:sz="0" w:space="0" w:color="auto"/>
            <w:left w:val="none" w:sz="0" w:space="0" w:color="auto"/>
            <w:bottom w:val="none" w:sz="0" w:space="0" w:color="auto"/>
            <w:right w:val="none" w:sz="0" w:space="0" w:color="auto"/>
          </w:divBdr>
        </w:div>
        <w:div w:id="266424684">
          <w:marLeft w:val="0"/>
          <w:marRight w:val="0"/>
          <w:marTop w:val="0"/>
          <w:marBottom w:val="0"/>
          <w:divBdr>
            <w:top w:val="none" w:sz="0" w:space="0" w:color="auto"/>
            <w:left w:val="none" w:sz="0" w:space="0" w:color="auto"/>
            <w:bottom w:val="none" w:sz="0" w:space="0" w:color="auto"/>
            <w:right w:val="none" w:sz="0" w:space="0" w:color="auto"/>
          </w:divBdr>
        </w:div>
      </w:divsChild>
    </w:div>
    <w:div w:id="1026954019">
      <w:bodyDiv w:val="1"/>
      <w:marLeft w:val="0"/>
      <w:marRight w:val="0"/>
      <w:marTop w:val="0"/>
      <w:marBottom w:val="0"/>
      <w:divBdr>
        <w:top w:val="none" w:sz="0" w:space="0" w:color="auto"/>
        <w:left w:val="none" w:sz="0" w:space="0" w:color="auto"/>
        <w:bottom w:val="none" w:sz="0" w:space="0" w:color="auto"/>
        <w:right w:val="none" w:sz="0" w:space="0" w:color="auto"/>
      </w:divBdr>
    </w:div>
    <w:div w:id="1048844588">
      <w:bodyDiv w:val="1"/>
      <w:marLeft w:val="0"/>
      <w:marRight w:val="0"/>
      <w:marTop w:val="0"/>
      <w:marBottom w:val="0"/>
      <w:divBdr>
        <w:top w:val="none" w:sz="0" w:space="0" w:color="auto"/>
        <w:left w:val="none" w:sz="0" w:space="0" w:color="auto"/>
        <w:bottom w:val="none" w:sz="0" w:space="0" w:color="auto"/>
        <w:right w:val="none" w:sz="0" w:space="0" w:color="auto"/>
      </w:divBdr>
    </w:div>
    <w:div w:id="1063721376">
      <w:bodyDiv w:val="1"/>
      <w:marLeft w:val="0"/>
      <w:marRight w:val="0"/>
      <w:marTop w:val="0"/>
      <w:marBottom w:val="0"/>
      <w:divBdr>
        <w:top w:val="none" w:sz="0" w:space="0" w:color="auto"/>
        <w:left w:val="none" w:sz="0" w:space="0" w:color="auto"/>
        <w:bottom w:val="none" w:sz="0" w:space="0" w:color="auto"/>
        <w:right w:val="none" w:sz="0" w:space="0" w:color="auto"/>
      </w:divBdr>
    </w:div>
    <w:div w:id="1233466303">
      <w:bodyDiv w:val="1"/>
      <w:marLeft w:val="0"/>
      <w:marRight w:val="0"/>
      <w:marTop w:val="0"/>
      <w:marBottom w:val="0"/>
      <w:divBdr>
        <w:top w:val="none" w:sz="0" w:space="0" w:color="auto"/>
        <w:left w:val="none" w:sz="0" w:space="0" w:color="auto"/>
        <w:bottom w:val="none" w:sz="0" w:space="0" w:color="auto"/>
        <w:right w:val="none" w:sz="0" w:space="0" w:color="auto"/>
      </w:divBdr>
      <w:divsChild>
        <w:div w:id="529030826">
          <w:marLeft w:val="0"/>
          <w:marRight w:val="0"/>
          <w:marTop w:val="0"/>
          <w:marBottom w:val="0"/>
          <w:divBdr>
            <w:top w:val="inset" w:sz="2" w:space="0" w:color="auto"/>
            <w:left w:val="inset" w:sz="2" w:space="1" w:color="auto"/>
            <w:bottom w:val="inset" w:sz="2" w:space="0" w:color="auto"/>
            <w:right w:val="inset" w:sz="2" w:space="1" w:color="auto"/>
          </w:divBdr>
        </w:div>
      </w:divsChild>
    </w:div>
    <w:div w:id="1309894702">
      <w:bodyDiv w:val="1"/>
      <w:marLeft w:val="0"/>
      <w:marRight w:val="0"/>
      <w:marTop w:val="0"/>
      <w:marBottom w:val="0"/>
      <w:divBdr>
        <w:top w:val="none" w:sz="0" w:space="0" w:color="auto"/>
        <w:left w:val="none" w:sz="0" w:space="0" w:color="auto"/>
        <w:bottom w:val="none" w:sz="0" w:space="0" w:color="auto"/>
        <w:right w:val="none" w:sz="0" w:space="0" w:color="auto"/>
      </w:divBdr>
      <w:divsChild>
        <w:div w:id="1943996752">
          <w:marLeft w:val="0"/>
          <w:marRight w:val="0"/>
          <w:marTop w:val="0"/>
          <w:marBottom w:val="0"/>
          <w:divBdr>
            <w:top w:val="inset" w:sz="2" w:space="0" w:color="auto"/>
            <w:left w:val="inset" w:sz="2" w:space="1" w:color="auto"/>
            <w:bottom w:val="inset" w:sz="2" w:space="0" w:color="auto"/>
            <w:right w:val="inset" w:sz="2" w:space="1" w:color="auto"/>
          </w:divBdr>
        </w:div>
      </w:divsChild>
    </w:div>
    <w:div w:id="1314021212">
      <w:bodyDiv w:val="1"/>
      <w:marLeft w:val="0"/>
      <w:marRight w:val="0"/>
      <w:marTop w:val="0"/>
      <w:marBottom w:val="0"/>
      <w:divBdr>
        <w:top w:val="none" w:sz="0" w:space="0" w:color="auto"/>
        <w:left w:val="none" w:sz="0" w:space="0" w:color="auto"/>
        <w:bottom w:val="none" w:sz="0" w:space="0" w:color="auto"/>
        <w:right w:val="none" w:sz="0" w:space="0" w:color="auto"/>
      </w:divBdr>
    </w:div>
    <w:div w:id="1339503073">
      <w:bodyDiv w:val="1"/>
      <w:marLeft w:val="0"/>
      <w:marRight w:val="0"/>
      <w:marTop w:val="0"/>
      <w:marBottom w:val="0"/>
      <w:divBdr>
        <w:top w:val="none" w:sz="0" w:space="0" w:color="auto"/>
        <w:left w:val="none" w:sz="0" w:space="0" w:color="auto"/>
        <w:bottom w:val="none" w:sz="0" w:space="0" w:color="auto"/>
        <w:right w:val="none" w:sz="0" w:space="0" w:color="auto"/>
      </w:divBdr>
    </w:div>
    <w:div w:id="1448701467">
      <w:bodyDiv w:val="1"/>
      <w:marLeft w:val="0"/>
      <w:marRight w:val="0"/>
      <w:marTop w:val="0"/>
      <w:marBottom w:val="0"/>
      <w:divBdr>
        <w:top w:val="none" w:sz="0" w:space="0" w:color="auto"/>
        <w:left w:val="none" w:sz="0" w:space="0" w:color="auto"/>
        <w:bottom w:val="none" w:sz="0" w:space="0" w:color="auto"/>
        <w:right w:val="none" w:sz="0" w:space="0" w:color="auto"/>
      </w:divBdr>
    </w:div>
    <w:div w:id="1465347150">
      <w:bodyDiv w:val="1"/>
      <w:marLeft w:val="0"/>
      <w:marRight w:val="0"/>
      <w:marTop w:val="0"/>
      <w:marBottom w:val="0"/>
      <w:divBdr>
        <w:top w:val="none" w:sz="0" w:space="0" w:color="auto"/>
        <w:left w:val="none" w:sz="0" w:space="0" w:color="auto"/>
        <w:bottom w:val="none" w:sz="0" w:space="0" w:color="auto"/>
        <w:right w:val="none" w:sz="0" w:space="0" w:color="auto"/>
      </w:divBdr>
    </w:div>
    <w:div w:id="1586652005">
      <w:bodyDiv w:val="1"/>
      <w:marLeft w:val="0"/>
      <w:marRight w:val="0"/>
      <w:marTop w:val="0"/>
      <w:marBottom w:val="0"/>
      <w:divBdr>
        <w:top w:val="none" w:sz="0" w:space="0" w:color="auto"/>
        <w:left w:val="none" w:sz="0" w:space="0" w:color="auto"/>
        <w:bottom w:val="none" w:sz="0" w:space="0" w:color="auto"/>
        <w:right w:val="none" w:sz="0" w:space="0" w:color="auto"/>
      </w:divBdr>
      <w:divsChild>
        <w:div w:id="497429552">
          <w:marLeft w:val="0"/>
          <w:marRight w:val="0"/>
          <w:marTop w:val="0"/>
          <w:marBottom w:val="0"/>
          <w:divBdr>
            <w:top w:val="none" w:sz="0" w:space="0" w:color="auto"/>
            <w:left w:val="none" w:sz="0" w:space="0" w:color="auto"/>
            <w:bottom w:val="none" w:sz="0" w:space="0" w:color="auto"/>
            <w:right w:val="none" w:sz="0" w:space="0" w:color="auto"/>
          </w:divBdr>
        </w:div>
        <w:div w:id="1079905909">
          <w:marLeft w:val="0"/>
          <w:marRight w:val="0"/>
          <w:marTop w:val="0"/>
          <w:marBottom w:val="0"/>
          <w:divBdr>
            <w:top w:val="none" w:sz="0" w:space="0" w:color="auto"/>
            <w:left w:val="none" w:sz="0" w:space="0" w:color="auto"/>
            <w:bottom w:val="none" w:sz="0" w:space="0" w:color="auto"/>
            <w:right w:val="none" w:sz="0" w:space="0" w:color="auto"/>
          </w:divBdr>
        </w:div>
        <w:div w:id="1429345474">
          <w:marLeft w:val="0"/>
          <w:marRight w:val="0"/>
          <w:marTop w:val="0"/>
          <w:marBottom w:val="0"/>
          <w:divBdr>
            <w:top w:val="none" w:sz="0" w:space="0" w:color="auto"/>
            <w:left w:val="none" w:sz="0" w:space="0" w:color="auto"/>
            <w:bottom w:val="none" w:sz="0" w:space="0" w:color="auto"/>
            <w:right w:val="none" w:sz="0" w:space="0" w:color="auto"/>
          </w:divBdr>
        </w:div>
      </w:divsChild>
    </w:div>
    <w:div w:id="1848865805">
      <w:bodyDiv w:val="1"/>
      <w:marLeft w:val="0"/>
      <w:marRight w:val="0"/>
      <w:marTop w:val="0"/>
      <w:marBottom w:val="0"/>
      <w:divBdr>
        <w:top w:val="none" w:sz="0" w:space="0" w:color="auto"/>
        <w:left w:val="none" w:sz="0" w:space="0" w:color="auto"/>
        <w:bottom w:val="none" w:sz="0" w:space="0" w:color="auto"/>
        <w:right w:val="none" w:sz="0" w:space="0" w:color="auto"/>
      </w:divBdr>
    </w:div>
    <w:div w:id="1910920449">
      <w:bodyDiv w:val="1"/>
      <w:marLeft w:val="0"/>
      <w:marRight w:val="0"/>
      <w:marTop w:val="0"/>
      <w:marBottom w:val="0"/>
      <w:divBdr>
        <w:top w:val="none" w:sz="0" w:space="0" w:color="auto"/>
        <w:left w:val="none" w:sz="0" w:space="0" w:color="auto"/>
        <w:bottom w:val="none" w:sz="0" w:space="0" w:color="auto"/>
        <w:right w:val="none" w:sz="0" w:space="0" w:color="auto"/>
      </w:divBdr>
    </w:div>
    <w:div w:id="1988585221">
      <w:bodyDiv w:val="1"/>
      <w:marLeft w:val="0"/>
      <w:marRight w:val="0"/>
      <w:marTop w:val="0"/>
      <w:marBottom w:val="0"/>
      <w:divBdr>
        <w:top w:val="none" w:sz="0" w:space="0" w:color="auto"/>
        <w:left w:val="none" w:sz="0" w:space="0" w:color="auto"/>
        <w:bottom w:val="none" w:sz="0" w:space="0" w:color="auto"/>
        <w:right w:val="none" w:sz="0" w:space="0" w:color="auto"/>
      </w:divBdr>
    </w:div>
    <w:div w:id="21269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2FFF-6BC5-4804-9ED2-2E45BAB5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45</Pages>
  <Words>11355</Words>
  <Characters>64730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Галия</dc:creator>
  <cp:lastModifiedBy>Galiya Ismailova</cp:lastModifiedBy>
  <cp:revision>554</cp:revision>
  <cp:lastPrinted>2023-02-27T03:36:00Z</cp:lastPrinted>
  <dcterms:created xsi:type="dcterms:W3CDTF">2024-02-24T14:02:00Z</dcterms:created>
  <dcterms:modified xsi:type="dcterms:W3CDTF">2025-03-14T11:08:00Z</dcterms:modified>
</cp:coreProperties>
</file>