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D18" w14:textId="25DA52A2" w:rsidR="00D403F4" w:rsidRPr="00E5182C" w:rsidRDefault="00D403F4" w:rsidP="00DF6972">
      <w:pPr>
        <w:pBdr>
          <w:bottom w:val="single" w:sz="12" w:space="1" w:color="auto"/>
        </w:pBdr>
        <w:shd w:val="clear" w:color="auto" w:fill="FFFFFF"/>
        <w:ind w:firstLine="0"/>
        <w:jc w:val="center"/>
        <w:rPr>
          <w:sz w:val="24"/>
          <w:szCs w:val="24"/>
          <w:lang w:val="kk-KZ"/>
        </w:rPr>
      </w:pPr>
      <w:r w:rsidRPr="00E5182C">
        <w:rPr>
          <w:sz w:val="24"/>
          <w:szCs w:val="24"/>
        </w:rPr>
        <w:t xml:space="preserve">Изображение Государственного </w:t>
      </w:r>
      <w:r w:rsidR="00A069D8" w:rsidRPr="00E5182C">
        <w:rPr>
          <w:sz w:val="24"/>
          <w:szCs w:val="24"/>
          <w:lang w:val="kk-KZ"/>
        </w:rPr>
        <w:t>Герба Республики Казахстан</w:t>
      </w:r>
    </w:p>
    <w:p w14:paraId="66C61C28" w14:textId="77777777" w:rsidR="00D403F4" w:rsidRPr="00E5182C" w:rsidRDefault="00D403F4" w:rsidP="00DF6972">
      <w:pPr>
        <w:pBdr>
          <w:bottom w:val="single" w:sz="12" w:space="1" w:color="auto"/>
        </w:pBdr>
        <w:shd w:val="clear" w:color="auto" w:fill="FFFFFF"/>
        <w:ind w:firstLine="0"/>
        <w:jc w:val="center"/>
        <w:rPr>
          <w:b/>
          <w:sz w:val="24"/>
          <w:szCs w:val="24"/>
        </w:rPr>
      </w:pPr>
    </w:p>
    <w:p w14:paraId="59330D96" w14:textId="77777777" w:rsidR="00D403F4" w:rsidRPr="00E5182C" w:rsidRDefault="00D403F4" w:rsidP="00DF6972">
      <w:pPr>
        <w:pBdr>
          <w:bottom w:val="single" w:sz="12" w:space="1" w:color="auto"/>
        </w:pBdr>
        <w:shd w:val="clear" w:color="auto" w:fill="FFFFFF"/>
        <w:ind w:firstLine="0"/>
        <w:jc w:val="center"/>
        <w:rPr>
          <w:b/>
          <w:sz w:val="24"/>
          <w:szCs w:val="24"/>
        </w:rPr>
      </w:pPr>
      <w:r w:rsidRPr="00E5182C">
        <w:rPr>
          <w:b/>
          <w:sz w:val="24"/>
          <w:szCs w:val="24"/>
        </w:rPr>
        <w:t>НАЦИОНАЛЬНЫЙ СТАНДАРТ РЕСПУБЛИКИ КАЗАХСТАН</w:t>
      </w:r>
    </w:p>
    <w:p w14:paraId="169D1248" w14:textId="70B90BD4" w:rsidR="00D403F4" w:rsidRPr="00E5182C" w:rsidRDefault="00D403F4" w:rsidP="00DF6972">
      <w:pPr>
        <w:shd w:val="clear" w:color="auto" w:fill="FFFFFF"/>
        <w:ind w:firstLine="0"/>
        <w:jc w:val="center"/>
        <w:rPr>
          <w:b/>
          <w:caps/>
          <w:sz w:val="24"/>
          <w:szCs w:val="24"/>
        </w:rPr>
      </w:pPr>
    </w:p>
    <w:p w14:paraId="0607A68D" w14:textId="6E8D343B" w:rsidR="006E4BA6" w:rsidRPr="00E5182C" w:rsidRDefault="006E4BA6" w:rsidP="00DF6972">
      <w:pPr>
        <w:shd w:val="clear" w:color="auto" w:fill="FFFFFF"/>
        <w:ind w:firstLine="0"/>
        <w:jc w:val="center"/>
        <w:rPr>
          <w:b/>
          <w:caps/>
          <w:sz w:val="24"/>
          <w:szCs w:val="24"/>
        </w:rPr>
      </w:pPr>
    </w:p>
    <w:p w14:paraId="3A19A070" w14:textId="77777777" w:rsidR="006E4BA6" w:rsidRPr="00E5182C" w:rsidRDefault="006E4BA6" w:rsidP="00DF6972">
      <w:pPr>
        <w:shd w:val="clear" w:color="auto" w:fill="FFFFFF"/>
        <w:ind w:firstLine="0"/>
        <w:jc w:val="center"/>
        <w:rPr>
          <w:b/>
          <w:caps/>
          <w:sz w:val="24"/>
          <w:szCs w:val="24"/>
        </w:rPr>
      </w:pPr>
    </w:p>
    <w:p w14:paraId="71B09428" w14:textId="77777777" w:rsidR="00851C21" w:rsidRPr="00E5182C" w:rsidRDefault="00851C21" w:rsidP="00DF6972">
      <w:pPr>
        <w:shd w:val="clear" w:color="auto" w:fill="FFFFFF"/>
        <w:ind w:firstLine="0"/>
        <w:jc w:val="center"/>
        <w:rPr>
          <w:b/>
          <w:caps/>
          <w:sz w:val="24"/>
          <w:szCs w:val="24"/>
        </w:rPr>
      </w:pPr>
    </w:p>
    <w:p w14:paraId="4DD12D75" w14:textId="77777777" w:rsidR="00851C21" w:rsidRPr="00E5182C" w:rsidRDefault="00851C21" w:rsidP="00DF6972">
      <w:pPr>
        <w:shd w:val="clear" w:color="auto" w:fill="FFFFFF"/>
        <w:ind w:firstLine="0"/>
        <w:jc w:val="center"/>
        <w:rPr>
          <w:b/>
          <w:caps/>
          <w:sz w:val="24"/>
          <w:szCs w:val="24"/>
        </w:rPr>
      </w:pPr>
    </w:p>
    <w:p w14:paraId="12950B9A" w14:textId="77777777" w:rsidR="00851C21" w:rsidRPr="00E5182C" w:rsidRDefault="00851C21" w:rsidP="00DF6972">
      <w:pPr>
        <w:shd w:val="clear" w:color="auto" w:fill="FFFFFF"/>
        <w:ind w:firstLine="0"/>
        <w:jc w:val="center"/>
        <w:rPr>
          <w:b/>
          <w:caps/>
          <w:sz w:val="24"/>
          <w:szCs w:val="24"/>
        </w:rPr>
      </w:pPr>
    </w:p>
    <w:p w14:paraId="1AA5BC1A" w14:textId="77777777" w:rsidR="00851C21" w:rsidRPr="00746324" w:rsidRDefault="00851C21" w:rsidP="00DF6972">
      <w:pPr>
        <w:shd w:val="clear" w:color="auto" w:fill="FFFFFF"/>
        <w:ind w:firstLine="0"/>
        <w:jc w:val="center"/>
        <w:rPr>
          <w:b/>
          <w:caps/>
          <w:sz w:val="24"/>
          <w:szCs w:val="24"/>
        </w:rPr>
      </w:pPr>
    </w:p>
    <w:p w14:paraId="7FC70A21" w14:textId="77777777" w:rsidR="00BA11DF" w:rsidRPr="00746324" w:rsidRDefault="00BA11DF" w:rsidP="00DF6972">
      <w:pPr>
        <w:shd w:val="clear" w:color="auto" w:fill="FFFFFF"/>
        <w:ind w:firstLine="0"/>
        <w:jc w:val="center"/>
        <w:rPr>
          <w:b/>
          <w:caps/>
          <w:sz w:val="24"/>
          <w:szCs w:val="24"/>
        </w:rPr>
      </w:pPr>
    </w:p>
    <w:p w14:paraId="563C4CD3" w14:textId="77777777" w:rsidR="00BA11DF" w:rsidRPr="00746324" w:rsidRDefault="00BA11DF" w:rsidP="00DF6972">
      <w:pPr>
        <w:shd w:val="clear" w:color="auto" w:fill="FFFFFF"/>
        <w:ind w:firstLine="0"/>
        <w:jc w:val="center"/>
        <w:rPr>
          <w:b/>
          <w:caps/>
          <w:sz w:val="24"/>
          <w:szCs w:val="24"/>
        </w:rPr>
      </w:pPr>
    </w:p>
    <w:p w14:paraId="0422F993" w14:textId="77777777" w:rsidR="00BA11DF" w:rsidRPr="00746324" w:rsidRDefault="00BA11DF" w:rsidP="00DF6972">
      <w:pPr>
        <w:shd w:val="clear" w:color="auto" w:fill="FFFFFF"/>
        <w:ind w:firstLine="0"/>
        <w:jc w:val="center"/>
        <w:rPr>
          <w:b/>
          <w:caps/>
          <w:sz w:val="24"/>
          <w:szCs w:val="24"/>
        </w:rPr>
      </w:pPr>
    </w:p>
    <w:p w14:paraId="77B270E6" w14:textId="77777777" w:rsidR="00BA11DF" w:rsidRPr="00746324" w:rsidRDefault="00BA11DF" w:rsidP="00DF6972">
      <w:pPr>
        <w:shd w:val="clear" w:color="auto" w:fill="FFFFFF"/>
        <w:ind w:firstLine="0"/>
        <w:jc w:val="center"/>
        <w:rPr>
          <w:b/>
          <w:caps/>
          <w:sz w:val="24"/>
          <w:szCs w:val="24"/>
        </w:rPr>
      </w:pPr>
    </w:p>
    <w:p w14:paraId="22D2FF04" w14:textId="77777777" w:rsidR="00D403F4" w:rsidRDefault="00D403F4" w:rsidP="00DF6972">
      <w:pPr>
        <w:shd w:val="clear" w:color="auto" w:fill="FFFFFF"/>
        <w:tabs>
          <w:tab w:val="left" w:pos="8640"/>
        </w:tabs>
        <w:ind w:firstLine="0"/>
        <w:jc w:val="center"/>
        <w:rPr>
          <w:b/>
          <w:caps/>
          <w:sz w:val="24"/>
          <w:szCs w:val="24"/>
        </w:rPr>
      </w:pPr>
    </w:p>
    <w:p w14:paraId="6DC13A85" w14:textId="77777777" w:rsidR="00BA11DF" w:rsidRPr="00BA11DF" w:rsidRDefault="00BA11DF" w:rsidP="00DF6972">
      <w:pPr>
        <w:ind w:firstLine="0"/>
        <w:jc w:val="center"/>
        <w:rPr>
          <w:b/>
          <w:bCs/>
          <w:iCs/>
          <w:sz w:val="24"/>
          <w:szCs w:val="24"/>
        </w:rPr>
      </w:pPr>
      <w:r w:rsidRPr="00BA11DF">
        <w:rPr>
          <w:b/>
          <w:bCs/>
          <w:iCs/>
          <w:sz w:val="24"/>
          <w:szCs w:val="24"/>
          <w:lang w:val="kk-KZ"/>
        </w:rPr>
        <w:t>Пропиточные составы для обработки асфальтобетонных покрытий</w:t>
      </w:r>
    </w:p>
    <w:p w14:paraId="749D5881" w14:textId="77777777" w:rsidR="00BA11DF" w:rsidRPr="00746324" w:rsidRDefault="00BA11DF" w:rsidP="00DF6972">
      <w:pPr>
        <w:ind w:firstLine="0"/>
        <w:jc w:val="center"/>
        <w:rPr>
          <w:b/>
          <w:bCs/>
          <w:iCs/>
          <w:sz w:val="24"/>
          <w:szCs w:val="24"/>
        </w:rPr>
      </w:pPr>
    </w:p>
    <w:p w14:paraId="4C6493A4" w14:textId="28EF04F1" w:rsidR="00D403F4" w:rsidRPr="00746324" w:rsidRDefault="00BA11DF" w:rsidP="00DF6972">
      <w:pPr>
        <w:ind w:firstLine="0"/>
        <w:jc w:val="center"/>
        <w:rPr>
          <w:b/>
          <w:sz w:val="24"/>
          <w:szCs w:val="24"/>
        </w:rPr>
      </w:pPr>
      <w:r w:rsidRPr="00BA11DF">
        <w:rPr>
          <w:b/>
          <w:bCs/>
          <w:iCs/>
          <w:sz w:val="24"/>
          <w:szCs w:val="24"/>
          <w:lang w:val="kk-KZ"/>
        </w:rPr>
        <w:t xml:space="preserve"> Технические условия</w:t>
      </w:r>
    </w:p>
    <w:p w14:paraId="2B5ED45C" w14:textId="77777777" w:rsidR="00DF6972" w:rsidRPr="00746324" w:rsidRDefault="00DF6972" w:rsidP="00DF6972">
      <w:pPr>
        <w:ind w:firstLine="0"/>
        <w:jc w:val="center"/>
        <w:rPr>
          <w:b/>
          <w:sz w:val="24"/>
          <w:szCs w:val="24"/>
        </w:rPr>
      </w:pPr>
    </w:p>
    <w:p w14:paraId="7EAFB652" w14:textId="77777777" w:rsidR="00944368" w:rsidRDefault="00944368" w:rsidP="00DF6972">
      <w:pPr>
        <w:ind w:firstLine="0"/>
        <w:jc w:val="center"/>
        <w:rPr>
          <w:b/>
          <w:sz w:val="24"/>
          <w:szCs w:val="24"/>
          <w:lang w:val="kk-KZ"/>
        </w:rPr>
      </w:pPr>
    </w:p>
    <w:p w14:paraId="17066314" w14:textId="24027618" w:rsidR="00B001D8" w:rsidRPr="00746324" w:rsidRDefault="00D403F4" w:rsidP="00DF6972">
      <w:pPr>
        <w:ind w:firstLine="0"/>
        <w:jc w:val="center"/>
        <w:rPr>
          <w:b/>
          <w:sz w:val="24"/>
          <w:szCs w:val="24"/>
        </w:rPr>
      </w:pPr>
      <w:r w:rsidRPr="00E5182C">
        <w:rPr>
          <w:b/>
          <w:sz w:val="24"/>
          <w:szCs w:val="24"/>
        </w:rPr>
        <w:t>СТ</w:t>
      </w:r>
      <w:r w:rsidR="0004549C" w:rsidRPr="00746324">
        <w:rPr>
          <w:b/>
          <w:sz w:val="24"/>
          <w:szCs w:val="24"/>
        </w:rPr>
        <w:t xml:space="preserve"> </w:t>
      </w:r>
      <w:r w:rsidRPr="00E5182C">
        <w:rPr>
          <w:b/>
          <w:sz w:val="24"/>
          <w:szCs w:val="24"/>
        </w:rPr>
        <w:t>РК</w:t>
      </w:r>
      <w:r w:rsidR="003E643A">
        <w:rPr>
          <w:b/>
          <w:sz w:val="24"/>
          <w:szCs w:val="24"/>
          <w:lang w:val="kk-KZ"/>
        </w:rPr>
        <w:t xml:space="preserve"> </w:t>
      </w:r>
      <w:r w:rsidR="00BA11DF" w:rsidRPr="00746324">
        <w:rPr>
          <w:b/>
          <w:sz w:val="24"/>
          <w:szCs w:val="24"/>
        </w:rPr>
        <w:t>-</w:t>
      </w:r>
    </w:p>
    <w:p w14:paraId="6C93CF2F" w14:textId="7CB06B04" w:rsidR="00D403F4" w:rsidRPr="00746324" w:rsidRDefault="003C1729" w:rsidP="00DF6972">
      <w:pPr>
        <w:ind w:firstLine="0"/>
        <w:jc w:val="center"/>
        <w:rPr>
          <w:b/>
          <w:sz w:val="24"/>
          <w:szCs w:val="24"/>
        </w:rPr>
      </w:pPr>
      <w:r w:rsidRPr="00746324">
        <w:rPr>
          <w:b/>
          <w:sz w:val="24"/>
          <w:szCs w:val="24"/>
        </w:rPr>
        <w:t xml:space="preserve"> </w:t>
      </w:r>
    </w:p>
    <w:p w14:paraId="7D803FD9" w14:textId="77777777" w:rsidR="00D403F4" w:rsidRPr="00E5182C" w:rsidRDefault="00D403F4" w:rsidP="00DF6972">
      <w:pPr>
        <w:ind w:firstLine="0"/>
        <w:jc w:val="center"/>
        <w:rPr>
          <w:sz w:val="24"/>
          <w:szCs w:val="24"/>
          <w:lang w:val="kk-KZ"/>
        </w:rPr>
      </w:pPr>
    </w:p>
    <w:p w14:paraId="3C1E58C0" w14:textId="169B8D32" w:rsidR="00D403F4" w:rsidRPr="00746324" w:rsidRDefault="00D403F4" w:rsidP="00DF6972">
      <w:pPr>
        <w:ind w:firstLine="0"/>
        <w:jc w:val="center"/>
        <w:rPr>
          <w:sz w:val="24"/>
          <w:szCs w:val="24"/>
        </w:rPr>
      </w:pPr>
    </w:p>
    <w:p w14:paraId="50AE685B" w14:textId="77777777" w:rsidR="00C033AC" w:rsidRPr="00746324" w:rsidRDefault="00C033AC" w:rsidP="00DF6972">
      <w:pPr>
        <w:ind w:firstLine="0"/>
        <w:jc w:val="center"/>
        <w:rPr>
          <w:sz w:val="24"/>
          <w:szCs w:val="24"/>
        </w:rPr>
      </w:pPr>
    </w:p>
    <w:p w14:paraId="3CEDCC74" w14:textId="77777777" w:rsidR="00D403F4" w:rsidRPr="00746324" w:rsidRDefault="00D403F4" w:rsidP="00DF6972">
      <w:pPr>
        <w:ind w:firstLine="0"/>
        <w:jc w:val="center"/>
        <w:rPr>
          <w:sz w:val="24"/>
          <w:szCs w:val="24"/>
        </w:rPr>
      </w:pPr>
    </w:p>
    <w:p w14:paraId="327544EE" w14:textId="77777777" w:rsidR="00D403F4" w:rsidRPr="00746324" w:rsidRDefault="00D403F4" w:rsidP="00DF6972">
      <w:pPr>
        <w:ind w:firstLine="0"/>
        <w:jc w:val="center"/>
        <w:rPr>
          <w:sz w:val="24"/>
          <w:szCs w:val="24"/>
        </w:rPr>
      </w:pPr>
    </w:p>
    <w:p w14:paraId="37551722" w14:textId="019BD44F" w:rsidR="00C2205F" w:rsidRPr="003E643A" w:rsidRDefault="003E643A" w:rsidP="003E643A">
      <w:pPr>
        <w:ind w:firstLine="0"/>
        <w:rPr>
          <w:b/>
          <w:bCs/>
          <w:i/>
          <w:sz w:val="24"/>
          <w:szCs w:val="24"/>
        </w:rPr>
      </w:pPr>
      <w:r w:rsidRPr="00746324">
        <w:rPr>
          <w:b/>
          <w:bCs/>
          <w:i/>
          <w:sz w:val="24"/>
          <w:szCs w:val="24"/>
        </w:rPr>
        <w:t xml:space="preserve">     </w:t>
      </w:r>
      <w:r w:rsidR="00C2205F" w:rsidRPr="003E643A">
        <w:rPr>
          <w:b/>
          <w:bCs/>
          <w:i/>
          <w:sz w:val="24"/>
          <w:szCs w:val="24"/>
        </w:rPr>
        <w:t>Настоящий проект стандарта</w:t>
      </w:r>
      <w:r w:rsidRPr="003E643A">
        <w:rPr>
          <w:b/>
          <w:bCs/>
          <w:i/>
          <w:sz w:val="24"/>
          <w:szCs w:val="24"/>
        </w:rPr>
        <w:t xml:space="preserve"> </w:t>
      </w:r>
      <w:r w:rsidR="00C2205F" w:rsidRPr="003E643A">
        <w:rPr>
          <w:b/>
          <w:bCs/>
          <w:i/>
          <w:sz w:val="24"/>
          <w:szCs w:val="24"/>
        </w:rPr>
        <w:t>не подлежит применению до его утверждения</w:t>
      </w:r>
    </w:p>
    <w:p w14:paraId="6B869142" w14:textId="247F856B" w:rsidR="005A2A85" w:rsidRPr="00E5182C" w:rsidRDefault="005A2A85" w:rsidP="00DF6972">
      <w:pPr>
        <w:ind w:firstLine="0"/>
        <w:jc w:val="center"/>
        <w:rPr>
          <w:sz w:val="24"/>
          <w:szCs w:val="24"/>
        </w:rPr>
      </w:pPr>
    </w:p>
    <w:p w14:paraId="4B2E17D6" w14:textId="77777777" w:rsidR="005A2A85" w:rsidRPr="00E5182C" w:rsidRDefault="005A2A85" w:rsidP="00DF6972">
      <w:pPr>
        <w:ind w:firstLine="0"/>
        <w:jc w:val="center"/>
        <w:rPr>
          <w:sz w:val="24"/>
          <w:szCs w:val="24"/>
        </w:rPr>
      </w:pPr>
    </w:p>
    <w:p w14:paraId="2B2A26B6" w14:textId="77777777" w:rsidR="005A2A85" w:rsidRPr="00E5182C" w:rsidRDefault="005A2A85" w:rsidP="00DF6972">
      <w:pPr>
        <w:shd w:val="clear" w:color="auto" w:fill="FFFFFF"/>
        <w:ind w:firstLine="0"/>
        <w:jc w:val="center"/>
        <w:rPr>
          <w:b/>
          <w:sz w:val="24"/>
          <w:szCs w:val="24"/>
          <w:lang w:val="kk-KZ"/>
        </w:rPr>
      </w:pPr>
    </w:p>
    <w:p w14:paraId="357AC2CC" w14:textId="77777777" w:rsidR="00DF6972" w:rsidRDefault="00DF6972" w:rsidP="00DF6972">
      <w:pPr>
        <w:shd w:val="clear" w:color="auto" w:fill="FFFFFF"/>
        <w:ind w:firstLine="0"/>
        <w:jc w:val="center"/>
        <w:rPr>
          <w:b/>
          <w:sz w:val="24"/>
          <w:szCs w:val="24"/>
          <w:lang w:val="kk-KZ"/>
        </w:rPr>
      </w:pPr>
    </w:p>
    <w:p w14:paraId="6AAFAC14" w14:textId="77777777" w:rsidR="00DF6972" w:rsidRDefault="00DF6972" w:rsidP="00DF6972">
      <w:pPr>
        <w:shd w:val="clear" w:color="auto" w:fill="FFFFFF"/>
        <w:ind w:firstLine="0"/>
        <w:jc w:val="center"/>
        <w:rPr>
          <w:b/>
          <w:sz w:val="24"/>
          <w:szCs w:val="24"/>
          <w:lang w:val="kk-KZ"/>
        </w:rPr>
      </w:pPr>
    </w:p>
    <w:p w14:paraId="19E919D0" w14:textId="77777777" w:rsidR="00DF6972" w:rsidRDefault="00DF6972" w:rsidP="00DF6972">
      <w:pPr>
        <w:shd w:val="clear" w:color="auto" w:fill="FFFFFF"/>
        <w:ind w:firstLine="0"/>
        <w:jc w:val="center"/>
        <w:rPr>
          <w:b/>
          <w:sz w:val="24"/>
          <w:szCs w:val="24"/>
          <w:lang w:val="kk-KZ"/>
        </w:rPr>
      </w:pPr>
    </w:p>
    <w:p w14:paraId="134738AC" w14:textId="77777777" w:rsidR="00DF6972" w:rsidRDefault="00DF6972" w:rsidP="00DF6972">
      <w:pPr>
        <w:shd w:val="clear" w:color="auto" w:fill="FFFFFF"/>
        <w:ind w:firstLine="0"/>
        <w:jc w:val="center"/>
        <w:rPr>
          <w:b/>
          <w:sz w:val="24"/>
          <w:szCs w:val="24"/>
          <w:lang w:val="kk-KZ"/>
        </w:rPr>
      </w:pPr>
    </w:p>
    <w:p w14:paraId="6E416EB1" w14:textId="77777777" w:rsidR="00DF6972" w:rsidRDefault="00DF6972" w:rsidP="00DF6972">
      <w:pPr>
        <w:shd w:val="clear" w:color="auto" w:fill="FFFFFF"/>
        <w:ind w:firstLine="0"/>
        <w:jc w:val="center"/>
        <w:rPr>
          <w:b/>
          <w:sz w:val="24"/>
          <w:szCs w:val="24"/>
          <w:lang w:val="kk-KZ"/>
        </w:rPr>
      </w:pPr>
    </w:p>
    <w:p w14:paraId="7A1008DF" w14:textId="77777777" w:rsidR="00851C21" w:rsidRPr="00746324" w:rsidRDefault="00851C21" w:rsidP="00DF6972">
      <w:pPr>
        <w:shd w:val="clear" w:color="auto" w:fill="FFFFFF"/>
        <w:ind w:firstLine="0"/>
        <w:jc w:val="center"/>
        <w:rPr>
          <w:b/>
          <w:sz w:val="24"/>
          <w:szCs w:val="24"/>
        </w:rPr>
      </w:pPr>
    </w:p>
    <w:p w14:paraId="4B91D531" w14:textId="77777777" w:rsidR="00BA11DF" w:rsidRPr="00746324" w:rsidRDefault="00BA11DF" w:rsidP="00DF6972">
      <w:pPr>
        <w:shd w:val="clear" w:color="auto" w:fill="FFFFFF"/>
        <w:ind w:firstLine="0"/>
        <w:jc w:val="center"/>
        <w:rPr>
          <w:b/>
          <w:sz w:val="24"/>
          <w:szCs w:val="24"/>
        </w:rPr>
      </w:pPr>
    </w:p>
    <w:p w14:paraId="5A829AC2" w14:textId="77777777" w:rsidR="00BA11DF" w:rsidRPr="00746324" w:rsidRDefault="00BA11DF" w:rsidP="00DF6972">
      <w:pPr>
        <w:shd w:val="clear" w:color="auto" w:fill="FFFFFF"/>
        <w:ind w:firstLine="0"/>
        <w:jc w:val="center"/>
        <w:rPr>
          <w:b/>
          <w:sz w:val="24"/>
          <w:szCs w:val="24"/>
        </w:rPr>
      </w:pPr>
    </w:p>
    <w:p w14:paraId="17C056C3" w14:textId="77777777" w:rsidR="00BA11DF" w:rsidRPr="00746324" w:rsidRDefault="00BA11DF" w:rsidP="00DF6972">
      <w:pPr>
        <w:shd w:val="clear" w:color="auto" w:fill="FFFFFF"/>
        <w:ind w:firstLine="0"/>
        <w:jc w:val="center"/>
        <w:rPr>
          <w:b/>
          <w:sz w:val="24"/>
          <w:szCs w:val="24"/>
        </w:rPr>
      </w:pPr>
    </w:p>
    <w:p w14:paraId="00BAE42A" w14:textId="77777777" w:rsidR="00BA11DF" w:rsidRPr="00746324" w:rsidRDefault="00BA11DF" w:rsidP="00DF6972">
      <w:pPr>
        <w:shd w:val="clear" w:color="auto" w:fill="FFFFFF"/>
        <w:ind w:firstLine="0"/>
        <w:jc w:val="center"/>
        <w:rPr>
          <w:b/>
          <w:sz w:val="24"/>
          <w:szCs w:val="24"/>
        </w:rPr>
      </w:pPr>
    </w:p>
    <w:p w14:paraId="6AE5B2B4" w14:textId="77777777" w:rsidR="00BA11DF" w:rsidRPr="00746324" w:rsidRDefault="00BA11DF" w:rsidP="00DF6972">
      <w:pPr>
        <w:shd w:val="clear" w:color="auto" w:fill="FFFFFF"/>
        <w:ind w:firstLine="0"/>
        <w:jc w:val="center"/>
        <w:rPr>
          <w:b/>
          <w:sz w:val="24"/>
          <w:szCs w:val="24"/>
        </w:rPr>
      </w:pPr>
    </w:p>
    <w:p w14:paraId="33CE74A1" w14:textId="77777777" w:rsidR="00BA11DF" w:rsidRPr="00746324" w:rsidRDefault="00BA11DF" w:rsidP="00DF6972">
      <w:pPr>
        <w:shd w:val="clear" w:color="auto" w:fill="FFFFFF"/>
        <w:ind w:firstLine="0"/>
        <w:jc w:val="center"/>
        <w:rPr>
          <w:b/>
          <w:sz w:val="24"/>
          <w:szCs w:val="24"/>
        </w:rPr>
      </w:pPr>
    </w:p>
    <w:p w14:paraId="050FC2C3" w14:textId="77777777" w:rsidR="00851C21" w:rsidRPr="00E5182C" w:rsidRDefault="00851C21" w:rsidP="00DF6972">
      <w:pPr>
        <w:shd w:val="clear" w:color="auto" w:fill="FFFFFF"/>
        <w:ind w:firstLine="0"/>
        <w:jc w:val="center"/>
        <w:rPr>
          <w:b/>
          <w:sz w:val="24"/>
          <w:szCs w:val="24"/>
          <w:lang w:val="kk-KZ"/>
        </w:rPr>
      </w:pPr>
    </w:p>
    <w:p w14:paraId="0A3D36E3" w14:textId="77777777" w:rsidR="00851C21" w:rsidRPr="00E5182C" w:rsidRDefault="00851C21" w:rsidP="00DF6972">
      <w:pPr>
        <w:shd w:val="clear" w:color="auto" w:fill="FFFFFF"/>
        <w:ind w:firstLine="0"/>
        <w:jc w:val="center"/>
        <w:rPr>
          <w:b/>
          <w:sz w:val="24"/>
          <w:szCs w:val="24"/>
          <w:lang w:val="kk-KZ"/>
        </w:rPr>
      </w:pPr>
    </w:p>
    <w:p w14:paraId="320F05FB" w14:textId="77777777" w:rsidR="00EA7229" w:rsidRPr="00E5182C" w:rsidRDefault="00EA7229" w:rsidP="00DF6972">
      <w:pPr>
        <w:ind w:firstLine="0"/>
        <w:jc w:val="center"/>
        <w:rPr>
          <w:b/>
          <w:sz w:val="24"/>
          <w:szCs w:val="24"/>
        </w:rPr>
      </w:pPr>
      <w:r w:rsidRPr="00E5182C">
        <w:rPr>
          <w:b/>
          <w:sz w:val="24"/>
          <w:szCs w:val="24"/>
        </w:rPr>
        <w:t xml:space="preserve">Комитет технического регулирования и метрологии </w:t>
      </w:r>
    </w:p>
    <w:p w14:paraId="41A829D2" w14:textId="05653033" w:rsidR="00EA7229" w:rsidRPr="00E5182C" w:rsidRDefault="00EA7229" w:rsidP="00DF6972">
      <w:pPr>
        <w:ind w:firstLine="0"/>
        <w:jc w:val="center"/>
        <w:rPr>
          <w:b/>
          <w:sz w:val="24"/>
          <w:szCs w:val="24"/>
        </w:rPr>
      </w:pPr>
      <w:r w:rsidRPr="00E5182C">
        <w:rPr>
          <w:b/>
          <w:sz w:val="24"/>
          <w:szCs w:val="24"/>
        </w:rPr>
        <w:t>Министерства торговли и интеграции Республики Казахстан</w:t>
      </w:r>
    </w:p>
    <w:p w14:paraId="6B592DE9" w14:textId="15F6C8FB" w:rsidR="00EA7229" w:rsidRPr="00E5182C" w:rsidRDefault="00EA7229" w:rsidP="00DF6972">
      <w:pPr>
        <w:ind w:firstLine="0"/>
        <w:jc w:val="center"/>
        <w:rPr>
          <w:b/>
          <w:sz w:val="24"/>
          <w:szCs w:val="24"/>
        </w:rPr>
      </w:pPr>
      <w:r w:rsidRPr="00E5182C">
        <w:rPr>
          <w:b/>
          <w:sz w:val="24"/>
          <w:szCs w:val="24"/>
        </w:rPr>
        <w:t>(Госстандарт)</w:t>
      </w:r>
    </w:p>
    <w:p w14:paraId="3788FE5B" w14:textId="77777777" w:rsidR="00EA7229" w:rsidRPr="00E5182C" w:rsidRDefault="00EA7229" w:rsidP="00DF6972">
      <w:pPr>
        <w:ind w:firstLine="0"/>
        <w:jc w:val="center"/>
        <w:rPr>
          <w:b/>
          <w:sz w:val="24"/>
          <w:szCs w:val="24"/>
        </w:rPr>
      </w:pPr>
    </w:p>
    <w:p w14:paraId="57432E91" w14:textId="7E4A7ECB" w:rsidR="00EA7229" w:rsidRPr="00E5182C" w:rsidRDefault="002143BF" w:rsidP="00DF6972">
      <w:pPr>
        <w:ind w:firstLine="0"/>
        <w:jc w:val="center"/>
        <w:rPr>
          <w:b/>
          <w:sz w:val="24"/>
          <w:szCs w:val="24"/>
        </w:rPr>
      </w:pPr>
      <w:r w:rsidRPr="00E5182C">
        <w:rPr>
          <w:b/>
          <w:sz w:val="24"/>
          <w:szCs w:val="24"/>
        </w:rPr>
        <w:t>Астана</w:t>
      </w:r>
    </w:p>
    <w:p w14:paraId="455E9753" w14:textId="4581FC54" w:rsidR="00D403F4" w:rsidRPr="00E5182C" w:rsidRDefault="00D403F4" w:rsidP="00DF6972">
      <w:pPr>
        <w:shd w:val="clear" w:color="auto" w:fill="FFFFFF"/>
        <w:ind w:firstLine="0"/>
        <w:jc w:val="center"/>
        <w:rPr>
          <w:b/>
          <w:sz w:val="24"/>
          <w:szCs w:val="24"/>
        </w:rPr>
        <w:sectPr w:rsidR="00D403F4" w:rsidRPr="00E5182C" w:rsidSect="00DF6972">
          <w:headerReference w:type="even" r:id="rId8"/>
          <w:headerReference w:type="default" r:id="rId9"/>
          <w:footerReference w:type="even" r:id="rId10"/>
          <w:footerReference w:type="default" r:id="rId11"/>
          <w:headerReference w:type="first" r:id="rId12"/>
          <w:pgSz w:w="11906" w:h="16838" w:code="9"/>
          <w:pgMar w:top="1418" w:right="1418" w:bottom="1418" w:left="1134" w:header="1022" w:footer="1022" w:gutter="0"/>
          <w:pgNumType w:fmt="lowerRoman" w:start="1"/>
          <w:cols w:space="708"/>
          <w:titlePg/>
          <w:docGrid w:linePitch="360"/>
        </w:sectPr>
      </w:pPr>
    </w:p>
    <w:p w14:paraId="58E01628" w14:textId="77777777" w:rsidR="00D403F4" w:rsidRPr="00E5182C" w:rsidRDefault="00D403F4" w:rsidP="00DF6972">
      <w:pPr>
        <w:shd w:val="clear" w:color="auto" w:fill="FFFFFF"/>
        <w:tabs>
          <w:tab w:val="center" w:pos="4677"/>
          <w:tab w:val="left" w:pos="7980"/>
        </w:tabs>
        <w:ind w:firstLine="0"/>
        <w:jc w:val="center"/>
        <w:rPr>
          <w:b/>
          <w:bCs/>
          <w:spacing w:val="3"/>
          <w:sz w:val="24"/>
          <w:szCs w:val="24"/>
        </w:rPr>
      </w:pPr>
      <w:r w:rsidRPr="00E5182C">
        <w:rPr>
          <w:b/>
          <w:bCs/>
          <w:spacing w:val="3"/>
          <w:sz w:val="24"/>
          <w:szCs w:val="24"/>
        </w:rPr>
        <w:lastRenderedPageBreak/>
        <w:t>Предисловие</w:t>
      </w:r>
    </w:p>
    <w:p w14:paraId="27BECF8E" w14:textId="77777777" w:rsidR="00D403F4" w:rsidRPr="00E5182C" w:rsidRDefault="00D403F4" w:rsidP="00DF6972">
      <w:pPr>
        <w:shd w:val="clear" w:color="auto" w:fill="FFFFFF"/>
        <w:rPr>
          <w:sz w:val="24"/>
          <w:szCs w:val="24"/>
        </w:rPr>
      </w:pPr>
    </w:p>
    <w:p w14:paraId="5E2D37F3" w14:textId="52202533" w:rsidR="00D403F4" w:rsidRPr="00E5182C" w:rsidRDefault="00D403F4" w:rsidP="00FE3AF4">
      <w:pPr>
        <w:tabs>
          <w:tab w:val="left" w:pos="922"/>
        </w:tabs>
        <w:autoSpaceDE/>
        <w:autoSpaceDN/>
        <w:adjustRightInd/>
        <w:rPr>
          <w:sz w:val="24"/>
          <w:szCs w:val="24"/>
        </w:rPr>
      </w:pPr>
      <w:r w:rsidRPr="00E5182C">
        <w:rPr>
          <w:b/>
          <w:sz w:val="24"/>
          <w:szCs w:val="24"/>
        </w:rPr>
        <w:t xml:space="preserve">1 </w:t>
      </w:r>
      <w:r w:rsidR="00F32BBD" w:rsidRPr="00E5182C">
        <w:rPr>
          <w:b/>
          <w:bCs/>
          <w:sz w:val="24"/>
          <w:szCs w:val="24"/>
          <w:lang w:val="kk-KZ"/>
        </w:rPr>
        <w:t>РАЗРАБОТАН</w:t>
      </w:r>
      <w:r w:rsidR="003A638F" w:rsidRPr="00E5182C">
        <w:rPr>
          <w:b/>
          <w:bCs/>
          <w:sz w:val="24"/>
          <w:szCs w:val="24"/>
        </w:rPr>
        <w:t xml:space="preserve"> И </w:t>
      </w:r>
      <w:r w:rsidRPr="00E5182C">
        <w:rPr>
          <w:b/>
          <w:bCs/>
          <w:sz w:val="24"/>
          <w:szCs w:val="24"/>
        </w:rPr>
        <w:t xml:space="preserve">ВНЕСЕН </w:t>
      </w:r>
      <w:r w:rsidR="003A638F" w:rsidRPr="00E5182C">
        <w:rPr>
          <w:sz w:val="24"/>
          <w:szCs w:val="24"/>
        </w:rPr>
        <w:t>Республиканским государственным предприятием на праве хозяйственного ведения</w:t>
      </w:r>
      <w:r w:rsidRPr="00E5182C">
        <w:rPr>
          <w:sz w:val="24"/>
          <w:szCs w:val="24"/>
        </w:rPr>
        <w:t xml:space="preserve"> «Казахстанский институт стандартизации и </w:t>
      </w:r>
      <w:r w:rsidR="00A566AB" w:rsidRPr="00E5182C">
        <w:rPr>
          <w:sz w:val="24"/>
          <w:szCs w:val="24"/>
        </w:rPr>
        <w:t>метрологии</w:t>
      </w:r>
      <w:r w:rsidRPr="00E5182C">
        <w:rPr>
          <w:sz w:val="24"/>
          <w:szCs w:val="24"/>
        </w:rPr>
        <w:t>» Комитета технического регулирования и метрологии Министерства торговли и интеграции Республики Казахстан</w:t>
      </w:r>
    </w:p>
    <w:p w14:paraId="6DEAC95F" w14:textId="77777777" w:rsidR="00EA7229" w:rsidRPr="00DF6972" w:rsidRDefault="00EA7229" w:rsidP="00FE3AF4">
      <w:pPr>
        <w:tabs>
          <w:tab w:val="left" w:pos="835"/>
        </w:tabs>
        <w:autoSpaceDE/>
        <w:autoSpaceDN/>
        <w:adjustRightInd/>
        <w:rPr>
          <w:sz w:val="24"/>
          <w:szCs w:val="24"/>
        </w:rPr>
      </w:pPr>
    </w:p>
    <w:p w14:paraId="07C85C6B" w14:textId="46243DAB" w:rsidR="00D403F4" w:rsidRPr="00E5182C" w:rsidRDefault="00D403F4" w:rsidP="00FE3AF4">
      <w:pPr>
        <w:tabs>
          <w:tab w:val="left" w:pos="835"/>
        </w:tabs>
        <w:autoSpaceDE/>
        <w:autoSpaceDN/>
        <w:adjustRightInd/>
        <w:rPr>
          <w:sz w:val="24"/>
          <w:szCs w:val="24"/>
        </w:rPr>
      </w:pPr>
      <w:r w:rsidRPr="00E5182C">
        <w:rPr>
          <w:b/>
          <w:bCs/>
          <w:sz w:val="24"/>
          <w:szCs w:val="24"/>
        </w:rPr>
        <w:t xml:space="preserve">2 УТВЕРЖДЕН И ВВЕДЕН В ДЕЙСТВИЕ </w:t>
      </w:r>
      <w:r w:rsidR="005D2F56" w:rsidRPr="00E5182C">
        <w:rPr>
          <w:sz w:val="24"/>
          <w:szCs w:val="24"/>
        </w:rPr>
        <w:t xml:space="preserve">Приказом Председателя Комитета технического регулирования и метрологии Министерства торговли и интеграции Республики Казахстан № __ от      </w:t>
      </w:r>
      <w:proofErr w:type="gramStart"/>
      <w:r w:rsidR="005D2F56" w:rsidRPr="00E5182C">
        <w:rPr>
          <w:sz w:val="24"/>
          <w:szCs w:val="24"/>
        </w:rPr>
        <w:t xml:space="preserve">   «</w:t>
      </w:r>
      <w:proofErr w:type="gramEnd"/>
      <w:r w:rsidR="005D2F56" w:rsidRPr="00E5182C">
        <w:rPr>
          <w:sz w:val="24"/>
          <w:szCs w:val="24"/>
        </w:rPr>
        <w:t xml:space="preserve">   » ____ 20__года</w:t>
      </w:r>
    </w:p>
    <w:p w14:paraId="55020D48" w14:textId="77777777" w:rsidR="00EA7229" w:rsidRPr="00DF6972" w:rsidRDefault="00EA7229" w:rsidP="00FE3AF4">
      <w:pPr>
        <w:tabs>
          <w:tab w:val="left" w:pos="835"/>
        </w:tabs>
        <w:autoSpaceDE/>
        <w:autoSpaceDN/>
        <w:adjustRightInd/>
        <w:rPr>
          <w:bCs/>
          <w:sz w:val="24"/>
          <w:szCs w:val="24"/>
          <w:lang w:val="kk-KZ"/>
        </w:rPr>
      </w:pPr>
    </w:p>
    <w:p w14:paraId="71A294DD" w14:textId="27D6F946" w:rsidR="00746324" w:rsidRPr="00746324" w:rsidRDefault="00FE3AF4" w:rsidP="00746324">
      <w:pPr>
        <w:rPr>
          <w:b/>
          <w:bCs/>
          <w:sz w:val="24"/>
          <w:szCs w:val="24"/>
          <w:lang w:val="kk-KZ"/>
        </w:rPr>
      </w:pPr>
      <w:bookmarkStart w:id="0" w:name="_Toc494286439"/>
      <w:r w:rsidRPr="00746324">
        <w:rPr>
          <w:b/>
          <w:sz w:val="24"/>
          <w:szCs w:val="24"/>
          <w:lang w:val="kk-KZ"/>
        </w:rPr>
        <w:t xml:space="preserve">3 </w:t>
      </w:r>
      <w:r w:rsidR="00C258FC" w:rsidRPr="00746324">
        <w:rPr>
          <w:bCs/>
          <w:sz w:val="24"/>
          <w:szCs w:val="24"/>
          <w:lang w:val="kk-KZ"/>
        </w:rPr>
        <w:t>Настоящий стандарт</w:t>
      </w:r>
      <w:r w:rsidR="00BA11DF" w:rsidRPr="00746324">
        <w:rPr>
          <w:bCs/>
          <w:sz w:val="24"/>
          <w:szCs w:val="24"/>
        </w:rPr>
        <w:t xml:space="preserve"> </w:t>
      </w:r>
      <w:r w:rsidR="00746324" w:rsidRPr="00746324">
        <w:rPr>
          <w:bCs/>
          <w:sz w:val="24"/>
          <w:szCs w:val="24"/>
          <w:lang w:val="kk-KZ"/>
        </w:rPr>
        <w:t xml:space="preserve">разработан с учетом Р РК </w:t>
      </w:r>
      <w:r w:rsidR="00746324" w:rsidRPr="00746324">
        <w:rPr>
          <w:rStyle w:val="s1"/>
          <w:b w:val="0"/>
          <w:bCs w:val="0"/>
          <w:sz w:val="24"/>
          <w:szCs w:val="24"/>
        </w:rPr>
        <w:t>218-108-2014</w:t>
      </w:r>
      <w:r w:rsidR="00746324" w:rsidRPr="00746324">
        <w:rPr>
          <w:rStyle w:val="s1"/>
          <w:b w:val="0"/>
          <w:bCs w:val="0"/>
          <w:sz w:val="24"/>
          <w:szCs w:val="24"/>
          <w:lang w:val="kk-KZ"/>
        </w:rPr>
        <w:t xml:space="preserve"> </w:t>
      </w:r>
      <w:r w:rsidR="00746324" w:rsidRPr="00746324">
        <w:rPr>
          <w:rStyle w:val="s1"/>
          <w:b w:val="0"/>
          <w:bCs w:val="0"/>
          <w:sz w:val="24"/>
          <w:szCs w:val="24"/>
        </w:rPr>
        <w:t>Рекомендации по обработке асфальтобетонных покрытий специальными пропиточными составами для повышения срока их службы</w:t>
      </w:r>
      <w:r w:rsidR="00746324">
        <w:rPr>
          <w:rStyle w:val="s1"/>
          <w:b w:val="0"/>
          <w:bCs w:val="0"/>
          <w:sz w:val="24"/>
          <w:szCs w:val="24"/>
          <w:lang w:val="kk-KZ"/>
        </w:rPr>
        <w:t>.</w:t>
      </w:r>
    </w:p>
    <w:p w14:paraId="54E57385" w14:textId="0535D993" w:rsidR="00BA11DF" w:rsidRPr="00746324" w:rsidRDefault="00BA11DF" w:rsidP="00BA11DF">
      <w:pPr>
        <w:rPr>
          <w:sz w:val="24"/>
          <w:szCs w:val="24"/>
        </w:rPr>
      </w:pPr>
    </w:p>
    <w:p w14:paraId="7D1F95F9" w14:textId="77777777" w:rsidR="00FE3AF4" w:rsidRPr="0095000E" w:rsidRDefault="00FE3AF4" w:rsidP="00FE3AF4">
      <w:pPr>
        <w:rPr>
          <w:sz w:val="24"/>
          <w:szCs w:val="24"/>
        </w:rPr>
      </w:pPr>
    </w:p>
    <w:p w14:paraId="3FC964C6" w14:textId="2A6C161A" w:rsidR="00FE3AF4" w:rsidRPr="00886F77" w:rsidRDefault="00FE3AF4" w:rsidP="00FE3AF4">
      <w:pPr>
        <w:rPr>
          <w:sz w:val="24"/>
          <w:szCs w:val="24"/>
          <w:lang w:val="kk-KZ"/>
        </w:rPr>
      </w:pPr>
      <w:r w:rsidRPr="00886F77">
        <w:rPr>
          <w:b/>
          <w:sz w:val="24"/>
          <w:szCs w:val="24"/>
        </w:rPr>
        <w:t xml:space="preserve">4 </w:t>
      </w:r>
      <w:r w:rsidRPr="00886F77">
        <w:rPr>
          <w:bCs/>
          <w:sz w:val="24"/>
          <w:szCs w:val="24"/>
          <w:lang w:val="kk-KZ"/>
        </w:rPr>
        <w:t xml:space="preserve">В настоящем стандарте реализованы нормы </w:t>
      </w:r>
      <w:r w:rsidRPr="00886F77">
        <w:rPr>
          <w:sz w:val="24"/>
          <w:szCs w:val="24"/>
        </w:rPr>
        <w:t xml:space="preserve"> </w:t>
      </w:r>
      <w:r w:rsidRPr="00886F77">
        <w:rPr>
          <w:bCs/>
          <w:sz w:val="24"/>
          <w:szCs w:val="24"/>
          <w:lang w:val="kk-KZ"/>
        </w:rPr>
        <w:t xml:space="preserve">Закона Республики Казахстан </w:t>
      </w:r>
      <w:r w:rsidRPr="00886F77">
        <w:rPr>
          <w:bCs/>
          <w:sz w:val="24"/>
          <w:szCs w:val="24"/>
          <w:lang w:val="kk-KZ"/>
        </w:rPr>
        <w:br/>
      </w:r>
      <w:r w:rsidRPr="00886F77">
        <w:rPr>
          <w:sz w:val="24"/>
          <w:szCs w:val="24"/>
          <w:lang/>
        </w:rPr>
        <w:t xml:space="preserve">от </w:t>
      </w:r>
      <w:r w:rsidR="00746324">
        <w:rPr>
          <w:sz w:val="24"/>
          <w:szCs w:val="24"/>
          <w:lang/>
        </w:rPr>
        <w:t>17</w:t>
      </w:r>
      <w:r>
        <w:rPr>
          <w:sz w:val="24"/>
          <w:szCs w:val="24"/>
          <w:lang/>
        </w:rPr>
        <w:t xml:space="preserve"> </w:t>
      </w:r>
      <w:r w:rsidR="00746324">
        <w:rPr>
          <w:sz w:val="24"/>
          <w:szCs w:val="24"/>
          <w:lang/>
        </w:rPr>
        <w:t>июля</w:t>
      </w:r>
      <w:r w:rsidRPr="00886F77">
        <w:rPr>
          <w:sz w:val="24"/>
          <w:szCs w:val="24"/>
          <w:lang/>
        </w:rPr>
        <w:t xml:space="preserve"> 20</w:t>
      </w:r>
      <w:r w:rsidR="00746324">
        <w:rPr>
          <w:sz w:val="24"/>
          <w:szCs w:val="24"/>
          <w:lang/>
        </w:rPr>
        <w:t>01</w:t>
      </w:r>
      <w:r w:rsidRPr="00886F77">
        <w:rPr>
          <w:sz w:val="24"/>
          <w:szCs w:val="24"/>
          <w:lang/>
        </w:rPr>
        <w:t xml:space="preserve"> года №</w:t>
      </w:r>
      <w:r w:rsidR="00746324">
        <w:rPr>
          <w:sz w:val="24"/>
          <w:szCs w:val="24"/>
          <w:lang/>
        </w:rPr>
        <w:t>245</w:t>
      </w:r>
      <w:r w:rsidRPr="00886F77">
        <w:rPr>
          <w:sz w:val="24"/>
          <w:szCs w:val="24"/>
          <w:lang/>
        </w:rPr>
        <w:t xml:space="preserve"> ЗРК</w:t>
      </w:r>
      <w:r w:rsidRPr="00886F77">
        <w:rPr>
          <w:sz w:val="24"/>
          <w:szCs w:val="24"/>
        </w:rPr>
        <w:t xml:space="preserve"> «</w:t>
      </w:r>
      <w:r w:rsidRPr="00886F77">
        <w:rPr>
          <w:sz w:val="24"/>
          <w:szCs w:val="24"/>
          <w:lang/>
        </w:rPr>
        <w:t>О</w:t>
      </w:r>
      <w:r w:rsidR="00746324">
        <w:rPr>
          <w:sz w:val="24"/>
          <w:szCs w:val="24"/>
          <w:lang/>
        </w:rPr>
        <w:t>б автомобильных дорогах</w:t>
      </w:r>
      <w:r w:rsidRPr="00886F77">
        <w:rPr>
          <w:sz w:val="24"/>
          <w:szCs w:val="24"/>
        </w:rPr>
        <w:t>» и Закона Республики Казахстан «О техническом регулировании» от 30 декабря 2020 года № 396 VI ЗРК.</w:t>
      </w:r>
    </w:p>
    <w:p w14:paraId="2C2BC863" w14:textId="77777777" w:rsidR="00FE3AF4" w:rsidRPr="00A00C1B" w:rsidRDefault="00FE3AF4" w:rsidP="00FE3AF4">
      <w:pPr>
        <w:pStyle w:val="Style4"/>
        <w:ind w:firstLine="720"/>
        <w:jc w:val="both"/>
        <w:rPr>
          <w:rFonts w:ascii="Times New Roman" w:hAnsi="Times New Roman" w:cs="Times New Roman"/>
          <w:lang w:val="kk-KZ"/>
        </w:rPr>
      </w:pPr>
    </w:p>
    <w:p w14:paraId="632A9469" w14:textId="44A32768" w:rsidR="00D403F4" w:rsidRPr="00E5182C" w:rsidRDefault="00FE3AF4" w:rsidP="00FE3AF4">
      <w:pPr>
        <w:rPr>
          <w:b/>
          <w:sz w:val="24"/>
          <w:szCs w:val="24"/>
          <w:lang w:val="kk-KZ"/>
        </w:rPr>
      </w:pPr>
      <w:r>
        <w:rPr>
          <w:b/>
          <w:sz w:val="24"/>
          <w:szCs w:val="24"/>
          <w:lang w:val="kk-KZ"/>
        </w:rPr>
        <w:t>5</w:t>
      </w:r>
      <w:r w:rsidR="008D112F" w:rsidRPr="00E5182C">
        <w:rPr>
          <w:b/>
          <w:sz w:val="24"/>
          <w:szCs w:val="24"/>
          <w:lang w:val="kk-KZ"/>
        </w:rPr>
        <w:t xml:space="preserve"> </w:t>
      </w:r>
      <w:r w:rsidR="00D403F4" w:rsidRPr="00E5182C">
        <w:rPr>
          <w:b/>
          <w:sz w:val="24"/>
          <w:szCs w:val="24"/>
          <w:lang w:val="kk-KZ"/>
        </w:rPr>
        <w:t xml:space="preserve">ВВЕДЕН </w:t>
      </w:r>
      <w:bookmarkEnd w:id="0"/>
      <w:r w:rsidR="00F32BBD" w:rsidRPr="00E5182C">
        <w:rPr>
          <w:b/>
          <w:sz w:val="24"/>
          <w:szCs w:val="24"/>
          <w:lang w:val="kk-KZ"/>
        </w:rPr>
        <w:t>ВПЕРВЫЕ</w:t>
      </w:r>
    </w:p>
    <w:p w14:paraId="72D0F011" w14:textId="77777777" w:rsidR="005A2A85" w:rsidRDefault="005A2A85" w:rsidP="00FE3AF4">
      <w:pPr>
        <w:rPr>
          <w:sz w:val="24"/>
          <w:szCs w:val="24"/>
          <w:lang w:val="kk-KZ"/>
        </w:rPr>
      </w:pPr>
    </w:p>
    <w:p w14:paraId="6C5B67F9" w14:textId="77777777" w:rsidR="00746324" w:rsidRDefault="00746324" w:rsidP="00FE3AF4">
      <w:pPr>
        <w:rPr>
          <w:sz w:val="24"/>
          <w:szCs w:val="24"/>
          <w:lang w:val="kk-KZ"/>
        </w:rPr>
      </w:pPr>
    </w:p>
    <w:p w14:paraId="5919B6CD" w14:textId="77777777" w:rsidR="00746324" w:rsidRDefault="00746324" w:rsidP="00FE3AF4">
      <w:pPr>
        <w:rPr>
          <w:sz w:val="24"/>
          <w:szCs w:val="24"/>
          <w:lang w:val="kk-KZ"/>
        </w:rPr>
      </w:pPr>
    </w:p>
    <w:p w14:paraId="2BEA6174" w14:textId="77777777" w:rsidR="00746324" w:rsidRPr="00746324" w:rsidRDefault="00746324" w:rsidP="00FE3AF4">
      <w:pPr>
        <w:rPr>
          <w:sz w:val="24"/>
          <w:szCs w:val="24"/>
          <w:lang w:val="kk-KZ"/>
        </w:rPr>
      </w:pPr>
    </w:p>
    <w:p w14:paraId="0726390E" w14:textId="77777777" w:rsidR="00DF6972" w:rsidRPr="00E5182C" w:rsidRDefault="00DF6972" w:rsidP="00FE3AF4">
      <w:pPr>
        <w:rPr>
          <w:sz w:val="24"/>
          <w:szCs w:val="24"/>
        </w:rPr>
      </w:pPr>
    </w:p>
    <w:p w14:paraId="6DDA4262" w14:textId="56252EED" w:rsidR="00D403F4" w:rsidRPr="00E5182C" w:rsidRDefault="00BC3D78" w:rsidP="00FE3AF4">
      <w:pPr>
        <w:rPr>
          <w:bCs/>
          <w:i/>
          <w:sz w:val="24"/>
          <w:szCs w:val="24"/>
        </w:rPr>
      </w:pPr>
      <w:r w:rsidRPr="00BC3D78">
        <w:rPr>
          <w:i/>
          <w:iCs/>
          <w:sz w:val="24"/>
          <w:szCs w:val="24"/>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50C40ED0" w14:textId="77777777" w:rsidR="00E2139F" w:rsidRPr="00E5182C" w:rsidRDefault="00E2139F" w:rsidP="00FE3AF4">
      <w:pPr>
        <w:shd w:val="clear" w:color="auto" w:fill="FFFFFF"/>
        <w:rPr>
          <w:sz w:val="24"/>
          <w:szCs w:val="24"/>
        </w:rPr>
      </w:pPr>
    </w:p>
    <w:p w14:paraId="2E922BF9" w14:textId="77777777" w:rsidR="009757A2" w:rsidRPr="00E5182C" w:rsidRDefault="009757A2" w:rsidP="00DF6972">
      <w:pPr>
        <w:shd w:val="clear" w:color="auto" w:fill="FFFFFF"/>
        <w:rPr>
          <w:sz w:val="24"/>
          <w:szCs w:val="24"/>
        </w:rPr>
      </w:pPr>
    </w:p>
    <w:p w14:paraId="7C3E8F3B" w14:textId="77777777" w:rsidR="009757A2" w:rsidRPr="00E5182C" w:rsidRDefault="009757A2" w:rsidP="00DF6972">
      <w:pPr>
        <w:shd w:val="clear" w:color="auto" w:fill="FFFFFF"/>
        <w:rPr>
          <w:sz w:val="24"/>
          <w:szCs w:val="24"/>
        </w:rPr>
      </w:pPr>
    </w:p>
    <w:p w14:paraId="1F37F00F" w14:textId="77777777" w:rsidR="00851C21" w:rsidRPr="00E5182C" w:rsidRDefault="00851C21" w:rsidP="00DF6972">
      <w:pPr>
        <w:shd w:val="clear" w:color="auto" w:fill="FFFFFF"/>
        <w:rPr>
          <w:sz w:val="24"/>
          <w:szCs w:val="24"/>
        </w:rPr>
      </w:pPr>
    </w:p>
    <w:p w14:paraId="069FF008" w14:textId="77777777" w:rsidR="00851C21" w:rsidRDefault="00851C21" w:rsidP="00DF6972">
      <w:pPr>
        <w:shd w:val="clear" w:color="auto" w:fill="FFFFFF"/>
        <w:rPr>
          <w:sz w:val="24"/>
          <w:szCs w:val="24"/>
          <w:lang w:val="kk-KZ"/>
        </w:rPr>
      </w:pPr>
    </w:p>
    <w:p w14:paraId="513A98E7" w14:textId="77777777" w:rsidR="00746324" w:rsidRDefault="00746324" w:rsidP="00DF6972">
      <w:pPr>
        <w:shd w:val="clear" w:color="auto" w:fill="FFFFFF"/>
        <w:rPr>
          <w:sz w:val="24"/>
          <w:szCs w:val="24"/>
          <w:lang w:val="kk-KZ"/>
        </w:rPr>
      </w:pPr>
    </w:p>
    <w:p w14:paraId="7B847207" w14:textId="77777777" w:rsidR="00746324" w:rsidRDefault="00746324" w:rsidP="00DF6972">
      <w:pPr>
        <w:shd w:val="clear" w:color="auto" w:fill="FFFFFF"/>
        <w:rPr>
          <w:sz w:val="24"/>
          <w:szCs w:val="24"/>
          <w:lang w:val="kk-KZ"/>
        </w:rPr>
      </w:pPr>
    </w:p>
    <w:p w14:paraId="571C2495" w14:textId="77777777" w:rsidR="00746324" w:rsidRDefault="00746324" w:rsidP="00DF6972">
      <w:pPr>
        <w:shd w:val="clear" w:color="auto" w:fill="FFFFFF"/>
        <w:rPr>
          <w:sz w:val="24"/>
          <w:szCs w:val="24"/>
          <w:lang w:val="kk-KZ"/>
        </w:rPr>
      </w:pPr>
    </w:p>
    <w:p w14:paraId="38FA25C1" w14:textId="77777777" w:rsidR="00746324" w:rsidRDefault="00746324" w:rsidP="00DF6972">
      <w:pPr>
        <w:shd w:val="clear" w:color="auto" w:fill="FFFFFF"/>
        <w:rPr>
          <w:sz w:val="24"/>
          <w:szCs w:val="24"/>
          <w:lang w:val="kk-KZ"/>
        </w:rPr>
      </w:pPr>
    </w:p>
    <w:p w14:paraId="3279331F" w14:textId="77777777" w:rsidR="00746324" w:rsidRDefault="00746324" w:rsidP="00DF6972">
      <w:pPr>
        <w:shd w:val="clear" w:color="auto" w:fill="FFFFFF"/>
        <w:rPr>
          <w:sz w:val="24"/>
          <w:szCs w:val="24"/>
          <w:lang w:val="kk-KZ"/>
        </w:rPr>
      </w:pPr>
    </w:p>
    <w:p w14:paraId="3243E30D" w14:textId="77777777" w:rsidR="00746324" w:rsidRDefault="00746324" w:rsidP="00DF6972">
      <w:pPr>
        <w:shd w:val="clear" w:color="auto" w:fill="FFFFFF"/>
        <w:rPr>
          <w:sz w:val="24"/>
          <w:szCs w:val="24"/>
          <w:lang w:val="kk-KZ"/>
        </w:rPr>
      </w:pPr>
    </w:p>
    <w:p w14:paraId="10816D19" w14:textId="77777777" w:rsidR="00746324" w:rsidRDefault="00746324" w:rsidP="00DF6972">
      <w:pPr>
        <w:shd w:val="clear" w:color="auto" w:fill="FFFFFF"/>
        <w:rPr>
          <w:sz w:val="24"/>
          <w:szCs w:val="24"/>
          <w:lang w:val="kk-KZ"/>
        </w:rPr>
      </w:pPr>
    </w:p>
    <w:p w14:paraId="36DA41BA" w14:textId="77777777" w:rsidR="00746324" w:rsidRPr="00746324" w:rsidRDefault="00746324" w:rsidP="00DF6972">
      <w:pPr>
        <w:shd w:val="clear" w:color="auto" w:fill="FFFFFF"/>
        <w:rPr>
          <w:sz w:val="24"/>
          <w:szCs w:val="24"/>
          <w:lang w:val="kk-KZ"/>
        </w:rPr>
      </w:pPr>
    </w:p>
    <w:p w14:paraId="473EB427" w14:textId="77777777" w:rsidR="00DF6972" w:rsidRDefault="00DF6972" w:rsidP="00DF6972">
      <w:pPr>
        <w:shd w:val="clear" w:color="auto" w:fill="FFFFFF"/>
        <w:rPr>
          <w:sz w:val="24"/>
          <w:szCs w:val="24"/>
        </w:rPr>
      </w:pPr>
    </w:p>
    <w:p w14:paraId="1DCFE67E" w14:textId="77777777" w:rsidR="00DF6972" w:rsidRPr="00E5182C" w:rsidRDefault="00DF6972" w:rsidP="00DF6972">
      <w:pPr>
        <w:shd w:val="clear" w:color="auto" w:fill="FFFFFF"/>
        <w:rPr>
          <w:sz w:val="24"/>
          <w:szCs w:val="24"/>
        </w:rPr>
      </w:pPr>
    </w:p>
    <w:p w14:paraId="7B987EB9" w14:textId="13C369EF" w:rsidR="00FE3AF4" w:rsidRDefault="00D403F4" w:rsidP="009F4D8D">
      <w:pPr>
        <w:shd w:val="clear" w:color="auto" w:fill="FFFFFF"/>
        <w:rPr>
          <w:b/>
          <w:bCs/>
          <w:sz w:val="24"/>
          <w:szCs w:val="24"/>
          <w:lang w:val="kk-KZ" w:eastAsia="en-US"/>
        </w:rPr>
      </w:pPr>
      <w:r w:rsidRPr="00E5182C">
        <w:rPr>
          <w:sz w:val="24"/>
          <w:szCs w:val="24"/>
        </w:rPr>
        <w:t xml:space="preserve">Настоящий стандарт не может быть </w:t>
      </w:r>
      <w:r w:rsidRPr="00E5182C">
        <w:rPr>
          <w:sz w:val="24"/>
          <w:szCs w:val="24"/>
          <w:lang w:val="kk-KZ"/>
        </w:rPr>
        <w:t xml:space="preserve">полностью или частично воспроизведен, </w:t>
      </w:r>
      <w:r w:rsidRPr="00E5182C">
        <w:rPr>
          <w:sz w:val="24"/>
          <w:szCs w:val="24"/>
        </w:rPr>
        <w:t xml:space="preserve">тиражирован и распространен </w:t>
      </w:r>
      <w:r w:rsidRPr="00E5182C">
        <w:rPr>
          <w:sz w:val="24"/>
          <w:szCs w:val="24"/>
          <w:lang w:val="kk-KZ"/>
        </w:rPr>
        <w:t xml:space="preserve">в качестве официального издания </w:t>
      </w:r>
      <w:r w:rsidRPr="00E5182C">
        <w:rPr>
          <w:sz w:val="24"/>
          <w:szCs w:val="24"/>
        </w:rPr>
        <w:t>без разрешения Комитета технического регулирования и метрологии Министерства торговли и интеграции Республики Казахстан</w:t>
      </w:r>
    </w:p>
    <w:p w14:paraId="3E86F48B" w14:textId="4B14BF16" w:rsidR="00FE3AF4" w:rsidRPr="00FE3AF4" w:rsidRDefault="00FE3AF4" w:rsidP="00FE3AF4">
      <w:pPr>
        <w:shd w:val="clear" w:color="auto" w:fill="FFFFFF"/>
        <w:ind w:firstLine="567"/>
        <w:jc w:val="center"/>
        <w:rPr>
          <w:b/>
          <w:bCs/>
          <w:sz w:val="24"/>
          <w:szCs w:val="24"/>
          <w:lang w:val="kk-KZ" w:eastAsia="en-US"/>
        </w:rPr>
        <w:sectPr w:rsidR="00FE3AF4" w:rsidRPr="00FE3AF4" w:rsidSect="00DF6972">
          <w:headerReference w:type="first" r:id="rId13"/>
          <w:footerReference w:type="first" r:id="rId14"/>
          <w:pgSz w:w="11906" w:h="16838" w:code="9"/>
          <w:pgMar w:top="1418" w:right="1418" w:bottom="1418" w:left="1134" w:header="1022" w:footer="1022" w:gutter="0"/>
          <w:pgNumType w:fmt="upperRoman"/>
          <w:cols w:space="708"/>
          <w:titlePg/>
          <w:docGrid w:linePitch="360"/>
        </w:sectPr>
      </w:pPr>
    </w:p>
    <w:p w14:paraId="6254AB40" w14:textId="77777777" w:rsidR="001D184B" w:rsidRPr="00E5182C" w:rsidRDefault="001D184B" w:rsidP="000E6311">
      <w:pPr>
        <w:widowControl/>
        <w:pBdr>
          <w:bottom w:val="single" w:sz="4" w:space="1" w:color="auto"/>
        </w:pBdr>
        <w:ind w:firstLine="0"/>
        <w:jc w:val="center"/>
        <w:rPr>
          <w:b/>
          <w:bCs/>
          <w:sz w:val="24"/>
          <w:szCs w:val="24"/>
          <w:lang w:val="kk-KZ"/>
        </w:rPr>
      </w:pPr>
      <w:r w:rsidRPr="00E5182C">
        <w:rPr>
          <w:b/>
          <w:bCs/>
          <w:sz w:val="24"/>
          <w:szCs w:val="24"/>
          <w:lang w:val="kk-KZ"/>
        </w:rPr>
        <w:lastRenderedPageBreak/>
        <w:t>НАЦИОНАЛЬНЫЙ СТАНДАРТ РЕСПУБЛИКИ КАЗАХСТАН</w:t>
      </w:r>
    </w:p>
    <w:p w14:paraId="75DE4FDA" w14:textId="77777777" w:rsidR="00F32BBD" w:rsidRPr="00E5182C" w:rsidRDefault="00F32BBD" w:rsidP="004151B1">
      <w:pPr>
        <w:ind w:firstLine="0"/>
        <w:jc w:val="center"/>
        <w:rPr>
          <w:b/>
          <w:sz w:val="24"/>
          <w:szCs w:val="24"/>
        </w:rPr>
      </w:pPr>
    </w:p>
    <w:p w14:paraId="43596569" w14:textId="77777777" w:rsidR="00F33679" w:rsidRPr="00BA11DF" w:rsidRDefault="00F33679" w:rsidP="00F33679">
      <w:pPr>
        <w:ind w:firstLine="0"/>
        <w:jc w:val="center"/>
        <w:rPr>
          <w:b/>
          <w:bCs/>
          <w:iCs/>
          <w:sz w:val="24"/>
          <w:szCs w:val="24"/>
        </w:rPr>
      </w:pPr>
      <w:r w:rsidRPr="00BA11DF">
        <w:rPr>
          <w:b/>
          <w:bCs/>
          <w:iCs/>
          <w:sz w:val="24"/>
          <w:szCs w:val="24"/>
          <w:lang w:val="kk-KZ"/>
        </w:rPr>
        <w:t>Пропиточные составы для обработки асфальтобетонных покрытий</w:t>
      </w:r>
    </w:p>
    <w:p w14:paraId="57943CDE" w14:textId="77777777" w:rsidR="00F33679" w:rsidRPr="00746324" w:rsidRDefault="00F33679" w:rsidP="00F33679">
      <w:pPr>
        <w:ind w:firstLine="0"/>
        <w:jc w:val="center"/>
        <w:rPr>
          <w:b/>
          <w:bCs/>
          <w:iCs/>
          <w:sz w:val="24"/>
          <w:szCs w:val="24"/>
        </w:rPr>
      </w:pPr>
    </w:p>
    <w:p w14:paraId="6CEFF4AD" w14:textId="77777777" w:rsidR="00F33679" w:rsidRPr="00746324" w:rsidRDefault="00F33679" w:rsidP="00F33679">
      <w:pPr>
        <w:ind w:firstLine="0"/>
        <w:jc w:val="center"/>
        <w:rPr>
          <w:b/>
          <w:sz w:val="24"/>
          <w:szCs w:val="24"/>
        </w:rPr>
      </w:pPr>
      <w:r w:rsidRPr="00BA11DF">
        <w:rPr>
          <w:b/>
          <w:bCs/>
          <w:iCs/>
          <w:sz w:val="24"/>
          <w:szCs w:val="24"/>
          <w:lang w:val="kk-KZ"/>
        </w:rPr>
        <w:t xml:space="preserve"> Технические условия</w:t>
      </w:r>
    </w:p>
    <w:p w14:paraId="364CA64A" w14:textId="77777777" w:rsidR="00C30876" w:rsidRPr="00B001D8" w:rsidRDefault="00C30876" w:rsidP="004151B1">
      <w:pPr>
        <w:pBdr>
          <w:bottom w:val="single" w:sz="4" w:space="1" w:color="auto"/>
        </w:pBdr>
        <w:ind w:firstLine="0"/>
        <w:jc w:val="center"/>
        <w:rPr>
          <w:b/>
          <w:spacing w:val="4"/>
          <w:sz w:val="24"/>
          <w:szCs w:val="24"/>
          <w:lang w:val="kk-KZ"/>
        </w:rPr>
      </w:pPr>
    </w:p>
    <w:p w14:paraId="5F50BC04" w14:textId="77777777" w:rsidR="000C6CC6" w:rsidRDefault="000C6CC6" w:rsidP="001D184B">
      <w:pPr>
        <w:widowControl/>
        <w:ind w:firstLine="567"/>
        <w:jc w:val="right"/>
        <w:rPr>
          <w:b/>
          <w:bCs/>
          <w:sz w:val="24"/>
          <w:szCs w:val="24"/>
          <w:lang w:val="kk-KZ"/>
        </w:rPr>
      </w:pPr>
    </w:p>
    <w:p w14:paraId="4572398B" w14:textId="251986AF" w:rsidR="001D184B" w:rsidRPr="00E5182C" w:rsidRDefault="001D184B" w:rsidP="001D184B">
      <w:pPr>
        <w:widowControl/>
        <w:ind w:firstLine="567"/>
        <w:jc w:val="right"/>
        <w:rPr>
          <w:rFonts w:eastAsia="Courier New"/>
          <w:b/>
          <w:bCs/>
          <w:sz w:val="24"/>
          <w:szCs w:val="24"/>
        </w:rPr>
      </w:pPr>
      <w:r w:rsidRPr="00E5182C">
        <w:rPr>
          <w:b/>
          <w:bCs/>
          <w:sz w:val="24"/>
          <w:szCs w:val="24"/>
        </w:rPr>
        <w:t xml:space="preserve">Дата </w:t>
      </w:r>
      <w:r w:rsidR="004E6007" w:rsidRPr="00E5182C">
        <w:rPr>
          <w:b/>
          <w:bCs/>
          <w:sz w:val="24"/>
          <w:szCs w:val="24"/>
        </w:rPr>
        <w:t>введения</w:t>
      </w:r>
      <w:r w:rsidRPr="00E5182C">
        <w:rPr>
          <w:b/>
          <w:bCs/>
          <w:sz w:val="24"/>
          <w:szCs w:val="24"/>
        </w:rPr>
        <w:t>____________</w:t>
      </w:r>
    </w:p>
    <w:p w14:paraId="575DF261" w14:textId="20E4E39C" w:rsidR="001D184B" w:rsidRPr="00E5182C" w:rsidRDefault="001D184B" w:rsidP="00C23387">
      <w:pPr>
        <w:rPr>
          <w:b/>
          <w:bCs/>
          <w:sz w:val="24"/>
          <w:szCs w:val="24"/>
          <w:lang w:eastAsia="en-US"/>
        </w:rPr>
      </w:pPr>
      <w:bookmarkStart w:id="1" w:name="_Toc135265856"/>
      <w:bookmarkStart w:id="2" w:name="_Toc146537341"/>
      <w:r w:rsidRPr="009D0126">
        <w:rPr>
          <w:b/>
          <w:bCs/>
          <w:sz w:val="24"/>
          <w:szCs w:val="24"/>
          <w:lang w:eastAsia="en-US"/>
        </w:rPr>
        <w:t xml:space="preserve">1 </w:t>
      </w:r>
      <w:r w:rsidRPr="00E5182C">
        <w:rPr>
          <w:b/>
          <w:bCs/>
          <w:sz w:val="24"/>
          <w:szCs w:val="24"/>
          <w:lang w:eastAsia="en-US"/>
        </w:rPr>
        <w:t>Область</w:t>
      </w:r>
      <w:r w:rsidR="0052620C" w:rsidRPr="00E5182C">
        <w:rPr>
          <w:b/>
          <w:bCs/>
          <w:sz w:val="24"/>
          <w:szCs w:val="24"/>
          <w:lang w:eastAsia="en-US"/>
        </w:rPr>
        <w:t xml:space="preserve"> применения</w:t>
      </w:r>
      <w:bookmarkEnd w:id="1"/>
      <w:bookmarkEnd w:id="2"/>
    </w:p>
    <w:p w14:paraId="5FA16DAA" w14:textId="77777777" w:rsidR="000826D8" w:rsidRPr="00E5182C" w:rsidRDefault="000826D8" w:rsidP="00C23387">
      <w:pPr>
        <w:pStyle w:val="Style23"/>
        <w:widowControl/>
        <w:ind w:firstLine="720"/>
        <w:jc w:val="both"/>
        <w:rPr>
          <w:rStyle w:val="FontStyle37"/>
          <w:rFonts w:ascii="Times New Roman" w:hAnsi="Times New Roman" w:cs="Times New Roman"/>
          <w:color w:val="auto"/>
          <w:sz w:val="24"/>
          <w:szCs w:val="24"/>
          <w:lang w:eastAsia="en-US"/>
        </w:rPr>
      </w:pPr>
    </w:p>
    <w:p w14:paraId="716B580D" w14:textId="478B7080" w:rsidR="00D917EE" w:rsidRPr="00D917EE" w:rsidRDefault="00D917EE" w:rsidP="00C23387">
      <w:pPr>
        <w:rPr>
          <w:sz w:val="24"/>
          <w:szCs w:val="24"/>
        </w:rPr>
      </w:pPr>
      <w:r w:rsidRPr="00D917EE">
        <w:rPr>
          <w:sz w:val="24"/>
          <w:szCs w:val="24"/>
        </w:rPr>
        <w:t>Настоя</w:t>
      </w:r>
      <w:r>
        <w:rPr>
          <w:sz w:val="24"/>
          <w:szCs w:val="24"/>
          <w:lang w:val="kk-KZ"/>
        </w:rPr>
        <w:t>щ</w:t>
      </w:r>
      <w:r w:rsidRPr="00D917EE">
        <w:rPr>
          <w:sz w:val="24"/>
          <w:szCs w:val="24"/>
        </w:rPr>
        <w:t>и</w:t>
      </w:r>
      <w:r>
        <w:rPr>
          <w:sz w:val="24"/>
          <w:szCs w:val="24"/>
          <w:lang w:val="kk-KZ"/>
        </w:rPr>
        <w:t>й стандарт</w:t>
      </w:r>
      <w:r w:rsidRPr="00D917EE">
        <w:rPr>
          <w:sz w:val="24"/>
          <w:szCs w:val="24"/>
        </w:rPr>
        <w:t xml:space="preserve"> </w:t>
      </w:r>
      <w:proofErr w:type="spellStart"/>
      <w:r w:rsidRPr="00D917EE">
        <w:rPr>
          <w:sz w:val="24"/>
          <w:szCs w:val="24"/>
        </w:rPr>
        <w:t>распространя</w:t>
      </w:r>
      <w:proofErr w:type="spellEnd"/>
      <w:r>
        <w:rPr>
          <w:sz w:val="24"/>
          <w:szCs w:val="24"/>
          <w:lang w:val="kk-KZ"/>
        </w:rPr>
        <w:t>е</w:t>
      </w:r>
      <w:proofErr w:type="spellStart"/>
      <w:r w:rsidRPr="00D917EE">
        <w:rPr>
          <w:sz w:val="24"/>
          <w:szCs w:val="24"/>
        </w:rPr>
        <w:t>тся</w:t>
      </w:r>
      <w:proofErr w:type="spellEnd"/>
      <w:r w:rsidRPr="00D917EE">
        <w:rPr>
          <w:sz w:val="24"/>
          <w:szCs w:val="24"/>
        </w:rPr>
        <w:t xml:space="preserve"> на специальные пропиточные составы, применяемые в дорожном строительстве для профилактической защиты асфальтобетонных покрытий автомобильных дорог во всех дорожно-климатических зонах на начальной стадии шелушения, выкрашивания, при неудовлетворительных показателях по водонасыщению с целью повышения срока их службы [</w:t>
      </w:r>
      <w:hyperlink w:anchor="sub1" w:history="1">
        <w:r w:rsidRPr="00323ABD">
          <w:rPr>
            <w:rStyle w:val="af2"/>
            <w:color w:val="000000" w:themeColor="text1"/>
            <w:sz w:val="24"/>
            <w:szCs w:val="24"/>
            <w:u w:val="none"/>
          </w:rPr>
          <w:t>1</w:t>
        </w:r>
      </w:hyperlink>
      <w:r w:rsidRPr="00D917EE">
        <w:rPr>
          <w:sz w:val="24"/>
          <w:szCs w:val="24"/>
        </w:rPr>
        <w:t xml:space="preserve">]. Специальные пропиточные составы повышают устойчивость органических вяжущих к </w:t>
      </w:r>
      <w:proofErr w:type="spellStart"/>
      <w:r w:rsidRPr="00D917EE">
        <w:rPr>
          <w:sz w:val="24"/>
          <w:szCs w:val="24"/>
        </w:rPr>
        <w:t>термоокисленному</w:t>
      </w:r>
      <w:proofErr w:type="spellEnd"/>
      <w:r w:rsidRPr="00D917EE">
        <w:rPr>
          <w:sz w:val="24"/>
          <w:szCs w:val="24"/>
        </w:rPr>
        <w:t xml:space="preserve"> старению в асфальтобетоне.</w:t>
      </w:r>
    </w:p>
    <w:p w14:paraId="3E1DE47B" w14:textId="20A67C95" w:rsidR="00D917EE" w:rsidRPr="00D917EE" w:rsidRDefault="00D917EE" w:rsidP="00C23387">
      <w:pPr>
        <w:rPr>
          <w:sz w:val="24"/>
          <w:szCs w:val="24"/>
        </w:rPr>
      </w:pPr>
      <w:r w:rsidRPr="00D917EE">
        <w:rPr>
          <w:sz w:val="24"/>
          <w:szCs w:val="24"/>
        </w:rPr>
        <w:t>Настоя</w:t>
      </w:r>
      <w:r w:rsidR="00323ABD">
        <w:rPr>
          <w:sz w:val="24"/>
          <w:szCs w:val="24"/>
          <w:lang w:val="kk-KZ"/>
        </w:rPr>
        <w:t>щ</w:t>
      </w:r>
      <w:r w:rsidRPr="00D917EE">
        <w:rPr>
          <w:sz w:val="24"/>
          <w:szCs w:val="24"/>
        </w:rPr>
        <w:t>и</w:t>
      </w:r>
      <w:r w:rsidR="00323ABD">
        <w:rPr>
          <w:sz w:val="24"/>
          <w:szCs w:val="24"/>
          <w:lang w:val="kk-KZ"/>
        </w:rPr>
        <w:t xml:space="preserve">й стандарт </w:t>
      </w:r>
      <w:r w:rsidRPr="00D917EE">
        <w:rPr>
          <w:sz w:val="24"/>
          <w:szCs w:val="24"/>
        </w:rPr>
        <w:t>предназначен для широкого применения.</w:t>
      </w:r>
    </w:p>
    <w:p w14:paraId="277FEB1C" w14:textId="77777777" w:rsidR="00D917EE" w:rsidRPr="00D917EE" w:rsidRDefault="00D917EE" w:rsidP="00C23387">
      <w:pPr>
        <w:pStyle w:val="Style17"/>
        <w:widowControl/>
        <w:rPr>
          <w:rStyle w:val="FontStyle73"/>
          <w:rFonts w:ascii="Times New Roman" w:hAnsi="Times New Roman" w:cs="Times New Roman"/>
          <w:sz w:val="24"/>
          <w:szCs w:val="24"/>
          <w:lang w:eastAsia="en-US"/>
        </w:rPr>
      </w:pPr>
    </w:p>
    <w:p w14:paraId="23A658AF" w14:textId="77777777" w:rsidR="00FC18C0" w:rsidRPr="00E5182C" w:rsidRDefault="00FC18C0" w:rsidP="00C23387">
      <w:pPr>
        <w:rPr>
          <w:b/>
          <w:bCs/>
          <w:sz w:val="24"/>
          <w:szCs w:val="24"/>
          <w:lang w:eastAsia="en-US"/>
        </w:rPr>
      </w:pPr>
      <w:bookmarkStart w:id="3" w:name="_Toc135265857"/>
      <w:r w:rsidRPr="00E5182C">
        <w:rPr>
          <w:b/>
          <w:bCs/>
          <w:sz w:val="24"/>
          <w:szCs w:val="24"/>
          <w:lang w:eastAsia="en-US"/>
        </w:rPr>
        <w:t>2 Нормативные ссылки</w:t>
      </w:r>
      <w:bookmarkEnd w:id="3"/>
    </w:p>
    <w:p w14:paraId="718FAA84" w14:textId="2F8D7002" w:rsidR="00C865C7" w:rsidRPr="00E5182C" w:rsidRDefault="00C865C7" w:rsidP="00C23387">
      <w:pPr>
        <w:rPr>
          <w:sz w:val="24"/>
          <w:szCs w:val="24"/>
          <w:lang w:eastAsia="en-US"/>
        </w:rPr>
      </w:pPr>
    </w:p>
    <w:p w14:paraId="09EEB750" w14:textId="77777777" w:rsidR="00812139" w:rsidRDefault="00812139" w:rsidP="00C23387">
      <w:pPr>
        <w:rPr>
          <w:bCs/>
          <w:sz w:val="24"/>
          <w:szCs w:val="24"/>
          <w:lang w:val="kk-KZ"/>
        </w:rPr>
      </w:pPr>
      <w:r w:rsidRPr="00E5182C">
        <w:rPr>
          <w:bCs/>
          <w:sz w:val="24"/>
          <w:szCs w:val="24"/>
        </w:rPr>
        <w:t>Для применения настоящего стандарта необходимы следующие ссылочные документы по стандартизации:</w:t>
      </w:r>
    </w:p>
    <w:p w14:paraId="1C405FA7" w14:textId="77777777" w:rsidR="00323ABD" w:rsidRPr="00323ABD" w:rsidRDefault="00000000" w:rsidP="00C23387">
      <w:pPr>
        <w:rPr>
          <w:color w:val="000000" w:themeColor="text1"/>
          <w:sz w:val="24"/>
          <w:szCs w:val="24"/>
        </w:rPr>
      </w:pPr>
      <w:hyperlink r:id="rId15" w:history="1">
        <w:r w:rsidR="00323ABD" w:rsidRPr="00323ABD">
          <w:rPr>
            <w:rStyle w:val="af2"/>
            <w:color w:val="000000" w:themeColor="text1"/>
            <w:sz w:val="24"/>
            <w:szCs w:val="24"/>
            <w:u w:val="none"/>
          </w:rPr>
          <w:t>СТ РК 1174-2003</w:t>
        </w:r>
      </w:hyperlink>
      <w:r w:rsidR="00323ABD" w:rsidRPr="00323ABD">
        <w:rPr>
          <w:color w:val="000000" w:themeColor="text1"/>
          <w:sz w:val="24"/>
          <w:szCs w:val="24"/>
        </w:rPr>
        <w:t xml:space="preserve"> Пожарная техника для защиты объектов. Основные виды. Размещение и обслуживание.</w:t>
      </w:r>
    </w:p>
    <w:p w14:paraId="6CA25891" w14:textId="77777777" w:rsidR="00323ABD" w:rsidRPr="00323ABD" w:rsidRDefault="00000000" w:rsidP="00C23387">
      <w:pPr>
        <w:rPr>
          <w:color w:val="000000" w:themeColor="text1"/>
          <w:sz w:val="24"/>
          <w:szCs w:val="24"/>
        </w:rPr>
      </w:pPr>
      <w:hyperlink r:id="rId16" w:history="1">
        <w:r w:rsidR="00323ABD" w:rsidRPr="00323ABD">
          <w:rPr>
            <w:rStyle w:val="af2"/>
            <w:color w:val="000000" w:themeColor="text1"/>
            <w:sz w:val="24"/>
            <w:szCs w:val="24"/>
            <w:u w:val="none"/>
          </w:rPr>
          <w:t>СТ РК 1218-2003</w:t>
        </w:r>
      </w:hyperlink>
      <w:r w:rsidR="00323ABD" w:rsidRPr="00323ABD">
        <w:rPr>
          <w:color w:val="000000" w:themeColor="text1"/>
          <w:sz w:val="24"/>
          <w:szCs w:val="24"/>
        </w:rPr>
        <w:t xml:space="preserve"> Материалы на основе органических вяжущих для дорожного и аэродромного строительства. Методы испытаний.</w:t>
      </w:r>
    </w:p>
    <w:p w14:paraId="68A143E8" w14:textId="77777777" w:rsidR="00323ABD" w:rsidRPr="00323ABD" w:rsidRDefault="00000000" w:rsidP="00C23387">
      <w:pPr>
        <w:rPr>
          <w:color w:val="000000" w:themeColor="text1"/>
          <w:sz w:val="24"/>
          <w:szCs w:val="24"/>
        </w:rPr>
      </w:pPr>
      <w:hyperlink r:id="rId17" w:history="1">
        <w:r w:rsidR="00323ABD" w:rsidRPr="00323ABD">
          <w:rPr>
            <w:rStyle w:val="af2"/>
            <w:color w:val="000000" w:themeColor="text1"/>
            <w:sz w:val="24"/>
            <w:szCs w:val="24"/>
            <w:u w:val="none"/>
          </w:rPr>
          <w:t>СТ РК 1375-2005</w:t>
        </w:r>
      </w:hyperlink>
      <w:r w:rsidR="00323ABD" w:rsidRPr="00323ABD">
        <w:rPr>
          <w:color w:val="000000" w:themeColor="text1"/>
          <w:sz w:val="24"/>
          <w:szCs w:val="24"/>
        </w:rPr>
        <w:t xml:space="preserve"> Битум, битумные вяжущие и нефтепродукты для дорожного строительства. Метод определения содержания воды.</w:t>
      </w:r>
    </w:p>
    <w:p w14:paraId="0DB6FF8A" w14:textId="77777777" w:rsidR="00323ABD" w:rsidRPr="00323ABD" w:rsidRDefault="00000000" w:rsidP="00C23387">
      <w:pPr>
        <w:rPr>
          <w:color w:val="000000" w:themeColor="text1"/>
          <w:sz w:val="24"/>
          <w:szCs w:val="24"/>
        </w:rPr>
      </w:pPr>
      <w:hyperlink r:id="rId18" w:history="1">
        <w:r w:rsidR="00323ABD" w:rsidRPr="00323ABD">
          <w:rPr>
            <w:rStyle w:val="af2"/>
            <w:color w:val="000000" w:themeColor="text1"/>
            <w:sz w:val="24"/>
            <w:szCs w:val="24"/>
            <w:u w:val="none"/>
          </w:rPr>
          <w:t>СТ РК 1554-2006</w:t>
        </w:r>
      </w:hyperlink>
      <w:r w:rsidR="00323ABD" w:rsidRPr="00323ABD">
        <w:rPr>
          <w:color w:val="000000" w:themeColor="text1"/>
          <w:sz w:val="24"/>
          <w:szCs w:val="24"/>
        </w:rPr>
        <w:t xml:space="preserve"> Битумы и битумные вяжущие. Методы определения количества испарившегося разбавителя из жидких битумов.</w:t>
      </w:r>
    </w:p>
    <w:p w14:paraId="407605F5" w14:textId="77777777" w:rsidR="00323ABD" w:rsidRPr="00323ABD" w:rsidRDefault="00000000" w:rsidP="00C23387">
      <w:pPr>
        <w:rPr>
          <w:color w:val="000000" w:themeColor="text1"/>
          <w:sz w:val="24"/>
          <w:szCs w:val="24"/>
        </w:rPr>
      </w:pPr>
      <w:hyperlink r:id="rId19" w:history="1">
        <w:r w:rsidR="00323ABD" w:rsidRPr="00323ABD">
          <w:rPr>
            <w:rStyle w:val="af2"/>
            <w:color w:val="000000" w:themeColor="text1"/>
            <w:sz w:val="24"/>
            <w:szCs w:val="24"/>
            <w:u w:val="none"/>
          </w:rPr>
          <w:t>СТ РК 1683-2007</w:t>
        </w:r>
      </w:hyperlink>
      <w:r w:rsidR="00323ABD" w:rsidRPr="00323ABD">
        <w:rPr>
          <w:color w:val="000000" w:themeColor="text1"/>
          <w:sz w:val="24"/>
          <w:szCs w:val="24"/>
        </w:rPr>
        <w:t xml:space="preserve"> Битумы и битумные вяжущие. Метод определения условной вязкости.</w:t>
      </w:r>
    </w:p>
    <w:p w14:paraId="513CC964" w14:textId="77777777" w:rsidR="00323ABD" w:rsidRPr="00323ABD" w:rsidRDefault="00000000" w:rsidP="00C23387">
      <w:pPr>
        <w:rPr>
          <w:color w:val="000000" w:themeColor="text1"/>
          <w:sz w:val="24"/>
          <w:szCs w:val="24"/>
        </w:rPr>
      </w:pPr>
      <w:hyperlink r:id="rId20" w:history="1">
        <w:r w:rsidR="00323ABD" w:rsidRPr="00323ABD">
          <w:rPr>
            <w:rStyle w:val="af2"/>
            <w:color w:val="000000" w:themeColor="text1"/>
            <w:sz w:val="24"/>
            <w:szCs w:val="24"/>
            <w:u w:val="none"/>
          </w:rPr>
          <w:t>ГОСТ 9.403-80</w:t>
        </w:r>
      </w:hyperlink>
      <w:r w:rsidR="00323ABD" w:rsidRPr="00323ABD">
        <w:rPr>
          <w:color w:val="000000" w:themeColor="text1"/>
          <w:sz w:val="24"/>
          <w:szCs w:val="24"/>
        </w:rPr>
        <w:t xml:space="preserve"> Единая система защиты от коррозии и старения. Покрытия лакокрасочные. Методы испытаний на стойкость к статическому воздействию жидкостей.</w:t>
      </w:r>
    </w:p>
    <w:p w14:paraId="2406D64D" w14:textId="77777777" w:rsidR="00323ABD" w:rsidRPr="00323ABD" w:rsidRDefault="00000000" w:rsidP="00C23387">
      <w:pPr>
        <w:rPr>
          <w:color w:val="000000" w:themeColor="text1"/>
          <w:sz w:val="24"/>
          <w:szCs w:val="24"/>
        </w:rPr>
      </w:pPr>
      <w:hyperlink r:id="rId21" w:history="1">
        <w:r w:rsidR="00323ABD" w:rsidRPr="00323ABD">
          <w:rPr>
            <w:rStyle w:val="af2"/>
            <w:color w:val="000000" w:themeColor="text1"/>
            <w:sz w:val="24"/>
            <w:szCs w:val="24"/>
            <w:u w:val="none"/>
          </w:rPr>
          <w:t>ГОСТ 12.1.004-91</w:t>
        </w:r>
      </w:hyperlink>
      <w:r w:rsidR="00323ABD" w:rsidRPr="00323ABD">
        <w:rPr>
          <w:color w:val="000000" w:themeColor="text1"/>
          <w:sz w:val="24"/>
          <w:szCs w:val="24"/>
        </w:rPr>
        <w:t xml:space="preserve"> Система стандартов безопасности труда. Пожарная безопасность. Общие требования.</w:t>
      </w:r>
    </w:p>
    <w:p w14:paraId="3557FAB3" w14:textId="77777777" w:rsidR="00323ABD" w:rsidRPr="00323ABD" w:rsidRDefault="00000000" w:rsidP="00C23387">
      <w:pPr>
        <w:rPr>
          <w:color w:val="000000" w:themeColor="text1"/>
          <w:sz w:val="24"/>
          <w:szCs w:val="24"/>
        </w:rPr>
      </w:pPr>
      <w:hyperlink r:id="rId22" w:history="1">
        <w:r w:rsidR="00323ABD" w:rsidRPr="00323ABD">
          <w:rPr>
            <w:rStyle w:val="af2"/>
            <w:color w:val="000000" w:themeColor="text1"/>
            <w:sz w:val="24"/>
            <w:szCs w:val="24"/>
            <w:u w:val="none"/>
          </w:rPr>
          <w:t>ГОСТ 12.1.005-88</w:t>
        </w:r>
      </w:hyperlink>
      <w:r w:rsidR="00323ABD" w:rsidRPr="00323ABD">
        <w:rPr>
          <w:color w:val="000000" w:themeColor="text1"/>
          <w:sz w:val="24"/>
          <w:szCs w:val="24"/>
        </w:rPr>
        <w:t xml:space="preserve"> Система стандартов безопасности труда. Общие санитарно-гигиенические требования к воздуху рабочей зоны.</w:t>
      </w:r>
    </w:p>
    <w:p w14:paraId="0B397DBF" w14:textId="77777777" w:rsidR="00323ABD" w:rsidRPr="00323ABD" w:rsidRDefault="00000000" w:rsidP="00C23387">
      <w:pPr>
        <w:rPr>
          <w:color w:val="000000" w:themeColor="text1"/>
          <w:sz w:val="24"/>
          <w:szCs w:val="24"/>
        </w:rPr>
      </w:pPr>
      <w:hyperlink r:id="rId23" w:history="1">
        <w:r w:rsidR="00323ABD" w:rsidRPr="00323ABD">
          <w:rPr>
            <w:rStyle w:val="af2"/>
            <w:color w:val="000000" w:themeColor="text1"/>
            <w:sz w:val="24"/>
            <w:szCs w:val="24"/>
            <w:u w:val="none"/>
          </w:rPr>
          <w:t>ГОСТ 12.1.007-76</w:t>
        </w:r>
      </w:hyperlink>
      <w:r w:rsidR="00323ABD" w:rsidRPr="00323ABD">
        <w:rPr>
          <w:color w:val="000000" w:themeColor="text1"/>
          <w:sz w:val="24"/>
          <w:szCs w:val="24"/>
        </w:rPr>
        <w:t xml:space="preserve"> Система стандартов безопасности труда. Вредные вещества. Классификация и общие требования безопасности.</w:t>
      </w:r>
    </w:p>
    <w:p w14:paraId="3799BE43" w14:textId="77777777" w:rsidR="00323ABD" w:rsidRDefault="00000000" w:rsidP="00C23387">
      <w:pPr>
        <w:rPr>
          <w:color w:val="000000" w:themeColor="text1"/>
          <w:sz w:val="24"/>
          <w:szCs w:val="24"/>
          <w:lang w:val="kk-KZ"/>
        </w:rPr>
      </w:pPr>
      <w:hyperlink r:id="rId24" w:history="1">
        <w:r w:rsidR="00323ABD" w:rsidRPr="00323ABD">
          <w:rPr>
            <w:rStyle w:val="af2"/>
            <w:color w:val="000000" w:themeColor="text1"/>
            <w:sz w:val="24"/>
            <w:szCs w:val="24"/>
            <w:u w:val="none"/>
          </w:rPr>
          <w:t>ГОСТ 12.1.014-84</w:t>
        </w:r>
      </w:hyperlink>
      <w:r w:rsidR="00323ABD" w:rsidRPr="00323ABD">
        <w:rPr>
          <w:color w:val="000000" w:themeColor="text1"/>
          <w:sz w:val="24"/>
          <w:szCs w:val="24"/>
        </w:rPr>
        <w:t xml:space="preserve"> Система стандартов безопасности труда. Воздух рабочей зоны. Метод измерения концентраций вредных веществ индикаторными трубками.</w:t>
      </w:r>
    </w:p>
    <w:p w14:paraId="45A8EA03" w14:textId="77777777" w:rsidR="00514B54" w:rsidRPr="00323ABD" w:rsidRDefault="00000000" w:rsidP="00514B54">
      <w:pPr>
        <w:rPr>
          <w:color w:val="000000" w:themeColor="text1"/>
          <w:sz w:val="24"/>
          <w:szCs w:val="24"/>
        </w:rPr>
      </w:pPr>
      <w:hyperlink r:id="rId25" w:history="1">
        <w:r w:rsidR="00514B54" w:rsidRPr="00323ABD">
          <w:rPr>
            <w:rStyle w:val="af2"/>
            <w:color w:val="000000" w:themeColor="text1"/>
            <w:sz w:val="24"/>
            <w:szCs w:val="24"/>
            <w:u w:val="none"/>
          </w:rPr>
          <w:t>ГОСТ 12.1.044-89</w:t>
        </w:r>
      </w:hyperlink>
      <w:r w:rsidR="00514B54" w:rsidRPr="00323ABD">
        <w:rPr>
          <w:color w:val="000000" w:themeColor="text1"/>
          <w:sz w:val="24"/>
          <w:szCs w:val="24"/>
        </w:rPr>
        <w:t xml:space="preserve"> (ИСО 4589-84) Система стандартов безопасности труда. </w:t>
      </w:r>
      <w:proofErr w:type="spellStart"/>
      <w:r w:rsidR="00514B54" w:rsidRPr="00323ABD">
        <w:rPr>
          <w:color w:val="000000" w:themeColor="text1"/>
          <w:sz w:val="24"/>
          <w:szCs w:val="24"/>
        </w:rPr>
        <w:t>Пожаровзрывоопасность</w:t>
      </w:r>
      <w:proofErr w:type="spellEnd"/>
      <w:r w:rsidR="00514B54" w:rsidRPr="00323ABD">
        <w:rPr>
          <w:color w:val="000000" w:themeColor="text1"/>
          <w:sz w:val="24"/>
          <w:szCs w:val="24"/>
        </w:rPr>
        <w:t xml:space="preserve"> веществ и материалов. Номенклатура показателей и методы их определения.</w:t>
      </w:r>
    </w:p>
    <w:p w14:paraId="2A5D70B9" w14:textId="4A5AFB2F" w:rsidR="00514B54" w:rsidRPr="00323ABD" w:rsidRDefault="00000000" w:rsidP="00514B54">
      <w:pPr>
        <w:rPr>
          <w:color w:val="000000" w:themeColor="text1"/>
          <w:sz w:val="24"/>
          <w:szCs w:val="24"/>
        </w:rPr>
      </w:pPr>
      <w:hyperlink r:id="rId26" w:history="1">
        <w:r w:rsidR="00514B54" w:rsidRPr="00323ABD">
          <w:rPr>
            <w:rStyle w:val="af2"/>
            <w:color w:val="000000" w:themeColor="text1"/>
            <w:sz w:val="24"/>
            <w:szCs w:val="24"/>
            <w:u w:val="none"/>
          </w:rPr>
          <w:t>ГОСТ 12.4.010-75</w:t>
        </w:r>
      </w:hyperlink>
      <w:r w:rsidR="00514B54" w:rsidRPr="00323ABD">
        <w:rPr>
          <w:color w:val="000000" w:themeColor="text1"/>
          <w:sz w:val="24"/>
          <w:szCs w:val="24"/>
        </w:rPr>
        <w:t xml:space="preserve"> Система стандартов безопасности труда. Средства</w:t>
      </w:r>
      <w:r w:rsidR="00514B54" w:rsidRPr="00514B54">
        <w:rPr>
          <w:color w:val="000000" w:themeColor="text1"/>
          <w:sz w:val="24"/>
          <w:szCs w:val="24"/>
        </w:rPr>
        <w:t xml:space="preserve"> </w:t>
      </w:r>
      <w:r w:rsidR="00514B54" w:rsidRPr="00323ABD">
        <w:rPr>
          <w:color w:val="000000" w:themeColor="text1"/>
          <w:sz w:val="24"/>
          <w:szCs w:val="24"/>
        </w:rPr>
        <w:t>индивидуальной защиты. Рукавицы специальные. Технические условия.</w:t>
      </w:r>
    </w:p>
    <w:p w14:paraId="402FF2C5" w14:textId="3E9A6F3E" w:rsidR="007D6AF1" w:rsidRDefault="00000000" w:rsidP="00C23387">
      <w:pPr>
        <w:rPr>
          <w:lang w:val="kk-KZ"/>
        </w:rPr>
      </w:pPr>
      <w:r>
        <w:rPr>
          <w:noProof/>
          <w:lang w:val="kk-KZ"/>
        </w:rPr>
        <w:pict w14:anchorId="45AA63CE">
          <v:shapetype id="_x0000_t32" coordsize="21600,21600" o:spt="32" o:oned="t" path="m,l21600,21600e" filled="f">
            <v:path arrowok="t" fillok="f" o:connecttype="none"/>
            <o:lock v:ext="edit" shapetype="t"/>
          </v:shapetype>
          <v:shape id="_x0000_s2053" type="#_x0000_t32" style="position:absolute;left:0;text-align:left;margin-left:10.75pt;margin-top:6.8pt;width:455.25pt;height:0;z-index:251662336;mso-position-horizontal:absolute;mso-position-horizontal-relative:text;mso-position-vertical:absolute;mso-position-vertical-relative:text" o:connectortype="straight" strokecolor="black [3213]" strokeweight="1.5pt">
            <v:shadow type="perspective" color="#7f7f7f [1601]" opacity=".5" offset="1pt" offset2="-1pt"/>
          </v:shape>
        </w:pict>
      </w:r>
    </w:p>
    <w:p w14:paraId="3232B78E" w14:textId="0F794EB4" w:rsidR="007D6AF1" w:rsidRPr="007D6AF1" w:rsidRDefault="007D6AF1" w:rsidP="00C23387">
      <w:pPr>
        <w:rPr>
          <w:i/>
          <w:iCs/>
          <w:lang w:val="kk-KZ"/>
        </w:rPr>
      </w:pPr>
      <w:r w:rsidRPr="007D6AF1">
        <w:rPr>
          <w:i/>
          <w:iCs/>
          <w:lang w:val="kk-KZ"/>
        </w:rPr>
        <w:t>Проект 1 редакция</w:t>
      </w:r>
    </w:p>
    <w:p w14:paraId="23A39568" w14:textId="77777777" w:rsidR="00323ABD" w:rsidRPr="00323ABD" w:rsidRDefault="00000000" w:rsidP="00C23387">
      <w:pPr>
        <w:rPr>
          <w:color w:val="000000" w:themeColor="text1"/>
          <w:sz w:val="24"/>
          <w:szCs w:val="24"/>
        </w:rPr>
      </w:pPr>
      <w:hyperlink r:id="rId27" w:history="1">
        <w:r w:rsidR="00323ABD" w:rsidRPr="00323ABD">
          <w:rPr>
            <w:rStyle w:val="af2"/>
            <w:color w:val="000000" w:themeColor="text1"/>
            <w:sz w:val="24"/>
            <w:szCs w:val="24"/>
            <w:u w:val="none"/>
          </w:rPr>
          <w:t>ГОСТ 12.4.013-85</w:t>
        </w:r>
      </w:hyperlink>
      <w:r w:rsidR="00323ABD" w:rsidRPr="00323ABD">
        <w:rPr>
          <w:color w:val="000000" w:themeColor="text1"/>
          <w:sz w:val="24"/>
          <w:szCs w:val="24"/>
        </w:rPr>
        <w:t xml:space="preserve"> Система стандартов безопасности труда. Очки защитные. Общие технические условия.</w:t>
      </w:r>
    </w:p>
    <w:p w14:paraId="55A784EE" w14:textId="77777777" w:rsidR="00323ABD" w:rsidRPr="00323ABD" w:rsidRDefault="00000000" w:rsidP="00C23387">
      <w:pPr>
        <w:rPr>
          <w:color w:val="000000" w:themeColor="text1"/>
          <w:sz w:val="24"/>
          <w:szCs w:val="24"/>
        </w:rPr>
      </w:pPr>
      <w:hyperlink r:id="rId28" w:history="1">
        <w:r w:rsidR="00323ABD" w:rsidRPr="00323ABD">
          <w:rPr>
            <w:rStyle w:val="af2"/>
            <w:color w:val="000000" w:themeColor="text1"/>
            <w:sz w:val="24"/>
            <w:szCs w:val="24"/>
            <w:u w:val="none"/>
          </w:rPr>
          <w:t>ГОСТ 12.4.021-75</w:t>
        </w:r>
      </w:hyperlink>
      <w:r w:rsidR="00323ABD" w:rsidRPr="00323ABD">
        <w:rPr>
          <w:color w:val="000000" w:themeColor="text1"/>
          <w:sz w:val="24"/>
          <w:szCs w:val="24"/>
        </w:rPr>
        <w:t xml:space="preserve"> Система стандартов безопасности труда. Системы вентиляционные. Общие требования.</w:t>
      </w:r>
    </w:p>
    <w:p w14:paraId="16A3899C" w14:textId="77777777" w:rsidR="00323ABD" w:rsidRPr="00323ABD" w:rsidRDefault="00323ABD" w:rsidP="00C23387">
      <w:pPr>
        <w:rPr>
          <w:color w:val="000000" w:themeColor="text1"/>
          <w:sz w:val="24"/>
          <w:szCs w:val="24"/>
        </w:rPr>
      </w:pPr>
      <w:r w:rsidRPr="00323ABD">
        <w:rPr>
          <w:color w:val="000000" w:themeColor="text1"/>
          <w:sz w:val="24"/>
          <w:szCs w:val="24"/>
        </w:rPr>
        <w:t>СТ РК ГОСТ 12.4.026-2002 Система стандартов безопасности труда. Цвета сигнальные, знаки безопасности и разметка сигнальная. Общие технические условия и порядок применения.</w:t>
      </w:r>
    </w:p>
    <w:p w14:paraId="0FFB6714" w14:textId="77777777" w:rsidR="00323ABD" w:rsidRPr="00323ABD" w:rsidRDefault="00000000" w:rsidP="00C23387">
      <w:pPr>
        <w:rPr>
          <w:color w:val="000000" w:themeColor="text1"/>
          <w:sz w:val="24"/>
          <w:szCs w:val="24"/>
        </w:rPr>
      </w:pPr>
      <w:hyperlink r:id="rId29" w:history="1">
        <w:r w:rsidR="00323ABD" w:rsidRPr="00323ABD">
          <w:rPr>
            <w:rStyle w:val="af2"/>
            <w:color w:val="000000" w:themeColor="text1"/>
            <w:sz w:val="24"/>
            <w:szCs w:val="24"/>
            <w:u w:val="none"/>
          </w:rPr>
          <w:t>ГОСТ 12.4.111-82</w:t>
        </w:r>
      </w:hyperlink>
      <w:r w:rsidR="00323ABD" w:rsidRPr="00323ABD">
        <w:rPr>
          <w:color w:val="000000" w:themeColor="text1"/>
          <w:sz w:val="24"/>
          <w:szCs w:val="24"/>
        </w:rPr>
        <w:t xml:space="preserve"> Система стандартов безопасности труда. Костюмы мужские для защиты от нефти и нефтепродуктов. Технические условия.</w:t>
      </w:r>
    </w:p>
    <w:p w14:paraId="3AAE1BF2" w14:textId="77777777" w:rsidR="00323ABD" w:rsidRPr="00323ABD" w:rsidRDefault="00000000" w:rsidP="00C23387">
      <w:pPr>
        <w:rPr>
          <w:color w:val="000000" w:themeColor="text1"/>
          <w:sz w:val="24"/>
          <w:szCs w:val="24"/>
        </w:rPr>
      </w:pPr>
      <w:hyperlink r:id="rId30" w:history="1">
        <w:r w:rsidR="00323ABD" w:rsidRPr="00323ABD">
          <w:rPr>
            <w:rStyle w:val="af2"/>
            <w:color w:val="000000" w:themeColor="text1"/>
            <w:sz w:val="24"/>
            <w:szCs w:val="24"/>
            <w:u w:val="none"/>
          </w:rPr>
          <w:t>ГОСТ 12.4.112-82</w:t>
        </w:r>
      </w:hyperlink>
      <w:r w:rsidR="00323ABD" w:rsidRPr="00323ABD">
        <w:rPr>
          <w:color w:val="000000" w:themeColor="text1"/>
          <w:sz w:val="24"/>
          <w:szCs w:val="24"/>
        </w:rPr>
        <w:t xml:space="preserve"> Система стандартов безопасности труда. Костюмы женские для защиты от нефти и нефтепродуктов. Технические условия.</w:t>
      </w:r>
    </w:p>
    <w:p w14:paraId="4472D6CD" w14:textId="77777777" w:rsidR="00323ABD" w:rsidRPr="00323ABD" w:rsidRDefault="00000000" w:rsidP="00C23387">
      <w:pPr>
        <w:rPr>
          <w:color w:val="000000" w:themeColor="text1"/>
          <w:sz w:val="24"/>
          <w:szCs w:val="24"/>
        </w:rPr>
      </w:pPr>
      <w:hyperlink r:id="rId31" w:history="1">
        <w:r w:rsidR="00323ABD" w:rsidRPr="00323ABD">
          <w:rPr>
            <w:rStyle w:val="af2"/>
            <w:color w:val="000000" w:themeColor="text1"/>
            <w:sz w:val="24"/>
            <w:szCs w:val="24"/>
            <w:u w:val="none"/>
          </w:rPr>
          <w:t>ГОСТ 12.4.124-83</w:t>
        </w:r>
      </w:hyperlink>
      <w:r w:rsidR="00323ABD" w:rsidRPr="00323ABD">
        <w:rPr>
          <w:color w:val="000000" w:themeColor="text1"/>
          <w:sz w:val="24"/>
          <w:szCs w:val="24"/>
        </w:rPr>
        <w:t xml:space="preserve"> Система стандартов безопасности труда. Средства защиты от статического электричества.</w:t>
      </w:r>
    </w:p>
    <w:p w14:paraId="62118F30" w14:textId="77777777" w:rsidR="00323ABD" w:rsidRPr="00323ABD" w:rsidRDefault="00000000" w:rsidP="00C23387">
      <w:pPr>
        <w:rPr>
          <w:color w:val="000000" w:themeColor="text1"/>
          <w:sz w:val="24"/>
          <w:szCs w:val="24"/>
        </w:rPr>
      </w:pPr>
      <w:hyperlink r:id="rId32" w:history="1">
        <w:r w:rsidR="00323ABD" w:rsidRPr="00323ABD">
          <w:rPr>
            <w:rStyle w:val="af2"/>
            <w:color w:val="000000" w:themeColor="text1"/>
            <w:sz w:val="24"/>
            <w:szCs w:val="24"/>
            <w:u w:val="none"/>
          </w:rPr>
          <w:t>ГОСТ 12.4.137-84</w:t>
        </w:r>
      </w:hyperlink>
      <w:r w:rsidR="00323ABD" w:rsidRPr="00323ABD">
        <w:rPr>
          <w:color w:val="000000" w:themeColor="text1"/>
          <w:sz w:val="24"/>
          <w:szCs w:val="24"/>
        </w:rPr>
        <w:t xml:space="preserve"> Обувь специальная кожаная для защиты от нефти, нефтепродуктов, кислот, щелочей, нетоксичной и взрывоопасной пыли. Технические условия.</w:t>
      </w:r>
    </w:p>
    <w:p w14:paraId="134C50BC" w14:textId="77777777" w:rsidR="00323ABD" w:rsidRPr="00323ABD" w:rsidRDefault="00000000" w:rsidP="00C23387">
      <w:pPr>
        <w:rPr>
          <w:color w:val="000000" w:themeColor="text1"/>
          <w:sz w:val="24"/>
          <w:szCs w:val="24"/>
        </w:rPr>
      </w:pPr>
      <w:hyperlink r:id="rId33" w:history="1">
        <w:r w:rsidR="00323ABD" w:rsidRPr="00323ABD">
          <w:rPr>
            <w:rStyle w:val="af2"/>
            <w:color w:val="000000" w:themeColor="text1"/>
            <w:sz w:val="24"/>
            <w:szCs w:val="24"/>
            <w:u w:val="none"/>
          </w:rPr>
          <w:t>ГОСТ 17.1.3.05-82</w:t>
        </w:r>
      </w:hyperlink>
      <w:r w:rsidR="00323ABD" w:rsidRPr="00323ABD">
        <w:rPr>
          <w:color w:val="000000" w:themeColor="text1"/>
          <w:sz w:val="24"/>
          <w:szCs w:val="24"/>
        </w:rPr>
        <w:t xml:space="preserve"> Охрана природы. Гидросфера. Общие требования к охране поверхностных и подземных вод от загрязнения нефтью и нефтепродуктами.</w:t>
      </w:r>
    </w:p>
    <w:p w14:paraId="71C1F28B" w14:textId="77777777" w:rsidR="00323ABD" w:rsidRPr="00323ABD" w:rsidRDefault="00000000" w:rsidP="00C23387">
      <w:pPr>
        <w:rPr>
          <w:color w:val="000000" w:themeColor="text1"/>
          <w:sz w:val="24"/>
          <w:szCs w:val="24"/>
        </w:rPr>
      </w:pPr>
      <w:hyperlink r:id="rId34" w:history="1">
        <w:r w:rsidR="00323ABD" w:rsidRPr="00323ABD">
          <w:rPr>
            <w:rStyle w:val="af2"/>
            <w:color w:val="000000" w:themeColor="text1"/>
            <w:sz w:val="24"/>
            <w:szCs w:val="24"/>
            <w:u w:val="none"/>
          </w:rPr>
          <w:t>ГОСТ 17.1.3.07-82</w:t>
        </w:r>
      </w:hyperlink>
      <w:r w:rsidR="00323ABD" w:rsidRPr="00323ABD">
        <w:rPr>
          <w:color w:val="000000" w:themeColor="text1"/>
          <w:sz w:val="24"/>
          <w:szCs w:val="24"/>
        </w:rPr>
        <w:t xml:space="preserve"> Охрана природы. Гидросфера. Правила контроля качества воды водоемов и водотоков.</w:t>
      </w:r>
    </w:p>
    <w:p w14:paraId="3882ABD1" w14:textId="77777777" w:rsidR="00323ABD" w:rsidRPr="00323ABD" w:rsidRDefault="00000000" w:rsidP="00C23387">
      <w:pPr>
        <w:rPr>
          <w:color w:val="000000" w:themeColor="text1"/>
          <w:sz w:val="24"/>
          <w:szCs w:val="24"/>
        </w:rPr>
      </w:pPr>
      <w:hyperlink r:id="rId35" w:history="1">
        <w:r w:rsidR="00323ABD" w:rsidRPr="00323ABD">
          <w:rPr>
            <w:rStyle w:val="af2"/>
            <w:color w:val="000000" w:themeColor="text1"/>
            <w:sz w:val="24"/>
            <w:szCs w:val="24"/>
            <w:u w:val="none"/>
          </w:rPr>
          <w:t>ГОСТ 17.1.3.13-86</w:t>
        </w:r>
      </w:hyperlink>
      <w:r w:rsidR="00323ABD" w:rsidRPr="00323ABD">
        <w:rPr>
          <w:color w:val="000000" w:themeColor="text1"/>
          <w:sz w:val="24"/>
          <w:szCs w:val="24"/>
        </w:rPr>
        <w:t xml:space="preserve"> Охрана природы. Гидросфера. Общие требования к охране поверхностных вод.</w:t>
      </w:r>
    </w:p>
    <w:p w14:paraId="08064B5E" w14:textId="77777777" w:rsidR="00323ABD" w:rsidRPr="00323ABD" w:rsidRDefault="00000000" w:rsidP="00C23387">
      <w:pPr>
        <w:rPr>
          <w:color w:val="000000" w:themeColor="text1"/>
          <w:sz w:val="24"/>
          <w:szCs w:val="24"/>
        </w:rPr>
      </w:pPr>
      <w:hyperlink r:id="rId36" w:history="1">
        <w:r w:rsidR="00323ABD" w:rsidRPr="00323ABD">
          <w:rPr>
            <w:rStyle w:val="af2"/>
            <w:color w:val="000000" w:themeColor="text1"/>
            <w:sz w:val="24"/>
            <w:szCs w:val="24"/>
            <w:u w:val="none"/>
          </w:rPr>
          <w:t>ГОСТ 17.2.3.01-86</w:t>
        </w:r>
      </w:hyperlink>
      <w:r w:rsidR="00323ABD" w:rsidRPr="00323ABD">
        <w:rPr>
          <w:color w:val="000000" w:themeColor="text1"/>
          <w:sz w:val="24"/>
          <w:szCs w:val="24"/>
        </w:rPr>
        <w:t xml:space="preserve"> Охрана природы. Атмосфера. Правила контроля качества воздуха населенных пунктов.</w:t>
      </w:r>
    </w:p>
    <w:p w14:paraId="748611D6" w14:textId="77777777" w:rsidR="00323ABD" w:rsidRPr="00323ABD" w:rsidRDefault="00000000" w:rsidP="00C23387">
      <w:pPr>
        <w:rPr>
          <w:color w:val="000000" w:themeColor="text1"/>
          <w:sz w:val="24"/>
          <w:szCs w:val="24"/>
        </w:rPr>
      </w:pPr>
      <w:hyperlink r:id="rId37" w:history="1">
        <w:r w:rsidR="00323ABD" w:rsidRPr="00323ABD">
          <w:rPr>
            <w:rStyle w:val="af2"/>
            <w:color w:val="000000" w:themeColor="text1"/>
            <w:sz w:val="24"/>
            <w:szCs w:val="24"/>
            <w:u w:val="none"/>
          </w:rPr>
          <w:t>ГОСТ 17.2.3.02-78</w:t>
        </w:r>
      </w:hyperlink>
      <w:r w:rsidR="00323ABD" w:rsidRPr="00323ABD">
        <w:rPr>
          <w:color w:val="000000" w:themeColor="text1"/>
          <w:sz w:val="24"/>
          <w:szCs w:val="24"/>
        </w:rPr>
        <w:t xml:space="preserve"> Охрана природы. Атмосфера. Правила установления допустимых выбросов вредных веществ промышленными предприятиями.</w:t>
      </w:r>
    </w:p>
    <w:p w14:paraId="566743E4" w14:textId="77777777" w:rsidR="00323ABD" w:rsidRPr="00323ABD" w:rsidRDefault="00323ABD" w:rsidP="00C23387">
      <w:pPr>
        <w:rPr>
          <w:color w:val="000000" w:themeColor="text1"/>
          <w:sz w:val="24"/>
          <w:szCs w:val="24"/>
        </w:rPr>
      </w:pPr>
      <w:r w:rsidRPr="00323ABD">
        <w:rPr>
          <w:color w:val="000000" w:themeColor="text1"/>
          <w:sz w:val="24"/>
          <w:szCs w:val="24"/>
        </w:rPr>
        <w:t>ГОСТ 17.4.3.04-85 Охрана природы. Почвы. Общие требования к методам определения загрязняющих веществ.</w:t>
      </w:r>
    </w:p>
    <w:p w14:paraId="52A45320" w14:textId="77777777" w:rsidR="00323ABD" w:rsidRPr="00323ABD" w:rsidRDefault="00000000" w:rsidP="00C23387">
      <w:pPr>
        <w:rPr>
          <w:color w:val="000000" w:themeColor="text1"/>
          <w:sz w:val="24"/>
          <w:szCs w:val="24"/>
        </w:rPr>
      </w:pPr>
      <w:hyperlink r:id="rId38" w:history="1">
        <w:r w:rsidR="00323ABD" w:rsidRPr="00323ABD">
          <w:rPr>
            <w:rStyle w:val="af2"/>
            <w:color w:val="000000" w:themeColor="text1"/>
            <w:sz w:val="24"/>
            <w:szCs w:val="24"/>
            <w:u w:val="none"/>
          </w:rPr>
          <w:t>ГОСТ 1510-84</w:t>
        </w:r>
      </w:hyperlink>
      <w:r w:rsidR="00323ABD" w:rsidRPr="00323ABD">
        <w:rPr>
          <w:color w:val="000000" w:themeColor="text1"/>
          <w:sz w:val="24"/>
          <w:szCs w:val="24"/>
        </w:rPr>
        <w:t xml:space="preserve"> Нефть и нефтепродукты. Маркировка, упаковка, транспортирование и хранение.</w:t>
      </w:r>
    </w:p>
    <w:p w14:paraId="30C79D9A" w14:textId="77777777" w:rsidR="00323ABD" w:rsidRPr="00323ABD" w:rsidRDefault="00000000" w:rsidP="00C23387">
      <w:pPr>
        <w:rPr>
          <w:color w:val="000000" w:themeColor="text1"/>
          <w:sz w:val="24"/>
          <w:szCs w:val="24"/>
        </w:rPr>
      </w:pPr>
      <w:hyperlink r:id="rId39" w:history="1">
        <w:r w:rsidR="00323ABD" w:rsidRPr="00323ABD">
          <w:rPr>
            <w:rStyle w:val="af2"/>
            <w:color w:val="000000" w:themeColor="text1"/>
            <w:sz w:val="24"/>
            <w:szCs w:val="24"/>
            <w:u w:val="none"/>
          </w:rPr>
          <w:t>ГОСТ 6613-86</w:t>
        </w:r>
      </w:hyperlink>
      <w:r w:rsidR="00323ABD" w:rsidRPr="00323ABD">
        <w:rPr>
          <w:color w:val="000000" w:themeColor="text1"/>
          <w:sz w:val="24"/>
          <w:szCs w:val="24"/>
        </w:rPr>
        <w:t xml:space="preserve"> Сетки проволочные тканевые с квадратными ячейками. Технические условия.</w:t>
      </w:r>
    </w:p>
    <w:p w14:paraId="74F5E6D2" w14:textId="77777777" w:rsidR="00323ABD" w:rsidRPr="00323ABD" w:rsidRDefault="00000000" w:rsidP="00C23387">
      <w:pPr>
        <w:rPr>
          <w:color w:val="000000" w:themeColor="text1"/>
          <w:sz w:val="24"/>
          <w:szCs w:val="24"/>
        </w:rPr>
      </w:pPr>
      <w:hyperlink r:id="rId40" w:history="1">
        <w:r w:rsidR="00323ABD" w:rsidRPr="00323ABD">
          <w:rPr>
            <w:rStyle w:val="af2"/>
            <w:color w:val="000000" w:themeColor="text1"/>
            <w:sz w:val="24"/>
            <w:szCs w:val="24"/>
            <w:u w:val="none"/>
          </w:rPr>
          <w:t>ГОСТ 8420-74</w:t>
        </w:r>
      </w:hyperlink>
      <w:r w:rsidR="00323ABD" w:rsidRPr="00323ABD">
        <w:rPr>
          <w:color w:val="000000" w:themeColor="text1"/>
          <w:sz w:val="24"/>
          <w:szCs w:val="24"/>
        </w:rPr>
        <w:t xml:space="preserve"> Материалы лакокрасочные. Методы определения условной вязкости.</w:t>
      </w:r>
    </w:p>
    <w:p w14:paraId="18A50A3E" w14:textId="77777777" w:rsidR="00323ABD" w:rsidRPr="00323ABD" w:rsidRDefault="00000000" w:rsidP="00C23387">
      <w:pPr>
        <w:rPr>
          <w:color w:val="000000" w:themeColor="text1"/>
          <w:sz w:val="24"/>
          <w:szCs w:val="24"/>
        </w:rPr>
      </w:pPr>
      <w:hyperlink r:id="rId41" w:history="1">
        <w:r w:rsidR="00323ABD" w:rsidRPr="00323ABD">
          <w:rPr>
            <w:rStyle w:val="af2"/>
            <w:color w:val="000000" w:themeColor="text1"/>
            <w:sz w:val="24"/>
            <w:szCs w:val="24"/>
            <w:u w:val="none"/>
          </w:rPr>
          <w:t>ГОСТ 9980.1-86</w:t>
        </w:r>
      </w:hyperlink>
      <w:r w:rsidR="00323ABD" w:rsidRPr="00323ABD">
        <w:rPr>
          <w:color w:val="000000" w:themeColor="text1"/>
          <w:sz w:val="24"/>
          <w:szCs w:val="24"/>
        </w:rPr>
        <w:t xml:space="preserve"> Материалы лакокрасочные. Правила приемки.</w:t>
      </w:r>
    </w:p>
    <w:p w14:paraId="0E869B0F" w14:textId="77777777" w:rsidR="00323ABD" w:rsidRPr="00323ABD" w:rsidRDefault="00000000" w:rsidP="00C23387">
      <w:pPr>
        <w:rPr>
          <w:color w:val="000000" w:themeColor="text1"/>
          <w:sz w:val="24"/>
          <w:szCs w:val="24"/>
        </w:rPr>
      </w:pPr>
      <w:hyperlink r:id="rId42" w:history="1">
        <w:r w:rsidR="00323ABD" w:rsidRPr="00323ABD">
          <w:rPr>
            <w:rStyle w:val="af2"/>
            <w:color w:val="000000" w:themeColor="text1"/>
            <w:sz w:val="24"/>
            <w:szCs w:val="24"/>
            <w:u w:val="none"/>
          </w:rPr>
          <w:t>ГОСТ 9980.2-86</w:t>
        </w:r>
      </w:hyperlink>
      <w:r w:rsidR="00323ABD" w:rsidRPr="00323ABD">
        <w:rPr>
          <w:color w:val="000000" w:themeColor="text1"/>
          <w:sz w:val="24"/>
          <w:szCs w:val="24"/>
        </w:rPr>
        <w:t xml:space="preserve"> Материалы лакокрасочные. Отбор проб для испытаний.</w:t>
      </w:r>
    </w:p>
    <w:p w14:paraId="5CF73A35" w14:textId="77777777" w:rsidR="00323ABD" w:rsidRPr="00323ABD" w:rsidRDefault="00000000" w:rsidP="00C23387">
      <w:pPr>
        <w:rPr>
          <w:color w:val="000000" w:themeColor="text1"/>
          <w:sz w:val="24"/>
          <w:szCs w:val="24"/>
        </w:rPr>
      </w:pPr>
      <w:hyperlink r:id="rId43" w:history="1">
        <w:r w:rsidR="00323ABD" w:rsidRPr="00323ABD">
          <w:rPr>
            <w:rStyle w:val="af2"/>
            <w:color w:val="000000" w:themeColor="text1"/>
            <w:sz w:val="24"/>
            <w:szCs w:val="24"/>
            <w:u w:val="none"/>
          </w:rPr>
          <w:t>ГОСТ 9980.5-2009</w:t>
        </w:r>
      </w:hyperlink>
      <w:r w:rsidR="00323ABD" w:rsidRPr="00323ABD">
        <w:rPr>
          <w:color w:val="000000" w:themeColor="text1"/>
          <w:sz w:val="24"/>
          <w:szCs w:val="24"/>
        </w:rPr>
        <w:t xml:space="preserve"> Материалы лакокрасочные. Транспортирование и хранение.</w:t>
      </w:r>
    </w:p>
    <w:p w14:paraId="5D9F1E0D" w14:textId="77777777" w:rsidR="00323ABD" w:rsidRPr="00323ABD" w:rsidRDefault="00000000" w:rsidP="00C23387">
      <w:pPr>
        <w:rPr>
          <w:color w:val="000000" w:themeColor="text1"/>
          <w:sz w:val="24"/>
          <w:szCs w:val="24"/>
        </w:rPr>
      </w:pPr>
      <w:hyperlink r:id="rId44" w:history="1">
        <w:r w:rsidR="00323ABD" w:rsidRPr="00323ABD">
          <w:rPr>
            <w:rStyle w:val="af2"/>
            <w:color w:val="000000" w:themeColor="text1"/>
            <w:sz w:val="24"/>
            <w:szCs w:val="24"/>
            <w:u w:val="none"/>
          </w:rPr>
          <w:t>ГОСТ 30108-94</w:t>
        </w:r>
      </w:hyperlink>
      <w:r w:rsidR="00323ABD" w:rsidRPr="00323ABD">
        <w:rPr>
          <w:color w:val="000000" w:themeColor="text1"/>
          <w:sz w:val="24"/>
          <w:szCs w:val="24"/>
        </w:rPr>
        <w:t xml:space="preserve"> Материалы и изделия строительные. Определение удельной эффективной активности радионуклидов.</w:t>
      </w:r>
    </w:p>
    <w:p w14:paraId="6ACF0680" w14:textId="77777777" w:rsidR="00A4261B" w:rsidRPr="00812139" w:rsidRDefault="00A4261B" w:rsidP="00C23387">
      <w:pPr>
        <w:rPr>
          <w:bCs/>
          <w:sz w:val="24"/>
          <w:szCs w:val="24"/>
        </w:rPr>
      </w:pPr>
    </w:p>
    <w:p w14:paraId="0B7138DE" w14:textId="766654EF" w:rsidR="00F32BBD" w:rsidRDefault="00BC3D78" w:rsidP="00C23387">
      <w:pPr>
        <w:rPr>
          <w:bCs/>
          <w:lang w:val="kk-KZ"/>
        </w:rPr>
      </w:pPr>
      <w:r w:rsidRPr="002B03CC">
        <w:rPr>
          <w:bCs/>
          <w:spacing w:val="20"/>
        </w:rPr>
        <w:t>Примечание</w:t>
      </w:r>
      <w:r w:rsidRPr="00BC3D78">
        <w:rPr>
          <w:bCs/>
        </w:rPr>
        <w:t xml:space="preserve"> –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 опубликованным в текущем году. Если ссылочный стандарт заменен (изменен), то при пользовании настоящим стандартом следует руководствоваться замененным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F32BBD" w:rsidRPr="00925594">
        <w:rPr>
          <w:bCs/>
        </w:rPr>
        <w:t>.</w:t>
      </w:r>
    </w:p>
    <w:p w14:paraId="3E91C049" w14:textId="77777777" w:rsidR="00C23387" w:rsidRDefault="00C23387" w:rsidP="00C23387">
      <w:pPr>
        <w:rPr>
          <w:bCs/>
          <w:lang w:val="kk-KZ"/>
        </w:rPr>
      </w:pPr>
    </w:p>
    <w:p w14:paraId="3E19A59F" w14:textId="77777777" w:rsidR="00514B54" w:rsidRDefault="00514B54" w:rsidP="00C23387">
      <w:pPr>
        <w:rPr>
          <w:bCs/>
          <w:lang w:val="kk-KZ"/>
        </w:rPr>
      </w:pPr>
    </w:p>
    <w:p w14:paraId="36547D64" w14:textId="77777777" w:rsidR="00514B54" w:rsidRDefault="00514B54" w:rsidP="00C23387">
      <w:pPr>
        <w:rPr>
          <w:bCs/>
          <w:lang w:val="kk-KZ"/>
        </w:rPr>
      </w:pPr>
    </w:p>
    <w:p w14:paraId="35257F05" w14:textId="77777777" w:rsidR="00514B54" w:rsidRDefault="00514B54" w:rsidP="00C23387">
      <w:pPr>
        <w:rPr>
          <w:bCs/>
          <w:lang w:val="kk-KZ"/>
        </w:rPr>
      </w:pPr>
    </w:p>
    <w:p w14:paraId="1C59BDB7" w14:textId="77777777" w:rsidR="00514B54" w:rsidRPr="00C23387" w:rsidRDefault="00514B54" w:rsidP="00C23387">
      <w:pPr>
        <w:rPr>
          <w:bCs/>
          <w:lang w:val="kk-KZ"/>
        </w:rPr>
      </w:pPr>
    </w:p>
    <w:p w14:paraId="2911513C" w14:textId="4083777F" w:rsidR="007C5312" w:rsidRPr="00B1741A" w:rsidRDefault="007C5312" w:rsidP="00C23387">
      <w:pPr>
        <w:rPr>
          <w:b/>
          <w:bCs/>
          <w:sz w:val="24"/>
          <w:szCs w:val="24"/>
          <w:lang w:val="kk-KZ" w:eastAsia="en-US"/>
        </w:rPr>
      </w:pPr>
      <w:r w:rsidRPr="00925594">
        <w:rPr>
          <w:b/>
          <w:bCs/>
          <w:sz w:val="24"/>
          <w:szCs w:val="24"/>
          <w:lang w:eastAsia="en-US"/>
        </w:rPr>
        <w:lastRenderedPageBreak/>
        <w:t>3 Термины</w:t>
      </w:r>
      <w:r w:rsidR="00B1741A">
        <w:rPr>
          <w:b/>
          <w:bCs/>
          <w:sz w:val="24"/>
          <w:szCs w:val="24"/>
          <w:lang w:val="kk-KZ" w:eastAsia="en-US"/>
        </w:rPr>
        <w:t xml:space="preserve">, </w:t>
      </w:r>
      <w:r w:rsidRPr="00925594">
        <w:rPr>
          <w:b/>
          <w:bCs/>
          <w:sz w:val="24"/>
          <w:szCs w:val="24"/>
          <w:lang w:eastAsia="en-US"/>
        </w:rPr>
        <w:t>определения</w:t>
      </w:r>
      <w:r w:rsidR="00B1741A">
        <w:rPr>
          <w:b/>
          <w:bCs/>
          <w:sz w:val="24"/>
          <w:szCs w:val="24"/>
          <w:lang w:val="kk-KZ" w:eastAsia="en-US"/>
        </w:rPr>
        <w:t xml:space="preserve"> и сокращения</w:t>
      </w:r>
    </w:p>
    <w:p w14:paraId="33CB1BA6" w14:textId="77777777" w:rsidR="0007579A" w:rsidRDefault="0007579A" w:rsidP="00C23387">
      <w:pPr>
        <w:rPr>
          <w:sz w:val="24"/>
          <w:szCs w:val="24"/>
          <w:lang w:eastAsia="en-US"/>
        </w:rPr>
      </w:pPr>
    </w:p>
    <w:p w14:paraId="011E8007" w14:textId="494F7B36" w:rsidR="001E1E2C" w:rsidRDefault="00F026EA" w:rsidP="00B1741A">
      <w:pPr>
        <w:pStyle w:val="Style12"/>
        <w:widowControl/>
        <w:ind w:firstLine="709"/>
        <w:jc w:val="both"/>
        <w:rPr>
          <w:rFonts w:ascii="Times New Roman" w:eastAsia="Times New Roman" w:hAnsi="Times New Roman" w:cs="Times New Roman"/>
          <w:bCs/>
          <w:color w:val="000000" w:themeColor="text1"/>
        </w:rPr>
      </w:pPr>
      <w:bookmarkStart w:id="4" w:name="_Toc135265866"/>
      <w:r w:rsidRPr="000C0387">
        <w:rPr>
          <w:rFonts w:ascii="Times New Roman" w:eastAsia="Times New Roman" w:hAnsi="Times New Roman" w:cs="Times New Roman"/>
          <w:b/>
          <w:color w:val="000000" w:themeColor="text1"/>
          <w:lang w:val="kk-KZ"/>
        </w:rPr>
        <w:t>3.1</w:t>
      </w:r>
      <w:r>
        <w:rPr>
          <w:rFonts w:ascii="Times New Roman" w:eastAsia="Times New Roman" w:hAnsi="Times New Roman" w:cs="Times New Roman"/>
          <w:bCs/>
          <w:color w:val="000000" w:themeColor="text1"/>
          <w:lang w:val="kk-KZ"/>
        </w:rPr>
        <w:t xml:space="preserve"> </w:t>
      </w:r>
      <w:r w:rsidR="001E1E2C" w:rsidRPr="001E1E2C">
        <w:rPr>
          <w:rFonts w:ascii="Times New Roman" w:eastAsia="Times New Roman" w:hAnsi="Times New Roman" w:cs="Times New Roman"/>
          <w:bCs/>
          <w:color w:val="000000" w:themeColor="text1"/>
        </w:rPr>
        <w:t>В настоящем стандарте применяются следующие термины с соответствующими определениями</w:t>
      </w:r>
      <w:r w:rsidR="001E1E2C">
        <w:rPr>
          <w:rFonts w:ascii="Times New Roman" w:eastAsia="Times New Roman" w:hAnsi="Times New Roman" w:cs="Times New Roman"/>
          <w:bCs/>
          <w:color w:val="000000" w:themeColor="text1"/>
        </w:rPr>
        <w:t>:</w:t>
      </w:r>
    </w:p>
    <w:p w14:paraId="2EF4D151" w14:textId="5ECF99DC" w:rsidR="00B1741A" w:rsidRPr="00B1741A" w:rsidRDefault="00997C72" w:rsidP="00B1741A">
      <w:pPr>
        <w:ind w:firstLine="709"/>
        <w:rPr>
          <w:sz w:val="24"/>
          <w:szCs w:val="24"/>
        </w:rPr>
      </w:pPr>
      <w:r w:rsidRPr="00B1741A">
        <w:rPr>
          <w:rStyle w:val="FontStyle71"/>
          <w:rFonts w:ascii="Times New Roman" w:cs="Times New Roman"/>
          <w:sz w:val="24"/>
          <w:szCs w:val="24"/>
          <w:lang w:eastAsia="en-US"/>
        </w:rPr>
        <w:t>3.1</w:t>
      </w:r>
      <w:r w:rsidR="00F026EA">
        <w:rPr>
          <w:rStyle w:val="FontStyle71"/>
          <w:rFonts w:ascii="Times New Roman" w:cs="Times New Roman"/>
          <w:sz w:val="24"/>
          <w:szCs w:val="24"/>
          <w:lang w:val="kk-KZ" w:eastAsia="en-US"/>
        </w:rPr>
        <w:t>.1</w:t>
      </w:r>
      <w:r w:rsidRPr="00B1741A">
        <w:rPr>
          <w:rStyle w:val="FontStyle71"/>
          <w:rFonts w:ascii="Times New Roman" w:cs="Times New Roman"/>
          <w:sz w:val="24"/>
          <w:szCs w:val="24"/>
          <w:lang w:eastAsia="en-US"/>
        </w:rPr>
        <w:t xml:space="preserve"> </w:t>
      </w:r>
      <w:r w:rsidR="00B1741A" w:rsidRPr="00B1741A">
        <w:rPr>
          <w:b/>
          <w:bCs/>
          <w:sz w:val="24"/>
          <w:szCs w:val="24"/>
        </w:rPr>
        <w:t>Специальные пропиточные составы</w:t>
      </w:r>
      <w:r w:rsidR="00B1741A">
        <w:rPr>
          <w:b/>
          <w:bCs/>
          <w:sz w:val="24"/>
          <w:szCs w:val="24"/>
          <w:lang w:val="kk-KZ"/>
        </w:rPr>
        <w:t xml:space="preserve">: </w:t>
      </w:r>
      <w:r w:rsidR="00B1741A" w:rsidRPr="00B1741A">
        <w:rPr>
          <w:sz w:val="24"/>
          <w:szCs w:val="24"/>
          <w:lang w:val="kk-KZ"/>
        </w:rPr>
        <w:t>В</w:t>
      </w:r>
      <w:proofErr w:type="spellStart"/>
      <w:r w:rsidR="00B1741A" w:rsidRPr="00B1741A">
        <w:rPr>
          <w:sz w:val="24"/>
          <w:szCs w:val="24"/>
        </w:rPr>
        <w:t>ещества</w:t>
      </w:r>
      <w:proofErr w:type="spellEnd"/>
      <w:r w:rsidR="00B1741A" w:rsidRPr="00B1741A">
        <w:rPr>
          <w:sz w:val="24"/>
          <w:szCs w:val="24"/>
        </w:rPr>
        <w:t>, которые проникают в асфальтобетонное покрытие и предотвращают старение битума и асфальтобетона, благодаря специально подобранному органическому и химическому составу.</w:t>
      </w:r>
    </w:p>
    <w:p w14:paraId="0E0F545B" w14:textId="33DD37A2" w:rsidR="00B1741A" w:rsidRPr="00B1741A" w:rsidRDefault="00B1741A" w:rsidP="00B1741A">
      <w:pPr>
        <w:ind w:firstLine="709"/>
        <w:rPr>
          <w:sz w:val="24"/>
          <w:szCs w:val="24"/>
        </w:rPr>
      </w:pPr>
      <w:r w:rsidRPr="00B1741A">
        <w:rPr>
          <w:b/>
          <w:bCs/>
          <w:sz w:val="24"/>
          <w:szCs w:val="24"/>
          <w:lang w:val="kk-KZ"/>
        </w:rPr>
        <w:t>3.</w:t>
      </w:r>
      <w:r w:rsidR="00F026EA">
        <w:rPr>
          <w:b/>
          <w:bCs/>
          <w:sz w:val="24"/>
          <w:szCs w:val="24"/>
          <w:lang w:val="kk-KZ"/>
        </w:rPr>
        <w:t>1.2</w:t>
      </w:r>
      <w:r w:rsidRPr="00B1741A">
        <w:rPr>
          <w:b/>
          <w:bCs/>
          <w:sz w:val="24"/>
          <w:szCs w:val="24"/>
          <w:lang w:val="kk-KZ"/>
        </w:rPr>
        <w:t xml:space="preserve"> </w:t>
      </w:r>
      <w:r w:rsidRPr="00B1741A">
        <w:rPr>
          <w:b/>
          <w:bCs/>
          <w:sz w:val="24"/>
          <w:szCs w:val="24"/>
        </w:rPr>
        <w:t>Коэффициент эффективности пропитки</w:t>
      </w:r>
      <w:r>
        <w:rPr>
          <w:b/>
          <w:bCs/>
          <w:sz w:val="24"/>
          <w:szCs w:val="24"/>
          <w:lang w:val="kk-KZ"/>
        </w:rPr>
        <w:t xml:space="preserve">: </w:t>
      </w:r>
      <w:r w:rsidRPr="00F026EA">
        <w:rPr>
          <w:sz w:val="24"/>
          <w:szCs w:val="24"/>
          <w:lang w:val="kk-KZ"/>
        </w:rPr>
        <w:t>О</w:t>
      </w:r>
      <w:proofErr w:type="spellStart"/>
      <w:r w:rsidRPr="00B1741A">
        <w:rPr>
          <w:sz w:val="24"/>
          <w:szCs w:val="24"/>
        </w:rPr>
        <w:t>тношение</w:t>
      </w:r>
      <w:proofErr w:type="spellEnd"/>
      <w:r w:rsidRPr="00B1741A">
        <w:rPr>
          <w:sz w:val="24"/>
          <w:szCs w:val="24"/>
        </w:rPr>
        <w:t xml:space="preserve"> водонасыщения необработанных образцов (кернов) к образцам, обработанным пропиточным составом.</w:t>
      </w:r>
    </w:p>
    <w:p w14:paraId="7A62B1D6" w14:textId="5E793778" w:rsidR="00B1741A" w:rsidRDefault="00B1741A" w:rsidP="00B1741A">
      <w:pPr>
        <w:ind w:firstLine="709"/>
        <w:rPr>
          <w:sz w:val="24"/>
          <w:szCs w:val="24"/>
          <w:lang w:val="kk-KZ"/>
        </w:rPr>
      </w:pPr>
      <w:r w:rsidRPr="00B1741A">
        <w:rPr>
          <w:b/>
          <w:bCs/>
          <w:sz w:val="24"/>
          <w:szCs w:val="24"/>
          <w:lang w:val="kk-KZ"/>
        </w:rPr>
        <w:t>3.</w:t>
      </w:r>
      <w:r w:rsidR="00F026EA">
        <w:rPr>
          <w:b/>
          <w:bCs/>
          <w:sz w:val="24"/>
          <w:szCs w:val="24"/>
          <w:lang w:val="kk-KZ"/>
        </w:rPr>
        <w:t>1.</w:t>
      </w:r>
      <w:r w:rsidRPr="00B1741A">
        <w:rPr>
          <w:b/>
          <w:bCs/>
          <w:sz w:val="24"/>
          <w:szCs w:val="24"/>
          <w:lang w:val="kk-KZ"/>
        </w:rPr>
        <w:t xml:space="preserve">3 </w:t>
      </w:r>
      <w:r w:rsidRPr="00B1741A">
        <w:rPr>
          <w:b/>
          <w:bCs/>
          <w:sz w:val="24"/>
          <w:szCs w:val="24"/>
        </w:rPr>
        <w:t>Водонасыщение</w:t>
      </w:r>
      <w:r w:rsidR="00F026EA">
        <w:rPr>
          <w:b/>
          <w:bCs/>
          <w:sz w:val="24"/>
          <w:szCs w:val="24"/>
          <w:lang w:val="kk-KZ"/>
        </w:rPr>
        <w:t xml:space="preserve">: </w:t>
      </w:r>
      <w:r w:rsidR="00F026EA" w:rsidRPr="00F026EA">
        <w:rPr>
          <w:sz w:val="24"/>
          <w:szCs w:val="24"/>
          <w:lang w:val="kk-KZ"/>
        </w:rPr>
        <w:t>В</w:t>
      </w:r>
      <w:proofErr w:type="spellStart"/>
      <w:r w:rsidRPr="00B1741A">
        <w:rPr>
          <w:sz w:val="24"/>
          <w:szCs w:val="24"/>
        </w:rPr>
        <w:t>еличина</w:t>
      </w:r>
      <w:proofErr w:type="spellEnd"/>
      <w:r w:rsidRPr="00B1741A">
        <w:rPr>
          <w:sz w:val="24"/>
          <w:szCs w:val="24"/>
        </w:rPr>
        <w:t>, характеризующая пористость материала. За величину водонасыщения принимают количество воды, поглощенное образцом в вакууме (полное заполнение пор водой) и выраженное в процентах от его первоначального объема или массы.</w:t>
      </w:r>
    </w:p>
    <w:p w14:paraId="7F934A89" w14:textId="77777777" w:rsidR="000C0387" w:rsidRPr="000C0387" w:rsidRDefault="000C0387" w:rsidP="00B1741A">
      <w:pPr>
        <w:ind w:firstLine="709"/>
        <w:rPr>
          <w:sz w:val="24"/>
          <w:szCs w:val="24"/>
          <w:lang w:val="kk-KZ"/>
        </w:rPr>
      </w:pPr>
    </w:p>
    <w:p w14:paraId="374D5A73" w14:textId="363CE0BB" w:rsidR="00B1741A" w:rsidRPr="00B1741A" w:rsidRDefault="00B1741A" w:rsidP="00B1741A">
      <w:pPr>
        <w:ind w:firstLine="709"/>
        <w:rPr>
          <w:sz w:val="24"/>
          <w:szCs w:val="24"/>
        </w:rPr>
      </w:pPr>
      <w:r w:rsidRPr="000C0387">
        <w:rPr>
          <w:b/>
          <w:bCs/>
          <w:sz w:val="24"/>
          <w:szCs w:val="24"/>
        </w:rPr>
        <w:t>3.2</w:t>
      </w:r>
      <w:r w:rsidRPr="00B1741A">
        <w:rPr>
          <w:sz w:val="24"/>
          <w:szCs w:val="24"/>
        </w:rPr>
        <w:t xml:space="preserve"> В настоящем </w:t>
      </w:r>
      <w:r w:rsidR="00F026EA">
        <w:rPr>
          <w:sz w:val="24"/>
          <w:szCs w:val="24"/>
          <w:lang w:val="kk-KZ"/>
        </w:rPr>
        <w:t>стандарте</w:t>
      </w:r>
      <w:r w:rsidRPr="00B1741A">
        <w:rPr>
          <w:sz w:val="24"/>
          <w:szCs w:val="24"/>
        </w:rPr>
        <w:t xml:space="preserve"> применяются следующие сокращения:</w:t>
      </w:r>
    </w:p>
    <w:p w14:paraId="2D93C36C" w14:textId="77777777" w:rsidR="00B1741A" w:rsidRPr="00703516" w:rsidRDefault="00B1741A" w:rsidP="00B1741A">
      <w:pPr>
        <w:ind w:firstLine="709"/>
        <w:rPr>
          <w:sz w:val="24"/>
          <w:szCs w:val="24"/>
        </w:rPr>
      </w:pPr>
      <w:r w:rsidRPr="00703516">
        <w:rPr>
          <w:sz w:val="24"/>
          <w:szCs w:val="24"/>
        </w:rPr>
        <w:t>БНД - битум вязкий нефтяной дорожный;</w:t>
      </w:r>
    </w:p>
    <w:p w14:paraId="18BCD151" w14:textId="77777777" w:rsidR="00B1741A" w:rsidRPr="00703516" w:rsidRDefault="00B1741A" w:rsidP="00B1741A">
      <w:pPr>
        <w:ind w:firstLine="709"/>
        <w:rPr>
          <w:sz w:val="24"/>
          <w:szCs w:val="24"/>
        </w:rPr>
      </w:pPr>
      <w:r w:rsidRPr="00703516">
        <w:rPr>
          <w:sz w:val="24"/>
          <w:szCs w:val="24"/>
        </w:rPr>
        <w:t>ЛВЖ - легковоспламеняющиеся жидкости;</w:t>
      </w:r>
    </w:p>
    <w:p w14:paraId="1EB6C40E" w14:textId="77777777" w:rsidR="00B1741A" w:rsidRPr="00703516" w:rsidRDefault="00B1741A" w:rsidP="00B1741A">
      <w:pPr>
        <w:ind w:firstLine="709"/>
        <w:rPr>
          <w:sz w:val="24"/>
          <w:szCs w:val="24"/>
        </w:rPr>
      </w:pPr>
      <w:r w:rsidRPr="00703516">
        <w:rPr>
          <w:sz w:val="24"/>
          <w:szCs w:val="24"/>
        </w:rPr>
        <w:t>ГЖ - горючие жидкости;</w:t>
      </w:r>
    </w:p>
    <w:p w14:paraId="648C0654" w14:textId="77777777" w:rsidR="00B1741A" w:rsidRPr="00703516" w:rsidRDefault="00B1741A" w:rsidP="00B1741A">
      <w:pPr>
        <w:ind w:firstLine="709"/>
        <w:rPr>
          <w:sz w:val="24"/>
          <w:szCs w:val="24"/>
        </w:rPr>
      </w:pPr>
      <w:r w:rsidRPr="00703516">
        <w:rPr>
          <w:sz w:val="24"/>
          <w:szCs w:val="24"/>
        </w:rPr>
        <w:t>ПДК - предельно допустимая концентрация;</w:t>
      </w:r>
    </w:p>
    <w:p w14:paraId="6ADBBC06" w14:textId="77777777" w:rsidR="00B1741A" w:rsidRPr="00B1741A" w:rsidRDefault="00B1741A" w:rsidP="00B1741A">
      <w:pPr>
        <w:ind w:firstLine="709"/>
        <w:rPr>
          <w:sz w:val="24"/>
          <w:szCs w:val="24"/>
        </w:rPr>
      </w:pPr>
      <w:r w:rsidRPr="00703516">
        <w:rPr>
          <w:sz w:val="24"/>
          <w:szCs w:val="24"/>
        </w:rPr>
        <w:t>ОБУВ</w:t>
      </w:r>
      <w:r w:rsidRPr="00B1741A">
        <w:rPr>
          <w:b/>
          <w:bCs/>
          <w:sz w:val="24"/>
          <w:szCs w:val="24"/>
        </w:rPr>
        <w:t xml:space="preserve"> </w:t>
      </w:r>
      <w:r w:rsidRPr="00B1741A">
        <w:rPr>
          <w:sz w:val="24"/>
          <w:szCs w:val="24"/>
        </w:rPr>
        <w:t>- ориентировочные безопасные уровни воздействия.</w:t>
      </w:r>
    </w:p>
    <w:p w14:paraId="6789DD1F" w14:textId="010EEF37" w:rsidR="00B1741A" w:rsidRPr="00B1741A" w:rsidRDefault="00B1741A" w:rsidP="00C23387">
      <w:pPr>
        <w:pStyle w:val="Style12"/>
        <w:widowControl/>
        <w:ind w:firstLine="720"/>
        <w:jc w:val="both"/>
        <w:rPr>
          <w:rStyle w:val="FontStyle71"/>
          <w:rFonts w:ascii="Times New Roman" w:hAnsi="Times New Roman" w:cs="Times New Roman"/>
          <w:sz w:val="24"/>
          <w:szCs w:val="24"/>
          <w:lang w:eastAsia="en-US"/>
        </w:rPr>
      </w:pPr>
    </w:p>
    <w:bookmarkEnd w:id="4"/>
    <w:p w14:paraId="721E829C" w14:textId="055EA4F6" w:rsidR="00FB503C" w:rsidRDefault="00FB503C" w:rsidP="00FB503C">
      <w:pPr>
        <w:widowControl/>
        <w:autoSpaceDE/>
        <w:autoSpaceDN/>
        <w:adjustRightInd/>
        <w:spacing w:after="200" w:line="276" w:lineRule="auto"/>
        <w:ind w:firstLine="284"/>
        <w:jc w:val="left"/>
        <w:rPr>
          <w:b/>
          <w:sz w:val="24"/>
          <w:szCs w:val="24"/>
          <w:lang w:val="kk-KZ"/>
        </w:rPr>
      </w:pPr>
      <w:r>
        <w:rPr>
          <w:b/>
          <w:sz w:val="24"/>
          <w:szCs w:val="24"/>
          <w:lang w:val="kk-KZ"/>
        </w:rPr>
        <w:tab/>
        <w:t>4 Технические требования</w:t>
      </w:r>
    </w:p>
    <w:p w14:paraId="1785897E" w14:textId="7E914773" w:rsidR="00FB503C" w:rsidRPr="00FB503C" w:rsidRDefault="00FB503C" w:rsidP="00FB503C">
      <w:pPr>
        <w:ind w:firstLine="709"/>
        <w:rPr>
          <w:sz w:val="24"/>
          <w:szCs w:val="24"/>
        </w:rPr>
      </w:pPr>
      <w:r w:rsidRPr="00FB503C">
        <w:rPr>
          <w:sz w:val="24"/>
          <w:szCs w:val="24"/>
        </w:rPr>
        <w:t>Специальные пропиточные составы действуют путем замещения и пополнения фракций битума, утраченных из-за старения в процессе эксплуатации асфальтобетонного покрытия. Применение пропиточных составов восстанавливает эластичность и повышает упругость битума, а следовательно, и долговечность покрытия из асфальтобетона.</w:t>
      </w:r>
    </w:p>
    <w:p w14:paraId="78F8731F" w14:textId="656E22CA" w:rsidR="00FB503C" w:rsidRPr="00FB503C" w:rsidRDefault="00FB503C" w:rsidP="00FB503C">
      <w:pPr>
        <w:ind w:firstLine="709"/>
        <w:rPr>
          <w:sz w:val="24"/>
          <w:szCs w:val="24"/>
        </w:rPr>
      </w:pPr>
      <w:r w:rsidRPr="00FB503C">
        <w:rPr>
          <w:sz w:val="24"/>
          <w:szCs w:val="24"/>
        </w:rPr>
        <w:t>Для поддержания эксплуатационных качеств асфальтобетонного покрытия до первого капремонта, рекомендуется произвести 3 розлива специальными пропиточными составами (один раз через 2 года после сдачи автомобильной дороги в эксплуатацию с целью ухода за покрытием и 2 раза через 4 года).</w:t>
      </w:r>
    </w:p>
    <w:p w14:paraId="6E656FFC" w14:textId="20D75661" w:rsidR="00FB503C" w:rsidRPr="00FB503C" w:rsidRDefault="00FB503C" w:rsidP="00FB503C">
      <w:pPr>
        <w:ind w:firstLine="709"/>
        <w:rPr>
          <w:sz w:val="24"/>
          <w:szCs w:val="24"/>
        </w:rPr>
      </w:pPr>
      <w:r w:rsidRPr="00FB503C">
        <w:rPr>
          <w:sz w:val="24"/>
          <w:szCs w:val="24"/>
        </w:rPr>
        <w:t xml:space="preserve">Специальные пропиточные составы не могут применяться на изношенных асфальтобетонных покрытиях с сеткой усталостных трещин, раскрытых более чем на 8 мм, при наличии колеи, </w:t>
      </w:r>
      <w:proofErr w:type="spellStart"/>
      <w:r w:rsidRPr="00FB503C">
        <w:rPr>
          <w:sz w:val="24"/>
          <w:szCs w:val="24"/>
        </w:rPr>
        <w:t>ямочности</w:t>
      </w:r>
      <w:proofErr w:type="spellEnd"/>
      <w:r w:rsidRPr="00FB503C">
        <w:rPr>
          <w:sz w:val="24"/>
          <w:szCs w:val="24"/>
        </w:rPr>
        <w:t xml:space="preserve"> и других деформаций, требующих проведения среднего и капитального ремонта.</w:t>
      </w:r>
    </w:p>
    <w:p w14:paraId="4485FCF9" w14:textId="67F84D19" w:rsidR="00FB503C" w:rsidRPr="00FB503C" w:rsidRDefault="00FB503C" w:rsidP="00FB503C">
      <w:pPr>
        <w:ind w:firstLine="709"/>
        <w:rPr>
          <w:sz w:val="24"/>
          <w:szCs w:val="24"/>
        </w:rPr>
      </w:pPr>
      <w:r w:rsidRPr="00FB503C">
        <w:rPr>
          <w:sz w:val="24"/>
          <w:szCs w:val="24"/>
        </w:rPr>
        <w:t>Специальные пропиточные составы распределяются по поверхности асфальтобетонного покрытия традиционными способами розлива битумных эмульсий, а на небольших участках могут наноситься вручную.</w:t>
      </w:r>
    </w:p>
    <w:p w14:paraId="72B371F3" w14:textId="77777777" w:rsidR="00FB503C" w:rsidRDefault="00FB503C" w:rsidP="00FB503C">
      <w:pPr>
        <w:rPr>
          <w:lang w:val="en-US"/>
        </w:rPr>
      </w:pPr>
    </w:p>
    <w:p w14:paraId="39EF6079" w14:textId="77777777" w:rsidR="00FB503C" w:rsidRPr="00FB503C" w:rsidRDefault="00FB503C" w:rsidP="00FB503C">
      <w:pPr>
        <w:rPr>
          <w:rStyle w:val="s0"/>
          <w:b/>
          <w:bCs/>
          <w:sz w:val="24"/>
          <w:szCs w:val="24"/>
        </w:rPr>
      </w:pPr>
      <w:r w:rsidRPr="00FB503C">
        <w:rPr>
          <w:rStyle w:val="s0"/>
          <w:b/>
          <w:bCs/>
          <w:sz w:val="24"/>
          <w:szCs w:val="24"/>
        </w:rPr>
        <w:t>4.1 Технические требования к специальным пропиточным составам</w:t>
      </w:r>
    </w:p>
    <w:p w14:paraId="644A80BF" w14:textId="77777777" w:rsidR="00FB503C" w:rsidRPr="00514B54" w:rsidRDefault="00FB503C" w:rsidP="00FB503C">
      <w:pPr>
        <w:rPr>
          <w:rStyle w:val="s0"/>
          <w:b/>
          <w:bCs/>
          <w:sz w:val="24"/>
          <w:szCs w:val="24"/>
        </w:rPr>
      </w:pPr>
    </w:p>
    <w:p w14:paraId="18D8798C" w14:textId="2F54D3B5" w:rsidR="00FB503C" w:rsidRPr="00FB503C" w:rsidRDefault="00FB503C" w:rsidP="00FB503C">
      <w:pPr>
        <w:rPr>
          <w:sz w:val="24"/>
          <w:szCs w:val="24"/>
        </w:rPr>
      </w:pPr>
      <w:r w:rsidRPr="00FB503C">
        <w:rPr>
          <w:sz w:val="24"/>
          <w:szCs w:val="24"/>
        </w:rPr>
        <w:t>Требования к специальным пропиточным составам приведены в таблице 1.</w:t>
      </w:r>
    </w:p>
    <w:p w14:paraId="43BBAA14" w14:textId="77777777" w:rsidR="00FB503C" w:rsidRDefault="00FB503C" w:rsidP="00FB503C">
      <w:pPr>
        <w:ind w:firstLine="426"/>
        <w:rPr>
          <w:sz w:val="24"/>
          <w:szCs w:val="24"/>
          <w:lang w:val="kk-KZ"/>
        </w:rPr>
      </w:pPr>
      <w:r w:rsidRPr="00FB503C">
        <w:rPr>
          <w:sz w:val="24"/>
          <w:szCs w:val="24"/>
        </w:rPr>
        <w:t> </w:t>
      </w:r>
    </w:p>
    <w:p w14:paraId="77DAFCF1" w14:textId="77777777" w:rsidR="00514B54" w:rsidRDefault="00514B54" w:rsidP="00FB503C">
      <w:pPr>
        <w:ind w:firstLine="426"/>
        <w:rPr>
          <w:sz w:val="24"/>
          <w:szCs w:val="24"/>
          <w:lang w:val="kk-KZ"/>
        </w:rPr>
      </w:pPr>
    </w:p>
    <w:p w14:paraId="1167E192" w14:textId="77777777" w:rsidR="00514B54" w:rsidRDefault="00514B54" w:rsidP="00FB503C">
      <w:pPr>
        <w:ind w:firstLine="426"/>
        <w:rPr>
          <w:sz w:val="24"/>
          <w:szCs w:val="24"/>
          <w:lang w:val="kk-KZ"/>
        </w:rPr>
      </w:pPr>
    </w:p>
    <w:p w14:paraId="53E1E049" w14:textId="77777777" w:rsidR="00514B54" w:rsidRDefault="00514B54" w:rsidP="00FB503C">
      <w:pPr>
        <w:ind w:firstLine="426"/>
        <w:rPr>
          <w:sz w:val="24"/>
          <w:szCs w:val="24"/>
          <w:lang w:val="kk-KZ"/>
        </w:rPr>
      </w:pPr>
    </w:p>
    <w:p w14:paraId="3D9E4D1D" w14:textId="77777777" w:rsidR="00514B54" w:rsidRDefault="00514B54" w:rsidP="00FB503C">
      <w:pPr>
        <w:ind w:firstLine="426"/>
        <w:rPr>
          <w:sz w:val="24"/>
          <w:szCs w:val="24"/>
          <w:lang w:val="kk-KZ"/>
        </w:rPr>
      </w:pPr>
    </w:p>
    <w:p w14:paraId="31B02AA0" w14:textId="77777777" w:rsidR="00514B54" w:rsidRDefault="00514B54" w:rsidP="00FB503C">
      <w:pPr>
        <w:ind w:firstLine="426"/>
        <w:rPr>
          <w:sz w:val="24"/>
          <w:szCs w:val="24"/>
          <w:lang w:val="kk-KZ"/>
        </w:rPr>
      </w:pPr>
    </w:p>
    <w:p w14:paraId="54CA9256" w14:textId="77777777" w:rsidR="00514B54" w:rsidRDefault="00514B54" w:rsidP="00FB503C">
      <w:pPr>
        <w:ind w:firstLine="426"/>
        <w:rPr>
          <w:sz w:val="24"/>
          <w:szCs w:val="24"/>
          <w:lang w:val="kk-KZ"/>
        </w:rPr>
      </w:pPr>
    </w:p>
    <w:p w14:paraId="5567F5A0" w14:textId="77777777" w:rsidR="00514B54" w:rsidRPr="00514B54" w:rsidRDefault="00514B54" w:rsidP="00FB503C">
      <w:pPr>
        <w:ind w:firstLine="426"/>
        <w:rPr>
          <w:sz w:val="24"/>
          <w:szCs w:val="24"/>
          <w:lang w:val="kk-KZ"/>
        </w:rPr>
      </w:pPr>
    </w:p>
    <w:p w14:paraId="1178A047" w14:textId="77777777" w:rsidR="00FB503C" w:rsidRPr="00FB503C" w:rsidRDefault="00FB503C" w:rsidP="00FB503C">
      <w:pPr>
        <w:ind w:firstLine="426"/>
        <w:jc w:val="center"/>
        <w:rPr>
          <w:sz w:val="24"/>
          <w:szCs w:val="24"/>
        </w:rPr>
      </w:pPr>
      <w:r w:rsidRPr="00FB503C">
        <w:rPr>
          <w:b/>
          <w:bCs/>
          <w:sz w:val="24"/>
          <w:szCs w:val="24"/>
        </w:rPr>
        <w:lastRenderedPageBreak/>
        <w:t xml:space="preserve">Таблица 1 </w:t>
      </w:r>
      <w:r w:rsidRPr="00FB503C">
        <w:rPr>
          <w:sz w:val="24"/>
          <w:szCs w:val="24"/>
        </w:rPr>
        <w:t xml:space="preserve">- </w:t>
      </w:r>
      <w:r w:rsidRPr="00FB503C">
        <w:rPr>
          <w:b/>
          <w:bCs/>
          <w:sz w:val="24"/>
          <w:szCs w:val="24"/>
        </w:rPr>
        <w:t>Требования к специальным пропиточным составам</w:t>
      </w:r>
    </w:p>
    <w:p w14:paraId="5BA9838E" w14:textId="77777777" w:rsidR="00FB503C" w:rsidRDefault="00FB503C" w:rsidP="00FB503C">
      <w:pPr>
        <w:ind w:firstLine="426"/>
        <w:jc w:val="center"/>
      </w:pPr>
      <w:r>
        <w:t> </w:t>
      </w:r>
    </w:p>
    <w:tbl>
      <w:tblPr>
        <w:tblW w:w="5016"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5384"/>
        <w:gridCol w:w="3579"/>
      </w:tblGrid>
      <w:tr w:rsidR="00FB503C" w:rsidRPr="00FB503C" w14:paraId="2C6CD934" w14:textId="77777777" w:rsidTr="00B0643E">
        <w:trPr>
          <w:trHeight w:val="20"/>
        </w:trPr>
        <w:tc>
          <w:tcPr>
            <w:tcW w:w="247" w:type="pct"/>
            <w:tcBorders>
              <w:bottom w:val="double" w:sz="4" w:space="0" w:color="auto"/>
            </w:tcBorders>
          </w:tcPr>
          <w:p w14:paraId="027B7BAE" w14:textId="678FCCA5" w:rsidR="00FB503C" w:rsidRPr="00FB503C" w:rsidRDefault="00FB503C" w:rsidP="00FB503C">
            <w:pPr>
              <w:spacing w:line="20" w:lineRule="atLeast"/>
              <w:jc w:val="center"/>
            </w:pPr>
            <w:r>
              <w:t>№№</w:t>
            </w:r>
          </w:p>
        </w:tc>
        <w:tc>
          <w:tcPr>
            <w:tcW w:w="2855" w:type="pct"/>
            <w:tcBorders>
              <w:bottom w:val="double" w:sz="4" w:space="0" w:color="auto"/>
            </w:tcBorders>
            <w:tcMar>
              <w:top w:w="0" w:type="dxa"/>
              <w:left w:w="40" w:type="dxa"/>
              <w:bottom w:w="0" w:type="dxa"/>
              <w:right w:w="40" w:type="dxa"/>
            </w:tcMar>
            <w:hideMark/>
          </w:tcPr>
          <w:p w14:paraId="1128CE88" w14:textId="46CEB17A" w:rsidR="00FB503C" w:rsidRPr="00FB503C" w:rsidRDefault="00FB503C" w:rsidP="00D319AA">
            <w:pPr>
              <w:spacing w:line="20" w:lineRule="atLeast"/>
              <w:jc w:val="center"/>
            </w:pPr>
            <w:r w:rsidRPr="00FB503C">
              <w:t>Наименование показателя</w:t>
            </w:r>
          </w:p>
        </w:tc>
        <w:tc>
          <w:tcPr>
            <w:tcW w:w="1898" w:type="pct"/>
            <w:tcBorders>
              <w:bottom w:val="double" w:sz="4" w:space="0" w:color="auto"/>
            </w:tcBorders>
            <w:tcMar>
              <w:top w:w="0" w:type="dxa"/>
              <w:left w:w="40" w:type="dxa"/>
              <w:bottom w:w="0" w:type="dxa"/>
              <w:right w:w="40" w:type="dxa"/>
            </w:tcMar>
            <w:hideMark/>
          </w:tcPr>
          <w:p w14:paraId="6587F91E" w14:textId="77777777" w:rsidR="00FB503C" w:rsidRPr="00FB503C" w:rsidRDefault="00FB503C" w:rsidP="00D319AA">
            <w:pPr>
              <w:spacing w:line="20" w:lineRule="atLeast"/>
              <w:jc w:val="center"/>
            </w:pPr>
            <w:r w:rsidRPr="00FB503C">
              <w:t>Норма</w:t>
            </w:r>
          </w:p>
        </w:tc>
      </w:tr>
      <w:tr w:rsidR="00FB503C" w:rsidRPr="00FB503C" w14:paraId="1C6BD751" w14:textId="77777777" w:rsidTr="00B0643E">
        <w:trPr>
          <w:trHeight w:val="20"/>
        </w:trPr>
        <w:tc>
          <w:tcPr>
            <w:tcW w:w="247" w:type="pct"/>
            <w:tcBorders>
              <w:top w:val="double" w:sz="4" w:space="0" w:color="auto"/>
            </w:tcBorders>
          </w:tcPr>
          <w:p w14:paraId="187E13FB" w14:textId="49DE131B" w:rsidR="00FB503C" w:rsidRPr="00FB503C" w:rsidRDefault="00FB503C" w:rsidP="00FB503C">
            <w:pPr>
              <w:spacing w:line="20" w:lineRule="atLeast"/>
              <w:ind w:firstLine="0"/>
              <w:jc w:val="center"/>
            </w:pPr>
            <w:r>
              <w:t>1</w:t>
            </w:r>
          </w:p>
        </w:tc>
        <w:tc>
          <w:tcPr>
            <w:tcW w:w="2855" w:type="pct"/>
            <w:tcBorders>
              <w:top w:val="double" w:sz="4" w:space="0" w:color="auto"/>
            </w:tcBorders>
            <w:tcMar>
              <w:top w:w="0" w:type="dxa"/>
              <w:left w:w="40" w:type="dxa"/>
              <w:bottom w:w="0" w:type="dxa"/>
              <w:right w:w="40" w:type="dxa"/>
            </w:tcMar>
            <w:hideMark/>
          </w:tcPr>
          <w:p w14:paraId="66D5698B" w14:textId="65127222" w:rsidR="00FB503C" w:rsidRPr="00FB503C" w:rsidRDefault="00FB503C" w:rsidP="00FB503C">
            <w:pPr>
              <w:spacing w:line="20" w:lineRule="atLeast"/>
              <w:ind w:firstLine="0"/>
            </w:pPr>
            <w:r w:rsidRPr="00FB503C">
              <w:t xml:space="preserve"> Внешний вид</w:t>
            </w:r>
          </w:p>
        </w:tc>
        <w:tc>
          <w:tcPr>
            <w:tcW w:w="1898" w:type="pct"/>
            <w:tcBorders>
              <w:top w:val="double" w:sz="4" w:space="0" w:color="auto"/>
            </w:tcBorders>
            <w:tcMar>
              <w:top w:w="0" w:type="dxa"/>
              <w:left w:w="40" w:type="dxa"/>
              <w:bottom w:w="0" w:type="dxa"/>
              <w:right w:w="40" w:type="dxa"/>
            </w:tcMar>
            <w:hideMark/>
          </w:tcPr>
          <w:p w14:paraId="243EE88B" w14:textId="77777777" w:rsidR="00FB503C" w:rsidRPr="00FB503C" w:rsidRDefault="00FB503C" w:rsidP="00FB503C">
            <w:pPr>
              <w:spacing w:line="20" w:lineRule="atLeast"/>
              <w:ind w:firstLine="0"/>
            </w:pPr>
            <w:r w:rsidRPr="00FB503C">
              <w:t>Однородная жидкость от коричневого до черного цвета</w:t>
            </w:r>
          </w:p>
        </w:tc>
      </w:tr>
      <w:tr w:rsidR="00FB503C" w:rsidRPr="00FB503C" w14:paraId="05A9D7C3" w14:textId="77777777" w:rsidTr="00B0643E">
        <w:trPr>
          <w:trHeight w:val="20"/>
        </w:trPr>
        <w:tc>
          <w:tcPr>
            <w:tcW w:w="247" w:type="pct"/>
          </w:tcPr>
          <w:p w14:paraId="720EAC05" w14:textId="12AACDFB" w:rsidR="00FB503C" w:rsidRPr="00FB503C" w:rsidRDefault="00FB503C" w:rsidP="00FB503C">
            <w:pPr>
              <w:ind w:firstLine="0"/>
              <w:jc w:val="center"/>
            </w:pPr>
            <w:r>
              <w:t>2</w:t>
            </w:r>
          </w:p>
        </w:tc>
        <w:tc>
          <w:tcPr>
            <w:tcW w:w="2855" w:type="pct"/>
            <w:tcMar>
              <w:top w:w="0" w:type="dxa"/>
              <w:left w:w="40" w:type="dxa"/>
              <w:bottom w:w="0" w:type="dxa"/>
              <w:right w:w="40" w:type="dxa"/>
            </w:tcMar>
            <w:hideMark/>
          </w:tcPr>
          <w:p w14:paraId="70300874" w14:textId="4462BD98" w:rsidR="00FB503C" w:rsidRPr="00FB503C" w:rsidRDefault="00FB503C" w:rsidP="00FB503C">
            <w:pPr>
              <w:ind w:firstLine="0"/>
            </w:pPr>
            <w:r w:rsidRPr="00FB503C">
              <w:t xml:space="preserve">Условная вязкость, с </w:t>
            </w:r>
          </w:p>
          <w:p w14:paraId="7DC135A9" w14:textId="77777777" w:rsidR="00FB503C" w:rsidRPr="00FB503C" w:rsidRDefault="00FB503C" w:rsidP="00FB503C">
            <w:pPr>
              <w:ind w:firstLine="0"/>
            </w:pPr>
            <w:r w:rsidRPr="00FB503C">
              <w:t xml:space="preserve">- при ручной работе </w:t>
            </w:r>
          </w:p>
          <w:p w14:paraId="78348768" w14:textId="77777777" w:rsidR="00FB503C" w:rsidRPr="00FB503C" w:rsidRDefault="00FB503C" w:rsidP="00FB503C">
            <w:pPr>
              <w:spacing w:line="20" w:lineRule="atLeast"/>
              <w:ind w:firstLine="0"/>
            </w:pPr>
            <w:r w:rsidRPr="00FB503C">
              <w:t>- при машинном распределении</w:t>
            </w:r>
          </w:p>
        </w:tc>
        <w:tc>
          <w:tcPr>
            <w:tcW w:w="1898" w:type="pct"/>
            <w:tcMar>
              <w:top w:w="0" w:type="dxa"/>
              <w:left w:w="40" w:type="dxa"/>
              <w:bottom w:w="0" w:type="dxa"/>
              <w:right w:w="40" w:type="dxa"/>
            </w:tcMar>
            <w:hideMark/>
          </w:tcPr>
          <w:p w14:paraId="123B9A18" w14:textId="77777777" w:rsidR="00FB503C" w:rsidRPr="00FB503C" w:rsidRDefault="00FB503C" w:rsidP="00FB503C">
            <w:pPr>
              <w:ind w:firstLine="0"/>
            </w:pPr>
            <w:r w:rsidRPr="00FB503C">
              <w:t> </w:t>
            </w:r>
          </w:p>
          <w:p w14:paraId="13934132" w14:textId="77777777" w:rsidR="00FB503C" w:rsidRPr="00FB503C" w:rsidRDefault="00FB503C" w:rsidP="00FB503C">
            <w:pPr>
              <w:ind w:firstLine="0"/>
            </w:pPr>
            <w:r w:rsidRPr="00FB503C">
              <w:t>18-45</w:t>
            </w:r>
          </w:p>
          <w:p w14:paraId="1338D0AA" w14:textId="77777777" w:rsidR="00FB503C" w:rsidRPr="00FB503C" w:rsidRDefault="00FB503C" w:rsidP="00FB503C">
            <w:pPr>
              <w:spacing w:line="20" w:lineRule="atLeast"/>
              <w:ind w:firstLine="0"/>
            </w:pPr>
            <w:r w:rsidRPr="00FB503C">
              <w:t>7-25</w:t>
            </w:r>
          </w:p>
        </w:tc>
      </w:tr>
      <w:tr w:rsidR="00FB503C" w:rsidRPr="00FB503C" w14:paraId="664FB58D" w14:textId="77777777" w:rsidTr="00B0643E">
        <w:trPr>
          <w:trHeight w:val="20"/>
        </w:trPr>
        <w:tc>
          <w:tcPr>
            <w:tcW w:w="247" w:type="pct"/>
          </w:tcPr>
          <w:p w14:paraId="2C3EE955" w14:textId="3DACC936" w:rsidR="00FB503C" w:rsidRPr="00FB503C" w:rsidRDefault="00FB503C" w:rsidP="00FB503C">
            <w:pPr>
              <w:spacing w:line="20" w:lineRule="atLeast"/>
              <w:ind w:firstLine="0"/>
              <w:jc w:val="center"/>
            </w:pPr>
            <w:r>
              <w:t>3</w:t>
            </w:r>
          </w:p>
        </w:tc>
        <w:tc>
          <w:tcPr>
            <w:tcW w:w="2855" w:type="pct"/>
            <w:tcMar>
              <w:top w:w="0" w:type="dxa"/>
              <w:left w:w="40" w:type="dxa"/>
              <w:bottom w:w="0" w:type="dxa"/>
              <w:right w:w="40" w:type="dxa"/>
            </w:tcMar>
            <w:hideMark/>
          </w:tcPr>
          <w:p w14:paraId="5FC70AB0" w14:textId="7EF795EB" w:rsidR="00FB503C" w:rsidRPr="00FB503C" w:rsidRDefault="00FB503C" w:rsidP="00FB503C">
            <w:pPr>
              <w:spacing w:line="20" w:lineRule="atLeast"/>
              <w:ind w:firstLine="0"/>
            </w:pPr>
            <w:r w:rsidRPr="00FB503C">
              <w:t>Содержание воды, %</w:t>
            </w:r>
          </w:p>
        </w:tc>
        <w:tc>
          <w:tcPr>
            <w:tcW w:w="1898" w:type="pct"/>
            <w:tcMar>
              <w:top w:w="0" w:type="dxa"/>
              <w:left w:w="40" w:type="dxa"/>
              <w:bottom w:w="0" w:type="dxa"/>
              <w:right w:w="40" w:type="dxa"/>
            </w:tcMar>
            <w:hideMark/>
          </w:tcPr>
          <w:p w14:paraId="71F1DA46" w14:textId="77777777" w:rsidR="00FB503C" w:rsidRPr="00FB503C" w:rsidRDefault="00FB503C" w:rsidP="00FB503C">
            <w:pPr>
              <w:spacing w:line="20" w:lineRule="atLeast"/>
              <w:ind w:firstLine="0"/>
            </w:pPr>
            <w:r w:rsidRPr="00FB503C">
              <w:t>не более 2,0</w:t>
            </w:r>
          </w:p>
        </w:tc>
      </w:tr>
      <w:tr w:rsidR="00FB503C" w:rsidRPr="00FB503C" w14:paraId="5291CD90" w14:textId="77777777" w:rsidTr="00B0643E">
        <w:trPr>
          <w:trHeight w:val="20"/>
        </w:trPr>
        <w:tc>
          <w:tcPr>
            <w:tcW w:w="247" w:type="pct"/>
          </w:tcPr>
          <w:p w14:paraId="42B51AF6" w14:textId="28AFEAD8" w:rsidR="00FB503C" w:rsidRPr="00FB503C" w:rsidRDefault="00FB503C" w:rsidP="00FB503C">
            <w:pPr>
              <w:spacing w:line="20" w:lineRule="atLeast"/>
              <w:ind w:firstLine="0"/>
              <w:jc w:val="center"/>
            </w:pPr>
            <w:r>
              <w:t>4</w:t>
            </w:r>
          </w:p>
        </w:tc>
        <w:tc>
          <w:tcPr>
            <w:tcW w:w="2855" w:type="pct"/>
            <w:tcMar>
              <w:top w:w="0" w:type="dxa"/>
              <w:left w:w="40" w:type="dxa"/>
              <w:bottom w:w="0" w:type="dxa"/>
              <w:right w:w="40" w:type="dxa"/>
            </w:tcMar>
            <w:hideMark/>
          </w:tcPr>
          <w:p w14:paraId="1AF4C176" w14:textId="3295AB83" w:rsidR="00FB503C" w:rsidRPr="00FB503C" w:rsidRDefault="00FB503C" w:rsidP="00FB503C">
            <w:pPr>
              <w:spacing w:line="20" w:lineRule="atLeast"/>
              <w:ind w:firstLine="0"/>
            </w:pPr>
            <w:r w:rsidRPr="00FB503C">
              <w:t>Однородность</w:t>
            </w:r>
          </w:p>
        </w:tc>
        <w:tc>
          <w:tcPr>
            <w:tcW w:w="1898" w:type="pct"/>
            <w:tcMar>
              <w:top w:w="0" w:type="dxa"/>
              <w:left w:w="40" w:type="dxa"/>
              <w:bottom w:w="0" w:type="dxa"/>
              <w:right w:w="40" w:type="dxa"/>
            </w:tcMar>
            <w:hideMark/>
          </w:tcPr>
          <w:p w14:paraId="3AAE7A2C" w14:textId="77777777" w:rsidR="00FB503C" w:rsidRPr="00FB503C" w:rsidRDefault="00FB503C" w:rsidP="00FB503C">
            <w:pPr>
              <w:spacing w:line="20" w:lineRule="atLeast"/>
              <w:ind w:firstLine="0"/>
            </w:pPr>
            <w:r w:rsidRPr="00FB503C">
              <w:t>Отсутствие комков и посторонних включений</w:t>
            </w:r>
          </w:p>
        </w:tc>
      </w:tr>
      <w:tr w:rsidR="00FB503C" w:rsidRPr="00FB503C" w14:paraId="4BACA115" w14:textId="77777777" w:rsidTr="00B0643E">
        <w:trPr>
          <w:trHeight w:val="20"/>
        </w:trPr>
        <w:tc>
          <w:tcPr>
            <w:tcW w:w="247" w:type="pct"/>
          </w:tcPr>
          <w:p w14:paraId="56449859" w14:textId="7FD12C38" w:rsidR="00FB503C" w:rsidRPr="00FB503C" w:rsidRDefault="00FB503C" w:rsidP="00FB503C">
            <w:pPr>
              <w:spacing w:line="20" w:lineRule="atLeast"/>
              <w:ind w:firstLine="0"/>
              <w:jc w:val="center"/>
            </w:pPr>
            <w:r>
              <w:t>5</w:t>
            </w:r>
          </w:p>
        </w:tc>
        <w:tc>
          <w:tcPr>
            <w:tcW w:w="2855" w:type="pct"/>
            <w:tcMar>
              <w:top w:w="0" w:type="dxa"/>
              <w:left w:w="40" w:type="dxa"/>
              <w:bottom w:w="0" w:type="dxa"/>
              <w:right w:w="40" w:type="dxa"/>
            </w:tcMar>
            <w:hideMark/>
          </w:tcPr>
          <w:p w14:paraId="3E87F683" w14:textId="44360B70" w:rsidR="00FB503C" w:rsidRPr="00FB503C" w:rsidRDefault="00FB503C" w:rsidP="00FB503C">
            <w:pPr>
              <w:spacing w:line="20" w:lineRule="atLeast"/>
              <w:ind w:firstLine="0"/>
            </w:pPr>
            <w:r w:rsidRPr="00FB503C">
              <w:t>Температура вспышки, °С</w:t>
            </w:r>
          </w:p>
        </w:tc>
        <w:tc>
          <w:tcPr>
            <w:tcW w:w="1898" w:type="pct"/>
            <w:tcMar>
              <w:top w:w="0" w:type="dxa"/>
              <w:left w:w="40" w:type="dxa"/>
              <w:bottom w:w="0" w:type="dxa"/>
              <w:right w:w="40" w:type="dxa"/>
            </w:tcMar>
            <w:hideMark/>
          </w:tcPr>
          <w:p w14:paraId="0108DA55" w14:textId="77777777" w:rsidR="00FB503C" w:rsidRPr="00FB503C" w:rsidRDefault="00FB503C" w:rsidP="00FB503C">
            <w:pPr>
              <w:spacing w:line="20" w:lineRule="atLeast"/>
              <w:ind w:firstLine="0"/>
            </w:pPr>
            <w:r w:rsidRPr="00FB503C">
              <w:t>не менее 60</w:t>
            </w:r>
          </w:p>
        </w:tc>
      </w:tr>
      <w:tr w:rsidR="00FB503C" w:rsidRPr="00FB503C" w14:paraId="0E0AF826" w14:textId="77777777" w:rsidTr="00B0643E">
        <w:trPr>
          <w:trHeight w:val="20"/>
        </w:trPr>
        <w:tc>
          <w:tcPr>
            <w:tcW w:w="247" w:type="pct"/>
          </w:tcPr>
          <w:p w14:paraId="226AA7E3" w14:textId="169A52B0" w:rsidR="00FB503C" w:rsidRPr="00FB503C" w:rsidRDefault="00FB503C" w:rsidP="00FB503C">
            <w:pPr>
              <w:spacing w:line="20" w:lineRule="atLeast"/>
              <w:ind w:firstLine="0"/>
              <w:jc w:val="center"/>
            </w:pPr>
            <w:r>
              <w:t>6</w:t>
            </w:r>
          </w:p>
        </w:tc>
        <w:tc>
          <w:tcPr>
            <w:tcW w:w="2855" w:type="pct"/>
            <w:tcMar>
              <w:top w:w="0" w:type="dxa"/>
              <w:left w:w="40" w:type="dxa"/>
              <w:bottom w:w="0" w:type="dxa"/>
              <w:right w:w="40" w:type="dxa"/>
            </w:tcMar>
            <w:hideMark/>
          </w:tcPr>
          <w:p w14:paraId="38AC70EE" w14:textId="214DA6D6" w:rsidR="00FB503C" w:rsidRPr="00FB503C" w:rsidRDefault="00FB503C" w:rsidP="00FB503C">
            <w:pPr>
              <w:spacing w:line="20" w:lineRule="atLeast"/>
              <w:ind w:firstLine="0"/>
            </w:pPr>
            <w:r w:rsidRPr="00FB503C">
              <w:t>Массовая доля нелетучих веществ, %</w:t>
            </w:r>
          </w:p>
        </w:tc>
        <w:tc>
          <w:tcPr>
            <w:tcW w:w="1898" w:type="pct"/>
            <w:tcMar>
              <w:top w:w="0" w:type="dxa"/>
              <w:left w:w="40" w:type="dxa"/>
              <w:bottom w:w="0" w:type="dxa"/>
              <w:right w:w="40" w:type="dxa"/>
            </w:tcMar>
            <w:hideMark/>
          </w:tcPr>
          <w:p w14:paraId="4A7538A5" w14:textId="77777777" w:rsidR="00FB503C" w:rsidRPr="00FB503C" w:rsidRDefault="00FB503C" w:rsidP="00FB503C">
            <w:pPr>
              <w:spacing w:line="20" w:lineRule="atLeast"/>
              <w:ind w:firstLine="0"/>
            </w:pPr>
            <w:r w:rsidRPr="00FB503C">
              <w:t>от 65 до 80</w:t>
            </w:r>
          </w:p>
        </w:tc>
      </w:tr>
      <w:tr w:rsidR="00FB503C" w:rsidRPr="00FB503C" w14:paraId="7A9FC7F6" w14:textId="77777777" w:rsidTr="00B0643E">
        <w:trPr>
          <w:trHeight w:val="20"/>
        </w:trPr>
        <w:tc>
          <w:tcPr>
            <w:tcW w:w="247" w:type="pct"/>
          </w:tcPr>
          <w:p w14:paraId="4807D5F4" w14:textId="3962E49B" w:rsidR="00FB503C" w:rsidRPr="00FB503C" w:rsidRDefault="00FB503C" w:rsidP="00FB503C">
            <w:pPr>
              <w:spacing w:line="20" w:lineRule="atLeast"/>
              <w:ind w:firstLine="0"/>
              <w:jc w:val="center"/>
            </w:pPr>
            <w:r>
              <w:t>7</w:t>
            </w:r>
          </w:p>
        </w:tc>
        <w:tc>
          <w:tcPr>
            <w:tcW w:w="2855" w:type="pct"/>
            <w:tcMar>
              <w:top w:w="0" w:type="dxa"/>
              <w:left w:w="40" w:type="dxa"/>
              <w:bottom w:w="0" w:type="dxa"/>
              <w:right w:w="40" w:type="dxa"/>
            </w:tcMar>
            <w:hideMark/>
          </w:tcPr>
          <w:p w14:paraId="55DE73FD" w14:textId="7C3FF2F0" w:rsidR="00FB503C" w:rsidRPr="00FB503C" w:rsidRDefault="00FB503C" w:rsidP="00FB503C">
            <w:pPr>
              <w:spacing w:line="20" w:lineRule="atLeast"/>
              <w:ind w:firstLine="0"/>
            </w:pPr>
            <w:r w:rsidRPr="00FB503C">
              <w:t>Стойкость пленки к статическому воздействию воды и 3-х %-</w:t>
            </w:r>
            <w:proofErr w:type="spellStart"/>
            <w:r w:rsidRPr="00FB503C">
              <w:t>ного</w:t>
            </w:r>
            <w:proofErr w:type="spellEnd"/>
            <w:r w:rsidRPr="00FB503C">
              <w:t xml:space="preserve"> раствора </w:t>
            </w:r>
            <w:proofErr w:type="spellStart"/>
            <w:r w:rsidRPr="00FB503C">
              <w:t>NaCL</w:t>
            </w:r>
            <w:proofErr w:type="spellEnd"/>
          </w:p>
        </w:tc>
        <w:tc>
          <w:tcPr>
            <w:tcW w:w="1898" w:type="pct"/>
            <w:tcMar>
              <w:top w:w="0" w:type="dxa"/>
              <w:left w:w="40" w:type="dxa"/>
              <w:bottom w:w="0" w:type="dxa"/>
              <w:right w:w="40" w:type="dxa"/>
            </w:tcMar>
            <w:hideMark/>
          </w:tcPr>
          <w:p w14:paraId="521494DD" w14:textId="77777777" w:rsidR="00FB503C" w:rsidRPr="00FB503C" w:rsidRDefault="00FB503C" w:rsidP="00FB503C">
            <w:pPr>
              <w:spacing w:line="20" w:lineRule="atLeast"/>
              <w:ind w:firstLine="0"/>
            </w:pPr>
            <w:r w:rsidRPr="00FB503C">
              <w:t>Пленка должна быть устойчива к воздействию воды и 3-х %-</w:t>
            </w:r>
            <w:proofErr w:type="spellStart"/>
            <w:r w:rsidRPr="00FB503C">
              <w:t>ного</w:t>
            </w:r>
            <w:proofErr w:type="spellEnd"/>
            <w:r w:rsidRPr="00FB503C">
              <w:t xml:space="preserve"> раствора </w:t>
            </w:r>
            <w:proofErr w:type="spellStart"/>
            <w:r w:rsidRPr="00FB503C">
              <w:t>NaCL</w:t>
            </w:r>
            <w:proofErr w:type="spellEnd"/>
          </w:p>
        </w:tc>
      </w:tr>
      <w:tr w:rsidR="00FB503C" w:rsidRPr="00FB503C" w14:paraId="1DBE6844" w14:textId="77777777" w:rsidTr="00B0643E">
        <w:trPr>
          <w:trHeight w:val="20"/>
        </w:trPr>
        <w:tc>
          <w:tcPr>
            <w:tcW w:w="247" w:type="pct"/>
          </w:tcPr>
          <w:p w14:paraId="131F0065" w14:textId="21E8F0C4" w:rsidR="00FB503C" w:rsidRPr="00FB503C" w:rsidRDefault="00FB503C" w:rsidP="00FB503C">
            <w:pPr>
              <w:spacing w:line="20" w:lineRule="atLeast"/>
              <w:ind w:firstLine="0"/>
              <w:jc w:val="center"/>
            </w:pPr>
            <w:r>
              <w:t>8</w:t>
            </w:r>
          </w:p>
        </w:tc>
        <w:tc>
          <w:tcPr>
            <w:tcW w:w="2855" w:type="pct"/>
            <w:tcMar>
              <w:top w:w="0" w:type="dxa"/>
              <w:left w:w="40" w:type="dxa"/>
              <w:bottom w:w="0" w:type="dxa"/>
              <w:right w:w="40" w:type="dxa"/>
            </w:tcMar>
            <w:hideMark/>
          </w:tcPr>
          <w:p w14:paraId="5EC714DD" w14:textId="70DAC3E2" w:rsidR="00FB503C" w:rsidRPr="00FB503C" w:rsidRDefault="00FB503C" w:rsidP="00FB503C">
            <w:pPr>
              <w:spacing w:line="20" w:lineRule="atLeast"/>
              <w:ind w:firstLine="0"/>
            </w:pPr>
            <w:r w:rsidRPr="00FB503C">
              <w:t>Время высыхания пленки при температуре 20 ± 2°С</w:t>
            </w:r>
          </w:p>
        </w:tc>
        <w:tc>
          <w:tcPr>
            <w:tcW w:w="1898" w:type="pct"/>
            <w:tcMar>
              <w:top w:w="0" w:type="dxa"/>
              <w:left w:w="40" w:type="dxa"/>
              <w:bottom w:w="0" w:type="dxa"/>
              <w:right w:w="40" w:type="dxa"/>
            </w:tcMar>
            <w:hideMark/>
          </w:tcPr>
          <w:p w14:paraId="16783CBA" w14:textId="77777777" w:rsidR="00FB503C" w:rsidRPr="00FB503C" w:rsidRDefault="00FB503C" w:rsidP="00FB503C">
            <w:pPr>
              <w:spacing w:line="20" w:lineRule="atLeast"/>
              <w:ind w:firstLine="0"/>
            </w:pPr>
            <w:r w:rsidRPr="00FB503C">
              <w:t>от 30 мин. до 4 часов</w:t>
            </w:r>
          </w:p>
        </w:tc>
      </w:tr>
    </w:tbl>
    <w:p w14:paraId="2CB2B120" w14:textId="77777777" w:rsidR="00FB503C" w:rsidRDefault="00FB503C" w:rsidP="00FB503C">
      <w:pPr>
        <w:ind w:firstLine="426"/>
      </w:pPr>
      <w:r>
        <w:t> </w:t>
      </w:r>
    </w:p>
    <w:p w14:paraId="5E41E9D9" w14:textId="610825DC" w:rsidR="00FB503C" w:rsidRPr="00FB503C" w:rsidRDefault="00FB503C" w:rsidP="00FB503C">
      <w:pPr>
        <w:ind w:firstLine="709"/>
        <w:rPr>
          <w:sz w:val="24"/>
          <w:szCs w:val="24"/>
        </w:rPr>
      </w:pPr>
      <w:r w:rsidRPr="00FB503C">
        <w:rPr>
          <w:sz w:val="24"/>
          <w:szCs w:val="24"/>
        </w:rPr>
        <w:t>4.1.2 Коэффициент эффективности пропитки асфальтобетонных покрытий должен быть не менее 1,2.</w:t>
      </w:r>
    </w:p>
    <w:p w14:paraId="21B4FFC7" w14:textId="15C13C40" w:rsidR="00FB503C" w:rsidRDefault="00FB503C" w:rsidP="00FB503C">
      <w:pPr>
        <w:ind w:firstLine="709"/>
        <w:rPr>
          <w:sz w:val="24"/>
          <w:szCs w:val="24"/>
          <w:lang w:val="en-US"/>
        </w:rPr>
      </w:pPr>
      <w:r w:rsidRPr="00FB503C">
        <w:rPr>
          <w:sz w:val="24"/>
          <w:szCs w:val="24"/>
        </w:rPr>
        <w:t>4.1.3 Специальные пропиточные составы, используемые для обработки асфальтобетонных покрытий, должны обеспечивать соответствие требованиям [1], [2], требованиям нормативных документов, утвержденных в установленном порядке, сопровождаться документами, удостоверяющими их качество и безопасность, и должны быть разрешены к применению уполномоченным органом санитарно-эпидемиологического надзора Республики Казахстан или стран членов Таможенного союза.</w:t>
      </w:r>
    </w:p>
    <w:p w14:paraId="1D04F83B" w14:textId="77777777" w:rsidR="00FB503C" w:rsidRPr="00FB503C" w:rsidRDefault="00FB503C" w:rsidP="00FB503C">
      <w:pPr>
        <w:ind w:firstLine="709"/>
        <w:rPr>
          <w:sz w:val="24"/>
          <w:szCs w:val="24"/>
          <w:lang w:val="en-US"/>
        </w:rPr>
      </w:pPr>
    </w:p>
    <w:p w14:paraId="37C535E2" w14:textId="6D447D06" w:rsidR="00FB503C" w:rsidRDefault="00FB503C" w:rsidP="0085203E">
      <w:pPr>
        <w:ind w:firstLine="709"/>
        <w:rPr>
          <w:b/>
          <w:bCs/>
          <w:sz w:val="24"/>
          <w:szCs w:val="24"/>
          <w:lang w:val="en-US"/>
        </w:rPr>
      </w:pPr>
      <w:r w:rsidRPr="00FB503C">
        <w:rPr>
          <w:b/>
          <w:bCs/>
          <w:sz w:val="24"/>
          <w:szCs w:val="24"/>
          <w:lang w:val="en-US"/>
        </w:rPr>
        <w:t>4.2</w:t>
      </w:r>
      <w:r w:rsidRPr="00FB503C">
        <w:rPr>
          <w:b/>
          <w:bCs/>
          <w:sz w:val="24"/>
          <w:szCs w:val="24"/>
        </w:rPr>
        <w:t> Требования безопасности</w:t>
      </w:r>
    </w:p>
    <w:p w14:paraId="7DC44C21" w14:textId="77777777" w:rsidR="0085203E" w:rsidRPr="0085203E" w:rsidRDefault="0085203E" w:rsidP="0085203E">
      <w:pPr>
        <w:ind w:firstLine="709"/>
        <w:rPr>
          <w:b/>
          <w:bCs/>
          <w:sz w:val="24"/>
          <w:szCs w:val="24"/>
          <w:lang w:val="en-US"/>
        </w:rPr>
      </w:pPr>
    </w:p>
    <w:p w14:paraId="2419ABE1" w14:textId="77777777" w:rsidR="0085203E" w:rsidRPr="0085203E" w:rsidRDefault="0085203E" w:rsidP="0085203E">
      <w:pPr>
        <w:ind w:firstLine="709"/>
        <w:rPr>
          <w:sz w:val="24"/>
          <w:szCs w:val="24"/>
        </w:rPr>
      </w:pPr>
      <w:r w:rsidRPr="0085203E">
        <w:rPr>
          <w:sz w:val="24"/>
          <w:szCs w:val="24"/>
        </w:rPr>
        <w:t>Применяемые для текущего (профилактического) ремонта специальные пропиточные составы должны применяться после проведения радиологических исследований и получения санитарно-эпидемиологического заключения.</w:t>
      </w:r>
    </w:p>
    <w:p w14:paraId="07E39828" w14:textId="1DA93E7B" w:rsidR="0085203E" w:rsidRPr="0085203E" w:rsidRDefault="0085203E" w:rsidP="0085203E">
      <w:pPr>
        <w:ind w:firstLine="709"/>
        <w:rPr>
          <w:sz w:val="24"/>
          <w:szCs w:val="24"/>
        </w:rPr>
      </w:pPr>
      <w:r w:rsidRPr="0085203E">
        <w:rPr>
          <w:sz w:val="24"/>
          <w:szCs w:val="24"/>
        </w:rPr>
        <w:t xml:space="preserve">Удельная эффективная активность естественных радионуклидов в сырье для приготовления специальных пропиточных составов согласно </w:t>
      </w:r>
      <w:hyperlink r:id="rId45" w:history="1">
        <w:r w:rsidRPr="00D972F7">
          <w:rPr>
            <w:rStyle w:val="af2"/>
            <w:color w:val="000000" w:themeColor="text1"/>
            <w:sz w:val="24"/>
            <w:szCs w:val="24"/>
            <w:u w:val="none"/>
          </w:rPr>
          <w:t>ГОСТ 30108</w:t>
        </w:r>
      </w:hyperlink>
      <w:r w:rsidRPr="0085203E">
        <w:rPr>
          <w:sz w:val="24"/>
          <w:szCs w:val="24"/>
        </w:rPr>
        <w:t xml:space="preserve"> и нормам радиационной безопасности [</w:t>
      </w:r>
      <w:r w:rsidR="00B25316">
        <w:rPr>
          <w:sz w:val="24"/>
          <w:szCs w:val="24"/>
          <w:lang w:val="kk-KZ"/>
        </w:rPr>
        <w:t>7</w:t>
      </w:r>
      <w:r w:rsidRPr="0085203E">
        <w:rPr>
          <w:sz w:val="24"/>
          <w:szCs w:val="24"/>
        </w:rPr>
        <w:t>], не должна превышать значений, указанных в таблице 4.</w:t>
      </w:r>
    </w:p>
    <w:p w14:paraId="4150D999" w14:textId="77777777" w:rsidR="0085203E" w:rsidRPr="0085203E" w:rsidRDefault="0085203E" w:rsidP="0085203E">
      <w:pPr>
        <w:ind w:firstLine="709"/>
        <w:rPr>
          <w:sz w:val="24"/>
          <w:szCs w:val="24"/>
        </w:rPr>
      </w:pPr>
      <w:r w:rsidRPr="0085203E">
        <w:rPr>
          <w:b/>
          <w:bCs/>
          <w:sz w:val="24"/>
          <w:szCs w:val="24"/>
        </w:rPr>
        <w:t> </w:t>
      </w:r>
    </w:p>
    <w:p w14:paraId="55B89CB8" w14:textId="77777777" w:rsidR="0085203E" w:rsidRPr="0085203E" w:rsidRDefault="0085203E" w:rsidP="0085203E">
      <w:pPr>
        <w:ind w:firstLine="426"/>
        <w:jc w:val="center"/>
        <w:rPr>
          <w:sz w:val="24"/>
          <w:szCs w:val="24"/>
        </w:rPr>
      </w:pPr>
      <w:r w:rsidRPr="0085203E">
        <w:rPr>
          <w:b/>
          <w:bCs/>
          <w:sz w:val="24"/>
          <w:szCs w:val="24"/>
        </w:rPr>
        <w:t>Таблица 4 - Удельная эффективная активность естественных радионуклидов</w:t>
      </w:r>
    </w:p>
    <w:p w14:paraId="26612C64" w14:textId="77777777" w:rsidR="0085203E" w:rsidRPr="0085203E" w:rsidRDefault="0085203E" w:rsidP="0085203E">
      <w:pPr>
        <w:ind w:firstLine="426"/>
        <w:rPr>
          <w:sz w:val="24"/>
          <w:szCs w:val="24"/>
        </w:rPr>
      </w:pPr>
      <w:r w:rsidRPr="0085203E">
        <w:rPr>
          <w:sz w:val="24"/>
          <w:szCs w:val="24"/>
        </w:rPr>
        <w:t> </w:t>
      </w:r>
    </w:p>
    <w:tbl>
      <w:tblPr>
        <w:tblW w:w="5000" w:type="pct"/>
        <w:tblCellMar>
          <w:left w:w="0" w:type="dxa"/>
          <w:right w:w="0" w:type="dxa"/>
        </w:tblCellMar>
        <w:tblLook w:val="04A0" w:firstRow="1" w:lastRow="0" w:firstColumn="1" w:lastColumn="0" w:noHBand="0" w:noVBand="1"/>
      </w:tblPr>
      <w:tblGrid>
        <w:gridCol w:w="2025"/>
        <w:gridCol w:w="3545"/>
        <w:gridCol w:w="3864"/>
      </w:tblGrid>
      <w:tr w:rsidR="0085203E" w14:paraId="2B25209E" w14:textId="77777777" w:rsidTr="00B0643E">
        <w:trPr>
          <w:trHeight w:val="20"/>
        </w:trPr>
        <w:tc>
          <w:tcPr>
            <w:tcW w:w="1073" w:type="pct"/>
            <w:tcBorders>
              <w:top w:val="single" w:sz="4" w:space="0" w:color="auto"/>
              <w:left w:val="single" w:sz="4" w:space="0" w:color="auto"/>
              <w:bottom w:val="double" w:sz="4" w:space="0" w:color="auto"/>
              <w:right w:val="single" w:sz="4" w:space="0" w:color="auto"/>
            </w:tcBorders>
            <w:tcMar>
              <w:top w:w="0" w:type="dxa"/>
              <w:left w:w="40" w:type="dxa"/>
              <w:bottom w:w="0" w:type="dxa"/>
              <w:right w:w="40" w:type="dxa"/>
            </w:tcMar>
            <w:hideMark/>
          </w:tcPr>
          <w:p w14:paraId="78F0C13B" w14:textId="77777777" w:rsidR="0085203E" w:rsidRDefault="0085203E" w:rsidP="0085203E">
            <w:pPr>
              <w:spacing w:line="20" w:lineRule="atLeast"/>
              <w:ind w:firstLine="0"/>
              <w:jc w:val="center"/>
            </w:pPr>
            <w:r>
              <w:t>Класс строительных материалов</w:t>
            </w:r>
          </w:p>
        </w:tc>
        <w:tc>
          <w:tcPr>
            <w:tcW w:w="1879" w:type="pct"/>
            <w:tcBorders>
              <w:top w:val="single" w:sz="4" w:space="0" w:color="auto"/>
              <w:left w:val="single" w:sz="4" w:space="0" w:color="auto"/>
              <w:bottom w:val="double" w:sz="4" w:space="0" w:color="auto"/>
              <w:right w:val="single" w:sz="4" w:space="0" w:color="auto"/>
            </w:tcBorders>
            <w:tcMar>
              <w:top w:w="0" w:type="dxa"/>
              <w:left w:w="40" w:type="dxa"/>
              <w:bottom w:w="0" w:type="dxa"/>
              <w:right w:w="40" w:type="dxa"/>
            </w:tcMar>
            <w:hideMark/>
          </w:tcPr>
          <w:p w14:paraId="4731EA85" w14:textId="77777777" w:rsidR="0085203E" w:rsidRDefault="0085203E" w:rsidP="0085203E">
            <w:pPr>
              <w:spacing w:line="20" w:lineRule="atLeast"/>
              <w:ind w:firstLine="0"/>
              <w:jc w:val="center"/>
            </w:pPr>
            <w:r>
              <w:t>Эффективная удельная активность (</w:t>
            </w:r>
            <w:proofErr w:type="spellStart"/>
            <w:r>
              <w:t>А</w:t>
            </w:r>
            <w:r>
              <w:rPr>
                <w:vertAlign w:val="subscript"/>
              </w:rPr>
              <w:t>эфф</w:t>
            </w:r>
            <w:proofErr w:type="spellEnd"/>
            <w:r>
              <w:t>),</w:t>
            </w:r>
            <w:r>
              <w:rPr>
                <w:i/>
                <w:iCs/>
              </w:rPr>
              <w:t xml:space="preserve"> </w:t>
            </w:r>
            <w:r>
              <w:t>Бк/кг</w:t>
            </w:r>
          </w:p>
        </w:tc>
        <w:tc>
          <w:tcPr>
            <w:tcW w:w="2048" w:type="pct"/>
            <w:tcBorders>
              <w:top w:val="single" w:sz="4" w:space="0" w:color="auto"/>
              <w:left w:val="single" w:sz="4" w:space="0" w:color="auto"/>
              <w:bottom w:val="double" w:sz="4" w:space="0" w:color="auto"/>
              <w:right w:val="single" w:sz="4" w:space="0" w:color="auto"/>
            </w:tcBorders>
            <w:tcMar>
              <w:top w:w="0" w:type="dxa"/>
              <w:left w:w="40" w:type="dxa"/>
              <w:bottom w:w="0" w:type="dxa"/>
              <w:right w:w="40" w:type="dxa"/>
            </w:tcMar>
            <w:hideMark/>
          </w:tcPr>
          <w:p w14:paraId="60FED458" w14:textId="77777777" w:rsidR="0085203E" w:rsidRDefault="0085203E" w:rsidP="0085203E">
            <w:pPr>
              <w:spacing w:line="20" w:lineRule="atLeast"/>
              <w:ind w:firstLine="0"/>
              <w:jc w:val="center"/>
            </w:pPr>
            <w:r>
              <w:t>Область применения</w:t>
            </w:r>
          </w:p>
        </w:tc>
      </w:tr>
      <w:tr w:rsidR="0085203E" w14:paraId="4B360750" w14:textId="77777777" w:rsidTr="00B0643E">
        <w:trPr>
          <w:trHeight w:val="20"/>
        </w:trPr>
        <w:tc>
          <w:tcPr>
            <w:tcW w:w="1073"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A610F69" w14:textId="77777777" w:rsidR="0085203E" w:rsidRDefault="0085203E" w:rsidP="0085203E">
            <w:pPr>
              <w:spacing w:line="20" w:lineRule="atLeast"/>
              <w:ind w:firstLine="0"/>
              <w:jc w:val="center"/>
            </w:pPr>
            <w:r>
              <w:t>II</w:t>
            </w:r>
          </w:p>
        </w:tc>
        <w:tc>
          <w:tcPr>
            <w:tcW w:w="1879"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89909F6" w14:textId="77777777" w:rsidR="0085203E" w:rsidRDefault="0085203E" w:rsidP="0085203E">
            <w:pPr>
              <w:spacing w:line="20" w:lineRule="atLeast"/>
              <w:ind w:firstLine="0"/>
              <w:jc w:val="center"/>
            </w:pPr>
            <w:r>
              <w:t>не более 740</w:t>
            </w:r>
          </w:p>
        </w:tc>
        <w:tc>
          <w:tcPr>
            <w:tcW w:w="2048"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21FDB89" w14:textId="77777777" w:rsidR="0085203E" w:rsidRDefault="0085203E" w:rsidP="0085203E">
            <w:pPr>
              <w:spacing w:line="20" w:lineRule="atLeast"/>
              <w:ind w:firstLine="0"/>
            </w:pPr>
            <w:r>
              <w:t>Для материалов, используемых в дорожном строительстве в пределах территории населенных пунктов и зон перспективной застройки</w:t>
            </w:r>
          </w:p>
        </w:tc>
      </w:tr>
      <w:tr w:rsidR="0085203E" w14:paraId="1BA9CB03" w14:textId="77777777" w:rsidTr="00B0643E">
        <w:trPr>
          <w:trHeight w:val="20"/>
        </w:trPr>
        <w:tc>
          <w:tcPr>
            <w:tcW w:w="107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2C35B4E" w14:textId="77777777" w:rsidR="0085203E" w:rsidRDefault="0085203E" w:rsidP="0085203E">
            <w:pPr>
              <w:spacing w:line="20" w:lineRule="atLeast"/>
              <w:ind w:firstLine="0"/>
              <w:jc w:val="center"/>
            </w:pPr>
            <w:r>
              <w:t>III</w:t>
            </w:r>
          </w:p>
        </w:tc>
        <w:tc>
          <w:tcPr>
            <w:tcW w:w="187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B92B7F8" w14:textId="77777777" w:rsidR="0085203E" w:rsidRDefault="0085203E" w:rsidP="0085203E">
            <w:pPr>
              <w:spacing w:line="20" w:lineRule="atLeast"/>
              <w:ind w:firstLine="0"/>
              <w:jc w:val="center"/>
            </w:pPr>
            <w:r>
              <w:t>не более 1500</w:t>
            </w:r>
          </w:p>
        </w:tc>
        <w:tc>
          <w:tcPr>
            <w:tcW w:w="204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6A89004" w14:textId="77777777" w:rsidR="0085203E" w:rsidRDefault="0085203E" w:rsidP="0085203E">
            <w:pPr>
              <w:spacing w:line="20" w:lineRule="atLeast"/>
              <w:ind w:firstLine="0"/>
            </w:pPr>
            <w:r>
              <w:t>Для материалов, используемых в дорожном строительстве вне населенных пунктов.</w:t>
            </w:r>
          </w:p>
        </w:tc>
      </w:tr>
    </w:tbl>
    <w:p w14:paraId="5BDDF899" w14:textId="77777777" w:rsidR="0085203E" w:rsidRDefault="0085203E" w:rsidP="0085203E">
      <w:pPr>
        <w:ind w:firstLine="426"/>
      </w:pPr>
      <w:r>
        <w:t> </w:t>
      </w:r>
    </w:p>
    <w:p w14:paraId="6D96DC7F" w14:textId="77777777" w:rsidR="0085203E" w:rsidRPr="0085203E" w:rsidRDefault="0085203E" w:rsidP="0085203E">
      <w:pPr>
        <w:ind w:firstLine="426"/>
        <w:rPr>
          <w:sz w:val="24"/>
          <w:szCs w:val="24"/>
        </w:rPr>
      </w:pPr>
      <w:r w:rsidRPr="0085203E">
        <w:rPr>
          <w:sz w:val="24"/>
          <w:szCs w:val="24"/>
        </w:rPr>
        <w:t>Предельно допустимые концентрации (ПДК) вредных веществ в воздухе рабочей зоны и населенных пунктов не должны превышать нормативов, приведенных в таблице 5.</w:t>
      </w:r>
    </w:p>
    <w:p w14:paraId="4F95E8F3" w14:textId="77777777" w:rsidR="0085203E" w:rsidRDefault="0085203E" w:rsidP="0085203E">
      <w:pPr>
        <w:ind w:firstLine="426"/>
        <w:rPr>
          <w:b/>
          <w:bCs/>
          <w:sz w:val="24"/>
          <w:szCs w:val="24"/>
          <w:lang w:val="kk-KZ"/>
        </w:rPr>
      </w:pPr>
      <w:r w:rsidRPr="0085203E">
        <w:rPr>
          <w:b/>
          <w:bCs/>
          <w:sz w:val="24"/>
          <w:szCs w:val="24"/>
        </w:rPr>
        <w:t> </w:t>
      </w:r>
    </w:p>
    <w:p w14:paraId="0B0B3AE3" w14:textId="77777777" w:rsidR="00514B54" w:rsidRDefault="00514B54" w:rsidP="0085203E">
      <w:pPr>
        <w:ind w:firstLine="426"/>
        <w:rPr>
          <w:b/>
          <w:bCs/>
          <w:sz w:val="24"/>
          <w:szCs w:val="24"/>
          <w:lang w:val="kk-KZ"/>
        </w:rPr>
      </w:pPr>
    </w:p>
    <w:p w14:paraId="23DF4C47" w14:textId="77777777" w:rsidR="00514B54" w:rsidRPr="00514B54" w:rsidRDefault="00514B54" w:rsidP="0085203E">
      <w:pPr>
        <w:ind w:firstLine="426"/>
        <w:rPr>
          <w:sz w:val="24"/>
          <w:szCs w:val="24"/>
          <w:lang w:val="kk-KZ"/>
        </w:rPr>
      </w:pPr>
    </w:p>
    <w:p w14:paraId="45169303" w14:textId="77777777" w:rsidR="0085203E" w:rsidRPr="0085203E" w:rsidRDefault="0085203E" w:rsidP="0085203E">
      <w:pPr>
        <w:ind w:firstLine="426"/>
        <w:jc w:val="center"/>
        <w:rPr>
          <w:sz w:val="24"/>
          <w:szCs w:val="24"/>
        </w:rPr>
      </w:pPr>
      <w:r w:rsidRPr="0085203E">
        <w:rPr>
          <w:b/>
          <w:bCs/>
          <w:sz w:val="24"/>
          <w:szCs w:val="24"/>
        </w:rPr>
        <w:lastRenderedPageBreak/>
        <w:t xml:space="preserve">Таблица 5 - Предельно допустимые концентрации (ПДК) вредных веществ </w:t>
      </w:r>
    </w:p>
    <w:p w14:paraId="0E12A0AD" w14:textId="77777777" w:rsidR="0085203E" w:rsidRPr="0085203E" w:rsidRDefault="0085203E" w:rsidP="0085203E">
      <w:pPr>
        <w:ind w:firstLine="426"/>
        <w:jc w:val="center"/>
        <w:rPr>
          <w:sz w:val="24"/>
          <w:szCs w:val="24"/>
        </w:rPr>
      </w:pPr>
      <w:r w:rsidRPr="0085203E">
        <w:rPr>
          <w:b/>
          <w:bCs/>
          <w:sz w:val="24"/>
          <w:szCs w:val="24"/>
        </w:rPr>
        <w:t>в воздухе рабочей зоны и населенных пунктов</w:t>
      </w:r>
    </w:p>
    <w:p w14:paraId="7BAAC45E" w14:textId="77777777" w:rsidR="0085203E" w:rsidRPr="0085203E" w:rsidRDefault="0085203E" w:rsidP="0085203E">
      <w:pPr>
        <w:ind w:firstLine="426"/>
        <w:jc w:val="center"/>
        <w:rPr>
          <w:sz w:val="24"/>
          <w:szCs w:val="24"/>
        </w:rPr>
      </w:pPr>
      <w:r w:rsidRPr="0085203E">
        <w:rPr>
          <w:sz w:val="24"/>
          <w:szCs w:val="24"/>
        </w:rPr>
        <w:t> </w:t>
      </w:r>
    </w:p>
    <w:tbl>
      <w:tblPr>
        <w:tblW w:w="5000" w:type="pct"/>
        <w:tblCellMar>
          <w:left w:w="0" w:type="dxa"/>
          <w:right w:w="0" w:type="dxa"/>
        </w:tblCellMar>
        <w:tblLook w:val="04A0" w:firstRow="1" w:lastRow="0" w:firstColumn="1" w:lastColumn="0" w:noHBand="0" w:noVBand="1"/>
      </w:tblPr>
      <w:tblGrid>
        <w:gridCol w:w="2048"/>
        <w:gridCol w:w="1564"/>
        <w:gridCol w:w="1926"/>
        <w:gridCol w:w="2498"/>
        <w:gridCol w:w="1398"/>
      </w:tblGrid>
      <w:tr w:rsidR="0085203E" w14:paraId="2BEA2563" w14:textId="77777777" w:rsidTr="00B0643E">
        <w:trPr>
          <w:trHeight w:val="20"/>
        </w:trPr>
        <w:tc>
          <w:tcPr>
            <w:tcW w:w="1085" w:type="pct"/>
            <w:vMerge w:val="restart"/>
            <w:tcBorders>
              <w:top w:val="single" w:sz="4" w:space="0" w:color="auto"/>
              <w:left w:val="single" w:sz="4" w:space="0" w:color="auto"/>
              <w:bottom w:val="single" w:sz="8" w:space="0" w:color="auto"/>
              <w:right w:val="single" w:sz="4" w:space="0" w:color="auto"/>
            </w:tcBorders>
            <w:tcMar>
              <w:top w:w="0" w:type="dxa"/>
              <w:left w:w="40" w:type="dxa"/>
              <w:bottom w:w="0" w:type="dxa"/>
              <w:right w:w="40" w:type="dxa"/>
            </w:tcMar>
            <w:hideMark/>
          </w:tcPr>
          <w:p w14:paraId="613C3AD7" w14:textId="77777777" w:rsidR="0085203E" w:rsidRDefault="0085203E" w:rsidP="00B0643E">
            <w:pPr>
              <w:spacing w:line="20" w:lineRule="atLeast"/>
              <w:ind w:firstLine="0"/>
              <w:jc w:val="center"/>
            </w:pPr>
            <w:r>
              <w:t>Наименование вещества</w:t>
            </w:r>
          </w:p>
        </w:tc>
        <w:tc>
          <w:tcPr>
            <w:tcW w:w="3174"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EAA2B23" w14:textId="0A05E0AB" w:rsidR="0085203E" w:rsidRDefault="0085203E" w:rsidP="00B0643E">
            <w:pPr>
              <w:spacing w:line="20" w:lineRule="atLeast"/>
              <w:ind w:firstLine="0"/>
              <w:jc w:val="center"/>
            </w:pPr>
            <w:r>
              <w:t>ПДК, мг/м</w:t>
            </w:r>
            <w:r>
              <w:rPr>
                <w:vertAlign w:val="superscript"/>
              </w:rPr>
              <w:t>2</w:t>
            </w:r>
            <w:r>
              <w:t xml:space="preserve"> по ГОСТ 12.1.005, [7], [8]</w:t>
            </w:r>
          </w:p>
        </w:tc>
        <w:tc>
          <w:tcPr>
            <w:tcW w:w="741" w:type="pct"/>
            <w:vMerge w:val="restart"/>
            <w:tcBorders>
              <w:top w:val="single" w:sz="4" w:space="0" w:color="auto"/>
              <w:left w:val="single" w:sz="4" w:space="0" w:color="auto"/>
              <w:bottom w:val="single" w:sz="8" w:space="0" w:color="auto"/>
              <w:right w:val="single" w:sz="4" w:space="0" w:color="auto"/>
            </w:tcBorders>
            <w:tcMar>
              <w:top w:w="0" w:type="dxa"/>
              <w:left w:w="40" w:type="dxa"/>
              <w:bottom w:w="0" w:type="dxa"/>
              <w:right w:w="40" w:type="dxa"/>
            </w:tcMar>
            <w:hideMark/>
          </w:tcPr>
          <w:p w14:paraId="4145C02C" w14:textId="77777777" w:rsidR="0085203E" w:rsidRDefault="0085203E" w:rsidP="00B0643E">
            <w:pPr>
              <w:spacing w:line="20" w:lineRule="atLeast"/>
              <w:ind w:firstLine="0"/>
              <w:jc w:val="center"/>
            </w:pPr>
            <w:r>
              <w:t xml:space="preserve">Класс опасности </w:t>
            </w:r>
            <w:r w:rsidRPr="00D972F7">
              <w:rPr>
                <w:color w:val="000000" w:themeColor="text1"/>
              </w:rPr>
              <w:t>(</w:t>
            </w:r>
            <w:hyperlink r:id="rId46" w:history="1">
              <w:r w:rsidRPr="00D972F7">
                <w:rPr>
                  <w:rStyle w:val="af2"/>
                  <w:color w:val="000000" w:themeColor="text1"/>
                  <w:u w:val="none"/>
                </w:rPr>
                <w:t>ГОСТ 12.1.007</w:t>
              </w:r>
            </w:hyperlink>
            <w:r>
              <w:t>)</w:t>
            </w:r>
          </w:p>
        </w:tc>
      </w:tr>
      <w:tr w:rsidR="0085203E" w14:paraId="7FDDB27C" w14:textId="77777777" w:rsidTr="00B0643E">
        <w:trPr>
          <w:trHeight w:val="20"/>
        </w:trPr>
        <w:tc>
          <w:tcPr>
            <w:tcW w:w="0" w:type="auto"/>
            <w:vMerge/>
            <w:tcBorders>
              <w:top w:val="single" w:sz="8" w:space="0" w:color="auto"/>
              <w:left w:val="single" w:sz="4" w:space="0" w:color="auto"/>
              <w:bottom w:val="single" w:sz="8" w:space="0" w:color="auto"/>
              <w:right w:val="single" w:sz="4" w:space="0" w:color="auto"/>
            </w:tcBorders>
            <w:vAlign w:val="center"/>
            <w:hideMark/>
          </w:tcPr>
          <w:p w14:paraId="50A912CB" w14:textId="77777777" w:rsidR="0085203E" w:rsidRDefault="0085203E" w:rsidP="00B0643E">
            <w:pPr>
              <w:ind w:firstLine="0"/>
            </w:pPr>
          </w:p>
        </w:tc>
        <w:tc>
          <w:tcPr>
            <w:tcW w:w="1850"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142C8B2" w14:textId="77777777" w:rsidR="0085203E" w:rsidRDefault="0085203E" w:rsidP="00B0643E">
            <w:pPr>
              <w:spacing w:line="20" w:lineRule="atLeast"/>
              <w:ind w:firstLine="0"/>
              <w:jc w:val="center"/>
            </w:pPr>
            <w:r>
              <w:t>в атмосферном воздухе населенных мест</w:t>
            </w:r>
          </w:p>
        </w:tc>
        <w:tc>
          <w:tcPr>
            <w:tcW w:w="1324" w:type="pct"/>
            <w:vMerge w:val="restart"/>
            <w:tcBorders>
              <w:top w:val="single" w:sz="4" w:space="0" w:color="auto"/>
              <w:left w:val="single" w:sz="4" w:space="0" w:color="auto"/>
              <w:bottom w:val="single" w:sz="8" w:space="0" w:color="auto"/>
              <w:right w:val="single" w:sz="4" w:space="0" w:color="auto"/>
            </w:tcBorders>
            <w:tcMar>
              <w:top w:w="0" w:type="dxa"/>
              <w:left w:w="40" w:type="dxa"/>
              <w:bottom w:w="0" w:type="dxa"/>
              <w:right w:w="40" w:type="dxa"/>
            </w:tcMar>
            <w:hideMark/>
          </w:tcPr>
          <w:p w14:paraId="7A1A0B0F" w14:textId="77777777" w:rsidR="0085203E" w:rsidRDefault="0085203E" w:rsidP="00B0643E">
            <w:pPr>
              <w:spacing w:line="20" w:lineRule="atLeast"/>
              <w:ind w:firstLine="0"/>
              <w:jc w:val="center"/>
            </w:pPr>
            <w:r>
              <w:t>ПДК в воздухе рабочей зоны (</w:t>
            </w:r>
            <w:proofErr w:type="spellStart"/>
            <w:r>
              <w:t>р.з</w:t>
            </w:r>
            <w:proofErr w:type="spellEnd"/>
            <w:r>
              <w:t>.)</w:t>
            </w:r>
          </w:p>
        </w:tc>
        <w:tc>
          <w:tcPr>
            <w:tcW w:w="0" w:type="auto"/>
            <w:vMerge/>
            <w:tcBorders>
              <w:top w:val="single" w:sz="8" w:space="0" w:color="auto"/>
              <w:left w:val="single" w:sz="4" w:space="0" w:color="auto"/>
              <w:bottom w:val="single" w:sz="8" w:space="0" w:color="auto"/>
              <w:right w:val="single" w:sz="4" w:space="0" w:color="auto"/>
            </w:tcBorders>
            <w:vAlign w:val="center"/>
            <w:hideMark/>
          </w:tcPr>
          <w:p w14:paraId="542739B5" w14:textId="77777777" w:rsidR="0085203E" w:rsidRDefault="0085203E" w:rsidP="00B0643E">
            <w:pPr>
              <w:ind w:firstLine="0"/>
            </w:pPr>
          </w:p>
        </w:tc>
      </w:tr>
      <w:tr w:rsidR="0085203E" w14:paraId="3A9CE50F" w14:textId="77777777" w:rsidTr="00B0643E">
        <w:trPr>
          <w:trHeight w:val="20"/>
        </w:trPr>
        <w:tc>
          <w:tcPr>
            <w:tcW w:w="0" w:type="auto"/>
            <w:vMerge/>
            <w:tcBorders>
              <w:top w:val="single" w:sz="8" w:space="0" w:color="auto"/>
              <w:left w:val="single" w:sz="4" w:space="0" w:color="auto"/>
              <w:bottom w:val="double" w:sz="4" w:space="0" w:color="auto"/>
              <w:right w:val="single" w:sz="4" w:space="0" w:color="auto"/>
            </w:tcBorders>
            <w:vAlign w:val="center"/>
            <w:hideMark/>
          </w:tcPr>
          <w:p w14:paraId="7715482A" w14:textId="77777777" w:rsidR="0085203E" w:rsidRDefault="0085203E" w:rsidP="00B0643E">
            <w:pPr>
              <w:ind w:firstLine="0"/>
            </w:pPr>
          </w:p>
        </w:tc>
        <w:tc>
          <w:tcPr>
            <w:tcW w:w="829" w:type="pct"/>
            <w:tcBorders>
              <w:top w:val="single" w:sz="4" w:space="0" w:color="auto"/>
              <w:left w:val="single" w:sz="4" w:space="0" w:color="auto"/>
              <w:bottom w:val="double" w:sz="4" w:space="0" w:color="auto"/>
              <w:right w:val="single" w:sz="4" w:space="0" w:color="auto"/>
            </w:tcBorders>
            <w:tcMar>
              <w:top w:w="0" w:type="dxa"/>
              <w:left w:w="40" w:type="dxa"/>
              <w:bottom w:w="0" w:type="dxa"/>
              <w:right w:w="40" w:type="dxa"/>
            </w:tcMar>
            <w:hideMark/>
          </w:tcPr>
          <w:p w14:paraId="067E5CB0" w14:textId="77777777" w:rsidR="0085203E" w:rsidRDefault="0085203E" w:rsidP="00B0643E">
            <w:pPr>
              <w:spacing w:line="20" w:lineRule="atLeast"/>
              <w:ind w:firstLine="0"/>
              <w:jc w:val="center"/>
            </w:pPr>
            <w:r>
              <w:t>Максимальная разовая (м-р)</w:t>
            </w:r>
          </w:p>
        </w:tc>
        <w:tc>
          <w:tcPr>
            <w:tcW w:w="1021" w:type="pct"/>
            <w:tcBorders>
              <w:top w:val="single" w:sz="4" w:space="0" w:color="auto"/>
              <w:left w:val="single" w:sz="4" w:space="0" w:color="auto"/>
              <w:bottom w:val="double" w:sz="4" w:space="0" w:color="auto"/>
              <w:right w:val="single" w:sz="4" w:space="0" w:color="auto"/>
            </w:tcBorders>
            <w:tcMar>
              <w:top w:w="0" w:type="dxa"/>
              <w:left w:w="40" w:type="dxa"/>
              <w:bottom w:w="0" w:type="dxa"/>
              <w:right w:w="40" w:type="dxa"/>
            </w:tcMar>
            <w:hideMark/>
          </w:tcPr>
          <w:p w14:paraId="38B66EEE" w14:textId="77777777" w:rsidR="0085203E" w:rsidRDefault="0085203E" w:rsidP="00B0643E">
            <w:pPr>
              <w:ind w:firstLine="0"/>
              <w:jc w:val="center"/>
            </w:pPr>
            <w:r>
              <w:t>Среднесуточная</w:t>
            </w:r>
          </w:p>
          <w:p w14:paraId="49CA73A2" w14:textId="77777777" w:rsidR="0085203E" w:rsidRDefault="0085203E" w:rsidP="00B0643E">
            <w:pPr>
              <w:spacing w:line="20" w:lineRule="atLeast"/>
              <w:ind w:firstLine="0"/>
              <w:jc w:val="center"/>
            </w:pPr>
            <w:r>
              <w:t>(</w:t>
            </w:r>
            <w:proofErr w:type="spellStart"/>
            <w:r>
              <w:t>с.с</w:t>
            </w:r>
            <w:proofErr w:type="spellEnd"/>
            <w:r>
              <w:t>)</w:t>
            </w:r>
          </w:p>
        </w:tc>
        <w:tc>
          <w:tcPr>
            <w:tcW w:w="0" w:type="auto"/>
            <w:vMerge/>
            <w:tcBorders>
              <w:top w:val="nil"/>
              <w:left w:val="single" w:sz="4" w:space="0" w:color="auto"/>
              <w:bottom w:val="double" w:sz="4" w:space="0" w:color="auto"/>
              <w:right w:val="single" w:sz="4" w:space="0" w:color="auto"/>
            </w:tcBorders>
            <w:vAlign w:val="center"/>
            <w:hideMark/>
          </w:tcPr>
          <w:p w14:paraId="76C2D927" w14:textId="77777777" w:rsidR="0085203E" w:rsidRDefault="0085203E" w:rsidP="00B0643E">
            <w:pPr>
              <w:ind w:firstLine="0"/>
            </w:pPr>
          </w:p>
        </w:tc>
        <w:tc>
          <w:tcPr>
            <w:tcW w:w="0" w:type="auto"/>
            <w:vMerge/>
            <w:tcBorders>
              <w:top w:val="single" w:sz="8" w:space="0" w:color="auto"/>
              <w:left w:val="single" w:sz="4" w:space="0" w:color="auto"/>
              <w:bottom w:val="double" w:sz="4" w:space="0" w:color="auto"/>
              <w:right w:val="single" w:sz="4" w:space="0" w:color="auto"/>
            </w:tcBorders>
            <w:vAlign w:val="center"/>
            <w:hideMark/>
          </w:tcPr>
          <w:p w14:paraId="2C119C10" w14:textId="77777777" w:rsidR="0085203E" w:rsidRDefault="0085203E" w:rsidP="00B0643E">
            <w:pPr>
              <w:ind w:firstLine="0"/>
            </w:pPr>
          </w:p>
        </w:tc>
      </w:tr>
      <w:tr w:rsidR="0085203E" w14:paraId="17418DD6" w14:textId="77777777" w:rsidTr="00B0643E">
        <w:trPr>
          <w:trHeight w:val="20"/>
        </w:trPr>
        <w:tc>
          <w:tcPr>
            <w:tcW w:w="1085"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00C42B9" w14:textId="77777777" w:rsidR="0085203E" w:rsidRDefault="0085203E" w:rsidP="00B0643E">
            <w:pPr>
              <w:spacing w:line="20" w:lineRule="atLeast"/>
              <w:ind w:firstLine="0"/>
            </w:pPr>
            <w:r>
              <w:t>Азот диоксид</w:t>
            </w:r>
          </w:p>
        </w:tc>
        <w:tc>
          <w:tcPr>
            <w:tcW w:w="829"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168779D" w14:textId="77777777" w:rsidR="0085203E" w:rsidRDefault="0085203E" w:rsidP="00B0643E">
            <w:pPr>
              <w:spacing w:line="20" w:lineRule="atLeast"/>
              <w:ind w:firstLine="0"/>
              <w:jc w:val="center"/>
            </w:pPr>
            <w:r>
              <w:t>0,2</w:t>
            </w:r>
          </w:p>
        </w:tc>
        <w:tc>
          <w:tcPr>
            <w:tcW w:w="1021"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FC1BC04" w14:textId="77777777" w:rsidR="0085203E" w:rsidRDefault="0085203E" w:rsidP="00B0643E">
            <w:pPr>
              <w:spacing w:line="20" w:lineRule="atLeast"/>
              <w:ind w:firstLine="0"/>
              <w:jc w:val="center"/>
            </w:pPr>
            <w:r>
              <w:t>0,04</w:t>
            </w:r>
          </w:p>
        </w:tc>
        <w:tc>
          <w:tcPr>
            <w:tcW w:w="1324"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656DA91" w14:textId="77777777" w:rsidR="0085203E" w:rsidRDefault="0085203E" w:rsidP="00B0643E">
            <w:pPr>
              <w:spacing w:line="20" w:lineRule="atLeast"/>
              <w:ind w:firstLine="0"/>
              <w:jc w:val="center"/>
            </w:pPr>
            <w:r>
              <w:t>2</w:t>
            </w:r>
          </w:p>
        </w:tc>
        <w:tc>
          <w:tcPr>
            <w:tcW w:w="741"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D0BC2EC" w14:textId="77777777" w:rsidR="0085203E" w:rsidRDefault="0085203E" w:rsidP="00B0643E">
            <w:pPr>
              <w:spacing w:line="20" w:lineRule="atLeast"/>
              <w:ind w:firstLine="0"/>
              <w:jc w:val="center"/>
            </w:pPr>
            <w:r>
              <w:t>2</w:t>
            </w:r>
          </w:p>
        </w:tc>
      </w:tr>
      <w:tr w:rsidR="0085203E" w14:paraId="4F802FF7" w14:textId="77777777" w:rsidTr="00B0643E">
        <w:trPr>
          <w:trHeight w:val="20"/>
        </w:trPr>
        <w:tc>
          <w:tcPr>
            <w:tcW w:w="108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8EB03C3" w14:textId="77777777" w:rsidR="0085203E" w:rsidRDefault="0085203E" w:rsidP="00B0643E">
            <w:pPr>
              <w:spacing w:line="20" w:lineRule="atLeast"/>
              <w:ind w:firstLine="0"/>
            </w:pPr>
            <w:proofErr w:type="spellStart"/>
            <w:r>
              <w:t>Бенз</w:t>
            </w:r>
            <w:proofErr w:type="spellEnd"/>
            <w:r>
              <w:t>(а)</w:t>
            </w:r>
            <w:proofErr w:type="spellStart"/>
            <w:r>
              <w:t>пирен</w:t>
            </w:r>
            <w:proofErr w:type="spellEnd"/>
          </w:p>
        </w:tc>
        <w:tc>
          <w:tcPr>
            <w:tcW w:w="8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AFC3271" w14:textId="77777777" w:rsidR="0085203E" w:rsidRDefault="0085203E" w:rsidP="00B0643E">
            <w:pPr>
              <w:spacing w:line="20" w:lineRule="atLeast"/>
              <w:ind w:firstLine="0"/>
              <w:jc w:val="center"/>
            </w:pPr>
            <w:r>
              <w:t>-</w:t>
            </w:r>
          </w:p>
        </w:tc>
        <w:tc>
          <w:tcPr>
            <w:tcW w:w="10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8281AC1" w14:textId="77777777" w:rsidR="0085203E" w:rsidRDefault="0085203E" w:rsidP="00B0643E">
            <w:pPr>
              <w:spacing w:line="20" w:lineRule="atLeast"/>
              <w:ind w:firstLine="0"/>
              <w:jc w:val="center"/>
            </w:pPr>
            <w:r>
              <w:t>0,1 мкг/100 м</w:t>
            </w:r>
            <w:r>
              <w:rPr>
                <w:vertAlign w:val="superscript"/>
              </w:rPr>
              <w:t>3</w:t>
            </w:r>
          </w:p>
        </w:tc>
        <w:tc>
          <w:tcPr>
            <w:tcW w:w="13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59721C5" w14:textId="77777777" w:rsidR="0085203E" w:rsidRDefault="0085203E" w:rsidP="00B0643E">
            <w:pPr>
              <w:spacing w:line="20" w:lineRule="atLeast"/>
              <w:ind w:firstLine="0"/>
              <w:jc w:val="center"/>
            </w:pPr>
            <w:r>
              <w:t>0,00015</w:t>
            </w:r>
          </w:p>
        </w:tc>
        <w:tc>
          <w:tcPr>
            <w:tcW w:w="7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1F78398" w14:textId="77777777" w:rsidR="0085203E" w:rsidRDefault="0085203E" w:rsidP="00B0643E">
            <w:pPr>
              <w:spacing w:line="20" w:lineRule="atLeast"/>
              <w:ind w:firstLine="0"/>
              <w:jc w:val="center"/>
            </w:pPr>
            <w:r>
              <w:t>1</w:t>
            </w:r>
          </w:p>
        </w:tc>
      </w:tr>
      <w:tr w:rsidR="0085203E" w14:paraId="43EEA107" w14:textId="77777777" w:rsidTr="00B0643E">
        <w:trPr>
          <w:trHeight w:val="20"/>
        </w:trPr>
        <w:tc>
          <w:tcPr>
            <w:tcW w:w="108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3BCF718" w14:textId="77777777" w:rsidR="0085203E" w:rsidRDefault="0085203E" w:rsidP="00B0643E">
            <w:pPr>
              <w:spacing w:line="20" w:lineRule="atLeast"/>
              <w:ind w:firstLine="0"/>
            </w:pPr>
            <w:r>
              <w:t>Сера диоксид</w:t>
            </w:r>
          </w:p>
        </w:tc>
        <w:tc>
          <w:tcPr>
            <w:tcW w:w="8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35FF777" w14:textId="77777777" w:rsidR="0085203E" w:rsidRDefault="0085203E" w:rsidP="00B0643E">
            <w:pPr>
              <w:spacing w:line="20" w:lineRule="atLeast"/>
              <w:ind w:firstLine="0"/>
              <w:jc w:val="center"/>
            </w:pPr>
            <w:r>
              <w:t>-</w:t>
            </w:r>
          </w:p>
        </w:tc>
        <w:tc>
          <w:tcPr>
            <w:tcW w:w="10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3A535FF" w14:textId="77777777" w:rsidR="0085203E" w:rsidRDefault="0085203E" w:rsidP="00B0643E">
            <w:pPr>
              <w:spacing w:line="20" w:lineRule="atLeast"/>
              <w:ind w:firstLine="0"/>
              <w:jc w:val="center"/>
            </w:pPr>
            <w:r>
              <w:t>0,125</w:t>
            </w:r>
          </w:p>
        </w:tc>
        <w:tc>
          <w:tcPr>
            <w:tcW w:w="13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4154018" w14:textId="77777777" w:rsidR="0085203E" w:rsidRDefault="0085203E" w:rsidP="00B0643E">
            <w:pPr>
              <w:spacing w:line="20" w:lineRule="atLeast"/>
              <w:ind w:firstLine="0"/>
              <w:jc w:val="center"/>
            </w:pPr>
            <w:r>
              <w:t>0,1</w:t>
            </w:r>
          </w:p>
        </w:tc>
        <w:tc>
          <w:tcPr>
            <w:tcW w:w="7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E48A4FE" w14:textId="77777777" w:rsidR="0085203E" w:rsidRDefault="0085203E" w:rsidP="00B0643E">
            <w:pPr>
              <w:spacing w:line="20" w:lineRule="atLeast"/>
              <w:ind w:firstLine="0"/>
              <w:jc w:val="center"/>
            </w:pPr>
            <w:r>
              <w:t>3</w:t>
            </w:r>
          </w:p>
        </w:tc>
      </w:tr>
      <w:tr w:rsidR="0085203E" w14:paraId="5688FF1B" w14:textId="77777777" w:rsidTr="00B0643E">
        <w:trPr>
          <w:trHeight w:val="20"/>
        </w:trPr>
        <w:tc>
          <w:tcPr>
            <w:tcW w:w="108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4A47404" w14:textId="77777777" w:rsidR="0085203E" w:rsidRDefault="0085203E" w:rsidP="00B0643E">
            <w:pPr>
              <w:spacing w:line="20" w:lineRule="atLeast"/>
              <w:ind w:firstLine="0"/>
            </w:pPr>
            <w:r>
              <w:t>Стирол</w:t>
            </w:r>
          </w:p>
        </w:tc>
        <w:tc>
          <w:tcPr>
            <w:tcW w:w="8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4039B91" w14:textId="77777777" w:rsidR="0085203E" w:rsidRDefault="0085203E" w:rsidP="00B0643E">
            <w:pPr>
              <w:spacing w:line="20" w:lineRule="atLeast"/>
              <w:ind w:firstLine="0"/>
              <w:jc w:val="center"/>
            </w:pPr>
            <w:r>
              <w:t>0,04</w:t>
            </w:r>
          </w:p>
        </w:tc>
        <w:tc>
          <w:tcPr>
            <w:tcW w:w="10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973C28C" w14:textId="77777777" w:rsidR="0085203E" w:rsidRDefault="0085203E" w:rsidP="00B0643E">
            <w:pPr>
              <w:spacing w:line="20" w:lineRule="atLeast"/>
              <w:ind w:firstLine="0"/>
              <w:jc w:val="center"/>
            </w:pPr>
            <w:r>
              <w:t>0,002</w:t>
            </w:r>
          </w:p>
        </w:tc>
        <w:tc>
          <w:tcPr>
            <w:tcW w:w="13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8FB4988" w14:textId="77777777" w:rsidR="0085203E" w:rsidRDefault="0085203E" w:rsidP="00B0643E">
            <w:pPr>
              <w:ind w:firstLine="0"/>
              <w:jc w:val="center"/>
            </w:pPr>
            <w:r>
              <w:t xml:space="preserve">10-среднесуточная </w:t>
            </w:r>
          </w:p>
          <w:p w14:paraId="4B40A39F" w14:textId="77777777" w:rsidR="0085203E" w:rsidRDefault="0085203E" w:rsidP="00B0643E">
            <w:pPr>
              <w:spacing w:line="20" w:lineRule="atLeast"/>
              <w:ind w:firstLine="0"/>
              <w:jc w:val="center"/>
            </w:pPr>
            <w:r>
              <w:t>30-максимальная</w:t>
            </w:r>
          </w:p>
        </w:tc>
        <w:tc>
          <w:tcPr>
            <w:tcW w:w="7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9D1F3F7" w14:textId="77777777" w:rsidR="0085203E" w:rsidRDefault="0085203E" w:rsidP="00B0643E">
            <w:pPr>
              <w:spacing w:line="20" w:lineRule="atLeast"/>
              <w:ind w:firstLine="0"/>
              <w:jc w:val="center"/>
            </w:pPr>
            <w:r>
              <w:t>2</w:t>
            </w:r>
          </w:p>
        </w:tc>
      </w:tr>
      <w:tr w:rsidR="0085203E" w14:paraId="0040ED47" w14:textId="77777777" w:rsidTr="00B0643E">
        <w:trPr>
          <w:trHeight w:val="20"/>
        </w:trPr>
        <w:tc>
          <w:tcPr>
            <w:tcW w:w="108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0AF875F" w14:textId="77777777" w:rsidR="0085203E" w:rsidRDefault="0085203E" w:rsidP="00B0643E">
            <w:pPr>
              <w:spacing w:line="20" w:lineRule="atLeast"/>
              <w:ind w:firstLine="0"/>
            </w:pPr>
            <w:r>
              <w:t>Толуол</w:t>
            </w:r>
          </w:p>
        </w:tc>
        <w:tc>
          <w:tcPr>
            <w:tcW w:w="8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8E93C2D" w14:textId="77777777" w:rsidR="0085203E" w:rsidRDefault="0085203E" w:rsidP="00B0643E">
            <w:pPr>
              <w:spacing w:line="20" w:lineRule="atLeast"/>
              <w:ind w:firstLine="0"/>
              <w:jc w:val="center"/>
            </w:pPr>
            <w:r>
              <w:t>0,6</w:t>
            </w:r>
          </w:p>
        </w:tc>
        <w:tc>
          <w:tcPr>
            <w:tcW w:w="10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6B65D12" w14:textId="77777777" w:rsidR="0085203E" w:rsidRDefault="0085203E" w:rsidP="00B0643E">
            <w:pPr>
              <w:spacing w:line="20" w:lineRule="atLeast"/>
              <w:ind w:firstLine="0"/>
              <w:jc w:val="center"/>
            </w:pPr>
            <w:r>
              <w:t>-</w:t>
            </w:r>
          </w:p>
        </w:tc>
        <w:tc>
          <w:tcPr>
            <w:tcW w:w="13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D1D4366" w14:textId="77777777" w:rsidR="0085203E" w:rsidRDefault="0085203E" w:rsidP="00B0643E">
            <w:pPr>
              <w:spacing w:line="20" w:lineRule="atLeast"/>
              <w:ind w:firstLine="0"/>
              <w:jc w:val="center"/>
            </w:pPr>
            <w:r>
              <w:t>50</w:t>
            </w:r>
          </w:p>
        </w:tc>
        <w:tc>
          <w:tcPr>
            <w:tcW w:w="7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6AF5AF3" w14:textId="77777777" w:rsidR="0085203E" w:rsidRDefault="0085203E" w:rsidP="00B0643E">
            <w:pPr>
              <w:spacing w:line="20" w:lineRule="atLeast"/>
              <w:ind w:firstLine="0"/>
              <w:jc w:val="center"/>
            </w:pPr>
            <w:r>
              <w:t>3</w:t>
            </w:r>
          </w:p>
        </w:tc>
      </w:tr>
      <w:tr w:rsidR="00B0643E" w14:paraId="7D0BF6A0" w14:textId="77777777" w:rsidTr="00B0643E">
        <w:trPr>
          <w:trHeight w:val="20"/>
        </w:trPr>
        <w:tc>
          <w:tcPr>
            <w:tcW w:w="108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80F91A2" w14:textId="1C008B3D" w:rsidR="00B0643E" w:rsidRDefault="00B0643E" w:rsidP="00B0643E">
            <w:pPr>
              <w:spacing w:line="20" w:lineRule="atLeast"/>
              <w:ind w:firstLine="0"/>
            </w:pPr>
            <w:r>
              <w:t>Углеводороды предельные (в пересчете на С)</w:t>
            </w:r>
          </w:p>
        </w:tc>
        <w:tc>
          <w:tcPr>
            <w:tcW w:w="8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52E6F0" w14:textId="5BEA513D" w:rsidR="00B0643E" w:rsidRDefault="00B0643E" w:rsidP="00B0643E">
            <w:pPr>
              <w:spacing w:line="20" w:lineRule="atLeast"/>
              <w:ind w:firstLine="0"/>
              <w:jc w:val="center"/>
            </w:pPr>
            <w:r>
              <w:t>1,0</w:t>
            </w:r>
          </w:p>
        </w:tc>
        <w:tc>
          <w:tcPr>
            <w:tcW w:w="10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F728564" w14:textId="473B8633" w:rsidR="00B0643E" w:rsidRDefault="00B0643E" w:rsidP="00B0643E">
            <w:pPr>
              <w:spacing w:line="20" w:lineRule="atLeast"/>
              <w:ind w:firstLine="0"/>
              <w:jc w:val="center"/>
            </w:pPr>
            <w:r>
              <w:t>-</w:t>
            </w:r>
          </w:p>
        </w:tc>
        <w:tc>
          <w:tcPr>
            <w:tcW w:w="13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7741EFF" w14:textId="519821BA" w:rsidR="00B0643E" w:rsidRDefault="00B0643E" w:rsidP="00B0643E">
            <w:pPr>
              <w:spacing w:line="20" w:lineRule="atLeast"/>
              <w:ind w:firstLine="0"/>
              <w:jc w:val="center"/>
            </w:pPr>
            <w:r>
              <w:t>300</w:t>
            </w:r>
          </w:p>
        </w:tc>
        <w:tc>
          <w:tcPr>
            <w:tcW w:w="7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CD61C64" w14:textId="5452B62F" w:rsidR="00B0643E" w:rsidRDefault="00B0643E" w:rsidP="00B0643E">
            <w:pPr>
              <w:spacing w:line="20" w:lineRule="atLeast"/>
              <w:ind w:firstLine="0"/>
              <w:jc w:val="center"/>
            </w:pPr>
            <w:r>
              <w:t>4</w:t>
            </w:r>
          </w:p>
        </w:tc>
      </w:tr>
      <w:tr w:rsidR="00B0643E" w14:paraId="7D6505E1" w14:textId="77777777" w:rsidTr="00B0643E">
        <w:trPr>
          <w:trHeight w:val="20"/>
        </w:trPr>
        <w:tc>
          <w:tcPr>
            <w:tcW w:w="108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5DB7DD4" w14:textId="647939AC" w:rsidR="00B0643E" w:rsidRDefault="00B0643E" w:rsidP="00B0643E">
            <w:pPr>
              <w:spacing w:line="20" w:lineRule="atLeast"/>
              <w:ind w:firstLine="0"/>
            </w:pPr>
            <w:r>
              <w:t>Фенол</w:t>
            </w:r>
          </w:p>
        </w:tc>
        <w:tc>
          <w:tcPr>
            <w:tcW w:w="8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0772154" w14:textId="19A66CEE" w:rsidR="00B0643E" w:rsidRDefault="00B0643E" w:rsidP="00B0643E">
            <w:pPr>
              <w:spacing w:line="20" w:lineRule="atLeast"/>
              <w:ind w:firstLine="0"/>
              <w:jc w:val="center"/>
            </w:pPr>
            <w:r>
              <w:t>0,01</w:t>
            </w:r>
          </w:p>
        </w:tc>
        <w:tc>
          <w:tcPr>
            <w:tcW w:w="10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54690A5" w14:textId="20AD9A17" w:rsidR="00B0643E" w:rsidRDefault="00B0643E" w:rsidP="00B0643E">
            <w:pPr>
              <w:spacing w:line="20" w:lineRule="atLeast"/>
              <w:ind w:firstLine="0"/>
              <w:jc w:val="center"/>
            </w:pPr>
            <w:r>
              <w:t>0,003</w:t>
            </w:r>
          </w:p>
        </w:tc>
        <w:tc>
          <w:tcPr>
            <w:tcW w:w="13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F27F0D2" w14:textId="3EFD1D9A" w:rsidR="00B0643E" w:rsidRDefault="00B0643E" w:rsidP="00B0643E">
            <w:pPr>
              <w:spacing w:line="20" w:lineRule="atLeast"/>
              <w:ind w:firstLine="0"/>
              <w:jc w:val="center"/>
            </w:pPr>
            <w:r>
              <w:t>0.3</w:t>
            </w:r>
          </w:p>
        </w:tc>
        <w:tc>
          <w:tcPr>
            <w:tcW w:w="7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A4E6AD4" w14:textId="0F656E19" w:rsidR="00B0643E" w:rsidRDefault="00B0643E" w:rsidP="00B0643E">
            <w:pPr>
              <w:spacing w:line="20" w:lineRule="atLeast"/>
              <w:ind w:firstLine="0"/>
              <w:jc w:val="center"/>
            </w:pPr>
            <w:r>
              <w:t>2</w:t>
            </w:r>
          </w:p>
        </w:tc>
      </w:tr>
    </w:tbl>
    <w:p w14:paraId="323EEE20" w14:textId="77777777" w:rsidR="00B0643E" w:rsidRDefault="00B0643E" w:rsidP="00B0643E">
      <w:pPr>
        <w:ind w:firstLine="426"/>
        <w:rPr>
          <w:lang w:val="en-US"/>
        </w:rPr>
      </w:pPr>
    </w:p>
    <w:p w14:paraId="18EC81FA" w14:textId="547EFF2B" w:rsidR="00B0643E" w:rsidRPr="00B0643E" w:rsidRDefault="00B0643E" w:rsidP="00B0643E">
      <w:pPr>
        <w:ind w:firstLine="709"/>
        <w:rPr>
          <w:color w:val="000000" w:themeColor="text1"/>
          <w:sz w:val="24"/>
          <w:szCs w:val="24"/>
        </w:rPr>
      </w:pPr>
      <w:r w:rsidRPr="00B0643E">
        <w:rPr>
          <w:color w:val="000000" w:themeColor="text1"/>
          <w:sz w:val="24"/>
          <w:szCs w:val="24"/>
        </w:rPr>
        <w:t xml:space="preserve">Содержание вредных веществ в воздухе рабочей зоны определяется по </w:t>
      </w:r>
      <w:r w:rsidR="00B25316">
        <w:rPr>
          <w:color w:val="000000" w:themeColor="text1"/>
          <w:sz w:val="24"/>
          <w:szCs w:val="24"/>
          <w:lang w:val="kk-KZ"/>
        </w:rPr>
        <w:br/>
      </w:r>
      <w:hyperlink r:id="rId47" w:history="1">
        <w:r w:rsidRPr="00B0643E">
          <w:rPr>
            <w:rStyle w:val="af2"/>
            <w:color w:val="000000" w:themeColor="text1"/>
            <w:sz w:val="24"/>
            <w:szCs w:val="24"/>
            <w:u w:val="none"/>
          </w:rPr>
          <w:t>ГОСТ 12.1.014</w:t>
        </w:r>
      </w:hyperlink>
      <w:r w:rsidRPr="00B0643E">
        <w:rPr>
          <w:color w:val="000000" w:themeColor="text1"/>
          <w:sz w:val="24"/>
          <w:szCs w:val="24"/>
        </w:rPr>
        <w:t xml:space="preserve">, периодичность проверки ПДК вредных веществ по </w:t>
      </w:r>
      <w:hyperlink r:id="rId48" w:history="1">
        <w:r w:rsidRPr="00B0643E">
          <w:rPr>
            <w:rStyle w:val="af2"/>
            <w:color w:val="000000" w:themeColor="text1"/>
            <w:sz w:val="24"/>
            <w:szCs w:val="24"/>
            <w:u w:val="none"/>
          </w:rPr>
          <w:t>ГОСТ 12.1.005</w:t>
        </w:r>
      </w:hyperlink>
      <w:r w:rsidRPr="00B0643E">
        <w:rPr>
          <w:color w:val="000000" w:themeColor="text1"/>
          <w:sz w:val="24"/>
          <w:szCs w:val="24"/>
        </w:rPr>
        <w:t xml:space="preserve"> - не реже 1 раза в квартал.</w:t>
      </w:r>
    </w:p>
    <w:p w14:paraId="44431515" w14:textId="41E7A2D9" w:rsidR="00B0643E" w:rsidRPr="00B0643E" w:rsidRDefault="00B0643E" w:rsidP="00B0643E">
      <w:pPr>
        <w:ind w:firstLine="709"/>
        <w:rPr>
          <w:color w:val="000000" w:themeColor="text1"/>
          <w:sz w:val="24"/>
          <w:szCs w:val="24"/>
        </w:rPr>
      </w:pPr>
      <w:r w:rsidRPr="00B0643E">
        <w:rPr>
          <w:color w:val="000000" w:themeColor="text1"/>
          <w:sz w:val="24"/>
          <w:szCs w:val="24"/>
        </w:rPr>
        <w:t xml:space="preserve">В соответствии с </w:t>
      </w:r>
      <w:hyperlink r:id="rId49" w:history="1">
        <w:r w:rsidRPr="00B0643E">
          <w:rPr>
            <w:rStyle w:val="af2"/>
            <w:color w:val="000000" w:themeColor="text1"/>
            <w:sz w:val="24"/>
            <w:szCs w:val="24"/>
            <w:u w:val="none"/>
          </w:rPr>
          <w:t>ГОСТ 12.1.044</w:t>
        </w:r>
      </w:hyperlink>
      <w:r w:rsidRPr="00B0643E">
        <w:rPr>
          <w:color w:val="000000" w:themeColor="text1"/>
          <w:sz w:val="24"/>
          <w:szCs w:val="24"/>
        </w:rPr>
        <w:t xml:space="preserve"> специальные пропиточные составы являются легковоспламеняющимися жидкостями. Маркировка на упаковке должна содержать знак опасности - красный, на нем черное (белое) пламя - легковоспламеняющаяся жидкость, транспортное наименование груза, класс опасности 3.3, классификационный шифр 3313. Маркировка осуществляется на государственном и русском языках согласно требованиям [3]. Упаковка должна соответствовать требованиям [4].</w:t>
      </w:r>
    </w:p>
    <w:p w14:paraId="5C8CA87C" w14:textId="017D1CDA" w:rsidR="00B0643E" w:rsidRPr="00B0643E" w:rsidRDefault="00B0643E" w:rsidP="00B0643E">
      <w:pPr>
        <w:ind w:firstLine="709"/>
        <w:rPr>
          <w:color w:val="000000" w:themeColor="text1"/>
          <w:sz w:val="24"/>
          <w:szCs w:val="24"/>
        </w:rPr>
      </w:pPr>
      <w:r w:rsidRPr="00B0643E">
        <w:rPr>
          <w:color w:val="000000" w:themeColor="text1"/>
          <w:sz w:val="24"/>
          <w:szCs w:val="24"/>
        </w:rPr>
        <w:t xml:space="preserve">При приготовлении и использовании специальных пропиточных составов необходимо соблюдать требования по предотвращению пожара, противопожарной защите и организационно-технические мероприятия по обеспечению пожарной безопасности в соответствии с </w:t>
      </w:r>
      <w:hyperlink r:id="rId50" w:history="1">
        <w:r w:rsidRPr="00B0643E">
          <w:rPr>
            <w:rStyle w:val="af2"/>
            <w:color w:val="000000" w:themeColor="text1"/>
            <w:sz w:val="24"/>
            <w:szCs w:val="24"/>
            <w:u w:val="none"/>
          </w:rPr>
          <w:t>ГОСТ 12.1.004</w:t>
        </w:r>
      </w:hyperlink>
      <w:r w:rsidRPr="00B0643E">
        <w:rPr>
          <w:color w:val="000000" w:themeColor="text1"/>
          <w:sz w:val="24"/>
          <w:szCs w:val="24"/>
        </w:rPr>
        <w:t xml:space="preserve">, </w:t>
      </w:r>
      <w:hyperlink r:id="rId51" w:history="1">
        <w:r w:rsidRPr="00B0643E">
          <w:rPr>
            <w:rStyle w:val="af2"/>
            <w:color w:val="000000" w:themeColor="text1"/>
            <w:sz w:val="24"/>
            <w:szCs w:val="24"/>
            <w:u w:val="none"/>
          </w:rPr>
          <w:t>СТ РК 1174</w:t>
        </w:r>
      </w:hyperlink>
      <w:r w:rsidR="00B25316" w:rsidRPr="00B25316">
        <w:rPr>
          <w:color w:val="000000" w:themeColor="text1"/>
          <w:sz w:val="24"/>
          <w:szCs w:val="24"/>
        </w:rPr>
        <w:t xml:space="preserve"> </w:t>
      </w:r>
      <w:r w:rsidR="00B25316">
        <w:rPr>
          <w:color w:val="000000" w:themeColor="text1"/>
          <w:sz w:val="24"/>
          <w:szCs w:val="24"/>
          <w:lang w:val="kk-KZ"/>
        </w:rPr>
        <w:t>и</w:t>
      </w:r>
      <w:r w:rsidRPr="00B0643E">
        <w:rPr>
          <w:color w:val="000000" w:themeColor="text1"/>
          <w:sz w:val="24"/>
          <w:szCs w:val="24"/>
        </w:rPr>
        <w:t xml:space="preserve"> </w:t>
      </w:r>
      <w:r w:rsidRPr="00B25316">
        <w:rPr>
          <w:color w:val="000000" w:themeColor="text1"/>
          <w:sz w:val="24"/>
          <w:szCs w:val="24"/>
        </w:rPr>
        <w:t>[</w:t>
      </w:r>
      <w:r w:rsidR="00B25316" w:rsidRPr="00B25316">
        <w:rPr>
          <w:color w:val="000000" w:themeColor="text1"/>
          <w:sz w:val="24"/>
          <w:szCs w:val="24"/>
          <w:lang w:val="kk-KZ"/>
        </w:rPr>
        <w:t>8</w:t>
      </w:r>
      <w:r w:rsidRPr="00B25316">
        <w:rPr>
          <w:color w:val="000000" w:themeColor="text1"/>
          <w:sz w:val="24"/>
          <w:szCs w:val="24"/>
        </w:rPr>
        <w:t>].</w:t>
      </w:r>
    </w:p>
    <w:p w14:paraId="1B287F6E" w14:textId="77777777" w:rsidR="00B0643E" w:rsidRPr="00B0643E" w:rsidRDefault="00B0643E" w:rsidP="00B0643E">
      <w:pPr>
        <w:ind w:firstLine="709"/>
        <w:rPr>
          <w:color w:val="000000" w:themeColor="text1"/>
          <w:sz w:val="24"/>
          <w:szCs w:val="24"/>
        </w:rPr>
      </w:pPr>
      <w:r w:rsidRPr="00B0643E">
        <w:rPr>
          <w:color w:val="000000" w:themeColor="text1"/>
          <w:sz w:val="24"/>
          <w:szCs w:val="24"/>
        </w:rPr>
        <w:t>В радиусе 50 м от установки по приготовлению специальных пропиточных составов не допускается ведение работ с использованием открытого источника огня или работ, вызывающих искрообразование.</w:t>
      </w:r>
    </w:p>
    <w:p w14:paraId="7BAD6564" w14:textId="0F1C874B" w:rsidR="00B0643E" w:rsidRPr="00B0643E" w:rsidRDefault="00B0643E" w:rsidP="00B0643E">
      <w:pPr>
        <w:ind w:firstLine="709"/>
        <w:rPr>
          <w:color w:val="000000" w:themeColor="text1"/>
          <w:sz w:val="24"/>
          <w:szCs w:val="24"/>
        </w:rPr>
      </w:pPr>
      <w:r w:rsidRPr="00B0643E">
        <w:rPr>
          <w:color w:val="000000" w:themeColor="text1"/>
          <w:sz w:val="24"/>
          <w:szCs w:val="24"/>
        </w:rPr>
        <w:t>При возгорании небольших количеств специальных пропиточных составов не выделяется ядовитых паров, средства тушения не отличаются от средств тушения битума. Его тушат песком, кошмой, специальными порошками или огнетушителями. Развившиеся пожары на большой территории тушат химической или воздушно-механической пеной.</w:t>
      </w:r>
    </w:p>
    <w:p w14:paraId="4617A3A4" w14:textId="77777777" w:rsidR="00B0643E" w:rsidRPr="00B0643E" w:rsidRDefault="00B0643E" w:rsidP="00B0643E">
      <w:pPr>
        <w:ind w:firstLine="709"/>
        <w:rPr>
          <w:color w:val="000000" w:themeColor="text1"/>
          <w:sz w:val="24"/>
          <w:szCs w:val="24"/>
        </w:rPr>
      </w:pPr>
      <w:r w:rsidRPr="00B0643E">
        <w:rPr>
          <w:color w:val="000000" w:themeColor="text1"/>
          <w:sz w:val="24"/>
          <w:szCs w:val="24"/>
        </w:rPr>
        <w:t xml:space="preserve">Помещение, в котором производится работа со специальными пропиточными составами, должно быть оборудовано местной приточно-вытяжной и общеобменной вентиляцией согласно </w:t>
      </w:r>
      <w:hyperlink r:id="rId52" w:history="1">
        <w:r w:rsidRPr="00B0643E">
          <w:rPr>
            <w:rStyle w:val="af2"/>
            <w:color w:val="000000" w:themeColor="text1"/>
            <w:sz w:val="24"/>
            <w:szCs w:val="24"/>
            <w:u w:val="none"/>
          </w:rPr>
          <w:t>ГОСТ 12.4.021</w:t>
        </w:r>
      </w:hyperlink>
      <w:r w:rsidRPr="00B0643E">
        <w:rPr>
          <w:color w:val="000000" w:themeColor="text1"/>
          <w:sz w:val="24"/>
          <w:szCs w:val="24"/>
        </w:rPr>
        <w:t>.</w:t>
      </w:r>
    </w:p>
    <w:p w14:paraId="13ED9D3A" w14:textId="4E39E9C5" w:rsidR="00B0643E" w:rsidRPr="00B0643E" w:rsidRDefault="00B0643E" w:rsidP="00B0643E">
      <w:pPr>
        <w:ind w:firstLine="709"/>
        <w:rPr>
          <w:color w:val="000000" w:themeColor="text1"/>
          <w:sz w:val="24"/>
          <w:szCs w:val="24"/>
        </w:rPr>
      </w:pPr>
      <w:r w:rsidRPr="00B0643E">
        <w:rPr>
          <w:color w:val="000000" w:themeColor="text1"/>
          <w:sz w:val="24"/>
          <w:szCs w:val="24"/>
        </w:rPr>
        <w:t xml:space="preserve">Производственные помещения, где изготавливаются специальные пропиточные составы, должны быть оборудованы знаками безопасности и сигнальными цветами согласно требованиям Технического регламента «Требования к сигнальным цветам, разметкам и знакам безопасности на производственных объектах», </w:t>
      </w:r>
      <w:r w:rsidR="00D972F7">
        <w:rPr>
          <w:color w:val="000000" w:themeColor="text1"/>
          <w:sz w:val="24"/>
          <w:szCs w:val="24"/>
          <w:lang w:val="en-US"/>
        </w:rPr>
        <w:br/>
      </w:r>
      <w:r w:rsidRPr="00B0643E">
        <w:rPr>
          <w:color w:val="000000" w:themeColor="text1"/>
          <w:sz w:val="24"/>
          <w:szCs w:val="24"/>
        </w:rPr>
        <w:t>СТ РК ГОСТ Р 12.4.026.</w:t>
      </w:r>
    </w:p>
    <w:p w14:paraId="1DB57AF6" w14:textId="16F0619B" w:rsidR="00B0643E" w:rsidRPr="00B0643E" w:rsidRDefault="00B0643E" w:rsidP="00B0643E">
      <w:pPr>
        <w:ind w:firstLine="709"/>
        <w:rPr>
          <w:color w:val="000000" w:themeColor="text1"/>
          <w:sz w:val="24"/>
          <w:szCs w:val="24"/>
        </w:rPr>
      </w:pPr>
      <w:r w:rsidRPr="00B0643E">
        <w:rPr>
          <w:color w:val="000000" w:themeColor="text1"/>
          <w:sz w:val="24"/>
          <w:szCs w:val="24"/>
        </w:rPr>
        <w:t xml:space="preserve">При проведении работ по приготовлению специальных пропиточных составов необходимо обеспечение требований техники безопасности, предусмотренных </w:t>
      </w:r>
      <w:r w:rsidR="00D972F7" w:rsidRPr="00B25316">
        <w:rPr>
          <w:color w:val="000000" w:themeColor="text1"/>
          <w:sz w:val="24"/>
          <w:szCs w:val="24"/>
        </w:rPr>
        <w:br/>
      </w:r>
      <w:hyperlink r:id="rId53" w:history="1">
        <w:r w:rsidRPr="00B0643E">
          <w:rPr>
            <w:rStyle w:val="af2"/>
            <w:color w:val="000000" w:themeColor="text1"/>
            <w:sz w:val="24"/>
            <w:szCs w:val="24"/>
            <w:u w:val="none"/>
          </w:rPr>
          <w:t>ГОСТ 12.1.005</w:t>
        </w:r>
      </w:hyperlink>
      <w:r w:rsidRPr="00B0643E">
        <w:rPr>
          <w:color w:val="000000" w:themeColor="text1"/>
          <w:sz w:val="24"/>
          <w:szCs w:val="24"/>
        </w:rPr>
        <w:t xml:space="preserve">, </w:t>
      </w:r>
      <w:hyperlink r:id="rId54" w:history="1">
        <w:r w:rsidRPr="00B0643E">
          <w:rPr>
            <w:rStyle w:val="af2"/>
            <w:color w:val="000000" w:themeColor="text1"/>
            <w:sz w:val="24"/>
            <w:szCs w:val="24"/>
            <w:u w:val="none"/>
          </w:rPr>
          <w:t>ГОСТ 12.1.007</w:t>
        </w:r>
      </w:hyperlink>
      <w:r w:rsidR="00B25316">
        <w:rPr>
          <w:color w:val="000000" w:themeColor="text1"/>
          <w:sz w:val="24"/>
          <w:szCs w:val="24"/>
          <w:lang w:val="kk-KZ"/>
        </w:rPr>
        <w:t>,</w:t>
      </w:r>
      <w:r w:rsidRPr="00B0643E">
        <w:rPr>
          <w:color w:val="000000" w:themeColor="text1"/>
          <w:sz w:val="24"/>
          <w:szCs w:val="24"/>
        </w:rPr>
        <w:t xml:space="preserve"> </w:t>
      </w:r>
      <w:hyperlink w:anchor="sub5" w:history="1">
        <w:r w:rsidRPr="00B0643E">
          <w:rPr>
            <w:rStyle w:val="af2"/>
            <w:color w:val="000000" w:themeColor="text1"/>
            <w:sz w:val="24"/>
            <w:szCs w:val="24"/>
            <w:u w:val="none"/>
          </w:rPr>
          <w:t>[9], [10].</w:t>
        </w:r>
      </w:hyperlink>
    </w:p>
    <w:p w14:paraId="563AEE61" w14:textId="77777777" w:rsidR="00B0643E" w:rsidRPr="00B0643E" w:rsidRDefault="00B0643E" w:rsidP="00B0643E">
      <w:pPr>
        <w:ind w:firstLine="709"/>
        <w:rPr>
          <w:color w:val="000000" w:themeColor="text1"/>
          <w:sz w:val="24"/>
          <w:szCs w:val="24"/>
        </w:rPr>
      </w:pPr>
      <w:r w:rsidRPr="00B0643E">
        <w:rPr>
          <w:color w:val="000000" w:themeColor="text1"/>
          <w:sz w:val="24"/>
          <w:szCs w:val="24"/>
        </w:rPr>
        <w:t xml:space="preserve">Перед применением специальные пропиточные составы не нагреваются, рекомендуемый диапазон температуры окружающей среды при их использовании от 0°С </w:t>
      </w:r>
      <w:r w:rsidRPr="00B0643E">
        <w:rPr>
          <w:color w:val="000000" w:themeColor="text1"/>
          <w:sz w:val="24"/>
          <w:szCs w:val="24"/>
        </w:rPr>
        <w:lastRenderedPageBreak/>
        <w:t>до 35°С.</w:t>
      </w:r>
    </w:p>
    <w:p w14:paraId="2DD7F63A" w14:textId="77777777" w:rsidR="00B0643E" w:rsidRPr="00B0643E" w:rsidRDefault="00B0643E" w:rsidP="00B0643E">
      <w:pPr>
        <w:ind w:firstLine="709"/>
        <w:rPr>
          <w:color w:val="000000" w:themeColor="text1"/>
          <w:sz w:val="24"/>
          <w:szCs w:val="24"/>
        </w:rPr>
      </w:pPr>
      <w:r w:rsidRPr="00B0643E">
        <w:rPr>
          <w:color w:val="000000" w:themeColor="text1"/>
          <w:sz w:val="24"/>
          <w:szCs w:val="24"/>
        </w:rPr>
        <w:t>Примечание Специальный пропиточной состав ПС-1 применяется в диапазоне температуры окружающей среды не ниже минус 25°С до 35°С.</w:t>
      </w:r>
    </w:p>
    <w:p w14:paraId="510DD3A1" w14:textId="77777777" w:rsidR="00B0643E" w:rsidRPr="00B0643E" w:rsidRDefault="00B0643E" w:rsidP="00B0643E">
      <w:pPr>
        <w:ind w:firstLine="709"/>
        <w:rPr>
          <w:color w:val="000000" w:themeColor="text1"/>
          <w:sz w:val="24"/>
          <w:szCs w:val="24"/>
        </w:rPr>
      </w:pPr>
      <w:r w:rsidRPr="00B0643E">
        <w:rPr>
          <w:color w:val="000000" w:themeColor="text1"/>
          <w:sz w:val="24"/>
          <w:szCs w:val="24"/>
        </w:rPr>
        <w:t xml:space="preserve">По степени воздействия на организм человека специальные пропиточные составы согласно </w:t>
      </w:r>
      <w:hyperlink r:id="rId55" w:history="1">
        <w:r w:rsidRPr="00B0643E">
          <w:rPr>
            <w:rStyle w:val="af2"/>
            <w:color w:val="000000" w:themeColor="text1"/>
            <w:sz w:val="24"/>
            <w:szCs w:val="24"/>
            <w:u w:val="none"/>
          </w:rPr>
          <w:t>ГОСТ 12.1.007</w:t>
        </w:r>
      </w:hyperlink>
      <w:r w:rsidRPr="00B0643E">
        <w:rPr>
          <w:color w:val="000000" w:themeColor="text1"/>
          <w:sz w:val="24"/>
          <w:szCs w:val="24"/>
        </w:rPr>
        <w:t xml:space="preserve"> относится к IV классу опасности.</w:t>
      </w:r>
    </w:p>
    <w:p w14:paraId="1A7CA90C" w14:textId="77777777" w:rsidR="00B0643E" w:rsidRPr="00B0643E" w:rsidRDefault="00B0643E" w:rsidP="00B0643E">
      <w:pPr>
        <w:ind w:firstLine="709"/>
        <w:rPr>
          <w:color w:val="000000" w:themeColor="text1"/>
          <w:sz w:val="24"/>
          <w:szCs w:val="24"/>
        </w:rPr>
      </w:pPr>
      <w:r w:rsidRPr="00B0643E">
        <w:rPr>
          <w:color w:val="000000" w:themeColor="text1"/>
          <w:sz w:val="24"/>
          <w:szCs w:val="24"/>
        </w:rPr>
        <w:t xml:space="preserve">Специальные пропиточные составы оказывают слабое раздражающее действие на кожу, слизистые оболочки дыхательных путей и глаз. </w:t>
      </w:r>
      <w:proofErr w:type="spellStart"/>
      <w:r w:rsidRPr="00B0643E">
        <w:rPr>
          <w:color w:val="000000" w:themeColor="text1"/>
          <w:sz w:val="24"/>
          <w:szCs w:val="24"/>
        </w:rPr>
        <w:t>Сенсибилирующие</w:t>
      </w:r>
      <w:proofErr w:type="spellEnd"/>
      <w:r w:rsidRPr="00B0643E">
        <w:rPr>
          <w:color w:val="000000" w:themeColor="text1"/>
          <w:sz w:val="24"/>
          <w:szCs w:val="24"/>
        </w:rPr>
        <w:t xml:space="preserve"> свойства отсутствуют.</w:t>
      </w:r>
    </w:p>
    <w:p w14:paraId="3B6DF7DE" w14:textId="77777777" w:rsidR="00B0643E" w:rsidRPr="00B0643E" w:rsidRDefault="00B0643E" w:rsidP="00B0643E">
      <w:pPr>
        <w:ind w:firstLine="709"/>
        <w:rPr>
          <w:color w:val="000000" w:themeColor="text1"/>
          <w:sz w:val="24"/>
          <w:szCs w:val="24"/>
        </w:rPr>
      </w:pPr>
      <w:r w:rsidRPr="00B0643E">
        <w:rPr>
          <w:color w:val="000000" w:themeColor="text1"/>
          <w:sz w:val="24"/>
          <w:szCs w:val="24"/>
        </w:rPr>
        <w:t>При попадании продуктов производства на кожу или слизистые оболочки необходимо смыть большим количеством проточной воды.</w:t>
      </w:r>
    </w:p>
    <w:p w14:paraId="04CAD692" w14:textId="77777777" w:rsidR="00B0643E" w:rsidRPr="00B0643E" w:rsidRDefault="00B0643E" w:rsidP="00B0643E">
      <w:pPr>
        <w:ind w:firstLine="709"/>
        <w:rPr>
          <w:color w:val="000000" w:themeColor="text1"/>
          <w:sz w:val="24"/>
          <w:szCs w:val="24"/>
        </w:rPr>
      </w:pPr>
      <w:r w:rsidRPr="00B0643E">
        <w:rPr>
          <w:color w:val="000000" w:themeColor="text1"/>
          <w:sz w:val="24"/>
          <w:szCs w:val="24"/>
        </w:rPr>
        <w:t>При случайном попадании паров, пострадавшему необходимо обеспечить доступ свежего воздуха, тепло и покой, консультацию врача.</w:t>
      </w:r>
    </w:p>
    <w:p w14:paraId="7496471F" w14:textId="6406F700" w:rsidR="00B0643E" w:rsidRPr="00B0643E" w:rsidRDefault="00B0643E" w:rsidP="00B0643E">
      <w:pPr>
        <w:ind w:firstLine="709"/>
        <w:rPr>
          <w:sz w:val="24"/>
          <w:szCs w:val="24"/>
        </w:rPr>
      </w:pPr>
      <w:r w:rsidRPr="00B0643E">
        <w:rPr>
          <w:sz w:val="24"/>
          <w:szCs w:val="24"/>
        </w:rPr>
        <w:t xml:space="preserve">Лица, занятые в производстве и применении специальных пропиточных составов должны быть обеспечены средствами индивидуальной защиты, в том числе одеждой по ГОСТ 12.4.111 и ГОСТ 12.4.112, обувью по ГОСТ 12.4.137, непроницаемыми резиновыми перчатками по ГОСТ 12.4.010, </w:t>
      </w:r>
      <w:proofErr w:type="spellStart"/>
      <w:r w:rsidRPr="00B0643E">
        <w:rPr>
          <w:sz w:val="24"/>
          <w:szCs w:val="24"/>
        </w:rPr>
        <w:t>плотноприлегающими</w:t>
      </w:r>
      <w:proofErr w:type="spellEnd"/>
      <w:r w:rsidRPr="00B0643E">
        <w:rPr>
          <w:sz w:val="24"/>
          <w:szCs w:val="24"/>
        </w:rPr>
        <w:t xml:space="preserve"> очками по ГОСТ 12.4.013, средствами индивидуальной защиты органов дыхания (респиратор), обеспечивающими защиту работающих от вредных производственных факторов.</w:t>
      </w:r>
    </w:p>
    <w:p w14:paraId="44337748" w14:textId="77777777" w:rsidR="00B0643E" w:rsidRPr="00D972F7" w:rsidRDefault="00B0643E" w:rsidP="00B0643E">
      <w:pPr>
        <w:ind w:firstLine="709"/>
        <w:rPr>
          <w:color w:val="000000" w:themeColor="text1"/>
          <w:sz w:val="24"/>
          <w:szCs w:val="24"/>
        </w:rPr>
      </w:pPr>
      <w:r w:rsidRPr="00B0643E">
        <w:rPr>
          <w:sz w:val="24"/>
          <w:szCs w:val="24"/>
        </w:rPr>
        <w:t xml:space="preserve">Оборудование, коммуникации, емкости должны быть заземлены от статического </w:t>
      </w:r>
      <w:r w:rsidRPr="00D972F7">
        <w:rPr>
          <w:color w:val="000000" w:themeColor="text1"/>
          <w:sz w:val="24"/>
          <w:szCs w:val="24"/>
        </w:rPr>
        <w:t xml:space="preserve">электричества по </w:t>
      </w:r>
      <w:hyperlink r:id="rId56" w:history="1">
        <w:r w:rsidRPr="00D972F7">
          <w:rPr>
            <w:rStyle w:val="af2"/>
            <w:color w:val="000000" w:themeColor="text1"/>
            <w:sz w:val="24"/>
            <w:szCs w:val="24"/>
            <w:u w:val="none"/>
          </w:rPr>
          <w:t>ГОСТ 12.4.124</w:t>
        </w:r>
      </w:hyperlink>
      <w:r w:rsidRPr="00D972F7">
        <w:rPr>
          <w:color w:val="000000" w:themeColor="text1"/>
          <w:sz w:val="24"/>
          <w:szCs w:val="24"/>
        </w:rPr>
        <w:t>.</w:t>
      </w:r>
    </w:p>
    <w:p w14:paraId="0573EB4A" w14:textId="77777777" w:rsidR="00B0643E" w:rsidRPr="00D972F7" w:rsidRDefault="00B0643E" w:rsidP="00B0643E">
      <w:pPr>
        <w:ind w:firstLine="709"/>
        <w:rPr>
          <w:color w:val="000000" w:themeColor="text1"/>
          <w:sz w:val="24"/>
          <w:szCs w:val="24"/>
        </w:rPr>
      </w:pPr>
      <w:r w:rsidRPr="00D972F7">
        <w:rPr>
          <w:color w:val="000000" w:themeColor="text1"/>
          <w:sz w:val="24"/>
          <w:szCs w:val="24"/>
        </w:rPr>
        <w:t>Все лица, занятые в производстве специальных пропиточных составов и их применении при устройстве обработки асфальтобетонных покрытий должны проходить предварительные при поступлении на работу и периодические медицинские осмотры в установленном порядке.</w:t>
      </w:r>
    </w:p>
    <w:p w14:paraId="4B161919" w14:textId="77777777" w:rsidR="00B0643E" w:rsidRPr="00B0643E" w:rsidRDefault="00B0643E" w:rsidP="00B0643E">
      <w:pPr>
        <w:ind w:firstLine="709"/>
        <w:rPr>
          <w:sz w:val="24"/>
          <w:szCs w:val="24"/>
        </w:rPr>
      </w:pPr>
      <w:r w:rsidRPr="00D972F7">
        <w:rPr>
          <w:color w:val="000000" w:themeColor="text1"/>
          <w:sz w:val="24"/>
          <w:szCs w:val="24"/>
        </w:rPr>
        <w:t>Обслуживающий персонал должен быть обеспечен санитарно-бытовыми условиями, в том числе в соответствии с правилами [</w:t>
      </w:r>
      <w:hyperlink w:anchor="sub5" w:history="1">
        <w:r w:rsidRPr="00D972F7">
          <w:rPr>
            <w:rStyle w:val="af2"/>
            <w:color w:val="000000" w:themeColor="text1"/>
            <w:sz w:val="24"/>
            <w:szCs w:val="24"/>
            <w:u w:val="none"/>
          </w:rPr>
          <w:t>10</w:t>
        </w:r>
      </w:hyperlink>
      <w:r w:rsidRPr="00D972F7">
        <w:rPr>
          <w:color w:val="000000" w:themeColor="text1"/>
          <w:sz w:val="24"/>
          <w:szCs w:val="24"/>
        </w:rPr>
        <w:t>] соответствии с типовыми нормами. Специальных требований к личной гигиене не предъявляется</w:t>
      </w:r>
      <w:r w:rsidRPr="00B0643E">
        <w:rPr>
          <w:sz w:val="24"/>
          <w:szCs w:val="24"/>
        </w:rPr>
        <w:t>.</w:t>
      </w:r>
    </w:p>
    <w:p w14:paraId="29CDBC29" w14:textId="77777777" w:rsidR="00B0643E" w:rsidRDefault="00B0643E" w:rsidP="00B0643E">
      <w:pPr>
        <w:ind w:firstLine="426"/>
      </w:pPr>
      <w:r>
        <w:rPr>
          <w:b/>
          <w:bCs/>
        </w:rPr>
        <w:t> </w:t>
      </w:r>
    </w:p>
    <w:p w14:paraId="54B82FD5" w14:textId="77777777" w:rsidR="00B0643E" w:rsidRDefault="00B0643E" w:rsidP="00B0643E">
      <w:pPr>
        <w:ind w:firstLine="426"/>
      </w:pPr>
      <w:r>
        <w:rPr>
          <w:b/>
          <w:bCs/>
        </w:rPr>
        <w:t> </w:t>
      </w:r>
    </w:p>
    <w:p w14:paraId="390FEE66" w14:textId="1B499A77" w:rsidR="00B0643E" w:rsidRPr="00D972F7" w:rsidRDefault="00D972F7" w:rsidP="00D972F7">
      <w:pPr>
        <w:ind w:firstLine="709"/>
        <w:rPr>
          <w:sz w:val="24"/>
          <w:szCs w:val="24"/>
        </w:rPr>
      </w:pPr>
      <w:bookmarkStart w:id="5" w:name="SUB1000"/>
      <w:bookmarkEnd w:id="5"/>
      <w:r w:rsidRPr="00D972F7">
        <w:rPr>
          <w:b/>
          <w:bCs/>
          <w:sz w:val="24"/>
          <w:szCs w:val="24"/>
        </w:rPr>
        <w:t xml:space="preserve">4.3 </w:t>
      </w:r>
      <w:r w:rsidR="00B0643E" w:rsidRPr="00D972F7">
        <w:rPr>
          <w:b/>
          <w:bCs/>
          <w:sz w:val="24"/>
          <w:szCs w:val="24"/>
        </w:rPr>
        <w:t>Требования охраны окружающей среды</w:t>
      </w:r>
    </w:p>
    <w:p w14:paraId="333987BC" w14:textId="77777777" w:rsidR="00B0643E" w:rsidRPr="00D972F7" w:rsidRDefault="00B0643E" w:rsidP="00D972F7">
      <w:pPr>
        <w:ind w:firstLine="709"/>
        <w:rPr>
          <w:sz w:val="24"/>
          <w:szCs w:val="24"/>
        </w:rPr>
      </w:pPr>
      <w:r w:rsidRPr="00D972F7">
        <w:rPr>
          <w:sz w:val="24"/>
          <w:szCs w:val="24"/>
        </w:rPr>
        <w:t> </w:t>
      </w:r>
    </w:p>
    <w:p w14:paraId="4119187B" w14:textId="1E88A836" w:rsidR="00B0643E" w:rsidRPr="00D972F7" w:rsidRDefault="00B0643E" w:rsidP="00D972F7">
      <w:pPr>
        <w:ind w:firstLine="709"/>
        <w:rPr>
          <w:color w:val="000000" w:themeColor="text1"/>
          <w:sz w:val="24"/>
          <w:szCs w:val="24"/>
        </w:rPr>
      </w:pPr>
      <w:r w:rsidRPr="00D972F7">
        <w:rPr>
          <w:sz w:val="24"/>
          <w:szCs w:val="24"/>
        </w:rPr>
        <w:t xml:space="preserve">При приготовлении и использовании специальных пропиточных составов, необходимо руководствоваться мерами защиты окружающей среды, предусмотренными в требованиях, </w:t>
      </w:r>
      <w:hyperlink r:id="rId57" w:history="1">
        <w:r w:rsidRPr="00D972F7">
          <w:rPr>
            <w:rStyle w:val="af2"/>
            <w:color w:val="000000" w:themeColor="text1"/>
            <w:sz w:val="24"/>
            <w:szCs w:val="24"/>
            <w:u w:val="none"/>
          </w:rPr>
          <w:t>ГОСТ 17.1.3.05</w:t>
        </w:r>
      </w:hyperlink>
      <w:r w:rsidRPr="00D972F7">
        <w:rPr>
          <w:color w:val="000000" w:themeColor="text1"/>
          <w:sz w:val="24"/>
          <w:szCs w:val="24"/>
        </w:rPr>
        <w:t xml:space="preserve">, </w:t>
      </w:r>
      <w:hyperlink r:id="rId58" w:history="1">
        <w:r w:rsidRPr="00D972F7">
          <w:rPr>
            <w:rStyle w:val="af2"/>
            <w:color w:val="000000" w:themeColor="text1"/>
            <w:sz w:val="24"/>
            <w:szCs w:val="24"/>
            <w:u w:val="none"/>
          </w:rPr>
          <w:t>ГОСТ 17.1.3.07</w:t>
        </w:r>
      </w:hyperlink>
      <w:r w:rsidRPr="00D972F7">
        <w:rPr>
          <w:color w:val="000000" w:themeColor="text1"/>
          <w:sz w:val="24"/>
          <w:szCs w:val="24"/>
        </w:rPr>
        <w:t xml:space="preserve">, </w:t>
      </w:r>
      <w:hyperlink r:id="rId59" w:history="1">
        <w:r w:rsidRPr="00D972F7">
          <w:rPr>
            <w:rStyle w:val="af2"/>
            <w:color w:val="000000" w:themeColor="text1"/>
            <w:sz w:val="24"/>
            <w:szCs w:val="24"/>
            <w:u w:val="none"/>
          </w:rPr>
          <w:t>ГОСТ 17.1.3.13</w:t>
        </w:r>
      </w:hyperlink>
      <w:r w:rsidRPr="00D972F7">
        <w:rPr>
          <w:color w:val="000000" w:themeColor="text1"/>
          <w:sz w:val="24"/>
          <w:szCs w:val="24"/>
        </w:rPr>
        <w:t xml:space="preserve">, </w:t>
      </w:r>
      <w:hyperlink r:id="rId60" w:history="1">
        <w:r w:rsidRPr="00D972F7">
          <w:rPr>
            <w:rStyle w:val="af2"/>
            <w:color w:val="000000" w:themeColor="text1"/>
            <w:sz w:val="24"/>
            <w:szCs w:val="24"/>
            <w:u w:val="none"/>
          </w:rPr>
          <w:t>ГОСТ 17.2.3.01</w:t>
        </w:r>
      </w:hyperlink>
      <w:r w:rsidRPr="00D972F7">
        <w:rPr>
          <w:color w:val="000000" w:themeColor="text1"/>
          <w:sz w:val="24"/>
          <w:szCs w:val="24"/>
        </w:rPr>
        <w:t xml:space="preserve">, </w:t>
      </w:r>
      <w:r w:rsidR="00514B54">
        <w:rPr>
          <w:color w:val="000000" w:themeColor="text1"/>
          <w:sz w:val="24"/>
          <w:szCs w:val="24"/>
          <w:lang w:val="kk-KZ"/>
        </w:rPr>
        <w:br/>
      </w:r>
      <w:hyperlink r:id="rId61" w:history="1">
        <w:r w:rsidRPr="00D972F7">
          <w:rPr>
            <w:rStyle w:val="af2"/>
            <w:color w:val="000000" w:themeColor="text1"/>
            <w:sz w:val="24"/>
            <w:szCs w:val="24"/>
            <w:u w:val="none"/>
          </w:rPr>
          <w:t>ГОСТ 17.2.3.02</w:t>
        </w:r>
      </w:hyperlink>
      <w:r w:rsidRPr="00D972F7">
        <w:rPr>
          <w:color w:val="000000" w:themeColor="text1"/>
          <w:sz w:val="24"/>
          <w:szCs w:val="24"/>
        </w:rPr>
        <w:t>, ГОСТ 17.4.3.04,</w:t>
      </w:r>
      <w:r w:rsidR="00B25316" w:rsidRPr="00B25316">
        <w:rPr>
          <w:sz w:val="24"/>
          <w:szCs w:val="24"/>
        </w:rPr>
        <w:t xml:space="preserve"> </w:t>
      </w:r>
      <w:r w:rsidR="00B25316" w:rsidRPr="00D972F7">
        <w:rPr>
          <w:sz w:val="24"/>
          <w:szCs w:val="24"/>
        </w:rPr>
        <w:t>[1]</w:t>
      </w:r>
      <w:r w:rsidR="00B25316">
        <w:rPr>
          <w:sz w:val="24"/>
          <w:szCs w:val="24"/>
          <w:lang w:val="kk-KZ"/>
        </w:rPr>
        <w:t>,</w:t>
      </w:r>
      <w:r w:rsidRPr="00D972F7">
        <w:rPr>
          <w:color w:val="000000" w:themeColor="text1"/>
          <w:sz w:val="24"/>
          <w:szCs w:val="24"/>
        </w:rPr>
        <w:t xml:space="preserve"> </w:t>
      </w:r>
      <w:hyperlink w:anchor="sub5" w:history="1">
        <w:r w:rsidRPr="00B25316">
          <w:rPr>
            <w:rStyle w:val="af2"/>
            <w:color w:val="000000" w:themeColor="text1"/>
            <w:sz w:val="24"/>
            <w:szCs w:val="24"/>
            <w:u w:val="none"/>
          </w:rPr>
          <w:t>[</w:t>
        </w:r>
        <w:r w:rsidR="00B25316" w:rsidRPr="00B25316">
          <w:rPr>
            <w:rStyle w:val="af2"/>
            <w:color w:val="000000" w:themeColor="text1"/>
            <w:sz w:val="24"/>
            <w:szCs w:val="24"/>
            <w:u w:val="none"/>
            <w:lang w:val="kk-KZ"/>
          </w:rPr>
          <w:t>7</w:t>
        </w:r>
        <w:r w:rsidRPr="00B25316">
          <w:rPr>
            <w:rStyle w:val="af2"/>
            <w:color w:val="000000" w:themeColor="text1"/>
            <w:sz w:val="24"/>
            <w:szCs w:val="24"/>
            <w:u w:val="none"/>
          </w:rPr>
          <w:t>], [</w:t>
        </w:r>
        <w:r w:rsidR="00B25316" w:rsidRPr="00B25316">
          <w:rPr>
            <w:rStyle w:val="af2"/>
            <w:color w:val="000000" w:themeColor="text1"/>
            <w:sz w:val="24"/>
            <w:szCs w:val="24"/>
            <w:u w:val="none"/>
            <w:lang w:val="kk-KZ"/>
          </w:rPr>
          <w:t>8</w:t>
        </w:r>
        <w:r w:rsidRPr="00B25316">
          <w:rPr>
            <w:rStyle w:val="af2"/>
            <w:color w:val="000000" w:themeColor="text1"/>
            <w:sz w:val="24"/>
            <w:szCs w:val="24"/>
            <w:u w:val="none"/>
          </w:rPr>
          <w:t>],</w:t>
        </w:r>
        <w:r w:rsidR="00B25316" w:rsidRPr="00B25316">
          <w:rPr>
            <w:color w:val="000000" w:themeColor="text1"/>
            <w:sz w:val="24"/>
            <w:szCs w:val="24"/>
          </w:rPr>
          <w:t xml:space="preserve"> </w:t>
        </w:r>
        <w:r w:rsidR="00B25316" w:rsidRPr="00D972F7">
          <w:rPr>
            <w:color w:val="000000" w:themeColor="text1"/>
            <w:sz w:val="24"/>
            <w:szCs w:val="24"/>
          </w:rPr>
          <w:t>[11]</w:t>
        </w:r>
        <w:r w:rsidR="00B25316">
          <w:rPr>
            <w:color w:val="000000" w:themeColor="text1"/>
            <w:sz w:val="24"/>
            <w:szCs w:val="24"/>
            <w:lang w:val="kk-KZ"/>
          </w:rPr>
          <w:t>,</w:t>
        </w:r>
        <w:r w:rsidRPr="00B25316">
          <w:rPr>
            <w:rStyle w:val="af2"/>
            <w:color w:val="000000" w:themeColor="text1"/>
            <w:sz w:val="24"/>
            <w:szCs w:val="24"/>
            <w:u w:val="none"/>
          </w:rPr>
          <w:t xml:space="preserve"> [</w:t>
        </w:r>
        <w:r w:rsidR="00B25316" w:rsidRPr="00B25316">
          <w:rPr>
            <w:rStyle w:val="af2"/>
            <w:color w:val="000000" w:themeColor="text1"/>
            <w:sz w:val="24"/>
            <w:szCs w:val="24"/>
            <w:u w:val="none"/>
            <w:lang w:val="kk-KZ"/>
          </w:rPr>
          <w:t>12</w:t>
        </w:r>
        <w:r w:rsidRPr="00B25316">
          <w:rPr>
            <w:rStyle w:val="af2"/>
            <w:color w:val="000000" w:themeColor="text1"/>
            <w:sz w:val="24"/>
            <w:szCs w:val="24"/>
            <w:u w:val="none"/>
          </w:rPr>
          <w:t>], [1</w:t>
        </w:r>
        <w:r w:rsidR="00B25316" w:rsidRPr="00B25316">
          <w:rPr>
            <w:rStyle w:val="af2"/>
            <w:color w:val="000000" w:themeColor="text1"/>
            <w:sz w:val="24"/>
            <w:szCs w:val="24"/>
            <w:u w:val="none"/>
            <w:lang w:val="kk-KZ"/>
          </w:rPr>
          <w:t>3</w:t>
        </w:r>
        <w:r w:rsidRPr="00B25316">
          <w:rPr>
            <w:rStyle w:val="af2"/>
            <w:color w:val="000000" w:themeColor="text1"/>
            <w:sz w:val="24"/>
            <w:szCs w:val="24"/>
            <w:u w:val="none"/>
          </w:rPr>
          <w:t>].</w:t>
        </w:r>
      </w:hyperlink>
    </w:p>
    <w:p w14:paraId="7ACCF0B6" w14:textId="6A338F1D" w:rsidR="00B0643E" w:rsidRPr="00B1641B" w:rsidRDefault="00B0643E" w:rsidP="00D972F7">
      <w:pPr>
        <w:ind w:firstLine="709"/>
        <w:rPr>
          <w:color w:val="000000" w:themeColor="text1"/>
          <w:sz w:val="24"/>
          <w:szCs w:val="24"/>
          <w:lang w:val="kk-KZ"/>
        </w:rPr>
      </w:pPr>
      <w:r w:rsidRPr="00D972F7">
        <w:rPr>
          <w:color w:val="000000" w:themeColor="text1"/>
          <w:sz w:val="24"/>
          <w:szCs w:val="24"/>
        </w:rPr>
        <w:t>Предельно допустимые концентрации (ПДК) загрязняющих веществ в атмосферном воздухе населенных пунктов не должны превышать нормативов, приведенных в таблице 4 [</w:t>
      </w:r>
      <w:r w:rsidR="00B1641B">
        <w:rPr>
          <w:color w:val="000000" w:themeColor="text1"/>
          <w:sz w:val="24"/>
          <w:szCs w:val="24"/>
          <w:lang w:val="kk-KZ"/>
        </w:rPr>
        <w:t>8</w:t>
      </w:r>
      <w:r w:rsidRPr="00D972F7">
        <w:rPr>
          <w:color w:val="000000" w:themeColor="text1"/>
          <w:sz w:val="24"/>
          <w:szCs w:val="24"/>
        </w:rPr>
        <w:t>], [</w:t>
      </w:r>
      <w:r w:rsidR="00B1641B">
        <w:rPr>
          <w:color w:val="000000" w:themeColor="text1"/>
          <w:sz w:val="24"/>
          <w:szCs w:val="24"/>
          <w:lang w:val="kk-KZ"/>
        </w:rPr>
        <w:t>13</w:t>
      </w:r>
      <w:r w:rsidRPr="00D972F7">
        <w:rPr>
          <w:color w:val="000000" w:themeColor="text1"/>
          <w:sz w:val="24"/>
          <w:szCs w:val="24"/>
        </w:rPr>
        <w:t>].</w:t>
      </w:r>
    </w:p>
    <w:p w14:paraId="233B61A4" w14:textId="77777777" w:rsidR="00B0643E" w:rsidRPr="00D972F7" w:rsidRDefault="00B0643E" w:rsidP="00D972F7">
      <w:pPr>
        <w:ind w:firstLine="709"/>
        <w:rPr>
          <w:color w:val="000000" w:themeColor="text1"/>
          <w:sz w:val="24"/>
          <w:szCs w:val="24"/>
        </w:rPr>
      </w:pPr>
      <w:r w:rsidRPr="00D972F7">
        <w:rPr>
          <w:color w:val="000000" w:themeColor="text1"/>
          <w:sz w:val="24"/>
          <w:szCs w:val="24"/>
        </w:rPr>
        <w:t>При приготовлении специальных пропиточных составов выбросы в атмосферу, твердые отходы и сточные воды отсутствуют.</w:t>
      </w:r>
    </w:p>
    <w:p w14:paraId="381D9D3B" w14:textId="77777777" w:rsidR="00B0643E" w:rsidRPr="00D972F7" w:rsidRDefault="00B0643E" w:rsidP="00D972F7">
      <w:pPr>
        <w:ind w:firstLine="709"/>
        <w:rPr>
          <w:color w:val="000000" w:themeColor="text1"/>
          <w:sz w:val="24"/>
          <w:szCs w:val="24"/>
        </w:rPr>
      </w:pPr>
      <w:r w:rsidRPr="00D972F7">
        <w:rPr>
          <w:color w:val="000000" w:themeColor="text1"/>
          <w:sz w:val="24"/>
          <w:szCs w:val="24"/>
        </w:rPr>
        <w:t>Мероприятия по охране природы и рациональному использованию природных ресурсов заключаются в снижении вредного воздействия специальных пропиточных составов при их производстве, хранении и транспортировании, что достигается герметизацией оборудования, коммуникаций, упаковочной тары, своевременным устранением утечек и розливов.</w:t>
      </w:r>
    </w:p>
    <w:p w14:paraId="6325B34D" w14:textId="77777777" w:rsidR="00B0643E" w:rsidRPr="00D972F7" w:rsidRDefault="00B0643E" w:rsidP="00D972F7">
      <w:pPr>
        <w:ind w:firstLine="709"/>
        <w:rPr>
          <w:color w:val="000000" w:themeColor="text1"/>
          <w:sz w:val="24"/>
          <w:szCs w:val="24"/>
        </w:rPr>
      </w:pPr>
      <w:r w:rsidRPr="00D972F7">
        <w:rPr>
          <w:color w:val="000000" w:themeColor="text1"/>
          <w:sz w:val="24"/>
          <w:szCs w:val="24"/>
        </w:rPr>
        <w:t>С целью исключения вредного воздействия на окружающую среду категорически запрещается сливать специальные пропиточные составы в поверхностные водоемы, используемые для целей хозяйственно-питьевого, культурно-бытового водопользования и рыбохозяйственного назначения.</w:t>
      </w:r>
    </w:p>
    <w:p w14:paraId="385C8D21" w14:textId="57062898" w:rsidR="00B0643E" w:rsidRPr="00D972F7" w:rsidRDefault="00B0643E" w:rsidP="00D972F7">
      <w:pPr>
        <w:ind w:firstLine="709"/>
        <w:rPr>
          <w:color w:val="000000" w:themeColor="text1"/>
          <w:sz w:val="24"/>
          <w:szCs w:val="24"/>
        </w:rPr>
      </w:pPr>
      <w:r w:rsidRPr="00D972F7">
        <w:rPr>
          <w:color w:val="000000" w:themeColor="text1"/>
          <w:sz w:val="24"/>
          <w:szCs w:val="24"/>
        </w:rPr>
        <w:t xml:space="preserve">Методы и средства измерений, правила контроля содержания загрязняющих </w:t>
      </w:r>
      <w:r w:rsidRPr="00D972F7">
        <w:rPr>
          <w:color w:val="000000" w:themeColor="text1"/>
          <w:sz w:val="24"/>
          <w:szCs w:val="24"/>
        </w:rPr>
        <w:lastRenderedPageBreak/>
        <w:t xml:space="preserve">веществ в выбросах в атмосферу должны обеспечивать выполнение требований </w:t>
      </w:r>
      <w:r w:rsidR="00B1641B">
        <w:rPr>
          <w:color w:val="000000" w:themeColor="text1"/>
          <w:sz w:val="24"/>
          <w:szCs w:val="24"/>
          <w:lang w:val="kk-KZ"/>
        </w:rPr>
        <w:br/>
      </w:r>
      <w:hyperlink r:id="rId62" w:history="1">
        <w:r w:rsidRPr="00D972F7">
          <w:rPr>
            <w:rStyle w:val="af2"/>
            <w:color w:val="000000" w:themeColor="text1"/>
            <w:sz w:val="24"/>
            <w:szCs w:val="24"/>
            <w:u w:val="none"/>
          </w:rPr>
          <w:t>ГОСТ 17.2.3.01</w:t>
        </w:r>
      </w:hyperlink>
      <w:r w:rsidRPr="00D972F7">
        <w:rPr>
          <w:color w:val="000000" w:themeColor="text1"/>
          <w:sz w:val="24"/>
          <w:szCs w:val="24"/>
        </w:rPr>
        <w:t xml:space="preserve"> и </w:t>
      </w:r>
      <w:hyperlink r:id="rId63" w:history="1">
        <w:r w:rsidRPr="00D972F7">
          <w:rPr>
            <w:rStyle w:val="af2"/>
            <w:color w:val="000000" w:themeColor="text1"/>
            <w:sz w:val="24"/>
            <w:szCs w:val="24"/>
            <w:u w:val="none"/>
          </w:rPr>
          <w:t>ГОСТ 17.2.3.02</w:t>
        </w:r>
      </w:hyperlink>
      <w:r w:rsidRPr="00D972F7">
        <w:rPr>
          <w:color w:val="000000" w:themeColor="text1"/>
          <w:sz w:val="24"/>
          <w:szCs w:val="24"/>
        </w:rPr>
        <w:t>.</w:t>
      </w:r>
    </w:p>
    <w:p w14:paraId="519F0401" w14:textId="77777777" w:rsidR="00B0643E" w:rsidRDefault="00B0643E" w:rsidP="00D972F7">
      <w:pPr>
        <w:ind w:firstLine="709"/>
        <w:rPr>
          <w:color w:val="000000" w:themeColor="text1"/>
          <w:sz w:val="24"/>
          <w:szCs w:val="24"/>
          <w:lang w:val="kk-KZ"/>
        </w:rPr>
      </w:pPr>
      <w:r w:rsidRPr="00D972F7">
        <w:rPr>
          <w:color w:val="000000" w:themeColor="text1"/>
          <w:sz w:val="24"/>
          <w:szCs w:val="24"/>
        </w:rPr>
        <w:t>Основным условием минимального загрязнения окружающей среды является соблюдение технологических правил, производственной дисциплины.</w:t>
      </w:r>
    </w:p>
    <w:p w14:paraId="22555E99" w14:textId="77777777" w:rsidR="00B1641B" w:rsidRPr="00B1641B" w:rsidRDefault="00B1641B" w:rsidP="00D972F7">
      <w:pPr>
        <w:ind w:firstLine="709"/>
        <w:rPr>
          <w:color w:val="000000" w:themeColor="text1"/>
          <w:sz w:val="24"/>
          <w:szCs w:val="24"/>
          <w:lang w:val="kk-KZ"/>
        </w:rPr>
      </w:pPr>
    </w:p>
    <w:p w14:paraId="71B9A610" w14:textId="222100CF" w:rsidR="00B1641B" w:rsidRPr="00B1641B" w:rsidRDefault="00B1641B" w:rsidP="00B1641B">
      <w:pPr>
        <w:rPr>
          <w:sz w:val="24"/>
          <w:szCs w:val="24"/>
          <w:lang w:val="kk-KZ"/>
        </w:rPr>
      </w:pPr>
      <w:r w:rsidRPr="00B1641B">
        <w:rPr>
          <w:rStyle w:val="s1"/>
          <w:sz w:val="24"/>
          <w:szCs w:val="24"/>
          <w:lang w:val="kk-KZ"/>
        </w:rPr>
        <w:t>5</w:t>
      </w:r>
      <w:r w:rsidRPr="00B1641B">
        <w:rPr>
          <w:rStyle w:val="s1"/>
          <w:sz w:val="24"/>
          <w:szCs w:val="24"/>
        </w:rPr>
        <w:t xml:space="preserve"> </w:t>
      </w:r>
      <w:r w:rsidRPr="00B1641B">
        <w:rPr>
          <w:rStyle w:val="s1"/>
          <w:sz w:val="24"/>
          <w:szCs w:val="24"/>
          <w:lang w:val="kk-KZ"/>
        </w:rPr>
        <w:t>Методы контроля</w:t>
      </w:r>
    </w:p>
    <w:p w14:paraId="7A24B62F" w14:textId="77777777" w:rsidR="00B1641B" w:rsidRPr="00B1641B" w:rsidRDefault="00B1641B" w:rsidP="00B1641B">
      <w:pPr>
        <w:rPr>
          <w:sz w:val="24"/>
          <w:szCs w:val="24"/>
        </w:rPr>
      </w:pPr>
      <w:r w:rsidRPr="00B1641B">
        <w:rPr>
          <w:b/>
          <w:bCs/>
          <w:sz w:val="24"/>
          <w:szCs w:val="24"/>
        </w:rPr>
        <w:t> </w:t>
      </w:r>
    </w:p>
    <w:p w14:paraId="6D6E2B5F" w14:textId="0FDF4A7B" w:rsidR="00B1641B" w:rsidRDefault="00B1641B" w:rsidP="00B1641B">
      <w:pPr>
        <w:rPr>
          <w:b/>
          <w:bCs/>
          <w:sz w:val="24"/>
          <w:szCs w:val="24"/>
          <w:lang w:val="kk-KZ"/>
        </w:rPr>
      </w:pPr>
      <w:r>
        <w:rPr>
          <w:b/>
          <w:bCs/>
          <w:sz w:val="24"/>
          <w:szCs w:val="24"/>
          <w:lang w:val="kk-KZ"/>
        </w:rPr>
        <w:t>5</w:t>
      </w:r>
      <w:r w:rsidRPr="00B1641B">
        <w:rPr>
          <w:b/>
          <w:bCs/>
          <w:sz w:val="24"/>
          <w:szCs w:val="24"/>
        </w:rPr>
        <w:t>.1 Входной контроль</w:t>
      </w:r>
    </w:p>
    <w:p w14:paraId="287C2F98" w14:textId="77777777" w:rsidR="00514B54" w:rsidRPr="00514B54" w:rsidRDefault="00514B54" w:rsidP="00B1641B">
      <w:pPr>
        <w:rPr>
          <w:sz w:val="24"/>
          <w:szCs w:val="24"/>
          <w:lang w:val="kk-KZ"/>
        </w:rPr>
      </w:pPr>
    </w:p>
    <w:p w14:paraId="3682D6EB" w14:textId="77777777" w:rsidR="00B1641B" w:rsidRPr="00B1641B" w:rsidRDefault="00B1641B" w:rsidP="00B1641B">
      <w:pPr>
        <w:rPr>
          <w:sz w:val="24"/>
          <w:szCs w:val="24"/>
        </w:rPr>
      </w:pPr>
      <w:r w:rsidRPr="00B1641B">
        <w:rPr>
          <w:sz w:val="24"/>
          <w:szCs w:val="24"/>
        </w:rPr>
        <w:t>При поступлении специальных пропиточных составов проводят входной контроль на ввозимую партию.</w:t>
      </w:r>
    </w:p>
    <w:p w14:paraId="547BD581" w14:textId="77777777" w:rsidR="00B1641B" w:rsidRPr="00B1641B" w:rsidRDefault="00B1641B" w:rsidP="00B1641B">
      <w:pPr>
        <w:rPr>
          <w:sz w:val="24"/>
          <w:szCs w:val="24"/>
        </w:rPr>
      </w:pPr>
      <w:r w:rsidRPr="00B1641B">
        <w:rPr>
          <w:sz w:val="24"/>
          <w:szCs w:val="24"/>
        </w:rPr>
        <w:t>При входном контроле определяют условную вязкость, массовую долю нелетучих веществ, содержание воды, однородность. Периодичность испытаний пропиточных составов не менее 1 раза в 6 месяцев.</w:t>
      </w:r>
    </w:p>
    <w:p w14:paraId="2DBA916D" w14:textId="00D2232F" w:rsidR="00B1641B" w:rsidRPr="00B1641B" w:rsidRDefault="00B1641B" w:rsidP="00B1641B">
      <w:pPr>
        <w:rPr>
          <w:color w:val="000000" w:themeColor="text1"/>
          <w:sz w:val="24"/>
          <w:szCs w:val="24"/>
        </w:rPr>
      </w:pPr>
      <w:r w:rsidRPr="00B1641B">
        <w:rPr>
          <w:sz w:val="24"/>
          <w:szCs w:val="24"/>
        </w:rPr>
        <w:t xml:space="preserve">7.1.1 Условная вязкость пропитывающего состава определяется согласно требованиям </w:t>
      </w:r>
      <w:hyperlink r:id="rId64" w:history="1">
        <w:r w:rsidRPr="00B1641B">
          <w:rPr>
            <w:rStyle w:val="af2"/>
            <w:color w:val="000000" w:themeColor="text1"/>
            <w:sz w:val="24"/>
            <w:szCs w:val="24"/>
            <w:u w:val="none"/>
          </w:rPr>
          <w:t>СТ РК 1683</w:t>
        </w:r>
      </w:hyperlink>
      <w:r w:rsidRPr="00B1641B">
        <w:rPr>
          <w:color w:val="000000" w:themeColor="text1"/>
          <w:sz w:val="24"/>
          <w:szCs w:val="24"/>
        </w:rPr>
        <w:t xml:space="preserve">, </w:t>
      </w:r>
      <w:hyperlink r:id="rId65" w:history="1">
        <w:r w:rsidRPr="00B1641B">
          <w:rPr>
            <w:rStyle w:val="af2"/>
            <w:color w:val="000000" w:themeColor="text1"/>
            <w:sz w:val="24"/>
            <w:szCs w:val="24"/>
            <w:u w:val="none"/>
          </w:rPr>
          <w:t>ГОСТ 8420</w:t>
        </w:r>
      </w:hyperlink>
      <w:r w:rsidRPr="00B1641B">
        <w:rPr>
          <w:color w:val="000000" w:themeColor="text1"/>
          <w:sz w:val="24"/>
          <w:szCs w:val="24"/>
        </w:rPr>
        <w:t>.</w:t>
      </w:r>
    </w:p>
    <w:p w14:paraId="6969DB16" w14:textId="77777777" w:rsidR="00B1641B" w:rsidRPr="00B1641B" w:rsidRDefault="00B1641B" w:rsidP="00B1641B">
      <w:pPr>
        <w:rPr>
          <w:color w:val="000000" w:themeColor="text1"/>
          <w:sz w:val="24"/>
          <w:szCs w:val="24"/>
        </w:rPr>
      </w:pPr>
      <w:r w:rsidRPr="00B1641B">
        <w:rPr>
          <w:color w:val="000000" w:themeColor="text1"/>
          <w:sz w:val="24"/>
          <w:szCs w:val="24"/>
        </w:rPr>
        <w:t xml:space="preserve">7.1.2 Массовая доля нелетучих веществ определяется по </w:t>
      </w:r>
      <w:hyperlink r:id="rId66" w:history="1">
        <w:r w:rsidRPr="00B1641B">
          <w:rPr>
            <w:rStyle w:val="af2"/>
            <w:color w:val="000000" w:themeColor="text1"/>
            <w:sz w:val="24"/>
            <w:szCs w:val="24"/>
            <w:u w:val="none"/>
          </w:rPr>
          <w:t>СТ РК 1554</w:t>
        </w:r>
      </w:hyperlink>
      <w:r w:rsidRPr="00B1641B">
        <w:rPr>
          <w:color w:val="000000" w:themeColor="text1"/>
          <w:sz w:val="24"/>
          <w:szCs w:val="24"/>
        </w:rPr>
        <w:t>.</w:t>
      </w:r>
    </w:p>
    <w:p w14:paraId="1D06C8B1" w14:textId="77777777" w:rsidR="00B1641B" w:rsidRPr="00B1641B" w:rsidRDefault="00B1641B" w:rsidP="00B1641B">
      <w:pPr>
        <w:rPr>
          <w:color w:val="000000" w:themeColor="text1"/>
          <w:sz w:val="24"/>
          <w:szCs w:val="24"/>
        </w:rPr>
      </w:pPr>
      <w:r w:rsidRPr="00B1641B">
        <w:rPr>
          <w:color w:val="000000" w:themeColor="text1"/>
          <w:sz w:val="24"/>
          <w:szCs w:val="24"/>
        </w:rPr>
        <w:t xml:space="preserve">7.1.3 Содержание воды определяется согласно </w:t>
      </w:r>
      <w:hyperlink r:id="rId67" w:history="1">
        <w:r w:rsidRPr="00B1641B">
          <w:rPr>
            <w:rStyle w:val="af2"/>
            <w:color w:val="000000" w:themeColor="text1"/>
            <w:sz w:val="24"/>
            <w:szCs w:val="24"/>
            <w:u w:val="none"/>
          </w:rPr>
          <w:t>СТ РК 1375</w:t>
        </w:r>
      </w:hyperlink>
      <w:r w:rsidRPr="00B1641B">
        <w:rPr>
          <w:color w:val="000000" w:themeColor="text1"/>
          <w:sz w:val="24"/>
          <w:szCs w:val="24"/>
        </w:rPr>
        <w:t>.</w:t>
      </w:r>
    </w:p>
    <w:p w14:paraId="284DDEC8" w14:textId="77777777" w:rsidR="00B1641B" w:rsidRPr="00B1641B" w:rsidRDefault="00B1641B" w:rsidP="00B1641B">
      <w:pPr>
        <w:rPr>
          <w:color w:val="000000" w:themeColor="text1"/>
          <w:sz w:val="24"/>
          <w:szCs w:val="24"/>
        </w:rPr>
      </w:pPr>
      <w:r w:rsidRPr="00B1641B">
        <w:rPr>
          <w:color w:val="000000" w:themeColor="text1"/>
          <w:sz w:val="24"/>
          <w:szCs w:val="24"/>
        </w:rPr>
        <w:t>7.1.4 Однородность определяется визуально.</w:t>
      </w:r>
    </w:p>
    <w:p w14:paraId="4E686623" w14:textId="181214BD" w:rsidR="00B1641B" w:rsidRDefault="00B1641B" w:rsidP="00B1641B">
      <w:pPr>
        <w:rPr>
          <w:sz w:val="24"/>
          <w:szCs w:val="24"/>
          <w:lang w:val="kk-KZ"/>
        </w:rPr>
      </w:pPr>
      <w:r w:rsidRPr="00B1641B">
        <w:rPr>
          <w:color w:val="000000" w:themeColor="text1"/>
          <w:sz w:val="24"/>
          <w:szCs w:val="24"/>
        </w:rPr>
        <w:t xml:space="preserve">7.1.5 Стойкость пленки состава к статическому воздействию воды и 3-% </w:t>
      </w:r>
      <w:proofErr w:type="spellStart"/>
      <w:r w:rsidRPr="00B1641B">
        <w:rPr>
          <w:color w:val="000000" w:themeColor="text1"/>
          <w:sz w:val="24"/>
          <w:szCs w:val="24"/>
        </w:rPr>
        <w:t>ного</w:t>
      </w:r>
      <w:proofErr w:type="spellEnd"/>
      <w:r w:rsidRPr="00B1641B">
        <w:rPr>
          <w:color w:val="000000" w:themeColor="text1"/>
          <w:sz w:val="24"/>
          <w:szCs w:val="24"/>
        </w:rPr>
        <w:t xml:space="preserve"> раствора </w:t>
      </w:r>
      <w:proofErr w:type="spellStart"/>
      <w:r w:rsidRPr="00B1641B">
        <w:rPr>
          <w:color w:val="000000" w:themeColor="text1"/>
          <w:sz w:val="24"/>
          <w:szCs w:val="24"/>
        </w:rPr>
        <w:t>NaCL</w:t>
      </w:r>
      <w:proofErr w:type="spellEnd"/>
      <w:r w:rsidRPr="00B1641B">
        <w:rPr>
          <w:color w:val="000000" w:themeColor="text1"/>
          <w:sz w:val="24"/>
          <w:szCs w:val="24"/>
        </w:rPr>
        <w:t xml:space="preserve"> по </w:t>
      </w:r>
      <w:hyperlink r:id="rId68" w:history="1">
        <w:r w:rsidRPr="00B1641B">
          <w:rPr>
            <w:rStyle w:val="af2"/>
            <w:color w:val="000000" w:themeColor="text1"/>
            <w:sz w:val="24"/>
            <w:szCs w:val="24"/>
            <w:u w:val="none"/>
          </w:rPr>
          <w:t>ГОСТ 9.403</w:t>
        </w:r>
      </w:hyperlink>
      <w:r w:rsidRPr="00B1641B">
        <w:rPr>
          <w:color w:val="000000" w:themeColor="text1"/>
          <w:sz w:val="24"/>
          <w:szCs w:val="24"/>
        </w:rPr>
        <w:t xml:space="preserve"> и </w:t>
      </w:r>
      <w:hyperlink w:anchor="sub3" w:history="1">
        <w:r w:rsidRPr="00B1641B">
          <w:rPr>
            <w:rStyle w:val="af2"/>
            <w:color w:val="000000" w:themeColor="text1"/>
            <w:sz w:val="24"/>
            <w:szCs w:val="24"/>
            <w:u w:val="none"/>
          </w:rPr>
          <w:t xml:space="preserve">Приложению </w:t>
        </w:r>
      </w:hyperlink>
      <w:r>
        <w:rPr>
          <w:color w:val="000000" w:themeColor="text1"/>
          <w:sz w:val="24"/>
          <w:szCs w:val="24"/>
          <w:lang w:val="kk-KZ"/>
        </w:rPr>
        <w:t>А</w:t>
      </w:r>
      <w:r w:rsidRPr="00B1641B">
        <w:rPr>
          <w:color w:val="000000" w:themeColor="text1"/>
          <w:sz w:val="24"/>
          <w:szCs w:val="24"/>
        </w:rPr>
        <w:t>, п</w:t>
      </w:r>
      <w:r w:rsidRPr="00B1641B">
        <w:rPr>
          <w:sz w:val="24"/>
          <w:szCs w:val="24"/>
        </w:rPr>
        <w:t xml:space="preserve">. </w:t>
      </w:r>
      <w:r>
        <w:rPr>
          <w:sz w:val="24"/>
          <w:szCs w:val="24"/>
          <w:lang w:val="kk-KZ"/>
        </w:rPr>
        <w:t>А</w:t>
      </w:r>
      <w:r w:rsidRPr="00B1641B">
        <w:rPr>
          <w:sz w:val="24"/>
          <w:szCs w:val="24"/>
        </w:rPr>
        <w:t>1.</w:t>
      </w:r>
    </w:p>
    <w:p w14:paraId="55AD88FD" w14:textId="77777777" w:rsidR="00B1641B" w:rsidRPr="00B1641B" w:rsidRDefault="00B1641B" w:rsidP="00B1641B">
      <w:pPr>
        <w:rPr>
          <w:sz w:val="24"/>
          <w:szCs w:val="24"/>
          <w:lang w:val="kk-KZ"/>
        </w:rPr>
      </w:pPr>
    </w:p>
    <w:p w14:paraId="1623317F" w14:textId="1986F466" w:rsidR="00B1641B" w:rsidRDefault="00B1641B" w:rsidP="00B1641B">
      <w:pPr>
        <w:rPr>
          <w:b/>
          <w:bCs/>
          <w:sz w:val="24"/>
          <w:szCs w:val="24"/>
          <w:lang w:val="kk-KZ"/>
        </w:rPr>
      </w:pPr>
      <w:r>
        <w:rPr>
          <w:b/>
          <w:bCs/>
          <w:sz w:val="24"/>
          <w:szCs w:val="24"/>
          <w:lang w:val="kk-KZ"/>
        </w:rPr>
        <w:t>5</w:t>
      </w:r>
      <w:r w:rsidRPr="00B1641B">
        <w:rPr>
          <w:b/>
          <w:bCs/>
          <w:sz w:val="24"/>
          <w:szCs w:val="24"/>
        </w:rPr>
        <w:t>.2 Операционный контроль качества работ</w:t>
      </w:r>
    </w:p>
    <w:p w14:paraId="486B4885" w14:textId="77777777" w:rsidR="00514B54" w:rsidRPr="00514B54" w:rsidRDefault="00514B54" w:rsidP="00B1641B">
      <w:pPr>
        <w:rPr>
          <w:sz w:val="24"/>
          <w:szCs w:val="24"/>
          <w:lang w:val="kk-KZ"/>
        </w:rPr>
      </w:pPr>
    </w:p>
    <w:p w14:paraId="5F2E9460" w14:textId="77777777" w:rsidR="00B1641B" w:rsidRPr="00B1641B" w:rsidRDefault="00B1641B" w:rsidP="00B1641B">
      <w:pPr>
        <w:rPr>
          <w:sz w:val="24"/>
          <w:szCs w:val="24"/>
        </w:rPr>
      </w:pPr>
      <w:r w:rsidRPr="00B1641B">
        <w:rPr>
          <w:sz w:val="24"/>
          <w:szCs w:val="24"/>
        </w:rPr>
        <w:t>7.2.1 При производстве работ контролируют подготовку покрытия к обработке пропитывающим составом визуально:</w:t>
      </w:r>
    </w:p>
    <w:p w14:paraId="18FF0C68" w14:textId="77777777" w:rsidR="00B1641B" w:rsidRPr="00B1641B" w:rsidRDefault="00B1641B" w:rsidP="00B1641B">
      <w:pPr>
        <w:rPr>
          <w:sz w:val="24"/>
          <w:szCs w:val="24"/>
        </w:rPr>
      </w:pPr>
      <w:r w:rsidRPr="00B1641B">
        <w:rPr>
          <w:sz w:val="24"/>
          <w:szCs w:val="24"/>
        </w:rPr>
        <w:t>- заделку дефектов покрытия;</w:t>
      </w:r>
    </w:p>
    <w:p w14:paraId="0B8BA9FB" w14:textId="77777777" w:rsidR="00B1641B" w:rsidRPr="00B1641B" w:rsidRDefault="00B1641B" w:rsidP="00B1641B">
      <w:pPr>
        <w:rPr>
          <w:sz w:val="24"/>
          <w:szCs w:val="24"/>
        </w:rPr>
      </w:pPr>
      <w:r w:rsidRPr="00B1641B">
        <w:rPr>
          <w:sz w:val="24"/>
          <w:szCs w:val="24"/>
        </w:rPr>
        <w:t>- состояние покрытия (должно быть сухим):</w:t>
      </w:r>
    </w:p>
    <w:p w14:paraId="0804BE81" w14:textId="77777777" w:rsidR="00B1641B" w:rsidRPr="00B1641B" w:rsidRDefault="00B1641B" w:rsidP="00B1641B">
      <w:pPr>
        <w:rPr>
          <w:sz w:val="24"/>
          <w:szCs w:val="24"/>
        </w:rPr>
      </w:pPr>
      <w:r w:rsidRPr="00B1641B">
        <w:rPr>
          <w:sz w:val="24"/>
          <w:szCs w:val="24"/>
        </w:rPr>
        <w:t>- для расчета коэффициента эффективности пропитки отбирают керны верхнего слоя необработанного асфальтобетонного покрытия (3 керна на 7000 м</w:t>
      </w:r>
      <w:r w:rsidRPr="00B1641B">
        <w:rPr>
          <w:sz w:val="24"/>
          <w:szCs w:val="24"/>
          <w:vertAlign w:val="superscript"/>
        </w:rPr>
        <w:t>2</w:t>
      </w:r>
      <w:r w:rsidRPr="00B1641B">
        <w:rPr>
          <w:sz w:val="24"/>
          <w:szCs w:val="24"/>
        </w:rPr>
        <w:t>).</w:t>
      </w:r>
    </w:p>
    <w:p w14:paraId="390D16CF" w14:textId="77777777" w:rsidR="00B1641B" w:rsidRPr="00B1641B" w:rsidRDefault="00B1641B" w:rsidP="00B1641B">
      <w:pPr>
        <w:rPr>
          <w:sz w:val="24"/>
          <w:szCs w:val="24"/>
        </w:rPr>
      </w:pPr>
      <w:r w:rsidRPr="00B1641B">
        <w:rPr>
          <w:sz w:val="24"/>
          <w:szCs w:val="24"/>
        </w:rPr>
        <w:t>7.2.2 При производстве работ по обработке асфальтобетонного покрытия специальными пропиточными составами определяют их расход на 1 м</w:t>
      </w:r>
      <w:r w:rsidRPr="00B1641B">
        <w:rPr>
          <w:sz w:val="24"/>
          <w:szCs w:val="24"/>
          <w:vertAlign w:val="superscript"/>
        </w:rPr>
        <w:t>2</w:t>
      </w:r>
      <w:r w:rsidRPr="00B1641B">
        <w:rPr>
          <w:sz w:val="24"/>
          <w:szCs w:val="24"/>
        </w:rPr>
        <w:t xml:space="preserve"> в зависимости от состояния асфальтобетонного покрытия и температуры воздуха по </w:t>
      </w:r>
      <w:hyperlink w:anchor="sub2" w:history="1">
        <w:r w:rsidRPr="000C0387">
          <w:rPr>
            <w:rStyle w:val="af2"/>
            <w:color w:val="000000" w:themeColor="text1"/>
            <w:sz w:val="24"/>
            <w:szCs w:val="24"/>
            <w:u w:val="none"/>
          </w:rPr>
          <w:t>Приложению Б.</w:t>
        </w:r>
      </w:hyperlink>
    </w:p>
    <w:p w14:paraId="4630C2AA" w14:textId="6F4FFE89" w:rsidR="00B1641B" w:rsidRPr="00B1641B" w:rsidRDefault="00B1641B" w:rsidP="00B1641B">
      <w:pPr>
        <w:rPr>
          <w:sz w:val="24"/>
          <w:szCs w:val="24"/>
        </w:rPr>
      </w:pPr>
      <w:r w:rsidRPr="00B1641B">
        <w:rPr>
          <w:sz w:val="24"/>
          <w:szCs w:val="24"/>
        </w:rPr>
        <w:t xml:space="preserve">7.2.3 Для определения работоспособности пропитывающего состава определяют коэффициент эффективности пропитки по методике приведенной </w:t>
      </w:r>
      <w:r w:rsidRPr="000C0387">
        <w:rPr>
          <w:color w:val="000000" w:themeColor="text1"/>
          <w:sz w:val="24"/>
          <w:szCs w:val="24"/>
        </w:rPr>
        <w:t xml:space="preserve">в </w:t>
      </w:r>
      <w:hyperlink w:anchor="sub3" w:history="1">
        <w:r w:rsidRPr="000C0387">
          <w:rPr>
            <w:rStyle w:val="af2"/>
            <w:color w:val="000000" w:themeColor="text1"/>
            <w:sz w:val="24"/>
            <w:szCs w:val="24"/>
            <w:u w:val="none"/>
          </w:rPr>
          <w:t xml:space="preserve">Приложении </w:t>
        </w:r>
        <w:r w:rsidRPr="000C0387">
          <w:rPr>
            <w:rStyle w:val="af2"/>
            <w:color w:val="000000" w:themeColor="text1"/>
            <w:sz w:val="24"/>
            <w:szCs w:val="24"/>
            <w:u w:val="none"/>
            <w:lang w:val="kk-KZ"/>
          </w:rPr>
          <w:t>А</w:t>
        </w:r>
      </w:hyperlink>
      <w:r w:rsidRPr="000C0387">
        <w:rPr>
          <w:color w:val="000000" w:themeColor="text1"/>
          <w:sz w:val="24"/>
          <w:szCs w:val="24"/>
        </w:rPr>
        <w:t>,</w:t>
      </w:r>
      <w:r w:rsidRPr="00B1641B">
        <w:rPr>
          <w:sz w:val="24"/>
          <w:szCs w:val="24"/>
        </w:rPr>
        <w:t xml:space="preserve"> п. </w:t>
      </w:r>
      <w:r>
        <w:rPr>
          <w:sz w:val="24"/>
          <w:szCs w:val="24"/>
          <w:lang w:val="kk-KZ"/>
        </w:rPr>
        <w:t>А</w:t>
      </w:r>
      <w:r w:rsidRPr="00B1641B">
        <w:rPr>
          <w:sz w:val="24"/>
          <w:szCs w:val="24"/>
        </w:rPr>
        <w:t xml:space="preserve">.8 </w:t>
      </w:r>
      <w:proofErr w:type="spellStart"/>
      <w:r w:rsidRPr="00B1641B">
        <w:rPr>
          <w:sz w:val="24"/>
          <w:szCs w:val="24"/>
        </w:rPr>
        <w:t>настоящ</w:t>
      </w:r>
      <w:proofErr w:type="spellEnd"/>
      <w:r w:rsidR="000C0387">
        <w:rPr>
          <w:sz w:val="24"/>
          <w:szCs w:val="24"/>
          <w:lang w:val="kk-KZ"/>
        </w:rPr>
        <w:t>его стандарта</w:t>
      </w:r>
      <w:r w:rsidRPr="00B1641B">
        <w:rPr>
          <w:sz w:val="24"/>
          <w:szCs w:val="24"/>
        </w:rPr>
        <w:t>.</w:t>
      </w:r>
    </w:p>
    <w:p w14:paraId="54F55AEE" w14:textId="77777777" w:rsidR="00D972F7" w:rsidRPr="00B1641B" w:rsidRDefault="00D972F7" w:rsidP="00D972F7">
      <w:pPr>
        <w:ind w:firstLine="709"/>
        <w:rPr>
          <w:color w:val="000000" w:themeColor="text1"/>
          <w:sz w:val="24"/>
          <w:szCs w:val="24"/>
        </w:rPr>
      </w:pPr>
    </w:p>
    <w:p w14:paraId="70828182" w14:textId="63B50E12" w:rsidR="00B0643E" w:rsidRPr="00D972F7" w:rsidRDefault="00B0643E" w:rsidP="00D972F7">
      <w:pPr>
        <w:ind w:firstLine="709"/>
        <w:rPr>
          <w:color w:val="000000" w:themeColor="text1"/>
          <w:sz w:val="24"/>
          <w:szCs w:val="24"/>
        </w:rPr>
      </w:pPr>
      <w:r w:rsidRPr="00D972F7">
        <w:rPr>
          <w:b/>
          <w:bCs/>
          <w:color w:val="000000" w:themeColor="text1"/>
          <w:sz w:val="24"/>
          <w:szCs w:val="24"/>
        </w:rPr>
        <w:t> </w:t>
      </w:r>
      <w:bookmarkStart w:id="6" w:name="SUB1100"/>
      <w:bookmarkEnd w:id="6"/>
      <w:r w:rsidR="00B1641B">
        <w:rPr>
          <w:rStyle w:val="s1"/>
          <w:color w:val="000000" w:themeColor="text1"/>
          <w:sz w:val="24"/>
          <w:szCs w:val="24"/>
          <w:lang w:val="kk-KZ"/>
        </w:rPr>
        <w:t>6</w:t>
      </w:r>
      <w:r w:rsidRPr="00D972F7">
        <w:rPr>
          <w:rStyle w:val="s1"/>
          <w:color w:val="000000" w:themeColor="text1"/>
          <w:sz w:val="24"/>
          <w:szCs w:val="24"/>
        </w:rPr>
        <w:t xml:space="preserve"> Хранение и транспортирование</w:t>
      </w:r>
    </w:p>
    <w:p w14:paraId="59AF4AB7" w14:textId="77777777" w:rsidR="00B0643E" w:rsidRPr="00D972F7" w:rsidRDefault="00B0643E" w:rsidP="00D972F7">
      <w:pPr>
        <w:ind w:firstLine="709"/>
        <w:rPr>
          <w:color w:val="000000" w:themeColor="text1"/>
          <w:sz w:val="24"/>
          <w:szCs w:val="24"/>
        </w:rPr>
      </w:pPr>
      <w:r w:rsidRPr="00D972F7">
        <w:rPr>
          <w:color w:val="000000" w:themeColor="text1"/>
          <w:sz w:val="24"/>
          <w:szCs w:val="24"/>
        </w:rPr>
        <w:t> </w:t>
      </w:r>
    </w:p>
    <w:p w14:paraId="34D23D4D" w14:textId="2752112E" w:rsidR="00B0643E" w:rsidRPr="00D972F7" w:rsidRDefault="00B0643E" w:rsidP="00D972F7">
      <w:pPr>
        <w:ind w:firstLine="709"/>
        <w:rPr>
          <w:color w:val="000000" w:themeColor="text1"/>
          <w:sz w:val="24"/>
          <w:szCs w:val="24"/>
        </w:rPr>
      </w:pPr>
      <w:r w:rsidRPr="00D972F7">
        <w:rPr>
          <w:color w:val="000000" w:themeColor="text1"/>
          <w:sz w:val="24"/>
          <w:szCs w:val="24"/>
        </w:rPr>
        <w:t xml:space="preserve">Срок хранения специальных пропиточных составов от 1 года до 3 лет. Хранение и транспортировку специальных пропиточных составов проводят в соответствии с </w:t>
      </w:r>
      <w:r w:rsidR="00B1641B">
        <w:rPr>
          <w:color w:val="000000" w:themeColor="text1"/>
          <w:sz w:val="24"/>
          <w:szCs w:val="24"/>
          <w:lang w:val="kk-KZ"/>
        </w:rPr>
        <w:br/>
      </w:r>
      <w:hyperlink r:id="rId69" w:history="1">
        <w:r w:rsidRPr="00D972F7">
          <w:rPr>
            <w:rStyle w:val="af2"/>
            <w:color w:val="000000" w:themeColor="text1"/>
            <w:sz w:val="24"/>
            <w:szCs w:val="24"/>
            <w:u w:val="none"/>
          </w:rPr>
          <w:t>ГОСТ 1510</w:t>
        </w:r>
      </w:hyperlink>
      <w:r w:rsidRPr="00D972F7">
        <w:rPr>
          <w:color w:val="000000" w:themeColor="text1"/>
          <w:sz w:val="24"/>
          <w:szCs w:val="24"/>
        </w:rPr>
        <w:t xml:space="preserve">. По истечении гарантийного срока хранения продукт перед использованием должен быть проверен на соответствие качества требованиям </w:t>
      </w:r>
      <w:proofErr w:type="spellStart"/>
      <w:r w:rsidRPr="00D972F7">
        <w:rPr>
          <w:color w:val="000000" w:themeColor="text1"/>
          <w:sz w:val="24"/>
          <w:szCs w:val="24"/>
        </w:rPr>
        <w:t>настоящ</w:t>
      </w:r>
      <w:proofErr w:type="spellEnd"/>
      <w:r w:rsidR="000C0387">
        <w:rPr>
          <w:color w:val="000000" w:themeColor="text1"/>
          <w:sz w:val="24"/>
          <w:szCs w:val="24"/>
          <w:lang w:val="kk-KZ"/>
        </w:rPr>
        <w:t>его стандарта</w:t>
      </w:r>
      <w:r w:rsidRPr="00D972F7">
        <w:rPr>
          <w:color w:val="000000" w:themeColor="text1"/>
          <w:sz w:val="24"/>
          <w:szCs w:val="24"/>
        </w:rPr>
        <w:t>.</w:t>
      </w:r>
    </w:p>
    <w:p w14:paraId="00867F41" w14:textId="1E669F04" w:rsidR="00B0643E" w:rsidRPr="00D972F7" w:rsidRDefault="00B0643E" w:rsidP="00D972F7">
      <w:pPr>
        <w:ind w:firstLine="709"/>
        <w:rPr>
          <w:color w:val="000000" w:themeColor="text1"/>
          <w:sz w:val="24"/>
          <w:szCs w:val="24"/>
        </w:rPr>
      </w:pPr>
      <w:r w:rsidRPr="00D972F7">
        <w:rPr>
          <w:color w:val="000000" w:themeColor="text1"/>
          <w:sz w:val="24"/>
          <w:szCs w:val="24"/>
        </w:rPr>
        <w:t>Санитарно-защитная зона для складов, причалов и мест хранения грузов II класса (сырой нефти, битума, мазута и др. вязких нефтепродуктов) должна соответствовать требованиям [</w:t>
      </w:r>
      <w:r w:rsidR="00B1641B">
        <w:rPr>
          <w:color w:val="000000" w:themeColor="text1"/>
          <w:sz w:val="24"/>
          <w:szCs w:val="24"/>
          <w:lang w:val="kk-KZ"/>
        </w:rPr>
        <w:t>13</w:t>
      </w:r>
      <w:r w:rsidRPr="00D972F7">
        <w:rPr>
          <w:color w:val="000000" w:themeColor="text1"/>
          <w:sz w:val="24"/>
          <w:szCs w:val="24"/>
        </w:rPr>
        <w:t>].</w:t>
      </w:r>
    </w:p>
    <w:p w14:paraId="42CC90A4" w14:textId="61EF2BBA" w:rsidR="00B0643E" w:rsidRPr="00D972F7" w:rsidRDefault="00B0643E" w:rsidP="00D972F7">
      <w:pPr>
        <w:ind w:firstLine="709"/>
        <w:rPr>
          <w:color w:val="000000" w:themeColor="text1"/>
          <w:sz w:val="24"/>
          <w:szCs w:val="24"/>
        </w:rPr>
      </w:pPr>
      <w:r w:rsidRPr="00D972F7">
        <w:rPr>
          <w:color w:val="000000" w:themeColor="text1"/>
          <w:sz w:val="24"/>
          <w:szCs w:val="24"/>
        </w:rPr>
        <w:t xml:space="preserve">Хранение специальных пропиточных составов в транспортной упаковке или в герметичной закрытой упаковочной таре осуществляется на поддонах в крытых вентилируемых складских помещениях, исключающих воздействие прямых солнечных лучей в соответствии с требованиями </w:t>
      </w:r>
      <w:hyperlink r:id="rId70" w:history="1">
        <w:r w:rsidRPr="00D972F7">
          <w:rPr>
            <w:rStyle w:val="af2"/>
            <w:color w:val="000000" w:themeColor="text1"/>
            <w:sz w:val="24"/>
            <w:szCs w:val="24"/>
            <w:u w:val="none"/>
          </w:rPr>
          <w:t>ГОСТ 12.1.004</w:t>
        </w:r>
      </w:hyperlink>
      <w:r w:rsidRPr="00D972F7">
        <w:rPr>
          <w:color w:val="000000" w:themeColor="text1"/>
          <w:sz w:val="24"/>
          <w:szCs w:val="24"/>
        </w:rPr>
        <w:t xml:space="preserve">. Хранение - в соответствии с </w:t>
      </w:r>
      <w:r w:rsidR="00B1641B">
        <w:rPr>
          <w:color w:val="000000" w:themeColor="text1"/>
          <w:sz w:val="24"/>
          <w:szCs w:val="24"/>
          <w:lang w:val="kk-KZ"/>
        </w:rPr>
        <w:br/>
      </w:r>
      <w:hyperlink r:id="rId71" w:history="1">
        <w:r w:rsidRPr="00D972F7">
          <w:rPr>
            <w:rStyle w:val="af2"/>
            <w:color w:val="000000" w:themeColor="text1"/>
            <w:sz w:val="24"/>
            <w:szCs w:val="24"/>
            <w:u w:val="none"/>
          </w:rPr>
          <w:t>ГОСТ 9980.5</w:t>
        </w:r>
      </w:hyperlink>
      <w:r w:rsidRPr="00D972F7">
        <w:rPr>
          <w:color w:val="000000" w:themeColor="text1"/>
          <w:sz w:val="24"/>
          <w:szCs w:val="24"/>
        </w:rPr>
        <w:t xml:space="preserve">. Совместное транспортирование и хранение с другими веществами и материалами осуществляют согласно </w:t>
      </w:r>
      <w:hyperlink r:id="rId72" w:history="1">
        <w:r w:rsidRPr="00D972F7">
          <w:rPr>
            <w:rStyle w:val="af2"/>
            <w:color w:val="000000" w:themeColor="text1"/>
            <w:sz w:val="24"/>
            <w:szCs w:val="24"/>
            <w:u w:val="none"/>
          </w:rPr>
          <w:t>ГОСТ 12.1.004</w:t>
        </w:r>
      </w:hyperlink>
      <w:r w:rsidRPr="00D972F7">
        <w:rPr>
          <w:color w:val="000000" w:themeColor="text1"/>
          <w:sz w:val="24"/>
          <w:szCs w:val="24"/>
        </w:rPr>
        <w:t>.</w:t>
      </w:r>
    </w:p>
    <w:p w14:paraId="3CD5CDFA" w14:textId="77777777" w:rsidR="00B0643E" w:rsidRPr="00D972F7" w:rsidRDefault="00B0643E" w:rsidP="00D972F7">
      <w:pPr>
        <w:ind w:firstLine="709"/>
        <w:rPr>
          <w:color w:val="000000" w:themeColor="text1"/>
          <w:sz w:val="24"/>
          <w:szCs w:val="24"/>
        </w:rPr>
      </w:pPr>
      <w:r w:rsidRPr="00D972F7">
        <w:rPr>
          <w:color w:val="000000" w:themeColor="text1"/>
          <w:sz w:val="24"/>
          <w:szCs w:val="24"/>
        </w:rPr>
        <w:t>Специальные пропиточные составы транспортируются герметично упакованным в бочки автотранспортом и железнодорожным транспортом в соответствии с правилами перевозки грузов.</w:t>
      </w:r>
    </w:p>
    <w:p w14:paraId="04D47AF0" w14:textId="2F6D5F27" w:rsidR="00B0643E" w:rsidRPr="00D972F7" w:rsidRDefault="00B0643E" w:rsidP="00D972F7">
      <w:pPr>
        <w:ind w:firstLine="709"/>
        <w:rPr>
          <w:color w:val="000000" w:themeColor="text1"/>
          <w:sz w:val="24"/>
          <w:szCs w:val="24"/>
        </w:rPr>
      </w:pPr>
      <w:r w:rsidRPr="00D972F7">
        <w:rPr>
          <w:b/>
          <w:bCs/>
          <w:color w:val="000000" w:themeColor="text1"/>
          <w:sz w:val="24"/>
          <w:szCs w:val="24"/>
        </w:rPr>
        <w:t>  </w:t>
      </w:r>
    </w:p>
    <w:p w14:paraId="667D0CD9" w14:textId="27C4955B" w:rsidR="00B0643E" w:rsidRPr="00D972F7" w:rsidRDefault="00B1641B" w:rsidP="00D972F7">
      <w:pPr>
        <w:ind w:firstLine="709"/>
        <w:rPr>
          <w:color w:val="000000" w:themeColor="text1"/>
          <w:sz w:val="24"/>
          <w:szCs w:val="24"/>
        </w:rPr>
      </w:pPr>
      <w:bookmarkStart w:id="7" w:name="SUB1200"/>
      <w:bookmarkEnd w:id="7"/>
      <w:r>
        <w:rPr>
          <w:rStyle w:val="s1"/>
          <w:color w:val="000000" w:themeColor="text1"/>
          <w:sz w:val="24"/>
          <w:szCs w:val="24"/>
          <w:lang w:val="kk-KZ"/>
        </w:rPr>
        <w:t>7</w:t>
      </w:r>
      <w:r w:rsidR="00B0643E" w:rsidRPr="00D972F7">
        <w:rPr>
          <w:rStyle w:val="s1"/>
          <w:color w:val="000000" w:themeColor="text1"/>
          <w:sz w:val="24"/>
          <w:szCs w:val="24"/>
        </w:rPr>
        <w:t xml:space="preserve"> Гарантии изготовителя</w:t>
      </w:r>
    </w:p>
    <w:p w14:paraId="6662BB7E" w14:textId="77777777" w:rsidR="00B0643E" w:rsidRPr="00D972F7" w:rsidRDefault="00B0643E" w:rsidP="00D972F7">
      <w:pPr>
        <w:ind w:firstLine="709"/>
        <w:rPr>
          <w:color w:val="000000" w:themeColor="text1"/>
          <w:sz w:val="24"/>
          <w:szCs w:val="24"/>
        </w:rPr>
      </w:pPr>
      <w:r w:rsidRPr="00D972F7">
        <w:rPr>
          <w:color w:val="000000" w:themeColor="text1"/>
          <w:sz w:val="24"/>
          <w:szCs w:val="24"/>
        </w:rPr>
        <w:t> </w:t>
      </w:r>
    </w:p>
    <w:p w14:paraId="74BFC8BB" w14:textId="215B4AF2" w:rsidR="00B0643E" w:rsidRPr="00D972F7" w:rsidRDefault="00B0643E" w:rsidP="00D972F7">
      <w:pPr>
        <w:ind w:firstLine="709"/>
        <w:rPr>
          <w:color w:val="000000" w:themeColor="text1"/>
          <w:sz w:val="24"/>
          <w:szCs w:val="24"/>
        </w:rPr>
      </w:pPr>
      <w:r w:rsidRPr="00D972F7">
        <w:rPr>
          <w:color w:val="000000" w:themeColor="text1"/>
          <w:sz w:val="24"/>
          <w:szCs w:val="24"/>
        </w:rPr>
        <w:t xml:space="preserve">Изготовитель должен гарантировать соответствие специальных пропиточных составов требованиям </w:t>
      </w:r>
      <w:proofErr w:type="spellStart"/>
      <w:r w:rsidRPr="00D972F7">
        <w:rPr>
          <w:color w:val="000000" w:themeColor="text1"/>
          <w:sz w:val="24"/>
          <w:szCs w:val="24"/>
        </w:rPr>
        <w:t>настоящ</w:t>
      </w:r>
      <w:proofErr w:type="spellEnd"/>
      <w:r w:rsidR="00AE3263">
        <w:rPr>
          <w:color w:val="000000" w:themeColor="text1"/>
          <w:sz w:val="24"/>
          <w:szCs w:val="24"/>
          <w:lang w:val="kk-KZ"/>
        </w:rPr>
        <w:t>его стандарта</w:t>
      </w:r>
      <w:r w:rsidRPr="00D972F7">
        <w:rPr>
          <w:color w:val="000000" w:themeColor="text1"/>
          <w:sz w:val="24"/>
          <w:szCs w:val="24"/>
        </w:rPr>
        <w:t>, при соблюдении условий хранения и транспортирования.</w:t>
      </w:r>
    </w:p>
    <w:p w14:paraId="2DE87962" w14:textId="7C84A6B7" w:rsidR="00F30308" w:rsidRDefault="00F30308">
      <w:pPr>
        <w:widowControl/>
        <w:autoSpaceDE/>
        <w:autoSpaceDN/>
        <w:adjustRightInd/>
        <w:spacing w:after="200" w:line="276" w:lineRule="auto"/>
        <w:ind w:firstLine="0"/>
        <w:jc w:val="left"/>
        <w:rPr>
          <w:b/>
          <w:color w:val="000000" w:themeColor="text1"/>
          <w:sz w:val="24"/>
          <w:szCs w:val="24"/>
          <w:lang w:val="kk-KZ"/>
        </w:rPr>
      </w:pPr>
    </w:p>
    <w:p w14:paraId="150CB67A"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455772A1"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052E8868"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0891C045"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70CD8374"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7DC5ADAD"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05683A5D"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16F6D390"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3C5C85D0"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708540E6"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7D0600D8"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4EDE57B6"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68714314"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6C01ED34"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11EEF90E"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6D660A48"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282FDA25"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2E1E3252"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79A852BB"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55D8D53A" w14:textId="77777777" w:rsidR="00514B54" w:rsidRDefault="00514B54">
      <w:pPr>
        <w:widowControl/>
        <w:autoSpaceDE/>
        <w:autoSpaceDN/>
        <w:adjustRightInd/>
        <w:spacing w:after="200" w:line="276" w:lineRule="auto"/>
        <w:ind w:firstLine="0"/>
        <w:jc w:val="left"/>
        <w:rPr>
          <w:b/>
          <w:color w:val="000000" w:themeColor="text1"/>
          <w:sz w:val="24"/>
          <w:szCs w:val="24"/>
          <w:lang w:val="kk-KZ"/>
        </w:rPr>
      </w:pPr>
    </w:p>
    <w:p w14:paraId="774B2ACD" w14:textId="0EEAC49F" w:rsidR="00B1641B" w:rsidRPr="004A0F4D" w:rsidRDefault="000C0387" w:rsidP="00B1641B">
      <w:pPr>
        <w:ind w:firstLine="426"/>
        <w:jc w:val="center"/>
        <w:rPr>
          <w:sz w:val="24"/>
          <w:szCs w:val="24"/>
          <w:lang w:val="kk-KZ"/>
        </w:rPr>
      </w:pPr>
      <w:r>
        <w:rPr>
          <w:b/>
          <w:bCs/>
          <w:sz w:val="24"/>
          <w:szCs w:val="24"/>
          <w:lang w:val="kk-KZ"/>
        </w:rPr>
        <w:lastRenderedPageBreak/>
        <w:t>П</w:t>
      </w:r>
      <w:proofErr w:type="spellStart"/>
      <w:r w:rsidR="00B1641B" w:rsidRPr="004A0F4D">
        <w:rPr>
          <w:b/>
          <w:bCs/>
          <w:sz w:val="24"/>
          <w:szCs w:val="24"/>
        </w:rPr>
        <w:t>риложение</w:t>
      </w:r>
      <w:proofErr w:type="spellEnd"/>
      <w:r w:rsidR="00B1641B" w:rsidRPr="004A0F4D">
        <w:rPr>
          <w:b/>
          <w:bCs/>
          <w:sz w:val="24"/>
          <w:szCs w:val="24"/>
        </w:rPr>
        <w:t xml:space="preserve"> </w:t>
      </w:r>
      <w:r w:rsidR="00B1641B" w:rsidRPr="004A0F4D">
        <w:rPr>
          <w:b/>
          <w:bCs/>
          <w:sz w:val="24"/>
          <w:szCs w:val="24"/>
          <w:lang w:val="kk-KZ"/>
        </w:rPr>
        <w:t>А</w:t>
      </w:r>
    </w:p>
    <w:p w14:paraId="19B5F296" w14:textId="77777777" w:rsidR="00B1641B" w:rsidRPr="004A0F4D" w:rsidRDefault="00B1641B" w:rsidP="00B1641B">
      <w:pPr>
        <w:ind w:firstLine="426"/>
        <w:jc w:val="center"/>
        <w:rPr>
          <w:i/>
          <w:iCs/>
          <w:sz w:val="24"/>
          <w:szCs w:val="24"/>
          <w:lang w:val="kk-KZ"/>
        </w:rPr>
      </w:pPr>
      <w:r w:rsidRPr="004A0F4D">
        <w:rPr>
          <w:i/>
          <w:iCs/>
          <w:sz w:val="24"/>
          <w:szCs w:val="24"/>
        </w:rPr>
        <w:t>(обязательное)</w:t>
      </w:r>
    </w:p>
    <w:p w14:paraId="41E3CB93" w14:textId="77777777" w:rsidR="00B1641B" w:rsidRPr="00B1641B" w:rsidRDefault="00B1641B" w:rsidP="00B1641B">
      <w:pPr>
        <w:ind w:firstLine="426"/>
        <w:jc w:val="center"/>
        <w:rPr>
          <w:lang w:val="kk-KZ"/>
        </w:rPr>
      </w:pPr>
    </w:p>
    <w:p w14:paraId="453DDD1F" w14:textId="53F72155" w:rsidR="00B1641B" w:rsidRPr="004A0F4D" w:rsidRDefault="00B1641B" w:rsidP="00B1641B">
      <w:pPr>
        <w:ind w:firstLine="426"/>
        <w:jc w:val="center"/>
        <w:rPr>
          <w:sz w:val="24"/>
          <w:szCs w:val="24"/>
        </w:rPr>
      </w:pPr>
      <w:r w:rsidRPr="004A0F4D">
        <w:rPr>
          <w:rStyle w:val="s1"/>
          <w:sz w:val="24"/>
          <w:szCs w:val="24"/>
        </w:rPr>
        <w:t>Методы испытаний</w:t>
      </w:r>
    </w:p>
    <w:p w14:paraId="7158C507" w14:textId="77777777" w:rsidR="00B1641B" w:rsidRPr="004A0F4D" w:rsidRDefault="00B1641B" w:rsidP="00B1641B">
      <w:pPr>
        <w:jc w:val="center"/>
        <w:rPr>
          <w:sz w:val="24"/>
          <w:szCs w:val="24"/>
        </w:rPr>
      </w:pPr>
      <w:r w:rsidRPr="004A0F4D">
        <w:rPr>
          <w:rStyle w:val="s1"/>
          <w:sz w:val="24"/>
          <w:szCs w:val="24"/>
        </w:rPr>
        <w:t> </w:t>
      </w:r>
    </w:p>
    <w:p w14:paraId="758B846B" w14:textId="7EBF4046"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 xml:space="preserve">.1. Отбор проб - по </w:t>
      </w:r>
      <w:hyperlink r:id="rId73" w:history="1">
        <w:r w:rsidRPr="004A0F4D">
          <w:rPr>
            <w:rStyle w:val="af2"/>
            <w:color w:val="000000" w:themeColor="text1"/>
            <w:sz w:val="24"/>
            <w:szCs w:val="24"/>
            <w:u w:val="none"/>
          </w:rPr>
          <w:t>ГОСТ 9980.2</w:t>
        </w:r>
      </w:hyperlink>
      <w:r w:rsidRPr="004A0F4D">
        <w:rPr>
          <w:color w:val="000000" w:themeColor="text1"/>
          <w:sz w:val="24"/>
          <w:szCs w:val="24"/>
        </w:rPr>
        <w:t>.</w:t>
      </w:r>
    </w:p>
    <w:p w14:paraId="0463E5D9" w14:textId="65686463"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.2. Подготовка к испытанию</w:t>
      </w:r>
    </w:p>
    <w:p w14:paraId="07757BBE" w14:textId="77777777" w:rsidR="00B1641B" w:rsidRPr="004A0F4D" w:rsidRDefault="00B1641B" w:rsidP="00B1641B">
      <w:pPr>
        <w:ind w:firstLine="426"/>
        <w:rPr>
          <w:color w:val="000000" w:themeColor="text1"/>
          <w:sz w:val="24"/>
          <w:szCs w:val="24"/>
        </w:rPr>
      </w:pPr>
      <w:r w:rsidRPr="004A0F4D">
        <w:rPr>
          <w:color w:val="000000" w:themeColor="text1"/>
          <w:sz w:val="24"/>
          <w:szCs w:val="24"/>
        </w:rPr>
        <w:t xml:space="preserve">Пропитку перед испытанием выдерживают при температуре (20 ± 2) °С не менее 2 ч, перемешивают и фильтруют через сито с сеткой 02 мм по </w:t>
      </w:r>
      <w:hyperlink r:id="rId74" w:history="1">
        <w:r w:rsidRPr="004A0F4D">
          <w:rPr>
            <w:rStyle w:val="af2"/>
            <w:color w:val="000000" w:themeColor="text1"/>
            <w:sz w:val="24"/>
            <w:szCs w:val="24"/>
            <w:u w:val="none"/>
          </w:rPr>
          <w:t>ГОСТ 6613</w:t>
        </w:r>
      </w:hyperlink>
      <w:r w:rsidRPr="004A0F4D">
        <w:rPr>
          <w:color w:val="000000" w:themeColor="text1"/>
          <w:sz w:val="24"/>
          <w:szCs w:val="24"/>
        </w:rPr>
        <w:t>.</w:t>
      </w:r>
    </w:p>
    <w:p w14:paraId="4118ED8F" w14:textId="607CBF49"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.2.1 Вязкость специального пропиточного состава и массовую долю нелетучих веществ определяют без разбавления.</w:t>
      </w:r>
    </w:p>
    <w:p w14:paraId="745E5000" w14:textId="5A088D8E"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.2.2 Для определения других показателей пропитку разбавляют сольвентом при температуре 20°С до вязкости от 18 с до 23 с по вискозиметру типа ВЗ-246 (или ВЗ-4) и наносят краскораспылителем на подготовленные пластинки в один слой.</w:t>
      </w:r>
    </w:p>
    <w:p w14:paraId="61301406" w14:textId="0781B201"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 xml:space="preserve">.3 Для определения стойкости пленки к статическому воздействию воды и </w:t>
      </w:r>
      <w:r w:rsidR="004A0F4D">
        <w:rPr>
          <w:color w:val="000000" w:themeColor="text1"/>
          <w:sz w:val="24"/>
          <w:szCs w:val="24"/>
          <w:lang w:val="kk-KZ"/>
        </w:rPr>
        <w:br/>
      </w:r>
      <w:r w:rsidRPr="004A0F4D">
        <w:rPr>
          <w:color w:val="000000" w:themeColor="text1"/>
          <w:sz w:val="24"/>
          <w:szCs w:val="24"/>
        </w:rPr>
        <w:t>3-х %-</w:t>
      </w:r>
      <w:proofErr w:type="spellStart"/>
      <w:r w:rsidRPr="004A0F4D">
        <w:rPr>
          <w:color w:val="000000" w:themeColor="text1"/>
          <w:sz w:val="24"/>
          <w:szCs w:val="24"/>
        </w:rPr>
        <w:t>ного</w:t>
      </w:r>
      <w:proofErr w:type="spellEnd"/>
      <w:r w:rsidRPr="004A0F4D">
        <w:rPr>
          <w:color w:val="000000" w:themeColor="text1"/>
          <w:sz w:val="24"/>
          <w:szCs w:val="24"/>
        </w:rPr>
        <w:t xml:space="preserve"> раствора </w:t>
      </w:r>
      <w:proofErr w:type="spellStart"/>
      <w:r w:rsidRPr="004A0F4D">
        <w:rPr>
          <w:color w:val="000000" w:themeColor="text1"/>
          <w:sz w:val="24"/>
          <w:szCs w:val="24"/>
        </w:rPr>
        <w:t>NaCL</w:t>
      </w:r>
      <w:proofErr w:type="spellEnd"/>
      <w:r w:rsidRPr="004A0F4D">
        <w:rPr>
          <w:color w:val="000000" w:themeColor="text1"/>
          <w:sz w:val="24"/>
          <w:szCs w:val="24"/>
        </w:rPr>
        <w:t xml:space="preserve"> пропитку наносят на пластинку с двух сторон.</w:t>
      </w:r>
    </w:p>
    <w:p w14:paraId="0C7D061F" w14:textId="1AEE654C"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.4 Внешний вид пленки специальных пропиточных составов определяют визуально при естественном рассеянном свете.</w:t>
      </w:r>
    </w:p>
    <w:p w14:paraId="336081DE" w14:textId="0B31950B"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 xml:space="preserve">.5 Условную вязкость состава определяют по вискозиметру типа ВЗ-246 или ВЗ-4 с диаметром сопла 6 мм при температуре (20 ± 0,5) °С по </w:t>
      </w:r>
      <w:hyperlink r:id="rId75" w:history="1">
        <w:r w:rsidRPr="004A0F4D">
          <w:rPr>
            <w:rStyle w:val="af2"/>
            <w:color w:val="000000" w:themeColor="text1"/>
            <w:sz w:val="24"/>
            <w:szCs w:val="24"/>
            <w:u w:val="none"/>
          </w:rPr>
          <w:t>ГОСТ 8420</w:t>
        </w:r>
      </w:hyperlink>
      <w:r w:rsidRPr="004A0F4D">
        <w:rPr>
          <w:color w:val="000000" w:themeColor="text1"/>
          <w:sz w:val="24"/>
          <w:szCs w:val="24"/>
        </w:rPr>
        <w:t>.</w:t>
      </w:r>
    </w:p>
    <w:p w14:paraId="1862FABE" w14:textId="1E2A2046"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 xml:space="preserve">.6 Массовую долю нелетучих веществ определяют по </w:t>
      </w:r>
      <w:hyperlink r:id="rId76" w:history="1">
        <w:r w:rsidRPr="004A0F4D">
          <w:rPr>
            <w:rStyle w:val="af2"/>
            <w:color w:val="000000" w:themeColor="text1"/>
            <w:sz w:val="24"/>
            <w:szCs w:val="24"/>
            <w:u w:val="none"/>
          </w:rPr>
          <w:t>СТ РК 1554</w:t>
        </w:r>
      </w:hyperlink>
      <w:r w:rsidRPr="004A0F4D">
        <w:rPr>
          <w:color w:val="000000" w:themeColor="text1"/>
          <w:sz w:val="24"/>
          <w:szCs w:val="24"/>
        </w:rPr>
        <w:t>. Для этого навеску испытываемого материала массой 1,5 г - 2,0 г помещают в сушильный шкаф и выдерживают при температуре (140 ± 2) °С. Первое взвешивание производят через 1,5 ч выдержки в шкафу, последующие - через каждые 30 мин. до постоянной массы.</w:t>
      </w:r>
    </w:p>
    <w:p w14:paraId="2839FD61" w14:textId="1596880A"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.7 Стойкость пленки к статическому воздействию воды и 3-х %-</w:t>
      </w:r>
      <w:proofErr w:type="spellStart"/>
      <w:r w:rsidRPr="004A0F4D">
        <w:rPr>
          <w:color w:val="000000" w:themeColor="text1"/>
          <w:sz w:val="24"/>
          <w:szCs w:val="24"/>
        </w:rPr>
        <w:t>ного</w:t>
      </w:r>
      <w:proofErr w:type="spellEnd"/>
      <w:r w:rsidRPr="004A0F4D">
        <w:rPr>
          <w:color w:val="000000" w:themeColor="text1"/>
          <w:sz w:val="24"/>
          <w:szCs w:val="24"/>
        </w:rPr>
        <w:t xml:space="preserve"> раствора </w:t>
      </w:r>
      <w:proofErr w:type="spellStart"/>
      <w:r w:rsidRPr="004A0F4D">
        <w:rPr>
          <w:color w:val="000000" w:themeColor="text1"/>
          <w:sz w:val="24"/>
          <w:szCs w:val="24"/>
        </w:rPr>
        <w:t>NaCL</w:t>
      </w:r>
      <w:proofErr w:type="spellEnd"/>
      <w:r w:rsidRPr="004A0F4D">
        <w:rPr>
          <w:color w:val="000000" w:themeColor="text1"/>
          <w:sz w:val="24"/>
          <w:szCs w:val="24"/>
        </w:rPr>
        <w:t xml:space="preserve"> определяют по </w:t>
      </w:r>
      <w:hyperlink r:id="rId77" w:history="1">
        <w:r w:rsidRPr="004A0F4D">
          <w:rPr>
            <w:rStyle w:val="af2"/>
            <w:color w:val="000000" w:themeColor="text1"/>
            <w:sz w:val="24"/>
            <w:szCs w:val="24"/>
            <w:u w:val="none"/>
          </w:rPr>
          <w:t>ГОСТ 9.403</w:t>
        </w:r>
      </w:hyperlink>
      <w:r w:rsidRPr="004A0F4D">
        <w:rPr>
          <w:color w:val="000000" w:themeColor="text1"/>
          <w:sz w:val="24"/>
          <w:szCs w:val="24"/>
        </w:rPr>
        <w:t xml:space="preserve">, при этом окрашенные и высушенные образцы помещают в испытуемый раствор на 2/3 высоты и после выдержки в воде или растворе </w:t>
      </w:r>
      <w:proofErr w:type="spellStart"/>
      <w:r w:rsidRPr="004A0F4D">
        <w:rPr>
          <w:color w:val="000000" w:themeColor="text1"/>
          <w:sz w:val="24"/>
          <w:szCs w:val="24"/>
        </w:rPr>
        <w:t>NaCL</w:t>
      </w:r>
      <w:proofErr w:type="spellEnd"/>
      <w:r w:rsidRPr="004A0F4D">
        <w:rPr>
          <w:color w:val="000000" w:themeColor="text1"/>
          <w:sz w:val="24"/>
          <w:szCs w:val="24"/>
        </w:rPr>
        <w:t xml:space="preserve"> в течение времени, указанного в </w:t>
      </w:r>
      <w:proofErr w:type="spellStart"/>
      <w:r w:rsidRPr="004A0F4D">
        <w:rPr>
          <w:color w:val="000000" w:themeColor="text1"/>
          <w:sz w:val="24"/>
          <w:szCs w:val="24"/>
        </w:rPr>
        <w:t>п.п</w:t>
      </w:r>
      <w:proofErr w:type="spellEnd"/>
      <w:r w:rsidRPr="004A0F4D">
        <w:rPr>
          <w:color w:val="000000" w:themeColor="text1"/>
          <w:sz w:val="24"/>
          <w:szCs w:val="24"/>
        </w:rPr>
        <w:t xml:space="preserve"> 7 и 8 таблицы 1, образцы выдерживают при температуре </w:t>
      </w:r>
      <w:r w:rsidR="004A0F4D">
        <w:rPr>
          <w:color w:val="000000" w:themeColor="text1"/>
          <w:sz w:val="24"/>
          <w:szCs w:val="24"/>
          <w:lang w:val="kk-KZ"/>
        </w:rPr>
        <w:br/>
      </w:r>
      <w:r w:rsidRPr="004A0F4D">
        <w:rPr>
          <w:color w:val="000000" w:themeColor="text1"/>
          <w:sz w:val="24"/>
          <w:szCs w:val="24"/>
        </w:rPr>
        <w:t xml:space="preserve">(20 ± 2) °С в течение 2 ч и осматривают внешний вид пленки. Пленка должна быть без изменения внешнего вида. Допускается слабое </w:t>
      </w:r>
      <w:proofErr w:type="spellStart"/>
      <w:r w:rsidRPr="004A0F4D">
        <w:rPr>
          <w:color w:val="000000" w:themeColor="text1"/>
          <w:sz w:val="24"/>
          <w:szCs w:val="24"/>
        </w:rPr>
        <w:t>поматовение</w:t>
      </w:r>
      <w:proofErr w:type="spellEnd"/>
      <w:r w:rsidRPr="004A0F4D">
        <w:rPr>
          <w:color w:val="000000" w:themeColor="text1"/>
          <w:sz w:val="24"/>
          <w:szCs w:val="24"/>
        </w:rPr>
        <w:t>.</w:t>
      </w:r>
    </w:p>
    <w:p w14:paraId="53BA281C" w14:textId="77777777" w:rsidR="00B1641B" w:rsidRPr="004A0F4D" w:rsidRDefault="00B1641B" w:rsidP="00B1641B">
      <w:pPr>
        <w:ind w:firstLine="426"/>
        <w:rPr>
          <w:color w:val="000000" w:themeColor="text1"/>
          <w:sz w:val="24"/>
          <w:szCs w:val="24"/>
        </w:rPr>
      </w:pPr>
      <w:r w:rsidRPr="004A0F4D">
        <w:rPr>
          <w:color w:val="000000" w:themeColor="text1"/>
          <w:sz w:val="24"/>
          <w:szCs w:val="24"/>
        </w:rPr>
        <w:t xml:space="preserve">Приемка по </w:t>
      </w:r>
      <w:hyperlink r:id="rId78" w:history="1">
        <w:r w:rsidRPr="004A0F4D">
          <w:rPr>
            <w:rStyle w:val="af2"/>
            <w:color w:val="000000" w:themeColor="text1"/>
            <w:sz w:val="24"/>
            <w:szCs w:val="24"/>
            <w:u w:val="none"/>
          </w:rPr>
          <w:t>ГОСТ 9980.1</w:t>
        </w:r>
      </w:hyperlink>
      <w:r w:rsidRPr="004A0F4D">
        <w:rPr>
          <w:color w:val="000000" w:themeColor="text1"/>
          <w:sz w:val="24"/>
          <w:szCs w:val="24"/>
        </w:rPr>
        <w:t>.</w:t>
      </w:r>
    </w:p>
    <w:p w14:paraId="27A1AB04" w14:textId="04355C4D"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.8 Методика определения коэффициента эффективности пропитки асфальтобетонных покрытий</w:t>
      </w:r>
    </w:p>
    <w:p w14:paraId="002A8110" w14:textId="63836A2C"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.8.1 Коэффициент эффективности пропитки рассчитывается как отношение водонасыщения необработанных образцов (кернов) к образцам, обработанным пропиточным составом.</w:t>
      </w:r>
    </w:p>
    <w:p w14:paraId="79A5F6A9" w14:textId="12196FD4"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.8.2 Аппаратура, вспомогательные устройства и материалы</w:t>
      </w:r>
    </w:p>
    <w:p w14:paraId="6EF4A5E8" w14:textId="77777777" w:rsidR="00B1641B" w:rsidRPr="004A0F4D" w:rsidRDefault="00B1641B" w:rsidP="00B1641B">
      <w:pPr>
        <w:ind w:firstLine="426"/>
        <w:rPr>
          <w:color w:val="000000" w:themeColor="text1"/>
          <w:sz w:val="24"/>
          <w:szCs w:val="24"/>
        </w:rPr>
      </w:pPr>
      <w:r w:rsidRPr="004A0F4D">
        <w:rPr>
          <w:color w:val="000000" w:themeColor="text1"/>
          <w:sz w:val="24"/>
          <w:szCs w:val="24"/>
        </w:rPr>
        <w:t xml:space="preserve">- </w:t>
      </w:r>
      <w:proofErr w:type="spellStart"/>
      <w:r w:rsidRPr="004A0F4D">
        <w:rPr>
          <w:color w:val="000000" w:themeColor="text1"/>
          <w:sz w:val="24"/>
          <w:szCs w:val="24"/>
        </w:rPr>
        <w:t>керноотборник</w:t>
      </w:r>
      <w:proofErr w:type="spellEnd"/>
      <w:r w:rsidRPr="004A0F4D">
        <w:rPr>
          <w:color w:val="000000" w:themeColor="text1"/>
          <w:sz w:val="24"/>
          <w:szCs w:val="24"/>
        </w:rPr>
        <w:t>;</w:t>
      </w:r>
    </w:p>
    <w:p w14:paraId="3A8DAEE4" w14:textId="77777777" w:rsidR="00B1641B" w:rsidRPr="004A0F4D" w:rsidRDefault="00B1641B" w:rsidP="00B1641B">
      <w:pPr>
        <w:ind w:firstLine="426"/>
        <w:rPr>
          <w:color w:val="000000" w:themeColor="text1"/>
          <w:sz w:val="24"/>
          <w:szCs w:val="24"/>
        </w:rPr>
      </w:pPr>
      <w:r w:rsidRPr="004A0F4D">
        <w:rPr>
          <w:color w:val="000000" w:themeColor="text1"/>
          <w:sz w:val="24"/>
          <w:szCs w:val="24"/>
        </w:rPr>
        <w:t>- сушильный шкаф с температурой нагрева до 100°С;</w:t>
      </w:r>
    </w:p>
    <w:p w14:paraId="687B332C" w14:textId="77777777" w:rsidR="00B1641B" w:rsidRPr="004A0F4D" w:rsidRDefault="00B1641B" w:rsidP="00B1641B">
      <w:pPr>
        <w:ind w:firstLine="426"/>
        <w:rPr>
          <w:color w:val="000000" w:themeColor="text1"/>
          <w:sz w:val="24"/>
          <w:szCs w:val="24"/>
        </w:rPr>
      </w:pPr>
      <w:r w:rsidRPr="004A0F4D">
        <w:rPr>
          <w:color w:val="000000" w:themeColor="text1"/>
          <w:sz w:val="24"/>
          <w:szCs w:val="24"/>
        </w:rPr>
        <w:t>- весы лабораторные 3 класса точности;</w:t>
      </w:r>
    </w:p>
    <w:p w14:paraId="596710B9" w14:textId="77777777" w:rsidR="00B1641B" w:rsidRPr="004A0F4D" w:rsidRDefault="00B1641B" w:rsidP="00B1641B">
      <w:pPr>
        <w:ind w:firstLine="426"/>
        <w:rPr>
          <w:color w:val="000000" w:themeColor="text1"/>
          <w:sz w:val="24"/>
          <w:szCs w:val="24"/>
        </w:rPr>
      </w:pPr>
      <w:r w:rsidRPr="004A0F4D">
        <w:rPr>
          <w:color w:val="000000" w:themeColor="text1"/>
          <w:sz w:val="24"/>
          <w:szCs w:val="24"/>
        </w:rPr>
        <w:t>- битум марки БНД 70/100, БНД 100/130;</w:t>
      </w:r>
    </w:p>
    <w:p w14:paraId="61F97F11" w14:textId="77777777" w:rsidR="00B1641B" w:rsidRPr="004A0F4D" w:rsidRDefault="00B1641B" w:rsidP="00B1641B">
      <w:pPr>
        <w:ind w:firstLine="426"/>
        <w:rPr>
          <w:color w:val="000000" w:themeColor="text1"/>
          <w:sz w:val="24"/>
          <w:szCs w:val="24"/>
        </w:rPr>
      </w:pPr>
      <w:r w:rsidRPr="004A0F4D">
        <w:rPr>
          <w:color w:val="000000" w:themeColor="text1"/>
          <w:sz w:val="24"/>
          <w:szCs w:val="24"/>
        </w:rPr>
        <w:t>- сосуд для разогрева битума емкостью от 3 до 5 л;</w:t>
      </w:r>
    </w:p>
    <w:p w14:paraId="3B8CA4AA" w14:textId="77777777" w:rsidR="00B1641B" w:rsidRPr="004A0F4D" w:rsidRDefault="00B1641B" w:rsidP="00B1641B">
      <w:pPr>
        <w:ind w:firstLine="426"/>
        <w:rPr>
          <w:color w:val="000000" w:themeColor="text1"/>
          <w:sz w:val="24"/>
          <w:szCs w:val="24"/>
        </w:rPr>
      </w:pPr>
      <w:r w:rsidRPr="004A0F4D">
        <w:rPr>
          <w:color w:val="000000" w:themeColor="text1"/>
          <w:sz w:val="24"/>
          <w:szCs w:val="24"/>
        </w:rPr>
        <w:t>- нить;</w:t>
      </w:r>
    </w:p>
    <w:p w14:paraId="1D95E068" w14:textId="77777777" w:rsidR="00B1641B" w:rsidRPr="004A0F4D" w:rsidRDefault="00B1641B" w:rsidP="00B1641B">
      <w:pPr>
        <w:ind w:firstLine="426"/>
        <w:rPr>
          <w:color w:val="000000" w:themeColor="text1"/>
          <w:sz w:val="24"/>
          <w:szCs w:val="24"/>
        </w:rPr>
      </w:pPr>
      <w:r w:rsidRPr="004A0F4D">
        <w:rPr>
          <w:color w:val="000000" w:themeColor="text1"/>
          <w:sz w:val="24"/>
          <w:szCs w:val="24"/>
        </w:rPr>
        <w:t>- термометр с диапазоном измерения от 0°С до 150°С.</w:t>
      </w:r>
    </w:p>
    <w:p w14:paraId="19CEB6AC" w14:textId="609E027B"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.8.3 Подготовка к проведению испытания</w:t>
      </w:r>
    </w:p>
    <w:p w14:paraId="2A42A380" w14:textId="77777777" w:rsidR="00B1641B" w:rsidRPr="004A0F4D" w:rsidRDefault="00B1641B" w:rsidP="00B1641B">
      <w:pPr>
        <w:ind w:firstLine="426"/>
        <w:rPr>
          <w:color w:val="000000" w:themeColor="text1"/>
          <w:sz w:val="24"/>
          <w:szCs w:val="24"/>
        </w:rPr>
      </w:pPr>
      <w:r w:rsidRPr="004A0F4D">
        <w:rPr>
          <w:color w:val="000000" w:themeColor="text1"/>
          <w:sz w:val="24"/>
          <w:szCs w:val="24"/>
        </w:rPr>
        <w:t>Отбирают не менее трёх образцов (кернов) до розлива пропиточного состава не ранее, чем через сутки после проведения работ. Образцы, отобранные до розлива пропиточного состава, являются контрольными и служат для сравнительной оценки.</w:t>
      </w:r>
    </w:p>
    <w:p w14:paraId="5987361F" w14:textId="77777777" w:rsidR="00B1641B" w:rsidRPr="004A0F4D" w:rsidRDefault="00B1641B" w:rsidP="00B1641B">
      <w:pPr>
        <w:ind w:firstLine="426"/>
        <w:rPr>
          <w:color w:val="000000" w:themeColor="text1"/>
          <w:sz w:val="24"/>
          <w:szCs w:val="24"/>
        </w:rPr>
      </w:pPr>
      <w:r w:rsidRPr="004A0F4D">
        <w:rPr>
          <w:color w:val="000000" w:themeColor="text1"/>
          <w:sz w:val="24"/>
          <w:szCs w:val="24"/>
        </w:rPr>
        <w:t>Примечание. Керны до пропитки и после пропитки необходимо отбирать в одном и том же месте на расстоянии 15-30 см.</w:t>
      </w:r>
    </w:p>
    <w:p w14:paraId="33342E2F" w14:textId="77777777" w:rsidR="00B1641B" w:rsidRPr="004A0F4D" w:rsidRDefault="00B1641B" w:rsidP="00B1641B">
      <w:pPr>
        <w:ind w:firstLine="426"/>
        <w:rPr>
          <w:color w:val="000000" w:themeColor="text1"/>
          <w:sz w:val="24"/>
          <w:szCs w:val="24"/>
        </w:rPr>
      </w:pPr>
      <w:r w:rsidRPr="004A0F4D">
        <w:rPr>
          <w:color w:val="000000" w:themeColor="text1"/>
          <w:sz w:val="24"/>
          <w:szCs w:val="24"/>
        </w:rPr>
        <w:lastRenderedPageBreak/>
        <w:t>Образцы (керны) высушивают в сушильном шкафу при температуре (60+5) °С в течение 3 часов. После этого обвязывают каждый образец ниткой и погружают на 5-10 сек. в разогретый до температуры 120-130°С битум марки не ниже БНД 70/100, БНД 100/130 так, чтобы не покрытой оставалась только верхняя грань образца. Достают образец, дают возможность излишкам битума стечь, выдерживают на воздухе при температуре от 18°С до 20°С не менее 2 часов.</w:t>
      </w:r>
    </w:p>
    <w:p w14:paraId="73DCA2A1" w14:textId="1D838BA9"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.8.4 Проведение испытания</w:t>
      </w:r>
    </w:p>
    <w:p w14:paraId="7257E75B" w14:textId="77777777" w:rsidR="00B1641B" w:rsidRPr="004A0F4D" w:rsidRDefault="00B1641B" w:rsidP="00B1641B">
      <w:pPr>
        <w:ind w:firstLine="426"/>
        <w:rPr>
          <w:color w:val="000000" w:themeColor="text1"/>
          <w:sz w:val="24"/>
          <w:szCs w:val="24"/>
        </w:rPr>
      </w:pPr>
      <w:r w:rsidRPr="004A0F4D">
        <w:rPr>
          <w:color w:val="000000" w:themeColor="text1"/>
          <w:sz w:val="24"/>
          <w:szCs w:val="24"/>
        </w:rPr>
        <w:t xml:space="preserve">Подготовленные керны до пропитки и после пропитки испытывают на водонасыщение согласно </w:t>
      </w:r>
      <w:hyperlink r:id="rId79" w:history="1">
        <w:r w:rsidRPr="004A0F4D">
          <w:rPr>
            <w:rStyle w:val="af2"/>
            <w:color w:val="000000" w:themeColor="text1"/>
            <w:sz w:val="24"/>
            <w:szCs w:val="24"/>
            <w:u w:val="none"/>
          </w:rPr>
          <w:t>СТ РК 1218</w:t>
        </w:r>
      </w:hyperlink>
      <w:r w:rsidRPr="004A0F4D">
        <w:rPr>
          <w:color w:val="000000" w:themeColor="text1"/>
          <w:sz w:val="24"/>
          <w:szCs w:val="24"/>
        </w:rPr>
        <w:t>.</w:t>
      </w:r>
    </w:p>
    <w:p w14:paraId="31538B6A" w14:textId="206418AA" w:rsidR="00B1641B" w:rsidRPr="004A0F4D" w:rsidRDefault="00B1641B" w:rsidP="00B1641B">
      <w:pPr>
        <w:ind w:firstLine="426"/>
        <w:rPr>
          <w:color w:val="000000" w:themeColor="text1"/>
          <w:sz w:val="24"/>
          <w:szCs w:val="24"/>
        </w:rPr>
      </w:pPr>
      <w:r w:rsidRPr="004A0F4D">
        <w:rPr>
          <w:color w:val="000000" w:themeColor="text1"/>
          <w:sz w:val="24"/>
          <w:szCs w:val="24"/>
          <w:lang w:val="kk-KZ"/>
        </w:rPr>
        <w:t>А</w:t>
      </w:r>
      <w:r w:rsidRPr="004A0F4D">
        <w:rPr>
          <w:color w:val="000000" w:themeColor="text1"/>
          <w:sz w:val="24"/>
          <w:szCs w:val="24"/>
        </w:rPr>
        <w:t>.8.5 Обработка результатов</w:t>
      </w:r>
    </w:p>
    <w:p w14:paraId="6D183700" w14:textId="77777777" w:rsidR="00B1641B" w:rsidRPr="004A0F4D" w:rsidRDefault="00B1641B" w:rsidP="00B1641B">
      <w:pPr>
        <w:ind w:firstLine="426"/>
        <w:rPr>
          <w:color w:val="000000" w:themeColor="text1"/>
          <w:sz w:val="24"/>
          <w:szCs w:val="24"/>
        </w:rPr>
      </w:pPr>
      <w:r w:rsidRPr="004A0F4D">
        <w:rPr>
          <w:color w:val="000000" w:themeColor="text1"/>
          <w:sz w:val="24"/>
          <w:szCs w:val="24"/>
        </w:rPr>
        <w:t>Коэффициент эффективности пропитки асфальтобетонных покрытий вычисляется по формуле:</w:t>
      </w:r>
    </w:p>
    <w:p w14:paraId="5502DE81" w14:textId="77777777" w:rsidR="00B1641B" w:rsidRPr="004A0F4D" w:rsidRDefault="00B1641B" w:rsidP="00B1641B">
      <w:pPr>
        <w:ind w:firstLine="426"/>
        <w:rPr>
          <w:color w:val="000000" w:themeColor="text1"/>
          <w:sz w:val="24"/>
          <w:szCs w:val="24"/>
        </w:rPr>
      </w:pPr>
      <w:r w:rsidRPr="004A0F4D">
        <w:rPr>
          <w:color w:val="000000" w:themeColor="text1"/>
          <w:sz w:val="24"/>
          <w:szCs w:val="24"/>
        </w:rPr>
        <w:t> </w:t>
      </w:r>
    </w:p>
    <w:p w14:paraId="6A1EDD18" w14:textId="77777777" w:rsidR="00B1641B" w:rsidRPr="004A0F4D" w:rsidRDefault="00B1641B" w:rsidP="00B1641B">
      <w:pPr>
        <w:ind w:firstLine="426"/>
        <w:jc w:val="center"/>
        <w:rPr>
          <w:color w:val="000000" w:themeColor="text1"/>
          <w:sz w:val="24"/>
          <w:szCs w:val="24"/>
        </w:rPr>
      </w:pPr>
      <w:proofErr w:type="spellStart"/>
      <w:r w:rsidRPr="004A0F4D">
        <w:rPr>
          <w:color w:val="000000" w:themeColor="text1"/>
          <w:sz w:val="24"/>
          <w:szCs w:val="24"/>
        </w:rPr>
        <w:t>К</w:t>
      </w:r>
      <w:r w:rsidRPr="004A0F4D">
        <w:rPr>
          <w:color w:val="000000" w:themeColor="text1"/>
          <w:sz w:val="24"/>
          <w:szCs w:val="24"/>
          <w:vertAlign w:val="subscript"/>
        </w:rPr>
        <w:t>эф</w:t>
      </w:r>
      <w:proofErr w:type="spellEnd"/>
      <w:r w:rsidRPr="004A0F4D">
        <w:rPr>
          <w:color w:val="000000" w:themeColor="text1"/>
          <w:sz w:val="24"/>
          <w:szCs w:val="24"/>
        </w:rPr>
        <w:t xml:space="preserve"> = W</w:t>
      </w:r>
      <w:r w:rsidRPr="004A0F4D">
        <w:rPr>
          <w:color w:val="000000" w:themeColor="text1"/>
          <w:sz w:val="24"/>
          <w:szCs w:val="24"/>
          <w:vertAlign w:val="subscript"/>
        </w:rPr>
        <w:t>1</w:t>
      </w:r>
      <w:r w:rsidRPr="004A0F4D">
        <w:rPr>
          <w:color w:val="000000" w:themeColor="text1"/>
          <w:sz w:val="24"/>
          <w:szCs w:val="24"/>
        </w:rPr>
        <w:t>/W</w:t>
      </w:r>
      <w:r w:rsidRPr="004A0F4D">
        <w:rPr>
          <w:color w:val="000000" w:themeColor="text1"/>
          <w:sz w:val="24"/>
          <w:szCs w:val="24"/>
          <w:vertAlign w:val="subscript"/>
        </w:rPr>
        <w:t>2</w:t>
      </w:r>
      <w:r w:rsidRPr="004A0F4D">
        <w:rPr>
          <w:color w:val="000000" w:themeColor="text1"/>
          <w:sz w:val="24"/>
          <w:szCs w:val="24"/>
        </w:rPr>
        <w:t>,                               (A.1)</w:t>
      </w:r>
    </w:p>
    <w:p w14:paraId="3D14C094" w14:textId="77777777" w:rsidR="00B1641B" w:rsidRPr="004A0F4D" w:rsidRDefault="00B1641B" w:rsidP="00B1641B">
      <w:pPr>
        <w:ind w:firstLine="426"/>
        <w:rPr>
          <w:color w:val="000000" w:themeColor="text1"/>
          <w:sz w:val="24"/>
          <w:szCs w:val="24"/>
        </w:rPr>
      </w:pPr>
      <w:r w:rsidRPr="004A0F4D">
        <w:rPr>
          <w:color w:val="000000" w:themeColor="text1"/>
          <w:sz w:val="24"/>
          <w:szCs w:val="24"/>
        </w:rPr>
        <w:t> </w:t>
      </w:r>
    </w:p>
    <w:p w14:paraId="602CC5F4" w14:textId="77777777" w:rsidR="00B1641B" w:rsidRPr="004A0F4D" w:rsidRDefault="00B1641B" w:rsidP="00B1641B">
      <w:pPr>
        <w:ind w:firstLine="426"/>
        <w:rPr>
          <w:color w:val="000000" w:themeColor="text1"/>
          <w:sz w:val="24"/>
          <w:szCs w:val="24"/>
        </w:rPr>
      </w:pPr>
      <w:r w:rsidRPr="004A0F4D">
        <w:rPr>
          <w:color w:val="000000" w:themeColor="text1"/>
          <w:sz w:val="24"/>
          <w:szCs w:val="24"/>
        </w:rPr>
        <w:t>где W</w:t>
      </w:r>
      <w:r w:rsidRPr="004A0F4D">
        <w:rPr>
          <w:color w:val="000000" w:themeColor="text1"/>
          <w:sz w:val="24"/>
          <w:szCs w:val="24"/>
          <w:vertAlign w:val="subscript"/>
        </w:rPr>
        <w:t>1</w:t>
      </w:r>
      <w:r w:rsidRPr="004A0F4D">
        <w:rPr>
          <w:color w:val="000000" w:themeColor="text1"/>
          <w:sz w:val="24"/>
          <w:szCs w:val="24"/>
        </w:rPr>
        <w:t xml:space="preserve"> - водонасыщение образцов до обработки пропиточным составом;</w:t>
      </w:r>
    </w:p>
    <w:p w14:paraId="30B319D4" w14:textId="77777777" w:rsidR="00B1641B" w:rsidRPr="004A0F4D" w:rsidRDefault="00B1641B" w:rsidP="00B1641B">
      <w:pPr>
        <w:ind w:firstLine="426"/>
        <w:rPr>
          <w:color w:val="000000" w:themeColor="text1"/>
          <w:sz w:val="24"/>
          <w:szCs w:val="24"/>
        </w:rPr>
      </w:pPr>
      <w:r w:rsidRPr="004A0F4D">
        <w:rPr>
          <w:color w:val="000000" w:themeColor="text1"/>
          <w:sz w:val="24"/>
          <w:szCs w:val="24"/>
        </w:rPr>
        <w:t>W</w:t>
      </w:r>
      <w:r w:rsidRPr="004A0F4D">
        <w:rPr>
          <w:color w:val="000000" w:themeColor="text1"/>
          <w:sz w:val="24"/>
          <w:szCs w:val="24"/>
          <w:vertAlign w:val="subscript"/>
        </w:rPr>
        <w:t>2</w:t>
      </w:r>
      <w:r w:rsidRPr="004A0F4D">
        <w:rPr>
          <w:color w:val="000000" w:themeColor="text1"/>
          <w:sz w:val="24"/>
          <w:szCs w:val="24"/>
        </w:rPr>
        <w:t xml:space="preserve"> - водонасыщение образцов после проведения работ. </w:t>
      </w:r>
    </w:p>
    <w:p w14:paraId="61F29AFA" w14:textId="77777777" w:rsidR="00B1641B" w:rsidRPr="004A0F4D" w:rsidRDefault="00B1641B" w:rsidP="00B1641B">
      <w:pPr>
        <w:ind w:firstLine="426"/>
        <w:rPr>
          <w:color w:val="000000" w:themeColor="text1"/>
          <w:sz w:val="24"/>
          <w:szCs w:val="24"/>
        </w:rPr>
      </w:pPr>
      <w:r w:rsidRPr="004A0F4D">
        <w:rPr>
          <w:color w:val="000000" w:themeColor="text1"/>
          <w:sz w:val="24"/>
          <w:szCs w:val="24"/>
        </w:rPr>
        <w:t>Коэффициент эффективности пропитки асфальтобетонных покрытий определяют как среднее арифметическое результатов не менее трёх испытаний.</w:t>
      </w:r>
    </w:p>
    <w:p w14:paraId="3330552B" w14:textId="77777777" w:rsidR="00B1641B" w:rsidRPr="004A0F4D" w:rsidRDefault="00B1641B" w:rsidP="00B1641B">
      <w:pPr>
        <w:ind w:firstLine="426"/>
        <w:rPr>
          <w:color w:val="000000" w:themeColor="text1"/>
          <w:sz w:val="24"/>
          <w:szCs w:val="24"/>
        </w:rPr>
      </w:pPr>
      <w:r w:rsidRPr="004A0F4D">
        <w:rPr>
          <w:color w:val="000000" w:themeColor="text1"/>
          <w:sz w:val="24"/>
          <w:szCs w:val="24"/>
        </w:rPr>
        <w:t>Примечание/ Для корректности результатов испытаний необходимо снять наждачной бумагой верхнюю пленку пропиточного состава и вновь провести испытание на водонасыщение. Если результаты не изменились, то подтверждается проникающая способность пропитки.</w:t>
      </w:r>
    </w:p>
    <w:p w14:paraId="6121AB8D" w14:textId="77777777" w:rsidR="00B1641B" w:rsidRPr="00B1641B" w:rsidRDefault="00B1641B">
      <w:pPr>
        <w:widowControl/>
        <w:autoSpaceDE/>
        <w:autoSpaceDN/>
        <w:adjustRightInd/>
        <w:spacing w:after="200" w:line="276" w:lineRule="auto"/>
        <w:ind w:firstLine="0"/>
        <w:jc w:val="left"/>
        <w:rPr>
          <w:b/>
          <w:color w:val="000000" w:themeColor="text1"/>
          <w:sz w:val="24"/>
          <w:szCs w:val="24"/>
        </w:rPr>
      </w:pPr>
    </w:p>
    <w:p w14:paraId="6748A0F8" w14:textId="77777777" w:rsidR="00B1641B" w:rsidRPr="00B1641B" w:rsidRDefault="00B1641B">
      <w:pPr>
        <w:widowControl/>
        <w:autoSpaceDE/>
        <w:autoSpaceDN/>
        <w:adjustRightInd/>
        <w:spacing w:after="200" w:line="276" w:lineRule="auto"/>
        <w:ind w:firstLine="0"/>
        <w:jc w:val="left"/>
        <w:rPr>
          <w:b/>
          <w:color w:val="000000" w:themeColor="text1"/>
          <w:sz w:val="24"/>
          <w:szCs w:val="24"/>
          <w:lang w:val="kk-KZ"/>
        </w:rPr>
      </w:pPr>
    </w:p>
    <w:p w14:paraId="004C49FB" w14:textId="77777777" w:rsidR="00B1641B" w:rsidRPr="00B1641B" w:rsidRDefault="00B1641B">
      <w:pPr>
        <w:widowControl/>
        <w:autoSpaceDE/>
        <w:autoSpaceDN/>
        <w:adjustRightInd/>
        <w:spacing w:after="200" w:line="276" w:lineRule="auto"/>
        <w:ind w:firstLine="0"/>
        <w:jc w:val="left"/>
        <w:rPr>
          <w:b/>
          <w:color w:val="000000" w:themeColor="text1"/>
          <w:sz w:val="24"/>
          <w:szCs w:val="24"/>
          <w:lang w:val="kk-KZ"/>
        </w:rPr>
      </w:pPr>
    </w:p>
    <w:p w14:paraId="79A73F99" w14:textId="77777777" w:rsidR="00B1641B" w:rsidRPr="00B1641B" w:rsidRDefault="00B1641B">
      <w:pPr>
        <w:widowControl/>
        <w:autoSpaceDE/>
        <w:autoSpaceDN/>
        <w:adjustRightInd/>
        <w:spacing w:after="200" w:line="276" w:lineRule="auto"/>
        <w:ind w:firstLine="0"/>
        <w:jc w:val="left"/>
        <w:rPr>
          <w:b/>
          <w:color w:val="000000" w:themeColor="text1"/>
          <w:sz w:val="24"/>
          <w:szCs w:val="24"/>
          <w:lang w:val="kk-KZ"/>
        </w:rPr>
      </w:pPr>
    </w:p>
    <w:p w14:paraId="4B2DA545" w14:textId="77777777" w:rsidR="00B1641B" w:rsidRPr="00B1641B" w:rsidRDefault="00B1641B">
      <w:pPr>
        <w:widowControl/>
        <w:autoSpaceDE/>
        <w:autoSpaceDN/>
        <w:adjustRightInd/>
        <w:spacing w:after="200" w:line="276" w:lineRule="auto"/>
        <w:ind w:firstLine="0"/>
        <w:jc w:val="left"/>
        <w:rPr>
          <w:b/>
          <w:color w:val="000000" w:themeColor="text1"/>
          <w:sz w:val="24"/>
          <w:szCs w:val="24"/>
          <w:lang w:val="kk-KZ"/>
        </w:rPr>
      </w:pPr>
    </w:p>
    <w:p w14:paraId="3B858EDF" w14:textId="77777777" w:rsidR="00B1641B" w:rsidRPr="00B1641B" w:rsidRDefault="00B1641B">
      <w:pPr>
        <w:widowControl/>
        <w:autoSpaceDE/>
        <w:autoSpaceDN/>
        <w:adjustRightInd/>
        <w:spacing w:after="200" w:line="276" w:lineRule="auto"/>
        <w:ind w:firstLine="0"/>
        <w:jc w:val="left"/>
        <w:rPr>
          <w:b/>
          <w:color w:val="000000" w:themeColor="text1"/>
          <w:sz w:val="24"/>
          <w:szCs w:val="24"/>
          <w:lang w:val="kk-KZ"/>
        </w:rPr>
      </w:pPr>
    </w:p>
    <w:p w14:paraId="20E08DB5" w14:textId="77777777" w:rsidR="00B1641B" w:rsidRPr="00B1641B" w:rsidRDefault="00B1641B">
      <w:pPr>
        <w:widowControl/>
        <w:autoSpaceDE/>
        <w:autoSpaceDN/>
        <w:adjustRightInd/>
        <w:spacing w:after="200" w:line="276" w:lineRule="auto"/>
        <w:ind w:firstLine="0"/>
        <w:jc w:val="left"/>
        <w:rPr>
          <w:b/>
          <w:color w:val="000000" w:themeColor="text1"/>
          <w:sz w:val="24"/>
          <w:szCs w:val="24"/>
          <w:lang w:val="kk-KZ"/>
        </w:rPr>
      </w:pPr>
    </w:p>
    <w:p w14:paraId="2D66A3AF"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4CF102FC"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53567B99"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51C0D166"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1D271EB7"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38236948" w14:textId="77777777" w:rsidR="00B1641B" w:rsidRDefault="00B1641B">
      <w:pPr>
        <w:widowControl/>
        <w:autoSpaceDE/>
        <w:autoSpaceDN/>
        <w:adjustRightInd/>
        <w:spacing w:after="200" w:line="276" w:lineRule="auto"/>
        <w:ind w:firstLine="0"/>
        <w:jc w:val="left"/>
        <w:rPr>
          <w:b/>
          <w:color w:val="000000" w:themeColor="text1"/>
          <w:sz w:val="24"/>
          <w:szCs w:val="24"/>
          <w:lang w:val="kk-KZ"/>
        </w:rPr>
      </w:pPr>
    </w:p>
    <w:p w14:paraId="1878D83D" w14:textId="77777777" w:rsidR="004A0F4D" w:rsidRDefault="004A0F4D">
      <w:pPr>
        <w:widowControl/>
        <w:autoSpaceDE/>
        <w:autoSpaceDN/>
        <w:adjustRightInd/>
        <w:spacing w:after="200" w:line="276" w:lineRule="auto"/>
        <w:ind w:firstLine="0"/>
        <w:jc w:val="left"/>
        <w:rPr>
          <w:b/>
          <w:color w:val="000000" w:themeColor="text1"/>
          <w:sz w:val="24"/>
          <w:szCs w:val="24"/>
          <w:lang w:val="kk-KZ"/>
        </w:rPr>
      </w:pPr>
    </w:p>
    <w:p w14:paraId="0BFA41A4" w14:textId="77777777" w:rsidR="004A0F4D" w:rsidRDefault="004A0F4D" w:rsidP="00B1641B">
      <w:pPr>
        <w:ind w:firstLine="426"/>
        <w:jc w:val="center"/>
        <w:rPr>
          <w:b/>
          <w:bCs/>
          <w:lang w:val="kk-KZ"/>
        </w:rPr>
      </w:pPr>
    </w:p>
    <w:p w14:paraId="2C031CBA" w14:textId="0E52725E" w:rsidR="00B1641B" w:rsidRPr="004A0F4D" w:rsidRDefault="00B1641B" w:rsidP="00B1641B">
      <w:pPr>
        <w:ind w:firstLine="426"/>
        <w:jc w:val="center"/>
        <w:rPr>
          <w:sz w:val="24"/>
          <w:szCs w:val="24"/>
        </w:rPr>
      </w:pPr>
      <w:r w:rsidRPr="004A0F4D">
        <w:rPr>
          <w:b/>
          <w:bCs/>
          <w:sz w:val="24"/>
          <w:szCs w:val="24"/>
        </w:rPr>
        <w:lastRenderedPageBreak/>
        <w:t>Приложение Б</w:t>
      </w:r>
    </w:p>
    <w:p w14:paraId="0E71DC7F" w14:textId="77777777" w:rsidR="00B1641B" w:rsidRPr="004A0F4D" w:rsidRDefault="00B1641B" w:rsidP="00B1641B">
      <w:pPr>
        <w:ind w:firstLine="426"/>
        <w:jc w:val="center"/>
        <w:rPr>
          <w:i/>
          <w:iCs/>
          <w:sz w:val="24"/>
          <w:szCs w:val="24"/>
          <w:lang w:val="kk-KZ"/>
        </w:rPr>
      </w:pPr>
      <w:r w:rsidRPr="004A0F4D">
        <w:rPr>
          <w:i/>
          <w:iCs/>
          <w:sz w:val="24"/>
          <w:szCs w:val="24"/>
        </w:rPr>
        <w:t>(обязательное)</w:t>
      </w:r>
    </w:p>
    <w:p w14:paraId="05131F9A" w14:textId="77777777" w:rsidR="004A0F4D" w:rsidRPr="004A0F4D" w:rsidRDefault="004A0F4D" w:rsidP="00B1641B">
      <w:pPr>
        <w:ind w:firstLine="426"/>
        <w:jc w:val="center"/>
        <w:rPr>
          <w:sz w:val="24"/>
          <w:szCs w:val="24"/>
          <w:lang w:val="kk-KZ"/>
        </w:rPr>
      </w:pPr>
    </w:p>
    <w:p w14:paraId="664D4D17" w14:textId="77777777" w:rsidR="00B1641B" w:rsidRPr="004A0F4D" w:rsidRDefault="00B1641B" w:rsidP="00B1641B">
      <w:pPr>
        <w:jc w:val="center"/>
        <w:rPr>
          <w:sz w:val="24"/>
          <w:szCs w:val="24"/>
        </w:rPr>
      </w:pPr>
      <w:r w:rsidRPr="004A0F4D">
        <w:rPr>
          <w:rStyle w:val="s1"/>
          <w:sz w:val="24"/>
          <w:szCs w:val="24"/>
        </w:rPr>
        <w:t>Метод определения нормы расхода специального пропиточного состава</w:t>
      </w:r>
    </w:p>
    <w:p w14:paraId="3E9366FD" w14:textId="77777777" w:rsidR="00B1641B" w:rsidRPr="004A0F4D" w:rsidRDefault="00B1641B" w:rsidP="00B1641B">
      <w:pPr>
        <w:ind w:firstLine="426"/>
        <w:rPr>
          <w:sz w:val="24"/>
          <w:szCs w:val="24"/>
        </w:rPr>
      </w:pPr>
      <w:r w:rsidRPr="004A0F4D">
        <w:rPr>
          <w:sz w:val="24"/>
          <w:szCs w:val="24"/>
        </w:rPr>
        <w:t> </w:t>
      </w:r>
    </w:p>
    <w:p w14:paraId="37E2C683" w14:textId="77777777" w:rsidR="00B1641B" w:rsidRPr="004A0F4D" w:rsidRDefault="00B1641B" w:rsidP="00B1641B">
      <w:pPr>
        <w:ind w:firstLine="426"/>
        <w:rPr>
          <w:sz w:val="24"/>
          <w:szCs w:val="24"/>
        </w:rPr>
      </w:pPr>
      <w:r w:rsidRPr="004A0F4D">
        <w:rPr>
          <w:sz w:val="24"/>
          <w:szCs w:val="24"/>
        </w:rPr>
        <w:t>Определение количества и скорости проникания специальных пропиточных составов необходимо для определения фактической нормы расхода в зависимости от температуры окружающей среды, состояния покрытия.</w:t>
      </w:r>
    </w:p>
    <w:p w14:paraId="11E657D3" w14:textId="77777777" w:rsidR="00B1641B" w:rsidRPr="004A0F4D" w:rsidRDefault="00B1641B" w:rsidP="00B1641B">
      <w:pPr>
        <w:ind w:firstLine="426"/>
        <w:rPr>
          <w:sz w:val="24"/>
          <w:szCs w:val="24"/>
        </w:rPr>
      </w:pPr>
      <w:r w:rsidRPr="004A0F4D">
        <w:rPr>
          <w:i/>
          <w:iCs/>
          <w:sz w:val="24"/>
          <w:szCs w:val="24"/>
        </w:rPr>
        <w:t>Аппаратура, вспомогательные устройства и материалы</w:t>
      </w:r>
    </w:p>
    <w:p w14:paraId="4CC3F106" w14:textId="77777777" w:rsidR="00B1641B" w:rsidRPr="004A0F4D" w:rsidRDefault="00B1641B" w:rsidP="00B1641B">
      <w:pPr>
        <w:ind w:firstLine="426"/>
        <w:rPr>
          <w:sz w:val="24"/>
          <w:szCs w:val="24"/>
        </w:rPr>
      </w:pPr>
      <w:r w:rsidRPr="004A0F4D">
        <w:rPr>
          <w:sz w:val="24"/>
          <w:szCs w:val="24"/>
        </w:rPr>
        <w:t>- металлическая линейка длиной 100 см или мерная рулетка;</w:t>
      </w:r>
    </w:p>
    <w:p w14:paraId="140255F0" w14:textId="77777777" w:rsidR="00B1641B" w:rsidRPr="004A0F4D" w:rsidRDefault="00B1641B" w:rsidP="00B1641B">
      <w:pPr>
        <w:ind w:firstLine="426"/>
        <w:rPr>
          <w:sz w:val="24"/>
          <w:szCs w:val="24"/>
        </w:rPr>
      </w:pPr>
      <w:r w:rsidRPr="004A0F4D">
        <w:rPr>
          <w:sz w:val="24"/>
          <w:szCs w:val="24"/>
        </w:rPr>
        <w:t>- мел;</w:t>
      </w:r>
    </w:p>
    <w:p w14:paraId="38A79B19" w14:textId="77777777" w:rsidR="00B1641B" w:rsidRPr="004A0F4D" w:rsidRDefault="00B1641B" w:rsidP="00B1641B">
      <w:pPr>
        <w:ind w:firstLine="426"/>
        <w:rPr>
          <w:sz w:val="24"/>
          <w:szCs w:val="24"/>
        </w:rPr>
      </w:pPr>
      <w:r w:rsidRPr="004A0F4D">
        <w:rPr>
          <w:sz w:val="24"/>
          <w:szCs w:val="24"/>
        </w:rPr>
        <w:t>- щетка для малярных работ;</w:t>
      </w:r>
    </w:p>
    <w:p w14:paraId="10F5EFCB" w14:textId="77777777" w:rsidR="00B1641B" w:rsidRPr="004A0F4D" w:rsidRDefault="00B1641B" w:rsidP="00B1641B">
      <w:pPr>
        <w:ind w:firstLine="426"/>
        <w:rPr>
          <w:sz w:val="24"/>
          <w:szCs w:val="24"/>
        </w:rPr>
      </w:pPr>
      <w:r w:rsidRPr="004A0F4D">
        <w:rPr>
          <w:sz w:val="24"/>
          <w:szCs w:val="24"/>
        </w:rPr>
        <w:t>- сосуд для пропитывающего состава (на котором должны быть нанесены метки от 0,2 л до 0,8 л (через каждые 0,1 л) для его распределения на квадрат размером 1 м × 1 м).</w:t>
      </w:r>
    </w:p>
    <w:p w14:paraId="45FCECD4" w14:textId="77777777" w:rsidR="00B1641B" w:rsidRPr="004A0F4D" w:rsidRDefault="00B1641B" w:rsidP="00B1641B">
      <w:pPr>
        <w:ind w:firstLine="426"/>
        <w:rPr>
          <w:i/>
          <w:iCs/>
          <w:sz w:val="24"/>
          <w:szCs w:val="24"/>
        </w:rPr>
      </w:pPr>
      <w:r w:rsidRPr="004A0F4D">
        <w:rPr>
          <w:i/>
          <w:iCs/>
          <w:sz w:val="24"/>
          <w:szCs w:val="24"/>
        </w:rPr>
        <w:t xml:space="preserve">Например, для пропиточного состава </w:t>
      </w:r>
      <w:proofErr w:type="spellStart"/>
      <w:r w:rsidRPr="004A0F4D">
        <w:rPr>
          <w:b/>
          <w:bCs/>
          <w:i/>
          <w:iCs/>
          <w:sz w:val="24"/>
          <w:szCs w:val="24"/>
        </w:rPr>
        <w:t>Reclamite</w:t>
      </w:r>
      <w:proofErr w:type="spellEnd"/>
      <w:r w:rsidRPr="004A0F4D">
        <w:rPr>
          <w:b/>
          <w:bCs/>
          <w:i/>
          <w:iCs/>
          <w:sz w:val="24"/>
          <w:szCs w:val="24"/>
        </w:rPr>
        <w:t xml:space="preserve"> </w:t>
      </w:r>
    </w:p>
    <w:p w14:paraId="13164FB2" w14:textId="77777777" w:rsidR="00B1641B" w:rsidRPr="004A0F4D" w:rsidRDefault="00B1641B" w:rsidP="00B1641B">
      <w:pPr>
        <w:ind w:firstLine="426"/>
        <w:rPr>
          <w:i/>
          <w:iCs/>
          <w:sz w:val="24"/>
          <w:szCs w:val="24"/>
        </w:rPr>
      </w:pPr>
      <w:r w:rsidRPr="004A0F4D">
        <w:rPr>
          <w:i/>
          <w:iCs/>
          <w:sz w:val="24"/>
          <w:szCs w:val="24"/>
        </w:rPr>
        <w:t>Сосуд должен иметь несколько меток:</w:t>
      </w:r>
    </w:p>
    <w:p w14:paraId="59FC0880" w14:textId="77777777" w:rsidR="00B1641B" w:rsidRPr="004A0F4D" w:rsidRDefault="00B1641B" w:rsidP="00B1641B">
      <w:pPr>
        <w:ind w:firstLine="426"/>
        <w:rPr>
          <w:i/>
          <w:iCs/>
          <w:sz w:val="24"/>
          <w:szCs w:val="24"/>
        </w:rPr>
      </w:pPr>
      <w:r w:rsidRPr="004A0F4D">
        <w:rPr>
          <w:i/>
          <w:iCs/>
          <w:sz w:val="24"/>
          <w:szCs w:val="24"/>
        </w:rPr>
        <w:t>При соотношении: вода 1:1</w:t>
      </w:r>
    </w:p>
    <w:p w14:paraId="34DEF01E" w14:textId="77777777" w:rsidR="00B1641B" w:rsidRPr="004A0F4D" w:rsidRDefault="00B1641B" w:rsidP="00B1641B">
      <w:pPr>
        <w:ind w:firstLine="426"/>
        <w:rPr>
          <w:i/>
          <w:iCs/>
          <w:sz w:val="24"/>
          <w:szCs w:val="24"/>
        </w:rPr>
      </w:pPr>
      <w:r w:rsidRPr="004A0F4D">
        <w:rPr>
          <w:i/>
          <w:iCs/>
          <w:sz w:val="24"/>
          <w:szCs w:val="24"/>
        </w:rPr>
        <w:t>1 метка - должна соответствовать 0,3 л</w:t>
      </w:r>
    </w:p>
    <w:p w14:paraId="67AE6BAA" w14:textId="77777777" w:rsidR="00B1641B" w:rsidRPr="004A0F4D" w:rsidRDefault="00B1641B" w:rsidP="00B1641B">
      <w:pPr>
        <w:ind w:firstLine="426"/>
        <w:rPr>
          <w:i/>
          <w:iCs/>
          <w:sz w:val="24"/>
          <w:szCs w:val="24"/>
        </w:rPr>
      </w:pPr>
      <w:r w:rsidRPr="004A0F4D">
        <w:rPr>
          <w:i/>
          <w:iCs/>
          <w:sz w:val="24"/>
          <w:szCs w:val="24"/>
        </w:rPr>
        <w:t>2 метка - должна соответствовать 0,4 л</w:t>
      </w:r>
    </w:p>
    <w:p w14:paraId="29653E83" w14:textId="77777777" w:rsidR="00B1641B" w:rsidRPr="004A0F4D" w:rsidRDefault="00B1641B" w:rsidP="00B1641B">
      <w:pPr>
        <w:ind w:firstLine="426"/>
        <w:rPr>
          <w:i/>
          <w:iCs/>
          <w:sz w:val="24"/>
          <w:szCs w:val="24"/>
        </w:rPr>
      </w:pPr>
      <w:r w:rsidRPr="004A0F4D">
        <w:rPr>
          <w:i/>
          <w:iCs/>
          <w:sz w:val="24"/>
          <w:szCs w:val="24"/>
        </w:rPr>
        <w:t>3 метка - должна соответствовать 0,5 л;</w:t>
      </w:r>
    </w:p>
    <w:p w14:paraId="2C1BF4B1" w14:textId="77777777" w:rsidR="00B1641B" w:rsidRPr="004A0F4D" w:rsidRDefault="00B1641B" w:rsidP="00B1641B">
      <w:pPr>
        <w:ind w:firstLine="426"/>
        <w:rPr>
          <w:i/>
          <w:iCs/>
          <w:sz w:val="24"/>
          <w:szCs w:val="24"/>
        </w:rPr>
      </w:pPr>
      <w:r w:rsidRPr="004A0F4D">
        <w:rPr>
          <w:i/>
          <w:iCs/>
          <w:sz w:val="24"/>
          <w:szCs w:val="24"/>
        </w:rPr>
        <w:t xml:space="preserve">Минимальное применяемое количество разбавленного состава </w:t>
      </w:r>
      <w:proofErr w:type="spellStart"/>
      <w:r w:rsidRPr="004A0F4D">
        <w:rPr>
          <w:b/>
          <w:bCs/>
          <w:i/>
          <w:iCs/>
          <w:sz w:val="24"/>
          <w:szCs w:val="24"/>
        </w:rPr>
        <w:t>Reclamite</w:t>
      </w:r>
      <w:proofErr w:type="spellEnd"/>
      <w:r w:rsidRPr="004A0F4D">
        <w:rPr>
          <w:b/>
          <w:bCs/>
          <w:i/>
          <w:iCs/>
          <w:sz w:val="24"/>
          <w:szCs w:val="24"/>
        </w:rPr>
        <w:t xml:space="preserve"> </w:t>
      </w:r>
      <w:r w:rsidRPr="004A0F4D">
        <w:rPr>
          <w:i/>
          <w:iCs/>
          <w:sz w:val="24"/>
          <w:szCs w:val="24"/>
        </w:rPr>
        <w:t>обычно составляет 0,3 л/м</w:t>
      </w:r>
      <w:r w:rsidRPr="004A0F4D">
        <w:rPr>
          <w:i/>
          <w:iCs/>
          <w:sz w:val="24"/>
          <w:szCs w:val="24"/>
          <w:vertAlign w:val="superscript"/>
        </w:rPr>
        <w:t>2</w:t>
      </w:r>
      <w:r w:rsidRPr="004A0F4D">
        <w:rPr>
          <w:i/>
          <w:iCs/>
          <w:sz w:val="24"/>
          <w:szCs w:val="24"/>
        </w:rPr>
        <w:t>, а максимальное - 0,5 л/м</w:t>
      </w:r>
      <w:r w:rsidRPr="004A0F4D">
        <w:rPr>
          <w:i/>
          <w:iCs/>
          <w:sz w:val="24"/>
          <w:szCs w:val="24"/>
          <w:vertAlign w:val="superscript"/>
        </w:rPr>
        <w:t>2</w:t>
      </w:r>
      <w:r w:rsidRPr="004A0F4D">
        <w:rPr>
          <w:i/>
          <w:iCs/>
          <w:sz w:val="24"/>
          <w:szCs w:val="24"/>
        </w:rPr>
        <w:t xml:space="preserve">. </w:t>
      </w:r>
    </w:p>
    <w:p w14:paraId="4787009E" w14:textId="77777777" w:rsidR="00B1641B" w:rsidRPr="004A0F4D" w:rsidRDefault="00B1641B" w:rsidP="00B1641B">
      <w:pPr>
        <w:ind w:firstLine="426"/>
        <w:rPr>
          <w:i/>
          <w:iCs/>
          <w:sz w:val="24"/>
          <w:szCs w:val="24"/>
        </w:rPr>
      </w:pPr>
      <w:r w:rsidRPr="004A0F4D">
        <w:rPr>
          <w:i/>
          <w:iCs/>
          <w:sz w:val="24"/>
          <w:szCs w:val="24"/>
        </w:rPr>
        <w:t xml:space="preserve">При соотношении </w:t>
      </w:r>
      <w:proofErr w:type="spellStart"/>
      <w:r w:rsidRPr="004A0F4D">
        <w:rPr>
          <w:b/>
          <w:bCs/>
          <w:i/>
          <w:iCs/>
          <w:sz w:val="24"/>
          <w:szCs w:val="24"/>
        </w:rPr>
        <w:t>Reclamite</w:t>
      </w:r>
      <w:proofErr w:type="spellEnd"/>
      <w:r w:rsidRPr="004A0F4D">
        <w:rPr>
          <w:b/>
          <w:bCs/>
          <w:i/>
          <w:iCs/>
          <w:sz w:val="24"/>
          <w:szCs w:val="24"/>
        </w:rPr>
        <w:t xml:space="preserve">: </w:t>
      </w:r>
      <w:r w:rsidRPr="004A0F4D">
        <w:rPr>
          <w:i/>
          <w:iCs/>
          <w:sz w:val="24"/>
          <w:szCs w:val="24"/>
        </w:rPr>
        <w:t>вода 2:1</w:t>
      </w:r>
    </w:p>
    <w:p w14:paraId="212F90D5" w14:textId="77777777" w:rsidR="00B1641B" w:rsidRPr="004A0F4D" w:rsidRDefault="00B1641B" w:rsidP="00B1641B">
      <w:pPr>
        <w:ind w:firstLine="426"/>
        <w:rPr>
          <w:i/>
          <w:iCs/>
          <w:sz w:val="24"/>
          <w:szCs w:val="24"/>
        </w:rPr>
      </w:pPr>
      <w:r w:rsidRPr="004A0F4D">
        <w:rPr>
          <w:i/>
          <w:iCs/>
          <w:sz w:val="24"/>
          <w:szCs w:val="24"/>
        </w:rPr>
        <w:t>1 метка - должна соответствовать 0,17 л</w:t>
      </w:r>
    </w:p>
    <w:p w14:paraId="38D3F047" w14:textId="77777777" w:rsidR="00B1641B" w:rsidRPr="004A0F4D" w:rsidRDefault="00B1641B" w:rsidP="00B1641B">
      <w:pPr>
        <w:ind w:firstLine="426"/>
        <w:rPr>
          <w:i/>
          <w:iCs/>
          <w:sz w:val="24"/>
          <w:szCs w:val="24"/>
        </w:rPr>
      </w:pPr>
      <w:r w:rsidRPr="004A0F4D">
        <w:rPr>
          <w:i/>
          <w:iCs/>
          <w:sz w:val="24"/>
          <w:szCs w:val="24"/>
        </w:rPr>
        <w:t>2 метка - должна соответствовать 0,25 л</w:t>
      </w:r>
    </w:p>
    <w:p w14:paraId="35B5B6C6" w14:textId="77777777" w:rsidR="00B1641B" w:rsidRPr="004A0F4D" w:rsidRDefault="00B1641B" w:rsidP="00B1641B">
      <w:pPr>
        <w:ind w:firstLine="426"/>
        <w:rPr>
          <w:i/>
          <w:iCs/>
          <w:sz w:val="24"/>
          <w:szCs w:val="24"/>
        </w:rPr>
      </w:pPr>
      <w:r w:rsidRPr="004A0F4D">
        <w:rPr>
          <w:i/>
          <w:iCs/>
          <w:sz w:val="24"/>
          <w:szCs w:val="24"/>
        </w:rPr>
        <w:t>3 метка - должна соответствовать 0,35 л;</w:t>
      </w:r>
    </w:p>
    <w:p w14:paraId="1731A1C0" w14:textId="77777777" w:rsidR="00B1641B" w:rsidRPr="004A0F4D" w:rsidRDefault="00B1641B" w:rsidP="00B1641B">
      <w:pPr>
        <w:ind w:firstLine="426"/>
        <w:rPr>
          <w:i/>
          <w:iCs/>
          <w:sz w:val="24"/>
          <w:szCs w:val="24"/>
        </w:rPr>
      </w:pPr>
      <w:r w:rsidRPr="004A0F4D">
        <w:rPr>
          <w:i/>
          <w:iCs/>
          <w:sz w:val="24"/>
          <w:szCs w:val="24"/>
        </w:rPr>
        <w:t xml:space="preserve">Минимальное применяемое количество состава </w:t>
      </w:r>
      <w:proofErr w:type="spellStart"/>
      <w:r w:rsidRPr="004A0F4D">
        <w:rPr>
          <w:b/>
          <w:bCs/>
          <w:i/>
          <w:iCs/>
          <w:sz w:val="24"/>
          <w:szCs w:val="24"/>
        </w:rPr>
        <w:t>Reclamite</w:t>
      </w:r>
      <w:proofErr w:type="spellEnd"/>
      <w:r w:rsidRPr="004A0F4D">
        <w:rPr>
          <w:b/>
          <w:bCs/>
          <w:i/>
          <w:iCs/>
          <w:sz w:val="24"/>
          <w:szCs w:val="24"/>
        </w:rPr>
        <w:t xml:space="preserve"> </w:t>
      </w:r>
      <w:r w:rsidRPr="004A0F4D">
        <w:rPr>
          <w:i/>
          <w:iCs/>
          <w:sz w:val="24"/>
          <w:szCs w:val="24"/>
        </w:rPr>
        <w:t>обычно составляет 0,225 л/м</w:t>
      </w:r>
      <w:r w:rsidRPr="004A0F4D">
        <w:rPr>
          <w:i/>
          <w:iCs/>
          <w:sz w:val="24"/>
          <w:szCs w:val="24"/>
          <w:vertAlign w:val="superscript"/>
        </w:rPr>
        <w:t>2</w:t>
      </w:r>
      <w:r w:rsidRPr="004A0F4D">
        <w:rPr>
          <w:i/>
          <w:iCs/>
          <w:sz w:val="24"/>
          <w:szCs w:val="24"/>
        </w:rPr>
        <w:t>, а максимальное - 1,125 л/м</w:t>
      </w:r>
      <w:r w:rsidRPr="004A0F4D">
        <w:rPr>
          <w:i/>
          <w:iCs/>
          <w:sz w:val="24"/>
          <w:szCs w:val="24"/>
          <w:vertAlign w:val="superscript"/>
        </w:rPr>
        <w:t>2</w:t>
      </w:r>
      <w:r w:rsidRPr="004A0F4D">
        <w:rPr>
          <w:i/>
          <w:iCs/>
          <w:sz w:val="24"/>
          <w:szCs w:val="24"/>
        </w:rPr>
        <w:t>.</w:t>
      </w:r>
    </w:p>
    <w:p w14:paraId="6616F1BA" w14:textId="77777777" w:rsidR="00B1641B" w:rsidRPr="004A0F4D" w:rsidRDefault="00B1641B" w:rsidP="00B1641B">
      <w:pPr>
        <w:ind w:firstLine="426"/>
        <w:rPr>
          <w:i/>
          <w:iCs/>
          <w:sz w:val="24"/>
          <w:szCs w:val="24"/>
        </w:rPr>
      </w:pPr>
      <w:r w:rsidRPr="004A0F4D">
        <w:rPr>
          <w:i/>
          <w:iCs/>
          <w:sz w:val="24"/>
          <w:szCs w:val="24"/>
        </w:rPr>
        <w:t>Подготовка к проведению испытания.</w:t>
      </w:r>
    </w:p>
    <w:p w14:paraId="19446881" w14:textId="77777777" w:rsidR="00B1641B" w:rsidRPr="004A0F4D" w:rsidRDefault="00B1641B" w:rsidP="00B1641B">
      <w:pPr>
        <w:ind w:firstLine="426"/>
        <w:rPr>
          <w:i/>
          <w:iCs/>
          <w:sz w:val="24"/>
          <w:szCs w:val="24"/>
        </w:rPr>
      </w:pPr>
      <w:r w:rsidRPr="004A0F4D">
        <w:rPr>
          <w:i/>
          <w:iCs/>
          <w:sz w:val="24"/>
          <w:szCs w:val="24"/>
        </w:rPr>
        <w:t>Визуально определяют состояние покрытия и на характерных участках наносят мелом квадрат со стороной равной 1 м, на котором будут проводиться испытания (1).</w:t>
      </w:r>
    </w:p>
    <w:p w14:paraId="7069E0F8" w14:textId="77777777" w:rsidR="00B1641B" w:rsidRPr="004A0F4D" w:rsidRDefault="00B1641B" w:rsidP="00B1641B">
      <w:pPr>
        <w:ind w:firstLine="426"/>
        <w:rPr>
          <w:i/>
          <w:iCs/>
          <w:sz w:val="24"/>
          <w:szCs w:val="24"/>
        </w:rPr>
      </w:pPr>
      <w:r w:rsidRPr="004A0F4D">
        <w:rPr>
          <w:i/>
          <w:iCs/>
          <w:sz w:val="24"/>
          <w:szCs w:val="24"/>
        </w:rPr>
        <w:t>Проведение испытания</w:t>
      </w:r>
    </w:p>
    <w:p w14:paraId="28E88E92" w14:textId="77777777" w:rsidR="00B1641B" w:rsidRPr="004A0F4D" w:rsidRDefault="00B1641B" w:rsidP="00B1641B">
      <w:pPr>
        <w:ind w:firstLine="426"/>
        <w:rPr>
          <w:i/>
          <w:iCs/>
          <w:sz w:val="24"/>
          <w:szCs w:val="24"/>
        </w:rPr>
      </w:pPr>
      <w:r w:rsidRPr="004A0F4D">
        <w:rPr>
          <w:i/>
          <w:iCs/>
          <w:sz w:val="24"/>
          <w:szCs w:val="24"/>
        </w:rPr>
        <w:t>Отмерьте необходимое количество разбавленного пропитывающего состава в сосуд;</w:t>
      </w:r>
    </w:p>
    <w:p w14:paraId="7CB22FE8" w14:textId="77777777" w:rsidR="00B1641B" w:rsidRPr="004A0F4D" w:rsidRDefault="00B1641B" w:rsidP="00B1641B">
      <w:pPr>
        <w:ind w:firstLine="426"/>
        <w:rPr>
          <w:i/>
          <w:iCs/>
          <w:sz w:val="24"/>
          <w:szCs w:val="24"/>
        </w:rPr>
      </w:pPr>
      <w:r w:rsidRPr="004A0F4D">
        <w:rPr>
          <w:i/>
          <w:iCs/>
          <w:sz w:val="24"/>
          <w:szCs w:val="24"/>
        </w:rPr>
        <w:t>вылейте разбавленный пропитывающий состав в квадрат;</w:t>
      </w:r>
    </w:p>
    <w:p w14:paraId="5AE4D250" w14:textId="77777777" w:rsidR="00B1641B" w:rsidRPr="004A0F4D" w:rsidRDefault="00B1641B" w:rsidP="00B1641B">
      <w:pPr>
        <w:ind w:firstLine="426"/>
        <w:rPr>
          <w:i/>
          <w:iCs/>
          <w:sz w:val="24"/>
          <w:szCs w:val="24"/>
        </w:rPr>
      </w:pPr>
      <w:r w:rsidRPr="004A0F4D">
        <w:rPr>
          <w:i/>
          <w:iCs/>
          <w:sz w:val="24"/>
          <w:szCs w:val="24"/>
        </w:rPr>
        <w:t>используя небольшую щетку, распределите разбавленный пропитывающий состав равномерно по площади квадрата (2);</w:t>
      </w:r>
    </w:p>
    <w:p w14:paraId="17652ACB" w14:textId="77777777" w:rsidR="00B1641B" w:rsidRPr="004A0F4D" w:rsidRDefault="00B1641B" w:rsidP="00B1641B">
      <w:pPr>
        <w:ind w:firstLine="426"/>
        <w:rPr>
          <w:i/>
          <w:iCs/>
          <w:sz w:val="24"/>
          <w:szCs w:val="24"/>
        </w:rPr>
      </w:pPr>
      <w:r w:rsidRPr="004A0F4D">
        <w:rPr>
          <w:i/>
          <w:iCs/>
          <w:sz w:val="24"/>
          <w:szCs w:val="24"/>
        </w:rPr>
        <w:t>зарегистрируйте время и норму расхода (3);</w:t>
      </w:r>
    </w:p>
    <w:p w14:paraId="1F277E85" w14:textId="77777777" w:rsidR="00B1641B" w:rsidRPr="004A0F4D" w:rsidRDefault="00B1641B" w:rsidP="00B1641B">
      <w:pPr>
        <w:ind w:firstLine="426"/>
        <w:rPr>
          <w:i/>
          <w:iCs/>
          <w:sz w:val="24"/>
          <w:szCs w:val="24"/>
        </w:rPr>
      </w:pPr>
      <w:r w:rsidRPr="004A0F4D">
        <w:rPr>
          <w:i/>
          <w:iCs/>
          <w:sz w:val="24"/>
          <w:szCs w:val="24"/>
        </w:rPr>
        <w:t>зарегистрируйте промежуток времени, необходимый для проникания разбавленного пропитывающего состава в поверхность.</w:t>
      </w:r>
    </w:p>
    <w:p w14:paraId="492D86D0" w14:textId="77777777" w:rsidR="00B1641B" w:rsidRPr="004A0F4D" w:rsidRDefault="00B1641B" w:rsidP="00B1641B">
      <w:pPr>
        <w:ind w:firstLine="426"/>
        <w:rPr>
          <w:sz w:val="24"/>
          <w:szCs w:val="24"/>
        </w:rPr>
      </w:pPr>
      <w:r w:rsidRPr="004A0F4D">
        <w:rPr>
          <w:sz w:val="24"/>
          <w:szCs w:val="24"/>
        </w:rPr>
        <w:t> </w:t>
      </w:r>
    </w:p>
    <w:p w14:paraId="7299B2E0" w14:textId="77777777" w:rsidR="00B1641B" w:rsidRPr="004A0F4D" w:rsidRDefault="00B1641B" w:rsidP="00B1641B">
      <w:pPr>
        <w:ind w:firstLine="426"/>
        <w:jc w:val="center"/>
        <w:rPr>
          <w:sz w:val="24"/>
          <w:szCs w:val="24"/>
        </w:rPr>
      </w:pPr>
      <w:r w:rsidRPr="004A0F4D">
        <w:rPr>
          <w:noProof/>
          <w:sz w:val="24"/>
          <w:szCs w:val="24"/>
        </w:rPr>
        <w:drawing>
          <wp:inline distT="0" distB="0" distL="0" distR="0" wp14:anchorId="7DC1DA6E" wp14:editId="10E5A506">
            <wp:extent cx="6343650" cy="175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181995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343650" cy="1752600"/>
                    </a:xfrm>
                    <a:prstGeom prst="rect">
                      <a:avLst/>
                    </a:prstGeom>
                    <a:noFill/>
                    <a:ln>
                      <a:noFill/>
                    </a:ln>
                  </pic:spPr>
                </pic:pic>
              </a:graphicData>
            </a:graphic>
          </wp:inline>
        </w:drawing>
      </w:r>
    </w:p>
    <w:p w14:paraId="0D702900" w14:textId="77777777" w:rsidR="00B1641B" w:rsidRPr="004A0F4D" w:rsidRDefault="00B1641B" w:rsidP="00B1641B">
      <w:pPr>
        <w:ind w:firstLine="426"/>
        <w:rPr>
          <w:sz w:val="24"/>
          <w:szCs w:val="24"/>
        </w:rPr>
      </w:pPr>
      <w:r w:rsidRPr="004A0F4D">
        <w:rPr>
          <w:i/>
          <w:iCs/>
          <w:sz w:val="24"/>
          <w:szCs w:val="24"/>
        </w:rPr>
        <w:lastRenderedPageBreak/>
        <w:t> </w:t>
      </w:r>
    </w:p>
    <w:p w14:paraId="22E18E96" w14:textId="77777777" w:rsidR="00B1641B" w:rsidRPr="004A0F4D" w:rsidRDefault="00B1641B" w:rsidP="00B1641B">
      <w:pPr>
        <w:ind w:firstLine="426"/>
        <w:rPr>
          <w:sz w:val="24"/>
          <w:szCs w:val="24"/>
        </w:rPr>
      </w:pPr>
      <w:r w:rsidRPr="004A0F4D">
        <w:rPr>
          <w:i/>
          <w:iCs/>
          <w:sz w:val="24"/>
          <w:szCs w:val="24"/>
        </w:rPr>
        <w:t>Обработка результатов</w:t>
      </w:r>
    </w:p>
    <w:p w14:paraId="4227E310" w14:textId="77777777" w:rsidR="00B1641B" w:rsidRPr="004A0F4D" w:rsidRDefault="00B1641B" w:rsidP="00B1641B">
      <w:pPr>
        <w:ind w:firstLine="426"/>
        <w:rPr>
          <w:sz w:val="24"/>
          <w:szCs w:val="24"/>
        </w:rPr>
      </w:pPr>
      <w:r w:rsidRPr="004A0F4D">
        <w:rPr>
          <w:sz w:val="24"/>
          <w:szCs w:val="24"/>
        </w:rPr>
        <w:t>В протоколе испытаний регистрируют следующую информацию:</w:t>
      </w:r>
    </w:p>
    <w:p w14:paraId="0F3EBD19" w14:textId="77777777" w:rsidR="00B1641B" w:rsidRPr="004A0F4D" w:rsidRDefault="00B1641B" w:rsidP="00B1641B">
      <w:pPr>
        <w:ind w:firstLine="426"/>
        <w:rPr>
          <w:sz w:val="24"/>
          <w:szCs w:val="24"/>
        </w:rPr>
      </w:pPr>
      <w:r w:rsidRPr="004A0F4D">
        <w:rPr>
          <w:sz w:val="24"/>
          <w:szCs w:val="24"/>
        </w:rPr>
        <w:t>Характеристика испытываемой поверхности;</w:t>
      </w:r>
    </w:p>
    <w:p w14:paraId="74E92B37" w14:textId="77777777" w:rsidR="00B1641B" w:rsidRPr="004A0F4D" w:rsidRDefault="00B1641B" w:rsidP="00B1641B">
      <w:pPr>
        <w:ind w:firstLine="426"/>
        <w:rPr>
          <w:sz w:val="24"/>
          <w:szCs w:val="24"/>
        </w:rPr>
      </w:pPr>
      <w:r w:rsidRPr="004A0F4D">
        <w:rPr>
          <w:sz w:val="24"/>
          <w:szCs w:val="24"/>
        </w:rPr>
        <w:t>Местоположение испытания;</w:t>
      </w:r>
    </w:p>
    <w:p w14:paraId="302BD398" w14:textId="77777777" w:rsidR="00B1641B" w:rsidRPr="004A0F4D" w:rsidRDefault="00B1641B" w:rsidP="00B1641B">
      <w:pPr>
        <w:ind w:firstLine="426"/>
        <w:rPr>
          <w:sz w:val="24"/>
          <w:szCs w:val="24"/>
        </w:rPr>
      </w:pPr>
      <w:r w:rsidRPr="004A0F4D">
        <w:rPr>
          <w:sz w:val="24"/>
          <w:szCs w:val="24"/>
        </w:rPr>
        <w:t>Время проникания для каждого количества использованного разбавленного пропитывающего состава.</w:t>
      </w:r>
    </w:p>
    <w:p w14:paraId="1C613661" w14:textId="77777777" w:rsidR="00B1641B" w:rsidRPr="004A0F4D" w:rsidRDefault="00B1641B" w:rsidP="00B1641B">
      <w:pPr>
        <w:ind w:firstLine="426"/>
        <w:rPr>
          <w:sz w:val="24"/>
          <w:szCs w:val="24"/>
        </w:rPr>
      </w:pPr>
      <w:r w:rsidRPr="004A0F4D">
        <w:rPr>
          <w:sz w:val="24"/>
          <w:szCs w:val="24"/>
        </w:rPr>
        <w:t>Рекомендуемая норма распределения равна тому количеству разбавленного пропитывающего состава, которое полностью проникает в поверхность за период 15-20 минут.</w:t>
      </w:r>
    </w:p>
    <w:p w14:paraId="586FD7A4" w14:textId="77777777" w:rsidR="00B1641B" w:rsidRPr="004A0F4D" w:rsidRDefault="00B1641B" w:rsidP="00B1641B">
      <w:pPr>
        <w:ind w:firstLine="426"/>
        <w:rPr>
          <w:sz w:val="24"/>
          <w:szCs w:val="24"/>
        </w:rPr>
      </w:pPr>
      <w:r w:rsidRPr="004A0F4D">
        <w:rPr>
          <w:sz w:val="24"/>
          <w:szCs w:val="24"/>
        </w:rPr>
        <w:t>Поскольку состояние поверхности может быть различным, на каждом участке необходимо провести несколько испытаний.</w:t>
      </w:r>
    </w:p>
    <w:p w14:paraId="55B09574" w14:textId="77777777" w:rsidR="00B1641B" w:rsidRPr="004A0F4D" w:rsidRDefault="00B1641B" w:rsidP="00B1641B">
      <w:pPr>
        <w:ind w:firstLine="426"/>
        <w:rPr>
          <w:sz w:val="24"/>
          <w:szCs w:val="24"/>
        </w:rPr>
      </w:pPr>
      <w:r w:rsidRPr="004A0F4D">
        <w:rPr>
          <w:sz w:val="24"/>
          <w:szCs w:val="24"/>
        </w:rPr>
        <w:t>Если окажется, что на поверхности имеется тяжелый остаток, оставшийся по истечении 15 минут, то либо для испытания использовалось слишком большое количество разбавленного пропитывающего состава, либо данное покрытие таково, что используемый пропитывающий состав применять нецелесообразно.</w:t>
      </w:r>
    </w:p>
    <w:p w14:paraId="72626C0A" w14:textId="77777777" w:rsidR="00B1641B" w:rsidRPr="004A0F4D" w:rsidRDefault="00B1641B" w:rsidP="00B1641B">
      <w:pPr>
        <w:ind w:firstLine="426"/>
        <w:rPr>
          <w:sz w:val="24"/>
          <w:szCs w:val="24"/>
        </w:rPr>
      </w:pPr>
      <w:r w:rsidRPr="004A0F4D">
        <w:rPr>
          <w:sz w:val="24"/>
          <w:szCs w:val="24"/>
        </w:rPr>
        <w:t>На каждый участок составляется протокол испытаний.</w:t>
      </w:r>
    </w:p>
    <w:p w14:paraId="44D7A0DC" w14:textId="77777777" w:rsidR="00B1641B" w:rsidRPr="004A0F4D" w:rsidRDefault="00B1641B" w:rsidP="00B1641B">
      <w:pPr>
        <w:ind w:firstLine="426"/>
        <w:rPr>
          <w:sz w:val="24"/>
          <w:szCs w:val="24"/>
        </w:rPr>
      </w:pPr>
      <w:r w:rsidRPr="004A0F4D">
        <w:rPr>
          <w:i/>
          <w:iCs/>
          <w:sz w:val="24"/>
          <w:szCs w:val="24"/>
        </w:rPr>
        <w:t>Протокол испытаний</w:t>
      </w:r>
    </w:p>
    <w:p w14:paraId="1F43010C" w14:textId="77777777" w:rsidR="00B1641B" w:rsidRPr="004A0F4D" w:rsidRDefault="00B1641B" w:rsidP="00B1641B">
      <w:pPr>
        <w:ind w:firstLine="426"/>
        <w:rPr>
          <w:sz w:val="24"/>
          <w:szCs w:val="24"/>
        </w:rPr>
      </w:pPr>
      <w:r w:rsidRPr="004A0F4D">
        <w:rPr>
          <w:sz w:val="24"/>
          <w:szCs w:val="24"/>
        </w:rPr>
        <w:t>Определение количества и скорости проникания пропитывающего состава на асфальтобетонных покрытиях.</w:t>
      </w:r>
    </w:p>
    <w:p w14:paraId="688BFD21" w14:textId="77777777" w:rsidR="00B1641B" w:rsidRPr="004A0F4D" w:rsidRDefault="00B1641B" w:rsidP="00B1641B">
      <w:pPr>
        <w:ind w:firstLine="426"/>
        <w:rPr>
          <w:sz w:val="24"/>
          <w:szCs w:val="24"/>
        </w:rPr>
      </w:pPr>
      <w:r w:rsidRPr="004A0F4D">
        <w:rPr>
          <w:sz w:val="24"/>
          <w:szCs w:val="24"/>
        </w:rPr>
        <w:t>Местоположение участка________________________________________</w:t>
      </w:r>
    </w:p>
    <w:p w14:paraId="5D7AB7AC" w14:textId="77777777" w:rsidR="00B1641B" w:rsidRPr="004A0F4D" w:rsidRDefault="00B1641B" w:rsidP="00B1641B">
      <w:pPr>
        <w:ind w:firstLine="426"/>
        <w:rPr>
          <w:sz w:val="24"/>
          <w:szCs w:val="24"/>
        </w:rPr>
      </w:pPr>
      <w:r w:rsidRPr="004A0F4D">
        <w:rPr>
          <w:sz w:val="24"/>
          <w:szCs w:val="24"/>
        </w:rPr>
        <w: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660"/>
        <w:gridCol w:w="1932"/>
        <w:gridCol w:w="1942"/>
        <w:gridCol w:w="1496"/>
        <w:gridCol w:w="2404"/>
      </w:tblGrid>
      <w:tr w:rsidR="00B1641B" w:rsidRPr="004A0F4D" w14:paraId="536883C4" w14:textId="77777777" w:rsidTr="004A0F4D">
        <w:trPr>
          <w:trHeight w:val="20"/>
        </w:trPr>
        <w:tc>
          <w:tcPr>
            <w:tcW w:w="880" w:type="pct"/>
            <w:tcBorders>
              <w:top w:val="single" w:sz="4" w:space="0" w:color="auto"/>
              <w:left w:val="single" w:sz="4" w:space="0" w:color="auto"/>
              <w:bottom w:val="double" w:sz="4" w:space="0" w:color="auto"/>
              <w:right w:val="single" w:sz="4" w:space="0" w:color="auto"/>
            </w:tcBorders>
            <w:tcMar>
              <w:top w:w="0" w:type="dxa"/>
              <w:left w:w="40" w:type="dxa"/>
              <w:bottom w:w="0" w:type="dxa"/>
              <w:right w:w="40" w:type="dxa"/>
            </w:tcMar>
            <w:hideMark/>
          </w:tcPr>
          <w:p w14:paraId="47E535C6" w14:textId="77777777" w:rsidR="00B1641B" w:rsidRPr="004A0F4D" w:rsidRDefault="00B1641B" w:rsidP="004A0F4D">
            <w:pPr>
              <w:spacing w:line="20" w:lineRule="atLeast"/>
              <w:ind w:firstLine="0"/>
              <w:jc w:val="center"/>
            </w:pPr>
            <w:r w:rsidRPr="004A0F4D">
              <w:t>№ участка</w:t>
            </w:r>
          </w:p>
        </w:tc>
        <w:tc>
          <w:tcPr>
            <w:tcW w:w="1024" w:type="pct"/>
            <w:tcBorders>
              <w:top w:val="single" w:sz="4" w:space="0" w:color="auto"/>
              <w:left w:val="single" w:sz="4" w:space="0" w:color="auto"/>
              <w:right w:val="single" w:sz="4" w:space="0" w:color="auto"/>
            </w:tcBorders>
            <w:tcMar>
              <w:top w:w="0" w:type="dxa"/>
              <w:left w:w="40" w:type="dxa"/>
              <w:bottom w:w="0" w:type="dxa"/>
              <w:right w:w="40" w:type="dxa"/>
            </w:tcMar>
            <w:hideMark/>
          </w:tcPr>
          <w:p w14:paraId="3F4CC32C" w14:textId="77777777" w:rsidR="00B1641B" w:rsidRPr="004A0F4D" w:rsidRDefault="00B1641B" w:rsidP="004A0F4D">
            <w:pPr>
              <w:spacing w:line="20" w:lineRule="atLeast"/>
              <w:ind w:firstLine="0"/>
              <w:jc w:val="center"/>
            </w:pPr>
            <w:r w:rsidRPr="004A0F4D">
              <w:t>Место проведения испытания</w:t>
            </w:r>
          </w:p>
        </w:tc>
        <w:tc>
          <w:tcPr>
            <w:tcW w:w="1029" w:type="pct"/>
            <w:tcBorders>
              <w:top w:val="single" w:sz="4" w:space="0" w:color="auto"/>
              <w:left w:val="single" w:sz="4" w:space="0" w:color="auto"/>
              <w:right w:val="single" w:sz="4" w:space="0" w:color="auto"/>
            </w:tcBorders>
            <w:tcMar>
              <w:top w:w="0" w:type="dxa"/>
              <w:left w:w="40" w:type="dxa"/>
              <w:bottom w:w="0" w:type="dxa"/>
              <w:right w:w="40" w:type="dxa"/>
            </w:tcMar>
            <w:hideMark/>
          </w:tcPr>
          <w:p w14:paraId="7EE84B71" w14:textId="77777777" w:rsidR="00B1641B" w:rsidRPr="004A0F4D" w:rsidRDefault="00B1641B" w:rsidP="004A0F4D">
            <w:pPr>
              <w:spacing w:line="20" w:lineRule="atLeast"/>
              <w:ind w:firstLine="0"/>
              <w:jc w:val="center"/>
            </w:pPr>
            <w:r w:rsidRPr="004A0F4D">
              <w:t>Концентрация раствора</w:t>
            </w:r>
          </w:p>
        </w:tc>
        <w:tc>
          <w:tcPr>
            <w:tcW w:w="793" w:type="pct"/>
            <w:tcBorders>
              <w:top w:val="single" w:sz="4" w:space="0" w:color="auto"/>
              <w:left w:val="single" w:sz="4" w:space="0" w:color="auto"/>
              <w:right w:val="single" w:sz="4" w:space="0" w:color="auto"/>
            </w:tcBorders>
            <w:tcMar>
              <w:top w:w="0" w:type="dxa"/>
              <w:left w:w="40" w:type="dxa"/>
              <w:bottom w:w="0" w:type="dxa"/>
              <w:right w:w="40" w:type="dxa"/>
            </w:tcMar>
            <w:hideMark/>
          </w:tcPr>
          <w:p w14:paraId="30A333CD" w14:textId="77777777" w:rsidR="00B1641B" w:rsidRPr="004A0F4D" w:rsidRDefault="00B1641B" w:rsidP="004A0F4D">
            <w:pPr>
              <w:ind w:firstLine="0"/>
              <w:jc w:val="center"/>
            </w:pPr>
            <w:r w:rsidRPr="004A0F4D">
              <w:t>Норма расхода</w:t>
            </w:r>
          </w:p>
          <w:p w14:paraId="0006FBCB" w14:textId="77777777" w:rsidR="00B1641B" w:rsidRPr="004A0F4D" w:rsidRDefault="00B1641B" w:rsidP="004A0F4D">
            <w:pPr>
              <w:spacing w:line="20" w:lineRule="atLeast"/>
              <w:ind w:firstLine="0"/>
              <w:jc w:val="center"/>
            </w:pPr>
            <w:r w:rsidRPr="004A0F4D">
              <w:t>(л/м</w:t>
            </w:r>
            <w:r w:rsidRPr="004A0F4D">
              <w:rPr>
                <w:vertAlign w:val="superscript"/>
              </w:rPr>
              <w:t>2</w:t>
            </w:r>
            <w:r w:rsidRPr="004A0F4D">
              <w:t>) или кг/м</w:t>
            </w:r>
            <w:r w:rsidRPr="004A0F4D">
              <w:rPr>
                <w:vertAlign w:val="superscript"/>
              </w:rPr>
              <w:t>2</w:t>
            </w:r>
          </w:p>
        </w:tc>
        <w:tc>
          <w:tcPr>
            <w:tcW w:w="1274" w:type="pct"/>
            <w:tcBorders>
              <w:top w:val="single" w:sz="4" w:space="0" w:color="auto"/>
              <w:left w:val="single" w:sz="4" w:space="0" w:color="auto"/>
              <w:right w:val="single" w:sz="4" w:space="0" w:color="auto"/>
            </w:tcBorders>
            <w:tcMar>
              <w:top w:w="0" w:type="dxa"/>
              <w:left w:w="40" w:type="dxa"/>
              <w:bottom w:w="0" w:type="dxa"/>
              <w:right w:w="40" w:type="dxa"/>
            </w:tcMar>
            <w:hideMark/>
          </w:tcPr>
          <w:p w14:paraId="26F656B1" w14:textId="77777777" w:rsidR="00B1641B" w:rsidRPr="004A0F4D" w:rsidRDefault="00B1641B" w:rsidP="004A0F4D">
            <w:pPr>
              <w:spacing w:line="20" w:lineRule="atLeast"/>
              <w:ind w:firstLine="0"/>
              <w:jc w:val="center"/>
            </w:pPr>
            <w:r w:rsidRPr="004A0F4D">
              <w:t>Время проникания раствора</w:t>
            </w:r>
          </w:p>
        </w:tc>
      </w:tr>
      <w:tr w:rsidR="00B1641B" w:rsidRPr="004A0F4D" w14:paraId="69B36491" w14:textId="77777777" w:rsidTr="004A0F4D">
        <w:trPr>
          <w:trHeight w:val="20"/>
        </w:trPr>
        <w:tc>
          <w:tcPr>
            <w:tcW w:w="880" w:type="pct"/>
            <w:tcBorders>
              <w:top w:val="doub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B93D7E8" w14:textId="77777777" w:rsidR="00B1641B" w:rsidRPr="004A0F4D" w:rsidRDefault="00B1641B" w:rsidP="00D319AA">
            <w:pPr>
              <w:spacing w:line="20" w:lineRule="atLeast"/>
            </w:pPr>
            <w:r w:rsidRPr="004A0F4D">
              <w:t>1</w:t>
            </w:r>
          </w:p>
        </w:tc>
        <w:tc>
          <w:tcPr>
            <w:tcW w:w="1024" w:type="pct"/>
            <w:tcBorders>
              <w:left w:val="single" w:sz="4" w:space="0" w:color="auto"/>
              <w:bottom w:val="single" w:sz="4" w:space="0" w:color="auto"/>
              <w:right w:val="single" w:sz="4" w:space="0" w:color="auto"/>
            </w:tcBorders>
            <w:tcMar>
              <w:top w:w="0" w:type="dxa"/>
              <w:left w:w="40" w:type="dxa"/>
              <w:bottom w:w="0" w:type="dxa"/>
              <w:right w:w="40" w:type="dxa"/>
            </w:tcMar>
            <w:hideMark/>
          </w:tcPr>
          <w:p w14:paraId="21CEDA17" w14:textId="77777777" w:rsidR="00B1641B" w:rsidRPr="004A0F4D" w:rsidRDefault="00B1641B" w:rsidP="00D319AA">
            <w:pPr>
              <w:spacing w:line="20" w:lineRule="atLeast"/>
            </w:pPr>
            <w:r w:rsidRPr="004A0F4D">
              <w:t> </w:t>
            </w:r>
          </w:p>
        </w:tc>
        <w:tc>
          <w:tcPr>
            <w:tcW w:w="1029" w:type="pct"/>
            <w:tcBorders>
              <w:left w:val="single" w:sz="4" w:space="0" w:color="auto"/>
              <w:bottom w:val="single" w:sz="4" w:space="0" w:color="auto"/>
              <w:right w:val="single" w:sz="4" w:space="0" w:color="auto"/>
            </w:tcBorders>
            <w:tcMar>
              <w:top w:w="0" w:type="dxa"/>
              <w:left w:w="40" w:type="dxa"/>
              <w:bottom w:w="0" w:type="dxa"/>
              <w:right w:w="40" w:type="dxa"/>
            </w:tcMar>
            <w:hideMark/>
          </w:tcPr>
          <w:p w14:paraId="1791731C" w14:textId="77777777" w:rsidR="00B1641B" w:rsidRPr="004A0F4D" w:rsidRDefault="00B1641B" w:rsidP="00D319AA">
            <w:pPr>
              <w:spacing w:line="20" w:lineRule="atLeast"/>
            </w:pPr>
            <w:r w:rsidRPr="004A0F4D">
              <w:t> </w:t>
            </w:r>
          </w:p>
        </w:tc>
        <w:tc>
          <w:tcPr>
            <w:tcW w:w="793" w:type="pct"/>
            <w:tcBorders>
              <w:left w:val="single" w:sz="4" w:space="0" w:color="auto"/>
              <w:bottom w:val="single" w:sz="4" w:space="0" w:color="auto"/>
              <w:right w:val="single" w:sz="4" w:space="0" w:color="auto"/>
            </w:tcBorders>
            <w:tcMar>
              <w:top w:w="0" w:type="dxa"/>
              <w:left w:w="40" w:type="dxa"/>
              <w:bottom w:w="0" w:type="dxa"/>
              <w:right w:w="40" w:type="dxa"/>
            </w:tcMar>
            <w:hideMark/>
          </w:tcPr>
          <w:p w14:paraId="41F9A8FA" w14:textId="77777777" w:rsidR="00B1641B" w:rsidRPr="004A0F4D" w:rsidRDefault="00B1641B" w:rsidP="00D319AA">
            <w:pPr>
              <w:spacing w:line="20" w:lineRule="atLeast"/>
            </w:pPr>
            <w:r w:rsidRPr="004A0F4D">
              <w:t> </w:t>
            </w:r>
          </w:p>
        </w:tc>
        <w:tc>
          <w:tcPr>
            <w:tcW w:w="1274" w:type="pct"/>
            <w:tcBorders>
              <w:left w:val="single" w:sz="4" w:space="0" w:color="auto"/>
              <w:bottom w:val="single" w:sz="4" w:space="0" w:color="auto"/>
              <w:right w:val="single" w:sz="4" w:space="0" w:color="auto"/>
            </w:tcBorders>
            <w:tcMar>
              <w:top w:w="0" w:type="dxa"/>
              <w:left w:w="40" w:type="dxa"/>
              <w:bottom w:w="0" w:type="dxa"/>
              <w:right w:w="40" w:type="dxa"/>
            </w:tcMar>
            <w:hideMark/>
          </w:tcPr>
          <w:p w14:paraId="21D45451" w14:textId="77777777" w:rsidR="00B1641B" w:rsidRPr="004A0F4D" w:rsidRDefault="00B1641B" w:rsidP="00D319AA">
            <w:pPr>
              <w:spacing w:line="20" w:lineRule="atLeast"/>
            </w:pPr>
            <w:r w:rsidRPr="004A0F4D">
              <w:t> </w:t>
            </w:r>
          </w:p>
        </w:tc>
      </w:tr>
      <w:tr w:rsidR="00B1641B" w:rsidRPr="004A0F4D" w14:paraId="0BAA6CBC" w14:textId="77777777" w:rsidTr="004A0F4D">
        <w:trPr>
          <w:trHeight w:val="20"/>
        </w:trPr>
        <w:tc>
          <w:tcPr>
            <w:tcW w:w="8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225F0E9" w14:textId="77777777" w:rsidR="00B1641B" w:rsidRPr="004A0F4D" w:rsidRDefault="00B1641B" w:rsidP="00D319AA">
            <w:pPr>
              <w:spacing w:line="20" w:lineRule="atLeast"/>
            </w:pPr>
            <w:r w:rsidRPr="004A0F4D">
              <w:t>2</w:t>
            </w:r>
          </w:p>
        </w:tc>
        <w:tc>
          <w:tcPr>
            <w:tcW w:w="10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497D324" w14:textId="77777777" w:rsidR="00B1641B" w:rsidRPr="004A0F4D" w:rsidRDefault="00B1641B" w:rsidP="00D319AA">
            <w:pPr>
              <w:spacing w:line="20" w:lineRule="atLeast"/>
            </w:pPr>
            <w:r w:rsidRPr="004A0F4D">
              <w:t> </w:t>
            </w:r>
          </w:p>
        </w:tc>
        <w:tc>
          <w:tcPr>
            <w:tcW w:w="10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F8BE444" w14:textId="77777777" w:rsidR="00B1641B" w:rsidRPr="004A0F4D" w:rsidRDefault="00B1641B" w:rsidP="00D319AA">
            <w:pPr>
              <w:spacing w:line="20" w:lineRule="atLeast"/>
            </w:pPr>
            <w:r w:rsidRPr="004A0F4D">
              <w:t> </w:t>
            </w:r>
          </w:p>
        </w:tc>
        <w:tc>
          <w:tcPr>
            <w:tcW w:w="79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4C0FCE3" w14:textId="77777777" w:rsidR="00B1641B" w:rsidRPr="004A0F4D" w:rsidRDefault="00B1641B" w:rsidP="00D319AA">
            <w:pPr>
              <w:spacing w:line="20" w:lineRule="atLeast"/>
            </w:pPr>
            <w:r w:rsidRPr="004A0F4D">
              <w:t> </w:t>
            </w:r>
          </w:p>
        </w:tc>
        <w:tc>
          <w:tcPr>
            <w:tcW w:w="12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AB277CA" w14:textId="77777777" w:rsidR="00B1641B" w:rsidRPr="004A0F4D" w:rsidRDefault="00B1641B" w:rsidP="00D319AA">
            <w:pPr>
              <w:spacing w:line="20" w:lineRule="atLeast"/>
            </w:pPr>
            <w:r w:rsidRPr="004A0F4D">
              <w:t> </w:t>
            </w:r>
          </w:p>
        </w:tc>
      </w:tr>
      <w:tr w:rsidR="00B1641B" w:rsidRPr="004A0F4D" w14:paraId="45668DF6" w14:textId="77777777" w:rsidTr="004A0F4D">
        <w:trPr>
          <w:trHeight w:val="20"/>
        </w:trPr>
        <w:tc>
          <w:tcPr>
            <w:tcW w:w="8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41A0E70" w14:textId="77777777" w:rsidR="00B1641B" w:rsidRPr="004A0F4D" w:rsidRDefault="00B1641B" w:rsidP="00D319AA">
            <w:pPr>
              <w:spacing w:line="20" w:lineRule="atLeast"/>
            </w:pPr>
            <w:r w:rsidRPr="004A0F4D">
              <w:t>3</w:t>
            </w:r>
          </w:p>
        </w:tc>
        <w:tc>
          <w:tcPr>
            <w:tcW w:w="10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6A8A3A0" w14:textId="77777777" w:rsidR="00B1641B" w:rsidRPr="004A0F4D" w:rsidRDefault="00B1641B" w:rsidP="00D319AA">
            <w:pPr>
              <w:spacing w:line="20" w:lineRule="atLeast"/>
            </w:pPr>
            <w:r w:rsidRPr="004A0F4D">
              <w:t> </w:t>
            </w:r>
          </w:p>
        </w:tc>
        <w:tc>
          <w:tcPr>
            <w:tcW w:w="10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E99E8CC" w14:textId="77777777" w:rsidR="00B1641B" w:rsidRPr="004A0F4D" w:rsidRDefault="00B1641B" w:rsidP="00D319AA">
            <w:pPr>
              <w:spacing w:line="20" w:lineRule="atLeast"/>
            </w:pPr>
            <w:r w:rsidRPr="004A0F4D">
              <w:t> </w:t>
            </w:r>
          </w:p>
        </w:tc>
        <w:tc>
          <w:tcPr>
            <w:tcW w:w="79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184B260" w14:textId="77777777" w:rsidR="00B1641B" w:rsidRPr="004A0F4D" w:rsidRDefault="00B1641B" w:rsidP="00D319AA">
            <w:pPr>
              <w:spacing w:line="20" w:lineRule="atLeast"/>
            </w:pPr>
            <w:r w:rsidRPr="004A0F4D">
              <w:t> </w:t>
            </w:r>
          </w:p>
        </w:tc>
        <w:tc>
          <w:tcPr>
            <w:tcW w:w="12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ABBE5AA" w14:textId="77777777" w:rsidR="00B1641B" w:rsidRPr="004A0F4D" w:rsidRDefault="00B1641B" w:rsidP="00D319AA">
            <w:pPr>
              <w:spacing w:line="20" w:lineRule="atLeast"/>
            </w:pPr>
            <w:r w:rsidRPr="004A0F4D">
              <w:t> </w:t>
            </w:r>
          </w:p>
        </w:tc>
      </w:tr>
      <w:tr w:rsidR="00B1641B" w:rsidRPr="004A0F4D" w14:paraId="27311E92" w14:textId="77777777" w:rsidTr="004A0F4D">
        <w:trPr>
          <w:trHeight w:val="20"/>
        </w:trPr>
        <w:tc>
          <w:tcPr>
            <w:tcW w:w="8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A610317" w14:textId="77777777" w:rsidR="00B1641B" w:rsidRPr="004A0F4D" w:rsidRDefault="00B1641B" w:rsidP="00D319AA">
            <w:pPr>
              <w:spacing w:line="20" w:lineRule="atLeast"/>
            </w:pPr>
            <w:r w:rsidRPr="004A0F4D">
              <w:t>4</w:t>
            </w:r>
          </w:p>
        </w:tc>
        <w:tc>
          <w:tcPr>
            <w:tcW w:w="10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6C05256" w14:textId="77777777" w:rsidR="00B1641B" w:rsidRPr="004A0F4D" w:rsidRDefault="00B1641B" w:rsidP="00D319AA">
            <w:pPr>
              <w:spacing w:line="20" w:lineRule="atLeast"/>
            </w:pPr>
            <w:r w:rsidRPr="004A0F4D">
              <w:t> </w:t>
            </w:r>
          </w:p>
        </w:tc>
        <w:tc>
          <w:tcPr>
            <w:tcW w:w="102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B2383EF" w14:textId="77777777" w:rsidR="00B1641B" w:rsidRPr="004A0F4D" w:rsidRDefault="00B1641B" w:rsidP="00D319AA">
            <w:pPr>
              <w:spacing w:line="20" w:lineRule="atLeast"/>
            </w:pPr>
            <w:r w:rsidRPr="004A0F4D">
              <w:t> </w:t>
            </w:r>
          </w:p>
        </w:tc>
        <w:tc>
          <w:tcPr>
            <w:tcW w:w="79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C8947BB" w14:textId="77777777" w:rsidR="00B1641B" w:rsidRPr="004A0F4D" w:rsidRDefault="00B1641B" w:rsidP="00D319AA">
            <w:pPr>
              <w:spacing w:line="20" w:lineRule="atLeast"/>
            </w:pPr>
            <w:r w:rsidRPr="004A0F4D">
              <w:t> </w:t>
            </w:r>
          </w:p>
        </w:tc>
        <w:tc>
          <w:tcPr>
            <w:tcW w:w="12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991BDF4" w14:textId="77777777" w:rsidR="00B1641B" w:rsidRPr="004A0F4D" w:rsidRDefault="00B1641B" w:rsidP="00D319AA">
            <w:pPr>
              <w:spacing w:line="20" w:lineRule="atLeast"/>
            </w:pPr>
            <w:r w:rsidRPr="004A0F4D">
              <w:t> </w:t>
            </w:r>
          </w:p>
        </w:tc>
      </w:tr>
    </w:tbl>
    <w:p w14:paraId="226E9438" w14:textId="77777777" w:rsidR="00B1641B" w:rsidRPr="004A0F4D" w:rsidRDefault="00B1641B" w:rsidP="00B1641B">
      <w:pPr>
        <w:ind w:firstLine="426"/>
        <w:rPr>
          <w:sz w:val="24"/>
          <w:szCs w:val="24"/>
        </w:rPr>
      </w:pPr>
      <w:r w:rsidRPr="004A0F4D">
        <w:rPr>
          <w:sz w:val="24"/>
          <w:szCs w:val="24"/>
        </w:rPr>
        <w:t> </w:t>
      </w:r>
    </w:p>
    <w:p w14:paraId="0738DF45" w14:textId="77777777" w:rsidR="00B1641B" w:rsidRPr="004A0F4D" w:rsidRDefault="00B1641B" w:rsidP="00B1641B">
      <w:pPr>
        <w:ind w:firstLine="426"/>
        <w:rPr>
          <w:sz w:val="24"/>
          <w:szCs w:val="24"/>
        </w:rPr>
      </w:pPr>
      <w:r w:rsidRPr="004A0F4D">
        <w:rPr>
          <w:sz w:val="24"/>
          <w:szCs w:val="24"/>
        </w:rPr>
        <w:t>Выявленные отклонения при проведении испытаний:</w:t>
      </w:r>
    </w:p>
    <w:p w14:paraId="2BDA1303" w14:textId="77777777" w:rsidR="00B1641B" w:rsidRPr="004A0F4D" w:rsidRDefault="00B1641B" w:rsidP="00B1641B">
      <w:pPr>
        <w:ind w:firstLine="426"/>
        <w:rPr>
          <w:sz w:val="24"/>
          <w:szCs w:val="24"/>
        </w:rPr>
      </w:pPr>
      <w:r w:rsidRPr="004A0F4D">
        <w:rPr>
          <w:sz w:val="24"/>
          <w:szCs w:val="24"/>
        </w:rPr>
        <w:t>Испытание выполнил: ___________________Ф.И.О.</w:t>
      </w:r>
    </w:p>
    <w:p w14:paraId="681835BA" w14:textId="77777777" w:rsidR="00B1641B" w:rsidRPr="004A0F4D" w:rsidRDefault="00B1641B" w:rsidP="00B1641B">
      <w:pPr>
        <w:ind w:firstLine="3402"/>
        <w:rPr>
          <w:sz w:val="24"/>
          <w:szCs w:val="24"/>
        </w:rPr>
      </w:pPr>
      <w:r w:rsidRPr="004A0F4D">
        <w:rPr>
          <w:sz w:val="24"/>
          <w:szCs w:val="24"/>
        </w:rPr>
        <w:t>(подпись)</w:t>
      </w:r>
    </w:p>
    <w:p w14:paraId="03D20008" w14:textId="77777777" w:rsidR="00B1641B" w:rsidRPr="004A0F4D" w:rsidRDefault="00B1641B" w:rsidP="00B1641B">
      <w:pPr>
        <w:ind w:firstLine="426"/>
        <w:rPr>
          <w:b/>
          <w:bCs/>
          <w:sz w:val="24"/>
          <w:szCs w:val="24"/>
          <w:lang w:val="kk-KZ"/>
        </w:rPr>
      </w:pPr>
      <w:r w:rsidRPr="004A0F4D">
        <w:rPr>
          <w:b/>
          <w:bCs/>
          <w:sz w:val="24"/>
          <w:szCs w:val="24"/>
        </w:rPr>
        <w:t> </w:t>
      </w:r>
    </w:p>
    <w:p w14:paraId="00BDAC39" w14:textId="77777777" w:rsidR="004A0F4D" w:rsidRPr="004A0F4D" w:rsidRDefault="004A0F4D" w:rsidP="00B1641B">
      <w:pPr>
        <w:ind w:firstLine="426"/>
        <w:rPr>
          <w:b/>
          <w:bCs/>
          <w:sz w:val="24"/>
          <w:szCs w:val="24"/>
          <w:lang w:val="kk-KZ"/>
        </w:rPr>
      </w:pPr>
    </w:p>
    <w:p w14:paraId="084F411D" w14:textId="77777777" w:rsidR="004A0F4D" w:rsidRPr="004A0F4D" w:rsidRDefault="004A0F4D" w:rsidP="00B1641B">
      <w:pPr>
        <w:ind w:firstLine="426"/>
        <w:rPr>
          <w:b/>
          <w:bCs/>
          <w:sz w:val="24"/>
          <w:szCs w:val="24"/>
          <w:lang w:val="kk-KZ"/>
        </w:rPr>
      </w:pPr>
    </w:p>
    <w:p w14:paraId="035B55E1" w14:textId="77777777" w:rsidR="004A0F4D" w:rsidRDefault="004A0F4D" w:rsidP="00B1641B">
      <w:pPr>
        <w:ind w:firstLine="426"/>
        <w:rPr>
          <w:b/>
          <w:bCs/>
          <w:lang w:val="kk-KZ"/>
        </w:rPr>
      </w:pPr>
    </w:p>
    <w:p w14:paraId="587060FD" w14:textId="77777777" w:rsidR="004A0F4D" w:rsidRDefault="004A0F4D" w:rsidP="00B1641B">
      <w:pPr>
        <w:ind w:firstLine="426"/>
        <w:rPr>
          <w:b/>
          <w:bCs/>
          <w:lang w:val="kk-KZ"/>
        </w:rPr>
      </w:pPr>
    </w:p>
    <w:p w14:paraId="10C0FF39" w14:textId="77777777" w:rsidR="004A0F4D" w:rsidRDefault="004A0F4D" w:rsidP="00B1641B">
      <w:pPr>
        <w:ind w:firstLine="426"/>
        <w:rPr>
          <w:b/>
          <w:bCs/>
          <w:lang w:val="kk-KZ"/>
        </w:rPr>
      </w:pPr>
    </w:p>
    <w:p w14:paraId="7C85C85B" w14:textId="77777777" w:rsidR="004A0F4D" w:rsidRDefault="004A0F4D" w:rsidP="00B1641B">
      <w:pPr>
        <w:ind w:firstLine="426"/>
        <w:rPr>
          <w:b/>
          <w:bCs/>
          <w:lang w:val="kk-KZ"/>
        </w:rPr>
      </w:pPr>
    </w:p>
    <w:p w14:paraId="2A62F29B" w14:textId="77777777" w:rsidR="004A0F4D" w:rsidRDefault="004A0F4D" w:rsidP="00B1641B">
      <w:pPr>
        <w:ind w:firstLine="426"/>
        <w:rPr>
          <w:b/>
          <w:bCs/>
          <w:lang w:val="kk-KZ"/>
        </w:rPr>
      </w:pPr>
    </w:p>
    <w:p w14:paraId="34886917" w14:textId="77777777" w:rsidR="004A0F4D" w:rsidRDefault="004A0F4D" w:rsidP="00B1641B">
      <w:pPr>
        <w:ind w:firstLine="426"/>
        <w:rPr>
          <w:b/>
          <w:bCs/>
          <w:lang w:val="kk-KZ"/>
        </w:rPr>
      </w:pPr>
    </w:p>
    <w:p w14:paraId="24FBD2F4" w14:textId="77777777" w:rsidR="004A0F4D" w:rsidRDefault="004A0F4D" w:rsidP="00B1641B">
      <w:pPr>
        <w:ind w:firstLine="426"/>
        <w:rPr>
          <w:b/>
          <w:bCs/>
          <w:lang w:val="kk-KZ"/>
        </w:rPr>
      </w:pPr>
    </w:p>
    <w:p w14:paraId="6FE1CEC6" w14:textId="77777777" w:rsidR="004A0F4D" w:rsidRDefault="004A0F4D" w:rsidP="00B1641B">
      <w:pPr>
        <w:ind w:firstLine="426"/>
        <w:rPr>
          <w:b/>
          <w:bCs/>
          <w:lang w:val="kk-KZ"/>
        </w:rPr>
      </w:pPr>
    </w:p>
    <w:p w14:paraId="0A08D751" w14:textId="77777777" w:rsidR="004A0F4D" w:rsidRDefault="004A0F4D" w:rsidP="00B1641B">
      <w:pPr>
        <w:ind w:firstLine="426"/>
        <w:rPr>
          <w:b/>
          <w:bCs/>
          <w:lang w:val="kk-KZ"/>
        </w:rPr>
      </w:pPr>
    </w:p>
    <w:p w14:paraId="71F8AFDB" w14:textId="77777777" w:rsidR="004A0F4D" w:rsidRDefault="004A0F4D" w:rsidP="00B1641B">
      <w:pPr>
        <w:ind w:firstLine="426"/>
        <w:rPr>
          <w:b/>
          <w:bCs/>
          <w:lang w:val="kk-KZ"/>
        </w:rPr>
      </w:pPr>
    </w:p>
    <w:p w14:paraId="6E40BEE6" w14:textId="77777777" w:rsidR="004A0F4D" w:rsidRDefault="004A0F4D" w:rsidP="00B1641B">
      <w:pPr>
        <w:ind w:firstLine="426"/>
        <w:rPr>
          <w:b/>
          <w:bCs/>
          <w:lang w:val="kk-KZ"/>
        </w:rPr>
      </w:pPr>
    </w:p>
    <w:p w14:paraId="22397AC0" w14:textId="77777777" w:rsidR="004A0F4D" w:rsidRDefault="004A0F4D" w:rsidP="00B1641B">
      <w:pPr>
        <w:ind w:firstLine="426"/>
        <w:rPr>
          <w:b/>
          <w:bCs/>
          <w:lang w:val="kk-KZ"/>
        </w:rPr>
      </w:pPr>
    </w:p>
    <w:p w14:paraId="753562E7" w14:textId="77777777" w:rsidR="004A0F4D" w:rsidRDefault="004A0F4D" w:rsidP="00B1641B">
      <w:pPr>
        <w:ind w:firstLine="426"/>
        <w:rPr>
          <w:b/>
          <w:bCs/>
          <w:lang w:val="kk-KZ"/>
        </w:rPr>
      </w:pPr>
    </w:p>
    <w:p w14:paraId="1AD3B1E9" w14:textId="77777777" w:rsidR="004A0F4D" w:rsidRDefault="004A0F4D" w:rsidP="00B1641B">
      <w:pPr>
        <w:ind w:firstLine="426"/>
        <w:rPr>
          <w:b/>
          <w:bCs/>
          <w:lang w:val="kk-KZ"/>
        </w:rPr>
      </w:pPr>
    </w:p>
    <w:p w14:paraId="7858578A" w14:textId="77777777" w:rsidR="004A0F4D" w:rsidRDefault="004A0F4D" w:rsidP="00B1641B">
      <w:pPr>
        <w:ind w:firstLine="426"/>
        <w:rPr>
          <w:b/>
          <w:bCs/>
          <w:lang w:val="kk-KZ"/>
        </w:rPr>
      </w:pPr>
    </w:p>
    <w:p w14:paraId="1348AADC" w14:textId="77777777" w:rsidR="004A0F4D" w:rsidRDefault="004A0F4D" w:rsidP="00B1641B">
      <w:pPr>
        <w:ind w:firstLine="426"/>
        <w:rPr>
          <w:lang w:val="kk-KZ"/>
        </w:rPr>
      </w:pPr>
    </w:p>
    <w:p w14:paraId="1827F590" w14:textId="77777777" w:rsidR="004A0F4D" w:rsidRPr="004A0F4D" w:rsidRDefault="004A0F4D" w:rsidP="00B1641B">
      <w:pPr>
        <w:ind w:firstLine="426"/>
        <w:rPr>
          <w:lang w:val="kk-KZ"/>
        </w:rPr>
      </w:pPr>
    </w:p>
    <w:p w14:paraId="777CB356" w14:textId="77777777" w:rsidR="00B1641B" w:rsidRPr="00B1641B" w:rsidRDefault="00B1641B" w:rsidP="00500E88">
      <w:pPr>
        <w:pStyle w:val="Style14"/>
        <w:widowControl/>
        <w:jc w:val="center"/>
        <w:rPr>
          <w:rStyle w:val="FontStyle71"/>
          <w:rFonts w:ascii="Times New Roman" w:hAnsi="Times New Roman" w:cs="Times New Roman"/>
          <w:color w:val="000000" w:themeColor="text1"/>
          <w:sz w:val="24"/>
          <w:szCs w:val="24"/>
          <w:lang w:eastAsia="en-US"/>
        </w:rPr>
      </w:pPr>
      <w:bookmarkStart w:id="8" w:name="SUB3"/>
      <w:bookmarkEnd w:id="8"/>
    </w:p>
    <w:p w14:paraId="13EDC7CA" w14:textId="58134CF8" w:rsidR="00500E88" w:rsidRPr="00D972F7" w:rsidRDefault="00500E88" w:rsidP="00500E88">
      <w:pPr>
        <w:pStyle w:val="Style14"/>
        <w:widowControl/>
        <w:jc w:val="center"/>
        <w:rPr>
          <w:rStyle w:val="FontStyle71"/>
          <w:rFonts w:ascii="Times New Roman" w:hAnsi="Times New Roman" w:cs="Times New Roman"/>
          <w:color w:val="000000" w:themeColor="text1"/>
          <w:sz w:val="24"/>
          <w:szCs w:val="24"/>
          <w:lang w:val="kk-KZ" w:eastAsia="en-US"/>
        </w:rPr>
      </w:pPr>
      <w:r w:rsidRPr="00D972F7">
        <w:rPr>
          <w:rStyle w:val="FontStyle71"/>
          <w:rFonts w:ascii="Times New Roman" w:hAnsi="Times New Roman" w:cs="Times New Roman"/>
          <w:color w:val="000000" w:themeColor="text1"/>
          <w:sz w:val="24"/>
          <w:szCs w:val="24"/>
          <w:lang w:val="kk-KZ" w:eastAsia="en-US"/>
        </w:rPr>
        <w:lastRenderedPageBreak/>
        <w:t>Библиография</w:t>
      </w:r>
    </w:p>
    <w:p w14:paraId="24165791" w14:textId="77777777" w:rsidR="00500E88" w:rsidRPr="00D972F7" w:rsidRDefault="00500E88" w:rsidP="00500E88">
      <w:pPr>
        <w:pStyle w:val="Style14"/>
        <w:widowControl/>
        <w:jc w:val="both"/>
        <w:rPr>
          <w:rStyle w:val="FontStyle71"/>
          <w:rFonts w:ascii="Times New Roman" w:hAnsi="Times New Roman" w:cs="Times New Roman"/>
          <w:color w:val="000000" w:themeColor="text1"/>
          <w:sz w:val="24"/>
          <w:szCs w:val="24"/>
          <w:lang w:eastAsia="en-US"/>
        </w:rPr>
      </w:pPr>
    </w:p>
    <w:p w14:paraId="17CFCFD2" w14:textId="54992E84" w:rsidR="00323ABD" w:rsidRPr="000C0387" w:rsidRDefault="00FB503C" w:rsidP="00323ABD">
      <w:pPr>
        <w:ind w:firstLine="426"/>
        <w:rPr>
          <w:color w:val="000000" w:themeColor="text1"/>
          <w:sz w:val="24"/>
          <w:szCs w:val="24"/>
        </w:rPr>
      </w:pPr>
      <w:r w:rsidRPr="00D972F7">
        <w:rPr>
          <w:color w:val="000000" w:themeColor="text1"/>
        </w:rPr>
        <w:t>[</w:t>
      </w:r>
      <w:r w:rsidRPr="000C0387">
        <w:rPr>
          <w:color w:val="000000" w:themeColor="text1"/>
          <w:sz w:val="24"/>
          <w:szCs w:val="24"/>
        </w:rPr>
        <w:t xml:space="preserve">1] </w:t>
      </w:r>
      <w:hyperlink r:id="rId81" w:history="1">
        <w:r w:rsidR="00323ABD" w:rsidRPr="000C0387">
          <w:rPr>
            <w:rStyle w:val="af2"/>
            <w:color w:val="000000" w:themeColor="text1"/>
            <w:sz w:val="24"/>
            <w:szCs w:val="24"/>
            <w:u w:val="none"/>
          </w:rPr>
          <w:t>Технический регламент</w:t>
        </w:r>
      </w:hyperlink>
      <w:r w:rsidR="00323ABD" w:rsidRPr="000C0387">
        <w:rPr>
          <w:color w:val="000000" w:themeColor="text1"/>
          <w:sz w:val="24"/>
          <w:szCs w:val="24"/>
        </w:rPr>
        <w:t xml:space="preserve"> «Требования безопасности к дорожно-строительным материалам», утвержденный постановлением Правительства Республики Казахстан от </w:t>
      </w:r>
      <w:r w:rsidR="000C0387">
        <w:rPr>
          <w:color w:val="000000" w:themeColor="text1"/>
          <w:sz w:val="24"/>
          <w:szCs w:val="24"/>
          <w:lang w:val="kk-KZ"/>
        </w:rPr>
        <w:br/>
      </w:r>
      <w:r w:rsidR="00323ABD" w:rsidRPr="000C0387">
        <w:rPr>
          <w:color w:val="000000" w:themeColor="text1"/>
          <w:sz w:val="24"/>
          <w:szCs w:val="24"/>
        </w:rPr>
        <w:t>31 декабря 2008 года № 3131.</w:t>
      </w:r>
    </w:p>
    <w:p w14:paraId="1C9304EA" w14:textId="11E5CEB7" w:rsidR="00323ABD" w:rsidRPr="000C0387" w:rsidRDefault="00FB503C" w:rsidP="00323ABD">
      <w:pPr>
        <w:ind w:firstLine="426"/>
        <w:rPr>
          <w:color w:val="000000" w:themeColor="text1"/>
          <w:sz w:val="24"/>
          <w:szCs w:val="24"/>
        </w:rPr>
      </w:pPr>
      <w:r w:rsidRPr="000C0387">
        <w:rPr>
          <w:color w:val="000000" w:themeColor="text1"/>
          <w:sz w:val="24"/>
          <w:szCs w:val="24"/>
        </w:rPr>
        <w:t xml:space="preserve">[2] </w:t>
      </w:r>
      <w:hyperlink r:id="rId82" w:history="1">
        <w:r w:rsidR="00323ABD" w:rsidRPr="000C0387">
          <w:rPr>
            <w:rStyle w:val="af2"/>
            <w:color w:val="000000" w:themeColor="text1"/>
            <w:sz w:val="24"/>
            <w:szCs w:val="24"/>
            <w:u w:val="none"/>
          </w:rPr>
          <w:t>Технический регламент</w:t>
        </w:r>
      </w:hyperlink>
      <w:r w:rsidR="00323ABD" w:rsidRPr="000C0387">
        <w:rPr>
          <w:color w:val="000000" w:themeColor="text1"/>
          <w:sz w:val="24"/>
          <w:szCs w:val="24"/>
        </w:rPr>
        <w:t xml:space="preserve"> Таможенного союза ТС 014/2011 «Безопасность автомобильных дорог» от 18 октября 2011 года № 827.</w:t>
      </w:r>
    </w:p>
    <w:p w14:paraId="3577C44B" w14:textId="5E85F873" w:rsidR="00D972F7" w:rsidRPr="000C0387" w:rsidRDefault="00D972F7" w:rsidP="00D972F7">
      <w:pPr>
        <w:ind w:firstLine="426"/>
        <w:rPr>
          <w:color w:val="000000" w:themeColor="text1"/>
          <w:sz w:val="24"/>
          <w:szCs w:val="24"/>
        </w:rPr>
      </w:pPr>
      <w:r w:rsidRPr="000C0387">
        <w:rPr>
          <w:color w:val="000000" w:themeColor="text1"/>
          <w:sz w:val="24"/>
          <w:szCs w:val="24"/>
        </w:rPr>
        <w:t xml:space="preserve">[3] </w:t>
      </w:r>
      <w:hyperlink r:id="rId83" w:history="1">
        <w:r w:rsidRPr="000C0387">
          <w:rPr>
            <w:rStyle w:val="af2"/>
            <w:color w:val="000000" w:themeColor="text1"/>
            <w:sz w:val="24"/>
            <w:szCs w:val="24"/>
            <w:u w:val="none"/>
          </w:rPr>
          <w:t>Технический регламент</w:t>
        </w:r>
      </w:hyperlink>
      <w:r w:rsidRPr="000C0387">
        <w:rPr>
          <w:color w:val="000000" w:themeColor="text1"/>
          <w:sz w:val="24"/>
          <w:szCs w:val="24"/>
        </w:rPr>
        <w:t xml:space="preserve"> «Требования к упаковке, маркировке, этикетированию и правильному их нанесению», утвержденный постановлением Правительства Республики Казахстан от 21 марта 2008 года</w:t>
      </w:r>
      <w:r w:rsidR="000C0387">
        <w:rPr>
          <w:color w:val="000000" w:themeColor="text1"/>
          <w:sz w:val="24"/>
          <w:szCs w:val="24"/>
          <w:lang w:val="kk-KZ"/>
        </w:rPr>
        <w:t xml:space="preserve"> </w:t>
      </w:r>
      <w:r w:rsidRPr="000C0387">
        <w:rPr>
          <w:color w:val="000000" w:themeColor="text1"/>
          <w:sz w:val="24"/>
          <w:szCs w:val="24"/>
        </w:rPr>
        <w:t>№ 227.</w:t>
      </w:r>
    </w:p>
    <w:p w14:paraId="4F30515C" w14:textId="1ED41288" w:rsidR="00323ABD" w:rsidRPr="000C0387" w:rsidRDefault="00D972F7" w:rsidP="00323ABD">
      <w:pPr>
        <w:ind w:firstLine="426"/>
        <w:rPr>
          <w:color w:val="000000" w:themeColor="text1"/>
          <w:sz w:val="24"/>
          <w:szCs w:val="24"/>
        </w:rPr>
      </w:pPr>
      <w:r w:rsidRPr="000C0387">
        <w:rPr>
          <w:color w:val="000000" w:themeColor="text1"/>
          <w:sz w:val="24"/>
          <w:szCs w:val="24"/>
        </w:rPr>
        <w:t xml:space="preserve">[4] </w:t>
      </w:r>
      <w:hyperlink r:id="rId84" w:history="1">
        <w:r w:rsidR="00323ABD" w:rsidRPr="000C0387">
          <w:rPr>
            <w:rStyle w:val="af2"/>
            <w:color w:val="000000" w:themeColor="text1"/>
            <w:sz w:val="24"/>
            <w:szCs w:val="24"/>
            <w:u w:val="none"/>
          </w:rPr>
          <w:t>Технический регламент</w:t>
        </w:r>
      </w:hyperlink>
      <w:r w:rsidR="00323ABD" w:rsidRPr="000C0387">
        <w:rPr>
          <w:color w:val="000000" w:themeColor="text1"/>
          <w:sz w:val="24"/>
          <w:szCs w:val="24"/>
        </w:rPr>
        <w:t xml:space="preserve"> Таможенного союза «О безопасности упаковки», утвержденный решением Комиссии Таможенного союза № 769 от 16 августа 2011 года.</w:t>
      </w:r>
    </w:p>
    <w:p w14:paraId="05C7D07E" w14:textId="4B432E25" w:rsidR="00FB503C" w:rsidRPr="000C0387" w:rsidRDefault="00D972F7" w:rsidP="00FB503C">
      <w:pPr>
        <w:ind w:firstLine="426"/>
        <w:rPr>
          <w:color w:val="000000" w:themeColor="text1"/>
          <w:sz w:val="24"/>
          <w:szCs w:val="24"/>
        </w:rPr>
      </w:pPr>
      <w:r w:rsidRPr="000C0387">
        <w:rPr>
          <w:color w:val="000000" w:themeColor="text1"/>
          <w:sz w:val="24"/>
          <w:szCs w:val="24"/>
        </w:rPr>
        <w:t xml:space="preserve">[5] </w:t>
      </w:r>
      <w:hyperlink r:id="rId85" w:history="1">
        <w:r w:rsidR="00FB503C" w:rsidRPr="000C0387">
          <w:rPr>
            <w:rStyle w:val="af2"/>
            <w:color w:val="000000" w:themeColor="text1"/>
            <w:sz w:val="24"/>
            <w:szCs w:val="24"/>
            <w:u w:val="none"/>
          </w:rPr>
          <w:t>Технический регламент</w:t>
        </w:r>
      </w:hyperlink>
      <w:r w:rsidR="00FB503C" w:rsidRPr="000C0387">
        <w:rPr>
          <w:color w:val="000000" w:themeColor="text1"/>
          <w:sz w:val="24"/>
          <w:szCs w:val="24"/>
        </w:rPr>
        <w:t xml:space="preserve"> «Общие требования к пожарной безопасности», утвержденный постановлением Правительства Республики Казахстан от 16 января 2009 года № 14.</w:t>
      </w:r>
    </w:p>
    <w:p w14:paraId="50AA4185" w14:textId="3C90748D" w:rsidR="00D972F7" w:rsidRPr="000C0387" w:rsidRDefault="00D972F7" w:rsidP="00D972F7">
      <w:pPr>
        <w:ind w:firstLine="426"/>
        <w:rPr>
          <w:color w:val="000000" w:themeColor="text1"/>
          <w:sz w:val="24"/>
          <w:szCs w:val="24"/>
        </w:rPr>
      </w:pPr>
      <w:r w:rsidRPr="000C0387">
        <w:rPr>
          <w:color w:val="000000" w:themeColor="text1"/>
          <w:sz w:val="24"/>
          <w:szCs w:val="24"/>
        </w:rPr>
        <w:t xml:space="preserve">[6] </w:t>
      </w:r>
      <w:hyperlink r:id="rId86" w:history="1">
        <w:r w:rsidRPr="000C0387">
          <w:rPr>
            <w:rStyle w:val="af2"/>
            <w:color w:val="000000" w:themeColor="text1"/>
            <w:sz w:val="24"/>
            <w:szCs w:val="24"/>
            <w:u w:val="none"/>
          </w:rPr>
          <w:t>Технический регламент</w:t>
        </w:r>
      </w:hyperlink>
      <w:r w:rsidRPr="000C0387">
        <w:rPr>
          <w:color w:val="000000" w:themeColor="text1"/>
          <w:sz w:val="24"/>
          <w:szCs w:val="24"/>
        </w:rPr>
        <w:t xml:space="preserve"> «Требования к безопасности пожарной техники для защиты объектов», утвержденный постановлением Правительства Республики Казахстан от 16 января 2009 года № 16.</w:t>
      </w:r>
    </w:p>
    <w:p w14:paraId="42B87BAA" w14:textId="319A2591" w:rsidR="00FB503C" w:rsidRPr="000C0387" w:rsidRDefault="00000000" w:rsidP="00FB503C">
      <w:pPr>
        <w:ind w:firstLine="426"/>
        <w:rPr>
          <w:color w:val="000000" w:themeColor="text1"/>
          <w:sz w:val="24"/>
          <w:szCs w:val="24"/>
        </w:rPr>
      </w:pPr>
      <w:hyperlink r:id="rId87" w:history="1">
        <w:r w:rsidR="00FB503C" w:rsidRPr="000C0387">
          <w:rPr>
            <w:rStyle w:val="af2"/>
            <w:color w:val="000000" w:themeColor="text1"/>
            <w:sz w:val="24"/>
            <w:szCs w:val="24"/>
            <w:u w:val="none"/>
          </w:rPr>
          <w:t>Технический регламент</w:t>
        </w:r>
      </w:hyperlink>
      <w:r w:rsidR="00FB503C" w:rsidRPr="000C0387">
        <w:rPr>
          <w:color w:val="000000" w:themeColor="text1"/>
          <w:sz w:val="24"/>
          <w:szCs w:val="24"/>
        </w:rPr>
        <w:t xml:space="preserve"> «Требования к сигнальным цветам, разметкам и знакам безопасности на производственных объектах», утвержденный постановлением Правительства Республики Казахстан от</w:t>
      </w:r>
      <w:r w:rsidR="000C0387">
        <w:rPr>
          <w:color w:val="000000" w:themeColor="text1"/>
          <w:sz w:val="24"/>
          <w:szCs w:val="24"/>
          <w:lang w:val="kk-KZ"/>
        </w:rPr>
        <w:t xml:space="preserve"> </w:t>
      </w:r>
      <w:r w:rsidR="00FB503C" w:rsidRPr="000C0387">
        <w:rPr>
          <w:color w:val="000000" w:themeColor="text1"/>
          <w:sz w:val="24"/>
          <w:szCs w:val="24"/>
        </w:rPr>
        <w:t>29 августа 2008 года № 803.</w:t>
      </w:r>
    </w:p>
    <w:p w14:paraId="018E2D0E" w14:textId="62FE49FF" w:rsidR="00B25316" w:rsidRPr="000C0387" w:rsidRDefault="00B25316" w:rsidP="00B25316">
      <w:pPr>
        <w:ind w:firstLine="426"/>
        <w:rPr>
          <w:color w:val="000000" w:themeColor="text1"/>
          <w:sz w:val="24"/>
          <w:szCs w:val="24"/>
        </w:rPr>
      </w:pPr>
      <w:r w:rsidRPr="000C0387">
        <w:rPr>
          <w:color w:val="000000" w:themeColor="text1"/>
          <w:sz w:val="24"/>
          <w:szCs w:val="24"/>
        </w:rPr>
        <w:t>[</w:t>
      </w:r>
      <w:r w:rsidRPr="000C0387">
        <w:rPr>
          <w:color w:val="000000" w:themeColor="text1"/>
          <w:sz w:val="24"/>
          <w:szCs w:val="24"/>
          <w:lang w:val="kk-KZ"/>
        </w:rPr>
        <w:t>7</w:t>
      </w:r>
      <w:r w:rsidRPr="000C0387">
        <w:rPr>
          <w:color w:val="000000" w:themeColor="text1"/>
          <w:sz w:val="24"/>
          <w:szCs w:val="24"/>
        </w:rPr>
        <w:t xml:space="preserve">] </w:t>
      </w:r>
      <w:hyperlink r:id="rId88" w:history="1">
        <w:r w:rsidRPr="000C0387">
          <w:rPr>
            <w:rStyle w:val="af2"/>
            <w:color w:val="000000" w:themeColor="text1"/>
            <w:sz w:val="24"/>
            <w:szCs w:val="24"/>
            <w:u w:val="none"/>
          </w:rPr>
          <w:t>ГН Санитарно-эпидемиологические</w:t>
        </w:r>
      </w:hyperlink>
      <w:r w:rsidRPr="000C0387">
        <w:rPr>
          <w:color w:val="000000" w:themeColor="text1"/>
          <w:sz w:val="24"/>
          <w:szCs w:val="24"/>
        </w:rPr>
        <w:t xml:space="preserve"> требования к обеспечению радиационной безопасности (Приказ № 201 от 03.02.2012 г).</w:t>
      </w:r>
    </w:p>
    <w:p w14:paraId="2EFD9231" w14:textId="75E9C39C" w:rsidR="00B25316" w:rsidRPr="000C0387" w:rsidRDefault="00B25316" w:rsidP="00B25316">
      <w:pPr>
        <w:ind w:firstLine="426"/>
        <w:rPr>
          <w:color w:val="000000" w:themeColor="text1"/>
          <w:sz w:val="24"/>
          <w:szCs w:val="24"/>
        </w:rPr>
      </w:pPr>
      <w:r w:rsidRPr="000C0387">
        <w:rPr>
          <w:color w:val="000000" w:themeColor="text1"/>
          <w:sz w:val="24"/>
          <w:szCs w:val="24"/>
        </w:rPr>
        <w:t>[</w:t>
      </w:r>
      <w:r w:rsidRPr="000C0387">
        <w:rPr>
          <w:color w:val="000000" w:themeColor="text1"/>
          <w:sz w:val="24"/>
          <w:szCs w:val="24"/>
          <w:lang w:val="kk-KZ"/>
        </w:rPr>
        <w:t>8</w:t>
      </w:r>
      <w:r w:rsidRPr="000C0387">
        <w:rPr>
          <w:color w:val="000000" w:themeColor="text1"/>
          <w:sz w:val="24"/>
          <w:szCs w:val="24"/>
        </w:rPr>
        <w:t xml:space="preserve">] </w:t>
      </w:r>
      <w:hyperlink r:id="rId89" w:history="1">
        <w:r w:rsidRPr="000C0387">
          <w:rPr>
            <w:rStyle w:val="af2"/>
            <w:color w:val="000000" w:themeColor="text1"/>
            <w:sz w:val="24"/>
            <w:szCs w:val="24"/>
            <w:u w:val="none"/>
          </w:rPr>
          <w:t>Санитарные правила «</w:t>
        </w:r>
      </w:hyperlink>
      <w:r w:rsidRPr="000C0387">
        <w:rPr>
          <w:color w:val="000000" w:themeColor="text1"/>
          <w:sz w:val="24"/>
          <w:szCs w:val="24"/>
        </w:rPr>
        <w:t>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 (Утверждены постановлением Правительства Республики Казахстан № 168 от 25.01.2012 г.).</w:t>
      </w:r>
    </w:p>
    <w:p w14:paraId="431222AC" w14:textId="77777777" w:rsidR="00B25316" w:rsidRPr="000C0387" w:rsidRDefault="00B25316" w:rsidP="00B25316">
      <w:pPr>
        <w:ind w:firstLine="426"/>
        <w:rPr>
          <w:color w:val="000000" w:themeColor="text1"/>
          <w:sz w:val="24"/>
          <w:szCs w:val="24"/>
        </w:rPr>
      </w:pPr>
      <w:r w:rsidRPr="000C0387">
        <w:rPr>
          <w:color w:val="000000" w:themeColor="text1"/>
          <w:sz w:val="24"/>
          <w:szCs w:val="24"/>
        </w:rPr>
        <w:t xml:space="preserve">[9] </w:t>
      </w:r>
      <w:hyperlink r:id="rId90" w:history="1">
        <w:r w:rsidRPr="000C0387">
          <w:rPr>
            <w:rStyle w:val="af2"/>
            <w:color w:val="000000" w:themeColor="text1"/>
            <w:sz w:val="24"/>
            <w:szCs w:val="24"/>
            <w:u w:val="none"/>
          </w:rPr>
          <w:t>СНиП РК 1.03-05-2001</w:t>
        </w:r>
      </w:hyperlink>
      <w:r w:rsidRPr="000C0387">
        <w:rPr>
          <w:color w:val="000000" w:themeColor="text1"/>
          <w:sz w:val="24"/>
          <w:szCs w:val="24"/>
        </w:rPr>
        <w:t xml:space="preserve"> Охрана труда и техника безопасности в строительстве.</w:t>
      </w:r>
    </w:p>
    <w:p w14:paraId="29C8F53B" w14:textId="77777777" w:rsidR="00B25316" w:rsidRPr="000C0387" w:rsidRDefault="00B25316" w:rsidP="00B25316">
      <w:pPr>
        <w:ind w:firstLine="426"/>
        <w:rPr>
          <w:color w:val="000000" w:themeColor="text1"/>
          <w:sz w:val="24"/>
          <w:szCs w:val="24"/>
        </w:rPr>
      </w:pPr>
      <w:r w:rsidRPr="000C0387">
        <w:rPr>
          <w:color w:val="000000" w:themeColor="text1"/>
          <w:sz w:val="24"/>
          <w:szCs w:val="24"/>
        </w:rPr>
        <w:t>[10] ПР РК 218-11-97 Правила по охране труда при строительстве и эксплуатации автомобильных дорог, утвержденные Комитетом автомобильных дорог Министерства транспорта и коммуникаций Республики Казахстан.</w:t>
      </w:r>
    </w:p>
    <w:p w14:paraId="35AE1B34" w14:textId="77777777" w:rsidR="00B25316" w:rsidRPr="000C0387" w:rsidRDefault="00B25316" w:rsidP="00B25316">
      <w:pPr>
        <w:ind w:firstLine="426"/>
        <w:rPr>
          <w:color w:val="000000" w:themeColor="text1"/>
          <w:sz w:val="24"/>
          <w:szCs w:val="24"/>
        </w:rPr>
      </w:pPr>
      <w:r w:rsidRPr="000C0387">
        <w:rPr>
          <w:color w:val="000000" w:themeColor="text1"/>
          <w:sz w:val="24"/>
          <w:szCs w:val="24"/>
        </w:rPr>
        <w:t xml:space="preserve">[11] </w:t>
      </w:r>
      <w:hyperlink r:id="rId91" w:history="1">
        <w:r w:rsidRPr="000C0387">
          <w:rPr>
            <w:rStyle w:val="af2"/>
            <w:color w:val="000000" w:themeColor="text1"/>
            <w:sz w:val="24"/>
            <w:szCs w:val="24"/>
            <w:u w:val="none"/>
          </w:rPr>
          <w:t>Экологический кодекс</w:t>
        </w:r>
      </w:hyperlink>
      <w:r w:rsidRPr="000C0387">
        <w:rPr>
          <w:color w:val="000000" w:themeColor="text1"/>
          <w:sz w:val="24"/>
          <w:szCs w:val="24"/>
        </w:rPr>
        <w:t xml:space="preserve"> Республики Казахстан.</w:t>
      </w:r>
    </w:p>
    <w:p w14:paraId="73566F9B" w14:textId="77777777" w:rsidR="00B25316" w:rsidRPr="000C0387" w:rsidRDefault="00B25316" w:rsidP="00B25316">
      <w:pPr>
        <w:ind w:firstLine="426"/>
        <w:rPr>
          <w:color w:val="000000" w:themeColor="text1"/>
          <w:sz w:val="24"/>
          <w:szCs w:val="24"/>
        </w:rPr>
      </w:pPr>
      <w:r w:rsidRPr="000C0387">
        <w:rPr>
          <w:color w:val="000000" w:themeColor="text1"/>
          <w:sz w:val="24"/>
          <w:szCs w:val="24"/>
        </w:rPr>
        <w:t xml:space="preserve">[12] </w:t>
      </w:r>
      <w:hyperlink r:id="rId92" w:history="1">
        <w:r w:rsidRPr="000C0387">
          <w:rPr>
            <w:rStyle w:val="af2"/>
            <w:color w:val="000000" w:themeColor="text1"/>
            <w:sz w:val="24"/>
            <w:szCs w:val="24"/>
            <w:u w:val="none"/>
          </w:rPr>
          <w:t>ПР РК 218-21-02</w:t>
        </w:r>
      </w:hyperlink>
      <w:r w:rsidRPr="000C0387">
        <w:rPr>
          <w:color w:val="000000" w:themeColor="text1"/>
          <w:sz w:val="24"/>
          <w:szCs w:val="24"/>
        </w:rPr>
        <w:t xml:space="preserve"> Инструкция по охране окружающей среды при строительстве, ремонте и содержании автомобильных дорог в Республике Казахстан, утвержденные Министерством транспорта и коммуникаций Республики Казахстан.</w:t>
      </w:r>
    </w:p>
    <w:p w14:paraId="46E2BC4B" w14:textId="519C521E" w:rsidR="00B25316" w:rsidRPr="000C0387" w:rsidRDefault="00B25316" w:rsidP="00B25316">
      <w:pPr>
        <w:ind w:firstLine="426"/>
        <w:rPr>
          <w:color w:val="000000" w:themeColor="text1"/>
          <w:sz w:val="24"/>
          <w:szCs w:val="24"/>
          <w:lang w:val="kk-KZ"/>
        </w:rPr>
      </w:pPr>
      <w:r w:rsidRPr="000C0387">
        <w:rPr>
          <w:color w:val="000000" w:themeColor="text1"/>
          <w:sz w:val="24"/>
          <w:szCs w:val="24"/>
        </w:rPr>
        <w:t>[</w:t>
      </w:r>
      <w:r w:rsidRPr="000C0387">
        <w:rPr>
          <w:color w:val="000000" w:themeColor="text1"/>
          <w:sz w:val="24"/>
          <w:szCs w:val="24"/>
          <w:lang w:val="kk-KZ"/>
        </w:rPr>
        <w:t>13</w:t>
      </w:r>
      <w:r w:rsidRPr="000C0387">
        <w:rPr>
          <w:color w:val="000000" w:themeColor="text1"/>
          <w:sz w:val="24"/>
          <w:szCs w:val="24"/>
        </w:rPr>
        <w:t xml:space="preserve">] </w:t>
      </w:r>
      <w:hyperlink r:id="rId93" w:history="1">
        <w:r w:rsidRPr="000C0387">
          <w:rPr>
            <w:rStyle w:val="af2"/>
            <w:color w:val="000000" w:themeColor="text1"/>
            <w:sz w:val="24"/>
            <w:szCs w:val="24"/>
            <w:u w:val="none"/>
          </w:rPr>
          <w:t>Санитарные правила</w:t>
        </w:r>
      </w:hyperlink>
      <w:r w:rsidRPr="000C0387">
        <w:rPr>
          <w:color w:val="000000" w:themeColor="text1"/>
          <w:sz w:val="24"/>
          <w:szCs w:val="24"/>
        </w:rPr>
        <w:t xml:space="preserve"> «Санитарно-эпидемиологические требования к зданиям и сооружениям производственного назначения» (Утверждены постановлением Правительства Республики Казахстан</w:t>
      </w:r>
      <w:r w:rsidR="000C0387">
        <w:rPr>
          <w:color w:val="000000" w:themeColor="text1"/>
          <w:sz w:val="24"/>
          <w:szCs w:val="24"/>
          <w:lang w:val="kk-KZ"/>
        </w:rPr>
        <w:t xml:space="preserve"> </w:t>
      </w:r>
      <w:r w:rsidRPr="000C0387">
        <w:rPr>
          <w:color w:val="000000" w:themeColor="text1"/>
          <w:sz w:val="24"/>
          <w:szCs w:val="24"/>
        </w:rPr>
        <w:t>№ 93 от 17.01.2012 г.)</w:t>
      </w:r>
      <w:r w:rsidR="00AE3263" w:rsidRPr="000C0387">
        <w:rPr>
          <w:color w:val="000000" w:themeColor="text1"/>
          <w:sz w:val="24"/>
          <w:szCs w:val="24"/>
          <w:lang w:val="kk-KZ"/>
        </w:rPr>
        <w:t>.</w:t>
      </w:r>
    </w:p>
    <w:p w14:paraId="2EF27028" w14:textId="77777777" w:rsidR="00D972F7" w:rsidRPr="000C0387" w:rsidRDefault="00D972F7" w:rsidP="00FB503C">
      <w:pPr>
        <w:ind w:firstLine="426"/>
        <w:rPr>
          <w:color w:val="000000" w:themeColor="text1"/>
          <w:sz w:val="24"/>
          <w:szCs w:val="24"/>
        </w:rPr>
      </w:pPr>
    </w:p>
    <w:p w14:paraId="3778787D" w14:textId="77777777" w:rsidR="00500E88" w:rsidRPr="000C0387" w:rsidRDefault="00500E88" w:rsidP="00500E88">
      <w:pPr>
        <w:pStyle w:val="Style51"/>
        <w:widowControl/>
        <w:ind w:firstLine="720"/>
        <w:jc w:val="both"/>
        <w:rPr>
          <w:rStyle w:val="FontStyle73"/>
          <w:rFonts w:ascii="Times New Roman" w:hAnsi="Times New Roman" w:cs="Times New Roman"/>
          <w:color w:val="000000" w:themeColor="text1"/>
          <w:sz w:val="24"/>
          <w:szCs w:val="24"/>
          <w:lang w:eastAsia="en-US"/>
        </w:rPr>
      </w:pPr>
    </w:p>
    <w:p w14:paraId="2A6EB259" w14:textId="77777777" w:rsidR="00500E88" w:rsidRPr="00D972F7" w:rsidRDefault="00500E88" w:rsidP="00500E88">
      <w:pPr>
        <w:pStyle w:val="Style51"/>
        <w:widowControl/>
        <w:ind w:firstLine="720"/>
        <w:jc w:val="both"/>
        <w:rPr>
          <w:rStyle w:val="FontStyle73"/>
          <w:rFonts w:ascii="Times New Roman" w:hAnsi="Times New Roman" w:cs="Times New Roman"/>
          <w:color w:val="000000" w:themeColor="text1"/>
          <w:sz w:val="24"/>
          <w:szCs w:val="24"/>
          <w:lang w:val="kk-KZ" w:eastAsia="en-US"/>
        </w:rPr>
      </w:pPr>
    </w:p>
    <w:p w14:paraId="2CEB541A" w14:textId="77777777" w:rsidR="00500E88" w:rsidRPr="00D972F7" w:rsidRDefault="00500E88" w:rsidP="00500E88">
      <w:pPr>
        <w:pStyle w:val="Style51"/>
        <w:widowControl/>
        <w:ind w:firstLine="720"/>
        <w:jc w:val="both"/>
        <w:rPr>
          <w:rStyle w:val="FontStyle73"/>
          <w:rFonts w:ascii="Times New Roman" w:hAnsi="Times New Roman" w:cs="Times New Roman"/>
          <w:color w:val="000000" w:themeColor="text1"/>
          <w:sz w:val="24"/>
          <w:szCs w:val="24"/>
          <w:lang w:val="kk-KZ" w:eastAsia="en-US"/>
        </w:rPr>
      </w:pPr>
    </w:p>
    <w:p w14:paraId="163F8803" w14:textId="77777777" w:rsidR="00500E88" w:rsidRPr="00D972F7" w:rsidRDefault="00500E88" w:rsidP="00500E88">
      <w:pPr>
        <w:pStyle w:val="Style51"/>
        <w:widowControl/>
        <w:ind w:firstLine="720"/>
        <w:jc w:val="both"/>
        <w:rPr>
          <w:rStyle w:val="FontStyle73"/>
          <w:rFonts w:ascii="Times New Roman" w:hAnsi="Times New Roman" w:cs="Times New Roman"/>
          <w:color w:val="000000" w:themeColor="text1"/>
          <w:sz w:val="24"/>
          <w:szCs w:val="24"/>
          <w:lang w:val="kk-KZ" w:eastAsia="en-US"/>
        </w:rPr>
      </w:pPr>
    </w:p>
    <w:p w14:paraId="1FE15951" w14:textId="086FBCA1" w:rsidR="00500E88" w:rsidRPr="00614B2F" w:rsidRDefault="00000000" w:rsidP="00500E88">
      <w:pPr>
        <w:ind w:firstLine="709"/>
        <w:rPr>
          <w:sz w:val="28"/>
          <w:szCs w:val="28"/>
        </w:rPr>
      </w:pPr>
      <w:r>
        <w:rPr>
          <w:noProof/>
          <w:sz w:val="28"/>
          <w:szCs w:val="28"/>
        </w:rPr>
        <w:pict w14:anchorId="7286534E">
          <v:shape id="_x0000_s2052" type="#_x0000_t32" style="position:absolute;left:0;text-align:left;margin-left:-8.6pt;margin-top:6.65pt;width:485.7pt;height:.65pt;flip:y;z-index:251661312" o:connectortype="straight"/>
        </w:pict>
      </w:r>
    </w:p>
    <w:p w14:paraId="232C3558" w14:textId="1380ECBE" w:rsidR="00500E88" w:rsidRPr="00E5182C" w:rsidRDefault="00500E88" w:rsidP="00500E88">
      <w:pPr>
        <w:jc w:val="right"/>
        <w:rPr>
          <w:b/>
          <w:sz w:val="24"/>
          <w:szCs w:val="24"/>
        </w:rPr>
      </w:pPr>
      <w:r>
        <w:rPr>
          <w:b/>
          <w:sz w:val="24"/>
          <w:szCs w:val="24"/>
          <w:lang w:val="kk-KZ"/>
        </w:rPr>
        <w:t xml:space="preserve">                                                                    МКС </w:t>
      </w:r>
      <w:r w:rsidR="004A0F4D">
        <w:rPr>
          <w:b/>
          <w:sz w:val="24"/>
          <w:szCs w:val="24"/>
          <w:lang w:val="kk-KZ"/>
        </w:rPr>
        <w:t>93</w:t>
      </w:r>
      <w:r w:rsidR="0076606D" w:rsidRPr="0076606D">
        <w:rPr>
          <w:b/>
          <w:sz w:val="24"/>
          <w:szCs w:val="24"/>
        </w:rPr>
        <w:t>.0</w:t>
      </w:r>
      <w:r w:rsidR="004A0F4D">
        <w:rPr>
          <w:b/>
          <w:sz w:val="24"/>
          <w:szCs w:val="24"/>
          <w:lang w:val="kk-KZ"/>
        </w:rPr>
        <w:t>8</w:t>
      </w:r>
      <w:r w:rsidR="0076606D" w:rsidRPr="0076606D">
        <w:rPr>
          <w:b/>
          <w:sz w:val="24"/>
          <w:szCs w:val="24"/>
        </w:rPr>
        <w:t>0.</w:t>
      </w:r>
      <w:r w:rsidR="004A0F4D">
        <w:rPr>
          <w:b/>
          <w:sz w:val="24"/>
          <w:szCs w:val="24"/>
          <w:lang w:val="kk-KZ"/>
        </w:rPr>
        <w:t>2</w:t>
      </w:r>
      <w:r w:rsidR="0076606D" w:rsidRPr="0076606D">
        <w:rPr>
          <w:b/>
          <w:sz w:val="24"/>
          <w:szCs w:val="24"/>
        </w:rPr>
        <w:t>0</w:t>
      </w:r>
    </w:p>
    <w:p w14:paraId="72073E4B" w14:textId="77777777" w:rsidR="00500E88" w:rsidRDefault="00500E88" w:rsidP="00500E88">
      <w:pPr>
        <w:ind w:firstLine="709"/>
        <w:rPr>
          <w:sz w:val="24"/>
          <w:szCs w:val="24"/>
        </w:rPr>
      </w:pPr>
    </w:p>
    <w:p w14:paraId="51E1A0E4" w14:textId="37202231" w:rsidR="004A0F4D" w:rsidRPr="004A0F4D" w:rsidRDefault="00000000" w:rsidP="004A0F4D">
      <w:pPr>
        <w:ind w:firstLine="709"/>
        <w:rPr>
          <w:sz w:val="24"/>
          <w:szCs w:val="24"/>
        </w:rPr>
      </w:pPr>
      <w:r>
        <w:rPr>
          <w:b/>
          <w:bCs/>
          <w:noProof/>
          <w:sz w:val="24"/>
          <w:szCs w:val="24"/>
        </w:rPr>
        <w:pict w14:anchorId="66CC7576">
          <v:shape id="_x0000_s2054" type="#_x0000_t32" style="position:absolute;left:0;text-align:left;margin-left:-6.55pt;margin-top:44.85pt;width:479pt;height:0;z-index:251663360" o:connectortype="straight"/>
        </w:pict>
      </w:r>
      <w:r w:rsidR="004A0F4D" w:rsidRPr="004A0F4D">
        <w:rPr>
          <w:b/>
          <w:bCs/>
          <w:sz w:val="24"/>
          <w:szCs w:val="24"/>
        </w:rPr>
        <w:t>Ключевые слова:</w:t>
      </w:r>
      <w:r w:rsidR="004A0F4D" w:rsidRPr="004A0F4D">
        <w:rPr>
          <w:sz w:val="24"/>
          <w:szCs w:val="24"/>
        </w:rPr>
        <w:t xml:space="preserve"> специальные пропиточные составы, коэффициент эффективности пропитки асфальтобетонных покрытий, водонасыщение, технические требования, транспортирование и хранение, контроль качества.</w:t>
      </w:r>
    </w:p>
    <w:p w14:paraId="32E99016" w14:textId="77777777" w:rsidR="00A12E32" w:rsidRPr="00E5182C" w:rsidRDefault="00A12E32" w:rsidP="00A12E32">
      <w:pPr>
        <w:pBdr>
          <w:bottom w:val="single" w:sz="4" w:space="1" w:color="auto"/>
        </w:pBdr>
        <w:rPr>
          <w:sz w:val="24"/>
          <w:szCs w:val="24"/>
        </w:rPr>
      </w:pPr>
    </w:p>
    <w:p w14:paraId="45495FA7" w14:textId="577044D6" w:rsidR="00A12E32" w:rsidRPr="00E5182C" w:rsidRDefault="00A12E32" w:rsidP="00A12E32">
      <w:pPr>
        <w:jc w:val="right"/>
        <w:rPr>
          <w:b/>
          <w:sz w:val="24"/>
          <w:szCs w:val="24"/>
        </w:rPr>
      </w:pPr>
      <w:r w:rsidRPr="00E5182C">
        <w:rPr>
          <w:b/>
          <w:sz w:val="24"/>
          <w:szCs w:val="24"/>
        </w:rPr>
        <w:t>МКС</w:t>
      </w:r>
      <w:r>
        <w:rPr>
          <w:b/>
          <w:sz w:val="24"/>
          <w:szCs w:val="24"/>
          <w:lang w:val="kk-KZ"/>
        </w:rPr>
        <w:t xml:space="preserve"> </w:t>
      </w:r>
      <w:r w:rsidR="004A0F4D">
        <w:rPr>
          <w:b/>
          <w:sz w:val="24"/>
          <w:szCs w:val="24"/>
          <w:lang w:val="kk-KZ"/>
        </w:rPr>
        <w:t>93</w:t>
      </w:r>
      <w:r w:rsidR="0076606D" w:rsidRPr="0076606D">
        <w:rPr>
          <w:b/>
          <w:sz w:val="24"/>
          <w:szCs w:val="24"/>
        </w:rPr>
        <w:t>.0</w:t>
      </w:r>
      <w:r w:rsidR="004A0F4D">
        <w:rPr>
          <w:b/>
          <w:sz w:val="24"/>
          <w:szCs w:val="24"/>
          <w:lang w:val="kk-KZ"/>
        </w:rPr>
        <w:t>8</w:t>
      </w:r>
      <w:r w:rsidR="0076606D" w:rsidRPr="0076606D">
        <w:rPr>
          <w:b/>
          <w:sz w:val="24"/>
          <w:szCs w:val="24"/>
        </w:rPr>
        <w:t>0.</w:t>
      </w:r>
      <w:r w:rsidR="004A0F4D">
        <w:rPr>
          <w:b/>
          <w:sz w:val="24"/>
          <w:szCs w:val="24"/>
          <w:lang w:val="kk-KZ"/>
        </w:rPr>
        <w:t>2</w:t>
      </w:r>
      <w:r w:rsidR="0076606D" w:rsidRPr="0076606D">
        <w:rPr>
          <w:b/>
          <w:sz w:val="24"/>
          <w:szCs w:val="24"/>
        </w:rPr>
        <w:t>0</w:t>
      </w:r>
    </w:p>
    <w:p w14:paraId="2AE76455" w14:textId="77777777" w:rsidR="00A12E32" w:rsidRPr="004A0F4D" w:rsidRDefault="00A12E32" w:rsidP="00A12E32">
      <w:pPr>
        <w:ind w:firstLine="709"/>
        <w:rPr>
          <w:sz w:val="24"/>
          <w:szCs w:val="24"/>
        </w:rPr>
      </w:pPr>
    </w:p>
    <w:p w14:paraId="54B8B64A" w14:textId="77777777" w:rsidR="004A0F4D" w:rsidRPr="004A0F4D" w:rsidRDefault="004A0F4D" w:rsidP="004A0F4D">
      <w:pPr>
        <w:ind w:firstLine="709"/>
        <w:rPr>
          <w:sz w:val="24"/>
          <w:szCs w:val="24"/>
        </w:rPr>
      </w:pPr>
      <w:r w:rsidRPr="004A0F4D">
        <w:rPr>
          <w:b/>
          <w:bCs/>
          <w:sz w:val="24"/>
          <w:szCs w:val="24"/>
        </w:rPr>
        <w:t>Ключевые слова:</w:t>
      </w:r>
      <w:r w:rsidRPr="004A0F4D">
        <w:rPr>
          <w:sz w:val="24"/>
          <w:szCs w:val="24"/>
        </w:rPr>
        <w:t xml:space="preserve"> специальные пропиточные составы, коэффициент эффективности пропитки асфальтобетонных покрытий, водонасыщение, технические требования, транспортирование и хранение, контроль качества.</w:t>
      </w:r>
    </w:p>
    <w:p w14:paraId="5EFD34BD" w14:textId="77777777" w:rsidR="00A12E32" w:rsidRPr="004A0F4D" w:rsidRDefault="00A12E32" w:rsidP="00A12E32">
      <w:pPr>
        <w:pBdr>
          <w:bottom w:val="single" w:sz="4" w:space="1" w:color="auto"/>
        </w:pBdr>
        <w:rPr>
          <w:sz w:val="24"/>
          <w:szCs w:val="24"/>
        </w:rPr>
      </w:pPr>
    </w:p>
    <w:p w14:paraId="32DD2F5F" w14:textId="77777777" w:rsidR="00A12E32" w:rsidRDefault="00A12E32" w:rsidP="00A12E32">
      <w:pPr>
        <w:widowControl/>
        <w:rPr>
          <w:rFonts w:eastAsiaTheme="minorHAnsi"/>
          <w:b/>
          <w:bCs/>
          <w:sz w:val="24"/>
          <w:szCs w:val="24"/>
          <w:lang w:val="kk-KZ" w:eastAsia="en-US"/>
        </w:rPr>
      </w:pPr>
      <w:r>
        <w:rPr>
          <w:rFonts w:eastAsiaTheme="minorHAnsi"/>
          <w:b/>
          <w:bCs/>
          <w:sz w:val="24"/>
          <w:szCs w:val="24"/>
          <w:lang w:val="kk-KZ" w:eastAsia="en-US"/>
        </w:rPr>
        <w:t xml:space="preserve"> </w:t>
      </w:r>
    </w:p>
    <w:p w14:paraId="6A6F1AE3" w14:textId="77777777" w:rsidR="00A12E32" w:rsidRDefault="00A12E32" w:rsidP="00A12E32">
      <w:pPr>
        <w:widowControl/>
        <w:rPr>
          <w:rFonts w:eastAsiaTheme="minorHAnsi"/>
          <w:b/>
          <w:bCs/>
          <w:sz w:val="24"/>
          <w:szCs w:val="24"/>
          <w:lang w:eastAsia="en-US"/>
        </w:rPr>
      </w:pPr>
      <w:r w:rsidRPr="00E5182C">
        <w:rPr>
          <w:rFonts w:eastAsiaTheme="minorHAnsi"/>
          <w:b/>
          <w:bCs/>
          <w:sz w:val="24"/>
          <w:szCs w:val="24"/>
          <w:lang w:eastAsia="en-US"/>
        </w:rPr>
        <w:t>Разработчик:</w:t>
      </w:r>
    </w:p>
    <w:p w14:paraId="05E37464" w14:textId="77777777" w:rsidR="004A0F4D" w:rsidRPr="00D70635" w:rsidRDefault="004A0F4D" w:rsidP="004A0F4D">
      <w:pPr>
        <w:tabs>
          <w:tab w:val="num" w:pos="-993"/>
        </w:tabs>
        <w:ind w:firstLine="709"/>
        <w:rPr>
          <w:bCs/>
          <w:sz w:val="24"/>
          <w:szCs w:val="24"/>
        </w:rPr>
      </w:pPr>
      <w:r w:rsidRPr="00D70635">
        <w:rPr>
          <w:bCs/>
          <w:sz w:val="24"/>
          <w:szCs w:val="24"/>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01F4D395" w14:textId="77777777" w:rsidR="004A0F4D" w:rsidRPr="00936680" w:rsidRDefault="004A0F4D" w:rsidP="004A0F4D">
      <w:pPr>
        <w:tabs>
          <w:tab w:val="num" w:pos="-993"/>
        </w:tabs>
        <w:ind w:firstLine="709"/>
        <w:rPr>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2"/>
      </w:tblGrid>
      <w:tr w:rsidR="004A0F4D" w:rsidRPr="00936680" w14:paraId="7E1F0525" w14:textId="77777777" w:rsidTr="00D319AA">
        <w:tc>
          <w:tcPr>
            <w:tcW w:w="5238" w:type="dxa"/>
          </w:tcPr>
          <w:p w14:paraId="2865B7E6" w14:textId="77777777" w:rsidR="004A0F4D" w:rsidRPr="00936680" w:rsidRDefault="004A0F4D" w:rsidP="000C0387">
            <w:pPr>
              <w:ind w:firstLine="709"/>
              <w:rPr>
                <w:bCs/>
                <w:sz w:val="24"/>
                <w:szCs w:val="24"/>
              </w:rPr>
            </w:pPr>
            <w:r w:rsidRPr="00936680">
              <w:rPr>
                <w:bCs/>
                <w:sz w:val="24"/>
                <w:szCs w:val="24"/>
              </w:rPr>
              <w:t xml:space="preserve">Заместитель </w:t>
            </w:r>
          </w:p>
          <w:p w14:paraId="614CB1F2" w14:textId="77777777" w:rsidR="004A0F4D" w:rsidRPr="00936680" w:rsidRDefault="004A0F4D" w:rsidP="000C0387">
            <w:pPr>
              <w:ind w:firstLine="709"/>
              <w:rPr>
                <w:bCs/>
                <w:sz w:val="24"/>
                <w:szCs w:val="24"/>
              </w:rPr>
            </w:pPr>
            <w:r w:rsidRPr="00936680">
              <w:rPr>
                <w:bCs/>
                <w:sz w:val="24"/>
                <w:szCs w:val="24"/>
              </w:rPr>
              <w:t xml:space="preserve">Генерального директора                       </w:t>
            </w:r>
          </w:p>
          <w:p w14:paraId="56537504" w14:textId="77777777" w:rsidR="004A0F4D" w:rsidRPr="00936680" w:rsidRDefault="004A0F4D" w:rsidP="000C0387">
            <w:pPr>
              <w:ind w:firstLine="709"/>
              <w:rPr>
                <w:bCs/>
                <w:sz w:val="24"/>
                <w:szCs w:val="24"/>
              </w:rPr>
            </w:pPr>
          </w:p>
        </w:tc>
        <w:tc>
          <w:tcPr>
            <w:tcW w:w="4332" w:type="dxa"/>
          </w:tcPr>
          <w:p w14:paraId="5ABD0E11" w14:textId="77777777" w:rsidR="004A0F4D" w:rsidRPr="00936680" w:rsidRDefault="004A0F4D" w:rsidP="000C0387">
            <w:pPr>
              <w:ind w:firstLine="709"/>
              <w:rPr>
                <w:bCs/>
                <w:sz w:val="24"/>
                <w:szCs w:val="24"/>
              </w:rPr>
            </w:pPr>
          </w:p>
          <w:p w14:paraId="21D1866F" w14:textId="77777777" w:rsidR="004A0F4D" w:rsidRPr="00936680" w:rsidRDefault="004A0F4D" w:rsidP="000C0387">
            <w:pPr>
              <w:ind w:firstLine="709"/>
              <w:rPr>
                <w:bCs/>
                <w:sz w:val="24"/>
                <w:szCs w:val="24"/>
              </w:rPr>
            </w:pPr>
            <w:r w:rsidRPr="00936680">
              <w:rPr>
                <w:bCs/>
                <w:sz w:val="24"/>
                <w:szCs w:val="24"/>
              </w:rPr>
              <w:t xml:space="preserve">    </w:t>
            </w:r>
            <w:r>
              <w:rPr>
                <w:bCs/>
                <w:sz w:val="24"/>
                <w:szCs w:val="24"/>
                <w:lang w:val="en-US"/>
              </w:rPr>
              <w:t xml:space="preserve">                  </w:t>
            </w:r>
            <w:r w:rsidRPr="00936680">
              <w:rPr>
                <w:bCs/>
                <w:sz w:val="24"/>
                <w:szCs w:val="24"/>
              </w:rPr>
              <w:t xml:space="preserve">       А. </w:t>
            </w:r>
            <w:proofErr w:type="spellStart"/>
            <w:r w:rsidRPr="00936680">
              <w:rPr>
                <w:bCs/>
                <w:sz w:val="24"/>
                <w:szCs w:val="24"/>
              </w:rPr>
              <w:t>Раззарёнов</w:t>
            </w:r>
            <w:proofErr w:type="spellEnd"/>
          </w:p>
        </w:tc>
      </w:tr>
    </w:tbl>
    <w:p w14:paraId="07155ED2" w14:textId="77777777" w:rsidR="004A0F4D" w:rsidRPr="00936680" w:rsidRDefault="004A0F4D" w:rsidP="004A0F4D">
      <w:pPr>
        <w:ind w:firstLine="709"/>
        <w:rPr>
          <w:bCs/>
          <w:color w:val="000000"/>
          <w:sz w:val="24"/>
          <w:szCs w:val="24"/>
        </w:rPr>
      </w:pPr>
      <w:r w:rsidRPr="00936680">
        <w:rPr>
          <w:bCs/>
          <w:color w:val="000000"/>
          <w:sz w:val="24"/>
          <w:szCs w:val="24"/>
        </w:rPr>
        <w:t>Руководитель</w:t>
      </w:r>
    </w:p>
    <w:p w14:paraId="59E353DD" w14:textId="77777777" w:rsidR="004A0F4D" w:rsidRPr="00936680" w:rsidRDefault="004A0F4D" w:rsidP="004A0F4D">
      <w:pPr>
        <w:ind w:firstLine="709"/>
        <w:rPr>
          <w:bCs/>
          <w:color w:val="000000"/>
          <w:sz w:val="24"/>
          <w:szCs w:val="24"/>
        </w:rPr>
      </w:pPr>
      <w:r w:rsidRPr="00936680">
        <w:rPr>
          <w:bCs/>
          <w:color w:val="000000"/>
          <w:sz w:val="24"/>
          <w:szCs w:val="24"/>
        </w:rPr>
        <w:t>Департамента разработки</w:t>
      </w:r>
    </w:p>
    <w:p w14:paraId="01151A42" w14:textId="4E088802" w:rsidR="004A0F4D" w:rsidRPr="00936680" w:rsidRDefault="004A0F4D" w:rsidP="004A0F4D">
      <w:pPr>
        <w:ind w:firstLine="709"/>
        <w:rPr>
          <w:bCs/>
          <w:color w:val="000000"/>
          <w:sz w:val="24"/>
          <w:szCs w:val="24"/>
        </w:rPr>
      </w:pPr>
      <w:r w:rsidRPr="00936680">
        <w:rPr>
          <w:bCs/>
          <w:color w:val="000000"/>
          <w:sz w:val="24"/>
          <w:szCs w:val="24"/>
        </w:rPr>
        <w:t>стандартов и фонда НТД</w:t>
      </w:r>
      <w:r w:rsidRPr="00936680">
        <w:rPr>
          <w:bCs/>
          <w:color w:val="000000"/>
          <w:sz w:val="24"/>
          <w:szCs w:val="24"/>
        </w:rPr>
        <w:tab/>
      </w:r>
      <w:r w:rsidRPr="00936680">
        <w:rPr>
          <w:bCs/>
          <w:color w:val="000000"/>
          <w:sz w:val="24"/>
          <w:szCs w:val="24"/>
        </w:rPr>
        <w:tab/>
      </w:r>
      <w:r w:rsidRPr="00936680">
        <w:rPr>
          <w:bCs/>
          <w:color w:val="000000"/>
          <w:sz w:val="24"/>
          <w:szCs w:val="24"/>
        </w:rPr>
        <w:tab/>
      </w:r>
      <w:r w:rsidRPr="00936680">
        <w:rPr>
          <w:bCs/>
          <w:color w:val="000000"/>
          <w:sz w:val="24"/>
          <w:szCs w:val="24"/>
        </w:rPr>
        <w:tab/>
        <w:t xml:space="preserve">                            </w:t>
      </w:r>
      <w:r w:rsidR="000C0387">
        <w:rPr>
          <w:bCs/>
          <w:color w:val="000000"/>
          <w:sz w:val="24"/>
          <w:szCs w:val="24"/>
          <w:lang w:val="kk-KZ"/>
        </w:rPr>
        <w:t xml:space="preserve"> </w:t>
      </w:r>
      <w:r w:rsidRPr="00936680">
        <w:rPr>
          <w:bCs/>
          <w:color w:val="000000"/>
          <w:sz w:val="24"/>
          <w:szCs w:val="24"/>
        </w:rPr>
        <w:t xml:space="preserve">    А. </w:t>
      </w:r>
      <w:proofErr w:type="spellStart"/>
      <w:r w:rsidRPr="00936680">
        <w:rPr>
          <w:bCs/>
          <w:color w:val="000000"/>
          <w:sz w:val="24"/>
          <w:szCs w:val="24"/>
        </w:rPr>
        <w:t>Сопбеков</w:t>
      </w:r>
      <w:proofErr w:type="spellEnd"/>
    </w:p>
    <w:p w14:paraId="219D08B5" w14:textId="77777777" w:rsidR="004A0F4D" w:rsidRPr="00936680" w:rsidRDefault="004A0F4D" w:rsidP="004A0F4D">
      <w:pPr>
        <w:ind w:firstLine="709"/>
        <w:rPr>
          <w:bCs/>
          <w:color w:val="000000"/>
          <w:sz w:val="24"/>
          <w:szCs w:val="24"/>
        </w:rPr>
      </w:pPr>
    </w:p>
    <w:p w14:paraId="2063BA1C" w14:textId="77777777" w:rsidR="004A0F4D" w:rsidRPr="00936680" w:rsidRDefault="004A0F4D" w:rsidP="004A0F4D">
      <w:pPr>
        <w:ind w:firstLine="709"/>
        <w:rPr>
          <w:bCs/>
          <w:color w:val="000000"/>
          <w:sz w:val="24"/>
          <w:szCs w:val="24"/>
        </w:rPr>
      </w:pPr>
      <w:r w:rsidRPr="00936680">
        <w:rPr>
          <w:bCs/>
          <w:color w:val="000000"/>
          <w:sz w:val="24"/>
          <w:szCs w:val="24"/>
        </w:rPr>
        <w:t>Заместитель Руководителя</w:t>
      </w:r>
    </w:p>
    <w:p w14:paraId="2CE7858C" w14:textId="77777777" w:rsidR="004A0F4D" w:rsidRPr="00936680" w:rsidRDefault="004A0F4D" w:rsidP="004A0F4D">
      <w:pPr>
        <w:ind w:firstLine="709"/>
        <w:rPr>
          <w:bCs/>
          <w:color w:val="000000"/>
          <w:sz w:val="24"/>
          <w:szCs w:val="24"/>
        </w:rPr>
      </w:pPr>
      <w:r w:rsidRPr="00936680">
        <w:rPr>
          <w:bCs/>
          <w:color w:val="000000"/>
          <w:sz w:val="24"/>
          <w:szCs w:val="24"/>
        </w:rPr>
        <w:t>Департамента разработки</w:t>
      </w:r>
    </w:p>
    <w:p w14:paraId="48FB24FD" w14:textId="38569ED3" w:rsidR="004A0F4D" w:rsidRPr="00936680" w:rsidRDefault="004A0F4D" w:rsidP="004A0F4D">
      <w:pPr>
        <w:ind w:firstLine="709"/>
        <w:rPr>
          <w:bCs/>
          <w:color w:val="000000"/>
          <w:sz w:val="24"/>
          <w:szCs w:val="24"/>
        </w:rPr>
      </w:pPr>
      <w:r w:rsidRPr="00936680">
        <w:rPr>
          <w:bCs/>
          <w:color w:val="000000"/>
          <w:sz w:val="24"/>
          <w:szCs w:val="24"/>
        </w:rPr>
        <w:t>стандартов и фонда НТД</w:t>
      </w:r>
      <w:r w:rsidRPr="00936680">
        <w:rPr>
          <w:bCs/>
          <w:color w:val="000000"/>
          <w:sz w:val="24"/>
          <w:szCs w:val="24"/>
        </w:rPr>
        <w:tab/>
      </w:r>
      <w:r w:rsidRPr="00936680">
        <w:rPr>
          <w:bCs/>
          <w:color w:val="000000"/>
          <w:sz w:val="24"/>
          <w:szCs w:val="24"/>
        </w:rPr>
        <w:tab/>
      </w:r>
      <w:r w:rsidRPr="00936680">
        <w:rPr>
          <w:bCs/>
          <w:color w:val="000000"/>
          <w:sz w:val="24"/>
          <w:szCs w:val="24"/>
        </w:rPr>
        <w:tab/>
      </w:r>
      <w:r w:rsidRPr="00936680">
        <w:rPr>
          <w:bCs/>
          <w:color w:val="000000"/>
          <w:sz w:val="24"/>
          <w:szCs w:val="24"/>
        </w:rPr>
        <w:tab/>
        <w:t xml:space="preserve">                              </w:t>
      </w:r>
      <w:r w:rsidR="000C0387">
        <w:rPr>
          <w:bCs/>
          <w:color w:val="000000"/>
          <w:sz w:val="24"/>
          <w:szCs w:val="24"/>
          <w:lang w:val="kk-KZ"/>
        </w:rPr>
        <w:t xml:space="preserve"> </w:t>
      </w:r>
      <w:r w:rsidRPr="00936680">
        <w:rPr>
          <w:bCs/>
          <w:color w:val="000000"/>
          <w:sz w:val="24"/>
          <w:szCs w:val="24"/>
        </w:rPr>
        <w:t xml:space="preserve">  Е. </w:t>
      </w:r>
      <w:proofErr w:type="spellStart"/>
      <w:r w:rsidRPr="00936680">
        <w:rPr>
          <w:bCs/>
          <w:color w:val="000000"/>
          <w:sz w:val="24"/>
          <w:szCs w:val="24"/>
        </w:rPr>
        <w:t>Ялынская</w:t>
      </w:r>
      <w:proofErr w:type="spellEnd"/>
    </w:p>
    <w:p w14:paraId="65C6C6ED" w14:textId="77777777" w:rsidR="004A0F4D" w:rsidRPr="00936680" w:rsidRDefault="004A0F4D" w:rsidP="004A0F4D">
      <w:pPr>
        <w:ind w:firstLine="709"/>
        <w:rPr>
          <w:bCs/>
          <w:color w:val="000000"/>
          <w:sz w:val="24"/>
          <w:szCs w:val="24"/>
        </w:rPr>
      </w:pPr>
    </w:p>
    <w:p w14:paraId="15CA5F7F" w14:textId="77777777" w:rsidR="004A0F4D" w:rsidRPr="00936680" w:rsidRDefault="004A0F4D" w:rsidP="004A0F4D">
      <w:pPr>
        <w:ind w:firstLine="709"/>
        <w:rPr>
          <w:bCs/>
          <w:color w:val="000000"/>
          <w:sz w:val="24"/>
          <w:szCs w:val="24"/>
        </w:rPr>
      </w:pPr>
      <w:r w:rsidRPr="00936680">
        <w:rPr>
          <w:bCs/>
          <w:color w:val="000000"/>
          <w:sz w:val="24"/>
          <w:szCs w:val="24"/>
        </w:rPr>
        <w:t>Ведущий специалист</w:t>
      </w:r>
    </w:p>
    <w:p w14:paraId="0FBE461C" w14:textId="77777777" w:rsidR="004A0F4D" w:rsidRPr="00936680" w:rsidRDefault="004A0F4D" w:rsidP="004A0F4D">
      <w:pPr>
        <w:ind w:firstLine="709"/>
        <w:rPr>
          <w:bCs/>
          <w:color w:val="000000"/>
          <w:sz w:val="24"/>
          <w:szCs w:val="24"/>
        </w:rPr>
      </w:pPr>
      <w:r w:rsidRPr="00936680">
        <w:rPr>
          <w:bCs/>
          <w:color w:val="000000"/>
          <w:sz w:val="24"/>
          <w:szCs w:val="24"/>
        </w:rPr>
        <w:t>Департамента разработки</w:t>
      </w:r>
    </w:p>
    <w:p w14:paraId="119451C7" w14:textId="25EA4BFF" w:rsidR="004A0F4D" w:rsidRPr="00936680" w:rsidRDefault="004A0F4D" w:rsidP="004A0F4D">
      <w:pPr>
        <w:ind w:firstLine="709"/>
        <w:rPr>
          <w:bCs/>
          <w:color w:val="000000"/>
          <w:sz w:val="24"/>
          <w:szCs w:val="24"/>
        </w:rPr>
      </w:pPr>
      <w:r w:rsidRPr="00936680">
        <w:rPr>
          <w:bCs/>
          <w:color w:val="000000"/>
          <w:sz w:val="24"/>
          <w:szCs w:val="24"/>
        </w:rPr>
        <w:t>стандартов и фонда НТД</w:t>
      </w:r>
      <w:r w:rsidRPr="00936680">
        <w:rPr>
          <w:bCs/>
          <w:color w:val="000000"/>
          <w:sz w:val="24"/>
          <w:szCs w:val="24"/>
        </w:rPr>
        <w:tab/>
      </w:r>
      <w:r w:rsidRPr="00936680">
        <w:rPr>
          <w:bCs/>
          <w:color w:val="000000"/>
          <w:sz w:val="24"/>
          <w:szCs w:val="24"/>
        </w:rPr>
        <w:tab/>
      </w:r>
      <w:r w:rsidRPr="00936680">
        <w:rPr>
          <w:bCs/>
          <w:color w:val="000000"/>
          <w:sz w:val="24"/>
          <w:szCs w:val="24"/>
        </w:rPr>
        <w:tab/>
      </w:r>
      <w:r w:rsidRPr="00936680">
        <w:rPr>
          <w:bCs/>
          <w:color w:val="000000"/>
          <w:sz w:val="24"/>
          <w:szCs w:val="24"/>
        </w:rPr>
        <w:tab/>
        <w:t xml:space="preserve">                               </w:t>
      </w:r>
      <w:r w:rsidR="000C0387">
        <w:rPr>
          <w:bCs/>
          <w:color w:val="000000"/>
          <w:sz w:val="24"/>
          <w:szCs w:val="24"/>
          <w:lang w:val="kk-KZ"/>
        </w:rPr>
        <w:t xml:space="preserve">  </w:t>
      </w:r>
      <w:r w:rsidRPr="00936680">
        <w:rPr>
          <w:bCs/>
          <w:color w:val="000000"/>
          <w:sz w:val="24"/>
          <w:szCs w:val="24"/>
        </w:rPr>
        <w:t xml:space="preserve"> Н. </w:t>
      </w:r>
      <w:proofErr w:type="spellStart"/>
      <w:r w:rsidRPr="00936680">
        <w:rPr>
          <w:bCs/>
          <w:color w:val="000000"/>
          <w:sz w:val="24"/>
          <w:szCs w:val="24"/>
        </w:rPr>
        <w:t>Жакиш</w:t>
      </w:r>
      <w:proofErr w:type="spellEnd"/>
    </w:p>
    <w:p w14:paraId="0211FC37" w14:textId="77777777" w:rsidR="004A0F4D" w:rsidRPr="00936680" w:rsidRDefault="004A0F4D" w:rsidP="004A0F4D">
      <w:pPr>
        <w:widowControl/>
        <w:autoSpaceDE/>
        <w:autoSpaceDN/>
        <w:ind w:firstLine="709"/>
        <w:rPr>
          <w:rFonts w:eastAsia="MS Mincho"/>
          <w:sz w:val="24"/>
          <w:szCs w:val="24"/>
          <w:lang w:eastAsia="ja-JP"/>
        </w:rPr>
      </w:pPr>
    </w:p>
    <w:p w14:paraId="070570F2" w14:textId="77777777" w:rsidR="004A0F4D" w:rsidRPr="00936680" w:rsidRDefault="004A0F4D" w:rsidP="004A0F4D">
      <w:pPr>
        <w:ind w:firstLine="709"/>
        <w:rPr>
          <w:sz w:val="24"/>
        </w:rPr>
      </w:pPr>
    </w:p>
    <w:p w14:paraId="43676C54" w14:textId="77777777" w:rsidR="00A12E32" w:rsidRPr="00E5182C" w:rsidRDefault="00A12E32" w:rsidP="00A12E32">
      <w:pPr>
        <w:widowControl/>
        <w:rPr>
          <w:rFonts w:eastAsiaTheme="minorHAnsi"/>
          <w:sz w:val="24"/>
          <w:szCs w:val="24"/>
        </w:rPr>
      </w:pPr>
    </w:p>
    <w:sectPr w:rsidR="00A12E32" w:rsidRPr="00E5182C" w:rsidSect="00E95D38">
      <w:headerReference w:type="even" r:id="rId94"/>
      <w:headerReference w:type="default" r:id="rId95"/>
      <w:footerReference w:type="even" r:id="rId96"/>
      <w:footerReference w:type="default" r:id="rId97"/>
      <w:headerReference w:type="first" r:id="rId98"/>
      <w:footerReference w:type="first" r:id="rId99"/>
      <w:pgSz w:w="11906" w:h="16838" w:code="9"/>
      <w:pgMar w:top="1418" w:right="1418" w:bottom="1418" w:left="1134"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8286" w14:textId="77777777" w:rsidR="00397D57" w:rsidRDefault="00397D57" w:rsidP="00D403F4">
      <w:r>
        <w:separator/>
      </w:r>
    </w:p>
  </w:endnote>
  <w:endnote w:type="continuationSeparator" w:id="0">
    <w:p w14:paraId="3B414914" w14:textId="77777777" w:rsidR="00397D57" w:rsidRDefault="00397D57" w:rsidP="00D4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62574603"/>
      <w:docPartObj>
        <w:docPartGallery w:val="Page Numbers (Bottom of Page)"/>
        <w:docPartUnique/>
      </w:docPartObj>
    </w:sdtPr>
    <w:sdtEndPr>
      <w:rPr>
        <w:sz w:val="32"/>
        <w:szCs w:val="32"/>
      </w:rPr>
    </w:sdtEndPr>
    <w:sdtContent>
      <w:p w14:paraId="5F988306" w14:textId="5FE24DE4" w:rsidR="00E2139F" w:rsidRPr="00E2139F" w:rsidRDefault="00E2139F" w:rsidP="00E2139F">
        <w:pPr>
          <w:pStyle w:val="a3"/>
          <w:ind w:firstLine="0"/>
          <w:rPr>
            <w:sz w:val="24"/>
            <w:szCs w:val="24"/>
          </w:rPr>
        </w:pPr>
        <w:r w:rsidRPr="00E2139F">
          <w:rPr>
            <w:sz w:val="24"/>
            <w:szCs w:val="24"/>
          </w:rPr>
          <w:fldChar w:fldCharType="begin"/>
        </w:r>
        <w:r w:rsidRPr="00E2139F">
          <w:rPr>
            <w:sz w:val="24"/>
            <w:szCs w:val="24"/>
          </w:rPr>
          <w:instrText>PAGE   \* MERGEFORMAT</w:instrText>
        </w:r>
        <w:r w:rsidRPr="00E2139F">
          <w:rPr>
            <w:sz w:val="24"/>
            <w:szCs w:val="24"/>
          </w:rPr>
          <w:fldChar w:fldCharType="separate"/>
        </w:r>
        <w:r w:rsidR="00664D3D">
          <w:rPr>
            <w:noProof/>
            <w:sz w:val="24"/>
            <w:szCs w:val="24"/>
          </w:rPr>
          <w:t>44</w:t>
        </w:r>
        <w:r w:rsidRPr="00E2139F">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863174"/>
      <w:docPartObj>
        <w:docPartGallery w:val="Page Numbers (Bottom of Page)"/>
        <w:docPartUnique/>
      </w:docPartObj>
    </w:sdtPr>
    <w:sdtContent>
      <w:p w14:paraId="6D1EABEA" w14:textId="01D7D6A6" w:rsidR="00E2139F" w:rsidRDefault="00E2139F">
        <w:pPr>
          <w:pStyle w:val="a3"/>
          <w:jc w:val="right"/>
        </w:pPr>
        <w:r w:rsidRPr="00E2139F">
          <w:rPr>
            <w:sz w:val="24"/>
            <w:szCs w:val="24"/>
          </w:rPr>
          <w:fldChar w:fldCharType="begin"/>
        </w:r>
        <w:r w:rsidRPr="00E2139F">
          <w:rPr>
            <w:sz w:val="24"/>
            <w:szCs w:val="24"/>
          </w:rPr>
          <w:instrText>PAGE   \* MERGEFORMAT</w:instrText>
        </w:r>
        <w:r w:rsidRPr="00E2139F">
          <w:rPr>
            <w:sz w:val="24"/>
            <w:szCs w:val="24"/>
          </w:rPr>
          <w:fldChar w:fldCharType="separate"/>
        </w:r>
        <w:r w:rsidR="00664D3D">
          <w:rPr>
            <w:noProof/>
            <w:sz w:val="24"/>
            <w:szCs w:val="24"/>
          </w:rPr>
          <w:t>V</w:t>
        </w:r>
        <w:r w:rsidRPr="00E2139F">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1302" w14:textId="77777777" w:rsidR="00C95CCB" w:rsidRPr="006E1AD6" w:rsidRDefault="006E1AD6" w:rsidP="006E1AD6">
    <w:pPr>
      <w:pStyle w:val="a3"/>
      <w:ind w:firstLine="0"/>
      <w:jc w:val="left"/>
      <w:rPr>
        <w:sz w:val="24"/>
        <w:szCs w:val="24"/>
        <w:lang w:val="en-US"/>
      </w:rPr>
    </w:pPr>
    <w:r>
      <w:rPr>
        <w:sz w:val="24"/>
        <w:szCs w:val="24"/>
        <w:lang w:val="en-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13215"/>
      <w:docPartObj>
        <w:docPartGallery w:val="Page Numbers (Bottom of Page)"/>
        <w:docPartUnique/>
      </w:docPartObj>
    </w:sdtPr>
    <w:sdtEndPr>
      <w:rPr>
        <w:sz w:val="24"/>
        <w:szCs w:val="24"/>
      </w:rPr>
    </w:sdtEndPr>
    <w:sdtContent>
      <w:p w14:paraId="538591D8" w14:textId="19CC33F8" w:rsidR="003B512E" w:rsidRPr="003B512E" w:rsidRDefault="003B512E" w:rsidP="003B512E">
        <w:pPr>
          <w:pStyle w:val="a3"/>
          <w:ind w:firstLine="0"/>
          <w:rPr>
            <w:sz w:val="24"/>
            <w:szCs w:val="24"/>
          </w:rPr>
        </w:pPr>
        <w:r w:rsidRPr="003B512E">
          <w:rPr>
            <w:sz w:val="24"/>
            <w:szCs w:val="24"/>
          </w:rPr>
          <w:fldChar w:fldCharType="begin"/>
        </w:r>
        <w:r w:rsidRPr="003B512E">
          <w:rPr>
            <w:sz w:val="24"/>
            <w:szCs w:val="24"/>
          </w:rPr>
          <w:instrText>PAGE   \* MERGEFORMAT</w:instrText>
        </w:r>
        <w:r w:rsidRPr="003B512E">
          <w:rPr>
            <w:sz w:val="24"/>
            <w:szCs w:val="24"/>
          </w:rPr>
          <w:fldChar w:fldCharType="separate"/>
        </w:r>
        <w:r w:rsidRPr="003B512E">
          <w:rPr>
            <w:sz w:val="24"/>
            <w:szCs w:val="24"/>
          </w:rPr>
          <w:t>2</w:t>
        </w:r>
        <w:r w:rsidRPr="003B512E">
          <w:rPr>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046779"/>
      <w:docPartObj>
        <w:docPartGallery w:val="Page Numbers (Bottom of Page)"/>
        <w:docPartUnique/>
      </w:docPartObj>
    </w:sdtPr>
    <w:sdtEndPr>
      <w:rPr>
        <w:sz w:val="24"/>
        <w:szCs w:val="24"/>
      </w:rPr>
    </w:sdtEndPr>
    <w:sdtContent>
      <w:p w14:paraId="2BF19C16" w14:textId="0EC8B7DD" w:rsidR="003B512E" w:rsidRPr="003B512E" w:rsidRDefault="003B512E">
        <w:pPr>
          <w:pStyle w:val="a3"/>
          <w:jc w:val="right"/>
          <w:rPr>
            <w:sz w:val="24"/>
            <w:szCs w:val="24"/>
          </w:rPr>
        </w:pPr>
        <w:r w:rsidRPr="003B512E">
          <w:rPr>
            <w:sz w:val="24"/>
            <w:szCs w:val="24"/>
          </w:rPr>
          <w:fldChar w:fldCharType="begin"/>
        </w:r>
        <w:r w:rsidRPr="003B512E">
          <w:rPr>
            <w:sz w:val="24"/>
            <w:szCs w:val="24"/>
          </w:rPr>
          <w:instrText>PAGE   \* MERGEFORMAT</w:instrText>
        </w:r>
        <w:r w:rsidRPr="003B512E">
          <w:rPr>
            <w:sz w:val="24"/>
            <w:szCs w:val="24"/>
          </w:rPr>
          <w:fldChar w:fldCharType="separate"/>
        </w:r>
        <w:r w:rsidRPr="003B512E">
          <w:rPr>
            <w:sz w:val="24"/>
            <w:szCs w:val="24"/>
          </w:rPr>
          <w:t>2</w:t>
        </w:r>
        <w:r w:rsidRPr="003B512E">
          <w:rPr>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839157"/>
      <w:docPartObj>
        <w:docPartGallery w:val="Page Numbers (Bottom of Page)"/>
        <w:docPartUnique/>
      </w:docPartObj>
    </w:sdtPr>
    <w:sdtEndPr>
      <w:rPr>
        <w:sz w:val="24"/>
        <w:szCs w:val="24"/>
      </w:rPr>
    </w:sdtEndPr>
    <w:sdtContent>
      <w:p w14:paraId="125A259A" w14:textId="69DB978A" w:rsidR="00E95D38" w:rsidRPr="00E95D38" w:rsidRDefault="00E95D38">
        <w:pPr>
          <w:pStyle w:val="a3"/>
          <w:jc w:val="right"/>
          <w:rPr>
            <w:sz w:val="24"/>
            <w:szCs w:val="24"/>
          </w:rPr>
        </w:pPr>
        <w:r w:rsidRPr="00E95D38">
          <w:rPr>
            <w:sz w:val="24"/>
            <w:szCs w:val="24"/>
          </w:rPr>
          <w:fldChar w:fldCharType="begin"/>
        </w:r>
        <w:r w:rsidRPr="00E95D38">
          <w:rPr>
            <w:sz w:val="24"/>
            <w:szCs w:val="24"/>
          </w:rPr>
          <w:instrText>PAGE   \* MERGEFORMAT</w:instrText>
        </w:r>
        <w:r w:rsidRPr="00E95D38">
          <w:rPr>
            <w:sz w:val="24"/>
            <w:szCs w:val="24"/>
          </w:rPr>
          <w:fldChar w:fldCharType="separate"/>
        </w:r>
        <w:r w:rsidRPr="00E95D38">
          <w:rPr>
            <w:sz w:val="24"/>
            <w:szCs w:val="24"/>
          </w:rPr>
          <w:t>2</w:t>
        </w:r>
        <w:r w:rsidRPr="00E95D38">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31D1" w14:textId="77777777" w:rsidR="00397D57" w:rsidRDefault="00397D57" w:rsidP="00D403F4">
      <w:r>
        <w:separator/>
      </w:r>
    </w:p>
  </w:footnote>
  <w:footnote w:type="continuationSeparator" w:id="0">
    <w:p w14:paraId="753CEA7F" w14:textId="77777777" w:rsidR="00397D57" w:rsidRDefault="00397D57" w:rsidP="00D4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82B0" w14:textId="0A7B28B2" w:rsidR="009F4D8D" w:rsidRPr="00832F3A" w:rsidRDefault="009F4D8D" w:rsidP="009F4D8D">
    <w:pPr>
      <w:pStyle w:val="a6"/>
      <w:ind w:firstLine="0"/>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sidRPr="009F4D8D">
      <w:rPr>
        <w:b/>
        <w:sz w:val="24"/>
      </w:rPr>
      <w:t>-</w:t>
    </w:r>
  </w:p>
  <w:p w14:paraId="2B89E20E" w14:textId="76524FF5" w:rsidR="00C95CCB" w:rsidRPr="00BE5BC1" w:rsidRDefault="00F126AE" w:rsidP="006113DF">
    <w:pPr>
      <w:tabs>
        <w:tab w:val="left" w:pos="6759"/>
      </w:tabs>
      <w:ind w:firstLine="0"/>
      <w:rPr>
        <w:sz w:val="24"/>
        <w:szCs w:val="24"/>
      </w:rPr>
    </w:pPr>
    <w:r>
      <w:rPr>
        <w:i/>
        <w:sz w:val="24"/>
        <w:szCs w:val="24"/>
      </w:rPr>
      <w:t xml:space="preserve">(проект, редакция </w:t>
    </w:r>
    <w:r w:rsidR="00A67A7F">
      <w:rPr>
        <w:i/>
        <w:sz w:val="24"/>
        <w:szCs w:val="24"/>
      </w:rPr>
      <w:t>1</w:t>
    </w:r>
    <w:r w:rsidRPr="00BE5BC1">
      <w:rPr>
        <w:i/>
        <w:sz w:val="24"/>
        <w:szCs w:val="24"/>
      </w:rPr>
      <w:t>)</w:t>
    </w:r>
    <w:r w:rsidR="006113DF">
      <w:rPr>
        <w:i/>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C59B" w14:textId="1EF079BE" w:rsidR="00832F3A" w:rsidRPr="00832F3A" w:rsidRDefault="00832F3A" w:rsidP="00832F3A">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sidRPr="00832F3A">
      <w:rPr>
        <w:b/>
        <w:sz w:val="24"/>
      </w:rPr>
      <w:t>-</w:t>
    </w:r>
  </w:p>
  <w:p w14:paraId="33654B7D" w14:textId="4EECBB9A" w:rsidR="00C95CCB" w:rsidRPr="00FB6BBE" w:rsidRDefault="00C367AA" w:rsidP="00FB6BBE">
    <w:pPr>
      <w:pStyle w:val="a6"/>
      <w:jc w:val="right"/>
      <w:rPr>
        <w:bCs/>
        <w:i/>
        <w:sz w:val="24"/>
      </w:rPr>
    </w:pPr>
    <w:r w:rsidRPr="00FB6BBE">
      <w:rPr>
        <w:bCs/>
        <w:i/>
        <w:sz w:val="24"/>
      </w:rPr>
      <w:t xml:space="preserve">(проект, редакция </w:t>
    </w:r>
    <w:r w:rsidR="00A67A7F">
      <w:rPr>
        <w:bCs/>
        <w:i/>
        <w:sz w:val="24"/>
      </w:rPr>
      <w:t>1</w:t>
    </w:r>
    <w:r w:rsidRPr="00FB6BBE">
      <w:rPr>
        <w:bCs/>
        <w:i/>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3B0E" w14:textId="62773062" w:rsidR="00C95CCB" w:rsidRPr="00DF6972" w:rsidRDefault="00DF6972" w:rsidP="00DF6972">
    <w:pPr>
      <w:pStyle w:val="a6"/>
      <w:tabs>
        <w:tab w:val="clear" w:pos="4677"/>
        <w:tab w:val="clear" w:pos="9355"/>
        <w:tab w:val="left" w:pos="6900"/>
        <w:tab w:val="left" w:pos="8400"/>
      </w:tabs>
      <w:jc w:val="right"/>
      <w:rPr>
        <w:i/>
        <w:iCs/>
        <w:sz w:val="24"/>
        <w:szCs w:val="24"/>
      </w:rPr>
    </w:pPr>
    <w:r w:rsidRPr="00DF6972">
      <w:rPr>
        <w:i/>
        <w:iCs/>
        <w:sz w:val="24"/>
        <w:szCs w:val="24"/>
      </w:rPr>
      <w:t>Проект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A12B" w14:textId="7D9D847C" w:rsidR="005D2F56" w:rsidRPr="00832F3A" w:rsidRDefault="005D2F56" w:rsidP="007F559D">
    <w:pPr>
      <w:pStyle w:val="a6"/>
      <w:ind w:firstLine="0"/>
      <w:rPr>
        <w:bCs/>
        <w:i/>
        <w:iCs/>
        <w:sz w:val="24"/>
      </w:rPr>
    </w:pPr>
    <w:r w:rsidRPr="00C367AA">
      <w:rPr>
        <w:b/>
        <w:sz w:val="24"/>
      </w:rPr>
      <w:t>СТ</w:t>
    </w:r>
    <w:r w:rsidRPr="00981F76">
      <w:rPr>
        <w:b/>
        <w:sz w:val="24"/>
      </w:rPr>
      <w:t xml:space="preserve"> </w:t>
    </w:r>
    <w:r w:rsidRPr="00C367AA">
      <w:rPr>
        <w:b/>
        <w:sz w:val="24"/>
      </w:rPr>
      <w:t>РК</w:t>
    </w:r>
    <w:r w:rsidR="00832F3A">
      <w:rPr>
        <w:b/>
        <w:sz w:val="24"/>
      </w:rPr>
      <w:t xml:space="preserve"> </w:t>
    </w:r>
    <w:r w:rsidR="00832F3A" w:rsidRPr="007634F3">
      <w:rPr>
        <w:b/>
        <w:sz w:val="24"/>
      </w:rPr>
      <w:t>-</w:t>
    </w:r>
  </w:p>
  <w:p w14:paraId="151833C1" w14:textId="7FB4AAE2" w:rsidR="00C95CCB" w:rsidRPr="005D2F56" w:rsidRDefault="00C367AA" w:rsidP="007F559D">
    <w:pPr>
      <w:pStyle w:val="a6"/>
      <w:ind w:firstLine="0"/>
      <w:rPr>
        <w:bCs/>
        <w:i/>
        <w:iCs/>
        <w:sz w:val="24"/>
      </w:rPr>
    </w:pPr>
    <w:r w:rsidRPr="005D2F56">
      <w:rPr>
        <w:bCs/>
        <w:i/>
        <w:iCs/>
        <w:sz w:val="24"/>
      </w:rPr>
      <w:t xml:space="preserve">(проект, редакция </w:t>
    </w:r>
    <w:r w:rsidR="00A67A7F">
      <w:rPr>
        <w:bCs/>
        <w:i/>
        <w:iCs/>
        <w:sz w:val="24"/>
      </w:rPr>
      <w:t>1</w:t>
    </w:r>
    <w:r w:rsidRPr="005D2F56">
      <w:rPr>
        <w:bCs/>
        <w:i/>
        <w:iCs/>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BC7B" w14:textId="77777777" w:rsidR="00E95D38" w:rsidRPr="00832F3A" w:rsidRDefault="00E95D38" w:rsidP="003B512E">
    <w:pPr>
      <w:pStyle w:val="a6"/>
      <w:ind w:firstLine="0"/>
      <w:jc w:val="lef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sidRPr="009F4D8D">
      <w:rPr>
        <w:b/>
        <w:sz w:val="24"/>
      </w:rPr>
      <w:t>-</w:t>
    </w:r>
  </w:p>
  <w:p w14:paraId="5D7A74D4" w14:textId="3DE0C10F" w:rsidR="00E95D38" w:rsidRPr="00BE5BC1" w:rsidRDefault="00E95D38" w:rsidP="003B512E">
    <w:pPr>
      <w:tabs>
        <w:tab w:val="left" w:pos="6759"/>
      </w:tabs>
      <w:ind w:firstLine="0"/>
      <w:jc w:val="left"/>
      <w:rPr>
        <w:sz w:val="24"/>
        <w:szCs w:val="24"/>
      </w:rPr>
    </w:pPr>
    <w:r>
      <w:rPr>
        <w:i/>
        <w:sz w:val="24"/>
        <w:szCs w:val="24"/>
      </w:rPr>
      <w:t>(проект, редакция 1</w:t>
    </w:r>
    <w:r w:rsidRPr="00BE5BC1">
      <w:rPr>
        <w:i/>
        <w:sz w:val="24"/>
        <w:szCs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F404" w14:textId="77777777" w:rsidR="00E95D38" w:rsidRPr="00832F3A" w:rsidRDefault="00E95D38" w:rsidP="00E95D38">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sidRPr="00832F3A">
      <w:rPr>
        <w:b/>
        <w:sz w:val="24"/>
      </w:rPr>
      <w:t>-</w:t>
    </w:r>
  </w:p>
  <w:p w14:paraId="3AB207C8" w14:textId="77777777" w:rsidR="00E95D38" w:rsidRPr="00FB6BBE" w:rsidRDefault="00E95D38" w:rsidP="00E95D38">
    <w:pPr>
      <w:pStyle w:val="a6"/>
      <w:ind w:firstLine="0"/>
      <w:jc w:val="right"/>
      <w:rPr>
        <w:bCs/>
        <w:i/>
        <w:sz w:val="24"/>
      </w:rPr>
    </w:pPr>
    <w:r w:rsidRPr="00FB6BBE">
      <w:rPr>
        <w:bCs/>
        <w:i/>
        <w:sz w:val="24"/>
      </w:rPr>
      <w:t xml:space="preserve">(проект, редакция </w:t>
    </w:r>
    <w:r>
      <w:rPr>
        <w:bCs/>
        <w:i/>
        <w:sz w:val="24"/>
      </w:rPr>
      <w:t>1</w:t>
    </w:r>
    <w:r w:rsidRPr="00FB6BBE">
      <w:rPr>
        <w:bCs/>
        <w:i/>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1D7D" w14:textId="77777777" w:rsidR="00E95D38" w:rsidRPr="00832F3A" w:rsidRDefault="00E95D38" w:rsidP="00E95D38">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sidRPr="007634F3">
      <w:rPr>
        <w:b/>
        <w:sz w:val="24"/>
      </w:rPr>
      <w:t>-</w:t>
    </w:r>
  </w:p>
  <w:p w14:paraId="64B63387" w14:textId="77777777" w:rsidR="00E95D38" w:rsidRPr="005D2F56" w:rsidRDefault="00E95D38" w:rsidP="00E95D38">
    <w:pPr>
      <w:pStyle w:val="a6"/>
      <w:ind w:firstLine="0"/>
      <w:jc w:val="right"/>
      <w:rPr>
        <w:bCs/>
        <w:i/>
        <w:iCs/>
        <w:sz w:val="24"/>
      </w:rPr>
    </w:pPr>
    <w:r w:rsidRPr="005D2F56">
      <w:rPr>
        <w:bCs/>
        <w:i/>
        <w:iCs/>
        <w:sz w:val="24"/>
      </w:rPr>
      <w:t xml:space="preserve">(проект, редакция </w:t>
    </w:r>
    <w:r>
      <w:rPr>
        <w:bCs/>
        <w:i/>
        <w:iCs/>
        <w:sz w:val="24"/>
      </w:rPr>
      <w:t>1</w:t>
    </w:r>
    <w:r w:rsidRPr="005D2F56">
      <w:rPr>
        <w:bCs/>
        <w:i/>
        <w:iCs/>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70843"/>
    <w:multiLevelType w:val="hybridMultilevel"/>
    <w:tmpl w:val="67C443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2809F5"/>
    <w:multiLevelType w:val="hybridMultilevel"/>
    <w:tmpl w:val="47E0B192"/>
    <w:lvl w:ilvl="0" w:tplc="42948672">
      <w:start w:val="6"/>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847209524">
    <w:abstractNumId w:val="0"/>
  </w:num>
  <w:num w:numId="2" w16cid:durableId="168435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evenAndOddHeader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3F4"/>
    <w:rsid w:val="00000172"/>
    <w:rsid w:val="00003DF6"/>
    <w:rsid w:val="00005BFA"/>
    <w:rsid w:val="00007C71"/>
    <w:rsid w:val="00007E2F"/>
    <w:rsid w:val="000125FF"/>
    <w:rsid w:val="00012EDE"/>
    <w:rsid w:val="0001615C"/>
    <w:rsid w:val="000168B7"/>
    <w:rsid w:val="000225E2"/>
    <w:rsid w:val="0002319F"/>
    <w:rsid w:val="00034CD4"/>
    <w:rsid w:val="00041175"/>
    <w:rsid w:val="00041F84"/>
    <w:rsid w:val="0004549C"/>
    <w:rsid w:val="00052CA6"/>
    <w:rsid w:val="00053928"/>
    <w:rsid w:val="000562DD"/>
    <w:rsid w:val="00061CB7"/>
    <w:rsid w:val="000657E0"/>
    <w:rsid w:val="00071456"/>
    <w:rsid w:val="00071898"/>
    <w:rsid w:val="0007579A"/>
    <w:rsid w:val="00081222"/>
    <w:rsid w:val="000826D8"/>
    <w:rsid w:val="00084996"/>
    <w:rsid w:val="00086E6F"/>
    <w:rsid w:val="00096E88"/>
    <w:rsid w:val="00097FF1"/>
    <w:rsid w:val="000A1053"/>
    <w:rsid w:val="000A6501"/>
    <w:rsid w:val="000B1527"/>
    <w:rsid w:val="000B1E5A"/>
    <w:rsid w:val="000B3452"/>
    <w:rsid w:val="000B51D5"/>
    <w:rsid w:val="000B580D"/>
    <w:rsid w:val="000B5D28"/>
    <w:rsid w:val="000C0387"/>
    <w:rsid w:val="000C046B"/>
    <w:rsid w:val="000C0544"/>
    <w:rsid w:val="000C494B"/>
    <w:rsid w:val="000C6B94"/>
    <w:rsid w:val="000C6CC6"/>
    <w:rsid w:val="000C7038"/>
    <w:rsid w:val="000C7675"/>
    <w:rsid w:val="000D284D"/>
    <w:rsid w:val="000D3F09"/>
    <w:rsid w:val="000D452B"/>
    <w:rsid w:val="000D5CDC"/>
    <w:rsid w:val="000E256D"/>
    <w:rsid w:val="000E2CCA"/>
    <w:rsid w:val="000E554A"/>
    <w:rsid w:val="000E6311"/>
    <w:rsid w:val="000F48E8"/>
    <w:rsid w:val="000F4919"/>
    <w:rsid w:val="000F4B06"/>
    <w:rsid w:val="000F57FA"/>
    <w:rsid w:val="000F64A9"/>
    <w:rsid w:val="000F69D3"/>
    <w:rsid w:val="001059DB"/>
    <w:rsid w:val="001075B8"/>
    <w:rsid w:val="0011026B"/>
    <w:rsid w:val="001125BA"/>
    <w:rsid w:val="00112EB9"/>
    <w:rsid w:val="0011466D"/>
    <w:rsid w:val="00115CAB"/>
    <w:rsid w:val="001176C8"/>
    <w:rsid w:val="00124A48"/>
    <w:rsid w:val="00125A0C"/>
    <w:rsid w:val="0013073A"/>
    <w:rsid w:val="00132550"/>
    <w:rsid w:val="001347A1"/>
    <w:rsid w:val="00134AC4"/>
    <w:rsid w:val="00135D5E"/>
    <w:rsid w:val="001573E1"/>
    <w:rsid w:val="00161AB4"/>
    <w:rsid w:val="0016205C"/>
    <w:rsid w:val="001637A3"/>
    <w:rsid w:val="00163B84"/>
    <w:rsid w:val="00167BDF"/>
    <w:rsid w:val="00175720"/>
    <w:rsid w:val="00181A1F"/>
    <w:rsid w:val="00182253"/>
    <w:rsid w:val="001825F9"/>
    <w:rsid w:val="001846EF"/>
    <w:rsid w:val="001875F9"/>
    <w:rsid w:val="001929AC"/>
    <w:rsid w:val="001937FB"/>
    <w:rsid w:val="001A42AE"/>
    <w:rsid w:val="001B0F76"/>
    <w:rsid w:val="001B1854"/>
    <w:rsid w:val="001C11C4"/>
    <w:rsid w:val="001C7BE9"/>
    <w:rsid w:val="001D020F"/>
    <w:rsid w:val="001D184B"/>
    <w:rsid w:val="001D3D3B"/>
    <w:rsid w:val="001D4D6C"/>
    <w:rsid w:val="001E1E2C"/>
    <w:rsid w:val="001E2142"/>
    <w:rsid w:val="001E43EC"/>
    <w:rsid w:val="00201E1E"/>
    <w:rsid w:val="002036E9"/>
    <w:rsid w:val="00210D2B"/>
    <w:rsid w:val="002125C0"/>
    <w:rsid w:val="002143BF"/>
    <w:rsid w:val="00214C0E"/>
    <w:rsid w:val="0021648B"/>
    <w:rsid w:val="002249EF"/>
    <w:rsid w:val="00226219"/>
    <w:rsid w:val="0022684C"/>
    <w:rsid w:val="002276F7"/>
    <w:rsid w:val="00234DCB"/>
    <w:rsid w:val="00237E09"/>
    <w:rsid w:val="00240AFE"/>
    <w:rsid w:val="00241476"/>
    <w:rsid w:val="00244E0E"/>
    <w:rsid w:val="002463AF"/>
    <w:rsid w:val="0024789E"/>
    <w:rsid w:val="002507A7"/>
    <w:rsid w:val="00250C9B"/>
    <w:rsid w:val="00254EC3"/>
    <w:rsid w:val="00256A98"/>
    <w:rsid w:val="0026163B"/>
    <w:rsid w:val="00262677"/>
    <w:rsid w:val="00263193"/>
    <w:rsid w:val="00264093"/>
    <w:rsid w:val="00266E7A"/>
    <w:rsid w:val="00267564"/>
    <w:rsid w:val="00267ED2"/>
    <w:rsid w:val="0027147F"/>
    <w:rsid w:val="0027274C"/>
    <w:rsid w:val="0027705C"/>
    <w:rsid w:val="00277468"/>
    <w:rsid w:val="00282B06"/>
    <w:rsid w:val="00284CF9"/>
    <w:rsid w:val="00284ED5"/>
    <w:rsid w:val="0029055E"/>
    <w:rsid w:val="002924E3"/>
    <w:rsid w:val="002949D5"/>
    <w:rsid w:val="00295420"/>
    <w:rsid w:val="002976E7"/>
    <w:rsid w:val="002A0220"/>
    <w:rsid w:val="002A55C5"/>
    <w:rsid w:val="002A607D"/>
    <w:rsid w:val="002A78A8"/>
    <w:rsid w:val="002B03CC"/>
    <w:rsid w:val="002B2C14"/>
    <w:rsid w:val="002C1439"/>
    <w:rsid w:val="002C25FD"/>
    <w:rsid w:val="002C433C"/>
    <w:rsid w:val="002E554F"/>
    <w:rsid w:val="002E56CE"/>
    <w:rsid w:val="002F1019"/>
    <w:rsid w:val="002F25A9"/>
    <w:rsid w:val="002F2EF1"/>
    <w:rsid w:val="002F31BC"/>
    <w:rsid w:val="002F6BE3"/>
    <w:rsid w:val="002F7305"/>
    <w:rsid w:val="003008E4"/>
    <w:rsid w:val="00304459"/>
    <w:rsid w:val="00305099"/>
    <w:rsid w:val="00307568"/>
    <w:rsid w:val="00310318"/>
    <w:rsid w:val="00312246"/>
    <w:rsid w:val="00321B5B"/>
    <w:rsid w:val="00322DFE"/>
    <w:rsid w:val="0032368A"/>
    <w:rsid w:val="00323ABD"/>
    <w:rsid w:val="00326FFF"/>
    <w:rsid w:val="003409B1"/>
    <w:rsid w:val="00342062"/>
    <w:rsid w:val="00342624"/>
    <w:rsid w:val="003440B7"/>
    <w:rsid w:val="0034780C"/>
    <w:rsid w:val="00352AE9"/>
    <w:rsid w:val="00362A2D"/>
    <w:rsid w:val="003634C8"/>
    <w:rsid w:val="00367C8F"/>
    <w:rsid w:val="003735CA"/>
    <w:rsid w:val="00375546"/>
    <w:rsid w:val="00380180"/>
    <w:rsid w:val="00382AA2"/>
    <w:rsid w:val="00384D73"/>
    <w:rsid w:val="003943E3"/>
    <w:rsid w:val="00395169"/>
    <w:rsid w:val="00397D57"/>
    <w:rsid w:val="003A140E"/>
    <w:rsid w:val="003A50E0"/>
    <w:rsid w:val="003A638F"/>
    <w:rsid w:val="003B2E3E"/>
    <w:rsid w:val="003B3630"/>
    <w:rsid w:val="003B3BDD"/>
    <w:rsid w:val="003B4563"/>
    <w:rsid w:val="003B4B7A"/>
    <w:rsid w:val="003B512E"/>
    <w:rsid w:val="003C1729"/>
    <w:rsid w:val="003C29F7"/>
    <w:rsid w:val="003C3E50"/>
    <w:rsid w:val="003C4653"/>
    <w:rsid w:val="003C4FCD"/>
    <w:rsid w:val="003C71C5"/>
    <w:rsid w:val="003D072F"/>
    <w:rsid w:val="003D3447"/>
    <w:rsid w:val="003D55B4"/>
    <w:rsid w:val="003D61E2"/>
    <w:rsid w:val="003D70B5"/>
    <w:rsid w:val="003D74D7"/>
    <w:rsid w:val="003E564F"/>
    <w:rsid w:val="003E5C6D"/>
    <w:rsid w:val="003E606E"/>
    <w:rsid w:val="003E643A"/>
    <w:rsid w:val="003E6F56"/>
    <w:rsid w:val="003E7698"/>
    <w:rsid w:val="003F1AB2"/>
    <w:rsid w:val="003F321D"/>
    <w:rsid w:val="003F339E"/>
    <w:rsid w:val="003F42B7"/>
    <w:rsid w:val="003F45ED"/>
    <w:rsid w:val="003F4C0B"/>
    <w:rsid w:val="00400C20"/>
    <w:rsid w:val="0040164E"/>
    <w:rsid w:val="00403136"/>
    <w:rsid w:val="00410560"/>
    <w:rsid w:val="0041148E"/>
    <w:rsid w:val="00412182"/>
    <w:rsid w:val="004151B1"/>
    <w:rsid w:val="0041537C"/>
    <w:rsid w:val="00415A3C"/>
    <w:rsid w:val="004205E2"/>
    <w:rsid w:val="00420A7B"/>
    <w:rsid w:val="004248C1"/>
    <w:rsid w:val="00425746"/>
    <w:rsid w:val="00426965"/>
    <w:rsid w:val="00434E0C"/>
    <w:rsid w:val="004408F6"/>
    <w:rsid w:val="00442EE4"/>
    <w:rsid w:val="004440A7"/>
    <w:rsid w:val="00444F1C"/>
    <w:rsid w:val="0044691B"/>
    <w:rsid w:val="00447AA7"/>
    <w:rsid w:val="00456405"/>
    <w:rsid w:val="00460263"/>
    <w:rsid w:val="00462353"/>
    <w:rsid w:val="00462FF1"/>
    <w:rsid w:val="004660D2"/>
    <w:rsid w:val="004677AC"/>
    <w:rsid w:val="004703D3"/>
    <w:rsid w:val="00476686"/>
    <w:rsid w:val="004777AF"/>
    <w:rsid w:val="00477840"/>
    <w:rsid w:val="00480341"/>
    <w:rsid w:val="00486D89"/>
    <w:rsid w:val="004876D6"/>
    <w:rsid w:val="00493632"/>
    <w:rsid w:val="00494766"/>
    <w:rsid w:val="00497CF0"/>
    <w:rsid w:val="004A0F4D"/>
    <w:rsid w:val="004A2392"/>
    <w:rsid w:val="004A3353"/>
    <w:rsid w:val="004A3505"/>
    <w:rsid w:val="004A44CD"/>
    <w:rsid w:val="004A4773"/>
    <w:rsid w:val="004A61EF"/>
    <w:rsid w:val="004A6AC9"/>
    <w:rsid w:val="004B0721"/>
    <w:rsid w:val="004B1C38"/>
    <w:rsid w:val="004B39D4"/>
    <w:rsid w:val="004B4EF8"/>
    <w:rsid w:val="004B7803"/>
    <w:rsid w:val="004C1B97"/>
    <w:rsid w:val="004D22B7"/>
    <w:rsid w:val="004D649F"/>
    <w:rsid w:val="004E2A8F"/>
    <w:rsid w:val="004E3207"/>
    <w:rsid w:val="004E3417"/>
    <w:rsid w:val="004E6007"/>
    <w:rsid w:val="004E6DFE"/>
    <w:rsid w:val="004F4777"/>
    <w:rsid w:val="004F50E1"/>
    <w:rsid w:val="00500E88"/>
    <w:rsid w:val="005032A5"/>
    <w:rsid w:val="0050521C"/>
    <w:rsid w:val="0050565C"/>
    <w:rsid w:val="005114C7"/>
    <w:rsid w:val="005132FD"/>
    <w:rsid w:val="00514B54"/>
    <w:rsid w:val="00516746"/>
    <w:rsid w:val="005170A3"/>
    <w:rsid w:val="0052382A"/>
    <w:rsid w:val="005244B4"/>
    <w:rsid w:val="0052620C"/>
    <w:rsid w:val="005271B0"/>
    <w:rsid w:val="00533598"/>
    <w:rsid w:val="0054085A"/>
    <w:rsid w:val="00552CA2"/>
    <w:rsid w:val="005605E1"/>
    <w:rsid w:val="0056083E"/>
    <w:rsid w:val="00563AA8"/>
    <w:rsid w:val="0056477D"/>
    <w:rsid w:val="00567C9F"/>
    <w:rsid w:val="00571229"/>
    <w:rsid w:val="005818A1"/>
    <w:rsid w:val="005829CC"/>
    <w:rsid w:val="00585EA6"/>
    <w:rsid w:val="005861B6"/>
    <w:rsid w:val="005936E5"/>
    <w:rsid w:val="00593B80"/>
    <w:rsid w:val="00593D68"/>
    <w:rsid w:val="00595EB5"/>
    <w:rsid w:val="005A2A85"/>
    <w:rsid w:val="005A2F9B"/>
    <w:rsid w:val="005B20BD"/>
    <w:rsid w:val="005B22AE"/>
    <w:rsid w:val="005B4F36"/>
    <w:rsid w:val="005B7A07"/>
    <w:rsid w:val="005B7E65"/>
    <w:rsid w:val="005C2A7F"/>
    <w:rsid w:val="005C658C"/>
    <w:rsid w:val="005D0087"/>
    <w:rsid w:val="005D07B7"/>
    <w:rsid w:val="005D2F56"/>
    <w:rsid w:val="005D3715"/>
    <w:rsid w:val="005D5313"/>
    <w:rsid w:val="005E1AC8"/>
    <w:rsid w:val="005E2D17"/>
    <w:rsid w:val="005E5B0C"/>
    <w:rsid w:val="005E6E80"/>
    <w:rsid w:val="005E71DF"/>
    <w:rsid w:val="005E734B"/>
    <w:rsid w:val="005F0A04"/>
    <w:rsid w:val="006074A8"/>
    <w:rsid w:val="006113DF"/>
    <w:rsid w:val="00612A8B"/>
    <w:rsid w:val="00615780"/>
    <w:rsid w:val="0062037E"/>
    <w:rsid w:val="006209D5"/>
    <w:rsid w:val="00623060"/>
    <w:rsid w:val="0062542D"/>
    <w:rsid w:val="0063179B"/>
    <w:rsid w:val="00635D3D"/>
    <w:rsid w:val="00637F7A"/>
    <w:rsid w:val="00642BF3"/>
    <w:rsid w:val="006434AF"/>
    <w:rsid w:val="006452F9"/>
    <w:rsid w:val="006508E9"/>
    <w:rsid w:val="00652163"/>
    <w:rsid w:val="00652799"/>
    <w:rsid w:val="00652DB8"/>
    <w:rsid w:val="00653AA1"/>
    <w:rsid w:val="00655190"/>
    <w:rsid w:val="0065529D"/>
    <w:rsid w:val="00663EF8"/>
    <w:rsid w:val="00664D3D"/>
    <w:rsid w:val="006655BE"/>
    <w:rsid w:val="00667970"/>
    <w:rsid w:val="00667B02"/>
    <w:rsid w:val="006720A4"/>
    <w:rsid w:val="00673692"/>
    <w:rsid w:val="00673B19"/>
    <w:rsid w:val="00673FB6"/>
    <w:rsid w:val="006771AA"/>
    <w:rsid w:val="006842D7"/>
    <w:rsid w:val="00685186"/>
    <w:rsid w:val="006924E9"/>
    <w:rsid w:val="006A3C78"/>
    <w:rsid w:val="006A5382"/>
    <w:rsid w:val="006B7B09"/>
    <w:rsid w:val="006C3738"/>
    <w:rsid w:val="006C3E59"/>
    <w:rsid w:val="006C5830"/>
    <w:rsid w:val="006C70DA"/>
    <w:rsid w:val="006D49A0"/>
    <w:rsid w:val="006D4FB5"/>
    <w:rsid w:val="006D6BDF"/>
    <w:rsid w:val="006D71C7"/>
    <w:rsid w:val="006E000A"/>
    <w:rsid w:val="006E1AD6"/>
    <w:rsid w:val="006E2FA6"/>
    <w:rsid w:val="006E4BA6"/>
    <w:rsid w:val="006F274F"/>
    <w:rsid w:val="006F2FFB"/>
    <w:rsid w:val="006F3825"/>
    <w:rsid w:val="006F3993"/>
    <w:rsid w:val="006F7C5B"/>
    <w:rsid w:val="00702A9B"/>
    <w:rsid w:val="00703516"/>
    <w:rsid w:val="00704061"/>
    <w:rsid w:val="007048D5"/>
    <w:rsid w:val="00705BB7"/>
    <w:rsid w:val="007170A9"/>
    <w:rsid w:val="00717EA4"/>
    <w:rsid w:val="00721524"/>
    <w:rsid w:val="007256BB"/>
    <w:rsid w:val="00735693"/>
    <w:rsid w:val="00736BDD"/>
    <w:rsid w:val="00737228"/>
    <w:rsid w:val="007374ED"/>
    <w:rsid w:val="00746324"/>
    <w:rsid w:val="007467E1"/>
    <w:rsid w:val="00753F36"/>
    <w:rsid w:val="007544A5"/>
    <w:rsid w:val="00754757"/>
    <w:rsid w:val="007614E9"/>
    <w:rsid w:val="0076263B"/>
    <w:rsid w:val="00762D15"/>
    <w:rsid w:val="007634F3"/>
    <w:rsid w:val="007658B4"/>
    <w:rsid w:val="0076606D"/>
    <w:rsid w:val="00770784"/>
    <w:rsid w:val="00772E1C"/>
    <w:rsid w:val="007746DB"/>
    <w:rsid w:val="00774D30"/>
    <w:rsid w:val="00783183"/>
    <w:rsid w:val="007848EE"/>
    <w:rsid w:val="00797BA0"/>
    <w:rsid w:val="007A0D72"/>
    <w:rsid w:val="007A2BD4"/>
    <w:rsid w:val="007A3F8E"/>
    <w:rsid w:val="007B19B9"/>
    <w:rsid w:val="007B1B6E"/>
    <w:rsid w:val="007B40D6"/>
    <w:rsid w:val="007B4FBF"/>
    <w:rsid w:val="007C5312"/>
    <w:rsid w:val="007C6240"/>
    <w:rsid w:val="007C7896"/>
    <w:rsid w:val="007D6AF1"/>
    <w:rsid w:val="007E067F"/>
    <w:rsid w:val="007E0C50"/>
    <w:rsid w:val="007E7496"/>
    <w:rsid w:val="007F2805"/>
    <w:rsid w:val="007F365F"/>
    <w:rsid w:val="007F559D"/>
    <w:rsid w:val="007F7A89"/>
    <w:rsid w:val="00802457"/>
    <w:rsid w:val="008043AC"/>
    <w:rsid w:val="00811007"/>
    <w:rsid w:val="00811B8E"/>
    <w:rsid w:val="00811F94"/>
    <w:rsid w:val="00812139"/>
    <w:rsid w:val="00813F40"/>
    <w:rsid w:val="008163DA"/>
    <w:rsid w:val="00823841"/>
    <w:rsid w:val="00825722"/>
    <w:rsid w:val="0083190E"/>
    <w:rsid w:val="00832F3A"/>
    <w:rsid w:val="00834E90"/>
    <w:rsid w:val="00835E5D"/>
    <w:rsid w:val="008363A2"/>
    <w:rsid w:val="008406DB"/>
    <w:rsid w:val="008418EE"/>
    <w:rsid w:val="00845B64"/>
    <w:rsid w:val="00850DF3"/>
    <w:rsid w:val="00851C21"/>
    <w:rsid w:val="0085203E"/>
    <w:rsid w:val="0085329E"/>
    <w:rsid w:val="00855CA9"/>
    <w:rsid w:val="00855D1B"/>
    <w:rsid w:val="00856489"/>
    <w:rsid w:val="0085700D"/>
    <w:rsid w:val="008624A5"/>
    <w:rsid w:val="00863D92"/>
    <w:rsid w:val="00867025"/>
    <w:rsid w:val="00873DE6"/>
    <w:rsid w:val="00875A3F"/>
    <w:rsid w:val="008770EB"/>
    <w:rsid w:val="00890EAD"/>
    <w:rsid w:val="00893BEE"/>
    <w:rsid w:val="00893F9A"/>
    <w:rsid w:val="00894F9D"/>
    <w:rsid w:val="00897736"/>
    <w:rsid w:val="008A3834"/>
    <w:rsid w:val="008A43C4"/>
    <w:rsid w:val="008A4E26"/>
    <w:rsid w:val="008A66D9"/>
    <w:rsid w:val="008A7AB3"/>
    <w:rsid w:val="008B0981"/>
    <w:rsid w:val="008C1123"/>
    <w:rsid w:val="008C29FF"/>
    <w:rsid w:val="008C3308"/>
    <w:rsid w:val="008C36E3"/>
    <w:rsid w:val="008C715F"/>
    <w:rsid w:val="008D0F71"/>
    <w:rsid w:val="008D112F"/>
    <w:rsid w:val="008D11B6"/>
    <w:rsid w:val="008D1991"/>
    <w:rsid w:val="008D1FFB"/>
    <w:rsid w:val="008D3A47"/>
    <w:rsid w:val="008D3EA1"/>
    <w:rsid w:val="008D4D6A"/>
    <w:rsid w:val="008D634E"/>
    <w:rsid w:val="008D731C"/>
    <w:rsid w:val="008E10E0"/>
    <w:rsid w:val="008E2052"/>
    <w:rsid w:val="008E2E9F"/>
    <w:rsid w:val="008E48C0"/>
    <w:rsid w:val="008E59A1"/>
    <w:rsid w:val="008E728E"/>
    <w:rsid w:val="008E75D2"/>
    <w:rsid w:val="008E7621"/>
    <w:rsid w:val="008E775C"/>
    <w:rsid w:val="008F0CA9"/>
    <w:rsid w:val="008F0D65"/>
    <w:rsid w:val="00906CCA"/>
    <w:rsid w:val="009101FD"/>
    <w:rsid w:val="00910376"/>
    <w:rsid w:val="0091074B"/>
    <w:rsid w:val="009107B9"/>
    <w:rsid w:val="009206ED"/>
    <w:rsid w:val="00920E0D"/>
    <w:rsid w:val="0092141D"/>
    <w:rsid w:val="00921503"/>
    <w:rsid w:val="00924F17"/>
    <w:rsid w:val="00925594"/>
    <w:rsid w:val="009257D9"/>
    <w:rsid w:val="00926CEB"/>
    <w:rsid w:val="009300C7"/>
    <w:rsid w:val="00932D3D"/>
    <w:rsid w:val="00933B90"/>
    <w:rsid w:val="00934766"/>
    <w:rsid w:val="0093479F"/>
    <w:rsid w:val="00936D9F"/>
    <w:rsid w:val="0094059F"/>
    <w:rsid w:val="00943856"/>
    <w:rsid w:val="00943D0A"/>
    <w:rsid w:val="00944368"/>
    <w:rsid w:val="00944696"/>
    <w:rsid w:val="009529F5"/>
    <w:rsid w:val="009548C6"/>
    <w:rsid w:val="009566E6"/>
    <w:rsid w:val="00956E4D"/>
    <w:rsid w:val="00966489"/>
    <w:rsid w:val="00973DEA"/>
    <w:rsid w:val="009757A2"/>
    <w:rsid w:val="0097666C"/>
    <w:rsid w:val="00977595"/>
    <w:rsid w:val="00977703"/>
    <w:rsid w:val="00977864"/>
    <w:rsid w:val="009807A5"/>
    <w:rsid w:val="00981F76"/>
    <w:rsid w:val="0098320C"/>
    <w:rsid w:val="009835C1"/>
    <w:rsid w:val="00984C1E"/>
    <w:rsid w:val="00986081"/>
    <w:rsid w:val="00986309"/>
    <w:rsid w:val="00990AD5"/>
    <w:rsid w:val="00997C37"/>
    <w:rsid w:val="00997C72"/>
    <w:rsid w:val="009A0543"/>
    <w:rsid w:val="009A075A"/>
    <w:rsid w:val="009A0E1B"/>
    <w:rsid w:val="009A2EA2"/>
    <w:rsid w:val="009A3252"/>
    <w:rsid w:val="009B64B0"/>
    <w:rsid w:val="009C1903"/>
    <w:rsid w:val="009C379D"/>
    <w:rsid w:val="009C6133"/>
    <w:rsid w:val="009D0126"/>
    <w:rsid w:val="009D16A4"/>
    <w:rsid w:val="009D5784"/>
    <w:rsid w:val="009D640E"/>
    <w:rsid w:val="009D76C2"/>
    <w:rsid w:val="009E2AA5"/>
    <w:rsid w:val="009E3241"/>
    <w:rsid w:val="009E3ECC"/>
    <w:rsid w:val="009F0EED"/>
    <w:rsid w:val="009F1D55"/>
    <w:rsid w:val="009F2B1C"/>
    <w:rsid w:val="009F4D8D"/>
    <w:rsid w:val="009F7366"/>
    <w:rsid w:val="00A00C1B"/>
    <w:rsid w:val="00A023F8"/>
    <w:rsid w:val="00A05775"/>
    <w:rsid w:val="00A0625A"/>
    <w:rsid w:val="00A065A0"/>
    <w:rsid w:val="00A069D8"/>
    <w:rsid w:val="00A107D9"/>
    <w:rsid w:val="00A11DFC"/>
    <w:rsid w:val="00A12E32"/>
    <w:rsid w:val="00A14866"/>
    <w:rsid w:val="00A1583C"/>
    <w:rsid w:val="00A15873"/>
    <w:rsid w:val="00A21909"/>
    <w:rsid w:val="00A220BC"/>
    <w:rsid w:val="00A234EC"/>
    <w:rsid w:val="00A23999"/>
    <w:rsid w:val="00A268FB"/>
    <w:rsid w:val="00A30F73"/>
    <w:rsid w:val="00A33AEC"/>
    <w:rsid w:val="00A33B9A"/>
    <w:rsid w:val="00A34374"/>
    <w:rsid w:val="00A354AE"/>
    <w:rsid w:val="00A37612"/>
    <w:rsid w:val="00A37771"/>
    <w:rsid w:val="00A4261B"/>
    <w:rsid w:val="00A513AF"/>
    <w:rsid w:val="00A566AB"/>
    <w:rsid w:val="00A60A88"/>
    <w:rsid w:val="00A612C2"/>
    <w:rsid w:val="00A62CFB"/>
    <w:rsid w:val="00A63A67"/>
    <w:rsid w:val="00A64071"/>
    <w:rsid w:val="00A64666"/>
    <w:rsid w:val="00A67A7F"/>
    <w:rsid w:val="00A723E9"/>
    <w:rsid w:val="00A736D5"/>
    <w:rsid w:val="00A740FD"/>
    <w:rsid w:val="00A81CDF"/>
    <w:rsid w:val="00A84CD7"/>
    <w:rsid w:val="00A8549D"/>
    <w:rsid w:val="00A8756E"/>
    <w:rsid w:val="00A951F3"/>
    <w:rsid w:val="00AA265F"/>
    <w:rsid w:val="00AA3214"/>
    <w:rsid w:val="00AA455F"/>
    <w:rsid w:val="00AB2288"/>
    <w:rsid w:val="00AB24D5"/>
    <w:rsid w:val="00AB6EAE"/>
    <w:rsid w:val="00AB7795"/>
    <w:rsid w:val="00AC09FF"/>
    <w:rsid w:val="00AC4D76"/>
    <w:rsid w:val="00AD1CB3"/>
    <w:rsid w:val="00AD764B"/>
    <w:rsid w:val="00AE3263"/>
    <w:rsid w:val="00AE4F94"/>
    <w:rsid w:val="00AE6263"/>
    <w:rsid w:val="00AE765B"/>
    <w:rsid w:val="00AF0F9F"/>
    <w:rsid w:val="00AF23E6"/>
    <w:rsid w:val="00AF5FBB"/>
    <w:rsid w:val="00B001D8"/>
    <w:rsid w:val="00B05626"/>
    <w:rsid w:val="00B0643E"/>
    <w:rsid w:val="00B06C5A"/>
    <w:rsid w:val="00B10470"/>
    <w:rsid w:val="00B10C5C"/>
    <w:rsid w:val="00B12178"/>
    <w:rsid w:val="00B13555"/>
    <w:rsid w:val="00B1641B"/>
    <w:rsid w:val="00B1741A"/>
    <w:rsid w:val="00B17492"/>
    <w:rsid w:val="00B20951"/>
    <w:rsid w:val="00B25316"/>
    <w:rsid w:val="00B3419A"/>
    <w:rsid w:val="00B359A8"/>
    <w:rsid w:val="00B37136"/>
    <w:rsid w:val="00B37E42"/>
    <w:rsid w:val="00B41C40"/>
    <w:rsid w:val="00B472B6"/>
    <w:rsid w:val="00B4738B"/>
    <w:rsid w:val="00B504CC"/>
    <w:rsid w:val="00B50563"/>
    <w:rsid w:val="00B51F5F"/>
    <w:rsid w:val="00B52256"/>
    <w:rsid w:val="00B52CF8"/>
    <w:rsid w:val="00B57EDC"/>
    <w:rsid w:val="00B632DD"/>
    <w:rsid w:val="00B632F4"/>
    <w:rsid w:val="00B657F0"/>
    <w:rsid w:val="00B667D6"/>
    <w:rsid w:val="00B7197F"/>
    <w:rsid w:val="00B72E6D"/>
    <w:rsid w:val="00B7607E"/>
    <w:rsid w:val="00B810D6"/>
    <w:rsid w:val="00B86F8A"/>
    <w:rsid w:val="00B905F0"/>
    <w:rsid w:val="00B91872"/>
    <w:rsid w:val="00BA11DF"/>
    <w:rsid w:val="00BA473E"/>
    <w:rsid w:val="00BA66C1"/>
    <w:rsid w:val="00BB1227"/>
    <w:rsid w:val="00BB1B54"/>
    <w:rsid w:val="00BB2B2D"/>
    <w:rsid w:val="00BB38C1"/>
    <w:rsid w:val="00BC0EA6"/>
    <w:rsid w:val="00BC14B8"/>
    <w:rsid w:val="00BC3D78"/>
    <w:rsid w:val="00BD4869"/>
    <w:rsid w:val="00BD48B6"/>
    <w:rsid w:val="00BD5376"/>
    <w:rsid w:val="00BD5F96"/>
    <w:rsid w:val="00BD6BA8"/>
    <w:rsid w:val="00BE0243"/>
    <w:rsid w:val="00BE4900"/>
    <w:rsid w:val="00BE4B81"/>
    <w:rsid w:val="00BE5CA1"/>
    <w:rsid w:val="00BF5974"/>
    <w:rsid w:val="00BF7B13"/>
    <w:rsid w:val="00C0257F"/>
    <w:rsid w:val="00C033AC"/>
    <w:rsid w:val="00C03E2A"/>
    <w:rsid w:val="00C04D06"/>
    <w:rsid w:val="00C06E9E"/>
    <w:rsid w:val="00C163AE"/>
    <w:rsid w:val="00C20C21"/>
    <w:rsid w:val="00C2205F"/>
    <w:rsid w:val="00C232A8"/>
    <w:rsid w:val="00C23387"/>
    <w:rsid w:val="00C23A0F"/>
    <w:rsid w:val="00C2525B"/>
    <w:rsid w:val="00C258FC"/>
    <w:rsid w:val="00C30876"/>
    <w:rsid w:val="00C35549"/>
    <w:rsid w:val="00C35F33"/>
    <w:rsid w:val="00C367AA"/>
    <w:rsid w:val="00C4215F"/>
    <w:rsid w:val="00C469A3"/>
    <w:rsid w:val="00C50085"/>
    <w:rsid w:val="00C5144F"/>
    <w:rsid w:val="00C525AC"/>
    <w:rsid w:val="00C52B31"/>
    <w:rsid w:val="00C53C9C"/>
    <w:rsid w:val="00C56734"/>
    <w:rsid w:val="00C56F0F"/>
    <w:rsid w:val="00C57222"/>
    <w:rsid w:val="00C61E74"/>
    <w:rsid w:val="00C64C7F"/>
    <w:rsid w:val="00C73EBC"/>
    <w:rsid w:val="00C76575"/>
    <w:rsid w:val="00C76DF3"/>
    <w:rsid w:val="00C84839"/>
    <w:rsid w:val="00C84C9A"/>
    <w:rsid w:val="00C865C7"/>
    <w:rsid w:val="00C92EEF"/>
    <w:rsid w:val="00C95CCB"/>
    <w:rsid w:val="00C95E9E"/>
    <w:rsid w:val="00C97732"/>
    <w:rsid w:val="00CA4FEE"/>
    <w:rsid w:val="00CA53E3"/>
    <w:rsid w:val="00CB13D9"/>
    <w:rsid w:val="00CB3094"/>
    <w:rsid w:val="00CB3D97"/>
    <w:rsid w:val="00CB68CC"/>
    <w:rsid w:val="00CB6A03"/>
    <w:rsid w:val="00CC18D3"/>
    <w:rsid w:val="00CC57A9"/>
    <w:rsid w:val="00CD14EA"/>
    <w:rsid w:val="00CD7864"/>
    <w:rsid w:val="00CE0131"/>
    <w:rsid w:val="00CE4F1B"/>
    <w:rsid w:val="00CE58BF"/>
    <w:rsid w:val="00CF185B"/>
    <w:rsid w:val="00CF315F"/>
    <w:rsid w:val="00CF3FA5"/>
    <w:rsid w:val="00D01D04"/>
    <w:rsid w:val="00D053FD"/>
    <w:rsid w:val="00D054C2"/>
    <w:rsid w:val="00D05606"/>
    <w:rsid w:val="00D05681"/>
    <w:rsid w:val="00D05ACD"/>
    <w:rsid w:val="00D06ABF"/>
    <w:rsid w:val="00D11DF8"/>
    <w:rsid w:val="00D11E7C"/>
    <w:rsid w:val="00D12A56"/>
    <w:rsid w:val="00D12C88"/>
    <w:rsid w:val="00D14561"/>
    <w:rsid w:val="00D16FA6"/>
    <w:rsid w:val="00D2038D"/>
    <w:rsid w:val="00D2238D"/>
    <w:rsid w:val="00D3244E"/>
    <w:rsid w:val="00D35633"/>
    <w:rsid w:val="00D403F4"/>
    <w:rsid w:val="00D40672"/>
    <w:rsid w:val="00D448AE"/>
    <w:rsid w:val="00D465AE"/>
    <w:rsid w:val="00D47902"/>
    <w:rsid w:val="00D51B7B"/>
    <w:rsid w:val="00D51C9A"/>
    <w:rsid w:val="00D523CB"/>
    <w:rsid w:val="00D536AB"/>
    <w:rsid w:val="00D54EA7"/>
    <w:rsid w:val="00D57A37"/>
    <w:rsid w:val="00D60EAF"/>
    <w:rsid w:val="00D61A4F"/>
    <w:rsid w:val="00D70856"/>
    <w:rsid w:val="00D70A9A"/>
    <w:rsid w:val="00D725B6"/>
    <w:rsid w:val="00D7421D"/>
    <w:rsid w:val="00D75884"/>
    <w:rsid w:val="00D769B2"/>
    <w:rsid w:val="00D80925"/>
    <w:rsid w:val="00D84827"/>
    <w:rsid w:val="00D85D27"/>
    <w:rsid w:val="00D85F4C"/>
    <w:rsid w:val="00D9012F"/>
    <w:rsid w:val="00D917EE"/>
    <w:rsid w:val="00D972F7"/>
    <w:rsid w:val="00DA0418"/>
    <w:rsid w:val="00DA1787"/>
    <w:rsid w:val="00DA1C4D"/>
    <w:rsid w:val="00DA215D"/>
    <w:rsid w:val="00DA2BE5"/>
    <w:rsid w:val="00DA3181"/>
    <w:rsid w:val="00DA32F1"/>
    <w:rsid w:val="00DA61C2"/>
    <w:rsid w:val="00DA6B33"/>
    <w:rsid w:val="00DB0DA9"/>
    <w:rsid w:val="00DB0F59"/>
    <w:rsid w:val="00DB1566"/>
    <w:rsid w:val="00DB2662"/>
    <w:rsid w:val="00DB4CEA"/>
    <w:rsid w:val="00DC266A"/>
    <w:rsid w:val="00DC45D9"/>
    <w:rsid w:val="00DC65CF"/>
    <w:rsid w:val="00DC7272"/>
    <w:rsid w:val="00DE1D88"/>
    <w:rsid w:val="00DE3C24"/>
    <w:rsid w:val="00DE55CF"/>
    <w:rsid w:val="00DF02E0"/>
    <w:rsid w:val="00DF083C"/>
    <w:rsid w:val="00DF1DDC"/>
    <w:rsid w:val="00DF39E3"/>
    <w:rsid w:val="00DF5077"/>
    <w:rsid w:val="00DF6972"/>
    <w:rsid w:val="00E031A8"/>
    <w:rsid w:val="00E03F0C"/>
    <w:rsid w:val="00E06D90"/>
    <w:rsid w:val="00E07612"/>
    <w:rsid w:val="00E07806"/>
    <w:rsid w:val="00E12DF1"/>
    <w:rsid w:val="00E2097E"/>
    <w:rsid w:val="00E2139F"/>
    <w:rsid w:val="00E24177"/>
    <w:rsid w:val="00E2619A"/>
    <w:rsid w:val="00E415FA"/>
    <w:rsid w:val="00E51808"/>
    <w:rsid w:val="00E5182C"/>
    <w:rsid w:val="00E53235"/>
    <w:rsid w:val="00E55AA3"/>
    <w:rsid w:val="00E6080E"/>
    <w:rsid w:val="00E6538E"/>
    <w:rsid w:val="00E66770"/>
    <w:rsid w:val="00E72173"/>
    <w:rsid w:val="00E77D2E"/>
    <w:rsid w:val="00E8438C"/>
    <w:rsid w:val="00E857C9"/>
    <w:rsid w:val="00E916CF"/>
    <w:rsid w:val="00E93721"/>
    <w:rsid w:val="00E95D38"/>
    <w:rsid w:val="00EA657A"/>
    <w:rsid w:val="00EA6BB2"/>
    <w:rsid w:val="00EA7229"/>
    <w:rsid w:val="00EB489C"/>
    <w:rsid w:val="00EB56E8"/>
    <w:rsid w:val="00EC0ADB"/>
    <w:rsid w:val="00EC1E92"/>
    <w:rsid w:val="00EC43C2"/>
    <w:rsid w:val="00EC4992"/>
    <w:rsid w:val="00EC53EF"/>
    <w:rsid w:val="00EC57D2"/>
    <w:rsid w:val="00EC57E6"/>
    <w:rsid w:val="00ED2A17"/>
    <w:rsid w:val="00ED3E8F"/>
    <w:rsid w:val="00ED5A55"/>
    <w:rsid w:val="00EE1A24"/>
    <w:rsid w:val="00EE1E41"/>
    <w:rsid w:val="00EE24C0"/>
    <w:rsid w:val="00EE795B"/>
    <w:rsid w:val="00EF08A3"/>
    <w:rsid w:val="00EF1A09"/>
    <w:rsid w:val="00EF5BE4"/>
    <w:rsid w:val="00EF5DE5"/>
    <w:rsid w:val="00EF6154"/>
    <w:rsid w:val="00F011C3"/>
    <w:rsid w:val="00F026EA"/>
    <w:rsid w:val="00F056BD"/>
    <w:rsid w:val="00F0768E"/>
    <w:rsid w:val="00F07734"/>
    <w:rsid w:val="00F10D33"/>
    <w:rsid w:val="00F126AE"/>
    <w:rsid w:val="00F12CCB"/>
    <w:rsid w:val="00F225B9"/>
    <w:rsid w:val="00F24858"/>
    <w:rsid w:val="00F249CF"/>
    <w:rsid w:val="00F25360"/>
    <w:rsid w:val="00F26DD3"/>
    <w:rsid w:val="00F302D0"/>
    <w:rsid w:val="00F30308"/>
    <w:rsid w:val="00F30A15"/>
    <w:rsid w:val="00F3143A"/>
    <w:rsid w:val="00F32BBD"/>
    <w:rsid w:val="00F33679"/>
    <w:rsid w:val="00F3451F"/>
    <w:rsid w:val="00F363B0"/>
    <w:rsid w:val="00F441D3"/>
    <w:rsid w:val="00F501EC"/>
    <w:rsid w:val="00F536AF"/>
    <w:rsid w:val="00F5535D"/>
    <w:rsid w:val="00F55630"/>
    <w:rsid w:val="00F6039B"/>
    <w:rsid w:val="00F6348D"/>
    <w:rsid w:val="00F71999"/>
    <w:rsid w:val="00F71EB0"/>
    <w:rsid w:val="00F729DD"/>
    <w:rsid w:val="00F72AB4"/>
    <w:rsid w:val="00F74CA3"/>
    <w:rsid w:val="00F75E01"/>
    <w:rsid w:val="00F76D1F"/>
    <w:rsid w:val="00F8092C"/>
    <w:rsid w:val="00F84BD8"/>
    <w:rsid w:val="00F85D08"/>
    <w:rsid w:val="00F8632C"/>
    <w:rsid w:val="00FA148F"/>
    <w:rsid w:val="00FB0113"/>
    <w:rsid w:val="00FB0FDF"/>
    <w:rsid w:val="00FB503C"/>
    <w:rsid w:val="00FB52D8"/>
    <w:rsid w:val="00FB6BBE"/>
    <w:rsid w:val="00FC1194"/>
    <w:rsid w:val="00FC11A8"/>
    <w:rsid w:val="00FC18C0"/>
    <w:rsid w:val="00FC2F14"/>
    <w:rsid w:val="00FC34EE"/>
    <w:rsid w:val="00FC551A"/>
    <w:rsid w:val="00FD355C"/>
    <w:rsid w:val="00FD6392"/>
    <w:rsid w:val="00FD7BB1"/>
    <w:rsid w:val="00FE22F9"/>
    <w:rsid w:val="00FE3AF4"/>
    <w:rsid w:val="00FE56A6"/>
    <w:rsid w:val="00FF05CE"/>
    <w:rsid w:val="00FF35F8"/>
    <w:rsid w:val="00FF44B5"/>
    <w:rsid w:val="00FF5626"/>
    <w:rsid w:val="00FF7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rules v:ext="edit">
        <o:r id="V:Rule1" type="connector" idref="#_x0000_s2052"/>
        <o:r id="V:Rule2" type="connector" idref="#_x0000_s2054"/>
        <o:r id="V:Rule3" type="connector" idref="#_x0000_s2053"/>
      </o:rules>
    </o:shapelayout>
  </w:shapeDefaults>
  <w:decimalSymbol w:val=","/>
  <w:listSeparator w:val=";"/>
  <w14:docId w14:val="282291DE"/>
  <w15:docId w15:val="{3391E61B-7111-4E60-BE0D-2D122235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3F4"/>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D18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D18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C70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03F4"/>
    <w:pPr>
      <w:tabs>
        <w:tab w:val="center" w:pos="4677"/>
        <w:tab w:val="right" w:pos="9355"/>
      </w:tabs>
    </w:pPr>
  </w:style>
  <w:style w:type="character" w:customStyle="1" w:styleId="a4">
    <w:name w:val="Нижний колонтитул Знак"/>
    <w:basedOn w:val="a0"/>
    <w:link w:val="a3"/>
    <w:uiPriority w:val="99"/>
    <w:rsid w:val="00D403F4"/>
    <w:rPr>
      <w:rFonts w:ascii="Times New Roman" w:eastAsia="Times New Roman" w:hAnsi="Times New Roman" w:cs="Times New Roman"/>
      <w:sz w:val="20"/>
      <w:szCs w:val="20"/>
      <w:lang w:eastAsia="ru-RU"/>
    </w:rPr>
  </w:style>
  <w:style w:type="character" w:styleId="a5">
    <w:name w:val="page number"/>
    <w:basedOn w:val="a0"/>
    <w:rsid w:val="00D403F4"/>
  </w:style>
  <w:style w:type="paragraph" w:styleId="a6">
    <w:name w:val="header"/>
    <w:basedOn w:val="a"/>
    <w:link w:val="a7"/>
    <w:uiPriority w:val="99"/>
    <w:rsid w:val="00D403F4"/>
    <w:pPr>
      <w:tabs>
        <w:tab w:val="center" w:pos="4677"/>
        <w:tab w:val="right" w:pos="9355"/>
      </w:tabs>
    </w:pPr>
  </w:style>
  <w:style w:type="character" w:customStyle="1" w:styleId="a7">
    <w:name w:val="Верхний колонтитул Знак"/>
    <w:basedOn w:val="a0"/>
    <w:link w:val="a6"/>
    <w:uiPriority w:val="99"/>
    <w:rsid w:val="00D403F4"/>
    <w:rPr>
      <w:rFonts w:ascii="Times New Roman" w:eastAsia="Times New Roman" w:hAnsi="Times New Roman" w:cs="Times New Roman"/>
      <w:sz w:val="20"/>
      <w:szCs w:val="20"/>
      <w:lang w:eastAsia="ru-RU"/>
    </w:rPr>
  </w:style>
  <w:style w:type="character" w:customStyle="1" w:styleId="FontStyle59">
    <w:name w:val="Font Style59"/>
    <w:uiPriority w:val="99"/>
    <w:rsid w:val="00D403F4"/>
    <w:rPr>
      <w:rFonts w:ascii="Arial" w:hAnsi="Arial" w:cs="Arial"/>
      <w:b/>
      <w:bCs/>
      <w:color w:val="000000"/>
      <w:sz w:val="26"/>
      <w:szCs w:val="26"/>
    </w:rPr>
  </w:style>
  <w:style w:type="paragraph" w:customStyle="1" w:styleId="Style30">
    <w:name w:val="Style30"/>
    <w:basedOn w:val="a"/>
    <w:uiPriority w:val="99"/>
    <w:rsid w:val="00D403F4"/>
    <w:rPr>
      <w:sz w:val="24"/>
      <w:szCs w:val="24"/>
    </w:rPr>
  </w:style>
  <w:style w:type="paragraph" w:customStyle="1" w:styleId="Style22">
    <w:name w:val="Style22"/>
    <w:basedOn w:val="a"/>
    <w:uiPriority w:val="99"/>
    <w:rsid w:val="00D403F4"/>
    <w:rPr>
      <w:rFonts w:ascii="Arial Unicode MS" w:eastAsia="Arial Unicode MS" w:hAnsi="Calibri" w:cs="Arial Unicode MS"/>
      <w:sz w:val="24"/>
      <w:szCs w:val="24"/>
    </w:rPr>
  </w:style>
  <w:style w:type="character" w:customStyle="1" w:styleId="apple-style-span">
    <w:name w:val="apple-style-span"/>
    <w:basedOn w:val="a0"/>
    <w:rsid w:val="00D403F4"/>
  </w:style>
  <w:style w:type="character" w:customStyle="1" w:styleId="FontStyle140">
    <w:name w:val="Font Style140"/>
    <w:uiPriority w:val="99"/>
    <w:rsid w:val="00D403F4"/>
    <w:rPr>
      <w:rFonts w:ascii="Courier New" w:hAnsi="Courier New" w:cs="Courier New"/>
      <w:color w:val="000000"/>
      <w:spacing w:val="-10"/>
      <w:sz w:val="20"/>
      <w:szCs w:val="20"/>
    </w:rPr>
  </w:style>
  <w:style w:type="paragraph" w:customStyle="1" w:styleId="Style17">
    <w:name w:val="Style17"/>
    <w:basedOn w:val="a"/>
    <w:uiPriority w:val="99"/>
    <w:rsid w:val="00D403F4"/>
    <w:rPr>
      <w:rFonts w:ascii="Arial" w:hAnsi="Arial" w:cs="Arial"/>
      <w:sz w:val="24"/>
      <w:szCs w:val="24"/>
    </w:rPr>
  </w:style>
  <w:style w:type="character" w:customStyle="1" w:styleId="FontStyle45">
    <w:name w:val="Font Style45"/>
    <w:uiPriority w:val="99"/>
    <w:rsid w:val="00D403F4"/>
    <w:rPr>
      <w:rFonts w:ascii="Arial Unicode MS" w:eastAsia="Arial Unicode MS" w:cs="Arial Unicode MS"/>
      <w:b/>
      <w:bCs/>
      <w:color w:val="000000"/>
      <w:sz w:val="24"/>
      <w:szCs w:val="24"/>
    </w:rPr>
  </w:style>
  <w:style w:type="paragraph" w:styleId="a8">
    <w:name w:val="Balloon Text"/>
    <w:basedOn w:val="a"/>
    <w:link w:val="a9"/>
    <w:uiPriority w:val="99"/>
    <w:semiHidden/>
    <w:unhideWhenUsed/>
    <w:rsid w:val="00D403F4"/>
    <w:rPr>
      <w:rFonts w:ascii="Tahoma" w:hAnsi="Tahoma" w:cs="Tahoma"/>
      <w:sz w:val="16"/>
      <w:szCs w:val="16"/>
    </w:rPr>
  </w:style>
  <w:style w:type="character" w:customStyle="1" w:styleId="a9">
    <w:name w:val="Текст выноски Знак"/>
    <w:basedOn w:val="a0"/>
    <w:link w:val="a8"/>
    <w:uiPriority w:val="99"/>
    <w:semiHidden/>
    <w:rsid w:val="00D403F4"/>
    <w:rPr>
      <w:rFonts w:ascii="Tahoma" w:eastAsia="Times New Roman" w:hAnsi="Tahoma" w:cs="Tahoma"/>
      <w:sz w:val="16"/>
      <w:szCs w:val="16"/>
      <w:lang w:eastAsia="ru-RU"/>
    </w:rPr>
  </w:style>
  <w:style w:type="character" w:styleId="aa">
    <w:name w:val="annotation reference"/>
    <w:basedOn w:val="a0"/>
    <w:uiPriority w:val="99"/>
    <w:semiHidden/>
    <w:unhideWhenUsed/>
    <w:rsid w:val="007A3F8E"/>
    <w:rPr>
      <w:sz w:val="16"/>
      <w:szCs w:val="16"/>
    </w:rPr>
  </w:style>
  <w:style w:type="paragraph" w:styleId="ab">
    <w:name w:val="annotation text"/>
    <w:basedOn w:val="a"/>
    <w:link w:val="ac"/>
    <w:uiPriority w:val="99"/>
    <w:unhideWhenUsed/>
    <w:rsid w:val="007A3F8E"/>
  </w:style>
  <w:style w:type="character" w:customStyle="1" w:styleId="ac">
    <w:name w:val="Текст примечания Знак"/>
    <w:basedOn w:val="a0"/>
    <w:link w:val="ab"/>
    <w:uiPriority w:val="99"/>
    <w:rsid w:val="007A3F8E"/>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A3F8E"/>
    <w:rPr>
      <w:b/>
      <w:bCs/>
    </w:rPr>
  </w:style>
  <w:style w:type="character" w:customStyle="1" w:styleId="ae">
    <w:name w:val="Тема примечания Знак"/>
    <w:basedOn w:val="ac"/>
    <w:link w:val="ad"/>
    <w:uiPriority w:val="99"/>
    <w:semiHidden/>
    <w:rsid w:val="007A3F8E"/>
    <w:rPr>
      <w:rFonts w:ascii="Times New Roman" w:eastAsia="Times New Roman" w:hAnsi="Times New Roman" w:cs="Times New Roman"/>
      <w:b/>
      <w:bCs/>
      <w:sz w:val="20"/>
      <w:szCs w:val="20"/>
      <w:lang w:eastAsia="ru-RU"/>
    </w:rPr>
  </w:style>
  <w:style w:type="paragraph" w:customStyle="1" w:styleId="Style4">
    <w:name w:val="Style4"/>
    <w:basedOn w:val="a"/>
    <w:uiPriority w:val="99"/>
    <w:rsid w:val="009107B9"/>
    <w:pPr>
      <w:ind w:firstLine="0"/>
      <w:jc w:val="left"/>
    </w:pPr>
    <w:rPr>
      <w:rFonts w:ascii="Book Antiqua" w:eastAsiaTheme="minorEastAsia" w:hAnsi="Book Antiqua" w:cstheme="minorBidi"/>
      <w:sz w:val="24"/>
      <w:szCs w:val="24"/>
    </w:rPr>
  </w:style>
  <w:style w:type="paragraph" w:customStyle="1" w:styleId="Style5">
    <w:name w:val="Style5"/>
    <w:basedOn w:val="a"/>
    <w:uiPriority w:val="99"/>
    <w:rsid w:val="009107B9"/>
    <w:pPr>
      <w:ind w:firstLine="0"/>
      <w:jc w:val="left"/>
    </w:pPr>
    <w:rPr>
      <w:rFonts w:ascii="Book Antiqua" w:eastAsiaTheme="minorEastAsia" w:hAnsi="Book Antiqua" w:cstheme="minorBidi"/>
      <w:sz w:val="24"/>
      <w:szCs w:val="24"/>
    </w:rPr>
  </w:style>
  <w:style w:type="character" w:customStyle="1" w:styleId="FontStyle32">
    <w:name w:val="Font Style32"/>
    <w:basedOn w:val="a0"/>
    <w:uiPriority w:val="99"/>
    <w:rsid w:val="009107B9"/>
    <w:rPr>
      <w:rFonts w:ascii="Book Antiqua" w:hAnsi="Book Antiqua" w:cs="Book Antiqua"/>
      <w:b/>
      <w:bCs/>
      <w:color w:val="000000"/>
      <w:sz w:val="34"/>
      <w:szCs w:val="34"/>
    </w:rPr>
  </w:style>
  <w:style w:type="character" w:customStyle="1" w:styleId="FontStyle33">
    <w:name w:val="Font Style33"/>
    <w:basedOn w:val="a0"/>
    <w:uiPriority w:val="99"/>
    <w:rsid w:val="009107B9"/>
    <w:rPr>
      <w:rFonts w:ascii="Book Antiqua" w:hAnsi="Book Antiqua" w:cs="Book Antiqua"/>
      <w:b/>
      <w:bCs/>
      <w:color w:val="000000"/>
      <w:spacing w:val="10"/>
      <w:sz w:val="32"/>
      <w:szCs w:val="32"/>
    </w:rPr>
  </w:style>
  <w:style w:type="character" w:customStyle="1" w:styleId="FontStyle37">
    <w:name w:val="Font Style37"/>
    <w:basedOn w:val="a0"/>
    <w:uiPriority w:val="99"/>
    <w:rsid w:val="0027705C"/>
    <w:rPr>
      <w:rFonts w:ascii="Book Antiqua" w:hAnsi="Book Antiqua" w:cs="Book Antiqua"/>
      <w:color w:val="000000"/>
      <w:sz w:val="20"/>
      <w:szCs w:val="20"/>
    </w:rPr>
  </w:style>
  <w:style w:type="character" w:customStyle="1" w:styleId="FontStyle38">
    <w:name w:val="Font Style38"/>
    <w:basedOn w:val="a0"/>
    <w:uiPriority w:val="99"/>
    <w:rsid w:val="0027705C"/>
    <w:rPr>
      <w:rFonts w:ascii="Book Antiqua" w:hAnsi="Book Antiqua" w:cs="Book Antiqua"/>
      <w:i/>
      <w:iCs/>
      <w:color w:val="000000"/>
      <w:sz w:val="20"/>
      <w:szCs w:val="20"/>
    </w:rPr>
  </w:style>
  <w:style w:type="character" w:customStyle="1" w:styleId="af">
    <w:name w:val="Сноска_"/>
    <w:basedOn w:val="a0"/>
    <w:link w:val="af0"/>
    <w:rsid w:val="0027705C"/>
    <w:rPr>
      <w:rFonts w:ascii="Times New Roman" w:eastAsia="Times New Roman" w:hAnsi="Times New Roman" w:cs="Times New Roman"/>
      <w:sz w:val="16"/>
      <w:szCs w:val="16"/>
    </w:rPr>
  </w:style>
  <w:style w:type="paragraph" w:customStyle="1" w:styleId="af0">
    <w:name w:val="Сноска"/>
    <w:basedOn w:val="a"/>
    <w:link w:val="af"/>
    <w:rsid w:val="0027705C"/>
    <w:pPr>
      <w:autoSpaceDE/>
      <w:autoSpaceDN/>
      <w:adjustRightInd/>
      <w:ind w:firstLine="0"/>
      <w:jc w:val="left"/>
    </w:pPr>
    <w:rPr>
      <w:sz w:val="16"/>
      <w:szCs w:val="16"/>
      <w:lang w:eastAsia="en-US"/>
    </w:rPr>
  </w:style>
  <w:style w:type="paragraph" w:customStyle="1" w:styleId="Style1">
    <w:name w:val="Style1"/>
    <w:basedOn w:val="a"/>
    <w:uiPriority w:val="99"/>
    <w:rsid w:val="001D184B"/>
    <w:pPr>
      <w:ind w:firstLine="0"/>
      <w:jc w:val="left"/>
    </w:pPr>
    <w:rPr>
      <w:rFonts w:ascii="Palatino Linotype" w:eastAsiaTheme="minorEastAsia" w:hAnsi="Palatino Linotype" w:cstheme="minorBidi"/>
      <w:sz w:val="24"/>
      <w:szCs w:val="24"/>
    </w:rPr>
  </w:style>
  <w:style w:type="paragraph" w:customStyle="1" w:styleId="Style12">
    <w:name w:val="Style12"/>
    <w:basedOn w:val="a"/>
    <w:uiPriority w:val="99"/>
    <w:rsid w:val="001D184B"/>
    <w:pPr>
      <w:ind w:firstLine="0"/>
      <w:jc w:val="left"/>
    </w:pPr>
    <w:rPr>
      <w:rFonts w:ascii="Palatino Linotype" w:eastAsiaTheme="minorEastAsia" w:hAnsi="Palatino Linotype" w:cstheme="minorBidi"/>
      <w:sz w:val="24"/>
      <w:szCs w:val="24"/>
    </w:rPr>
  </w:style>
  <w:style w:type="character" w:customStyle="1" w:styleId="FontStyle35">
    <w:name w:val="Font Style35"/>
    <w:uiPriority w:val="99"/>
    <w:rsid w:val="001D184B"/>
    <w:rPr>
      <w:rFonts w:ascii="Palatino Linotype" w:hAnsi="Palatino Linotype" w:cs="Palatino Linotype" w:hint="default"/>
      <w:b/>
      <w:bCs/>
      <w:color w:val="000000"/>
      <w:sz w:val="26"/>
      <w:szCs w:val="26"/>
    </w:rPr>
  </w:style>
  <w:style w:type="character" w:customStyle="1" w:styleId="20">
    <w:name w:val="Заголовок 2 Знак"/>
    <w:basedOn w:val="a0"/>
    <w:link w:val="2"/>
    <w:uiPriority w:val="9"/>
    <w:rsid w:val="001D184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1D184B"/>
    <w:rPr>
      <w:rFonts w:asciiTheme="majorHAnsi" w:eastAsiaTheme="majorEastAsia" w:hAnsiTheme="majorHAnsi" w:cstheme="majorBidi"/>
      <w:color w:val="365F91" w:themeColor="accent1" w:themeShade="BF"/>
      <w:sz w:val="32"/>
      <w:szCs w:val="32"/>
      <w:lang w:eastAsia="ru-RU"/>
    </w:rPr>
  </w:style>
  <w:style w:type="paragraph" w:styleId="af1">
    <w:name w:val="TOC Heading"/>
    <w:basedOn w:val="1"/>
    <w:next w:val="a"/>
    <w:uiPriority w:val="39"/>
    <w:unhideWhenUsed/>
    <w:qFormat/>
    <w:rsid w:val="001D184B"/>
    <w:pPr>
      <w:widowControl/>
      <w:autoSpaceDE/>
      <w:autoSpaceDN/>
      <w:adjustRightInd/>
      <w:spacing w:line="259" w:lineRule="auto"/>
      <w:ind w:firstLine="0"/>
      <w:jc w:val="left"/>
      <w:outlineLvl w:val="9"/>
    </w:pPr>
  </w:style>
  <w:style w:type="paragraph" w:styleId="31">
    <w:name w:val="toc 3"/>
    <w:basedOn w:val="a"/>
    <w:next w:val="a"/>
    <w:autoRedefine/>
    <w:uiPriority w:val="39"/>
    <w:unhideWhenUsed/>
    <w:rsid w:val="001D184B"/>
    <w:pPr>
      <w:spacing w:after="100"/>
      <w:ind w:left="400"/>
    </w:pPr>
  </w:style>
  <w:style w:type="paragraph" w:styleId="21">
    <w:name w:val="toc 2"/>
    <w:basedOn w:val="a"/>
    <w:next w:val="a"/>
    <w:autoRedefine/>
    <w:uiPriority w:val="39"/>
    <w:unhideWhenUsed/>
    <w:rsid w:val="001D184B"/>
    <w:pPr>
      <w:spacing w:after="100"/>
      <w:ind w:left="200"/>
    </w:pPr>
  </w:style>
  <w:style w:type="character" w:styleId="af2">
    <w:name w:val="Hyperlink"/>
    <w:basedOn w:val="a0"/>
    <w:uiPriority w:val="99"/>
    <w:unhideWhenUsed/>
    <w:rsid w:val="001D184B"/>
    <w:rPr>
      <w:color w:val="0000FF" w:themeColor="hyperlink"/>
      <w:u w:val="single"/>
    </w:rPr>
  </w:style>
  <w:style w:type="paragraph" w:customStyle="1" w:styleId="Style14">
    <w:name w:val="Style14"/>
    <w:basedOn w:val="a"/>
    <w:uiPriority w:val="99"/>
    <w:rsid w:val="000225E2"/>
    <w:pPr>
      <w:ind w:firstLine="0"/>
      <w:jc w:val="left"/>
    </w:pPr>
    <w:rPr>
      <w:rFonts w:ascii="Book Antiqua" w:eastAsiaTheme="minorEastAsia" w:hAnsi="Book Antiqua" w:cstheme="minorBidi"/>
      <w:sz w:val="24"/>
      <w:szCs w:val="24"/>
    </w:rPr>
  </w:style>
  <w:style w:type="paragraph" w:customStyle="1" w:styleId="Style23">
    <w:name w:val="Style23"/>
    <w:basedOn w:val="a"/>
    <w:uiPriority w:val="99"/>
    <w:rsid w:val="000225E2"/>
    <w:pPr>
      <w:ind w:firstLine="0"/>
      <w:jc w:val="left"/>
    </w:pPr>
    <w:rPr>
      <w:rFonts w:ascii="Book Antiqua" w:eastAsiaTheme="minorEastAsia" w:hAnsi="Book Antiqua" w:cstheme="minorBidi"/>
      <w:sz w:val="24"/>
      <w:szCs w:val="24"/>
    </w:rPr>
  </w:style>
  <w:style w:type="character" w:customStyle="1" w:styleId="FontStyle36">
    <w:name w:val="Font Style36"/>
    <w:basedOn w:val="a0"/>
    <w:uiPriority w:val="99"/>
    <w:rsid w:val="000225E2"/>
    <w:rPr>
      <w:rFonts w:ascii="Book Antiqua" w:hAnsi="Book Antiqua" w:cs="Book Antiqua"/>
      <w:b/>
      <w:bCs/>
      <w:color w:val="000000"/>
      <w:sz w:val="30"/>
      <w:szCs w:val="30"/>
    </w:rPr>
  </w:style>
  <w:style w:type="paragraph" w:customStyle="1" w:styleId="Style3">
    <w:name w:val="Style3"/>
    <w:basedOn w:val="a"/>
    <w:uiPriority w:val="99"/>
    <w:rsid w:val="000826D8"/>
    <w:pPr>
      <w:ind w:firstLine="0"/>
      <w:jc w:val="left"/>
    </w:pPr>
    <w:rPr>
      <w:rFonts w:ascii="Book Antiqua" w:eastAsiaTheme="minorEastAsia" w:hAnsi="Book Antiqua" w:cstheme="minorBidi"/>
      <w:sz w:val="24"/>
      <w:szCs w:val="24"/>
    </w:rPr>
  </w:style>
  <w:style w:type="paragraph" w:customStyle="1" w:styleId="Default">
    <w:name w:val="Default"/>
    <w:rsid w:val="008C29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9">
    <w:name w:val="Font Style39"/>
    <w:basedOn w:val="a0"/>
    <w:uiPriority w:val="99"/>
    <w:rsid w:val="008C29FF"/>
    <w:rPr>
      <w:rFonts w:ascii="Book Antiqua" w:hAnsi="Book Antiqua" w:cs="Book Antiqua"/>
      <w:b/>
      <w:bCs/>
      <w:color w:val="000000"/>
      <w:sz w:val="20"/>
      <w:szCs w:val="20"/>
    </w:rPr>
  </w:style>
  <w:style w:type="paragraph" w:customStyle="1" w:styleId="Style10">
    <w:name w:val="Style10"/>
    <w:basedOn w:val="a"/>
    <w:uiPriority w:val="99"/>
    <w:rsid w:val="008C29FF"/>
    <w:pPr>
      <w:ind w:firstLine="0"/>
      <w:jc w:val="left"/>
    </w:pPr>
    <w:rPr>
      <w:rFonts w:ascii="Book Antiqua" w:eastAsiaTheme="minorEastAsia" w:hAnsi="Book Antiqua" w:cstheme="minorBidi"/>
      <w:sz w:val="24"/>
      <w:szCs w:val="24"/>
    </w:rPr>
  </w:style>
  <w:style w:type="paragraph" w:customStyle="1" w:styleId="Style21">
    <w:name w:val="Style21"/>
    <w:basedOn w:val="a"/>
    <w:uiPriority w:val="99"/>
    <w:rsid w:val="008C29FF"/>
    <w:pPr>
      <w:ind w:firstLine="0"/>
      <w:jc w:val="left"/>
    </w:pPr>
    <w:rPr>
      <w:rFonts w:ascii="Book Antiqua" w:eastAsiaTheme="minorEastAsia" w:hAnsi="Book Antiqua" w:cstheme="minorBidi"/>
      <w:sz w:val="24"/>
      <w:szCs w:val="24"/>
    </w:rPr>
  </w:style>
  <w:style w:type="paragraph" w:customStyle="1" w:styleId="Style18">
    <w:name w:val="Style18"/>
    <w:basedOn w:val="a"/>
    <w:uiPriority w:val="99"/>
    <w:rsid w:val="00295420"/>
    <w:pPr>
      <w:ind w:firstLine="0"/>
      <w:jc w:val="left"/>
    </w:pPr>
    <w:rPr>
      <w:rFonts w:ascii="Book Antiqua" w:eastAsiaTheme="minorEastAsia" w:hAnsi="Book Antiqua" w:cstheme="minorBidi"/>
      <w:sz w:val="24"/>
      <w:szCs w:val="24"/>
    </w:rPr>
  </w:style>
  <w:style w:type="paragraph" w:customStyle="1" w:styleId="Style13">
    <w:name w:val="Style13"/>
    <w:basedOn w:val="a"/>
    <w:uiPriority w:val="99"/>
    <w:rsid w:val="00007C71"/>
    <w:pPr>
      <w:ind w:firstLine="0"/>
      <w:jc w:val="left"/>
    </w:pPr>
    <w:rPr>
      <w:rFonts w:ascii="Book Antiqua" w:eastAsiaTheme="minorEastAsia" w:hAnsi="Book Antiqua" w:cstheme="minorBidi"/>
      <w:sz w:val="24"/>
      <w:szCs w:val="24"/>
    </w:rPr>
  </w:style>
  <w:style w:type="paragraph" w:customStyle="1" w:styleId="Style19">
    <w:name w:val="Style19"/>
    <w:basedOn w:val="a"/>
    <w:uiPriority w:val="99"/>
    <w:rsid w:val="00007C71"/>
    <w:pPr>
      <w:ind w:firstLine="0"/>
      <w:jc w:val="left"/>
    </w:pPr>
    <w:rPr>
      <w:rFonts w:ascii="Book Antiqua" w:eastAsiaTheme="minorEastAsia" w:hAnsi="Book Antiqua" w:cstheme="minorBidi"/>
      <w:sz w:val="24"/>
      <w:szCs w:val="24"/>
    </w:rPr>
  </w:style>
  <w:style w:type="paragraph" w:customStyle="1" w:styleId="Style25">
    <w:name w:val="Style25"/>
    <w:basedOn w:val="a"/>
    <w:uiPriority w:val="99"/>
    <w:rsid w:val="00007C71"/>
    <w:pPr>
      <w:ind w:firstLine="0"/>
      <w:jc w:val="left"/>
    </w:pPr>
    <w:rPr>
      <w:rFonts w:ascii="Book Antiqua" w:eastAsiaTheme="minorEastAsia" w:hAnsi="Book Antiqua" w:cstheme="minorBidi"/>
      <w:sz w:val="24"/>
      <w:szCs w:val="24"/>
    </w:rPr>
  </w:style>
  <w:style w:type="character" w:customStyle="1" w:styleId="FontStyle34">
    <w:name w:val="Font Style34"/>
    <w:basedOn w:val="a0"/>
    <w:uiPriority w:val="99"/>
    <w:rsid w:val="00007C71"/>
    <w:rPr>
      <w:rFonts w:ascii="Book Antiqua" w:hAnsi="Book Antiqua" w:cs="Book Antiqua"/>
      <w:b/>
      <w:bCs/>
      <w:color w:val="000000"/>
      <w:sz w:val="24"/>
      <w:szCs w:val="24"/>
    </w:rPr>
  </w:style>
  <w:style w:type="paragraph" w:customStyle="1" w:styleId="Style20">
    <w:name w:val="Style20"/>
    <w:basedOn w:val="a"/>
    <w:uiPriority w:val="99"/>
    <w:rsid w:val="00AE765B"/>
    <w:pPr>
      <w:ind w:firstLine="0"/>
      <w:jc w:val="left"/>
    </w:pPr>
    <w:rPr>
      <w:rFonts w:ascii="Book Antiqua" w:eastAsiaTheme="minorEastAsia" w:hAnsi="Book Antiqua" w:cstheme="minorBidi"/>
      <w:sz w:val="24"/>
      <w:szCs w:val="24"/>
    </w:rPr>
  </w:style>
  <w:style w:type="paragraph" w:customStyle="1" w:styleId="Style24">
    <w:name w:val="Style24"/>
    <w:basedOn w:val="a"/>
    <w:uiPriority w:val="99"/>
    <w:rsid w:val="00AE765B"/>
    <w:pPr>
      <w:ind w:firstLine="0"/>
      <w:jc w:val="left"/>
    </w:pPr>
    <w:rPr>
      <w:rFonts w:ascii="Book Antiqua" w:eastAsiaTheme="minorEastAsia" w:hAnsi="Book Antiqua" w:cstheme="minorBidi"/>
      <w:sz w:val="24"/>
      <w:szCs w:val="24"/>
    </w:rPr>
  </w:style>
  <w:style w:type="character" w:customStyle="1" w:styleId="FontStyle53">
    <w:name w:val="Font Style53"/>
    <w:uiPriority w:val="99"/>
    <w:rsid w:val="00C033AC"/>
    <w:rPr>
      <w:rFonts w:ascii="Book Antiqua" w:hAnsi="Book Antiqua" w:cs="Book Antiqua"/>
      <w:b/>
      <w:bCs/>
      <w:color w:val="000000"/>
      <w:sz w:val="34"/>
      <w:szCs w:val="34"/>
      <w:rtl w:val="0"/>
      <w:cs w:val="0"/>
    </w:rPr>
  </w:style>
  <w:style w:type="character" w:customStyle="1" w:styleId="FontStyle79">
    <w:name w:val="Font Style79"/>
    <w:basedOn w:val="a0"/>
    <w:uiPriority w:val="99"/>
    <w:rsid w:val="00420A7B"/>
    <w:rPr>
      <w:rFonts w:ascii="Angsana New" w:hAnsi="Angsana New" w:cs="Angsana New" w:hint="cs"/>
      <w:i/>
      <w:iCs/>
      <w:color w:val="000000"/>
      <w:sz w:val="30"/>
      <w:szCs w:val="30"/>
    </w:rPr>
  </w:style>
  <w:style w:type="paragraph" w:customStyle="1" w:styleId="Style15">
    <w:name w:val="Style15"/>
    <w:basedOn w:val="a"/>
    <w:uiPriority w:val="99"/>
    <w:rsid w:val="004A3353"/>
    <w:pPr>
      <w:ind w:firstLine="0"/>
      <w:jc w:val="left"/>
    </w:pPr>
    <w:rPr>
      <w:rFonts w:ascii="Book Antiqua" w:hAnsi="Book Antiqua"/>
      <w:sz w:val="24"/>
      <w:szCs w:val="24"/>
    </w:rPr>
  </w:style>
  <w:style w:type="character" w:customStyle="1" w:styleId="FontStyle63">
    <w:name w:val="Font Style63"/>
    <w:uiPriority w:val="99"/>
    <w:rsid w:val="004A3353"/>
    <w:rPr>
      <w:rFonts w:ascii="Book Antiqua" w:hAnsi="Book Antiqua" w:cs="Book Antiqua"/>
      <w:color w:val="000000"/>
      <w:sz w:val="20"/>
      <w:szCs w:val="20"/>
      <w:rtl w:val="0"/>
      <w:cs w:val="0"/>
    </w:rPr>
  </w:style>
  <w:style w:type="character" w:customStyle="1" w:styleId="FontStyle58">
    <w:name w:val="Font Style58"/>
    <w:uiPriority w:val="99"/>
    <w:rsid w:val="00FC18C0"/>
    <w:rPr>
      <w:rFonts w:ascii="Book Antiqua" w:hAnsi="Book Antiqua" w:cs="Book Antiqua"/>
      <w:b/>
      <w:bCs/>
      <w:color w:val="000000"/>
      <w:sz w:val="24"/>
      <w:szCs w:val="24"/>
      <w:rtl w:val="0"/>
      <w:cs w:val="0"/>
    </w:rPr>
  </w:style>
  <w:style w:type="character" w:customStyle="1" w:styleId="FontStyle78">
    <w:name w:val="Font Style78"/>
    <w:basedOn w:val="a0"/>
    <w:uiPriority w:val="99"/>
    <w:rsid w:val="00685186"/>
    <w:rPr>
      <w:rFonts w:ascii="Angsana New" w:hAnsi="Angsana New" w:cs="Angsana New" w:hint="cs"/>
      <w:color w:val="000000"/>
      <w:sz w:val="30"/>
      <w:szCs w:val="30"/>
    </w:rPr>
  </w:style>
  <w:style w:type="paragraph" w:customStyle="1" w:styleId="Style9">
    <w:name w:val="Style9"/>
    <w:basedOn w:val="a"/>
    <w:uiPriority w:val="99"/>
    <w:rsid w:val="002B2C14"/>
    <w:pPr>
      <w:ind w:firstLine="0"/>
      <w:jc w:val="left"/>
    </w:pPr>
    <w:rPr>
      <w:rFonts w:ascii="Book Antiqua" w:hAnsi="Book Antiqua"/>
      <w:sz w:val="24"/>
      <w:szCs w:val="24"/>
    </w:rPr>
  </w:style>
  <w:style w:type="paragraph" w:customStyle="1" w:styleId="Pa16">
    <w:name w:val="Pa16"/>
    <w:basedOn w:val="Default"/>
    <w:next w:val="Default"/>
    <w:uiPriority w:val="99"/>
    <w:rsid w:val="002B2C14"/>
    <w:pPr>
      <w:spacing w:line="221" w:lineRule="atLeast"/>
    </w:pPr>
    <w:rPr>
      <w:rFonts w:ascii="Cambria" w:hAnsi="Cambria" w:cstheme="minorBidi"/>
      <w:color w:val="auto"/>
    </w:rPr>
  </w:style>
  <w:style w:type="paragraph" w:customStyle="1" w:styleId="Style27">
    <w:name w:val="Style27"/>
    <w:basedOn w:val="a"/>
    <w:uiPriority w:val="99"/>
    <w:rsid w:val="002B2C14"/>
    <w:pPr>
      <w:ind w:firstLine="0"/>
      <w:jc w:val="left"/>
    </w:pPr>
    <w:rPr>
      <w:rFonts w:ascii="Book Antiqua" w:hAnsi="Book Antiqua"/>
      <w:sz w:val="24"/>
      <w:szCs w:val="24"/>
    </w:rPr>
  </w:style>
  <w:style w:type="paragraph" w:customStyle="1" w:styleId="Style28">
    <w:name w:val="Style28"/>
    <w:basedOn w:val="a"/>
    <w:uiPriority w:val="99"/>
    <w:rsid w:val="002B2C14"/>
    <w:pPr>
      <w:ind w:firstLine="0"/>
      <w:jc w:val="left"/>
    </w:pPr>
    <w:rPr>
      <w:rFonts w:ascii="Book Antiqua" w:hAnsi="Book Antiqua"/>
      <w:sz w:val="24"/>
      <w:szCs w:val="24"/>
    </w:rPr>
  </w:style>
  <w:style w:type="character" w:customStyle="1" w:styleId="FontStyle61">
    <w:name w:val="Font Style61"/>
    <w:uiPriority w:val="99"/>
    <w:rsid w:val="002B2C14"/>
    <w:rPr>
      <w:rFonts w:ascii="Book Antiqua" w:hAnsi="Book Antiqua" w:cs="Book Antiqua"/>
      <w:color w:val="000000"/>
      <w:sz w:val="18"/>
      <w:szCs w:val="18"/>
      <w:rtl w:val="0"/>
      <w:cs w:val="0"/>
    </w:rPr>
  </w:style>
  <w:style w:type="paragraph" w:customStyle="1" w:styleId="Style31">
    <w:name w:val="Style31"/>
    <w:basedOn w:val="a"/>
    <w:uiPriority w:val="99"/>
    <w:rsid w:val="00BD5376"/>
    <w:pPr>
      <w:ind w:firstLine="0"/>
      <w:jc w:val="left"/>
    </w:pPr>
    <w:rPr>
      <w:rFonts w:ascii="Book Antiqua" w:hAnsi="Book Antiqua"/>
      <w:sz w:val="24"/>
      <w:szCs w:val="24"/>
    </w:rPr>
  </w:style>
  <w:style w:type="paragraph" w:customStyle="1" w:styleId="Style40">
    <w:name w:val="Style40"/>
    <w:basedOn w:val="a"/>
    <w:uiPriority w:val="99"/>
    <w:rsid w:val="00BD5376"/>
    <w:pPr>
      <w:ind w:firstLine="0"/>
      <w:jc w:val="left"/>
    </w:pPr>
    <w:rPr>
      <w:rFonts w:ascii="Book Antiqua" w:hAnsi="Book Antiqua"/>
      <w:sz w:val="24"/>
      <w:szCs w:val="24"/>
    </w:rPr>
  </w:style>
  <w:style w:type="paragraph" w:customStyle="1" w:styleId="Style41">
    <w:name w:val="Style41"/>
    <w:basedOn w:val="a"/>
    <w:uiPriority w:val="99"/>
    <w:rsid w:val="00BD5376"/>
    <w:pPr>
      <w:ind w:firstLine="0"/>
      <w:jc w:val="left"/>
    </w:pPr>
    <w:rPr>
      <w:rFonts w:ascii="Book Antiqua" w:hAnsi="Book Antiqua"/>
      <w:sz w:val="24"/>
      <w:szCs w:val="24"/>
    </w:rPr>
  </w:style>
  <w:style w:type="paragraph" w:customStyle="1" w:styleId="Style42">
    <w:name w:val="Style42"/>
    <w:basedOn w:val="a"/>
    <w:uiPriority w:val="99"/>
    <w:rsid w:val="00BD5376"/>
    <w:pPr>
      <w:ind w:firstLine="0"/>
      <w:jc w:val="left"/>
    </w:pPr>
    <w:rPr>
      <w:rFonts w:ascii="Book Antiqua" w:hAnsi="Book Antiqua"/>
      <w:sz w:val="24"/>
      <w:szCs w:val="24"/>
    </w:rPr>
  </w:style>
  <w:style w:type="character" w:customStyle="1" w:styleId="FontStyle60">
    <w:name w:val="Font Style60"/>
    <w:uiPriority w:val="99"/>
    <w:rsid w:val="00BD5376"/>
    <w:rPr>
      <w:rFonts w:ascii="Book Antiqua" w:hAnsi="Book Antiqua" w:cs="Book Antiqua"/>
      <w:b/>
      <w:bCs/>
      <w:color w:val="000000"/>
      <w:sz w:val="18"/>
      <w:szCs w:val="18"/>
      <w:rtl w:val="0"/>
      <w:cs w:val="0"/>
    </w:rPr>
  </w:style>
  <w:style w:type="paragraph" w:customStyle="1" w:styleId="Style35">
    <w:name w:val="Style35"/>
    <w:basedOn w:val="a"/>
    <w:uiPriority w:val="99"/>
    <w:rsid w:val="007C6240"/>
    <w:pPr>
      <w:ind w:firstLine="0"/>
      <w:jc w:val="left"/>
    </w:pPr>
    <w:rPr>
      <w:rFonts w:ascii="Book Antiqua" w:hAnsi="Book Antiqua"/>
      <w:sz w:val="24"/>
      <w:szCs w:val="24"/>
    </w:rPr>
  </w:style>
  <w:style w:type="paragraph" w:customStyle="1" w:styleId="Style37">
    <w:name w:val="Style37"/>
    <w:basedOn w:val="a"/>
    <w:uiPriority w:val="99"/>
    <w:rsid w:val="007C6240"/>
    <w:pPr>
      <w:ind w:firstLine="0"/>
      <w:jc w:val="left"/>
    </w:pPr>
    <w:rPr>
      <w:rFonts w:ascii="Book Antiqua" w:hAnsi="Book Antiqua"/>
      <w:sz w:val="24"/>
      <w:szCs w:val="24"/>
    </w:rPr>
  </w:style>
  <w:style w:type="paragraph" w:customStyle="1" w:styleId="Style46">
    <w:name w:val="Style46"/>
    <w:basedOn w:val="a"/>
    <w:uiPriority w:val="99"/>
    <w:rsid w:val="007C6240"/>
    <w:pPr>
      <w:ind w:firstLine="0"/>
      <w:jc w:val="left"/>
    </w:pPr>
    <w:rPr>
      <w:rFonts w:ascii="Book Antiqua" w:hAnsi="Book Antiqua"/>
      <w:sz w:val="24"/>
      <w:szCs w:val="24"/>
    </w:rPr>
  </w:style>
  <w:style w:type="paragraph" w:customStyle="1" w:styleId="Style8">
    <w:name w:val="Style8"/>
    <w:basedOn w:val="a"/>
    <w:uiPriority w:val="99"/>
    <w:rsid w:val="00086E6F"/>
    <w:pPr>
      <w:ind w:firstLine="0"/>
      <w:jc w:val="left"/>
    </w:pPr>
    <w:rPr>
      <w:rFonts w:ascii="Book Antiqua" w:hAnsi="Book Antiqua"/>
      <w:sz w:val="24"/>
      <w:szCs w:val="24"/>
    </w:rPr>
  </w:style>
  <w:style w:type="character" w:customStyle="1" w:styleId="FontStyle62">
    <w:name w:val="Font Style62"/>
    <w:uiPriority w:val="99"/>
    <w:rsid w:val="00086E6F"/>
    <w:rPr>
      <w:rFonts w:ascii="Book Antiqua" w:hAnsi="Book Antiqua" w:cs="Book Antiqua"/>
      <w:b/>
      <w:bCs/>
      <w:color w:val="000000"/>
      <w:sz w:val="30"/>
      <w:szCs w:val="30"/>
      <w:rtl w:val="0"/>
      <w:cs w:val="0"/>
    </w:rPr>
  </w:style>
  <w:style w:type="paragraph" w:customStyle="1" w:styleId="Style43">
    <w:name w:val="Style43"/>
    <w:basedOn w:val="a"/>
    <w:uiPriority w:val="99"/>
    <w:rsid w:val="00086E6F"/>
    <w:pPr>
      <w:ind w:firstLine="0"/>
      <w:jc w:val="left"/>
    </w:pPr>
    <w:rPr>
      <w:rFonts w:ascii="Book Antiqua" w:hAnsi="Book Antiqua"/>
      <w:sz w:val="24"/>
      <w:szCs w:val="24"/>
    </w:rPr>
  </w:style>
  <w:style w:type="character" w:customStyle="1" w:styleId="FontStyle64">
    <w:name w:val="Font Style64"/>
    <w:uiPriority w:val="99"/>
    <w:rsid w:val="00086E6F"/>
    <w:rPr>
      <w:rFonts w:ascii="Book Antiqua" w:hAnsi="Book Antiqua" w:cs="Book Antiqua"/>
      <w:i/>
      <w:iCs/>
      <w:color w:val="000000"/>
      <w:sz w:val="20"/>
      <w:szCs w:val="20"/>
      <w:rtl w:val="0"/>
      <w:cs w:val="0"/>
    </w:rPr>
  </w:style>
  <w:style w:type="paragraph" w:customStyle="1" w:styleId="Style32">
    <w:name w:val="Style32"/>
    <w:basedOn w:val="a"/>
    <w:uiPriority w:val="99"/>
    <w:rsid w:val="00B810D6"/>
    <w:pPr>
      <w:ind w:firstLine="0"/>
      <w:jc w:val="left"/>
    </w:pPr>
    <w:rPr>
      <w:rFonts w:ascii="Book Antiqua" w:hAnsi="Book Antiqua"/>
      <w:sz w:val="24"/>
      <w:szCs w:val="24"/>
    </w:rPr>
  </w:style>
  <w:style w:type="paragraph" w:customStyle="1" w:styleId="Style6">
    <w:name w:val="Style6"/>
    <w:basedOn w:val="a"/>
    <w:uiPriority w:val="99"/>
    <w:rsid w:val="00A84CD7"/>
    <w:pPr>
      <w:ind w:firstLine="0"/>
      <w:jc w:val="left"/>
    </w:pPr>
    <w:rPr>
      <w:rFonts w:ascii="Book Antiqua" w:hAnsi="Book Antiqua"/>
      <w:sz w:val="24"/>
      <w:szCs w:val="24"/>
    </w:rPr>
  </w:style>
  <w:style w:type="paragraph" w:customStyle="1" w:styleId="Style7">
    <w:name w:val="Style7"/>
    <w:basedOn w:val="a"/>
    <w:uiPriority w:val="99"/>
    <w:rsid w:val="00A84CD7"/>
    <w:pPr>
      <w:ind w:firstLine="0"/>
      <w:jc w:val="left"/>
    </w:pPr>
    <w:rPr>
      <w:rFonts w:ascii="Book Antiqua" w:hAnsi="Book Antiqua"/>
      <w:sz w:val="24"/>
      <w:szCs w:val="24"/>
    </w:rPr>
  </w:style>
  <w:style w:type="paragraph" w:customStyle="1" w:styleId="Style39">
    <w:name w:val="Style39"/>
    <w:basedOn w:val="a"/>
    <w:uiPriority w:val="99"/>
    <w:rsid w:val="00A84CD7"/>
    <w:pPr>
      <w:ind w:firstLine="0"/>
      <w:jc w:val="left"/>
    </w:pPr>
    <w:rPr>
      <w:rFonts w:ascii="Book Antiqua" w:hAnsi="Book Antiqua"/>
      <w:sz w:val="24"/>
      <w:szCs w:val="24"/>
    </w:rPr>
  </w:style>
  <w:style w:type="table" w:styleId="af3">
    <w:name w:val="Table Grid"/>
    <w:basedOn w:val="a1"/>
    <w:uiPriority w:val="39"/>
    <w:rsid w:val="00E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9757A2"/>
    <w:pPr>
      <w:widowControl/>
      <w:autoSpaceDE/>
      <w:autoSpaceDN/>
      <w:adjustRightInd/>
      <w:spacing w:after="100" w:line="259" w:lineRule="auto"/>
      <w:ind w:firstLine="0"/>
      <w:jc w:val="left"/>
    </w:pPr>
    <w:rPr>
      <w:rFonts w:asciiTheme="minorHAnsi" w:eastAsiaTheme="minorEastAsia" w:hAnsiTheme="minorHAnsi"/>
      <w:sz w:val="22"/>
      <w:szCs w:val="22"/>
    </w:rPr>
  </w:style>
  <w:style w:type="paragraph" w:styleId="af4">
    <w:name w:val="List Paragraph"/>
    <w:basedOn w:val="a"/>
    <w:uiPriority w:val="34"/>
    <w:qFormat/>
    <w:rsid w:val="009807A5"/>
    <w:pPr>
      <w:ind w:left="720"/>
      <w:contextualSpacing/>
    </w:pPr>
  </w:style>
  <w:style w:type="character" w:customStyle="1" w:styleId="30">
    <w:name w:val="Заголовок 3 Знак"/>
    <w:basedOn w:val="a0"/>
    <w:link w:val="3"/>
    <w:uiPriority w:val="9"/>
    <w:semiHidden/>
    <w:rsid w:val="006C70DA"/>
    <w:rPr>
      <w:rFonts w:asciiTheme="majorHAnsi" w:eastAsiaTheme="majorEastAsia" w:hAnsiTheme="majorHAnsi" w:cstheme="majorBidi"/>
      <w:color w:val="243F60" w:themeColor="accent1" w:themeShade="7F"/>
      <w:sz w:val="24"/>
      <w:szCs w:val="24"/>
      <w:lang w:eastAsia="ru-RU"/>
    </w:rPr>
  </w:style>
  <w:style w:type="character" w:customStyle="1" w:styleId="selectable-text">
    <w:name w:val="selectable-text"/>
    <w:basedOn w:val="a0"/>
    <w:rsid w:val="00C97732"/>
  </w:style>
  <w:style w:type="paragraph" w:customStyle="1" w:styleId="Pa12">
    <w:name w:val="Pa12"/>
    <w:basedOn w:val="Default"/>
    <w:next w:val="Default"/>
    <w:uiPriority w:val="99"/>
    <w:rsid w:val="00434E0C"/>
    <w:pPr>
      <w:spacing w:line="181" w:lineRule="atLeast"/>
    </w:pPr>
    <w:rPr>
      <w:rFonts w:ascii="Arial" w:hAnsi="Arial" w:cs="Arial"/>
      <w:color w:val="auto"/>
    </w:rPr>
  </w:style>
  <w:style w:type="paragraph" w:customStyle="1" w:styleId="Pa11">
    <w:name w:val="Pa11"/>
    <w:basedOn w:val="Default"/>
    <w:next w:val="Default"/>
    <w:uiPriority w:val="99"/>
    <w:rsid w:val="00434E0C"/>
    <w:pPr>
      <w:spacing w:line="161" w:lineRule="atLeast"/>
    </w:pPr>
    <w:rPr>
      <w:rFonts w:ascii="Arial" w:hAnsi="Arial" w:cs="Arial"/>
      <w:color w:val="auto"/>
    </w:rPr>
  </w:style>
  <w:style w:type="paragraph" w:customStyle="1" w:styleId="Pa13">
    <w:name w:val="Pa13"/>
    <w:basedOn w:val="Default"/>
    <w:next w:val="Default"/>
    <w:uiPriority w:val="99"/>
    <w:rsid w:val="00434E0C"/>
    <w:pPr>
      <w:spacing w:line="181" w:lineRule="atLeast"/>
    </w:pPr>
    <w:rPr>
      <w:rFonts w:ascii="Arial" w:hAnsi="Arial" w:cs="Arial"/>
      <w:color w:val="auto"/>
    </w:rPr>
  </w:style>
  <w:style w:type="character" w:styleId="af5">
    <w:name w:val="Unresolved Mention"/>
    <w:basedOn w:val="a0"/>
    <w:uiPriority w:val="99"/>
    <w:semiHidden/>
    <w:unhideWhenUsed/>
    <w:rsid w:val="009D0126"/>
    <w:rPr>
      <w:color w:val="605E5C"/>
      <w:shd w:val="clear" w:color="auto" w:fill="E1DFDD"/>
    </w:rPr>
  </w:style>
  <w:style w:type="character" w:styleId="af6">
    <w:name w:val="FollowedHyperlink"/>
    <w:basedOn w:val="a0"/>
    <w:uiPriority w:val="99"/>
    <w:semiHidden/>
    <w:unhideWhenUsed/>
    <w:rsid w:val="005E6E80"/>
    <w:rPr>
      <w:color w:val="800080" w:themeColor="followedHyperlink"/>
      <w:u w:val="single"/>
    </w:rPr>
  </w:style>
  <w:style w:type="character" w:customStyle="1" w:styleId="FontStyle73">
    <w:name w:val="Font Style73"/>
    <w:uiPriority w:val="99"/>
    <w:rsid w:val="00812139"/>
    <w:rPr>
      <w:rFonts w:ascii="Arial Unicode MS" w:eastAsia="Arial Unicode MS" w:cs="Arial Unicode MS"/>
      <w:color w:val="000000"/>
      <w:sz w:val="18"/>
      <w:szCs w:val="18"/>
    </w:rPr>
  </w:style>
  <w:style w:type="character" w:customStyle="1" w:styleId="FontStyle71">
    <w:name w:val="Font Style71"/>
    <w:basedOn w:val="a0"/>
    <w:uiPriority w:val="99"/>
    <w:rsid w:val="00997C72"/>
    <w:rPr>
      <w:rFonts w:ascii="Arial Unicode MS" w:eastAsia="Arial Unicode MS" w:cs="Arial Unicode MS"/>
      <w:b/>
      <w:bCs/>
      <w:color w:val="000000"/>
      <w:sz w:val="18"/>
      <w:szCs w:val="18"/>
    </w:rPr>
  </w:style>
  <w:style w:type="paragraph" w:customStyle="1" w:styleId="Style38">
    <w:name w:val="Style38"/>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44">
    <w:name w:val="Style44"/>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45">
    <w:name w:val="Style45"/>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52">
    <w:name w:val="Style52"/>
    <w:basedOn w:val="a"/>
    <w:uiPriority w:val="99"/>
    <w:rsid w:val="00D053FD"/>
    <w:pPr>
      <w:ind w:firstLine="0"/>
      <w:jc w:val="left"/>
    </w:pPr>
    <w:rPr>
      <w:rFonts w:ascii="Arial Unicode MS" w:eastAsia="Arial Unicode MS" w:hAnsiTheme="minorHAnsi" w:cs="Arial Unicode MS"/>
      <w:sz w:val="24"/>
      <w:szCs w:val="24"/>
    </w:rPr>
  </w:style>
  <w:style w:type="paragraph" w:customStyle="1" w:styleId="Style34">
    <w:name w:val="Style34"/>
    <w:basedOn w:val="a"/>
    <w:uiPriority w:val="99"/>
    <w:rsid w:val="005D5313"/>
    <w:pPr>
      <w:ind w:firstLine="0"/>
      <w:jc w:val="left"/>
    </w:pPr>
    <w:rPr>
      <w:rFonts w:ascii="Arial Unicode MS" w:eastAsia="Arial Unicode MS" w:hAnsiTheme="minorHAnsi" w:cs="Arial Unicode MS"/>
      <w:sz w:val="24"/>
      <w:szCs w:val="24"/>
    </w:rPr>
  </w:style>
  <w:style w:type="paragraph" w:customStyle="1" w:styleId="Style16">
    <w:name w:val="Style16"/>
    <w:basedOn w:val="a"/>
    <w:uiPriority w:val="99"/>
    <w:rsid w:val="006771AA"/>
    <w:pPr>
      <w:ind w:firstLine="0"/>
      <w:jc w:val="left"/>
    </w:pPr>
    <w:rPr>
      <w:rFonts w:ascii="Arial Unicode MS" w:eastAsia="Arial Unicode MS" w:hAnsiTheme="minorHAnsi" w:cs="Arial Unicode MS"/>
      <w:sz w:val="24"/>
      <w:szCs w:val="24"/>
    </w:rPr>
  </w:style>
  <w:style w:type="character" w:styleId="af7">
    <w:name w:val="line number"/>
    <w:basedOn w:val="a0"/>
    <w:uiPriority w:val="99"/>
    <w:semiHidden/>
    <w:unhideWhenUsed/>
    <w:rsid w:val="00890EAD"/>
  </w:style>
  <w:style w:type="paragraph" w:customStyle="1" w:styleId="Style47">
    <w:name w:val="Style47"/>
    <w:basedOn w:val="a"/>
    <w:uiPriority w:val="99"/>
    <w:rsid w:val="00890EAD"/>
    <w:pPr>
      <w:ind w:firstLine="0"/>
      <w:jc w:val="left"/>
    </w:pPr>
    <w:rPr>
      <w:rFonts w:ascii="Arial Unicode MS" w:eastAsia="Arial Unicode MS" w:hAnsiTheme="minorHAnsi" w:cs="Arial Unicode MS"/>
      <w:sz w:val="24"/>
      <w:szCs w:val="24"/>
    </w:rPr>
  </w:style>
  <w:style w:type="paragraph" w:customStyle="1" w:styleId="Style26">
    <w:name w:val="Style26"/>
    <w:basedOn w:val="a"/>
    <w:uiPriority w:val="99"/>
    <w:rsid w:val="008D4D6A"/>
    <w:pPr>
      <w:ind w:firstLine="0"/>
      <w:jc w:val="left"/>
    </w:pPr>
    <w:rPr>
      <w:rFonts w:ascii="Arial Unicode MS" w:eastAsia="Arial Unicode MS" w:hAnsiTheme="minorHAnsi" w:cs="Arial Unicode MS"/>
      <w:sz w:val="24"/>
      <w:szCs w:val="24"/>
    </w:rPr>
  </w:style>
  <w:style w:type="character" w:customStyle="1" w:styleId="FontStyle70">
    <w:name w:val="Font Style70"/>
    <w:basedOn w:val="a0"/>
    <w:uiPriority w:val="99"/>
    <w:rsid w:val="008D4D6A"/>
    <w:rPr>
      <w:rFonts w:ascii="Arial Unicode MS" w:eastAsia="Arial Unicode MS" w:cs="Arial Unicode MS"/>
      <w:i/>
      <w:iCs/>
      <w:color w:val="000000"/>
      <w:spacing w:val="10"/>
      <w:sz w:val="18"/>
      <w:szCs w:val="18"/>
    </w:rPr>
  </w:style>
  <w:style w:type="paragraph" w:customStyle="1" w:styleId="Style50">
    <w:name w:val="Style50"/>
    <w:basedOn w:val="a"/>
    <w:uiPriority w:val="99"/>
    <w:rsid w:val="00500E88"/>
    <w:pPr>
      <w:ind w:firstLine="0"/>
      <w:jc w:val="left"/>
    </w:pPr>
    <w:rPr>
      <w:rFonts w:ascii="Arial Unicode MS" w:eastAsia="Arial Unicode MS" w:hAnsiTheme="minorHAnsi" w:cs="Arial Unicode MS"/>
      <w:sz w:val="24"/>
      <w:szCs w:val="24"/>
    </w:rPr>
  </w:style>
  <w:style w:type="character" w:customStyle="1" w:styleId="FontStyle69">
    <w:name w:val="Font Style69"/>
    <w:basedOn w:val="a0"/>
    <w:uiPriority w:val="99"/>
    <w:rsid w:val="00500E88"/>
    <w:rPr>
      <w:rFonts w:ascii="Arial Unicode MS" w:eastAsia="Arial Unicode MS" w:cs="Arial Unicode MS"/>
      <w:i/>
      <w:iCs/>
      <w:color w:val="000000"/>
      <w:spacing w:val="80"/>
      <w:sz w:val="22"/>
      <w:szCs w:val="22"/>
    </w:rPr>
  </w:style>
  <w:style w:type="paragraph" w:customStyle="1" w:styleId="Style51">
    <w:name w:val="Style51"/>
    <w:basedOn w:val="a"/>
    <w:uiPriority w:val="99"/>
    <w:rsid w:val="00500E88"/>
    <w:pPr>
      <w:ind w:firstLine="0"/>
      <w:jc w:val="left"/>
    </w:pPr>
    <w:rPr>
      <w:rFonts w:ascii="Arial Unicode MS" w:eastAsia="Arial Unicode MS" w:hAnsiTheme="minorHAnsi" w:cs="Arial Unicode MS"/>
      <w:sz w:val="24"/>
      <w:szCs w:val="24"/>
    </w:rPr>
  </w:style>
  <w:style w:type="table" w:customStyle="1" w:styleId="22">
    <w:name w:val="Сетка таблицы2"/>
    <w:basedOn w:val="a1"/>
    <w:next w:val="af3"/>
    <w:uiPriority w:val="99"/>
    <w:rsid w:val="0062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0"/>
    <w:uiPriority w:val="99"/>
    <w:semiHidden/>
    <w:rsid w:val="00081222"/>
    <w:rPr>
      <w:color w:val="666666"/>
    </w:rPr>
  </w:style>
  <w:style w:type="character" w:customStyle="1" w:styleId="s1">
    <w:name w:val="s1"/>
    <w:basedOn w:val="a0"/>
    <w:rsid w:val="00746324"/>
    <w:rPr>
      <w:rFonts w:ascii="Times New Roman" w:hAnsi="Times New Roman" w:cs="Times New Roman" w:hint="default"/>
      <w:b/>
      <w:bCs/>
      <w:color w:val="000000"/>
    </w:rPr>
  </w:style>
  <w:style w:type="character" w:customStyle="1" w:styleId="s0">
    <w:name w:val="s0"/>
    <w:basedOn w:val="a0"/>
    <w:rsid w:val="00FB503C"/>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903">
      <w:bodyDiv w:val="1"/>
      <w:marLeft w:val="0"/>
      <w:marRight w:val="0"/>
      <w:marTop w:val="0"/>
      <w:marBottom w:val="0"/>
      <w:divBdr>
        <w:top w:val="none" w:sz="0" w:space="0" w:color="auto"/>
        <w:left w:val="none" w:sz="0" w:space="0" w:color="auto"/>
        <w:bottom w:val="none" w:sz="0" w:space="0" w:color="auto"/>
        <w:right w:val="none" w:sz="0" w:space="0" w:color="auto"/>
      </w:divBdr>
    </w:div>
    <w:div w:id="46876233">
      <w:bodyDiv w:val="1"/>
      <w:marLeft w:val="0"/>
      <w:marRight w:val="0"/>
      <w:marTop w:val="0"/>
      <w:marBottom w:val="0"/>
      <w:divBdr>
        <w:top w:val="none" w:sz="0" w:space="0" w:color="auto"/>
        <w:left w:val="none" w:sz="0" w:space="0" w:color="auto"/>
        <w:bottom w:val="none" w:sz="0" w:space="0" w:color="auto"/>
        <w:right w:val="none" w:sz="0" w:space="0" w:color="auto"/>
      </w:divBdr>
    </w:div>
    <w:div w:id="181675541">
      <w:bodyDiv w:val="1"/>
      <w:marLeft w:val="0"/>
      <w:marRight w:val="0"/>
      <w:marTop w:val="0"/>
      <w:marBottom w:val="0"/>
      <w:divBdr>
        <w:top w:val="none" w:sz="0" w:space="0" w:color="auto"/>
        <w:left w:val="none" w:sz="0" w:space="0" w:color="auto"/>
        <w:bottom w:val="none" w:sz="0" w:space="0" w:color="auto"/>
        <w:right w:val="none" w:sz="0" w:space="0" w:color="auto"/>
      </w:divBdr>
      <w:divsChild>
        <w:div w:id="168493463">
          <w:marLeft w:val="0"/>
          <w:marRight w:val="0"/>
          <w:marTop w:val="0"/>
          <w:marBottom w:val="0"/>
          <w:divBdr>
            <w:top w:val="none" w:sz="0" w:space="0" w:color="auto"/>
            <w:left w:val="none" w:sz="0" w:space="0" w:color="auto"/>
            <w:bottom w:val="none" w:sz="0" w:space="0" w:color="auto"/>
            <w:right w:val="none" w:sz="0" w:space="0" w:color="auto"/>
          </w:divBdr>
        </w:div>
        <w:div w:id="535849712">
          <w:marLeft w:val="0"/>
          <w:marRight w:val="0"/>
          <w:marTop w:val="0"/>
          <w:marBottom w:val="0"/>
          <w:divBdr>
            <w:top w:val="none" w:sz="0" w:space="0" w:color="auto"/>
            <w:left w:val="none" w:sz="0" w:space="0" w:color="auto"/>
            <w:bottom w:val="none" w:sz="0" w:space="0" w:color="auto"/>
            <w:right w:val="none" w:sz="0" w:space="0" w:color="auto"/>
          </w:divBdr>
        </w:div>
        <w:div w:id="704717874">
          <w:marLeft w:val="0"/>
          <w:marRight w:val="0"/>
          <w:marTop w:val="0"/>
          <w:marBottom w:val="0"/>
          <w:divBdr>
            <w:top w:val="none" w:sz="0" w:space="0" w:color="auto"/>
            <w:left w:val="none" w:sz="0" w:space="0" w:color="auto"/>
            <w:bottom w:val="none" w:sz="0" w:space="0" w:color="auto"/>
            <w:right w:val="none" w:sz="0" w:space="0" w:color="auto"/>
          </w:divBdr>
        </w:div>
        <w:div w:id="850216845">
          <w:marLeft w:val="0"/>
          <w:marRight w:val="0"/>
          <w:marTop w:val="0"/>
          <w:marBottom w:val="0"/>
          <w:divBdr>
            <w:top w:val="none" w:sz="0" w:space="0" w:color="auto"/>
            <w:left w:val="none" w:sz="0" w:space="0" w:color="auto"/>
            <w:bottom w:val="none" w:sz="0" w:space="0" w:color="auto"/>
            <w:right w:val="none" w:sz="0" w:space="0" w:color="auto"/>
          </w:divBdr>
        </w:div>
        <w:div w:id="876283775">
          <w:marLeft w:val="0"/>
          <w:marRight w:val="0"/>
          <w:marTop w:val="0"/>
          <w:marBottom w:val="0"/>
          <w:divBdr>
            <w:top w:val="none" w:sz="0" w:space="0" w:color="auto"/>
            <w:left w:val="none" w:sz="0" w:space="0" w:color="auto"/>
            <w:bottom w:val="none" w:sz="0" w:space="0" w:color="auto"/>
            <w:right w:val="none" w:sz="0" w:space="0" w:color="auto"/>
          </w:divBdr>
        </w:div>
      </w:divsChild>
    </w:div>
    <w:div w:id="196819095">
      <w:bodyDiv w:val="1"/>
      <w:marLeft w:val="0"/>
      <w:marRight w:val="0"/>
      <w:marTop w:val="0"/>
      <w:marBottom w:val="0"/>
      <w:divBdr>
        <w:top w:val="none" w:sz="0" w:space="0" w:color="auto"/>
        <w:left w:val="none" w:sz="0" w:space="0" w:color="auto"/>
        <w:bottom w:val="none" w:sz="0" w:space="0" w:color="auto"/>
        <w:right w:val="none" w:sz="0" w:space="0" w:color="auto"/>
      </w:divBdr>
    </w:div>
    <w:div w:id="214466342">
      <w:bodyDiv w:val="1"/>
      <w:marLeft w:val="0"/>
      <w:marRight w:val="0"/>
      <w:marTop w:val="0"/>
      <w:marBottom w:val="0"/>
      <w:divBdr>
        <w:top w:val="none" w:sz="0" w:space="0" w:color="auto"/>
        <w:left w:val="none" w:sz="0" w:space="0" w:color="auto"/>
        <w:bottom w:val="none" w:sz="0" w:space="0" w:color="auto"/>
        <w:right w:val="none" w:sz="0" w:space="0" w:color="auto"/>
      </w:divBdr>
    </w:div>
    <w:div w:id="265775056">
      <w:bodyDiv w:val="1"/>
      <w:marLeft w:val="0"/>
      <w:marRight w:val="0"/>
      <w:marTop w:val="0"/>
      <w:marBottom w:val="0"/>
      <w:divBdr>
        <w:top w:val="none" w:sz="0" w:space="0" w:color="auto"/>
        <w:left w:val="none" w:sz="0" w:space="0" w:color="auto"/>
        <w:bottom w:val="none" w:sz="0" w:space="0" w:color="auto"/>
        <w:right w:val="none" w:sz="0" w:space="0" w:color="auto"/>
      </w:divBdr>
    </w:div>
    <w:div w:id="268048503">
      <w:bodyDiv w:val="1"/>
      <w:marLeft w:val="0"/>
      <w:marRight w:val="0"/>
      <w:marTop w:val="0"/>
      <w:marBottom w:val="0"/>
      <w:divBdr>
        <w:top w:val="none" w:sz="0" w:space="0" w:color="auto"/>
        <w:left w:val="none" w:sz="0" w:space="0" w:color="auto"/>
        <w:bottom w:val="none" w:sz="0" w:space="0" w:color="auto"/>
        <w:right w:val="none" w:sz="0" w:space="0" w:color="auto"/>
      </w:divBdr>
      <w:divsChild>
        <w:div w:id="1226838031">
          <w:marLeft w:val="0"/>
          <w:marRight w:val="0"/>
          <w:marTop w:val="0"/>
          <w:marBottom w:val="0"/>
          <w:divBdr>
            <w:top w:val="none" w:sz="0" w:space="0" w:color="auto"/>
            <w:left w:val="none" w:sz="0" w:space="0" w:color="auto"/>
            <w:bottom w:val="none" w:sz="0" w:space="0" w:color="auto"/>
            <w:right w:val="none" w:sz="0" w:space="0" w:color="auto"/>
          </w:divBdr>
        </w:div>
        <w:div w:id="1803689282">
          <w:marLeft w:val="0"/>
          <w:marRight w:val="0"/>
          <w:marTop w:val="0"/>
          <w:marBottom w:val="0"/>
          <w:divBdr>
            <w:top w:val="none" w:sz="0" w:space="0" w:color="auto"/>
            <w:left w:val="none" w:sz="0" w:space="0" w:color="auto"/>
            <w:bottom w:val="none" w:sz="0" w:space="0" w:color="auto"/>
            <w:right w:val="none" w:sz="0" w:space="0" w:color="auto"/>
          </w:divBdr>
        </w:div>
        <w:div w:id="1818840084">
          <w:marLeft w:val="0"/>
          <w:marRight w:val="0"/>
          <w:marTop w:val="0"/>
          <w:marBottom w:val="0"/>
          <w:divBdr>
            <w:top w:val="none" w:sz="0" w:space="0" w:color="auto"/>
            <w:left w:val="none" w:sz="0" w:space="0" w:color="auto"/>
            <w:bottom w:val="none" w:sz="0" w:space="0" w:color="auto"/>
            <w:right w:val="none" w:sz="0" w:space="0" w:color="auto"/>
          </w:divBdr>
        </w:div>
        <w:div w:id="1909462841">
          <w:marLeft w:val="0"/>
          <w:marRight w:val="0"/>
          <w:marTop w:val="0"/>
          <w:marBottom w:val="0"/>
          <w:divBdr>
            <w:top w:val="none" w:sz="0" w:space="0" w:color="auto"/>
            <w:left w:val="none" w:sz="0" w:space="0" w:color="auto"/>
            <w:bottom w:val="none" w:sz="0" w:space="0" w:color="auto"/>
            <w:right w:val="none" w:sz="0" w:space="0" w:color="auto"/>
          </w:divBdr>
        </w:div>
        <w:div w:id="2107460142">
          <w:marLeft w:val="0"/>
          <w:marRight w:val="0"/>
          <w:marTop w:val="0"/>
          <w:marBottom w:val="0"/>
          <w:divBdr>
            <w:top w:val="none" w:sz="0" w:space="0" w:color="auto"/>
            <w:left w:val="none" w:sz="0" w:space="0" w:color="auto"/>
            <w:bottom w:val="none" w:sz="0" w:space="0" w:color="auto"/>
            <w:right w:val="none" w:sz="0" w:space="0" w:color="auto"/>
          </w:divBdr>
        </w:div>
      </w:divsChild>
    </w:div>
    <w:div w:id="270625297">
      <w:bodyDiv w:val="1"/>
      <w:marLeft w:val="0"/>
      <w:marRight w:val="0"/>
      <w:marTop w:val="0"/>
      <w:marBottom w:val="0"/>
      <w:divBdr>
        <w:top w:val="none" w:sz="0" w:space="0" w:color="auto"/>
        <w:left w:val="none" w:sz="0" w:space="0" w:color="auto"/>
        <w:bottom w:val="none" w:sz="0" w:space="0" w:color="auto"/>
        <w:right w:val="none" w:sz="0" w:space="0" w:color="auto"/>
      </w:divBdr>
    </w:div>
    <w:div w:id="288049810">
      <w:bodyDiv w:val="1"/>
      <w:marLeft w:val="0"/>
      <w:marRight w:val="0"/>
      <w:marTop w:val="0"/>
      <w:marBottom w:val="0"/>
      <w:divBdr>
        <w:top w:val="none" w:sz="0" w:space="0" w:color="auto"/>
        <w:left w:val="none" w:sz="0" w:space="0" w:color="auto"/>
        <w:bottom w:val="none" w:sz="0" w:space="0" w:color="auto"/>
        <w:right w:val="none" w:sz="0" w:space="0" w:color="auto"/>
      </w:divBdr>
    </w:div>
    <w:div w:id="289092835">
      <w:bodyDiv w:val="1"/>
      <w:marLeft w:val="0"/>
      <w:marRight w:val="0"/>
      <w:marTop w:val="0"/>
      <w:marBottom w:val="0"/>
      <w:divBdr>
        <w:top w:val="none" w:sz="0" w:space="0" w:color="auto"/>
        <w:left w:val="none" w:sz="0" w:space="0" w:color="auto"/>
        <w:bottom w:val="none" w:sz="0" w:space="0" w:color="auto"/>
        <w:right w:val="none" w:sz="0" w:space="0" w:color="auto"/>
      </w:divBdr>
    </w:div>
    <w:div w:id="309789814">
      <w:bodyDiv w:val="1"/>
      <w:marLeft w:val="0"/>
      <w:marRight w:val="0"/>
      <w:marTop w:val="0"/>
      <w:marBottom w:val="0"/>
      <w:divBdr>
        <w:top w:val="none" w:sz="0" w:space="0" w:color="auto"/>
        <w:left w:val="none" w:sz="0" w:space="0" w:color="auto"/>
        <w:bottom w:val="none" w:sz="0" w:space="0" w:color="auto"/>
        <w:right w:val="none" w:sz="0" w:space="0" w:color="auto"/>
      </w:divBdr>
    </w:div>
    <w:div w:id="322440250">
      <w:bodyDiv w:val="1"/>
      <w:marLeft w:val="0"/>
      <w:marRight w:val="0"/>
      <w:marTop w:val="0"/>
      <w:marBottom w:val="0"/>
      <w:divBdr>
        <w:top w:val="none" w:sz="0" w:space="0" w:color="auto"/>
        <w:left w:val="none" w:sz="0" w:space="0" w:color="auto"/>
        <w:bottom w:val="none" w:sz="0" w:space="0" w:color="auto"/>
        <w:right w:val="none" w:sz="0" w:space="0" w:color="auto"/>
      </w:divBdr>
    </w:div>
    <w:div w:id="332807542">
      <w:bodyDiv w:val="1"/>
      <w:marLeft w:val="0"/>
      <w:marRight w:val="0"/>
      <w:marTop w:val="0"/>
      <w:marBottom w:val="0"/>
      <w:divBdr>
        <w:top w:val="none" w:sz="0" w:space="0" w:color="auto"/>
        <w:left w:val="none" w:sz="0" w:space="0" w:color="auto"/>
        <w:bottom w:val="none" w:sz="0" w:space="0" w:color="auto"/>
        <w:right w:val="none" w:sz="0" w:space="0" w:color="auto"/>
      </w:divBdr>
    </w:div>
    <w:div w:id="409078557">
      <w:bodyDiv w:val="1"/>
      <w:marLeft w:val="0"/>
      <w:marRight w:val="0"/>
      <w:marTop w:val="0"/>
      <w:marBottom w:val="0"/>
      <w:divBdr>
        <w:top w:val="none" w:sz="0" w:space="0" w:color="auto"/>
        <w:left w:val="none" w:sz="0" w:space="0" w:color="auto"/>
        <w:bottom w:val="none" w:sz="0" w:space="0" w:color="auto"/>
        <w:right w:val="none" w:sz="0" w:space="0" w:color="auto"/>
      </w:divBdr>
    </w:div>
    <w:div w:id="414323841">
      <w:bodyDiv w:val="1"/>
      <w:marLeft w:val="0"/>
      <w:marRight w:val="0"/>
      <w:marTop w:val="0"/>
      <w:marBottom w:val="0"/>
      <w:divBdr>
        <w:top w:val="none" w:sz="0" w:space="0" w:color="auto"/>
        <w:left w:val="none" w:sz="0" w:space="0" w:color="auto"/>
        <w:bottom w:val="none" w:sz="0" w:space="0" w:color="auto"/>
        <w:right w:val="none" w:sz="0" w:space="0" w:color="auto"/>
      </w:divBdr>
    </w:div>
    <w:div w:id="451562170">
      <w:bodyDiv w:val="1"/>
      <w:marLeft w:val="0"/>
      <w:marRight w:val="0"/>
      <w:marTop w:val="0"/>
      <w:marBottom w:val="0"/>
      <w:divBdr>
        <w:top w:val="none" w:sz="0" w:space="0" w:color="auto"/>
        <w:left w:val="none" w:sz="0" w:space="0" w:color="auto"/>
        <w:bottom w:val="none" w:sz="0" w:space="0" w:color="auto"/>
        <w:right w:val="none" w:sz="0" w:space="0" w:color="auto"/>
      </w:divBdr>
    </w:div>
    <w:div w:id="480973439">
      <w:bodyDiv w:val="1"/>
      <w:marLeft w:val="0"/>
      <w:marRight w:val="0"/>
      <w:marTop w:val="0"/>
      <w:marBottom w:val="0"/>
      <w:divBdr>
        <w:top w:val="none" w:sz="0" w:space="0" w:color="auto"/>
        <w:left w:val="none" w:sz="0" w:space="0" w:color="auto"/>
        <w:bottom w:val="none" w:sz="0" w:space="0" w:color="auto"/>
        <w:right w:val="none" w:sz="0" w:space="0" w:color="auto"/>
      </w:divBdr>
    </w:div>
    <w:div w:id="491675234">
      <w:bodyDiv w:val="1"/>
      <w:marLeft w:val="0"/>
      <w:marRight w:val="0"/>
      <w:marTop w:val="0"/>
      <w:marBottom w:val="0"/>
      <w:divBdr>
        <w:top w:val="none" w:sz="0" w:space="0" w:color="auto"/>
        <w:left w:val="none" w:sz="0" w:space="0" w:color="auto"/>
        <w:bottom w:val="none" w:sz="0" w:space="0" w:color="auto"/>
        <w:right w:val="none" w:sz="0" w:space="0" w:color="auto"/>
      </w:divBdr>
    </w:div>
    <w:div w:id="509292772">
      <w:bodyDiv w:val="1"/>
      <w:marLeft w:val="0"/>
      <w:marRight w:val="0"/>
      <w:marTop w:val="0"/>
      <w:marBottom w:val="0"/>
      <w:divBdr>
        <w:top w:val="none" w:sz="0" w:space="0" w:color="auto"/>
        <w:left w:val="none" w:sz="0" w:space="0" w:color="auto"/>
        <w:bottom w:val="none" w:sz="0" w:space="0" w:color="auto"/>
        <w:right w:val="none" w:sz="0" w:space="0" w:color="auto"/>
      </w:divBdr>
    </w:div>
    <w:div w:id="516047115">
      <w:bodyDiv w:val="1"/>
      <w:marLeft w:val="0"/>
      <w:marRight w:val="0"/>
      <w:marTop w:val="0"/>
      <w:marBottom w:val="0"/>
      <w:divBdr>
        <w:top w:val="none" w:sz="0" w:space="0" w:color="auto"/>
        <w:left w:val="none" w:sz="0" w:space="0" w:color="auto"/>
        <w:bottom w:val="none" w:sz="0" w:space="0" w:color="auto"/>
        <w:right w:val="none" w:sz="0" w:space="0" w:color="auto"/>
      </w:divBdr>
    </w:div>
    <w:div w:id="564724323">
      <w:bodyDiv w:val="1"/>
      <w:marLeft w:val="0"/>
      <w:marRight w:val="0"/>
      <w:marTop w:val="0"/>
      <w:marBottom w:val="0"/>
      <w:divBdr>
        <w:top w:val="none" w:sz="0" w:space="0" w:color="auto"/>
        <w:left w:val="none" w:sz="0" w:space="0" w:color="auto"/>
        <w:bottom w:val="none" w:sz="0" w:space="0" w:color="auto"/>
        <w:right w:val="none" w:sz="0" w:space="0" w:color="auto"/>
      </w:divBdr>
    </w:div>
    <w:div w:id="600991720">
      <w:bodyDiv w:val="1"/>
      <w:marLeft w:val="0"/>
      <w:marRight w:val="0"/>
      <w:marTop w:val="0"/>
      <w:marBottom w:val="0"/>
      <w:divBdr>
        <w:top w:val="none" w:sz="0" w:space="0" w:color="auto"/>
        <w:left w:val="none" w:sz="0" w:space="0" w:color="auto"/>
        <w:bottom w:val="none" w:sz="0" w:space="0" w:color="auto"/>
        <w:right w:val="none" w:sz="0" w:space="0" w:color="auto"/>
      </w:divBdr>
    </w:div>
    <w:div w:id="752161927">
      <w:bodyDiv w:val="1"/>
      <w:marLeft w:val="0"/>
      <w:marRight w:val="0"/>
      <w:marTop w:val="0"/>
      <w:marBottom w:val="0"/>
      <w:divBdr>
        <w:top w:val="none" w:sz="0" w:space="0" w:color="auto"/>
        <w:left w:val="none" w:sz="0" w:space="0" w:color="auto"/>
        <w:bottom w:val="none" w:sz="0" w:space="0" w:color="auto"/>
        <w:right w:val="none" w:sz="0" w:space="0" w:color="auto"/>
      </w:divBdr>
    </w:div>
    <w:div w:id="764112979">
      <w:bodyDiv w:val="1"/>
      <w:marLeft w:val="0"/>
      <w:marRight w:val="0"/>
      <w:marTop w:val="0"/>
      <w:marBottom w:val="0"/>
      <w:divBdr>
        <w:top w:val="none" w:sz="0" w:space="0" w:color="auto"/>
        <w:left w:val="none" w:sz="0" w:space="0" w:color="auto"/>
        <w:bottom w:val="none" w:sz="0" w:space="0" w:color="auto"/>
        <w:right w:val="none" w:sz="0" w:space="0" w:color="auto"/>
      </w:divBdr>
    </w:div>
    <w:div w:id="773090005">
      <w:bodyDiv w:val="1"/>
      <w:marLeft w:val="0"/>
      <w:marRight w:val="0"/>
      <w:marTop w:val="0"/>
      <w:marBottom w:val="0"/>
      <w:divBdr>
        <w:top w:val="none" w:sz="0" w:space="0" w:color="auto"/>
        <w:left w:val="none" w:sz="0" w:space="0" w:color="auto"/>
        <w:bottom w:val="none" w:sz="0" w:space="0" w:color="auto"/>
        <w:right w:val="none" w:sz="0" w:space="0" w:color="auto"/>
      </w:divBdr>
    </w:div>
    <w:div w:id="827326507">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7469891">
      <w:bodyDiv w:val="1"/>
      <w:marLeft w:val="0"/>
      <w:marRight w:val="0"/>
      <w:marTop w:val="0"/>
      <w:marBottom w:val="0"/>
      <w:divBdr>
        <w:top w:val="none" w:sz="0" w:space="0" w:color="auto"/>
        <w:left w:val="none" w:sz="0" w:space="0" w:color="auto"/>
        <w:bottom w:val="none" w:sz="0" w:space="0" w:color="auto"/>
        <w:right w:val="none" w:sz="0" w:space="0" w:color="auto"/>
      </w:divBdr>
    </w:div>
    <w:div w:id="913785036">
      <w:bodyDiv w:val="1"/>
      <w:marLeft w:val="0"/>
      <w:marRight w:val="0"/>
      <w:marTop w:val="0"/>
      <w:marBottom w:val="0"/>
      <w:divBdr>
        <w:top w:val="none" w:sz="0" w:space="0" w:color="auto"/>
        <w:left w:val="none" w:sz="0" w:space="0" w:color="auto"/>
        <w:bottom w:val="none" w:sz="0" w:space="0" w:color="auto"/>
        <w:right w:val="none" w:sz="0" w:space="0" w:color="auto"/>
      </w:divBdr>
      <w:divsChild>
        <w:div w:id="252321133">
          <w:marLeft w:val="0"/>
          <w:marRight w:val="0"/>
          <w:marTop w:val="15"/>
          <w:marBottom w:val="0"/>
          <w:divBdr>
            <w:top w:val="single" w:sz="48" w:space="0" w:color="auto"/>
            <w:left w:val="single" w:sz="48" w:space="0" w:color="auto"/>
            <w:bottom w:val="single" w:sz="48" w:space="0" w:color="auto"/>
            <w:right w:val="single" w:sz="48" w:space="0" w:color="auto"/>
          </w:divBdr>
          <w:divsChild>
            <w:div w:id="91779117">
              <w:marLeft w:val="0"/>
              <w:marRight w:val="0"/>
              <w:marTop w:val="0"/>
              <w:marBottom w:val="0"/>
              <w:divBdr>
                <w:top w:val="none" w:sz="0" w:space="0" w:color="auto"/>
                <w:left w:val="none" w:sz="0" w:space="0" w:color="auto"/>
                <w:bottom w:val="none" w:sz="0" w:space="0" w:color="auto"/>
                <w:right w:val="none" w:sz="0" w:space="0" w:color="auto"/>
              </w:divBdr>
              <w:divsChild>
                <w:div w:id="103421668">
                  <w:marLeft w:val="0"/>
                  <w:marRight w:val="0"/>
                  <w:marTop w:val="0"/>
                  <w:marBottom w:val="0"/>
                  <w:divBdr>
                    <w:top w:val="none" w:sz="0" w:space="0" w:color="auto"/>
                    <w:left w:val="none" w:sz="0" w:space="0" w:color="auto"/>
                    <w:bottom w:val="none" w:sz="0" w:space="0" w:color="auto"/>
                    <w:right w:val="none" w:sz="0" w:space="0" w:color="auto"/>
                  </w:divBdr>
                </w:div>
                <w:div w:id="184179677">
                  <w:marLeft w:val="0"/>
                  <w:marRight w:val="0"/>
                  <w:marTop w:val="0"/>
                  <w:marBottom w:val="0"/>
                  <w:divBdr>
                    <w:top w:val="none" w:sz="0" w:space="0" w:color="auto"/>
                    <w:left w:val="none" w:sz="0" w:space="0" w:color="auto"/>
                    <w:bottom w:val="none" w:sz="0" w:space="0" w:color="auto"/>
                    <w:right w:val="none" w:sz="0" w:space="0" w:color="auto"/>
                  </w:divBdr>
                </w:div>
                <w:div w:id="949045407">
                  <w:marLeft w:val="0"/>
                  <w:marRight w:val="0"/>
                  <w:marTop w:val="0"/>
                  <w:marBottom w:val="0"/>
                  <w:divBdr>
                    <w:top w:val="none" w:sz="0" w:space="0" w:color="auto"/>
                    <w:left w:val="none" w:sz="0" w:space="0" w:color="auto"/>
                    <w:bottom w:val="none" w:sz="0" w:space="0" w:color="auto"/>
                    <w:right w:val="none" w:sz="0" w:space="0" w:color="auto"/>
                  </w:divBdr>
                </w:div>
                <w:div w:id="965237381">
                  <w:marLeft w:val="0"/>
                  <w:marRight w:val="0"/>
                  <w:marTop w:val="0"/>
                  <w:marBottom w:val="0"/>
                  <w:divBdr>
                    <w:top w:val="none" w:sz="0" w:space="0" w:color="auto"/>
                    <w:left w:val="none" w:sz="0" w:space="0" w:color="auto"/>
                    <w:bottom w:val="none" w:sz="0" w:space="0" w:color="auto"/>
                    <w:right w:val="none" w:sz="0" w:space="0" w:color="auto"/>
                  </w:divBdr>
                </w:div>
                <w:div w:id="12646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7177">
      <w:bodyDiv w:val="1"/>
      <w:marLeft w:val="0"/>
      <w:marRight w:val="0"/>
      <w:marTop w:val="0"/>
      <w:marBottom w:val="0"/>
      <w:divBdr>
        <w:top w:val="none" w:sz="0" w:space="0" w:color="auto"/>
        <w:left w:val="none" w:sz="0" w:space="0" w:color="auto"/>
        <w:bottom w:val="none" w:sz="0" w:space="0" w:color="auto"/>
        <w:right w:val="none" w:sz="0" w:space="0" w:color="auto"/>
      </w:divBdr>
    </w:div>
    <w:div w:id="953171642">
      <w:bodyDiv w:val="1"/>
      <w:marLeft w:val="0"/>
      <w:marRight w:val="0"/>
      <w:marTop w:val="0"/>
      <w:marBottom w:val="0"/>
      <w:divBdr>
        <w:top w:val="none" w:sz="0" w:space="0" w:color="auto"/>
        <w:left w:val="none" w:sz="0" w:space="0" w:color="auto"/>
        <w:bottom w:val="none" w:sz="0" w:space="0" w:color="auto"/>
        <w:right w:val="none" w:sz="0" w:space="0" w:color="auto"/>
      </w:divBdr>
    </w:div>
    <w:div w:id="957418045">
      <w:bodyDiv w:val="1"/>
      <w:marLeft w:val="0"/>
      <w:marRight w:val="0"/>
      <w:marTop w:val="0"/>
      <w:marBottom w:val="0"/>
      <w:divBdr>
        <w:top w:val="none" w:sz="0" w:space="0" w:color="auto"/>
        <w:left w:val="none" w:sz="0" w:space="0" w:color="auto"/>
        <w:bottom w:val="none" w:sz="0" w:space="0" w:color="auto"/>
        <w:right w:val="none" w:sz="0" w:space="0" w:color="auto"/>
      </w:divBdr>
      <w:divsChild>
        <w:div w:id="492189010">
          <w:marLeft w:val="0"/>
          <w:marRight w:val="0"/>
          <w:marTop w:val="0"/>
          <w:marBottom w:val="0"/>
          <w:divBdr>
            <w:top w:val="none" w:sz="0" w:space="0" w:color="auto"/>
            <w:left w:val="none" w:sz="0" w:space="0" w:color="auto"/>
            <w:bottom w:val="none" w:sz="0" w:space="0" w:color="auto"/>
            <w:right w:val="none" w:sz="0" w:space="0" w:color="auto"/>
          </w:divBdr>
          <w:divsChild>
            <w:div w:id="1016494653">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970330503">
      <w:bodyDiv w:val="1"/>
      <w:marLeft w:val="0"/>
      <w:marRight w:val="0"/>
      <w:marTop w:val="0"/>
      <w:marBottom w:val="0"/>
      <w:divBdr>
        <w:top w:val="none" w:sz="0" w:space="0" w:color="auto"/>
        <w:left w:val="none" w:sz="0" w:space="0" w:color="auto"/>
        <w:bottom w:val="none" w:sz="0" w:space="0" w:color="auto"/>
        <w:right w:val="none" w:sz="0" w:space="0" w:color="auto"/>
      </w:divBdr>
    </w:div>
    <w:div w:id="1260524202">
      <w:bodyDiv w:val="1"/>
      <w:marLeft w:val="0"/>
      <w:marRight w:val="0"/>
      <w:marTop w:val="0"/>
      <w:marBottom w:val="0"/>
      <w:divBdr>
        <w:top w:val="none" w:sz="0" w:space="0" w:color="auto"/>
        <w:left w:val="none" w:sz="0" w:space="0" w:color="auto"/>
        <w:bottom w:val="none" w:sz="0" w:space="0" w:color="auto"/>
        <w:right w:val="none" w:sz="0" w:space="0" w:color="auto"/>
      </w:divBdr>
    </w:div>
    <w:div w:id="1296596866">
      <w:bodyDiv w:val="1"/>
      <w:marLeft w:val="0"/>
      <w:marRight w:val="0"/>
      <w:marTop w:val="0"/>
      <w:marBottom w:val="0"/>
      <w:divBdr>
        <w:top w:val="none" w:sz="0" w:space="0" w:color="auto"/>
        <w:left w:val="none" w:sz="0" w:space="0" w:color="auto"/>
        <w:bottom w:val="none" w:sz="0" w:space="0" w:color="auto"/>
        <w:right w:val="none" w:sz="0" w:space="0" w:color="auto"/>
      </w:divBdr>
    </w:div>
    <w:div w:id="1308901671">
      <w:bodyDiv w:val="1"/>
      <w:marLeft w:val="0"/>
      <w:marRight w:val="0"/>
      <w:marTop w:val="0"/>
      <w:marBottom w:val="0"/>
      <w:divBdr>
        <w:top w:val="none" w:sz="0" w:space="0" w:color="auto"/>
        <w:left w:val="none" w:sz="0" w:space="0" w:color="auto"/>
        <w:bottom w:val="none" w:sz="0" w:space="0" w:color="auto"/>
        <w:right w:val="none" w:sz="0" w:space="0" w:color="auto"/>
      </w:divBdr>
    </w:div>
    <w:div w:id="1315448689">
      <w:bodyDiv w:val="1"/>
      <w:marLeft w:val="0"/>
      <w:marRight w:val="0"/>
      <w:marTop w:val="0"/>
      <w:marBottom w:val="0"/>
      <w:divBdr>
        <w:top w:val="none" w:sz="0" w:space="0" w:color="auto"/>
        <w:left w:val="none" w:sz="0" w:space="0" w:color="auto"/>
        <w:bottom w:val="none" w:sz="0" w:space="0" w:color="auto"/>
        <w:right w:val="none" w:sz="0" w:space="0" w:color="auto"/>
      </w:divBdr>
    </w:div>
    <w:div w:id="1323385293">
      <w:bodyDiv w:val="1"/>
      <w:marLeft w:val="0"/>
      <w:marRight w:val="0"/>
      <w:marTop w:val="0"/>
      <w:marBottom w:val="0"/>
      <w:divBdr>
        <w:top w:val="none" w:sz="0" w:space="0" w:color="auto"/>
        <w:left w:val="none" w:sz="0" w:space="0" w:color="auto"/>
        <w:bottom w:val="none" w:sz="0" w:space="0" w:color="auto"/>
        <w:right w:val="none" w:sz="0" w:space="0" w:color="auto"/>
      </w:divBdr>
      <w:divsChild>
        <w:div w:id="1042628455">
          <w:marLeft w:val="0"/>
          <w:marRight w:val="0"/>
          <w:marTop w:val="0"/>
          <w:marBottom w:val="0"/>
          <w:divBdr>
            <w:top w:val="none" w:sz="0" w:space="0" w:color="auto"/>
            <w:left w:val="none" w:sz="0" w:space="0" w:color="auto"/>
            <w:bottom w:val="none" w:sz="0" w:space="0" w:color="auto"/>
            <w:right w:val="none" w:sz="0" w:space="0" w:color="auto"/>
          </w:divBdr>
          <w:divsChild>
            <w:div w:id="910894334">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1370297873">
      <w:bodyDiv w:val="1"/>
      <w:marLeft w:val="0"/>
      <w:marRight w:val="0"/>
      <w:marTop w:val="0"/>
      <w:marBottom w:val="0"/>
      <w:divBdr>
        <w:top w:val="none" w:sz="0" w:space="0" w:color="auto"/>
        <w:left w:val="none" w:sz="0" w:space="0" w:color="auto"/>
        <w:bottom w:val="none" w:sz="0" w:space="0" w:color="auto"/>
        <w:right w:val="none" w:sz="0" w:space="0" w:color="auto"/>
      </w:divBdr>
    </w:div>
    <w:div w:id="1488091978">
      <w:bodyDiv w:val="1"/>
      <w:marLeft w:val="0"/>
      <w:marRight w:val="0"/>
      <w:marTop w:val="0"/>
      <w:marBottom w:val="0"/>
      <w:divBdr>
        <w:top w:val="none" w:sz="0" w:space="0" w:color="auto"/>
        <w:left w:val="none" w:sz="0" w:space="0" w:color="auto"/>
        <w:bottom w:val="none" w:sz="0" w:space="0" w:color="auto"/>
        <w:right w:val="none" w:sz="0" w:space="0" w:color="auto"/>
      </w:divBdr>
    </w:div>
    <w:div w:id="1831553865">
      <w:bodyDiv w:val="1"/>
      <w:marLeft w:val="0"/>
      <w:marRight w:val="0"/>
      <w:marTop w:val="0"/>
      <w:marBottom w:val="0"/>
      <w:divBdr>
        <w:top w:val="none" w:sz="0" w:space="0" w:color="auto"/>
        <w:left w:val="none" w:sz="0" w:space="0" w:color="auto"/>
        <w:bottom w:val="none" w:sz="0" w:space="0" w:color="auto"/>
        <w:right w:val="none" w:sz="0" w:space="0" w:color="auto"/>
      </w:divBdr>
    </w:div>
    <w:div w:id="1911041988">
      <w:bodyDiv w:val="1"/>
      <w:marLeft w:val="0"/>
      <w:marRight w:val="0"/>
      <w:marTop w:val="0"/>
      <w:marBottom w:val="0"/>
      <w:divBdr>
        <w:top w:val="none" w:sz="0" w:space="0" w:color="auto"/>
        <w:left w:val="none" w:sz="0" w:space="0" w:color="auto"/>
        <w:bottom w:val="none" w:sz="0" w:space="0" w:color="auto"/>
        <w:right w:val="none" w:sz="0" w:space="0" w:color="auto"/>
      </w:divBdr>
    </w:div>
    <w:div w:id="2022778866">
      <w:bodyDiv w:val="1"/>
      <w:marLeft w:val="0"/>
      <w:marRight w:val="0"/>
      <w:marTop w:val="0"/>
      <w:marBottom w:val="0"/>
      <w:divBdr>
        <w:top w:val="none" w:sz="0" w:space="0" w:color="auto"/>
        <w:left w:val="none" w:sz="0" w:space="0" w:color="auto"/>
        <w:bottom w:val="none" w:sz="0" w:space="0" w:color="auto"/>
        <w:right w:val="none" w:sz="0" w:space="0" w:color="auto"/>
      </w:divBdr>
    </w:div>
    <w:div w:id="2041544380">
      <w:bodyDiv w:val="1"/>
      <w:marLeft w:val="0"/>
      <w:marRight w:val="0"/>
      <w:marTop w:val="0"/>
      <w:marBottom w:val="0"/>
      <w:divBdr>
        <w:top w:val="none" w:sz="0" w:space="0" w:color="auto"/>
        <w:left w:val="none" w:sz="0" w:space="0" w:color="auto"/>
        <w:bottom w:val="none" w:sz="0" w:space="0" w:color="auto"/>
        <w:right w:val="none" w:sz="0" w:space="0" w:color="auto"/>
      </w:divBdr>
    </w:div>
    <w:div w:id="2079277312">
      <w:bodyDiv w:val="1"/>
      <w:marLeft w:val="0"/>
      <w:marRight w:val="0"/>
      <w:marTop w:val="0"/>
      <w:marBottom w:val="0"/>
      <w:divBdr>
        <w:top w:val="none" w:sz="0" w:space="0" w:color="auto"/>
        <w:left w:val="none" w:sz="0" w:space="0" w:color="auto"/>
        <w:bottom w:val="none" w:sz="0" w:space="0" w:color="auto"/>
        <w:right w:val="none" w:sz="0" w:space="0" w:color="auto"/>
      </w:divBdr>
    </w:div>
    <w:div w:id="21040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039423" TargetMode="External"/><Relationship Id="rId21" Type="http://schemas.openxmlformats.org/officeDocument/2006/relationships/hyperlink" Target="http://online.zakon.kz/Document/?doc_id=1038581" TargetMode="External"/><Relationship Id="rId42" Type="http://schemas.openxmlformats.org/officeDocument/2006/relationships/hyperlink" Target="http://online.zakon.kz/Document/?doc_id=30117375" TargetMode="External"/><Relationship Id="rId47" Type="http://schemas.openxmlformats.org/officeDocument/2006/relationships/hyperlink" Target="http://online.zakon.kz/Document/?doc_id=30039332" TargetMode="External"/><Relationship Id="rId63" Type="http://schemas.openxmlformats.org/officeDocument/2006/relationships/hyperlink" Target="http://online.zakon.kz/Document/?doc_id=1030283" TargetMode="External"/><Relationship Id="rId68" Type="http://schemas.openxmlformats.org/officeDocument/2006/relationships/hyperlink" Target="http://online.zakon.kz/Document/?doc_id=38704324" TargetMode="External"/><Relationship Id="rId84" Type="http://schemas.openxmlformats.org/officeDocument/2006/relationships/hyperlink" Target="http://online.zakon.kz/Document/?doc_id=31051935" TargetMode="External"/><Relationship Id="rId89" Type="http://schemas.openxmlformats.org/officeDocument/2006/relationships/hyperlink" Target="http://online.zakon.kz/Document/?doc_id=31129515" TargetMode="External"/><Relationship Id="rId16" Type="http://schemas.openxmlformats.org/officeDocument/2006/relationships/hyperlink" Target="http://online.zakon.kz/Document/?doc_id=30023718" TargetMode="External"/><Relationship Id="rId11" Type="http://schemas.openxmlformats.org/officeDocument/2006/relationships/footer" Target="footer2.xml"/><Relationship Id="rId32" Type="http://schemas.openxmlformats.org/officeDocument/2006/relationships/hyperlink" Target="http://online.zakon.kz/Document/?doc_id=31192619" TargetMode="External"/><Relationship Id="rId37" Type="http://schemas.openxmlformats.org/officeDocument/2006/relationships/hyperlink" Target="http://online.zakon.kz/Document/?doc_id=1030283" TargetMode="External"/><Relationship Id="rId53" Type="http://schemas.openxmlformats.org/officeDocument/2006/relationships/hyperlink" Target="http://online.zakon.kz/Document/?doc_id=1037922" TargetMode="External"/><Relationship Id="rId58" Type="http://schemas.openxmlformats.org/officeDocument/2006/relationships/hyperlink" Target="http://online.zakon.kz/Document/?doc_id=30202208" TargetMode="External"/><Relationship Id="rId74" Type="http://schemas.openxmlformats.org/officeDocument/2006/relationships/hyperlink" Target="http://online.zakon.kz/Document/?doc_id=30116661" TargetMode="External"/><Relationship Id="rId79" Type="http://schemas.openxmlformats.org/officeDocument/2006/relationships/hyperlink" Target="http://online.zakon.kz/Document/?doc_id=30023718" TargetMode="External"/><Relationship Id="rId5" Type="http://schemas.openxmlformats.org/officeDocument/2006/relationships/webSettings" Target="webSettings.xml"/><Relationship Id="rId90" Type="http://schemas.openxmlformats.org/officeDocument/2006/relationships/hyperlink" Target="http://online.zakon.kz/Document/?doc_id=30005847" TargetMode="External"/><Relationship Id="rId95" Type="http://schemas.openxmlformats.org/officeDocument/2006/relationships/header" Target="header6.xml"/><Relationship Id="rId22" Type="http://schemas.openxmlformats.org/officeDocument/2006/relationships/hyperlink" Target="http://online.zakon.kz/Document/?doc_id=1037922" TargetMode="External"/><Relationship Id="rId27" Type="http://schemas.openxmlformats.org/officeDocument/2006/relationships/hyperlink" Target="http://online.zakon.kz/Document/?doc_id=33331441" TargetMode="External"/><Relationship Id="rId43" Type="http://schemas.openxmlformats.org/officeDocument/2006/relationships/hyperlink" Target="http://online.zakon.kz/Document/?doc_id=31057328" TargetMode="External"/><Relationship Id="rId48" Type="http://schemas.openxmlformats.org/officeDocument/2006/relationships/hyperlink" Target="http://online.zakon.kz/Document/?doc_id=1037922" TargetMode="External"/><Relationship Id="rId64" Type="http://schemas.openxmlformats.org/officeDocument/2006/relationships/hyperlink" Target="http://online.zakon.kz/Document/?doc_id=30356772" TargetMode="External"/><Relationship Id="rId69" Type="http://schemas.openxmlformats.org/officeDocument/2006/relationships/hyperlink" Target="http://online.zakon.kz/Document/?doc_id=30007321" TargetMode="External"/><Relationship Id="rId80" Type="http://schemas.openxmlformats.org/officeDocument/2006/relationships/image" Target="media/image1.jpeg"/><Relationship Id="rId85" Type="http://schemas.openxmlformats.org/officeDocument/2006/relationships/hyperlink" Target="http://online.zakon.kz/Document/?doc_id=30377519" TargetMode="External"/><Relationship Id="rId12" Type="http://schemas.openxmlformats.org/officeDocument/2006/relationships/header" Target="header3.xml"/><Relationship Id="rId17" Type="http://schemas.openxmlformats.org/officeDocument/2006/relationships/hyperlink" Target="http://online.zakon.kz/Document/?doc_id=30162680" TargetMode="External"/><Relationship Id="rId25" Type="http://schemas.openxmlformats.org/officeDocument/2006/relationships/hyperlink" Target="http://online.zakon.kz/Document/?doc_id=1037915" TargetMode="External"/><Relationship Id="rId33" Type="http://schemas.openxmlformats.org/officeDocument/2006/relationships/hyperlink" Target="http://online.zakon.kz/Document/?doc_id=30039527" TargetMode="External"/><Relationship Id="rId38" Type="http://schemas.openxmlformats.org/officeDocument/2006/relationships/hyperlink" Target="http://online.zakon.kz/Document/?doc_id=30007321" TargetMode="External"/><Relationship Id="rId46" Type="http://schemas.openxmlformats.org/officeDocument/2006/relationships/hyperlink" Target="http://online.zakon.kz/Document/?doc_id=1037913" TargetMode="External"/><Relationship Id="rId59" Type="http://schemas.openxmlformats.org/officeDocument/2006/relationships/hyperlink" Target="http://online.zakon.kz/Document/?doc_id=30039531" TargetMode="External"/><Relationship Id="rId67" Type="http://schemas.openxmlformats.org/officeDocument/2006/relationships/hyperlink" Target="http://online.zakon.kz/Document/?doc_id=30162680" TargetMode="External"/><Relationship Id="rId20" Type="http://schemas.openxmlformats.org/officeDocument/2006/relationships/hyperlink" Target="http://online.zakon.kz/Document/?doc_id=38704324" TargetMode="External"/><Relationship Id="rId41" Type="http://schemas.openxmlformats.org/officeDocument/2006/relationships/hyperlink" Target="http://online.zakon.kz/Document/?doc_id=30117373" TargetMode="External"/><Relationship Id="rId54" Type="http://schemas.openxmlformats.org/officeDocument/2006/relationships/hyperlink" Target="http://online.zakon.kz/Document/?doc_id=1037913" TargetMode="External"/><Relationship Id="rId62" Type="http://schemas.openxmlformats.org/officeDocument/2006/relationships/hyperlink" Target="http://online.zakon.kz/Document/?doc_id=31185039" TargetMode="External"/><Relationship Id="rId70" Type="http://schemas.openxmlformats.org/officeDocument/2006/relationships/hyperlink" Target="http://online.zakon.kz/Document/?doc_id=1038581" TargetMode="External"/><Relationship Id="rId75" Type="http://schemas.openxmlformats.org/officeDocument/2006/relationships/hyperlink" Target="http://online.zakon.kz/Document/?doc_id=30117496" TargetMode="External"/><Relationship Id="rId83" Type="http://schemas.openxmlformats.org/officeDocument/2006/relationships/hyperlink" Target="http://online.zakon.kz/Document/?doc_id=30169218" TargetMode="External"/><Relationship Id="rId88" Type="http://schemas.openxmlformats.org/officeDocument/2006/relationships/hyperlink" Target="http://online.zakon.kz/Document/?doc_id=31129210" TargetMode="External"/><Relationship Id="rId91" Type="http://schemas.openxmlformats.org/officeDocument/2006/relationships/hyperlink" Target="http://online.zakon.kz/Document/?doc_id=30085593"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nline.zakon.kz/Document/?doc_id=30022245" TargetMode="External"/><Relationship Id="rId23" Type="http://schemas.openxmlformats.org/officeDocument/2006/relationships/hyperlink" Target="http://online.zakon.kz/Document/?doc_id=1037913" TargetMode="External"/><Relationship Id="rId28" Type="http://schemas.openxmlformats.org/officeDocument/2006/relationships/hyperlink" Target="http://online.zakon.kz/Document/?doc_id=30164291" TargetMode="External"/><Relationship Id="rId36" Type="http://schemas.openxmlformats.org/officeDocument/2006/relationships/hyperlink" Target="http://online.zakon.kz/Document/?doc_id=31185039" TargetMode="External"/><Relationship Id="rId49" Type="http://schemas.openxmlformats.org/officeDocument/2006/relationships/hyperlink" Target="http://online.zakon.kz/Document/?doc_id=1037915" TargetMode="External"/><Relationship Id="rId57" Type="http://schemas.openxmlformats.org/officeDocument/2006/relationships/hyperlink" Target="http://online.zakon.kz/Document/?doc_id=30039527" TargetMode="External"/><Relationship Id="rId10" Type="http://schemas.openxmlformats.org/officeDocument/2006/relationships/footer" Target="footer1.xml"/><Relationship Id="rId31" Type="http://schemas.openxmlformats.org/officeDocument/2006/relationships/hyperlink" Target="http://online.zakon.kz/Document/?doc_id=30039437" TargetMode="External"/><Relationship Id="rId44" Type="http://schemas.openxmlformats.org/officeDocument/2006/relationships/hyperlink" Target="http://online.zakon.kz/Document/?doc_id=1022464" TargetMode="External"/><Relationship Id="rId52" Type="http://schemas.openxmlformats.org/officeDocument/2006/relationships/hyperlink" Target="http://online.zakon.kz/Document/?doc_id=30164291" TargetMode="External"/><Relationship Id="rId60" Type="http://schemas.openxmlformats.org/officeDocument/2006/relationships/hyperlink" Target="http://online.zakon.kz/Document/?doc_id=31185039" TargetMode="External"/><Relationship Id="rId65" Type="http://schemas.openxmlformats.org/officeDocument/2006/relationships/hyperlink" Target="http://online.zakon.kz/Document/?doc_id=30117496" TargetMode="External"/><Relationship Id="rId73" Type="http://schemas.openxmlformats.org/officeDocument/2006/relationships/hyperlink" Target="http://online.zakon.kz/Document/?doc_id=30117375" TargetMode="External"/><Relationship Id="rId78" Type="http://schemas.openxmlformats.org/officeDocument/2006/relationships/hyperlink" Target="http://online.zakon.kz/Document/?doc_id=30117373" TargetMode="External"/><Relationship Id="rId81" Type="http://schemas.openxmlformats.org/officeDocument/2006/relationships/hyperlink" Target="http://online.zakon.kz/Document/?doc_id=30374545" TargetMode="External"/><Relationship Id="rId86" Type="http://schemas.openxmlformats.org/officeDocument/2006/relationships/hyperlink" Target="http://online.zakon.kz/Document/?doc_id=30380043" TargetMode="External"/><Relationship Id="rId94" Type="http://schemas.openxmlformats.org/officeDocument/2006/relationships/header" Target="header5.xml"/><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online.zakon.kz/Document/?doc_id=30367739" TargetMode="External"/><Relationship Id="rId39" Type="http://schemas.openxmlformats.org/officeDocument/2006/relationships/hyperlink" Target="http://online.zakon.kz/Document/?doc_id=30116661" TargetMode="External"/><Relationship Id="rId34" Type="http://schemas.openxmlformats.org/officeDocument/2006/relationships/hyperlink" Target="http://online.zakon.kz/Document/?doc_id=30202208" TargetMode="External"/><Relationship Id="rId50" Type="http://schemas.openxmlformats.org/officeDocument/2006/relationships/hyperlink" Target="http://online.zakon.kz/Document/?doc_id=1038581" TargetMode="External"/><Relationship Id="rId55" Type="http://schemas.openxmlformats.org/officeDocument/2006/relationships/hyperlink" Target="http://online.zakon.kz/Document/?doc_id=1037913" TargetMode="External"/><Relationship Id="rId76" Type="http://schemas.openxmlformats.org/officeDocument/2006/relationships/hyperlink" Target="http://online.zakon.kz/Document/?doc_id=30367739" TargetMode="External"/><Relationship Id="rId97"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online.zakon.kz/Document/?doc_id=31057328" TargetMode="External"/><Relationship Id="rId92" Type="http://schemas.openxmlformats.org/officeDocument/2006/relationships/hyperlink" Target="http://online.zakon.kz/Document/?doc_id=30013329" TargetMode="External"/><Relationship Id="rId2" Type="http://schemas.openxmlformats.org/officeDocument/2006/relationships/numbering" Target="numbering.xml"/><Relationship Id="rId29" Type="http://schemas.openxmlformats.org/officeDocument/2006/relationships/hyperlink" Target="http://online.zakon.kz/Document/?doc_id=30039434" TargetMode="External"/><Relationship Id="rId24" Type="http://schemas.openxmlformats.org/officeDocument/2006/relationships/hyperlink" Target="http://online.zakon.kz/Document/?doc_id=30039332" TargetMode="External"/><Relationship Id="rId40" Type="http://schemas.openxmlformats.org/officeDocument/2006/relationships/hyperlink" Target="http://online.zakon.kz/Document/?doc_id=30117496" TargetMode="External"/><Relationship Id="rId45" Type="http://schemas.openxmlformats.org/officeDocument/2006/relationships/hyperlink" Target="http://online.zakon.kz/Document/?doc_id=1022464" TargetMode="External"/><Relationship Id="rId66" Type="http://schemas.openxmlformats.org/officeDocument/2006/relationships/hyperlink" Target="http://online.zakon.kz/Document/?doc_id=30367739" TargetMode="External"/><Relationship Id="rId87" Type="http://schemas.openxmlformats.org/officeDocument/2006/relationships/hyperlink" Target="http://online.zakon.kz/Document/?doc_id=30203458" TargetMode="External"/><Relationship Id="rId61" Type="http://schemas.openxmlformats.org/officeDocument/2006/relationships/hyperlink" Target="http://online.zakon.kz/Document/?doc_id=1030283" TargetMode="External"/><Relationship Id="rId82" Type="http://schemas.openxmlformats.org/officeDocument/2006/relationships/hyperlink" Target="http://online.zakon.kz/Document/?doc_id=31075968" TargetMode="External"/><Relationship Id="rId19" Type="http://schemas.openxmlformats.org/officeDocument/2006/relationships/hyperlink" Target="http://online.zakon.kz/Document/?doc_id=30356772" TargetMode="External"/><Relationship Id="rId14" Type="http://schemas.openxmlformats.org/officeDocument/2006/relationships/footer" Target="footer3.xml"/><Relationship Id="rId30" Type="http://schemas.openxmlformats.org/officeDocument/2006/relationships/hyperlink" Target="http://online.zakon.kz/Document/?doc_id=30927755" TargetMode="External"/><Relationship Id="rId35" Type="http://schemas.openxmlformats.org/officeDocument/2006/relationships/hyperlink" Target="http://online.zakon.kz/Document/?doc_id=30039531" TargetMode="External"/><Relationship Id="rId56" Type="http://schemas.openxmlformats.org/officeDocument/2006/relationships/hyperlink" Target="http://online.zakon.kz/Document/?doc_id=30039437" TargetMode="External"/><Relationship Id="rId77" Type="http://schemas.openxmlformats.org/officeDocument/2006/relationships/hyperlink" Target="http://online.zakon.kz/Document/?doc_id=38704324"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online.zakon.kz/Document/?doc_id=30022245" TargetMode="External"/><Relationship Id="rId72" Type="http://schemas.openxmlformats.org/officeDocument/2006/relationships/hyperlink" Target="http://online.zakon.kz/Document/?doc_id=1038581" TargetMode="External"/><Relationship Id="rId93" Type="http://schemas.openxmlformats.org/officeDocument/2006/relationships/hyperlink" Target="http://online.zakon.kz/Document/?doc_id=31117978" TargetMode="External"/><Relationship Id="rId98" Type="http://schemas.openxmlformats.org/officeDocument/2006/relationships/header" Target="header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0A39-2C23-4E3F-8945-14BF0A0F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12802</TotalTime>
  <Pages>16</Pages>
  <Words>5411</Words>
  <Characters>30845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Turumbayeva</dc:creator>
  <cp:keywords/>
  <dc:description/>
  <cp:lastModifiedBy>User</cp:lastModifiedBy>
  <cp:revision>7</cp:revision>
  <cp:lastPrinted>2025-03-28T07:16:00Z</cp:lastPrinted>
  <dcterms:created xsi:type="dcterms:W3CDTF">2020-02-12T03:23:00Z</dcterms:created>
  <dcterms:modified xsi:type="dcterms:W3CDTF">2026-06-25T11:13:00Z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6131487dc60c1245f3040ed1426c9edabec4bed7c49cee346f293272c2a1abdb</vt:lpwstr>
  </property>
</Properties>
</file>