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693B47FC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изменения № 1 к </w:t>
      </w:r>
      <w:r w:rsidR="00C15A63" w:rsidRPr="00C15A63"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proofErr w:type="gramStart"/>
      <w:r w:rsidR="00C15A63" w:rsidRPr="00C15A63">
        <w:rPr>
          <w:rFonts w:ascii="Times New Roman" w:hAnsi="Times New Roman" w:cs="Times New Roman"/>
          <w:b/>
          <w:sz w:val="24"/>
          <w:szCs w:val="24"/>
        </w:rPr>
        <w:t>3676-2020</w:t>
      </w:r>
      <w:proofErr w:type="gramEnd"/>
      <w:r w:rsidR="00C15A63" w:rsidRPr="00C15A63">
        <w:rPr>
          <w:rFonts w:ascii="Times New Roman" w:hAnsi="Times New Roman" w:cs="Times New Roman"/>
          <w:b/>
          <w:sz w:val="24"/>
          <w:szCs w:val="24"/>
        </w:rPr>
        <w:t xml:space="preserve"> «Услуги торговли. Услуги розничных рынков. Общие требования»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7391ABE2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C15A63" w:rsidRPr="00C1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 РК </w:t>
            </w:r>
            <w:proofErr w:type="gramStart"/>
            <w:r w:rsidR="00C15A63" w:rsidRPr="00C15A63">
              <w:rPr>
                <w:rFonts w:ascii="Times New Roman" w:hAnsi="Times New Roman" w:cs="Times New Roman"/>
                <w:bCs/>
                <w:sz w:val="24"/>
                <w:szCs w:val="24"/>
              </w:rPr>
              <w:t>3676-2020</w:t>
            </w:r>
            <w:proofErr w:type="gramEnd"/>
            <w:r w:rsidR="00C15A63" w:rsidRPr="00C1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«Услуги торговли. </w:t>
            </w:r>
            <w:r w:rsidR="00C15A63" w:rsidRPr="00C15A63">
              <w:rPr>
                <w:rFonts w:ascii="Times New Roman" w:hAnsi="Times New Roman" w:cs="Times New Roman"/>
                <w:sz w:val="24"/>
                <w:szCs w:val="24"/>
              </w:rPr>
              <w:t>Услуги розничных рынков.</w:t>
            </w:r>
            <w:r w:rsidR="00C15A63" w:rsidRPr="00C1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Общие требования»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5DE072C6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5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общие требования к услугам розничных рынков, классификацию розничных рынков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3ACFDA9" w:rsidR="00EB308C" w:rsidRPr="00C03E3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proofErr w:type="spellEnd"/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D9DD94B" w:rsidR="00EB308C" w:rsidRPr="00F5579F" w:rsidRDefault="0000402F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A7DEDF8" w:rsidR="00EB308C" w:rsidRPr="00783D4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0ECC" w14:textId="77777777" w:rsidR="00DC08A7" w:rsidRDefault="00DC08A7" w:rsidP="00EB308C">
      <w:pPr>
        <w:spacing w:after="0" w:line="240" w:lineRule="auto"/>
      </w:pPr>
      <w:r>
        <w:separator/>
      </w:r>
    </w:p>
  </w:endnote>
  <w:endnote w:type="continuationSeparator" w:id="0">
    <w:p w14:paraId="0E960D92" w14:textId="77777777" w:rsidR="00DC08A7" w:rsidRDefault="00DC08A7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D456" w14:textId="77777777" w:rsidR="00DC08A7" w:rsidRDefault="00DC08A7" w:rsidP="00EB308C">
      <w:pPr>
        <w:spacing w:after="0" w:line="240" w:lineRule="auto"/>
      </w:pPr>
      <w:r>
        <w:separator/>
      </w:r>
    </w:p>
  </w:footnote>
  <w:footnote w:type="continuationSeparator" w:id="0">
    <w:p w14:paraId="5C3524DA" w14:textId="77777777" w:rsidR="00DC08A7" w:rsidRDefault="00DC08A7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85931"/>
    <w:rsid w:val="003A160D"/>
    <w:rsid w:val="003A7E2C"/>
    <w:rsid w:val="003B643C"/>
    <w:rsid w:val="003D5D8A"/>
    <w:rsid w:val="003D7595"/>
    <w:rsid w:val="004269B1"/>
    <w:rsid w:val="004303DC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D3231"/>
    <w:rsid w:val="00C03E3C"/>
    <w:rsid w:val="00C15A63"/>
    <w:rsid w:val="00C3504D"/>
    <w:rsid w:val="00CE6E70"/>
    <w:rsid w:val="00D25A50"/>
    <w:rsid w:val="00D30B68"/>
    <w:rsid w:val="00D52F20"/>
    <w:rsid w:val="00D85E42"/>
    <w:rsid w:val="00D87520"/>
    <w:rsid w:val="00D93021"/>
    <w:rsid w:val="00DC08A7"/>
    <w:rsid w:val="00E15BF2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55</cp:revision>
  <dcterms:created xsi:type="dcterms:W3CDTF">2021-11-15T14:11:00Z</dcterms:created>
  <dcterms:modified xsi:type="dcterms:W3CDTF">2024-02-23T05:32:00Z</dcterms:modified>
</cp:coreProperties>
</file>