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36F4A" w14:textId="77777777" w:rsidR="0062351C" w:rsidRDefault="0062351C" w:rsidP="0062351C">
      <w:pPr>
        <w:pBdr>
          <w:bottom w:val="single" w:sz="12" w:space="1" w:color="auto"/>
        </w:pBdr>
        <w:shd w:val="clear" w:color="auto" w:fill="FFFFFF"/>
        <w:tabs>
          <w:tab w:val="left" w:pos="3780"/>
        </w:tabs>
        <w:ind w:firstLine="720"/>
        <w:jc w:val="right"/>
        <w:rPr>
          <w:rFonts w:ascii="Times New Roman" w:eastAsia="SimSun" w:hAnsi="Times New Roman" w:cs="Times New Roman"/>
          <w:i/>
          <w:lang w:val="kk-KZ"/>
        </w:rPr>
      </w:pPr>
      <w:r>
        <w:rPr>
          <w:rFonts w:ascii="Times New Roman" w:eastAsia="SimSun" w:hAnsi="Times New Roman" w:cs="Times New Roman"/>
          <w:i/>
        </w:rPr>
        <w:t>Проект</w:t>
      </w:r>
    </w:p>
    <w:p w14:paraId="4341193D" w14:textId="77777777" w:rsidR="0062351C" w:rsidRDefault="0062351C" w:rsidP="0062351C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>Изображение государственного Герба Республики Казахстан</w:t>
      </w:r>
    </w:p>
    <w:p w14:paraId="33720B35" w14:textId="77777777" w:rsidR="0062351C" w:rsidRDefault="0062351C" w:rsidP="0062351C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</w:rPr>
      </w:pPr>
    </w:p>
    <w:p w14:paraId="3924C61F" w14:textId="77777777" w:rsidR="0062351C" w:rsidRDefault="0062351C" w:rsidP="0062351C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</w:rPr>
      </w:pPr>
      <w:r>
        <w:rPr>
          <w:rFonts w:ascii="Times New Roman" w:eastAsia="SimSun" w:hAnsi="Times New Roman" w:cs="Times New Roman"/>
          <w:b/>
        </w:rPr>
        <w:t>НАЦИОНАЛЬНЫЙ СТАНДАРТ РЕСПУБЛИКИ КАЗАХСТАН</w:t>
      </w:r>
    </w:p>
    <w:p w14:paraId="52D1733E" w14:textId="77777777" w:rsidR="0062351C" w:rsidRPr="00210548" w:rsidRDefault="0062351C" w:rsidP="0062351C">
      <w:pPr>
        <w:shd w:val="clear" w:color="auto" w:fill="FFFFFF"/>
        <w:tabs>
          <w:tab w:val="left" w:pos="8640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caps/>
          <w:sz w:val="28"/>
        </w:rPr>
      </w:pPr>
    </w:p>
    <w:p w14:paraId="483F0583" w14:textId="77777777" w:rsidR="0062351C" w:rsidRPr="00210548" w:rsidRDefault="0062351C" w:rsidP="0062351C">
      <w:pPr>
        <w:shd w:val="clear" w:color="auto" w:fill="FFFFFF"/>
        <w:tabs>
          <w:tab w:val="left" w:pos="8640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caps/>
          <w:sz w:val="28"/>
        </w:rPr>
      </w:pPr>
    </w:p>
    <w:p w14:paraId="34C35353" w14:textId="77777777" w:rsidR="0062351C" w:rsidRPr="00210548" w:rsidRDefault="0062351C" w:rsidP="0062351C">
      <w:pPr>
        <w:shd w:val="clear" w:color="auto" w:fill="FFFFFF"/>
        <w:tabs>
          <w:tab w:val="left" w:pos="8640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caps/>
          <w:sz w:val="28"/>
        </w:rPr>
      </w:pPr>
    </w:p>
    <w:p w14:paraId="44605DBC" w14:textId="77777777" w:rsidR="0062351C" w:rsidRPr="00210548" w:rsidRDefault="0062351C" w:rsidP="0062351C">
      <w:pPr>
        <w:shd w:val="clear" w:color="auto" w:fill="FFFFFF"/>
        <w:tabs>
          <w:tab w:val="left" w:pos="8640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caps/>
          <w:sz w:val="28"/>
        </w:rPr>
      </w:pPr>
    </w:p>
    <w:p w14:paraId="3FF8D32F" w14:textId="77777777" w:rsidR="0062351C" w:rsidRPr="00210548" w:rsidRDefault="0062351C" w:rsidP="0062351C">
      <w:pPr>
        <w:shd w:val="clear" w:color="auto" w:fill="FFFFFF"/>
        <w:tabs>
          <w:tab w:val="left" w:pos="8640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caps/>
          <w:sz w:val="28"/>
        </w:rPr>
      </w:pPr>
    </w:p>
    <w:p w14:paraId="47CA7C67" w14:textId="77777777" w:rsidR="0062351C" w:rsidRPr="00210548" w:rsidRDefault="0062351C" w:rsidP="0062351C">
      <w:pPr>
        <w:shd w:val="clear" w:color="auto" w:fill="FFFFFF"/>
        <w:tabs>
          <w:tab w:val="left" w:pos="8640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caps/>
          <w:sz w:val="28"/>
        </w:rPr>
      </w:pPr>
    </w:p>
    <w:p w14:paraId="3E135C73" w14:textId="77777777" w:rsidR="0062351C" w:rsidRPr="00210548" w:rsidRDefault="0062351C" w:rsidP="0062351C">
      <w:pPr>
        <w:shd w:val="clear" w:color="auto" w:fill="FFFFFF"/>
        <w:tabs>
          <w:tab w:val="left" w:pos="8640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caps/>
          <w:sz w:val="28"/>
        </w:rPr>
      </w:pPr>
    </w:p>
    <w:p w14:paraId="07CE8A3D" w14:textId="77777777" w:rsidR="0062351C" w:rsidRPr="00210548" w:rsidRDefault="0062351C" w:rsidP="0062351C">
      <w:pPr>
        <w:shd w:val="clear" w:color="auto" w:fill="FFFFFF"/>
        <w:tabs>
          <w:tab w:val="left" w:pos="8640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caps/>
          <w:sz w:val="28"/>
        </w:rPr>
      </w:pPr>
    </w:p>
    <w:p w14:paraId="1999ED33" w14:textId="77777777" w:rsidR="0062351C" w:rsidRPr="00210548" w:rsidRDefault="0062351C" w:rsidP="0062351C">
      <w:pPr>
        <w:shd w:val="clear" w:color="auto" w:fill="FFFFFF"/>
        <w:tabs>
          <w:tab w:val="left" w:pos="8640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caps/>
          <w:sz w:val="28"/>
        </w:rPr>
      </w:pPr>
    </w:p>
    <w:p w14:paraId="412D895B" w14:textId="77777777" w:rsidR="0062351C" w:rsidRPr="00210548" w:rsidRDefault="0062351C" w:rsidP="0062351C">
      <w:pPr>
        <w:shd w:val="clear" w:color="auto" w:fill="FFFFFF"/>
        <w:tabs>
          <w:tab w:val="left" w:pos="8640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caps/>
          <w:sz w:val="28"/>
        </w:rPr>
      </w:pPr>
    </w:p>
    <w:p w14:paraId="0EFC0014" w14:textId="77777777" w:rsidR="00210548" w:rsidRPr="00210548" w:rsidRDefault="00210548" w:rsidP="0062351C">
      <w:pPr>
        <w:shd w:val="clear" w:color="auto" w:fill="FFFFFF"/>
        <w:tabs>
          <w:tab w:val="left" w:pos="8640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caps/>
          <w:sz w:val="28"/>
        </w:rPr>
      </w:pPr>
    </w:p>
    <w:p w14:paraId="0B070262" w14:textId="77777777" w:rsidR="00EA0037" w:rsidRPr="00EA0037" w:rsidRDefault="00EA0037" w:rsidP="00EA0037">
      <w:pPr>
        <w:pStyle w:val="Default"/>
        <w:rPr>
          <w:rFonts w:ascii="Times New Roman" w:hAnsi="Times New Roman" w:cs="Times New Roman"/>
        </w:rPr>
      </w:pPr>
    </w:p>
    <w:p w14:paraId="3374C581" w14:textId="76A21C57" w:rsidR="00210548" w:rsidRDefault="00EA0037" w:rsidP="00EA003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21E1F"/>
          <w:sz w:val="24"/>
          <w:szCs w:val="24"/>
        </w:rPr>
      </w:pPr>
      <w:r w:rsidRPr="00EA0037">
        <w:rPr>
          <w:rFonts w:ascii="Times New Roman" w:hAnsi="Times New Roman" w:cs="Times New Roman"/>
          <w:sz w:val="24"/>
          <w:szCs w:val="24"/>
        </w:rPr>
        <w:t xml:space="preserve"> </w:t>
      </w:r>
      <w:r w:rsidR="00EA1C63" w:rsidRPr="00EA0037">
        <w:rPr>
          <w:rFonts w:ascii="Times New Roman" w:hAnsi="Times New Roman" w:cs="Times New Roman"/>
          <w:b/>
          <w:bCs/>
          <w:color w:val="221E1F"/>
          <w:sz w:val="24"/>
          <w:szCs w:val="24"/>
        </w:rPr>
        <w:t>КОНСТРУКЦИ</w:t>
      </w:r>
      <w:r w:rsidR="00EA1C63">
        <w:rPr>
          <w:rFonts w:ascii="Times New Roman" w:hAnsi="Times New Roman" w:cs="Times New Roman"/>
          <w:b/>
          <w:bCs/>
          <w:color w:val="221E1F"/>
          <w:sz w:val="24"/>
          <w:szCs w:val="24"/>
        </w:rPr>
        <w:t>И</w:t>
      </w:r>
      <w:r w:rsidR="00EA1C63" w:rsidRPr="00EA0037">
        <w:rPr>
          <w:rFonts w:ascii="Times New Roman" w:hAnsi="Times New Roman" w:cs="Times New Roman"/>
          <w:b/>
          <w:bCs/>
          <w:color w:val="221E1F"/>
          <w:sz w:val="24"/>
          <w:szCs w:val="24"/>
        </w:rPr>
        <w:t xml:space="preserve"> ФАСАДНЫ</w:t>
      </w:r>
      <w:r w:rsidR="00EA1C63">
        <w:rPr>
          <w:rFonts w:ascii="Times New Roman" w:hAnsi="Times New Roman" w:cs="Times New Roman"/>
          <w:b/>
          <w:bCs/>
          <w:color w:val="221E1F"/>
          <w:sz w:val="24"/>
          <w:szCs w:val="24"/>
        </w:rPr>
        <w:t>Е</w:t>
      </w:r>
      <w:r w:rsidR="00EA1C63" w:rsidRPr="00EA0037">
        <w:rPr>
          <w:rFonts w:ascii="Times New Roman" w:hAnsi="Times New Roman" w:cs="Times New Roman"/>
          <w:b/>
          <w:bCs/>
          <w:color w:val="221E1F"/>
          <w:sz w:val="24"/>
          <w:szCs w:val="24"/>
        </w:rPr>
        <w:t xml:space="preserve"> </w:t>
      </w:r>
      <w:r w:rsidRPr="00EA0037">
        <w:rPr>
          <w:rFonts w:ascii="Times New Roman" w:hAnsi="Times New Roman" w:cs="Times New Roman"/>
          <w:b/>
          <w:bCs/>
          <w:color w:val="221E1F"/>
          <w:sz w:val="24"/>
          <w:szCs w:val="24"/>
        </w:rPr>
        <w:t>СВЕТОПРОЗРАЧНЫ</w:t>
      </w:r>
      <w:r w:rsidR="00EA1C63">
        <w:rPr>
          <w:rFonts w:ascii="Times New Roman" w:hAnsi="Times New Roman" w:cs="Times New Roman"/>
          <w:b/>
          <w:bCs/>
          <w:color w:val="221E1F"/>
          <w:sz w:val="24"/>
          <w:szCs w:val="24"/>
        </w:rPr>
        <w:t>Е</w:t>
      </w:r>
      <w:r w:rsidRPr="00EA0037">
        <w:rPr>
          <w:rFonts w:ascii="Times New Roman" w:hAnsi="Times New Roman" w:cs="Times New Roman"/>
          <w:b/>
          <w:bCs/>
          <w:color w:val="221E1F"/>
          <w:sz w:val="24"/>
          <w:szCs w:val="24"/>
        </w:rPr>
        <w:t xml:space="preserve"> </w:t>
      </w:r>
    </w:p>
    <w:p w14:paraId="071E026D" w14:textId="77777777" w:rsidR="00EA0037" w:rsidRPr="00EA0037" w:rsidRDefault="00EA0037" w:rsidP="00EA0037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highlight w:val="yellow"/>
        </w:rPr>
      </w:pPr>
    </w:p>
    <w:p w14:paraId="54E021A5" w14:textId="26B10AA3" w:rsidR="00210548" w:rsidRPr="00210548" w:rsidRDefault="00EA0037" w:rsidP="0062351C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caps/>
          <w:sz w:val="24"/>
        </w:rPr>
      </w:pPr>
      <w:r>
        <w:rPr>
          <w:rFonts w:ascii="Times New Roman" w:eastAsia="SimSun" w:hAnsi="Times New Roman" w:cs="Times New Roman"/>
          <w:b/>
          <w:sz w:val="24"/>
        </w:rPr>
        <w:t>Общие технические условия</w:t>
      </w:r>
    </w:p>
    <w:p w14:paraId="37F0D38B" w14:textId="77777777" w:rsidR="0062351C" w:rsidRPr="00210548" w:rsidRDefault="0062351C" w:rsidP="0062351C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caps/>
          <w:sz w:val="24"/>
        </w:rPr>
      </w:pPr>
    </w:p>
    <w:p w14:paraId="64809EF1" w14:textId="77777777" w:rsidR="00C6492E" w:rsidRPr="00210548" w:rsidRDefault="00C6492E" w:rsidP="0062351C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caps/>
          <w:sz w:val="24"/>
        </w:rPr>
      </w:pPr>
    </w:p>
    <w:p w14:paraId="2CF0497F" w14:textId="4ADCAD95" w:rsidR="0062351C" w:rsidRPr="00210548" w:rsidRDefault="0062351C" w:rsidP="0062351C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sz w:val="24"/>
        </w:rPr>
      </w:pPr>
      <w:r w:rsidRPr="00210548">
        <w:rPr>
          <w:rFonts w:ascii="Times New Roman" w:eastAsia="SimSun" w:hAnsi="Times New Roman" w:cs="Times New Roman"/>
          <w:b/>
          <w:caps/>
          <w:sz w:val="24"/>
        </w:rPr>
        <w:t xml:space="preserve">СТ РК </w:t>
      </w:r>
    </w:p>
    <w:p w14:paraId="19406A5A" w14:textId="77777777" w:rsidR="0062351C" w:rsidRPr="00080CF5" w:rsidRDefault="0062351C" w:rsidP="0062351C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</w:rPr>
      </w:pPr>
    </w:p>
    <w:p w14:paraId="573CB0AC" w14:textId="77777777" w:rsidR="0062351C" w:rsidRPr="00080CF5" w:rsidRDefault="0062351C" w:rsidP="0062351C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</w:rPr>
      </w:pPr>
    </w:p>
    <w:p w14:paraId="0CCAE6B9" w14:textId="77777777" w:rsidR="00C6492E" w:rsidRPr="00080CF5" w:rsidRDefault="00C6492E" w:rsidP="0062351C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</w:rPr>
      </w:pPr>
    </w:p>
    <w:p w14:paraId="688AEDCC" w14:textId="77777777" w:rsidR="00C6492E" w:rsidRPr="00080CF5" w:rsidRDefault="00C6492E" w:rsidP="0062351C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</w:rPr>
      </w:pPr>
    </w:p>
    <w:p w14:paraId="515AA79B" w14:textId="77777777" w:rsidR="0062351C" w:rsidRDefault="0062351C" w:rsidP="0062351C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lang w:val="kk-KZ"/>
        </w:rPr>
      </w:pPr>
    </w:p>
    <w:p w14:paraId="1DDCD268" w14:textId="77777777" w:rsidR="0062351C" w:rsidRDefault="0062351C" w:rsidP="0062351C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lang w:val="kk-KZ"/>
        </w:rPr>
      </w:pPr>
    </w:p>
    <w:p w14:paraId="3B80A53E" w14:textId="77777777" w:rsidR="0062351C" w:rsidRDefault="0062351C" w:rsidP="0062351C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lang w:val="kk-KZ"/>
        </w:rPr>
      </w:pPr>
    </w:p>
    <w:p w14:paraId="514FFD9C" w14:textId="77777777" w:rsidR="0062351C" w:rsidRDefault="0062351C" w:rsidP="0062351C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lang w:val="kk-KZ"/>
        </w:rPr>
      </w:pPr>
    </w:p>
    <w:p w14:paraId="04C12B75" w14:textId="77777777" w:rsidR="0062351C" w:rsidRDefault="0062351C" w:rsidP="0062351C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lang w:val="kk-KZ"/>
        </w:rPr>
      </w:pPr>
    </w:p>
    <w:p w14:paraId="01ACDC8F" w14:textId="77777777" w:rsidR="0062351C" w:rsidRDefault="0062351C" w:rsidP="0062351C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lang w:val="kk-KZ"/>
        </w:rPr>
      </w:pPr>
    </w:p>
    <w:p w14:paraId="5D2BFC41" w14:textId="77777777" w:rsidR="00C6492E" w:rsidRPr="007B4D0C" w:rsidRDefault="00C6492E" w:rsidP="00C6492E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Cs/>
          <w:i/>
          <w:iCs/>
          <w:sz w:val="24"/>
          <w:szCs w:val="24"/>
        </w:rPr>
      </w:pPr>
      <w:r w:rsidRPr="007B4D0C">
        <w:rPr>
          <w:rFonts w:ascii="Times New Roman" w:eastAsia="SimSun" w:hAnsi="Times New Roman" w:cs="Times New Roman"/>
          <w:bCs/>
          <w:i/>
          <w:iCs/>
          <w:sz w:val="24"/>
          <w:szCs w:val="24"/>
        </w:rPr>
        <w:t>Настоящий проект стандарта не подлежит применению до его утверждения</w:t>
      </w:r>
    </w:p>
    <w:p w14:paraId="18437AA8" w14:textId="77777777" w:rsidR="0062351C" w:rsidRPr="00C6492E" w:rsidRDefault="0062351C" w:rsidP="0062351C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</w:rPr>
      </w:pPr>
    </w:p>
    <w:p w14:paraId="6FC545C3" w14:textId="77777777" w:rsidR="0062351C" w:rsidRDefault="0062351C" w:rsidP="0062351C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lang w:val="kk-KZ"/>
        </w:rPr>
      </w:pPr>
    </w:p>
    <w:p w14:paraId="7E1235A8" w14:textId="77777777" w:rsidR="0062351C" w:rsidRDefault="0062351C" w:rsidP="0062351C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lang w:val="kk-KZ"/>
        </w:rPr>
      </w:pPr>
    </w:p>
    <w:p w14:paraId="1BA17CEC" w14:textId="77777777" w:rsidR="0062351C" w:rsidRDefault="0062351C" w:rsidP="0062351C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lang w:val="kk-KZ"/>
        </w:rPr>
      </w:pPr>
    </w:p>
    <w:p w14:paraId="1D422C33" w14:textId="77777777" w:rsidR="0062351C" w:rsidRDefault="0062351C" w:rsidP="0062351C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lang w:val="kk-KZ"/>
        </w:rPr>
      </w:pPr>
    </w:p>
    <w:p w14:paraId="0EA6586D" w14:textId="77777777" w:rsidR="0062351C" w:rsidRDefault="0062351C" w:rsidP="0062351C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lang w:val="kk-KZ"/>
        </w:rPr>
      </w:pPr>
    </w:p>
    <w:p w14:paraId="1E9B1468" w14:textId="77777777" w:rsidR="0062351C" w:rsidRDefault="0062351C" w:rsidP="0062351C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lang w:val="kk-KZ"/>
        </w:rPr>
      </w:pPr>
    </w:p>
    <w:p w14:paraId="3E6AA635" w14:textId="77777777" w:rsidR="0062351C" w:rsidRDefault="0062351C" w:rsidP="0062351C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lang w:val="kk-KZ"/>
        </w:rPr>
      </w:pPr>
    </w:p>
    <w:p w14:paraId="1C772396" w14:textId="77777777" w:rsidR="0062351C" w:rsidRDefault="0062351C" w:rsidP="0062351C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lang w:val="kk-KZ"/>
        </w:rPr>
      </w:pPr>
    </w:p>
    <w:p w14:paraId="219CED4A" w14:textId="77777777" w:rsidR="0062351C" w:rsidRPr="00210548" w:rsidRDefault="0062351C" w:rsidP="0062351C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lang w:val="kk-KZ"/>
        </w:rPr>
      </w:pPr>
      <w:r w:rsidRPr="00210548">
        <w:rPr>
          <w:rFonts w:ascii="Times New Roman" w:eastAsia="SimSun" w:hAnsi="Times New Roman" w:cs="Times New Roman"/>
          <w:b/>
          <w:sz w:val="24"/>
          <w:lang w:val="kk-KZ"/>
        </w:rPr>
        <w:t>Комитет технического регулирования и метрологии</w:t>
      </w:r>
    </w:p>
    <w:p w14:paraId="1C47E16A" w14:textId="77777777" w:rsidR="0062351C" w:rsidRPr="00210548" w:rsidRDefault="0062351C" w:rsidP="0062351C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lang w:val="kk-KZ"/>
        </w:rPr>
      </w:pPr>
      <w:r w:rsidRPr="00210548">
        <w:rPr>
          <w:rFonts w:ascii="Times New Roman" w:eastAsia="SimSun" w:hAnsi="Times New Roman" w:cs="Times New Roman"/>
          <w:b/>
          <w:sz w:val="24"/>
          <w:lang w:val="kk-KZ"/>
        </w:rPr>
        <w:t xml:space="preserve">Министерства торговли и интеграции </w:t>
      </w:r>
      <w:r w:rsidRPr="00210548">
        <w:rPr>
          <w:rFonts w:ascii="Times New Roman" w:eastAsia="SimSun" w:hAnsi="Times New Roman" w:cs="Times New Roman"/>
          <w:b/>
          <w:sz w:val="24"/>
        </w:rPr>
        <w:t>Республики Казахстан</w:t>
      </w:r>
    </w:p>
    <w:p w14:paraId="0C9F5576" w14:textId="77777777" w:rsidR="0062351C" w:rsidRPr="00210548" w:rsidRDefault="0062351C" w:rsidP="0062351C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lang w:val="kk-KZ"/>
        </w:rPr>
      </w:pPr>
      <w:r w:rsidRPr="00210548">
        <w:rPr>
          <w:rFonts w:ascii="Times New Roman" w:eastAsia="SimSun" w:hAnsi="Times New Roman" w:cs="Times New Roman"/>
          <w:b/>
          <w:sz w:val="24"/>
          <w:lang w:val="kk-KZ"/>
        </w:rPr>
        <w:t>(Госстандарт)</w:t>
      </w:r>
    </w:p>
    <w:p w14:paraId="579E3AF3" w14:textId="77777777" w:rsidR="0062351C" w:rsidRPr="00210548" w:rsidRDefault="0062351C" w:rsidP="0062351C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lang w:val="kk-KZ"/>
        </w:rPr>
      </w:pPr>
    </w:p>
    <w:p w14:paraId="6C48671F" w14:textId="2FB38291" w:rsidR="0062351C" w:rsidRPr="00210548" w:rsidRDefault="00C6492E" w:rsidP="0062351C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sz w:val="32"/>
          <w:szCs w:val="28"/>
          <w:lang w:val="kk-KZ"/>
        </w:rPr>
      </w:pPr>
      <w:r w:rsidRPr="00210548">
        <w:rPr>
          <w:rFonts w:ascii="Times New Roman" w:eastAsia="SimSun" w:hAnsi="Times New Roman" w:cs="Times New Roman"/>
          <w:b/>
          <w:sz w:val="24"/>
          <w:lang w:val="kk-KZ"/>
        </w:rPr>
        <w:t>Астана</w:t>
      </w:r>
    </w:p>
    <w:p w14:paraId="30A91137" w14:textId="77777777" w:rsidR="0062351C" w:rsidRDefault="0062351C" w:rsidP="0062351C">
      <w:pPr>
        <w:spacing w:after="0"/>
        <w:rPr>
          <w:rFonts w:ascii="Times New Roman" w:eastAsia="SimSun" w:hAnsi="Times New Roman" w:cs="Times New Roman"/>
          <w:b/>
          <w:sz w:val="28"/>
          <w:szCs w:val="28"/>
          <w:lang w:val="kk-KZ"/>
        </w:rPr>
        <w:sectPr w:rsidR="0062351C" w:rsidSect="006D130F">
          <w:headerReference w:type="even" r:id="rId8"/>
          <w:headerReference w:type="default" r:id="rId9"/>
          <w:pgSz w:w="11906" w:h="16838"/>
          <w:pgMar w:top="1418" w:right="1418" w:bottom="1418" w:left="1134" w:header="1021" w:footer="1021" w:gutter="0"/>
          <w:pgNumType w:fmt="lowerRoman" w:start="1"/>
          <w:cols w:space="720"/>
          <w:titlePg/>
          <w:docGrid w:linePitch="299"/>
        </w:sectPr>
      </w:pPr>
    </w:p>
    <w:p w14:paraId="59042E35" w14:textId="77777777" w:rsidR="00415953" w:rsidRDefault="00415953" w:rsidP="0062351C">
      <w:pPr>
        <w:shd w:val="clear" w:color="auto" w:fill="FFFFFF"/>
        <w:tabs>
          <w:tab w:val="center" w:pos="4677"/>
          <w:tab w:val="left" w:pos="7980"/>
        </w:tabs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bCs/>
          <w:spacing w:val="3"/>
          <w:sz w:val="24"/>
          <w:szCs w:val="24"/>
        </w:rPr>
      </w:pPr>
    </w:p>
    <w:p w14:paraId="56798ACF" w14:textId="77777777" w:rsidR="00415953" w:rsidRDefault="00415953" w:rsidP="0062351C">
      <w:pPr>
        <w:shd w:val="clear" w:color="auto" w:fill="FFFFFF"/>
        <w:tabs>
          <w:tab w:val="center" w:pos="4677"/>
          <w:tab w:val="left" w:pos="7980"/>
        </w:tabs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bCs/>
          <w:spacing w:val="3"/>
          <w:sz w:val="24"/>
          <w:szCs w:val="24"/>
        </w:rPr>
      </w:pPr>
    </w:p>
    <w:p w14:paraId="610635AF" w14:textId="106D91A8" w:rsidR="0062351C" w:rsidRPr="00E71F3A" w:rsidRDefault="0062351C" w:rsidP="0062351C">
      <w:pPr>
        <w:shd w:val="clear" w:color="auto" w:fill="FFFFFF"/>
        <w:tabs>
          <w:tab w:val="center" w:pos="4677"/>
          <w:tab w:val="left" w:pos="7980"/>
        </w:tabs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bCs/>
          <w:spacing w:val="3"/>
          <w:sz w:val="28"/>
          <w:szCs w:val="28"/>
        </w:rPr>
      </w:pPr>
      <w:r w:rsidRPr="00E71F3A">
        <w:rPr>
          <w:rFonts w:ascii="Times New Roman" w:eastAsia="SimSun" w:hAnsi="Times New Roman" w:cs="Times New Roman"/>
          <w:b/>
          <w:bCs/>
          <w:spacing w:val="3"/>
          <w:sz w:val="24"/>
          <w:szCs w:val="24"/>
        </w:rPr>
        <w:lastRenderedPageBreak/>
        <w:t>Предисловие</w:t>
      </w:r>
    </w:p>
    <w:p w14:paraId="46465816" w14:textId="77777777" w:rsidR="0062351C" w:rsidRDefault="0062351C" w:rsidP="006235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</w:rPr>
      </w:pPr>
    </w:p>
    <w:p w14:paraId="13AE11D9" w14:textId="77777777" w:rsidR="0062351C" w:rsidRPr="00E71F3A" w:rsidRDefault="0062351C" w:rsidP="0062351C">
      <w:pPr>
        <w:tabs>
          <w:tab w:val="left" w:pos="922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E71F3A">
        <w:rPr>
          <w:rFonts w:ascii="Times New Roman" w:eastAsia="SimSun" w:hAnsi="Times New Roman" w:cs="Times New Roman"/>
          <w:b/>
          <w:sz w:val="24"/>
          <w:szCs w:val="24"/>
        </w:rPr>
        <w:t xml:space="preserve">1 ПОДГОТОВЛЕН И </w:t>
      </w:r>
      <w:r w:rsidRPr="00E71F3A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ВНЕСЕН </w:t>
      </w:r>
      <w:r w:rsidRPr="00E71F3A">
        <w:rPr>
          <w:rFonts w:ascii="Times New Roman" w:eastAsia="SimSun" w:hAnsi="Times New Roman" w:cs="Times New Roman"/>
          <w:sz w:val="24"/>
          <w:szCs w:val="24"/>
        </w:rPr>
        <w:t xml:space="preserve">РГП на ПХВ «Казахстанский институт стандартизации и метрологии» Комитета технического регулирования и метрологии Министерства </w:t>
      </w:r>
      <w:r w:rsidRPr="00E71F3A">
        <w:rPr>
          <w:rFonts w:ascii="Times New Roman" w:eastAsia="SimSun" w:hAnsi="Times New Roman" w:cs="Times New Roman"/>
          <w:sz w:val="24"/>
          <w:szCs w:val="24"/>
          <w:lang w:val="kk-KZ"/>
        </w:rPr>
        <w:t>торговли и интеграции</w:t>
      </w:r>
      <w:r w:rsidRPr="00E71F3A">
        <w:rPr>
          <w:rFonts w:ascii="Times New Roman" w:eastAsia="SimSun" w:hAnsi="Times New Roman" w:cs="Times New Roman"/>
          <w:sz w:val="24"/>
          <w:szCs w:val="24"/>
        </w:rPr>
        <w:t xml:space="preserve"> Республики Казахстан</w:t>
      </w:r>
    </w:p>
    <w:p w14:paraId="17EF5ABF" w14:textId="77777777" w:rsidR="0062351C" w:rsidRPr="00E71F3A" w:rsidRDefault="0062351C" w:rsidP="0062351C">
      <w:pPr>
        <w:tabs>
          <w:tab w:val="left" w:pos="922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54790B9B" w14:textId="77777777" w:rsidR="0062351C" w:rsidRPr="00E71F3A" w:rsidRDefault="0062351C" w:rsidP="0062351C">
      <w:pPr>
        <w:tabs>
          <w:tab w:val="left" w:pos="835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E71F3A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2 УТВЕРЖДЕН И ВВЕДЕН В ДЕЙСТВИЕ </w:t>
      </w:r>
      <w:r w:rsidRPr="00E71F3A">
        <w:rPr>
          <w:rFonts w:ascii="Times New Roman" w:eastAsia="SimSun" w:hAnsi="Times New Roman" w:cs="Times New Roman"/>
          <w:bCs/>
          <w:sz w:val="24"/>
          <w:szCs w:val="24"/>
        </w:rPr>
        <w:t xml:space="preserve">Приказом Председателя Комитета технического регулирования и метрологии Министерства </w:t>
      </w:r>
      <w:r w:rsidRPr="00E71F3A">
        <w:rPr>
          <w:rFonts w:ascii="Times New Roman" w:eastAsia="SimSun" w:hAnsi="Times New Roman" w:cs="Times New Roman"/>
          <w:bCs/>
          <w:sz w:val="24"/>
          <w:szCs w:val="24"/>
          <w:lang w:val="kk-KZ"/>
        </w:rPr>
        <w:t>торговли и интеграции</w:t>
      </w:r>
      <w:r w:rsidRPr="00E71F3A">
        <w:rPr>
          <w:rFonts w:ascii="Times New Roman" w:eastAsia="SimSun" w:hAnsi="Times New Roman" w:cs="Times New Roman"/>
          <w:bCs/>
          <w:sz w:val="24"/>
          <w:szCs w:val="24"/>
        </w:rPr>
        <w:t xml:space="preserve"> Республики Казахстан № __ от            «   » ____ 202_года.</w:t>
      </w:r>
    </w:p>
    <w:p w14:paraId="5760919D" w14:textId="77777777" w:rsidR="0062351C" w:rsidRPr="00E71F3A" w:rsidRDefault="0062351C" w:rsidP="00F151A6">
      <w:pPr>
        <w:tabs>
          <w:tab w:val="left" w:pos="835"/>
        </w:tabs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</w:rPr>
      </w:pPr>
      <w:bookmarkStart w:id="0" w:name="_Toc494286439"/>
    </w:p>
    <w:p w14:paraId="2EBF1538" w14:textId="278CAD61" w:rsidR="0062351C" w:rsidRPr="00E71F3A" w:rsidRDefault="00F151A6" w:rsidP="0062351C">
      <w:pPr>
        <w:tabs>
          <w:tab w:val="left" w:pos="835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4"/>
          <w:szCs w:val="24"/>
          <w:lang w:val="kk-KZ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</w:rPr>
        <w:t>3</w:t>
      </w:r>
      <w:r w:rsidR="0062351C" w:rsidRPr="00E71F3A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ВВЕДЕН </w:t>
      </w:r>
      <w:bookmarkEnd w:id="0"/>
      <w:r w:rsidR="0062351C" w:rsidRPr="00E71F3A">
        <w:rPr>
          <w:rFonts w:ascii="Times New Roman" w:eastAsia="SimSun" w:hAnsi="Times New Roman" w:cs="Times New Roman"/>
          <w:b/>
          <w:bCs/>
          <w:sz w:val="24"/>
          <w:szCs w:val="24"/>
          <w:lang w:val="kk-KZ"/>
        </w:rPr>
        <w:t>ВПЕРВЫЕ</w:t>
      </w:r>
    </w:p>
    <w:p w14:paraId="739DCF5F" w14:textId="77777777" w:rsidR="0062351C" w:rsidRPr="00E71F3A" w:rsidRDefault="0062351C" w:rsidP="0062351C">
      <w:pPr>
        <w:tabs>
          <w:tab w:val="left" w:pos="567"/>
        </w:tabs>
        <w:spacing w:after="0" w:line="240" w:lineRule="auto"/>
        <w:ind w:firstLine="709"/>
        <w:jc w:val="both"/>
        <w:outlineLvl w:val="2"/>
        <w:rPr>
          <w:rFonts w:ascii="Times New Roman" w:eastAsia="SimSun" w:hAnsi="Times New Roman" w:cs="Times New Roman"/>
          <w:bCs/>
          <w:sz w:val="24"/>
          <w:szCs w:val="24"/>
          <w:highlight w:val="yellow"/>
          <w:lang w:val="kk-KZ"/>
        </w:rPr>
      </w:pPr>
    </w:p>
    <w:p w14:paraId="71D7D2AA" w14:textId="77777777" w:rsidR="00C6492E" w:rsidRPr="00E71F3A" w:rsidRDefault="00C6492E" w:rsidP="0062351C">
      <w:pPr>
        <w:tabs>
          <w:tab w:val="left" w:pos="567"/>
        </w:tabs>
        <w:spacing w:after="0" w:line="240" w:lineRule="auto"/>
        <w:ind w:firstLine="709"/>
        <w:jc w:val="both"/>
        <w:outlineLvl w:val="2"/>
        <w:rPr>
          <w:rFonts w:ascii="Times New Roman" w:eastAsia="SimSun" w:hAnsi="Times New Roman" w:cs="Times New Roman"/>
          <w:bCs/>
          <w:sz w:val="24"/>
          <w:szCs w:val="24"/>
          <w:highlight w:val="yellow"/>
          <w:lang w:val="kk-KZ"/>
        </w:rPr>
      </w:pPr>
    </w:p>
    <w:p w14:paraId="151280F2" w14:textId="77777777" w:rsidR="00C6492E" w:rsidRPr="00E71F3A" w:rsidRDefault="00C6492E" w:rsidP="0062351C">
      <w:pPr>
        <w:tabs>
          <w:tab w:val="left" w:pos="567"/>
        </w:tabs>
        <w:spacing w:after="0" w:line="240" w:lineRule="auto"/>
        <w:ind w:firstLine="709"/>
        <w:jc w:val="both"/>
        <w:outlineLvl w:val="2"/>
        <w:rPr>
          <w:rFonts w:ascii="Times New Roman" w:eastAsia="SimSun" w:hAnsi="Times New Roman" w:cs="Times New Roman"/>
          <w:bCs/>
          <w:sz w:val="24"/>
          <w:szCs w:val="24"/>
          <w:highlight w:val="yellow"/>
          <w:lang w:val="kk-KZ"/>
        </w:rPr>
      </w:pPr>
    </w:p>
    <w:p w14:paraId="3AAD0A51" w14:textId="77777777" w:rsidR="0072245F" w:rsidRPr="00E71F3A" w:rsidRDefault="0072245F" w:rsidP="0072245F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val="kk-KZ"/>
        </w:rPr>
      </w:pPr>
    </w:p>
    <w:p w14:paraId="359634EC" w14:textId="572CAFC3" w:rsidR="0062351C" w:rsidRPr="00E71F3A" w:rsidRDefault="0072245F" w:rsidP="007224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i/>
          <w:sz w:val="24"/>
          <w:szCs w:val="24"/>
          <w:lang w:val="kk-KZ"/>
        </w:rPr>
      </w:pPr>
      <w:r w:rsidRPr="00E71F3A">
        <w:rPr>
          <w:rFonts w:ascii="Times New Roman" w:eastAsia="SimSun" w:hAnsi="Times New Roman" w:cs="Times New Roman"/>
          <w:bCs/>
          <w:i/>
          <w:sz w:val="24"/>
          <w:szCs w:val="24"/>
          <w:lang w:val="kk-KZ"/>
        </w:rPr>
        <w:t>Информация об изменениях к настоящему стандарту публикуется в ежегодно издаваемом каталоге документов по стандартизации, а текст изменений и поправок – в периодически издаваемых информационных указателях стандартов. В случае пересмотра (замены) или отмены настоящего стандарта соответствующее уведомление будет опубликовано в периодически издаваемых информационных указателях стандартов</w:t>
      </w:r>
    </w:p>
    <w:p w14:paraId="5E79149B" w14:textId="77777777" w:rsidR="0062351C" w:rsidRPr="00E71F3A" w:rsidRDefault="0062351C" w:rsidP="006235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4"/>
          <w:szCs w:val="24"/>
        </w:rPr>
      </w:pPr>
    </w:p>
    <w:p w14:paraId="66185419" w14:textId="77777777" w:rsidR="0062351C" w:rsidRDefault="0062351C" w:rsidP="006235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</w:rPr>
      </w:pPr>
    </w:p>
    <w:p w14:paraId="095ABA95" w14:textId="77777777" w:rsidR="00C6492E" w:rsidRDefault="00C6492E" w:rsidP="006235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</w:rPr>
      </w:pPr>
    </w:p>
    <w:p w14:paraId="45052F01" w14:textId="77777777" w:rsidR="00C6492E" w:rsidRDefault="00C6492E" w:rsidP="006235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</w:rPr>
      </w:pPr>
    </w:p>
    <w:p w14:paraId="72E8BFAE" w14:textId="77777777" w:rsidR="00C6492E" w:rsidRDefault="00C6492E" w:rsidP="006235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</w:rPr>
      </w:pPr>
    </w:p>
    <w:p w14:paraId="5288A1C6" w14:textId="77777777" w:rsidR="00C6492E" w:rsidRDefault="00C6492E" w:rsidP="006235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</w:rPr>
      </w:pPr>
    </w:p>
    <w:p w14:paraId="14D72D3B" w14:textId="77777777" w:rsidR="00C6492E" w:rsidRDefault="00C6492E" w:rsidP="006235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</w:rPr>
      </w:pPr>
    </w:p>
    <w:p w14:paraId="7472E7BB" w14:textId="77777777" w:rsidR="00C6492E" w:rsidRDefault="00C6492E" w:rsidP="006235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</w:rPr>
      </w:pPr>
    </w:p>
    <w:p w14:paraId="2A664BA2" w14:textId="77777777" w:rsidR="00C6492E" w:rsidRDefault="00C6492E" w:rsidP="006235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</w:rPr>
      </w:pPr>
    </w:p>
    <w:p w14:paraId="3F6FD6D6" w14:textId="77777777" w:rsidR="00C6492E" w:rsidRDefault="00C6492E" w:rsidP="006235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</w:rPr>
      </w:pPr>
    </w:p>
    <w:p w14:paraId="2C8E688C" w14:textId="77777777" w:rsidR="00C6492E" w:rsidRDefault="00C6492E" w:rsidP="006235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</w:rPr>
      </w:pPr>
    </w:p>
    <w:p w14:paraId="30C0E4E0" w14:textId="77777777" w:rsidR="00C6492E" w:rsidRDefault="00C6492E" w:rsidP="006235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</w:rPr>
      </w:pPr>
    </w:p>
    <w:p w14:paraId="485CDF78" w14:textId="77777777" w:rsidR="00A24C8E" w:rsidRDefault="00A24C8E" w:rsidP="00C3342A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i/>
        </w:rPr>
      </w:pPr>
    </w:p>
    <w:p w14:paraId="4B1570A7" w14:textId="77777777" w:rsidR="00A24C8E" w:rsidRDefault="00A24C8E" w:rsidP="006235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</w:rPr>
      </w:pPr>
    </w:p>
    <w:p w14:paraId="6DD2E677" w14:textId="77777777" w:rsidR="00A24C8E" w:rsidRDefault="00A24C8E" w:rsidP="006235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</w:rPr>
      </w:pPr>
    </w:p>
    <w:p w14:paraId="10F76F36" w14:textId="77777777" w:rsidR="00A24C8E" w:rsidRDefault="00A24C8E" w:rsidP="006235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</w:rPr>
      </w:pPr>
    </w:p>
    <w:p w14:paraId="2BF30955" w14:textId="77777777" w:rsidR="00A24C8E" w:rsidRDefault="00A24C8E" w:rsidP="00C3342A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i/>
        </w:rPr>
      </w:pPr>
    </w:p>
    <w:p w14:paraId="7C9D4E14" w14:textId="77777777" w:rsidR="00F151A6" w:rsidRDefault="00F151A6" w:rsidP="00C3342A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i/>
        </w:rPr>
      </w:pPr>
    </w:p>
    <w:p w14:paraId="7AC6FB03" w14:textId="77777777" w:rsidR="00F151A6" w:rsidRDefault="00F151A6" w:rsidP="00C3342A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i/>
        </w:rPr>
      </w:pPr>
    </w:p>
    <w:p w14:paraId="7ED95CF6" w14:textId="77777777" w:rsidR="00F151A6" w:rsidRDefault="00F151A6" w:rsidP="00C3342A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i/>
        </w:rPr>
      </w:pPr>
    </w:p>
    <w:p w14:paraId="168F6FCA" w14:textId="77777777" w:rsidR="00F151A6" w:rsidRDefault="00F151A6" w:rsidP="00C3342A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i/>
        </w:rPr>
      </w:pPr>
    </w:p>
    <w:p w14:paraId="48787997" w14:textId="77777777" w:rsidR="00F151A6" w:rsidRDefault="00F151A6" w:rsidP="00C3342A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i/>
        </w:rPr>
      </w:pPr>
    </w:p>
    <w:p w14:paraId="5D1AEE6B" w14:textId="77777777" w:rsidR="00F151A6" w:rsidRDefault="00F151A6" w:rsidP="00C3342A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i/>
        </w:rPr>
      </w:pPr>
    </w:p>
    <w:p w14:paraId="4BF610D3" w14:textId="77777777" w:rsidR="00F151A6" w:rsidRDefault="00F151A6" w:rsidP="00C3342A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i/>
        </w:rPr>
      </w:pPr>
    </w:p>
    <w:p w14:paraId="513F6546" w14:textId="77777777" w:rsidR="00F151A6" w:rsidRDefault="00F151A6" w:rsidP="00C3342A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i/>
        </w:rPr>
      </w:pPr>
    </w:p>
    <w:p w14:paraId="5DB346A6" w14:textId="77777777" w:rsidR="00F151A6" w:rsidRDefault="00F151A6" w:rsidP="00C3342A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i/>
        </w:rPr>
      </w:pPr>
    </w:p>
    <w:p w14:paraId="4E5F4276" w14:textId="77777777" w:rsidR="0062351C" w:rsidRDefault="0062351C" w:rsidP="006235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lang w:val="kk-KZ"/>
        </w:rPr>
      </w:pPr>
    </w:p>
    <w:p w14:paraId="37857A9D" w14:textId="77777777" w:rsidR="0062351C" w:rsidRDefault="0062351C" w:rsidP="006235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lang w:val="kk-KZ"/>
        </w:rPr>
      </w:pPr>
    </w:p>
    <w:p w14:paraId="0CE35B3D" w14:textId="507BDCCC" w:rsidR="0062351C" w:rsidRPr="00C3342A" w:rsidRDefault="0062351C" w:rsidP="00A24C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  <w:r w:rsidRPr="00C3342A">
        <w:rPr>
          <w:rFonts w:ascii="Times New Roman" w:eastAsia="SimSun" w:hAnsi="Times New Roman" w:cs="Times New Roman"/>
          <w:sz w:val="24"/>
          <w:szCs w:val="24"/>
        </w:rPr>
        <w:t xml:space="preserve">Настоящий стандарт не может быть </w:t>
      </w:r>
      <w:r w:rsidRPr="00C3342A">
        <w:rPr>
          <w:rFonts w:ascii="Times New Roman" w:eastAsia="SimSun" w:hAnsi="Times New Roman" w:cs="Times New Roman"/>
          <w:sz w:val="24"/>
          <w:szCs w:val="24"/>
          <w:lang w:val="kk-KZ"/>
        </w:rPr>
        <w:t xml:space="preserve">полностью или частично воспроизведен, </w:t>
      </w:r>
      <w:r w:rsidRPr="00C3342A">
        <w:rPr>
          <w:rFonts w:ascii="Times New Roman" w:eastAsia="SimSun" w:hAnsi="Times New Roman" w:cs="Times New Roman"/>
          <w:sz w:val="24"/>
          <w:szCs w:val="24"/>
        </w:rPr>
        <w:t xml:space="preserve">тиражирован и распространен </w:t>
      </w:r>
      <w:r w:rsidRPr="00C3342A">
        <w:rPr>
          <w:rFonts w:ascii="Times New Roman" w:eastAsia="SimSun" w:hAnsi="Times New Roman" w:cs="Times New Roman"/>
          <w:sz w:val="24"/>
          <w:szCs w:val="24"/>
          <w:lang w:val="kk-KZ"/>
        </w:rPr>
        <w:t xml:space="preserve">в качестве официального издания </w:t>
      </w:r>
      <w:r w:rsidRPr="00C3342A">
        <w:rPr>
          <w:rFonts w:ascii="Times New Roman" w:eastAsia="SimSun" w:hAnsi="Times New Roman" w:cs="Times New Roman"/>
          <w:sz w:val="24"/>
          <w:szCs w:val="24"/>
        </w:rPr>
        <w:t xml:space="preserve">без разрешения Комитета технического регулирования и метрологии Министерства </w:t>
      </w:r>
      <w:r w:rsidRPr="00C3342A">
        <w:rPr>
          <w:rFonts w:ascii="Times New Roman" w:eastAsia="SimSun" w:hAnsi="Times New Roman" w:cs="Times New Roman"/>
          <w:sz w:val="24"/>
          <w:szCs w:val="24"/>
          <w:lang w:val="kk-KZ"/>
        </w:rPr>
        <w:t xml:space="preserve">торговли и интеграции </w:t>
      </w:r>
      <w:r w:rsidRPr="00C3342A">
        <w:rPr>
          <w:rFonts w:ascii="Times New Roman" w:eastAsia="SimSun" w:hAnsi="Times New Roman" w:cs="Times New Roman"/>
          <w:sz w:val="24"/>
          <w:szCs w:val="24"/>
        </w:rPr>
        <w:t>Республики Казахстан</w:t>
      </w:r>
    </w:p>
    <w:p w14:paraId="216C656A" w14:textId="77777777" w:rsidR="00C15DAD" w:rsidRDefault="00C15DAD" w:rsidP="00367BC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074C0C" w14:textId="77777777" w:rsidR="00E16BCB" w:rsidRDefault="00E16BCB" w:rsidP="00367BC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99BEF1" w14:textId="77777777" w:rsidR="00E16BCB" w:rsidRDefault="00E16BCB" w:rsidP="00367BC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E4A77C" w14:textId="77777777" w:rsidR="00E16BCB" w:rsidRDefault="00E16BCB" w:rsidP="00367BC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95A6A1" w14:textId="77777777" w:rsidR="00E16BCB" w:rsidRDefault="00E16BCB" w:rsidP="00367BC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2FFB9F" w14:textId="00D25DFD" w:rsidR="00367BC9" w:rsidRPr="00367BC9" w:rsidRDefault="002F5318" w:rsidP="00367BC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14:paraId="10D4A8AE" w14:textId="77777777" w:rsidR="00367BC9" w:rsidRPr="00367BC9" w:rsidRDefault="00367BC9" w:rsidP="00367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8025"/>
        <w:gridCol w:w="799"/>
      </w:tblGrid>
      <w:tr w:rsidR="001E2EBD" w14:paraId="074C0C17" w14:textId="77777777" w:rsidTr="00733F35">
        <w:tc>
          <w:tcPr>
            <w:tcW w:w="531" w:type="dxa"/>
          </w:tcPr>
          <w:p w14:paraId="2BF5CC60" w14:textId="7D39E624" w:rsidR="001E2EBD" w:rsidRDefault="00033178" w:rsidP="00C64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25" w:type="dxa"/>
          </w:tcPr>
          <w:p w14:paraId="0FAE52DF" w14:textId="6E4FAAFD" w:rsidR="001E2EBD" w:rsidRDefault="00033178" w:rsidP="00C64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Область применения</w:t>
            </w:r>
          </w:p>
        </w:tc>
        <w:tc>
          <w:tcPr>
            <w:tcW w:w="799" w:type="dxa"/>
          </w:tcPr>
          <w:p w14:paraId="2DAE003E" w14:textId="3CC90BB6" w:rsidR="001E2EBD" w:rsidRPr="006C7760" w:rsidRDefault="006C7760" w:rsidP="00C649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2EBD" w14:paraId="46AED612" w14:textId="77777777" w:rsidTr="00733F35">
        <w:tc>
          <w:tcPr>
            <w:tcW w:w="531" w:type="dxa"/>
          </w:tcPr>
          <w:p w14:paraId="0B787F5D" w14:textId="313EE6B2" w:rsidR="001E2EBD" w:rsidRDefault="00033178" w:rsidP="00C64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5" w:type="dxa"/>
          </w:tcPr>
          <w:p w14:paraId="28BABE52" w14:textId="278B3B0C" w:rsidR="001E2EBD" w:rsidRDefault="00033178" w:rsidP="00C64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Нормативные ссылки</w:t>
            </w:r>
          </w:p>
        </w:tc>
        <w:tc>
          <w:tcPr>
            <w:tcW w:w="799" w:type="dxa"/>
          </w:tcPr>
          <w:p w14:paraId="1F2417B9" w14:textId="07D30735" w:rsidR="001E2EBD" w:rsidRPr="006C7760" w:rsidRDefault="006C7760" w:rsidP="00C649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2EBD" w14:paraId="555E446A" w14:textId="77777777" w:rsidTr="00733F35">
        <w:tc>
          <w:tcPr>
            <w:tcW w:w="531" w:type="dxa"/>
          </w:tcPr>
          <w:p w14:paraId="3C573D6B" w14:textId="5524F8A1" w:rsidR="001E2EBD" w:rsidRDefault="00033178" w:rsidP="00C64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25" w:type="dxa"/>
          </w:tcPr>
          <w:p w14:paraId="79DBF348" w14:textId="38F9693E" w:rsidR="001E2EBD" w:rsidRDefault="00033178" w:rsidP="00C64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Термины и определения</w:t>
            </w:r>
          </w:p>
        </w:tc>
        <w:tc>
          <w:tcPr>
            <w:tcW w:w="799" w:type="dxa"/>
          </w:tcPr>
          <w:p w14:paraId="061100F4" w14:textId="45C837AC" w:rsidR="001E2EBD" w:rsidRPr="006C7760" w:rsidRDefault="006C7760" w:rsidP="00C649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1E2EBD" w14:paraId="3CF55AAB" w14:textId="77777777" w:rsidTr="00733F35">
        <w:tc>
          <w:tcPr>
            <w:tcW w:w="531" w:type="dxa"/>
          </w:tcPr>
          <w:p w14:paraId="1C73840E" w14:textId="06631AA6" w:rsidR="001E2EBD" w:rsidRDefault="00033178" w:rsidP="00C64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25" w:type="dxa"/>
          </w:tcPr>
          <w:p w14:paraId="169DD5FE" w14:textId="797B0BA7" w:rsidR="001E2EBD" w:rsidRDefault="00E565E9" w:rsidP="00C64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</w:p>
        </w:tc>
        <w:tc>
          <w:tcPr>
            <w:tcW w:w="799" w:type="dxa"/>
          </w:tcPr>
          <w:p w14:paraId="402740FF" w14:textId="2D0C9CE6" w:rsidR="001E2EBD" w:rsidRPr="006C7760" w:rsidRDefault="006C7760" w:rsidP="00C649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1E2EBD" w14:paraId="59AE827B" w14:textId="77777777" w:rsidTr="00733F35">
        <w:tc>
          <w:tcPr>
            <w:tcW w:w="531" w:type="dxa"/>
          </w:tcPr>
          <w:p w14:paraId="2BA41868" w14:textId="230203D6" w:rsidR="001E2EBD" w:rsidRDefault="00033178" w:rsidP="00C64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25" w:type="dxa"/>
          </w:tcPr>
          <w:p w14:paraId="51490FCB" w14:textId="411510C0" w:rsidR="001E2EBD" w:rsidRDefault="00E565E9" w:rsidP="00C64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Общие положения </w:t>
            </w:r>
          </w:p>
        </w:tc>
        <w:tc>
          <w:tcPr>
            <w:tcW w:w="799" w:type="dxa"/>
          </w:tcPr>
          <w:p w14:paraId="7AEFB98E" w14:textId="57EBEE1B" w:rsidR="001E2EBD" w:rsidRPr="006C7760" w:rsidRDefault="006C7760" w:rsidP="00C649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1E2EBD" w14:paraId="7549B5DB" w14:textId="77777777" w:rsidTr="00733F35">
        <w:tc>
          <w:tcPr>
            <w:tcW w:w="531" w:type="dxa"/>
          </w:tcPr>
          <w:p w14:paraId="16D0994E" w14:textId="1F59DEB1" w:rsidR="001E2EBD" w:rsidRDefault="00033178" w:rsidP="00C64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25" w:type="dxa"/>
          </w:tcPr>
          <w:p w14:paraId="5B95F909" w14:textId="449A1524" w:rsidR="001E2EBD" w:rsidRDefault="00E565E9" w:rsidP="00C64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требования </w:t>
            </w:r>
          </w:p>
        </w:tc>
        <w:tc>
          <w:tcPr>
            <w:tcW w:w="799" w:type="dxa"/>
          </w:tcPr>
          <w:p w14:paraId="237FB4D9" w14:textId="111A77C0" w:rsidR="001E2EBD" w:rsidRPr="006C7760" w:rsidRDefault="006C7760" w:rsidP="00C649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033178" w14:paraId="6849D076" w14:textId="77777777" w:rsidTr="00733F35">
        <w:tc>
          <w:tcPr>
            <w:tcW w:w="531" w:type="dxa"/>
          </w:tcPr>
          <w:p w14:paraId="1E076399" w14:textId="4A6D2F6D" w:rsidR="00033178" w:rsidRDefault="00033178" w:rsidP="00C64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25" w:type="dxa"/>
          </w:tcPr>
          <w:p w14:paraId="1C8494C3" w14:textId="2BF1B8DA" w:rsidR="00033178" w:rsidRDefault="00E565E9" w:rsidP="00C64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приемки</w:t>
            </w:r>
          </w:p>
        </w:tc>
        <w:tc>
          <w:tcPr>
            <w:tcW w:w="799" w:type="dxa"/>
          </w:tcPr>
          <w:p w14:paraId="254BCED0" w14:textId="3F146698" w:rsidR="00033178" w:rsidRPr="006C7760" w:rsidRDefault="006C7760" w:rsidP="00C649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033178" w14:paraId="1CE70E53" w14:textId="77777777" w:rsidTr="00733F35">
        <w:tc>
          <w:tcPr>
            <w:tcW w:w="531" w:type="dxa"/>
          </w:tcPr>
          <w:p w14:paraId="7C8EEAC8" w14:textId="59C14FEC" w:rsidR="00033178" w:rsidRDefault="00033178" w:rsidP="00C64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25" w:type="dxa"/>
          </w:tcPr>
          <w:p w14:paraId="11D1F8EA" w14:textId="76ADAFB3" w:rsidR="00033178" w:rsidRDefault="00E565E9" w:rsidP="00C64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Методы контроля </w:t>
            </w:r>
          </w:p>
        </w:tc>
        <w:tc>
          <w:tcPr>
            <w:tcW w:w="799" w:type="dxa"/>
          </w:tcPr>
          <w:p w14:paraId="3F46DF08" w14:textId="13BD1616" w:rsidR="00033178" w:rsidRPr="006C7760" w:rsidRDefault="006C7760" w:rsidP="00C649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33178" w14:paraId="6B197367" w14:textId="77777777" w:rsidTr="00733F35">
        <w:tc>
          <w:tcPr>
            <w:tcW w:w="531" w:type="dxa"/>
          </w:tcPr>
          <w:p w14:paraId="71BE069E" w14:textId="6823FD14" w:rsidR="00033178" w:rsidRDefault="00033178" w:rsidP="00C64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25" w:type="dxa"/>
          </w:tcPr>
          <w:p w14:paraId="2210D59C" w14:textId="3E0B8150" w:rsidR="00033178" w:rsidRDefault="00E565E9" w:rsidP="00C64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Транспортирование и хранение элементов</w:t>
            </w:r>
          </w:p>
        </w:tc>
        <w:tc>
          <w:tcPr>
            <w:tcW w:w="799" w:type="dxa"/>
          </w:tcPr>
          <w:p w14:paraId="7ADF7F09" w14:textId="1C65F834" w:rsidR="00033178" w:rsidRPr="00733F35" w:rsidRDefault="00733F35" w:rsidP="00C649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033178" w14:paraId="15E804CE" w14:textId="77777777" w:rsidTr="00733F35">
        <w:tc>
          <w:tcPr>
            <w:tcW w:w="531" w:type="dxa"/>
          </w:tcPr>
          <w:p w14:paraId="179BD216" w14:textId="6AF76566" w:rsidR="00033178" w:rsidRDefault="00033178" w:rsidP="00C64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25" w:type="dxa"/>
          </w:tcPr>
          <w:p w14:paraId="4FD747E5" w14:textId="275BDDB5" w:rsidR="00033178" w:rsidRDefault="00E565E9" w:rsidP="00C64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Гарантии изготовителя</w:t>
            </w:r>
          </w:p>
        </w:tc>
        <w:tc>
          <w:tcPr>
            <w:tcW w:w="799" w:type="dxa"/>
          </w:tcPr>
          <w:p w14:paraId="10EE02A4" w14:textId="1A317143" w:rsidR="00033178" w:rsidRPr="00733F35" w:rsidRDefault="00733F35" w:rsidP="00C649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E565E9" w14:paraId="484DF47D" w14:textId="77777777" w:rsidTr="00733F35">
        <w:tc>
          <w:tcPr>
            <w:tcW w:w="531" w:type="dxa"/>
          </w:tcPr>
          <w:p w14:paraId="43C4EEA5" w14:textId="622B0A4A" w:rsidR="00E565E9" w:rsidRDefault="00E565E9" w:rsidP="00C64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5" w:type="dxa"/>
          </w:tcPr>
          <w:p w14:paraId="7503F9AB" w14:textId="58E330AC" w:rsidR="00E565E9" w:rsidRDefault="00E565E9" w:rsidP="00C64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Библиография </w:t>
            </w:r>
          </w:p>
        </w:tc>
        <w:tc>
          <w:tcPr>
            <w:tcW w:w="799" w:type="dxa"/>
          </w:tcPr>
          <w:p w14:paraId="348E0B22" w14:textId="32346BAD" w:rsidR="00E565E9" w:rsidRPr="00733F35" w:rsidRDefault="00733F35" w:rsidP="00C649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</w:tr>
      <w:tr w:rsidR="00E565E9" w14:paraId="05F0FD91" w14:textId="77777777" w:rsidTr="00733F35">
        <w:tc>
          <w:tcPr>
            <w:tcW w:w="531" w:type="dxa"/>
          </w:tcPr>
          <w:p w14:paraId="1B994A3A" w14:textId="77777777" w:rsidR="00E565E9" w:rsidRDefault="00E565E9" w:rsidP="00C64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5" w:type="dxa"/>
          </w:tcPr>
          <w:p w14:paraId="62C166EA" w14:textId="77777777" w:rsidR="00E565E9" w:rsidRDefault="00E565E9" w:rsidP="00C64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309602AA" w14:textId="77777777" w:rsidR="00E565E9" w:rsidRDefault="00E565E9" w:rsidP="00C64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5E9" w14:paraId="6341D9FC" w14:textId="77777777" w:rsidTr="00733F35">
        <w:tc>
          <w:tcPr>
            <w:tcW w:w="531" w:type="dxa"/>
          </w:tcPr>
          <w:p w14:paraId="3ED4D19C" w14:textId="77777777" w:rsidR="00E565E9" w:rsidRDefault="00E565E9" w:rsidP="00C64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5" w:type="dxa"/>
          </w:tcPr>
          <w:p w14:paraId="057A324E" w14:textId="77777777" w:rsidR="00E565E9" w:rsidRDefault="00E565E9" w:rsidP="00C64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14:paraId="3BE88BA4" w14:textId="77777777" w:rsidR="00E565E9" w:rsidRDefault="00E565E9" w:rsidP="00C64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CA699E" w14:textId="62C29C9B" w:rsidR="00033178" w:rsidRDefault="00033178" w:rsidP="00113423">
      <w:pPr>
        <w:shd w:val="clear" w:color="auto" w:fill="FFFFFF"/>
        <w:spacing w:after="0" w:line="240" w:lineRule="auto"/>
        <w:jc w:val="center"/>
        <w:outlineLvl w:val="0"/>
        <w:rPr>
          <w:rFonts w:ascii="Arial" w:hAnsi="Arial" w:cs="Arial"/>
          <w:color w:val="221E1F"/>
          <w:sz w:val="20"/>
          <w:szCs w:val="20"/>
        </w:rPr>
      </w:pPr>
      <w:r>
        <w:rPr>
          <w:rFonts w:ascii="Arial" w:hAnsi="Arial" w:cs="Arial"/>
          <w:color w:val="221E1F"/>
          <w:sz w:val="20"/>
          <w:szCs w:val="20"/>
        </w:rPr>
        <w:t xml:space="preserve"> </w:t>
      </w:r>
    </w:p>
    <w:p w14:paraId="5EFED80C" w14:textId="77777777" w:rsidR="00113423" w:rsidRDefault="00113423" w:rsidP="008F5495">
      <w:pPr>
        <w:pBdr>
          <w:bottom w:val="single" w:sz="12" w:space="4" w:color="auto"/>
        </w:pBdr>
        <w:shd w:val="clear" w:color="auto" w:fill="FFFFFF"/>
        <w:spacing w:after="0" w:line="240" w:lineRule="auto"/>
        <w:outlineLvl w:val="0"/>
        <w:rPr>
          <w:rFonts w:ascii="Arial" w:hAnsi="Arial" w:cs="Arial"/>
          <w:color w:val="221E1F"/>
          <w:sz w:val="20"/>
          <w:szCs w:val="20"/>
        </w:rPr>
        <w:sectPr w:rsidR="00113423" w:rsidSect="00113423">
          <w:headerReference w:type="default" r:id="rId10"/>
          <w:footerReference w:type="even" r:id="rId11"/>
          <w:footerReference w:type="default" r:id="rId12"/>
          <w:type w:val="continuous"/>
          <w:pgSz w:w="11906" w:h="16838"/>
          <w:pgMar w:top="1134" w:right="850" w:bottom="1134" w:left="1701" w:header="708" w:footer="708" w:gutter="0"/>
          <w:pgNumType w:fmt="upperRoman"/>
          <w:cols w:space="708"/>
          <w:docGrid w:linePitch="360"/>
        </w:sectPr>
      </w:pPr>
    </w:p>
    <w:p w14:paraId="038F7727" w14:textId="77777777" w:rsidR="00033178" w:rsidRDefault="00033178" w:rsidP="008F5495">
      <w:pPr>
        <w:pBdr>
          <w:bottom w:val="single" w:sz="12" w:space="4" w:color="auto"/>
        </w:pBdr>
        <w:shd w:val="clear" w:color="auto" w:fill="FFFFFF"/>
        <w:spacing w:after="0" w:line="240" w:lineRule="auto"/>
        <w:outlineLvl w:val="0"/>
        <w:rPr>
          <w:rFonts w:ascii="Arial" w:hAnsi="Arial" w:cs="Arial"/>
          <w:color w:val="221E1F"/>
          <w:sz w:val="20"/>
          <w:szCs w:val="20"/>
        </w:rPr>
      </w:pPr>
    </w:p>
    <w:p w14:paraId="6F26F669" w14:textId="343F82F3" w:rsidR="0002638E" w:rsidRDefault="0002638E" w:rsidP="0002638E">
      <w:pPr>
        <w:pBdr>
          <w:bottom w:val="single" w:sz="12" w:space="4" w:color="auto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НАЦИОНАЛЬНЫЙ СТАНДАРТ РЕСПУБЛИКИ КАЗАХСТАН</w:t>
      </w:r>
    </w:p>
    <w:p w14:paraId="44C802BF" w14:textId="77777777" w:rsidR="0002638E" w:rsidRPr="00BA0750" w:rsidRDefault="0002638E" w:rsidP="0002638E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</w:p>
    <w:p w14:paraId="33138DCA" w14:textId="77777777" w:rsidR="00C616D6" w:rsidRDefault="00C616D6" w:rsidP="00C616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21E1F"/>
          <w:sz w:val="24"/>
          <w:szCs w:val="24"/>
        </w:rPr>
      </w:pPr>
      <w:r w:rsidRPr="00EA0037">
        <w:rPr>
          <w:rFonts w:ascii="Times New Roman" w:hAnsi="Times New Roman" w:cs="Times New Roman"/>
          <w:b/>
          <w:bCs/>
          <w:color w:val="221E1F"/>
          <w:sz w:val="24"/>
          <w:szCs w:val="24"/>
        </w:rPr>
        <w:t>КОНСТРУКЦИ</w:t>
      </w:r>
      <w:r>
        <w:rPr>
          <w:rFonts w:ascii="Times New Roman" w:hAnsi="Times New Roman" w:cs="Times New Roman"/>
          <w:b/>
          <w:bCs/>
          <w:color w:val="221E1F"/>
          <w:sz w:val="24"/>
          <w:szCs w:val="24"/>
        </w:rPr>
        <w:t>И</w:t>
      </w:r>
      <w:r w:rsidRPr="00EA0037">
        <w:rPr>
          <w:rFonts w:ascii="Times New Roman" w:hAnsi="Times New Roman" w:cs="Times New Roman"/>
          <w:b/>
          <w:bCs/>
          <w:color w:val="221E1F"/>
          <w:sz w:val="24"/>
          <w:szCs w:val="24"/>
        </w:rPr>
        <w:t xml:space="preserve"> ФАСАДНЫ</w:t>
      </w:r>
      <w:r>
        <w:rPr>
          <w:rFonts w:ascii="Times New Roman" w:hAnsi="Times New Roman" w:cs="Times New Roman"/>
          <w:b/>
          <w:bCs/>
          <w:color w:val="221E1F"/>
          <w:sz w:val="24"/>
          <w:szCs w:val="24"/>
        </w:rPr>
        <w:t>Е</w:t>
      </w:r>
      <w:r w:rsidRPr="00EA0037">
        <w:rPr>
          <w:rFonts w:ascii="Times New Roman" w:hAnsi="Times New Roman" w:cs="Times New Roman"/>
          <w:b/>
          <w:bCs/>
          <w:color w:val="221E1F"/>
          <w:sz w:val="24"/>
          <w:szCs w:val="24"/>
        </w:rPr>
        <w:t xml:space="preserve"> СВЕТОПРОЗРАЧНЫ</w:t>
      </w:r>
      <w:r>
        <w:rPr>
          <w:rFonts w:ascii="Times New Roman" w:hAnsi="Times New Roman" w:cs="Times New Roman"/>
          <w:b/>
          <w:bCs/>
          <w:color w:val="221E1F"/>
          <w:sz w:val="24"/>
          <w:szCs w:val="24"/>
        </w:rPr>
        <w:t>Е</w:t>
      </w:r>
      <w:r w:rsidRPr="00EA0037">
        <w:rPr>
          <w:rFonts w:ascii="Times New Roman" w:hAnsi="Times New Roman" w:cs="Times New Roman"/>
          <w:b/>
          <w:bCs/>
          <w:color w:val="221E1F"/>
          <w:sz w:val="24"/>
          <w:szCs w:val="24"/>
        </w:rPr>
        <w:t xml:space="preserve"> </w:t>
      </w:r>
    </w:p>
    <w:p w14:paraId="184E881D" w14:textId="77777777" w:rsidR="00C616D6" w:rsidRDefault="00C616D6" w:rsidP="00BA0750">
      <w:pPr>
        <w:pBdr>
          <w:bottom w:val="single" w:sz="12" w:space="0" w:color="auto"/>
        </w:pBdr>
        <w:shd w:val="clear" w:color="auto" w:fill="FFFFFF"/>
        <w:tabs>
          <w:tab w:val="left" w:pos="41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221E1F"/>
          <w:sz w:val="24"/>
          <w:szCs w:val="24"/>
        </w:rPr>
      </w:pPr>
    </w:p>
    <w:p w14:paraId="6875BEEF" w14:textId="10333A41" w:rsidR="00BA0750" w:rsidRPr="00BA0750" w:rsidRDefault="00BA0750" w:rsidP="00BA0750">
      <w:pPr>
        <w:pBdr>
          <w:bottom w:val="single" w:sz="12" w:space="0" w:color="auto"/>
        </w:pBdr>
        <w:shd w:val="clear" w:color="auto" w:fill="FFFFFF"/>
        <w:tabs>
          <w:tab w:val="left" w:pos="41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221E1F"/>
          <w:sz w:val="24"/>
          <w:szCs w:val="24"/>
        </w:rPr>
      </w:pPr>
      <w:r w:rsidRPr="00BA0750">
        <w:rPr>
          <w:rFonts w:ascii="Times New Roman" w:hAnsi="Times New Roman" w:cs="Times New Roman"/>
          <w:b/>
          <w:bCs/>
          <w:color w:val="221E1F"/>
          <w:sz w:val="24"/>
          <w:szCs w:val="24"/>
        </w:rPr>
        <w:t>Общие технические условия</w:t>
      </w:r>
    </w:p>
    <w:p w14:paraId="64A93680" w14:textId="77777777" w:rsidR="0002638E" w:rsidRDefault="0002638E" w:rsidP="0002638E">
      <w:pPr>
        <w:shd w:val="clear" w:color="auto" w:fill="FFFFFF"/>
        <w:spacing w:after="0" w:line="240" w:lineRule="auto"/>
        <w:ind w:firstLine="709"/>
        <w:jc w:val="right"/>
        <w:outlineLvl w:val="0"/>
        <w:rPr>
          <w:rFonts w:ascii="Times New Roman" w:eastAsia="SimSu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Дата введения</w:t>
      </w:r>
      <w:r>
        <w:rPr>
          <w:rFonts w:ascii="Times New Roman" w:eastAsia="SimSun" w:hAnsi="Times New Roman" w:cs="Times New Roman"/>
          <w:b/>
          <w:sz w:val="24"/>
          <w:szCs w:val="24"/>
          <w:lang w:val="kk-KZ"/>
        </w:rPr>
        <w:t xml:space="preserve"> ____ -__-__</w:t>
      </w:r>
    </w:p>
    <w:p w14:paraId="44E41650" w14:textId="77777777" w:rsidR="00C6492E" w:rsidRDefault="00C6492E" w:rsidP="00C6492E">
      <w:pPr>
        <w:pStyle w:val="Style15"/>
        <w:widowControl/>
        <w:jc w:val="both"/>
        <w:rPr>
          <w:rStyle w:val="FontStyle33"/>
          <w:rFonts w:ascii="Times New Roman" w:hAnsi="Times New Roman" w:cs="Times New Roman"/>
          <w:sz w:val="24"/>
          <w:szCs w:val="24"/>
          <w:lang w:eastAsia="en-US"/>
        </w:rPr>
      </w:pPr>
    </w:p>
    <w:p w14:paraId="3CDF4C1B" w14:textId="77777777" w:rsidR="00C6492E" w:rsidRPr="00C6492E" w:rsidRDefault="00C6492E" w:rsidP="00270AB9">
      <w:pPr>
        <w:pStyle w:val="Style19"/>
        <w:widowControl/>
        <w:ind w:firstLine="567"/>
        <w:jc w:val="both"/>
        <w:rPr>
          <w:rStyle w:val="FontStyle36"/>
          <w:rFonts w:ascii="Times New Roman" w:hAnsi="Times New Roman" w:cs="Times New Roman"/>
          <w:sz w:val="24"/>
          <w:szCs w:val="24"/>
          <w:lang w:eastAsia="en-US"/>
        </w:rPr>
      </w:pPr>
      <w:r w:rsidRPr="00C6492E">
        <w:rPr>
          <w:rStyle w:val="FontStyle36"/>
          <w:rFonts w:ascii="Times New Roman" w:hAnsi="Times New Roman" w:cs="Times New Roman"/>
          <w:sz w:val="24"/>
          <w:szCs w:val="24"/>
          <w:lang w:eastAsia="en-US"/>
        </w:rPr>
        <w:t>1 Область применения</w:t>
      </w:r>
    </w:p>
    <w:p w14:paraId="0A65FB69" w14:textId="77777777" w:rsidR="00C6492E" w:rsidRDefault="00C6492E" w:rsidP="00270AB9">
      <w:pPr>
        <w:pStyle w:val="Style20"/>
        <w:widowControl/>
        <w:ind w:firstLine="567"/>
        <w:jc w:val="both"/>
        <w:rPr>
          <w:rStyle w:val="FontStyle40"/>
          <w:rFonts w:ascii="Times New Roman" w:hAnsi="Times New Roman" w:cs="Times New Roman"/>
          <w:sz w:val="24"/>
          <w:szCs w:val="24"/>
          <w:lang w:eastAsia="en-US"/>
        </w:rPr>
      </w:pPr>
    </w:p>
    <w:p w14:paraId="1CDF058B" w14:textId="537BB425" w:rsidR="00956A17" w:rsidRDefault="00611AED" w:rsidP="00270AB9">
      <w:pPr>
        <w:pStyle w:val="Style19"/>
        <w:widowControl/>
        <w:ind w:firstLine="567"/>
        <w:jc w:val="both"/>
        <w:rPr>
          <w:rStyle w:val="FontStyle40"/>
          <w:rFonts w:ascii="Times New Roman" w:hAnsi="Times New Roman" w:cs="Times New Roman"/>
          <w:sz w:val="24"/>
          <w:szCs w:val="24"/>
          <w:lang w:eastAsia="en-US"/>
        </w:rPr>
      </w:pPr>
      <w:r w:rsidRPr="00611AED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 xml:space="preserve">Настоящий стандарт распространяется на </w:t>
      </w:r>
      <w:r w:rsidR="00334BC6" w:rsidRPr="00611AED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 xml:space="preserve">конструкции </w:t>
      </w:r>
      <w:r w:rsidRPr="00611AED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фасадные светопрозрачные</w:t>
      </w:r>
      <w:r w:rsidR="00334BC6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 xml:space="preserve"> (КФС)</w:t>
      </w:r>
      <w:r w:rsidRPr="00611AED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, применяемые в качестве наружных ненесущих ограждающих конструкций зданий и сооружений, включая стоечно-ригельные, модульные, фахверковые, вантовые, бескаркасные, комбинированные и двухслойные фасадные конструкции.</w:t>
      </w:r>
    </w:p>
    <w:p w14:paraId="5A97407F" w14:textId="1E90440F" w:rsidR="0012145E" w:rsidRDefault="0012145E" w:rsidP="00270AB9">
      <w:pPr>
        <w:pStyle w:val="Style19"/>
        <w:widowControl/>
        <w:ind w:firstLine="567"/>
        <w:jc w:val="both"/>
        <w:rPr>
          <w:rStyle w:val="FontStyle40"/>
          <w:rFonts w:ascii="Times New Roman" w:hAnsi="Times New Roman" w:cs="Times New Roman"/>
          <w:sz w:val="24"/>
          <w:szCs w:val="24"/>
          <w:lang w:eastAsia="en-US"/>
        </w:rPr>
      </w:pPr>
      <w:r w:rsidRPr="00D9392C">
        <w:rPr>
          <w:rFonts w:ascii="Times New Roman" w:hAnsi="Times New Roman" w:cs="Times New Roman"/>
          <w:color w:val="000000"/>
          <w:lang w:eastAsia="en-US"/>
        </w:rPr>
        <w:t>Настоящий стандарт распространяется на навесные фасады, устанавливаемые вертикально на конструкции здания или под углом до 15° к вертикали.</w:t>
      </w:r>
      <w:r w:rsidRPr="0012145E">
        <w:rPr>
          <w:rFonts w:ascii="Times New Roman" w:hAnsi="Times New Roman" w:cs="Times New Roman"/>
          <w:color w:val="000000"/>
          <w:lang w:eastAsia="en-US"/>
        </w:rPr>
        <w:t xml:space="preserve"> </w:t>
      </w:r>
    </w:p>
    <w:p w14:paraId="55713CE3" w14:textId="77777777" w:rsidR="00472069" w:rsidRPr="007E0FE4" w:rsidRDefault="00611AED" w:rsidP="00270AB9">
      <w:pPr>
        <w:pStyle w:val="Style19"/>
        <w:widowControl/>
        <w:ind w:firstLine="567"/>
        <w:jc w:val="both"/>
        <w:rPr>
          <w:rStyle w:val="FontStyle40"/>
          <w:rFonts w:ascii="Times New Roman" w:hAnsi="Times New Roman" w:cs="Times New Roman"/>
          <w:sz w:val="24"/>
          <w:szCs w:val="24"/>
          <w:lang w:eastAsia="en-US"/>
        </w:rPr>
      </w:pPr>
      <w:r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Настоящий с</w:t>
      </w:r>
      <w:r w:rsidRPr="00611AED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тандарт распространяется на фасадные светопрозрачные конструкции из алюминиевых сплавов и иных элементов системы, включая профили, ригели, стойки, модули, кронштейны, крепежные элементы, уплотнители, герметики, стекло, стеклопакеты, непрозрачные заполнения, закладные детали и иные комплектующие, необходимые для изготовления, поставки и монтажа фасадной системы.</w:t>
      </w:r>
    </w:p>
    <w:p w14:paraId="5E8AA61A" w14:textId="273FCB91" w:rsidR="00472069" w:rsidRPr="00472069" w:rsidRDefault="00472069" w:rsidP="00270AB9">
      <w:pPr>
        <w:pStyle w:val="Style19"/>
        <w:widowControl/>
        <w:ind w:firstLine="567"/>
        <w:jc w:val="both"/>
        <w:rPr>
          <w:rFonts w:ascii="Times New Roman" w:hAnsi="Times New Roman" w:cs="Times New Roman"/>
          <w:color w:val="000000"/>
          <w:lang w:eastAsia="en-US"/>
        </w:rPr>
      </w:pPr>
      <w:r w:rsidRPr="00472069">
        <w:rPr>
          <w:rFonts w:ascii="Times New Roman" w:eastAsia="Aptos" w:hAnsi="Times New Roman" w:cs="Times New Roman"/>
          <w:kern w:val="2"/>
          <w14:ligatures w14:val="standardContextual"/>
        </w:rPr>
        <w:t>Настоящий стандарт устанавливает общие технические требования к КФС, требования к комплектности, маркировке, упаковке, транспортированию, хранению, правилам приемки, методам контроля, идентификации продукции, прослеживаемости комплектующих, отбору образцов для испытаний и оформлению результатов контроля.</w:t>
      </w:r>
    </w:p>
    <w:p w14:paraId="090BDCE2" w14:textId="6CC22F40" w:rsidR="00611AED" w:rsidRDefault="00611AED" w:rsidP="00270AB9">
      <w:pPr>
        <w:pStyle w:val="Style19"/>
        <w:widowControl/>
        <w:ind w:firstLine="567"/>
        <w:jc w:val="both"/>
        <w:rPr>
          <w:rStyle w:val="FontStyle40"/>
          <w:rFonts w:ascii="Times New Roman" w:hAnsi="Times New Roman" w:cs="Times New Roman"/>
          <w:sz w:val="24"/>
          <w:szCs w:val="24"/>
          <w:lang w:eastAsia="en-US"/>
        </w:rPr>
      </w:pPr>
      <w:r w:rsidRPr="00611AED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Требования настоящего стандарта не заменяют проектные расчеты и требования проектной и рабочей документации конкретного объекта строительства, а применяются совместно с ними.</w:t>
      </w:r>
    </w:p>
    <w:p w14:paraId="7604291E" w14:textId="77777777" w:rsidR="00611AED" w:rsidRPr="00C6492E" w:rsidRDefault="00611AED" w:rsidP="00270AB9">
      <w:pPr>
        <w:pStyle w:val="Style19"/>
        <w:widowControl/>
        <w:ind w:firstLine="567"/>
        <w:jc w:val="both"/>
        <w:rPr>
          <w:rStyle w:val="FontStyle36"/>
          <w:rFonts w:ascii="Times New Roman" w:hAnsi="Times New Roman" w:cs="Times New Roman"/>
          <w:sz w:val="24"/>
          <w:szCs w:val="24"/>
        </w:rPr>
      </w:pPr>
    </w:p>
    <w:p w14:paraId="6C3AA073" w14:textId="77777777" w:rsidR="00C6492E" w:rsidRPr="00C6492E" w:rsidRDefault="00C6492E" w:rsidP="002C46E8">
      <w:pPr>
        <w:pStyle w:val="Style19"/>
        <w:widowControl/>
        <w:ind w:firstLine="567"/>
        <w:jc w:val="both"/>
        <w:rPr>
          <w:rStyle w:val="FontStyle36"/>
          <w:rFonts w:ascii="Times New Roman" w:hAnsi="Times New Roman" w:cs="Times New Roman"/>
          <w:sz w:val="24"/>
          <w:szCs w:val="24"/>
          <w:lang w:eastAsia="en-US"/>
        </w:rPr>
      </w:pPr>
      <w:r w:rsidRPr="00C6492E">
        <w:rPr>
          <w:rStyle w:val="FontStyle36"/>
          <w:rFonts w:ascii="Times New Roman" w:hAnsi="Times New Roman" w:cs="Times New Roman"/>
          <w:sz w:val="24"/>
          <w:szCs w:val="24"/>
          <w:lang w:eastAsia="en-US"/>
        </w:rPr>
        <w:t xml:space="preserve">2 Нормативные ссылки </w:t>
      </w:r>
    </w:p>
    <w:p w14:paraId="65C451E6" w14:textId="77777777" w:rsidR="00C6492E" w:rsidRDefault="00C6492E" w:rsidP="002C46E8">
      <w:pPr>
        <w:pStyle w:val="Style20"/>
        <w:widowControl/>
        <w:ind w:firstLine="567"/>
        <w:jc w:val="both"/>
        <w:rPr>
          <w:rStyle w:val="FontStyle40"/>
          <w:rFonts w:ascii="Times New Roman" w:hAnsi="Times New Roman" w:cs="Times New Roman"/>
          <w:sz w:val="24"/>
          <w:szCs w:val="24"/>
          <w:lang w:eastAsia="en-US"/>
        </w:rPr>
      </w:pPr>
    </w:p>
    <w:p w14:paraId="529D6E0C" w14:textId="7C93AF27" w:rsidR="00102736" w:rsidRDefault="00DA6AFF" w:rsidP="00E64F2C">
      <w:pPr>
        <w:pStyle w:val="Style5"/>
        <w:ind w:firstLine="567"/>
        <w:jc w:val="both"/>
        <w:rPr>
          <w:rStyle w:val="FontStyle40"/>
          <w:rFonts w:ascii="Times New Roman" w:hAnsi="Times New Roman" w:cs="Times New Roman"/>
          <w:sz w:val="24"/>
          <w:szCs w:val="24"/>
          <w:lang w:eastAsia="en-US"/>
        </w:rPr>
      </w:pPr>
      <w:r w:rsidRPr="00053739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Для применения настоящего стандарта необходимы следующие ссылочные документы по стандартизации</w:t>
      </w:r>
      <w:r w:rsidR="005B641F" w:rsidRPr="00053739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:</w:t>
      </w:r>
    </w:p>
    <w:p w14:paraId="2C4CB780" w14:textId="38366040" w:rsidR="00702125" w:rsidRDefault="00702125" w:rsidP="00E64F2C">
      <w:pPr>
        <w:pStyle w:val="Style5"/>
        <w:ind w:firstLine="567"/>
        <w:jc w:val="both"/>
        <w:rPr>
          <w:rStyle w:val="FontStyle40"/>
          <w:rFonts w:ascii="Times New Roman" w:hAnsi="Times New Roman" w:cs="Times New Roman"/>
          <w:sz w:val="24"/>
          <w:szCs w:val="24"/>
          <w:lang w:eastAsia="en-US"/>
        </w:rPr>
      </w:pPr>
      <w:r w:rsidRPr="00702125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 xml:space="preserve">СТ РК EN </w:t>
      </w:r>
      <w:r w:rsidRPr="007B332A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1090-2-2</w:t>
      </w:r>
      <w:r w:rsidRPr="00702125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021 Изготовление стальных и алюминиевых конструкций. Часть 2. Технические требования к стальным конструкциям.</w:t>
      </w:r>
    </w:p>
    <w:p w14:paraId="73202111" w14:textId="59C96A91" w:rsidR="004A1BF4" w:rsidRDefault="004A1BF4" w:rsidP="00E64F2C">
      <w:pPr>
        <w:pStyle w:val="Style5"/>
        <w:ind w:firstLine="567"/>
        <w:jc w:val="both"/>
        <w:rPr>
          <w:rStyle w:val="FontStyle40"/>
          <w:rFonts w:ascii="Times New Roman" w:hAnsi="Times New Roman" w:cs="Times New Roman"/>
          <w:sz w:val="24"/>
          <w:szCs w:val="24"/>
          <w:lang w:eastAsia="en-US"/>
        </w:rPr>
      </w:pPr>
      <w:r w:rsidRPr="004A1BF4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ГОСТ 9.402</w:t>
      </w:r>
      <w:r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 xml:space="preserve">-2004 </w:t>
      </w:r>
      <w:r w:rsidRPr="004A1BF4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Единая система защиты от коррозии и старения. Покрытия лакокрасочные. Подготовка металлических поверхностей к окрашиванию</w:t>
      </w:r>
      <w:r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3144E59F" w14:textId="21279D7A" w:rsidR="009F5A54" w:rsidRPr="009F5A54" w:rsidRDefault="009F5A54" w:rsidP="009F5A54">
      <w:pPr>
        <w:pStyle w:val="Style5"/>
        <w:ind w:firstLine="567"/>
        <w:jc w:val="both"/>
        <w:rPr>
          <w:rStyle w:val="FontStyle40"/>
          <w:rFonts w:ascii="Times New Roman" w:hAnsi="Times New Roman" w:cs="Times New Roman"/>
          <w:sz w:val="24"/>
          <w:szCs w:val="24"/>
          <w:lang w:eastAsia="en-US"/>
        </w:rPr>
      </w:pPr>
      <w:r w:rsidRPr="009F5A54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ГОСТ 12.3.009-76 Система стандартов безопасности труда. Работы погрузочно-разгрузочные. Общие требования безопасности.</w:t>
      </w:r>
    </w:p>
    <w:p w14:paraId="5147A05D" w14:textId="07D11057" w:rsidR="009F5A54" w:rsidRDefault="009F5A54" w:rsidP="009F5A54">
      <w:pPr>
        <w:pStyle w:val="Style5"/>
        <w:ind w:firstLine="567"/>
        <w:jc w:val="both"/>
        <w:rPr>
          <w:rStyle w:val="FontStyle40"/>
          <w:rFonts w:ascii="Times New Roman" w:hAnsi="Times New Roman" w:cs="Times New Roman"/>
          <w:sz w:val="24"/>
          <w:szCs w:val="24"/>
          <w:lang w:eastAsia="en-US"/>
        </w:rPr>
      </w:pPr>
      <w:r w:rsidRPr="009F5A54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ГОСТ 12.3.020-80 Система стандартов безопасности труда. Процессы перемещения грузов на предприятиях. Общие требования безопасности.</w:t>
      </w:r>
    </w:p>
    <w:p w14:paraId="2809C69F" w14:textId="6D4CBC60" w:rsidR="005B552C" w:rsidRPr="009F5A54" w:rsidRDefault="005B552C" w:rsidP="009F5A54">
      <w:pPr>
        <w:pStyle w:val="Style5"/>
        <w:ind w:firstLine="567"/>
        <w:jc w:val="both"/>
        <w:rPr>
          <w:rStyle w:val="FontStyle40"/>
          <w:rFonts w:ascii="Times New Roman" w:hAnsi="Times New Roman" w:cs="Times New Roman"/>
          <w:sz w:val="24"/>
          <w:szCs w:val="24"/>
          <w:lang w:eastAsia="en-US"/>
        </w:rPr>
      </w:pPr>
      <w:r w:rsidRPr="005B552C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ГОСТ 21.101</w:t>
      </w:r>
      <w:r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 xml:space="preserve">-97 </w:t>
      </w:r>
      <w:r w:rsidRPr="005B552C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Система проектной документации для строительства. Основные требования к проектной и рабочей документации</w:t>
      </w:r>
      <w:r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03C42641" w14:textId="049FB17E" w:rsidR="009F5A54" w:rsidRDefault="009F5A54" w:rsidP="009F5A54">
      <w:pPr>
        <w:pStyle w:val="Style5"/>
        <w:ind w:firstLine="567"/>
        <w:jc w:val="both"/>
        <w:rPr>
          <w:rStyle w:val="FontStyle40"/>
          <w:rFonts w:ascii="Times New Roman" w:hAnsi="Times New Roman" w:cs="Times New Roman"/>
          <w:sz w:val="24"/>
          <w:szCs w:val="24"/>
          <w:lang w:eastAsia="en-US"/>
        </w:rPr>
      </w:pPr>
      <w:r w:rsidRPr="009F5A54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ГОСТ 111</w:t>
      </w:r>
      <w:r w:rsidR="005B757B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-2014</w:t>
      </w:r>
      <w:r w:rsidRPr="009F5A54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 xml:space="preserve"> Стекло листовое бесцветное. Технические условия.</w:t>
      </w:r>
    </w:p>
    <w:p w14:paraId="51328208" w14:textId="4CB838D1" w:rsidR="00E74D4D" w:rsidRDefault="00E74D4D" w:rsidP="009F5A54">
      <w:pPr>
        <w:pStyle w:val="Style5"/>
        <w:ind w:firstLine="567"/>
        <w:jc w:val="both"/>
        <w:rPr>
          <w:rStyle w:val="FontStyle40"/>
          <w:rFonts w:ascii="Times New Roman" w:hAnsi="Times New Roman" w:cs="Times New Roman"/>
          <w:sz w:val="24"/>
          <w:szCs w:val="24"/>
          <w:lang w:eastAsia="en-US"/>
        </w:rPr>
      </w:pPr>
      <w:r w:rsidRPr="00E74D4D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ГОСТ 481</w:t>
      </w:r>
      <w:r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 xml:space="preserve">-80 </w:t>
      </w:r>
      <w:r w:rsidRPr="00E74D4D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Паронит и прокладки из него. Технические условия</w:t>
      </w:r>
      <w:r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7533B1C4" w14:textId="47488959" w:rsidR="00F6271A" w:rsidRDefault="00F6271A" w:rsidP="009F5A54">
      <w:pPr>
        <w:pStyle w:val="Style5"/>
        <w:ind w:firstLine="567"/>
        <w:jc w:val="both"/>
        <w:rPr>
          <w:rStyle w:val="FontStyle40"/>
          <w:rFonts w:ascii="Times New Roman" w:hAnsi="Times New Roman" w:cs="Times New Roman"/>
          <w:sz w:val="24"/>
          <w:szCs w:val="24"/>
          <w:lang w:eastAsia="en-US"/>
        </w:rPr>
      </w:pPr>
      <w:r w:rsidRPr="00F6271A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ГОСТ 14791</w:t>
      </w:r>
      <w:r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 xml:space="preserve">-79 </w:t>
      </w:r>
      <w:r w:rsidRPr="00F6271A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Мастика герметизирующая нетвердеющая строительная. Технические условия</w:t>
      </w:r>
      <w:r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0D8885FC" w14:textId="30077E16" w:rsidR="005B757B" w:rsidRDefault="005B757B" w:rsidP="009F5A54">
      <w:pPr>
        <w:pStyle w:val="Style5"/>
        <w:ind w:firstLine="567"/>
        <w:jc w:val="both"/>
        <w:rPr>
          <w:rStyle w:val="FontStyle40"/>
          <w:rFonts w:ascii="Times New Roman" w:hAnsi="Times New Roman" w:cs="Times New Roman"/>
          <w:sz w:val="24"/>
          <w:szCs w:val="24"/>
          <w:lang w:eastAsia="en-US"/>
        </w:rPr>
      </w:pPr>
      <w:r w:rsidRPr="005B757B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ГОСТ 19903-2015</w:t>
      </w:r>
      <w:r w:rsidRPr="005B757B">
        <w:t xml:space="preserve"> </w:t>
      </w:r>
      <w:r w:rsidRPr="005B757B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Прокат листовой горячекатаный. Сортамент</w:t>
      </w:r>
      <w:r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6404DE6F" w14:textId="5DC5EFAC" w:rsidR="009F5A54" w:rsidRDefault="009F5A54" w:rsidP="009F5A54">
      <w:pPr>
        <w:pStyle w:val="Style5"/>
        <w:ind w:firstLine="567"/>
        <w:jc w:val="both"/>
        <w:rPr>
          <w:rStyle w:val="FontStyle40"/>
          <w:rFonts w:ascii="Times New Roman" w:hAnsi="Times New Roman" w:cs="Times New Roman"/>
          <w:sz w:val="24"/>
          <w:szCs w:val="24"/>
          <w:lang w:eastAsia="en-US"/>
        </w:rPr>
      </w:pPr>
      <w:r w:rsidRPr="009F5A54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ГОСТ 22233-2018</w:t>
      </w:r>
      <w:r w:rsidR="00502467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9F5A54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Профили</w:t>
      </w:r>
      <w:proofErr w:type="gramEnd"/>
      <w:r w:rsidRPr="009F5A54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 xml:space="preserve"> прессованные из алюминиевых сплавов для ограждающих конструкций. Технические условия.</w:t>
      </w:r>
    </w:p>
    <w:p w14:paraId="15BE279C" w14:textId="08C9EE30" w:rsidR="00B6267E" w:rsidRPr="009F5A54" w:rsidRDefault="00B6267E" w:rsidP="009F5A54">
      <w:pPr>
        <w:pStyle w:val="Style5"/>
        <w:ind w:firstLine="567"/>
        <w:jc w:val="both"/>
        <w:rPr>
          <w:rStyle w:val="FontStyle40"/>
          <w:rFonts w:ascii="Times New Roman" w:hAnsi="Times New Roman" w:cs="Times New Roman"/>
          <w:sz w:val="24"/>
          <w:szCs w:val="24"/>
          <w:lang w:eastAsia="en-US"/>
        </w:rPr>
      </w:pPr>
      <w:r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ГОСТ 21631</w:t>
      </w:r>
      <w:r w:rsidR="001B7CFE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-2023</w:t>
      </w:r>
      <w:r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1B7CFE" w:rsidRPr="001B7CFE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Листы из алюминия и алюминиевых сплавов. Технические условия</w:t>
      </w:r>
      <w:r w:rsidR="001B7CFE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1964BA5A" w14:textId="72D370D6" w:rsidR="009F5A54" w:rsidRPr="009F5A54" w:rsidRDefault="009F5A54" w:rsidP="009F5A54">
      <w:pPr>
        <w:pStyle w:val="Style5"/>
        <w:ind w:firstLine="567"/>
        <w:jc w:val="both"/>
        <w:rPr>
          <w:rStyle w:val="FontStyle40"/>
          <w:rFonts w:ascii="Times New Roman" w:hAnsi="Times New Roman" w:cs="Times New Roman"/>
          <w:sz w:val="24"/>
          <w:szCs w:val="24"/>
          <w:lang w:eastAsia="en-US"/>
        </w:rPr>
      </w:pPr>
      <w:r w:rsidRPr="009F5A54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 xml:space="preserve">ГОСТ 24767-2018 Профили холодногнутые из алюминия и алюминиевых сплавов для </w:t>
      </w:r>
      <w:r w:rsidRPr="009F5A54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lastRenderedPageBreak/>
        <w:t>ограждающих строительных конструкций. технические условия.</w:t>
      </w:r>
    </w:p>
    <w:p w14:paraId="6B8BF33B" w14:textId="349CA852" w:rsidR="009F5A54" w:rsidRPr="009F5A54" w:rsidRDefault="009F5A54" w:rsidP="009F5A54">
      <w:pPr>
        <w:pStyle w:val="Style5"/>
        <w:ind w:firstLine="567"/>
        <w:jc w:val="both"/>
        <w:rPr>
          <w:rStyle w:val="FontStyle40"/>
          <w:rFonts w:ascii="Times New Roman" w:hAnsi="Times New Roman" w:cs="Times New Roman"/>
          <w:sz w:val="24"/>
          <w:szCs w:val="24"/>
          <w:lang w:eastAsia="en-US"/>
        </w:rPr>
      </w:pPr>
      <w:r w:rsidRPr="009F5A54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ГОСТ 24866-2014 Стеклопакеты клееные. Технические условия.</w:t>
      </w:r>
    </w:p>
    <w:p w14:paraId="3C843036" w14:textId="78F21EE3" w:rsidR="009F5A54" w:rsidRPr="009F5A54" w:rsidRDefault="009F5A54" w:rsidP="009F5A54">
      <w:pPr>
        <w:pStyle w:val="Style5"/>
        <w:ind w:firstLine="567"/>
        <w:jc w:val="both"/>
        <w:rPr>
          <w:rStyle w:val="FontStyle40"/>
          <w:rFonts w:ascii="Times New Roman" w:hAnsi="Times New Roman" w:cs="Times New Roman"/>
          <w:sz w:val="24"/>
          <w:szCs w:val="24"/>
          <w:lang w:eastAsia="en-US"/>
        </w:rPr>
      </w:pPr>
      <w:r w:rsidRPr="009F5A54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ГОСТ 25621 Материалы и изделия полимерные строительные герметизирующие и уплотняющие. Классификация и общие технические требования.</w:t>
      </w:r>
    </w:p>
    <w:p w14:paraId="789718B9" w14:textId="7B97E724" w:rsidR="009F5A54" w:rsidRPr="009F5A54" w:rsidRDefault="009F5A54" w:rsidP="009F5A54">
      <w:pPr>
        <w:pStyle w:val="Style5"/>
        <w:ind w:firstLine="567"/>
        <w:jc w:val="both"/>
        <w:rPr>
          <w:rStyle w:val="FontStyle40"/>
          <w:rFonts w:ascii="Times New Roman" w:hAnsi="Times New Roman" w:cs="Times New Roman"/>
          <w:sz w:val="24"/>
          <w:szCs w:val="24"/>
          <w:lang w:eastAsia="en-US"/>
        </w:rPr>
      </w:pPr>
      <w:r w:rsidRPr="009F5A54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ГОСТ 26602.1-2023 Блоки оконные и дверные. Методы определения сопротивления теплопередаче.</w:t>
      </w:r>
    </w:p>
    <w:p w14:paraId="39F28EED" w14:textId="0DB07768" w:rsidR="00AE1079" w:rsidRDefault="009F5A54" w:rsidP="00AE1079">
      <w:pPr>
        <w:pStyle w:val="Style5"/>
        <w:ind w:firstLine="567"/>
        <w:jc w:val="both"/>
        <w:rPr>
          <w:rStyle w:val="FontStyle40"/>
          <w:rFonts w:ascii="Times New Roman" w:hAnsi="Times New Roman" w:cs="Times New Roman"/>
          <w:sz w:val="24"/>
          <w:szCs w:val="24"/>
          <w:lang w:eastAsia="en-US"/>
        </w:rPr>
      </w:pPr>
      <w:r w:rsidRPr="009F5A54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ГОСТ 26602.4-2012 Блоки оконные и дверные. Метод определения общего коэффициента пропускания света.</w:t>
      </w:r>
    </w:p>
    <w:p w14:paraId="69C14D96" w14:textId="435958D0" w:rsidR="007613EC" w:rsidRPr="007613EC" w:rsidRDefault="007613EC" w:rsidP="00AE1079">
      <w:pPr>
        <w:pStyle w:val="Style5"/>
        <w:ind w:firstLine="567"/>
        <w:jc w:val="both"/>
        <w:rPr>
          <w:rStyle w:val="FontStyle40"/>
          <w:rFonts w:ascii="Times New Roman" w:hAnsi="Times New Roman" w:cs="Times New Roman"/>
          <w:sz w:val="24"/>
          <w:szCs w:val="24"/>
          <w:lang w:eastAsia="en-US"/>
        </w:rPr>
      </w:pPr>
      <w:r w:rsidRPr="007613EC">
        <w:rPr>
          <w:rStyle w:val="FontStyle40"/>
          <w:rFonts w:ascii="Times New Roman" w:hAnsi="Times New Roman" w:cs="Times New Roman"/>
          <w:sz w:val="24"/>
          <w:szCs w:val="24"/>
          <w:lang w:val="en-US" w:eastAsia="en-US"/>
        </w:rPr>
        <w:t>ГОСТ 26996</w:t>
      </w:r>
      <w:r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 xml:space="preserve">-86 </w:t>
      </w:r>
      <w:r w:rsidRPr="007613EC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Полипропилен и сополимеры пропилена. Технические условия</w:t>
      </w:r>
      <w:r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6CFB6155" w14:textId="597D39D6" w:rsidR="009F5A54" w:rsidRDefault="009F5A54" w:rsidP="00284DA4">
      <w:pPr>
        <w:pStyle w:val="Style5"/>
        <w:ind w:firstLine="567"/>
        <w:jc w:val="both"/>
        <w:rPr>
          <w:rStyle w:val="FontStyle40"/>
          <w:rFonts w:ascii="Times New Roman" w:hAnsi="Times New Roman" w:cs="Times New Roman"/>
          <w:sz w:val="24"/>
          <w:szCs w:val="24"/>
          <w:lang w:val="en-US" w:eastAsia="en-US"/>
        </w:rPr>
      </w:pPr>
      <w:r w:rsidRPr="009F5A54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ГОСТ 27296-2012 Здания и сооружения. Методы измерения звукоизоляции ограждающих конструкций.</w:t>
      </w:r>
    </w:p>
    <w:p w14:paraId="7590812F" w14:textId="6F4D5FC3" w:rsidR="00AE1079" w:rsidRPr="00AE1079" w:rsidRDefault="00AE1079" w:rsidP="00AE1079">
      <w:pPr>
        <w:pStyle w:val="Style5"/>
        <w:ind w:firstLine="567"/>
        <w:jc w:val="both"/>
        <w:rPr>
          <w:rStyle w:val="FontStyle40"/>
          <w:rFonts w:ascii="Times New Roman" w:hAnsi="Times New Roman" w:cs="Times New Roman"/>
          <w:sz w:val="24"/>
          <w:szCs w:val="24"/>
          <w:lang w:eastAsia="en-US"/>
        </w:rPr>
      </w:pPr>
      <w:r w:rsidRPr="00AE1079">
        <w:rPr>
          <w:rStyle w:val="FontStyle40"/>
          <w:rFonts w:ascii="Times New Roman" w:hAnsi="Times New Roman" w:cs="Times New Roman"/>
          <w:sz w:val="24"/>
          <w:szCs w:val="24"/>
          <w:lang w:val="en-US" w:eastAsia="en-US"/>
        </w:rPr>
        <w:t>ГОСТ 27772-2021</w:t>
      </w:r>
      <w:r>
        <w:rPr>
          <w:rStyle w:val="FontStyle40"/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AE1079">
        <w:rPr>
          <w:rStyle w:val="FontStyle40"/>
          <w:rFonts w:ascii="Times New Roman" w:hAnsi="Times New Roman" w:cs="Times New Roman"/>
          <w:sz w:val="24"/>
          <w:szCs w:val="24"/>
          <w:lang w:val="en-US" w:eastAsia="en-US"/>
        </w:rPr>
        <w:t>Прокат</w:t>
      </w:r>
      <w:proofErr w:type="spellEnd"/>
      <w:r w:rsidRPr="00AE1079">
        <w:rPr>
          <w:rStyle w:val="FontStyle40"/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AE1079">
        <w:rPr>
          <w:rStyle w:val="FontStyle40"/>
          <w:rFonts w:ascii="Times New Roman" w:hAnsi="Times New Roman" w:cs="Times New Roman"/>
          <w:sz w:val="24"/>
          <w:szCs w:val="24"/>
          <w:lang w:val="en-US" w:eastAsia="en-US"/>
        </w:rPr>
        <w:t>для</w:t>
      </w:r>
      <w:proofErr w:type="spellEnd"/>
      <w:r w:rsidRPr="00AE1079">
        <w:rPr>
          <w:rStyle w:val="FontStyle40"/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AE1079">
        <w:rPr>
          <w:rStyle w:val="FontStyle40"/>
          <w:rFonts w:ascii="Times New Roman" w:hAnsi="Times New Roman" w:cs="Times New Roman"/>
          <w:sz w:val="24"/>
          <w:szCs w:val="24"/>
          <w:lang w:val="en-US" w:eastAsia="en-US"/>
        </w:rPr>
        <w:t>строительных</w:t>
      </w:r>
      <w:proofErr w:type="spellEnd"/>
      <w:r w:rsidRPr="00AE1079">
        <w:rPr>
          <w:rStyle w:val="FontStyle40"/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AE1079">
        <w:rPr>
          <w:rStyle w:val="FontStyle40"/>
          <w:rFonts w:ascii="Times New Roman" w:hAnsi="Times New Roman" w:cs="Times New Roman"/>
          <w:sz w:val="24"/>
          <w:szCs w:val="24"/>
          <w:lang w:val="en-US" w:eastAsia="en-US"/>
        </w:rPr>
        <w:t>стальных</w:t>
      </w:r>
      <w:proofErr w:type="spellEnd"/>
      <w:r w:rsidRPr="00AE1079">
        <w:rPr>
          <w:rStyle w:val="FontStyle40"/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AE1079">
        <w:rPr>
          <w:rStyle w:val="FontStyle40"/>
          <w:rFonts w:ascii="Times New Roman" w:hAnsi="Times New Roman" w:cs="Times New Roman"/>
          <w:sz w:val="24"/>
          <w:szCs w:val="24"/>
          <w:lang w:val="en-US" w:eastAsia="en-US"/>
        </w:rPr>
        <w:t>конструкций</w:t>
      </w:r>
      <w:proofErr w:type="spellEnd"/>
      <w:r w:rsidRPr="00AE1079">
        <w:rPr>
          <w:rStyle w:val="FontStyle40"/>
          <w:rFonts w:ascii="Times New Roman" w:hAnsi="Times New Roman" w:cs="Times New Roman"/>
          <w:sz w:val="24"/>
          <w:szCs w:val="24"/>
          <w:lang w:val="en-US" w:eastAsia="en-US"/>
        </w:rPr>
        <w:t xml:space="preserve">. </w:t>
      </w:r>
      <w:proofErr w:type="spellStart"/>
      <w:r w:rsidRPr="00AE1079">
        <w:rPr>
          <w:rStyle w:val="FontStyle40"/>
          <w:rFonts w:ascii="Times New Roman" w:hAnsi="Times New Roman" w:cs="Times New Roman"/>
          <w:sz w:val="24"/>
          <w:szCs w:val="24"/>
          <w:lang w:val="en-US" w:eastAsia="en-US"/>
        </w:rPr>
        <w:t>Общие</w:t>
      </w:r>
      <w:proofErr w:type="spellEnd"/>
      <w:r w:rsidRPr="00AE1079">
        <w:rPr>
          <w:rStyle w:val="FontStyle40"/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AE1079">
        <w:rPr>
          <w:rStyle w:val="FontStyle40"/>
          <w:rFonts w:ascii="Times New Roman" w:hAnsi="Times New Roman" w:cs="Times New Roman"/>
          <w:sz w:val="24"/>
          <w:szCs w:val="24"/>
          <w:lang w:val="en-US" w:eastAsia="en-US"/>
        </w:rPr>
        <w:t>технические</w:t>
      </w:r>
      <w:proofErr w:type="spellEnd"/>
      <w:r w:rsidRPr="00AE1079">
        <w:rPr>
          <w:rStyle w:val="FontStyle40"/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AE1079">
        <w:rPr>
          <w:rStyle w:val="FontStyle40"/>
          <w:rFonts w:ascii="Times New Roman" w:hAnsi="Times New Roman" w:cs="Times New Roman"/>
          <w:sz w:val="24"/>
          <w:szCs w:val="24"/>
          <w:lang w:val="en-US" w:eastAsia="en-US"/>
        </w:rPr>
        <w:t>условия</w:t>
      </w:r>
      <w:proofErr w:type="spellEnd"/>
      <w:r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4A34E33E" w14:textId="36039B5A" w:rsidR="009F5A54" w:rsidRPr="009F5A54" w:rsidRDefault="009F5A54" w:rsidP="009F5A54">
      <w:pPr>
        <w:pStyle w:val="Style5"/>
        <w:ind w:firstLine="567"/>
        <w:jc w:val="both"/>
        <w:rPr>
          <w:rStyle w:val="FontStyle40"/>
          <w:rFonts w:ascii="Times New Roman" w:hAnsi="Times New Roman" w:cs="Times New Roman"/>
          <w:sz w:val="24"/>
          <w:szCs w:val="24"/>
          <w:lang w:eastAsia="en-US"/>
        </w:rPr>
      </w:pPr>
      <w:r w:rsidRPr="009F5A54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ГОСТ 30244-94 Материалы строительные. Методы испытаний на горючесть.</w:t>
      </w:r>
    </w:p>
    <w:p w14:paraId="659E5E59" w14:textId="436B8F48" w:rsidR="009F5A54" w:rsidRPr="009F5A54" w:rsidRDefault="009F5A54" w:rsidP="009F5A54">
      <w:pPr>
        <w:pStyle w:val="Style5"/>
        <w:ind w:firstLine="567"/>
        <w:jc w:val="both"/>
        <w:rPr>
          <w:rStyle w:val="FontStyle40"/>
          <w:rFonts w:ascii="Times New Roman" w:hAnsi="Times New Roman" w:cs="Times New Roman"/>
          <w:sz w:val="24"/>
          <w:szCs w:val="24"/>
          <w:lang w:eastAsia="en-US"/>
        </w:rPr>
      </w:pPr>
      <w:r w:rsidRPr="009F5A54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ГОСТ 30247.4-2022 Конструкции строительные. Светопрозрачные ограждающие конструкции и заполнения проемов. Метод испытания на огнестойкость.</w:t>
      </w:r>
    </w:p>
    <w:p w14:paraId="31DB74F6" w14:textId="106490DB" w:rsidR="009F5A54" w:rsidRPr="009F5A54" w:rsidRDefault="009F5A54" w:rsidP="009F5A54">
      <w:pPr>
        <w:pStyle w:val="Style5"/>
        <w:ind w:firstLine="567"/>
        <w:jc w:val="both"/>
        <w:rPr>
          <w:rStyle w:val="FontStyle40"/>
          <w:rFonts w:ascii="Times New Roman" w:hAnsi="Times New Roman" w:cs="Times New Roman"/>
          <w:sz w:val="24"/>
          <w:szCs w:val="24"/>
          <w:lang w:eastAsia="en-US"/>
        </w:rPr>
      </w:pPr>
      <w:r w:rsidRPr="009F5A54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ГОСТ 30402-96 Материалы строительные. Метод испытания на воспламеняемость.</w:t>
      </w:r>
    </w:p>
    <w:p w14:paraId="128E19F2" w14:textId="725F718F" w:rsidR="009F5A54" w:rsidRPr="009F5A54" w:rsidRDefault="009F5A54" w:rsidP="009F5A54">
      <w:pPr>
        <w:pStyle w:val="Style5"/>
        <w:ind w:firstLine="567"/>
        <w:jc w:val="both"/>
        <w:rPr>
          <w:rStyle w:val="FontStyle40"/>
          <w:rFonts w:ascii="Times New Roman" w:hAnsi="Times New Roman" w:cs="Times New Roman"/>
          <w:sz w:val="24"/>
          <w:szCs w:val="24"/>
          <w:lang w:eastAsia="en-US"/>
        </w:rPr>
      </w:pPr>
      <w:r w:rsidRPr="009F5A54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ГОСТ 30698</w:t>
      </w:r>
      <w:r w:rsidR="00531586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-2014</w:t>
      </w:r>
      <w:r w:rsidRPr="009F5A54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 xml:space="preserve"> Стекло закаленное. Технические условия.</w:t>
      </w:r>
    </w:p>
    <w:p w14:paraId="65507F10" w14:textId="2E73E4B8" w:rsidR="009F5A54" w:rsidRPr="009F5A54" w:rsidRDefault="009F5A54" w:rsidP="009F5A54">
      <w:pPr>
        <w:pStyle w:val="Style5"/>
        <w:ind w:firstLine="567"/>
        <w:jc w:val="both"/>
        <w:rPr>
          <w:rStyle w:val="FontStyle40"/>
          <w:rFonts w:ascii="Times New Roman" w:hAnsi="Times New Roman" w:cs="Times New Roman"/>
          <w:sz w:val="24"/>
          <w:szCs w:val="24"/>
          <w:lang w:eastAsia="en-US"/>
        </w:rPr>
      </w:pPr>
      <w:r w:rsidRPr="009F5A54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ГОСТ 30733</w:t>
      </w:r>
      <w:r w:rsidR="00531586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-2014</w:t>
      </w:r>
      <w:r w:rsidRPr="009F5A54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 xml:space="preserve"> Стекло с низкоэмиссионным твердым покрытием. Технические условия.</w:t>
      </w:r>
    </w:p>
    <w:p w14:paraId="6FE35C9C" w14:textId="19B2797B" w:rsidR="009F5A54" w:rsidRPr="009F5A54" w:rsidRDefault="009F5A54" w:rsidP="009F5A54">
      <w:pPr>
        <w:pStyle w:val="Style5"/>
        <w:ind w:firstLine="567"/>
        <w:jc w:val="both"/>
        <w:rPr>
          <w:rStyle w:val="FontStyle40"/>
          <w:rFonts w:ascii="Times New Roman" w:hAnsi="Times New Roman" w:cs="Times New Roman"/>
          <w:sz w:val="24"/>
          <w:szCs w:val="24"/>
          <w:lang w:eastAsia="en-US"/>
        </w:rPr>
      </w:pPr>
      <w:r w:rsidRPr="009F5A54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ГОСТ 30778</w:t>
      </w:r>
      <w:r w:rsidR="00531586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-2001</w:t>
      </w:r>
      <w:r w:rsidRPr="009F5A54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9F5A54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Прокладки</w:t>
      </w:r>
      <w:proofErr w:type="gramEnd"/>
      <w:r w:rsidRPr="009F5A54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 xml:space="preserve"> уплотняющие из эластомерных материалов для оконных и дверных блоков. Технические условия.</w:t>
      </w:r>
    </w:p>
    <w:p w14:paraId="35BE4301" w14:textId="0A9CEF58" w:rsidR="009F5A54" w:rsidRDefault="009F5A54" w:rsidP="009F5A54">
      <w:pPr>
        <w:pStyle w:val="Style5"/>
        <w:ind w:firstLine="567"/>
        <w:jc w:val="both"/>
        <w:rPr>
          <w:rStyle w:val="FontStyle40"/>
          <w:rFonts w:ascii="Times New Roman" w:hAnsi="Times New Roman" w:cs="Times New Roman"/>
          <w:sz w:val="24"/>
          <w:szCs w:val="24"/>
          <w:lang w:eastAsia="en-US"/>
        </w:rPr>
      </w:pPr>
      <w:r w:rsidRPr="009F5A54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ГОСТ 30826</w:t>
      </w:r>
      <w:r w:rsidR="00531586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-2014</w:t>
      </w:r>
      <w:r w:rsidRPr="009F5A54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 xml:space="preserve"> Стекло многослойное. Технические условия.</w:t>
      </w:r>
    </w:p>
    <w:p w14:paraId="7D764A37" w14:textId="5F844083" w:rsidR="00270A42" w:rsidRPr="009F5A54" w:rsidRDefault="00270A42" w:rsidP="009F5A54">
      <w:pPr>
        <w:pStyle w:val="Style5"/>
        <w:ind w:firstLine="567"/>
        <w:jc w:val="both"/>
        <w:rPr>
          <w:rStyle w:val="FontStyle40"/>
          <w:rFonts w:ascii="Times New Roman" w:hAnsi="Times New Roman" w:cs="Times New Roman"/>
          <w:sz w:val="24"/>
          <w:szCs w:val="24"/>
          <w:lang w:eastAsia="en-US"/>
        </w:rPr>
      </w:pPr>
      <w:r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 xml:space="preserve">ГОСТ 31014-2002 </w:t>
      </w:r>
      <w:r w:rsidRPr="00270A42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Профили полиамидные стеклонаполненные. Технические условия</w:t>
      </w:r>
      <w:r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00294E2C" w14:textId="06773673" w:rsidR="009F5A54" w:rsidRPr="009F5A54" w:rsidRDefault="009F5A54" w:rsidP="009F5A54">
      <w:pPr>
        <w:pStyle w:val="Style5"/>
        <w:ind w:firstLine="567"/>
        <w:jc w:val="both"/>
        <w:rPr>
          <w:rStyle w:val="FontStyle40"/>
          <w:rFonts w:ascii="Times New Roman" w:hAnsi="Times New Roman" w:cs="Times New Roman"/>
          <w:sz w:val="24"/>
          <w:szCs w:val="24"/>
          <w:lang w:eastAsia="en-US"/>
        </w:rPr>
      </w:pPr>
      <w:r w:rsidRPr="009F5A54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ГОСТ 31364</w:t>
      </w:r>
      <w:r w:rsidR="00531586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-2014</w:t>
      </w:r>
      <w:r w:rsidRPr="009F5A54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 xml:space="preserve"> Стекло с низкоэмиссионным мягким покрытием. Технические условия.</w:t>
      </w:r>
    </w:p>
    <w:p w14:paraId="20D68B91" w14:textId="2B02028A" w:rsidR="009F5A54" w:rsidRPr="009F5A54" w:rsidRDefault="009F5A54" w:rsidP="009F5A54">
      <w:pPr>
        <w:pStyle w:val="Style5"/>
        <w:ind w:firstLine="567"/>
        <w:jc w:val="both"/>
        <w:rPr>
          <w:rStyle w:val="FontStyle40"/>
          <w:rFonts w:ascii="Times New Roman" w:hAnsi="Times New Roman" w:cs="Times New Roman"/>
          <w:sz w:val="24"/>
          <w:szCs w:val="24"/>
          <w:lang w:eastAsia="en-US"/>
        </w:rPr>
      </w:pPr>
      <w:r w:rsidRPr="009F5A54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ГОСТ 33017</w:t>
      </w:r>
      <w:r w:rsidR="00531586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-2014</w:t>
      </w:r>
      <w:r w:rsidRPr="009F5A54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 xml:space="preserve"> Стекло с солнцезащитным или декоративным твердым покрытием. Технические условия.</w:t>
      </w:r>
    </w:p>
    <w:p w14:paraId="77760641" w14:textId="73351033" w:rsidR="009F5A54" w:rsidRPr="009F5A54" w:rsidRDefault="009F5A54" w:rsidP="009F5A54">
      <w:pPr>
        <w:pStyle w:val="Style5"/>
        <w:ind w:firstLine="567"/>
        <w:jc w:val="both"/>
        <w:rPr>
          <w:rStyle w:val="FontStyle40"/>
          <w:rFonts w:ascii="Times New Roman" w:hAnsi="Times New Roman" w:cs="Times New Roman"/>
          <w:sz w:val="24"/>
          <w:szCs w:val="24"/>
          <w:lang w:eastAsia="en-US"/>
        </w:rPr>
      </w:pPr>
      <w:r w:rsidRPr="009F5A54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ГОСТ 33086</w:t>
      </w:r>
      <w:r w:rsidR="00531586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-2014</w:t>
      </w:r>
      <w:r w:rsidRPr="009F5A54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 xml:space="preserve"> Стекло с солнцезащитным или декоративным мягким покрытием. Технические условия.</w:t>
      </w:r>
    </w:p>
    <w:p w14:paraId="3C029253" w14:textId="1431F368" w:rsidR="009F5A54" w:rsidRPr="009F5A54" w:rsidRDefault="009F5A54" w:rsidP="009F5A54">
      <w:pPr>
        <w:pStyle w:val="Style5"/>
        <w:ind w:firstLine="567"/>
        <w:jc w:val="both"/>
        <w:rPr>
          <w:rStyle w:val="FontStyle40"/>
          <w:rFonts w:ascii="Times New Roman" w:hAnsi="Times New Roman" w:cs="Times New Roman"/>
          <w:sz w:val="24"/>
          <w:szCs w:val="24"/>
          <w:lang w:eastAsia="en-US"/>
        </w:rPr>
      </w:pPr>
      <w:r w:rsidRPr="009F5A54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ГОСТ 33792-2021 Конструкции фасадные светопрозрачные. Методы определения воздухо- и водопроницаемости.</w:t>
      </w:r>
    </w:p>
    <w:p w14:paraId="5F40A159" w14:textId="3E3E70EC" w:rsidR="009F5A54" w:rsidRPr="009F5A54" w:rsidRDefault="009F5A54" w:rsidP="009F5A54">
      <w:pPr>
        <w:pStyle w:val="Style5"/>
        <w:ind w:firstLine="567"/>
        <w:jc w:val="both"/>
        <w:rPr>
          <w:rStyle w:val="FontStyle40"/>
          <w:rFonts w:ascii="Times New Roman" w:hAnsi="Times New Roman" w:cs="Times New Roman"/>
          <w:sz w:val="24"/>
          <w:szCs w:val="24"/>
          <w:lang w:eastAsia="en-US"/>
        </w:rPr>
      </w:pPr>
      <w:r w:rsidRPr="009F5A54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ГОСТ 33793-2021 Конструкции фасадные светопрозрачные. Методы определения сопротивления ветровой нагрузке.</w:t>
      </w:r>
    </w:p>
    <w:p w14:paraId="781B4E17" w14:textId="29C40C50" w:rsidR="009F5A54" w:rsidRPr="009F5A54" w:rsidRDefault="009F5A54" w:rsidP="009F5A54">
      <w:pPr>
        <w:pStyle w:val="Style5"/>
        <w:ind w:firstLine="567"/>
        <w:jc w:val="both"/>
        <w:rPr>
          <w:rStyle w:val="FontStyle40"/>
          <w:rFonts w:ascii="Times New Roman" w:hAnsi="Times New Roman" w:cs="Times New Roman"/>
          <w:sz w:val="24"/>
          <w:szCs w:val="24"/>
          <w:lang w:eastAsia="en-US"/>
        </w:rPr>
      </w:pPr>
      <w:r w:rsidRPr="009F5A54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ГОСТ 34379-2018</w:t>
      </w:r>
      <w:r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9F5A54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Конструкции</w:t>
      </w:r>
      <w:proofErr w:type="gramEnd"/>
      <w:r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9F5A54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ограждающие светопрозрачные. Правила обследования технического состояния в натурных условиях.</w:t>
      </w:r>
    </w:p>
    <w:p w14:paraId="03FE332E" w14:textId="4A8FC509" w:rsidR="00612CA0" w:rsidRDefault="009F5A54" w:rsidP="009F5A54">
      <w:pPr>
        <w:pStyle w:val="Style5"/>
        <w:ind w:firstLine="567"/>
        <w:jc w:val="both"/>
        <w:rPr>
          <w:rStyle w:val="FontStyle40"/>
          <w:rFonts w:ascii="Times New Roman" w:hAnsi="Times New Roman" w:cs="Times New Roman"/>
          <w:sz w:val="24"/>
          <w:szCs w:val="24"/>
          <w:lang w:eastAsia="en-US"/>
        </w:rPr>
      </w:pPr>
      <w:r w:rsidRPr="009F5A54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ГОСТ EN 673-2016 Стекло и изделия из него. Методы определения тепловых характеристик. Метод расчета сопротивления теплопередаче.</w:t>
      </w:r>
    </w:p>
    <w:p w14:paraId="368E274A" w14:textId="77777777" w:rsidR="009F5A54" w:rsidRPr="0087738B" w:rsidRDefault="009F5A54" w:rsidP="009F5A54">
      <w:pPr>
        <w:pStyle w:val="Style5"/>
        <w:jc w:val="both"/>
        <w:rPr>
          <w:rStyle w:val="FontStyle40"/>
          <w:rFonts w:ascii="Times New Roman" w:hAnsi="Times New Roman" w:cs="Times New Roman"/>
          <w:sz w:val="24"/>
          <w:szCs w:val="24"/>
          <w:lang w:eastAsia="en-US"/>
        </w:rPr>
      </w:pPr>
    </w:p>
    <w:p w14:paraId="7959CCD8" w14:textId="77777777" w:rsidR="00835162" w:rsidRDefault="0072245F" w:rsidP="002C46E8">
      <w:pPr>
        <w:pStyle w:val="Style5"/>
        <w:widowControl/>
        <w:ind w:firstLine="567"/>
        <w:jc w:val="both"/>
        <w:rPr>
          <w:rStyle w:val="FontStyle36"/>
          <w:rFonts w:ascii="Times New Roman" w:hAnsi="Times New Roman" w:cs="Times New Roman"/>
          <w:b w:val="0"/>
          <w:bCs w:val="0"/>
          <w:sz w:val="20"/>
          <w:szCs w:val="20"/>
        </w:rPr>
      </w:pPr>
      <w:r w:rsidRPr="00DE337A">
        <w:rPr>
          <w:rStyle w:val="FontStyle36"/>
          <w:rFonts w:ascii="Times New Roman" w:hAnsi="Times New Roman" w:cs="Times New Roman"/>
          <w:b w:val="0"/>
          <w:bCs w:val="0"/>
          <w:sz w:val="20"/>
          <w:szCs w:val="20"/>
        </w:rPr>
        <w:t>Примечание – При пользовании настоящим стандартом целесообразно проверить действие ссылочных стандартов и классификаторов по ежегодно издаваемому каталогу документов по стандартизации по состоянию на текущий год и соответствующим периодически издаваемым информационным указателям стандартов, опубликованным в текущем году. Если ссылочный стандарт заменен (изменен), то при пользовании настоящим стандартом следует руководствоваться замененным (измененным) стандартом. Если ссылочный стандарт отменен без замены, то положение, в котором дана ссылка на него, применяется в части, не затрагивающей эту ссылку.</w:t>
      </w:r>
    </w:p>
    <w:p w14:paraId="142F8DE7" w14:textId="77777777" w:rsidR="00A301F5" w:rsidRDefault="00A301F5" w:rsidP="002C46E8">
      <w:pPr>
        <w:pStyle w:val="Style5"/>
        <w:widowControl/>
        <w:ind w:firstLine="567"/>
        <w:jc w:val="both"/>
        <w:rPr>
          <w:rStyle w:val="FontStyle36"/>
          <w:rFonts w:ascii="Times New Roman" w:hAnsi="Times New Roman" w:cs="Times New Roman"/>
          <w:b w:val="0"/>
          <w:bCs w:val="0"/>
          <w:sz w:val="20"/>
          <w:szCs w:val="20"/>
        </w:rPr>
      </w:pPr>
    </w:p>
    <w:p w14:paraId="7FFB0DA1" w14:textId="5CB3D0B0" w:rsidR="00C6492E" w:rsidRPr="00835162" w:rsidRDefault="00C6492E" w:rsidP="00835162">
      <w:pPr>
        <w:pStyle w:val="Style5"/>
        <w:widowControl/>
        <w:ind w:firstLine="567"/>
        <w:jc w:val="both"/>
        <w:rPr>
          <w:rStyle w:val="FontStyle36"/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  <w:r w:rsidRPr="00C6492E">
        <w:rPr>
          <w:rStyle w:val="FontStyle36"/>
          <w:rFonts w:ascii="Times New Roman" w:hAnsi="Times New Roman" w:cs="Times New Roman"/>
          <w:sz w:val="24"/>
          <w:szCs w:val="24"/>
          <w:lang w:eastAsia="en-US"/>
        </w:rPr>
        <w:t>3 Термины и определения</w:t>
      </w:r>
    </w:p>
    <w:p w14:paraId="4953E291" w14:textId="77777777" w:rsidR="00C6492E" w:rsidRDefault="00C6492E" w:rsidP="00C6492E">
      <w:pPr>
        <w:pStyle w:val="Style20"/>
        <w:widowControl/>
        <w:ind w:firstLine="720"/>
        <w:jc w:val="both"/>
        <w:rPr>
          <w:rStyle w:val="FontStyle40"/>
          <w:rFonts w:ascii="Times New Roman" w:hAnsi="Times New Roman" w:cs="Times New Roman"/>
          <w:sz w:val="24"/>
          <w:szCs w:val="24"/>
          <w:lang w:eastAsia="en-US"/>
        </w:rPr>
      </w:pPr>
    </w:p>
    <w:p w14:paraId="6A2B8858" w14:textId="77777777" w:rsidR="00E53851" w:rsidRDefault="00210EB3" w:rsidP="00E53851">
      <w:pPr>
        <w:pStyle w:val="Pa9"/>
        <w:ind w:firstLine="567"/>
        <w:jc w:val="both"/>
        <w:rPr>
          <w:rFonts w:ascii="Times New Roman" w:hAnsi="Times New Roman" w:cs="Times New Roman"/>
          <w:color w:val="211D1E"/>
        </w:rPr>
      </w:pPr>
      <w:r w:rsidRPr="00210EB3">
        <w:rPr>
          <w:rFonts w:ascii="Times New Roman" w:hAnsi="Times New Roman" w:cs="Times New Roman"/>
          <w:color w:val="211D1E"/>
        </w:rPr>
        <w:t>В настоящем стандарте применяются следующие термины с соответствующими определениями</w:t>
      </w:r>
      <w:r>
        <w:rPr>
          <w:rFonts w:ascii="Times New Roman" w:hAnsi="Times New Roman" w:cs="Times New Roman"/>
          <w:color w:val="211D1E"/>
        </w:rPr>
        <w:t>:</w:t>
      </w:r>
    </w:p>
    <w:p w14:paraId="5B480A6B" w14:textId="77777777" w:rsidR="00E53851" w:rsidRPr="00E53851" w:rsidRDefault="00E53851" w:rsidP="00E53851">
      <w:pPr>
        <w:pStyle w:val="Pa9"/>
        <w:ind w:firstLine="567"/>
        <w:jc w:val="both"/>
        <w:rPr>
          <w:rFonts w:ascii="Times New Roman" w:hAnsi="Times New Roman" w:cs="Times New Roman"/>
        </w:rPr>
      </w:pPr>
      <w:r w:rsidRPr="001D0D99">
        <w:rPr>
          <w:rStyle w:val="ae"/>
          <w:rFonts w:ascii="Times New Roman" w:hAnsi="Times New Roman" w:cs="Times New Roman"/>
          <w:b w:val="0"/>
          <w:bCs w:val="0"/>
        </w:rPr>
        <w:t>3.1</w:t>
      </w:r>
      <w:r w:rsidRPr="00E53851">
        <w:rPr>
          <w:rStyle w:val="ae"/>
          <w:rFonts w:ascii="Times New Roman" w:hAnsi="Times New Roman" w:cs="Times New Roman"/>
        </w:rPr>
        <w:t xml:space="preserve"> Бескаркасная фасадная конструкция:</w:t>
      </w:r>
      <w:r w:rsidRPr="00E53851">
        <w:rPr>
          <w:rFonts w:ascii="Times New Roman" w:hAnsi="Times New Roman" w:cs="Times New Roman"/>
        </w:rPr>
        <w:t xml:space="preserve"> Светопрозрачная ограждающая конструкция без собственного силового каркаса, в которой светопрозрачные элементы </w:t>
      </w:r>
      <w:r w:rsidRPr="00E53851">
        <w:rPr>
          <w:rFonts w:ascii="Times New Roman" w:hAnsi="Times New Roman" w:cs="Times New Roman"/>
        </w:rPr>
        <w:lastRenderedPageBreak/>
        <w:t>крепятся с помощью кронштейнов, точечных креплений или иных элементов непосредственно к строительным конструкциям здания.</w:t>
      </w:r>
    </w:p>
    <w:p w14:paraId="65126BCD" w14:textId="77777777" w:rsidR="00E53851" w:rsidRPr="00E53851" w:rsidRDefault="00E53851" w:rsidP="00E53851">
      <w:pPr>
        <w:pStyle w:val="Pa9"/>
        <w:ind w:firstLine="567"/>
        <w:jc w:val="both"/>
        <w:rPr>
          <w:rFonts w:ascii="Times New Roman" w:hAnsi="Times New Roman" w:cs="Times New Roman"/>
        </w:rPr>
      </w:pPr>
      <w:r w:rsidRPr="001D0D99">
        <w:rPr>
          <w:rStyle w:val="ae"/>
          <w:rFonts w:ascii="Times New Roman" w:hAnsi="Times New Roman" w:cs="Times New Roman"/>
          <w:b w:val="0"/>
          <w:bCs w:val="0"/>
        </w:rPr>
        <w:t>3.2</w:t>
      </w:r>
      <w:r w:rsidRPr="00E53851">
        <w:rPr>
          <w:rStyle w:val="ae"/>
          <w:rFonts w:ascii="Times New Roman" w:hAnsi="Times New Roman" w:cs="Times New Roman"/>
        </w:rPr>
        <w:t xml:space="preserve"> Вантовая фасадная конструкция:</w:t>
      </w:r>
      <w:r w:rsidRPr="00E53851">
        <w:rPr>
          <w:rFonts w:ascii="Times New Roman" w:hAnsi="Times New Roman" w:cs="Times New Roman"/>
        </w:rPr>
        <w:t xml:space="preserve"> Фасадная светопрозрачная конструкция, в которой светопрозрачная оболочка крепится к силовому каркасу из стальных тросов, стержней или иных натянутых элементов с применением точечных креплений.</w:t>
      </w:r>
    </w:p>
    <w:p w14:paraId="1988753E" w14:textId="77777777" w:rsidR="00E53851" w:rsidRPr="00E53851" w:rsidRDefault="00E53851" w:rsidP="00E53851">
      <w:pPr>
        <w:pStyle w:val="Pa9"/>
        <w:ind w:firstLine="567"/>
        <w:jc w:val="both"/>
        <w:rPr>
          <w:rFonts w:ascii="Times New Roman" w:hAnsi="Times New Roman" w:cs="Times New Roman"/>
        </w:rPr>
      </w:pPr>
      <w:r w:rsidRPr="001D0D99">
        <w:rPr>
          <w:rStyle w:val="ae"/>
          <w:rFonts w:ascii="Times New Roman" w:hAnsi="Times New Roman" w:cs="Times New Roman"/>
          <w:b w:val="0"/>
          <w:bCs w:val="0"/>
        </w:rPr>
        <w:t>3.3</w:t>
      </w:r>
      <w:r w:rsidRPr="00E53851">
        <w:rPr>
          <w:rStyle w:val="ae"/>
          <w:rFonts w:ascii="Times New Roman" w:hAnsi="Times New Roman" w:cs="Times New Roman"/>
        </w:rPr>
        <w:t xml:space="preserve"> Встраиваемая фасадная светопрозрачная конструкция:</w:t>
      </w:r>
      <w:r w:rsidRPr="00E53851">
        <w:rPr>
          <w:rFonts w:ascii="Times New Roman" w:hAnsi="Times New Roman" w:cs="Times New Roman"/>
        </w:rPr>
        <w:t xml:space="preserve"> Фасадная светопрозрачная конструкция, устанавливаемая в стеновой проем, между плитами перекрытий либо в иной предусмотренный проектом строительный проем.</w:t>
      </w:r>
    </w:p>
    <w:p w14:paraId="4722AE59" w14:textId="77777777" w:rsidR="001D0D99" w:rsidRPr="007E0FE4" w:rsidRDefault="00E53851" w:rsidP="001D0D99">
      <w:pPr>
        <w:pStyle w:val="Pa9"/>
        <w:ind w:firstLine="567"/>
        <w:jc w:val="both"/>
        <w:rPr>
          <w:rFonts w:ascii="Times New Roman" w:hAnsi="Times New Roman" w:cs="Times New Roman"/>
        </w:rPr>
      </w:pPr>
      <w:r w:rsidRPr="001D0D99">
        <w:rPr>
          <w:rStyle w:val="ae"/>
          <w:rFonts w:ascii="Times New Roman" w:hAnsi="Times New Roman" w:cs="Times New Roman"/>
          <w:b w:val="0"/>
          <w:bCs w:val="0"/>
        </w:rPr>
        <w:t>3.4</w:t>
      </w:r>
      <w:r w:rsidRPr="00E53851">
        <w:rPr>
          <w:rStyle w:val="ae"/>
          <w:rFonts w:ascii="Times New Roman" w:hAnsi="Times New Roman" w:cs="Times New Roman"/>
        </w:rPr>
        <w:t xml:space="preserve"> Двухслойная фасадная конструкция:</w:t>
      </w:r>
      <w:r w:rsidRPr="00E53851">
        <w:rPr>
          <w:rFonts w:ascii="Times New Roman" w:hAnsi="Times New Roman" w:cs="Times New Roman"/>
        </w:rPr>
        <w:t xml:space="preserve"> Фасадная светопрозрачная конструкция, состоящая из наружного и внутреннего слоев остекления и воздушной прослойки между ними.</w:t>
      </w:r>
    </w:p>
    <w:p w14:paraId="47C52011" w14:textId="1F50AF4E" w:rsidR="001D0D99" w:rsidRPr="007E0FE4" w:rsidRDefault="001D0D99" w:rsidP="001D0D99">
      <w:pPr>
        <w:pStyle w:val="Pa9"/>
        <w:ind w:firstLine="567"/>
        <w:jc w:val="both"/>
        <w:rPr>
          <w:rFonts w:ascii="Times New Roman" w:hAnsi="Times New Roman" w:cs="Times New Roman"/>
        </w:rPr>
      </w:pPr>
      <w:r w:rsidRPr="007E0FE4">
        <w:rPr>
          <w:rFonts w:ascii="Times New Roman" w:hAnsi="Times New Roman" w:cs="Times New Roman"/>
        </w:rPr>
        <w:t>3</w:t>
      </w:r>
      <w:r w:rsidRPr="001D0D99">
        <w:rPr>
          <w:rFonts w:ascii="Times New Roman" w:hAnsi="Times New Roman" w:cs="Times New Roman"/>
        </w:rPr>
        <w:t>.5</w:t>
      </w:r>
      <w:r>
        <w:rPr>
          <w:rFonts w:ascii="Times New Roman" w:hAnsi="Times New Roman" w:cs="Times New Roman"/>
          <w:b/>
          <w:bCs/>
        </w:rPr>
        <w:t xml:space="preserve"> И</w:t>
      </w:r>
      <w:r w:rsidRPr="007E0FE4">
        <w:rPr>
          <w:rFonts w:ascii="Times New Roman" w:hAnsi="Times New Roman" w:cs="Times New Roman"/>
          <w:b/>
          <w:bCs/>
        </w:rPr>
        <w:t>зготовитель</w:t>
      </w:r>
      <w:r w:rsidRPr="007E0FE4">
        <w:rPr>
          <w:rFonts w:ascii="Times New Roman" w:hAnsi="Times New Roman" w:cs="Times New Roman"/>
        </w:rPr>
        <w:t xml:space="preserve">: Организация-переработчик системы конструктивных элементов </w:t>
      </w:r>
      <w:proofErr w:type="spellStart"/>
      <w:r w:rsidRPr="007E0FE4">
        <w:rPr>
          <w:rFonts w:ascii="Times New Roman" w:hAnsi="Times New Roman" w:cs="Times New Roman"/>
        </w:rPr>
        <w:t>системодержателя</w:t>
      </w:r>
      <w:proofErr w:type="spellEnd"/>
      <w:r w:rsidRPr="007E0FE4">
        <w:rPr>
          <w:rFonts w:ascii="Times New Roman" w:hAnsi="Times New Roman" w:cs="Times New Roman"/>
        </w:rPr>
        <w:t>, непосредственно изготавливающая конструкции</w:t>
      </w:r>
      <w:r w:rsidR="00366E1F">
        <w:rPr>
          <w:rFonts w:ascii="Times New Roman" w:hAnsi="Times New Roman" w:cs="Times New Roman"/>
        </w:rPr>
        <w:t xml:space="preserve"> фасадные светопрозрачные</w:t>
      </w:r>
      <w:r w:rsidRPr="007E0FE4">
        <w:rPr>
          <w:rFonts w:ascii="Times New Roman" w:hAnsi="Times New Roman" w:cs="Times New Roman"/>
        </w:rPr>
        <w:t>.</w:t>
      </w:r>
    </w:p>
    <w:p w14:paraId="2CDDF0DF" w14:textId="7200C437" w:rsidR="00E53851" w:rsidRPr="00E53851" w:rsidRDefault="00E53851" w:rsidP="00E53851">
      <w:pPr>
        <w:pStyle w:val="Pa9"/>
        <w:ind w:firstLine="567"/>
        <w:jc w:val="both"/>
        <w:rPr>
          <w:rFonts w:ascii="Times New Roman" w:hAnsi="Times New Roman" w:cs="Times New Roman"/>
        </w:rPr>
      </w:pPr>
      <w:r w:rsidRPr="001D0D99">
        <w:rPr>
          <w:rStyle w:val="ae"/>
          <w:rFonts w:ascii="Times New Roman" w:hAnsi="Times New Roman" w:cs="Times New Roman"/>
          <w:b w:val="0"/>
          <w:bCs w:val="0"/>
        </w:rPr>
        <w:t>3.</w:t>
      </w:r>
      <w:r w:rsidR="001D0D99" w:rsidRPr="001D0D99">
        <w:rPr>
          <w:rStyle w:val="ae"/>
          <w:rFonts w:ascii="Times New Roman" w:hAnsi="Times New Roman" w:cs="Times New Roman"/>
          <w:b w:val="0"/>
          <w:bCs w:val="0"/>
        </w:rPr>
        <w:t>6</w:t>
      </w:r>
      <w:r w:rsidRPr="00E53851">
        <w:rPr>
          <w:rStyle w:val="ae"/>
          <w:rFonts w:ascii="Times New Roman" w:hAnsi="Times New Roman" w:cs="Times New Roman"/>
        </w:rPr>
        <w:t xml:space="preserve"> Комбинированная фасадная конструкция:</w:t>
      </w:r>
      <w:r w:rsidRPr="00E53851">
        <w:rPr>
          <w:rFonts w:ascii="Times New Roman" w:hAnsi="Times New Roman" w:cs="Times New Roman"/>
        </w:rPr>
        <w:t xml:space="preserve"> Фасадная светопрозрачная конструкция, представляющая собой сочетание двух и более конструктивных решений, выполненных в одной или нескольких плоскостях.</w:t>
      </w:r>
    </w:p>
    <w:p w14:paraId="2469F5F0" w14:textId="683647DA" w:rsidR="00E53851" w:rsidRPr="00E53851" w:rsidRDefault="00E53851" w:rsidP="00E53851">
      <w:pPr>
        <w:pStyle w:val="Pa9"/>
        <w:ind w:firstLine="567"/>
        <w:jc w:val="both"/>
        <w:rPr>
          <w:rFonts w:ascii="Times New Roman" w:hAnsi="Times New Roman" w:cs="Times New Roman"/>
        </w:rPr>
      </w:pPr>
      <w:r w:rsidRPr="001D0D99">
        <w:rPr>
          <w:rStyle w:val="ae"/>
          <w:rFonts w:ascii="Times New Roman" w:hAnsi="Times New Roman" w:cs="Times New Roman"/>
          <w:b w:val="0"/>
          <w:bCs w:val="0"/>
        </w:rPr>
        <w:t>3.</w:t>
      </w:r>
      <w:r w:rsidR="001D0D99" w:rsidRPr="001D0D99">
        <w:rPr>
          <w:rStyle w:val="ae"/>
          <w:rFonts w:ascii="Times New Roman" w:hAnsi="Times New Roman" w:cs="Times New Roman"/>
          <w:b w:val="0"/>
          <w:bCs w:val="0"/>
        </w:rPr>
        <w:t>7</w:t>
      </w:r>
      <w:r w:rsidRPr="00E53851">
        <w:rPr>
          <w:rStyle w:val="ae"/>
          <w:rFonts w:ascii="Times New Roman" w:hAnsi="Times New Roman" w:cs="Times New Roman"/>
        </w:rPr>
        <w:t xml:space="preserve"> Кронштейн:</w:t>
      </w:r>
      <w:r w:rsidRPr="00E53851">
        <w:rPr>
          <w:rFonts w:ascii="Times New Roman" w:hAnsi="Times New Roman" w:cs="Times New Roman"/>
        </w:rPr>
        <w:t xml:space="preserve"> Крепежное приспособление, рассчитанное для передачи на несущее основание всех действующих на навесной фасад нагрузок.</w:t>
      </w:r>
    </w:p>
    <w:p w14:paraId="022D13BF" w14:textId="204916CA" w:rsidR="00E53851" w:rsidRPr="00E53851" w:rsidRDefault="00E53851" w:rsidP="00E53851">
      <w:pPr>
        <w:pStyle w:val="Pa9"/>
        <w:ind w:firstLine="567"/>
        <w:jc w:val="both"/>
        <w:rPr>
          <w:rFonts w:ascii="Times New Roman" w:hAnsi="Times New Roman" w:cs="Times New Roman"/>
        </w:rPr>
      </w:pPr>
      <w:r w:rsidRPr="001D0D99">
        <w:rPr>
          <w:rStyle w:val="ae"/>
          <w:rFonts w:ascii="Times New Roman" w:hAnsi="Times New Roman" w:cs="Times New Roman"/>
          <w:b w:val="0"/>
          <w:bCs w:val="0"/>
        </w:rPr>
        <w:t>3.</w:t>
      </w:r>
      <w:r w:rsidR="001D0D99" w:rsidRPr="001D0D99">
        <w:rPr>
          <w:rStyle w:val="ae"/>
          <w:rFonts w:ascii="Times New Roman" w:hAnsi="Times New Roman" w:cs="Times New Roman"/>
          <w:b w:val="0"/>
          <w:bCs w:val="0"/>
        </w:rPr>
        <w:t>8</w:t>
      </w:r>
      <w:r w:rsidRPr="00E53851">
        <w:rPr>
          <w:rStyle w:val="ae"/>
          <w:rFonts w:ascii="Times New Roman" w:hAnsi="Times New Roman" w:cs="Times New Roman"/>
        </w:rPr>
        <w:t xml:space="preserve"> Модульная фасадная конструкция:</w:t>
      </w:r>
      <w:r w:rsidRPr="00E53851">
        <w:rPr>
          <w:rFonts w:ascii="Times New Roman" w:hAnsi="Times New Roman" w:cs="Times New Roman"/>
        </w:rPr>
        <w:t xml:space="preserve"> Фасадная светопрозрачная конструкция, состоящая из набора модулей заводской готовности и межмодульных уплотнений, образующих единую ограждающую оболочку здания.</w:t>
      </w:r>
    </w:p>
    <w:p w14:paraId="5B3F2C3B" w14:textId="1564EEA3" w:rsidR="00E53851" w:rsidRPr="00E53851" w:rsidRDefault="00E53851" w:rsidP="00E53851">
      <w:pPr>
        <w:pStyle w:val="Pa9"/>
        <w:ind w:firstLine="567"/>
        <w:jc w:val="both"/>
        <w:rPr>
          <w:rFonts w:ascii="Times New Roman" w:hAnsi="Times New Roman" w:cs="Times New Roman"/>
        </w:rPr>
      </w:pPr>
      <w:r w:rsidRPr="001D0D99">
        <w:rPr>
          <w:rStyle w:val="ae"/>
          <w:rFonts w:ascii="Times New Roman" w:hAnsi="Times New Roman" w:cs="Times New Roman"/>
          <w:b w:val="0"/>
          <w:bCs w:val="0"/>
        </w:rPr>
        <w:t>3.</w:t>
      </w:r>
      <w:r w:rsidR="001D0D99" w:rsidRPr="001D0D99">
        <w:rPr>
          <w:rStyle w:val="ae"/>
          <w:rFonts w:ascii="Times New Roman" w:hAnsi="Times New Roman" w:cs="Times New Roman"/>
          <w:b w:val="0"/>
          <w:bCs w:val="0"/>
        </w:rPr>
        <w:t>9</w:t>
      </w:r>
      <w:r w:rsidRPr="00E53851">
        <w:rPr>
          <w:rStyle w:val="ae"/>
          <w:rFonts w:ascii="Times New Roman" w:hAnsi="Times New Roman" w:cs="Times New Roman"/>
        </w:rPr>
        <w:t xml:space="preserve"> Навесная фасадная светопрозрачная конструкция:</w:t>
      </w:r>
      <w:r w:rsidRPr="00E53851">
        <w:rPr>
          <w:rFonts w:ascii="Times New Roman" w:hAnsi="Times New Roman" w:cs="Times New Roman"/>
        </w:rPr>
        <w:t xml:space="preserve"> Фасадная светопрозрачная конструкция, устанавливаемая на относе от каркаса здания с применением кронштейнов, закладных и иных элементов крепления.</w:t>
      </w:r>
    </w:p>
    <w:p w14:paraId="5AC00929" w14:textId="451DBA86" w:rsidR="00E53851" w:rsidRPr="00E53851" w:rsidRDefault="00E53851" w:rsidP="00E53851">
      <w:pPr>
        <w:pStyle w:val="Pa9"/>
        <w:ind w:firstLine="567"/>
        <w:jc w:val="both"/>
        <w:rPr>
          <w:rFonts w:ascii="Times New Roman" w:hAnsi="Times New Roman" w:cs="Times New Roman"/>
        </w:rPr>
      </w:pPr>
      <w:r w:rsidRPr="001D0D99">
        <w:rPr>
          <w:rStyle w:val="ae"/>
          <w:rFonts w:ascii="Times New Roman" w:hAnsi="Times New Roman" w:cs="Times New Roman"/>
          <w:b w:val="0"/>
          <w:bCs w:val="0"/>
        </w:rPr>
        <w:t>3.</w:t>
      </w:r>
      <w:r w:rsidR="001D0D99" w:rsidRPr="001D0D99">
        <w:rPr>
          <w:rStyle w:val="ae"/>
          <w:rFonts w:ascii="Times New Roman" w:hAnsi="Times New Roman" w:cs="Times New Roman"/>
          <w:b w:val="0"/>
          <w:bCs w:val="0"/>
        </w:rPr>
        <w:t>10</w:t>
      </w:r>
      <w:r w:rsidRPr="00E53851">
        <w:rPr>
          <w:rStyle w:val="ae"/>
          <w:rFonts w:ascii="Times New Roman" w:hAnsi="Times New Roman" w:cs="Times New Roman"/>
        </w:rPr>
        <w:t xml:space="preserve"> Ригель:</w:t>
      </w:r>
      <w:r w:rsidRPr="00E53851">
        <w:rPr>
          <w:rFonts w:ascii="Times New Roman" w:hAnsi="Times New Roman" w:cs="Times New Roman"/>
        </w:rPr>
        <w:t xml:space="preserve"> Горизонтальный несущий элемент для крепления заполнения навесного фасада. Ригель может быть верхний, нижний и центральный.</w:t>
      </w:r>
    </w:p>
    <w:p w14:paraId="61ECFE17" w14:textId="55F1C18A" w:rsidR="00E53851" w:rsidRPr="00E53851" w:rsidRDefault="00E53851" w:rsidP="00E53851">
      <w:pPr>
        <w:pStyle w:val="Pa9"/>
        <w:ind w:firstLine="567"/>
        <w:jc w:val="both"/>
        <w:rPr>
          <w:rFonts w:ascii="Times New Roman" w:hAnsi="Times New Roman" w:cs="Times New Roman"/>
        </w:rPr>
      </w:pPr>
      <w:r w:rsidRPr="001D0D99">
        <w:rPr>
          <w:rStyle w:val="ae"/>
          <w:rFonts w:ascii="Times New Roman" w:hAnsi="Times New Roman" w:cs="Times New Roman"/>
          <w:b w:val="0"/>
          <w:bCs w:val="0"/>
        </w:rPr>
        <w:t>3.1</w:t>
      </w:r>
      <w:r w:rsidR="001D0D99" w:rsidRPr="001D0D99">
        <w:rPr>
          <w:rStyle w:val="ae"/>
          <w:rFonts w:ascii="Times New Roman" w:hAnsi="Times New Roman" w:cs="Times New Roman"/>
          <w:b w:val="0"/>
          <w:bCs w:val="0"/>
        </w:rPr>
        <w:t>1</w:t>
      </w:r>
      <w:r w:rsidRPr="00E53851">
        <w:rPr>
          <w:rStyle w:val="ae"/>
          <w:rFonts w:ascii="Times New Roman" w:hAnsi="Times New Roman" w:cs="Times New Roman"/>
        </w:rPr>
        <w:t xml:space="preserve"> Системный комплект:</w:t>
      </w:r>
      <w:r w:rsidRPr="00E53851">
        <w:rPr>
          <w:rFonts w:ascii="Times New Roman" w:hAnsi="Times New Roman" w:cs="Times New Roman"/>
        </w:rPr>
        <w:t xml:space="preserve"> Набор элементов фасадной светопрозрачной конструкции, поставляемый для изготовления или монтажа фасадной системы в соответствии с технической документацией </w:t>
      </w:r>
      <w:proofErr w:type="spellStart"/>
      <w:r w:rsidRPr="00E53851">
        <w:rPr>
          <w:rFonts w:ascii="Times New Roman" w:hAnsi="Times New Roman" w:cs="Times New Roman"/>
        </w:rPr>
        <w:t>системодержателя</w:t>
      </w:r>
      <w:proofErr w:type="spellEnd"/>
      <w:r w:rsidRPr="00E53851">
        <w:rPr>
          <w:rFonts w:ascii="Times New Roman" w:hAnsi="Times New Roman" w:cs="Times New Roman"/>
        </w:rPr>
        <w:t xml:space="preserve"> и проектной документацией объекта.</w:t>
      </w:r>
    </w:p>
    <w:p w14:paraId="1D6ADC6F" w14:textId="56BBA895" w:rsidR="006712DF" w:rsidRDefault="00E53851" w:rsidP="006712DF">
      <w:pPr>
        <w:pStyle w:val="Pa9"/>
        <w:ind w:firstLine="567"/>
        <w:jc w:val="both"/>
        <w:rPr>
          <w:rFonts w:ascii="Times New Roman" w:hAnsi="Times New Roman" w:cs="Times New Roman"/>
        </w:rPr>
      </w:pPr>
      <w:r w:rsidRPr="001D0D99">
        <w:rPr>
          <w:rStyle w:val="ae"/>
          <w:rFonts w:ascii="Times New Roman" w:hAnsi="Times New Roman" w:cs="Times New Roman"/>
          <w:b w:val="0"/>
          <w:bCs w:val="0"/>
        </w:rPr>
        <w:t>3.1</w:t>
      </w:r>
      <w:r w:rsidR="001D0D99" w:rsidRPr="001D0D99">
        <w:rPr>
          <w:rStyle w:val="ae"/>
          <w:rFonts w:ascii="Times New Roman" w:hAnsi="Times New Roman" w:cs="Times New Roman"/>
          <w:b w:val="0"/>
          <w:bCs w:val="0"/>
        </w:rPr>
        <w:t>2</w:t>
      </w:r>
      <w:r w:rsidRPr="00E53851">
        <w:rPr>
          <w:rStyle w:val="ae"/>
          <w:rFonts w:ascii="Times New Roman" w:hAnsi="Times New Roman" w:cs="Times New Roman"/>
        </w:rPr>
        <w:t xml:space="preserve"> </w:t>
      </w:r>
      <w:proofErr w:type="spellStart"/>
      <w:r w:rsidR="00D96911" w:rsidRPr="00D96911">
        <w:rPr>
          <w:rFonts w:ascii="Times New Roman" w:eastAsia="Aptos" w:hAnsi="Times New Roman" w:cs="Times New Roman"/>
          <w:b/>
          <w:bCs/>
          <w:kern w:val="2"/>
          <w14:ligatures w14:val="standardContextual"/>
        </w:rPr>
        <w:t>Системодержатель</w:t>
      </w:r>
      <w:proofErr w:type="spellEnd"/>
      <w:r w:rsidR="00D96911">
        <w:rPr>
          <w:rFonts w:ascii="Times New Roman" w:eastAsia="Aptos" w:hAnsi="Times New Roman" w:cs="Times New Roman"/>
          <w:b/>
          <w:bCs/>
          <w:kern w:val="2"/>
          <w14:ligatures w14:val="standardContextual"/>
        </w:rPr>
        <w:t>: О</w:t>
      </w:r>
      <w:r w:rsidR="00D96911" w:rsidRPr="00D96911">
        <w:rPr>
          <w:rFonts w:ascii="Times New Roman" w:eastAsia="Aptos" w:hAnsi="Times New Roman" w:cs="Times New Roman"/>
          <w:kern w:val="2"/>
          <w14:ligatures w14:val="standardContextual"/>
        </w:rPr>
        <w:t xml:space="preserve">рганизация, являющаяся разработчиком системы конструктивных элементов, предназначенных для изготовления конструкций фасадных светопрозрачных. </w:t>
      </w:r>
      <w:r w:rsidR="00D96911" w:rsidRPr="00D96911">
        <w:rPr>
          <w:rFonts w:ascii="Times New Roman" w:eastAsia="Aptos" w:hAnsi="Times New Roman" w:cs="Times New Roman"/>
          <w:b/>
          <w:bCs/>
          <w:kern w:val="2"/>
          <w14:ligatures w14:val="standardContextual"/>
        </w:rPr>
        <w:t xml:space="preserve"> </w:t>
      </w:r>
    </w:p>
    <w:p w14:paraId="537EFC84" w14:textId="7EAA67FA" w:rsidR="00E53851" w:rsidRPr="00E53851" w:rsidRDefault="00E53851" w:rsidP="00E53851">
      <w:pPr>
        <w:pStyle w:val="Pa9"/>
        <w:ind w:firstLine="567"/>
        <w:jc w:val="both"/>
        <w:rPr>
          <w:rFonts w:ascii="Times New Roman" w:hAnsi="Times New Roman" w:cs="Times New Roman"/>
        </w:rPr>
      </w:pPr>
      <w:r w:rsidRPr="001D0D99">
        <w:rPr>
          <w:rStyle w:val="ae"/>
          <w:rFonts w:ascii="Times New Roman" w:hAnsi="Times New Roman" w:cs="Times New Roman"/>
          <w:b w:val="0"/>
          <w:bCs w:val="0"/>
        </w:rPr>
        <w:t>3.1</w:t>
      </w:r>
      <w:r w:rsidR="001D0D99" w:rsidRPr="001D0D99">
        <w:rPr>
          <w:rStyle w:val="ae"/>
          <w:rFonts w:ascii="Times New Roman" w:hAnsi="Times New Roman" w:cs="Times New Roman"/>
          <w:b w:val="0"/>
          <w:bCs w:val="0"/>
        </w:rPr>
        <w:t>3</w:t>
      </w:r>
      <w:r w:rsidRPr="00E53851">
        <w:rPr>
          <w:rStyle w:val="ae"/>
          <w:rFonts w:ascii="Times New Roman" w:hAnsi="Times New Roman" w:cs="Times New Roman"/>
        </w:rPr>
        <w:t xml:space="preserve"> Светопрозрачная фасадная конструкция:</w:t>
      </w:r>
      <w:r w:rsidRPr="00E53851">
        <w:rPr>
          <w:rFonts w:ascii="Times New Roman" w:hAnsi="Times New Roman" w:cs="Times New Roman"/>
        </w:rPr>
        <w:t xml:space="preserve"> Наружная ненесущая ограждающая конструкция здания, состоящая из каркаса, крепежных элементов, уплотнителей, светопрозрачного и(или) непрозрачного заполнения, обеспечивающая восприятие эксплуатационных воздействий и передачу нагрузок на несущие конструкции здания.</w:t>
      </w:r>
    </w:p>
    <w:p w14:paraId="6DAA5DEB" w14:textId="14531865" w:rsidR="00E53851" w:rsidRPr="00E53851" w:rsidRDefault="00E53851" w:rsidP="00E53851">
      <w:pPr>
        <w:pStyle w:val="Pa9"/>
        <w:ind w:firstLine="567"/>
        <w:jc w:val="both"/>
        <w:rPr>
          <w:rFonts w:ascii="Times New Roman" w:hAnsi="Times New Roman" w:cs="Times New Roman"/>
        </w:rPr>
      </w:pPr>
      <w:r w:rsidRPr="001D0D99">
        <w:rPr>
          <w:rStyle w:val="ae"/>
          <w:rFonts w:ascii="Times New Roman" w:hAnsi="Times New Roman" w:cs="Times New Roman"/>
          <w:b w:val="0"/>
          <w:bCs w:val="0"/>
        </w:rPr>
        <w:t>3.1</w:t>
      </w:r>
      <w:r w:rsidR="001D0D99" w:rsidRPr="001D0D99">
        <w:rPr>
          <w:rStyle w:val="ae"/>
          <w:rFonts w:ascii="Times New Roman" w:hAnsi="Times New Roman" w:cs="Times New Roman"/>
          <w:b w:val="0"/>
          <w:bCs w:val="0"/>
        </w:rPr>
        <w:t>4</w:t>
      </w:r>
      <w:r w:rsidRPr="00E53851">
        <w:rPr>
          <w:rStyle w:val="ae"/>
          <w:rFonts w:ascii="Times New Roman" w:hAnsi="Times New Roman" w:cs="Times New Roman"/>
        </w:rPr>
        <w:t xml:space="preserve"> Стеклопакет:</w:t>
      </w:r>
      <w:r w:rsidRPr="00E53851">
        <w:rPr>
          <w:rFonts w:ascii="Times New Roman" w:hAnsi="Times New Roman" w:cs="Times New Roman"/>
        </w:rPr>
        <w:t xml:space="preserve"> Объемное изделие, состоящее из двух или трех листов стекла, соединенных между собой по контуру с помощью дистанционных рамок и герметиков, образующих герметически замкнутые камеры, заполненные осушенным воздухом или другим газом.</w:t>
      </w:r>
    </w:p>
    <w:p w14:paraId="1BB45641" w14:textId="4F061578" w:rsidR="00E53851" w:rsidRPr="00E53851" w:rsidRDefault="00E53851" w:rsidP="00E53851">
      <w:pPr>
        <w:pStyle w:val="Pa9"/>
        <w:ind w:firstLine="567"/>
        <w:jc w:val="both"/>
        <w:rPr>
          <w:rFonts w:ascii="Times New Roman" w:hAnsi="Times New Roman" w:cs="Times New Roman"/>
        </w:rPr>
      </w:pPr>
      <w:r w:rsidRPr="001D0D99">
        <w:rPr>
          <w:rStyle w:val="ae"/>
          <w:rFonts w:ascii="Times New Roman" w:hAnsi="Times New Roman" w:cs="Times New Roman"/>
          <w:b w:val="0"/>
          <w:bCs w:val="0"/>
        </w:rPr>
        <w:t>3.1</w:t>
      </w:r>
      <w:r w:rsidR="001D0D99" w:rsidRPr="001D0D99">
        <w:rPr>
          <w:rStyle w:val="ae"/>
          <w:rFonts w:ascii="Times New Roman" w:hAnsi="Times New Roman" w:cs="Times New Roman"/>
          <w:b w:val="0"/>
          <w:bCs w:val="0"/>
        </w:rPr>
        <w:t>5</w:t>
      </w:r>
      <w:r w:rsidRPr="00E53851">
        <w:rPr>
          <w:rStyle w:val="ae"/>
          <w:rFonts w:ascii="Times New Roman" w:hAnsi="Times New Roman" w:cs="Times New Roman"/>
        </w:rPr>
        <w:t xml:space="preserve"> Стоечно-ригельная конструкция:</w:t>
      </w:r>
      <w:r w:rsidRPr="00E53851">
        <w:rPr>
          <w:rFonts w:ascii="Times New Roman" w:hAnsi="Times New Roman" w:cs="Times New Roman"/>
        </w:rPr>
        <w:t xml:space="preserve"> Фасадная светопрозрачная конструкция, состоящая из стоек, ригелей, заполнения и соединительных элементов, совместно образующих единую ограждающую оболочку.</w:t>
      </w:r>
    </w:p>
    <w:p w14:paraId="6B95981A" w14:textId="3E8C629B" w:rsidR="00E53851" w:rsidRPr="00E53851" w:rsidRDefault="00E53851" w:rsidP="00E53851">
      <w:pPr>
        <w:pStyle w:val="Pa9"/>
        <w:ind w:firstLine="567"/>
        <w:jc w:val="both"/>
        <w:rPr>
          <w:rFonts w:ascii="Times New Roman" w:hAnsi="Times New Roman" w:cs="Times New Roman"/>
        </w:rPr>
      </w:pPr>
      <w:r w:rsidRPr="001D0D99">
        <w:rPr>
          <w:rStyle w:val="ae"/>
          <w:rFonts w:ascii="Times New Roman" w:hAnsi="Times New Roman" w:cs="Times New Roman"/>
          <w:b w:val="0"/>
          <w:bCs w:val="0"/>
        </w:rPr>
        <w:t>3.1</w:t>
      </w:r>
      <w:r w:rsidR="001D0D99" w:rsidRPr="001D0D99">
        <w:rPr>
          <w:rStyle w:val="ae"/>
          <w:rFonts w:ascii="Times New Roman" w:hAnsi="Times New Roman" w:cs="Times New Roman"/>
          <w:b w:val="0"/>
          <w:bCs w:val="0"/>
        </w:rPr>
        <w:t>6</w:t>
      </w:r>
      <w:r w:rsidRPr="00E53851">
        <w:rPr>
          <w:rStyle w:val="ae"/>
          <w:rFonts w:ascii="Times New Roman" w:hAnsi="Times New Roman" w:cs="Times New Roman"/>
        </w:rPr>
        <w:t xml:space="preserve"> Стойка:</w:t>
      </w:r>
      <w:r w:rsidRPr="00E53851">
        <w:rPr>
          <w:rFonts w:ascii="Times New Roman" w:hAnsi="Times New Roman" w:cs="Times New Roman"/>
        </w:rPr>
        <w:t xml:space="preserve"> Вертикальный несущий элемент для крепления заполнений, который, как правило, воспринимает нагрузки от всей навесной фасадной конструкции и передает их через кронштейны на несущее основание.</w:t>
      </w:r>
    </w:p>
    <w:p w14:paraId="7D1AD8AD" w14:textId="31E68BE6" w:rsidR="00E53851" w:rsidRPr="00E53851" w:rsidRDefault="00E53851" w:rsidP="00E53851">
      <w:pPr>
        <w:pStyle w:val="Pa9"/>
        <w:ind w:firstLine="567"/>
        <w:jc w:val="both"/>
        <w:rPr>
          <w:rFonts w:ascii="Times New Roman" w:hAnsi="Times New Roman" w:cs="Times New Roman"/>
        </w:rPr>
      </w:pPr>
      <w:r w:rsidRPr="001D0D99">
        <w:rPr>
          <w:rStyle w:val="ae"/>
          <w:rFonts w:ascii="Times New Roman" w:hAnsi="Times New Roman" w:cs="Times New Roman"/>
          <w:b w:val="0"/>
          <w:bCs w:val="0"/>
        </w:rPr>
        <w:t>3.1</w:t>
      </w:r>
      <w:r w:rsidR="001D0D99" w:rsidRPr="001D0D99">
        <w:rPr>
          <w:rStyle w:val="ae"/>
          <w:rFonts w:ascii="Times New Roman" w:hAnsi="Times New Roman" w:cs="Times New Roman"/>
          <w:b w:val="0"/>
          <w:bCs w:val="0"/>
        </w:rPr>
        <w:t>7</w:t>
      </w:r>
      <w:r w:rsidRPr="00E53851">
        <w:rPr>
          <w:rStyle w:val="ae"/>
          <w:rFonts w:ascii="Times New Roman" w:hAnsi="Times New Roman" w:cs="Times New Roman"/>
        </w:rPr>
        <w:t xml:space="preserve"> Уплотнитель:</w:t>
      </w:r>
      <w:r w:rsidRPr="00E53851">
        <w:rPr>
          <w:rFonts w:ascii="Times New Roman" w:hAnsi="Times New Roman" w:cs="Times New Roman"/>
        </w:rPr>
        <w:t xml:space="preserve"> Эластичный профиль, служащий для защиты элементов конструкции от попадания влаги.</w:t>
      </w:r>
    </w:p>
    <w:p w14:paraId="16606549" w14:textId="1BAC673C" w:rsidR="00E53851" w:rsidRPr="00E53851" w:rsidRDefault="00E53851" w:rsidP="00E53851">
      <w:pPr>
        <w:pStyle w:val="Pa9"/>
        <w:ind w:firstLine="567"/>
        <w:jc w:val="both"/>
        <w:rPr>
          <w:rFonts w:ascii="Times New Roman" w:hAnsi="Times New Roman" w:cs="Times New Roman"/>
          <w:color w:val="211D1E"/>
        </w:rPr>
      </w:pPr>
      <w:r w:rsidRPr="001D0D99">
        <w:rPr>
          <w:rStyle w:val="ae"/>
          <w:rFonts w:ascii="Times New Roman" w:hAnsi="Times New Roman" w:cs="Times New Roman"/>
          <w:b w:val="0"/>
          <w:bCs w:val="0"/>
        </w:rPr>
        <w:lastRenderedPageBreak/>
        <w:t>3.1</w:t>
      </w:r>
      <w:r w:rsidR="001D0D99" w:rsidRPr="001D0D99">
        <w:rPr>
          <w:rStyle w:val="ae"/>
          <w:rFonts w:ascii="Times New Roman" w:hAnsi="Times New Roman" w:cs="Times New Roman"/>
          <w:b w:val="0"/>
          <w:bCs w:val="0"/>
        </w:rPr>
        <w:t>9</w:t>
      </w:r>
      <w:r w:rsidRPr="00E53851">
        <w:rPr>
          <w:rStyle w:val="ae"/>
          <w:rFonts w:ascii="Times New Roman" w:hAnsi="Times New Roman" w:cs="Times New Roman"/>
        </w:rPr>
        <w:t xml:space="preserve"> Фахверковая фасадная конструкция:</w:t>
      </w:r>
      <w:r w:rsidRPr="00E53851">
        <w:rPr>
          <w:rFonts w:ascii="Times New Roman" w:hAnsi="Times New Roman" w:cs="Times New Roman"/>
        </w:rPr>
        <w:t xml:space="preserve"> Фасадная светопрозрачная конструкция, состоящая из фахверкового силового каркаса и закрепленной на относе от него светопрозрачной оболочки.</w:t>
      </w:r>
    </w:p>
    <w:p w14:paraId="50FBDC7C" w14:textId="77777777" w:rsidR="00CD2CF2" w:rsidRDefault="00CD2CF2" w:rsidP="00B21337">
      <w:pPr>
        <w:pStyle w:val="Pa7"/>
        <w:jc w:val="both"/>
        <w:rPr>
          <w:rFonts w:ascii="Times New Roman" w:hAnsi="Times New Roman" w:cs="Times New Roman"/>
          <w:color w:val="000000" w:themeColor="text1"/>
        </w:rPr>
      </w:pPr>
    </w:p>
    <w:p w14:paraId="70042C4F" w14:textId="519B6198" w:rsidR="00550953" w:rsidRPr="00CD2CF2" w:rsidRDefault="003D11DA" w:rsidP="00CD2CF2">
      <w:pPr>
        <w:pStyle w:val="Pa7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</w:rPr>
        <w:t xml:space="preserve">4 </w:t>
      </w:r>
      <w:r w:rsidR="00550953" w:rsidRPr="00550953">
        <w:rPr>
          <w:rFonts w:ascii="Times New Roman" w:hAnsi="Times New Roman" w:cs="Times New Roman"/>
          <w:b/>
          <w:bCs/>
        </w:rPr>
        <w:t>Классификация</w:t>
      </w:r>
    </w:p>
    <w:p w14:paraId="5195C97F" w14:textId="77777777" w:rsidR="00550953" w:rsidRPr="00CD2CF2" w:rsidRDefault="00550953" w:rsidP="00CD2CF2">
      <w:pPr>
        <w:pStyle w:val="Default"/>
        <w:jc w:val="both"/>
        <w:rPr>
          <w:rFonts w:ascii="Times New Roman" w:hAnsi="Times New Roman" w:cs="Times New Roman"/>
        </w:rPr>
      </w:pPr>
    </w:p>
    <w:p w14:paraId="7EC4D29C" w14:textId="04724978" w:rsidR="00524204" w:rsidRPr="00524204" w:rsidRDefault="00CE7BFA" w:rsidP="00524204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 </w:t>
      </w:r>
      <w:r w:rsidR="00524204" w:rsidRPr="00524204">
        <w:rPr>
          <w:rFonts w:ascii="Times New Roman" w:hAnsi="Times New Roman" w:cs="Times New Roman"/>
        </w:rPr>
        <w:t>КФС в зависимости от типа несущей системы подразделяют на:</w:t>
      </w:r>
    </w:p>
    <w:p w14:paraId="6007C9D9" w14:textId="6BCD1348" w:rsidR="00524204" w:rsidRPr="00524204" w:rsidRDefault="00524204" w:rsidP="00524204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524204">
        <w:rPr>
          <w:rFonts w:ascii="Times New Roman" w:hAnsi="Times New Roman" w:cs="Times New Roman"/>
        </w:rPr>
        <w:t>– стоечно-ригельные;</w:t>
      </w:r>
    </w:p>
    <w:p w14:paraId="56FD0247" w14:textId="3569AEAA" w:rsidR="00524204" w:rsidRPr="00524204" w:rsidRDefault="00524204" w:rsidP="00524204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524204">
        <w:rPr>
          <w:rFonts w:ascii="Times New Roman" w:hAnsi="Times New Roman" w:cs="Times New Roman"/>
        </w:rPr>
        <w:t>– модульные;</w:t>
      </w:r>
    </w:p>
    <w:p w14:paraId="08754453" w14:textId="325E6CD3" w:rsidR="00524204" w:rsidRPr="00524204" w:rsidRDefault="00524204" w:rsidP="00524204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524204">
        <w:rPr>
          <w:rFonts w:ascii="Times New Roman" w:hAnsi="Times New Roman" w:cs="Times New Roman"/>
        </w:rPr>
        <w:t>– фахверковые;</w:t>
      </w:r>
    </w:p>
    <w:p w14:paraId="207A3BC7" w14:textId="6B81B5EA" w:rsidR="00524204" w:rsidRPr="00524204" w:rsidRDefault="00524204" w:rsidP="00524204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524204">
        <w:rPr>
          <w:rFonts w:ascii="Times New Roman" w:hAnsi="Times New Roman" w:cs="Times New Roman"/>
        </w:rPr>
        <w:t>– вантовые;</w:t>
      </w:r>
    </w:p>
    <w:p w14:paraId="0C9CD2D6" w14:textId="6A2CB4FC" w:rsidR="00524204" w:rsidRPr="00524204" w:rsidRDefault="00524204" w:rsidP="00524204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524204">
        <w:rPr>
          <w:rFonts w:ascii="Times New Roman" w:hAnsi="Times New Roman" w:cs="Times New Roman"/>
        </w:rPr>
        <w:t>– бескаркасные;</w:t>
      </w:r>
    </w:p>
    <w:p w14:paraId="7BCA48A0" w14:textId="502825CD" w:rsidR="00524204" w:rsidRPr="00524204" w:rsidRDefault="00524204" w:rsidP="00524204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524204">
        <w:rPr>
          <w:rFonts w:ascii="Times New Roman" w:hAnsi="Times New Roman" w:cs="Times New Roman"/>
        </w:rPr>
        <w:t>– комбинированные;</w:t>
      </w:r>
    </w:p>
    <w:p w14:paraId="1FCDC178" w14:textId="77777777" w:rsidR="00524204" w:rsidRDefault="00524204" w:rsidP="00524204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524204">
        <w:rPr>
          <w:rFonts w:ascii="Times New Roman" w:hAnsi="Times New Roman" w:cs="Times New Roman"/>
        </w:rPr>
        <w:t>– двухслойные.</w:t>
      </w:r>
    </w:p>
    <w:p w14:paraId="5D7653BB" w14:textId="18B730ED" w:rsidR="00AF660E" w:rsidRPr="00AF660E" w:rsidRDefault="00CE7BFA" w:rsidP="00AF660E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 </w:t>
      </w:r>
      <w:r w:rsidR="00AF660E" w:rsidRPr="00AF660E">
        <w:rPr>
          <w:rFonts w:ascii="Times New Roman" w:hAnsi="Times New Roman" w:cs="Times New Roman"/>
        </w:rPr>
        <w:t>В зависимости от способа поставки КФС подразделяют на:</w:t>
      </w:r>
    </w:p>
    <w:p w14:paraId="349F07DA" w14:textId="46DCB9A2" w:rsidR="00AF660E" w:rsidRPr="00AF660E" w:rsidRDefault="00AF660E" w:rsidP="00AF660E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AF660E">
        <w:rPr>
          <w:rFonts w:ascii="Times New Roman" w:hAnsi="Times New Roman" w:cs="Times New Roman"/>
        </w:rPr>
        <w:t>– поставляемые отдельными элементами;</w:t>
      </w:r>
    </w:p>
    <w:p w14:paraId="2DA22359" w14:textId="79CAA9E9" w:rsidR="00AF660E" w:rsidRPr="00AF660E" w:rsidRDefault="00AF660E" w:rsidP="0038133F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AF660E">
        <w:rPr>
          <w:rFonts w:ascii="Times New Roman" w:hAnsi="Times New Roman" w:cs="Times New Roman"/>
        </w:rPr>
        <w:t>– поставляемые комплектами;</w:t>
      </w:r>
    </w:p>
    <w:p w14:paraId="7BB03698" w14:textId="1CCA44E9" w:rsidR="00AF660E" w:rsidRPr="00AF660E" w:rsidRDefault="00AF660E" w:rsidP="00AF660E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AF660E">
        <w:rPr>
          <w:rFonts w:ascii="Times New Roman" w:hAnsi="Times New Roman" w:cs="Times New Roman"/>
        </w:rPr>
        <w:t>– поставляемые системными наборами;</w:t>
      </w:r>
    </w:p>
    <w:p w14:paraId="43916C91" w14:textId="4903D857" w:rsidR="00AF660E" w:rsidRPr="00AF660E" w:rsidRDefault="00AF660E" w:rsidP="00AF660E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AF660E">
        <w:rPr>
          <w:rFonts w:ascii="Times New Roman" w:hAnsi="Times New Roman" w:cs="Times New Roman"/>
        </w:rPr>
        <w:t>– поставляемые укрупненными блоками;</w:t>
      </w:r>
    </w:p>
    <w:p w14:paraId="1DDB6773" w14:textId="051C5C21" w:rsidR="00AF660E" w:rsidRDefault="00AF660E" w:rsidP="00AF660E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AF660E">
        <w:rPr>
          <w:rFonts w:ascii="Times New Roman" w:hAnsi="Times New Roman" w:cs="Times New Roman"/>
        </w:rPr>
        <w:t>– поставляемые модулями заводской готовности</w:t>
      </w:r>
      <w:r>
        <w:rPr>
          <w:rFonts w:ascii="Times New Roman" w:hAnsi="Times New Roman" w:cs="Times New Roman"/>
        </w:rPr>
        <w:t>.</w:t>
      </w:r>
    </w:p>
    <w:p w14:paraId="35B2A113" w14:textId="526F2AA8" w:rsidR="00AB191F" w:rsidRPr="00AB191F" w:rsidRDefault="00CE7BFA" w:rsidP="00AB191F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 </w:t>
      </w:r>
      <w:r w:rsidR="00AB191F" w:rsidRPr="00AB191F">
        <w:rPr>
          <w:rFonts w:ascii="Times New Roman" w:hAnsi="Times New Roman" w:cs="Times New Roman"/>
        </w:rPr>
        <w:t>В зависимости от назначения и условий применения КФС подразделяют на конструкции для:</w:t>
      </w:r>
    </w:p>
    <w:p w14:paraId="6AD41B4F" w14:textId="0DC43E02" w:rsidR="00AB191F" w:rsidRPr="00AB191F" w:rsidRDefault="00AB191F" w:rsidP="00AB191F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AB191F">
        <w:rPr>
          <w:rFonts w:ascii="Times New Roman" w:hAnsi="Times New Roman" w:cs="Times New Roman"/>
        </w:rPr>
        <w:t>– вертикальных фасадов;</w:t>
      </w:r>
    </w:p>
    <w:p w14:paraId="3E12DBE1" w14:textId="3C8B9770" w:rsidR="00AB191F" w:rsidRPr="00AB191F" w:rsidRDefault="00AB191F" w:rsidP="00AB191F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AB191F">
        <w:rPr>
          <w:rFonts w:ascii="Times New Roman" w:hAnsi="Times New Roman" w:cs="Times New Roman"/>
        </w:rPr>
        <w:t>– наклонных фасадов;</w:t>
      </w:r>
    </w:p>
    <w:p w14:paraId="7013D653" w14:textId="523D6CD1" w:rsidR="00AB191F" w:rsidRPr="00AB191F" w:rsidRDefault="00AB191F" w:rsidP="00AB191F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AB191F">
        <w:rPr>
          <w:rFonts w:ascii="Times New Roman" w:hAnsi="Times New Roman" w:cs="Times New Roman"/>
        </w:rPr>
        <w:t>– входных групп;</w:t>
      </w:r>
    </w:p>
    <w:p w14:paraId="088EEA8D" w14:textId="1984728F" w:rsidR="00AB191F" w:rsidRPr="00AB191F" w:rsidRDefault="00AB191F" w:rsidP="00AB191F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AB191F">
        <w:rPr>
          <w:rFonts w:ascii="Times New Roman" w:hAnsi="Times New Roman" w:cs="Times New Roman"/>
        </w:rPr>
        <w:t>– атриумов;</w:t>
      </w:r>
    </w:p>
    <w:p w14:paraId="4C9F45AC" w14:textId="092B8941" w:rsidR="00AB191F" w:rsidRPr="00AB191F" w:rsidRDefault="00AB191F" w:rsidP="00AB191F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AB191F">
        <w:rPr>
          <w:rFonts w:ascii="Times New Roman" w:hAnsi="Times New Roman" w:cs="Times New Roman"/>
        </w:rPr>
        <w:t>– витражей;</w:t>
      </w:r>
    </w:p>
    <w:p w14:paraId="7085F04D" w14:textId="663D4A05" w:rsidR="00AB191F" w:rsidRPr="00AB191F" w:rsidRDefault="00AB191F" w:rsidP="00AB191F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AB191F">
        <w:rPr>
          <w:rFonts w:ascii="Times New Roman" w:hAnsi="Times New Roman" w:cs="Times New Roman"/>
        </w:rPr>
        <w:t>– зимних садов;</w:t>
      </w:r>
    </w:p>
    <w:p w14:paraId="60BC7A26" w14:textId="584D7FA0" w:rsidR="00AB191F" w:rsidRPr="00AB191F" w:rsidRDefault="00AB191F" w:rsidP="00AB191F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AB191F">
        <w:rPr>
          <w:rFonts w:ascii="Times New Roman" w:hAnsi="Times New Roman" w:cs="Times New Roman"/>
        </w:rPr>
        <w:t>– переходов;</w:t>
      </w:r>
    </w:p>
    <w:p w14:paraId="19A023F5" w14:textId="77777777" w:rsidR="00D96911" w:rsidRDefault="00AB191F" w:rsidP="00D96911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AB191F">
        <w:rPr>
          <w:rFonts w:ascii="Times New Roman" w:hAnsi="Times New Roman" w:cs="Times New Roman"/>
        </w:rPr>
        <w:t>– иных элементов зданий и сооружений в соответствии с проектной документацией.</w:t>
      </w:r>
    </w:p>
    <w:p w14:paraId="48F0CB61" w14:textId="77777777" w:rsidR="00D96911" w:rsidRDefault="00D96911" w:rsidP="00D96911">
      <w:pPr>
        <w:pStyle w:val="Default"/>
        <w:ind w:firstLine="567"/>
        <w:jc w:val="both"/>
        <w:rPr>
          <w:rFonts w:ascii="Times New Roman" w:hAnsi="Times New Roman" w:cs="Times New Roman"/>
        </w:rPr>
      </w:pPr>
    </w:p>
    <w:p w14:paraId="189B93DF" w14:textId="2F902BE5" w:rsidR="007E5F08" w:rsidRDefault="00D96911" w:rsidP="00D96911">
      <w:pPr>
        <w:pStyle w:val="Defaul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96911">
        <w:rPr>
          <w:rStyle w:val="ae"/>
          <w:rFonts w:ascii="Times New Roman" w:hAnsi="Times New Roman" w:cs="Times New Roman"/>
          <w:b w:val="0"/>
          <w:bCs w:val="0"/>
          <w:sz w:val="20"/>
          <w:szCs w:val="20"/>
        </w:rPr>
        <w:t>Примечание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- </w:t>
      </w:r>
      <w:r w:rsidRPr="00D96911">
        <w:rPr>
          <w:rFonts w:ascii="Times New Roman" w:hAnsi="Times New Roman" w:cs="Times New Roman"/>
          <w:sz w:val="20"/>
          <w:szCs w:val="20"/>
        </w:rPr>
        <w:t>Настоящий стандарт распространяется на указанные конструкции только в случаях, когда они применяются в качестве наружных ненесущих светопрозрачных ограждающих конструкций зданий и сооружений.</w:t>
      </w:r>
    </w:p>
    <w:p w14:paraId="04F68731" w14:textId="77777777" w:rsidR="00D96911" w:rsidRDefault="00D96911" w:rsidP="00D96911">
      <w:pPr>
        <w:pStyle w:val="Defaul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0A819BE0" w14:textId="77777777" w:rsidR="00D96911" w:rsidRPr="00D96911" w:rsidRDefault="00D96911" w:rsidP="00D96911">
      <w:pPr>
        <w:pStyle w:val="Default"/>
        <w:ind w:firstLine="567"/>
        <w:jc w:val="both"/>
        <w:rPr>
          <w:rFonts w:ascii="Times New Roman" w:hAnsi="Times New Roman" w:cs="Times New Roman"/>
        </w:rPr>
      </w:pPr>
    </w:p>
    <w:p w14:paraId="39C5CD4B" w14:textId="3AAA2273" w:rsidR="00334BC6" w:rsidRPr="00334BC6" w:rsidRDefault="00334BC6" w:rsidP="00066F16">
      <w:pPr>
        <w:pStyle w:val="Default"/>
        <w:ind w:firstLine="567"/>
        <w:jc w:val="both"/>
        <w:rPr>
          <w:rFonts w:ascii="Times New Roman" w:hAnsi="Times New Roman" w:cs="Times New Roman"/>
          <w:b/>
          <w:bCs/>
        </w:rPr>
      </w:pPr>
      <w:r w:rsidRPr="00334BC6">
        <w:rPr>
          <w:rFonts w:ascii="Times New Roman" w:hAnsi="Times New Roman" w:cs="Times New Roman"/>
          <w:b/>
          <w:bCs/>
        </w:rPr>
        <w:t xml:space="preserve">5 Общие положения </w:t>
      </w:r>
    </w:p>
    <w:p w14:paraId="5B3B0C2F" w14:textId="77777777" w:rsidR="00334BC6" w:rsidRDefault="00334BC6" w:rsidP="00066F16">
      <w:pPr>
        <w:pStyle w:val="Default"/>
        <w:ind w:firstLine="567"/>
        <w:jc w:val="both"/>
        <w:rPr>
          <w:rFonts w:ascii="Times New Roman" w:hAnsi="Times New Roman" w:cs="Times New Roman"/>
        </w:rPr>
      </w:pPr>
    </w:p>
    <w:p w14:paraId="0E403E20" w14:textId="0E7AB96A" w:rsidR="00334BC6" w:rsidRPr="00815F92" w:rsidRDefault="00334BC6" w:rsidP="00226225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 КФС</w:t>
      </w:r>
      <w:r w:rsidRPr="00EB151F">
        <w:rPr>
          <w:rFonts w:ascii="Times New Roman" w:hAnsi="Times New Roman" w:cs="Times New Roman"/>
        </w:rPr>
        <w:t xml:space="preserve"> должн</w:t>
      </w:r>
      <w:r>
        <w:rPr>
          <w:rFonts w:ascii="Times New Roman" w:hAnsi="Times New Roman" w:cs="Times New Roman"/>
        </w:rPr>
        <w:t>ы</w:t>
      </w:r>
      <w:r w:rsidRPr="00EB151F">
        <w:rPr>
          <w:rFonts w:ascii="Times New Roman" w:hAnsi="Times New Roman" w:cs="Times New Roman"/>
        </w:rPr>
        <w:t xml:space="preserve"> обладать свойствами, обеспечивающими ее эксплуатационную пригодность, безопасность и долговечность.</w:t>
      </w:r>
    </w:p>
    <w:p w14:paraId="0D40C778" w14:textId="31E53FC1" w:rsidR="00334BC6" w:rsidRPr="00334BC6" w:rsidRDefault="00334BC6" w:rsidP="00334BC6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226225" w:rsidRPr="00815F9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</w:t>
      </w:r>
      <w:r w:rsidRPr="00334BC6">
        <w:rPr>
          <w:rFonts w:ascii="Times New Roman" w:hAnsi="Times New Roman" w:cs="Times New Roman"/>
        </w:rPr>
        <w:t xml:space="preserve">Техническая документация на </w:t>
      </w:r>
      <w:r>
        <w:rPr>
          <w:rFonts w:ascii="Times New Roman" w:hAnsi="Times New Roman" w:cs="Times New Roman"/>
        </w:rPr>
        <w:t>КФС</w:t>
      </w:r>
      <w:r w:rsidRPr="00334BC6">
        <w:rPr>
          <w:rFonts w:ascii="Times New Roman" w:hAnsi="Times New Roman" w:cs="Times New Roman"/>
        </w:rPr>
        <w:t xml:space="preserve">, разработанная </w:t>
      </w:r>
      <w:proofErr w:type="spellStart"/>
      <w:r w:rsidRPr="00334BC6">
        <w:rPr>
          <w:rFonts w:ascii="Times New Roman" w:hAnsi="Times New Roman" w:cs="Times New Roman"/>
        </w:rPr>
        <w:t>системодержателем</w:t>
      </w:r>
      <w:proofErr w:type="spellEnd"/>
      <w:r w:rsidRPr="00334BC6">
        <w:rPr>
          <w:rFonts w:ascii="Times New Roman" w:hAnsi="Times New Roman" w:cs="Times New Roman"/>
        </w:rPr>
        <w:t>, должна включать:</w:t>
      </w:r>
    </w:p>
    <w:p w14:paraId="370A754E" w14:textId="587A0CEC" w:rsidR="00334BC6" w:rsidRPr="00334BC6" w:rsidRDefault="00334BC6" w:rsidP="00BC20F8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334BC6">
        <w:rPr>
          <w:rFonts w:ascii="Times New Roman" w:hAnsi="Times New Roman" w:cs="Times New Roman"/>
        </w:rPr>
        <w:t>- альбом технических решений, с полной номенклатурой применяемых материалов и элементов</w:t>
      </w:r>
      <w:r w:rsidR="00BC20F8">
        <w:rPr>
          <w:rFonts w:ascii="Times New Roman" w:hAnsi="Times New Roman" w:cs="Times New Roman"/>
        </w:rPr>
        <w:t xml:space="preserve"> КФС</w:t>
      </w:r>
      <w:r w:rsidRPr="00334BC6">
        <w:rPr>
          <w:rFonts w:ascii="Times New Roman" w:hAnsi="Times New Roman" w:cs="Times New Roman"/>
        </w:rPr>
        <w:t>, их техническими характеристиками, базовыми узловыми решениями;</w:t>
      </w:r>
    </w:p>
    <w:p w14:paraId="2743143E" w14:textId="3F7DAA95" w:rsidR="00334BC6" w:rsidRPr="00334BC6" w:rsidRDefault="00334BC6" w:rsidP="00334BC6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334BC6">
        <w:rPr>
          <w:rFonts w:ascii="Times New Roman" w:hAnsi="Times New Roman" w:cs="Times New Roman"/>
        </w:rPr>
        <w:t xml:space="preserve">- рекомендации для изготовителя по правилам эксплуатации </w:t>
      </w:r>
      <w:r w:rsidR="00BC20F8">
        <w:rPr>
          <w:rFonts w:ascii="Times New Roman" w:hAnsi="Times New Roman" w:cs="Times New Roman"/>
        </w:rPr>
        <w:t>КФС</w:t>
      </w:r>
      <w:r w:rsidRPr="00334BC6">
        <w:rPr>
          <w:rFonts w:ascii="Times New Roman" w:hAnsi="Times New Roman" w:cs="Times New Roman"/>
        </w:rPr>
        <w:t>;</w:t>
      </w:r>
    </w:p>
    <w:p w14:paraId="551D48C3" w14:textId="73FF33F4" w:rsidR="00334BC6" w:rsidRDefault="00334BC6" w:rsidP="00BC20F8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334BC6">
        <w:rPr>
          <w:rFonts w:ascii="Times New Roman" w:hAnsi="Times New Roman" w:cs="Times New Roman"/>
        </w:rPr>
        <w:t>- рекомендации для изготовителя по применению в соответствии с ГОСТ 3</w:t>
      </w:r>
      <w:r w:rsidR="00D4341F">
        <w:rPr>
          <w:rFonts w:ascii="Times New Roman" w:hAnsi="Times New Roman" w:cs="Times New Roman"/>
        </w:rPr>
        <w:t>4379</w:t>
      </w:r>
      <w:r w:rsidRPr="00334BC6">
        <w:rPr>
          <w:rFonts w:ascii="Times New Roman" w:hAnsi="Times New Roman" w:cs="Times New Roman"/>
        </w:rPr>
        <w:t xml:space="preserve"> при определении</w:t>
      </w:r>
      <w:r w:rsidR="00BC20F8">
        <w:rPr>
          <w:rFonts w:ascii="Times New Roman" w:hAnsi="Times New Roman" w:cs="Times New Roman"/>
        </w:rPr>
        <w:t xml:space="preserve"> </w:t>
      </w:r>
      <w:r w:rsidRPr="00334BC6">
        <w:rPr>
          <w:rFonts w:ascii="Times New Roman" w:hAnsi="Times New Roman" w:cs="Times New Roman"/>
        </w:rPr>
        <w:t>им периодичности обследования К</w:t>
      </w:r>
      <w:r w:rsidR="00BC20F8">
        <w:rPr>
          <w:rFonts w:ascii="Times New Roman" w:hAnsi="Times New Roman" w:cs="Times New Roman"/>
        </w:rPr>
        <w:t>ФС</w:t>
      </w:r>
      <w:r w:rsidRPr="00334BC6">
        <w:rPr>
          <w:rFonts w:ascii="Times New Roman" w:hAnsi="Times New Roman" w:cs="Times New Roman"/>
        </w:rPr>
        <w:t>, контроля состояния материалов, их соединений, крепежных элементов, состояния антикоррозионных покрытий</w:t>
      </w:r>
      <w:r w:rsidR="00BC20F8">
        <w:rPr>
          <w:rFonts w:ascii="Times New Roman" w:hAnsi="Times New Roman" w:cs="Times New Roman"/>
        </w:rPr>
        <w:t>.</w:t>
      </w:r>
    </w:p>
    <w:p w14:paraId="20028E9D" w14:textId="44622FB5" w:rsidR="009A1B5B" w:rsidRDefault="00BC20F8" w:rsidP="009A1B5B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226225" w:rsidRPr="00815F92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</w:t>
      </w:r>
      <w:r w:rsidR="00F22621" w:rsidRPr="00F22621">
        <w:rPr>
          <w:rFonts w:ascii="Times New Roman" w:hAnsi="Times New Roman" w:cs="Times New Roman"/>
        </w:rPr>
        <w:t xml:space="preserve">Техническая документация на </w:t>
      </w:r>
      <w:r w:rsidR="00F22621" w:rsidRPr="00334BC6">
        <w:rPr>
          <w:rFonts w:ascii="Times New Roman" w:hAnsi="Times New Roman" w:cs="Times New Roman"/>
        </w:rPr>
        <w:t>К</w:t>
      </w:r>
      <w:r w:rsidR="00F22621">
        <w:rPr>
          <w:rFonts w:ascii="Times New Roman" w:hAnsi="Times New Roman" w:cs="Times New Roman"/>
        </w:rPr>
        <w:t>ФС</w:t>
      </w:r>
      <w:r w:rsidR="00F22621" w:rsidRPr="00F22621">
        <w:rPr>
          <w:rFonts w:ascii="Times New Roman" w:hAnsi="Times New Roman" w:cs="Times New Roman"/>
        </w:rPr>
        <w:t xml:space="preserve">, передаваемая </w:t>
      </w:r>
      <w:proofErr w:type="spellStart"/>
      <w:r w:rsidR="00F22621" w:rsidRPr="00F22621">
        <w:rPr>
          <w:rFonts w:ascii="Times New Roman" w:hAnsi="Times New Roman" w:cs="Times New Roman"/>
        </w:rPr>
        <w:t>системодержателем</w:t>
      </w:r>
      <w:proofErr w:type="spellEnd"/>
      <w:r w:rsidR="00F22621" w:rsidRPr="00F22621">
        <w:rPr>
          <w:rFonts w:ascii="Times New Roman" w:hAnsi="Times New Roman" w:cs="Times New Roman"/>
        </w:rPr>
        <w:t xml:space="preserve"> изготовителю, может</w:t>
      </w:r>
      <w:r w:rsidR="00F22621">
        <w:rPr>
          <w:rFonts w:ascii="Times New Roman" w:hAnsi="Times New Roman" w:cs="Times New Roman"/>
        </w:rPr>
        <w:t xml:space="preserve"> </w:t>
      </w:r>
      <w:r w:rsidR="00F22621" w:rsidRPr="00F22621">
        <w:rPr>
          <w:rFonts w:ascii="Times New Roman" w:hAnsi="Times New Roman" w:cs="Times New Roman"/>
        </w:rPr>
        <w:t>включать: технические условия, технологические карты изготовления К</w:t>
      </w:r>
      <w:r w:rsidR="00FC5369">
        <w:rPr>
          <w:rFonts w:ascii="Times New Roman" w:hAnsi="Times New Roman" w:cs="Times New Roman"/>
        </w:rPr>
        <w:t>ФС</w:t>
      </w:r>
      <w:r w:rsidR="00F22621" w:rsidRPr="00F22621">
        <w:rPr>
          <w:rFonts w:ascii="Times New Roman" w:hAnsi="Times New Roman" w:cs="Times New Roman"/>
        </w:rPr>
        <w:t xml:space="preserve"> и ее элементов, протоколы</w:t>
      </w:r>
      <w:r w:rsidR="00F22621">
        <w:rPr>
          <w:rFonts w:ascii="Times New Roman" w:hAnsi="Times New Roman" w:cs="Times New Roman"/>
        </w:rPr>
        <w:t xml:space="preserve"> </w:t>
      </w:r>
      <w:r w:rsidR="00F22621" w:rsidRPr="00F22621">
        <w:rPr>
          <w:rFonts w:ascii="Times New Roman" w:hAnsi="Times New Roman" w:cs="Times New Roman"/>
        </w:rPr>
        <w:t xml:space="preserve">испытаний, экспертные заключения, произведенные </w:t>
      </w:r>
      <w:proofErr w:type="spellStart"/>
      <w:r w:rsidR="00F22621" w:rsidRPr="00F22621">
        <w:rPr>
          <w:rFonts w:ascii="Times New Roman" w:hAnsi="Times New Roman" w:cs="Times New Roman"/>
        </w:rPr>
        <w:t>системодержателем</w:t>
      </w:r>
      <w:proofErr w:type="spellEnd"/>
      <w:r w:rsidR="00F22621" w:rsidRPr="00F22621">
        <w:rPr>
          <w:rFonts w:ascii="Times New Roman" w:hAnsi="Times New Roman" w:cs="Times New Roman"/>
        </w:rPr>
        <w:t xml:space="preserve"> расчеты конструкций, программные комплексы для выполнения расчетов при проектировании и т.д.</w:t>
      </w:r>
    </w:p>
    <w:p w14:paraId="0021AC69" w14:textId="77777777" w:rsidR="00BE3544" w:rsidRDefault="007E0FE4" w:rsidP="00BE3544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4A1BF4">
        <w:rPr>
          <w:rFonts w:ascii="Times New Roman" w:hAnsi="Times New Roman" w:cs="Times New Roman"/>
        </w:rPr>
        <w:lastRenderedPageBreak/>
        <w:t>5.4 Нанесение декоративно-защитного покрытия на поверхности изготавливаемых элементов КФС должно осуществляться в заводских условиях с соблюдением требований ГОСТ 9.402.</w:t>
      </w:r>
    </w:p>
    <w:p w14:paraId="5C110A5E" w14:textId="4737FD58" w:rsidR="009D08AE" w:rsidRPr="000718CE" w:rsidRDefault="007E0FE4" w:rsidP="00BE3544">
      <w:pPr>
        <w:pStyle w:val="Default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0718CE">
        <w:rPr>
          <w:rFonts w:ascii="Times New Roman" w:hAnsi="Times New Roman" w:cs="Times New Roman"/>
          <w:color w:val="000000" w:themeColor="text1"/>
        </w:rPr>
        <w:t>5.5 Рабочую документацию на изготовление КФС для конкретного объекта разрабатывает изготовитель или проектная организация на основании технической документа</w:t>
      </w:r>
      <w:r w:rsidR="00BE3544" w:rsidRPr="000718CE">
        <w:rPr>
          <w:rFonts w:ascii="Times New Roman" w:hAnsi="Times New Roman" w:cs="Times New Roman"/>
          <w:color w:val="000000" w:themeColor="text1"/>
        </w:rPr>
        <w:t>ции</w:t>
      </w:r>
      <w:r w:rsidRPr="000718C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0718CE">
        <w:rPr>
          <w:rFonts w:ascii="Times New Roman" w:hAnsi="Times New Roman" w:cs="Times New Roman"/>
          <w:color w:val="000000" w:themeColor="text1"/>
        </w:rPr>
        <w:t>системодержателя</w:t>
      </w:r>
      <w:proofErr w:type="spellEnd"/>
      <w:r w:rsidRPr="000718CE">
        <w:rPr>
          <w:rFonts w:ascii="Times New Roman" w:hAnsi="Times New Roman" w:cs="Times New Roman"/>
          <w:color w:val="000000" w:themeColor="text1"/>
        </w:rPr>
        <w:t xml:space="preserve"> (альбома технических решений) и расчетов</w:t>
      </w:r>
      <w:r w:rsidR="00BE3544" w:rsidRPr="000718CE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Pr="000718CE">
        <w:rPr>
          <w:rFonts w:ascii="Times New Roman" w:hAnsi="Times New Roman" w:cs="Times New Roman"/>
          <w:color w:val="000000" w:themeColor="text1"/>
        </w:rPr>
        <w:t>согласно</w:t>
      </w:r>
      <w:r w:rsidR="00BE3544" w:rsidRPr="000718CE">
        <w:rPr>
          <w:rFonts w:ascii="Times New Roman" w:hAnsi="Times New Roman" w:cs="Times New Roman"/>
          <w:color w:val="000000" w:themeColor="text1"/>
        </w:rPr>
        <w:t xml:space="preserve"> </w:t>
      </w:r>
      <w:r w:rsidRPr="000718CE">
        <w:rPr>
          <w:rFonts w:ascii="Times New Roman" w:hAnsi="Times New Roman" w:cs="Times New Roman"/>
          <w:color w:val="000000" w:themeColor="text1"/>
        </w:rPr>
        <w:t>действующих нормативных документов</w:t>
      </w:r>
      <w:proofErr w:type="gramEnd"/>
      <w:r w:rsidR="001968B3" w:rsidRPr="000718CE">
        <w:rPr>
          <w:rFonts w:ascii="Times New Roman" w:hAnsi="Times New Roman" w:cs="Times New Roman"/>
          <w:color w:val="000000" w:themeColor="text1"/>
        </w:rPr>
        <w:t>. Рабочий проект с учетом требований к рабочей документации выполняется по ГОСТ 21.101</w:t>
      </w:r>
      <w:r w:rsidR="000718CE" w:rsidRPr="000718CE">
        <w:rPr>
          <w:rFonts w:ascii="Times New Roman" w:hAnsi="Times New Roman" w:cs="Times New Roman"/>
          <w:color w:val="000000" w:themeColor="text1"/>
        </w:rPr>
        <w:t>.</w:t>
      </w:r>
    </w:p>
    <w:p w14:paraId="6F045BD2" w14:textId="77777777" w:rsidR="00BE3544" w:rsidRDefault="00BE3544" w:rsidP="00334BC6">
      <w:pPr>
        <w:pStyle w:val="Default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7F0CB66C" w14:textId="77777777" w:rsidR="00BE3544" w:rsidRDefault="00BE3544" w:rsidP="00B11E73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23378FBC" w14:textId="5DA43185" w:rsidR="00334BC6" w:rsidRPr="00066F16" w:rsidRDefault="009A1B5B" w:rsidP="00334BC6">
      <w:pPr>
        <w:pStyle w:val="Default"/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</w:t>
      </w:r>
      <w:r w:rsidR="00066F16" w:rsidRPr="00066F16">
        <w:rPr>
          <w:rFonts w:ascii="Times New Roman" w:hAnsi="Times New Roman" w:cs="Times New Roman"/>
          <w:b/>
          <w:bCs/>
        </w:rPr>
        <w:t xml:space="preserve"> Технические требования</w:t>
      </w:r>
    </w:p>
    <w:p w14:paraId="7EB58971" w14:textId="77777777" w:rsidR="00550953" w:rsidRDefault="00550953" w:rsidP="000E58B9">
      <w:pPr>
        <w:pStyle w:val="Default"/>
        <w:ind w:firstLine="567"/>
        <w:jc w:val="both"/>
      </w:pPr>
    </w:p>
    <w:p w14:paraId="60CB4FFC" w14:textId="25FB3C63" w:rsidR="00541D35" w:rsidRPr="00C50AAB" w:rsidRDefault="009A1B5B" w:rsidP="000E58B9">
      <w:pPr>
        <w:pStyle w:val="Default"/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</w:t>
      </w:r>
      <w:r w:rsidR="00541D35" w:rsidRPr="00C50AAB">
        <w:rPr>
          <w:rFonts w:ascii="Times New Roman" w:hAnsi="Times New Roman" w:cs="Times New Roman"/>
          <w:b/>
          <w:bCs/>
        </w:rPr>
        <w:t>.1</w:t>
      </w:r>
      <w:r w:rsidR="00C50AAB" w:rsidRPr="00C50AAB">
        <w:rPr>
          <w:rFonts w:ascii="Times New Roman" w:hAnsi="Times New Roman" w:cs="Times New Roman"/>
          <w:b/>
          <w:bCs/>
        </w:rPr>
        <w:t xml:space="preserve"> Общие требования</w:t>
      </w:r>
    </w:p>
    <w:p w14:paraId="6513C098" w14:textId="6D88C0C8" w:rsidR="00EB151F" w:rsidRDefault="00EB151F" w:rsidP="00334BC6">
      <w:pPr>
        <w:pStyle w:val="Default"/>
        <w:jc w:val="both"/>
        <w:rPr>
          <w:rFonts w:ascii="Times New Roman" w:hAnsi="Times New Roman" w:cs="Times New Roman"/>
        </w:rPr>
      </w:pPr>
    </w:p>
    <w:p w14:paraId="1B994CFC" w14:textId="106A4DCC" w:rsidR="000E58B9" w:rsidRPr="000E58B9" w:rsidRDefault="00A8302D" w:rsidP="000E58B9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EB151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1.1</w:t>
      </w:r>
      <w:r w:rsidR="00EB151F">
        <w:rPr>
          <w:rFonts w:ascii="Times New Roman" w:hAnsi="Times New Roman" w:cs="Times New Roman"/>
        </w:rPr>
        <w:t xml:space="preserve"> </w:t>
      </w:r>
      <w:r w:rsidR="00FC2004">
        <w:rPr>
          <w:rFonts w:ascii="Times New Roman" w:hAnsi="Times New Roman" w:cs="Times New Roman"/>
        </w:rPr>
        <w:t>КФС</w:t>
      </w:r>
      <w:r w:rsidR="00FC2004" w:rsidRPr="00334BC6">
        <w:rPr>
          <w:rFonts w:ascii="Times New Roman" w:hAnsi="Times New Roman" w:cs="Times New Roman"/>
        </w:rPr>
        <w:t xml:space="preserve"> </w:t>
      </w:r>
      <w:r w:rsidR="000E58B9" w:rsidRPr="000E58B9">
        <w:rPr>
          <w:rFonts w:ascii="Times New Roman" w:hAnsi="Times New Roman" w:cs="Times New Roman"/>
        </w:rPr>
        <w:t>должны быть рассчитаны, изготовлены и смонтированы таким образом, чтобы воспринимать собственный вес, ветровые нагрузки, температурные воздействия, эксплуатационные воздействия, перемещения несущего каркаса здания и иные воздействия, предусмотренные проектной документацией.</w:t>
      </w:r>
    </w:p>
    <w:p w14:paraId="632B235B" w14:textId="3AA78CCA" w:rsidR="000E58B9" w:rsidRPr="000E58B9" w:rsidRDefault="00A8302D" w:rsidP="000E58B9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0E58B9" w:rsidRPr="000E58B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1.2</w:t>
      </w:r>
      <w:r w:rsidR="000E58B9" w:rsidRPr="000E58B9">
        <w:rPr>
          <w:rFonts w:ascii="Times New Roman" w:hAnsi="Times New Roman" w:cs="Times New Roman"/>
        </w:rPr>
        <w:t xml:space="preserve"> </w:t>
      </w:r>
      <w:r w:rsidR="00FC2004">
        <w:rPr>
          <w:rFonts w:ascii="Times New Roman" w:hAnsi="Times New Roman" w:cs="Times New Roman"/>
        </w:rPr>
        <w:t>КФС</w:t>
      </w:r>
      <w:r w:rsidR="00FC2004" w:rsidRPr="00334BC6">
        <w:rPr>
          <w:rFonts w:ascii="Times New Roman" w:hAnsi="Times New Roman" w:cs="Times New Roman"/>
        </w:rPr>
        <w:t xml:space="preserve"> </w:t>
      </w:r>
      <w:r w:rsidR="000E58B9" w:rsidRPr="000E58B9">
        <w:rPr>
          <w:rFonts w:ascii="Times New Roman" w:hAnsi="Times New Roman" w:cs="Times New Roman"/>
        </w:rPr>
        <w:t>должны передавать нагрузки на несущие конструкции здания через предусмотренные проектом элементы крепления, кронштейны, закладные детали и иные узлы без возникновения недопустимых деформаций, повреждений и потери эксплуатационной пригодности.</w:t>
      </w:r>
    </w:p>
    <w:p w14:paraId="372216C0" w14:textId="76E04335" w:rsidR="000E58B9" w:rsidRPr="000E58B9" w:rsidRDefault="00A8302D" w:rsidP="0040395E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18616F">
        <w:rPr>
          <w:rFonts w:ascii="Times New Roman" w:hAnsi="Times New Roman" w:cs="Times New Roman"/>
        </w:rPr>
        <w:t>.1.3</w:t>
      </w:r>
      <w:r w:rsidR="000E58B9" w:rsidRPr="0018616F">
        <w:rPr>
          <w:rFonts w:ascii="Times New Roman" w:hAnsi="Times New Roman" w:cs="Times New Roman"/>
        </w:rPr>
        <w:t xml:space="preserve"> Расчет ветровых нагрузок, действующих на </w:t>
      </w:r>
      <w:r w:rsidR="00FC2004" w:rsidRPr="0018616F">
        <w:rPr>
          <w:rFonts w:ascii="Times New Roman" w:hAnsi="Times New Roman" w:cs="Times New Roman"/>
        </w:rPr>
        <w:t>КФС</w:t>
      </w:r>
      <w:r w:rsidR="000E58B9" w:rsidRPr="0018616F">
        <w:rPr>
          <w:rFonts w:ascii="Times New Roman" w:hAnsi="Times New Roman" w:cs="Times New Roman"/>
        </w:rPr>
        <w:t>, должен выполняться в соответствии с</w:t>
      </w:r>
      <w:r w:rsidR="00DA739A">
        <w:rPr>
          <w:rFonts w:ascii="Times New Roman" w:hAnsi="Times New Roman" w:cs="Times New Roman"/>
        </w:rPr>
        <w:t xml:space="preserve"> </w:t>
      </w:r>
      <w:r w:rsidR="00DA739A" w:rsidRPr="00815F92">
        <w:rPr>
          <w:rFonts w:ascii="Times New Roman" w:hAnsi="Times New Roman" w:cs="Times New Roman"/>
        </w:rPr>
        <w:t>[1]</w:t>
      </w:r>
      <w:r w:rsidR="00C87E58">
        <w:rPr>
          <w:rFonts w:ascii="Times New Roman" w:hAnsi="Times New Roman" w:cs="Times New Roman"/>
        </w:rPr>
        <w:t>.</w:t>
      </w:r>
      <w:r w:rsidR="000E58B9" w:rsidRPr="0018616F">
        <w:rPr>
          <w:rFonts w:ascii="Times New Roman" w:hAnsi="Times New Roman" w:cs="Times New Roman"/>
        </w:rPr>
        <w:t xml:space="preserve"> </w:t>
      </w:r>
    </w:p>
    <w:p w14:paraId="08251B3B" w14:textId="2DAF3149" w:rsidR="00064109" w:rsidRPr="00064109" w:rsidRDefault="00A8302D" w:rsidP="00741AB1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</w:t>
      </w:r>
      <w:r w:rsidR="006E39D5">
        <w:rPr>
          <w:rFonts w:ascii="Times New Roman" w:hAnsi="Times New Roman" w:cs="Times New Roman"/>
        </w:rPr>
        <w:t>4</w:t>
      </w:r>
      <w:r w:rsidR="000E58B9" w:rsidRPr="000E58B9">
        <w:rPr>
          <w:rFonts w:ascii="Times New Roman" w:hAnsi="Times New Roman" w:cs="Times New Roman"/>
        </w:rPr>
        <w:t xml:space="preserve"> </w:t>
      </w:r>
      <w:r w:rsidR="00064109" w:rsidRPr="00064109">
        <w:rPr>
          <w:rFonts w:ascii="Times New Roman" w:hAnsi="Times New Roman" w:cs="Times New Roman"/>
        </w:rPr>
        <w:t>При воздействии расчетных ветровых нагрузок прогибы несущих элементов светопрозрачных фасадных конструкций (стоек, ригелей, модулей, кронштейнов и других элементов каркаса) не должны превышать значений, установленных проектной документацией и технической документацией изготовителя системы.</w:t>
      </w:r>
    </w:p>
    <w:p w14:paraId="1571CE44" w14:textId="12924A07" w:rsidR="006E39D5" w:rsidRPr="00815F92" w:rsidRDefault="00064109" w:rsidP="00064109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064109">
        <w:rPr>
          <w:rFonts w:ascii="Times New Roman" w:hAnsi="Times New Roman" w:cs="Times New Roman"/>
        </w:rPr>
        <w:t>При отсутствии в проектной документации иных требований предельный прогиб каждого несущего элемента каркаса под действием расчетной ветровой нагрузки не должен превышать 1/200 расстояния между его ближайшими опорами.</w:t>
      </w:r>
    </w:p>
    <w:p w14:paraId="03DDA70B" w14:textId="13A4549B" w:rsidR="000E58B9" w:rsidRPr="00B961B0" w:rsidRDefault="00A8302D" w:rsidP="000E58B9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1B4765">
        <w:rPr>
          <w:rFonts w:ascii="Times New Roman" w:hAnsi="Times New Roman" w:cs="Times New Roman"/>
        </w:rPr>
        <w:t>6.1.</w:t>
      </w:r>
      <w:r w:rsidR="00A70272" w:rsidRPr="001B4765">
        <w:rPr>
          <w:rFonts w:ascii="Times New Roman" w:hAnsi="Times New Roman" w:cs="Times New Roman"/>
        </w:rPr>
        <w:t>5</w:t>
      </w:r>
      <w:r w:rsidR="000E58B9" w:rsidRPr="001B4765">
        <w:rPr>
          <w:rFonts w:ascii="Times New Roman" w:hAnsi="Times New Roman" w:cs="Times New Roman"/>
        </w:rPr>
        <w:t xml:space="preserve"> Жесткость </w:t>
      </w:r>
      <w:r w:rsidR="00FC2004" w:rsidRPr="001B4765">
        <w:rPr>
          <w:rFonts w:ascii="Times New Roman" w:hAnsi="Times New Roman" w:cs="Times New Roman"/>
        </w:rPr>
        <w:t xml:space="preserve">КФС </w:t>
      </w:r>
      <w:r w:rsidR="000E58B9" w:rsidRPr="001B4765">
        <w:rPr>
          <w:rFonts w:ascii="Times New Roman" w:hAnsi="Times New Roman" w:cs="Times New Roman"/>
        </w:rPr>
        <w:t xml:space="preserve">должна определяться расчетным путем. При расчете несущей способности каркаса влияние стекла или стеклопакета, повышающее жесткость каркаса, не должно учитываться, если иное не подтверждено расчетом, испытанием и технической </w:t>
      </w:r>
      <w:r w:rsidR="000E58B9" w:rsidRPr="00B961B0">
        <w:rPr>
          <w:rFonts w:ascii="Times New Roman" w:hAnsi="Times New Roman" w:cs="Times New Roman"/>
        </w:rPr>
        <w:t xml:space="preserve">документацией </w:t>
      </w:r>
      <w:proofErr w:type="spellStart"/>
      <w:r w:rsidR="000E58B9" w:rsidRPr="00B961B0">
        <w:rPr>
          <w:rFonts w:ascii="Times New Roman" w:hAnsi="Times New Roman" w:cs="Times New Roman"/>
        </w:rPr>
        <w:t>системодержателя</w:t>
      </w:r>
      <w:proofErr w:type="spellEnd"/>
      <w:r w:rsidR="000E58B9" w:rsidRPr="00B961B0">
        <w:rPr>
          <w:rFonts w:ascii="Times New Roman" w:hAnsi="Times New Roman" w:cs="Times New Roman"/>
        </w:rPr>
        <w:t>.</w:t>
      </w:r>
    </w:p>
    <w:p w14:paraId="695DF329" w14:textId="3725B7BE" w:rsidR="000E58B9" w:rsidRPr="000E58B9" w:rsidRDefault="00A8302D" w:rsidP="000E58B9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B961B0">
        <w:rPr>
          <w:rFonts w:ascii="Times New Roman" w:hAnsi="Times New Roman" w:cs="Times New Roman"/>
        </w:rPr>
        <w:t>6.1.</w:t>
      </w:r>
      <w:r w:rsidR="00EB2E97">
        <w:rPr>
          <w:rFonts w:ascii="Times New Roman" w:hAnsi="Times New Roman" w:cs="Times New Roman"/>
        </w:rPr>
        <w:t>6</w:t>
      </w:r>
      <w:r w:rsidR="000E58B9" w:rsidRPr="00B961B0">
        <w:rPr>
          <w:rFonts w:ascii="Times New Roman" w:hAnsi="Times New Roman" w:cs="Times New Roman"/>
        </w:rPr>
        <w:t xml:space="preserve"> Механические напряжения в элементах каркаса, кронштейнах, крепежных элементах, закладных деталях и иных несущих элементах не должны превышать расчетных сопротивлений и предельных значений, установленных проектной документацией и нормативными документами на соответствующие материалы и издели</w:t>
      </w:r>
      <w:r w:rsidR="000E58B9" w:rsidRPr="006712DF">
        <w:rPr>
          <w:rFonts w:ascii="Times New Roman" w:hAnsi="Times New Roman" w:cs="Times New Roman"/>
        </w:rPr>
        <w:t>я.</w:t>
      </w:r>
    </w:p>
    <w:p w14:paraId="54466581" w14:textId="4964E556" w:rsidR="000E58B9" w:rsidRPr="000E58B9" w:rsidRDefault="00A8302D" w:rsidP="000E58B9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</w:t>
      </w:r>
      <w:r w:rsidR="00EB2E97">
        <w:rPr>
          <w:rFonts w:ascii="Times New Roman" w:hAnsi="Times New Roman" w:cs="Times New Roman"/>
        </w:rPr>
        <w:t>7</w:t>
      </w:r>
      <w:r w:rsidR="000E58B9" w:rsidRPr="000E58B9">
        <w:rPr>
          <w:rFonts w:ascii="Times New Roman" w:hAnsi="Times New Roman" w:cs="Times New Roman"/>
        </w:rPr>
        <w:t xml:space="preserve"> </w:t>
      </w:r>
      <w:r w:rsidR="00FC2004">
        <w:rPr>
          <w:rFonts w:ascii="Times New Roman" w:hAnsi="Times New Roman" w:cs="Times New Roman"/>
        </w:rPr>
        <w:t>КФС</w:t>
      </w:r>
      <w:r w:rsidR="00FC2004" w:rsidRPr="00334BC6">
        <w:rPr>
          <w:rFonts w:ascii="Times New Roman" w:hAnsi="Times New Roman" w:cs="Times New Roman"/>
        </w:rPr>
        <w:t xml:space="preserve"> </w:t>
      </w:r>
      <w:r w:rsidR="000E58B9" w:rsidRPr="000E58B9">
        <w:rPr>
          <w:rFonts w:ascii="Times New Roman" w:hAnsi="Times New Roman" w:cs="Times New Roman"/>
        </w:rPr>
        <w:t>должны выдерживать нагрузку от собственного веса, а также от дополнительных присоединяемых элементов, предусмотренных проектом, включая солнцезащитные устройства, декоративные элементы, эксплуатационные площадки, инженерное оборудование и иные элементы, если они передают нагрузку на фасадную систему.</w:t>
      </w:r>
    </w:p>
    <w:p w14:paraId="69902455" w14:textId="3DA3AE98" w:rsidR="007669C3" w:rsidRPr="007669C3" w:rsidRDefault="00A8302D" w:rsidP="000D3392">
      <w:pPr>
        <w:pStyle w:val="Style5"/>
        <w:ind w:firstLine="567"/>
        <w:jc w:val="both"/>
        <w:rPr>
          <w:rStyle w:val="FontStyle40"/>
          <w:rFonts w:ascii="Times New Roman" w:hAnsi="Times New Roman" w:cs="Times New Roman"/>
          <w:sz w:val="24"/>
          <w:szCs w:val="24"/>
          <w:highlight w:val="red"/>
          <w:lang w:eastAsia="en-US"/>
        </w:rPr>
      </w:pPr>
      <w:r>
        <w:rPr>
          <w:rFonts w:ascii="Times New Roman" w:hAnsi="Times New Roman" w:cs="Times New Roman"/>
        </w:rPr>
        <w:t>6.1.</w:t>
      </w:r>
      <w:r w:rsidR="00EB2E97">
        <w:rPr>
          <w:rFonts w:ascii="Times New Roman" w:hAnsi="Times New Roman" w:cs="Times New Roman"/>
        </w:rPr>
        <w:t>8</w:t>
      </w:r>
      <w:r w:rsidR="000E58B9" w:rsidRPr="000E58B9">
        <w:rPr>
          <w:rFonts w:ascii="Times New Roman" w:hAnsi="Times New Roman" w:cs="Times New Roman"/>
        </w:rPr>
        <w:t xml:space="preserve"> </w:t>
      </w:r>
      <w:r w:rsidR="00FD2052">
        <w:rPr>
          <w:rFonts w:ascii="Times New Roman" w:hAnsi="Times New Roman" w:cs="Times New Roman"/>
        </w:rPr>
        <w:t>Д</w:t>
      </w:r>
      <w:r w:rsidR="00FD2052" w:rsidRPr="00FD2052">
        <w:rPr>
          <w:rFonts w:ascii="Times New Roman" w:hAnsi="Times New Roman" w:cs="Times New Roman"/>
        </w:rPr>
        <w:t xml:space="preserve">ля зданий, расположенных в сейсмических районах, </w:t>
      </w:r>
      <w:r w:rsidR="00122BF2">
        <w:rPr>
          <w:rFonts w:ascii="Times New Roman" w:hAnsi="Times New Roman" w:cs="Times New Roman"/>
        </w:rPr>
        <w:t>КФС</w:t>
      </w:r>
      <w:r w:rsidR="00FD2052" w:rsidRPr="00FD2052">
        <w:rPr>
          <w:rFonts w:ascii="Times New Roman" w:hAnsi="Times New Roman" w:cs="Times New Roman"/>
        </w:rPr>
        <w:t>, их узлы крепления, деформационные швы, зазоры и герметизация должны проектироваться с учетом расчетных сейсмических воздействий, а также межэтажных перемещений и деформаций несущих конструкций здания в соответствии с [2].</w:t>
      </w:r>
    </w:p>
    <w:p w14:paraId="1FEBBEF2" w14:textId="2ED6B727" w:rsidR="005F3BDD" w:rsidRPr="000E58B9" w:rsidRDefault="00A8302D" w:rsidP="005F3BDD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</w:t>
      </w:r>
      <w:r w:rsidR="00EB2E97">
        <w:rPr>
          <w:rFonts w:ascii="Times New Roman" w:hAnsi="Times New Roman" w:cs="Times New Roman"/>
        </w:rPr>
        <w:t>9</w:t>
      </w:r>
      <w:r w:rsidR="000E58B9" w:rsidRPr="000E58B9">
        <w:rPr>
          <w:rFonts w:ascii="Times New Roman" w:hAnsi="Times New Roman" w:cs="Times New Roman"/>
        </w:rPr>
        <w:t xml:space="preserve"> </w:t>
      </w:r>
      <w:r w:rsidR="005F3BDD" w:rsidRPr="005F3BDD">
        <w:rPr>
          <w:rFonts w:ascii="Times New Roman" w:hAnsi="Times New Roman" w:cs="Times New Roman"/>
        </w:rPr>
        <w:t xml:space="preserve">Конструктивные решения светопрозрачной фасадной конструкции должны обеспечивать организованный отвод воды, компенсацию температурных деформаций, возможность замены поврежденных элементов без нарушения работоспособности </w:t>
      </w:r>
      <w:r w:rsidR="005F3BDD" w:rsidRPr="005F3BDD">
        <w:rPr>
          <w:rFonts w:ascii="Times New Roman" w:hAnsi="Times New Roman" w:cs="Times New Roman"/>
        </w:rPr>
        <w:lastRenderedPageBreak/>
        <w:t>конструкции, а также сохранение эксплуатационных свойств уплотнителей и герметизирующих материалов в течение установленного срока службы конструкции.</w:t>
      </w:r>
    </w:p>
    <w:p w14:paraId="041951E8" w14:textId="59AF1D86" w:rsidR="0043725E" w:rsidRDefault="00A8302D" w:rsidP="0043725E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</w:t>
      </w:r>
      <w:r w:rsidR="00EB2E97">
        <w:rPr>
          <w:rFonts w:ascii="Times New Roman" w:hAnsi="Times New Roman" w:cs="Times New Roman"/>
        </w:rPr>
        <w:t>10</w:t>
      </w:r>
      <w:r w:rsidR="000E58B9" w:rsidRPr="000E58B9">
        <w:rPr>
          <w:rFonts w:ascii="Times New Roman" w:hAnsi="Times New Roman" w:cs="Times New Roman"/>
        </w:rPr>
        <w:t xml:space="preserve"> Проектирование модульных, фахверковых, вантовых, бескаркасных, комбинированных и иных фасадных светопрозрачных конструкций должно выполняться на основании проектной документации объекта и технической документации </w:t>
      </w:r>
      <w:proofErr w:type="spellStart"/>
      <w:r w:rsidR="000E58B9" w:rsidRPr="000E58B9">
        <w:rPr>
          <w:rFonts w:ascii="Times New Roman" w:hAnsi="Times New Roman" w:cs="Times New Roman"/>
        </w:rPr>
        <w:t>системодержателя</w:t>
      </w:r>
      <w:proofErr w:type="spellEnd"/>
      <w:r w:rsidR="000E58B9" w:rsidRPr="000E58B9">
        <w:rPr>
          <w:rFonts w:ascii="Times New Roman" w:hAnsi="Times New Roman" w:cs="Times New Roman"/>
        </w:rPr>
        <w:t xml:space="preserve"> с подтверждением основных эксплуатационных характеристик, установленных настоящим стандартом.</w:t>
      </w:r>
    </w:p>
    <w:p w14:paraId="4E4B54CB" w14:textId="645F08F9" w:rsidR="001968B3" w:rsidRPr="00990701" w:rsidRDefault="001968B3" w:rsidP="0043725E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990701">
        <w:rPr>
          <w:rFonts w:ascii="Times New Roman" w:hAnsi="Times New Roman" w:cs="Times New Roman"/>
        </w:rPr>
        <w:t>6.1.11 Установка светопрозрачного заполнения должна осуществляться через прокладки, исключающие непосредственный контакт заполнения с металлом.</w:t>
      </w:r>
    </w:p>
    <w:p w14:paraId="5E5D7BEB" w14:textId="641F608D" w:rsidR="001968B3" w:rsidRPr="00990701" w:rsidRDefault="001968B3" w:rsidP="0043725E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990701">
        <w:rPr>
          <w:rFonts w:ascii="Times New Roman" w:hAnsi="Times New Roman" w:cs="Times New Roman"/>
        </w:rPr>
        <w:t xml:space="preserve">6.1.12 Для всех металлических элементов КФС согласно </w:t>
      </w:r>
      <w:r w:rsidR="00703EE7">
        <w:rPr>
          <w:rFonts w:ascii="Times New Roman" w:hAnsi="Times New Roman" w:cs="Times New Roman"/>
          <w:lang w:val="en-US"/>
        </w:rPr>
        <w:t xml:space="preserve">[8] </w:t>
      </w:r>
      <w:r w:rsidRPr="00990701">
        <w:rPr>
          <w:rFonts w:ascii="Times New Roman" w:hAnsi="Times New Roman" w:cs="Times New Roman"/>
        </w:rPr>
        <w:t>не допускается прямой контакт разнородных металлов, составляющих гальваническую пару. Соединение элементов из алюминиевых сплавов к основанию или металлическим конструкциям оцинкованными анкерами (болтами) допускается с применением специальных заглушек-фиксаторов или дополнительных полимерных прокладок</w:t>
      </w:r>
      <w:r w:rsidRPr="005546A4">
        <w:rPr>
          <w:rFonts w:ascii="Times New Roman" w:hAnsi="Times New Roman" w:cs="Times New Roman"/>
        </w:rPr>
        <w:t>.</w:t>
      </w:r>
      <w:r w:rsidRPr="00990701">
        <w:rPr>
          <w:rFonts w:ascii="Times New Roman" w:hAnsi="Times New Roman" w:cs="Times New Roman"/>
        </w:rPr>
        <w:t xml:space="preserve"> </w:t>
      </w:r>
    </w:p>
    <w:p w14:paraId="2BE3E7C9" w14:textId="75FB0AF4" w:rsidR="001968B3" w:rsidRPr="005546A4" w:rsidRDefault="001968B3" w:rsidP="0043725E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5546A4">
        <w:rPr>
          <w:rFonts w:ascii="Times New Roman" w:hAnsi="Times New Roman" w:cs="Times New Roman"/>
        </w:rPr>
        <w:t xml:space="preserve">6.1.13 Допускается производить соединение и крепление элементов </w:t>
      </w:r>
      <w:r w:rsidR="00DA3DEC" w:rsidRPr="005546A4">
        <w:rPr>
          <w:rFonts w:ascii="Times New Roman" w:hAnsi="Times New Roman" w:cs="Times New Roman"/>
        </w:rPr>
        <w:t>из алюминиевых сплавов с помощью крепежных изделий из коррози</w:t>
      </w:r>
      <w:r w:rsidR="00177F25">
        <w:rPr>
          <w:rFonts w:ascii="Times New Roman" w:hAnsi="Times New Roman" w:cs="Times New Roman"/>
        </w:rPr>
        <w:t>й</w:t>
      </w:r>
      <w:r w:rsidR="00DA3DEC" w:rsidRPr="005546A4">
        <w:rPr>
          <w:rFonts w:ascii="Times New Roman" w:hAnsi="Times New Roman" w:cs="Times New Roman"/>
        </w:rPr>
        <w:t>но-стойкой стали на хромоникелевой основе, без применения прокладок и дополнительной защиты от контактной коррозии.</w:t>
      </w:r>
    </w:p>
    <w:p w14:paraId="0D4CAE55" w14:textId="29ABDE36" w:rsidR="001968B3" w:rsidRPr="005546A4" w:rsidRDefault="00F53E4A" w:rsidP="0043725E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5546A4">
        <w:rPr>
          <w:rFonts w:ascii="Times New Roman" w:hAnsi="Times New Roman" w:cs="Times New Roman"/>
        </w:rPr>
        <w:t xml:space="preserve">6.1.14 </w:t>
      </w:r>
      <w:r w:rsidR="005546A4" w:rsidRPr="005546A4">
        <w:rPr>
          <w:rFonts w:ascii="Times New Roman" w:hAnsi="Times New Roman" w:cs="Times New Roman"/>
        </w:rPr>
        <w:t>К</w:t>
      </w:r>
      <w:r w:rsidRPr="005546A4">
        <w:rPr>
          <w:rFonts w:ascii="Times New Roman" w:hAnsi="Times New Roman" w:cs="Times New Roman"/>
        </w:rPr>
        <w:t xml:space="preserve">репление кронштейна к несущему основанию должно быть предусмотрено через </w:t>
      </w:r>
      <w:proofErr w:type="spellStart"/>
      <w:r w:rsidRPr="005546A4">
        <w:rPr>
          <w:rFonts w:ascii="Times New Roman" w:hAnsi="Times New Roman" w:cs="Times New Roman"/>
        </w:rPr>
        <w:t>терморазрывы</w:t>
      </w:r>
      <w:proofErr w:type="spellEnd"/>
      <w:r w:rsidRPr="005546A4">
        <w:rPr>
          <w:rFonts w:ascii="Times New Roman" w:hAnsi="Times New Roman" w:cs="Times New Roman"/>
        </w:rPr>
        <w:t xml:space="preserve"> во избежание мостиков холода и возможной контактной коррозии кронштейна с материалом несущего основания. </w:t>
      </w:r>
    </w:p>
    <w:p w14:paraId="47D84FB0" w14:textId="5625B404" w:rsidR="00F53E4A" w:rsidRPr="007527F1" w:rsidRDefault="00F53E4A" w:rsidP="007527F1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7527F1">
        <w:rPr>
          <w:rFonts w:ascii="Times New Roman" w:hAnsi="Times New Roman" w:cs="Times New Roman"/>
        </w:rPr>
        <w:t xml:space="preserve">6.1.15 </w:t>
      </w:r>
      <w:r w:rsidR="007527F1" w:rsidRPr="007527F1">
        <w:rPr>
          <w:rFonts w:ascii="Times New Roman" w:hAnsi="Times New Roman" w:cs="Times New Roman"/>
        </w:rPr>
        <w:t>В</w:t>
      </w:r>
      <w:r w:rsidRPr="007527F1">
        <w:rPr>
          <w:rFonts w:ascii="Times New Roman" w:hAnsi="Times New Roman" w:cs="Times New Roman"/>
        </w:rPr>
        <w:t>нешний вид КФС и ее элементов после сборки и монтажа должен соответствовать требованиям</w:t>
      </w:r>
      <w:r w:rsidR="007527F1">
        <w:rPr>
          <w:rFonts w:ascii="Times New Roman" w:hAnsi="Times New Roman" w:cs="Times New Roman"/>
        </w:rPr>
        <w:t xml:space="preserve"> </w:t>
      </w:r>
      <w:r w:rsidRPr="007527F1">
        <w:rPr>
          <w:rFonts w:ascii="Times New Roman" w:hAnsi="Times New Roman" w:cs="Times New Roman"/>
        </w:rPr>
        <w:t>ГОСТ 34379</w:t>
      </w:r>
      <w:r w:rsidR="007527F1">
        <w:rPr>
          <w:rFonts w:ascii="Times New Roman" w:hAnsi="Times New Roman" w:cs="Times New Roman"/>
        </w:rPr>
        <w:t xml:space="preserve">. </w:t>
      </w:r>
      <w:r w:rsidRPr="007527F1">
        <w:rPr>
          <w:rFonts w:ascii="Times New Roman" w:hAnsi="Times New Roman" w:cs="Times New Roman"/>
        </w:rPr>
        <w:t>Наличие заусенцев, острых кромок, вмятин на металлических элементах, сколов и трещин на элементах светопрозрачного заполнения, порезов, волнистости или неплотного прилегания уплотнителей или герметиков не допускается.</w:t>
      </w:r>
    </w:p>
    <w:p w14:paraId="2164A31E" w14:textId="77777777" w:rsidR="00F051B9" w:rsidRDefault="00F051B9" w:rsidP="00F051B9">
      <w:pPr>
        <w:pStyle w:val="Default"/>
        <w:jc w:val="both"/>
        <w:rPr>
          <w:rFonts w:ascii="Times New Roman" w:hAnsi="Times New Roman" w:cs="Times New Roman"/>
        </w:rPr>
      </w:pPr>
    </w:p>
    <w:p w14:paraId="238DE698" w14:textId="34E43F06" w:rsidR="00F051B9" w:rsidRPr="00CD51F2" w:rsidRDefault="00F051B9" w:rsidP="0043725E">
      <w:pPr>
        <w:pStyle w:val="Default"/>
        <w:ind w:firstLine="567"/>
        <w:jc w:val="both"/>
        <w:rPr>
          <w:rFonts w:ascii="Times New Roman" w:hAnsi="Times New Roman" w:cs="Times New Roman"/>
          <w:b/>
          <w:bCs/>
        </w:rPr>
      </w:pPr>
      <w:r w:rsidRPr="00CD51F2">
        <w:rPr>
          <w:rFonts w:ascii="Times New Roman" w:hAnsi="Times New Roman" w:cs="Times New Roman"/>
          <w:b/>
          <w:bCs/>
        </w:rPr>
        <w:t>6.2</w:t>
      </w:r>
      <w:r w:rsidRPr="00CD51F2">
        <w:rPr>
          <w:rFonts w:ascii="Times New Roman" w:hAnsi="Times New Roman" w:cs="Times New Roman"/>
        </w:rPr>
        <w:t xml:space="preserve"> </w:t>
      </w:r>
      <w:r w:rsidRPr="00CD51F2">
        <w:rPr>
          <w:rFonts w:ascii="Times New Roman" w:hAnsi="Times New Roman" w:cs="Times New Roman"/>
          <w:b/>
          <w:bCs/>
        </w:rPr>
        <w:t>Основные эксплуатационные характеристики</w:t>
      </w:r>
    </w:p>
    <w:p w14:paraId="048F8521" w14:textId="77777777" w:rsidR="00F051B9" w:rsidRPr="00CD51F2" w:rsidRDefault="00F051B9" w:rsidP="0043725E">
      <w:pPr>
        <w:pStyle w:val="Default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5343C42D" w14:textId="224E70E3" w:rsidR="00C5171A" w:rsidRPr="00CD51F2" w:rsidRDefault="001F2F05" w:rsidP="00C5171A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CD51F2">
        <w:rPr>
          <w:rFonts w:ascii="Times New Roman" w:hAnsi="Times New Roman" w:cs="Times New Roman"/>
        </w:rPr>
        <w:t>6.2</w:t>
      </w:r>
      <w:r w:rsidR="00A70272" w:rsidRPr="00CD51F2">
        <w:rPr>
          <w:rFonts w:ascii="Times New Roman" w:hAnsi="Times New Roman" w:cs="Times New Roman"/>
        </w:rPr>
        <w:t>.</w:t>
      </w:r>
      <w:r w:rsidRPr="00CD51F2">
        <w:rPr>
          <w:rFonts w:ascii="Times New Roman" w:hAnsi="Times New Roman" w:cs="Times New Roman"/>
        </w:rPr>
        <w:t>1.</w:t>
      </w:r>
      <w:r w:rsidR="00C5171A" w:rsidRPr="00CD51F2">
        <w:rPr>
          <w:rFonts w:ascii="Times New Roman" w:hAnsi="Times New Roman" w:cs="Times New Roman"/>
        </w:rPr>
        <w:t xml:space="preserve"> Требования к основным эксплуатационным характеристикам КФС, а также к их нормируемым значениям устанавливаются в проектной документации в соответствии с нормами проектирования конкретного объекта. </w:t>
      </w:r>
    </w:p>
    <w:p w14:paraId="674A6557" w14:textId="50F87FB9" w:rsidR="00A70272" w:rsidRPr="00CD51F2" w:rsidRDefault="00A70272" w:rsidP="00A70272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CD51F2">
        <w:rPr>
          <w:rFonts w:ascii="Times New Roman" w:hAnsi="Times New Roman" w:cs="Times New Roman"/>
        </w:rPr>
        <w:t xml:space="preserve">6.2.2 </w:t>
      </w:r>
      <w:r w:rsidR="00C5171A" w:rsidRPr="00CD51F2">
        <w:rPr>
          <w:rFonts w:ascii="Times New Roman" w:hAnsi="Times New Roman" w:cs="Times New Roman"/>
        </w:rPr>
        <w:t xml:space="preserve">В общем случае </w:t>
      </w:r>
      <w:r w:rsidR="00A91983" w:rsidRPr="00CD51F2">
        <w:rPr>
          <w:rFonts w:ascii="Times New Roman" w:hAnsi="Times New Roman" w:cs="Times New Roman"/>
        </w:rPr>
        <w:t>КФС</w:t>
      </w:r>
      <w:r w:rsidR="00C5171A" w:rsidRPr="00CD51F2">
        <w:rPr>
          <w:rFonts w:ascii="Times New Roman" w:hAnsi="Times New Roman" w:cs="Times New Roman"/>
        </w:rPr>
        <w:t xml:space="preserve"> должна обеспечивать: </w:t>
      </w:r>
    </w:p>
    <w:p w14:paraId="3213FFA7" w14:textId="5B8F498F" w:rsidR="00A70272" w:rsidRPr="00CD51F2" w:rsidRDefault="00C5171A" w:rsidP="00A70272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CD51F2">
        <w:rPr>
          <w:rFonts w:ascii="Times New Roman" w:hAnsi="Times New Roman" w:cs="Times New Roman"/>
        </w:rPr>
        <w:t>- теплотехнические характеристики (сопротивление теплопередаче) по</w:t>
      </w:r>
      <w:r w:rsidR="00F81EAE" w:rsidRPr="00CD51F2">
        <w:rPr>
          <w:rFonts w:ascii="Times New Roman" w:hAnsi="Times New Roman" w:cs="Times New Roman"/>
        </w:rPr>
        <w:t xml:space="preserve"> </w:t>
      </w:r>
      <w:r w:rsidR="00F81EAE" w:rsidRPr="00815F92">
        <w:rPr>
          <w:rFonts w:ascii="Times New Roman" w:hAnsi="Times New Roman" w:cs="Times New Roman"/>
        </w:rPr>
        <w:t>[3]</w:t>
      </w:r>
      <w:r w:rsidR="001B24CD" w:rsidRPr="00CD51F2">
        <w:rPr>
          <w:rFonts w:ascii="Times New Roman" w:hAnsi="Times New Roman" w:cs="Times New Roman"/>
        </w:rPr>
        <w:t>.</w:t>
      </w:r>
    </w:p>
    <w:p w14:paraId="662E0E5F" w14:textId="2FDDA166" w:rsidR="00A70272" w:rsidRPr="00366E1F" w:rsidRDefault="00C5171A" w:rsidP="00366E1F">
      <w:pPr>
        <w:pStyle w:val="Default"/>
        <w:ind w:firstLine="567"/>
        <w:jc w:val="both"/>
        <w:rPr>
          <w:rStyle w:val="FontStyle40"/>
          <w:rFonts w:ascii="Times New Roman" w:hAnsi="Times New Roman" w:cs="Times New Roman"/>
          <w:sz w:val="24"/>
          <w:szCs w:val="24"/>
        </w:rPr>
      </w:pPr>
      <w:r w:rsidRPr="00CD51F2">
        <w:rPr>
          <w:rFonts w:ascii="Times New Roman" w:hAnsi="Times New Roman" w:cs="Times New Roman"/>
        </w:rPr>
        <w:t xml:space="preserve">- звукоизоляцию ограждающей конструкции по </w:t>
      </w:r>
      <w:r w:rsidR="001B24CD" w:rsidRPr="00815F92">
        <w:rPr>
          <w:rFonts w:ascii="Times New Roman" w:hAnsi="Times New Roman" w:cs="Times New Roman"/>
        </w:rPr>
        <w:t>[4]</w:t>
      </w:r>
      <w:r w:rsidR="00366E1F">
        <w:rPr>
          <w:rFonts w:ascii="Times New Roman" w:hAnsi="Times New Roman" w:cs="Times New Roman"/>
        </w:rPr>
        <w:t xml:space="preserve"> и </w:t>
      </w:r>
      <w:r w:rsidR="00366E1F" w:rsidRPr="00366E1F">
        <w:rPr>
          <w:rFonts w:ascii="Times New Roman" w:hAnsi="Times New Roman" w:cs="Times New Roman"/>
        </w:rPr>
        <w:t>ГОСТ 27296</w:t>
      </w:r>
      <w:r w:rsidR="00366E1F">
        <w:rPr>
          <w:rFonts w:ascii="Times New Roman" w:hAnsi="Times New Roman" w:cs="Times New Roman"/>
        </w:rPr>
        <w:t xml:space="preserve">, </w:t>
      </w:r>
      <w:r w:rsidRPr="00CD51F2">
        <w:rPr>
          <w:rFonts w:ascii="Times New Roman" w:hAnsi="Times New Roman" w:cs="Times New Roman"/>
        </w:rPr>
        <w:t>защиту от внешнего шума по</w:t>
      </w:r>
      <w:r w:rsidR="00BB4B66" w:rsidRPr="00CD51F2">
        <w:rPr>
          <w:rFonts w:ascii="Times New Roman" w:hAnsi="Times New Roman" w:cs="Times New Roman"/>
        </w:rPr>
        <w:t xml:space="preserve"> </w:t>
      </w:r>
      <w:r w:rsidR="00BB4B66" w:rsidRPr="00815F92">
        <w:rPr>
          <w:rFonts w:ascii="Times New Roman" w:hAnsi="Times New Roman" w:cs="Times New Roman"/>
        </w:rPr>
        <w:t>[5]</w:t>
      </w:r>
      <w:r w:rsidR="00BB4B66" w:rsidRPr="00CD51F2">
        <w:rPr>
          <w:rFonts w:ascii="Times New Roman" w:hAnsi="Times New Roman" w:cs="Times New Roman"/>
        </w:rPr>
        <w:t>.</w:t>
      </w:r>
      <w:r w:rsidRPr="00CD51F2">
        <w:rPr>
          <w:rFonts w:ascii="Times New Roman" w:hAnsi="Times New Roman" w:cs="Times New Roman"/>
        </w:rPr>
        <w:t xml:space="preserve"> </w:t>
      </w:r>
    </w:p>
    <w:p w14:paraId="646F0F1A" w14:textId="77777777" w:rsidR="00A70272" w:rsidRPr="00CD51F2" w:rsidRDefault="00C5171A" w:rsidP="00A70272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CD51F2">
        <w:rPr>
          <w:rFonts w:ascii="Times New Roman" w:hAnsi="Times New Roman" w:cs="Times New Roman"/>
        </w:rPr>
        <w:t xml:space="preserve">- защиту от избыточного солнечного излучения и естественное освещение; </w:t>
      </w:r>
    </w:p>
    <w:p w14:paraId="4A052CD6" w14:textId="68EDA5E7" w:rsidR="00EE5118" w:rsidRPr="00CD51F2" w:rsidRDefault="00C5171A" w:rsidP="00EE5118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CD51F2">
        <w:rPr>
          <w:rFonts w:ascii="Times New Roman" w:hAnsi="Times New Roman" w:cs="Times New Roman"/>
        </w:rPr>
        <w:t xml:space="preserve">- сопротивление ветровой нагрузке по </w:t>
      </w:r>
      <w:r w:rsidR="00BB4B66" w:rsidRPr="00815F92">
        <w:rPr>
          <w:rFonts w:ascii="Times New Roman" w:hAnsi="Times New Roman" w:cs="Times New Roman"/>
        </w:rPr>
        <w:t>[</w:t>
      </w:r>
      <w:r w:rsidR="00B43995" w:rsidRPr="00CD51F2">
        <w:rPr>
          <w:rFonts w:ascii="Times New Roman" w:hAnsi="Times New Roman" w:cs="Times New Roman"/>
        </w:rPr>
        <w:t>1</w:t>
      </w:r>
      <w:r w:rsidR="00BB4B66" w:rsidRPr="00815F92">
        <w:rPr>
          <w:rFonts w:ascii="Times New Roman" w:hAnsi="Times New Roman" w:cs="Times New Roman"/>
        </w:rPr>
        <w:t>]</w:t>
      </w:r>
      <w:r w:rsidR="00EE5118" w:rsidRPr="00CD51F2">
        <w:rPr>
          <w:rFonts w:ascii="Times New Roman" w:hAnsi="Times New Roman" w:cs="Times New Roman"/>
        </w:rPr>
        <w:t>;</w:t>
      </w:r>
    </w:p>
    <w:p w14:paraId="33B4C6FE" w14:textId="05E83A63" w:rsidR="00A70272" w:rsidRPr="00815F92" w:rsidRDefault="00C5171A" w:rsidP="00EE5118">
      <w:pPr>
        <w:pStyle w:val="Default"/>
        <w:ind w:firstLine="567"/>
        <w:jc w:val="both"/>
        <w:rPr>
          <w:rStyle w:val="FontStyle40"/>
          <w:rFonts w:ascii="Times New Roman" w:hAnsi="Times New Roman" w:cs="Times New Roman"/>
          <w:sz w:val="24"/>
          <w:szCs w:val="24"/>
        </w:rPr>
      </w:pPr>
      <w:r w:rsidRPr="00CD51F2">
        <w:rPr>
          <w:rFonts w:ascii="Times New Roman" w:hAnsi="Times New Roman" w:cs="Times New Roman"/>
        </w:rPr>
        <w:t xml:space="preserve">- воздухопроницаемость </w:t>
      </w:r>
      <w:r w:rsidR="00EE5118" w:rsidRPr="00CD51F2">
        <w:rPr>
          <w:rFonts w:ascii="Times New Roman" w:hAnsi="Times New Roman" w:cs="Times New Roman"/>
        </w:rPr>
        <w:t xml:space="preserve">по </w:t>
      </w:r>
      <w:r w:rsidR="007669C3" w:rsidRPr="00CD51F2">
        <w:rPr>
          <w:rStyle w:val="FontStyle40"/>
          <w:rFonts w:ascii="Times New Roman" w:eastAsiaTheme="minorEastAsia" w:hAnsi="Times New Roman" w:cs="Times New Roman"/>
          <w:sz w:val="24"/>
          <w:szCs w:val="24"/>
        </w:rPr>
        <w:t>ГОСТ 33792</w:t>
      </w:r>
      <w:r w:rsidR="00EE5118" w:rsidRPr="00CD51F2">
        <w:rPr>
          <w:rStyle w:val="FontStyle40"/>
          <w:rFonts w:ascii="Times New Roman" w:eastAsiaTheme="minorEastAsia" w:hAnsi="Times New Roman" w:cs="Times New Roman"/>
          <w:sz w:val="24"/>
          <w:szCs w:val="24"/>
        </w:rPr>
        <w:t>;</w:t>
      </w:r>
      <w:r w:rsidR="005C727B" w:rsidRPr="00CD51F2">
        <w:rPr>
          <w:rStyle w:val="FontStyle40"/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05B6AF2F" w14:textId="3CD76E43" w:rsidR="00A70272" w:rsidRPr="00CD51F2" w:rsidRDefault="00C5171A" w:rsidP="00A70272">
      <w:pPr>
        <w:pStyle w:val="Default"/>
        <w:ind w:firstLine="567"/>
        <w:jc w:val="both"/>
        <w:rPr>
          <w:rStyle w:val="FontStyle40"/>
          <w:rFonts w:ascii="Times New Roman" w:hAnsi="Times New Roman" w:cs="Times New Roman"/>
          <w:sz w:val="24"/>
          <w:szCs w:val="24"/>
        </w:rPr>
      </w:pPr>
      <w:r w:rsidRPr="00CD51F2">
        <w:rPr>
          <w:rFonts w:ascii="Times New Roman" w:hAnsi="Times New Roman" w:cs="Times New Roman"/>
        </w:rPr>
        <w:t xml:space="preserve">- отсутствие водопроницаемости при нормативном значении положительного ветрового давления, рассчитанном по </w:t>
      </w:r>
      <w:r w:rsidR="00EE5118" w:rsidRPr="00815F92">
        <w:rPr>
          <w:rFonts w:ascii="Times New Roman" w:hAnsi="Times New Roman" w:cs="Times New Roman"/>
        </w:rPr>
        <w:t>[</w:t>
      </w:r>
      <w:r w:rsidR="00EE5118" w:rsidRPr="00CD51F2">
        <w:rPr>
          <w:rFonts w:ascii="Times New Roman" w:hAnsi="Times New Roman" w:cs="Times New Roman"/>
        </w:rPr>
        <w:t>1</w:t>
      </w:r>
      <w:r w:rsidR="00EE5118" w:rsidRPr="00815F92">
        <w:rPr>
          <w:rFonts w:ascii="Times New Roman" w:hAnsi="Times New Roman" w:cs="Times New Roman"/>
        </w:rPr>
        <w:t>]</w:t>
      </w:r>
      <w:r w:rsidR="00EE5118" w:rsidRPr="00CD51F2">
        <w:rPr>
          <w:rFonts w:ascii="Times New Roman" w:hAnsi="Times New Roman" w:cs="Times New Roman"/>
        </w:rPr>
        <w:t>;</w:t>
      </w:r>
    </w:p>
    <w:p w14:paraId="619D0152" w14:textId="7D1AACE4" w:rsidR="005C727B" w:rsidRPr="00CD51F2" w:rsidRDefault="00C5171A" w:rsidP="00A70272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CD51F2">
        <w:rPr>
          <w:rFonts w:ascii="Times New Roman" w:hAnsi="Times New Roman" w:cs="Times New Roman"/>
        </w:rPr>
        <w:t xml:space="preserve">- прочность и надежность конструкции по </w:t>
      </w:r>
      <w:r w:rsidR="00EE5118" w:rsidRPr="00815F92">
        <w:rPr>
          <w:rFonts w:ascii="Times New Roman" w:hAnsi="Times New Roman" w:cs="Times New Roman"/>
        </w:rPr>
        <w:t>[</w:t>
      </w:r>
      <w:r w:rsidR="00EE5118" w:rsidRPr="00CD51F2">
        <w:rPr>
          <w:rFonts w:ascii="Times New Roman" w:hAnsi="Times New Roman" w:cs="Times New Roman"/>
        </w:rPr>
        <w:t>1</w:t>
      </w:r>
      <w:r w:rsidR="00EE5118" w:rsidRPr="00815F92">
        <w:rPr>
          <w:rFonts w:ascii="Times New Roman" w:hAnsi="Times New Roman" w:cs="Times New Roman"/>
        </w:rPr>
        <w:t>]</w:t>
      </w:r>
      <w:r w:rsidR="00EE5118" w:rsidRPr="00CD51F2">
        <w:rPr>
          <w:rFonts w:ascii="Times New Roman" w:hAnsi="Times New Roman" w:cs="Times New Roman"/>
        </w:rPr>
        <w:t>;</w:t>
      </w:r>
      <w:r w:rsidR="005C727B" w:rsidRPr="00CD51F2">
        <w:rPr>
          <w:rFonts w:ascii="Times New Roman" w:hAnsi="Times New Roman" w:cs="Times New Roman"/>
        </w:rPr>
        <w:t xml:space="preserve"> </w:t>
      </w:r>
    </w:p>
    <w:p w14:paraId="0F734536" w14:textId="4FCDDB9C" w:rsidR="00C5171A" w:rsidRPr="00CD51F2" w:rsidRDefault="00A70272" w:rsidP="00C5171A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CD51F2">
        <w:rPr>
          <w:rFonts w:ascii="Times New Roman" w:hAnsi="Times New Roman" w:cs="Times New Roman"/>
        </w:rPr>
        <w:t>6.2.3</w:t>
      </w:r>
      <w:r w:rsidR="00C5171A" w:rsidRPr="00CD51F2">
        <w:rPr>
          <w:rFonts w:ascii="Times New Roman" w:hAnsi="Times New Roman" w:cs="Times New Roman"/>
        </w:rPr>
        <w:t xml:space="preserve"> Сбор нагрузок и определение соответствия </w:t>
      </w:r>
      <w:r w:rsidRPr="00CD51F2">
        <w:rPr>
          <w:rFonts w:ascii="Times New Roman" w:hAnsi="Times New Roman" w:cs="Times New Roman"/>
        </w:rPr>
        <w:t>КФС</w:t>
      </w:r>
      <w:r w:rsidR="00C5171A" w:rsidRPr="00CD51F2">
        <w:rPr>
          <w:rFonts w:ascii="Times New Roman" w:hAnsi="Times New Roman" w:cs="Times New Roman"/>
        </w:rPr>
        <w:t xml:space="preserve"> заданным значениям осуществляется на стадии разработки рабочей документации. </w:t>
      </w:r>
    </w:p>
    <w:p w14:paraId="5432ED1A" w14:textId="4DC50C97" w:rsidR="00C5171A" w:rsidRPr="00CD51F2" w:rsidRDefault="00A70272" w:rsidP="00C5171A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CD51F2">
        <w:rPr>
          <w:rFonts w:ascii="Times New Roman" w:hAnsi="Times New Roman" w:cs="Times New Roman"/>
        </w:rPr>
        <w:t>6.2.4</w:t>
      </w:r>
      <w:r w:rsidR="00C5171A" w:rsidRPr="00CD51F2">
        <w:rPr>
          <w:rFonts w:ascii="Times New Roman" w:hAnsi="Times New Roman" w:cs="Times New Roman"/>
        </w:rPr>
        <w:t xml:space="preserve"> При наличии в </w:t>
      </w:r>
      <w:r w:rsidR="00A91983" w:rsidRPr="00CD51F2">
        <w:rPr>
          <w:rFonts w:ascii="Times New Roman" w:hAnsi="Times New Roman" w:cs="Times New Roman"/>
        </w:rPr>
        <w:t>КФС</w:t>
      </w:r>
      <w:r w:rsidR="00C5171A" w:rsidRPr="00CD51F2">
        <w:rPr>
          <w:rFonts w:ascii="Times New Roman" w:hAnsi="Times New Roman" w:cs="Times New Roman"/>
        </w:rPr>
        <w:t xml:space="preserve"> открывающихся створок ригель, расположенный на уровне от пола в соответствии с проектной документацией и выполняющий функцию поручня перильного ограждения, центральный ригель, должен быть стойким к равномерно распределенной горизонтальной нагрузке согласно </w:t>
      </w:r>
      <w:r w:rsidR="003B5EDA" w:rsidRPr="00815F92">
        <w:rPr>
          <w:rFonts w:ascii="Times New Roman" w:hAnsi="Times New Roman" w:cs="Times New Roman"/>
        </w:rPr>
        <w:t>[</w:t>
      </w:r>
      <w:r w:rsidR="003B5EDA" w:rsidRPr="00CD51F2">
        <w:rPr>
          <w:rFonts w:ascii="Times New Roman" w:hAnsi="Times New Roman" w:cs="Times New Roman"/>
        </w:rPr>
        <w:t>1</w:t>
      </w:r>
      <w:r w:rsidR="003B5EDA" w:rsidRPr="00815F92">
        <w:rPr>
          <w:rFonts w:ascii="Times New Roman" w:hAnsi="Times New Roman" w:cs="Times New Roman"/>
        </w:rPr>
        <w:t>]</w:t>
      </w:r>
      <w:r w:rsidR="003B5EDA" w:rsidRPr="00CD51F2">
        <w:rPr>
          <w:rStyle w:val="FontStyle40"/>
          <w:rFonts w:ascii="Times New Roman" w:eastAsiaTheme="minorEastAsia" w:hAnsi="Times New Roman" w:cs="Times New Roman"/>
          <w:sz w:val="24"/>
          <w:szCs w:val="24"/>
        </w:rPr>
        <w:t>.</w:t>
      </w:r>
    </w:p>
    <w:p w14:paraId="40BED909" w14:textId="1281EC9F" w:rsidR="00C5171A" w:rsidRPr="00CD51F2" w:rsidRDefault="00C5171A" w:rsidP="00C5171A">
      <w:pPr>
        <w:pStyle w:val="Default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CD51F2">
        <w:rPr>
          <w:rFonts w:ascii="Times New Roman" w:hAnsi="Times New Roman" w:cs="Times New Roman"/>
          <w:color w:val="000000" w:themeColor="text1"/>
        </w:rPr>
        <w:t xml:space="preserve">Допускается не определять стойкость </w:t>
      </w:r>
      <w:r w:rsidR="00A91983" w:rsidRPr="00CD51F2">
        <w:rPr>
          <w:rFonts w:ascii="Times New Roman" w:hAnsi="Times New Roman" w:cs="Times New Roman"/>
          <w:color w:val="000000" w:themeColor="text1"/>
        </w:rPr>
        <w:t>КФС</w:t>
      </w:r>
      <w:r w:rsidRPr="00CD51F2">
        <w:rPr>
          <w:rFonts w:ascii="Times New Roman" w:hAnsi="Times New Roman" w:cs="Times New Roman"/>
          <w:color w:val="000000" w:themeColor="text1"/>
        </w:rPr>
        <w:t xml:space="preserve"> к равномерно распределенным горизонтальным нагрузкам при наличии перед </w:t>
      </w:r>
      <w:r w:rsidR="00A91983" w:rsidRPr="00CD51F2">
        <w:rPr>
          <w:rFonts w:ascii="Times New Roman" w:hAnsi="Times New Roman" w:cs="Times New Roman"/>
          <w:color w:val="000000" w:themeColor="text1"/>
        </w:rPr>
        <w:t>КФС</w:t>
      </w:r>
      <w:r w:rsidRPr="00CD51F2">
        <w:rPr>
          <w:rFonts w:ascii="Times New Roman" w:hAnsi="Times New Roman" w:cs="Times New Roman"/>
          <w:color w:val="000000" w:themeColor="text1"/>
        </w:rPr>
        <w:t xml:space="preserve"> с внутренней стороны дополнительных стационарных перильных ограждений. </w:t>
      </w:r>
    </w:p>
    <w:p w14:paraId="7498F8E5" w14:textId="37D3D0C8" w:rsidR="00C5171A" w:rsidRPr="00CD51F2" w:rsidRDefault="00EB2E97" w:rsidP="00C5171A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6.2.5</w:t>
      </w:r>
      <w:r w:rsidR="00C5171A" w:rsidRPr="00CD51F2">
        <w:rPr>
          <w:rFonts w:ascii="Times New Roman" w:hAnsi="Times New Roman" w:cs="Times New Roman"/>
        </w:rPr>
        <w:t xml:space="preserve"> В</w:t>
      </w:r>
      <w:r w:rsidR="0013739E" w:rsidRPr="00CD51F2">
        <w:rPr>
          <w:rFonts w:ascii="Times New Roman" w:hAnsi="Times New Roman" w:cs="Times New Roman"/>
        </w:rPr>
        <w:t xml:space="preserve"> КФС</w:t>
      </w:r>
      <w:r w:rsidR="00C5171A" w:rsidRPr="00CD51F2">
        <w:rPr>
          <w:rFonts w:ascii="Times New Roman" w:hAnsi="Times New Roman" w:cs="Times New Roman"/>
        </w:rPr>
        <w:t xml:space="preserve"> в соответствии с рабочей документацией и с учетом рекомендаций </w:t>
      </w:r>
      <w:proofErr w:type="spellStart"/>
      <w:r w:rsidR="00C5171A" w:rsidRPr="00CD51F2">
        <w:rPr>
          <w:rFonts w:ascii="Times New Roman" w:hAnsi="Times New Roman" w:cs="Times New Roman"/>
        </w:rPr>
        <w:t>системодержателя</w:t>
      </w:r>
      <w:proofErr w:type="spellEnd"/>
      <w:r w:rsidR="00C5171A" w:rsidRPr="00CD51F2">
        <w:rPr>
          <w:rFonts w:ascii="Times New Roman" w:hAnsi="Times New Roman" w:cs="Times New Roman"/>
        </w:rPr>
        <w:t xml:space="preserve"> должна быть обеспечена система отвода воды из внутренних полостей конструкции. </w:t>
      </w:r>
    </w:p>
    <w:p w14:paraId="04069F22" w14:textId="44EA4263" w:rsidR="00C5171A" w:rsidRPr="00CD51F2" w:rsidRDefault="00EB2E97" w:rsidP="001F5E82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6.2.6</w:t>
      </w:r>
      <w:r w:rsidRPr="00CD51F2">
        <w:rPr>
          <w:rFonts w:ascii="Times New Roman" w:hAnsi="Times New Roman" w:cs="Times New Roman"/>
        </w:rPr>
        <w:t xml:space="preserve"> </w:t>
      </w:r>
      <w:r w:rsidR="00C5171A" w:rsidRPr="00CD51F2">
        <w:rPr>
          <w:rFonts w:ascii="Times New Roman" w:hAnsi="Times New Roman" w:cs="Times New Roman"/>
        </w:rPr>
        <w:t xml:space="preserve">При наличии электроприборов, установленных на </w:t>
      </w:r>
      <w:r w:rsidR="00A91983" w:rsidRPr="00CD51F2">
        <w:rPr>
          <w:rFonts w:ascii="Times New Roman" w:hAnsi="Times New Roman" w:cs="Times New Roman"/>
        </w:rPr>
        <w:t>КФС</w:t>
      </w:r>
      <w:r w:rsidR="00C5171A" w:rsidRPr="00CD51F2">
        <w:rPr>
          <w:rFonts w:ascii="Times New Roman" w:hAnsi="Times New Roman" w:cs="Times New Roman"/>
        </w:rPr>
        <w:t xml:space="preserve">, и специальных требований по уравниванию потенциалов и обеспечению защиты от поражения электрическим током следует предусматривать соединение </w:t>
      </w:r>
      <w:r w:rsidR="001F2F05" w:rsidRPr="00CD51F2">
        <w:rPr>
          <w:rFonts w:ascii="Times New Roman" w:hAnsi="Times New Roman" w:cs="Times New Roman"/>
        </w:rPr>
        <w:t>КФС</w:t>
      </w:r>
      <w:r w:rsidR="00C5171A" w:rsidRPr="00CD51F2">
        <w:rPr>
          <w:rFonts w:ascii="Times New Roman" w:hAnsi="Times New Roman" w:cs="Times New Roman"/>
        </w:rPr>
        <w:t xml:space="preserve"> с системой защитного заземления здания. Электрическое сопротивление элементов </w:t>
      </w:r>
      <w:r w:rsidR="00A91983" w:rsidRPr="00CD51F2">
        <w:rPr>
          <w:rFonts w:ascii="Times New Roman" w:hAnsi="Times New Roman" w:cs="Times New Roman"/>
        </w:rPr>
        <w:t>КФС</w:t>
      </w:r>
      <w:r w:rsidR="00C5171A" w:rsidRPr="00CD51F2">
        <w:rPr>
          <w:rFonts w:ascii="Times New Roman" w:hAnsi="Times New Roman" w:cs="Times New Roman"/>
        </w:rPr>
        <w:t xml:space="preserve">, образующих электрическую цепь, должно быть не более 10 Ом. </w:t>
      </w:r>
    </w:p>
    <w:p w14:paraId="0D138ADC" w14:textId="592782E6" w:rsidR="00C5171A" w:rsidRPr="00CD51F2" w:rsidRDefault="00EB2E97" w:rsidP="00C5171A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6.2.7</w:t>
      </w:r>
      <w:r w:rsidR="00C5171A" w:rsidRPr="00CD51F2">
        <w:rPr>
          <w:rFonts w:ascii="Times New Roman" w:hAnsi="Times New Roman" w:cs="Times New Roman"/>
        </w:rPr>
        <w:t xml:space="preserve"> Если </w:t>
      </w:r>
      <w:proofErr w:type="spellStart"/>
      <w:r w:rsidR="00C5171A" w:rsidRPr="00CD51F2">
        <w:rPr>
          <w:rFonts w:ascii="Times New Roman" w:hAnsi="Times New Roman" w:cs="Times New Roman"/>
        </w:rPr>
        <w:t>системодержателем</w:t>
      </w:r>
      <w:proofErr w:type="spellEnd"/>
      <w:r w:rsidR="00C5171A" w:rsidRPr="00CD51F2">
        <w:rPr>
          <w:rFonts w:ascii="Times New Roman" w:hAnsi="Times New Roman" w:cs="Times New Roman"/>
        </w:rPr>
        <w:t xml:space="preserve"> предусмотрена возможность применения </w:t>
      </w:r>
      <w:r w:rsidR="00A91983" w:rsidRPr="00CD51F2">
        <w:rPr>
          <w:rFonts w:ascii="Times New Roman" w:hAnsi="Times New Roman" w:cs="Times New Roman"/>
        </w:rPr>
        <w:t>КФС</w:t>
      </w:r>
      <w:r w:rsidR="00C5171A" w:rsidRPr="00CD51F2">
        <w:rPr>
          <w:rFonts w:ascii="Times New Roman" w:hAnsi="Times New Roman" w:cs="Times New Roman"/>
        </w:rPr>
        <w:t xml:space="preserve"> в сейсмических районах, сейсмостойкость конструкции должна соответствовать требованиям </w:t>
      </w:r>
      <w:r w:rsidR="001F5E82" w:rsidRPr="00815F92">
        <w:rPr>
          <w:rFonts w:ascii="Times New Roman" w:hAnsi="Times New Roman" w:cs="Times New Roman"/>
        </w:rPr>
        <w:t>[2]</w:t>
      </w:r>
      <w:r w:rsidR="001F5E82" w:rsidRPr="00CD51F2">
        <w:rPr>
          <w:rFonts w:ascii="Times New Roman" w:hAnsi="Times New Roman" w:cs="Times New Roman"/>
        </w:rPr>
        <w:t>.</w:t>
      </w:r>
    </w:p>
    <w:p w14:paraId="57358CE3" w14:textId="38E41EE9" w:rsidR="0087738B" w:rsidRDefault="00EB2E97" w:rsidP="00CF7E1D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6.2.8</w:t>
      </w:r>
      <w:r w:rsidR="00C5171A" w:rsidRPr="00CD51F2">
        <w:rPr>
          <w:rFonts w:ascii="Times New Roman" w:hAnsi="Times New Roman" w:cs="Times New Roman"/>
        </w:rPr>
        <w:t xml:space="preserve"> </w:t>
      </w:r>
      <w:r w:rsidR="003E355B" w:rsidRPr="00CD51F2">
        <w:rPr>
          <w:rFonts w:ascii="Times New Roman" w:hAnsi="Times New Roman" w:cs="Times New Roman"/>
        </w:rPr>
        <w:t xml:space="preserve">Для обеспечения пожарной безопасности КФС </w:t>
      </w:r>
      <w:r w:rsidR="000A7ECF" w:rsidRPr="00CD51F2">
        <w:rPr>
          <w:rFonts w:ascii="Times New Roman" w:hAnsi="Times New Roman" w:cs="Times New Roman"/>
        </w:rPr>
        <w:t xml:space="preserve">на всех стадиях их жизненного цикла </w:t>
      </w:r>
      <w:r w:rsidR="003E355B" w:rsidRPr="00CD51F2">
        <w:rPr>
          <w:rFonts w:ascii="Times New Roman" w:hAnsi="Times New Roman" w:cs="Times New Roman"/>
        </w:rPr>
        <w:t>должны выполняться требования в соответствии с</w:t>
      </w:r>
      <w:r w:rsidR="00C5171A" w:rsidRPr="00CD51F2">
        <w:rPr>
          <w:rFonts w:ascii="Times New Roman" w:hAnsi="Times New Roman" w:cs="Times New Roman"/>
        </w:rPr>
        <w:t xml:space="preserve"> [</w:t>
      </w:r>
      <w:r w:rsidR="00B46C6D" w:rsidRPr="00CD51F2">
        <w:rPr>
          <w:rFonts w:ascii="Times New Roman" w:hAnsi="Times New Roman" w:cs="Times New Roman"/>
        </w:rPr>
        <w:t>6</w:t>
      </w:r>
      <w:r w:rsidR="00C5171A" w:rsidRPr="00CD51F2">
        <w:rPr>
          <w:rFonts w:ascii="Times New Roman" w:hAnsi="Times New Roman" w:cs="Times New Roman"/>
        </w:rPr>
        <w:t>].</w:t>
      </w:r>
    </w:p>
    <w:p w14:paraId="20CAF67E" w14:textId="77777777" w:rsidR="00EF0855" w:rsidRDefault="00EF0855" w:rsidP="00CF7E1D">
      <w:pPr>
        <w:pStyle w:val="Default"/>
        <w:ind w:firstLine="567"/>
        <w:jc w:val="both"/>
        <w:rPr>
          <w:rFonts w:ascii="Times New Roman" w:hAnsi="Times New Roman" w:cs="Times New Roman"/>
        </w:rPr>
      </w:pPr>
    </w:p>
    <w:p w14:paraId="1838112B" w14:textId="2CBD3F61" w:rsidR="00D5756F" w:rsidRDefault="00D5756F" w:rsidP="008C3FE0">
      <w:pPr>
        <w:pStyle w:val="Default"/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6.3 </w:t>
      </w:r>
      <w:r w:rsidRPr="00D5756F">
        <w:rPr>
          <w:rFonts w:ascii="Times New Roman" w:hAnsi="Times New Roman" w:cs="Times New Roman"/>
          <w:b/>
          <w:bCs/>
        </w:rPr>
        <w:t>Требования к применяемым элементам и материалам</w:t>
      </w:r>
    </w:p>
    <w:p w14:paraId="5E3B7A06" w14:textId="77777777" w:rsidR="00D5756F" w:rsidRPr="00D5756F" w:rsidRDefault="00D5756F" w:rsidP="008C3FE0">
      <w:pPr>
        <w:pStyle w:val="Default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057A68B1" w14:textId="12D163D8" w:rsidR="008C3FE0" w:rsidRDefault="00D5756F" w:rsidP="008C3FE0">
      <w:pPr>
        <w:pStyle w:val="Default"/>
        <w:ind w:firstLine="567"/>
        <w:jc w:val="both"/>
        <w:rPr>
          <w:rFonts w:ascii="Times New Roman" w:hAnsi="Times New Roman" w:cs="Times New Roman"/>
          <w:b/>
          <w:bCs/>
          <w:u w:val="single"/>
        </w:rPr>
      </w:pPr>
      <w:r w:rsidRPr="00270A42">
        <w:rPr>
          <w:rFonts w:ascii="Times New Roman" w:hAnsi="Times New Roman" w:cs="Times New Roman"/>
        </w:rPr>
        <w:t xml:space="preserve">6.3.1 </w:t>
      </w:r>
      <w:r w:rsidR="008C3FE0" w:rsidRPr="00270A42">
        <w:rPr>
          <w:rFonts w:ascii="Times New Roman" w:hAnsi="Times New Roman" w:cs="Times New Roman"/>
        </w:rPr>
        <w:t xml:space="preserve">Для изготовления алюминиевых профильных элементов КФС должны применяться профили прессованные по ГОСТ 22233 и </w:t>
      </w:r>
      <w:r w:rsidR="008C3FE0" w:rsidRPr="00270A42">
        <w:t xml:space="preserve"> </w:t>
      </w:r>
      <w:r w:rsidR="008C3FE0" w:rsidRPr="00270A42">
        <w:rPr>
          <w:rFonts w:ascii="Times New Roman" w:hAnsi="Times New Roman" w:cs="Times New Roman"/>
        </w:rPr>
        <w:t>ГОСТ 24767</w:t>
      </w:r>
      <w:r w:rsidR="00F53E4A" w:rsidRPr="00270A42">
        <w:rPr>
          <w:rFonts w:ascii="Times New Roman" w:hAnsi="Times New Roman" w:cs="Times New Roman"/>
        </w:rPr>
        <w:t xml:space="preserve"> из алюминиевых сплавов марок АД31, </w:t>
      </w:r>
      <w:r w:rsidR="00F53E4A" w:rsidRPr="00270A42">
        <w:rPr>
          <w:rFonts w:ascii="Times New Roman" w:hAnsi="Times New Roman" w:cs="Times New Roman"/>
          <w:lang w:val="en-US"/>
        </w:rPr>
        <w:t>EN</w:t>
      </w:r>
      <w:r w:rsidR="00F53E4A" w:rsidRPr="00270A42">
        <w:rPr>
          <w:rFonts w:ascii="Times New Roman" w:hAnsi="Times New Roman" w:cs="Times New Roman"/>
        </w:rPr>
        <w:t xml:space="preserve"> </w:t>
      </w:r>
      <w:r w:rsidR="00F53E4A" w:rsidRPr="00270A42">
        <w:rPr>
          <w:rFonts w:ascii="Times New Roman" w:hAnsi="Times New Roman" w:cs="Times New Roman"/>
          <w:lang w:val="en-US"/>
        </w:rPr>
        <w:t>AW</w:t>
      </w:r>
      <w:r w:rsidR="00F53E4A" w:rsidRPr="00270A42">
        <w:rPr>
          <w:rFonts w:ascii="Times New Roman" w:hAnsi="Times New Roman" w:cs="Times New Roman"/>
        </w:rPr>
        <w:t xml:space="preserve">-6060, </w:t>
      </w:r>
      <w:r w:rsidR="00F53E4A" w:rsidRPr="00270A42">
        <w:rPr>
          <w:rFonts w:ascii="Times New Roman" w:hAnsi="Times New Roman" w:cs="Times New Roman"/>
          <w:lang w:val="en-US"/>
        </w:rPr>
        <w:t>EN</w:t>
      </w:r>
      <w:r w:rsidR="00F53E4A" w:rsidRPr="00270A42">
        <w:rPr>
          <w:rFonts w:ascii="Times New Roman" w:hAnsi="Times New Roman" w:cs="Times New Roman"/>
        </w:rPr>
        <w:t xml:space="preserve"> </w:t>
      </w:r>
      <w:r w:rsidR="00F53E4A" w:rsidRPr="00270A42">
        <w:rPr>
          <w:rFonts w:ascii="Times New Roman" w:hAnsi="Times New Roman" w:cs="Times New Roman"/>
          <w:lang w:val="en-US"/>
        </w:rPr>
        <w:t>AW</w:t>
      </w:r>
      <w:r w:rsidR="00F53E4A" w:rsidRPr="00270A42">
        <w:rPr>
          <w:rFonts w:ascii="Times New Roman" w:hAnsi="Times New Roman" w:cs="Times New Roman"/>
        </w:rPr>
        <w:t>-6063.</w:t>
      </w:r>
    </w:p>
    <w:p w14:paraId="1B5EEE91" w14:textId="052EE443" w:rsidR="00EF1BD5" w:rsidRPr="00270A42" w:rsidRDefault="00EF1BD5" w:rsidP="008C3FE0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270A42">
        <w:rPr>
          <w:rFonts w:ascii="Times New Roman" w:hAnsi="Times New Roman" w:cs="Times New Roman"/>
        </w:rPr>
        <w:t xml:space="preserve">6.3.2 </w:t>
      </w:r>
      <w:r w:rsidR="00270A42" w:rsidRPr="00270A42">
        <w:rPr>
          <w:rFonts w:ascii="Times New Roman" w:hAnsi="Times New Roman" w:cs="Times New Roman"/>
        </w:rPr>
        <w:t>В</w:t>
      </w:r>
      <w:r w:rsidRPr="00270A42">
        <w:rPr>
          <w:rFonts w:ascii="Times New Roman" w:hAnsi="Times New Roman" w:cs="Times New Roman"/>
        </w:rPr>
        <w:t xml:space="preserve"> качестве термоизоляционных вставок</w:t>
      </w:r>
      <w:r w:rsidR="00270A42">
        <w:rPr>
          <w:rFonts w:ascii="Times New Roman" w:hAnsi="Times New Roman" w:cs="Times New Roman"/>
        </w:rPr>
        <w:t xml:space="preserve"> </w:t>
      </w:r>
      <w:r w:rsidRPr="00270A42">
        <w:rPr>
          <w:rFonts w:ascii="Times New Roman" w:hAnsi="Times New Roman" w:cs="Times New Roman"/>
        </w:rPr>
        <w:t>применяют профили полиамидные стеклонаполненные по ГОСТ 31014.</w:t>
      </w:r>
    </w:p>
    <w:p w14:paraId="72DB95B7" w14:textId="77777777" w:rsidR="00EF1BD5" w:rsidRPr="00B6267E" w:rsidRDefault="00EF1BD5" w:rsidP="008C3FE0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B6267E">
        <w:rPr>
          <w:rFonts w:ascii="Times New Roman" w:hAnsi="Times New Roman" w:cs="Times New Roman"/>
        </w:rPr>
        <w:t xml:space="preserve">6.3.3. Для изготовления алюминиевых кронштейнов должны применяться листовой прокат по ГОСТ 21631 ил </w:t>
      </w:r>
      <w:proofErr w:type="gramStart"/>
      <w:r w:rsidRPr="00B6267E">
        <w:rPr>
          <w:rFonts w:ascii="Times New Roman" w:hAnsi="Times New Roman" w:cs="Times New Roman"/>
        </w:rPr>
        <w:t>профили</w:t>
      </w:r>
      <w:proofErr w:type="gramEnd"/>
      <w:r w:rsidRPr="00B6267E">
        <w:rPr>
          <w:rFonts w:ascii="Times New Roman" w:hAnsi="Times New Roman" w:cs="Times New Roman"/>
        </w:rPr>
        <w:t xml:space="preserve"> прессованные из алюминиевых сплавов марок АД31, </w:t>
      </w:r>
      <w:r w:rsidRPr="00B6267E">
        <w:rPr>
          <w:rFonts w:ascii="Times New Roman" w:hAnsi="Times New Roman" w:cs="Times New Roman"/>
          <w:lang w:val="en-US"/>
        </w:rPr>
        <w:t>EN</w:t>
      </w:r>
      <w:r w:rsidRPr="00B6267E">
        <w:rPr>
          <w:rFonts w:ascii="Times New Roman" w:hAnsi="Times New Roman" w:cs="Times New Roman"/>
        </w:rPr>
        <w:t xml:space="preserve"> </w:t>
      </w:r>
      <w:r w:rsidRPr="00B6267E">
        <w:rPr>
          <w:rFonts w:ascii="Times New Roman" w:hAnsi="Times New Roman" w:cs="Times New Roman"/>
          <w:lang w:val="en-US"/>
        </w:rPr>
        <w:t>AW</w:t>
      </w:r>
      <w:r w:rsidRPr="00B6267E">
        <w:rPr>
          <w:rFonts w:ascii="Times New Roman" w:hAnsi="Times New Roman" w:cs="Times New Roman"/>
        </w:rPr>
        <w:t xml:space="preserve">-6060, </w:t>
      </w:r>
      <w:r w:rsidRPr="00B6267E">
        <w:rPr>
          <w:rFonts w:ascii="Times New Roman" w:hAnsi="Times New Roman" w:cs="Times New Roman"/>
          <w:lang w:val="en-US"/>
        </w:rPr>
        <w:t>EN</w:t>
      </w:r>
      <w:r w:rsidRPr="00B6267E">
        <w:rPr>
          <w:rFonts w:ascii="Times New Roman" w:hAnsi="Times New Roman" w:cs="Times New Roman"/>
        </w:rPr>
        <w:t xml:space="preserve"> </w:t>
      </w:r>
      <w:r w:rsidRPr="00B6267E">
        <w:rPr>
          <w:rFonts w:ascii="Times New Roman" w:hAnsi="Times New Roman" w:cs="Times New Roman"/>
          <w:lang w:val="en-US"/>
        </w:rPr>
        <w:t>AW</w:t>
      </w:r>
      <w:r w:rsidRPr="00B6267E">
        <w:rPr>
          <w:rFonts w:ascii="Times New Roman" w:hAnsi="Times New Roman" w:cs="Times New Roman"/>
        </w:rPr>
        <w:t>-6063.</w:t>
      </w:r>
    </w:p>
    <w:p w14:paraId="0C45389B" w14:textId="63FABB80" w:rsidR="007E037F" w:rsidRPr="00E74D4D" w:rsidRDefault="00EF1BD5" w:rsidP="00E74D4D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7E037F">
        <w:rPr>
          <w:rFonts w:ascii="Times New Roman" w:hAnsi="Times New Roman" w:cs="Times New Roman"/>
        </w:rPr>
        <w:t xml:space="preserve">6.3.4. Стальные кронштейны должны быть выполнены из проката листового горячекатанного по </w:t>
      </w:r>
      <w:r w:rsidRPr="007B332A">
        <w:rPr>
          <w:rFonts w:ascii="Times New Roman" w:hAnsi="Times New Roman" w:cs="Times New Roman"/>
        </w:rPr>
        <w:t>ГОСТ 19903</w:t>
      </w:r>
      <w:r w:rsidRPr="007E037F">
        <w:rPr>
          <w:rFonts w:ascii="Times New Roman" w:hAnsi="Times New Roman" w:cs="Times New Roman"/>
        </w:rPr>
        <w:t xml:space="preserve"> с учетом требований ГОСТ 27772</w:t>
      </w:r>
      <w:r w:rsidR="00702125">
        <w:rPr>
          <w:rFonts w:ascii="Times New Roman" w:hAnsi="Times New Roman" w:cs="Times New Roman"/>
        </w:rPr>
        <w:t xml:space="preserve"> </w:t>
      </w:r>
      <w:r w:rsidRPr="007E037F">
        <w:rPr>
          <w:rFonts w:ascii="Times New Roman" w:hAnsi="Times New Roman" w:cs="Times New Roman"/>
        </w:rPr>
        <w:t>и СТ РК EN 1090-2</w:t>
      </w:r>
      <w:r w:rsidR="007B332A">
        <w:rPr>
          <w:rFonts w:ascii="Times New Roman" w:hAnsi="Times New Roman" w:cs="Times New Roman"/>
        </w:rPr>
        <w:t>.</w:t>
      </w:r>
      <w:r w:rsidR="00E74D4D">
        <w:rPr>
          <w:rFonts w:ascii="Times New Roman" w:hAnsi="Times New Roman" w:cs="Times New Roman"/>
        </w:rPr>
        <w:t xml:space="preserve"> </w:t>
      </w:r>
      <w:r w:rsidRPr="007E037F">
        <w:rPr>
          <w:rFonts w:ascii="Times New Roman" w:hAnsi="Times New Roman" w:cs="Times New Roman"/>
        </w:rPr>
        <w:t xml:space="preserve">Толщина листового проката должна обеспечивать требуемую расчетную несущую способность кронштейна. Кронштейны должны иметь защитное покрытие, обеспечивающее соблюдение требований </w:t>
      </w:r>
      <w:r w:rsidR="00E74D4D">
        <w:rPr>
          <w:rFonts w:ascii="Times New Roman" w:hAnsi="Times New Roman" w:cs="Times New Roman"/>
          <w:lang w:val="en-US"/>
        </w:rPr>
        <w:t xml:space="preserve">[8] </w:t>
      </w:r>
      <w:r w:rsidR="00E74D4D">
        <w:rPr>
          <w:rFonts w:ascii="Times New Roman" w:hAnsi="Times New Roman" w:cs="Times New Roman"/>
        </w:rPr>
        <w:t>и</w:t>
      </w:r>
      <w:r w:rsidR="00E74D4D">
        <w:rPr>
          <w:rFonts w:ascii="Times New Roman" w:hAnsi="Times New Roman" w:cs="Times New Roman"/>
          <w:lang w:val="en-US"/>
        </w:rPr>
        <w:t xml:space="preserve"> [9]</w:t>
      </w:r>
      <w:r w:rsidR="00E74D4D">
        <w:rPr>
          <w:rFonts w:ascii="Times New Roman" w:hAnsi="Times New Roman" w:cs="Times New Roman"/>
        </w:rPr>
        <w:t>.</w:t>
      </w:r>
    </w:p>
    <w:p w14:paraId="6F67E4A0" w14:textId="46B578B0" w:rsidR="00EF1BD5" w:rsidRPr="007613EC" w:rsidRDefault="00D97AC8" w:rsidP="008C3FE0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7613EC">
        <w:rPr>
          <w:rFonts w:ascii="Times New Roman" w:hAnsi="Times New Roman" w:cs="Times New Roman"/>
        </w:rPr>
        <w:t xml:space="preserve">6.3.5 Для обеспечения </w:t>
      </w:r>
      <w:proofErr w:type="spellStart"/>
      <w:r w:rsidRPr="007613EC">
        <w:rPr>
          <w:rFonts w:ascii="Times New Roman" w:hAnsi="Times New Roman" w:cs="Times New Roman"/>
        </w:rPr>
        <w:t>терморазрыва</w:t>
      </w:r>
      <w:proofErr w:type="spellEnd"/>
      <w:r w:rsidRPr="007613EC">
        <w:rPr>
          <w:rFonts w:ascii="Times New Roman" w:hAnsi="Times New Roman" w:cs="Times New Roman"/>
        </w:rPr>
        <w:t xml:space="preserve"> при креплении кронштейнов к несущему основанию следует использовать паронитовые прокладки по ГОСТ 481 или прокладки из  эластомерных материалов по ГОСТ 26996.</w:t>
      </w:r>
    </w:p>
    <w:p w14:paraId="3B3E0E69" w14:textId="7E536A4F" w:rsidR="00D97AC8" w:rsidRPr="00E74D4D" w:rsidRDefault="00D97AC8" w:rsidP="008C3FE0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E74D4D">
        <w:rPr>
          <w:rFonts w:ascii="Times New Roman" w:hAnsi="Times New Roman" w:cs="Times New Roman"/>
        </w:rPr>
        <w:t>6.3.6 В качестве непрозрачного заполнения могут применяться сэндвич-панели трехслойные теплоизоляционные по технической документации предприятия-изготовителя.</w:t>
      </w:r>
    </w:p>
    <w:p w14:paraId="413A05D6" w14:textId="5A56B991" w:rsidR="00D97AC8" w:rsidRPr="00D97AC8" w:rsidRDefault="00D5756F" w:rsidP="00D97AC8">
      <w:pPr>
        <w:pStyle w:val="Default"/>
        <w:ind w:firstLine="567"/>
        <w:jc w:val="both"/>
        <w:rPr>
          <w:rFonts w:ascii="Times New Roman" w:hAnsi="Times New Roman" w:cs="Times New Roman"/>
          <w:b/>
          <w:bCs/>
          <w:highlight w:val="green"/>
          <w:u w:val="single"/>
        </w:rPr>
      </w:pPr>
      <w:r>
        <w:rPr>
          <w:rFonts w:ascii="Times New Roman" w:hAnsi="Times New Roman" w:cs="Times New Roman"/>
        </w:rPr>
        <w:t>6.3.</w:t>
      </w:r>
      <w:r w:rsidR="00E74D4D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</w:t>
      </w:r>
      <w:r w:rsidR="00EF0855" w:rsidRPr="00EF0855">
        <w:rPr>
          <w:rFonts w:ascii="Times New Roman" w:hAnsi="Times New Roman" w:cs="Times New Roman"/>
        </w:rPr>
        <w:t xml:space="preserve">Для светопрозрачного заполнения </w:t>
      </w:r>
      <w:r w:rsidR="00EA5753">
        <w:rPr>
          <w:rFonts w:ascii="Times New Roman" w:hAnsi="Times New Roman" w:cs="Times New Roman"/>
        </w:rPr>
        <w:t>КФС</w:t>
      </w:r>
      <w:r w:rsidR="00EF0855" w:rsidRPr="00EF0855">
        <w:rPr>
          <w:rFonts w:ascii="Times New Roman" w:hAnsi="Times New Roman" w:cs="Times New Roman"/>
        </w:rPr>
        <w:t>, если иное не оговорено в проектной документации</w:t>
      </w:r>
      <w:r w:rsidR="00EA5753">
        <w:rPr>
          <w:rFonts w:ascii="Times New Roman" w:hAnsi="Times New Roman" w:cs="Times New Roman"/>
        </w:rPr>
        <w:t xml:space="preserve"> </w:t>
      </w:r>
      <w:r w:rsidR="00EF0855" w:rsidRPr="00EF0855">
        <w:rPr>
          <w:rFonts w:ascii="Times New Roman" w:hAnsi="Times New Roman" w:cs="Times New Roman"/>
        </w:rPr>
        <w:t xml:space="preserve">следует применять стеклопакеты клееные по ГОСТ </w:t>
      </w:r>
      <w:r w:rsidR="00EF0855" w:rsidRPr="006C40A9">
        <w:rPr>
          <w:rFonts w:ascii="Times New Roman" w:hAnsi="Times New Roman" w:cs="Times New Roman"/>
        </w:rPr>
        <w:t>24866</w:t>
      </w:r>
      <w:r w:rsidR="00D97AC8" w:rsidRPr="006C40A9">
        <w:rPr>
          <w:rFonts w:ascii="Times New Roman" w:hAnsi="Times New Roman" w:cs="Times New Roman"/>
        </w:rPr>
        <w:t>, либо стекло:</w:t>
      </w:r>
    </w:p>
    <w:p w14:paraId="69FEBAB5" w14:textId="77777777" w:rsidR="00D97AC8" w:rsidRPr="00245851" w:rsidRDefault="00D97AC8" w:rsidP="00D97AC8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245851">
        <w:rPr>
          <w:rFonts w:ascii="Times New Roman" w:hAnsi="Times New Roman" w:cs="Times New Roman"/>
        </w:rPr>
        <w:t>- листовое бесцветное марок М0, М1, М2 по ГОСТ 111;</w:t>
      </w:r>
    </w:p>
    <w:p w14:paraId="6C4D9508" w14:textId="77777777" w:rsidR="00D97AC8" w:rsidRPr="00245851" w:rsidRDefault="00D97AC8" w:rsidP="00D97AC8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245851">
        <w:rPr>
          <w:rFonts w:ascii="Times New Roman" w:hAnsi="Times New Roman" w:cs="Times New Roman"/>
        </w:rPr>
        <w:t>- с низкоэмиссионным твердым покрытием по ГОСТ 30733;</w:t>
      </w:r>
    </w:p>
    <w:p w14:paraId="775B4798" w14:textId="77777777" w:rsidR="00D97AC8" w:rsidRPr="00245851" w:rsidRDefault="00D97AC8" w:rsidP="00D97AC8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245851">
        <w:rPr>
          <w:rFonts w:ascii="Times New Roman" w:hAnsi="Times New Roman" w:cs="Times New Roman"/>
        </w:rPr>
        <w:t>- с низкоэмиссионным мягким покрытием по ГОСТ 31364;</w:t>
      </w:r>
    </w:p>
    <w:p w14:paraId="03D67D72" w14:textId="77777777" w:rsidR="00D97AC8" w:rsidRPr="00245851" w:rsidRDefault="00D97AC8" w:rsidP="00D97AC8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245851">
        <w:rPr>
          <w:rFonts w:ascii="Times New Roman" w:hAnsi="Times New Roman" w:cs="Times New Roman"/>
        </w:rPr>
        <w:t>- с солнцезащитным твердым покрытием по ГОСТ 33017;</w:t>
      </w:r>
    </w:p>
    <w:p w14:paraId="56972F31" w14:textId="77777777" w:rsidR="00D97AC8" w:rsidRPr="00245851" w:rsidRDefault="00D97AC8" w:rsidP="00D97AC8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245851">
        <w:rPr>
          <w:rFonts w:ascii="Times New Roman" w:hAnsi="Times New Roman" w:cs="Times New Roman"/>
        </w:rPr>
        <w:t>- с солнцезащитным мягким покрытием по ГОСТ 33086;</w:t>
      </w:r>
    </w:p>
    <w:p w14:paraId="00FA4E29" w14:textId="77777777" w:rsidR="00D97AC8" w:rsidRPr="00245851" w:rsidRDefault="00D97AC8" w:rsidP="00D97AC8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245851">
        <w:rPr>
          <w:rFonts w:ascii="Times New Roman" w:hAnsi="Times New Roman" w:cs="Times New Roman"/>
        </w:rPr>
        <w:t>- закаленное по ГОСТ 30698;</w:t>
      </w:r>
    </w:p>
    <w:p w14:paraId="54518099" w14:textId="7252401D" w:rsidR="00EF0855" w:rsidRPr="00245851" w:rsidRDefault="00D97AC8" w:rsidP="00D63AD3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245851">
        <w:rPr>
          <w:rFonts w:ascii="Times New Roman" w:hAnsi="Times New Roman" w:cs="Times New Roman"/>
        </w:rPr>
        <w:t>- многослойное по ГОСТ 30826.</w:t>
      </w:r>
    </w:p>
    <w:p w14:paraId="3FC2432B" w14:textId="695B7FBC" w:rsidR="006D460D" w:rsidRDefault="00D5756F" w:rsidP="00D97AC8">
      <w:pPr>
        <w:pStyle w:val="Default"/>
        <w:ind w:firstLine="567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 xml:space="preserve">6.3.3 </w:t>
      </w:r>
      <w:r w:rsidR="00EA5753" w:rsidRPr="00EA5753">
        <w:rPr>
          <w:rFonts w:ascii="Times New Roman" w:hAnsi="Times New Roman" w:cs="Times New Roman"/>
        </w:rPr>
        <w:t>Герметизирующие и уплотняющие материалы, устанавливаемые в зазоры сборных элементов К</w:t>
      </w:r>
      <w:r w:rsidR="00EA5753">
        <w:rPr>
          <w:rFonts w:ascii="Times New Roman" w:hAnsi="Times New Roman" w:cs="Times New Roman"/>
        </w:rPr>
        <w:t>ФС</w:t>
      </w:r>
      <w:r w:rsidR="00EA5753" w:rsidRPr="00EA5753">
        <w:rPr>
          <w:rFonts w:ascii="Times New Roman" w:hAnsi="Times New Roman" w:cs="Times New Roman"/>
        </w:rPr>
        <w:t xml:space="preserve">, должны соответствовать ГОСТ </w:t>
      </w:r>
      <w:r w:rsidR="00EA5753" w:rsidRPr="00F6271A">
        <w:rPr>
          <w:rFonts w:ascii="Times New Roman" w:hAnsi="Times New Roman" w:cs="Times New Roman"/>
        </w:rPr>
        <w:t>25621</w:t>
      </w:r>
      <w:r w:rsidR="00D97AC8" w:rsidRPr="00F6271A">
        <w:rPr>
          <w:rFonts w:ascii="Times New Roman" w:hAnsi="Times New Roman" w:cs="Times New Roman"/>
        </w:rPr>
        <w:t>, ГОСТ 14791.</w:t>
      </w:r>
    </w:p>
    <w:p w14:paraId="48F6ED6F" w14:textId="5E8AE737" w:rsidR="00D97AC8" w:rsidRPr="00F6271A" w:rsidRDefault="00D97AC8" w:rsidP="00D96911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F6271A">
        <w:rPr>
          <w:rFonts w:ascii="Times New Roman" w:hAnsi="Times New Roman" w:cs="Times New Roman"/>
        </w:rPr>
        <w:t xml:space="preserve">6.3.4 Для устройства </w:t>
      </w:r>
      <w:proofErr w:type="spellStart"/>
      <w:r w:rsidRPr="00F6271A">
        <w:rPr>
          <w:rFonts w:ascii="Times New Roman" w:hAnsi="Times New Roman" w:cs="Times New Roman"/>
        </w:rPr>
        <w:t>полуструктурного</w:t>
      </w:r>
      <w:proofErr w:type="spellEnd"/>
      <w:r w:rsidRPr="00F6271A">
        <w:rPr>
          <w:rFonts w:ascii="Times New Roman" w:hAnsi="Times New Roman" w:cs="Times New Roman"/>
        </w:rPr>
        <w:t xml:space="preserve"> и структурного остекления должны использоваться </w:t>
      </w:r>
      <w:proofErr w:type="spellStart"/>
      <w:r w:rsidRPr="00F6271A">
        <w:rPr>
          <w:rFonts w:ascii="Times New Roman" w:hAnsi="Times New Roman" w:cs="Times New Roman"/>
        </w:rPr>
        <w:t>однои</w:t>
      </w:r>
      <w:proofErr w:type="spellEnd"/>
      <w:r w:rsidRPr="00F6271A">
        <w:rPr>
          <w:rFonts w:ascii="Times New Roman" w:hAnsi="Times New Roman" w:cs="Times New Roman"/>
        </w:rPr>
        <w:t xml:space="preserve"> двухкомпонентные силиконовые герметики с нейтральным типом отверждения или двусторонние клейкие ленты на вспененной основе. Герметики должны быть совместимы со всеми материалами, с которыми они будут контактировать в конструкции, а также с покрытиями, нанесенными на светопрозрачные и металлические элементы КСР. Клейкие ленты на вспененной основе должны полностью состоять из </w:t>
      </w:r>
      <w:r w:rsidRPr="00F6271A">
        <w:rPr>
          <w:rFonts w:ascii="Times New Roman" w:hAnsi="Times New Roman" w:cs="Times New Roman"/>
        </w:rPr>
        <w:lastRenderedPageBreak/>
        <w:t>акрилового полимера, не содержать каучуков, полиолефиновых или полиуретановых полимеров и быть совместимы с покрытиями, нанесенными на светопрозрачные и металлические элементы КСР, а также с герметиками, применяемыми для наружной герметизации монтажных швов.</w:t>
      </w:r>
    </w:p>
    <w:p w14:paraId="404F2652" w14:textId="68BA8113" w:rsidR="00D97AC8" w:rsidRPr="00F6271A" w:rsidRDefault="00D97AC8" w:rsidP="00D96911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F6271A">
        <w:rPr>
          <w:rFonts w:ascii="Times New Roman" w:hAnsi="Times New Roman" w:cs="Times New Roman"/>
        </w:rPr>
        <w:t>6.3.5 Материалы для устройства монтажных швов должны быть устойчивы к атмосферным, температурно-влажностным и деформационным воздействиям.</w:t>
      </w:r>
    </w:p>
    <w:p w14:paraId="4C3791B3" w14:textId="02E5E7B6" w:rsidR="00D96911" w:rsidRDefault="00D5756F" w:rsidP="00D96911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6.3.4 </w:t>
      </w:r>
      <w:r w:rsidR="00D96911" w:rsidRPr="00D96911">
        <w:rPr>
          <w:rFonts w:ascii="Times New Roman" w:hAnsi="Times New Roman" w:cs="Times New Roman"/>
        </w:rPr>
        <w:t xml:space="preserve">Для элементов заполнения в </w:t>
      </w:r>
      <w:r w:rsidR="00D96911">
        <w:rPr>
          <w:rFonts w:ascii="Times New Roman" w:hAnsi="Times New Roman" w:cs="Times New Roman"/>
        </w:rPr>
        <w:t>КФС</w:t>
      </w:r>
      <w:r w:rsidR="00D96911" w:rsidRPr="00D96911">
        <w:rPr>
          <w:rFonts w:ascii="Times New Roman" w:hAnsi="Times New Roman" w:cs="Times New Roman"/>
        </w:rPr>
        <w:t xml:space="preserve"> следует применять уплотняющие прокладки из эластомерных материалов групп I</w:t>
      </w:r>
      <w:r w:rsidR="00D96911">
        <w:rPr>
          <w:rFonts w:ascii="Times New Roman" w:hAnsi="Times New Roman" w:cs="Times New Roman"/>
        </w:rPr>
        <w:t>-</w:t>
      </w:r>
      <w:r w:rsidR="00D96911" w:rsidRPr="00D96911">
        <w:rPr>
          <w:rFonts w:ascii="Times New Roman" w:hAnsi="Times New Roman" w:cs="Times New Roman"/>
        </w:rPr>
        <w:t>III по ГОСТ 30778.</w:t>
      </w:r>
      <w:r w:rsidR="00D96911">
        <w:rPr>
          <w:rFonts w:ascii="Times New Roman" w:hAnsi="Times New Roman" w:cs="Times New Roman"/>
        </w:rPr>
        <w:t xml:space="preserve"> </w:t>
      </w:r>
      <w:r w:rsidR="00D96911" w:rsidRPr="00D96911">
        <w:rPr>
          <w:rFonts w:ascii="Times New Roman" w:hAnsi="Times New Roman" w:cs="Times New Roman"/>
        </w:rPr>
        <w:t>Допускается применение уплотняющих прокладок IV группы по ГОСТ 30778 для конструкций, неподверженных воздействию отрицательных температур.</w:t>
      </w:r>
    </w:p>
    <w:p w14:paraId="392E2A13" w14:textId="77777777" w:rsidR="00D97AC8" w:rsidRPr="006D1942" w:rsidRDefault="00D97AC8" w:rsidP="00D97AC8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6D1942">
        <w:rPr>
          <w:rFonts w:ascii="Times New Roman" w:hAnsi="Times New Roman" w:cs="Times New Roman"/>
        </w:rPr>
        <w:t xml:space="preserve">6.3.6 Монтажные швы в КСР должны состоять из трех слоев, которые подразделяются по основному функциональному назначению на слои: </w:t>
      </w:r>
    </w:p>
    <w:p w14:paraId="14700FDD" w14:textId="77777777" w:rsidR="00D97AC8" w:rsidRPr="006D1942" w:rsidRDefault="00D97AC8" w:rsidP="00D97AC8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6D1942">
        <w:rPr>
          <w:rFonts w:ascii="Times New Roman" w:hAnsi="Times New Roman" w:cs="Times New Roman"/>
        </w:rPr>
        <w:t xml:space="preserve">- наружный водоизоляционный, паропроницаемый; </w:t>
      </w:r>
    </w:p>
    <w:p w14:paraId="3FA1A17D" w14:textId="77777777" w:rsidR="00D97AC8" w:rsidRPr="006D1942" w:rsidRDefault="00D97AC8" w:rsidP="00D97AC8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6D1942">
        <w:rPr>
          <w:rFonts w:ascii="Times New Roman" w:hAnsi="Times New Roman" w:cs="Times New Roman"/>
        </w:rPr>
        <w:t xml:space="preserve">- центральный теплоизоляционный; </w:t>
      </w:r>
    </w:p>
    <w:p w14:paraId="70431340" w14:textId="2A1D430A" w:rsidR="0087738B" w:rsidRDefault="00D97AC8" w:rsidP="00D97AC8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6D1942">
        <w:rPr>
          <w:rFonts w:ascii="Times New Roman" w:hAnsi="Times New Roman" w:cs="Times New Roman"/>
        </w:rPr>
        <w:t xml:space="preserve">- внутренний пароизоляционный. </w:t>
      </w:r>
    </w:p>
    <w:p w14:paraId="3F63DF8D" w14:textId="77777777" w:rsidR="006D1942" w:rsidRPr="006D1942" w:rsidRDefault="006D1942" w:rsidP="00D97AC8">
      <w:pPr>
        <w:pStyle w:val="Default"/>
        <w:ind w:firstLine="567"/>
        <w:jc w:val="both"/>
        <w:rPr>
          <w:rFonts w:ascii="Times New Roman" w:hAnsi="Times New Roman" w:cs="Times New Roman"/>
        </w:rPr>
      </w:pPr>
    </w:p>
    <w:p w14:paraId="207AFE93" w14:textId="72F4C987" w:rsidR="00CD4AAB" w:rsidRPr="00CD4AAB" w:rsidRDefault="00CD4AAB" w:rsidP="0043725E">
      <w:pPr>
        <w:pStyle w:val="Default"/>
        <w:ind w:firstLine="567"/>
        <w:jc w:val="both"/>
        <w:rPr>
          <w:rFonts w:ascii="Times New Roman" w:hAnsi="Times New Roman" w:cs="Times New Roman"/>
          <w:b/>
          <w:bCs/>
        </w:rPr>
      </w:pPr>
      <w:r w:rsidRPr="00CD4AAB">
        <w:rPr>
          <w:rFonts w:ascii="Times New Roman" w:hAnsi="Times New Roman" w:cs="Times New Roman"/>
          <w:b/>
          <w:bCs/>
        </w:rPr>
        <w:t>6.</w:t>
      </w:r>
      <w:r w:rsidR="00D5756F">
        <w:rPr>
          <w:rFonts w:ascii="Times New Roman" w:hAnsi="Times New Roman" w:cs="Times New Roman"/>
          <w:b/>
          <w:bCs/>
        </w:rPr>
        <w:t>4</w:t>
      </w:r>
      <w:r w:rsidRPr="00CD4AAB">
        <w:rPr>
          <w:rFonts w:ascii="Times New Roman" w:hAnsi="Times New Roman" w:cs="Times New Roman"/>
          <w:b/>
          <w:bCs/>
        </w:rPr>
        <w:t xml:space="preserve"> Комплектность</w:t>
      </w:r>
    </w:p>
    <w:p w14:paraId="42FECEE3" w14:textId="77777777" w:rsidR="00A8302D" w:rsidRDefault="00A8302D" w:rsidP="00CD4AAB">
      <w:pPr>
        <w:pStyle w:val="Default"/>
        <w:jc w:val="both"/>
        <w:rPr>
          <w:rFonts w:ascii="Times New Roman" w:hAnsi="Times New Roman" w:cs="Times New Roman"/>
        </w:rPr>
      </w:pPr>
    </w:p>
    <w:p w14:paraId="4DE40366" w14:textId="549BB890" w:rsidR="00120AF9" w:rsidRPr="00120AF9" w:rsidRDefault="00CD4AAB" w:rsidP="0043725E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120AF9" w:rsidRPr="00120AF9">
        <w:rPr>
          <w:rFonts w:ascii="Times New Roman" w:hAnsi="Times New Roman" w:cs="Times New Roman"/>
        </w:rPr>
        <w:t>.</w:t>
      </w:r>
      <w:r w:rsidR="00D5756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.1</w:t>
      </w:r>
      <w:r w:rsidR="00120AF9" w:rsidRPr="00120AF9">
        <w:rPr>
          <w:rFonts w:ascii="Times New Roman" w:hAnsi="Times New Roman" w:cs="Times New Roman"/>
        </w:rPr>
        <w:t xml:space="preserve"> </w:t>
      </w:r>
      <w:r w:rsidR="0043725E">
        <w:rPr>
          <w:rFonts w:ascii="Times New Roman" w:hAnsi="Times New Roman" w:cs="Times New Roman"/>
        </w:rPr>
        <w:t>К</w:t>
      </w:r>
      <w:r w:rsidR="00651FF6">
        <w:rPr>
          <w:rFonts w:ascii="Times New Roman" w:hAnsi="Times New Roman" w:cs="Times New Roman"/>
        </w:rPr>
        <w:t>ФС</w:t>
      </w:r>
      <w:r w:rsidR="00120AF9" w:rsidRPr="00120AF9">
        <w:rPr>
          <w:rFonts w:ascii="Times New Roman" w:hAnsi="Times New Roman" w:cs="Times New Roman"/>
        </w:rPr>
        <w:t>, системные комплекты, модули, укрупненные блоки и отдельные элементы должны поставляться в комплектности, обеспечивающей возможность их идентификации, приемки, хранения, транспортирования, монтажа и эксплуатации в соответствии с проектной и технической документацией.</w:t>
      </w:r>
    </w:p>
    <w:p w14:paraId="0449C157" w14:textId="42EC9658" w:rsidR="00B13A69" w:rsidRPr="00B13A69" w:rsidRDefault="00CD4AAB" w:rsidP="00B13A69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D5756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.2</w:t>
      </w:r>
      <w:r w:rsidR="00120AF9" w:rsidRPr="00120AF9">
        <w:rPr>
          <w:rFonts w:ascii="Times New Roman" w:hAnsi="Times New Roman" w:cs="Times New Roman"/>
        </w:rPr>
        <w:t xml:space="preserve"> </w:t>
      </w:r>
      <w:r w:rsidR="00B13A69" w:rsidRPr="00B13A69">
        <w:rPr>
          <w:rFonts w:ascii="Times New Roman" w:hAnsi="Times New Roman" w:cs="Times New Roman"/>
        </w:rPr>
        <w:t xml:space="preserve">Каждая поставка </w:t>
      </w:r>
      <w:r w:rsidR="00B13A69">
        <w:rPr>
          <w:rFonts w:ascii="Times New Roman" w:hAnsi="Times New Roman" w:cs="Times New Roman"/>
        </w:rPr>
        <w:t xml:space="preserve">КФС </w:t>
      </w:r>
      <w:r w:rsidR="00B13A69" w:rsidRPr="00B13A69">
        <w:rPr>
          <w:rFonts w:ascii="Times New Roman" w:hAnsi="Times New Roman" w:cs="Times New Roman"/>
        </w:rPr>
        <w:t>должна сопровождаться документом о качестве (паспортом качества или иным документом), оформленным изготовителем.</w:t>
      </w:r>
    </w:p>
    <w:p w14:paraId="1672A294" w14:textId="3C788D6E" w:rsidR="00B13A69" w:rsidRPr="00B13A69" w:rsidRDefault="00B13A69" w:rsidP="00B13A69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Паспорт качества</w:t>
      </w:r>
      <w:r w:rsidRPr="00B13A69">
        <w:rPr>
          <w:rFonts w:ascii="Times New Roman" w:hAnsi="Times New Roman" w:cs="Times New Roman"/>
        </w:rPr>
        <w:t xml:space="preserve"> должен содержать:</w:t>
      </w:r>
    </w:p>
    <w:p w14:paraId="46D3CAAD" w14:textId="29BB9323" w:rsidR="00B13A69" w:rsidRPr="00B13A69" w:rsidRDefault="00B13A69" w:rsidP="00B13A69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13A69">
        <w:rPr>
          <w:rFonts w:ascii="Times New Roman" w:hAnsi="Times New Roman" w:cs="Times New Roman"/>
        </w:rPr>
        <w:t>наименование и адрес изготовителя;</w:t>
      </w:r>
    </w:p>
    <w:p w14:paraId="4613308E" w14:textId="4F673862" w:rsidR="00B13A69" w:rsidRPr="00B13A69" w:rsidRDefault="00B13A69" w:rsidP="00B13A69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13A69">
        <w:rPr>
          <w:rFonts w:ascii="Times New Roman" w:hAnsi="Times New Roman" w:cs="Times New Roman"/>
        </w:rPr>
        <w:t xml:space="preserve">сведения о </w:t>
      </w:r>
      <w:proofErr w:type="spellStart"/>
      <w:r w:rsidRPr="00B13A69">
        <w:rPr>
          <w:rFonts w:ascii="Times New Roman" w:hAnsi="Times New Roman" w:cs="Times New Roman"/>
        </w:rPr>
        <w:t>системодержателе</w:t>
      </w:r>
      <w:proofErr w:type="spellEnd"/>
      <w:r w:rsidRPr="00B13A69">
        <w:rPr>
          <w:rFonts w:ascii="Times New Roman" w:hAnsi="Times New Roman" w:cs="Times New Roman"/>
        </w:rPr>
        <w:t xml:space="preserve"> (при наличии);</w:t>
      </w:r>
    </w:p>
    <w:p w14:paraId="693A8C07" w14:textId="172DB436" w:rsidR="00B13A69" w:rsidRPr="00B13A69" w:rsidRDefault="00B13A69" w:rsidP="00B13A69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13A69">
        <w:rPr>
          <w:rFonts w:ascii="Times New Roman" w:hAnsi="Times New Roman" w:cs="Times New Roman"/>
        </w:rPr>
        <w:t>обозначение фасадной системы (для системных конструкций);</w:t>
      </w:r>
    </w:p>
    <w:p w14:paraId="061ADD96" w14:textId="6C947A88" w:rsidR="00B13A69" w:rsidRPr="00B13A69" w:rsidRDefault="00B13A69" w:rsidP="00B13A69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13A69">
        <w:rPr>
          <w:rFonts w:ascii="Times New Roman" w:hAnsi="Times New Roman" w:cs="Times New Roman"/>
        </w:rPr>
        <w:t>тип (вид) конструкции;</w:t>
      </w:r>
    </w:p>
    <w:p w14:paraId="4FB36C54" w14:textId="7DF9A0A3" w:rsidR="00B13A69" w:rsidRPr="00B13A69" w:rsidRDefault="00B13A69" w:rsidP="00B13A69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13A69">
        <w:rPr>
          <w:rFonts w:ascii="Times New Roman" w:hAnsi="Times New Roman" w:cs="Times New Roman"/>
        </w:rPr>
        <w:t>дату изготовления;</w:t>
      </w:r>
    </w:p>
    <w:p w14:paraId="314FAC22" w14:textId="20F8A5B4" w:rsidR="00B13A69" w:rsidRPr="00B13A69" w:rsidRDefault="00B13A69" w:rsidP="00B13A69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13A69">
        <w:rPr>
          <w:rFonts w:ascii="Times New Roman" w:hAnsi="Times New Roman" w:cs="Times New Roman"/>
        </w:rPr>
        <w:t>номер партии (при наличии);</w:t>
      </w:r>
    </w:p>
    <w:p w14:paraId="588B511E" w14:textId="47EE6DD7" w:rsidR="00B13A69" w:rsidRPr="00B13A69" w:rsidRDefault="00B13A69" w:rsidP="00B13A69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13A69">
        <w:rPr>
          <w:rFonts w:ascii="Times New Roman" w:hAnsi="Times New Roman" w:cs="Times New Roman"/>
        </w:rPr>
        <w:t>комплектность поставки;</w:t>
      </w:r>
    </w:p>
    <w:p w14:paraId="73B3D1A6" w14:textId="7CE06778" w:rsidR="00B13A69" w:rsidRPr="00B13A69" w:rsidRDefault="00B13A69" w:rsidP="00B13A69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13A69">
        <w:rPr>
          <w:rFonts w:ascii="Times New Roman" w:hAnsi="Times New Roman" w:cs="Times New Roman"/>
        </w:rPr>
        <w:t>сведения об основных применяемых материалах и комплектующих изделиях;</w:t>
      </w:r>
    </w:p>
    <w:p w14:paraId="547EC0C5" w14:textId="245F738B" w:rsidR="00B13A69" w:rsidRPr="00B13A69" w:rsidRDefault="00B13A69" w:rsidP="00B13A69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13A69">
        <w:rPr>
          <w:rFonts w:ascii="Times New Roman" w:hAnsi="Times New Roman" w:cs="Times New Roman"/>
        </w:rPr>
        <w:t>сведения о документе, подтверждающем соответствие продукции требованиям технических регламентов и (или) документов по стандартизации (при наличии);</w:t>
      </w:r>
    </w:p>
    <w:p w14:paraId="1DB61BF6" w14:textId="2B0016F8" w:rsidR="00B13A69" w:rsidRPr="00B13A69" w:rsidRDefault="00B13A69" w:rsidP="00B13A69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13A69">
        <w:rPr>
          <w:rFonts w:ascii="Times New Roman" w:hAnsi="Times New Roman" w:cs="Times New Roman"/>
        </w:rPr>
        <w:t>отметку службы технического контроля изготовителя;</w:t>
      </w:r>
    </w:p>
    <w:p w14:paraId="3F634908" w14:textId="3D7DF652" w:rsidR="00120AF9" w:rsidRPr="00120AF9" w:rsidRDefault="00B13A69" w:rsidP="00B13A69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13A69">
        <w:rPr>
          <w:rFonts w:ascii="Times New Roman" w:hAnsi="Times New Roman" w:cs="Times New Roman"/>
        </w:rPr>
        <w:t>условия транспортирования, хранения, монтажа, эксплуатации и технического обслуживания.</w:t>
      </w:r>
    </w:p>
    <w:p w14:paraId="25388937" w14:textId="726E16BF" w:rsidR="00D97771" w:rsidRDefault="00CD4AAB" w:rsidP="00D97771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D5756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.3</w:t>
      </w:r>
      <w:r w:rsidR="00120AF9" w:rsidRPr="00120AF9">
        <w:rPr>
          <w:rFonts w:ascii="Times New Roman" w:hAnsi="Times New Roman" w:cs="Times New Roman"/>
        </w:rPr>
        <w:t xml:space="preserve"> </w:t>
      </w:r>
      <w:r w:rsidR="00D97771" w:rsidRPr="00D97771">
        <w:rPr>
          <w:rFonts w:ascii="Times New Roman" w:hAnsi="Times New Roman" w:cs="Times New Roman"/>
        </w:rPr>
        <w:t>Для идентификации модульных светопрозрачных фасадных систем каждый модуль или группа модулей должны иметь  маркировку, обеспечивающую возможность идентификации изготовителя, номера партии (при наличии), объекта применения (при необходимости), места установки в соответствии с монтажной схемой, а также документа о качестве, относящегося к данному модулю или группе модулей.</w:t>
      </w:r>
    </w:p>
    <w:p w14:paraId="0E5818E4" w14:textId="2E198C28" w:rsidR="00120AF9" w:rsidRPr="00120AF9" w:rsidRDefault="00CD4AAB" w:rsidP="00D97771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D5756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.4</w:t>
      </w:r>
      <w:r w:rsidR="00120AF9" w:rsidRPr="00120AF9">
        <w:rPr>
          <w:rFonts w:ascii="Times New Roman" w:hAnsi="Times New Roman" w:cs="Times New Roman"/>
        </w:rPr>
        <w:t xml:space="preserve"> В состав сопроводительной документации рекомендуется включать спецификацию элементов, монтажные схемы, узлы крепления, инструкции по монтажу, инструкции по эксплуатации и обслуживанию, документы качества на основные комплектующие, протоколы испытаний, сертификаты или иные документы подтверждения соответствия, если они предусмотрены законодательством или договором.</w:t>
      </w:r>
    </w:p>
    <w:p w14:paraId="3D91A888" w14:textId="3EF8977C" w:rsidR="00FF59D2" w:rsidRDefault="00CD4AAB" w:rsidP="00D97771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D5756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.5</w:t>
      </w:r>
      <w:r w:rsidR="00120AF9" w:rsidRPr="00120AF9">
        <w:rPr>
          <w:rFonts w:ascii="Times New Roman" w:hAnsi="Times New Roman" w:cs="Times New Roman"/>
        </w:rPr>
        <w:t xml:space="preserve"> </w:t>
      </w:r>
      <w:r w:rsidR="00F53CC7" w:rsidRPr="00F53CC7">
        <w:rPr>
          <w:rFonts w:ascii="Times New Roman" w:hAnsi="Times New Roman" w:cs="Times New Roman"/>
        </w:rPr>
        <w:t xml:space="preserve">Сопроводительная документация должна обеспечивать прослеживаемость происхождения существенных комплектующих КФС, включая профили, стекло, стеклопакеты, герметики, уплотнители, кронштейны, крепежные элементы, закладные </w:t>
      </w:r>
      <w:r w:rsidR="00F53CC7" w:rsidRPr="00F53CC7">
        <w:rPr>
          <w:rFonts w:ascii="Times New Roman" w:hAnsi="Times New Roman" w:cs="Times New Roman"/>
        </w:rPr>
        <w:lastRenderedPageBreak/>
        <w:t>детали и иные элементы, влияющие на безопасность и эксплуатационные характеристики конструкции.</w:t>
      </w:r>
    </w:p>
    <w:p w14:paraId="2EB3ABC1" w14:textId="77777777" w:rsidR="0087738B" w:rsidRDefault="0087738B" w:rsidP="00D97771">
      <w:pPr>
        <w:pStyle w:val="Default"/>
        <w:ind w:firstLine="567"/>
        <w:jc w:val="both"/>
        <w:rPr>
          <w:rFonts w:ascii="Times New Roman" w:hAnsi="Times New Roman" w:cs="Times New Roman"/>
        </w:rPr>
      </w:pPr>
    </w:p>
    <w:p w14:paraId="5284FAFD" w14:textId="43D92124" w:rsidR="00FF59D2" w:rsidRDefault="00FF59D2" w:rsidP="0087738B">
      <w:pPr>
        <w:pStyle w:val="Default"/>
        <w:ind w:firstLine="567"/>
        <w:jc w:val="both"/>
        <w:rPr>
          <w:rFonts w:ascii="Times New Roman" w:hAnsi="Times New Roman" w:cs="Times New Roman"/>
          <w:b/>
          <w:bCs/>
        </w:rPr>
      </w:pPr>
      <w:r w:rsidRPr="00FF59D2">
        <w:rPr>
          <w:rFonts w:ascii="Times New Roman" w:hAnsi="Times New Roman" w:cs="Times New Roman"/>
          <w:b/>
          <w:bCs/>
        </w:rPr>
        <w:t>6.</w:t>
      </w:r>
      <w:r w:rsidR="00D5756F">
        <w:rPr>
          <w:rFonts w:ascii="Times New Roman" w:hAnsi="Times New Roman" w:cs="Times New Roman"/>
          <w:b/>
          <w:bCs/>
        </w:rPr>
        <w:t>5</w:t>
      </w:r>
      <w:r w:rsidRPr="00FF59D2">
        <w:rPr>
          <w:rFonts w:ascii="Times New Roman" w:hAnsi="Times New Roman" w:cs="Times New Roman"/>
          <w:b/>
          <w:bCs/>
        </w:rPr>
        <w:t xml:space="preserve"> Маркировка </w:t>
      </w:r>
    </w:p>
    <w:p w14:paraId="0F5CD3CD" w14:textId="77777777" w:rsidR="0087738B" w:rsidRPr="0087738B" w:rsidRDefault="0087738B" w:rsidP="0087738B">
      <w:pPr>
        <w:pStyle w:val="Default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529DA8A1" w14:textId="5A23FDCA" w:rsidR="00FF59D2" w:rsidRPr="00FF59D2" w:rsidRDefault="00D67AF7" w:rsidP="00FF59D2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D5756F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.1</w:t>
      </w:r>
      <w:r w:rsidR="00FF59D2" w:rsidRPr="00FF59D2">
        <w:rPr>
          <w:rFonts w:ascii="Times New Roman" w:hAnsi="Times New Roman" w:cs="Times New Roman"/>
        </w:rPr>
        <w:t xml:space="preserve"> Маркировка </w:t>
      </w:r>
      <w:r w:rsidR="00A91983">
        <w:rPr>
          <w:rFonts w:ascii="Times New Roman" w:hAnsi="Times New Roman" w:cs="Times New Roman"/>
        </w:rPr>
        <w:t>КФС</w:t>
      </w:r>
      <w:r w:rsidR="00FF59D2" w:rsidRPr="00FF59D2">
        <w:rPr>
          <w:rFonts w:ascii="Times New Roman" w:hAnsi="Times New Roman" w:cs="Times New Roman"/>
        </w:rPr>
        <w:t xml:space="preserve"> осуществляется в соответствии с рабочей документацией или по согласованию с заказчиком.</w:t>
      </w:r>
    </w:p>
    <w:p w14:paraId="055B17D6" w14:textId="7C727838" w:rsidR="00FF59D2" w:rsidRPr="00FF59D2" w:rsidRDefault="00D67AF7" w:rsidP="00FF59D2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D5756F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.2 </w:t>
      </w:r>
      <w:r w:rsidR="00FF59D2" w:rsidRPr="00FF59D2">
        <w:rPr>
          <w:rFonts w:ascii="Times New Roman" w:hAnsi="Times New Roman" w:cs="Times New Roman"/>
        </w:rPr>
        <w:t xml:space="preserve">В общем случае маркировка наносится на этикетку (самоклеящийся ярлык), прикрепляется на </w:t>
      </w:r>
      <w:r w:rsidR="00A91983">
        <w:rPr>
          <w:rFonts w:ascii="Times New Roman" w:hAnsi="Times New Roman" w:cs="Times New Roman"/>
        </w:rPr>
        <w:t>КФС</w:t>
      </w:r>
      <w:r w:rsidR="00FF59D2" w:rsidRPr="00FF59D2">
        <w:rPr>
          <w:rFonts w:ascii="Times New Roman" w:hAnsi="Times New Roman" w:cs="Times New Roman"/>
        </w:rPr>
        <w:t xml:space="preserve"> в любом месте, доступном для ее считывания, и должна содержать: </w:t>
      </w:r>
    </w:p>
    <w:p w14:paraId="12AE1D13" w14:textId="2477AF82" w:rsidR="00FF59D2" w:rsidRPr="00FF59D2" w:rsidRDefault="00FF59D2" w:rsidP="00FF59D2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FF59D2">
        <w:rPr>
          <w:rFonts w:ascii="Times New Roman" w:hAnsi="Times New Roman" w:cs="Times New Roman"/>
        </w:rPr>
        <w:t xml:space="preserve">- наименование и адрес изготовителя </w:t>
      </w:r>
      <w:r w:rsidR="00A91983">
        <w:rPr>
          <w:rFonts w:ascii="Times New Roman" w:hAnsi="Times New Roman" w:cs="Times New Roman"/>
        </w:rPr>
        <w:t>КФС</w:t>
      </w:r>
      <w:r w:rsidRPr="00FF59D2">
        <w:rPr>
          <w:rFonts w:ascii="Times New Roman" w:hAnsi="Times New Roman" w:cs="Times New Roman"/>
        </w:rPr>
        <w:t xml:space="preserve">, его товарный знак; </w:t>
      </w:r>
    </w:p>
    <w:p w14:paraId="3C9E1B73" w14:textId="13279C8C" w:rsidR="00FF59D2" w:rsidRPr="00FF59D2" w:rsidRDefault="00FF59D2" w:rsidP="00FF59D2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FF59D2">
        <w:rPr>
          <w:rFonts w:ascii="Times New Roman" w:hAnsi="Times New Roman" w:cs="Times New Roman"/>
        </w:rPr>
        <w:t xml:space="preserve">- обозначение </w:t>
      </w:r>
      <w:r w:rsidR="00A91983">
        <w:rPr>
          <w:rFonts w:ascii="Times New Roman" w:hAnsi="Times New Roman" w:cs="Times New Roman"/>
        </w:rPr>
        <w:t>КФС</w:t>
      </w:r>
      <w:r w:rsidRPr="00FF59D2">
        <w:rPr>
          <w:rFonts w:ascii="Times New Roman" w:hAnsi="Times New Roman" w:cs="Times New Roman"/>
        </w:rPr>
        <w:t xml:space="preserve"> в соответствии с рабочей документацией; </w:t>
      </w:r>
    </w:p>
    <w:p w14:paraId="188FD170" w14:textId="77777777" w:rsidR="00FF59D2" w:rsidRPr="00FF59D2" w:rsidRDefault="00FF59D2" w:rsidP="00FF59D2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FF59D2">
        <w:rPr>
          <w:rFonts w:ascii="Times New Roman" w:hAnsi="Times New Roman" w:cs="Times New Roman"/>
        </w:rPr>
        <w:t xml:space="preserve">- обозначение настоящего стандарта. </w:t>
      </w:r>
    </w:p>
    <w:p w14:paraId="19A9E575" w14:textId="5E965FD9" w:rsidR="00CF7E1D" w:rsidRPr="006E66B8" w:rsidRDefault="00D67AF7" w:rsidP="006E66B8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D5756F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.3 </w:t>
      </w:r>
      <w:r w:rsidR="00FF59D2" w:rsidRPr="00FF59D2">
        <w:rPr>
          <w:rFonts w:ascii="Times New Roman" w:hAnsi="Times New Roman" w:cs="Times New Roman"/>
        </w:rPr>
        <w:t xml:space="preserve">Допускается на усмотрение изготовителя указывать в маркировке дополнительные сведения, необходимые для потребителя. </w:t>
      </w:r>
    </w:p>
    <w:p w14:paraId="625FBF9A" w14:textId="77777777" w:rsidR="00CF7E1D" w:rsidRPr="00FF59D2" w:rsidRDefault="00CF7E1D" w:rsidP="00FF59D2">
      <w:pPr>
        <w:pStyle w:val="Default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4581EEC7" w14:textId="60DA68DE" w:rsidR="00FF59D2" w:rsidRPr="00FF59D2" w:rsidRDefault="00FF59D2" w:rsidP="00FF59D2">
      <w:pPr>
        <w:pStyle w:val="Default"/>
        <w:ind w:firstLine="567"/>
        <w:jc w:val="both"/>
        <w:rPr>
          <w:rFonts w:ascii="Times New Roman" w:hAnsi="Times New Roman" w:cs="Times New Roman"/>
          <w:b/>
          <w:bCs/>
        </w:rPr>
      </w:pPr>
      <w:r w:rsidRPr="00FF59D2">
        <w:rPr>
          <w:rFonts w:ascii="Times New Roman" w:hAnsi="Times New Roman" w:cs="Times New Roman"/>
          <w:b/>
          <w:bCs/>
        </w:rPr>
        <w:t>6.</w:t>
      </w:r>
      <w:r w:rsidR="00D5756F">
        <w:rPr>
          <w:rFonts w:ascii="Times New Roman" w:hAnsi="Times New Roman" w:cs="Times New Roman"/>
          <w:b/>
          <w:bCs/>
        </w:rPr>
        <w:t>6</w:t>
      </w:r>
      <w:r w:rsidRPr="00FF59D2">
        <w:rPr>
          <w:rFonts w:ascii="Times New Roman" w:hAnsi="Times New Roman" w:cs="Times New Roman"/>
          <w:b/>
          <w:bCs/>
        </w:rPr>
        <w:t xml:space="preserve"> Упаковка </w:t>
      </w:r>
    </w:p>
    <w:p w14:paraId="24B2273B" w14:textId="77777777" w:rsidR="00FF59D2" w:rsidRPr="00FF59D2" w:rsidRDefault="00FF59D2" w:rsidP="00FF59D2">
      <w:pPr>
        <w:pStyle w:val="Default"/>
        <w:ind w:firstLine="567"/>
        <w:jc w:val="both"/>
        <w:rPr>
          <w:rFonts w:ascii="Times New Roman" w:hAnsi="Times New Roman" w:cs="Times New Roman"/>
        </w:rPr>
      </w:pPr>
    </w:p>
    <w:p w14:paraId="6197BB3A" w14:textId="3A18C739" w:rsidR="00FF59D2" w:rsidRPr="00FF59D2" w:rsidRDefault="00E539C6" w:rsidP="00FF59D2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D5756F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.1 </w:t>
      </w:r>
      <w:r w:rsidR="00FF59D2" w:rsidRPr="00FF59D2">
        <w:rPr>
          <w:rFonts w:ascii="Times New Roman" w:hAnsi="Times New Roman" w:cs="Times New Roman"/>
        </w:rPr>
        <w:t xml:space="preserve">Все применяемые элементы </w:t>
      </w:r>
      <w:r w:rsidR="00A91983">
        <w:rPr>
          <w:rFonts w:ascii="Times New Roman" w:hAnsi="Times New Roman" w:cs="Times New Roman"/>
        </w:rPr>
        <w:t>КФС</w:t>
      </w:r>
      <w:r w:rsidR="00FF59D2" w:rsidRPr="00FF59D2">
        <w:rPr>
          <w:rFonts w:ascii="Times New Roman" w:hAnsi="Times New Roman" w:cs="Times New Roman"/>
        </w:rPr>
        <w:t xml:space="preserve"> должны быть упакованы в соответствии с технологической документацией изготовителя. Допускается сохранять упаковку поставщика. </w:t>
      </w:r>
    </w:p>
    <w:p w14:paraId="14F69423" w14:textId="7F9D0559" w:rsidR="00FF59D2" w:rsidRPr="00FF59D2" w:rsidRDefault="00E539C6" w:rsidP="00FF59D2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D5756F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.2 </w:t>
      </w:r>
      <w:r w:rsidR="00FF59D2" w:rsidRPr="00FF59D2">
        <w:rPr>
          <w:rFonts w:ascii="Times New Roman" w:hAnsi="Times New Roman" w:cs="Times New Roman"/>
        </w:rPr>
        <w:t xml:space="preserve">При отсутствии нарушения целостности упаковки поставщика дополнительная упаковка изготовителя не требуется. </w:t>
      </w:r>
    </w:p>
    <w:p w14:paraId="529DC40D" w14:textId="356AF036" w:rsidR="00FF59D2" w:rsidRPr="00FF59D2" w:rsidRDefault="00E539C6" w:rsidP="00FF59D2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D5756F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.3 </w:t>
      </w:r>
      <w:r w:rsidR="00FF59D2" w:rsidRPr="00FF59D2">
        <w:rPr>
          <w:rFonts w:ascii="Times New Roman" w:hAnsi="Times New Roman" w:cs="Times New Roman"/>
        </w:rPr>
        <w:t xml:space="preserve">В случае нарушения упаковки поставщика изготовитель должен обеспечить сохранность элементов и их упаковку согласно своей технологической документации. </w:t>
      </w:r>
    </w:p>
    <w:p w14:paraId="09770F8D" w14:textId="004A86D4" w:rsidR="00FF59D2" w:rsidRPr="00FF59D2" w:rsidRDefault="00E539C6" w:rsidP="00FF59D2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D5756F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.4 </w:t>
      </w:r>
      <w:r w:rsidR="00FF59D2" w:rsidRPr="00FF59D2">
        <w:rPr>
          <w:rFonts w:ascii="Times New Roman" w:hAnsi="Times New Roman" w:cs="Times New Roman"/>
        </w:rPr>
        <w:t xml:space="preserve">Допускается применять любые материалы для упаковки, исключающие механические повреждения и загрязнение элементов </w:t>
      </w:r>
      <w:r w:rsidR="00A91983">
        <w:rPr>
          <w:rFonts w:ascii="Times New Roman" w:hAnsi="Times New Roman" w:cs="Times New Roman"/>
        </w:rPr>
        <w:t>КФС</w:t>
      </w:r>
      <w:r w:rsidR="00FF59D2" w:rsidRPr="00FF59D2">
        <w:rPr>
          <w:rFonts w:ascii="Times New Roman" w:hAnsi="Times New Roman" w:cs="Times New Roman"/>
        </w:rPr>
        <w:t>.</w:t>
      </w:r>
    </w:p>
    <w:p w14:paraId="379C4C1F" w14:textId="77777777" w:rsidR="00FF59D2" w:rsidRDefault="00FF59D2" w:rsidP="00FF59D2">
      <w:pPr>
        <w:pStyle w:val="Default"/>
        <w:ind w:firstLine="567"/>
        <w:jc w:val="both"/>
        <w:rPr>
          <w:rFonts w:ascii="Times New Roman" w:hAnsi="Times New Roman" w:cs="Times New Roman"/>
        </w:rPr>
      </w:pPr>
    </w:p>
    <w:p w14:paraId="4D74625A" w14:textId="77777777" w:rsidR="00D5756F" w:rsidRPr="00FF59D2" w:rsidRDefault="00D5756F" w:rsidP="00FF59D2">
      <w:pPr>
        <w:pStyle w:val="Default"/>
        <w:ind w:firstLine="567"/>
        <w:jc w:val="both"/>
        <w:rPr>
          <w:rFonts w:ascii="Times New Roman" w:hAnsi="Times New Roman" w:cs="Times New Roman"/>
        </w:rPr>
      </w:pPr>
    </w:p>
    <w:p w14:paraId="02210813" w14:textId="7784A672" w:rsidR="00FF59D2" w:rsidRPr="00A91983" w:rsidRDefault="00A91983" w:rsidP="00FF59D2">
      <w:pPr>
        <w:pStyle w:val="Default"/>
        <w:ind w:firstLine="567"/>
        <w:jc w:val="both"/>
        <w:rPr>
          <w:rFonts w:ascii="Times New Roman" w:hAnsi="Times New Roman" w:cs="Times New Roman"/>
          <w:b/>
          <w:bCs/>
        </w:rPr>
      </w:pPr>
      <w:r w:rsidRPr="00A91983">
        <w:rPr>
          <w:rFonts w:ascii="Times New Roman" w:hAnsi="Times New Roman" w:cs="Times New Roman"/>
          <w:b/>
          <w:bCs/>
        </w:rPr>
        <w:t>7</w:t>
      </w:r>
      <w:r w:rsidR="00FF59D2" w:rsidRPr="00A91983">
        <w:rPr>
          <w:rFonts w:ascii="Times New Roman" w:hAnsi="Times New Roman" w:cs="Times New Roman"/>
          <w:b/>
          <w:bCs/>
        </w:rPr>
        <w:t xml:space="preserve"> Правила приемки </w:t>
      </w:r>
    </w:p>
    <w:p w14:paraId="483F66F7" w14:textId="77777777" w:rsidR="00FF59D2" w:rsidRDefault="00FF59D2" w:rsidP="00FF59D2">
      <w:pPr>
        <w:pStyle w:val="Default"/>
        <w:ind w:firstLine="567"/>
        <w:jc w:val="both"/>
        <w:rPr>
          <w:rFonts w:ascii="Times New Roman" w:hAnsi="Times New Roman" w:cs="Times New Roman"/>
        </w:rPr>
      </w:pPr>
    </w:p>
    <w:p w14:paraId="7F53F9E8" w14:textId="5C84D8ED" w:rsidR="003D6C6C" w:rsidRPr="003D6C6C" w:rsidRDefault="003D6C6C" w:rsidP="003D6C6C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 </w:t>
      </w:r>
      <w:r w:rsidRPr="003D6C6C">
        <w:rPr>
          <w:rFonts w:ascii="Times New Roman" w:hAnsi="Times New Roman" w:cs="Times New Roman"/>
        </w:rPr>
        <w:t>КФС, системные комплекты, модули, укрупненные блоки и отдельные элементы до поставки должны быть приняты службой технического контроля изготовителя.</w:t>
      </w:r>
    </w:p>
    <w:p w14:paraId="6DC55F1B" w14:textId="77777777" w:rsidR="009B0F16" w:rsidRPr="00B00779" w:rsidRDefault="003D6C6C" w:rsidP="003D6C6C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B00779">
        <w:rPr>
          <w:rFonts w:ascii="Times New Roman" w:hAnsi="Times New Roman" w:cs="Times New Roman"/>
        </w:rPr>
        <w:t xml:space="preserve">7.2 </w:t>
      </w:r>
      <w:r w:rsidR="00443FE3" w:rsidRPr="00B00779">
        <w:rPr>
          <w:rFonts w:ascii="Times New Roman" w:hAnsi="Times New Roman" w:cs="Times New Roman"/>
        </w:rPr>
        <w:t>Качество КФС подтверждается результатами</w:t>
      </w:r>
      <w:r w:rsidR="009B0F16" w:rsidRPr="00B00779">
        <w:rPr>
          <w:rFonts w:ascii="Times New Roman" w:hAnsi="Times New Roman" w:cs="Times New Roman"/>
        </w:rPr>
        <w:t>:</w:t>
      </w:r>
    </w:p>
    <w:p w14:paraId="40331FBB" w14:textId="77777777" w:rsidR="009B0F16" w:rsidRPr="00B00779" w:rsidRDefault="009B0F16" w:rsidP="003D6C6C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B00779">
        <w:rPr>
          <w:rFonts w:ascii="Times New Roman" w:hAnsi="Times New Roman" w:cs="Times New Roman"/>
        </w:rPr>
        <w:t>-</w:t>
      </w:r>
      <w:r w:rsidR="00443FE3" w:rsidRPr="00B00779">
        <w:rPr>
          <w:rFonts w:ascii="Times New Roman" w:hAnsi="Times New Roman" w:cs="Times New Roman"/>
        </w:rPr>
        <w:t xml:space="preserve"> входного контроля материалов и комплектующих, </w:t>
      </w:r>
    </w:p>
    <w:p w14:paraId="504C414D" w14:textId="77777777" w:rsidR="009B0F16" w:rsidRPr="00B00779" w:rsidRDefault="009B0F16" w:rsidP="003D6C6C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B00779">
        <w:rPr>
          <w:rFonts w:ascii="Times New Roman" w:hAnsi="Times New Roman" w:cs="Times New Roman"/>
        </w:rPr>
        <w:t>-</w:t>
      </w:r>
      <w:r w:rsidR="00443FE3" w:rsidRPr="00B00779">
        <w:rPr>
          <w:rFonts w:ascii="Times New Roman" w:hAnsi="Times New Roman" w:cs="Times New Roman"/>
        </w:rPr>
        <w:t xml:space="preserve">операционного производственного контроля, </w:t>
      </w:r>
    </w:p>
    <w:p w14:paraId="53A737D6" w14:textId="2D21BFB5" w:rsidR="003D6C6C" w:rsidRPr="009B0F16" w:rsidRDefault="009B0F16" w:rsidP="003D6C6C">
      <w:pPr>
        <w:pStyle w:val="Default"/>
        <w:ind w:firstLine="567"/>
        <w:jc w:val="both"/>
        <w:rPr>
          <w:rFonts w:ascii="Times New Roman" w:hAnsi="Times New Roman" w:cs="Times New Roman"/>
          <w:b/>
          <w:bCs/>
          <w:u w:val="single"/>
        </w:rPr>
      </w:pPr>
      <w:r w:rsidRPr="00B00779">
        <w:rPr>
          <w:rFonts w:ascii="Times New Roman" w:hAnsi="Times New Roman" w:cs="Times New Roman"/>
        </w:rPr>
        <w:t>-</w:t>
      </w:r>
      <w:r w:rsidR="00443FE3" w:rsidRPr="00B00779">
        <w:rPr>
          <w:rFonts w:ascii="Times New Roman" w:hAnsi="Times New Roman" w:cs="Times New Roman"/>
        </w:rPr>
        <w:t>приемочного контроля готовых элементов, модулей и комплектов, а также объектного контроля смонтированной конструкции</w:t>
      </w:r>
      <w:r w:rsidR="00B00779" w:rsidRPr="00B00779">
        <w:rPr>
          <w:rFonts w:ascii="Times New Roman" w:hAnsi="Times New Roman" w:cs="Times New Roman"/>
        </w:rPr>
        <w:t>.</w:t>
      </w:r>
    </w:p>
    <w:p w14:paraId="0B3D9D82" w14:textId="67ECA10A" w:rsidR="009B0F16" w:rsidRDefault="003D6C6C" w:rsidP="009B0F16">
      <w:pPr>
        <w:pStyle w:val="Default"/>
        <w:ind w:firstLine="567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 xml:space="preserve">7.3 </w:t>
      </w:r>
      <w:r w:rsidRPr="003D6C6C">
        <w:rPr>
          <w:rFonts w:ascii="Times New Roman" w:hAnsi="Times New Roman" w:cs="Times New Roman"/>
        </w:rPr>
        <w:t xml:space="preserve">Приемка смонтированной КФС на объекте строительства проводится в соответствии с проектной и рабочей документацией, требованиями настоящего стандарта и документацией </w:t>
      </w:r>
      <w:proofErr w:type="spellStart"/>
      <w:r w:rsidRPr="00B00779">
        <w:rPr>
          <w:rFonts w:ascii="Times New Roman" w:hAnsi="Times New Roman" w:cs="Times New Roman"/>
        </w:rPr>
        <w:t>системодержател</w:t>
      </w:r>
      <w:r w:rsidR="009B0F16" w:rsidRPr="00B00779">
        <w:rPr>
          <w:rFonts w:ascii="Times New Roman" w:hAnsi="Times New Roman" w:cs="Times New Roman"/>
        </w:rPr>
        <w:t>я</w:t>
      </w:r>
      <w:proofErr w:type="spellEnd"/>
      <w:r w:rsidR="00B00779">
        <w:rPr>
          <w:rFonts w:ascii="Times New Roman" w:hAnsi="Times New Roman" w:cs="Times New Roman"/>
        </w:rPr>
        <w:t xml:space="preserve"> </w:t>
      </w:r>
      <w:r w:rsidR="009B0F16" w:rsidRPr="00B00779">
        <w:rPr>
          <w:rFonts w:ascii="Times New Roman" w:hAnsi="Times New Roman" w:cs="Times New Roman"/>
        </w:rPr>
        <w:t>ГОСТ 34379</w:t>
      </w:r>
      <w:r w:rsidR="00B00779" w:rsidRPr="00B00779">
        <w:rPr>
          <w:rFonts w:ascii="Times New Roman" w:hAnsi="Times New Roman" w:cs="Times New Roman"/>
        </w:rPr>
        <w:t>.</w:t>
      </w:r>
    </w:p>
    <w:p w14:paraId="5115DEA3" w14:textId="68FD7E50" w:rsidR="003D6C6C" w:rsidRPr="00E0774B" w:rsidRDefault="009B0F16" w:rsidP="00B00779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E0774B">
        <w:rPr>
          <w:rFonts w:ascii="Times New Roman" w:hAnsi="Times New Roman" w:cs="Times New Roman"/>
        </w:rPr>
        <w:t>7.4 Приемочный контроль КФС проводят на соответствие требованиям пунктов 6.1</w:t>
      </w:r>
      <w:r w:rsidR="00E0774B">
        <w:rPr>
          <w:rFonts w:ascii="Times New Roman" w:hAnsi="Times New Roman" w:cs="Times New Roman"/>
        </w:rPr>
        <w:t>-</w:t>
      </w:r>
      <w:r w:rsidRPr="00E0774B">
        <w:rPr>
          <w:rFonts w:ascii="Times New Roman" w:hAnsi="Times New Roman" w:cs="Times New Roman"/>
        </w:rPr>
        <w:t xml:space="preserve"> 6.3 настоящего стандарта и проектной документации. Приемочный контроль осуществляется путем проведения приемо-сдаточных испытаний (там, где это возможно и необходимо), принятием результатов расчета конструкции на стадии разработки рабочей документации, результатов входного и операционного контроля, в том числе результатов контроля скрытых работ, получением от </w:t>
      </w:r>
      <w:proofErr w:type="spellStart"/>
      <w:r w:rsidRPr="00E0774B">
        <w:rPr>
          <w:rFonts w:ascii="Times New Roman" w:hAnsi="Times New Roman" w:cs="Times New Roman"/>
        </w:rPr>
        <w:t>системодержателя</w:t>
      </w:r>
      <w:proofErr w:type="spellEnd"/>
      <w:r w:rsidRPr="00E0774B">
        <w:rPr>
          <w:rFonts w:ascii="Times New Roman" w:hAnsi="Times New Roman" w:cs="Times New Roman"/>
        </w:rPr>
        <w:t xml:space="preserve"> протоколов испытаний и экспертных заключений, соблюдением технических решений и рекомендаций технической документации </w:t>
      </w:r>
      <w:proofErr w:type="spellStart"/>
      <w:r w:rsidRPr="00E0774B">
        <w:rPr>
          <w:rFonts w:ascii="Times New Roman" w:hAnsi="Times New Roman" w:cs="Times New Roman"/>
        </w:rPr>
        <w:t>системодержателя</w:t>
      </w:r>
      <w:proofErr w:type="spellEnd"/>
      <w:r w:rsidRPr="00E0774B">
        <w:rPr>
          <w:rFonts w:ascii="Times New Roman" w:hAnsi="Times New Roman" w:cs="Times New Roman"/>
        </w:rPr>
        <w:t>.</w:t>
      </w:r>
    </w:p>
    <w:p w14:paraId="3096690E" w14:textId="24877E82" w:rsidR="006712DF" w:rsidRDefault="003D6C6C" w:rsidP="003D6C6C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7.4 </w:t>
      </w:r>
      <w:r w:rsidRPr="003D6C6C">
        <w:rPr>
          <w:rFonts w:ascii="Times New Roman" w:hAnsi="Times New Roman" w:cs="Times New Roman"/>
        </w:rPr>
        <w:t>Объектный контроль включает проверку монтажных узлов, крепежных элементов, зазоров, герметизации, водоотвода, геометрического положения конструкции, актов скрытых работ и исполнительной документации.</w:t>
      </w:r>
    </w:p>
    <w:p w14:paraId="2D649096" w14:textId="64D03A49" w:rsidR="006712DF" w:rsidRDefault="009B0F16" w:rsidP="006D1942">
      <w:pPr>
        <w:pStyle w:val="Default"/>
        <w:ind w:firstLine="567"/>
        <w:jc w:val="both"/>
        <w:rPr>
          <w:rFonts w:ascii="Times New Roman" w:hAnsi="Times New Roman" w:cs="Times New Roman"/>
          <w:b/>
          <w:bCs/>
          <w:u w:val="single"/>
        </w:rPr>
      </w:pPr>
      <w:r w:rsidRPr="00B00779">
        <w:rPr>
          <w:rFonts w:ascii="Times New Roman" w:hAnsi="Times New Roman" w:cs="Times New Roman"/>
        </w:rPr>
        <w:lastRenderedPageBreak/>
        <w:t>7.5</w:t>
      </w:r>
      <w:r w:rsidR="00B00779" w:rsidRPr="00B00779">
        <w:rPr>
          <w:rFonts w:ascii="Times New Roman" w:hAnsi="Times New Roman" w:cs="Times New Roman"/>
          <w:b/>
          <w:bCs/>
        </w:rPr>
        <w:t xml:space="preserve"> </w:t>
      </w:r>
      <w:r w:rsidR="00B00779">
        <w:rPr>
          <w:rFonts w:ascii="Times New Roman" w:hAnsi="Times New Roman" w:cs="Times New Roman"/>
        </w:rPr>
        <w:t>О</w:t>
      </w:r>
      <w:r w:rsidRPr="00B00779">
        <w:rPr>
          <w:rFonts w:ascii="Times New Roman" w:hAnsi="Times New Roman" w:cs="Times New Roman"/>
        </w:rPr>
        <w:t>перационный контроль проводится в соответствии с технологической документацией изготовителя непосредственно на строительной площадке с регистрацией результатов контроля скрытых работ</w:t>
      </w:r>
      <w:r w:rsidR="00B00779">
        <w:rPr>
          <w:rFonts w:ascii="Times New Roman" w:hAnsi="Times New Roman" w:cs="Times New Roman"/>
        </w:rPr>
        <w:t>.</w:t>
      </w:r>
    </w:p>
    <w:p w14:paraId="23BF9EF3" w14:textId="77777777" w:rsidR="006D1942" w:rsidRDefault="006D1942" w:rsidP="006D1942">
      <w:pPr>
        <w:pStyle w:val="Default"/>
        <w:ind w:firstLine="567"/>
        <w:jc w:val="both"/>
        <w:rPr>
          <w:rFonts w:ascii="Times New Roman" w:hAnsi="Times New Roman" w:cs="Times New Roman"/>
          <w:b/>
          <w:bCs/>
          <w:u w:val="single"/>
        </w:rPr>
      </w:pPr>
    </w:p>
    <w:p w14:paraId="6F176E90" w14:textId="77777777" w:rsidR="00B00779" w:rsidRDefault="00B00779" w:rsidP="00CA5BDB">
      <w:pPr>
        <w:pStyle w:val="Default"/>
        <w:jc w:val="both"/>
        <w:rPr>
          <w:rFonts w:ascii="Times New Roman" w:hAnsi="Times New Roman" w:cs="Times New Roman"/>
        </w:rPr>
      </w:pPr>
    </w:p>
    <w:p w14:paraId="373E3BCB" w14:textId="54445BD9" w:rsidR="000D5FE8" w:rsidRPr="00815F92" w:rsidRDefault="00CA5BDB" w:rsidP="000D5FE8">
      <w:pPr>
        <w:pStyle w:val="Default"/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</w:t>
      </w:r>
      <w:r w:rsidR="006F684B" w:rsidRPr="006F684B">
        <w:rPr>
          <w:rFonts w:ascii="Times New Roman" w:hAnsi="Times New Roman" w:cs="Times New Roman"/>
          <w:b/>
          <w:bCs/>
        </w:rPr>
        <w:t xml:space="preserve"> Методы контроля</w:t>
      </w:r>
    </w:p>
    <w:p w14:paraId="3F1FF670" w14:textId="77777777" w:rsidR="00E3084B" w:rsidRPr="00815F92" w:rsidRDefault="00E3084B" w:rsidP="000D5FE8">
      <w:pPr>
        <w:pStyle w:val="Default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76703F69" w14:textId="65971971" w:rsidR="003D6C6C" w:rsidRPr="00273B69" w:rsidRDefault="007679DC" w:rsidP="00594ED8">
      <w:pPr>
        <w:spacing w:after="0" w:line="240" w:lineRule="auto"/>
        <w:ind w:firstLine="567"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273B69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8.1 </w:t>
      </w:r>
      <w:r w:rsidR="003D6C6C" w:rsidRPr="00273B69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Объектами контроля по настоящему стандарту являются КФС, системные комплекты, модули, укрупненные блоки, отдельные элементы, материалы и комплектующие, влияющие на безопасность, эксплуатационную пригодность и долговечность фасадной системы.</w:t>
      </w:r>
    </w:p>
    <w:p w14:paraId="29185CE0" w14:textId="456A34C2" w:rsidR="00594ED8" w:rsidRDefault="007679DC" w:rsidP="00594ED8">
      <w:pPr>
        <w:pStyle w:val="Default"/>
        <w:ind w:firstLine="567"/>
        <w:jc w:val="both"/>
        <w:rPr>
          <w:rFonts w:ascii="Times New Roman" w:hAnsi="Times New Roman" w:cs="Times New Roman"/>
          <w:lang w:val="en-US"/>
        </w:rPr>
      </w:pPr>
      <w:r w:rsidRPr="00273B69">
        <w:rPr>
          <w:rFonts w:ascii="Times New Roman" w:hAnsi="Times New Roman" w:cs="Times New Roman"/>
        </w:rPr>
        <w:t xml:space="preserve">8.2 </w:t>
      </w:r>
      <w:r w:rsidR="00925395" w:rsidRPr="00273B69">
        <w:rPr>
          <w:rFonts w:ascii="Times New Roman" w:hAnsi="Times New Roman" w:cs="Times New Roman"/>
        </w:rPr>
        <w:t xml:space="preserve">Для проведения испытаний изготовитель (поставщик, импортер) обеспечивает отбор образцов </w:t>
      </w:r>
      <w:r w:rsidR="00594ED8" w:rsidRPr="00273B69">
        <w:rPr>
          <w:rFonts w:ascii="Times New Roman" w:hAnsi="Times New Roman" w:cs="Times New Roman"/>
        </w:rPr>
        <w:t>КФС</w:t>
      </w:r>
      <w:r w:rsidR="00925395" w:rsidRPr="00273B69">
        <w:rPr>
          <w:rFonts w:ascii="Times New Roman" w:hAnsi="Times New Roman" w:cs="Times New Roman"/>
        </w:rPr>
        <w:t xml:space="preserve">, их элементов либо испытательных образцов (фрагментов конструкции), изготовленных в соответствии с технической документацией </w:t>
      </w:r>
      <w:proofErr w:type="spellStart"/>
      <w:r w:rsidR="00925395" w:rsidRPr="00273B69">
        <w:rPr>
          <w:rFonts w:ascii="Times New Roman" w:hAnsi="Times New Roman" w:cs="Times New Roman"/>
        </w:rPr>
        <w:t>системодержателя</w:t>
      </w:r>
      <w:proofErr w:type="spellEnd"/>
      <w:r w:rsidR="00925395" w:rsidRPr="00273B69">
        <w:rPr>
          <w:rFonts w:ascii="Times New Roman" w:hAnsi="Times New Roman" w:cs="Times New Roman"/>
        </w:rPr>
        <w:t xml:space="preserve"> и проектной документацией.</w:t>
      </w:r>
    </w:p>
    <w:p w14:paraId="6229BBCE" w14:textId="77777777" w:rsidR="00273B69" w:rsidRDefault="00273B69" w:rsidP="00273B69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273B69">
        <w:rPr>
          <w:rFonts w:ascii="Times New Roman" w:hAnsi="Times New Roman" w:cs="Times New Roman"/>
          <w:lang w:val="en-US"/>
        </w:rPr>
        <w:t>8.4 Соответствие фасадных светопрозрачных конструкций требованиям настоящего</w:t>
      </w:r>
      <w:r>
        <w:rPr>
          <w:rFonts w:ascii="Times New Roman" w:hAnsi="Times New Roman" w:cs="Times New Roman"/>
          <w:lang w:val="en-US"/>
        </w:rPr>
        <w:t xml:space="preserve"> </w:t>
      </w:r>
      <w:r w:rsidRPr="00273B69">
        <w:rPr>
          <w:rFonts w:ascii="Times New Roman" w:hAnsi="Times New Roman" w:cs="Times New Roman"/>
          <w:lang w:val="en-US"/>
        </w:rPr>
        <w:t>стандарта устанавливают путем анализа документации, идентификации продукции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lang w:val="en-US"/>
        </w:rPr>
        <w:t xml:space="preserve"> </w:t>
      </w:r>
      <w:r w:rsidRPr="00273B69">
        <w:rPr>
          <w:rFonts w:ascii="Times New Roman" w:hAnsi="Times New Roman" w:cs="Times New Roman"/>
          <w:lang w:val="en-US"/>
        </w:rPr>
        <w:t>визуального контроля, измерительного контроля, расчетной проверки, испытаний образцов</w:t>
      </w:r>
      <w:r>
        <w:rPr>
          <w:rFonts w:ascii="Times New Roman" w:hAnsi="Times New Roman" w:cs="Times New Roman"/>
        </w:rPr>
        <w:t xml:space="preserve"> </w:t>
      </w:r>
      <w:r w:rsidRPr="00273B69">
        <w:rPr>
          <w:rFonts w:ascii="Times New Roman" w:hAnsi="Times New Roman" w:cs="Times New Roman"/>
          <w:lang w:val="en-US"/>
        </w:rPr>
        <w:t>и (или) испытательных фрагментов конструкции, проверки комплектности, маркировки,</w:t>
      </w:r>
      <w:r>
        <w:rPr>
          <w:rFonts w:ascii="Times New Roman" w:hAnsi="Times New Roman" w:cs="Times New Roman"/>
        </w:rPr>
        <w:t xml:space="preserve"> </w:t>
      </w:r>
      <w:r w:rsidRPr="00273B69">
        <w:rPr>
          <w:rFonts w:ascii="Times New Roman" w:hAnsi="Times New Roman" w:cs="Times New Roman"/>
          <w:lang w:val="en-US"/>
        </w:rPr>
        <w:t>упаковки, условий хранения и транспортирования.</w:t>
      </w:r>
    </w:p>
    <w:p w14:paraId="7EAD7C45" w14:textId="77777777" w:rsidR="00273B69" w:rsidRDefault="00273B69" w:rsidP="00273B69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73B69">
        <w:rPr>
          <w:rFonts w:ascii="Times New Roman" w:hAnsi="Times New Roman" w:cs="Times New Roman"/>
          <w:lang w:val="en-US"/>
        </w:rPr>
        <w:t>Для проведения испытаний при контрольной проверке изготовителем, поставщиком</w:t>
      </w:r>
      <w:r>
        <w:rPr>
          <w:rFonts w:ascii="Times New Roman" w:hAnsi="Times New Roman" w:cs="Times New Roman"/>
        </w:rPr>
        <w:t xml:space="preserve"> </w:t>
      </w:r>
      <w:r w:rsidRPr="00273B69">
        <w:rPr>
          <w:rFonts w:ascii="Times New Roman" w:hAnsi="Times New Roman" w:cs="Times New Roman"/>
          <w:lang w:val="en-US"/>
        </w:rPr>
        <w:t>или импортером в присутствии выезжающего к фактическому месту нахождения</w:t>
      </w:r>
      <w:r>
        <w:rPr>
          <w:rFonts w:ascii="Times New Roman" w:hAnsi="Times New Roman" w:cs="Times New Roman"/>
        </w:rPr>
        <w:t xml:space="preserve"> </w:t>
      </w:r>
      <w:r w:rsidRPr="00273B69">
        <w:rPr>
          <w:rFonts w:ascii="Times New Roman" w:hAnsi="Times New Roman" w:cs="Times New Roman"/>
          <w:lang w:val="en-US"/>
        </w:rPr>
        <w:t xml:space="preserve">предприятия-изготовителя или производственной площадки </w:t>
      </w:r>
      <w:proofErr w:type="spellStart"/>
      <w:r w:rsidRPr="00273B69">
        <w:rPr>
          <w:rFonts w:ascii="Times New Roman" w:hAnsi="Times New Roman" w:cs="Times New Roman"/>
          <w:lang w:val="en-US"/>
        </w:rPr>
        <w:t>представителя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аккредитованной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на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территории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Республики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Казахстан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испытательной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лаборатории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производится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идентификация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продукции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73B69">
        <w:rPr>
          <w:rFonts w:ascii="Times New Roman" w:hAnsi="Times New Roman" w:cs="Times New Roman"/>
          <w:lang w:val="en-US"/>
        </w:rPr>
        <w:t>визуальный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и </w:t>
      </w:r>
      <w:proofErr w:type="spellStart"/>
      <w:r w:rsidRPr="00273B69">
        <w:rPr>
          <w:rFonts w:ascii="Times New Roman" w:hAnsi="Times New Roman" w:cs="Times New Roman"/>
          <w:lang w:val="en-US"/>
        </w:rPr>
        <w:t>измерительный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контроль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73B69">
        <w:rPr>
          <w:rFonts w:ascii="Times New Roman" w:hAnsi="Times New Roman" w:cs="Times New Roman"/>
          <w:lang w:val="en-US"/>
        </w:rPr>
        <w:t>проверка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комплектности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73B69">
        <w:rPr>
          <w:rFonts w:ascii="Times New Roman" w:hAnsi="Times New Roman" w:cs="Times New Roman"/>
          <w:lang w:val="en-US"/>
        </w:rPr>
        <w:t>маркировки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73B69">
        <w:rPr>
          <w:rFonts w:ascii="Times New Roman" w:hAnsi="Times New Roman" w:cs="Times New Roman"/>
          <w:lang w:val="en-US"/>
        </w:rPr>
        <w:t>упаковки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73B69">
        <w:rPr>
          <w:rFonts w:ascii="Times New Roman" w:hAnsi="Times New Roman" w:cs="Times New Roman"/>
          <w:lang w:val="en-US"/>
        </w:rPr>
        <w:t>условий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хранения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и </w:t>
      </w:r>
      <w:proofErr w:type="spellStart"/>
      <w:r w:rsidRPr="00273B69">
        <w:rPr>
          <w:rFonts w:ascii="Times New Roman" w:hAnsi="Times New Roman" w:cs="Times New Roman"/>
          <w:lang w:val="en-US"/>
        </w:rPr>
        <w:t>транспортирования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, а </w:t>
      </w:r>
      <w:proofErr w:type="spellStart"/>
      <w:r w:rsidRPr="00273B69">
        <w:rPr>
          <w:rFonts w:ascii="Times New Roman" w:hAnsi="Times New Roman" w:cs="Times New Roman"/>
          <w:lang w:val="en-US"/>
        </w:rPr>
        <w:t>также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отбор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образцов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и (</w:t>
      </w:r>
      <w:proofErr w:type="spellStart"/>
      <w:r w:rsidRPr="00273B69">
        <w:rPr>
          <w:rFonts w:ascii="Times New Roman" w:hAnsi="Times New Roman" w:cs="Times New Roman"/>
          <w:lang w:val="en-US"/>
        </w:rPr>
        <w:t>или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273B69">
        <w:rPr>
          <w:rFonts w:ascii="Times New Roman" w:hAnsi="Times New Roman" w:cs="Times New Roman"/>
          <w:lang w:val="en-US"/>
        </w:rPr>
        <w:t>испытательных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фрагментов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фасадных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светопрозрачных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конструкций</w:t>
      </w:r>
      <w:proofErr w:type="spellEnd"/>
      <w:r w:rsidRPr="00273B69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6D3C1993" w14:textId="77777777" w:rsidR="00273B69" w:rsidRDefault="00273B69" w:rsidP="00273B69">
      <w:pPr>
        <w:pStyle w:val="Default"/>
        <w:ind w:firstLine="567"/>
        <w:jc w:val="both"/>
        <w:rPr>
          <w:rFonts w:ascii="Times New Roman" w:hAnsi="Times New Roman" w:cs="Times New Roman"/>
        </w:rPr>
      </w:pPr>
      <w:proofErr w:type="spellStart"/>
      <w:r w:rsidRPr="00273B69">
        <w:rPr>
          <w:rFonts w:ascii="Times New Roman" w:hAnsi="Times New Roman" w:cs="Times New Roman"/>
          <w:lang w:val="en-US"/>
        </w:rPr>
        <w:t>Контрольная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проверка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проводится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в </w:t>
      </w:r>
      <w:proofErr w:type="spellStart"/>
      <w:r w:rsidRPr="00273B69">
        <w:rPr>
          <w:rFonts w:ascii="Times New Roman" w:hAnsi="Times New Roman" w:cs="Times New Roman"/>
          <w:lang w:val="en-US"/>
        </w:rPr>
        <w:t>обязательном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порядке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на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каждую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партию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поставки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при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импорте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готовых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фасадных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светопрозрачных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конструкций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73B69">
        <w:rPr>
          <w:rFonts w:ascii="Times New Roman" w:hAnsi="Times New Roman" w:cs="Times New Roman"/>
          <w:lang w:val="en-US"/>
        </w:rPr>
        <w:t>модулей</w:t>
      </w:r>
      <w:proofErr w:type="spellEnd"/>
      <w:r w:rsidRPr="00273B69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укрупненных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блоков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73B69">
        <w:rPr>
          <w:rFonts w:ascii="Times New Roman" w:hAnsi="Times New Roman" w:cs="Times New Roman"/>
          <w:lang w:val="en-US"/>
        </w:rPr>
        <w:t>системных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комплектов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и </w:t>
      </w:r>
      <w:proofErr w:type="spellStart"/>
      <w:r w:rsidRPr="00273B69">
        <w:rPr>
          <w:rFonts w:ascii="Times New Roman" w:hAnsi="Times New Roman" w:cs="Times New Roman"/>
          <w:lang w:val="en-US"/>
        </w:rPr>
        <w:t>готовых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элементов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фасадной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системы</w:t>
      </w:r>
      <w:proofErr w:type="spellEnd"/>
      <w:r w:rsidRPr="00273B69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предназначенных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для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непосредственного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применения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на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объектах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строительства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Республики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Казахстан.</w:t>
      </w:r>
      <w:r>
        <w:rPr>
          <w:rFonts w:ascii="Times New Roman" w:hAnsi="Times New Roman" w:cs="Times New Roman"/>
        </w:rPr>
        <w:t xml:space="preserve"> </w:t>
      </w:r>
    </w:p>
    <w:p w14:paraId="60574DE0" w14:textId="77777777" w:rsidR="00273B69" w:rsidRDefault="00273B69" w:rsidP="00273B69">
      <w:pPr>
        <w:pStyle w:val="Default"/>
        <w:ind w:firstLine="567"/>
        <w:jc w:val="both"/>
        <w:rPr>
          <w:rFonts w:ascii="Times New Roman" w:hAnsi="Times New Roman" w:cs="Times New Roman"/>
        </w:rPr>
      </w:pPr>
      <w:proofErr w:type="spellStart"/>
      <w:r w:rsidRPr="00273B69">
        <w:rPr>
          <w:rFonts w:ascii="Times New Roman" w:hAnsi="Times New Roman" w:cs="Times New Roman"/>
          <w:lang w:val="en-US"/>
        </w:rPr>
        <w:t>Требования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настоящего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пункта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не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распространяются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на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отдельные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материалы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и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комплектующие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73B69">
        <w:rPr>
          <w:rFonts w:ascii="Times New Roman" w:hAnsi="Times New Roman" w:cs="Times New Roman"/>
          <w:lang w:val="en-US"/>
        </w:rPr>
        <w:t>ввозимые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или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приобретаемые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казахстанским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изготовителем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для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собственного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производства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фасадных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светопрозрачных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конструкций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73B69">
        <w:rPr>
          <w:rFonts w:ascii="Times New Roman" w:hAnsi="Times New Roman" w:cs="Times New Roman"/>
          <w:lang w:val="en-US"/>
        </w:rPr>
        <w:t>при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наличии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документов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73B69">
        <w:rPr>
          <w:rFonts w:ascii="Times New Roman" w:hAnsi="Times New Roman" w:cs="Times New Roman"/>
          <w:lang w:val="en-US"/>
        </w:rPr>
        <w:t>подтверждающих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их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качество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и </w:t>
      </w:r>
      <w:proofErr w:type="spellStart"/>
      <w:r w:rsidRPr="00273B69">
        <w:rPr>
          <w:rFonts w:ascii="Times New Roman" w:hAnsi="Times New Roman" w:cs="Times New Roman"/>
          <w:lang w:val="en-US"/>
        </w:rPr>
        <w:t>соответствие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применимым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нормативным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документам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273B69">
        <w:rPr>
          <w:rFonts w:ascii="Times New Roman" w:hAnsi="Times New Roman" w:cs="Times New Roman"/>
          <w:lang w:val="en-US"/>
        </w:rPr>
        <w:t>Указанные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материалы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и </w:t>
      </w:r>
      <w:proofErr w:type="spellStart"/>
      <w:r w:rsidRPr="00273B69">
        <w:rPr>
          <w:rFonts w:ascii="Times New Roman" w:hAnsi="Times New Roman" w:cs="Times New Roman"/>
          <w:lang w:val="en-US"/>
        </w:rPr>
        <w:t>комплектующие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подлежат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входному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контролю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изготовителя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в </w:t>
      </w:r>
      <w:proofErr w:type="spellStart"/>
      <w:r w:rsidRPr="00273B69">
        <w:rPr>
          <w:rFonts w:ascii="Times New Roman" w:hAnsi="Times New Roman" w:cs="Times New Roman"/>
          <w:lang w:val="en-US"/>
        </w:rPr>
        <w:t>порядке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73B69">
        <w:rPr>
          <w:rFonts w:ascii="Times New Roman" w:hAnsi="Times New Roman" w:cs="Times New Roman"/>
          <w:lang w:val="en-US"/>
        </w:rPr>
        <w:t>установленном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его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технологической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документацией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73B69">
        <w:rPr>
          <w:rFonts w:ascii="Times New Roman" w:hAnsi="Times New Roman" w:cs="Times New Roman"/>
          <w:lang w:val="en-US"/>
        </w:rPr>
        <w:t>требованиями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настоящего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стандарта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и </w:t>
      </w:r>
      <w:proofErr w:type="spellStart"/>
      <w:r w:rsidRPr="00273B69">
        <w:rPr>
          <w:rFonts w:ascii="Times New Roman" w:hAnsi="Times New Roman" w:cs="Times New Roman"/>
          <w:lang w:val="en-US"/>
        </w:rPr>
        <w:t>нормативными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документами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на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соответствующие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материалы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и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изделия</w:t>
      </w:r>
      <w:proofErr w:type="spellEnd"/>
      <w:r w:rsidRPr="00273B69">
        <w:rPr>
          <w:rFonts w:ascii="Times New Roman" w:hAnsi="Times New Roman" w:cs="Times New Roman"/>
          <w:lang w:val="en-US"/>
        </w:rPr>
        <w:t>.</w:t>
      </w:r>
    </w:p>
    <w:p w14:paraId="08ECF2C6" w14:textId="77777777" w:rsidR="00273B69" w:rsidRDefault="00273B69" w:rsidP="00273B69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273B69">
        <w:rPr>
          <w:rFonts w:ascii="Times New Roman" w:hAnsi="Times New Roman" w:cs="Times New Roman"/>
          <w:lang w:val="en-US"/>
        </w:rPr>
        <w:t xml:space="preserve">В </w:t>
      </w:r>
      <w:proofErr w:type="spellStart"/>
      <w:r w:rsidRPr="00273B69">
        <w:rPr>
          <w:rFonts w:ascii="Times New Roman" w:hAnsi="Times New Roman" w:cs="Times New Roman"/>
          <w:lang w:val="en-US"/>
        </w:rPr>
        <w:t>случае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если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отдельные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материалы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и </w:t>
      </w:r>
      <w:proofErr w:type="spellStart"/>
      <w:r w:rsidRPr="00273B69">
        <w:rPr>
          <w:rFonts w:ascii="Times New Roman" w:hAnsi="Times New Roman" w:cs="Times New Roman"/>
          <w:lang w:val="en-US"/>
        </w:rPr>
        <w:t>комплектующие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поставляются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в </w:t>
      </w:r>
      <w:proofErr w:type="spellStart"/>
      <w:r w:rsidRPr="00273B69">
        <w:rPr>
          <w:rFonts w:ascii="Times New Roman" w:hAnsi="Times New Roman" w:cs="Times New Roman"/>
          <w:lang w:val="en-US"/>
        </w:rPr>
        <w:t>составе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импортируемого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системного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комплекта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73B69">
        <w:rPr>
          <w:rFonts w:ascii="Times New Roman" w:hAnsi="Times New Roman" w:cs="Times New Roman"/>
          <w:lang w:val="en-US"/>
        </w:rPr>
        <w:t>готового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комплекта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фасадной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системы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73B69">
        <w:rPr>
          <w:rFonts w:ascii="Times New Roman" w:hAnsi="Times New Roman" w:cs="Times New Roman"/>
          <w:lang w:val="en-US"/>
        </w:rPr>
        <w:t>партии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модулей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73B69">
        <w:rPr>
          <w:rFonts w:ascii="Times New Roman" w:hAnsi="Times New Roman" w:cs="Times New Roman"/>
          <w:lang w:val="en-US"/>
        </w:rPr>
        <w:t>укрупненных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блоков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или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готовых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элементов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73B69">
        <w:rPr>
          <w:rFonts w:ascii="Times New Roman" w:hAnsi="Times New Roman" w:cs="Times New Roman"/>
          <w:lang w:val="en-US"/>
        </w:rPr>
        <w:t>предназначенных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для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монтажа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без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переработки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казахстанским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изготовителем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73B69">
        <w:rPr>
          <w:rFonts w:ascii="Times New Roman" w:hAnsi="Times New Roman" w:cs="Times New Roman"/>
          <w:lang w:val="en-US"/>
        </w:rPr>
        <w:t>такие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материалы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и </w:t>
      </w:r>
      <w:proofErr w:type="spellStart"/>
      <w:r w:rsidRPr="00273B69">
        <w:rPr>
          <w:rFonts w:ascii="Times New Roman" w:hAnsi="Times New Roman" w:cs="Times New Roman"/>
          <w:lang w:val="en-US"/>
        </w:rPr>
        <w:t>комплектующие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рассматриваются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как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часть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импортируемой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фасадной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системы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и </w:t>
      </w:r>
      <w:proofErr w:type="spellStart"/>
      <w:r w:rsidRPr="00273B69">
        <w:rPr>
          <w:rFonts w:ascii="Times New Roman" w:hAnsi="Times New Roman" w:cs="Times New Roman"/>
          <w:lang w:val="en-US"/>
        </w:rPr>
        <w:t>подлежат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контрольной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проверке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в </w:t>
      </w:r>
      <w:proofErr w:type="spellStart"/>
      <w:r w:rsidRPr="00273B69">
        <w:rPr>
          <w:rFonts w:ascii="Times New Roman" w:hAnsi="Times New Roman" w:cs="Times New Roman"/>
          <w:lang w:val="en-US"/>
        </w:rPr>
        <w:t>составе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соответствующей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партии</w:t>
      </w:r>
      <w:proofErr w:type="spellEnd"/>
      <w:r w:rsidRPr="00273B69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51031A50" w14:textId="77777777" w:rsidR="00273B69" w:rsidRDefault="00273B69" w:rsidP="00273B69">
      <w:pPr>
        <w:pStyle w:val="Default"/>
        <w:ind w:firstLine="567"/>
        <w:jc w:val="both"/>
        <w:rPr>
          <w:rFonts w:ascii="Times New Roman" w:hAnsi="Times New Roman" w:cs="Times New Roman"/>
        </w:rPr>
      </w:pPr>
      <w:proofErr w:type="spellStart"/>
      <w:r w:rsidRPr="00273B69">
        <w:rPr>
          <w:rFonts w:ascii="Times New Roman" w:hAnsi="Times New Roman" w:cs="Times New Roman"/>
          <w:lang w:val="en-US"/>
        </w:rPr>
        <w:t>Отобранные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образцы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и (</w:t>
      </w:r>
      <w:proofErr w:type="spellStart"/>
      <w:r w:rsidRPr="00273B69">
        <w:rPr>
          <w:rFonts w:ascii="Times New Roman" w:hAnsi="Times New Roman" w:cs="Times New Roman"/>
          <w:lang w:val="en-US"/>
        </w:rPr>
        <w:t>или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273B69">
        <w:rPr>
          <w:rFonts w:ascii="Times New Roman" w:hAnsi="Times New Roman" w:cs="Times New Roman"/>
          <w:lang w:val="en-US"/>
        </w:rPr>
        <w:t>испытательные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фрагменты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конструкции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должны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быть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идентифицированы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73B69">
        <w:rPr>
          <w:rFonts w:ascii="Times New Roman" w:hAnsi="Times New Roman" w:cs="Times New Roman"/>
          <w:lang w:val="en-US"/>
        </w:rPr>
        <w:t>промаркированы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73B69">
        <w:rPr>
          <w:rFonts w:ascii="Times New Roman" w:hAnsi="Times New Roman" w:cs="Times New Roman"/>
          <w:lang w:val="en-US"/>
        </w:rPr>
        <w:t>опломбированы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и </w:t>
      </w:r>
      <w:proofErr w:type="spellStart"/>
      <w:r w:rsidRPr="00273B69">
        <w:rPr>
          <w:rFonts w:ascii="Times New Roman" w:hAnsi="Times New Roman" w:cs="Times New Roman"/>
          <w:lang w:val="en-US"/>
        </w:rPr>
        <w:t>направлены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в </w:t>
      </w:r>
      <w:proofErr w:type="spellStart"/>
      <w:r w:rsidRPr="00273B69">
        <w:rPr>
          <w:rFonts w:ascii="Times New Roman" w:hAnsi="Times New Roman" w:cs="Times New Roman"/>
          <w:lang w:val="en-US"/>
        </w:rPr>
        <w:t>аккредитованную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испытательную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лабораторию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вместе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с </w:t>
      </w:r>
      <w:proofErr w:type="spellStart"/>
      <w:r w:rsidRPr="00273B69">
        <w:rPr>
          <w:rFonts w:ascii="Times New Roman" w:hAnsi="Times New Roman" w:cs="Times New Roman"/>
          <w:lang w:val="en-US"/>
        </w:rPr>
        <w:t>актом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отбора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образцов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73B69">
        <w:rPr>
          <w:rFonts w:ascii="Times New Roman" w:hAnsi="Times New Roman" w:cs="Times New Roman"/>
          <w:lang w:val="en-US"/>
        </w:rPr>
        <w:t>содержащим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сведения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о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месте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отбора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73B69">
        <w:rPr>
          <w:rFonts w:ascii="Times New Roman" w:hAnsi="Times New Roman" w:cs="Times New Roman"/>
          <w:lang w:val="en-US"/>
        </w:rPr>
        <w:t>изготовителе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73B69">
        <w:rPr>
          <w:rFonts w:ascii="Times New Roman" w:hAnsi="Times New Roman" w:cs="Times New Roman"/>
          <w:lang w:val="en-US"/>
        </w:rPr>
        <w:t>поставщике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73B69">
        <w:rPr>
          <w:rFonts w:ascii="Times New Roman" w:hAnsi="Times New Roman" w:cs="Times New Roman"/>
          <w:lang w:val="en-US"/>
        </w:rPr>
        <w:t>импортере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73B69">
        <w:rPr>
          <w:rFonts w:ascii="Times New Roman" w:hAnsi="Times New Roman" w:cs="Times New Roman"/>
          <w:lang w:val="en-US"/>
        </w:rPr>
        <w:t>партии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продукции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73B69">
        <w:rPr>
          <w:rFonts w:ascii="Times New Roman" w:hAnsi="Times New Roman" w:cs="Times New Roman"/>
          <w:lang w:val="en-US"/>
        </w:rPr>
        <w:t>соп</w:t>
      </w:r>
      <w:proofErr w:type="spellEnd"/>
      <w:r>
        <w:rPr>
          <w:rFonts w:ascii="Times New Roman" w:hAnsi="Times New Roman" w:cs="Times New Roman"/>
        </w:rPr>
        <w:t>р</w:t>
      </w:r>
      <w:proofErr w:type="spellStart"/>
      <w:r w:rsidRPr="00273B69">
        <w:rPr>
          <w:rFonts w:ascii="Times New Roman" w:hAnsi="Times New Roman" w:cs="Times New Roman"/>
          <w:lang w:val="en-US"/>
        </w:rPr>
        <w:t>оводительной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документации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и </w:t>
      </w:r>
      <w:proofErr w:type="spellStart"/>
      <w:r w:rsidRPr="00273B69">
        <w:rPr>
          <w:rFonts w:ascii="Times New Roman" w:hAnsi="Times New Roman" w:cs="Times New Roman"/>
          <w:lang w:val="en-US"/>
        </w:rPr>
        <w:t>задании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на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проведение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испытаний</w:t>
      </w:r>
      <w:proofErr w:type="spellEnd"/>
      <w:r w:rsidRPr="00273B69">
        <w:rPr>
          <w:rFonts w:ascii="Times New Roman" w:hAnsi="Times New Roman" w:cs="Times New Roman"/>
          <w:lang w:val="en-US"/>
        </w:rPr>
        <w:t>.</w:t>
      </w:r>
    </w:p>
    <w:p w14:paraId="6C0A9C3C" w14:textId="00A66F87" w:rsidR="00273B69" w:rsidRPr="00273B69" w:rsidRDefault="00273B69" w:rsidP="00273B69">
      <w:pPr>
        <w:pStyle w:val="Default"/>
        <w:ind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273B69">
        <w:rPr>
          <w:rFonts w:ascii="Times New Roman" w:hAnsi="Times New Roman" w:cs="Times New Roman"/>
          <w:lang w:val="en-US"/>
        </w:rPr>
        <w:lastRenderedPageBreak/>
        <w:t>Проведение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идентификации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продукции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73B69">
        <w:rPr>
          <w:rFonts w:ascii="Times New Roman" w:hAnsi="Times New Roman" w:cs="Times New Roman"/>
          <w:lang w:val="en-US"/>
        </w:rPr>
        <w:t>визуального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и </w:t>
      </w:r>
      <w:proofErr w:type="spellStart"/>
      <w:r w:rsidRPr="00273B69">
        <w:rPr>
          <w:rFonts w:ascii="Times New Roman" w:hAnsi="Times New Roman" w:cs="Times New Roman"/>
          <w:lang w:val="en-US"/>
        </w:rPr>
        <w:t>измерительного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контроля</w:t>
      </w:r>
      <w:proofErr w:type="spellEnd"/>
      <w:r w:rsidRPr="00273B69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отбора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образцов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и (</w:t>
      </w:r>
      <w:proofErr w:type="spellStart"/>
      <w:r w:rsidRPr="00273B69">
        <w:rPr>
          <w:rFonts w:ascii="Times New Roman" w:hAnsi="Times New Roman" w:cs="Times New Roman"/>
          <w:lang w:val="en-US"/>
        </w:rPr>
        <w:t>или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273B69">
        <w:rPr>
          <w:rFonts w:ascii="Times New Roman" w:hAnsi="Times New Roman" w:cs="Times New Roman"/>
          <w:lang w:val="en-US"/>
        </w:rPr>
        <w:t>испытательных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фрагментов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конструкции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, а </w:t>
      </w:r>
      <w:proofErr w:type="spellStart"/>
      <w:r w:rsidRPr="00273B69">
        <w:rPr>
          <w:rFonts w:ascii="Times New Roman" w:hAnsi="Times New Roman" w:cs="Times New Roman"/>
          <w:lang w:val="en-US"/>
        </w:rPr>
        <w:t>также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проверка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условий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производства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73B69">
        <w:rPr>
          <w:rFonts w:ascii="Times New Roman" w:hAnsi="Times New Roman" w:cs="Times New Roman"/>
          <w:lang w:val="en-US"/>
        </w:rPr>
        <w:t>хранения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73B69">
        <w:rPr>
          <w:rFonts w:ascii="Times New Roman" w:hAnsi="Times New Roman" w:cs="Times New Roman"/>
          <w:lang w:val="en-US"/>
        </w:rPr>
        <w:t>упаковки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и </w:t>
      </w:r>
      <w:proofErr w:type="spellStart"/>
      <w:r w:rsidRPr="00273B69">
        <w:rPr>
          <w:rFonts w:ascii="Times New Roman" w:hAnsi="Times New Roman" w:cs="Times New Roman"/>
          <w:lang w:val="en-US"/>
        </w:rPr>
        <w:t>маркировки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должны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фиксироваться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фото</w:t>
      </w:r>
      <w:proofErr w:type="spellEnd"/>
      <w:r w:rsidRPr="00273B69">
        <w:rPr>
          <w:rFonts w:ascii="Times New Roman" w:hAnsi="Times New Roman" w:cs="Times New Roman"/>
          <w:lang w:val="en-US"/>
        </w:rPr>
        <w:t>- и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видеоматериалами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273B69">
        <w:rPr>
          <w:rFonts w:ascii="Times New Roman" w:hAnsi="Times New Roman" w:cs="Times New Roman"/>
          <w:lang w:val="en-US"/>
        </w:rPr>
        <w:t>Материалы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фото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- и </w:t>
      </w:r>
      <w:proofErr w:type="spellStart"/>
      <w:r w:rsidRPr="00273B69">
        <w:rPr>
          <w:rFonts w:ascii="Times New Roman" w:hAnsi="Times New Roman" w:cs="Times New Roman"/>
          <w:lang w:val="en-US"/>
        </w:rPr>
        <w:t>видеофиксации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прилагаются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к </w:t>
      </w:r>
      <w:proofErr w:type="spellStart"/>
      <w:r w:rsidRPr="00273B69">
        <w:rPr>
          <w:rFonts w:ascii="Times New Roman" w:hAnsi="Times New Roman" w:cs="Times New Roman"/>
          <w:lang w:val="en-US"/>
        </w:rPr>
        <w:t>акту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отбора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образцов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73B69">
        <w:rPr>
          <w:rFonts w:ascii="Times New Roman" w:hAnsi="Times New Roman" w:cs="Times New Roman"/>
          <w:lang w:val="en-US"/>
        </w:rPr>
        <w:t>и (</w:t>
      </w:r>
      <w:proofErr w:type="spellStart"/>
      <w:r w:rsidRPr="00273B69">
        <w:rPr>
          <w:rFonts w:ascii="Times New Roman" w:hAnsi="Times New Roman" w:cs="Times New Roman"/>
          <w:lang w:val="en-US"/>
        </w:rPr>
        <w:t>или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273B69">
        <w:rPr>
          <w:rFonts w:ascii="Times New Roman" w:hAnsi="Times New Roman" w:cs="Times New Roman"/>
          <w:lang w:val="en-US"/>
        </w:rPr>
        <w:t>документам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по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результатам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контроля</w:t>
      </w:r>
      <w:proofErr w:type="spellEnd"/>
      <w:r w:rsidRPr="00273B69">
        <w:rPr>
          <w:rFonts w:ascii="Times New Roman" w:hAnsi="Times New Roman" w:cs="Times New Roman"/>
          <w:lang w:val="en-US"/>
        </w:rPr>
        <w:t>.</w:t>
      </w:r>
    </w:p>
    <w:p w14:paraId="47F135F9" w14:textId="76B108AB" w:rsidR="00273B69" w:rsidRPr="00273B69" w:rsidRDefault="00273B69" w:rsidP="00273B69">
      <w:pPr>
        <w:pStyle w:val="Default"/>
        <w:ind w:firstLine="567"/>
        <w:jc w:val="both"/>
        <w:rPr>
          <w:rFonts w:ascii="Times New Roman" w:hAnsi="Times New Roman" w:cs="Times New Roman"/>
          <w:lang w:val="en-US"/>
        </w:rPr>
      </w:pPr>
      <w:r w:rsidRPr="00273B69">
        <w:rPr>
          <w:rFonts w:ascii="Times New Roman" w:hAnsi="Times New Roman" w:cs="Times New Roman"/>
          <w:lang w:val="en-US"/>
        </w:rPr>
        <w:t xml:space="preserve">8.5 </w:t>
      </w:r>
      <w:proofErr w:type="spellStart"/>
      <w:r w:rsidRPr="00273B69">
        <w:rPr>
          <w:rFonts w:ascii="Times New Roman" w:hAnsi="Times New Roman" w:cs="Times New Roman"/>
          <w:lang w:val="en-US"/>
        </w:rPr>
        <w:t>Оплата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работ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73B69">
        <w:rPr>
          <w:rFonts w:ascii="Times New Roman" w:hAnsi="Times New Roman" w:cs="Times New Roman"/>
          <w:lang w:val="en-US"/>
        </w:rPr>
        <w:t>связанных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с </w:t>
      </w:r>
      <w:proofErr w:type="spellStart"/>
      <w:r w:rsidRPr="00273B69">
        <w:rPr>
          <w:rFonts w:ascii="Times New Roman" w:hAnsi="Times New Roman" w:cs="Times New Roman"/>
          <w:lang w:val="en-US"/>
        </w:rPr>
        <w:t>выездом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представителя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аккредитованной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испытательной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лаборатории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к </w:t>
      </w:r>
      <w:proofErr w:type="spellStart"/>
      <w:r w:rsidRPr="00273B69">
        <w:rPr>
          <w:rFonts w:ascii="Times New Roman" w:hAnsi="Times New Roman" w:cs="Times New Roman"/>
          <w:lang w:val="en-US"/>
        </w:rPr>
        <w:t>фактическому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месту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нахождения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предприятия-изготовителя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или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производственной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площадки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73B69">
        <w:rPr>
          <w:rFonts w:ascii="Times New Roman" w:hAnsi="Times New Roman" w:cs="Times New Roman"/>
          <w:lang w:val="en-US"/>
        </w:rPr>
        <w:t>отбором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73B69">
        <w:rPr>
          <w:rFonts w:ascii="Times New Roman" w:hAnsi="Times New Roman" w:cs="Times New Roman"/>
          <w:lang w:val="en-US"/>
        </w:rPr>
        <w:t>упаковкой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73B69">
        <w:rPr>
          <w:rFonts w:ascii="Times New Roman" w:hAnsi="Times New Roman" w:cs="Times New Roman"/>
          <w:lang w:val="en-US"/>
        </w:rPr>
        <w:t>опломбированием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73B69">
        <w:rPr>
          <w:rFonts w:ascii="Times New Roman" w:hAnsi="Times New Roman" w:cs="Times New Roman"/>
          <w:lang w:val="en-US"/>
        </w:rPr>
        <w:t>доставкой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образцов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и (</w:t>
      </w:r>
      <w:proofErr w:type="spellStart"/>
      <w:r w:rsidRPr="00273B69">
        <w:rPr>
          <w:rFonts w:ascii="Times New Roman" w:hAnsi="Times New Roman" w:cs="Times New Roman"/>
          <w:lang w:val="en-US"/>
        </w:rPr>
        <w:t>или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273B69">
        <w:rPr>
          <w:rFonts w:ascii="Times New Roman" w:hAnsi="Times New Roman" w:cs="Times New Roman"/>
          <w:lang w:val="en-US"/>
        </w:rPr>
        <w:t>испытательных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фрагментов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конструкции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в </w:t>
      </w:r>
      <w:proofErr w:type="spellStart"/>
      <w:r w:rsidRPr="00273B69">
        <w:rPr>
          <w:rFonts w:ascii="Times New Roman" w:hAnsi="Times New Roman" w:cs="Times New Roman"/>
          <w:lang w:val="en-US"/>
        </w:rPr>
        <w:t>лабораторию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, а </w:t>
      </w:r>
      <w:proofErr w:type="spellStart"/>
      <w:r w:rsidRPr="00273B69">
        <w:rPr>
          <w:rFonts w:ascii="Times New Roman" w:hAnsi="Times New Roman" w:cs="Times New Roman"/>
          <w:lang w:val="en-US"/>
        </w:rPr>
        <w:t>также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проведением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испытаний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73B69">
        <w:rPr>
          <w:rFonts w:ascii="Times New Roman" w:hAnsi="Times New Roman" w:cs="Times New Roman"/>
          <w:lang w:val="en-US"/>
        </w:rPr>
        <w:t>осуществляется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на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основании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договора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изготовителя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73B69">
        <w:rPr>
          <w:rFonts w:ascii="Times New Roman" w:hAnsi="Times New Roman" w:cs="Times New Roman"/>
          <w:lang w:val="en-US"/>
        </w:rPr>
        <w:t>поставщика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или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импортера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с </w:t>
      </w:r>
      <w:proofErr w:type="spellStart"/>
      <w:r w:rsidRPr="00273B69">
        <w:rPr>
          <w:rFonts w:ascii="Times New Roman" w:hAnsi="Times New Roman" w:cs="Times New Roman"/>
          <w:lang w:val="en-US"/>
        </w:rPr>
        <w:t>испытательной</w:t>
      </w:r>
      <w:proofErr w:type="spellEnd"/>
      <w:r w:rsidRPr="00273B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3B69">
        <w:rPr>
          <w:rFonts w:ascii="Times New Roman" w:hAnsi="Times New Roman" w:cs="Times New Roman"/>
          <w:lang w:val="en-US"/>
        </w:rPr>
        <w:t>лабораторией</w:t>
      </w:r>
      <w:proofErr w:type="spellEnd"/>
      <w:r w:rsidRPr="00273B69">
        <w:rPr>
          <w:rFonts w:ascii="Times New Roman" w:hAnsi="Times New Roman" w:cs="Times New Roman"/>
          <w:lang w:val="en-US"/>
        </w:rPr>
        <w:t>.</w:t>
      </w:r>
    </w:p>
    <w:p w14:paraId="0FC605FE" w14:textId="2A217D7E" w:rsidR="006F684B" w:rsidRPr="00CA5BDB" w:rsidRDefault="00CA5BDB" w:rsidP="00053739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6F684B" w:rsidRPr="00CA5BDB">
        <w:rPr>
          <w:rFonts w:ascii="Times New Roman" w:hAnsi="Times New Roman" w:cs="Times New Roman"/>
        </w:rPr>
        <w:t>.</w:t>
      </w:r>
      <w:r w:rsidR="00D63AD3">
        <w:rPr>
          <w:rFonts w:ascii="Times New Roman" w:hAnsi="Times New Roman" w:cs="Times New Roman"/>
        </w:rPr>
        <w:t>5</w:t>
      </w:r>
      <w:r w:rsidR="006F684B" w:rsidRPr="00CA5BDB">
        <w:rPr>
          <w:rFonts w:ascii="Times New Roman" w:hAnsi="Times New Roman" w:cs="Times New Roman"/>
        </w:rPr>
        <w:t xml:space="preserve"> Сопротивление фасадных светопрозрачных конструкций ветровой нагрузке определяют </w:t>
      </w:r>
      <w:r w:rsidR="00053739" w:rsidRPr="00CA5BDB">
        <w:rPr>
          <w:rFonts w:ascii="Times New Roman" w:hAnsi="Times New Roman" w:cs="Times New Roman"/>
        </w:rPr>
        <w:t xml:space="preserve">в соответствии с </w:t>
      </w:r>
      <w:r w:rsidRPr="00CA5BDB">
        <w:rPr>
          <w:rFonts w:ascii="Times New Roman" w:hAnsi="Times New Roman" w:cs="Times New Roman"/>
        </w:rPr>
        <w:t xml:space="preserve">ГОСТ 33793 и </w:t>
      </w:r>
      <w:r w:rsidRPr="00815F92">
        <w:rPr>
          <w:rStyle w:val="FontStyle40"/>
          <w:rFonts w:ascii="Times New Roman" w:eastAsiaTheme="minorEastAsia" w:hAnsi="Times New Roman" w:cs="Times New Roman"/>
          <w:sz w:val="24"/>
          <w:szCs w:val="24"/>
        </w:rPr>
        <w:t>[1]</w:t>
      </w:r>
      <w:r w:rsidRPr="00CA5BDB">
        <w:rPr>
          <w:rStyle w:val="FontStyle40"/>
          <w:rFonts w:ascii="Times New Roman" w:eastAsiaTheme="minorEastAsia" w:hAnsi="Times New Roman" w:cs="Times New Roman"/>
          <w:sz w:val="24"/>
          <w:szCs w:val="24"/>
        </w:rPr>
        <w:t>.</w:t>
      </w:r>
    </w:p>
    <w:p w14:paraId="3AE08B75" w14:textId="3907AEFB" w:rsidR="006F684B" w:rsidRPr="006F684B" w:rsidRDefault="00CA5BDB" w:rsidP="006F684B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6F684B" w:rsidRPr="006F684B">
        <w:rPr>
          <w:rFonts w:ascii="Times New Roman" w:hAnsi="Times New Roman" w:cs="Times New Roman"/>
        </w:rPr>
        <w:t>.</w:t>
      </w:r>
      <w:r w:rsidR="00D63AD3">
        <w:rPr>
          <w:rFonts w:ascii="Times New Roman" w:hAnsi="Times New Roman" w:cs="Times New Roman"/>
        </w:rPr>
        <w:t>6</w:t>
      </w:r>
      <w:r w:rsidR="006F684B" w:rsidRPr="006F684B">
        <w:rPr>
          <w:rFonts w:ascii="Times New Roman" w:hAnsi="Times New Roman" w:cs="Times New Roman"/>
        </w:rPr>
        <w:t xml:space="preserve"> </w:t>
      </w:r>
      <w:r w:rsidR="006F684B" w:rsidRPr="001208A5">
        <w:rPr>
          <w:rFonts w:ascii="Times New Roman" w:hAnsi="Times New Roman" w:cs="Times New Roman"/>
        </w:rPr>
        <w:t xml:space="preserve">Воздухопроницаемость и водопроницаемость фасадных светопрозрачных конструкций определяют по </w:t>
      </w:r>
      <w:r w:rsidR="001208A5">
        <w:rPr>
          <w:rFonts w:ascii="Times New Roman" w:hAnsi="Times New Roman" w:cs="Times New Roman"/>
        </w:rPr>
        <w:t xml:space="preserve">ГОСТ </w:t>
      </w:r>
      <w:r w:rsidR="001208A5" w:rsidRPr="001208A5">
        <w:rPr>
          <w:rFonts w:ascii="Times New Roman" w:hAnsi="Times New Roman" w:cs="Times New Roman"/>
        </w:rPr>
        <w:t>33792</w:t>
      </w:r>
      <w:r w:rsidR="001208A5">
        <w:rPr>
          <w:rFonts w:ascii="Times New Roman" w:hAnsi="Times New Roman" w:cs="Times New Roman"/>
        </w:rPr>
        <w:t>.</w:t>
      </w:r>
    </w:p>
    <w:p w14:paraId="5352EB75" w14:textId="3B6894EF" w:rsidR="006F684B" w:rsidRPr="006F684B" w:rsidRDefault="00CA5BDB" w:rsidP="006F684B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6F684B" w:rsidRPr="006F684B">
        <w:rPr>
          <w:rFonts w:ascii="Times New Roman" w:hAnsi="Times New Roman" w:cs="Times New Roman"/>
        </w:rPr>
        <w:t>.</w:t>
      </w:r>
      <w:r w:rsidR="00D63AD3">
        <w:rPr>
          <w:rFonts w:ascii="Times New Roman" w:hAnsi="Times New Roman" w:cs="Times New Roman"/>
        </w:rPr>
        <w:t>7</w:t>
      </w:r>
      <w:r w:rsidR="006F684B" w:rsidRPr="006F684B">
        <w:rPr>
          <w:rFonts w:ascii="Times New Roman" w:hAnsi="Times New Roman" w:cs="Times New Roman"/>
        </w:rPr>
        <w:t xml:space="preserve"> Приведенное сопротивление теплопередаче фасадных светопрозрачных конструкций и узловых сечений </w:t>
      </w:r>
      <w:r w:rsidR="006F684B" w:rsidRPr="00CA5BDB">
        <w:rPr>
          <w:rFonts w:ascii="Times New Roman" w:hAnsi="Times New Roman" w:cs="Times New Roman"/>
        </w:rPr>
        <w:t xml:space="preserve">определяют </w:t>
      </w:r>
      <w:r w:rsidR="0020758C" w:rsidRPr="00CA5BDB">
        <w:rPr>
          <w:rFonts w:ascii="Times New Roman" w:hAnsi="Times New Roman" w:cs="Times New Roman"/>
        </w:rPr>
        <w:t xml:space="preserve">по </w:t>
      </w:r>
      <w:r w:rsidR="005C727B" w:rsidRPr="006E66B8">
        <w:rPr>
          <w:rFonts w:ascii="Times New Roman" w:hAnsi="Times New Roman" w:cs="Times New Roman"/>
        </w:rPr>
        <w:t>ГОСТ 26602.1</w:t>
      </w:r>
      <w:r w:rsidR="00851290">
        <w:rPr>
          <w:rFonts w:ascii="Times New Roman" w:hAnsi="Times New Roman" w:cs="Times New Roman"/>
        </w:rPr>
        <w:t xml:space="preserve">, </w:t>
      </w:r>
      <w:r w:rsidR="00851290" w:rsidRPr="00851290">
        <w:rPr>
          <w:rFonts w:ascii="Times New Roman" w:hAnsi="Times New Roman" w:cs="Times New Roman"/>
        </w:rPr>
        <w:t>ГОСТ EN 673</w:t>
      </w:r>
      <w:r w:rsidR="00851290">
        <w:rPr>
          <w:rFonts w:ascii="Times New Roman" w:hAnsi="Times New Roman" w:cs="Times New Roman"/>
        </w:rPr>
        <w:t>.</w:t>
      </w:r>
    </w:p>
    <w:p w14:paraId="00895B52" w14:textId="7B36C403" w:rsidR="000D0F5B" w:rsidRPr="000D0F5B" w:rsidRDefault="00262795" w:rsidP="000D0F5B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0D0F5B">
        <w:rPr>
          <w:rFonts w:ascii="Times New Roman" w:hAnsi="Times New Roman" w:cs="Times New Roman"/>
        </w:rPr>
        <w:t>8</w:t>
      </w:r>
      <w:r w:rsidR="006F684B" w:rsidRPr="000D0F5B">
        <w:rPr>
          <w:rFonts w:ascii="Times New Roman" w:hAnsi="Times New Roman" w:cs="Times New Roman"/>
        </w:rPr>
        <w:t>.</w:t>
      </w:r>
      <w:r w:rsidR="00D63AD3">
        <w:rPr>
          <w:rFonts w:ascii="Times New Roman" w:hAnsi="Times New Roman" w:cs="Times New Roman"/>
        </w:rPr>
        <w:t>8</w:t>
      </w:r>
      <w:r w:rsidR="006F684B" w:rsidRPr="000D0F5B">
        <w:rPr>
          <w:rFonts w:ascii="Times New Roman" w:hAnsi="Times New Roman" w:cs="Times New Roman"/>
        </w:rPr>
        <w:t xml:space="preserve"> Показатели светопропускания</w:t>
      </w:r>
      <w:r w:rsidR="00A07BFB" w:rsidRPr="000D0F5B">
        <w:rPr>
          <w:rFonts w:ascii="Times New Roman" w:hAnsi="Times New Roman" w:cs="Times New Roman"/>
        </w:rPr>
        <w:t xml:space="preserve"> </w:t>
      </w:r>
      <w:r w:rsidR="000D0F5B" w:rsidRPr="000D0F5B">
        <w:rPr>
          <w:rFonts w:ascii="Times New Roman" w:hAnsi="Times New Roman" w:cs="Times New Roman"/>
        </w:rPr>
        <w:t xml:space="preserve">определяют </w:t>
      </w:r>
      <w:r w:rsidR="00CC04F2" w:rsidRPr="000D0F5B">
        <w:rPr>
          <w:rFonts w:ascii="Times New Roman" w:hAnsi="Times New Roman" w:cs="Times New Roman"/>
        </w:rPr>
        <w:t>по ГОСТ 26602.4</w:t>
      </w:r>
    </w:p>
    <w:p w14:paraId="5DC0458E" w14:textId="61ED1A0D" w:rsidR="00031A66" w:rsidRPr="000D0F5B" w:rsidRDefault="000D0F5B" w:rsidP="000D0F5B">
      <w:pPr>
        <w:pStyle w:val="Default"/>
        <w:ind w:firstLine="567"/>
        <w:jc w:val="both"/>
        <w:rPr>
          <w:rFonts w:ascii="Times New Roman" w:hAnsi="Times New Roman" w:cs="Times New Roman"/>
          <w:highlight w:val="yellow"/>
        </w:rPr>
      </w:pPr>
      <w:r w:rsidRPr="000D0F5B">
        <w:rPr>
          <w:rFonts w:ascii="Times New Roman" w:hAnsi="Times New Roman" w:cs="Times New Roman"/>
        </w:rPr>
        <w:t>8.</w:t>
      </w:r>
      <w:r w:rsidR="00D63AD3">
        <w:rPr>
          <w:rFonts w:ascii="Times New Roman" w:hAnsi="Times New Roman" w:cs="Times New Roman"/>
        </w:rPr>
        <w:t>9</w:t>
      </w:r>
      <w:r w:rsidRPr="000D0F5B">
        <w:rPr>
          <w:rFonts w:ascii="Times New Roman" w:hAnsi="Times New Roman" w:cs="Times New Roman"/>
        </w:rPr>
        <w:t xml:space="preserve"> </w:t>
      </w:r>
      <w:r w:rsidRPr="00D63AD3">
        <w:rPr>
          <w:rFonts w:ascii="Times New Roman" w:hAnsi="Times New Roman" w:cs="Times New Roman"/>
        </w:rPr>
        <w:t>Г</w:t>
      </w:r>
      <w:r w:rsidR="006F684B" w:rsidRPr="00D63AD3">
        <w:rPr>
          <w:rFonts w:ascii="Times New Roman" w:hAnsi="Times New Roman" w:cs="Times New Roman"/>
        </w:rPr>
        <w:t>еометрическ</w:t>
      </w:r>
      <w:r w:rsidR="00F15A4B" w:rsidRPr="00D63AD3">
        <w:rPr>
          <w:rFonts w:ascii="Times New Roman" w:hAnsi="Times New Roman" w:cs="Times New Roman"/>
        </w:rPr>
        <w:t xml:space="preserve">ие параметры профилей и </w:t>
      </w:r>
      <w:r w:rsidR="00CC04F2" w:rsidRPr="00D63AD3">
        <w:rPr>
          <w:rFonts w:ascii="Times New Roman" w:hAnsi="Times New Roman" w:cs="Times New Roman"/>
        </w:rPr>
        <w:t>внешнего вида</w:t>
      </w:r>
      <w:r w:rsidR="00F15A4B" w:rsidRPr="00D63AD3">
        <w:rPr>
          <w:rFonts w:ascii="Times New Roman" w:hAnsi="Times New Roman" w:cs="Times New Roman"/>
        </w:rPr>
        <w:t xml:space="preserve"> покрытия </w:t>
      </w:r>
      <w:r w:rsidR="00CC04F2" w:rsidRPr="00D63AD3">
        <w:rPr>
          <w:rFonts w:ascii="Times New Roman" w:hAnsi="Times New Roman" w:cs="Times New Roman"/>
        </w:rPr>
        <w:t xml:space="preserve"> </w:t>
      </w:r>
      <w:r w:rsidRPr="00D63AD3">
        <w:rPr>
          <w:rFonts w:ascii="Times New Roman" w:hAnsi="Times New Roman" w:cs="Times New Roman"/>
        </w:rPr>
        <w:t xml:space="preserve">определяют </w:t>
      </w:r>
      <w:r w:rsidR="00CC04F2" w:rsidRPr="00D63AD3">
        <w:rPr>
          <w:rFonts w:ascii="Times New Roman" w:hAnsi="Times New Roman" w:cs="Times New Roman"/>
        </w:rPr>
        <w:t>по ГОСТ 22233</w:t>
      </w:r>
      <w:r w:rsidR="00D64FF4" w:rsidRPr="00D63AD3">
        <w:rPr>
          <w:rFonts w:ascii="Times New Roman" w:hAnsi="Times New Roman" w:cs="Times New Roman"/>
        </w:rPr>
        <w:t>.</w:t>
      </w:r>
    </w:p>
    <w:p w14:paraId="720F4A34" w14:textId="2C2FEFAD" w:rsidR="006F684B" w:rsidRPr="006F684B" w:rsidRDefault="0060593A" w:rsidP="006F684B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6F684B" w:rsidRPr="006F684B">
        <w:rPr>
          <w:rFonts w:ascii="Times New Roman" w:hAnsi="Times New Roman" w:cs="Times New Roman"/>
        </w:rPr>
        <w:t>.</w:t>
      </w:r>
      <w:r w:rsidR="007679DC">
        <w:rPr>
          <w:rFonts w:ascii="Times New Roman" w:hAnsi="Times New Roman" w:cs="Times New Roman"/>
        </w:rPr>
        <w:t>11</w:t>
      </w:r>
      <w:r w:rsidR="006F684B" w:rsidRPr="006F684B">
        <w:rPr>
          <w:rFonts w:ascii="Times New Roman" w:hAnsi="Times New Roman" w:cs="Times New Roman"/>
        </w:rPr>
        <w:t xml:space="preserve"> Для конструкций, применяемых в сейсмических районах, расчетная и</w:t>
      </w:r>
      <w:r>
        <w:rPr>
          <w:rFonts w:ascii="Times New Roman" w:hAnsi="Times New Roman" w:cs="Times New Roman"/>
        </w:rPr>
        <w:t>(</w:t>
      </w:r>
      <w:r w:rsidR="006F684B" w:rsidRPr="006F684B">
        <w:rPr>
          <w:rFonts w:ascii="Times New Roman" w:hAnsi="Times New Roman" w:cs="Times New Roman"/>
        </w:rPr>
        <w:t>или</w:t>
      </w:r>
      <w:r>
        <w:rPr>
          <w:rFonts w:ascii="Times New Roman" w:hAnsi="Times New Roman" w:cs="Times New Roman"/>
        </w:rPr>
        <w:t>)</w:t>
      </w:r>
      <w:r w:rsidR="006F684B" w:rsidRPr="006F684B">
        <w:rPr>
          <w:rFonts w:ascii="Times New Roman" w:hAnsi="Times New Roman" w:cs="Times New Roman"/>
        </w:rPr>
        <w:t xml:space="preserve"> экспериментальная проверка должна учитывать межэтажные перемещения, деформационные зазоры, работоспособность узлов крепления, уплотнений и герметиков при предусмотренных проектом воздействиях.</w:t>
      </w:r>
    </w:p>
    <w:p w14:paraId="0672A244" w14:textId="283A9EB9" w:rsidR="006F684B" w:rsidRDefault="0060593A" w:rsidP="006F684B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6F684B" w:rsidRPr="006F684B">
        <w:rPr>
          <w:rFonts w:ascii="Times New Roman" w:hAnsi="Times New Roman" w:cs="Times New Roman"/>
        </w:rPr>
        <w:t>.</w:t>
      </w:r>
      <w:r w:rsidR="007679DC">
        <w:rPr>
          <w:rFonts w:ascii="Times New Roman" w:hAnsi="Times New Roman" w:cs="Times New Roman"/>
        </w:rPr>
        <w:t>12</w:t>
      </w:r>
      <w:r w:rsidR="006F684B" w:rsidRPr="006F684B">
        <w:rPr>
          <w:rFonts w:ascii="Times New Roman" w:hAnsi="Times New Roman" w:cs="Times New Roman"/>
        </w:rPr>
        <w:t xml:space="preserve"> Результаты контроля должны быть оформлены документально и позволять установить связь между проверенной продукцией, проектом, партией, изготовителем, </w:t>
      </w:r>
      <w:proofErr w:type="spellStart"/>
      <w:r w:rsidR="006F684B" w:rsidRPr="006F684B">
        <w:rPr>
          <w:rFonts w:ascii="Times New Roman" w:hAnsi="Times New Roman" w:cs="Times New Roman"/>
        </w:rPr>
        <w:t>системодержателем</w:t>
      </w:r>
      <w:proofErr w:type="spellEnd"/>
      <w:r w:rsidR="006F684B" w:rsidRPr="006F684B">
        <w:rPr>
          <w:rFonts w:ascii="Times New Roman" w:hAnsi="Times New Roman" w:cs="Times New Roman"/>
        </w:rPr>
        <w:t>, объектом применения и протоколами испытаний.</w:t>
      </w:r>
    </w:p>
    <w:p w14:paraId="2B7448CB" w14:textId="1720D513" w:rsidR="000D5FE8" w:rsidRDefault="0060593A" w:rsidP="006F684B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0D5FE8">
        <w:rPr>
          <w:rFonts w:ascii="Times New Roman" w:hAnsi="Times New Roman" w:cs="Times New Roman"/>
        </w:rPr>
        <w:t>.</w:t>
      </w:r>
      <w:r w:rsidR="007679DC">
        <w:rPr>
          <w:rFonts w:ascii="Times New Roman" w:hAnsi="Times New Roman" w:cs="Times New Roman"/>
        </w:rPr>
        <w:t>13</w:t>
      </w:r>
      <w:r w:rsidR="000D5FE8">
        <w:rPr>
          <w:rFonts w:ascii="Times New Roman" w:hAnsi="Times New Roman" w:cs="Times New Roman"/>
        </w:rPr>
        <w:t xml:space="preserve"> </w:t>
      </w:r>
      <w:r w:rsidR="000D5FE8" w:rsidRPr="000D5FE8">
        <w:rPr>
          <w:rFonts w:ascii="Times New Roman" w:hAnsi="Times New Roman" w:cs="Times New Roman"/>
        </w:rPr>
        <w:t xml:space="preserve">Расчетный срок службы </w:t>
      </w:r>
      <w:r w:rsidR="000D5FE8">
        <w:rPr>
          <w:rFonts w:ascii="Times New Roman" w:hAnsi="Times New Roman" w:cs="Times New Roman"/>
        </w:rPr>
        <w:t xml:space="preserve">КФС </w:t>
      </w:r>
      <w:r w:rsidR="000D5FE8" w:rsidRPr="000D5FE8">
        <w:rPr>
          <w:rFonts w:ascii="Times New Roman" w:hAnsi="Times New Roman" w:cs="Times New Roman"/>
        </w:rPr>
        <w:t>должен быть обоснован технической документацией и подтвержден результатами испытаний, расчетов и (или) экспертной оценкой долговечности и коррозионной стойкости применяемых материалов и защитных покрытий.</w:t>
      </w:r>
    </w:p>
    <w:p w14:paraId="17F1E5CC" w14:textId="12407501" w:rsidR="001208A5" w:rsidRPr="0060593A" w:rsidRDefault="0060593A" w:rsidP="006F684B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815F92">
        <w:rPr>
          <w:rFonts w:ascii="Times New Roman" w:hAnsi="Times New Roman" w:cs="Times New Roman"/>
        </w:rPr>
        <w:t>8</w:t>
      </w:r>
      <w:r w:rsidR="001208A5">
        <w:rPr>
          <w:rFonts w:ascii="Times New Roman" w:hAnsi="Times New Roman" w:cs="Times New Roman"/>
        </w:rPr>
        <w:t>.</w:t>
      </w:r>
      <w:r w:rsidR="000D0F5B">
        <w:rPr>
          <w:rFonts w:ascii="Times New Roman" w:hAnsi="Times New Roman" w:cs="Times New Roman"/>
        </w:rPr>
        <w:t>1</w:t>
      </w:r>
      <w:r w:rsidR="007679DC">
        <w:rPr>
          <w:rFonts w:ascii="Times New Roman" w:hAnsi="Times New Roman" w:cs="Times New Roman"/>
        </w:rPr>
        <w:t>4</w:t>
      </w:r>
      <w:r w:rsidR="001208A5">
        <w:rPr>
          <w:rFonts w:ascii="Times New Roman" w:hAnsi="Times New Roman" w:cs="Times New Roman"/>
        </w:rPr>
        <w:t xml:space="preserve"> </w:t>
      </w:r>
      <w:r w:rsidR="001208A5" w:rsidRPr="001208A5">
        <w:rPr>
          <w:rFonts w:ascii="Times New Roman" w:hAnsi="Times New Roman" w:cs="Times New Roman"/>
        </w:rPr>
        <w:t>Звукоизоляцию К</w:t>
      </w:r>
      <w:r w:rsidR="001208A5">
        <w:rPr>
          <w:rFonts w:ascii="Times New Roman" w:hAnsi="Times New Roman" w:cs="Times New Roman"/>
        </w:rPr>
        <w:t>ФС</w:t>
      </w:r>
      <w:r w:rsidR="001208A5" w:rsidRPr="001208A5">
        <w:rPr>
          <w:rFonts w:ascii="Times New Roman" w:hAnsi="Times New Roman" w:cs="Times New Roman"/>
        </w:rPr>
        <w:t xml:space="preserve"> и защиту от шума определяют расчетным методом по </w:t>
      </w:r>
      <w:r w:rsidRPr="00815F92">
        <w:rPr>
          <w:rFonts w:ascii="Times New Roman" w:hAnsi="Times New Roman" w:cs="Times New Roman"/>
        </w:rPr>
        <w:t>[5]</w:t>
      </w:r>
      <w:r>
        <w:rPr>
          <w:rFonts w:ascii="Times New Roman" w:hAnsi="Times New Roman" w:cs="Times New Roman"/>
        </w:rPr>
        <w:t>.</w:t>
      </w:r>
    </w:p>
    <w:p w14:paraId="50C4D0A5" w14:textId="0ED986F6" w:rsidR="001208A5" w:rsidRPr="0044375D" w:rsidRDefault="0060593A" w:rsidP="001208A5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1208A5">
        <w:rPr>
          <w:rFonts w:ascii="Times New Roman" w:hAnsi="Times New Roman" w:cs="Times New Roman"/>
        </w:rPr>
        <w:t>.</w:t>
      </w:r>
      <w:r w:rsidR="000D0F5B">
        <w:rPr>
          <w:rFonts w:ascii="Times New Roman" w:hAnsi="Times New Roman" w:cs="Times New Roman"/>
        </w:rPr>
        <w:t>1</w:t>
      </w:r>
      <w:r w:rsidR="007679DC">
        <w:rPr>
          <w:rFonts w:ascii="Times New Roman" w:hAnsi="Times New Roman" w:cs="Times New Roman"/>
        </w:rPr>
        <w:t>5</w:t>
      </w:r>
      <w:r w:rsidR="001208A5">
        <w:rPr>
          <w:rFonts w:ascii="Times New Roman" w:hAnsi="Times New Roman" w:cs="Times New Roman"/>
        </w:rPr>
        <w:t xml:space="preserve"> </w:t>
      </w:r>
      <w:r w:rsidR="001208A5" w:rsidRPr="001208A5">
        <w:rPr>
          <w:rFonts w:ascii="Times New Roman" w:hAnsi="Times New Roman" w:cs="Times New Roman"/>
        </w:rPr>
        <w:t xml:space="preserve">Сейсмостойкость определяют расчетами по </w:t>
      </w:r>
      <w:r w:rsidRPr="00815F92">
        <w:rPr>
          <w:rFonts w:ascii="Times New Roman" w:hAnsi="Times New Roman" w:cs="Times New Roman"/>
        </w:rPr>
        <w:t>[</w:t>
      </w:r>
      <w:r w:rsidR="0044375D">
        <w:rPr>
          <w:rFonts w:ascii="Times New Roman" w:hAnsi="Times New Roman" w:cs="Times New Roman"/>
          <w:lang w:val="kk-KZ"/>
        </w:rPr>
        <w:t>2</w:t>
      </w:r>
      <w:r w:rsidRPr="00815F92">
        <w:rPr>
          <w:rFonts w:ascii="Times New Roman" w:hAnsi="Times New Roman" w:cs="Times New Roman"/>
        </w:rPr>
        <w:t>]</w:t>
      </w:r>
      <w:r w:rsidR="0044375D">
        <w:rPr>
          <w:rFonts w:ascii="Times New Roman" w:hAnsi="Times New Roman" w:cs="Times New Roman"/>
        </w:rPr>
        <w:t>.</w:t>
      </w:r>
    </w:p>
    <w:p w14:paraId="0D5EC170" w14:textId="560F92D4" w:rsidR="009E5A4E" w:rsidRDefault="0044375D" w:rsidP="00C463AE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5C63A5">
        <w:rPr>
          <w:rFonts w:ascii="Times New Roman" w:hAnsi="Times New Roman" w:cs="Times New Roman"/>
        </w:rPr>
        <w:t>.1</w:t>
      </w:r>
      <w:r w:rsidR="007679DC">
        <w:rPr>
          <w:rFonts w:ascii="Times New Roman" w:hAnsi="Times New Roman" w:cs="Times New Roman"/>
        </w:rPr>
        <w:t>6</w:t>
      </w:r>
      <w:r w:rsidR="005C63A5">
        <w:rPr>
          <w:rFonts w:ascii="Times New Roman" w:hAnsi="Times New Roman" w:cs="Times New Roman"/>
        </w:rPr>
        <w:t xml:space="preserve"> </w:t>
      </w:r>
      <w:r w:rsidR="00EC736A" w:rsidRPr="00EC736A">
        <w:rPr>
          <w:rFonts w:ascii="Times New Roman" w:hAnsi="Times New Roman" w:cs="Times New Roman"/>
        </w:rPr>
        <w:t>Огнестойкость КФС и светопрозрачных заполнений определяют по ГОСТ 30247.4</w:t>
      </w:r>
      <w:r w:rsidR="007679DC">
        <w:rPr>
          <w:rFonts w:ascii="Times New Roman" w:hAnsi="Times New Roman" w:cs="Times New Roman"/>
        </w:rPr>
        <w:t>.</w:t>
      </w:r>
    </w:p>
    <w:p w14:paraId="4ACC684A" w14:textId="780905FB" w:rsidR="009E5A4E" w:rsidRDefault="0044375D" w:rsidP="001208A5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5C63A5">
        <w:rPr>
          <w:rFonts w:ascii="Times New Roman" w:hAnsi="Times New Roman" w:cs="Times New Roman"/>
        </w:rPr>
        <w:t>.1</w:t>
      </w:r>
      <w:r w:rsidR="007679DC">
        <w:rPr>
          <w:rFonts w:ascii="Times New Roman" w:hAnsi="Times New Roman" w:cs="Times New Roman"/>
        </w:rPr>
        <w:t>7</w:t>
      </w:r>
      <w:r w:rsidR="005C63A5">
        <w:rPr>
          <w:rFonts w:ascii="Times New Roman" w:hAnsi="Times New Roman" w:cs="Times New Roman"/>
        </w:rPr>
        <w:t xml:space="preserve"> </w:t>
      </w:r>
      <w:r w:rsidR="009E5A4E" w:rsidRPr="009E5A4E">
        <w:rPr>
          <w:rFonts w:ascii="Times New Roman" w:hAnsi="Times New Roman" w:cs="Times New Roman"/>
        </w:rPr>
        <w:t>Параметры естественного освещения и защиты от избыточного солнечного излучения определяют расчетами с использованием специализированных программных расчетных комплексов либо испытаниями по ГОСТ 26602.4</w:t>
      </w:r>
      <w:r w:rsidR="009E5A4E">
        <w:rPr>
          <w:rFonts w:ascii="Times New Roman" w:hAnsi="Times New Roman" w:cs="Times New Roman"/>
        </w:rPr>
        <w:t>.</w:t>
      </w:r>
    </w:p>
    <w:p w14:paraId="7E30F88B" w14:textId="77777777" w:rsidR="00B00779" w:rsidRDefault="00B00779" w:rsidP="0044375D">
      <w:pPr>
        <w:pStyle w:val="Default"/>
        <w:jc w:val="both"/>
        <w:rPr>
          <w:rFonts w:ascii="Times New Roman" w:hAnsi="Times New Roman" w:cs="Times New Roman"/>
        </w:rPr>
      </w:pPr>
    </w:p>
    <w:p w14:paraId="01D35CC1" w14:textId="5455C281" w:rsidR="00A91983" w:rsidRPr="00A91983" w:rsidRDefault="00C37D4B" w:rsidP="00A91983">
      <w:pPr>
        <w:pStyle w:val="Default"/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9</w:t>
      </w:r>
      <w:r w:rsidR="00A91983" w:rsidRPr="00A91983">
        <w:rPr>
          <w:rFonts w:ascii="Times New Roman" w:hAnsi="Times New Roman" w:cs="Times New Roman"/>
          <w:b/>
          <w:bCs/>
        </w:rPr>
        <w:t xml:space="preserve"> Транспортирование и хранение элементов  </w:t>
      </w:r>
    </w:p>
    <w:p w14:paraId="249A0CA4" w14:textId="77777777" w:rsidR="00A91983" w:rsidRPr="00A91983" w:rsidRDefault="00A91983" w:rsidP="00A91983">
      <w:pPr>
        <w:pStyle w:val="Default"/>
        <w:ind w:firstLine="567"/>
        <w:jc w:val="both"/>
        <w:rPr>
          <w:rFonts w:ascii="Times New Roman" w:hAnsi="Times New Roman" w:cs="Times New Roman"/>
        </w:rPr>
      </w:pPr>
    </w:p>
    <w:p w14:paraId="44E3AFB8" w14:textId="7EC732EE" w:rsidR="00A91983" w:rsidRPr="00A91983" w:rsidRDefault="00C37D4B" w:rsidP="00A91983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A91983" w:rsidRPr="00A91983">
        <w:rPr>
          <w:rFonts w:ascii="Times New Roman" w:hAnsi="Times New Roman" w:cs="Times New Roman"/>
        </w:rPr>
        <w:t xml:space="preserve">.1 Элементы </w:t>
      </w:r>
      <w:r w:rsidR="00A133DD">
        <w:rPr>
          <w:rFonts w:ascii="Times New Roman" w:hAnsi="Times New Roman" w:cs="Times New Roman"/>
        </w:rPr>
        <w:t>КФС</w:t>
      </w:r>
      <w:r w:rsidR="00A91983" w:rsidRPr="00A91983">
        <w:rPr>
          <w:rFonts w:ascii="Times New Roman" w:hAnsi="Times New Roman" w:cs="Times New Roman"/>
        </w:rPr>
        <w:t xml:space="preserve"> следует хранить упакованными в условиях согласно </w:t>
      </w:r>
      <w:r w:rsidR="00A91983" w:rsidRPr="005E624E">
        <w:rPr>
          <w:rFonts w:ascii="Times New Roman" w:hAnsi="Times New Roman" w:cs="Times New Roman"/>
        </w:rPr>
        <w:t>технологической документации</w:t>
      </w:r>
      <w:r w:rsidR="00A91983" w:rsidRPr="00A91983">
        <w:rPr>
          <w:rFonts w:ascii="Times New Roman" w:hAnsi="Times New Roman" w:cs="Times New Roman"/>
        </w:rPr>
        <w:t xml:space="preserve"> изготовителя. При хранении следует обеспечить защиту изделий и их упаковки от механических повреждений, загрязнений, воздействия влаги и химически активных веществ. </w:t>
      </w:r>
    </w:p>
    <w:p w14:paraId="6DD902E7" w14:textId="250FD2A1" w:rsidR="00A91983" w:rsidRPr="00A91983" w:rsidRDefault="00C37D4B" w:rsidP="00A91983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A91983" w:rsidRPr="00A91983">
        <w:rPr>
          <w:rFonts w:ascii="Times New Roman" w:hAnsi="Times New Roman" w:cs="Times New Roman"/>
        </w:rPr>
        <w:t xml:space="preserve">.2 Элементы </w:t>
      </w:r>
      <w:r w:rsidR="00A133DD">
        <w:rPr>
          <w:rFonts w:ascii="Times New Roman" w:hAnsi="Times New Roman" w:cs="Times New Roman"/>
        </w:rPr>
        <w:t>КФС</w:t>
      </w:r>
      <w:r w:rsidR="00A91983" w:rsidRPr="00A91983">
        <w:rPr>
          <w:rFonts w:ascii="Times New Roman" w:hAnsi="Times New Roman" w:cs="Times New Roman"/>
        </w:rPr>
        <w:t xml:space="preserve"> перевозят всеми видами транспорта в соответствии с правилами перевозки, размещения и крепления грузов, действующими на данном виде транспортного средства. </w:t>
      </w:r>
    </w:p>
    <w:p w14:paraId="395148B0" w14:textId="615E268B" w:rsidR="00A91983" w:rsidRPr="00A91983" w:rsidRDefault="00C37D4B" w:rsidP="00A91983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A91983" w:rsidRPr="00A91983">
        <w:rPr>
          <w:rFonts w:ascii="Times New Roman" w:hAnsi="Times New Roman" w:cs="Times New Roman"/>
        </w:rPr>
        <w:t xml:space="preserve">.3 Погрузка и разгрузка элементов </w:t>
      </w:r>
      <w:r w:rsidR="00A133DD">
        <w:rPr>
          <w:rFonts w:ascii="Times New Roman" w:hAnsi="Times New Roman" w:cs="Times New Roman"/>
        </w:rPr>
        <w:t xml:space="preserve">КФС </w:t>
      </w:r>
      <w:r w:rsidR="00A91983" w:rsidRPr="00A91983">
        <w:rPr>
          <w:rFonts w:ascii="Times New Roman" w:hAnsi="Times New Roman" w:cs="Times New Roman"/>
        </w:rPr>
        <w:t>должны осуществляться с учетом положений ГОСТ 12.3.009, ГОСТ 12.3.020.</w:t>
      </w:r>
    </w:p>
    <w:p w14:paraId="138C2B84" w14:textId="4D5B4CCD" w:rsidR="0044375D" w:rsidRDefault="00A91983" w:rsidP="00E733EF">
      <w:pPr>
        <w:pStyle w:val="Default"/>
        <w:ind w:firstLine="567"/>
        <w:jc w:val="both"/>
        <w:rPr>
          <w:rFonts w:ascii="Times New Roman" w:hAnsi="Times New Roman" w:cs="Times New Roman"/>
          <w:b/>
          <w:bCs/>
        </w:rPr>
      </w:pPr>
      <w:r w:rsidRPr="00A91983">
        <w:rPr>
          <w:rFonts w:ascii="Times New Roman" w:hAnsi="Times New Roman" w:cs="Times New Roman"/>
          <w:b/>
          <w:bCs/>
        </w:rPr>
        <w:t xml:space="preserve"> </w:t>
      </w:r>
    </w:p>
    <w:p w14:paraId="4A355B4B" w14:textId="77777777" w:rsidR="00E733EF" w:rsidRPr="00A91983" w:rsidRDefault="00E733EF" w:rsidP="00E733EF">
      <w:pPr>
        <w:pStyle w:val="Default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023C4A9D" w14:textId="547F3F1E" w:rsidR="00A91983" w:rsidRPr="00A91983" w:rsidRDefault="00C17521" w:rsidP="00A91983">
      <w:pPr>
        <w:pStyle w:val="Default"/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1</w:t>
      </w:r>
      <w:r w:rsidR="006C7760">
        <w:rPr>
          <w:rFonts w:ascii="Times New Roman" w:hAnsi="Times New Roman" w:cs="Times New Roman"/>
          <w:b/>
          <w:bCs/>
          <w:lang w:val="en-US"/>
        </w:rPr>
        <w:t>0</w:t>
      </w:r>
      <w:r w:rsidR="00A91983" w:rsidRPr="00A91983">
        <w:rPr>
          <w:rFonts w:ascii="Times New Roman" w:hAnsi="Times New Roman" w:cs="Times New Roman"/>
          <w:b/>
          <w:bCs/>
        </w:rPr>
        <w:t xml:space="preserve"> Гарантии изготовителя </w:t>
      </w:r>
    </w:p>
    <w:p w14:paraId="5E070C53" w14:textId="77777777" w:rsidR="00A91983" w:rsidRPr="00A91983" w:rsidRDefault="00A91983" w:rsidP="00A91983">
      <w:pPr>
        <w:pStyle w:val="Default"/>
        <w:ind w:firstLine="567"/>
        <w:jc w:val="both"/>
        <w:rPr>
          <w:rFonts w:ascii="Times New Roman" w:hAnsi="Times New Roman" w:cs="Times New Roman"/>
        </w:rPr>
      </w:pPr>
    </w:p>
    <w:p w14:paraId="4F70BB33" w14:textId="5FEAF333" w:rsidR="00A91983" w:rsidRPr="00A91983" w:rsidRDefault="00A91983" w:rsidP="00A91983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A91983">
        <w:rPr>
          <w:rFonts w:ascii="Times New Roman" w:hAnsi="Times New Roman" w:cs="Times New Roman"/>
        </w:rPr>
        <w:t>Гарантийный срок на К</w:t>
      </w:r>
      <w:r w:rsidR="00A133DD">
        <w:rPr>
          <w:rFonts w:ascii="Times New Roman" w:hAnsi="Times New Roman" w:cs="Times New Roman"/>
        </w:rPr>
        <w:t xml:space="preserve">ФС - </w:t>
      </w:r>
      <w:r w:rsidRPr="00A91983">
        <w:rPr>
          <w:rFonts w:ascii="Times New Roman" w:hAnsi="Times New Roman" w:cs="Times New Roman"/>
        </w:rPr>
        <w:t>12 мес</w:t>
      </w:r>
      <w:r w:rsidR="0044375D">
        <w:rPr>
          <w:rFonts w:ascii="Times New Roman" w:hAnsi="Times New Roman" w:cs="Times New Roman"/>
        </w:rPr>
        <w:t>яцев</w:t>
      </w:r>
      <w:r w:rsidRPr="00A91983">
        <w:rPr>
          <w:rFonts w:ascii="Times New Roman" w:hAnsi="Times New Roman" w:cs="Times New Roman"/>
        </w:rPr>
        <w:t xml:space="preserve"> </w:t>
      </w:r>
      <w:r w:rsidR="00990078" w:rsidRPr="00990078">
        <w:rPr>
          <w:rFonts w:ascii="Times New Roman" w:hAnsi="Times New Roman" w:cs="Times New Roman"/>
        </w:rPr>
        <w:t>от даты приемки</w:t>
      </w:r>
      <w:r w:rsidR="000F25C1">
        <w:rPr>
          <w:rFonts w:ascii="Times New Roman" w:hAnsi="Times New Roman" w:cs="Times New Roman"/>
        </w:rPr>
        <w:t xml:space="preserve"> конструкции</w:t>
      </w:r>
      <w:r w:rsidR="00990078">
        <w:rPr>
          <w:rFonts w:ascii="Times New Roman" w:hAnsi="Times New Roman" w:cs="Times New Roman"/>
        </w:rPr>
        <w:t xml:space="preserve"> </w:t>
      </w:r>
      <w:r w:rsidR="00990078" w:rsidRPr="00990078">
        <w:rPr>
          <w:rFonts w:ascii="Times New Roman" w:hAnsi="Times New Roman" w:cs="Times New Roman"/>
        </w:rPr>
        <w:t>техн</w:t>
      </w:r>
      <w:r w:rsidR="00990078">
        <w:rPr>
          <w:rFonts w:ascii="Times New Roman" w:hAnsi="Times New Roman" w:cs="Times New Roman"/>
        </w:rPr>
        <w:t>ическим на</w:t>
      </w:r>
      <w:r w:rsidR="00990078" w:rsidRPr="00990078">
        <w:rPr>
          <w:rFonts w:ascii="Times New Roman" w:hAnsi="Times New Roman" w:cs="Times New Roman"/>
        </w:rPr>
        <w:t>дзором</w:t>
      </w:r>
      <w:r w:rsidRPr="00A91983">
        <w:rPr>
          <w:rFonts w:ascii="Times New Roman" w:hAnsi="Times New Roman" w:cs="Times New Roman"/>
        </w:rPr>
        <w:t>.</w:t>
      </w:r>
    </w:p>
    <w:p w14:paraId="160B7CB1" w14:textId="77777777" w:rsidR="00A91983" w:rsidRDefault="00A91983" w:rsidP="001208A5">
      <w:pPr>
        <w:pStyle w:val="Default"/>
        <w:ind w:firstLine="567"/>
        <w:jc w:val="both"/>
        <w:rPr>
          <w:rFonts w:ascii="Times New Roman" w:hAnsi="Times New Roman" w:cs="Times New Roman"/>
        </w:rPr>
      </w:pPr>
    </w:p>
    <w:p w14:paraId="07A37ECE" w14:textId="77777777" w:rsidR="00550953" w:rsidRDefault="00550953" w:rsidP="00550953">
      <w:pPr>
        <w:pStyle w:val="Default"/>
      </w:pPr>
    </w:p>
    <w:p w14:paraId="26225091" w14:textId="77777777" w:rsidR="00550953" w:rsidRDefault="00550953" w:rsidP="00550953">
      <w:pPr>
        <w:pStyle w:val="Default"/>
      </w:pPr>
    </w:p>
    <w:p w14:paraId="09C9A5C2" w14:textId="77777777" w:rsidR="00550953" w:rsidRDefault="00550953" w:rsidP="00550953">
      <w:pPr>
        <w:pStyle w:val="Default"/>
      </w:pPr>
    </w:p>
    <w:p w14:paraId="53809A2D" w14:textId="77777777" w:rsidR="00550953" w:rsidRDefault="00550953" w:rsidP="00550953">
      <w:pPr>
        <w:pStyle w:val="Default"/>
      </w:pPr>
    </w:p>
    <w:p w14:paraId="496099C8" w14:textId="77777777" w:rsidR="00E75814" w:rsidRDefault="00E75814" w:rsidP="00DC00EC">
      <w:pPr>
        <w:spacing w:after="0" w:line="240" w:lineRule="auto"/>
        <w:ind w:firstLine="709"/>
        <w:jc w:val="center"/>
        <w:rPr>
          <w:color w:val="221E1F"/>
          <w:sz w:val="20"/>
          <w:szCs w:val="20"/>
        </w:rPr>
      </w:pPr>
    </w:p>
    <w:p w14:paraId="6A877AB8" w14:textId="77777777" w:rsidR="00E75814" w:rsidRDefault="00E75814" w:rsidP="00DC00EC">
      <w:pPr>
        <w:spacing w:after="0" w:line="240" w:lineRule="auto"/>
        <w:ind w:firstLine="709"/>
        <w:jc w:val="center"/>
        <w:rPr>
          <w:color w:val="221E1F"/>
          <w:sz w:val="20"/>
          <w:szCs w:val="20"/>
        </w:rPr>
      </w:pPr>
    </w:p>
    <w:p w14:paraId="690C2B34" w14:textId="77777777" w:rsidR="006E536F" w:rsidRDefault="006E536F" w:rsidP="00DC00EC">
      <w:pPr>
        <w:spacing w:after="0" w:line="240" w:lineRule="auto"/>
        <w:ind w:firstLine="709"/>
        <w:jc w:val="center"/>
        <w:rPr>
          <w:color w:val="221E1F"/>
          <w:sz w:val="20"/>
          <w:szCs w:val="20"/>
        </w:rPr>
      </w:pPr>
    </w:p>
    <w:p w14:paraId="132C8AF9" w14:textId="77777777" w:rsidR="006E536F" w:rsidRDefault="006E536F" w:rsidP="00DC00EC">
      <w:pPr>
        <w:spacing w:after="0" w:line="240" w:lineRule="auto"/>
        <w:ind w:firstLine="709"/>
        <w:jc w:val="center"/>
        <w:rPr>
          <w:color w:val="221E1F"/>
          <w:sz w:val="20"/>
          <w:szCs w:val="20"/>
        </w:rPr>
      </w:pPr>
    </w:p>
    <w:p w14:paraId="4D8B804C" w14:textId="77777777" w:rsidR="006E536F" w:rsidRDefault="006E536F" w:rsidP="00DC00EC">
      <w:pPr>
        <w:spacing w:after="0" w:line="240" w:lineRule="auto"/>
        <w:ind w:firstLine="709"/>
        <w:jc w:val="center"/>
        <w:rPr>
          <w:color w:val="221E1F"/>
          <w:sz w:val="20"/>
          <w:szCs w:val="20"/>
        </w:rPr>
      </w:pPr>
    </w:p>
    <w:p w14:paraId="6F96AD31" w14:textId="77777777" w:rsidR="006E536F" w:rsidRDefault="006E536F" w:rsidP="00DC00EC">
      <w:pPr>
        <w:spacing w:after="0" w:line="240" w:lineRule="auto"/>
        <w:ind w:firstLine="709"/>
        <w:jc w:val="center"/>
        <w:rPr>
          <w:color w:val="221E1F"/>
          <w:sz w:val="20"/>
          <w:szCs w:val="20"/>
        </w:rPr>
      </w:pPr>
    </w:p>
    <w:p w14:paraId="62EF9779" w14:textId="77777777" w:rsidR="006E536F" w:rsidRDefault="006E536F" w:rsidP="00DC00EC">
      <w:pPr>
        <w:spacing w:after="0" w:line="240" w:lineRule="auto"/>
        <w:ind w:firstLine="709"/>
        <w:jc w:val="center"/>
        <w:rPr>
          <w:color w:val="221E1F"/>
          <w:sz w:val="20"/>
          <w:szCs w:val="20"/>
        </w:rPr>
      </w:pPr>
    </w:p>
    <w:p w14:paraId="7A6FC0E0" w14:textId="77777777" w:rsidR="009157D7" w:rsidRDefault="009157D7" w:rsidP="00DC00EC">
      <w:pPr>
        <w:spacing w:after="0" w:line="240" w:lineRule="auto"/>
        <w:ind w:firstLine="709"/>
        <w:jc w:val="center"/>
        <w:rPr>
          <w:color w:val="221E1F"/>
          <w:sz w:val="20"/>
          <w:szCs w:val="20"/>
        </w:rPr>
      </w:pPr>
    </w:p>
    <w:p w14:paraId="4514A37A" w14:textId="77777777" w:rsidR="009157D7" w:rsidRDefault="009157D7" w:rsidP="00DC00EC">
      <w:pPr>
        <w:spacing w:after="0" w:line="240" w:lineRule="auto"/>
        <w:ind w:firstLine="709"/>
        <w:jc w:val="center"/>
        <w:rPr>
          <w:color w:val="221E1F"/>
          <w:sz w:val="20"/>
          <w:szCs w:val="20"/>
        </w:rPr>
      </w:pPr>
    </w:p>
    <w:p w14:paraId="241709B7" w14:textId="77777777" w:rsidR="00A00259" w:rsidRDefault="00A00259" w:rsidP="00A00259">
      <w:pPr>
        <w:spacing w:after="0" w:line="240" w:lineRule="auto"/>
        <w:jc w:val="both"/>
        <w:rPr>
          <w:rFonts w:ascii="Times New Roman" w:hAnsi="Times New Roman" w:cs="Times New Roman"/>
          <w:color w:val="221E1F"/>
          <w:sz w:val="24"/>
          <w:szCs w:val="24"/>
        </w:rPr>
      </w:pPr>
    </w:p>
    <w:p w14:paraId="2EF44066" w14:textId="77777777" w:rsidR="00CE0E5B" w:rsidRDefault="00CE0E5B" w:rsidP="00A00259">
      <w:pPr>
        <w:spacing w:after="0" w:line="240" w:lineRule="auto"/>
        <w:jc w:val="both"/>
        <w:rPr>
          <w:rFonts w:ascii="Times New Roman" w:hAnsi="Times New Roman" w:cs="Times New Roman"/>
          <w:color w:val="221E1F"/>
          <w:sz w:val="24"/>
          <w:szCs w:val="24"/>
        </w:rPr>
      </w:pPr>
    </w:p>
    <w:p w14:paraId="113D8B18" w14:textId="77777777" w:rsidR="00CE0E5B" w:rsidRDefault="00CE0E5B" w:rsidP="00A00259">
      <w:pPr>
        <w:spacing w:after="0" w:line="240" w:lineRule="auto"/>
        <w:jc w:val="both"/>
        <w:rPr>
          <w:rFonts w:ascii="Times New Roman" w:hAnsi="Times New Roman" w:cs="Times New Roman"/>
          <w:color w:val="221E1F"/>
          <w:sz w:val="24"/>
          <w:szCs w:val="24"/>
        </w:rPr>
      </w:pPr>
    </w:p>
    <w:p w14:paraId="08199BC6" w14:textId="77777777" w:rsidR="00CE0E5B" w:rsidRDefault="00CE0E5B" w:rsidP="00A00259">
      <w:pPr>
        <w:spacing w:after="0" w:line="240" w:lineRule="auto"/>
        <w:jc w:val="both"/>
        <w:rPr>
          <w:rFonts w:ascii="Times New Roman" w:hAnsi="Times New Roman" w:cs="Times New Roman"/>
          <w:color w:val="221E1F"/>
          <w:sz w:val="24"/>
          <w:szCs w:val="24"/>
        </w:rPr>
      </w:pPr>
    </w:p>
    <w:p w14:paraId="2A97FACE" w14:textId="77777777" w:rsidR="00CE0E5B" w:rsidRDefault="00CE0E5B" w:rsidP="00A00259">
      <w:pPr>
        <w:spacing w:after="0" w:line="240" w:lineRule="auto"/>
        <w:jc w:val="both"/>
        <w:rPr>
          <w:rFonts w:ascii="Times New Roman" w:hAnsi="Times New Roman" w:cs="Times New Roman"/>
          <w:color w:val="221E1F"/>
          <w:sz w:val="24"/>
          <w:szCs w:val="24"/>
        </w:rPr>
      </w:pPr>
    </w:p>
    <w:p w14:paraId="28D6DC0D" w14:textId="77777777" w:rsidR="0087738B" w:rsidRDefault="0087738B" w:rsidP="0087738B">
      <w:pPr>
        <w:spacing w:after="0" w:line="240" w:lineRule="auto"/>
        <w:rPr>
          <w:rFonts w:ascii="Times New Roman" w:hAnsi="Times New Roman" w:cs="Times New Roman"/>
          <w:color w:val="221E1F"/>
          <w:sz w:val="24"/>
          <w:szCs w:val="24"/>
        </w:rPr>
      </w:pPr>
    </w:p>
    <w:p w14:paraId="134F2EF8" w14:textId="77777777" w:rsidR="00521A0E" w:rsidRDefault="00521A0E" w:rsidP="0087738B">
      <w:pPr>
        <w:spacing w:after="0" w:line="240" w:lineRule="auto"/>
        <w:rPr>
          <w:color w:val="221E1F"/>
          <w:sz w:val="20"/>
          <w:szCs w:val="20"/>
        </w:rPr>
      </w:pPr>
    </w:p>
    <w:p w14:paraId="0EF42475" w14:textId="77777777" w:rsidR="00135F77" w:rsidRDefault="00135F77" w:rsidP="0087738B">
      <w:pPr>
        <w:spacing w:after="0" w:line="240" w:lineRule="auto"/>
        <w:rPr>
          <w:color w:val="221E1F"/>
          <w:sz w:val="20"/>
          <w:szCs w:val="20"/>
        </w:rPr>
      </w:pPr>
    </w:p>
    <w:p w14:paraId="4911CEEB" w14:textId="77777777" w:rsidR="00135F77" w:rsidRDefault="00135F77" w:rsidP="0087738B">
      <w:pPr>
        <w:spacing w:after="0" w:line="240" w:lineRule="auto"/>
        <w:rPr>
          <w:color w:val="221E1F"/>
          <w:sz w:val="20"/>
          <w:szCs w:val="20"/>
        </w:rPr>
      </w:pPr>
    </w:p>
    <w:p w14:paraId="53333F06" w14:textId="77777777" w:rsidR="00135F77" w:rsidRDefault="00135F77" w:rsidP="0087738B">
      <w:pPr>
        <w:spacing w:after="0" w:line="240" w:lineRule="auto"/>
        <w:rPr>
          <w:color w:val="221E1F"/>
          <w:sz w:val="20"/>
          <w:szCs w:val="20"/>
        </w:rPr>
      </w:pPr>
    </w:p>
    <w:p w14:paraId="570FE151" w14:textId="77777777" w:rsidR="00B00779" w:rsidRDefault="00B00779" w:rsidP="0087738B">
      <w:pPr>
        <w:spacing w:after="0" w:line="240" w:lineRule="auto"/>
        <w:rPr>
          <w:color w:val="221E1F"/>
          <w:sz w:val="20"/>
          <w:szCs w:val="20"/>
        </w:rPr>
      </w:pPr>
    </w:p>
    <w:p w14:paraId="1BA9BBC0" w14:textId="77777777" w:rsidR="00B00779" w:rsidRDefault="00B00779" w:rsidP="0087738B">
      <w:pPr>
        <w:spacing w:after="0" w:line="240" w:lineRule="auto"/>
        <w:rPr>
          <w:color w:val="221E1F"/>
          <w:sz w:val="20"/>
          <w:szCs w:val="20"/>
        </w:rPr>
      </w:pPr>
    </w:p>
    <w:p w14:paraId="2E13235F" w14:textId="77777777" w:rsidR="00B00779" w:rsidRDefault="00B00779" w:rsidP="0087738B">
      <w:pPr>
        <w:spacing w:after="0" w:line="240" w:lineRule="auto"/>
        <w:rPr>
          <w:color w:val="221E1F"/>
          <w:sz w:val="20"/>
          <w:szCs w:val="20"/>
        </w:rPr>
      </w:pPr>
    </w:p>
    <w:p w14:paraId="634C704A" w14:textId="77777777" w:rsidR="00B00779" w:rsidRDefault="00B00779" w:rsidP="0087738B">
      <w:pPr>
        <w:spacing w:after="0" w:line="240" w:lineRule="auto"/>
        <w:rPr>
          <w:color w:val="221E1F"/>
          <w:sz w:val="20"/>
          <w:szCs w:val="20"/>
        </w:rPr>
      </w:pPr>
    </w:p>
    <w:p w14:paraId="787BF05D" w14:textId="77777777" w:rsidR="00B00779" w:rsidRDefault="00B00779" w:rsidP="0087738B">
      <w:pPr>
        <w:spacing w:after="0" w:line="240" w:lineRule="auto"/>
        <w:rPr>
          <w:color w:val="221E1F"/>
          <w:sz w:val="20"/>
          <w:szCs w:val="20"/>
        </w:rPr>
      </w:pPr>
    </w:p>
    <w:p w14:paraId="1CC420EF" w14:textId="77777777" w:rsidR="00B00779" w:rsidRDefault="00B00779" w:rsidP="0087738B">
      <w:pPr>
        <w:spacing w:after="0" w:line="240" w:lineRule="auto"/>
        <w:rPr>
          <w:color w:val="221E1F"/>
          <w:sz w:val="20"/>
          <w:szCs w:val="20"/>
        </w:rPr>
      </w:pPr>
    </w:p>
    <w:p w14:paraId="71F303E0" w14:textId="77777777" w:rsidR="00B00779" w:rsidRDefault="00B00779" w:rsidP="0087738B">
      <w:pPr>
        <w:spacing w:after="0" w:line="240" w:lineRule="auto"/>
        <w:rPr>
          <w:color w:val="221E1F"/>
          <w:sz w:val="20"/>
          <w:szCs w:val="20"/>
        </w:rPr>
      </w:pPr>
    </w:p>
    <w:p w14:paraId="7E119B8D" w14:textId="77777777" w:rsidR="00B00779" w:rsidRDefault="00B00779" w:rsidP="0087738B">
      <w:pPr>
        <w:spacing w:after="0" w:line="240" w:lineRule="auto"/>
        <w:rPr>
          <w:color w:val="221E1F"/>
          <w:sz w:val="20"/>
          <w:szCs w:val="20"/>
        </w:rPr>
      </w:pPr>
    </w:p>
    <w:p w14:paraId="2945E4ED" w14:textId="77777777" w:rsidR="00B00779" w:rsidRDefault="00B00779" w:rsidP="0087738B">
      <w:pPr>
        <w:spacing w:after="0" w:line="240" w:lineRule="auto"/>
        <w:rPr>
          <w:color w:val="221E1F"/>
          <w:sz w:val="20"/>
          <w:szCs w:val="20"/>
        </w:rPr>
      </w:pPr>
    </w:p>
    <w:p w14:paraId="46B63682" w14:textId="77777777" w:rsidR="00B00779" w:rsidRDefault="00B00779" w:rsidP="0087738B">
      <w:pPr>
        <w:spacing w:after="0" w:line="240" w:lineRule="auto"/>
        <w:rPr>
          <w:color w:val="221E1F"/>
          <w:sz w:val="20"/>
          <w:szCs w:val="20"/>
        </w:rPr>
      </w:pPr>
    </w:p>
    <w:p w14:paraId="56ADE57C" w14:textId="77777777" w:rsidR="00B00779" w:rsidRDefault="00B00779" w:rsidP="0087738B">
      <w:pPr>
        <w:spacing w:after="0" w:line="240" w:lineRule="auto"/>
        <w:rPr>
          <w:color w:val="221E1F"/>
          <w:sz w:val="20"/>
          <w:szCs w:val="20"/>
          <w:lang w:val="en-US"/>
        </w:rPr>
      </w:pPr>
    </w:p>
    <w:p w14:paraId="4C90033D" w14:textId="77777777" w:rsidR="006C7760" w:rsidRDefault="006C7760" w:rsidP="0087738B">
      <w:pPr>
        <w:spacing w:after="0" w:line="240" w:lineRule="auto"/>
        <w:rPr>
          <w:color w:val="221E1F"/>
          <w:sz w:val="20"/>
          <w:szCs w:val="20"/>
          <w:lang w:val="en-US"/>
        </w:rPr>
      </w:pPr>
    </w:p>
    <w:p w14:paraId="632F8559" w14:textId="77777777" w:rsidR="006C7760" w:rsidRDefault="006C7760" w:rsidP="0087738B">
      <w:pPr>
        <w:spacing w:after="0" w:line="240" w:lineRule="auto"/>
        <w:rPr>
          <w:color w:val="221E1F"/>
          <w:sz w:val="20"/>
          <w:szCs w:val="20"/>
          <w:lang w:val="en-US"/>
        </w:rPr>
      </w:pPr>
    </w:p>
    <w:p w14:paraId="0C86E97D" w14:textId="77777777" w:rsidR="006C7760" w:rsidRDefault="006C7760" w:rsidP="0087738B">
      <w:pPr>
        <w:spacing w:after="0" w:line="240" w:lineRule="auto"/>
        <w:rPr>
          <w:color w:val="221E1F"/>
          <w:sz w:val="20"/>
          <w:szCs w:val="20"/>
          <w:lang w:val="en-US"/>
        </w:rPr>
      </w:pPr>
    </w:p>
    <w:p w14:paraId="67E5515E" w14:textId="77777777" w:rsidR="006C7760" w:rsidRDefault="006C7760" w:rsidP="0087738B">
      <w:pPr>
        <w:spacing w:after="0" w:line="240" w:lineRule="auto"/>
        <w:rPr>
          <w:color w:val="221E1F"/>
          <w:sz w:val="20"/>
          <w:szCs w:val="20"/>
          <w:lang w:val="en-US"/>
        </w:rPr>
      </w:pPr>
    </w:p>
    <w:p w14:paraId="4388797C" w14:textId="77777777" w:rsidR="006C7760" w:rsidRDefault="006C7760" w:rsidP="0087738B">
      <w:pPr>
        <w:spacing w:after="0" w:line="240" w:lineRule="auto"/>
        <w:rPr>
          <w:color w:val="221E1F"/>
          <w:sz w:val="20"/>
          <w:szCs w:val="20"/>
          <w:lang w:val="en-US"/>
        </w:rPr>
      </w:pPr>
    </w:p>
    <w:p w14:paraId="3004DAA5" w14:textId="77777777" w:rsidR="006C7760" w:rsidRDefault="006C7760" w:rsidP="0087738B">
      <w:pPr>
        <w:spacing w:after="0" w:line="240" w:lineRule="auto"/>
        <w:rPr>
          <w:color w:val="221E1F"/>
          <w:sz w:val="20"/>
          <w:szCs w:val="20"/>
          <w:lang w:val="en-US"/>
        </w:rPr>
      </w:pPr>
    </w:p>
    <w:p w14:paraId="783F5407" w14:textId="77777777" w:rsidR="006C7760" w:rsidRDefault="006C7760" w:rsidP="0087738B">
      <w:pPr>
        <w:spacing w:after="0" w:line="240" w:lineRule="auto"/>
        <w:rPr>
          <w:color w:val="221E1F"/>
          <w:sz w:val="20"/>
          <w:szCs w:val="20"/>
          <w:lang w:val="en-US"/>
        </w:rPr>
      </w:pPr>
    </w:p>
    <w:p w14:paraId="58F181ED" w14:textId="77777777" w:rsidR="006C7760" w:rsidRDefault="006C7760" w:rsidP="0087738B">
      <w:pPr>
        <w:spacing w:after="0" w:line="240" w:lineRule="auto"/>
        <w:rPr>
          <w:color w:val="221E1F"/>
          <w:sz w:val="20"/>
          <w:szCs w:val="20"/>
          <w:lang w:val="en-US"/>
        </w:rPr>
      </w:pPr>
    </w:p>
    <w:p w14:paraId="0D76D7D1" w14:textId="77777777" w:rsidR="006C7760" w:rsidRDefault="006C7760" w:rsidP="0087738B">
      <w:pPr>
        <w:spacing w:after="0" w:line="240" w:lineRule="auto"/>
        <w:rPr>
          <w:color w:val="221E1F"/>
          <w:sz w:val="20"/>
          <w:szCs w:val="20"/>
          <w:lang w:val="en-US"/>
        </w:rPr>
      </w:pPr>
    </w:p>
    <w:p w14:paraId="3A2CC93D" w14:textId="77777777" w:rsidR="006C7760" w:rsidRDefault="006C7760" w:rsidP="0087738B">
      <w:pPr>
        <w:spacing w:after="0" w:line="240" w:lineRule="auto"/>
        <w:rPr>
          <w:color w:val="221E1F"/>
          <w:sz w:val="20"/>
          <w:szCs w:val="20"/>
          <w:lang w:val="en-US"/>
        </w:rPr>
      </w:pPr>
    </w:p>
    <w:p w14:paraId="68E598D6" w14:textId="77777777" w:rsidR="006C7760" w:rsidRDefault="006C7760" w:rsidP="0087738B">
      <w:pPr>
        <w:spacing w:after="0" w:line="240" w:lineRule="auto"/>
        <w:rPr>
          <w:color w:val="221E1F"/>
          <w:sz w:val="20"/>
          <w:szCs w:val="20"/>
          <w:lang w:val="en-US"/>
        </w:rPr>
      </w:pPr>
    </w:p>
    <w:p w14:paraId="6D372140" w14:textId="77777777" w:rsidR="006C7760" w:rsidRDefault="006C7760" w:rsidP="0087738B">
      <w:pPr>
        <w:spacing w:after="0" w:line="240" w:lineRule="auto"/>
        <w:rPr>
          <w:color w:val="221E1F"/>
          <w:sz w:val="20"/>
          <w:szCs w:val="20"/>
          <w:lang w:val="en-US"/>
        </w:rPr>
      </w:pPr>
    </w:p>
    <w:p w14:paraId="600110D9" w14:textId="77777777" w:rsidR="006C7760" w:rsidRDefault="006C7760" w:rsidP="0087738B">
      <w:pPr>
        <w:spacing w:after="0" w:line="240" w:lineRule="auto"/>
        <w:rPr>
          <w:color w:val="221E1F"/>
          <w:sz w:val="20"/>
          <w:szCs w:val="20"/>
          <w:lang w:val="en-US"/>
        </w:rPr>
      </w:pPr>
    </w:p>
    <w:p w14:paraId="52CAB0AB" w14:textId="77777777" w:rsidR="006C7760" w:rsidRPr="006C7760" w:rsidRDefault="006C7760" w:rsidP="0087738B">
      <w:pPr>
        <w:spacing w:after="0" w:line="240" w:lineRule="auto"/>
        <w:rPr>
          <w:color w:val="221E1F"/>
          <w:sz w:val="20"/>
          <w:szCs w:val="20"/>
          <w:lang w:val="en-US"/>
        </w:rPr>
      </w:pPr>
    </w:p>
    <w:p w14:paraId="22BEEED4" w14:textId="77777777" w:rsidR="00135F77" w:rsidRDefault="00135F77" w:rsidP="0087738B">
      <w:pPr>
        <w:spacing w:after="0" w:line="240" w:lineRule="auto"/>
        <w:rPr>
          <w:color w:val="221E1F"/>
          <w:sz w:val="20"/>
          <w:szCs w:val="20"/>
        </w:rPr>
      </w:pPr>
    </w:p>
    <w:p w14:paraId="652BD8A2" w14:textId="77777777" w:rsidR="00135F77" w:rsidRDefault="00135F77" w:rsidP="0087738B">
      <w:pPr>
        <w:spacing w:after="0" w:line="240" w:lineRule="auto"/>
        <w:rPr>
          <w:color w:val="221E1F"/>
          <w:sz w:val="20"/>
          <w:szCs w:val="20"/>
        </w:rPr>
      </w:pPr>
    </w:p>
    <w:p w14:paraId="706B0E6B" w14:textId="77777777" w:rsidR="00135F77" w:rsidRDefault="00135F77" w:rsidP="0087738B">
      <w:pPr>
        <w:spacing w:after="0" w:line="240" w:lineRule="auto"/>
        <w:rPr>
          <w:color w:val="221E1F"/>
          <w:sz w:val="20"/>
          <w:szCs w:val="20"/>
        </w:rPr>
      </w:pPr>
    </w:p>
    <w:p w14:paraId="019B4192" w14:textId="77777777" w:rsidR="00135F77" w:rsidRDefault="00135F77" w:rsidP="0087738B">
      <w:pPr>
        <w:spacing w:after="0" w:line="240" w:lineRule="auto"/>
        <w:rPr>
          <w:color w:val="221E1F"/>
          <w:sz w:val="20"/>
          <w:szCs w:val="20"/>
        </w:rPr>
      </w:pPr>
    </w:p>
    <w:p w14:paraId="77E4D9A2" w14:textId="77777777" w:rsidR="00135F77" w:rsidRPr="00737481" w:rsidRDefault="00135F77" w:rsidP="0087738B">
      <w:pPr>
        <w:spacing w:after="0" w:line="240" w:lineRule="auto"/>
        <w:rPr>
          <w:color w:val="221E1F"/>
          <w:sz w:val="20"/>
          <w:szCs w:val="20"/>
          <w:lang w:val="en-US"/>
        </w:rPr>
      </w:pPr>
    </w:p>
    <w:p w14:paraId="6240A0D3" w14:textId="099B60A2" w:rsidR="00F24A89" w:rsidRDefault="00A41AAB" w:rsidP="008773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1AAB">
        <w:rPr>
          <w:rFonts w:ascii="Times New Roman" w:hAnsi="Times New Roman" w:cs="Times New Roman"/>
          <w:b/>
          <w:bCs/>
          <w:sz w:val="24"/>
          <w:szCs w:val="24"/>
        </w:rPr>
        <w:t>Библиография</w:t>
      </w:r>
    </w:p>
    <w:p w14:paraId="1E2BEC6D" w14:textId="77777777" w:rsidR="00C87E58" w:rsidRDefault="00C87E58" w:rsidP="00A133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A9E651" w14:textId="496AC24D" w:rsidR="00544622" w:rsidRDefault="00C87E58" w:rsidP="008773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15F92">
        <w:rPr>
          <w:rFonts w:ascii="Times New Roman" w:hAnsi="Times New Roman" w:cs="Times New Roman"/>
          <w:sz w:val="24"/>
          <w:szCs w:val="24"/>
        </w:rPr>
        <w:t>[1]</w:t>
      </w:r>
      <w:r w:rsidR="001D663A" w:rsidRPr="00815F92">
        <w:rPr>
          <w:rFonts w:ascii="Times New Roman" w:hAnsi="Times New Roman" w:cs="Times New Roman"/>
          <w:sz w:val="24"/>
          <w:szCs w:val="24"/>
        </w:rPr>
        <w:t xml:space="preserve"> </w:t>
      </w:r>
      <w:r w:rsidRPr="00C87E58">
        <w:rPr>
          <w:rFonts w:ascii="Times New Roman" w:hAnsi="Times New Roman" w:cs="Times New Roman"/>
          <w:sz w:val="24"/>
          <w:szCs w:val="24"/>
        </w:rPr>
        <w:t xml:space="preserve">СП РК EN 1991-1-4 </w:t>
      </w:r>
      <w:r w:rsidR="00BB4B66">
        <w:rPr>
          <w:rFonts w:ascii="Times New Roman" w:hAnsi="Times New Roman" w:cs="Times New Roman"/>
          <w:sz w:val="24"/>
          <w:szCs w:val="24"/>
        </w:rPr>
        <w:t>«</w:t>
      </w:r>
      <w:r w:rsidRPr="00C87E58">
        <w:rPr>
          <w:rFonts w:ascii="Times New Roman" w:hAnsi="Times New Roman" w:cs="Times New Roman"/>
          <w:sz w:val="24"/>
          <w:szCs w:val="24"/>
        </w:rPr>
        <w:t>Воздействия на несущие конструкции. Часть 1-4. Общие воздействия. ветровые воздействия</w:t>
      </w:r>
      <w:r w:rsidR="00BB4B66">
        <w:rPr>
          <w:rFonts w:ascii="Times New Roman" w:hAnsi="Times New Roman" w:cs="Times New Roman"/>
          <w:sz w:val="24"/>
          <w:szCs w:val="24"/>
        </w:rPr>
        <w:t>»</w:t>
      </w:r>
      <w:r w:rsidR="003B5ED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2D1A25D1" w14:textId="0A89C668" w:rsidR="00A067E8" w:rsidRPr="00815F92" w:rsidRDefault="00A067E8" w:rsidP="008773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F92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15F92">
        <w:rPr>
          <w:rFonts w:ascii="Times New Roman" w:hAnsi="Times New Roman" w:cs="Times New Roman"/>
          <w:sz w:val="24"/>
          <w:szCs w:val="24"/>
        </w:rPr>
        <w:t xml:space="preserve">] </w:t>
      </w:r>
      <w:r w:rsidRPr="00A067E8">
        <w:rPr>
          <w:rFonts w:ascii="Times New Roman" w:hAnsi="Times New Roman" w:cs="Times New Roman"/>
          <w:sz w:val="24"/>
          <w:szCs w:val="24"/>
        </w:rPr>
        <w:t>СП РК 2.03-30-2017 «Строительство в сейсмических зонах».</w:t>
      </w:r>
    </w:p>
    <w:p w14:paraId="63F1075A" w14:textId="7A31B79A" w:rsidR="00F81EAE" w:rsidRDefault="00F81EAE" w:rsidP="008773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F92">
        <w:rPr>
          <w:rFonts w:ascii="Times New Roman" w:hAnsi="Times New Roman" w:cs="Times New Roman"/>
          <w:sz w:val="24"/>
          <w:szCs w:val="24"/>
        </w:rPr>
        <w:t>[3] СП РК 2.04-107-2022 «Тепловая защита зданий».</w:t>
      </w:r>
    </w:p>
    <w:p w14:paraId="2C24DEDA" w14:textId="0A2181A9" w:rsidR="001B24CD" w:rsidRPr="00815F92" w:rsidRDefault="001B24CD" w:rsidP="008773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F92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15F92">
        <w:rPr>
          <w:rFonts w:ascii="Times New Roman" w:hAnsi="Times New Roman" w:cs="Times New Roman"/>
          <w:sz w:val="24"/>
          <w:szCs w:val="24"/>
        </w:rPr>
        <w:t xml:space="preserve">] </w:t>
      </w:r>
      <w:r w:rsidRPr="001B24CD">
        <w:rPr>
          <w:rFonts w:ascii="Times New Roman" w:hAnsi="Times New Roman" w:cs="Times New Roman"/>
          <w:sz w:val="24"/>
          <w:szCs w:val="24"/>
        </w:rPr>
        <w:t>СП РК 2.04-105-2012 «Проектирование звукоизоляции ограждающих конструкций жилых и общественных зданий»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174FEF" w14:textId="77777777" w:rsidR="00292164" w:rsidRDefault="00BB4B66" w:rsidP="002921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F92">
        <w:rPr>
          <w:rFonts w:ascii="Times New Roman" w:hAnsi="Times New Roman" w:cs="Times New Roman"/>
          <w:sz w:val="24"/>
          <w:szCs w:val="24"/>
        </w:rPr>
        <w:t xml:space="preserve">[5] СН РК 2.04-02-2011 </w:t>
      </w:r>
      <w:r>
        <w:rPr>
          <w:rFonts w:ascii="Times New Roman" w:hAnsi="Times New Roman" w:cs="Times New Roman"/>
          <w:sz w:val="24"/>
          <w:szCs w:val="24"/>
        </w:rPr>
        <w:t>«Защита от шума».</w:t>
      </w:r>
    </w:p>
    <w:p w14:paraId="33B5CC72" w14:textId="14625AD2" w:rsidR="00292164" w:rsidRDefault="001C772E" w:rsidP="002921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F92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15F92">
        <w:rPr>
          <w:rFonts w:ascii="Times New Roman" w:hAnsi="Times New Roman" w:cs="Times New Roman"/>
          <w:sz w:val="24"/>
          <w:szCs w:val="24"/>
        </w:rPr>
        <w:t xml:space="preserve">] </w:t>
      </w:r>
      <w:r w:rsidR="00292164" w:rsidRPr="00292164">
        <w:rPr>
          <w:rFonts w:ascii="Times New Roman" w:hAnsi="Times New Roman" w:cs="Times New Roman"/>
          <w:sz w:val="24"/>
          <w:szCs w:val="24"/>
        </w:rPr>
        <w:t>Закон Республики Казахстан от 11 апреля 2014 года № 188-V 3PK</w:t>
      </w:r>
      <w:r w:rsidR="00292164">
        <w:rPr>
          <w:rFonts w:ascii="Times New Roman" w:hAnsi="Times New Roman" w:cs="Times New Roman"/>
          <w:sz w:val="24"/>
          <w:szCs w:val="24"/>
        </w:rPr>
        <w:t xml:space="preserve"> «</w:t>
      </w:r>
      <w:r w:rsidR="00292164" w:rsidRPr="00292164">
        <w:rPr>
          <w:rFonts w:ascii="Times New Roman" w:hAnsi="Times New Roman" w:cs="Times New Roman"/>
          <w:sz w:val="24"/>
          <w:szCs w:val="24"/>
        </w:rPr>
        <w:t>О гражданской защите</w:t>
      </w:r>
      <w:r w:rsidR="00292164">
        <w:rPr>
          <w:rFonts w:ascii="Times New Roman" w:hAnsi="Times New Roman" w:cs="Times New Roman"/>
          <w:sz w:val="24"/>
          <w:szCs w:val="24"/>
        </w:rPr>
        <w:t>».</w:t>
      </w:r>
    </w:p>
    <w:p w14:paraId="540F36D4" w14:textId="77777777" w:rsidR="00DF7608" w:rsidRDefault="003D4B2B" w:rsidP="00DF7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F92">
        <w:rPr>
          <w:rFonts w:ascii="Times New Roman" w:hAnsi="Times New Roman" w:cs="Times New Roman"/>
          <w:sz w:val="24"/>
          <w:szCs w:val="24"/>
        </w:rPr>
        <w:t>[</w:t>
      </w:r>
      <w:r w:rsidRPr="00CE0E5B">
        <w:rPr>
          <w:rFonts w:ascii="Times New Roman" w:hAnsi="Times New Roman" w:cs="Times New Roman"/>
          <w:sz w:val="24"/>
          <w:szCs w:val="24"/>
        </w:rPr>
        <w:t>7</w:t>
      </w:r>
      <w:r w:rsidRPr="00815F92">
        <w:rPr>
          <w:rFonts w:ascii="Times New Roman" w:hAnsi="Times New Roman" w:cs="Times New Roman"/>
          <w:sz w:val="24"/>
          <w:szCs w:val="24"/>
        </w:rPr>
        <w:t>]</w:t>
      </w:r>
      <w:r w:rsidRPr="00CE0E5B">
        <w:rPr>
          <w:rFonts w:ascii="Times New Roman" w:hAnsi="Times New Roman" w:cs="Times New Roman"/>
          <w:sz w:val="24"/>
          <w:szCs w:val="24"/>
        </w:rPr>
        <w:t xml:space="preserve"> </w:t>
      </w:r>
      <w:r w:rsidR="000A7ECF" w:rsidRPr="00CE0E5B">
        <w:rPr>
          <w:rFonts w:ascii="Times New Roman" w:hAnsi="Times New Roman" w:cs="Times New Roman"/>
          <w:sz w:val="24"/>
          <w:szCs w:val="24"/>
        </w:rPr>
        <w:t>Постановление Правительства Республики Казахстан от 31 декабря 2008 года № 1351</w:t>
      </w:r>
      <w:r w:rsidRPr="00CE0E5B">
        <w:t xml:space="preserve"> </w:t>
      </w:r>
      <w:r w:rsidR="000A7ECF" w:rsidRPr="00CE0E5B">
        <w:rPr>
          <w:rFonts w:ascii="Times New Roman" w:hAnsi="Times New Roman" w:cs="Times New Roman"/>
          <w:sz w:val="24"/>
          <w:szCs w:val="24"/>
        </w:rPr>
        <w:t xml:space="preserve">Об утверждении Технического регламента </w:t>
      </w:r>
      <w:r w:rsidRPr="00CE0E5B">
        <w:rPr>
          <w:rFonts w:ascii="Times New Roman" w:hAnsi="Times New Roman" w:cs="Times New Roman"/>
          <w:sz w:val="24"/>
          <w:szCs w:val="24"/>
        </w:rPr>
        <w:t>«</w:t>
      </w:r>
      <w:r w:rsidR="000A7ECF" w:rsidRPr="00CE0E5B">
        <w:rPr>
          <w:rFonts w:ascii="Times New Roman" w:hAnsi="Times New Roman" w:cs="Times New Roman"/>
          <w:sz w:val="24"/>
          <w:szCs w:val="24"/>
        </w:rPr>
        <w:t>Требования к безопасности конструкций из других материалов</w:t>
      </w:r>
      <w:r w:rsidRPr="00CE0E5B">
        <w:rPr>
          <w:rFonts w:ascii="Times New Roman" w:hAnsi="Times New Roman" w:cs="Times New Roman"/>
          <w:sz w:val="24"/>
          <w:szCs w:val="24"/>
        </w:rPr>
        <w:t>».</w:t>
      </w:r>
    </w:p>
    <w:p w14:paraId="245E5C36" w14:textId="7966D11B" w:rsidR="00DF7608" w:rsidRDefault="00DF7608" w:rsidP="00DF7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15F92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815F92">
        <w:rPr>
          <w:rFonts w:ascii="Times New Roman" w:hAnsi="Times New Roman" w:cs="Times New Roman"/>
          <w:sz w:val="24"/>
          <w:szCs w:val="24"/>
        </w:rPr>
        <w:t xml:space="preserve">] </w:t>
      </w:r>
      <w:r w:rsidRPr="00DF76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С</w:t>
      </w:r>
      <w:r w:rsidR="005C3741">
        <w:rPr>
          <w:rFonts w:ascii="Times New Roman" w:hAnsi="Times New Roman" w:cs="Times New Roman"/>
          <w:sz w:val="24"/>
          <w:szCs w:val="24"/>
          <w:lang w:val="kk-KZ"/>
        </w:rPr>
        <w:t xml:space="preserve">Н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РК 2.01-01-2013 </w:t>
      </w:r>
      <w:r w:rsidRPr="00990701">
        <w:rPr>
          <w:rFonts w:ascii="Times New Roman" w:hAnsi="Times New Roman" w:cs="Times New Roman"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sz w:val="24"/>
          <w:szCs w:val="24"/>
          <w:lang w:val="kk-KZ"/>
        </w:rPr>
        <w:t>З</w:t>
      </w:r>
      <w:r w:rsidRPr="00990701">
        <w:rPr>
          <w:rFonts w:ascii="Times New Roman" w:hAnsi="Times New Roman" w:cs="Times New Roman"/>
          <w:sz w:val="24"/>
          <w:szCs w:val="24"/>
          <w:lang w:val="kk-KZ"/>
        </w:rPr>
        <w:t>ащита строительных конструкций от коррозии»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6561F82C" w14:textId="630ECE43" w:rsidR="007B332A" w:rsidRPr="005C3741" w:rsidRDefault="007B332A" w:rsidP="005C37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[9]</w:t>
      </w:r>
      <w:r w:rsidR="005C3741" w:rsidRPr="005C3741">
        <w:t xml:space="preserve"> </w:t>
      </w:r>
      <w:r w:rsidR="005C3741" w:rsidRPr="005C3741">
        <w:rPr>
          <w:rFonts w:ascii="Times New Roman" w:hAnsi="Times New Roman" w:cs="Times New Roman"/>
          <w:sz w:val="24"/>
          <w:szCs w:val="24"/>
          <w:lang w:val="en-US"/>
        </w:rPr>
        <w:t>СП РК 2.01-101-2013</w:t>
      </w:r>
      <w:r w:rsidR="005C374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5C3741" w:rsidRPr="005C3741">
        <w:rPr>
          <w:rFonts w:ascii="Times New Roman" w:hAnsi="Times New Roman" w:cs="Times New Roman"/>
          <w:sz w:val="24"/>
          <w:szCs w:val="24"/>
          <w:lang w:val="en-US"/>
        </w:rPr>
        <w:t>Защита</w:t>
      </w:r>
      <w:proofErr w:type="spellEnd"/>
      <w:r w:rsidR="005C3741" w:rsidRPr="005C37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C3741" w:rsidRPr="005C3741">
        <w:rPr>
          <w:rFonts w:ascii="Times New Roman" w:hAnsi="Times New Roman" w:cs="Times New Roman"/>
          <w:sz w:val="24"/>
          <w:szCs w:val="24"/>
          <w:lang w:val="en-US"/>
        </w:rPr>
        <w:t>строительных</w:t>
      </w:r>
      <w:proofErr w:type="spellEnd"/>
      <w:r w:rsidR="005C3741" w:rsidRPr="005C37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C3741" w:rsidRPr="005C3741">
        <w:rPr>
          <w:rFonts w:ascii="Times New Roman" w:hAnsi="Times New Roman" w:cs="Times New Roman"/>
          <w:sz w:val="24"/>
          <w:szCs w:val="24"/>
          <w:lang w:val="en-US"/>
        </w:rPr>
        <w:t>конструкций</w:t>
      </w:r>
      <w:proofErr w:type="spellEnd"/>
      <w:r w:rsidR="005C3741" w:rsidRPr="005C37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C3741" w:rsidRPr="005C3741">
        <w:rPr>
          <w:rFonts w:ascii="Times New Roman" w:hAnsi="Times New Roman" w:cs="Times New Roman"/>
          <w:sz w:val="24"/>
          <w:szCs w:val="24"/>
          <w:lang w:val="en-US"/>
        </w:rPr>
        <w:t>от</w:t>
      </w:r>
      <w:proofErr w:type="spellEnd"/>
      <w:r w:rsidR="005C3741" w:rsidRPr="005C37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C3741" w:rsidRPr="005C3741">
        <w:rPr>
          <w:rFonts w:ascii="Times New Roman" w:hAnsi="Times New Roman" w:cs="Times New Roman"/>
          <w:sz w:val="24"/>
          <w:szCs w:val="24"/>
          <w:lang w:val="en-US"/>
        </w:rPr>
        <w:t>коррозии</w:t>
      </w:r>
      <w:proofErr w:type="spellEnd"/>
      <w:r w:rsidR="005C3741">
        <w:rPr>
          <w:rFonts w:ascii="Times New Roman" w:hAnsi="Times New Roman" w:cs="Times New Roman"/>
          <w:sz w:val="24"/>
          <w:szCs w:val="24"/>
        </w:rPr>
        <w:t>».</w:t>
      </w:r>
    </w:p>
    <w:p w14:paraId="2CF7BE29" w14:textId="53044BB3" w:rsidR="000A7ECF" w:rsidRPr="00292164" w:rsidRDefault="000A7ECF" w:rsidP="002921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E6BD2ED" w14:textId="77777777" w:rsidR="00C87E58" w:rsidRDefault="00C87E58" w:rsidP="00A133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09FB82" w14:textId="77777777" w:rsidR="00C87E58" w:rsidRDefault="00C87E58" w:rsidP="00A133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B172F5" w14:textId="77777777" w:rsidR="00C87E58" w:rsidRDefault="00C87E58" w:rsidP="00A133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19E406" w14:textId="77777777" w:rsidR="00C87E58" w:rsidRDefault="00C87E58" w:rsidP="00A133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F7CCB3" w14:textId="77777777" w:rsidR="00C87E58" w:rsidRPr="00C87E58" w:rsidRDefault="00C87E58" w:rsidP="00A133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520E86" w14:textId="77777777" w:rsidR="009A4B9C" w:rsidRDefault="009A4B9C" w:rsidP="009A4B9C">
      <w:pPr>
        <w:pStyle w:val="Style5"/>
        <w:ind w:firstLine="567"/>
        <w:jc w:val="both"/>
        <w:rPr>
          <w:rFonts w:ascii="Times New Roman" w:hAnsi="Times New Roman" w:cs="Times New Roman"/>
          <w:color w:val="EE0000"/>
        </w:rPr>
      </w:pPr>
    </w:p>
    <w:p w14:paraId="6FD9D2AD" w14:textId="77777777" w:rsidR="009A4B9C" w:rsidRDefault="009A4B9C" w:rsidP="009A4B9C">
      <w:pPr>
        <w:pStyle w:val="Style5"/>
        <w:ind w:firstLine="567"/>
        <w:jc w:val="both"/>
        <w:rPr>
          <w:rFonts w:ascii="Times New Roman" w:hAnsi="Times New Roman" w:cs="Times New Roman"/>
          <w:color w:val="EE0000"/>
        </w:rPr>
      </w:pPr>
    </w:p>
    <w:p w14:paraId="0DF270C0" w14:textId="77777777" w:rsidR="009A4B9C" w:rsidRDefault="009A4B9C" w:rsidP="009A4B9C">
      <w:pPr>
        <w:pStyle w:val="Style5"/>
        <w:ind w:firstLine="567"/>
        <w:jc w:val="both"/>
        <w:rPr>
          <w:rFonts w:ascii="Times New Roman" w:hAnsi="Times New Roman" w:cs="Times New Roman"/>
          <w:color w:val="EE0000"/>
        </w:rPr>
      </w:pPr>
    </w:p>
    <w:p w14:paraId="1F129FAB" w14:textId="77777777" w:rsidR="009A4B9C" w:rsidRDefault="009A4B9C" w:rsidP="009A4B9C">
      <w:pPr>
        <w:pStyle w:val="Style5"/>
        <w:ind w:firstLine="567"/>
        <w:jc w:val="both"/>
        <w:rPr>
          <w:rFonts w:ascii="Times New Roman" w:hAnsi="Times New Roman" w:cs="Times New Roman"/>
          <w:color w:val="EE0000"/>
        </w:rPr>
      </w:pPr>
    </w:p>
    <w:p w14:paraId="73576438" w14:textId="77777777" w:rsidR="009A4B9C" w:rsidRDefault="009A4B9C" w:rsidP="009A4B9C">
      <w:pPr>
        <w:pStyle w:val="Style5"/>
        <w:ind w:firstLine="567"/>
        <w:jc w:val="both"/>
        <w:rPr>
          <w:rFonts w:ascii="Times New Roman" w:hAnsi="Times New Roman" w:cs="Times New Roman"/>
          <w:color w:val="EE0000"/>
        </w:rPr>
      </w:pPr>
    </w:p>
    <w:p w14:paraId="4CFA5E28" w14:textId="77777777" w:rsidR="009A4B9C" w:rsidRDefault="009A4B9C" w:rsidP="009A4B9C">
      <w:pPr>
        <w:pStyle w:val="Style5"/>
        <w:ind w:firstLine="567"/>
        <w:jc w:val="both"/>
        <w:rPr>
          <w:rFonts w:ascii="Times New Roman" w:hAnsi="Times New Roman" w:cs="Times New Roman"/>
          <w:color w:val="EE0000"/>
        </w:rPr>
      </w:pPr>
    </w:p>
    <w:p w14:paraId="29F4320B" w14:textId="77777777" w:rsidR="009A4B9C" w:rsidRDefault="009A4B9C" w:rsidP="009A4B9C">
      <w:pPr>
        <w:pStyle w:val="Style5"/>
        <w:ind w:firstLine="567"/>
        <w:jc w:val="both"/>
        <w:rPr>
          <w:rFonts w:ascii="Times New Roman" w:hAnsi="Times New Roman" w:cs="Times New Roman"/>
          <w:color w:val="EE0000"/>
        </w:rPr>
      </w:pPr>
    </w:p>
    <w:p w14:paraId="1BCE20FD" w14:textId="77777777" w:rsidR="009A4B9C" w:rsidRDefault="009A4B9C" w:rsidP="009A4B9C">
      <w:pPr>
        <w:pStyle w:val="Style5"/>
        <w:ind w:firstLine="567"/>
        <w:jc w:val="both"/>
        <w:rPr>
          <w:rFonts w:ascii="Times New Roman" w:hAnsi="Times New Roman" w:cs="Times New Roman"/>
          <w:color w:val="EE0000"/>
        </w:rPr>
      </w:pPr>
    </w:p>
    <w:p w14:paraId="648E3641" w14:textId="77777777" w:rsidR="009A4B9C" w:rsidRDefault="009A4B9C" w:rsidP="009A4B9C">
      <w:pPr>
        <w:pStyle w:val="Style5"/>
        <w:ind w:firstLine="567"/>
        <w:jc w:val="both"/>
        <w:rPr>
          <w:rFonts w:ascii="Times New Roman" w:hAnsi="Times New Roman" w:cs="Times New Roman"/>
          <w:color w:val="EE0000"/>
        </w:rPr>
      </w:pPr>
    </w:p>
    <w:p w14:paraId="08B0AFE7" w14:textId="77777777" w:rsidR="009A4B9C" w:rsidRDefault="009A4B9C" w:rsidP="009A4B9C">
      <w:pPr>
        <w:pStyle w:val="Style5"/>
        <w:ind w:firstLine="567"/>
        <w:jc w:val="both"/>
        <w:rPr>
          <w:rFonts w:ascii="Times New Roman" w:hAnsi="Times New Roman" w:cs="Times New Roman"/>
          <w:color w:val="EE0000"/>
        </w:rPr>
      </w:pPr>
    </w:p>
    <w:p w14:paraId="55B4CE92" w14:textId="77777777" w:rsidR="009A4B9C" w:rsidRDefault="009A4B9C" w:rsidP="009A4B9C">
      <w:pPr>
        <w:pStyle w:val="Style5"/>
        <w:ind w:firstLine="567"/>
        <w:jc w:val="both"/>
        <w:rPr>
          <w:rFonts w:ascii="Times New Roman" w:hAnsi="Times New Roman" w:cs="Times New Roman"/>
          <w:color w:val="EE0000"/>
        </w:rPr>
      </w:pPr>
    </w:p>
    <w:p w14:paraId="579B69FA" w14:textId="77777777" w:rsidR="009A4B9C" w:rsidRDefault="009A4B9C" w:rsidP="00E5293B">
      <w:pPr>
        <w:pStyle w:val="Style5"/>
        <w:jc w:val="both"/>
        <w:rPr>
          <w:rFonts w:ascii="Times New Roman" w:hAnsi="Times New Roman" w:cs="Times New Roman"/>
          <w:color w:val="EE0000"/>
          <w:lang w:eastAsia="en-US"/>
        </w:rPr>
      </w:pPr>
    </w:p>
    <w:p w14:paraId="5061CB5E" w14:textId="77777777" w:rsidR="009A4B9C" w:rsidRDefault="009A4B9C" w:rsidP="009A4B9C">
      <w:pPr>
        <w:pStyle w:val="Style5"/>
        <w:ind w:firstLine="567"/>
        <w:jc w:val="both"/>
        <w:rPr>
          <w:rFonts w:ascii="Times New Roman" w:hAnsi="Times New Roman" w:cs="Times New Roman"/>
          <w:color w:val="EE0000"/>
          <w:lang w:eastAsia="en-US"/>
        </w:rPr>
      </w:pPr>
    </w:p>
    <w:p w14:paraId="3A5EC5F9" w14:textId="77777777" w:rsidR="009A4B9C" w:rsidRDefault="009A4B9C" w:rsidP="009A4B9C">
      <w:pPr>
        <w:pStyle w:val="Style5"/>
        <w:ind w:firstLine="567"/>
        <w:jc w:val="both"/>
        <w:rPr>
          <w:rFonts w:ascii="Times New Roman" w:hAnsi="Times New Roman" w:cs="Times New Roman"/>
          <w:color w:val="EE0000"/>
          <w:lang w:eastAsia="en-US"/>
        </w:rPr>
      </w:pPr>
    </w:p>
    <w:p w14:paraId="36F6B24E" w14:textId="77777777" w:rsidR="009A4B9C" w:rsidRDefault="009A4B9C" w:rsidP="009A4B9C">
      <w:pPr>
        <w:pStyle w:val="Style5"/>
        <w:ind w:firstLine="567"/>
        <w:jc w:val="both"/>
        <w:rPr>
          <w:rFonts w:ascii="Times New Roman" w:hAnsi="Times New Roman" w:cs="Times New Roman"/>
          <w:color w:val="EE0000"/>
          <w:lang w:eastAsia="en-US"/>
        </w:rPr>
      </w:pPr>
    </w:p>
    <w:p w14:paraId="2EE8D045" w14:textId="77777777" w:rsidR="009A4B9C" w:rsidRDefault="009A4B9C" w:rsidP="009A4B9C">
      <w:pPr>
        <w:pStyle w:val="Style5"/>
        <w:ind w:firstLine="567"/>
        <w:jc w:val="both"/>
        <w:rPr>
          <w:rFonts w:ascii="Times New Roman" w:hAnsi="Times New Roman" w:cs="Times New Roman"/>
          <w:color w:val="EE0000"/>
          <w:lang w:eastAsia="en-US"/>
        </w:rPr>
      </w:pPr>
    </w:p>
    <w:p w14:paraId="30F6CB2E" w14:textId="77777777" w:rsidR="00D0056D" w:rsidRPr="006C7760" w:rsidRDefault="00D0056D" w:rsidP="00F12518">
      <w:pPr>
        <w:pStyle w:val="Style5"/>
        <w:jc w:val="both"/>
        <w:rPr>
          <w:rFonts w:ascii="Times New Roman" w:hAnsi="Times New Roman" w:cs="Times New Roman"/>
          <w:color w:val="EE0000"/>
          <w:lang w:val="en-US" w:eastAsia="en-US"/>
        </w:rPr>
      </w:pPr>
    </w:p>
    <w:p w14:paraId="782100CF" w14:textId="77777777" w:rsidR="00D0056D" w:rsidRDefault="00D0056D" w:rsidP="00F12518">
      <w:pPr>
        <w:pStyle w:val="Style5"/>
        <w:jc w:val="both"/>
        <w:rPr>
          <w:rFonts w:ascii="Times New Roman" w:hAnsi="Times New Roman" w:cs="Times New Roman"/>
          <w:color w:val="EE0000"/>
          <w:lang w:val="en-US" w:eastAsia="en-US"/>
        </w:rPr>
      </w:pPr>
    </w:p>
    <w:p w14:paraId="2E34BB08" w14:textId="77777777" w:rsidR="00D0056D" w:rsidRDefault="00D0056D" w:rsidP="00F12518">
      <w:pPr>
        <w:pStyle w:val="Style5"/>
        <w:jc w:val="both"/>
        <w:rPr>
          <w:rFonts w:ascii="Times New Roman" w:hAnsi="Times New Roman" w:cs="Times New Roman"/>
          <w:color w:val="EE0000"/>
          <w:lang w:val="en-US" w:eastAsia="en-US"/>
        </w:rPr>
      </w:pPr>
    </w:p>
    <w:p w14:paraId="402B386E" w14:textId="77777777" w:rsidR="00D0056D" w:rsidRDefault="00D0056D" w:rsidP="00F12518">
      <w:pPr>
        <w:pStyle w:val="Style5"/>
        <w:jc w:val="both"/>
        <w:rPr>
          <w:rFonts w:ascii="Times New Roman" w:hAnsi="Times New Roman" w:cs="Times New Roman"/>
          <w:color w:val="EE0000"/>
          <w:lang w:val="en-US" w:eastAsia="en-US"/>
        </w:rPr>
      </w:pPr>
    </w:p>
    <w:p w14:paraId="5FB5DA4B" w14:textId="77777777" w:rsidR="00D0056D" w:rsidRDefault="00D0056D" w:rsidP="00F12518">
      <w:pPr>
        <w:pStyle w:val="Style5"/>
        <w:jc w:val="both"/>
        <w:rPr>
          <w:rFonts w:ascii="Times New Roman" w:hAnsi="Times New Roman" w:cs="Times New Roman"/>
          <w:color w:val="EE0000"/>
          <w:lang w:val="en-US" w:eastAsia="en-US"/>
        </w:rPr>
      </w:pPr>
    </w:p>
    <w:p w14:paraId="1533B450" w14:textId="77777777" w:rsidR="00D0056D" w:rsidRPr="00D0056D" w:rsidRDefault="00D0056D" w:rsidP="00F12518">
      <w:pPr>
        <w:pStyle w:val="Style5"/>
        <w:jc w:val="both"/>
        <w:rPr>
          <w:rFonts w:ascii="Times New Roman" w:hAnsi="Times New Roman" w:cs="Times New Roman"/>
          <w:color w:val="EE0000"/>
          <w:lang w:val="en-US" w:eastAsia="en-US"/>
        </w:rPr>
      </w:pPr>
    </w:p>
    <w:p w14:paraId="0C000B44" w14:textId="77777777" w:rsidR="00234725" w:rsidRPr="00A41AAB" w:rsidRDefault="00234725" w:rsidP="00F24A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F24A89" w:rsidRPr="00C36F14" w14:paraId="7E1C02AF" w14:textId="77777777" w:rsidTr="007B6D61">
        <w:tc>
          <w:tcPr>
            <w:tcW w:w="9571" w:type="dxa"/>
          </w:tcPr>
          <w:p w14:paraId="2DCF206F" w14:textId="5DA808AA" w:rsidR="00F24A89" w:rsidRPr="00BA0754" w:rsidRDefault="00F24A89" w:rsidP="007B6D6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F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МКС </w:t>
            </w:r>
            <w:r w:rsidR="003D125F" w:rsidRPr="003D12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91.080.10</w:t>
            </w:r>
          </w:p>
        </w:tc>
      </w:tr>
      <w:tr w:rsidR="00F24A89" w:rsidRPr="00310D0E" w14:paraId="7DCAFD75" w14:textId="77777777" w:rsidTr="007B6D61">
        <w:tc>
          <w:tcPr>
            <w:tcW w:w="9571" w:type="dxa"/>
          </w:tcPr>
          <w:p w14:paraId="139FF4E7" w14:textId="77777777" w:rsidR="00F24A89" w:rsidRPr="00310D0E" w:rsidRDefault="00F24A89" w:rsidP="007B6D6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3233147" w14:textId="2792B59B" w:rsidR="00F12518" w:rsidRDefault="00F24A89" w:rsidP="00F1251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10D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Ключевые слова:</w:t>
            </w:r>
            <w:r w:rsidRPr="00310D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D144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конструкции фасадные светопрозрачные</w:t>
            </w:r>
            <w:r w:rsidR="005C52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основные эксплуатационные характеристики, методы испытаний </w:t>
            </w:r>
          </w:p>
          <w:p w14:paraId="1003D339" w14:textId="5E301350" w:rsidR="00F12518" w:rsidRPr="00F12518" w:rsidRDefault="00F12518" w:rsidP="00F1251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1488AF09" w14:textId="77777777" w:rsidR="00F24A89" w:rsidRDefault="00F24A89" w:rsidP="00453A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F24A89" w:rsidRPr="00C36F14" w14:paraId="1DBE5D80" w14:textId="77777777" w:rsidTr="007B6D61">
        <w:tc>
          <w:tcPr>
            <w:tcW w:w="9571" w:type="dxa"/>
          </w:tcPr>
          <w:p w14:paraId="5AAF9A46" w14:textId="61F8195A" w:rsidR="00F24A89" w:rsidRPr="00C36F14" w:rsidRDefault="00F24A89" w:rsidP="007B6D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6F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МКС </w:t>
            </w:r>
            <w:r w:rsidR="003D125F" w:rsidRPr="003D12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91.080.10</w:t>
            </w:r>
          </w:p>
        </w:tc>
      </w:tr>
      <w:tr w:rsidR="00F24A89" w:rsidRPr="00C36F14" w14:paraId="38EC08CF" w14:textId="77777777" w:rsidTr="007B6D61">
        <w:tc>
          <w:tcPr>
            <w:tcW w:w="9571" w:type="dxa"/>
          </w:tcPr>
          <w:p w14:paraId="2B15CAD2" w14:textId="77777777" w:rsidR="00F24A89" w:rsidRPr="00C36F14" w:rsidRDefault="00F24A89" w:rsidP="007B6D6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09BEE8E" w14:textId="77777777" w:rsidR="000F6FF9" w:rsidRDefault="00F24A89" w:rsidP="00310D0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6F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Ключевые слова: </w:t>
            </w:r>
            <w:r w:rsidR="005C52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конструкции фасадные светопрозрачные, основные эксплуатационные характеристики, методы испытаний </w:t>
            </w:r>
          </w:p>
          <w:p w14:paraId="2E7E28B2" w14:textId="467E7A6B" w:rsidR="00205DC9" w:rsidRPr="00815F92" w:rsidRDefault="00205DC9" w:rsidP="0031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1AC65D" w14:textId="77777777" w:rsidR="00F24A89" w:rsidRDefault="00F24A89" w:rsidP="00F24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38BD77" w14:textId="77777777" w:rsidR="00F24A89" w:rsidRPr="00C36F14" w:rsidRDefault="00F24A89" w:rsidP="00F24A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36F14">
        <w:rPr>
          <w:rFonts w:ascii="Times New Roman" w:hAnsi="Times New Roman" w:cs="Times New Roman"/>
          <w:b/>
          <w:sz w:val="24"/>
          <w:szCs w:val="24"/>
          <w:lang w:val="kk-KZ"/>
        </w:rPr>
        <w:t xml:space="preserve">РАЗРАБОТЧИК </w:t>
      </w:r>
    </w:p>
    <w:p w14:paraId="63C97CB5" w14:textId="77777777" w:rsidR="00F24A89" w:rsidRPr="00C36F14" w:rsidRDefault="00F24A89" w:rsidP="00F24A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3C21CF8" w14:textId="77777777" w:rsidR="00F24A89" w:rsidRPr="00C36F14" w:rsidRDefault="00F24A89" w:rsidP="00F24A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36F14">
        <w:rPr>
          <w:rFonts w:ascii="Times New Roman" w:hAnsi="Times New Roman" w:cs="Times New Roman"/>
          <w:sz w:val="24"/>
          <w:szCs w:val="24"/>
          <w:lang w:val="kk-KZ"/>
        </w:rPr>
        <w:t>РГП на ПХВ «Казахстанский институт стандартизации и метрологии» Комитета технического регулирования и метрологии Министерства торговли и интеграции Республики Казахстан</w:t>
      </w:r>
    </w:p>
    <w:p w14:paraId="08DE418B" w14:textId="77777777" w:rsidR="00F24A89" w:rsidRPr="00C36F14" w:rsidRDefault="00F24A89" w:rsidP="00F24A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185371B" w14:textId="77777777" w:rsidR="00F24A89" w:rsidRPr="00C36F14" w:rsidRDefault="00F24A89" w:rsidP="00F24A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7962426" w14:textId="77777777" w:rsidR="00F24A89" w:rsidRPr="00C36F14" w:rsidRDefault="00F24A89" w:rsidP="00F24A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36F14">
        <w:rPr>
          <w:rFonts w:ascii="Times New Roman" w:hAnsi="Times New Roman" w:cs="Times New Roman"/>
          <w:b/>
          <w:sz w:val="24"/>
          <w:szCs w:val="24"/>
          <w:lang w:val="kk-KZ"/>
        </w:rPr>
        <w:t xml:space="preserve">Руководитель </w:t>
      </w:r>
    </w:p>
    <w:p w14:paraId="1868D88C" w14:textId="77777777" w:rsidR="002116BA" w:rsidRDefault="00F24A89" w:rsidP="00310D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36F1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Департамента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разработки</w:t>
      </w:r>
      <w:r w:rsidR="00310D0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стандартов</w:t>
      </w:r>
    </w:p>
    <w:p w14:paraId="4E24EA38" w14:textId="0AC37FB2" w:rsidR="00F24A89" w:rsidRPr="00C36F14" w:rsidRDefault="002116BA" w:rsidP="00310D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и фонда НТД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F24A89" w:rsidRPr="00C36F14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F24A89" w:rsidRPr="00C36F14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F24A89" w:rsidRPr="00C36F14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F24A89" w:rsidRPr="00C36F14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F24A89" w:rsidRPr="00C36F14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F24A89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F24A89" w:rsidRPr="00C36F1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F24A89">
        <w:rPr>
          <w:rFonts w:ascii="Times New Roman" w:hAnsi="Times New Roman" w:cs="Times New Roman"/>
          <w:b/>
          <w:sz w:val="24"/>
          <w:szCs w:val="24"/>
          <w:lang w:val="kk-KZ"/>
        </w:rPr>
        <w:t>А. Сопбеков</w:t>
      </w:r>
    </w:p>
    <w:p w14:paraId="793A3B76" w14:textId="77777777" w:rsidR="00F24A89" w:rsidRDefault="00F24A89" w:rsidP="00F24A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6960543" w14:textId="61CC3CA5" w:rsidR="002116BA" w:rsidRPr="00C36F14" w:rsidRDefault="002116BA" w:rsidP="002116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Заместитель руководителя</w:t>
      </w:r>
    </w:p>
    <w:p w14:paraId="44548A52" w14:textId="77777777" w:rsidR="002116BA" w:rsidRDefault="002116BA" w:rsidP="002116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36F1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Департамента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разработки стандартов</w:t>
      </w:r>
    </w:p>
    <w:p w14:paraId="0FB0E020" w14:textId="138C557C" w:rsidR="002116BA" w:rsidRDefault="002116BA" w:rsidP="002116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и фонда НТД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  <w:t>Е. Ялынская</w:t>
      </w:r>
    </w:p>
    <w:p w14:paraId="117CEF00" w14:textId="77777777" w:rsidR="002116BA" w:rsidRPr="00C36F14" w:rsidRDefault="002116BA" w:rsidP="00F24A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A0804E5" w14:textId="026A2214" w:rsidR="00F24A89" w:rsidRPr="00C36F14" w:rsidRDefault="00310D0E" w:rsidP="00F24A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Ведущий </w:t>
      </w:r>
      <w:r w:rsidRPr="00C36F14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F24A89" w:rsidRPr="00C36F1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пециалист </w:t>
      </w:r>
    </w:p>
    <w:p w14:paraId="51E263FF" w14:textId="77777777" w:rsidR="002116BA" w:rsidRDefault="00F24A89" w:rsidP="00310D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36F1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Департамента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разработки </w:t>
      </w:r>
      <w:r w:rsidR="00310D0E">
        <w:rPr>
          <w:rFonts w:ascii="Times New Roman" w:hAnsi="Times New Roman" w:cs="Times New Roman"/>
          <w:b/>
          <w:sz w:val="24"/>
          <w:szCs w:val="24"/>
          <w:lang w:val="kk-KZ"/>
        </w:rPr>
        <w:t>стандартов</w:t>
      </w:r>
    </w:p>
    <w:p w14:paraId="016D579E" w14:textId="19F827F3" w:rsidR="00F24A89" w:rsidRPr="00C36F14" w:rsidRDefault="002116BA" w:rsidP="00310D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и фонда НТД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F24A89" w:rsidRPr="00C36F14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F24A89" w:rsidRPr="00C36F14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F24A89" w:rsidRPr="00C36F14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F24A89" w:rsidRPr="00C36F14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F24A89" w:rsidRPr="00C36F14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F24A89" w:rsidRPr="00C36F14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</w:t>
      </w:r>
      <w:r w:rsidR="00533364">
        <w:rPr>
          <w:rFonts w:ascii="Times New Roman" w:hAnsi="Times New Roman" w:cs="Times New Roman"/>
          <w:b/>
          <w:sz w:val="24"/>
          <w:szCs w:val="24"/>
          <w:lang w:val="kk-KZ"/>
        </w:rPr>
        <w:t>Д. Искакова</w:t>
      </w:r>
    </w:p>
    <w:p w14:paraId="5AC707B6" w14:textId="77777777" w:rsidR="00F24A89" w:rsidRPr="00C36F14" w:rsidRDefault="00F24A89" w:rsidP="00F24A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07FBD9E" w14:textId="77777777" w:rsidR="00F24A89" w:rsidRPr="00B31F3E" w:rsidRDefault="00F24A89" w:rsidP="00F24A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F9A15F0" w14:textId="77777777" w:rsidR="00BA6FFC" w:rsidRPr="00F24A89" w:rsidRDefault="00BA6FFC" w:rsidP="00BA6F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A6FFC" w:rsidRPr="00F24A89" w:rsidSect="00113423"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C92AC" w14:textId="77777777" w:rsidR="00990481" w:rsidRDefault="00990481" w:rsidP="00BA6FFC">
      <w:pPr>
        <w:spacing w:after="0" w:line="240" w:lineRule="auto"/>
      </w:pPr>
      <w:r>
        <w:separator/>
      </w:r>
    </w:p>
  </w:endnote>
  <w:endnote w:type="continuationSeparator" w:id="0">
    <w:p w14:paraId="2485538C" w14:textId="77777777" w:rsidR="00990481" w:rsidRDefault="00990481" w:rsidP="00BA6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502327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7B79064" w14:textId="77777777" w:rsidR="00AA0C80" w:rsidRPr="00AA0C80" w:rsidRDefault="00AA0C80">
        <w:pPr>
          <w:pStyle w:val="ac"/>
          <w:rPr>
            <w:rFonts w:ascii="Times New Roman" w:hAnsi="Times New Roman" w:cs="Times New Roman"/>
            <w:sz w:val="24"/>
            <w:szCs w:val="24"/>
          </w:rPr>
        </w:pPr>
        <w:r w:rsidRPr="00AA0C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A0C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A0C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A0C80">
          <w:rPr>
            <w:rFonts w:ascii="Times New Roman" w:hAnsi="Times New Roman" w:cs="Times New Roman"/>
            <w:sz w:val="24"/>
            <w:szCs w:val="24"/>
          </w:rPr>
          <w:t>2</w:t>
        </w:r>
        <w:r w:rsidRPr="00AA0C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809057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53E6527" w14:textId="23E939FA" w:rsidR="00AA0C80" w:rsidRPr="00AA0C80" w:rsidRDefault="00AA0C80" w:rsidP="00AA0C80">
        <w:pPr>
          <w:pStyle w:val="ac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A0C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A0C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A0C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A0C80">
          <w:rPr>
            <w:rFonts w:ascii="Times New Roman" w:hAnsi="Times New Roman" w:cs="Times New Roman"/>
            <w:sz w:val="24"/>
            <w:szCs w:val="24"/>
          </w:rPr>
          <w:t>2</w:t>
        </w:r>
        <w:r w:rsidRPr="00AA0C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49A7B" w14:textId="77777777" w:rsidR="00990481" w:rsidRDefault="00990481" w:rsidP="00BA6FFC">
      <w:pPr>
        <w:spacing w:after="0" w:line="240" w:lineRule="auto"/>
      </w:pPr>
      <w:r>
        <w:separator/>
      </w:r>
    </w:p>
  </w:footnote>
  <w:footnote w:type="continuationSeparator" w:id="0">
    <w:p w14:paraId="2C728C96" w14:textId="77777777" w:rsidR="00990481" w:rsidRDefault="00990481" w:rsidP="00BA6F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EB2F5" w14:textId="3CEB8CF6" w:rsidR="0002638E" w:rsidRPr="0002638E" w:rsidRDefault="0002638E" w:rsidP="0002638E">
    <w:pPr>
      <w:shd w:val="clear" w:color="auto" w:fill="FFFFFF"/>
      <w:spacing w:after="0" w:line="240" w:lineRule="auto"/>
      <w:rPr>
        <w:rFonts w:ascii="Times New Roman" w:eastAsia="SimSun" w:hAnsi="Times New Roman" w:cs="Times New Roman"/>
        <w:b/>
        <w:caps/>
      </w:rPr>
    </w:pPr>
    <w:r>
      <w:rPr>
        <w:rFonts w:ascii="Times New Roman" w:eastAsia="SimSun" w:hAnsi="Times New Roman" w:cs="Times New Roman"/>
        <w:b/>
        <w:caps/>
      </w:rPr>
      <w:t>СТ</w:t>
    </w:r>
    <w:r w:rsidRPr="0062351C">
      <w:rPr>
        <w:rFonts w:ascii="Times New Roman" w:eastAsia="SimSun" w:hAnsi="Times New Roman" w:cs="Times New Roman"/>
        <w:b/>
        <w:caps/>
      </w:rPr>
      <w:t xml:space="preserve"> </w:t>
    </w:r>
    <w:r>
      <w:rPr>
        <w:rFonts w:ascii="Times New Roman" w:eastAsia="SimSun" w:hAnsi="Times New Roman" w:cs="Times New Roman"/>
        <w:b/>
        <w:caps/>
      </w:rPr>
      <w:t>РК</w:t>
    </w:r>
  </w:p>
  <w:p w14:paraId="479423FD" w14:textId="47D3740F" w:rsidR="0002638E" w:rsidRPr="0002638E" w:rsidRDefault="0002638E" w:rsidP="0002638E">
    <w:pPr>
      <w:shd w:val="clear" w:color="auto" w:fill="FFFFFF"/>
      <w:spacing w:after="0" w:line="240" w:lineRule="auto"/>
      <w:rPr>
        <w:rFonts w:ascii="Times New Roman" w:eastAsia="SimSun" w:hAnsi="Times New Roman" w:cs="Times New Roman"/>
        <w:i/>
      </w:rPr>
    </w:pPr>
    <w:r w:rsidRPr="0002638E">
      <w:rPr>
        <w:rFonts w:ascii="Times New Roman" w:eastAsia="SimSun" w:hAnsi="Times New Roman" w:cs="Times New Roman"/>
        <w:i/>
        <w:caps/>
      </w:rPr>
      <w:t>(</w:t>
    </w:r>
    <w:r>
      <w:rPr>
        <w:rFonts w:ascii="Times New Roman" w:eastAsia="SimSun" w:hAnsi="Times New Roman" w:cs="Times New Roman"/>
        <w:i/>
      </w:rPr>
      <w:t>проект, редакция</w:t>
    </w:r>
    <w:r w:rsidRPr="0002638E">
      <w:rPr>
        <w:rFonts w:ascii="Times New Roman" w:eastAsia="SimSun" w:hAnsi="Times New Roman" w:cs="Times New Roman"/>
        <w:i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C0FD1" w14:textId="65A017B3" w:rsidR="0002638E" w:rsidRPr="00CB204F" w:rsidRDefault="0002638E" w:rsidP="0002638E">
    <w:pPr>
      <w:shd w:val="clear" w:color="auto" w:fill="FFFFFF"/>
      <w:spacing w:after="0" w:line="240" w:lineRule="auto"/>
      <w:jc w:val="right"/>
      <w:rPr>
        <w:rFonts w:ascii="Times New Roman" w:eastAsia="SimSun" w:hAnsi="Times New Roman" w:cs="Times New Roman"/>
        <w:b/>
        <w:caps/>
      </w:rPr>
    </w:pPr>
    <w:r>
      <w:rPr>
        <w:rFonts w:ascii="Times New Roman" w:eastAsia="SimSun" w:hAnsi="Times New Roman" w:cs="Times New Roman"/>
        <w:b/>
        <w:caps/>
      </w:rPr>
      <w:t>СТ</w:t>
    </w:r>
    <w:r w:rsidRPr="0062351C">
      <w:rPr>
        <w:rFonts w:ascii="Times New Roman" w:eastAsia="SimSun" w:hAnsi="Times New Roman" w:cs="Times New Roman"/>
        <w:b/>
        <w:caps/>
      </w:rPr>
      <w:t xml:space="preserve"> </w:t>
    </w:r>
    <w:r>
      <w:rPr>
        <w:rFonts w:ascii="Times New Roman" w:eastAsia="SimSun" w:hAnsi="Times New Roman" w:cs="Times New Roman"/>
        <w:b/>
        <w:caps/>
      </w:rPr>
      <w:t>РК</w:t>
    </w:r>
  </w:p>
  <w:p w14:paraId="3C2793FA" w14:textId="61530DB9" w:rsidR="0002638E" w:rsidRPr="0002638E" w:rsidRDefault="0002638E" w:rsidP="0002638E">
    <w:pPr>
      <w:shd w:val="clear" w:color="auto" w:fill="FFFFFF"/>
      <w:spacing w:after="0" w:line="240" w:lineRule="auto"/>
      <w:jc w:val="right"/>
      <w:rPr>
        <w:rFonts w:ascii="Times New Roman" w:eastAsia="SimSun" w:hAnsi="Times New Roman" w:cs="Times New Roman"/>
        <w:i/>
      </w:rPr>
    </w:pPr>
    <w:r w:rsidRPr="0002638E">
      <w:rPr>
        <w:rFonts w:ascii="Times New Roman" w:eastAsia="SimSun" w:hAnsi="Times New Roman" w:cs="Times New Roman"/>
        <w:i/>
        <w:caps/>
      </w:rPr>
      <w:t>(</w:t>
    </w:r>
    <w:r>
      <w:rPr>
        <w:rFonts w:ascii="Times New Roman" w:eastAsia="SimSun" w:hAnsi="Times New Roman" w:cs="Times New Roman"/>
        <w:i/>
      </w:rPr>
      <w:t xml:space="preserve">проект, </w:t>
    </w:r>
    <w:r w:rsidR="00AA0C80">
      <w:rPr>
        <w:rFonts w:ascii="Times New Roman" w:eastAsia="SimSun" w:hAnsi="Times New Roman" w:cs="Times New Roman"/>
        <w:i/>
      </w:rPr>
      <w:t>1</w:t>
    </w:r>
    <w:r>
      <w:rPr>
        <w:rFonts w:ascii="Times New Roman" w:eastAsia="SimSun" w:hAnsi="Times New Roman" w:cs="Times New Roman"/>
        <w:i/>
      </w:rPr>
      <w:t xml:space="preserve"> редакция</w:t>
    </w:r>
    <w:r w:rsidRPr="0002638E">
      <w:rPr>
        <w:rFonts w:ascii="Times New Roman" w:eastAsia="SimSun" w:hAnsi="Times New Roman" w:cs="Times New Roman"/>
        <w:i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41226" w14:textId="77777777" w:rsidR="00AA0C80" w:rsidRPr="00CB204F" w:rsidRDefault="00AA0C80" w:rsidP="0002638E">
    <w:pPr>
      <w:shd w:val="clear" w:color="auto" w:fill="FFFFFF"/>
      <w:spacing w:after="0" w:line="240" w:lineRule="auto"/>
      <w:jc w:val="right"/>
      <w:rPr>
        <w:rFonts w:ascii="Times New Roman" w:eastAsia="SimSun" w:hAnsi="Times New Roman" w:cs="Times New Roman"/>
        <w:b/>
        <w:caps/>
      </w:rPr>
    </w:pPr>
    <w:r>
      <w:rPr>
        <w:rFonts w:ascii="Times New Roman" w:eastAsia="SimSun" w:hAnsi="Times New Roman" w:cs="Times New Roman"/>
        <w:b/>
        <w:caps/>
      </w:rPr>
      <w:t>СТ</w:t>
    </w:r>
    <w:r w:rsidRPr="0062351C">
      <w:rPr>
        <w:rFonts w:ascii="Times New Roman" w:eastAsia="SimSun" w:hAnsi="Times New Roman" w:cs="Times New Roman"/>
        <w:b/>
        <w:caps/>
      </w:rPr>
      <w:t xml:space="preserve"> </w:t>
    </w:r>
    <w:r>
      <w:rPr>
        <w:rFonts w:ascii="Times New Roman" w:eastAsia="SimSun" w:hAnsi="Times New Roman" w:cs="Times New Roman"/>
        <w:b/>
        <w:caps/>
      </w:rPr>
      <w:t>РК</w:t>
    </w:r>
  </w:p>
  <w:p w14:paraId="0778FECB" w14:textId="77777777" w:rsidR="00AA0C80" w:rsidRPr="0002638E" w:rsidRDefault="00AA0C80" w:rsidP="0002638E">
    <w:pPr>
      <w:shd w:val="clear" w:color="auto" w:fill="FFFFFF"/>
      <w:spacing w:after="0" w:line="240" w:lineRule="auto"/>
      <w:jc w:val="right"/>
      <w:rPr>
        <w:rFonts w:ascii="Times New Roman" w:eastAsia="SimSun" w:hAnsi="Times New Roman" w:cs="Times New Roman"/>
        <w:i/>
      </w:rPr>
    </w:pPr>
    <w:r w:rsidRPr="0002638E">
      <w:rPr>
        <w:rFonts w:ascii="Times New Roman" w:eastAsia="SimSun" w:hAnsi="Times New Roman" w:cs="Times New Roman"/>
        <w:i/>
        <w:caps/>
      </w:rPr>
      <w:t>(</w:t>
    </w:r>
    <w:r>
      <w:rPr>
        <w:rFonts w:ascii="Times New Roman" w:eastAsia="SimSun" w:hAnsi="Times New Roman" w:cs="Times New Roman"/>
        <w:i/>
      </w:rPr>
      <w:t>проект, 1 редакция</w:t>
    </w:r>
    <w:r w:rsidRPr="0002638E">
      <w:rPr>
        <w:rFonts w:ascii="Times New Roman" w:eastAsia="SimSun" w:hAnsi="Times New Roman" w:cs="Times New Roman"/>
        <w:i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-"/>
      <w:lvlJc w:val="left"/>
      <w:pPr>
        <w:ind w:left="742" w:hanging="123"/>
      </w:pPr>
      <w:rPr>
        <w:rFonts w:ascii="Arial" w:hAnsi="Arial" w:cs="Arial"/>
        <w:b w:val="0"/>
        <w:bCs w:val="0"/>
        <w:color w:val="231F20"/>
        <w:w w:val="100"/>
        <w:sz w:val="20"/>
        <w:szCs w:val="20"/>
      </w:rPr>
    </w:lvl>
    <w:lvl w:ilvl="1">
      <w:numFmt w:val="bullet"/>
      <w:lvlText w:val="•"/>
      <w:lvlJc w:val="left"/>
      <w:pPr>
        <w:ind w:left="1652" w:hanging="123"/>
      </w:pPr>
    </w:lvl>
    <w:lvl w:ilvl="2">
      <w:numFmt w:val="bullet"/>
      <w:lvlText w:val="•"/>
      <w:lvlJc w:val="left"/>
      <w:pPr>
        <w:ind w:left="2565" w:hanging="123"/>
      </w:pPr>
    </w:lvl>
    <w:lvl w:ilvl="3">
      <w:numFmt w:val="bullet"/>
      <w:lvlText w:val="•"/>
      <w:lvlJc w:val="left"/>
      <w:pPr>
        <w:ind w:left="3477" w:hanging="123"/>
      </w:pPr>
    </w:lvl>
    <w:lvl w:ilvl="4">
      <w:numFmt w:val="bullet"/>
      <w:lvlText w:val="•"/>
      <w:lvlJc w:val="left"/>
      <w:pPr>
        <w:ind w:left="4390" w:hanging="123"/>
      </w:pPr>
    </w:lvl>
    <w:lvl w:ilvl="5">
      <w:numFmt w:val="bullet"/>
      <w:lvlText w:val="•"/>
      <w:lvlJc w:val="left"/>
      <w:pPr>
        <w:ind w:left="5302" w:hanging="123"/>
      </w:pPr>
    </w:lvl>
    <w:lvl w:ilvl="6">
      <w:numFmt w:val="bullet"/>
      <w:lvlText w:val="•"/>
      <w:lvlJc w:val="left"/>
      <w:pPr>
        <w:ind w:left="6215" w:hanging="123"/>
      </w:pPr>
    </w:lvl>
    <w:lvl w:ilvl="7">
      <w:numFmt w:val="bullet"/>
      <w:lvlText w:val="•"/>
      <w:lvlJc w:val="left"/>
      <w:pPr>
        <w:ind w:left="7127" w:hanging="123"/>
      </w:pPr>
    </w:lvl>
    <w:lvl w:ilvl="8">
      <w:numFmt w:val="bullet"/>
      <w:lvlText w:val="•"/>
      <w:lvlJc w:val="left"/>
      <w:pPr>
        <w:ind w:left="8040" w:hanging="123"/>
      </w:pPr>
    </w:lvl>
  </w:abstractNum>
  <w:abstractNum w:abstractNumId="1" w15:restartNumberingAfterBreak="0">
    <w:nsid w:val="00000403"/>
    <w:multiLevelType w:val="multilevel"/>
    <w:tmpl w:val="07D61AEC"/>
    <w:lvl w:ilvl="0">
      <w:start w:val="8"/>
      <w:numFmt w:val="decimal"/>
      <w:lvlText w:val="%1"/>
      <w:lvlJc w:val="left"/>
      <w:pPr>
        <w:ind w:left="820" w:hanging="201"/>
      </w:pPr>
      <w:rPr>
        <w:rFonts w:ascii="Arial" w:hAnsi="Arial" w:cs="Arial"/>
        <w:b/>
        <w:bCs/>
        <w:color w:val="231F20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954" w:hanging="334"/>
      </w:pPr>
      <w:rPr>
        <w:rFonts w:ascii="Times New Roman" w:hAnsi="Times New Roman" w:cs="Times New Roman" w:hint="default"/>
        <w:b w:val="0"/>
        <w:bCs w:val="0"/>
        <w:color w:val="231F20"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1949" w:hanging="334"/>
      </w:pPr>
    </w:lvl>
    <w:lvl w:ilvl="3">
      <w:numFmt w:val="bullet"/>
      <w:lvlText w:val="•"/>
      <w:lvlJc w:val="left"/>
      <w:pPr>
        <w:ind w:left="2939" w:hanging="334"/>
      </w:pPr>
    </w:lvl>
    <w:lvl w:ilvl="4">
      <w:numFmt w:val="bullet"/>
      <w:lvlText w:val="•"/>
      <w:lvlJc w:val="left"/>
      <w:pPr>
        <w:ind w:left="3928" w:hanging="334"/>
      </w:pPr>
    </w:lvl>
    <w:lvl w:ilvl="5">
      <w:numFmt w:val="bullet"/>
      <w:lvlText w:val="•"/>
      <w:lvlJc w:val="left"/>
      <w:pPr>
        <w:ind w:left="4918" w:hanging="334"/>
      </w:pPr>
    </w:lvl>
    <w:lvl w:ilvl="6">
      <w:numFmt w:val="bullet"/>
      <w:lvlText w:val="•"/>
      <w:lvlJc w:val="left"/>
      <w:pPr>
        <w:ind w:left="5907" w:hanging="334"/>
      </w:pPr>
    </w:lvl>
    <w:lvl w:ilvl="7">
      <w:numFmt w:val="bullet"/>
      <w:lvlText w:val="•"/>
      <w:lvlJc w:val="left"/>
      <w:pPr>
        <w:ind w:left="6897" w:hanging="334"/>
      </w:pPr>
    </w:lvl>
    <w:lvl w:ilvl="8">
      <w:numFmt w:val="bullet"/>
      <w:lvlText w:val="•"/>
      <w:lvlJc w:val="left"/>
      <w:pPr>
        <w:ind w:left="7886" w:hanging="334"/>
      </w:pPr>
    </w:lvl>
  </w:abstractNum>
  <w:abstractNum w:abstractNumId="2" w15:restartNumberingAfterBreak="0">
    <w:nsid w:val="00000404"/>
    <w:multiLevelType w:val="multilevel"/>
    <w:tmpl w:val="0E3084C0"/>
    <w:lvl w:ilvl="0">
      <w:start w:val="8"/>
      <w:numFmt w:val="decimal"/>
      <w:lvlText w:val="%1"/>
      <w:lvlJc w:val="left"/>
      <w:pPr>
        <w:ind w:left="117" w:hanging="337"/>
      </w:pPr>
    </w:lvl>
    <w:lvl w:ilvl="1">
      <w:start w:val="8"/>
      <w:numFmt w:val="decimal"/>
      <w:lvlText w:val="%1.%2"/>
      <w:lvlJc w:val="left"/>
      <w:pPr>
        <w:ind w:left="117" w:hanging="337"/>
      </w:pPr>
      <w:rPr>
        <w:rFonts w:ascii="Arial" w:hAnsi="Arial" w:cs="Arial"/>
        <w:b w:val="0"/>
        <w:bCs w:val="0"/>
        <w:color w:val="231F20"/>
        <w:spacing w:val="-1"/>
        <w:w w:val="100"/>
        <w:sz w:val="20"/>
        <w:szCs w:val="20"/>
      </w:rPr>
    </w:lvl>
    <w:lvl w:ilvl="2">
      <w:start w:val="1"/>
      <w:numFmt w:val="decimal"/>
      <w:lvlText w:val="%1.%2.%3"/>
      <w:lvlJc w:val="left"/>
      <w:pPr>
        <w:ind w:left="117" w:hanging="548"/>
      </w:pPr>
      <w:rPr>
        <w:rFonts w:ascii="Times New Roman" w:hAnsi="Times New Roman" w:cs="Times New Roman" w:hint="default"/>
        <w:b w:val="0"/>
        <w:bCs w:val="0"/>
        <w:color w:val="231F20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3043" w:hanging="548"/>
      </w:pPr>
    </w:lvl>
    <w:lvl w:ilvl="4">
      <w:numFmt w:val="bullet"/>
      <w:lvlText w:val="•"/>
      <w:lvlJc w:val="left"/>
      <w:pPr>
        <w:ind w:left="4018" w:hanging="548"/>
      </w:pPr>
    </w:lvl>
    <w:lvl w:ilvl="5">
      <w:numFmt w:val="bullet"/>
      <w:lvlText w:val="•"/>
      <w:lvlJc w:val="left"/>
      <w:pPr>
        <w:ind w:left="4992" w:hanging="548"/>
      </w:pPr>
    </w:lvl>
    <w:lvl w:ilvl="6">
      <w:numFmt w:val="bullet"/>
      <w:lvlText w:val="•"/>
      <w:lvlJc w:val="left"/>
      <w:pPr>
        <w:ind w:left="5967" w:hanging="548"/>
      </w:pPr>
    </w:lvl>
    <w:lvl w:ilvl="7">
      <w:numFmt w:val="bullet"/>
      <w:lvlText w:val="•"/>
      <w:lvlJc w:val="left"/>
      <w:pPr>
        <w:ind w:left="6941" w:hanging="548"/>
      </w:pPr>
    </w:lvl>
    <w:lvl w:ilvl="8">
      <w:numFmt w:val="bullet"/>
      <w:lvlText w:val="•"/>
      <w:lvlJc w:val="left"/>
      <w:pPr>
        <w:ind w:left="7916" w:hanging="548"/>
      </w:pPr>
    </w:lvl>
  </w:abstractNum>
  <w:abstractNum w:abstractNumId="3" w15:restartNumberingAfterBreak="0">
    <w:nsid w:val="144A7F3C"/>
    <w:multiLevelType w:val="multilevel"/>
    <w:tmpl w:val="02084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EC54FA"/>
    <w:multiLevelType w:val="multilevel"/>
    <w:tmpl w:val="786E7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7D607C"/>
    <w:multiLevelType w:val="multilevel"/>
    <w:tmpl w:val="626C5378"/>
    <w:lvl w:ilvl="0">
      <w:start w:val="8"/>
      <w:numFmt w:val="decimal"/>
      <w:lvlText w:val="%1"/>
      <w:lvlJc w:val="left"/>
      <w:pPr>
        <w:ind w:left="927" w:hanging="360"/>
      </w:pPr>
      <w:rPr>
        <w:rFonts w:hint="default"/>
        <w:b/>
        <w:bCs w:val="0"/>
      </w:rPr>
    </w:lvl>
    <w:lvl w:ilvl="1">
      <w:start w:val="8"/>
      <w:numFmt w:val="decimal"/>
      <w:isLgl/>
      <w:lvlText w:val="%1.%2"/>
      <w:lvlJc w:val="left"/>
      <w:pPr>
        <w:ind w:left="1047" w:hanging="48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62E06CE0"/>
    <w:multiLevelType w:val="multilevel"/>
    <w:tmpl w:val="3F1EE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D35B88"/>
    <w:multiLevelType w:val="multilevel"/>
    <w:tmpl w:val="55146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3B0980"/>
    <w:multiLevelType w:val="hybridMultilevel"/>
    <w:tmpl w:val="1DE6661E"/>
    <w:lvl w:ilvl="0" w:tplc="BEF099CE">
      <w:start w:val="4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9D060DD"/>
    <w:multiLevelType w:val="multilevel"/>
    <w:tmpl w:val="82068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7261132">
    <w:abstractNumId w:val="8"/>
  </w:num>
  <w:num w:numId="2" w16cid:durableId="697588333">
    <w:abstractNumId w:val="7"/>
  </w:num>
  <w:num w:numId="3" w16cid:durableId="1541168873">
    <w:abstractNumId w:val="3"/>
  </w:num>
  <w:num w:numId="4" w16cid:durableId="1544832253">
    <w:abstractNumId w:val="4"/>
  </w:num>
  <w:num w:numId="5" w16cid:durableId="1925841600">
    <w:abstractNumId w:val="6"/>
  </w:num>
  <w:num w:numId="6" w16cid:durableId="532690578">
    <w:abstractNumId w:val="9"/>
  </w:num>
  <w:num w:numId="7" w16cid:durableId="820196781">
    <w:abstractNumId w:val="1"/>
  </w:num>
  <w:num w:numId="8" w16cid:durableId="1573732344">
    <w:abstractNumId w:val="0"/>
  </w:num>
  <w:num w:numId="9" w16cid:durableId="1018311133">
    <w:abstractNumId w:val="2"/>
  </w:num>
  <w:num w:numId="10" w16cid:durableId="14178959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BC9"/>
    <w:rsid w:val="00002662"/>
    <w:rsid w:val="00013B13"/>
    <w:rsid w:val="00015B02"/>
    <w:rsid w:val="0002638E"/>
    <w:rsid w:val="00031A66"/>
    <w:rsid w:val="00033178"/>
    <w:rsid w:val="000358E2"/>
    <w:rsid w:val="00036924"/>
    <w:rsid w:val="000370EE"/>
    <w:rsid w:val="00047029"/>
    <w:rsid w:val="00053739"/>
    <w:rsid w:val="00053796"/>
    <w:rsid w:val="000546F0"/>
    <w:rsid w:val="0006080C"/>
    <w:rsid w:val="00064109"/>
    <w:rsid w:val="000649BE"/>
    <w:rsid w:val="00066F16"/>
    <w:rsid w:val="000718CE"/>
    <w:rsid w:val="00073699"/>
    <w:rsid w:val="00077ED5"/>
    <w:rsid w:val="00080CF5"/>
    <w:rsid w:val="00085B94"/>
    <w:rsid w:val="00090687"/>
    <w:rsid w:val="000A0150"/>
    <w:rsid w:val="000A42E7"/>
    <w:rsid w:val="000A5DBA"/>
    <w:rsid w:val="000A7ECF"/>
    <w:rsid w:val="000B1274"/>
    <w:rsid w:val="000B1794"/>
    <w:rsid w:val="000B3712"/>
    <w:rsid w:val="000C0797"/>
    <w:rsid w:val="000C61A4"/>
    <w:rsid w:val="000C7B8A"/>
    <w:rsid w:val="000D0F5B"/>
    <w:rsid w:val="000D3392"/>
    <w:rsid w:val="000D5FE8"/>
    <w:rsid w:val="000D68C3"/>
    <w:rsid w:val="000E0597"/>
    <w:rsid w:val="000E4C89"/>
    <w:rsid w:val="000E58B9"/>
    <w:rsid w:val="000E7257"/>
    <w:rsid w:val="000E79D5"/>
    <w:rsid w:val="000F25C1"/>
    <w:rsid w:val="000F4140"/>
    <w:rsid w:val="000F6037"/>
    <w:rsid w:val="000F6FF9"/>
    <w:rsid w:val="00102736"/>
    <w:rsid w:val="001056F9"/>
    <w:rsid w:val="0010666C"/>
    <w:rsid w:val="00113423"/>
    <w:rsid w:val="00114614"/>
    <w:rsid w:val="00114C60"/>
    <w:rsid w:val="00115AC5"/>
    <w:rsid w:val="001208A5"/>
    <w:rsid w:val="00120AF9"/>
    <w:rsid w:val="0012145E"/>
    <w:rsid w:val="00122BF2"/>
    <w:rsid w:val="00123CE9"/>
    <w:rsid w:val="001240A4"/>
    <w:rsid w:val="00127AE6"/>
    <w:rsid w:val="00131282"/>
    <w:rsid w:val="00131B90"/>
    <w:rsid w:val="00133656"/>
    <w:rsid w:val="001346F2"/>
    <w:rsid w:val="00135F77"/>
    <w:rsid w:val="001361B5"/>
    <w:rsid w:val="0013739E"/>
    <w:rsid w:val="001434F8"/>
    <w:rsid w:val="00143A3D"/>
    <w:rsid w:val="00147C3F"/>
    <w:rsid w:val="001514D4"/>
    <w:rsid w:val="00151CB1"/>
    <w:rsid w:val="00153CA4"/>
    <w:rsid w:val="00156F25"/>
    <w:rsid w:val="00161EC8"/>
    <w:rsid w:val="00164400"/>
    <w:rsid w:val="001650CE"/>
    <w:rsid w:val="0016741C"/>
    <w:rsid w:val="001729D4"/>
    <w:rsid w:val="00175378"/>
    <w:rsid w:val="00177F25"/>
    <w:rsid w:val="00180BF3"/>
    <w:rsid w:val="001812C3"/>
    <w:rsid w:val="001816ED"/>
    <w:rsid w:val="0018616F"/>
    <w:rsid w:val="001918B4"/>
    <w:rsid w:val="00192219"/>
    <w:rsid w:val="001950C0"/>
    <w:rsid w:val="00196032"/>
    <w:rsid w:val="001968B3"/>
    <w:rsid w:val="001A7B0E"/>
    <w:rsid w:val="001B09BE"/>
    <w:rsid w:val="001B24CD"/>
    <w:rsid w:val="001B4445"/>
    <w:rsid w:val="001B4765"/>
    <w:rsid w:val="001B4881"/>
    <w:rsid w:val="001B641D"/>
    <w:rsid w:val="001B733B"/>
    <w:rsid w:val="001B7CFE"/>
    <w:rsid w:val="001C007F"/>
    <w:rsid w:val="001C0FBE"/>
    <w:rsid w:val="001C13C6"/>
    <w:rsid w:val="001C2D7E"/>
    <w:rsid w:val="001C4479"/>
    <w:rsid w:val="001C4A6C"/>
    <w:rsid w:val="001C772E"/>
    <w:rsid w:val="001C7C48"/>
    <w:rsid w:val="001D0D99"/>
    <w:rsid w:val="001D3CAB"/>
    <w:rsid w:val="001D408A"/>
    <w:rsid w:val="001D663A"/>
    <w:rsid w:val="001E14C2"/>
    <w:rsid w:val="001E2EBD"/>
    <w:rsid w:val="001E6C24"/>
    <w:rsid w:val="001F12FD"/>
    <w:rsid w:val="001F2F05"/>
    <w:rsid w:val="001F376C"/>
    <w:rsid w:val="001F46BD"/>
    <w:rsid w:val="001F5E82"/>
    <w:rsid w:val="001F5F88"/>
    <w:rsid w:val="00205DC9"/>
    <w:rsid w:val="00207544"/>
    <w:rsid w:val="0020758C"/>
    <w:rsid w:val="00210548"/>
    <w:rsid w:val="00210EB3"/>
    <w:rsid w:val="002116BA"/>
    <w:rsid w:val="00213785"/>
    <w:rsid w:val="002149E4"/>
    <w:rsid w:val="00220FA2"/>
    <w:rsid w:val="00221126"/>
    <w:rsid w:val="00226225"/>
    <w:rsid w:val="00232DAA"/>
    <w:rsid w:val="00234725"/>
    <w:rsid w:val="00237344"/>
    <w:rsid w:val="00244042"/>
    <w:rsid w:val="002443AD"/>
    <w:rsid w:val="00245119"/>
    <w:rsid w:val="00245851"/>
    <w:rsid w:val="0025294B"/>
    <w:rsid w:val="00256132"/>
    <w:rsid w:val="00256377"/>
    <w:rsid w:val="00260EAC"/>
    <w:rsid w:val="00260EE0"/>
    <w:rsid w:val="00261E9B"/>
    <w:rsid w:val="00262795"/>
    <w:rsid w:val="00267B92"/>
    <w:rsid w:val="00270A42"/>
    <w:rsid w:val="00270AB9"/>
    <w:rsid w:val="00272C57"/>
    <w:rsid w:val="00273A5F"/>
    <w:rsid w:val="00273B69"/>
    <w:rsid w:val="002800EF"/>
    <w:rsid w:val="00281327"/>
    <w:rsid w:val="00282748"/>
    <w:rsid w:val="00283A05"/>
    <w:rsid w:val="00283D0A"/>
    <w:rsid w:val="00284DA4"/>
    <w:rsid w:val="00285D12"/>
    <w:rsid w:val="00286DFF"/>
    <w:rsid w:val="002872B3"/>
    <w:rsid w:val="00291C7A"/>
    <w:rsid w:val="00292164"/>
    <w:rsid w:val="002937AA"/>
    <w:rsid w:val="00295A16"/>
    <w:rsid w:val="002A66BB"/>
    <w:rsid w:val="002A7711"/>
    <w:rsid w:val="002B05B4"/>
    <w:rsid w:val="002B7788"/>
    <w:rsid w:val="002C097E"/>
    <w:rsid w:val="002C23E4"/>
    <w:rsid w:val="002C2C59"/>
    <w:rsid w:val="002C2F17"/>
    <w:rsid w:val="002C3B44"/>
    <w:rsid w:val="002C456D"/>
    <w:rsid w:val="002C46E8"/>
    <w:rsid w:val="002D03CA"/>
    <w:rsid w:val="002D4C0C"/>
    <w:rsid w:val="002D57F7"/>
    <w:rsid w:val="002D7F14"/>
    <w:rsid w:val="002E0B17"/>
    <w:rsid w:val="002F23EF"/>
    <w:rsid w:val="002F5318"/>
    <w:rsid w:val="002F7E24"/>
    <w:rsid w:val="00304B3E"/>
    <w:rsid w:val="00310ABE"/>
    <w:rsid w:val="00310D0E"/>
    <w:rsid w:val="00310F40"/>
    <w:rsid w:val="00311EF5"/>
    <w:rsid w:val="003139CF"/>
    <w:rsid w:val="00314FD5"/>
    <w:rsid w:val="00320CC5"/>
    <w:rsid w:val="00324EF1"/>
    <w:rsid w:val="003276A7"/>
    <w:rsid w:val="00330A43"/>
    <w:rsid w:val="00332D1E"/>
    <w:rsid w:val="00334A8E"/>
    <w:rsid w:val="00334BC6"/>
    <w:rsid w:val="0033686F"/>
    <w:rsid w:val="0034059B"/>
    <w:rsid w:val="00341A8B"/>
    <w:rsid w:val="003439CF"/>
    <w:rsid w:val="00343A29"/>
    <w:rsid w:val="00347C56"/>
    <w:rsid w:val="003506B8"/>
    <w:rsid w:val="0035294D"/>
    <w:rsid w:val="00353862"/>
    <w:rsid w:val="003564D0"/>
    <w:rsid w:val="00360EC8"/>
    <w:rsid w:val="0036133E"/>
    <w:rsid w:val="00365CB7"/>
    <w:rsid w:val="00366E1F"/>
    <w:rsid w:val="003675D3"/>
    <w:rsid w:val="00367BC9"/>
    <w:rsid w:val="003732A9"/>
    <w:rsid w:val="003762BB"/>
    <w:rsid w:val="0038133F"/>
    <w:rsid w:val="003A1D81"/>
    <w:rsid w:val="003A36F2"/>
    <w:rsid w:val="003A41CA"/>
    <w:rsid w:val="003B1A1C"/>
    <w:rsid w:val="003B1DC3"/>
    <w:rsid w:val="003B2DB7"/>
    <w:rsid w:val="003B40AA"/>
    <w:rsid w:val="003B4149"/>
    <w:rsid w:val="003B4C6D"/>
    <w:rsid w:val="003B5EDA"/>
    <w:rsid w:val="003B6CA2"/>
    <w:rsid w:val="003C1BE6"/>
    <w:rsid w:val="003C372A"/>
    <w:rsid w:val="003D11DA"/>
    <w:rsid w:val="003D125F"/>
    <w:rsid w:val="003D2C4D"/>
    <w:rsid w:val="003D4B2B"/>
    <w:rsid w:val="003D6C6C"/>
    <w:rsid w:val="003D79DD"/>
    <w:rsid w:val="003E1A3E"/>
    <w:rsid w:val="003E355B"/>
    <w:rsid w:val="003F2313"/>
    <w:rsid w:val="003F251F"/>
    <w:rsid w:val="003F370F"/>
    <w:rsid w:val="003F5C88"/>
    <w:rsid w:val="004002DF"/>
    <w:rsid w:val="0040050C"/>
    <w:rsid w:val="00402649"/>
    <w:rsid w:val="004026B9"/>
    <w:rsid w:val="0040395E"/>
    <w:rsid w:val="0040594C"/>
    <w:rsid w:val="00406297"/>
    <w:rsid w:val="0040703F"/>
    <w:rsid w:val="00415953"/>
    <w:rsid w:val="004175E4"/>
    <w:rsid w:val="00420668"/>
    <w:rsid w:val="00422E25"/>
    <w:rsid w:val="00425361"/>
    <w:rsid w:val="0042660F"/>
    <w:rsid w:val="00431DDF"/>
    <w:rsid w:val="00434D43"/>
    <w:rsid w:val="0043725E"/>
    <w:rsid w:val="0044375D"/>
    <w:rsid w:val="00443FE3"/>
    <w:rsid w:val="00447BEF"/>
    <w:rsid w:val="00452DB4"/>
    <w:rsid w:val="00453A12"/>
    <w:rsid w:val="00462E45"/>
    <w:rsid w:val="00463311"/>
    <w:rsid w:val="004634BB"/>
    <w:rsid w:val="00463A8C"/>
    <w:rsid w:val="00463B2E"/>
    <w:rsid w:val="004661AD"/>
    <w:rsid w:val="0047051B"/>
    <w:rsid w:val="00471388"/>
    <w:rsid w:val="00472069"/>
    <w:rsid w:val="00472892"/>
    <w:rsid w:val="004743D2"/>
    <w:rsid w:val="00474F5E"/>
    <w:rsid w:val="00477F4B"/>
    <w:rsid w:val="00480F4F"/>
    <w:rsid w:val="004850E5"/>
    <w:rsid w:val="00487491"/>
    <w:rsid w:val="00491693"/>
    <w:rsid w:val="0049256C"/>
    <w:rsid w:val="00493ACE"/>
    <w:rsid w:val="0049456F"/>
    <w:rsid w:val="004A1BF4"/>
    <w:rsid w:val="004A2CAE"/>
    <w:rsid w:val="004A3C2C"/>
    <w:rsid w:val="004A3F91"/>
    <w:rsid w:val="004B060D"/>
    <w:rsid w:val="004B1DBE"/>
    <w:rsid w:val="004B4D30"/>
    <w:rsid w:val="004B518B"/>
    <w:rsid w:val="004B750B"/>
    <w:rsid w:val="004C30C8"/>
    <w:rsid w:val="004C7B39"/>
    <w:rsid w:val="004D29C5"/>
    <w:rsid w:val="004E0A6A"/>
    <w:rsid w:val="004E3B2D"/>
    <w:rsid w:val="004F1F80"/>
    <w:rsid w:val="004F246C"/>
    <w:rsid w:val="004F71BD"/>
    <w:rsid w:val="00501727"/>
    <w:rsid w:val="00502467"/>
    <w:rsid w:val="00510B19"/>
    <w:rsid w:val="005114BC"/>
    <w:rsid w:val="00511CD6"/>
    <w:rsid w:val="00514F04"/>
    <w:rsid w:val="00521929"/>
    <w:rsid w:val="00521A0E"/>
    <w:rsid w:val="00524204"/>
    <w:rsid w:val="00527A10"/>
    <w:rsid w:val="00531586"/>
    <w:rsid w:val="005319A0"/>
    <w:rsid w:val="00533364"/>
    <w:rsid w:val="00535905"/>
    <w:rsid w:val="00536ED4"/>
    <w:rsid w:val="005378E2"/>
    <w:rsid w:val="00541D35"/>
    <w:rsid w:val="00541FBC"/>
    <w:rsid w:val="0054346C"/>
    <w:rsid w:val="005445A0"/>
    <w:rsid w:val="00544622"/>
    <w:rsid w:val="005508D1"/>
    <w:rsid w:val="00550953"/>
    <w:rsid w:val="0055121A"/>
    <w:rsid w:val="005518F8"/>
    <w:rsid w:val="005536B2"/>
    <w:rsid w:val="005546A4"/>
    <w:rsid w:val="005566F7"/>
    <w:rsid w:val="00565090"/>
    <w:rsid w:val="00565B84"/>
    <w:rsid w:val="00566A35"/>
    <w:rsid w:val="00567CD5"/>
    <w:rsid w:val="005702F5"/>
    <w:rsid w:val="00574E4D"/>
    <w:rsid w:val="005803F8"/>
    <w:rsid w:val="00584DD4"/>
    <w:rsid w:val="00590D35"/>
    <w:rsid w:val="005926B3"/>
    <w:rsid w:val="00593C50"/>
    <w:rsid w:val="00594ED8"/>
    <w:rsid w:val="00595079"/>
    <w:rsid w:val="00595AA8"/>
    <w:rsid w:val="00595FBE"/>
    <w:rsid w:val="005A0EE4"/>
    <w:rsid w:val="005A1638"/>
    <w:rsid w:val="005A3E18"/>
    <w:rsid w:val="005A759D"/>
    <w:rsid w:val="005B0162"/>
    <w:rsid w:val="005B2A15"/>
    <w:rsid w:val="005B4819"/>
    <w:rsid w:val="005B552C"/>
    <w:rsid w:val="005B641F"/>
    <w:rsid w:val="005B64DD"/>
    <w:rsid w:val="005B757B"/>
    <w:rsid w:val="005B7997"/>
    <w:rsid w:val="005C3741"/>
    <w:rsid w:val="005C52E2"/>
    <w:rsid w:val="005C5856"/>
    <w:rsid w:val="005C63A5"/>
    <w:rsid w:val="005C68C4"/>
    <w:rsid w:val="005C7241"/>
    <w:rsid w:val="005C727B"/>
    <w:rsid w:val="005D0898"/>
    <w:rsid w:val="005D1560"/>
    <w:rsid w:val="005D2414"/>
    <w:rsid w:val="005D44A8"/>
    <w:rsid w:val="005D6BCC"/>
    <w:rsid w:val="005E25DE"/>
    <w:rsid w:val="005E4D21"/>
    <w:rsid w:val="005E5808"/>
    <w:rsid w:val="005E624E"/>
    <w:rsid w:val="005E6B64"/>
    <w:rsid w:val="005F3BDD"/>
    <w:rsid w:val="005F3E8E"/>
    <w:rsid w:val="0060593A"/>
    <w:rsid w:val="00606150"/>
    <w:rsid w:val="006115FD"/>
    <w:rsid w:val="00611AED"/>
    <w:rsid w:val="00611D04"/>
    <w:rsid w:val="00612398"/>
    <w:rsid w:val="00612CA0"/>
    <w:rsid w:val="00614EC8"/>
    <w:rsid w:val="0062351C"/>
    <w:rsid w:val="00623B56"/>
    <w:rsid w:val="00626395"/>
    <w:rsid w:val="006266D8"/>
    <w:rsid w:val="00631E95"/>
    <w:rsid w:val="00632033"/>
    <w:rsid w:val="00633E4F"/>
    <w:rsid w:val="00635AE3"/>
    <w:rsid w:val="006375AE"/>
    <w:rsid w:val="006403A9"/>
    <w:rsid w:val="00651FF6"/>
    <w:rsid w:val="00655371"/>
    <w:rsid w:val="006571CE"/>
    <w:rsid w:val="00663F12"/>
    <w:rsid w:val="00664CC7"/>
    <w:rsid w:val="00664EAF"/>
    <w:rsid w:val="006675CA"/>
    <w:rsid w:val="006678D5"/>
    <w:rsid w:val="006712DF"/>
    <w:rsid w:val="00672C49"/>
    <w:rsid w:val="00681325"/>
    <w:rsid w:val="00682D3F"/>
    <w:rsid w:val="0068330F"/>
    <w:rsid w:val="0068440F"/>
    <w:rsid w:val="00687E08"/>
    <w:rsid w:val="00690F6C"/>
    <w:rsid w:val="006953A6"/>
    <w:rsid w:val="006A016D"/>
    <w:rsid w:val="006A1036"/>
    <w:rsid w:val="006A1718"/>
    <w:rsid w:val="006A2CF8"/>
    <w:rsid w:val="006A6983"/>
    <w:rsid w:val="006B0066"/>
    <w:rsid w:val="006B3592"/>
    <w:rsid w:val="006B3B41"/>
    <w:rsid w:val="006B6029"/>
    <w:rsid w:val="006B7C2D"/>
    <w:rsid w:val="006C0EC6"/>
    <w:rsid w:val="006C1EB8"/>
    <w:rsid w:val="006C40A9"/>
    <w:rsid w:val="006C42E2"/>
    <w:rsid w:val="006C5DCC"/>
    <w:rsid w:val="006C7760"/>
    <w:rsid w:val="006D130F"/>
    <w:rsid w:val="006D1942"/>
    <w:rsid w:val="006D27F3"/>
    <w:rsid w:val="006D28BF"/>
    <w:rsid w:val="006D3190"/>
    <w:rsid w:val="006D33E8"/>
    <w:rsid w:val="006D4571"/>
    <w:rsid w:val="006D460D"/>
    <w:rsid w:val="006D51EA"/>
    <w:rsid w:val="006D6C84"/>
    <w:rsid w:val="006E1643"/>
    <w:rsid w:val="006E39D5"/>
    <w:rsid w:val="006E536F"/>
    <w:rsid w:val="006E560B"/>
    <w:rsid w:val="006E66B8"/>
    <w:rsid w:val="006F107C"/>
    <w:rsid w:val="006F1DC0"/>
    <w:rsid w:val="006F4B3B"/>
    <w:rsid w:val="006F4FB9"/>
    <w:rsid w:val="006F506B"/>
    <w:rsid w:val="006F5E2F"/>
    <w:rsid w:val="006F684B"/>
    <w:rsid w:val="00700889"/>
    <w:rsid w:val="00700C04"/>
    <w:rsid w:val="00702125"/>
    <w:rsid w:val="007023D2"/>
    <w:rsid w:val="00703EE7"/>
    <w:rsid w:val="00704A80"/>
    <w:rsid w:val="00704EED"/>
    <w:rsid w:val="00705ED2"/>
    <w:rsid w:val="00707107"/>
    <w:rsid w:val="00711FF9"/>
    <w:rsid w:val="007155DA"/>
    <w:rsid w:val="00715708"/>
    <w:rsid w:val="00716278"/>
    <w:rsid w:val="00720AEF"/>
    <w:rsid w:val="0072245F"/>
    <w:rsid w:val="00723516"/>
    <w:rsid w:val="00724807"/>
    <w:rsid w:val="00727008"/>
    <w:rsid w:val="007276BC"/>
    <w:rsid w:val="00732480"/>
    <w:rsid w:val="007339E7"/>
    <w:rsid w:val="00733F35"/>
    <w:rsid w:val="00736972"/>
    <w:rsid w:val="00737481"/>
    <w:rsid w:val="007375ED"/>
    <w:rsid w:val="00740D9B"/>
    <w:rsid w:val="00741AB1"/>
    <w:rsid w:val="0074252E"/>
    <w:rsid w:val="0074293A"/>
    <w:rsid w:val="00743248"/>
    <w:rsid w:val="007527F1"/>
    <w:rsid w:val="00752E48"/>
    <w:rsid w:val="00755ABC"/>
    <w:rsid w:val="007613EC"/>
    <w:rsid w:val="007617BC"/>
    <w:rsid w:val="007638A0"/>
    <w:rsid w:val="007642F6"/>
    <w:rsid w:val="007669C3"/>
    <w:rsid w:val="007679DC"/>
    <w:rsid w:val="007715AB"/>
    <w:rsid w:val="007733E2"/>
    <w:rsid w:val="00774F0C"/>
    <w:rsid w:val="007805BC"/>
    <w:rsid w:val="00782040"/>
    <w:rsid w:val="0078265B"/>
    <w:rsid w:val="007966FD"/>
    <w:rsid w:val="007A0EE7"/>
    <w:rsid w:val="007A1D52"/>
    <w:rsid w:val="007A4828"/>
    <w:rsid w:val="007A593D"/>
    <w:rsid w:val="007B332A"/>
    <w:rsid w:val="007D07A7"/>
    <w:rsid w:val="007D4A26"/>
    <w:rsid w:val="007D4D41"/>
    <w:rsid w:val="007D53F7"/>
    <w:rsid w:val="007D7494"/>
    <w:rsid w:val="007E037F"/>
    <w:rsid w:val="007E0FE4"/>
    <w:rsid w:val="007E5F08"/>
    <w:rsid w:val="007E62A9"/>
    <w:rsid w:val="007F2921"/>
    <w:rsid w:val="008021E6"/>
    <w:rsid w:val="00803EB8"/>
    <w:rsid w:val="00807CA9"/>
    <w:rsid w:val="00812A72"/>
    <w:rsid w:val="00814D17"/>
    <w:rsid w:val="0081530D"/>
    <w:rsid w:val="00815F92"/>
    <w:rsid w:val="00817CDF"/>
    <w:rsid w:val="008216E5"/>
    <w:rsid w:val="008218AA"/>
    <w:rsid w:val="00823C4E"/>
    <w:rsid w:val="00825354"/>
    <w:rsid w:val="008317F9"/>
    <w:rsid w:val="00834797"/>
    <w:rsid w:val="00835162"/>
    <w:rsid w:val="0084255A"/>
    <w:rsid w:val="00843269"/>
    <w:rsid w:val="008448EA"/>
    <w:rsid w:val="00846929"/>
    <w:rsid w:val="00847421"/>
    <w:rsid w:val="0085008F"/>
    <w:rsid w:val="00850144"/>
    <w:rsid w:val="00851290"/>
    <w:rsid w:val="008546C1"/>
    <w:rsid w:val="008619AE"/>
    <w:rsid w:val="008663E2"/>
    <w:rsid w:val="008664D4"/>
    <w:rsid w:val="008714FC"/>
    <w:rsid w:val="00871A39"/>
    <w:rsid w:val="00875DFB"/>
    <w:rsid w:val="0087738B"/>
    <w:rsid w:val="00880633"/>
    <w:rsid w:val="008829A9"/>
    <w:rsid w:val="00890864"/>
    <w:rsid w:val="008953DA"/>
    <w:rsid w:val="008961A4"/>
    <w:rsid w:val="008A7927"/>
    <w:rsid w:val="008B20BD"/>
    <w:rsid w:val="008B5DBB"/>
    <w:rsid w:val="008B7AA8"/>
    <w:rsid w:val="008C1A65"/>
    <w:rsid w:val="008C3B99"/>
    <w:rsid w:val="008C3C0A"/>
    <w:rsid w:val="008C3FE0"/>
    <w:rsid w:val="008C4D1E"/>
    <w:rsid w:val="008C54D0"/>
    <w:rsid w:val="008D5C1F"/>
    <w:rsid w:val="008D6D8B"/>
    <w:rsid w:val="008D719F"/>
    <w:rsid w:val="008E2ECA"/>
    <w:rsid w:val="008F27F0"/>
    <w:rsid w:val="008F5495"/>
    <w:rsid w:val="008F67FD"/>
    <w:rsid w:val="008F7B64"/>
    <w:rsid w:val="00900F15"/>
    <w:rsid w:val="00905E17"/>
    <w:rsid w:val="0090604A"/>
    <w:rsid w:val="009100A8"/>
    <w:rsid w:val="00911A1E"/>
    <w:rsid w:val="009133CC"/>
    <w:rsid w:val="00914B14"/>
    <w:rsid w:val="009150DD"/>
    <w:rsid w:val="009157D7"/>
    <w:rsid w:val="0091601B"/>
    <w:rsid w:val="00925395"/>
    <w:rsid w:val="00927823"/>
    <w:rsid w:val="00930CAE"/>
    <w:rsid w:val="00930CCB"/>
    <w:rsid w:val="009314A9"/>
    <w:rsid w:val="00934427"/>
    <w:rsid w:val="00937F42"/>
    <w:rsid w:val="0094064A"/>
    <w:rsid w:val="009410D3"/>
    <w:rsid w:val="00956A17"/>
    <w:rsid w:val="00957960"/>
    <w:rsid w:val="009617B0"/>
    <w:rsid w:val="009645FB"/>
    <w:rsid w:val="00971489"/>
    <w:rsid w:val="00972B16"/>
    <w:rsid w:val="009777BC"/>
    <w:rsid w:val="00980FAA"/>
    <w:rsid w:val="00981046"/>
    <w:rsid w:val="009862CA"/>
    <w:rsid w:val="00990078"/>
    <w:rsid w:val="00990481"/>
    <w:rsid w:val="00990701"/>
    <w:rsid w:val="009908E9"/>
    <w:rsid w:val="00993F0D"/>
    <w:rsid w:val="0099683C"/>
    <w:rsid w:val="009A1B5B"/>
    <w:rsid w:val="009A4B9C"/>
    <w:rsid w:val="009A4F86"/>
    <w:rsid w:val="009A5622"/>
    <w:rsid w:val="009B0007"/>
    <w:rsid w:val="009B0F16"/>
    <w:rsid w:val="009B3022"/>
    <w:rsid w:val="009B3202"/>
    <w:rsid w:val="009B390B"/>
    <w:rsid w:val="009B4A9B"/>
    <w:rsid w:val="009B63EB"/>
    <w:rsid w:val="009C19AE"/>
    <w:rsid w:val="009C1C78"/>
    <w:rsid w:val="009C2C00"/>
    <w:rsid w:val="009C2E1F"/>
    <w:rsid w:val="009C33CB"/>
    <w:rsid w:val="009C6A5B"/>
    <w:rsid w:val="009C6ABC"/>
    <w:rsid w:val="009C7D61"/>
    <w:rsid w:val="009D08AE"/>
    <w:rsid w:val="009D3049"/>
    <w:rsid w:val="009D3A0E"/>
    <w:rsid w:val="009D6BE6"/>
    <w:rsid w:val="009D7E47"/>
    <w:rsid w:val="009E3F2D"/>
    <w:rsid w:val="009E5A4E"/>
    <w:rsid w:val="009F0394"/>
    <w:rsid w:val="009F2EC7"/>
    <w:rsid w:val="009F3F75"/>
    <w:rsid w:val="009F512A"/>
    <w:rsid w:val="009F5A54"/>
    <w:rsid w:val="00A00259"/>
    <w:rsid w:val="00A037B2"/>
    <w:rsid w:val="00A03826"/>
    <w:rsid w:val="00A04033"/>
    <w:rsid w:val="00A050BD"/>
    <w:rsid w:val="00A067E8"/>
    <w:rsid w:val="00A06889"/>
    <w:rsid w:val="00A07BFB"/>
    <w:rsid w:val="00A133DD"/>
    <w:rsid w:val="00A24C8E"/>
    <w:rsid w:val="00A301F5"/>
    <w:rsid w:val="00A317D7"/>
    <w:rsid w:val="00A32413"/>
    <w:rsid w:val="00A33DFB"/>
    <w:rsid w:val="00A412D4"/>
    <w:rsid w:val="00A41AAB"/>
    <w:rsid w:val="00A42E6F"/>
    <w:rsid w:val="00A44AD5"/>
    <w:rsid w:val="00A44FAB"/>
    <w:rsid w:val="00A45E21"/>
    <w:rsid w:val="00A518CB"/>
    <w:rsid w:val="00A529F2"/>
    <w:rsid w:val="00A52FD4"/>
    <w:rsid w:val="00A5742B"/>
    <w:rsid w:val="00A62D48"/>
    <w:rsid w:val="00A63664"/>
    <w:rsid w:val="00A663BB"/>
    <w:rsid w:val="00A6750E"/>
    <w:rsid w:val="00A675E8"/>
    <w:rsid w:val="00A70272"/>
    <w:rsid w:val="00A761EE"/>
    <w:rsid w:val="00A7719A"/>
    <w:rsid w:val="00A779F6"/>
    <w:rsid w:val="00A8302D"/>
    <w:rsid w:val="00A832EC"/>
    <w:rsid w:val="00A8398D"/>
    <w:rsid w:val="00A91983"/>
    <w:rsid w:val="00A92194"/>
    <w:rsid w:val="00A926DA"/>
    <w:rsid w:val="00AA038E"/>
    <w:rsid w:val="00AA096E"/>
    <w:rsid w:val="00AA0C80"/>
    <w:rsid w:val="00AA3038"/>
    <w:rsid w:val="00AB191F"/>
    <w:rsid w:val="00AB573D"/>
    <w:rsid w:val="00AC0426"/>
    <w:rsid w:val="00AC073D"/>
    <w:rsid w:val="00AC26B0"/>
    <w:rsid w:val="00AC2D9D"/>
    <w:rsid w:val="00AC4928"/>
    <w:rsid w:val="00AD18D3"/>
    <w:rsid w:val="00AD341C"/>
    <w:rsid w:val="00AD3BCB"/>
    <w:rsid w:val="00AE1079"/>
    <w:rsid w:val="00AE2F66"/>
    <w:rsid w:val="00AE7CC3"/>
    <w:rsid w:val="00AE7E5F"/>
    <w:rsid w:val="00AF2F88"/>
    <w:rsid w:val="00AF660E"/>
    <w:rsid w:val="00B00779"/>
    <w:rsid w:val="00B034FD"/>
    <w:rsid w:val="00B055EF"/>
    <w:rsid w:val="00B11E73"/>
    <w:rsid w:val="00B1257A"/>
    <w:rsid w:val="00B13A69"/>
    <w:rsid w:val="00B21337"/>
    <w:rsid w:val="00B27117"/>
    <w:rsid w:val="00B27304"/>
    <w:rsid w:val="00B31ABF"/>
    <w:rsid w:val="00B42BD1"/>
    <w:rsid w:val="00B43995"/>
    <w:rsid w:val="00B4514A"/>
    <w:rsid w:val="00B457A2"/>
    <w:rsid w:val="00B4661E"/>
    <w:rsid w:val="00B46AAD"/>
    <w:rsid w:val="00B46BF8"/>
    <w:rsid w:val="00B46C6D"/>
    <w:rsid w:val="00B5109D"/>
    <w:rsid w:val="00B5550B"/>
    <w:rsid w:val="00B555E7"/>
    <w:rsid w:val="00B622F7"/>
    <w:rsid w:val="00B6267E"/>
    <w:rsid w:val="00B66A01"/>
    <w:rsid w:val="00B66A89"/>
    <w:rsid w:val="00B66E46"/>
    <w:rsid w:val="00B67DFC"/>
    <w:rsid w:val="00B726A2"/>
    <w:rsid w:val="00B72799"/>
    <w:rsid w:val="00B74DAC"/>
    <w:rsid w:val="00B864C1"/>
    <w:rsid w:val="00B90A40"/>
    <w:rsid w:val="00B91DDD"/>
    <w:rsid w:val="00B9381F"/>
    <w:rsid w:val="00B93D46"/>
    <w:rsid w:val="00B95DFD"/>
    <w:rsid w:val="00B961B0"/>
    <w:rsid w:val="00BA0750"/>
    <w:rsid w:val="00BA0754"/>
    <w:rsid w:val="00BA160E"/>
    <w:rsid w:val="00BA4F44"/>
    <w:rsid w:val="00BA6FFC"/>
    <w:rsid w:val="00BB362C"/>
    <w:rsid w:val="00BB4B66"/>
    <w:rsid w:val="00BB4DE4"/>
    <w:rsid w:val="00BC0674"/>
    <w:rsid w:val="00BC20F8"/>
    <w:rsid w:val="00BC5210"/>
    <w:rsid w:val="00BC529E"/>
    <w:rsid w:val="00BD1173"/>
    <w:rsid w:val="00BD140A"/>
    <w:rsid w:val="00BE05B6"/>
    <w:rsid w:val="00BE15D6"/>
    <w:rsid w:val="00BE3095"/>
    <w:rsid w:val="00BE3544"/>
    <w:rsid w:val="00BF418D"/>
    <w:rsid w:val="00BF4CCC"/>
    <w:rsid w:val="00C0014F"/>
    <w:rsid w:val="00C015B6"/>
    <w:rsid w:val="00C01AA6"/>
    <w:rsid w:val="00C05110"/>
    <w:rsid w:val="00C05A25"/>
    <w:rsid w:val="00C07391"/>
    <w:rsid w:val="00C11DE0"/>
    <w:rsid w:val="00C1263A"/>
    <w:rsid w:val="00C12F91"/>
    <w:rsid w:val="00C130DE"/>
    <w:rsid w:val="00C15DAD"/>
    <w:rsid w:val="00C17521"/>
    <w:rsid w:val="00C177EA"/>
    <w:rsid w:val="00C17A64"/>
    <w:rsid w:val="00C17EA7"/>
    <w:rsid w:val="00C2288F"/>
    <w:rsid w:val="00C24452"/>
    <w:rsid w:val="00C3342A"/>
    <w:rsid w:val="00C340CF"/>
    <w:rsid w:val="00C37D4B"/>
    <w:rsid w:val="00C400B0"/>
    <w:rsid w:val="00C41DF4"/>
    <w:rsid w:val="00C463AE"/>
    <w:rsid w:val="00C4750B"/>
    <w:rsid w:val="00C50AAB"/>
    <w:rsid w:val="00C5171A"/>
    <w:rsid w:val="00C51F2D"/>
    <w:rsid w:val="00C525CB"/>
    <w:rsid w:val="00C54154"/>
    <w:rsid w:val="00C5510E"/>
    <w:rsid w:val="00C56F2F"/>
    <w:rsid w:val="00C616D6"/>
    <w:rsid w:val="00C63C4D"/>
    <w:rsid w:val="00C6492E"/>
    <w:rsid w:val="00C65A35"/>
    <w:rsid w:val="00C67C30"/>
    <w:rsid w:val="00C74200"/>
    <w:rsid w:val="00C820D6"/>
    <w:rsid w:val="00C83BD1"/>
    <w:rsid w:val="00C87E58"/>
    <w:rsid w:val="00C908B6"/>
    <w:rsid w:val="00C923DD"/>
    <w:rsid w:val="00C931D4"/>
    <w:rsid w:val="00C96469"/>
    <w:rsid w:val="00CA4E85"/>
    <w:rsid w:val="00CA5BDB"/>
    <w:rsid w:val="00CB1071"/>
    <w:rsid w:val="00CB204F"/>
    <w:rsid w:val="00CC04F2"/>
    <w:rsid w:val="00CC1304"/>
    <w:rsid w:val="00CC35BA"/>
    <w:rsid w:val="00CC721D"/>
    <w:rsid w:val="00CC77EB"/>
    <w:rsid w:val="00CD1639"/>
    <w:rsid w:val="00CD2CF2"/>
    <w:rsid w:val="00CD2E4D"/>
    <w:rsid w:val="00CD4AAB"/>
    <w:rsid w:val="00CD51F2"/>
    <w:rsid w:val="00CD63D5"/>
    <w:rsid w:val="00CE0E5B"/>
    <w:rsid w:val="00CE0EEA"/>
    <w:rsid w:val="00CE0FC6"/>
    <w:rsid w:val="00CE37B9"/>
    <w:rsid w:val="00CE4416"/>
    <w:rsid w:val="00CE4E30"/>
    <w:rsid w:val="00CE7921"/>
    <w:rsid w:val="00CE7BFA"/>
    <w:rsid w:val="00CE7C95"/>
    <w:rsid w:val="00CF7E1D"/>
    <w:rsid w:val="00D0056D"/>
    <w:rsid w:val="00D1257D"/>
    <w:rsid w:val="00D12589"/>
    <w:rsid w:val="00D12CAD"/>
    <w:rsid w:val="00D12EB0"/>
    <w:rsid w:val="00D144E0"/>
    <w:rsid w:val="00D154EA"/>
    <w:rsid w:val="00D2007B"/>
    <w:rsid w:val="00D24023"/>
    <w:rsid w:val="00D3137A"/>
    <w:rsid w:val="00D33208"/>
    <w:rsid w:val="00D35E94"/>
    <w:rsid w:val="00D36739"/>
    <w:rsid w:val="00D42CED"/>
    <w:rsid w:val="00D4341F"/>
    <w:rsid w:val="00D53717"/>
    <w:rsid w:val="00D5386E"/>
    <w:rsid w:val="00D53BE5"/>
    <w:rsid w:val="00D5756F"/>
    <w:rsid w:val="00D57616"/>
    <w:rsid w:val="00D602DB"/>
    <w:rsid w:val="00D61FE8"/>
    <w:rsid w:val="00D63AD3"/>
    <w:rsid w:val="00D64A52"/>
    <w:rsid w:val="00D64FF4"/>
    <w:rsid w:val="00D6619D"/>
    <w:rsid w:val="00D672E1"/>
    <w:rsid w:val="00D67AF7"/>
    <w:rsid w:val="00D75EBF"/>
    <w:rsid w:val="00D866B6"/>
    <w:rsid w:val="00D917F1"/>
    <w:rsid w:val="00D9233E"/>
    <w:rsid w:val="00D9392C"/>
    <w:rsid w:val="00D9580C"/>
    <w:rsid w:val="00D95882"/>
    <w:rsid w:val="00D96911"/>
    <w:rsid w:val="00D97771"/>
    <w:rsid w:val="00D97AC8"/>
    <w:rsid w:val="00DA3858"/>
    <w:rsid w:val="00DA3DEC"/>
    <w:rsid w:val="00DA61B7"/>
    <w:rsid w:val="00DA6AFF"/>
    <w:rsid w:val="00DA739A"/>
    <w:rsid w:val="00DB049B"/>
    <w:rsid w:val="00DB0C51"/>
    <w:rsid w:val="00DB0F5D"/>
    <w:rsid w:val="00DB107F"/>
    <w:rsid w:val="00DB163B"/>
    <w:rsid w:val="00DB27CE"/>
    <w:rsid w:val="00DB3628"/>
    <w:rsid w:val="00DB62E5"/>
    <w:rsid w:val="00DB6893"/>
    <w:rsid w:val="00DC00EC"/>
    <w:rsid w:val="00DC2AEC"/>
    <w:rsid w:val="00DD049F"/>
    <w:rsid w:val="00DD0C67"/>
    <w:rsid w:val="00DD2499"/>
    <w:rsid w:val="00DD4804"/>
    <w:rsid w:val="00DD4D95"/>
    <w:rsid w:val="00DD7FD9"/>
    <w:rsid w:val="00DE11FD"/>
    <w:rsid w:val="00DE1446"/>
    <w:rsid w:val="00DE337A"/>
    <w:rsid w:val="00DE377A"/>
    <w:rsid w:val="00DE5FFB"/>
    <w:rsid w:val="00DE6635"/>
    <w:rsid w:val="00DE6ED1"/>
    <w:rsid w:val="00DF21AB"/>
    <w:rsid w:val="00DF69B3"/>
    <w:rsid w:val="00DF6F6C"/>
    <w:rsid w:val="00DF7608"/>
    <w:rsid w:val="00DF7B29"/>
    <w:rsid w:val="00E00483"/>
    <w:rsid w:val="00E00A40"/>
    <w:rsid w:val="00E01232"/>
    <w:rsid w:val="00E02809"/>
    <w:rsid w:val="00E04F90"/>
    <w:rsid w:val="00E0544D"/>
    <w:rsid w:val="00E0774B"/>
    <w:rsid w:val="00E142AF"/>
    <w:rsid w:val="00E16BCB"/>
    <w:rsid w:val="00E21903"/>
    <w:rsid w:val="00E22C58"/>
    <w:rsid w:val="00E24BB5"/>
    <w:rsid w:val="00E25E00"/>
    <w:rsid w:val="00E27278"/>
    <w:rsid w:val="00E3084B"/>
    <w:rsid w:val="00E3315C"/>
    <w:rsid w:val="00E35BDB"/>
    <w:rsid w:val="00E3768A"/>
    <w:rsid w:val="00E423F7"/>
    <w:rsid w:val="00E4494B"/>
    <w:rsid w:val="00E44EBB"/>
    <w:rsid w:val="00E479B4"/>
    <w:rsid w:val="00E50352"/>
    <w:rsid w:val="00E51071"/>
    <w:rsid w:val="00E5293B"/>
    <w:rsid w:val="00E53851"/>
    <w:rsid w:val="00E539C6"/>
    <w:rsid w:val="00E55BD6"/>
    <w:rsid w:val="00E565E9"/>
    <w:rsid w:val="00E64F2C"/>
    <w:rsid w:val="00E65A57"/>
    <w:rsid w:val="00E71F3A"/>
    <w:rsid w:val="00E72816"/>
    <w:rsid w:val="00E733EF"/>
    <w:rsid w:val="00E74D4D"/>
    <w:rsid w:val="00E75814"/>
    <w:rsid w:val="00E76253"/>
    <w:rsid w:val="00E76D38"/>
    <w:rsid w:val="00E801B1"/>
    <w:rsid w:val="00E859CB"/>
    <w:rsid w:val="00E90B8E"/>
    <w:rsid w:val="00E961CD"/>
    <w:rsid w:val="00E97F1F"/>
    <w:rsid w:val="00EA0037"/>
    <w:rsid w:val="00EA0F6B"/>
    <w:rsid w:val="00EA1C63"/>
    <w:rsid w:val="00EA54A7"/>
    <w:rsid w:val="00EA5753"/>
    <w:rsid w:val="00EB0E81"/>
    <w:rsid w:val="00EB151F"/>
    <w:rsid w:val="00EB2046"/>
    <w:rsid w:val="00EB2E97"/>
    <w:rsid w:val="00EB503E"/>
    <w:rsid w:val="00EC185C"/>
    <w:rsid w:val="00EC50F0"/>
    <w:rsid w:val="00EC736A"/>
    <w:rsid w:val="00ED0992"/>
    <w:rsid w:val="00ED2B15"/>
    <w:rsid w:val="00ED4C40"/>
    <w:rsid w:val="00EE13E5"/>
    <w:rsid w:val="00EE21AD"/>
    <w:rsid w:val="00EE4339"/>
    <w:rsid w:val="00EE5118"/>
    <w:rsid w:val="00EE6B35"/>
    <w:rsid w:val="00EE71FD"/>
    <w:rsid w:val="00EE7CD0"/>
    <w:rsid w:val="00EF0855"/>
    <w:rsid w:val="00EF1BD5"/>
    <w:rsid w:val="00EF35E6"/>
    <w:rsid w:val="00EF4713"/>
    <w:rsid w:val="00F027FB"/>
    <w:rsid w:val="00F04479"/>
    <w:rsid w:val="00F051B9"/>
    <w:rsid w:val="00F066D3"/>
    <w:rsid w:val="00F069CC"/>
    <w:rsid w:val="00F118D4"/>
    <w:rsid w:val="00F11ED0"/>
    <w:rsid w:val="00F12518"/>
    <w:rsid w:val="00F151A6"/>
    <w:rsid w:val="00F155FE"/>
    <w:rsid w:val="00F15A4B"/>
    <w:rsid w:val="00F17A1B"/>
    <w:rsid w:val="00F17E81"/>
    <w:rsid w:val="00F22621"/>
    <w:rsid w:val="00F239D6"/>
    <w:rsid w:val="00F23E54"/>
    <w:rsid w:val="00F24A89"/>
    <w:rsid w:val="00F2722B"/>
    <w:rsid w:val="00F272E7"/>
    <w:rsid w:val="00F35925"/>
    <w:rsid w:val="00F41A81"/>
    <w:rsid w:val="00F429BD"/>
    <w:rsid w:val="00F44A5F"/>
    <w:rsid w:val="00F456ED"/>
    <w:rsid w:val="00F46BD2"/>
    <w:rsid w:val="00F50FD8"/>
    <w:rsid w:val="00F52810"/>
    <w:rsid w:val="00F53CC7"/>
    <w:rsid w:val="00F53E4A"/>
    <w:rsid w:val="00F54EE1"/>
    <w:rsid w:val="00F60088"/>
    <w:rsid w:val="00F62447"/>
    <w:rsid w:val="00F6271A"/>
    <w:rsid w:val="00F64D19"/>
    <w:rsid w:val="00F70221"/>
    <w:rsid w:val="00F72086"/>
    <w:rsid w:val="00F72412"/>
    <w:rsid w:val="00F81EAE"/>
    <w:rsid w:val="00F83CEB"/>
    <w:rsid w:val="00F941FA"/>
    <w:rsid w:val="00FA0B9D"/>
    <w:rsid w:val="00FA4279"/>
    <w:rsid w:val="00FA4424"/>
    <w:rsid w:val="00FA7766"/>
    <w:rsid w:val="00FB1A5A"/>
    <w:rsid w:val="00FB2AE7"/>
    <w:rsid w:val="00FB475B"/>
    <w:rsid w:val="00FB59EF"/>
    <w:rsid w:val="00FC2004"/>
    <w:rsid w:val="00FC3163"/>
    <w:rsid w:val="00FC5369"/>
    <w:rsid w:val="00FD0B6C"/>
    <w:rsid w:val="00FD10E0"/>
    <w:rsid w:val="00FD2052"/>
    <w:rsid w:val="00FD7681"/>
    <w:rsid w:val="00FE7117"/>
    <w:rsid w:val="00FF2D57"/>
    <w:rsid w:val="00FF40DE"/>
    <w:rsid w:val="00FF5522"/>
    <w:rsid w:val="00FF59D2"/>
    <w:rsid w:val="00FF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D6A8F"/>
  <w15:docId w15:val="{18D4E758-F549-405A-81D9-30AA42A7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30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B27304"/>
    <w:rPr>
      <w:color w:val="808080"/>
    </w:rPr>
  </w:style>
  <w:style w:type="table" w:styleId="a6">
    <w:name w:val="Table Grid"/>
    <w:basedOn w:val="a1"/>
    <w:uiPriority w:val="39"/>
    <w:rsid w:val="00B27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semiHidden/>
    <w:unhideWhenUsed/>
    <w:rsid w:val="00BA6FFC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BA6FFC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BA6FFC"/>
    <w:rPr>
      <w:vertAlign w:val="superscript"/>
    </w:rPr>
  </w:style>
  <w:style w:type="character" w:customStyle="1" w:styleId="FontStyle95">
    <w:name w:val="Font Style95"/>
    <w:uiPriority w:val="99"/>
    <w:rsid w:val="0062351C"/>
    <w:rPr>
      <w:rFonts w:ascii="Arial" w:hAnsi="Arial" w:cs="Arial" w:hint="default"/>
      <w:b/>
      <w:bCs/>
      <w:color w:val="000000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0263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2638E"/>
  </w:style>
  <w:style w:type="paragraph" w:styleId="ac">
    <w:name w:val="footer"/>
    <w:basedOn w:val="a"/>
    <w:link w:val="ad"/>
    <w:uiPriority w:val="99"/>
    <w:unhideWhenUsed/>
    <w:rsid w:val="000263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2638E"/>
  </w:style>
  <w:style w:type="paragraph" w:customStyle="1" w:styleId="Style18">
    <w:name w:val="Style18"/>
    <w:basedOn w:val="a"/>
    <w:uiPriority w:val="99"/>
    <w:rsid w:val="002C23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2C23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2C23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2C23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7">
    <w:name w:val="Font Style37"/>
    <w:basedOn w:val="a0"/>
    <w:uiPriority w:val="99"/>
    <w:rsid w:val="002C23E4"/>
    <w:rPr>
      <w:rFonts w:ascii="Arial" w:hAnsi="Arial" w:cs="Arial" w:hint="default"/>
      <w:b/>
      <w:bCs/>
      <w:color w:val="000000"/>
      <w:sz w:val="16"/>
      <w:szCs w:val="16"/>
    </w:rPr>
  </w:style>
  <w:style w:type="character" w:customStyle="1" w:styleId="FontStyle38">
    <w:name w:val="Font Style38"/>
    <w:basedOn w:val="a0"/>
    <w:uiPriority w:val="99"/>
    <w:rsid w:val="002C23E4"/>
    <w:rPr>
      <w:rFonts w:ascii="Arial" w:hAnsi="Arial" w:cs="Arial" w:hint="default"/>
      <w:color w:val="000000"/>
      <w:sz w:val="16"/>
      <w:szCs w:val="16"/>
    </w:rPr>
  </w:style>
  <w:style w:type="character" w:customStyle="1" w:styleId="FontStyle42">
    <w:name w:val="Font Style42"/>
    <w:basedOn w:val="a0"/>
    <w:uiPriority w:val="99"/>
    <w:rsid w:val="002C23E4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Style3">
    <w:name w:val="Style3"/>
    <w:basedOn w:val="a"/>
    <w:uiPriority w:val="99"/>
    <w:rsid w:val="00C649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C649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C649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C649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C649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C649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C649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C649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C649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C649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C649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C649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C649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C649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C649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C649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C649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C649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1">
    <w:name w:val="Font Style31"/>
    <w:basedOn w:val="a0"/>
    <w:uiPriority w:val="99"/>
    <w:rsid w:val="00C6492E"/>
    <w:rPr>
      <w:rFonts w:ascii="Bookman Old Style" w:hAnsi="Bookman Old Style" w:cs="Bookman Old Style" w:hint="default"/>
      <w:i/>
      <w:iCs/>
      <w:color w:val="000000"/>
      <w:spacing w:val="-20"/>
      <w:sz w:val="18"/>
      <w:szCs w:val="18"/>
    </w:rPr>
  </w:style>
  <w:style w:type="character" w:customStyle="1" w:styleId="FontStyle32">
    <w:name w:val="Font Style32"/>
    <w:basedOn w:val="a0"/>
    <w:uiPriority w:val="99"/>
    <w:rsid w:val="00C6492E"/>
    <w:rPr>
      <w:rFonts w:ascii="Bookman Old Style" w:hAnsi="Bookman Old Style" w:cs="Bookman Old Style" w:hint="default"/>
      <w:i/>
      <w:iCs/>
      <w:color w:val="000000"/>
      <w:sz w:val="22"/>
      <w:szCs w:val="22"/>
    </w:rPr>
  </w:style>
  <w:style w:type="character" w:customStyle="1" w:styleId="FontStyle33">
    <w:name w:val="Font Style33"/>
    <w:basedOn w:val="a0"/>
    <w:uiPriority w:val="99"/>
    <w:rsid w:val="00C6492E"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FontStyle34">
    <w:name w:val="Font Style34"/>
    <w:basedOn w:val="a0"/>
    <w:uiPriority w:val="99"/>
    <w:rsid w:val="00C6492E"/>
    <w:rPr>
      <w:rFonts w:ascii="Arial" w:hAnsi="Arial" w:cs="Arial" w:hint="default"/>
      <w:b/>
      <w:bCs/>
      <w:color w:val="000000"/>
      <w:sz w:val="16"/>
      <w:szCs w:val="16"/>
    </w:rPr>
  </w:style>
  <w:style w:type="character" w:customStyle="1" w:styleId="FontStyle35">
    <w:name w:val="Font Style35"/>
    <w:basedOn w:val="a0"/>
    <w:uiPriority w:val="99"/>
    <w:rsid w:val="00C6492E"/>
    <w:rPr>
      <w:rFonts w:ascii="SimSun" w:eastAsia="SimSun" w:hAnsi="SimSun" w:cs="SimSun" w:hint="eastAsia"/>
      <w:color w:val="000000"/>
      <w:sz w:val="20"/>
      <w:szCs w:val="20"/>
    </w:rPr>
  </w:style>
  <w:style w:type="character" w:customStyle="1" w:styleId="FontStyle36">
    <w:name w:val="Font Style36"/>
    <w:basedOn w:val="a0"/>
    <w:uiPriority w:val="99"/>
    <w:rsid w:val="00C6492E"/>
    <w:rPr>
      <w:rFonts w:ascii="Arial" w:hAnsi="Arial" w:cs="Arial" w:hint="default"/>
      <w:b/>
      <w:bCs/>
      <w:color w:val="000000"/>
      <w:sz w:val="22"/>
      <w:szCs w:val="22"/>
    </w:rPr>
  </w:style>
  <w:style w:type="character" w:customStyle="1" w:styleId="FontStyle39">
    <w:name w:val="Font Style39"/>
    <w:basedOn w:val="a0"/>
    <w:uiPriority w:val="99"/>
    <w:rsid w:val="00C6492E"/>
    <w:rPr>
      <w:rFonts w:ascii="Arial" w:hAnsi="Arial" w:cs="Arial" w:hint="default"/>
      <w:smallCaps/>
      <w:color w:val="000000"/>
      <w:sz w:val="18"/>
      <w:szCs w:val="18"/>
    </w:rPr>
  </w:style>
  <w:style w:type="character" w:customStyle="1" w:styleId="FontStyle40">
    <w:name w:val="Font Style40"/>
    <w:basedOn w:val="a0"/>
    <w:uiPriority w:val="99"/>
    <w:rsid w:val="00C6492E"/>
    <w:rPr>
      <w:rFonts w:ascii="Arial" w:hAnsi="Arial" w:cs="Arial" w:hint="default"/>
      <w:color w:val="000000"/>
      <w:sz w:val="18"/>
      <w:szCs w:val="18"/>
    </w:rPr>
  </w:style>
  <w:style w:type="character" w:customStyle="1" w:styleId="FontStyle41">
    <w:name w:val="Font Style41"/>
    <w:basedOn w:val="a0"/>
    <w:uiPriority w:val="99"/>
    <w:rsid w:val="00C6492E"/>
    <w:rPr>
      <w:rFonts w:ascii="Arial" w:hAnsi="Arial" w:cs="Arial" w:hint="default"/>
      <w:color w:val="000000"/>
      <w:sz w:val="16"/>
      <w:szCs w:val="16"/>
    </w:rPr>
  </w:style>
  <w:style w:type="character" w:styleId="ae">
    <w:name w:val="Strong"/>
    <w:basedOn w:val="a0"/>
    <w:uiPriority w:val="22"/>
    <w:qFormat/>
    <w:rsid w:val="00F62447"/>
    <w:rPr>
      <w:b/>
      <w:bCs/>
    </w:rPr>
  </w:style>
  <w:style w:type="paragraph" w:customStyle="1" w:styleId="Default">
    <w:name w:val="Default"/>
    <w:rsid w:val="00EA00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19">
    <w:name w:val="Pa19"/>
    <w:basedOn w:val="Default"/>
    <w:next w:val="Default"/>
    <w:uiPriority w:val="99"/>
    <w:rsid w:val="00BA0750"/>
    <w:pPr>
      <w:spacing w:line="201" w:lineRule="atLeast"/>
    </w:pPr>
    <w:rPr>
      <w:color w:val="auto"/>
    </w:rPr>
  </w:style>
  <w:style w:type="paragraph" w:customStyle="1" w:styleId="Pa9">
    <w:name w:val="Pa9"/>
    <w:basedOn w:val="Default"/>
    <w:next w:val="Default"/>
    <w:uiPriority w:val="99"/>
    <w:rsid w:val="005E25DE"/>
    <w:pPr>
      <w:spacing w:line="201" w:lineRule="atLeast"/>
    </w:pPr>
    <w:rPr>
      <w:color w:val="auto"/>
    </w:rPr>
  </w:style>
  <w:style w:type="paragraph" w:customStyle="1" w:styleId="Pa23">
    <w:name w:val="Pa23"/>
    <w:basedOn w:val="Default"/>
    <w:next w:val="Default"/>
    <w:uiPriority w:val="99"/>
    <w:rsid w:val="005E25DE"/>
    <w:pPr>
      <w:spacing w:line="181" w:lineRule="atLeast"/>
    </w:pPr>
    <w:rPr>
      <w:color w:val="auto"/>
    </w:rPr>
  </w:style>
  <w:style w:type="paragraph" w:customStyle="1" w:styleId="Pa16">
    <w:name w:val="Pa16"/>
    <w:basedOn w:val="Default"/>
    <w:next w:val="Default"/>
    <w:uiPriority w:val="99"/>
    <w:rsid w:val="003A36F2"/>
    <w:pPr>
      <w:spacing w:line="241" w:lineRule="atLeast"/>
    </w:pPr>
    <w:rPr>
      <w:color w:val="auto"/>
    </w:rPr>
  </w:style>
  <w:style w:type="paragraph" w:customStyle="1" w:styleId="Pa0">
    <w:name w:val="Pa0"/>
    <w:basedOn w:val="Default"/>
    <w:next w:val="Default"/>
    <w:uiPriority w:val="99"/>
    <w:rsid w:val="007617BC"/>
    <w:pPr>
      <w:spacing w:line="201" w:lineRule="atLeast"/>
    </w:pPr>
    <w:rPr>
      <w:color w:val="auto"/>
    </w:rPr>
  </w:style>
  <w:style w:type="paragraph" w:customStyle="1" w:styleId="Pa30">
    <w:name w:val="Pa30"/>
    <w:basedOn w:val="Default"/>
    <w:next w:val="Default"/>
    <w:uiPriority w:val="99"/>
    <w:rsid w:val="007617BC"/>
    <w:pPr>
      <w:spacing w:line="201" w:lineRule="atLeast"/>
    </w:pPr>
    <w:rPr>
      <w:color w:val="auto"/>
    </w:rPr>
  </w:style>
  <w:style w:type="paragraph" w:customStyle="1" w:styleId="Pa13">
    <w:name w:val="Pa13"/>
    <w:basedOn w:val="Default"/>
    <w:next w:val="Default"/>
    <w:uiPriority w:val="99"/>
    <w:rsid w:val="007617BC"/>
    <w:pPr>
      <w:spacing w:line="201" w:lineRule="atLeast"/>
    </w:pPr>
    <w:rPr>
      <w:color w:val="auto"/>
    </w:rPr>
  </w:style>
  <w:style w:type="paragraph" w:customStyle="1" w:styleId="Pa34">
    <w:name w:val="Pa34"/>
    <w:basedOn w:val="Default"/>
    <w:next w:val="Default"/>
    <w:uiPriority w:val="99"/>
    <w:rsid w:val="00B66A01"/>
    <w:pPr>
      <w:spacing w:line="181" w:lineRule="atLeast"/>
    </w:pPr>
    <w:rPr>
      <w:color w:val="auto"/>
    </w:rPr>
  </w:style>
  <w:style w:type="paragraph" w:customStyle="1" w:styleId="Pa36">
    <w:name w:val="Pa36"/>
    <w:basedOn w:val="Default"/>
    <w:next w:val="Default"/>
    <w:uiPriority w:val="99"/>
    <w:rsid w:val="00256377"/>
    <w:pPr>
      <w:spacing w:line="201" w:lineRule="atLeast"/>
    </w:pPr>
    <w:rPr>
      <w:color w:val="auto"/>
    </w:rPr>
  </w:style>
  <w:style w:type="paragraph" w:customStyle="1" w:styleId="Pa33">
    <w:name w:val="Pa33"/>
    <w:basedOn w:val="Default"/>
    <w:next w:val="Default"/>
    <w:uiPriority w:val="99"/>
    <w:rsid w:val="00DE377A"/>
    <w:pPr>
      <w:spacing w:line="161" w:lineRule="atLeast"/>
    </w:pPr>
    <w:rPr>
      <w:color w:val="auto"/>
    </w:rPr>
  </w:style>
  <w:style w:type="paragraph" w:customStyle="1" w:styleId="Pa37">
    <w:name w:val="Pa37"/>
    <w:basedOn w:val="Default"/>
    <w:next w:val="Default"/>
    <w:uiPriority w:val="99"/>
    <w:rsid w:val="00E55BD6"/>
    <w:pPr>
      <w:spacing w:line="181" w:lineRule="atLeast"/>
    </w:pPr>
    <w:rPr>
      <w:color w:val="auto"/>
    </w:rPr>
  </w:style>
  <w:style w:type="paragraph" w:customStyle="1" w:styleId="Pa31">
    <w:name w:val="Pa31"/>
    <w:basedOn w:val="Default"/>
    <w:next w:val="Default"/>
    <w:uiPriority w:val="99"/>
    <w:rsid w:val="008C3B99"/>
    <w:pPr>
      <w:spacing w:line="201" w:lineRule="atLeast"/>
    </w:pPr>
    <w:rPr>
      <w:color w:val="auto"/>
    </w:rPr>
  </w:style>
  <w:style w:type="paragraph" w:customStyle="1" w:styleId="Pa21">
    <w:name w:val="Pa21"/>
    <w:basedOn w:val="Default"/>
    <w:next w:val="Default"/>
    <w:uiPriority w:val="99"/>
    <w:rsid w:val="008C3B99"/>
    <w:pPr>
      <w:spacing w:line="181" w:lineRule="atLeast"/>
    </w:pPr>
    <w:rPr>
      <w:color w:val="auto"/>
    </w:rPr>
  </w:style>
  <w:style w:type="paragraph" w:customStyle="1" w:styleId="TableParagraph">
    <w:name w:val="Table Paragraph"/>
    <w:basedOn w:val="a"/>
    <w:uiPriority w:val="1"/>
    <w:qFormat/>
    <w:rsid w:val="00A03826"/>
    <w:pPr>
      <w:autoSpaceDE w:val="0"/>
      <w:autoSpaceDN w:val="0"/>
      <w:adjustRightInd w:val="0"/>
      <w:spacing w:before="70" w:after="0" w:line="240" w:lineRule="auto"/>
    </w:pPr>
    <w:rPr>
      <w:rFonts w:ascii="Arial" w:hAnsi="Arial" w:cs="Arial"/>
      <w:sz w:val="24"/>
      <w:szCs w:val="24"/>
    </w:rPr>
  </w:style>
  <w:style w:type="paragraph" w:styleId="af">
    <w:name w:val="List Paragraph"/>
    <w:basedOn w:val="a"/>
    <w:uiPriority w:val="34"/>
    <w:qFormat/>
    <w:rsid w:val="006F506B"/>
    <w:pPr>
      <w:ind w:left="720"/>
      <w:contextualSpacing/>
    </w:pPr>
  </w:style>
  <w:style w:type="paragraph" w:customStyle="1" w:styleId="Pa7">
    <w:name w:val="Pa7"/>
    <w:basedOn w:val="Default"/>
    <w:next w:val="Default"/>
    <w:uiPriority w:val="99"/>
    <w:rsid w:val="001B641D"/>
    <w:pPr>
      <w:spacing w:line="201" w:lineRule="atLeast"/>
    </w:pPr>
    <w:rPr>
      <w:color w:val="auto"/>
    </w:rPr>
  </w:style>
  <w:style w:type="paragraph" w:customStyle="1" w:styleId="Pa20">
    <w:name w:val="Pa20"/>
    <w:basedOn w:val="Default"/>
    <w:next w:val="Default"/>
    <w:uiPriority w:val="99"/>
    <w:rsid w:val="00A832EC"/>
    <w:pPr>
      <w:spacing w:line="201" w:lineRule="atLeast"/>
    </w:pPr>
    <w:rPr>
      <w:color w:val="auto"/>
    </w:rPr>
  </w:style>
  <w:style w:type="paragraph" w:customStyle="1" w:styleId="Pa22">
    <w:name w:val="Pa22"/>
    <w:basedOn w:val="Default"/>
    <w:next w:val="Default"/>
    <w:uiPriority w:val="99"/>
    <w:rsid w:val="009645FB"/>
    <w:pPr>
      <w:spacing w:line="201" w:lineRule="atLeast"/>
    </w:pPr>
    <w:rPr>
      <w:color w:val="auto"/>
    </w:rPr>
  </w:style>
  <w:style w:type="paragraph" w:customStyle="1" w:styleId="Pa10">
    <w:name w:val="Pa10"/>
    <w:basedOn w:val="Default"/>
    <w:next w:val="Default"/>
    <w:uiPriority w:val="99"/>
    <w:rsid w:val="00033178"/>
    <w:pPr>
      <w:spacing w:line="201" w:lineRule="atLeast"/>
    </w:pPr>
    <w:rPr>
      <w:color w:val="auto"/>
    </w:rPr>
  </w:style>
  <w:style w:type="paragraph" w:customStyle="1" w:styleId="isselectedend">
    <w:name w:val="isselectedend"/>
    <w:basedOn w:val="a"/>
    <w:rsid w:val="00E53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semiHidden/>
    <w:unhideWhenUsed/>
    <w:rsid w:val="00E53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34919-7158-4451-AA67-B1A063D2D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18</Pages>
  <Words>5363</Words>
  <Characters>30571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Anel Ziyatayeva</dc:creator>
  <cp:lastModifiedBy>Sanzhar Turdagaliyev</cp:lastModifiedBy>
  <cp:revision>47</cp:revision>
  <cp:lastPrinted>2026-07-01T05:53:00Z</cp:lastPrinted>
  <dcterms:created xsi:type="dcterms:W3CDTF">2026-07-02T12:49:00Z</dcterms:created>
  <dcterms:modified xsi:type="dcterms:W3CDTF">2026-07-07T10:31:00Z</dcterms:modified>
</cp:coreProperties>
</file>