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B28F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3A99147B" w14:textId="0571A115" w:rsidR="008A1940" w:rsidRPr="00042932" w:rsidRDefault="008A1940" w:rsidP="00B5483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1F5CC2" w:rsidRPr="001F5CC2">
        <w:rPr>
          <w:b/>
          <w:sz w:val="28"/>
          <w:szCs w:val="28"/>
        </w:rPr>
        <w:t>СТ</w:t>
      </w:r>
      <w:proofErr w:type="gramEnd"/>
      <w:r w:rsidR="001F5CC2" w:rsidRPr="001F5CC2">
        <w:rPr>
          <w:b/>
          <w:sz w:val="28"/>
          <w:szCs w:val="28"/>
        </w:rPr>
        <w:t xml:space="preserve"> РК EN 15140 «Общественный пассажирский транспорт. Основные требования и рекомендации для систем, которые измеряют качество предоставляемых услуг»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540"/>
        <w:gridCol w:w="175"/>
        <w:gridCol w:w="4048"/>
        <w:gridCol w:w="52"/>
        <w:gridCol w:w="5131"/>
        <w:gridCol w:w="15"/>
        <w:gridCol w:w="4731"/>
      </w:tblGrid>
      <w:tr w:rsidR="008A1940" w:rsidRPr="00042932" w14:paraId="20028754" w14:textId="77777777" w:rsidTr="00C2757B">
        <w:tc>
          <w:tcPr>
            <w:tcW w:w="715" w:type="dxa"/>
            <w:gridSpan w:val="2"/>
          </w:tcPr>
          <w:p w14:paraId="1DB38854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14:paraId="0B81C999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100" w:type="dxa"/>
            <w:gridSpan w:val="2"/>
          </w:tcPr>
          <w:p w14:paraId="0D1FA636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14:paraId="12381ED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14:paraId="0E04D570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14:paraId="6A7CD24C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14:paraId="519C98A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7F9A3AB3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14:paraId="5ACAF005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14:paraId="3666C78F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14:paraId="6CD9A634" w14:textId="77777777" w:rsidTr="00350223">
        <w:tc>
          <w:tcPr>
            <w:tcW w:w="14692" w:type="dxa"/>
            <w:gridSpan w:val="7"/>
            <w:shd w:val="clear" w:color="auto" w:fill="FFFF00"/>
          </w:tcPr>
          <w:p w14:paraId="1C0E54D8" w14:textId="77777777"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607CDB" w:rsidRPr="00042932" w14:paraId="634A4CEA" w14:textId="77777777" w:rsidTr="007E0DFE">
        <w:trPr>
          <w:trHeight w:val="295"/>
        </w:trPr>
        <w:tc>
          <w:tcPr>
            <w:tcW w:w="14692" w:type="dxa"/>
            <w:gridSpan w:val="7"/>
          </w:tcPr>
          <w:p w14:paraId="22B36222" w14:textId="03534AE3"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транспорта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56C87556" w14:textId="6FDE3244" w:rsidR="00607CDB" w:rsidRPr="00607CDB" w:rsidRDefault="00607CDB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27-27/ЗТ-Е-379/ЭП от 17.08.2020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5B285A" w:rsidRPr="00042932" w14:paraId="550C99FF" w14:textId="77777777" w:rsidTr="007D5209">
        <w:trPr>
          <w:trHeight w:val="295"/>
        </w:trPr>
        <w:tc>
          <w:tcPr>
            <w:tcW w:w="540" w:type="dxa"/>
          </w:tcPr>
          <w:p w14:paraId="3475A3B2" w14:textId="6C079E56" w:rsidR="005B285A" w:rsidRPr="007D5209" w:rsidRDefault="007D5209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5" w:type="dxa"/>
            <w:gridSpan w:val="3"/>
            <w:vAlign w:val="center"/>
          </w:tcPr>
          <w:p w14:paraId="057970FF" w14:textId="77777777" w:rsidR="001F5CC2" w:rsidRDefault="001F5CC2" w:rsidP="001F5CC2">
            <w:pPr>
              <w:jc w:val="center"/>
            </w:pPr>
            <w:r w:rsidRPr="001F5CC2">
              <w:t>Таблиц</w:t>
            </w:r>
            <w:r>
              <w:t>а</w:t>
            </w:r>
            <w:r w:rsidRPr="001F5CC2">
              <w:t xml:space="preserve"> A.1</w:t>
            </w:r>
            <w:r>
              <w:t>,</w:t>
            </w:r>
            <w:r w:rsidRPr="001F5CC2">
              <w:t xml:space="preserve"> </w:t>
            </w:r>
          </w:p>
          <w:p w14:paraId="2015B2B7" w14:textId="5B0DC374" w:rsidR="005B285A" w:rsidRPr="00042932" w:rsidRDefault="001F5CC2" w:rsidP="001F5CC2">
            <w:pPr>
              <w:jc w:val="center"/>
            </w:pPr>
            <w:r>
              <w:t>Пункт</w:t>
            </w:r>
            <w:r w:rsidRPr="001F5CC2">
              <w:t xml:space="preserve"> A.3.5.2.2</w:t>
            </w:r>
          </w:p>
        </w:tc>
        <w:tc>
          <w:tcPr>
            <w:tcW w:w="5146" w:type="dxa"/>
            <w:gridSpan w:val="2"/>
          </w:tcPr>
          <w:p w14:paraId="7B0AE2D6" w14:textId="5C80476C" w:rsidR="001F5CC2" w:rsidRDefault="001F5CC2" w:rsidP="001F5CC2">
            <w:pPr>
              <w:jc w:val="both"/>
            </w:pPr>
            <w:proofErr w:type="gramStart"/>
            <w:r>
              <w:t>Согласно пункту 18-2) статьи 1 Закона Республики Казахстан «Об автомобильном транспорте» (далее - Закон), общественный транспорт – транспорт общего пользования, осуществляющий регулярные и нерегулярные автомобильные перевозки пассажиров и багажа, а также такси.</w:t>
            </w:r>
            <w:proofErr w:type="gramEnd"/>
          </w:p>
          <w:p w14:paraId="7B75E228" w14:textId="6BAD26D9" w:rsidR="005B285A" w:rsidRDefault="001F5CC2" w:rsidP="001F5CC2">
            <w:pPr>
              <w:jc w:val="both"/>
            </w:pPr>
            <w:r>
              <w:t xml:space="preserve">При этом, в Таблице A.1 и пункте A.3.5.2.2 проекта указываются требования к вагонам, которые </w:t>
            </w:r>
            <w:proofErr w:type="gramStart"/>
            <w:r>
              <w:t>однако</w:t>
            </w:r>
            <w:proofErr w:type="gramEnd"/>
            <w:r>
              <w:t xml:space="preserve"> не применяются при регулярных и нерегулярных перевозках пассажиров и багажа, а также такси.</w:t>
            </w:r>
          </w:p>
        </w:tc>
        <w:tc>
          <w:tcPr>
            <w:tcW w:w="4731" w:type="dxa"/>
          </w:tcPr>
          <w:p w14:paraId="2A1D7CCD" w14:textId="7419F21B" w:rsidR="00F4333B" w:rsidRDefault="00F17DAB" w:rsidP="007D5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7D5209">
              <w:rPr>
                <w:rFonts w:eastAsia="Arial Unicode MS"/>
                <w:b/>
                <w:color w:val="000000"/>
                <w:lang w:bidi="ru-RU"/>
              </w:rPr>
              <w:t>Не принято.</w:t>
            </w:r>
            <w:r w:rsidR="007D5209">
              <w:rPr>
                <w:rFonts w:eastAsia="Arial Unicode MS"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Термин о</w:t>
            </w:r>
            <w:r w:rsidRPr="00F17DAB">
              <w:rPr>
                <w:rFonts w:eastAsia="Arial Unicode MS"/>
                <w:color w:val="000000"/>
                <w:lang w:bidi="ru-RU"/>
              </w:rPr>
              <w:t>бщественный пассажирский транспорт</w:t>
            </w:r>
            <w:r>
              <w:rPr>
                <w:rFonts w:eastAsia="Arial Unicode MS"/>
                <w:color w:val="000000"/>
                <w:lang w:bidi="ru-RU"/>
              </w:rPr>
              <w:t xml:space="preserve"> приведен в разрабатываемом стандарте 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СТ</w:t>
            </w:r>
            <w:proofErr w:type="gramEnd"/>
            <w:r>
              <w:rPr>
                <w:rFonts w:eastAsia="Arial Unicode MS"/>
                <w:color w:val="000000"/>
                <w:lang w:bidi="ru-RU"/>
              </w:rPr>
              <w:t xml:space="preserve"> РК </w:t>
            </w:r>
            <w:r w:rsidRPr="00F17DAB">
              <w:rPr>
                <w:rFonts w:eastAsia="Arial Unicode MS"/>
                <w:color w:val="000000"/>
                <w:lang w:bidi="ru-RU"/>
              </w:rPr>
              <w:t>EN 13816</w:t>
            </w:r>
            <w:r>
              <w:rPr>
                <w:rFonts w:eastAsia="Arial Unicode MS"/>
                <w:color w:val="000000"/>
                <w:lang w:bidi="ru-RU"/>
              </w:rPr>
              <w:t xml:space="preserve"> «</w:t>
            </w:r>
            <w:r w:rsidRPr="00F17DAB">
              <w:rPr>
                <w:rFonts w:eastAsia="Arial Unicode MS"/>
                <w:color w:val="000000"/>
                <w:lang w:bidi="ru-RU"/>
              </w:rPr>
              <w:t>Транспорт</w:t>
            </w:r>
            <w:r>
              <w:rPr>
                <w:rFonts w:eastAsia="Arial Unicode MS"/>
                <w:color w:val="000000"/>
                <w:lang w:bidi="ru-RU"/>
              </w:rPr>
              <w:t>.</w:t>
            </w:r>
            <w:r w:rsidRPr="00F17DAB">
              <w:rPr>
                <w:rFonts w:eastAsia="Arial Unicode MS"/>
                <w:color w:val="000000"/>
                <w:lang w:bidi="ru-RU"/>
              </w:rPr>
              <w:t xml:space="preserve"> Логистика и услуги</w:t>
            </w:r>
            <w:r>
              <w:rPr>
                <w:rFonts w:eastAsia="Arial Unicode MS"/>
                <w:color w:val="000000"/>
                <w:lang w:bidi="ru-RU"/>
              </w:rPr>
              <w:t xml:space="preserve">. </w:t>
            </w:r>
            <w:r w:rsidRPr="00F17DAB">
              <w:rPr>
                <w:rFonts w:eastAsia="Arial Unicode MS"/>
                <w:color w:val="000000"/>
                <w:lang w:bidi="ru-RU"/>
              </w:rPr>
              <w:t>Общественный пассажирский транспорт</w:t>
            </w:r>
            <w:r>
              <w:rPr>
                <w:rFonts w:eastAsia="Arial Unicode MS"/>
                <w:color w:val="000000"/>
                <w:lang w:bidi="ru-RU"/>
              </w:rPr>
              <w:t xml:space="preserve">. </w:t>
            </w:r>
            <w:r w:rsidRPr="00F17DAB">
              <w:rPr>
                <w:rFonts w:eastAsia="Arial Unicode MS"/>
                <w:color w:val="000000"/>
                <w:lang w:bidi="ru-RU"/>
              </w:rPr>
              <w:t>Определение, нацеливание и измерение качества обслуживания</w:t>
            </w:r>
            <w:r>
              <w:rPr>
                <w:rFonts w:eastAsia="Arial Unicode MS"/>
                <w:color w:val="000000"/>
                <w:lang w:bidi="ru-RU"/>
              </w:rPr>
              <w:t>»:</w:t>
            </w:r>
          </w:p>
          <w:p w14:paraId="4CBADABB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 xml:space="preserve">2.1 </w:t>
            </w:r>
            <w:r w:rsidRPr="00F17DAB">
              <w:rPr>
                <w:rFonts w:eastAsia="Arial Unicode MS"/>
                <w:b/>
                <w:color w:val="000000"/>
                <w:lang w:bidi="ru-RU"/>
              </w:rPr>
              <w:t>Общественный пассажирский транспорт</w:t>
            </w:r>
            <w:r w:rsidRPr="00F17DAB">
              <w:rPr>
                <w:rFonts w:eastAsia="Arial Unicode MS"/>
                <w:color w:val="000000"/>
                <w:lang w:bidi="ru-RU"/>
              </w:rPr>
              <w:t xml:space="preserve"> (</w:t>
            </w:r>
            <w:proofErr w:type="spellStart"/>
            <w:r w:rsidRPr="00F17DAB">
              <w:rPr>
                <w:rFonts w:eastAsia="Arial Unicode MS"/>
                <w:color w:val="000000"/>
                <w:lang w:bidi="ru-RU"/>
              </w:rPr>
              <w:t>public</w:t>
            </w:r>
            <w:proofErr w:type="spellEnd"/>
            <w:r w:rsidRPr="00F17DAB">
              <w:rPr>
                <w:rFonts w:eastAsia="Arial Unicode MS"/>
                <w:color w:val="000000"/>
                <w:lang w:bidi="ru-RU"/>
              </w:rPr>
              <w:t xml:space="preserve"> </w:t>
            </w:r>
            <w:proofErr w:type="spellStart"/>
            <w:r w:rsidRPr="00F17DAB">
              <w:rPr>
                <w:rFonts w:eastAsia="Arial Unicode MS"/>
                <w:color w:val="000000"/>
                <w:lang w:bidi="ru-RU"/>
              </w:rPr>
              <w:t>passenger</w:t>
            </w:r>
            <w:proofErr w:type="spellEnd"/>
            <w:r w:rsidRPr="00F17DAB">
              <w:rPr>
                <w:rFonts w:eastAsia="Arial Unicode MS"/>
                <w:color w:val="000000"/>
                <w:lang w:bidi="ru-RU"/>
              </w:rPr>
              <w:t xml:space="preserve"> </w:t>
            </w:r>
            <w:proofErr w:type="spellStart"/>
            <w:r w:rsidRPr="00F17DAB">
              <w:rPr>
                <w:rFonts w:eastAsia="Arial Unicode MS"/>
                <w:color w:val="000000"/>
                <w:lang w:bidi="ru-RU"/>
              </w:rPr>
              <w:t>transport</w:t>
            </w:r>
            <w:proofErr w:type="spellEnd"/>
            <w:r w:rsidRPr="00F17DAB">
              <w:rPr>
                <w:rFonts w:eastAsia="Arial Unicode MS"/>
                <w:color w:val="000000"/>
                <w:lang w:bidi="ru-RU"/>
              </w:rPr>
              <w:t>): Услуги со следующими характеристиками:</w:t>
            </w:r>
          </w:p>
          <w:p w14:paraId="376611EC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 xml:space="preserve">- </w:t>
            </w:r>
            <w:proofErr w:type="gramStart"/>
            <w:r w:rsidRPr="00F17DAB">
              <w:rPr>
                <w:rFonts w:eastAsia="Arial Unicode MS"/>
                <w:color w:val="000000"/>
                <w:lang w:bidi="ru-RU"/>
              </w:rPr>
              <w:t>доступны</w:t>
            </w:r>
            <w:proofErr w:type="gramEnd"/>
            <w:r w:rsidRPr="00F17DAB">
              <w:rPr>
                <w:rFonts w:eastAsia="Arial Unicode MS"/>
                <w:color w:val="000000"/>
                <w:lang w:bidi="ru-RU"/>
              </w:rPr>
              <w:t xml:space="preserve"> всем, путешествующим как по одному, так и в группах;</w:t>
            </w:r>
          </w:p>
          <w:p w14:paraId="61CA6A57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рекламируются публично;</w:t>
            </w:r>
          </w:p>
          <w:p w14:paraId="2D5E831E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 xml:space="preserve">- </w:t>
            </w:r>
            <w:r w:rsidRPr="00F17DAB">
              <w:rPr>
                <w:rFonts w:eastAsia="Arial Unicode MS"/>
                <w:color w:val="000000"/>
                <w:lang w:bidi="ru-RU"/>
              </w:rPr>
              <w:tab/>
              <w:t>имеют фиксированное время или частоту и периоды действия;</w:t>
            </w:r>
          </w:p>
          <w:p w14:paraId="48497FD1" w14:textId="1DD8E4E0" w:rsid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имеют фиксированные маршруты и остановки или определенные пункты старта и назначения или определенную зону обслуживания;</w:t>
            </w:r>
          </w:p>
          <w:p w14:paraId="705F51A0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предоставляются на постоянной основе;</w:t>
            </w:r>
          </w:p>
          <w:p w14:paraId="13CB48C2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имеют официальный тариф.</w:t>
            </w:r>
          </w:p>
          <w:p w14:paraId="78B30806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F17DAB">
              <w:rPr>
                <w:rFonts w:eastAsia="Arial Unicode MS"/>
                <w:b/>
                <w:color w:val="000000"/>
                <w:lang w:bidi="ru-RU"/>
              </w:rPr>
              <w:t xml:space="preserve">Определение не ограничено по отношению </w:t>
            </w:r>
            <w:proofErr w:type="gramStart"/>
            <w:r w:rsidRPr="00F17DAB">
              <w:rPr>
                <w:rFonts w:eastAsia="Arial Unicode MS"/>
                <w:b/>
                <w:color w:val="000000"/>
                <w:lang w:bidi="ru-RU"/>
              </w:rPr>
              <w:t>к</w:t>
            </w:r>
            <w:proofErr w:type="gramEnd"/>
            <w:r w:rsidRPr="00F17DAB">
              <w:rPr>
                <w:rFonts w:eastAsia="Arial Unicode MS"/>
                <w:b/>
                <w:color w:val="000000"/>
                <w:lang w:bidi="ru-RU"/>
              </w:rPr>
              <w:t>:</w:t>
            </w:r>
          </w:p>
          <w:p w14:paraId="0747CE50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F17DAB">
              <w:rPr>
                <w:rFonts w:eastAsia="Arial Unicode MS"/>
                <w:b/>
                <w:color w:val="000000"/>
                <w:lang w:bidi="ru-RU"/>
              </w:rPr>
              <w:lastRenderedPageBreak/>
              <w:t>- виду транспорта;</w:t>
            </w:r>
          </w:p>
          <w:p w14:paraId="68C2778D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праву собственности на транспортное средство и инфраструктуру;</w:t>
            </w:r>
          </w:p>
          <w:p w14:paraId="077147AC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длительности поездки;</w:t>
            </w:r>
          </w:p>
          <w:p w14:paraId="1FD75718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необходимости предварительного бронирования;</w:t>
            </w:r>
          </w:p>
          <w:p w14:paraId="233503BF" w14:textId="77777777" w:rsidR="00F17DAB" w:rsidRPr="00F17DAB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способу оплаты за проезд;</w:t>
            </w:r>
          </w:p>
          <w:p w14:paraId="747203E7" w14:textId="43DD6990" w:rsidR="00F17DAB" w:rsidRPr="00042932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F17DAB">
              <w:rPr>
                <w:rFonts w:eastAsia="Arial Unicode MS"/>
                <w:color w:val="000000"/>
                <w:lang w:bidi="ru-RU"/>
              </w:rPr>
              <w:t>- юридическому статусу поставщиков услуг.</w:t>
            </w:r>
          </w:p>
        </w:tc>
      </w:tr>
      <w:tr w:rsidR="001F5CC2" w:rsidRPr="00042932" w14:paraId="78123235" w14:textId="77777777" w:rsidTr="007D5209">
        <w:trPr>
          <w:trHeight w:val="295"/>
        </w:trPr>
        <w:tc>
          <w:tcPr>
            <w:tcW w:w="540" w:type="dxa"/>
          </w:tcPr>
          <w:p w14:paraId="74A814B8" w14:textId="7B522793" w:rsidR="001F5CC2" w:rsidRPr="007D5209" w:rsidRDefault="007D5209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4275" w:type="dxa"/>
            <w:gridSpan w:val="3"/>
            <w:vAlign w:val="center"/>
          </w:tcPr>
          <w:p w14:paraId="6F2FBF4B" w14:textId="4C8B9809" w:rsidR="001F5CC2" w:rsidRDefault="001F5CC2" w:rsidP="005B285A">
            <w:pPr>
              <w:jc w:val="center"/>
            </w:pPr>
            <w:r>
              <w:t>Пункты</w:t>
            </w:r>
            <w:r w:rsidRPr="001F5CC2">
              <w:t xml:space="preserve"> A.3.7.2.1, A.3.7.2.2, A.3.7.2.3, A.3.7.2.5</w:t>
            </w:r>
          </w:p>
        </w:tc>
        <w:tc>
          <w:tcPr>
            <w:tcW w:w="5146" w:type="dxa"/>
            <w:gridSpan w:val="2"/>
          </w:tcPr>
          <w:p w14:paraId="652AA9CD" w14:textId="77777777" w:rsidR="001F5CC2" w:rsidRDefault="001F5CC2" w:rsidP="001F5CC2">
            <w:pPr>
              <w:jc w:val="both"/>
            </w:pPr>
            <w:proofErr w:type="gramStart"/>
            <w:r>
              <w:t>В соответствии с пунктом 15-1) статьи 1 Закона, проездной документ (билет) – документ в бумажной или электронной форме, путем оформления которого заключается договор перевозки пассажира.</w:t>
            </w:r>
            <w:proofErr w:type="gramEnd"/>
          </w:p>
          <w:p w14:paraId="15CA822E" w14:textId="7A5A5600" w:rsidR="001F5CC2" w:rsidRDefault="001F5CC2" w:rsidP="001F5CC2">
            <w:pPr>
              <w:jc w:val="both"/>
            </w:pPr>
            <w:r>
              <w:t xml:space="preserve">В пунктах A.3.7.2.1, A.3.7.2.2, A.3.7.2.3, A.3.7.2.5 проекта указываются требования только при использовании системы электронного </w:t>
            </w:r>
            <w:proofErr w:type="spellStart"/>
            <w:r>
              <w:t>билетирования</w:t>
            </w:r>
            <w:proofErr w:type="spellEnd"/>
            <w:r>
              <w:t>, без учета использования при поездках в регионах страны билетов в бумажной форме.</w:t>
            </w:r>
          </w:p>
        </w:tc>
        <w:tc>
          <w:tcPr>
            <w:tcW w:w="4731" w:type="dxa"/>
          </w:tcPr>
          <w:p w14:paraId="14F0E1C6" w14:textId="53E4DBDF" w:rsidR="00FD70A0" w:rsidRDefault="00FD70A0" w:rsidP="007D5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7D5209">
              <w:rPr>
                <w:rFonts w:eastAsia="Arial Unicode MS"/>
                <w:b/>
                <w:color w:val="000000"/>
                <w:lang w:bidi="ru-RU"/>
              </w:rPr>
              <w:t>Не принято.</w:t>
            </w:r>
            <w:r w:rsidR="007D5209">
              <w:rPr>
                <w:rFonts w:eastAsia="Arial Unicode MS"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 xml:space="preserve">В  пункте А.3.7 проекта стандарта  система электронного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билетирования</w:t>
            </w:r>
            <w:proofErr w:type="spellEnd"/>
            <w:r>
              <w:rPr>
                <w:rFonts w:eastAsia="Arial Unicode MS"/>
                <w:color w:val="000000"/>
                <w:lang w:bidi="ru-RU"/>
              </w:rPr>
              <w:t xml:space="preserve"> приведен как пример, с целью </w:t>
            </w:r>
            <w:r w:rsidR="00F17DAB">
              <w:rPr>
                <w:rFonts w:eastAsia="Arial Unicode MS"/>
                <w:color w:val="000000"/>
                <w:lang w:bidi="ru-RU"/>
              </w:rPr>
              <w:t>определения</w:t>
            </w:r>
            <w:r>
              <w:rPr>
                <w:rFonts w:eastAsia="Arial Unicode MS"/>
                <w:color w:val="000000"/>
                <w:lang w:bidi="ru-RU"/>
              </w:rPr>
              <w:t xml:space="preserve"> количества клиентов при проведении измерений качества услуг.</w:t>
            </w:r>
          </w:p>
        </w:tc>
      </w:tr>
      <w:tr w:rsidR="001F5CC2" w:rsidRPr="00042932" w14:paraId="37325EA5" w14:textId="77777777" w:rsidTr="007D5209">
        <w:trPr>
          <w:trHeight w:val="295"/>
        </w:trPr>
        <w:tc>
          <w:tcPr>
            <w:tcW w:w="540" w:type="dxa"/>
          </w:tcPr>
          <w:p w14:paraId="4C81A98F" w14:textId="19C5269E" w:rsidR="001F5CC2" w:rsidRPr="007D5209" w:rsidRDefault="007D5209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75" w:type="dxa"/>
            <w:gridSpan w:val="3"/>
            <w:vAlign w:val="center"/>
          </w:tcPr>
          <w:p w14:paraId="2552A7FF" w14:textId="5B981421" w:rsidR="001F5CC2" w:rsidRDefault="001F5CC2" w:rsidP="005B285A">
            <w:pPr>
              <w:jc w:val="center"/>
            </w:pPr>
            <w:r>
              <w:t>По проекту стандарта</w:t>
            </w:r>
          </w:p>
        </w:tc>
        <w:tc>
          <w:tcPr>
            <w:tcW w:w="5146" w:type="dxa"/>
            <w:gridSpan w:val="2"/>
          </w:tcPr>
          <w:p w14:paraId="6F039B54" w14:textId="007C1006" w:rsidR="001F5CC2" w:rsidRDefault="001F5CC2" w:rsidP="001F5CC2">
            <w:pPr>
              <w:jc w:val="both"/>
            </w:pPr>
            <w:r w:rsidRPr="001F5CC2">
              <w:t xml:space="preserve">Проектом не предусмотрены требования при использовании системы диспетчеризации и </w:t>
            </w:r>
            <w:proofErr w:type="gramStart"/>
            <w:r w:rsidRPr="001F5CC2">
              <w:t>контроля за</w:t>
            </w:r>
            <w:proofErr w:type="gramEnd"/>
            <w:r w:rsidRPr="001F5CC2">
              <w:t xml:space="preserve"> движением общественного транспорта</w:t>
            </w:r>
          </w:p>
        </w:tc>
        <w:tc>
          <w:tcPr>
            <w:tcW w:w="4731" w:type="dxa"/>
          </w:tcPr>
          <w:p w14:paraId="786AE078" w14:textId="12EEBE4F" w:rsidR="001F5CC2" w:rsidRDefault="00F17DAB" w:rsidP="007D5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7D5209">
              <w:rPr>
                <w:rFonts w:eastAsia="Arial Unicode MS"/>
                <w:b/>
                <w:color w:val="000000"/>
                <w:lang w:bidi="ru-RU"/>
              </w:rPr>
              <w:t>Не принято.</w:t>
            </w:r>
            <w:r w:rsidR="007D5209">
              <w:rPr>
                <w:rFonts w:eastAsia="Arial Unicode MS"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Т</w:t>
            </w:r>
            <w:r w:rsidRPr="00F17DAB">
              <w:rPr>
                <w:rFonts w:eastAsia="Arial Unicode MS"/>
                <w:color w:val="000000"/>
                <w:lang w:bidi="ru-RU"/>
              </w:rPr>
              <w:t>ребования при использовании системы диспетчеризации</w:t>
            </w:r>
            <w:r w:rsidR="00AD7064">
              <w:rPr>
                <w:rFonts w:eastAsia="Arial Unicode MS"/>
                <w:color w:val="000000"/>
                <w:lang w:bidi="ru-RU"/>
              </w:rPr>
              <w:t xml:space="preserve"> приведены в стандарте </w:t>
            </w:r>
            <w:r w:rsidR="00AD7064">
              <w:t xml:space="preserve"> </w:t>
            </w:r>
            <w:proofErr w:type="gramStart"/>
            <w:r w:rsidR="00AD7064">
              <w:t>СТ</w:t>
            </w:r>
            <w:proofErr w:type="gramEnd"/>
            <w:r w:rsidR="00AD7064">
              <w:t xml:space="preserve"> РК 2272-2012 «</w:t>
            </w:r>
            <w:r w:rsidR="00AD7064" w:rsidRPr="00AD7064">
              <w:rPr>
                <w:rFonts w:eastAsia="Arial Unicode MS"/>
                <w:color w:val="000000"/>
                <w:lang w:bidi="ru-RU"/>
              </w:rPr>
              <w:t>Услуги автотранспортные по пассажирским перевозкам такси</w:t>
            </w:r>
            <w:r w:rsidR="00AD7064">
              <w:rPr>
                <w:rFonts w:eastAsia="Arial Unicode MS"/>
                <w:color w:val="000000"/>
                <w:lang w:bidi="ru-RU"/>
              </w:rPr>
              <w:t>.</w:t>
            </w:r>
            <w:r w:rsidR="00AD7064" w:rsidRPr="00AD7064">
              <w:rPr>
                <w:rFonts w:eastAsia="Arial Unicode MS"/>
                <w:color w:val="000000"/>
                <w:lang w:bidi="ru-RU"/>
              </w:rPr>
              <w:t xml:space="preserve"> Общие требования</w:t>
            </w:r>
            <w:r w:rsidR="00AD7064">
              <w:rPr>
                <w:rFonts w:eastAsia="Arial Unicode MS"/>
                <w:color w:val="000000"/>
                <w:lang w:bidi="ru-RU"/>
              </w:rPr>
              <w:t>», а</w:t>
            </w:r>
            <w:r w:rsidRPr="00F17DAB">
              <w:rPr>
                <w:rFonts w:eastAsia="Arial Unicode MS"/>
                <w:color w:val="000000"/>
                <w:lang w:bidi="ru-RU"/>
              </w:rPr>
              <w:t xml:space="preserve"> </w:t>
            </w:r>
            <w:r w:rsidR="00AD7064">
              <w:rPr>
                <w:rFonts w:eastAsia="Arial Unicode MS"/>
                <w:color w:val="000000"/>
                <w:lang w:bidi="ru-RU"/>
              </w:rPr>
              <w:t xml:space="preserve">требования к </w:t>
            </w:r>
            <w:r w:rsidRPr="00F17DAB">
              <w:rPr>
                <w:rFonts w:eastAsia="Arial Unicode MS"/>
                <w:color w:val="000000"/>
                <w:lang w:bidi="ru-RU"/>
              </w:rPr>
              <w:t>контрол</w:t>
            </w:r>
            <w:r w:rsidR="00AD7064">
              <w:rPr>
                <w:rFonts w:eastAsia="Arial Unicode MS"/>
                <w:color w:val="000000"/>
                <w:lang w:bidi="ru-RU"/>
              </w:rPr>
              <w:t>ю</w:t>
            </w:r>
            <w:r w:rsidRPr="00F17DAB">
              <w:rPr>
                <w:rFonts w:eastAsia="Arial Unicode MS"/>
                <w:color w:val="000000"/>
                <w:lang w:bidi="ru-RU"/>
              </w:rPr>
              <w:t xml:space="preserve"> за движением общественного транспорта</w:t>
            </w:r>
            <w:r>
              <w:rPr>
                <w:rFonts w:eastAsia="Arial Unicode MS"/>
                <w:color w:val="000000"/>
                <w:lang w:bidi="ru-RU"/>
              </w:rPr>
              <w:t xml:space="preserve"> при</w:t>
            </w:r>
            <w:r w:rsidR="00AD7064">
              <w:rPr>
                <w:rFonts w:eastAsia="Arial Unicode MS"/>
                <w:color w:val="000000"/>
                <w:lang w:bidi="ru-RU"/>
              </w:rPr>
              <w:t xml:space="preserve">ведены </w:t>
            </w:r>
            <w:r w:rsidR="00384A0A">
              <w:rPr>
                <w:rFonts w:eastAsia="Arial Unicode MS"/>
                <w:color w:val="000000"/>
                <w:lang w:bidi="ru-RU"/>
              </w:rPr>
              <w:t>в стандарте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proofErr w:type="gramStart"/>
            <w:r w:rsidR="00AD7064" w:rsidRPr="00AD7064">
              <w:rPr>
                <w:rFonts w:eastAsia="Arial Unicode MS"/>
                <w:color w:val="000000"/>
                <w:lang w:bidi="ru-RU"/>
              </w:rPr>
              <w:t>СТ</w:t>
            </w:r>
            <w:proofErr w:type="gramEnd"/>
            <w:r w:rsidR="00AD7064" w:rsidRPr="00AD7064">
              <w:rPr>
                <w:rFonts w:eastAsia="Arial Unicode MS"/>
                <w:color w:val="000000"/>
                <w:lang w:bidi="ru-RU"/>
              </w:rPr>
              <w:t xml:space="preserve"> РК 2273</w:t>
            </w:r>
            <w:r w:rsidR="00384A0A">
              <w:rPr>
                <w:rFonts w:eastAsia="Arial Unicode MS"/>
                <w:color w:val="000000"/>
                <w:lang w:bidi="ru-RU"/>
              </w:rPr>
              <w:t>-2012</w:t>
            </w:r>
            <w:r w:rsidR="00AD7064" w:rsidRPr="00AD7064">
              <w:rPr>
                <w:rFonts w:eastAsia="Arial Unicode MS"/>
                <w:color w:val="000000"/>
                <w:lang w:bidi="ru-RU"/>
              </w:rPr>
              <w:t xml:space="preserve"> «Услуги автотранспортные по регулярным и нерегулярным перевозкам»</w:t>
            </w:r>
            <w:r w:rsidR="00AD7064">
              <w:rPr>
                <w:rFonts w:eastAsia="Arial Unicode MS"/>
                <w:color w:val="000000"/>
                <w:lang w:bidi="ru-RU"/>
              </w:rPr>
              <w:t>.</w:t>
            </w:r>
          </w:p>
        </w:tc>
      </w:tr>
      <w:tr w:rsidR="00F753A8" w:rsidRPr="00607CDB" w14:paraId="3D08C1AF" w14:textId="77777777" w:rsidTr="00CE4ECD">
        <w:trPr>
          <w:trHeight w:val="295"/>
        </w:trPr>
        <w:tc>
          <w:tcPr>
            <w:tcW w:w="14692" w:type="dxa"/>
            <w:gridSpan w:val="7"/>
          </w:tcPr>
          <w:p w14:paraId="0EC5C4CC" w14:textId="77777777" w:rsidR="00F753A8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64A47">
              <w:rPr>
                <w:rFonts w:eastAsia="Arial Unicode MS"/>
                <w:b/>
                <w:color w:val="000000"/>
                <w:lang w:bidi="ru-RU"/>
              </w:rPr>
              <w:t xml:space="preserve">ГУ </w:t>
            </w:r>
            <w:r>
              <w:rPr>
                <w:rFonts w:eastAsia="Arial Unicode MS"/>
                <w:b/>
                <w:color w:val="000000"/>
                <w:lang w:bidi="ru-RU"/>
              </w:rPr>
              <w:t>«</w:t>
            </w:r>
            <w:r w:rsidRPr="00E64A47">
              <w:rPr>
                <w:rFonts w:eastAsia="Arial Unicode MS"/>
                <w:b/>
                <w:color w:val="000000"/>
                <w:lang w:bidi="ru-RU"/>
              </w:rPr>
              <w:t>Управление транспорта и развития дорожно-транспортной инфраструктуры г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орода </w:t>
            </w:r>
            <w:proofErr w:type="spellStart"/>
            <w:r w:rsidRPr="00E64A47"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 w:rsidRPr="00E64A47">
              <w:rPr>
                <w:rFonts w:eastAsia="Arial Unicode MS"/>
                <w:b/>
                <w:color w:val="000000"/>
                <w:lang w:bidi="ru-RU"/>
              </w:rPr>
              <w:t>-Султан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541B7949" w14:textId="14802594" w:rsidR="00F753A8" w:rsidRPr="00607CDB" w:rsidRDefault="00F753A8" w:rsidP="00534AF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5</w:t>
            </w:r>
            <w:r>
              <w:rPr>
                <w:rFonts w:eastAsia="Arial Unicode MS"/>
                <w:b/>
                <w:color w:val="000000"/>
                <w:lang w:bidi="ru-RU"/>
              </w:rPr>
              <w:t>03-09-10/ЗТ-Е-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141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2</w:t>
            </w:r>
            <w:r>
              <w:rPr>
                <w:rFonts w:eastAsia="Arial Unicode MS"/>
                <w:b/>
                <w:color w:val="000000"/>
                <w:lang w:bidi="ru-RU"/>
              </w:rPr>
              <w:t>0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5F77BD05" w14:textId="77777777" w:rsidTr="00CE4ECD">
        <w:trPr>
          <w:trHeight w:val="295"/>
        </w:trPr>
        <w:tc>
          <w:tcPr>
            <w:tcW w:w="540" w:type="dxa"/>
          </w:tcPr>
          <w:p w14:paraId="13FB1A16" w14:textId="0954B168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75" w:type="dxa"/>
            <w:gridSpan w:val="3"/>
            <w:vAlign w:val="center"/>
          </w:tcPr>
          <w:p w14:paraId="23248AB9" w14:textId="740D624A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070A140" w14:textId="3F961FC8" w:rsidR="00F753A8" w:rsidRDefault="00534AF6" w:rsidP="00534AF6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BE6C746" w14:textId="27EA8E1E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3633CA" w14:paraId="614C3043" w14:textId="77777777" w:rsidTr="00CE4ECD">
        <w:trPr>
          <w:trHeight w:val="295"/>
        </w:trPr>
        <w:tc>
          <w:tcPr>
            <w:tcW w:w="14692" w:type="dxa"/>
            <w:gridSpan w:val="7"/>
          </w:tcPr>
          <w:p w14:paraId="338DD835" w14:textId="6C116FDB" w:rsidR="00F753A8" w:rsidRPr="003633CA" w:rsidRDefault="00534AF6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 Актюбинской</w:t>
            </w:r>
            <w:r w:rsidR="00F753A8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63AC3A79" w14:textId="04414350" w:rsidR="00F753A8" w:rsidRPr="003633CA" w:rsidRDefault="00F753A8" w:rsidP="00534AF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№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б/</w:t>
            </w:r>
            <w:proofErr w:type="gramStart"/>
            <w:r w:rsidR="00534AF6">
              <w:rPr>
                <w:rFonts w:eastAsia="Arial Unicode MS"/>
                <w:b/>
                <w:color w:val="000000"/>
                <w:lang w:bidi="ru-RU"/>
              </w:rPr>
              <w:t>н</w:t>
            </w:r>
            <w:proofErr w:type="gramEnd"/>
          </w:p>
        </w:tc>
      </w:tr>
      <w:tr w:rsidR="00F753A8" w:rsidRPr="00042932" w14:paraId="0F4EC3D4" w14:textId="77777777" w:rsidTr="00CE4ECD">
        <w:trPr>
          <w:trHeight w:val="295"/>
        </w:trPr>
        <w:tc>
          <w:tcPr>
            <w:tcW w:w="540" w:type="dxa"/>
          </w:tcPr>
          <w:p w14:paraId="42E4614B" w14:textId="73A56D2C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75" w:type="dxa"/>
            <w:gridSpan w:val="3"/>
          </w:tcPr>
          <w:p w14:paraId="4E7543C0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3B4FDDC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17BA3FB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115C7CBA" w14:textId="77777777" w:rsidTr="00CE4ECD">
        <w:trPr>
          <w:trHeight w:val="295"/>
        </w:trPr>
        <w:tc>
          <w:tcPr>
            <w:tcW w:w="14692" w:type="dxa"/>
            <w:gridSpan w:val="7"/>
          </w:tcPr>
          <w:p w14:paraId="5BBB6837" w14:textId="54D53136" w:rsidR="00F753A8" w:rsidRPr="003633CA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 w:rsidR="00534AF6">
              <w:rPr>
                <w:rFonts w:eastAsia="Arial Unicode MS"/>
                <w:b/>
                <w:color w:val="000000"/>
                <w:lang w:bidi="ru-RU"/>
              </w:rPr>
              <w:t>Алматинской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3F99FBC5" w14:textId="77AC17CE" w:rsidR="00F753A8" w:rsidRPr="00042932" w:rsidRDefault="00F753A8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534AF6">
              <w:rPr>
                <w:rFonts w:eastAsia="Arial Unicode MS"/>
                <w:b/>
                <w:color w:val="000000"/>
                <w:lang w:val="kk-KZ" w:bidi="ru-RU"/>
              </w:rPr>
              <w:t>0</w:t>
            </w:r>
            <w:r>
              <w:rPr>
                <w:rFonts w:eastAsia="Arial Unicode MS"/>
                <w:b/>
                <w:color w:val="000000"/>
                <w:lang w:bidi="ru-RU"/>
              </w:rPr>
              <w:t>3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-5-51/4071/1908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1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1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5D0A7D5D" w14:textId="77777777" w:rsidTr="00CE4ECD">
        <w:trPr>
          <w:trHeight w:val="295"/>
        </w:trPr>
        <w:tc>
          <w:tcPr>
            <w:tcW w:w="540" w:type="dxa"/>
          </w:tcPr>
          <w:p w14:paraId="24299BFA" w14:textId="02EECDA5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75" w:type="dxa"/>
            <w:gridSpan w:val="3"/>
          </w:tcPr>
          <w:p w14:paraId="6B518655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319B53C8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2EE9DE86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0A35ADF7" w14:textId="77777777" w:rsidTr="00CE4ECD">
        <w:trPr>
          <w:trHeight w:val="295"/>
        </w:trPr>
        <w:tc>
          <w:tcPr>
            <w:tcW w:w="14692" w:type="dxa"/>
            <w:gridSpan w:val="7"/>
            <w:vAlign w:val="center"/>
          </w:tcPr>
          <w:p w14:paraId="55CF41AA" w14:textId="77777777" w:rsidR="00F753A8" w:rsidRPr="003633CA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0B16F15A" w14:textId="07809DE0" w:rsidR="00F753A8" w:rsidRPr="00042932" w:rsidRDefault="00F753A8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ЮЛ-Е-56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12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1ED958BC" w14:textId="77777777" w:rsidTr="00CE4ECD">
        <w:trPr>
          <w:trHeight w:val="295"/>
        </w:trPr>
        <w:tc>
          <w:tcPr>
            <w:tcW w:w="540" w:type="dxa"/>
          </w:tcPr>
          <w:p w14:paraId="485F8CE9" w14:textId="28E15007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75" w:type="dxa"/>
            <w:gridSpan w:val="3"/>
          </w:tcPr>
          <w:p w14:paraId="14AD989E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62C4B44C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2F45ABB7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7815A422" w14:textId="77777777" w:rsidTr="00CE4ECD">
        <w:trPr>
          <w:trHeight w:val="295"/>
        </w:trPr>
        <w:tc>
          <w:tcPr>
            <w:tcW w:w="14692" w:type="dxa"/>
            <w:gridSpan w:val="7"/>
            <w:vAlign w:val="center"/>
          </w:tcPr>
          <w:p w14:paraId="132DE231" w14:textId="77777777" w:rsidR="00F753A8" w:rsidRPr="003633CA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 Западно-Казахстанской области»</w:t>
            </w:r>
          </w:p>
          <w:p w14:paraId="624B26A0" w14:textId="441DBA2C" w:rsidR="00F753A8" w:rsidRPr="00042932" w:rsidRDefault="00F753A8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ЗТ-Е-30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12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.0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5E5E990D" w14:textId="77777777" w:rsidTr="00CE4ECD">
        <w:trPr>
          <w:trHeight w:val="295"/>
        </w:trPr>
        <w:tc>
          <w:tcPr>
            <w:tcW w:w="540" w:type="dxa"/>
          </w:tcPr>
          <w:p w14:paraId="7146AEA6" w14:textId="19727B00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75" w:type="dxa"/>
            <w:gridSpan w:val="3"/>
          </w:tcPr>
          <w:p w14:paraId="3FA711B6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75F5341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6F0999CF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0C99BD71" w14:textId="77777777" w:rsidTr="00CE4ECD">
        <w:trPr>
          <w:trHeight w:val="295"/>
        </w:trPr>
        <w:tc>
          <w:tcPr>
            <w:tcW w:w="14692" w:type="dxa"/>
            <w:gridSpan w:val="7"/>
            <w:vAlign w:val="center"/>
          </w:tcPr>
          <w:p w14:paraId="62DEB669" w14:textId="77777777" w:rsidR="00F753A8" w:rsidRPr="003633CA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1508C5D2" w14:textId="4D017D2C" w:rsidR="00F753A8" w:rsidRPr="00042932" w:rsidRDefault="00F753A8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04-1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3/ЗТ-Е-10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2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0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0CD7CCD5" w14:textId="77777777" w:rsidTr="00CE4ECD">
        <w:trPr>
          <w:trHeight w:val="295"/>
        </w:trPr>
        <w:tc>
          <w:tcPr>
            <w:tcW w:w="540" w:type="dxa"/>
          </w:tcPr>
          <w:p w14:paraId="01055BB7" w14:textId="4F3A1A0C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75" w:type="dxa"/>
            <w:gridSpan w:val="3"/>
          </w:tcPr>
          <w:p w14:paraId="459C2FC8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13E1DD42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AF1E47F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3F88A754" w14:textId="77777777" w:rsidTr="00CE4ECD">
        <w:trPr>
          <w:trHeight w:val="295"/>
        </w:trPr>
        <w:tc>
          <w:tcPr>
            <w:tcW w:w="14692" w:type="dxa"/>
            <w:gridSpan w:val="7"/>
            <w:vAlign w:val="center"/>
          </w:tcPr>
          <w:p w14:paraId="4DD9C20C" w14:textId="6D64C06E" w:rsidR="00F753A8" w:rsidRPr="003633CA" w:rsidRDefault="00534AF6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</w:t>
            </w:r>
            <w:r w:rsidR="00F753A8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="00F753A8"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="00F753A8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35F628D1" w14:textId="049D9444" w:rsidR="00F753A8" w:rsidRPr="00534AF6" w:rsidRDefault="00F753A8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>№ ЗТ-Е-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33ПЭП от 19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F753A8" w:rsidRPr="00042932" w14:paraId="021D58E2" w14:textId="77777777" w:rsidTr="00CE4ECD">
        <w:trPr>
          <w:trHeight w:val="295"/>
        </w:trPr>
        <w:tc>
          <w:tcPr>
            <w:tcW w:w="540" w:type="dxa"/>
          </w:tcPr>
          <w:p w14:paraId="78880D57" w14:textId="626E797F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75" w:type="dxa"/>
            <w:gridSpan w:val="3"/>
          </w:tcPr>
          <w:p w14:paraId="1674BBEB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1759DCD9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6D7A2654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58AAE120" w14:textId="77777777" w:rsidTr="00D21C25">
        <w:trPr>
          <w:trHeight w:val="295"/>
        </w:trPr>
        <w:tc>
          <w:tcPr>
            <w:tcW w:w="14692" w:type="dxa"/>
            <w:gridSpan w:val="7"/>
          </w:tcPr>
          <w:p w14:paraId="57B7127E" w14:textId="0BD2180C" w:rsidR="00534AF6" w:rsidRPr="003633CA" w:rsidRDefault="00534AF6" w:rsidP="00534AF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Атырауской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2BD655EB" w14:textId="0AE24048" w:rsidR="00534AF6" w:rsidRPr="00042932" w:rsidRDefault="00534AF6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>№ ЗТ-Е-</w:t>
            </w:r>
            <w:r>
              <w:rPr>
                <w:rFonts w:eastAsia="Arial Unicode MS"/>
                <w:b/>
                <w:color w:val="000000"/>
                <w:lang w:bidi="ru-RU"/>
              </w:rPr>
              <w:t>49 от 11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4B20ED71" w14:textId="77777777" w:rsidTr="00CE4ECD">
        <w:trPr>
          <w:trHeight w:val="295"/>
        </w:trPr>
        <w:tc>
          <w:tcPr>
            <w:tcW w:w="540" w:type="dxa"/>
          </w:tcPr>
          <w:p w14:paraId="58D3507A" w14:textId="4337E97C" w:rsidR="00534AF6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75" w:type="dxa"/>
            <w:gridSpan w:val="3"/>
          </w:tcPr>
          <w:p w14:paraId="3DC3438B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7030291" w14:textId="09935FA1" w:rsidR="00534AF6" w:rsidRDefault="00534AF6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19862AB4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1B9B1282" w14:textId="77777777" w:rsidTr="00C929D4">
        <w:trPr>
          <w:trHeight w:val="295"/>
        </w:trPr>
        <w:tc>
          <w:tcPr>
            <w:tcW w:w="14692" w:type="dxa"/>
            <w:gridSpan w:val="7"/>
          </w:tcPr>
          <w:p w14:paraId="1BA12835" w14:textId="22D1088D" w:rsidR="00534AF6" w:rsidRPr="003633CA" w:rsidRDefault="00534AF6" w:rsidP="00534AF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Кызылординской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7F0C72BF" w14:textId="1A544249" w:rsidR="00534AF6" w:rsidRPr="00042932" w:rsidRDefault="00534AF6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>№ ЗТ-Е-</w:t>
            </w:r>
            <w:r>
              <w:rPr>
                <w:rFonts w:eastAsia="Arial Unicode MS"/>
                <w:b/>
                <w:color w:val="000000"/>
                <w:lang w:bidi="ru-RU"/>
              </w:rPr>
              <w:t>57 от 17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53B1FB02" w14:textId="77777777" w:rsidTr="00CE4ECD">
        <w:trPr>
          <w:trHeight w:val="295"/>
        </w:trPr>
        <w:tc>
          <w:tcPr>
            <w:tcW w:w="540" w:type="dxa"/>
          </w:tcPr>
          <w:p w14:paraId="7086F3C2" w14:textId="5305068C" w:rsidR="00534AF6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75" w:type="dxa"/>
            <w:gridSpan w:val="3"/>
          </w:tcPr>
          <w:p w14:paraId="04424620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7D88FBC9" w14:textId="05C63A9A" w:rsidR="00534AF6" w:rsidRDefault="00534AF6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0B3036C6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79E1CC33" w14:textId="77777777" w:rsidTr="00F7596E">
        <w:trPr>
          <w:trHeight w:val="295"/>
        </w:trPr>
        <w:tc>
          <w:tcPr>
            <w:tcW w:w="14692" w:type="dxa"/>
            <w:gridSpan w:val="7"/>
          </w:tcPr>
          <w:p w14:paraId="21BC18B6" w14:textId="221DC925" w:rsidR="0087371B" w:rsidRPr="003633CA" w:rsidRDefault="0087371B" w:rsidP="0087371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 Павлодарской области»</w:t>
            </w:r>
          </w:p>
          <w:p w14:paraId="25D5105F" w14:textId="7528245A" w:rsidR="00534AF6" w:rsidRPr="00042932" w:rsidRDefault="0087371B" w:rsidP="00873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42/1-11/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ЗТ-Е-</w:t>
            </w:r>
            <w:r>
              <w:rPr>
                <w:rFonts w:eastAsia="Arial Unicode MS"/>
                <w:b/>
                <w:color w:val="000000"/>
                <w:lang w:bidi="ru-RU"/>
              </w:rPr>
              <w:t>55 от 14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5BFAD768" w14:textId="77777777" w:rsidTr="00CE4ECD">
        <w:trPr>
          <w:trHeight w:val="295"/>
        </w:trPr>
        <w:tc>
          <w:tcPr>
            <w:tcW w:w="540" w:type="dxa"/>
          </w:tcPr>
          <w:p w14:paraId="497A42AF" w14:textId="02D91429" w:rsidR="00534AF6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75" w:type="dxa"/>
            <w:gridSpan w:val="3"/>
          </w:tcPr>
          <w:p w14:paraId="725D10B5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7756E77C" w14:textId="31FD8DD6" w:rsidR="00534AF6" w:rsidRDefault="0087371B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BFB8A70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57E0" w:rsidRPr="00042932" w14:paraId="456C4831" w14:textId="77777777" w:rsidTr="00AE57E0">
        <w:trPr>
          <w:trHeight w:val="295"/>
        </w:trPr>
        <w:tc>
          <w:tcPr>
            <w:tcW w:w="14692" w:type="dxa"/>
            <w:gridSpan w:val="7"/>
          </w:tcPr>
          <w:p w14:paraId="7AE29730" w14:textId="77777777" w:rsidR="00AE57E0" w:rsidRDefault="00AE57E0" w:rsidP="00AE57E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транспорта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52D4B68E" w14:textId="61CF0E36" w:rsidR="00AE57E0" w:rsidRPr="00042932" w:rsidRDefault="00AE57E0" w:rsidP="00AE5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C00C4A">
              <w:rPr>
                <w:rFonts w:eastAsia="Arial Unicode MS"/>
                <w:b/>
                <w:color w:val="000000"/>
                <w:lang w:bidi="ru-RU"/>
              </w:rPr>
              <w:t>27-27/ЗТ-Е-465/ЭП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1.</w:t>
            </w:r>
            <w:r>
              <w:rPr>
                <w:rFonts w:eastAsia="Arial Unicode MS"/>
                <w:b/>
                <w:color w:val="000000"/>
                <w:lang w:bidi="ru-RU"/>
              </w:rPr>
              <w:t>1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0.2020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AE57E0" w:rsidRPr="00042932" w14:paraId="4F43048D" w14:textId="77777777" w:rsidTr="00AE57E0">
        <w:trPr>
          <w:trHeight w:val="295"/>
        </w:trPr>
        <w:tc>
          <w:tcPr>
            <w:tcW w:w="540" w:type="dxa"/>
          </w:tcPr>
          <w:p w14:paraId="00F94CF9" w14:textId="5CE72091" w:rsidR="00AE57E0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75" w:type="dxa"/>
            <w:gridSpan w:val="3"/>
            <w:vAlign w:val="center"/>
          </w:tcPr>
          <w:p w14:paraId="770A9BF5" w14:textId="7C9BFDF0" w:rsidR="00AE57E0" w:rsidRPr="00042932" w:rsidRDefault="00AE57E0" w:rsidP="00AE57E0">
            <w:pPr>
              <w:jc w:val="center"/>
            </w:pPr>
            <w:r w:rsidRPr="00AE57E0">
              <w:t>По проекту стандарта</w:t>
            </w:r>
          </w:p>
        </w:tc>
        <w:tc>
          <w:tcPr>
            <w:tcW w:w="5146" w:type="dxa"/>
            <w:gridSpan w:val="2"/>
          </w:tcPr>
          <w:p w14:paraId="69FCF6E8" w14:textId="5265E776" w:rsidR="00AE57E0" w:rsidRDefault="00AE57E0" w:rsidP="00AE57E0">
            <w:pPr>
              <w:jc w:val="both"/>
            </w:pPr>
            <w:r>
              <w:t xml:space="preserve">Согласно пункту 1 проекта настоящего стандарта (далее - </w:t>
            </w:r>
            <w:proofErr w:type="gramStart"/>
            <w:r>
              <w:t>СТ</w:t>
            </w:r>
            <w:proofErr w:type="gramEnd"/>
            <w:r>
              <w:t xml:space="preserve"> РК EN 15140) устанавливает основные требования и рекомендации для систем, которые измеряют качество обслуживания общественного </w:t>
            </w:r>
            <w:r>
              <w:lastRenderedPageBreak/>
              <w:t>транспорта. Требования и рекомендации, указанные в настоящем стандарте, применяются при измерении качества третьими сторонами и поставщиком услуг.</w:t>
            </w:r>
          </w:p>
          <w:p w14:paraId="28991A8B" w14:textId="77777777" w:rsidR="00AE57E0" w:rsidRDefault="00AE57E0" w:rsidP="00AE57E0">
            <w:pPr>
              <w:jc w:val="both"/>
            </w:pPr>
            <w:r>
              <w:t xml:space="preserve">Таким образом если местный исполнительный орган (далее - МИО) запланирует проведение измерения качества обслуживания общественного транспорта и при этом в административно-территориальной единице МИО имеется бумажное и отсутствует электронное </w:t>
            </w:r>
            <w:proofErr w:type="spellStart"/>
            <w:r>
              <w:t>билетирование</w:t>
            </w:r>
            <w:proofErr w:type="spellEnd"/>
            <w:r>
              <w:t xml:space="preserve">, тогда получается  </w:t>
            </w:r>
            <w:proofErr w:type="gramStart"/>
            <w:r>
              <w:t>СТ</w:t>
            </w:r>
            <w:proofErr w:type="gramEnd"/>
            <w:r>
              <w:t xml:space="preserve"> РК EN 15140  уже не применим для данного региона. </w:t>
            </w:r>
          </w:p>
          <w:p w14:paraId="149C0E6E" w14:textId="77777777" w:rsidR="00AE57E0" w:rsidRDefault="00AE57E0" w:rsidP="00AE57E0">
            <w:pPr>
              <w:jc w:val="both"/>
            </w:pPr>
            <w:r>
              <w:t xml:space="preserve">Кроме того, национальные стандарты </w:t>
            </w:r>
            <w:proofErr w:type="gramStart"/>
            <w:r>
              <w:t>СТ</w:t>
            </w:r>
            <w:proofErr w:type="gramEnd"/>
            <w:r>
              <w:t xml:space="preserve"> РК 2272-2012 </w:t>
            </w:r>
          </w:p>
          <w:p w14:paraId="41E253D3" w14:textId="77777777" w:rsidR="00AE57E0" w:rsidRDefault="00AE57E0" w:rsidP="00AE57E0">
            <w:pPr>
              <w:jc w:val="both"/>
            </w:pPr>
            <w:r>
              <w:t xml:space="preserve">«Услуги автотранспортные по пассажирским перевозкам такси. Общие требования» и </w:t>
            </w:r>
            <w:proofErr w:type="gramStart"/>
            <w:r>
              <w:t>СТ</w:t>
            </w:r>
            <w:proofErr w:type="gramEnd"/>
            <w:r>
              <w:t xml:space="preserve"> РК 2273-2012 «Услуги автотранспортные по регулярным и нерегулярным перевозкам» предусматривают требования только к деятельности перевозчиков, осуществляющих регулярные и нерегулярные перевозки, а также перевозки такси.</w:t>
            </w:r>
          </w:p>
          <w:p w14:paraId="22B69288" w14:textId="4DB2E31F" w:rsidR="00AE57E0" w:rsidRDefault="00AE57E0" w:rsidP="00AE57E0">
            <w:pPr>
              <w:jc w:val="both"/>
            </w:pPr>
            <w:r>
              <w:t>При этом указанные национальные стандарты не предусмотрены для поставщиков услуг, осуществл</w:t>
            </w:r>
            <w:r w:rsidR="00412A86">
              <w:t>я</w:t>
            </w:r>
            <w:r>
              <w:t xml:space="preserve">ющих измерение качества обслуживания общественного пассажирского транспорта.  </w:t>
            </w:r>
          </w:p>
          <w:p w14:paraId="51202CD1" w14:textId="77777777" w:rsidR="00AE57E0" w:rsidRDefault="00AE57E0" w:rsidP="00AE57E0">
            <w:pPr>
              <w:jc w:val="both"/>
            </w:pPr>
            <w:r>
              <w:t xml:space="preserve">В случае отсутствия в </w:t>
            </w:r>
            <w:proofErr w:type="gramStart"/>
            <w:r>
              <w:t>СТ</w:t>
            </w:r>
            <w:proofErr w:type="gramEnd"/>
            <w:r>
              <w:t xml:space="preserve"> РК EN 15140 требований и рекомендаций по измерению качества обслуживания общественного транспорта при бумажном </w:t>
            </w:r>
            <w:proofErr w:type="spellStart"/>
            <w:r>
              <w:t>билетировании</w:t>
            </w:r>
            <w:proofErr w:type="spellEnd"/>
            <w:r>
              <w:t xml:space="preserve"> и использовании системы диспетчеризации, то СТ РК EN 15140 в данной редакции будет </w:t>
            </w:r>
            <w:r>
              <w:lastRenderedPageBreak/>
              <w:t>неактуальным для автотранспортной отрасли и субъектов предпринимательства, оказывающих услуги  по измерению качества обслуживания общественного транспорта.</w:t>
            </w:r>
          </w:p>
          <w:p w14:paraId="5A643DB8" w14:textId="6452E2F7" w:rsidR="00AE57E0" w:rsidRDefault="00AE57E0" w:rsidP="00AE57E0">
            <w:pPr>
              <w:jc w:val="both"/>
            </w:pPr>
            <w:r>
              <w:t xml:space="preserve">Стоит отметить, что согласно подпунктам 1) и 4) пункта 3 статьи 23 Закона Республики Казахстан «О стандартизации», противоречие требованиям законодательства Республики Казахстан и утрата актуальности применения национального стандарта являются основаниями для отмены национальных стандартов. </w:t>
            </w:r>
          </w:p>
          <w:p w14:paraId="6D0E0C59" w14:textId="2A4FAD2A" w:rsidR="00AE57E0" w:rsidRDefault="00AE57E0" w:rsidP="00AE57E0">
            <w:pPr>
              <w:jc w:val="both"/>
            </w:pPr>
            <w:r>
              <w:t xml:space="preserve">В этой связи для обеспечения актуальности и соответствия требованиям национального законодательства данный проект </w:t>
            </w:r>
            <w:r w:rsidR="00412A86">
              <w:br/>
            </w:r>
            <w:proofErr w:type="gramStart"/>
            <w:r>
              <w:t>СТ</w:t>
            </w:r>
            <w:proofErr w:type="gramEnd"/>
            <w:r>
              <w:t xml:space="preserve"> РК EN 15140 необходимо доработать и дополнить требованиями и рекомендациями по измерению качества обслуживания общественного транспорта при бумажном </w:t>
            </w:r>
            <w:proofErr w:type="spellStart"/>
            <w:r>
              <w:t>билетировании</w:t>
            </w:r>
            <w:proofErr w:type="spellEnd"/>
            <w:r>
              <w:t xml:space="preserve"> и использовании системы диспетчеризации.</w:t>
            </w:r>
          </w:p>
        </w:tc>
        <w:tc>
          <w:tcPr>
            <w:tcW w:w="4731" w:type="dxa"/>
          </w:tcPr>
          <w:p w14:paraId="433413A5" w14:textId="0C843759" w:rsidR="004F6843" w:rsidRDefault="004F6843" w:rsidP="007D5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4F6843">
              <w:rPr>
                <w:rFonts w:eastAsia="Arial Unicode MS"/>
                <w:color w:val="000000"/>
                <w:lang w:bidi="ru-RU"/>
              </w:rPr>
              <w:lastRenderedPageBreak/>
              <w:t>П</w:t>
            </w:r>
            <w:r w:rsidR="00B92056" w:rsidRPr="004F6843">
              <w:rPr>
                <w:rFonts w:eastAsia="Arial Unicode MS"/>
                <w:color w:val="000000"/>
                <w:lang w:bidi="ru-RU"/>
              </w:rPr>
              <w:t>ринято</w:t>
            </w:r>
            <w:r w:rsidRPr="004F6843">
              <w:rPr>
                <w:rFonts w:eastAsia="Arial Unicode MS"/>
                <w:color w:val="000000"/>
                <w:lang w:bidi="ru-RU"/>
              </w:rPr>
              <w:t xml:space="preserve"> частично</w:t>
            </w:r>
            <w:r w:rsidR="00B92056" w:rsidRPr="004F6843">
              <w:rPr>
                <w:rFonts w:eastAsia="Arial Unicode MS"/>
                <w:color w:val="000000"/>
                <w:lang w:bidi="ru-RU"/>
              </w:rPr>
              <w:t>.</w:t>
            </w:r>
            <w:r w:rsidR="007D5209">
              <w:rPr>
                <w:rFonts w:eastAsia="Arial Unicode MS"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 xml:space="preserve">Пункты А.3.4.2.2 и А.3.7.2.1 дополнены использованием </w:t>
            </w:r>
            <w:r w:rsidRPr="004F6843">
              <w:rPr>
                <w:rFonts w:eastAsia="Arial Unicode MS"/>
                <w:color w:val="000000"/>
                <w:lang w:bidi="ru-RU"/>
              </w:rPr>
              <w:t>системы диспетчеризации</w:t>
            </w:r>
            <w:r>
              <w:rPr>
                <w:rFonts w:eastAsia="Arial Unicode MS"/>
                <w:color w:val="000000"/>
                <w:lang w:bidi="ru-RU"/>
              </w:rPr>
              <w:t xml:space="preserve"> при измерениях качества обслуживания общественного транспорта.</w:t>
            </w:r>
          </w:p>
          <w:p w14:paraId="100F6EAD" w14:textId="55BA6688" w:rsidR="00AE57E0" w:rsidRDefault="00B9205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lastRenderedPageBreak/>
              <w:t>В проекте стандарта приведен</w:t>
            </w:r>
            <w:r w:rsidR="008B0F51">
              <w:rPr>
                <w:rFonts w:eastAsia="Arial Unicode MS"/>
                <w:color w:val="000000"/>
                <w:lang w:bidi="ru-RU"/>
              </w:rPr>
              <w:t xml:space="preserve"> пример использования </w:t>
            </w:r>
            <w:r>
              <w:rPr>
                <w:rFonts w:eastAsia="Arial Unicode MS"/>
                <w:color w:val="000000"/>
                <w:lang w:bidi="ru-RU"/>
              </w:rPr>
              <w:t>электронно</w:t>
            </w:r>
            <w:r w:rsidR="008B0F51">
              <w:rPr>
                <w:rFonts w:eastAsia="Arial Unicode MS"/>
                <w:color w:val="000000"/>
                <w:lang w:bidi="ru-RU"/>
              </w:rPr>
              <w:t>го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билетировани</w:t>
            </w:r>
            <w:r w:rsidR="008B0F51">
              <w:rPr>
                <w:rFonts w:eastAsia="Arial Unicode MS"/>
                <w:color w:val="000000"/>
                <w:lang w:bidi="ru-RU"/>
              </w:rPr>
              <w:t>я</w:t>
            </w:r>
            <w:proofErr w:type="spellEnd"/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r w:rsidR="008B0F51">
              <w:rPr>
                <w:rFonts w:eastAsia="Arial Unicode MS"/>
                <w:color w:val="000000"/>
                <w:lang w:bidi="ru-RU"/>
              </w:rPr>
              <w:t>с целью измерения критерия качества «Пунктуальность автобусных маршрутов» методом выборки</w:t>
            </w:r>
            <w:r w:rsidRPr="00B92056">
              <w:rPr>
                <w:rFonts w:eastAsia="Arial Unicode MS"/>
                <w:color w:val="000000"/>
                <w:lang w:bidi="ru-RU"/>
              </w:rPr>
              <w:t xml:space="preserve"> с помощью</w:t>
            </w:r>
            <w:r w:rsidR="00BF3C15"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B92056">
              <w:rPr>
                <w:rFonts w:eastAsia="Arial Unicode MS"/>
                <w:color w:val="000000"/>
                <w:lang w:bidi="ru-RU"/>
              </w:rPr>
              <w:t>технических средств</w:t>
            </w:r>
            <w:r>
              <w:rPr>
                <w:rFonts w:eastAsia="Arial Unicode MS"/>
                <w:color w:val="000000"/>
                <w:lang w:bidi="ru-RU"/>
              </w:rPr>
              <w:t>.</w:t>
            </w:r>
          </w:p>
          <w:p w14:paraId="22F16C9F" w14:textId="77777777" w:rsidR="008B0F51" w:rsidRDefault="008B0F51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8B0F51">
              <w:rPr>
                <w:rFonts w:eastAsia="Arial Unicode MS"/>
                <w:color w:val="000000"/>
                <w:lang w:bidi="ru-RU"/>
              </w:rPr>
              <w:t xml:space="preserve">При использовании бумажного </w:t>
            </w:r>
            <w:proofErr w:type="spellStart"/>
            <w:r w:rsidRPr="008B0F51">
              <w:rPr>
                <w:rFonts w:eastAsia="Arial Unicode MS"/>
                <w:color w:val="000000"/>
                <w:lang w:bidi="ru-RU"/>
              </w:rPr>
              <w:t>билетирования</w:t>
            </w:r>
            <w:proofErr w:type="spellEnd"/>
            <w:r w:rsidRPr="008B0F51">
              <w:rPr>
                <w:rFonts w:eastAsia="Arial Unicode MS"/>
                <w:color w:val="000000"/>
                <w:lang w:bidi="ru-RU"/>
              </w:rPr>
              <w:t xml:space="preserve"> на автобусном маршруте невозможно измерить критерий качества «пунктуальность автобусных маршрутов», так как при реализации бумажных билетов не фиксируется фактическое время отправления автобуса с контрольного пункта.</w:t>
            </w:r>
          </w:p>
          <w:p w14:paraId="23F0AE89" w14:textId="0469FF7B" w:rsidR="00407CC2" w:rsidRDefault="00407CC2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Кроме того, в проекте стандарта </w:t>
            </w:r>
            <w:r w:rsidR="004F6843" w:rsidRPr="00407CC2">
              <w:rPr>
                <w:rFonts w:eastAsia="Arial Unicode MS"/>
                <w:color w:val="000000"/>
                <w:lang w:bidi="ru-RU"/>
              </w:rPr>
              <w:t>приведен</w:t>
            </w:r>
            <w:r w:rsidR="004F6843">
              <w:rPr>
                <w:rFonts w:eastAsia="Arial Unicode MS"/>
                <w:color w:val="000000"/>
                <w:lang w:bidi="ru-RU"/>
              </w:rPr>
              <w:t>ы</w:t>
            </w:r>
            <w:r w:rsidR="004F6843" w:rsidRPr="00407CC2">
              <w:rPr>
                <w:rFonts w:eastAsia="Arial Unicode MS"/>
                <w:color w:val="000000"/>
                <w:lang w:bidi="ru-RU"/>
              </w:rPr>
              <w:t xml:space="preserve"> пример</w:t>
            </w:r>
            <w:r w:rsidR="004F6843">
              <w:rPr>
                <w:rFonts w:eastAsia="Arial Unicode MS"/>
                <w:color w:val="000000"/>
                <w:lang w:bidi="ru-RU"/>
              </w:rPr>
              <w:t>ы</w:t>
            </w:r>
            <w:r w:rsidR="004F6843" w:rsidRPr="00407CC2"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407CC2">
              <w:rPr>
                <w:rFonts w:eastAsia="Arial Unicode MS"/>
                <w:color w:val="000000"/>
                <w:lang w:bidi="ru-RU"/>
              </w:rPr>
              <w:t xml:space="preserve">измерения качества </w:t>
            </w:r>
            <w:r w:rsidR="00896376" w:rsidRPr="00896376">
              <w:rPr>
                <w:rFonts w:eastAsia="Arial Unicode MS"/>
                <w:color w:val="000000"/>
                <w:lang w:bidi="ru-RU"/>
              </w:rPr>
              <w:t>обслуживания общественного пассажирского транспорта</w:t>
            </w:r>
            <w:r>
              <w:rPr>
                <w:rFonts w:eastAsia="Arial Unicode MS"/>
                <w:color w:val="000000"/>
                <w:lang w:bidi="ru-RU"/>
              </w:rPr>
              <w:t>.</w:t>
            </w:r>
          </w:p>
          <w:p w14:paraId="38EAE683" w14:textId="3ADC5E32" w:rsidR="00407CC2" w:rsidRDefault="008168CF" w:rsidP="00407C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Вместе с тем, с</w:t>
            </w:r>
            <w:r w:rsidR="00407CC2">
              <w:rPr>
                <w:rFonts w:eastAsia="Arial Unicode MS"/>
                <w:color w:val="000000"/>
                <w:lang w:bidi="ru-RU"/>
              </w:rPr>
              <w:t xml:space="preserve">огласно Закону </w:t>
            </w:r>
            <w:r w:rsidR="00407CC2" w:rsidRPr="00407CC2">
              <w:rPr>
                <w:rFonts w:eastAsia="Arial Unicode MS"/>
                <w:color w:val="000000"/>
                <w:lang w:bidi="ru-RU"/>
              </w:rPr>
              <w:t>Республики Казахстан</w:t>
            </w:r>
            <w:r w:rsidR="00407CC2">
              <w:rPr>
                <w:rFonts w:eastAsia="Arial Unicode MS"/>
                <w:color w:val="000000"/>
                <w:lang w:bidi="ru-RU"/>
              </w:rPr>
              <w:t xml:space="preserve"> «О стандартизации» одним из принципов стандартизации является </w:t>
            </w:r>
            <w:r w:rsidR="00407CC2" w:rsidRPr="00407CC2">
              <w:rPr>
                <w:rFonts w:eastAsia="Arial Unicode MS"/>
                <w:color w:val="000000"/>
                <w:lang w:bidi="ru-RU"/>
              </w:rPr>
              <w:t>добровольност</w:t>
            </w:r>
            <w:r w:rsidR="00407CC2">
              <w:rPr>
                <w:rFonts w:eastAsia="Arial Unicode MS"/>
                <w:color w:val="000000"/>
                <w:lang w:bidi="ru-RU"/>
              </w:rPr>
              <w:t>ь</w:t>
            </w:r>
            <w:r w:rsidR="00407CC2" w:rsidRPr="00407CC2">
              <w:rPr>
                <w:rFonts w:eastAsia="Arial Unicode MS"/>
                <w:color w:val="000000"/>
                <w:lang w:bidi="ru-RU"/>
              </w:rPr>
              <w:t xml:space="preserve"> выбора с целью применения документов по стандартизации, если иное не установлено законодательством Республики Казахстан</w:t>
            </w:r>
            <w:r w:rsidR="00407CC2">
              <w:rPr>
                <w:rFonts w:eastAsia="Arial Unicode MS"/>
                <w:color w:val="000000"/>
                <w:lang w:bidi="ru-RU"/>
              </w:rPr>
              <w:t>.</w:t>
            </w:r>
          </w:p>
          <w:p w14:paraId="4EFCB1EF" w14:textId="6F496A25" w:rsidR="008B0F51" w:rsidRPr="00042932" w:rsidRDefault="008B0F51" w:rsidP="008B0F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61FAD638" w14:textId="77777777" w:rsidTr="00CE4ECD">
        <w:tc>
          <w:tcPr>
            <w:tcW w:w="14692" w:type="dxa"/>
            <w:gridSpan w:val="7"/>
            <w:shd w:val="clear" w:color="auto" w:fill="FFFF00"/>
          </w:tcPr>
          <w:p w14:paraId="44007E52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F753A8" w:rsidRPr="00B138C8" w14:paraId="0C176F62" w14:textId="77777777" w:rsidTr="00CE4ECD">
        <w:tc>
          <w:tcPr>
            <w:tcW w:w="14692" w:type="dxa"/>
            <w:gridSpan w:val="7"/>
          </w:tcPr>
          <w:p w14:paraId="6EF918A7" w14:textId="77777777" w:rsidR="00F753A8" w:rsidRDefault="00F753A8" w:rsidP="00CE4EC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14:paraId="6533B79A" w14:textId="0EF5A920" w:rsidR="00F753A8" w:rsidRPr="00B138C8" w:rsidRDefault="0087371B" w:rsidP="0087371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</w:t>
            </w:r>
            <w:r w:rsidR="00F753A8" w:rsidRPr="001607F1">
              <w:rPr>
                <w:b/>
              </w:rPr>
              <w:t>.08.2020</w:t>
            </w:r>
            <w:r w:rsidR="00F753A8">
              <w:rPr>
                <w:b/>
              </w:rPr>
              <w:t xml:space="preserve"> г.</w:t>
            </w:r>
          </w:p>
        </w:tc>
      </w:tr>
      <w:tr w:rsidR="00F753A8" w:rsidRPr="00042932" w14:paraId="4E1AF1AB" w14:textId="77777777" w:rsidTr="00CE4ECD">
        <w:tc>
          <w:tcPr>
            <w:tcW w:w="540" w:type="dxa"/>
          </w:tcPr>
          <w:p w14:paraId="7A18AD4F" w14:textId="56394C74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75" w:type="dxa"/>
            <w:gridSpan w:val="3"/>
          </w:tcPr>
          <w:p w14:paraId="1FBD9E12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4865E172" w14:textId="77777777" w:rsidR="00F753A8" w:rsidRDefault="00F753A8" w:rsidP="00CE4ECD">
            <w:pPr>
              <w:jc w:val="both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14:paraId="0786A224" w14:textId="77777777" w:rsidR="00F753A8" w:rsidRPr="00042932" w:rsidRDefault="00F753A8" w:rsidP="00CE4ECD">
            <w:pPr>
              <w:jc w:val="both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14:paraId="5306FCBE" w14:textId="77777777" w:rsidR="00F753A8" w:rsidRPr="00042932" w:rsidRDefault="00F753A8" w:rsidP="00CE4ECD">
            <w:pPr>
              <w:jc w:val="center"/>
            </w:pPr>
          </w:p>
        </w:tc>
      </w:tr>
      <w:tr w:rsidR="00F753A8" w:rsidRPr="00042932" w14:paraId="366383F3" w14:textId="77777777" w:rsidTr="00CE4ECD">
        <w:tc>
          <w:tcPr>
            <w:tcW w:w="14692" w:type="dxa"/>
            <w:gridSpan w:val="7"/>
            <w:shd w:val="clear" w:color="auto" w:fill="FFFF00"/>
          </w:tcPr>
          <w:p w14:paraId="7AB6157E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F753A8" w:rsidRPr="00042932" w14:paraId="7B602D1E" w14:textId="77777777" w:rsidTr="00CE4ECD">
        <w:tc>
          <w:tcPr>
            <w:tcW w:w="14692" w:type="dxa"/>
            <w:gridSpan w:val="7"/>
          </w:tcPr>
          <w:p w14:paraId="0E958015" w14:textId="746E44D2" w:rsidR="00E216BB" w:rsidRDefault="00E216BB" w:rsidP="00E216B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ОЮЛ «Ассоциация водопользователей, </w:t>
            </w:r>
            <w:proofErr w:type="spellStart"/>
            <w:r>
              <w:rPr>
                <w:b/>
              </w:rPr>
              <w:t>водопотребителей</w:t>
            </w:r>
            <w:proofErr w:type="spellEnd"/>
            <w:r>
              <w:rPr>
                <w:b/>
              </w:rPr>
              <w:t xml:space="preserve">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</w:rPr>
              <w:t>»</w:t>
            </w:r>
          </w:p>
          <w:p w14:paraId="35C255BE" w14:textId="6CE3AF30" w:rsidR="00F753A8" w:rsidRPr="00042932" w:rsidRDefault="00E216BB" w:rsidP="00E216BB">
            <w:pPr>
              <w:pStyle w:val="a3"/>
              <w:ind w:left="0"/>
              <w:jc w:val="center"/>
            </w:pPr>
            <w:r>
              <w:rPr>
                <w:b/>
              </w:rPr>
              <w:lastRenderedPageBreak/>
              <w:t>№ 369 от 08.09</w:t>
            </w:r>
            <w:r w:rsidRPr="001607F1">
              <w:rPr>
                <w:b/>
              </w:rPr>
              <w:t>.2020</w:t>
            </w:r>
            <w:r>
              <w:rPr>
                <w:b/>
              </w:rPr>
              <w:t xml:space="preserve"> г.</w:t>
            </w:r>
          </w:p>
        </w:tc>
      </w:tr>
      <w:tr w:rsidR="00F753A8" w:rsidRPr="00042932" w14:paraId="24CA7EC4" w14:textId="77777777" w:rsidTr="00CE4ECD">
        <w:tc>
          <w:tcPr>
            <w:tcW w:w="540" w:type="dxa"/>
          </w:tcPr>
          <w:p w14:paraId="33AFC299" w14:textId="6F36E22B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16</w:t>
            </w:r>
          </w:p>
        </w:tc>
        <w:tc>
          <w:tcPr>
            <w:tcW w:w="4275" w:type="dxa"/>
            <w:gridSpan w:val="3"/>
          </w:tcPr>
          <w:p w14:paraId="78C9343B" w14:textId="0420B510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59E5B4AB" w14:textId="1ED24106" w:rsidR="00F753A8" w:rsidRPr="00042932" w:rsidRDefault="00E216BB" w:rsidP="00E216BB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C50DA10" w14:textId="2FEC506B" w:rsidR="00F753A8" w:rsidRPr="00042932" w:rsidRDefault="00F753A8" w:rsidP="00CE4ECD">
            <w:pPr>
              <w:jc w:val="both"/>
            </w:pPr>
          </w:p>
        </w:tc>
      </w:tr>
      <w:tr w:rsidR="00F753A8" w:rsidRPr="00042932" w14:paraId="40FC5E96" w14:textId="77777777" w:rsidTr="00CE4ECD">
        <w:tc>
          <w:tcPr>
            <w:tcW w:w="14692" w:type="dxa"/>
            <w:gridSpan w:val="7"/>
            <w:shd w:val="clear" w:color="auto" w:fill="FFFF00"/>
          </w:tcPr>
          <w:p w14:paraId="60ABFC56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F753A8" w:rsidRPr="00042932" w14:paraId="2E7A25FC" w14:textId="77777777" w:rsidTr="00CE4ECD">
        <w:tc>
          <w:tcPr>
            <w:tcW w:w="14692" w:type="dxa"/>
            <w:gridSpan w:val="7"/>
          </w:tcPr>
          <w:p w14:paraId="57D7F6BA" w14:textId="54E338EB" w:rsidR="0087371B" w:rsidRDefault="0087371B" w:rsidP="0087371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Технический комитет по стандартизации №42 «Автомобильные дороги» АО «</w:t>
            </w:r>
            <w:proofErr w:type="spellStart"/>
            <w:r>
              <w:rPr>
                <w:b/>
              </w:rPr>
              <w:t>КаздорНИИ</w:t>
            </w:r>
            <w:proofErr w:type="spellEnd"/>
            <w:r>
              <w:rPr>
                <w:b/>
              </w:rPr>
              <w:t>»</w:t>
            </w:r>
          </w:p>
          <w:p w14:paraId="2CC57730" w14:textId="66D1DC24" w:rsidR="00F753A8" w:rsidRPr="00042932" w:rsidRDefault="0087371B" w:rsidP="0087371B">
            <w:pPr>
              <w:pStyle w:val="a3"/>
              <w:ind w:left="0"/>
              <w:jc w:val="center"/>
            </w:pPr>
            <w:r>
              <w:rPr>
                <w:b/>
              </w:rPr>
              <w:t>№ 368/06-02 от 11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F753A8" w:rsidRPr="00042932" w14:paraId="17428410" w14:textId="77777777" w:rsidTr="00CE4ECD">
        <w:tc>
          <w:tcPr>
            <w:tcW w:w="540" w:type="dxa"/>
          </w:tcPr>
          <w:p w14:paraId="1F0FFB35" w14:textId="63DFDD94" w:rsidR="00F753A8" w:rsidRPr="007D5209" w:rsidRDefault="007D5209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275" w:type="dxa"/>
            <w:gridSpan w:val="3"/>
          </w:tcPr>
          <w:p w14:paraId="4324DEBF" w14:textId="77777777" w:rsidR="00F753A8" w:rsidRPr="00042932" w:rsidRDefault="00F753A8" w:rsidP="00CE4ECD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14:paraId="78820B97" w14:textId="1CCE1D90" w:rsidR="00F753A8" w:rsidRPr="00042932" w:rsidRDefault="0087371B" w:rsidP="0087371B">
            <w:pPr>
              <w:jc w:val="both"/>
            </w:pPr>
            <w:r>
              <w:t>Объект стандартизации указанного проекта не входит в область компетенции нашего института.</w:t>
            </w:r>
          </w:p>
        </w:tc>
        <w:tc>
          <w:tcPr>
            <w:tcW w:w="4731" w:type="dxa"/>
          </w:tcPr>
          <w:p w14:paraId="3003A7A0" w14:textId="77777777" w:rsidR="00F753A8" w:rsidRPr="00042932" w:rsidRDefault="00F753A8" w:rsidP="00CE4ECD">
            <w:pPr>
              <w:rPr>
                <w:sz w:val="28"/>
                <w:szCs w:val="28"/>
              </w:rPr>
            </w:pPr>
          </w:p>
        </w:tc>
      </w:tr>
      <w:tr w:rsidR="00555915" w:rsidRPr="00042932" w14:paraId="00F61230" w14:textId="77777777" w:rsidTr="00F0014B">
        <w:tc>
          <w:tcPr>
            <w:tcW w:w="14692" w:type="dxa"/>
            <w:gridSpan w:val="7"/>
          </w:tcPr>
          <w:p w14:paraId="47273561" w14:textId="64166908" w:rsidR="00555915" w:rsidRPr="00042932" w:rsidRDefault="00555915" w:rsidP="00555915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Технический комитет по стандартизации №</w:t>
            </w:r>
            <w:r>
              <w:rPr>
                <w:b/>
              </w:rPr>
              <w:t xml:space="preserve">98 «Интеллектуальные транспортные системы </w:t>
            </w:r>
            <w:r>
              <w:rPr>
                <w:b/>
                <w:lang w:val="en-US"/>
              </w:rPr>
              <w:t>ITS</w:t>
            </w:r>
            <w:r>
              <w:rPr>
                <w:b/>
              </w:rPr>
              <w:t>»</w:t>
            </w:r>
          </w:p>
          <w:p w14:paraId="264D5D03" w14:textId="46B6D4B8" w:rsidR="00555915" w:rsidRPr="00555915" w:rsidRDefault="00555915" w:rsidP="00555915">
            <w:pPr>
              <w:jc w:val="center"/>
              <w:rPr>
                <w:b/>
                <w:sz w:val="28"/>
                <w:szCs w:val="28"/>
              </w:rPr>
            </w:pPr>
            <w:r w:rsidRPr="00555915">
              <w:rPr>
                <w:b/>
                <w:sz w:val="28"/>
                <w:szCs w:val="28"/>
              </w:rPr>
              <w:t xml:space="preserve">№ 2119 от 21.10.2020 г. </w:t>
            </w:r>
          </w:p>
        </w:tc>
      </w:tr>
      <w:tr w:rsidR="00555915" w:rsidRPr="00042932" w14:paraId="063595D8" w14:textId="77777777" w:rsidTr="00CE4ECD">
        <w:tc>
          <w:tcPr>
            <w:tcW w:w="540" w:type="dxa"/>
          </w:tcPr>
          <w:p w14:paraId="6FB61612" w14:textId="21F2303D" w:rsidR="00555915" w:rsidRDefault="00555915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275" w:type="dxa"/>
            <w:gridSpan w:val="3"/>
          </w:tcPr>
          <w:p w14:paraId="37799432" w14:textId="77777777" w:rsidR="00555915" w:rsidRPr="00042932" w:rsidRDefault="00555915" w:rsidP="00CE4ECD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14:paraId="4E370C1E" w14:textId="4DF3EDAF" w:rsidR="00555915" w:rsidRDefault="00555915" w:rsidP="00555915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30D8BF74" w14:textId="77777777" w:rsidR="00555915" w:rsidRPr="00042932" w:rsidRDefault="00555915" w:rsidP="00CE4ECD">
            <w:pPr>
              <w:rPr>
                <w:sz w:val="28"/>
                <w:szCs w:val="28"/>
              </w:rPr>
            </w:pPr>
          </w:p>
        </w:tc>
      </w:tr>
      <w:tr w:rsidR="00F753A8" w:rsidRPr="00042932" w14:paraId="1BD5E1A1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7"/>
            <w:shd w:val="clear" w:color="auto" w:fill="FFFF00"/>
          </w:tcPr>
          <w:p w14:paraId="1C0F8E61" w14:textId="77777777" w:rsidR="00F753A8" w:rsidRPr="00042932" w:rsidRDefault="00F753A8" w:rsidP="00CE4ECD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F753A8" w:rsidRPr="00042932" w14:paraId="3F20A986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7"/>
          </w:tcPr>
          <w:p w14:paraId="773D8E6A" w14:textId="77777777" w:rsidR="00F753A8" w:rsidRDefault="00F753A8" w:rsidP="00CE4ECD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Экспертное заключение метрологической экспертизы РГП «Казахстанский институт метрологии»</w:t>
            </w:r>
          </w:p>
          <w:p w14:paraId="0F8D69CD" w14:textId="77777777" w:rsidR="00F753A8" w:rsidRPr="00042932" w:rsidRDefault="00F753A8" w:rsidP="00CE4EC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z w:val="24"/>
                <w:lang w:val="kk-KZ"/>
              </w:rPr>
              <w:t>1</w:t>
            </w:r>
            <w:r w:rsidRPr="002372C5">
              <w:rPr>
                <w:b/>
                <w:sz w:val="24"/>
              </w:rPr>
              <w:t>.08.2020 г.</w:t>
            </w:r>
          </w:p>
        </w:tc>
      </w:tr>
      <w:tr w:rsidR="00F753A8" w:rsidRPr="002372C5" w14:paraId="709BD2A3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63146187" w14:textId="6E2CE402" w:rsidR="00F753A8" w:rsidRPr="007D5209" w:rsidRDefault="00555915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223" w:type="dxa"/>
            <w:gridSpan w:val="2"/>
          </w:tcPr>
          <w:p w14:paraId="1FEE6ECE" w14:textId="77777777" w:rsidR="00F753A8" w:rsidRDefault="00F753A8" w:rsidP="00CE4ECD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22305B1E" w14:textId="3AC2F912" w:rsidR="00F753A8" w:rsidRPr="00853C4B" w:rsidRDefault="00DA5345" w:rsidP="00DA5345">
            <w:pPr>
              <w:jc w:val="both"/>
              <w:rPr>
                <w:color w:val="000000"/>
              </w:rPr>
            </w:pPr>
            <w:r w:rsidRPr="00DA5345">
              <w:rPr>
                <w:color w:val="000000"/>
              </w:rPr>
              <w:t xml:space="preserve">На каждый графический материал </w:t>
            </w:r>
            <w:r>
              <w:rPr>
                <w:color w:val="000000"/>
              </w:rPr>
              <w:t>дают ссылку в тексте стандарта.</w:t>
            </w:r>
          </w:p>
        </w:tc>
        <w:tc>
          <w:tcPr>
            <w:tcW w:w="4746" w:type="dxa"/>
            <w:gridSpan w:val="2"/>
          </w:tcPr>
          <w:p w14:paraId="34245348" w14:textId="27DF9D5E" w:rsidR="00F753A8" w:rsidRPr="002372C5" w:rsidRDefault="00CC1834" w:rsidP="00CE4ECD">
            <w:pPr>
              <w:pStyle w:val="a8"/>
              <w:jc w:val="center"/>
              <w:rPr>
                <w:sz w:val="24"/>
              </w:rPr>
            </w:pPr>
            <w:r w:rsidRPr="002372C5">
              <w:rPr>
                <w:sz w:val="24"/>
              </w:rPr>
              <w:t>Принято</w:t>
            </w:r>
          </w:p>
        </w:tc>
      </w:tr>
      <w:tr w:rsidR="00DA5345" w:rsidRPr="002372C5" w14:paraId="6C894218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1757DC87" w14:textId="7334B545" w:rsidR="00DA5345" w:rsidRPr="007D5209" w:rsidRDefault="00555915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223" w:type="dxa"/>
            <w:gridSpan w:val="2"/>
          </w:tcPr>
          <w:p w14:paraId="20B3D25B" w14:textId="6B53FBC6" w:rsidR="00DA5345" w:rsidRDefault="00DA5345" w:rsidP="00CE4ECD">
            <w:pPr>
              <w:jc w:val="center"/>
            </w:pPr>
            <w:r w:rsidRPr="00DA5345">
              <w:rPr>
                <w:color w:val="000000"/>
              </w:rPr>
              <w:t>Рисунок 1</w:t>
            </w:r>
          </w:p>
        </w:tc>
        <w:tc>
          <w:tcPr>
            <w:tcW w:w="5183" w:type="dxa"/>
            <w:gridSpan w:val="2"/>
          </w:tcPr>
          <w:p w14:paraId="2D99A016" w14:textId="0414272A" w:rsidR="00DA5345" w:rsidRPr="00DA5345" w:rsidRDefault="00DA5345" w:rsidP="00DA5345">
            <w:pPr>
              <w:jc w:val="both"/>
              <w:rPr>
                <w:color w:val="000000"/>
              </w:rPr>
            </w:pPr>
            <w:r w:rsidRPr="00DA5345">
              <w:rPr>
                <w:color w:val="000000"/>
              </w:rPr>
              <w:t>Рисунок 1 не несет информационную нагрузку, необходимо дополнить данными.</w:t>
            </w:r>
          </w:p>
        </w:tc>
        <w:tc>
          <w:tcPr>
            <w:tcW w:w="4746" w:type="dxa"/>
            <w:gridSpan w:val="2"/>
          </w:tcPr>
          <w:p w14:paraId="799F3A37" w14:textId="6AC370F3" w:rsidR="00DA5345" w:rsidRPr="002372C5" w:rsidRDefault="00FE2431" w:rsidP="00FE2431">
            <w:pPr>
              <w:pStyle w:val="a8"/>
              <w:jc w:val="both"/>
              <w:rPr>
                <w:sz w:val="24"/>
              </w:rPr>
            </w:pPr>
            <w:r w:rsidRPr="00404E5C">
              <w:rPr>
                <w:b/>
                <w:sz w:val="24"/>
                <w:lang w:val="kk-KZ"/>
              </w:rPr>
              <w:t>Не принято.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FE2431">
              <w:rPr>
                <w:sz w:val="24"/>
              </w:rPr>
              <w:t xml:space="preserve">Данный рисунок демонстрирует </w:t>
            </w:r>
            <w:r w:rsidRPr="00FE2431">
              <w:rPr>
                <w:sz w:val="24"/>
                <w:lang w:val="kk-KZ"/>
              </w:rPr>
              <w:t>взаимосвязь между определенными терминами</w:t>
            </w:r>
            <w:r>
              <w:rPr>
                <w:sz w:val="24"/>
                <w:lang w:val="kk-KZ"/>
              </w:rPr>
              <w:t>.</w:t>
            </w:r>
          </w:p>
        </w:tc>
      </w:tr>
      <w:tr w:rsidR="00F753A8" w:rsidRPr="002372C5" w14:paraId="17BACF8A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24EC9D1F" w14:textId="518A1E05" w:rsidR="00F753A8" w:rsidRPr="007D5209" w:rsidRDefault="00555915" w:rsidP="005559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223" w:type="dxa"/>
            <w:gridSpan w:val="2"/>
          </w:tcPr>
          <w:p w14:paraId="245462F0" w14:textId="77777777" w:rsidR="00F753A8" w:rsidRPr="00042932" w:rsidRDefault="00F753A8" w:rsidP="00CE4ECD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54645F43" w14:textId="77777777" w:rsidR="00F753A8" w:rsidRDefault="00F753A8" w:rsidP="00CE4ECD">
            <w:pPr>
              <w:jc w:val="both"/>
              <w:rPr>
                <w:color w:val="000000"/>
              </w:rPr>
            </w:pPr>
            <w:r w:rsidRPr="002372C5">
              <w:rPr>
                <w:color w:val="000000"/>
              </w:rPr>
              <w:t xml:space="preserve">Высота строк таблицы должна быть не </w:t>
            </w:r>
            <w:r>
              <w:rPr>
                <w:color w:val="000000"/>
              </w:rPr>
              <w:t>менее                8 мм.</w:t>
            </w:r>
          </w:p>
        </w:tc>
        <w:tc>
          <w:tcPr>
            <w:tcW w:w="4746" w:type="dxa"/>
            <w:gridSpan w:val="2"/>
          </w:tcPr>
          <w:p w14:paraId="29A77185" w14:textId="77777777" w:rsidR="00F753A8" w:rsidRPr="002372C5" w:rsidRDefault="00F753A8" w:rsidP="00CE4ECD">
            <w:pPr>
              <w:pStyle w:val="a8"/>
              <w:jc w:val="center"/>
              <w:rPr>
                <w:sz w:val="24"/>
                <w:szCs w:val="24"/>
              </w:rPr>
            </w:pPr>
            <w:r w:rsidRPr="002372C5">
              <w:rPr>
                <w:sz w:val="24"/>
              </w:rPr>
              <w:t>Принято</w:t>
            </w:r>
          </w:p>
        </w:tc>
      </w:tr>
      <w:tr w:rsidR="00DA5345" w:rsidRPr="002372C5" w14:paraId="38BA3314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1CFBF75C" w14:textId="6E5D6F25" w:rsidR="00DA5345" w:rsidRPr="007D5209" w:rsidRDefault="00555915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223" w:type="dxa"/>
            <w:gridSpan w:val="2"/>
          </w:tcPr>
          <w:p w14:paraId="094D43AA" w14:textId="2B295CE3" w:rsidR="00DA5345" w:rsidRDefault="00DA5345" w:rsidP="00CE4ECD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74298FEB" w14:textId="3EFAD1EC" w:rsidR="00DA5345" w:rsidRPr="002372C5" w:rsidRDefault="00DA5345" w:rsidP="00CE4ECD">
            <w:pPr>
              <w:jc w:val="both"/>
              <w:rPr>
                <w:color w:val="000000"/>
              </w:rPr>
            </w:pPr>
            <w:r w:rsidRPr="00DA5345">
              <w:rPr>
                <w:color w:val="000000"/>
              </w:rPr>
              <w:t>Отсутствует нумерация формул, привести в соответствие.</w:t>
            </w:r>
          </w:p>
        </w:tc>
        <w:tc>
          <w:tcPr>
            <w:tcW w:w="4746" w:type="dxa"/>
            <w:gridSpan w:val="2"/>
          </w:tcPr>
          <w:p w14:paraId="79832F4A" w14:textId="42742815" w:rsidR="00DA5345" w:rsidRPr="002372C5" w:rsidRDefault="00FE2431" w:rsidP="00CE4ECD">
            <w:pPr>
              <w:pStyle w:val="a8"/>
              <w:jc w:val="center"/>
              <w:rPr>
                <w:sz w:val="24"/>
              </w:rPr>
            </w:pPr>
            <w:r w:rsidRPr="002372C5">
              <w:rPr>
                <w:sz w:val="24"/>
              </w:rPr>
              <w:t>Принято</w:t>
            </w:r>
          </w:p>
        </w:tc>
      </w:tr>
      <w:tr w:rsidR="00F753A8" w:rsidRPr="00404E5C" w14:paraId="39A3E4D6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74B89AE6" w14:textId="4D8A7D0A" w:rsidR="00F753A8" w:rsidRPr="007D5209" w:rsidRDefault="00555915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223" w:type="dxa"/>
            <w:gridSpan w:val="2"/>
          </w:tcPr>
          <w:p w14:paraId="691B6B7A" w14:textId="77777777" w:rsidR="00F753A8" w:rsidRPr="00042932" w:rsidRDefault="00F753A8" w:rsidP="00CE4ECD">
            <w:pPr>
              <w:jc w:val="center"/>
            </w:pPr>
            <w:r w:rsidRPr="002372C5">
              <w:rPr>
                <w:color w:val="000000"/>
              </w:rPr>
              <w:t>Библиографические данные</w:t>
            </w:r>
          </w:p>
        </w:tc>
        <w:tc>
          <w:tcPr>
            <w:tcW w:w="5183" w:type="dxa"/>
            <w:gridSpan w:val="2"/>
          </w:tcPr>
          <w:p w14:paraId="5BF72653" w14:textId="77777777" w:rsidR="00F753A8" w:rsidRDefault="00F753A8" w:rsidP="00CE4ECD">
            <w:pPr>
              <w:jc w:val="both"/>
              <w:rPr>
                <w:color w:val="000000"/>
              </w:rPr>
            </w:pPr>
            <w:r w:rsidRPr="002372C5">
              <w:rPr>
                <w:color w:val="000000"/>
              </w:rPr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6" w:type="dxa"/>
            <w:gridSpan w:val="2"/>
          </w:tcPr>
          <w:p w14:paraId="3386136C" w14:textId="77777777" w:rsidR="00F753A8" w:rsidRPr="00404E5C" w:rsidRDefault="00F753A8" w:rsidP="00CE4ECD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404E5C">
              <w:rPr>
                <w:b/>
                <w:sz w:val="24"/>
                <w:lang w:val="kk-KZ"/>
              </w:rPr>
              <w:t>Не принято.</w:t>
            </w:r>
            <w:r>
              <w:rPr>
                <w:sz w:val="24"/>
                <w:lang w:val="kk-KZ"/>
              </w:rPr>
              <w:t xml:space="preserve"> Последняя страница проекта стандарта оформлена согласно приложению П СТ РК 1.5-2019.</w:t>
            </w:r>
          </w:p>
        </w:tc>
      </w:tr>
      <w:tr w:rsidR="00DA5345" w:rsidRPr="00404E5C" w14:paraId="5FC0EC13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262B977B" w14:textId="04A5749B" w:rsidR="00DA5345" w:rsidRPr="007D5209" w:rsidRDefault="00555915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223" w:type="dxa"/>
            <w:gridSpan w:val="2"/>
          </w:tcPr>
          <w:p w14:paraId="715F2325" w14:textId="00944DE1" w:rsidR="00DA5345" w:rsidRPr="002372C5" w:rsidRDefault="00DA5345" w:rsidP="00CE4ECD">
            <w:pPr>
              <w:jc w:val="center"/>
              <w:rPr>
                <w:color w:val="000000"/>
              </w:rPr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69D43DFF" w14:textId="42D6FC4C" w:rsidR="00DA5345" w:rsidRPr="002372C5" w:rsidRDefault="00DA5345" w:rsidP="00CE4ECD">
            <w:pPr>
              <w:jc w:val="both"/>
              <w:rPr>
                <w:color w:val="000000"/>
              </w:rPr>
            </w:pPr>
            <w:r w:rsidRPr="00DA5345">
              <w:rPr>
                <w:color w:val="000000"/>
              </w:rPr>
              <w:t>Между последней цифрой числа и обозначением единицы оставляют пробел.</w:t>
            </w:r>
          </w:p>
        </w:tc>
        <w:tc>
          <w:tcPr>
            <w:tcW w:w="4746" w:type="dxa"/>
            <w:gridSpan w:val="2"/>
          </w:tcPr>
          <w:p w14:paraId="0E5B4DB6" w14:textId="32865816" w:rsidR="00DA5345" w:rsidRPr="00404E5C" w:rsidRDefault="00FE2431" w:rsidP="00FE2431">
            <w:pPr>
              <w:pStyle w:val="a8"/>
              <w:jc w:val="center"/>
              <w:rPr>
                <w:b/>
                <w:sz w:val="24"/>
                <w:lang w:val="kk-KZ"/>
              </w:rPr>
            </w:pPr>
            <w:r w:rsidRPr="002372C5">
              <w:rPr>
                <w:sz w:val="24"/>
              </w:rPr>
              <w:t>Принято</w:t>
            </w:r>
          </w:p>
        </w:tc>
      </w:tr>
      <w:tr w:rsidR="00DA5345" w:rsidRPr="00404E5C" w14:paraId="3C9B9EC2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3A5199E0" w14:textId="0980D620" w:rsidR="00DA5345" w:rsidRPr="007D5209" w:rsidRDefault="00555915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223" w:type="dxa"/>
            <w:gridSpan w:val="2"/>
          </w:tcPr>
          <w:p w14:paraId="6788F233" w14:textId="4C69D796" w:rsidR="00DA5345" w:rsidRPr="002372C5" w:rsidRDefault="00DA5345" w:rsidP="00CE4ECD">
            <w:pPr>
              <w:jc w:val="center"/>
              <w:rPr>
                <w:color w:val="000000"/>
              </w:rPr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0BC087D7" w14:textId="625C478A" w:rsidR="00DA5345" w:rsidRPr="00DA5345" w:rsidRDefault="00DA5345" w:rsidP="00CE4ECD">
            <w:pPr>
              <w:jc w:val="both"/>
              <w:rPr>
                <w:color w:val="000000"/>
              </w:rPr>
            </w:pPr>
            <w:r w:rsidRPr="00DA5345">
              <w:rPr>
                <w:color w:val="000000"/>
              </w:rPr>
              <w:t xml:space="preserve">При написании значений величин применяют обозначения единиц буквами или специальными знаками (секунда – с, час – </w:t>
            </w:r>
            <w:proofErr w:type="gramStart"/>
            <w:r w:rsidRPr="00DA5345">
              <w:rPr>
                <w:color w:val="000000"/>
              </w:rPr>
              <w:t>ч</w:t>
            </w:r>
            <w:proofErr w:type="gramEnd"/>
            <w:r w:rsidRPr="00DA5345">
              <w:rPr>
                <w:color w:val="000000"/>
              </w:rPr>
              <w:t xml:space="preserve"> и </w:t>
            </w:r>
            <w:r w:rsidRPr="00DA5345">
              <w:rPr>
                <w:color w:val="000000"/>
              </w:rPr>
              <w:lastRenderedPageBreak/>
              <w:t>т.д.).</w:t>
            </w:r>
          </w:p>
        </w:tc>
        <w:tc>
          <w:tcPr>
            <w:tcW w:w="4746" w:type="dxa"/>
            <w:gridSpan w:val="2"/>
          </w:tcPr>
          <w:p w14:paraId="7427F980" w14:textId="112A42EF" w:rsidR="00DA5345" w:rsidRPr="00404E5C" w:rsidRDefault="00FE2431" w:rsidP="00FE2431">
            <w:pPr>
              <w:pStyle w:val="a8"/>
              <w:jc w:val="center"/>
              <w:rPr>
                <w:b/>
                <w:sz w:val="24"/>
                <w:lang w:val="kk-KZ"/>
              </w:rPr>
            </w:pPr>
            <w:r w:rsidRPr="002372C5">
              <w:rPr>
                <w:sz w:val="24"/>
              </w:rPr>
              <w:lastRenderedPageBreak/>
              <w:t>Принято</w:t>
            </w:r>
          </w:p>
        </w:tc>
      </w:tr>
      <w:tr w:rsidR="00F753A8" w:rsidRPr="00042932" w14:paraId="3273B65F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5F8EADF9" w14:textId="3FF9CE6D" w:rsidR="00F753A8" w:rsidRPr="007D5209" w:rsidRDefault="00555915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26</w:t>
            </w:r>
          </w:p>
        </w:tc>
        <w:tc>
          <w:tcPr>
            <w:tcW w:w="4223" w:type="dxa"/>
            <w:gridSpan w:val="2"/>
          </w:tcPr>
          <w:p w14:paraId="7FB50730" w14:textId="77777777" w:rsidR="00F753A8" w:rsidRPr="00042932" w:rsidRDefault="00F753A8" w:rsidP="00CE4ECD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5EE1C58E" w14:textId="77777777" w:rsidR="00F753A8" w:rsidRPr="002372C5" w:rsidRDefault="00F753A8" w:rsidP="00CE4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Проверить те</w:t>
            </w:r>
            <w:proofErr w:type="gramStart"/>
            <w:r>
              <w:rPr>
                <w:color w:val="000000"/>
              </w:rPr>
              <w:t xml:space="preserve">кст </w:t>
            </w:r>
            <w:r w:rsidRPr="002372C5">
              <w:rPr>
                <w:color w:val="000000"/>
              </w:rPr>
              <w:t>пр</w:t>
            </w:r>
            <w:proofErr w:type="gramEnd"/>
            <w:r w:rsidRPr="002372C5">
              <w:rPr>
                <w:color w:val="000000"/>
              </w:rPr>
              <w:t>оекта на наличие грамматических ошибок и исправить их (в том числе во многих местах пропущены пробелы)</w:t>
            </w:r>
          </w:p>
        </w:tc>
        <w:tc>
          <w:tcPr>
            <w:tcW w:w="4746" w:type="dxa"/>
            <w:gridSpan w:val="2"/>
          </w:tcPr>
          <w:p w14:paraId="1664C203" w14:textId="77777777" w:rsidR="00F753A8" w:rsidRPr="00042932" w:rsidRDefault="00F753A8" w:rsidP="00CE4ECD">
            <w:pPr>
              <w:pStyle w:val="a8"/>
              <w:jc w:val="center"/>
              <w:rPr>
                <w:sz w:val="24"/>
                <w:szCs w:val="24"/>
              </w:rPr>
            </w:pPr>
            <w:r w:rsidRPr="002372C5">
              <w:rPr>
                <w:sz w:val="24"/>
              </w:rPr>
              <w:t>Принято</w:t>
            </w:r>
          </w:p>
        </w:tc>
      </w:tr>
    </w:tbl>
    <w:p w14:paraId="6D70F699" w14:textId="77777777" w:rsidR="00555915" w:rsidRDefault="00555915" w:rsidP="00F753A8">
      <w:pPr>
        <w:ind w:firstLine="567"/>
        <w:jc w:val="both"/>
        <w:rPr>
          <w:b/>
          <w:i/>
        </w:rPr>
      </w:pPr>
    </w:p>
    <w:p w14:paraId="4D5FACD6" w14:textId="77777777" w:rsidR="00F753A8" w:rsidRPr="006165BD" w:rsidRDefault="00F753A8" w:rsidP="00F753A8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14:paraId="6A7671D8" w14:textId="28AF9B76" w:rsidR="00F753A8" w:rsidRDefault="00F753A8" w:rsidP="00F753A8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>
        <w:rPr>
          <w:i/>
        </w:rPr>
        <w:t>1</w:t>
      </w:r>
      <w:r w:rsidR="00555915">
        <w:rPr>
          <w:i/>
        </w:rPr>
        <w:t>7</w:t>
      </w:r>
      <w:r>
        <w:rPr>
          <w:i/>
          <w:lang w:val="kk-KZ"/>
        </w:rPr>
        <w:t>;</w:t>
      </w:r>
    </w:p>
    <w:p w14:paraId="5CFA5F15" w14:textId="38633C13" w:rsidR="00F753A8" w:rsidRPr="005067E4" w:rsidRDefault="00F753A8" w:rsidP="00F753A8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>
        <w:rPr>
          <w:i/>
          <w:lang w:val="kk-KZ"/>
        </w:rPr>
        <w:t xml:space="preserve"> </w:t>
      </w:r>
      <w:r w:rsidRPr="004D6BEE">
        <w:rPr>
          <w:i/>
        </w:rPr>
        <w:t>1</w:t>
      </w:r>
      <w:r w:rsidR="00555915">
        <w:rPr>
          <w:i/>
        </w:rPr>
        <w:t>2</w:t>
      </w:r>
      <w:r w:rsidRPr="006165BD">
        <w:rPr>
          <w:i/>
          <w:lang w:val="kk-KZ"/>
        </w:rPr>
        <w:t>;</w:t>
      </w:r>
    </w:p>
    <w:p w14:paraId="0C1E8CE3" w14:textId="6F1B6E86" w:rsidR="00F753A8" w:rsidRPr="006165BD" w:rsidRDefault="00F753A8" w:rsidP="00F753A8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3C2499">
        <w:rPr>
          <w:i/>
        </w:rPr>
        <w:t>5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14:paraId="0B0F954B" w14:textId="77777777" w:rsidR="00F753A8" w:rsidRDefault="00F753A8" w:rsidP="00F753A8">
      <w:pPr>
        <w:ind w:firstLine="567"/>
        <w:rPr>
          <w:lang w:val="kk-KZ"/>
        </w:rPr>
      </w:pPr>
    </w:p>
    <w:p w14:paraId="6FDF13E4" w14:textId="77777777" w:rsidR="00F753A8" w:rsidRPr="006165BD" w:rsidRDefault="00F753A8" w:rsidP="00F753A8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>
        <w:rPr>
          <w:i/>
        </w:rPr>
        <w:t>22</w:t>
      </w:r>
      <w:r>
        <w:rPr>
          <w:i/>
          <w:lang w:val="kk-KZ"/>
        </w:rPr>
        <w:t>;</w:t>
      </w:r>
    </w:p>
    <w:p w14:paraId="5C0B1421" w14:textId="77777777" w:rsidR="00F753A8" w:rsidRPr="006165BD" w:rsidRDefault="00F753A8" w:rsidP="00F753A8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>
        <w:rPr>
          <w:i/>
        </w:rPr>
        <w:t>16</w:t>
      </w:r>
      <w:r w:rsidRPr="00EB1C8C">
        <w:rPr>
          <w:i/>
          <w:lang w:val="kk-KZ"/>
        </w:rPr>
        <w:t>;</w:t>
      </w:r>
    </w:p>
    <w:p w14:paraId="30100B08" w14:textId="77777777" w:rsidR="00F753A8" w:rsidRDefault="00F753A8" w:rsidP="00F753A8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6</w:t>
      </w:r>
      <w:r w:rsidRPr="00EB1C8C">
        <w:rPr>
          <w:i/>
          <w:lang w:val="kk-KZ"/>
        </w:rPr>
        <w:t>.</w:t>
      </w:r>
    </w:p>
    <w:p w14:paraId="728411F6" w14:textId="77777777" w:rsidR="00F753A8" w:rsidRPr="006165BD" w:rsidRDefault="00F753A8" w:rsidP="00F753A8">
      <w:pPr>
        <w:ind w:firstLine="567"/>
        <w:rPr>
          <w:i/>
          <w:lang w:val="kk-KZ"/>
        </w:rPr>
      </w:pPr>
    </w:p>
    <w:p w14:paraId="4FB20553" w14:textId="77777777" w:rsidR="00F753A8" w:rsidRDefault="00F753A8" w:rsidP="00F753A8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14:paraId="701C8F07" w14:textId="77777777" w:rsidR="00F753A8" w:rsidRPr="00C34CE3" w:rsidRDefault="00F753A8" w:rsidP="00F753A8">
      <w:pPr>
        <w:pStyle w:val="a3"/>
        <w:numPr>
          <w:ilvl w:val="0"/>
          <w:numId w:val="2"/>
        </w:numPr>
        <w:ind w:left="0" w:firstLine="567"/>
      </w:pPr>
      <w:proofErr w:type="spellStart"/>
      <w:r w:rsidRPr="00C34CE3">
        <w:t>Акимат</w:t>
      </w:r>
      <w:proofErr w:type="spellEnd"/>
      <w:r w:rsidRPr="00C34CE3">
        <w:t xml:space="preserve"> г. Алматы;</w:t>
      </w:r>
    </w:p>
    <w:p w14:paraId="12A7FC27" w14:textId="77777777" w:rsidR="00F753A8" w:rsidRDefault="00F753A8" w:rsidP="00F753A8">
      <w:pPr>
        <w:pStyle w:val="a3"/>
        <w:numPr>
          <w:ilvl w:val="0"/>
          <w:numId w:val="2"/>
        </w:numPr>
        <w:ind w:left="0" w:firstLine="567"/>
      </w:pPr>
      <w:proofErr w:type="spellStart"/>
      <w:r>
        <w:t>Акимат</w:t>
      </w:r>
      <w:proofErr w:type="spellEnd"/>
      <w:r>
        <w:t xml:space="preserve"> Северо-Казахстанской области;</w:t>
      </w:r>
    </w:p>
    <w:p w14:paraId="01A6D27E" w14:textId="77777777" w:rsidR="00F753A8" w:rsidRDefault="00F753A8" w:rsidP="00F753A8">
      <w:pPr>
        <w:pStyle w:val="a3"/>
        <w:numPr>
          <w:ilvl w:val="0"/>
          <w:numId w:val="2"/>
        </w:numPr>
        <w:ind w:left="0" w:firstLine="567"/>
      </w:pPr>
      <w:r>
        <w:t>ОЮЛ «Союз автотранспортников Республики Казахстана»;</w:t>
      </w:r>
    </w:p>
    <w:p w14:paraId="77E5E11F" w14:textId="2D7364AB" w:rsidR="00F753A8" w:rsidRDefault="00F753A8" w:rsidP="00F753A8">
      <w:pPr>
        <w:pStyle w:val="a3"/>
        <w:numPr>
          <w:ilvl w:val="0"/>
          <w:numId w:val="2"/>
        </w:numPr>
        <w:ind w:left="0" w:firstLine="567"/>
      </w:pPr>
      <w:r>
        <w:t>ОЮЛ в форме Союза «Союз международных автомобильных перевозчиков Республики Казахстан» (</w:t>
      </w:r>
      <w:proofErr w:type="spellStart"/>
      <w:r>
        <w:t>КазАТО</w:t>
      </w:r>
      <w:proofErr w:type="spellEnd"/>
      <w:r>
        <w:t>);</w:t>
      </w:r>
    </w:p>
    <w:p w14:paraId="3C483D29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ТК 65 по стандартизации «Автомобильный транспорт»;</w:t>
      </w:r>
    </w:p>
    <w:p w14:paraId="3A5F1A79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ТК 99 «Автомобилестроение» на базе ТОО «Научно-исследовательский институт транспорта и коммуникаций»;</w:t>
      </w:r>
    </w:p>
    <w:p w14:paraId="440E5FF8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bookmarkStart w:id="0" w:name="_GoBack"/>
      <w:bookmarkEnd w:id="0"/>
      <w:r>
        <w:t xml:space="preserve">АО «Автобусный парк №1» (г. </w:t>
      </w:r>
      <w:proofErr w:type="spellStart"/>
      <w:r>
        <w:t>Нур</w:t>
      </w:r>
      <w:proofErr w:type="spellEnd"/>
      <w:r>
        <w:t>-Султан);</w:t>
      </w:r>
    </w:p>
    <w:p w14:paraId="76847B2B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 xml:space="preserve">ТОО «Автобусный парк № 2» (г. </w:t>
      </w:r>
      <w:proofErr w:type="spellStart"/>
      <w:r>
        <w:t>Нур</w:t>
      </w:r>
      <w:proofErr w:type="spellEnd"/>
      <w:r>
        <w:t>-Султан);</w:t>
      </w:r>
    </w:p>
    <w:p w14:paraId="537604CD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 xml:space="preserve">ТОО «Автобусный парк №3 SK» (г. </w:t>
      </w:r>
      <w:proofErr w:type="spellStart"/>
      <w:r>
        <w:t>Нур</w:t>
      </w:r>
      <w:proofErr w:type="spellEnd"/>
      <w:r>
        <w:t>-Султан);</w:t>
      </w:r>
    </w:p>
    <w:p w14:paraId="71A300C4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 xml:space="preserve">ТОО «Автобусный парк №4 </w:t>
      </w:r>
      <w:proofErr w:type="spellStart"/>
      <w:r>
        <w:t>г</w:t>
      </w:r>
      <w:proofErr w:type="gramStart"/>
      <w:r>
        <w:t>.А</w:t>
      </w:r>
      <w:proofErr w:type="gramEnd"/>
      <w:r>
        <w:t>стана</w:t>
      </w:r>
      <w:proofErr w:type="spellEnd"/>
      <w:r>
        <w:t>»;</w:t>
      </w:r>
    </w:p>
    <w:p w14:paraId="1561464F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 xml:space="preserve">ТОО «Автобусный парк Вента» (г. </w:t>
      </w:r>
      <w:proofErr w:type="spellStart"/>
      <w:r>
        <w:t>Нур</w:t>
      </w:r>
      <w:proofErr w:type="spellEnd"/>
      <w:r>
        <w:t>-Султан);</w:t>
      </w:r>
    </w:p>
    <w:p w14:paraId="4FD2F5C7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«Автобусный парк ТАЛГАР» (г. Талгар);</w:t>
      </w:r>
    </w:p>
    <w:p w14:paraId="6B2BAC28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«Автобусный парк «</w:t>
      </w:r>
      <w:proofErr w:type="spellStart"/>
      <w:r>
        <w:t>Арман</w:t>
      </w:r>
      <w:proofErr w:type="spellEnd"/>
      <w:r>
        <w:t>» (г. Караганда);</w:t>
      </w:r>
    </w:p>
    <w:p w14:paraId="057864B5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«Автобусный парк № 2» (г. Алматы);</w:t>
      </w:r>
    </w:p>
    <w:p w14:paraId="76BC3610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Алматинский</w:t>
      </w:r>
      <w:proofErr w:type="spellEnd"/>
      <w:r>
        <w:t xml:space="preserve"> городской автобусный парк № 2»;</w:t>
      </w:r>
    </w:p>
    <w:p w14:paraId="2D72FA80" w14:textId="77777777" w:rsidR="00253B5D" w:rsidRPr="00253B5D" w:rsidRDefault="00253B5D" w:rsidP="00253B5D">
      <w:pPr>
        <w:pStyle w:val="a3"/>
        <w:numPr>
          <w:ilvl w:val="0"/>
          <w:numId w:val="2"/>
        </w:numPr>
        <w:ind w:left="1418" w:hanging="851"/>
        <w:rPr>
          <w:lang w:val="en-US"/>
        </w:rPr>
      </w:pPr>
      <w:r>
        <w:t>ТОО</w:t>
      </w:r>
      <w:r w:rsidRPr="00253B5D">
        <w:rPr>
          <w:lang w:val="en-US"/>
        </w:rPr>
        <w:t xml:space="preserve"> «Green Bus Company» (</w:t>
      </w:r>
      <w:r>
        <w:t>г</w:t>
      </w:r>
      <w:r w:rsidRPr="00253B5D">
        <w:rPr>
          <w:lang w:val="en-US"/>
        </w:rPr>
        <w:t xml:space="preserve">. </w:t>
      </w:r>
      <w:r>
        <w:t>Алматы</w:t>
      </w:r>
      <w:r w:rsidRPr="00253B5D">
        <w:rPr>
          <w:lang w:val="en-US"/>
        </w:rPr>
        <w:t>);</w:t>
      </w:r>
    </w:p>
    <w:p w14:paraId="2F00CF8D" w14:textId="77777777" w:rsidR="00253B5D" w:rsidRPr="00253B5D" w:rsidRDefault="00253B5D" w:rsidP="00253B5D">
      <w:pPr>
        <w:pStyle w:val="a3"/>
        <w:numPr>
          <w:ilvl w:val="0"/>
          <w:numId w:val="2"/>
        </w:numPr>
        <w:ind w:left="1418" w:hanging="851"/>
        <w:rPr>
          <w:lang w:val="en-US"/>
        </w:rPr>
      </w:pPr>
      <w:r>
        <w:t>ТОО</w:t>
      </w:r>
      <w:r w:rsidRPr="00253B5D">
        <w:rPr>
          <w:lang w:val="en-US"/>
        </w:rPr>
        <w:t xml:space="preserve"> «City-Bus» (</w:t>
      </w:r>
      <w:r>
        <w:t>г</w:t>
      </w:r>
      <w:r w:rsidRPr="00253B5D">
        <w:rPr>
          <w:lang w:val="en-US"/>
        </w:rPr>
        <w:t xml:space="preserve">. </w:t>
      </w:r>
      <w:r>
        <w:t>Алматы</w:t>
      </w:r>
      <w:r w:rsidRPr="00253B5D">
        <w:rPr>
          <w:lang w:val="en-US"/>
        </w:rPr>
        <w:t>);</w:t>
      </w:r>
    </w:p>
    <w:p w14:paraId="4D271FE6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АвтоАлмаТранс</w:t>
      </w:r>
      <w:proofErr w:type="spellEnd"/>
      <w:r>
        <w:t>» (г. Алматы);</w:t>
      </w:r>
    </w:p>
    <w:p w14:paraId="70FFA5ED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АлматыЭлектроТранс</w:t>
      </w:r>
      <w:proofErr w:type="spellEnd"/>
      <w:r>
        <w:t>» (г. Алматы);</w:t>
      </w:r>
    </w:p>
    <w:p w14:paraId="1A8D5A1B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lastRenderedPageBreak/>
        <w:t>ТОО «</w:t>
      </w:r>
      <w:proofErr w:type="spellStart"/>
      <w:r>
        <w:t>АвтоТрансГаз</w:t>
      </w:r>
      <w:proofErr w:type="spellEnd"/>
      <w:r>
        <w:t>» (г. Алматы);</w:t>
      </w:r>
    </w:p>
    <w:p w14:paraId="3BC66B97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БаТу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компаниясы</w:t>
      </w:r>
      <w:proofErr w:type="spellEnd"/>
      <w:r>
        <w:t>» (г. Алматы);</w:t>
      </w:r>
    </w:p>
    <w:p w14:paraId="461A5905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Каскеленский</w:t>
      </w:r>
      <w:proofErr w:type="spellEnd"/>
      <w:r>
        <w:t xml:space="preserve"> автопарк» (г. Алматы);</w:t>
      </w:r>
    </w:p>
    <w:p w14:paraId="7BD5F47F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Думан</w:t>
      </w:r>
      <w:proofErr w:type="spellEnd"/>
      <w:r>
        <w:t xml:space="preserve"> транс» (г. Алматы);</w:t>
      </w:r>
    </w:p>
    <w:p w14:paraId="5A11AA9D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Мадина</w:t>
      </w:r>
      <w:proofErr w:type="spellEnd"/>
      <w:r>
        <w:t>» (г. Алматы);</w:t>
      </w:r>
    </w:p>
    <w:p w14:paraId="72CB3A40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Олжас</w:t>
      </w:r>
      <w:proofErr w:type="spellEnd"/>
      <w:r>
        <w:t xml:space="preserve"> ЛТД» (г. Алматы);</w:t>
      </w:r>
    </w:p>
    <w:p w14:paraId="66200CDB" w14:textId="77777777" w:rsidR="00F753A8" w:rsidRDefault="00F753A8" w:rsidP="00F753A8"/>
    <w:p w14:paraId="769A1435" w14:textId="77777777" w:rsidR="00F753A8" w:rsidRPr="00042932" w:rsidRDefault="00F753A8" w:rsidP="00F753A8"/>
    <w:p w14:paraId="10062F9D" w14:textId="77777777" w:rsidR="00F753A8" w:rsidRPr="00042932" w:rsidRDefault="00F753A8" w:rsidP="00F753A8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p w14:paraId="5A8BB8C1" w14:textId="61764F8C" w:rsidR="008A1940" w:rsidRPr="00042932" w:rsidRDefault="008A1940" w:rsidP="00F753A8">
      <w:pPr>
        <w:ind w:firstLine="567"/>
        <w:jc w:val="both"/>
      </w:pP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5A1BB" w14:textId="77777777" w:rsidR="00F84956" w:rsidRDefault="00F84956">
      <w:r>
        <w:separator/>
      </w:r>
    </w:p>
  </w:endnote>
  <w:endnote w:type="continuationSeparator" w:id="0">
    <w:p w14:paraId="4F8909DD" w14:textId="77777777" w:rsidR="00F84956" w:rsidRDefault="00F8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14:paraId="19D48A28" w14:textId="3094C5C4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747E0" w14:textId="77777777" w:rsidR="00F84956" w:rsidRDefault="00F84956">
      <w:r>
        <w:separator/>
      </w:r>
    </w:p>
  </w:footnote>
  <w:footnote w:type="continuationSeparator" w:id="0">
    <w:p w14:paraId="4DAF6721" w14:textId="77777777" w:rsidR="00F84956" w:rsidRDefault="00F8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49A4"/>
    <w:multiLevelType w:val="hybridMultilevel"/>
    <w:tmpl w:val="F9666136"/>
    <w:lvl w:ilvl="0" w:tplc="AD424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C16E7"/>
    <w:rsid w:val="000D2082"/>
    <w:rsid w:val="000E5F6C"/>
    <w:rsid w:val="000F396E"/>
    <w:rsid w:val="001607F1"/>
    <w:rsid w:val="001639B2"/>
    <w:rsid w:val="0017334A"/>
    <w:rsid w:val="00177764"/>
    <w:rsid w:val="001B704E"/>
    <w:rsid w:val="001C22AF"/>
    <w:rsid w:val="001C2DF5"/>
    <w:rsid w:val="001F17C3"/>
    <w:rsid w:val="001F5804"/>
    <w:rsid w:val="001F5CC2"/>
    <w:rsid w:val="001F7198"/>
    <w:rsid w:val="00202196"/>
    <w:rsid w:val="00217543"/>
    <w:rsid w:val="00220E31"/>
    <w:rsid w:val="00236977"/>
    <w:rsid w:val="002501E2"/>
    <w:rsid w:val="00253B5D"/>
    <w:rsid w:val="00261975"/>
    <w:rsid w:val="00274BDE"/>
    <w:rsid w:val="00275AB0"/>
    <w:rsid w:val="00285151"/>
    <w:rsid w:val="002A75A2"/>
    <w:rsid w:val="002C0B7F"/>
    <w:rsid w:val="002D7C4E"/>
    <w:rsid w:val="002F226B"/>
    <w:rsid w:val="003633CA"/>
    <w:rsid w:val="00384A0A"/>
    <w:rsid w:val="003C09D2"/>
    <w:rsid w:val="003C2499"/>
    <w:rsid w:val="003D0009"/>
    <w:rsid w:val="003D4F64"/>
    <w:rsid w:val="003E480E"/>
    <w:rsid w:val="003F2490"/>
    <w:rsid w:val="00407CC2"/>
    <w:rsid w:val="00410461"/>
    <w:rsid w:val="00412A86"/>
    <w:rsid w:val="0042121B"/>
    <w:rsid w:val="00464D52"/>
    <w:rsid w:val="00467662"/>
    <w:rsid w:val="004745BA"/>
    <w:rsid w:val="004832CC"/>
    <w:rsid w:val="004A70D5"/>
    <w:rsid w:val="004C4C25"/>
    <w:rsid w:val="004D1A5A"/>
    <w:rsid w:val="004D7C93"/>
    <w:rsid w:val="004E1790"/>
    <w:rsid w:val="004F4998"/>
    <w:rsid w:val="004F6843"/>
    <w:rsid w:val="004F765C"/>
    <w:rsid w:val="00500A7F"/>
    <w:rsid w:val="00500C58"/>
    <w:rsid w:val="0051240C"/>
    <w:rsid w:val="00534AF6"/>
    <w:rsid w:val="0054410D"/>
    <w:rsid w:val="00555915"/>
    <w:rsid w:val="00555E21"/>
    <w:rsid w:val="00565643"/>
    <w:rsid w:val="0057601F"/>
    <w:rsid w:val="005A226C"/>
    <w:rsid w:val="005B285A"/>
    <w:rsid w:val="005C6467"/>
    <w:rsid w:val="005E5A55"/>
    <w:rsid w:val="005E72EE"/>
    <w:rsid w:val="005F5AD6"/>
    <w:rsid w:val="006060F8"/>
    <w:rsid w:val="0060676F"/>
    <w:rsid w:val="00607CDB"/>
    <w:rsid w:val="00620BD0"/>
    <w:rsid w:val="006364B1"/>
    <w:rsid w:val="006365F6"/>
    <w:rsid w:val="00644923"/>
    <w:rsid w:val="006539F6"/>
    <w:rsid w:val="00653C22"/>
    <w:rsid w:val="0066620B"/>
    <w:rsid w:val="006747AE"/>
    <w:rsid w:val="00693D44"/>
    <w:rsid w:val="006D415D"/>
    <w:rsid w:val="00717834"/>
    <w:rsid w:val="00741A6A"/>
    <w:rsid w:val="007758A3"/>
    <w:rsid w:val="0078198B"/>
    <w:rsid w:val="007857C2"/>
    <w:rsid w:val="007B59E9"/>
    <w:rsid w:val="007D10E7"/>
    <w:rsid w:val="007D2113"/>
    <w:rsid w:val="007D5209"/>
    <w:rsid w:val="007D69D9"/>
    <w:rsid w:val="008168CF"/>
    <w:rsid w:val="00822DA9"/>
    <w:rsid w:val="00837136"/>
    <w:rsid w:val="0087371B"/>
    <w:rsid w:val="00874C81"/>
    <w:rsid w:val="008803BF"/>
    <w:rsid w:val="00884926"/>
    <w:rsid w:val="00887925"/>
    <w:rsid w:val="008956D2"/>
    <w:rsid w:val="00896376"/>
    <w:rsid w:val="00897C47"/>
    <w:rsid w:val="008A1940"/>
    <w:rsid w:val="008B0F51"/>
    <w:rsid w:val="008B5D16"/>
    <w:rsid w:val="008C1429"/>
    <w:rsid w:val="008C760E"/>
    <w:rsid w:val="00951A70"/>
    <w:rsid w:val="009650BC"/>
    <w:rsid w:val="00991C2F"/>
    <w:rsid w:val="009C3780"/>
    <w:rsid w:val="009F1264"/>
    <w:rsid w:val="009F3AA5"/>
    <w:rsid w:val="00A11B29"/>
    <w:rsid w:val="00A23061"/>
    <w:rsid w:val="00A278D2"/>
    <w:rsid w:val="00A554DF"/>
    <w:rsid w:val="00A87CD5"/>
    <w:rsid w:val="00AA4CF0"/>
    <w:rsid w:val="00AB6559"/>
    <w:rsid w:val="00AD4909"/>
    <w:rsid w:val="00AD7064"/>
    <w:rsid w:val="00AE57E0"/>
    <w:rsid w:val="00AF1635"/>
    <w:rsid w:val="00B138C8"/>
    <w:rsid w:val="00B332B9"/>
    <w:rsid w:val="00B54837"/>
    <w:rsid w:val="00B55003"/>
    <w:rsid w:val="00B92056"/>
    <w:rsid w:val="00BA4B17"/>
    <w:rsid w:val="00BC3D21"/>
    <w:rsid w:val="00BC7574"/>
    <w:rsid w:val="00BF3C15"/>
    <w:rsid w:val="00C11164"/>
    <w:rsid w:val="00C12E49"/>
    <w:rsid w:val="00C2757B"/>
    <w:rsid w:val="00C57F45"/>
    <w:rsid w:val="00C75324"/>
    <w:rsid w:val="00C7641B"/>
    <w:rsid w:val="00C77AFC"/>
    <w:rsid w:val="00C80A85"/>
    <w:rsid w:val="00CA0547"/>
    <w:rsid w:val="00CB1D35"/>
    <w:rsid w:val="00CB53CD"/>
    <w:rsid w:val="00CB5CD2"/>
    <w:rsid w:val="00CC1834"/>
    <w:rsid w:val="00CD167A"/>
    <w:rsid w:val="00CD32DF"/>
    <w:rsid w:val="00D17D4D"/>
    <w:rsid w:val="00D47D29"/>
    <w:rsid w:val="00D543D7"/>
    <w:rsid w:val="00D5788D"/>
    <w:rsid w:val="00D72027"/>
    <w:rsid w:val="00D85C4F"/>
    <w:rsid w:val="00D93BB8"/>
    <w:rsid w:val="00DA0A90"/>
    <w:rsid w:val="00DA5345"/>
    <w:rsid w:val="00DD4459"/>
    <w:rsid w:val="00E00A24"/>
    <w:rsid w:val="00E113FE"/>
    <w:rsid w:val="00E216BB"/>
    <w:rsid w:val="00E511AC"/>
    <w:rsid w:val="00E64A47"/>
    <w:rsid w:val="00E92519"/>
    <w:rsid w:val="00EB2CA7"/>
    <w:rsid w:val="00ED02B1"/>
    <w:rsid w:val="00ED1ABD"/>
    <w:rsid w:val="00EF7923"/>
    <w:rsid w:val="00F02487"/>
    <w:rsid w:val="00F159CA"/>
    <w:rsid w:val="00F17DAB"/>
    <w:rsid w:val="00F20F25"/>
    <w:rsid w:val="00F4333B"/>
    <w:rsid w:val="00F50657"/>
    <w:rsid w:val="00F50893"/>
    <w:rsid w:val="00F50A22"/>
    <w:rsid w:val="00F52A52"/>
    <w:rsid w:val="00F64C7B"/>
    <w:rsid w:val="00F661BF"/>
    <w:rsid w:val="00F75010"/>
    <w:rsid w:val="00F753A8"/>
    <w:rsid w:val="00F84956"/>
    <w:rsid w:val="00F87246"/>
    <w:rsid w:val="00FA598D"/>
    <w:rsid w:val="00FA5D9B"/>
    <w:rsid w:val="00FA6AC3"/>
    <w:rsid w:val="00FC3017"/>
    <w:rsid w:val="00FD27B6"/>
    <w:rsid w:val="00FD70A0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dcterms:created xsi:type="dcterms:W3CDTF">2020-10-05T17:19:00Z</dcterms:created>
  <dcterms:modified xsi:type="dcterms:W3CDTF">2020-10-13T04:33:00Z</dcterms:modified>
</cp:coreProperties>
</file>