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6E0141" w:rsidP="006336F0">
      <w:pPr>
        <w:jc w:val="center"/>
        <w:rPr>
          <w:b/>
        </w:rPr>
      </w:pPr>
      <w:proofErr w:type="gramStart"/>
      <w:r w:rsidRPr="0056646E">
        <w:rPr>
          <w:b/>
        </w:rPr>
        <w:t>СТ</w:t>
      </w:r>
      <w:proofErr w:type="gramEnd"/>
      <w:r w:rsidRPr="0056646E">
        <w:rPr>
          <w:b/>
        </w:rPr>
        <w:t xml:space="preserve"> РК «</w:t>
      </w:r>
      <w:r w:rsidR="00A06609" w:rsidRPr="006E24F1">
        <w:rPr>
          <w:b/>
          <w:color w:val="000000"/>
        </w:rPr>
        <w:t>Методика расчета коэффициентов перевода объемных показателей счетчиков в массовые по сжиженному газу</w:t>
      </w:r>
      <w:r w:rsidRPr="00EC32BD"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E0141" w:rsidRDefault="006E0141" w:rsidP="00CA2121">
            <w:pPr>
              <w:jc w:val="both"/>
            </w:pPr>
            <w:proofErr w:type="gramStart"/>
            <w:r w:rsidRPr="006E0141">
              <w:t>СТ</w:t>
            </w:r>
            <w:proofErr w:type="gramEnd"/>
            <w:r w:rsidRPr="006E0141">
              <w:t xml:space="preserve"> РК «</w:t>
            </w:r>
            <w:r w:rsidR="00A06609" w:rsidRPr="00A06609">
              <w:rPr>
                <w:color w:val="000000"/>
              </w:rPr>
              <w:t>Методика расчета коэффициентов перевода объемных показателей счетчиков в массовые по сжиженному газу</w:t>
            </w:r>
            <w:r w:rsidRPr="006E0141"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336F0" w:rsidRDefault="003F2086" w:rsidP="00A06609">
            <w:pPr>
              <w:ind w:left="20"/>
              <w:jc w:val="both"/>
              <w:rPr>
                <w:rFonts w:eastAsia="Times New Roman"/>
                <w:sz w:val="15"/>
              </w:rPr>
            </w:pPr>
            <w:r>
              <w:t xml:space="preserve">Проект </w:t>
            </w:r>
            <w:r w:rsidR="00A06609" w:rsidRPr="00727EA1">
              <w:t>стандарт</w:t>
            </w:r>
            <w:r w:rsidR="00A06609">
              <w:t>а</w:t>
            </w:r>
            <w:r w:rsidR="00A06609" w:rsidRPr="00727EA1">
              <w:t xml:space="preserve"> </w:t>
            </w:r>
            <w:r w:rsidR="00A06609">
              <w:t xml:space="preserve">устанавливает методику </w:t>
            </w:r>
            <w:proofErr w:type="gramStart"/>
            <w:r w:rsidR="00A06609">
              <w:t>расчета</w:t>
            </w:r>
            <w:r w:rsidR="00786FF7">
              <w:t xml:space="preserve"> </w:t>
            </w:r>
            <w:r w:rsidR="00786FF7" w:rsidRPr="00786FF7">
              <w:rPr>
                <w:color w:val="000000"/>
              </w:rPr>
              <w:t>коэффициентов перевода объемных показателей счетчиков</w:t>
            </w:r>
            <w:proofErr w:type="gramEnd"/>
            <w:r w:rsidR="00786FF7" w:rsidRPr="00786FF7">
              <w:rPr>
                <w:color w:val="000000"/>
              </w:rPr>
              <w:t xml:space="preserve"> в массовые по сжиженному газу</w:t>
            </w:r>
            <w:r w:rsidR="00A06609">
              <w:t xml:space="preserve"> </w:t>
            </w:r>
            <w:r w:rsidR="00A06609">
              <w:t xml:space="preserve">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</w:t>
            </w:r>
            <w:bookmarkStart w:id="0" w:name="_GoBack"/>
            <w:bookmarkEnd w:id="0"/>
            <w:r>
              <w:t xml:space="preserve">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6336F0" w:rsidP="006336F0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A06609">
              <w:rPr>
                <w:rFonts w:eastAsia="Times New Roman"/>
                <w:kern w:val="36"/>
              </w:rPr>
              <w:t xml:space="preserve">ТК </w:t>
            </w:r>
            <w:r w:rsidR="00A06609" w:rsidRPr="00A06609">
              <w:rPr>
                <w:rFonts w:eastAsia="Times New Roman"/>
                <w:kern w:val="36"/>
              </w:rPr>
              <w:t>9</w:t>
            </w:r>
            <w:r w:rsidR="006E0141" w:rsidRPr="00A06609">
              <w:rPr>
                <w:rFonts w:eastAsia="Times New Roman"/>
                <w:kern w:val="36"/>
              </w:rPr>
              <w:t>0 «</w:t>
            </w:r>
            <w:r w:rsidR="00A06609" w:rsidRPr="00A06609">
              <w:rPr>
                <w:shd w:val="clear" w:color="auto" w:fill="FFFFFF"/>
              </w:rPr>
              <w:t>Природный и сжиженный газы</w:t>
            </w:r>
            <w:r w:rsidR="006E0141" w:rsidRPr="00A06609">
              <w:rPr>
                <w:shd w:val="clear" w:color="auto" w:fill="FFFFFF"/>
              </w:rPr>
              <w:t>»</w:t>
            </w:r>
            <w:r w:rsidR="00A06609" w:rsidRPr="00A06609">
              <w:rPr>
                <w:shd w:val="clear" w:color="auto" w:fill="FFFFFF"/>
              </w:rPr>
              <w:t xml:space="preserve"> на базе </w:t>
            </w:r>
            <w:r w:rsidR="00A06609" w:rsidRPr="00A06609">
              <w:rPr>
                <w:shd w:val="clear" w:color="auto" w:fill="FFFFFF"/>
              </w:rPr>
              <w:t>ОЮЛ «Казахстанская ассоциация организаций нефтегазового и энергетического комплекса «KAZENERGY»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</w:t>
            </w:r>
            <w:r>
              <w:rPr>
                <w:rFonts w:eastAsia="Times New Roman"/>
                <w:b/>
              </w:rPr>
              <w:lastRenderedPageBreak/>
              <w:t xml:space="preserve">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lastRenderedPageBreak/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6336F0"/>
    <w:rsid w:val="006E0141"/>
    <w:rsid w:val="00707FA6"/>
    <w:rsid w:val="00786FF7"/>
    <w:rsid w:val="00812618"/>
    <w:rsid w:val="00A06609"/>
    <w:rsid w:val="00BC6293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2020-07-19T13:29:00Z</dcterms:created>
  <dcterms:modified xsi:type="dcterms:W3CDTF">2020-07-19T14:22:00Z</dcterms:modified>
</cp:coreProperties>
</file>