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1C43B0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  <w:r w:rsidR="001C43B0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233E4A" w:rsidP="006C5C08">
      <w:pPr>
        <w:ind w:left="80"/>
        <w:jc w:val="center"/>
        <w:rPr>
          <w:b/>
        </w:rPr>
      </w:pPr>
      <w:r w:rsidRPr="00233E4A">
        <w:rPr>
          <w:b/>
        </w:rPr>
        <w:t>СТ РК «Изделия железобетонные сборные. Элементы оград»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A6314E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7D6DA2">
              <w:rPr>
                <w:rStyle w:val="211pt"/>
                <w:b w:val="0"/>
                <w:sz w:val="24"/>
                <w:szCs w:val="24"/>
              </w:rPr>
              <w:t>47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973A41" w:rsidRPr="00973A41" w:rsidRDefault="00973A41" w:rsidP="00973A41">
            <w:pPr>
              <w:jc w:val="both"/>
              <w:rPr>
                <w:lang w:val="en-US"/>
              </w:rPr>
            </w:pPr>
            <w:r w:rsidRPr="00973A41">
              <w:rPr>
                <w:lang w:val="en-US"/>
              </w:rPr>
              <w:t>E-mail: ainash.assan2023@mail.ru</w:t>
            </w:r>
          </w:p>
          <w:p w:rsidR="009D79D2" w:rsidRPr="001A252B" w:rsidRDefault="00973A41" w:rsidP="00973A41">
            <w:pPr>
              <w:jc w:val="both"/>
            </w:pPr>
            <w:proofErr w:type="spellStart"/>
            <w:r w:rsidRPr="00973A41">
              <w:rPr>
                <w:lang w:val="en-US"/>
              </w:rPr>
              <w:t>Асанова</w:t>
            </w:r>
            <w:proofErr w:type="spellEnd"/>
            <w:r w:rsidRPr="00973A41">
              <w:rPr>
                <w:lang w:val="en-US"/>
              </w:rPr>
              <w:t xml:space="preserve"> А.А.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233E4A" w:rsidP="00533798">
            <w:pPr>
              <w:jc w:val="both"/>
            </w:pPr>
            <w:r w:rsidRPr="00233E4A">
              <w:t>СТ РК «Изделия железобетонные сборные. Элементы оград»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1C43B0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233E4A">
              <w:t xml:space="preserve">к </w:t>
            </w:r>
            <w:r w:rsidR="001C43B0" w:rsidRPr="001C43B0">
              <w:t>сборным изделиям из армированного или предварительно напряженного бетона с волокнами или без них, предназначенные для использования вместе или в сочетании с другими элементами для возведения ограждений.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05324D">
        <w:trPr>
          <w:trHeight w:val="623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BB773D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</w:t>
            </w:r>
            <w:r w:rsidR="00973A41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2023</w:t>
            </w:r>
          </w:p>
        </w:tc>
      </w:tr>
    </w:tbl>
    <w:p w:rsidR="00AF3C0C" w:rsidRDefault="00AF3C0C"/>
    <w:p w:rsidR="00A245A7" w:rsidRPr="008924DA" w:rsidRDefault="00A245A7"/>
    <w:p w:rsidR="00973A41" w:rsidRDefault="00973A41" w:rsidP="00973A41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973A41" w:rsidRPr="00CC0D1D" w:rsidRDefault="00973A41" w:rsidP="00973A41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973A41" w:rsidRPr="008924DA" w:rsidRDefault="00973A41" w:rsidP="00973A41">
      <w:pPr>
        <w:jc w:val="center"/>
        <w:rPr>
          <w:b/>
        </w:rPr>
      </w:pPr>
    </w:p>
    <w:p w:rsidR="000F0253" w:rsidRDefault="000F0253" w:rsidP="00973A41">
      <w:pPr>
        <w:jc w:val="center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059A3"/>
    <w:rsid w:val="00021599"/>
    <w:rsid w:val="0002768C"/>
    <w:rsid w:val="0004552D"/>
    <w:rsid w:val="0005324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C43B0"/>
    <w:rsid w:val="001D391F"/>
    <w:rsid w:val="001F2876"/>
    <w:rsid w:val="001F7CD4"/>
    <w:rsid w:val="00213127"/>
    <w:rsid w:val="0021755E"/>
    <w:rsid w:val="002235FB"/>
    <w:rsid w:val="00233E4A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21B5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3A41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5A7"/>
    <w:rsid w:val="00A249B6"/>
    <w:rsid w:val="00A33412"/>
    <w:rsid w:val="00A42A5A"/>
    <w:rsid w:val="00A605A2"/>
    <w:rsid w:val="00A6314E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B773D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B6EC-32F1-4DDB-AC88-DB7985F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2021-04-02T03:34:00Z</cp:lastPrinted>
  <dcterms:created xsi:type="dcterms:W3CDTF">2018-03-16T04:12:00Z</dcterms:created>
  <dcterms:modified xsi:type="dcterms:W3CDTF">2023-08-02T09:54:00Z</dcterms:modified>
</cp:coreProperties>
</file>