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ru-RU"/>
        </w:rPr>
        <w:t>Изображение Государственного Герба Республики Казахстан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НАЦИОНАЛЬНЫЙ СТАНДАРТ РЕСПУБЛИКИ КАЗАХСТАН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ИЗМЕНЕНИЕ № 1 к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СТ РК 2.760-2025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Государственная система обеспечения единства измерений.</w:t>
      </w: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Испытания средств измерений.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Настоящий проект изменения</w:t>
      </w: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не подлежит применению до его утверждения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Комитет технического регулирования и метрологии</w:t>
      </w: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Министерства промышленности и инфраструктурного развития</w:t>
      </w: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Республики Казахстан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jc w:val="center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Астана</w:t>
      </w:r>
    </w:p>
    <w:p w:rsidR="00B7524F" w:rsidRPr="00415E17" w:rsidRDefault="00000000">
      <w:pPr>
        <w:spacing w:after="0"/>
        <w:rPr>
          <w:color w:val="000000" w:themeColor="text1"/>
          <w:lang w:val="ru-RU"/>
        </w:rPr>
      </w:pPr>
      <w:r w:rsidRPr="00415E17">
        <w:rPr>
          <w:color w:val="000000" w:themeColor="text1"/>
          <w:lang w:val="ru-RU"/>
        </w:rPr>
        <w:br w:type="page"/>
      </w:r>
    </w:p>
    <w:p w:rsidR="00B7524F" w:rsidRPr="00415E17" w:rsidRDefault="00000000">
      <w:pPr>
        <w:spacing w:after="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lastRenderedPageBreak/>
        <w:t>Изменение № 1 к СТ РК 2.760-2025 «Государственная система обеспечения единства измерений. Испытания средств измерений»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ind w:firstLine="709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 xml:space="preserve">Утверждено и введено в действие </w:t>
      </w: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Приказом Председателя Комитета технического регулирования и метрологии Министерства промышленности и инфраструктурного развития от «__» _________ 20__ года №____.</w:t>
      </w:r>
    </w:p>
    <w:p w:rsidR="00B7524F" w:rsidRPr="00415E17" w:rsidRDefault="00000000">
      <w:pPr>
        <w:spacing w:after="0"/>
        <w:jc w:val="right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Дата введения 20_</w:t>
      </w:r>
      <w:proofErr w:type="gramStart"/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_._</w:t>
      </w:r>
      <w:proofErr w:type="gramEnd"/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 xml:space="preserve">_.__ 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1 Пункт 7.4.2.1 дополнить следующими абзацами: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 w:rsidP="004D54EA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После абзаца «Скрытые недокументированные функции ПО должны отсутствовать.» добавить следующий абзац:</w:t>
      </w:r>
    </w:p>
    <w:p w:rsidR="00B7524F" w:rsidRPr="00415E17" w:rsidRDefault="00000000" w:rsidP="004D54EA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«Заявитель обязан предоставить исходный код </w:t>
      </w:r>
      <w:proofErr w:type="spellStart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метрологически</w:t>
      </w:r>
      <w:proofErr w:type="spellEnd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 значимой части программного обеспечения в объёме, необходимом для проверки правильности реализации измерительных алгоритмов, соответствия программного обеспечения технической документации, а также отсутствия недокументированных функций, способных повлиять на результаты измерений. Непредоставление исходного кода </w:t>
      </w:r>
      <w:proofErr w:type="spellStart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метрологически</w:t>
      </w:r>
      <w:proofErr w:type="spellEnd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 значимой части программного обеспечения в объёме, необходимом для проведения соответствующих проверок, является основанием для отказа в аттестации программного обеспечения.»</w:t>
      </w:r>
    </w:p>
    <w:p w:rsidR="00B7524F" w:rsidRPr="00415E17" w:rsidRDefault="00000000" w:rsidP="004D54EA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2 Пункт 7.4.2.1 дополнить следующим абзацем в конце пункта:</w:t>
      </w:r>
    </w:p>
    <w:p w:rsidR="00B7524F" w:rsidRPr="00415E17" w:rsidRDefault="00000000" w:rsidP="004D54EA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После абзаца «В документации на ПО АПК проверяют декларирование уровня защиты ПО в соответствии с СТ РК 2.46.» добавить следующий абзац:</w:t>
      </w:r>
    </w:p>
    <w:p w:rsidR="00B7524F" w:rsidRPr="00415E17" w:rsidRDefault="00000000" w:rsidP="004D54EA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«При передаче исходного кода </w:t>
      </w:r>
      <w:proofErr w:type="spellStart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метрологически</w:t>
      </w:r>
      <w:proofErr w:type="spellEnd"/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 значимого программного обеспечения между заявителем и Государственным научным метрологическим центром (далее — ГНМЦ) заключается соглашение о конфиденциальности (неразглашении), предусматривающее защиту переданных материалов в соответствии с законодательством Республики Казахстан. Переданный исходный код и иные материалы, представленные для проведения аттестации программного обеспечения, хранятся в ГНМЦ и используются исключительно для целей проведения аттестации программного обеспечения.»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000000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ru-RU"/>
        </w:rPr>
        <w:t>РАЗРАБОТЧИК: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421E42" w:rsidRPr="00415E17" w:rsidRDefault="00421E42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ТОО «</w:t>
      </w:r>
      <w:r w:rsidRPr="00415E17">
        <w:rPr>
          <w:rFonts w:ascii="Times New Roman" w:eastAsia="Times New Roman" w:hAnsi="Times New Roman" w:cs="Times New Roman"/>
          <w:color w:val="000000" w:themeColor="text1"/>
          <w:lang w:val="kk-KZ"/>
        </w:rPr>
        <w:t>Көркем Телеком</w:t>
      </w: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»</w:t>
      </w:r>
    </w:p>
    <w:p w:rsidR="00421E42" w:rsidRPr="00415E17" w:rsidRDefault="00421E42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Республика Казахстан, 040803,</w:t>
      </w:r>
    </w:p>
    <w:p w:rsidR="00421E42" w:rsidRPr="00415E17" w:rsidRDefault="00421E42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 xml:space="preserve">Алматинская область, город </w:t>
      </w:r>
      <w:proofErr w:type="spellStart"/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Қонаев</w:t>
      </w:r>
      <w:proofErr w:type="spellEnd"/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,</w:t>
      </w:r>
    </w:p>
    <w:p w:rsidR="00421E42" w:rsidRPr="00415E17" w:rsidRDefault="00421E42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Микрорайон 5, здание 3А</w:t>
      </w:r>
    </w:p>
    <w:p w:rsidR="00421E42" w:rsidRPr="00415E17" w:rsidRDefault="00421E42">
      <w:pPr>
        <w:spacing w:after="0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lang w:val="en-US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Тел</w:t>
      </w:r>
      <w:r w:rsidRPr="001D482C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.: </w:t>
      </w:r>
      <w:r w:rsidR="00415E17" w:rsidRPr="001D482C">
        <w:rPr>
          <w:rFonts w:ascii="Times New Roman" w:eastAsia="Times New Roman" w:hAnsi="Times New Roman" w:cs="Times New Roman"/>
          <w:color w:val="000000" w:themeColor="text1"/>
          <w:lang w:val="en-US"/>
        </w:rPr>
        <w:t>+7(747) 768 35 45</w:t>
      </w:r>
      <w:r w:rsidRPr="00415E17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</w:p>
    <w:p w:rsidR="00B7524F" w:rsidRPr="00415E17" w:rsidRDefault="00421E42">
      <w:pPr>
        <w:spacing w:after="0"/>
        <w:ind w:firstLine="720"/>
        <w:jc w:val="both"/>
        <w:rPr>
          <w:color w:val="000000" w:themeColor="text1"/>
          <w:lang w:val="en-US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lang w:val="en-US"/>
        </w:rPr>
        <w:t>e-</w:t>
      </w:r>
      <w:r w:rsidRPr="00BB2658">
        <w:rPr>
          <w:rFonts w:ascii="Times New Roman" w:eastAsia="Times New Roman" w:hAnsi="Times New Roman" w:cs="Times New Roman"/>
          <w:color w:val="000000" w:themeColor="text1"/>
          <w:lang w:val="ru-RU"/>
        </w:rPr>
        <w:t xml:space="preserve">mail: </w:t>
      </w:r>
      <w:r w:rsidR="00BB2658" w:rsidRPr="00BB2658">
        <w:rPr>
          <w:rFonts w:ascii="Times New Roman" w:eastAsia="Times New Roman" w:hAnsi="Times New Roman" w:cs="Times New Roman"/>
          <w:color w:val="000000" w:themeColor="text1"/>
          <w:lang w:val="ru-RU"/>
        </w:rPr>
        <w:t>d.sadrtdinova@sergek.com</w:t>
      </w:r>
    </w:p>
    <w:p w:rsidR="00B7524F" w:rsidRPr="00415E17" w:rsidRDefault="00000000">
      <w:pPr>
        <w:spacing w:after="0"/>
        <w:ind w:firstLine="720"/>
        <w:jc w:val="both"/>
        <w:rPr>
          <w:color w:val="000000" w:themeColor="text1"/>
          <w:lang w:val="ru-RU"/>
        </w:rPr>
      </w:pPr>
      <w:r w:rsidRPr="00415E1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>Ответственный исполнитель</w:t>
      </w:r>
      <w:r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 xml:space="preserve">: </w:t>
      </w:r>
      <w:proofErr w:type="spellStart"/>
      <w:r w:rsidR="00415E17"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>Садртдинова</w:t>
      </w:r>
      <w:proofErr w:type="spellEnd"/>
      <w:r w:rsidR="00415E17" w:rsidRPr="00415E17">
        <w:rPr>
          <w:rFonts w:ascii="Times New Roman" w:eastAsia="Times New Roman" w:hAnsi="Times New Roman" w:cs="Times New Roman"/>
          <w:color w:val="000000" w:themeColor="text1"/>
          <w:lang w:val="ru-RU"/>
        </w:rPr>
        <w:t xml:space="preserve"> Д.Д.</w:t>
      </w: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p w:rsidR="00B7524F" w:rsidRPr="00415E17" w:rsidRDefault="00B7524F">
      <w:pPr>
        <w:spacing w:after="0"/>
        <w:rPr>
          <w:color w:val="000000" w:themeColor="text1"/>
          <w:lang w:val="ru-RU"/>
        </w:rPr>
      </w:pPr>
    </w:p>
    <w:tbl>
      <w:tblPr>
        <w:tblStyle w:val="a5"/>
        <w:tblW w:w="935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7"/>
        <w:gridCol w:w="4677"/>
      </w:tblGrid>
      <w:tr w:rsidR="00415E17" w:rsidRPr="00415E17">
        <w:tc>
          <w:tcPr>
            <w:tcW w:w="4677" w:type="dxa"/>
          </w:tcPr>
          <w:p w:rsidR="00B7524F" w:rsidRPr="00415E17" w:rsidRDefault="00000000">
            <w:pPr>
              <w:rPr>
                <w:color w:val="000000" w:themeColor="text1"/>
              </w:rPr>
            </w:pPr>
            <w:r w:rsidRPr="00415E17">
              <w:rPr>
                <w:rFonts w:ascii="Times New Roman" w:eastAsia="Times New Roman" w:hAnsi="Times New Roman" w:cs="Times New Roman"/>
                <w:color w:val="000000" w:themeColor="text1"/>
              </w:rPr>
              <w:t>МКС 17.020</w:t>
            </w:r>
          </w:p>
        </w:tc>
        <w:tc>
          <w:tcPr>
            <w:tcW w:w="4677" w:type="dxa"/>
          </w:tcPr>
          <w:p w:rsidR="00B7524F" w:rsidRPr="00415E17" w:rsidRDefault="00B7524F">
            <w:pPr>
              <w:rPr>
                <w:color w:val="000000" w:themeColor="text1"/>
              </w:rPr>
            </w:pPr>
          </w:p>
        </w:tc>
      </w:tr>
      <w:tr w:rsidR="00415E17" w:rsidRPr="00BB2658">
        <w:tc>
          <w:tcPr>
            <w:tcW w:w="4677" w:type="dxa"/>
          </w:tcPr>
          <w:p w:rsidR="00B7524F" w:rsidRPr="00415E17" w:rsidRDefault="00000000">
            <w:pPr>
              <w:rPr>
                <w:color w:val="000000" w:themeColor="text1"/>
              </w:rPr>
            </w:pPr>
            <w:proofErr w:type="spellStart"/>
            <w:r w:rsidRPr="00415E17">
              <w:rPr>
                <w:rFonts w:ascii="Times New Roman" w:eastAsia="Times New Roman" w:hAnsi="Times New Roman" w:cs="Times New Roman"/>
                <w:color w:val="000000" w:themeColor="text1"/>
              </w:rPr>
              <w:t>Ключевые</w:t>
            </w:r>
            <w:proofErr w:type="spellEnd"/>
            <w:r w:rsidRPr="00415E17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415E17">
              <w:rPr>
                <w:rFonts w:ascii="Times New Roman" w:eastAsia="Times New Roman" w:hAnsi="Times New Roman" w:cs="Times New Roman"/>
                <w:color w:val="000000" w:themeColor="text1"/>
              </w:rPr>
              <w:t>слова</w:t>
            </w:r>
            <w:proofErr w:type="spellEnd"/>
            <w:r w:rsidRPr="00415E17">
              <w:rPr>
                <w:rFonts w:ascii="Times New Roman" w:eastAsia="Times New Roman" w:hAnsi="Times New Roman" w:cs="Times New Roman"/>
                <w:color w:val="000000" w:themeColor="text1"/>
              </w:rPr>
              <w:t>:</w:t>
            </w:r>
          </w:p>
        </w:tc>
        <w:tc>
          <w:tcPr>
            <w:tcW w:w="4677" w:type="dxa"/>
          </w:tcPr>
          <w:p w:rsidR="00B7524F" w:rsidRPr="00415E17" w:rsidRDefault="00000000">
            <w:pPr>
              <w:rPr>
                <w:color w:val="000000" w:themeColor="text1"/>
                <w:lang w:val="ru-RU"/>
              </w:rPr>
            </w:pPr>
            <w:r w:rsidRPr="00415E17">
              <w:rPr>
                <w:rFonts w:ascii="Times New Roman" w:eastAsia="Times New Roman" w:hAnsi="Times New Roman" w:cs="Times New Roman"/>
                <w:color w:val="000000" w:themeColor="text1"/>
                <w:lang w:val="ru-RU"/>
              </w:rPr>
              <w:t xml:space="preserve">аппаратно-программный комплекс, </w:t>
            </w:r>
            <w:proofErr w:type="spellStart"/>
            <w:r w:rsidRPr="00415E17">
              <w:rPr>
                <w:rFonts w:ascii="Times New Roman" w:eastAsia="Times New Roman" w:hAnsi="Times New Roman" w:cs="Times New Roman"/>
                <w:color w:val="000000" w:themeColor="text1"/>
                <w:lang w:val="ru-RU"/>
              </w:rPr>
              <w:t>метрологически</w:t>
            </w:r>
            <w:proofErr w:type="spellEnd"/>
            <w:r w:rsidRPr="00415E17">
              <w:rPr>
                <w:rFonts w:ascii="Times New Roman" w:eastAsia="Times New Roman" w:hAnsi="Times New Roman" w:cs="Times New Roman"/>
                <w:color w:val="000000" w:themeColor="text1"/>
                <w:lang w:val="ru-RU"/>
              </w:rPr>
              <w:t xml:space="preserve"> значимое программное обеспечение, исходный код, конфиденциальность, аттестация, испытания средств измерений</w:t>
            </w:r>
          </w:p>
        </w:tc>
      </w:tr>
    </w:tbl>
    <w:p w:rsidR="00B7524F" w:rsidRPr="00415E17" w:rsidRDefault="00B7524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 w:themeColor="text1"/>
          <w:lang w:val="ru-RU"/>
        </w:rPr>
      </w:pPr>
    </w:p>
    <w:sectPr w:rsidR="00B7524F" w:rsidRPr="00415E17" w:rsidSect="004D54EA">
      <w:pgSz w:w="11906" w:h="16838"/>
      <w:pgMar w:top="728" w:right="850" w:bottom="666" w:left="1701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9C1B23ED-13B4-DA40-AF81-0E4C466567E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E0422A6-1C92-0A44-9C85-7D607E259DDB}"/>
    <w:embedBold r:id="rId3" w:fontKey="{20FE3EB9-6CE6-EC41-BCF4-6584953ED1E3}"/>
    <w:embedItalic r:id="rId4" w:fontKey="{3DA1653F-18FC-674F-BBAB-3E60B3381EC2}"/>
    <w:embedBoldItalic r:id="rId5" w:fontKey="{C6C55C19-0930-854F-BE7D-AF7AED7652AE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2D6DD166-8D47-BD44-A555-F924A4F4F4E1}"/>
    <w:embedBold r:id="rId7" w:fontKey="{F4257DBB-DEDB-E74A-A7E0-03E28E6932FD}"/>
    <w:embedItalic r:id="rId8" w:fontKey="{F769B19B-2EC2-094E-A341-5965C980615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24F"/>
    <w:rsid w:val="001D482C"/>
    <w:rsid w:val="00415E17"/>
    <w:rsid w:val="00421E42"/>
    <w:rsid w:val="004D54EA"/>
    <w:rsid w:val="00B7524F"/>
    <w:rsid w:val="00BB2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BA0FDB-3D0D-9C4B-ACF9-4234CDA6C9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sz w:val="22"/>
        <w:szCs w:val="22"/>
        <w:lang w:val="en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a4">
    <w:name w:val="Subtitle"/>
    <w:basedOn w:val="a"/>
    <w:next w:val="a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396</Words>
  <Characters>2263</Characters>
  <Application>Microsoft Office Word</Application>
  <DocSecurity>0</DocSecurity>
  <Lines>18</Lines>
  <Paragraphs>5</Paragraphs>
  <ScaleCrop>false</ScaleCrop>
  <Company/>
  <LinksUpToDate>false</LinksUpToDate>
  <CharactersWithSpaces>2654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Office User</cp:lastModifiedBy>
  <cp:revision>6</cp:revision>
  <dcterms:created xsi:type="dcterms:W3CDTF">2026-08-03T10:11:00Z</dcterms:created>
  <dcterms:modified xsi:type="dcterms:W3CDTF">2026-08-03T10:24:00Z</dcterms:modified>
</cp:coreProperties>
</file>