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D28C" w14:textId="1657BF2C" w:rsidR="003B10A9" w:rsidRPr="00A83EE3" w:rsidRDefault="003B10A9" w:rsidP="008D4F25">
      <w:pPr>
        <w:pStyle w:val="15"/>
        <w:tabs>
          <w:tab w:val="left" w:pos="1560"/>
        </w:tabs>
        <w:ind w:firstLine="0"/>
        <w:rPr>
          <w:i/>
          <w:iCs/>
          <w:noProof/>
          <w:sz w:val="24"/>
          <w:szCs w:val="24"/>
          <w:lang w:eastAsia="en-US"/>
        </w:rPr>
      </w:pPr>
      <w:r w:rsidRPr="00A83EE3">
        <w:rPr>
          <w:i/>
          <w:iCs/>
          <w:noProof/>
          <w:sz w:val="24"/>
          <w:szCs w:val="24"/>
          <w:lang w:eastAsia="en-US"/>
        </w:rPr>
        <w:t xml:space="preserve">                                  </w:t>
      </w:r>
      <w:r w:rsidR="002474C9" w:rsidRPr="00A83EE3">
        <w:rPr>
          <w:i/>
          <w:iCs/>
          <w:noProof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A83EE3">
        <w:rPr>
          <w:i/>
          <w:iCs/>
          <w:noProof/>
          <w:sz w:val="24"/>
          <w:szCs w:val="24"/>
          <w:lang w:eastAsia="en-US"/>
        </w:rPr>
        <w:t xml:space="preserve"> </w:t>
      </w:r>
      <w:r w:rsidR="002474C9" w:rsidRPr="00A83EE3">
        <w:rPr>
          <w:i/>
          <w:iCs/>
          <w:noProof/>
          <w:sz w:val="24"/>
          <w:szCs w:val="24"/>
          <w:lang w:eastAsia="en-US"/>
        </w:rPr>
        <w:t>Проект</w:t>
      </w:r>
      <w:r w:rsidRPr="00A83EE3">
        <w:rPr>
          <w:i/>
          <w:iCs/>
          <w:noProof/>
          <w:sz w:val="24"/>
          <w:szCs w:val="24"/>
          <w:lang w:eastAsia="en-US"/>
        </w:rPr>
        <w:t xml:space="preserve">                                         </w:t>
      </w:r>
    </w:p>
    <w:p w14:paraId="42E02797" w14:textId="3B62DC9D" w:rsidR="008642C7" w:rsidRPr="003B10A9" w:rsidRDefault="003B10A9" w:rsidP="008642C7">
      <w:pPr>
        <w:pStyle w:val="15"/>
        <w:tabs>
          <w:tab w:val="left" w:pos="1560"/>
        </w:tabs>
        <w:ind w:firstLine="0"/>
        <w:jc w:val="center"/>
        <w:rPr>
          <w:i/>
          <w:iCs/>
          <w:noProof/>
          <w:sz w:val="24"/>
          <w:szCs w:val="24"/>
          <w:lang w:eastAsia="en-US"/>
        </w:rPr>
      </w:pPr>
      <w:r>
        <w:rPr>
          <w:i/>
          <w:iCs/>
          <w:noProof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</w:p>
    <w:p w14:paraId="0FA29850" w14:textId="77777777" w:rsidR="003B10A9" w:rsidRPr="003B10A9" w:rsidRDefault="003B10A9" w:rsidP="003B10A9">
      <w:pPr>
        <w:tabs>
          <w:tab w:val="left" w:pos="3960"/>
          <w:tab w:val="left" w:pos="5400"/>
        </w:tabs>
        <w:jc w:val="center"/>
        <w:rPr>
          <w:sz w:val="24"/>
          <w:szCs w:val="24"/>
        </w:rPr>
      </w:pPr>
      <w:r w:rsidRPr="003B10A9">
        <w:rPr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6BB9FFFD" w14:textId="77777777" w:rsidR="003B10A9" w:rsidRPr="003B10A9" w:rsidRDefault="003B10A9" w:rsidP="003B10A9">
      <w:pPr>
        <w:widowControl/>
        <w:tabs>
          <w:tab w:val="left" w:pos="3960"/>
          <w:tab w:val="left" w:pos="5400"/>
        </w:tabs>
        <w:autoSpaceDE/>
        <w:autoSpaceDN/>
        <w:adjustRightInd/>
        <w:jc w:val="center"/>
        <w:rPr>
          <w:sz w:val="24"/>
          <w:szCs w:val="24"/>
        </w:rPr>
      </w:pPr>
    </w:p>
    <w:p w14:paraId="33162BBE" w14:textId="77777777" w:rsidR="008F5AE6" w:rsidRPr="003B10A9" w:rsidRDefault="008F5AE6" w:rsidP="008642C7">
      <w:pPr>
        <w:pStyle w:val="15"/>
        <w:tabs>
          <w:tab w:val="left" w:pos="1560"/>
        </w:tabs>
        <w:ind w:firstLine="0"/>
        <w:jc w:val="center"/>
        <w:rPr>
          <w:noProof/>
          <w:sz w:val="24"/>
          <w:szCs w:val="24"/>
        </w:rPr>
      </w:pPr>
    </w:p>
    <w:p w14:paraId="2C5BB3C8" w14:textId="77777777" w:rsidR="008642C7" w:rsidRPr="003B10A9" w:rsidRDefault="008642C7" w:rsidP="008642C7">
      <w:pPr>
        <w:pStyle w:val="15"/>
        <w:pBdr>
          <w:bottom w:val="single" w:sz="12" w:space="0" w:color="auto"/>
        </w:pBdr>
        <w:tabs>
          <w:tab w:val="left" w:pos="0"/>
        </w:tabs>
        <w:ind w:firstLine="0"/>
        <w:jc w:val="center"/>
        <w:outlineLvl w:val="0"/>
        <w:rPr>
          <w:b/>
          <w:sz w:val="24"/>
          <w:szCs w:val="24"/>
        </w:rPr>
      </w:pPr>
      <w:r w:rsidRPr="003B10A9">
        <w:rPr>
          <w:b/>
          <w:sz w:val="24"/>
          <w:szCs w:val="24"/>
        </w:rPr>
        <w:t>НАЦИОНАЛЬНЫЙ СТАНДАРТ РЕСПУБЛИКИ КАЗАХСТАН</w:t>
      </w:r>
    </w:p>
    <w:p w14:paraId="550CD706" w14:textId="77777777" w:rsidR="008642C7" w:rsidRPr="003B10A9" w:rsidRDefault="008642C7" w:rsidP="008642C7">
      <w:pPr>
        <w:pStyle w:val="15"/>
        <w:tabs>
          <w:tab w:val="left" w:pos="0"/>
        </w:tabs>
        <w:ind w:firstLine="0"/>
        <w:jc w:val="center"/>
        <w:outlineLvl w:val="0"/>
        <w:rPr>
          <w:b/>
          <w:sz w:val="24"/>
          <w:szCs w:val="24"/>
          <w:lang w:val="kk-KZ"/>
        </w:rPr>
      </w:pPr>
    </w:p>
    <w:p w14:paraId="68A1D313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232B6E33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542F5C63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37F83535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4141E807" w14:textId="77777777" w:rsidR="008D4F25" w:rsidRPr="008D4F25" w:rsidRDefault="008D4F25" w:rsidP="008D4F25">
      <w:pPr>
        <w:widowControl/>
        <w:ind w:firstLine="0"/>
        <w:jc w:val="left"/>
        <w:rPr>
          <w:rFonts w:ascii="Arial" w:eastAsiaTheme="minorHAnsi" w:hAnsi="Arial" w:cs="Arial"/>
          <w:color w:val="000000"/>
          <w:sz w:val="24"/>
          <w:szCs w:val="24"/>
          <w:lang w:val="ru-KZ" w:eastAsia="en-US"/>
        </w:rPr>
      </w:pPr>
    </w:p>
    <w:p w14:paraId="186F36ED" w14:textId="77777777" w:rsidR="008D4F25" w:rsidRPr="008D4F25" w:rsidRDefault="008D4F25" w:rsidP="008D4F25">
      <w:pPr>
        <w:widowControl/>
        <w:spacing w:after="280" w:line="361" w:lineRule="atLeast"/>
        <w:ind w:firstLine="0"/>
        <w:jc w:val="center"/>
        <w:rPr>
          <w:rFonts w:eastAsiaTheme="minorHAnsi"/>
          <w:color w:val="221E1F"/>
          <w:sz w:val="24"/>
          <w:szCs w:val="24"/>
          <w:lang w:val="ru-KZ" w:eastAsia="en-US"/>
        </w:rPr>
      </w:pPr>
      <w:r w:rsidRPr="008D4F25">
        <w:rPr>
          <w:rFonts w:eastAsiaTheme="minorHAnsi"/>
          <w:sz w:val="24"/>
          <w:szCs w:val="24"/>
          <w:lang w:val="ru-KZ" w:eastAsia="en-US"/>
        </w:rPr>
        <w:t xml:space="preserve"> </w:t>
      </w: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Туризм и сопутствующие услуги</w:t>
      </w:r>
    </w:p>
    <w:p w14:paraId="7D9AE887" w14:textId="77777777" w:rsidR="008D4F25" w:rsidRPr="008D4F25" w:rsidRDefault="008D4F25" w:rsidP="008D4F25">
      <w:pPr>
        <w:widowControl/>
        <w:spacing w:after="280" w:line="401" w:lineRule="atLeast"/>
        <w:ind w:firstLine="0"/>
        <w:jc w:val="center"/>
        <w:rPr>
          <w:rFonts w:eastAsiaTheme="minorHAnsi"/>
          <w:color w:val="221E1F"/>
          <w:sz w:val="24"/>
          <w:szCs w:val="24"/>
          <w:lang w:val="ru-KZ" w:eastAsia="en-US"/>
        </w:rPr>
      </w:pP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ГЛЭМПИНГИ</w:t>
      </w:r>
    </w:p>
    <w:p w14:paraId="481DF3AB" w14:textId="3AD7795B" w:rsidR="008642C7" w:rsidRPr="008D4F25" w:rsidRDefault="008D4F25" w:rsidP="008D4F25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  <w:lang w:val="kk-KZ"/>
        </w:rPr>
      </w:pP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Общие требования</w:t>
      </w:r>
    </w:p>
    <w:p w14:paraId="4019B08D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  <w:lang w:val="kk-KZ"/>
        </w:rPr>
      </w:pPr>
    </w:p>
    <w:p w14:paraId="1CD015F8" w14:textId="77777777" w:rsidR="008642C7" w:rsidRPr="003B10A9" w:rsidRDefault="008642C7" w:rsidP="008642C7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  <w:lang w:val="kk-KZ"/>
        </w:rPr>
      </w:pPr>
    </w:p>
    <w:p w14:paraId="502593B9" w14:textId="77777777" w:rsidR="008642C7" w:rsidRPr="003B10A9" w:rsidRDefault="008642C7" w:rsidP="008642C7">
      <w:pPr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4CA1043C" w14:textId="0CF96B58" w:rsidR="008642C7" w:rsidRPr="003B10A9" w:rsidRDefault="008642C7" w:rsidP="008642C7">
      <w:pPr>
        <w:ind w:firstLine="0"/>
        <w:jc w:val="center"/>
        <w:rPr>
          <w:b/>
          <w:sz w:val="24"/>
          <w:szCs w:val="24"/>
        </w:rPr>
      </w:pPr>
    </w:p>
    <w:p w14:paraId="582C5E71" w14:textId="77777777" w:rsidR="008642C7" w:rsidRPr="003B10A9" w:rsidRDefault="008642C7" w:rsidP="008642C7">
      <w:pPr>
        <w:ind w:firstLine="0"/>
        <w:jc w:val="center"/>
        <w:rPr>
          <w:b/>
          <w:sz w:val="24"/>
          <w:szCs w:val="24"/>
        </w:rPr>
      </w:pPr>
    </w:p>
    <w:p w14:paraId="392FFD6D" w14:textId="2B5EB59C" w:rsidR="008642C7" w:rsidRPr="003B10A9" w:rsidRDefault="008642C7" w:rsidP="008642C7">
      <w:pPr>
        <w:ind w:firstLine="0"/>
        <w:jc w:val="center"/>
        <w:rPr>
          <w:spacing w:val="20"/>
          <w:sz w:val="24"/>
          <w:szCs w:val="24"/>
        </w:rPr>
      </w:pPr>
      <w:r w:rsidRPr="003B10A9">
        <w:rPr>
          <w:b/>
          <w:sz w:val="24"/>
          <w:szCs w:val="24"/>
        </w:rPr>
        <w:t>СТ РК</w:t>
      </w:r>
      <w:r w:rsidR="003B10A9" w:rsidRPr="003B10A9">
        <w:rPr>
          <w:b/>
          <w:sz w:val="24"/>
          <w:szCs w:val="24"/>
        </w:rPr>
        <w:t xml:space="preserve"> - </w:t>
      </w:r>
    </w:p>
    <w:p w14:paraId="011A196A" w14:textId="77777777" w:rsidR="008642C7" w:rsidRPr="003B10A9" w:rsidRDefault="008642C7" w:rsidP="008642C7">
      <w:pPr>
        <w:widowControl/>
        <w:ind w:firstLine="0"/>
        <w:jc w:val="center"/>
        <w:rPr>
          <w:b/>
          <w:bCs/>
          <w:sz w:val="24"/>
          <w:szCs w:val="24"/>
          <w:lang w:eastAsia="en-US"/>
        </w:rPr>
      </w:pPr>
    </w:p>
    <w:p w14:paraId="614DB0AD" w14:textId="77777777" w:rsidR="008642C7" w:rsidRPr="003B10A9" w:rsidRDefault="008642C7" w:rsidP="008642C7">
      <w:pPr>
        <w:widowControl/>
        <w:ind w:firstLine="0"/>
        <w:jc w:val="center"/>
        <w:rPr>
          <w:b/>
          <w:bCs/>
          <w:sz w:val="24"/>
          <w:szCs w:val="24"/>
          <w:lang w:eastAsia="en-US"/>
        </w:rPr>
      </w:pPr>
    </w:p>
    <w:p w14:paraId="7C7FCD63" w14:textId="77777777" w:rsidR="008642C7" w:rsidRPr="003B10A9" w:rsidRDefault="008642C7" w:rsidP="008642C7">
      <w:pPr>
        <w:widowControl/>
        <w:ind w:firstLine="0"/>
        <w:jc w:val="center"/>
        <w:rPr>
          <w:i/>
          <w:sz w:val="24"/>
          <w:szCs w:val="24"/>
        </w:rPr>
      </w:pPr>
    </w:p>
    <w:p w14:paraId="37C4899E" w14:textId="77777777" w:rsidR="00950CD2" w:rsidRPr="00524BA3" w:rsidRDefault="00950CD2" w:rsidP="00950CD2">
      <w:pPr>
        <w:widowControl/>
        <w:ind w:firstLine="0"/>
        <w:jc w:val="center"/>
        <w:rPr>
          <w:bCs/>
          <w:i/>
          <w:iCs/>
          <w:sz w:val="24"/>
          <w:szCs w:val="24"/>
        </w:rPr>
      </w:pPr>
      <w:r w:rsidRPr="00524BA3">
        <w:rPr>
          <w:bCs/>
          <w:i/>
          <w:iCs/>
          <w:sz w:val="24"/>
          <w:szCs w:val="24"/>
        </w:rPr>
        <w:t xml:space="preserve">Настоящий проект стандарта </w:t>
      </w:r>
    </w:p>
    <w:p w14:paraId="4DF753E3" w14:textId="09E04AF8" w:rsidR="008642C7" w:rsidRPr="00524BA3" w:rsidRDefault="00950CD2" w:rsidP="00950CD2">
      <w:pPr>
        <w:widowControl/>
        <w:ind w:firstLine="0"/>
        <w:jc w:val="center"/>
        <w:rPr>
          <w:bCs/>
          <w:i/>
          <w:iCs/>
          <w:sz w:val="24"/>
          <w:szCs w:val="24"/>
        </w:rPr>
      </w:pPr>
      <w:r w:rsidRPr="00524BA3">
        <w:rPr>
          <w:bCs/>
          <w:i/>
          <w:iCs/>
          <w:sz w:val="24"/>
          <w:szCs w:val="24"/>
        </w:rPr>
        <w:t>не подлежит применению до его утверждения</w:t>
      </w:r>
    </w:p>
    <w:p w14:paraId="245A0E4C" w14:textId="77777777" w:rsidR="008642C7" w:rsidRPr="00570853" w:rsidRDefault="008642C7" w:rsidP="008642C7">
      <w:pPr>
        <w:ind w:firstLine="0"/>
        <w:jc w:val="center"/>
        <w:rPr>
          <w:b/>
          <w:bCs/>
          <w:sz w:val="24"/>
          <w:szCs w:val="24"/>
          <w:lang w:val="kk-KZ"/>
        </w:rPr>
      </w:pPr>
    </w:p>
    <w:p w14:paraId="5E35DD12" w14:textId="5BE6920C" w:rsidR="008F5AE6" w:rsidRPr="008F5AE6" w:rsidRDefault="008F5AE6" w:rsidP="008F5AE6">
      <w:pPr>
        <w:widowControl/>
        <w:autoSpaceDE/>
        <w:autoSpaceDN/>
        <w:adjustRightInd/>
        <w:ind w:firstLine="0"/>
        <w:jc w:val="center"/>
        <w:rPr>
          <w:rFonts w:ascii="Times New Roman CYR" w:eastAsia="Calibri" w:hAnsi="Times New Roman CYR" w:cs="Times New Roman CYR"/>
          <w:b/>
          <w:bCs/>
          <w:sz w:val="24"/>
          <w:szCs w:val="22"/>
          <w:lang w:eastAsia="en-US"/>
        </w:rPr>
      </w:pPr>
    </w:p>
    <w:p w14:paraId="798B99FD" w14:textId="77777777" w:rsidR="008642C7" w:rsidRPr="00570853" w:rsidRDefault="008642C7" w:rsidP="008642C7">
      <w:pPr>
        <w:ind w:firstLine="0"/>
        <w:jc w:val="center"/>
        <w:rPr>
          <w:b/>
          <w:bCs/>
          <w:sz w:val="24"/>
          <w:szCs w:val="24"/>
          <w:lang w:val="kk-KZ"/>
        </w:rPr>
      </w:pPr>
    </w:p>
    <w:p w14:paraId="7B9F77B1" w14:textId="77777777" w:rsidR="008642C7" w:rsidRPr="00570853" w:rsidRDefault="008642C7" w:rsidP="008642C7">
      <w:pPr>
        <w:ind w:firstLine="0"/>
        <w:jc w:val="center"/>
        <w:rPr>
          <w:b/>
          <w:bCs/>
          <w:sz w:val="24"/>
          <w:szCs w:val="24"/>
          <w:lang w:val="kk-KZ"/>
        </w:rPr>
      </w:pPr>
    </w:p>
    <w:p w14:paraId="2FBFBA03" w14:textId="77777777" w:rsidR="008642C7" w:rsidRPr="00570853" w:rsidRDefault="008642C7" w:rsidP="008642C7">
      <w:pPr>
        <w:ind w:firstLine="0"/>
        <w:jc w:val="center"/>
        <w:rPr>
          <w:b/>
          <w:bCs/>
          <w:sz w:val="24"/>
          <w:szCs w:val="24"/>
          <w:lang w:val="kk-KZ"/>
        </w:rPr>
      </w:pPr>
    </w:p>
    <w:p w14:paraId="36003AF7" w14:textId="77777777" w:rsidR="008642C7" w:rsidRPr="00570853" w:rsidRDefault="008642C7" w:rsidP="008642C7">
      <w:pPr>
        <w:ind w:firstLine="0"/>
        <w:jc w:val="center"/>
        <w:rPr>
          <w:bCs/>
          <w:i/>
          <w:sz w:val="24"/>
          <w:szCs w:val="24"/>
        </w:rPr>
      </w:pPr>
    </w:p>
    <w:p w14:paraId="41E2E0BC" w14:textId="77777777" w:rsidR="008642C7" w:rsidRDefault="008642C7" w:rsidP="008642C7">
      <w:pPr>
        <w:ind w:firstLine="0"/>
        <w:jc w:val="center"/>
        <w:rPr>
          <w:b/>
          <w:bCs/>
          <w:sz w:val="24"/>
          <w:szCs w:val="24"/>
        </w:rPr>
      </w:pPr>
    </w:p>
    <w:p w14:paraId="26130989" w14:textId="77777777" w:rsidR="002474C9" w:rsidRDefault="002474C9" w:rsidP="008642C7">
      <w:pPr>
        <w:ind w:firstLine="0"/>
        <w:jc w:val="center"/>
        <w:rPr>
          <w:b/>
          <w:bCs/>
          <w:sz w:val="24"/>
          <w:szCs w:val="24"/>
        </w:rPr>
      </w:pPr>
    </w:p>
    <w:p w14:paraId="11FCDA78" w14:textId="77777777" w:rsidR="002474C9" w:rsidRDefault="002474C9" w:rsidP="008642C7">
      <w:pPr>
        <w:ind w:firstLine="0"/>
        <w:jc w:val="center"/>
        <w:rPr>
          <w:b/>
          <w:bCs/>
          <w:sz w:val="24"/>
          <w:szCs w:val="24"/>
        </w:rPr>
      </w:pPr>
    </w:p>
    <w:p w14:paraId="799C13AF" w14:textId="77777777" w:rsidR="002474C9" w:rsidRDefault="002474C9" w:rsidP="008642C7">
      <w:pPr>
        <w:ind w:firstLine="0"/>
        <w:jc w:val="center"/>
        <w:rPr>
          <w:b/>
          <w:bCs/>
          <w:sz w:val="24"/>
          <w:szCs w:val="24"/>
        </w:rPr>
      </w:pPr>
    </w:p>
    <w:p w14:paraId="2A179B79" w14:textId="77777777" w:rsidR="008D4F25" w:rsidRDefault="008D4F25" w:rsidP="008642C7">
      <w:pPr>
        <w:ind w:firstLine="0"/>
        <w:jc w:val="center"/>
        <w:rPr>
          <w:b/>
          <w:bCs/>
          <w:sz w:val="24"/>
          <w:szCs w:val="24"/>
        </w:rPr>
      </w:pPr>
    </w:p>
    <w:p w14:paraId="161DED63" w14:textId="77777777" w:rsidR="006514A1" w:rsidRDefault="006514A1" w:rsidP="008642C7">
      <w:pPr>
        <w:ind w:firstLine="0"/>
        <w:jc w:val="center"/>
        <w:rPr>
          <w:b/>
          <w:bCs/>
          <w:sz w:val="24"/>
          <w:szCs w:val="24"/>
        </w:rPr>
      </w:pPr>
    </w:p>
    <w:p w14:paraId="529EFE37" w14:textId="77777777" w:rsidR="006514A1" w:rsidRDefault="006514A1" w:rsidP="008642C7">
      <w:pPr>
        <w:ind w:firstLine="0"/>
        <w:jc w:val="center"/>
        <w:rPr>
          <w:b/>
          <w:bCs/>
          <w:sz w:val="24"/>
          <w:szCs w:val="24"/>
        </w:rPr>
      </w:pPr>
    </w:p>
    <w:p w14:paraId="6C8737B1" w14:textId="77777777" w:rsidR="00795CBD" w:rsidRDefault="00795CBD" w:rsidP="008642C7">
      <w:pPr>
        <w:ind w:firstLine="0"/>
        <w:jc w:val="center"/>
        <w:rPr>
          <w:b/>
          <w:bCs/>
          <w:sz w:val="24"/>
          <w:szCs w:val="24"/>
        </w:rPr>
      </w:pPr>
    </w:p>
    <w:p w14:paraId="54F73A55" w14:textId="77777777" w:rsidR="006514A1" w:rsidRDefault="006514A1" w:rsidP="008642C7">
      <w:pPr>
        <w:ind w:firstLine="0"/>
        <w:jc w:val="center"/>
        <w:rPr>
          <w:b/>
          <w:bCs/>
          <w:sz w:val="24"/>
          <w:szCs w:val="24"/>
        </w:rPr>
      </w:pPr>
    </w:p>
    <w:p w14:paraId="453842B9" w14:textId="77777777" w:rsidR="008642C7" w:rsidRPr="00570853" w:rsidRDefault="008642C7" w:rsidP="008642C7">
      <w:pPr>
        <w:tabs>
          <w:tab w:val="left" w:pos="4820"/>
        </w:tabs>
        <w:ind w:firstLine="0"/>
        <w:jc w:val="center"/>
        <w:rPr>
          <w:b/>
          <w:bCs/>
          <w:sz w:val="24"/>
          <w:szCs w:val="24"/>
          <w:lang w:val="kk-KZ"/>
        </w:rPr>
      </w:pPr>
    </w:p>
    <w:p w14:paraId="1A649CC9" w14:textId="77777777" w:rsidR="008642C7" w:rsidRPr="00570853" w:rsidRDefault="008642C7" w:rsidP="008642C7">
      <w:pPr>
        <w:tabs>
          <w:tab w:val="left" w:pos="4820"/>
        </w:tabs>
        <w:ind w:firstLine="0"/>
        <w:jc w:val="center"/>
        <w:rPr>
          <w:b/>
          <w:bCs/>
          <w:sz w:val="24"/>
          <w:szCs w:val="24"/>
        </w:rPr>
      </w:pPr>
      <w:r w:rsidRPr="00570853">
        <w:rPr>
          <w:b/>
          <w:bCs/>
          <w:sz w:val="24"/>
          <w:szCs w:val="24"/>
        </w:rPr>
        <w:t>Комитет технического регулирования и метрологии</w:t>
      </w:r>
    </w:p>
    <w:p w14:paraId="20DF7BE0" w14:textId="77777777" w:rsidR="008642C7" w:rsidRPr="00570853" w:rsidRDefault="008642C7" w:rsidP="008642C7">
      <w:pPr>
        <w:tabs>
          <w:tab w:val="left" w:pos="4820"/>
        </w:tabs>
        <w:ind w:firstLine="0"/>
        <w:jc w:val="center"/>
        <w:rPr>
          <w:b/>
          <w:bCs/>
          <w:sz w:val="24"/>
          <w:szCs w:val="24"/>
        </w:rPr>
      </w:pPr>
      <w:r w:rsidRPr="00570853">
        <w:rPr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38A00456" w14:textId="77777777" w:rsidR="008642C7" w:rsidRDefault="008642C7" w:rsidP="008642C7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(Госстандарт)</w:t>
      </w:r>
    </w:p>
    <w:p w14:paraId="72123B8A" w14:textId="77777777" w:rsidR="008642C7" w:rsidRPr="00570853" w:rsidRDefault="008642C7" w:rsidP="008642C7">
      <w:pPr>
        <w:ind w:firstLine="0"/>
        <w:jc w:val="center"/>
        <w:rPr>
          <w:b/>
          <w:bCs/>
          <w:sz w:val="24"/>
          <w:szCs w:val="24"/>
        </w:rPr>
      </w:pPr>
    </w:p>
    <w:p w14:paraId="40830EB9" w14:textId="77777777" w:rsidR="008642C7" w:rsidRPr="00570853" w:rsidRDefault="008642C7" w:rsidP="008642C7">
      <w:pPr>
        <w:ind w:firstLine="0"/>
        <w:jc w:val="center"/>
        <w:rPr>
          <w:sz w:val="24"/>
          <w:szCs w:val="24"/>
        </w:rPr>
      </w:pPr>
      <w:r w:rsidRPr="00570853">
        <w:rPr>
          <w:b/>
          <w:bCs/>
          <w:sz w:val="24"/>
          <w:szCs w:val="24"/>
        </w:rPr>
        <w:t>Астана</w:t>
      </w:r>
    </w:p>
    <w:p w14:paraId="7ED8B721" w14:textId="77777777" w:rsidR="003F25A7" w:rsidRPr="008642C7" w:rsidRDefault="003F25A7" w:rsidP="008642C7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  <w:sectPr w:rsidR="003F25A7" w:rsidRPr="008642C7" w:rsidSect="005F61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134" w:header="1021" w:footer="1021" w:gutter="0"/>
          <w:pgNumType w:fmt="lowerRoman" w:start="1"/>
          <w:cols w:space="708"/>
          <w:titlePg/>
          <w:docGrid w:linePitch="360"/>
        </w:sectPr>
      </w:pPr>
    </w:p>
    <w:p w14:paraId="5AF66AB7" w14:textId="77777777" w:rsidR="00385144" w:rsidRPr="00C131EA" w:rsidRDefault="00385144" w:rsidP="00EE5C5B">
      <w:pPr>
        <w:shd w:val="clear" w:color="auto" w:fill="FFFFFF"/>
        <w:tabs>
          <w:tab w:val="center" w:pos="4677"/>
          <w:tab w:val="left" w:pos="7980"/>
        </w:tabs>
        <w:ind w:firstLine="709"/>
        <w:jc w:val="center"/>
        <w:rPr>
          <w:b/>
          <w:bCs/>
          <w:spacing w:val="3"/>
          <w:sz w:val="24"/>
          <w:szCs w:val="24"/>
        </w:rPr>
      </w:pPr>
      <w:r w:rsidRPr="00C131EA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3A68E6E4" w14:textId="77777777" w:rsidR="00385144" w:rsidRPr="00C131EA" w:rsidRDefault="00385144" w:rsidP="00EE5C5B">
      <w:pPr>
        <w:shd w:val="clear" w:color="auto" w:fill="FFFFFF"/>
        <w:ind w:firstLine="709"/>
        <w:rPr>
          <w:sz w:val="24"/>
          <w:szCs w:val="24"/>
        </w:rPr>
      </w:pPr>
    </w:p>
    <w:p w14:paraId="656E8EB2" w14:textId="77777777" w:rsidR="00385144" w:rsidRPr="00C131EA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  <w:r w:rsidRPr="00C131EA">
        <w:rPr>
          <w:b/>
          <w:sz w:val="24"/>
          <w:szCs w:val="24"/>
        </w:rPr>
        <w:t xml:space="preserve">1 РАЗРАБОТАН И </w:t>
      </w:r>
      <w:r w:rsidRPr="00C131EA">
        <w:rPr>
          <w:b/>
          <w:bCs/>
          <w:sz w:val="24"/>
          <w:szCs w:val="24"/>
        </w:rPr>
        <w:t xml:space="preserve">ВНЕСЕН </w:t>
      </w:r>
      <w:r w:rsidRPr="00C131EA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5D6522A5" w14:textId="77777777" w:rsidR="00385144" w:rsidRPr="00C131EA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</w:p>
    <w:p w14:paraId="0BEF07EF" w14:textId="21823946" w:rsidR="00385144" w:rsidRPr="00C131EA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 w:rsidRPr="00C131EA">
        <w:rPr>
          <w:b/>
          <w:bCs/>
          <w:sz w:val="24"/>
          <w:szCs w:val="24"/>
        </w:rPr>
        <w:t xml:space="preserve">2 УТВЕРЖДЕН И ВВЕДЕН В ДЕЙСТВИЕ </w:t>
      </w:r>
      <w:r w:rsidRPr="00C131EA">
        <w:rPr>
          <w:bCs/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</w:t>
      </w:r>
      <w:r w:rsidR="003B10A9">
        <w:rPr>
          <w:bCs/>
          <w:sz w:val="24"/>
          <w:szCs w:val="24"/>
        </w:rPr>
        <w:t xml:space="preserve"> </w:t>
      </w:r>
      <w:r w:rsidR="0048068D">
        <w:rPr>
          <w:bCs/>
          <w:sz w:val="24"/>
          <w:szCs w:val="24"/>
        </w:rPr>
        <w:t>_________</w:t>
      </w:r>
      <w:r w:rsidR="008F5AE6" w:rsidRPr="008F5AE6">
        <w:rPr>
          <w:bCs/>
          <w:sz w:val="24"/>
          <w:szCs w:val="24"/>
        </w:rPr>
        <w:t xml:space="preserve">№ </w:t>
      </w:r>
      <w:r w:rsidR="003B10A9">
        <w:rPr>
          <w:bCs/>
          <w:sz w:val="24"/>
          <w:szCs w:val="24"/>
        </w:rPr>
        <w:t>____</w:t>
      </w:r>
    </w:p>
    <w:p w14:paraId="6C101631" w14:textId="77777777" w:rsidR="00385144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</w:p>
    <w:p w14:paraId="5F758EF2" w14:textId="77777777" w:rsidR="00802A17" w:rsidRPr="00802A17" w:rsidRDefault="009137A0" w:rsidP="00802A17">
      <w:pPr>
        <w:tabs>
          <w:tab w:val="left" w:pos="5610"/>
        </w:tabs>
        <w:ind w:firstLine="567"/>
        <w:contextualSpacing/>
        <w:outlineLvl w:val="0"/>
        <w:rPr>
          <w:b/>
          <w:color w:val="000000"/>
          <w:sz w:val="24"/>
          <w:szCs w:val="24"/>
        </w:rPr>
      </w:pPr>
      <w:r w:rsidRPr="009137A0">
        <w:rPr>
          <w:b/>
          <w:sz w:val="24"/>
          <w:szCs w:val="24"/>
        </w:rPr>
        <w:t xml:space="preserve">3 </w:t>
      </w:r>
      <w:r w:rsidRPr="00054539">
        <w:rPr>
          <w:bCs/>
          <w:sz w:val="24"/>
          <w:szCs w:val="24"/>
        </w:rPr>
        <w:t>Настоящий стандарт разработан с</w:t>
      </w:r>
      <w:r w:rsidRPr="00054539">
        <w:rPr>
          <w:sz w:val="24"/>
          <w:szCs w:val="24"/>
        </w:rPr>
        <w:t xml:space="preserve"> учетом</w:t>
      </w:r>
      <w:r w:rsidR="000C360C" w:rsidRPr="00054539">
        <w:rPr>
          <w:sz w:val="24"/>
          <w:szCs w:val="24"/>
        </w:rPr>
        <w:t xml:space="preserve"> </w:t>
      </w:r>
      <w:r w:rsidR="00907691" w:rsidRPr="00054539">
        <w:rPr>
          <w:sz w:val="24"/>
          <w:szCs w:val="24"/>
        </w:rPr>
        <w:t xml:space="preserve">требований </w:t>
      </w:r>
      <w:r w:rsidR="00802A17" w:rsidRPr="00802A17">
        <w:rPr>
          <w:sz w:val="24"/>
          <w:szCs w:val="24"/>
        </w:rPr>
        <w:t>ГОСТ Р 72311-2025 «Туризм и сопутствующие услуги. Глэмпинги. Общие требования»</w:t>
      </w:r>
    </w:p>
    <w:p w14:paraId="7895DCD3" w14:textId="21D51900" w:rsidR="009137A0" w:rsidRPr="009137A0" w:rsidRDefault="009137A0" w:rsidP="009137A0">
      <w:pPr>
        <w:ind w:firstLine="567"/>
        <w:rPr>
          <w:sz w:val="24"/>
          <w:szCs w:val="24"/>
        </w:rPr>
      </w:pPr>
    </w:p>
    <w:p w14:paraId="7226477A" w14:textId="493B4AF5" w:rsidR="00802A17" w:rsidRPr="00802A17" w:rsidRDefault="009137A0" w:rsidP="00802A17">
      <w:pPr>
        <w:widowControl/>
        <w:rPr>
          <w:sz w:val="24"/>
          <w:szCs w:val="24"/>
          <w:lang w:val="ru-KZ"/>
        </w:rPr>
      </w:pPr>
      <w:r>
        <w:rPr>
          <w:b/>
          <w:bCs/>
          <w:sz w:val="24"/>
          <w:szCs w:val="24"/>
        </w:rPr>
        <w:t>4</w:t>
      </w:r>
      <w:bookmarkStart w:id="0" w:name="_Toc494286439"/>
      <w:r w:rsidR="00802A17">
        <w:rPr>
          <w:b/>
          <w:bCs/>
          <w:sz w:val="24"/>
          <w:szCs w:val="24"/>
        </w:rPr>
        <w:t xml:space="preserve"> </w:t>
      </w:r>
      <w:r w:rsidR="00802A17" w:rsidRPr="00802A17">
        <w:rPr>
          <w:sz w:val="24"/>
          <w:szCs w:val="24"/>
        </w:rPr>
        <w:t>В настоящем стандарте реализованы нормы Закона Республики Казахстан</w:t>
      </w:r>
      <w:r w:rsidR="00802A17" w:rsidRPr="00802A17">
        <w:rPr>
          <w:sz w:val="24"/>
          <w:szCs w:val="24"/>
        </w:rPr>
        <w:br/>
        <w:t>«</w:t>
      </w:r>
      <w:r w:rsidR="00802A17" w:rsidRPr="00802A17">
        <w:rPr>
          <w:sz w:val="24"/>
          <w:szCs w:val="24"/>
          <w:lang w:val="ru-KZ"/>
        </w:rPr>
        <w:t xml:space="preserve">О туристской деятельности в Республике Казахстан” от 13 июня 2001 года N 211, Правил классификации мест размещения туристов, утвержденных приказом Министра туризма и спорта Республики Казахстан от 11 ноября 2008 года </w:t>
      </w:r>
      <w:r w:rsidR="00802A17" w:rsidRPr="00802A17">
        <w:rPr>
          <w:sz w:val="24"/>
          <w:szCs w:val="24"/>
          <w:lang w:val="ru-KZ" w:eastAsia="ru-KZ"/>
        </w:rPr>
        <w:t>№ 01-08/200</w:t>
      </w:r>
    </w:p>
    <w:p w14:paraId="167D776D" w14:textId="4190FFBE" w:rsidR="00385144" w:rsidRPr="00802A17" w:rsidRDefault="00385144" w:rsidP="00802A17">
      <w:pPr>
        <w:tabs>
          <w:tab w:val="left" w:pos="835"/>
        </w:tabs>
        <w:autoSpaceDE/>
        <w:autoSpaceDN/>
        <w:adjustRightInd/>
        <w:ind w:firstLine="567"/>
        <w:rPr>
          <w:b/>
          <w:bCs/>
          <w:sz w:val="24"/>
          <w:szCs w:val="24"/>
          <w:lang w:val="ru-KZ"/>
        </w:rPr>
      </w:pPr>
    </w:p>
    <w:p w14:paraId="665B427F" w14:textId="6894E084" w:rsidR="00385144" w:rsidRPr="00C131EA" w:rsidRDefault="00651574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5</w:t>
      </w:r>
      <w:r w:rsidR="00385144" w:rsidRPr="00C131EA">
        <w:rPr>
          <w:b/>
          <w:bCs/>
          <w:sz w:val="24"/>
          <w:szCs w:val="24"/>
        </w:rPr>
        <w:t xml:space="preserve"> ВВЕДЕН </w:t>
      </w:r>
      <w:bookmarkEnd w:id="0"/>
      <w:r w:rsidR="00385144" w:rsidRPr="00C131EA">
        <w:rPr>
          <w:b/>
          <w:bCs/>
          <w:sz w:val="24"/>
          <w:szCs w:val="24"/>
          <w:lang w:val="kk-KZ"/>
        </w:rPr>
        <w:t>ВПЕРВЫЕ</w:t>
      </w:r>
    </w:p>
    <w:p w14:paraId="5613014A" w14:textId="77777777" w:rsidR="00385144" w:rsidRDefault="00385144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3174005D" w14:textId="77777777" w:rsidR="00B56F22" w:rsidRDefault="00B56F22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0A0F252B" w14:textId="03C8C0F1" w:rsidR="00B56F22" w:rsidRPr="005472B5" w:rsidRDefault="00B56F22" w:rsidP="005472B5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</w:rPr>
      </w:pPr>
    </w:p>
    <w:p w14:paraId="754B2AAF" w14:textId="77777777" w:rsidR="00B56F22" w:rsidRDefault="00B56F22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38001D4B" w14:textId="77777777" w:rsidR="00B56F22" w:rsidRDefault="00B56F22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3804CECB" w14:textId="77777777" w:rsidR="00B56F22" w:rsidRDefault="00B56F22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53D52D04" w14:textId="77777777" w:rsidR="006514A1" w:rsidRDefault="006514A1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7D2C1558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5244F437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2355AD1F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18CE2B71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2283A7B4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45046090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21097F62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4C45B95E" w14:textId="77777777" w:rsidR="0049312E" w:rsidRDefault="0049312E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2700E829" w14:textId="77777777" w:rsidR="0049312E" w:rsidRDefault="0049312E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41A61C5D" w14:textId="77777777" w:rsidR="0049312E" w:rsidRDefault="0049312E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3911DD42" w14:textId="77777777" w:rsid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35754D1E" w14:textId="77777777" w:rsidR="006514A1" w:rsidRDefault="006514A1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1DDE7339" w14:textId="77777777" w:rsidR="00B56F22" w:rsidRDefault="00B56F22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187B778E" w14:textId="7E9B319D" w:rsidR="000077F7" w:rsidRPr="00240366" w:rsidRDefault="00240366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i/>
          <w:iCs/>
          <w:sz w:val="24"/>
          <w:szCs w:val="24"/>
          <w:lang w:val="kk-KZ"/>
        </w:rPr>
      </w:pPr>
      <w:r w:rsidRPr="00240366">
        <w:rPr>
          <w:i/>
          <w:iCs/>
          <w:sz w:val="24"/>
          <w:szCs w:val="24"/>
        </w:rPr>
        <w:t xml:space="preserve">Информация об изменениях к настоящему стандарту публикуется в ежегодно издаваемом каталоге </w:t>
      </w:r>
      <w:bookmarkStart w:id="1" w:name="_Hlk139009950"/>
      <w:r w:rsidRPr="00240366">
        <w:rPr>
          <w:i/>
          <w:iCs/>
          <w:sz w:val="24"/>
          <w:szCs w:val="24"/>
        </w:rPr>
        <w:t>документов по стандартизации</w:t>
      </w:r>
      <w:bookmarkEnd w:id="1"/>
      <w:r w:rsidRPr="00240366">
        <w:rPr>
          <w:i/>
          <w:iCs/>
          <w:sz w:val="24"/>
          <w:szCs w:val="24"/>
        </w:rPr>
        <w:t>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D8AD3B6" w14:textId="77777777" w:rsidR="00385144" w:rsidRPr="00C131EA" w:rsidRDefault="00385144" w:rsidP="00EE5C5B">
      <w:pPr>
        <w:shd w:val="clear" w:color="auto" w:fill="FFFFFF"/>
        <w:ind w:firstLine="567"/>
        <w:rPr>
          <w:i/>
          <w:sz w:val="24"/>
          <w:szCs w:val="24"/>
        </w:rPr>
      </w:pPr>
    </w:p>
    <w:p w14:paraId="57CB83F1" w14:textId="77777777" w:rsidR="00795CBD" w:rsidRDefault="00385144" w:rsidP="008642C7">
      <w:pPr>
        <w:shd w:val="clear" w:color="auto" w:fill="FFFFFF"/>
        <w:ind w:firstLine="567"/>
        <w:rPr>
          <w:sz w:val="24"/>
          <w:szCs w:val="24"/>
        </w:rPr>
      </w:pPr>
      <w:r w:rsidRPr="00C131EA">
        <w:rPr>
          <w:sz w:val="24"/>
          <w:szCs w:val="24"/>
        </w:rPr>
        <w:t xml:space="preserve">Настоящий стандарт не может быть </w:t>
      </w:r>
      <w:r w:rsidRPr="00C131EA">
        <w:rPr>
          <w:sz w:val="24"/>
          <w:szCs w:val="24"/>
          <w:lang w:val="kk-KZ"/>
        </w:rPr>
        <w:t xml:space="preserve">полностью или частично воспроизведен, </w:t>
      </w:r>
      <w:r w:rsidRPr="00C131EA">
        <w:rPr>
          <w:sz w:val="24"/>
          <w:szCs w:val="24"/>
        </w:rPr>
        <w:t xml:space="preserve">тиражирован и распространен </w:t>
      </w:r>
      <w:r w:rsidRPr="00C131EA">
        <w:rPr>
          <w:sz w:val="24"/>
          <w:szCs w:val="24"/>
          <w:lang w:val="kk-KZ"/>
        </w:rPr>
        <w:t xml:space="preserve">в качестве официального издания </w:t>
      </w:r>
      <w:r w:rsidRPr="00C131EA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bookmarkStart w:id="2" w:name="bookmark22"/>
      <w:bookmarkStart w:id="3" w:name="bookmark23"/>
    </w:p>
    <w:p w14:paraId="607660B9" w14:textId="32538CA1" w:rsidR="0049312E" w:rsidRDefault="0049312E" w:rsidP="008642C7">
      <w:pPr>
        <w:shd w:val="clear" w:color="auto" w:fill="FFFFFF"/>
        <w:ind w:firstLine="567"/>
        <w:rPr>
          <w:sz w:val="24"/>
          <w:szCs w:val="24"/>
          <w:lang w:val="kk-KZ"/>
        </w:rPr>
        <w:sectPr w:rsidR="0049312E" w:rsidSect="005F61D6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1418" w:right="1133" w:bottom="1418" w:left="1134" w:header="1021" w:footer="1021" w:gutter="0"/>
          <w:pgNumType w:start="1"/>
          <w:cols w:space="708"/>
          <w:titlePg/>
          <w:docGrid w:linePitch="360"/>
        </w:sectPr>
      </w:pPr>
    </w:p>
    <w:bookmarkEnd w:id="2"/>
    <w:bookmarkEnd w:id="3"/>
    <w:p w14:paraId="386990B8" w14:textId="46DD0A2F" w:rsidR="00385144" w:rsidRPr="00C131EA" w:rsidRDefault="00385144" w:rsidP="00EE5C5B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C131EA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03B2CF6" w14:textId="77777777" w:rsidR="008D4F25" w:rsidRPr="008D4F25" w:rsidRDefault="008D4F25" w:rsidP="008D4F25">
      <w:pPr>
        <w:widowControl/>
        <w:spacing w:after="280" w:line="361" w:lineRule="atLeast"/>
        <w:ind w:firstLine="0"/>
        <w:jc w:val="center"/>
        <w:rPr>
          <w:rFonts w:eastAsiaTheme="minorHAnsi"/>
          <w:color w:val="221E1F"/>
          <w:sz w:val="24"/>
          <w:szCs w:val="24"/>
          <w:lang w:val="ru-KZ" w:eastAsia="en-US"/>
        </w:rPr>
      </w:pP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Туризм и сопутствующие услуги</w:t>
      </w:r>
    </w:p>
    <w:p w14:paraId="2938C797" w14:textId="77777777" w:rsidR="008D4F25" w:rsidRPr="008D4F25" w:rsidRDefault="008D4F25" w:rsidP="008D4F25">
      <w:pPr>
        <w:widowControl/>
        <w:spacing w:after="280" w:line="401" w:lineRule="atLeast"/>
        <w:ind w:firstLine="0"/>
        <w:jc w:val="center"/>
        <w:rPr>
          <w:rFonts w:eastAsiaTheme="minorHAnsi"/>
          <w:color w:val="221E1F"/>
          <w:sz w:val="24"/>
          <w:szCs w:val="24"/>
          <w:lang w:val="ru-KZ" w:eastAsia="en-US"/>
        </w:rPr>
      </w:pP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ГЛЭМПИНГИ</w:t>
      </w:r>
    </w:p>
    <w:p w14:paraId="024DA6D4" w14:textId="77777777" w:rsidR="008D4F25" w:rsidRPr="008D4F25" w:rsidRDefault="008D4F25" w:rsidP="008D4F25">
      <w:pPr>
        <w:pStyle w:val="15"/>
        <w:tabs>
          <w:tab w:val="left" w:pos="1560"/>
        </w:tabs>
        <w:ind w:firstLine="0"/>
        <w:jc w:val="center"/>
        <w:rPr>
          <w:b/>
          <w:sz w:val="24"/>
          <w:szCs w:val="24"/>
          <w:lang w:val="kk-KZ"/>
        </w:rPr>
      </w:pPr>
      <w:r w:rsidRPr="008D4F25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Общие требования</w:t>
      </w:r>
    </w:p>
    <w:p w14:paraId="43CFC611" w14:textId="77777777" w:rsidR="00385144" w:rsidRPr="00C131EA" w:rsidRDefault="00385144" w:rsidP="00DA50C3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0"/>
        <w:rPr>
          <w:bCs/>
          <w:sz w:val="24"/>
          <w:szCs w:val="24"/>
        </w:rPr>
      </w:pPr>
    </w:p>
    <w:p w14:paraId="1356CEF1" w14:textId="56DC99FD" w:rsidR="00385144" w:rsidRDefault="002474C9" w:rsidP="002474C9">
      <w:pPr>
        <w:shd w:val="clear" w:color="auto" w:fill="FFFFFF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385144" w:rsidRPr="00C131EA">
        <w:rPr>
          <w:b/>
          <w:sz w:val="24"/>
          <w:szCs w:val="24"/>
        </w:rPr>
        <w:t>Дата введения</w:t>
      </w:r>
      <w:r>
        <w:rPr>
          <w:b/>
          <w:sz w:val="24"/>
          <w:szCs w:val="24"/>
        </w:rPr>
        <w:t>_____________</w:t>
      </w:r>
      <w:r w:rsidR="00BB666F">
        <w:rPr>
          <w:b/>
          <w:sz w:val="24"/>
          <w:szCs w:val="24"/>
        </w:rPr>
        <w:t xml:space="preserve"> </w:t>
      </w:r>
    </w:p>
    <w:p w14:paraId="044DB6EA" w14:textId="37BF1AFE" w:rsidR="00385144" w:rsidRPr="00AE0CEA" w:rsidRDefault="00385144" w:rsidP="00EE5C5B">
      <w:pPr>
        <w:pStyle w:val="Style17"/>
        <w:widowControl/>
        <w:ind w:firstLine="567"/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</w:pPr>
      <w:r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>1 Область применения</w:t>
      </w:r>
    </w:p>
    <w:p w14:paraId="747627A5" w14:textId="77777777" w:rsidR="004244B9" w:rsidRDefault="004244B9" w:rsidP="004244B9">
      <w:pPr>
        <w:pStyle w:val="Pa7"/>
        <w:ind w:firstLine="500"/>
        <w:jc w:val="both"/>
        <w:rPr>
          <w:color w:val="221E1F"/>
          <w:sz w:val="20"/>
          <w:szCs w:val="20"/>
          <w:lang w:val="ru-RU"/>
        </w:rPr>
      </w:pPr>
    </w:p>
    <w:p w14:paraId="0B7B6995" w14:textId="2B0EDE62" w:rsidR="004244B9" w:rsidRPr="00F2499E" w:rsidRDefault="004244B9" w:rsidP="004244B9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F2499E">
        <w:rPr>
          <w:rFonts w:ascii="Times New Roman" w:hAnsi="Times New Roman" w:cs="Times New Roman"/>
          <w:color w:val="221E1F"/>
        </w:rPr>
        <w:t xml:space="preserve">Настоящий стандарт устанавливает общие требования к глэмпингам и предоставляемым в них услугам. </w:t>
      </w:r>
    </w:p>
    <w:p w14:paraId="188E348D" w14:textId="77777777" w:rsidR="004244B9" w:rsidRPr="00F2499E" w:rsidRDefault="004244B9" w:rsidP="004244B9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F2499E">
        <w:rPr>
          <w:rFonts w:ascii="Times New Roman" w:hAnsi="Times New Roman" w:cs="Times New Roman"/>
          <w:color w:val="221E1F"/>
        </w:rPr>
        <w:t>Настоящий стандарт предназначен для применения юридическими лицами (организациями) и ин</w:t>
      </w:r>
      <w:r w:rsidRPr="00F2499E">
        <w:rPr>
          <w:rFonts w:ascii="Times New Roman" w:hAnsi="Times New Roman" w:cs="Times New Roman"/>
          <w:color w:val="221E1F"/>
        </w:rPr>
        <w:softHyphen/>
        <w:t xml:space="preserve">дивидуальными предпринимателями, предоставляющими услуги глэмпингов. </w:t>
      </w:r>
    </w:p>
    <w:p w14:paraId="397B51D9" w14:textId="2282BA46" w:rsidR="004F2D58" w:rsidRPr="00F2499E" w:rsidRDefault="004244B9" w:rsidP="004244B9">
      <w:pPr>
        <w:pStyle w:val="Style17"/>
        <w:widowControl/>
        <w:ind w:firstLine="567"/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</w:pPr>
      <w:r w:rsidRPr="00F2499E">
        <w:rPr>
          <w:rFonts w:ascii="Times New Roman" w:hAnsi="Times New Roman" w:cs="Times New Roman"/>
          <w:color w:val="221E1F"/>
        </w:rPr>
        <w:t>Настоящий стандарт не распространяется на гостиницы, кемпинги и гостевые дома.</w:t>
      </w:r>
    </w:p>
    <w:p w14:paraId="4CF04B1B" w14:textId="77777777" w:rsidR="00CC4E21" w:rsidRPr="00AE0CEA" w:rsidRDefault="00CC4E21" w:rsidP="00CC4E21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color w:val="auto"/>
          <w:spacing w:val="0"/>
          <w:sz w:val="24"/>
          <w:szCs w:val="24"/>
          <w:lang w:eastAsia="en-US"/>
        </w:rPr>
      </w:pPr>
    </w:p>
    <w:p w14:paraId="6B7FD6A3" w14:textId="53C76204" w:rsidR="00385144" w:rsidRPr="00AE0CEA" w:rsidRDefault="00F90997" w:rsidP="004F2D58">
      <w:pPr>
        <w:ind w:firstLine="567"/>
        <w:rPr>
          <w:b/>
          <w:sz w:val="24"/>
          <w:szCs w:val="24"/>
        </w:rPr>
      </w:pPr>
      <w:r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>2</w:t>
      </w:r>
      <w:r w:rsidR="00385144"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 xml:space="preserve"> </w:t>
      </w:r>
      <w:r w:rsidR="004F2D58" w:rsidRPr="00AE0CEA">
        <w:rPr>
          <w:b/>
          <w:sz w:val="24"/>
          <w:szCs w:val="24"/>
        </w:rPr>
        <w:t>Нормативные ссылки</w:t>
      </w:r>
    </w:p>
    <w:p w14:paraId="23080C2C" w14:textId="77777777" w:rsidR="004F2D58" w:rsidRPr="00AE0CEA" w:rsidRDefault="004F2D58" w:rsidP="004F2D58">
      <w:pPr>
        <w:ind w:firstLine="567"/>
        <w:rPr>
          <w:rStyle w:val="ac"/>
          <w:b/>
          <w:color w:val="auto"/>
          <w:sz w:val="24"/>
          <w:szCs w:val="24"/>
          <w:u w:val="none"/>
          <w:lang w:eastAsia="en-US"/>
        </w:rPr>
      </w:pPr>
    </w:p>
    <w:p w14:paraId="5C11BC2D" w14:textId="2524E0D5" w:rsidR="00F2499E" w:rsidRPr="00A80335" w:rsidRDefault="00F2499E" w:rsidP="00F2499E">
      <w:pPr>
        <w:ind w:firstLine="567"/>
        <w:rPr>
          <w:rStyle w:val="ac"/>
          <w:bCs/>
          <w:color w:val="auto"/>
          <w:sz w:val="24"/>
          <w:szCs w:val="24"/>
          <w:u w:val="none"/>
          <w:lang w:eastAsia="en-US"/>
        </w:rPr>
      </w:pPr>
      <w:r w:rsidRPr="00A80335">
        <w:rPr>
          <w:rStyle w:val="ac"/>
          <w:bCs/>
          <w:color w:val="auto"/>
          <w:sz w:val="24"/>
          <w:szCs w:val="24"/>
          <w:u w:val="none"/>
          <w:lang w:eastAsia="en-US"/>
        </w:rPr>
        <w:t>Для применения настоящего стандарта необходимы следующие ссылочные документы</w:t>
      </w:r>
      <w:r>
        <w:rPr>
          <w:rStyle w:val="ac"/>
          <w:bCs/>
          <w:color w:val="auto"/>
          <w:sz w:val="24"/>
          <w:szCs w:val="24"/>
          <w:u w:val="none"/>
          <w:lang w:eastAsia="en-US"/>
        </w:rPr>
        <w:t xml:space="preserve"> по стандартизации:</w:t>
      </w:r>
      <w:r w:rsidRPr="00A80335">
        <w:rPr>
          <w:rStyle w:val="ac"/>
          <w:bCs/>
          <w:color w:val="auto"/>
          <w:sz w:val="24"/>
          <w:szCs w:val="24"/>
          <w:u w:val="none"/>
          <w:lang w:eastAsia="en-US"/>
        </w:rPr>
        <w:t xml:space="preserve"> </w:t>
      </w:r>
    </w:p>
    <w:p w14:paraId="246B2F30" w14:textId="49817B87" w:rsidR="009440BB" w:rsidRDefault="004C5D0C" w:rsidP="009440BB">
      <w:pPr>
        <w:pStyle w:val="Pa7"/>
        <w:ind w:firstLine="567"/>
        <w:jc w:val="both"/>
        <w:rPr>
          <w:rFonts w:ascii="Times New Roman" w:hAnsi="Times New Roman" w:cs="Times New Roman"/>
          <w:color w:val="221E1F"/>
          <w:lang w:val="ru-RU"/>
        </w:rPr>
      </w:pPr>
      <w:r w:rsidRPr="0044635E">
        <w:rPr>
          <w:rFonts w:ascii="Times New Roman" w:hAnsi="Times New Roman" w:cs="Times New Roman"/>
          <w:color w:val="221E1F"/>
        </w:rPr>
        <w:t>ГОСТ 32613</w:t>
      </w:r>
      <w:r w:rsidR="0044635E">
        <w:rPr>
          <w:rFonts w:ascii="Times New Roman" w:hAnsi="Times New Roman" w:cs="Times New Roman"/>
          <w:color w:val="221E1F"/>
          <w:lang w:val="ru-RU"/>
        </w:rPr>
        <w:t>-2014</w:t>
      </w:r>
      <w:r w:rsidRPr="0044635E">
        <w:rPr>
          <w:rFonts w:ascii="Times New Roman" w:hAnsi="Times New Roman" w:cs="Times New Roman"/>
          <w:color w:val="221E1F"/>
        </w:rPr>
        <w:t xml:space="preserve"> Туристские услуги. Услуги туризма для людей с ограниченными физическими возможностями. Общие требования</w:t>
      </w:r>
      <w:r w:rsidR="009440BB">
        <w:rPr>
          <w:rFonts w:ascii="Times New Roman" w:hAnsi="Times New Roman" w:cs="Times New Roman"/>
          <w:color w:val="221E1F"/>
          <w:lang w:val="ru-RU"/>
        </w:rPr>
        <w:t>.</w:t>
      </w:r>
    </w:p>
    <w:p w14:paraId="54D441EA" w14:textId="7050818B" w:rsidR="009440BB" w:rsidRPr="0044635E" w:rsidRDefault="009440BB" w:rsidP="009440BB">
      <w:pPr>
        <w:ind w:firstLine="567"/>
        <w:rPr>
          <w:sz w:val="24"/>
          <w:szCs w:val="24"/>
        </w:rPr>
      </w:pPr>
      <w:r w:rsidRPr="0044635E">
        <w:rPr>
          <w:sz w:val="24"/>
          <w:szCs w:val="24"/>
        </w:rPr>
        <w:t>СТ РК 2993-2025 Туристские услуги</w:t>
      </w:r>
      <w:r>
        <w:rPr>
          <w:sz w:val="24"/>
          <w:szCs w:val="24"/>
        </w:rPr>
        <w:t>.</w:t>
      </w:r>
      <w:r w:rsidRPr="0044635E">
        <w:rPr>
          <w:sz w:val="24"/>
          <w:szCs w:val="24"/>
        </w:rPr>
        <w:t xml:space="preserve"> Экологический туризм Общие требования</w:t>
      </w:r>
      <w:r>
        <w:rPr>
          <w:sz w:val="24"/>
          <w:szCs w:val="24"/>
        </w:rPr>
        <w:t>.</w:t>
      </w:r>
    </w:p>
    <w:p w14:paraId="2E9FCEE2" w14:textId="5B8693F3" w:rsidR="004C5D0C" w:rsidRDefault="0044635E" w:rsidP="009440BB">
      <w:pPr>
        <w:pStyle w:val="Pa7"/>
        <w:ind w:firstLine="567"/>
        <w:jc w:val="both"/>
        <w:rPr>
          <w:rFonts w:ascii="Times New Roman" w:hAnsi="Times New Roman" w:cs="Times New Roman"/>
          <w:color w:val="221E1F"/>
          <w:lang w:val="ru-RU"/>
        </w:rPr>
      </w:pPr>
      <w:r w:rsidRPr="0044635E">
        <w:rPr>
          <w:rFonts w:ascii="Times New Roman" w:hAnsi="Times New Roman" w:cs="Times New Roman"/>
          <w:color w:val="221E1F"/>
          <w:lang w:val="ru-RU"/>
        </w:rPr>
        <w:t>СТ РК 3171-2018</w:t>
      </w:r>
      <w:r w:rsidR="004C5D0C" w:rsidRPr="0044635E">
        <w:rPr>
          <w:rFonts w:ascii="Times New Roman" w:hAnsi="Times New Roman" w:cs="Times New Roman"/>
          <w:color w:val="221E1F"/>
        </w:rPr>
        <w:t xml:space="preserve"> Услуги средств</w:t>
      </w:r>
      <w:r w:rsidRPr="0044635E">
        <w:rPr>
          <w:rFonts w:ascii="Times New Roman" w:hAnsi="Times New Roman" w:cs="Times New Roman"/>
          <w:color w:val="221E1F"/>
          <w:lang w:val="ru-RU"/>
        </w:rPr>
        <w:t xml:space="preserve"> (мест)</w:t>
      </w:r>
      <w:r w:rsidR="004C5D0C" w:rsidRPr="0044635E">
        <w:rPr>
          <w:rFonts w:ascii="Times New Roman" w:hAnsi="Times New Roman" w:cs="Times New Roman"/>
          <w:color w:val="221E1F"/>
        </w:rPr>
        <w:t xml:space="preserve"> размещения. Общие требования к обслуживающему персоналу</w:t>
      </w:r>
      <w:r w:rsidR="009440BB">
        <w:rPr>
          <w:rFonts w:ascii="Times New Roman" w:hAnsi="Times New Roman" w:cs="Times New Roman"/>
          <w:color w:val="221E1F"/>
          <w:lang w:val="ru-RU"/>
        </w:rPr>
        <w:t>.</w:t>
      </w:r>
      <w:r w:rsidR="004C5D0C" w:rsidRPr="0044635E">
        <w:rPr>
          <w:rFonts w:ascii="Times New Roman" w:hAnsi="Times New Roman" w:cs="Times New Roman"/>
          <w:color w:val="221E1F"/>
        </w:rPr>
        <w:t xml:space="preserve"> </w:t>
      </w:r>
    </w:p>
    <w:p w14:paraId="5AD571F4" w14:textId="076CB460" w:rsidR="009440BB" w:rsidRDefault="009440BB" w:rsidP="009440BB">
      <w:pPr>
        <w:pStyle w:val="Pa7"/>
        <w:ind w:firstLine="567"/>
        <w:jc w:val="both"/>
        <w:rPr>
          <w:rFonts w:ascii="Times New Roman" w:hAnsi="Times New Roman" w:cs="Times New Roman"/>
          <w:color w:val="221E1F"/>
          <w:lang w:val="ru-RU"/>
        </w:rPr>
      </w:pPr>
      <w:r>
        <w:rPr>
          <w:rFonts w:ascii="Times New Roman" w:hAnsi="Times New Roman" w:cs="Times New Roman"/>
          <w:color w:val="221E1F"/>
          <w:lang w:val="ru-RU"/>
        </w:rPr>
        <w:t>СТ РК 3190-2018 Здания блочно-модульные. Технические условия</w:t>
      </w:r>
      <w:r>
        <w:rPr>
          <w:rFonts w:ascii="Times New Roman" w:hAnsi="Times New Roman" w:cs="Times New Roman"/>
          <w:color w:val="221E1F"/>
          <w:lang w:val="ru-RU"/>
        </w:rPr>
        <w:t>.</w:t>
      </w:r>
    </w:p>
    <w:p w14:paraId="43D07DAE" w14:textId="3427C291" w:rsidR="004C5D0C" w:rsidRPr="0044635E" w:rsidRDefault="0044635E" w:rsidP="009440BB">
      <w:pPr>
        <w:ind w:firstLine="567"/>
        <w:rPr>
          <w:sz w:val="24"/>
          <w:szCs w:val="24"/>
        </w:rPr>
      </w:pPr>
      <w:r w:rsidRPr="0044635E">
        <w:rPr>
          <w:sz w:val="24"/>
          <w:szCs w:val="24"/>
        </w:rPr>
        <w:t>СТ РК 3800-2022 Туристические и экскурсионные услуги</w:t>
      </w:r>
      <w:r w:rsidR="00E01F75">
        <w:rPr>
          <w:sz w:val="24"/>
          <w:szCs w:val="24"/>
        </w:rPr>
        <w:t>.</w:t>
      </w:r>
      <w:r w:rsidRPr="0044635E">
        <w:rPr>
          <w:sz w:val="24"/>
          <w:szCs w:val="24"/>
        </w:rPr>
        <w:t xml:space="preserve"> Основные положения</w:t>
      </w:r>
      <w:r w:rsidR="009440BB">
        <w:rPr>
          <w:sz w:val="24"/>
          <w:szCs w:val="24"/>
        </w:rPr>
        <w:t>.</w:t>
      </w:r>
    </w:p>
    <w:p w14:paraId="2F7E29D3" w14:textId="54E6C531" w:rsidR="004C5D0C" w:rsidRPr="0044635E" w:rsidRDefault="0044635E" w:rsidP="009440BB">
      <w:pPr>
        <w:ind w:firstLine="567"/>
        <w:rPr>
          <w:sz w:val="24"/>
          <w:szCs w:val="24"/>
        </w:rPr>
      </w:pPr>
      <w:r w:rsidRPr="0044635E">
        <w:rPr>
          <w:sz w:val="24"/>
          <w:szCs w:val="24"/>
        </w:rPr>
        <w:t>СТ РК 3956-2023 Туризм и связанные с ним услуги Туристские услуги, предоставляемые на особо охраняемых природных территориях Требования</w:t>
      </w:r>
      <w:r w:rsidR="009440BB">
        <w:rPr>
          <w:sz w:val="24"/>
          <w:szCs w:val="24"/>
        </w:rPr>
        <w:t>.</w:t>
      </w:r>
    </w:p>
    <w:p w14:paraId="16174D4F" w14:textId="745FFF60" w:rsidR="004C5D0C" w:rsidRPr="009D7490" w:rsidRDefault="009D7490" w:rsidP="009440BB">
      <w:pPr>
        <w:pStyle w:val="Pa7"/>
        <w:ind w:firstLine="567"/>
        <w:jc w:val="both"/>
        <w:rPr>
          <w:rFonts w:ascii="Times New Roman" w:hAnsi="Times New Roman" w:cs="Times New Roman"/>
        </w:rPr>
      </w:pPr>
      <w:r w:rsidRPr="009D7490">
        <w:rPr>
          <w:rFonts w:ascii="Times New Roman" w:hAnsi="Times New Roman" w:cs="Times New Roman"/>
        </w:rPr>
        <w:t>СТ РК 3987-2024</w:t>
      </w:r>
      <w:r>
        <w:rPr>
          <w:rFonts w:ascii="Times New Roman" w:hAnsi="Times New Roman" w:cs="Times New Roman"/>
          <w:lang w:val="ru-RU"/>
        </w:rPr>
        <w:t xml:space="preserve"> </w:t>
      </w:r>
      <w:r w:rsidR="004C5D0C" w:rsidRPr="009D7490">
        <w:rPr>
          <w:rFonts w:ascii="Times New Roman" w:hAnsi="Times New Roman" w:cs="Times New Roman"/>
        </w:rPr>
        <w:t>Торговля</w:t>
      </w:r>
      <w:r w:rsidR="004C5D0C" w:rsidRPr="0044635E">
        <w:rPr>
          <w:rFonts w:ascii="Times New Roman" w:hAnsi="Times New Roman" w:cs="Times New Roman"/>
          <w:color w:val="221E1F"/>
        </w:rPr>
        <w:t>. Услуги доставки товаров розничным покупателям. Общие требования</w:t>
      </w:r>
      <w:r w:rsidR="009440BB">
        <w:rPr>
          <w:rFonts w:ascii="Times New Roman" w:hAnsi="Times New Roman" w:cs="Times New Roman"/>
          <w:color w:val="221E1F"/>
          <w:lang w:val="ru-RU"/>
        </w:rPr>
        <w:t>.</w:t>
      </w:r>
      <w:r w:rsidR="004C5D0C" w:rsidRPr="0044635E">
        <w:rPr>
          <w:rFonts w:ascii="Times New Roman" w:hAnsi="Times New Roman" w:cs="Times New Roman"/>
          <w:color w:val="221E1F"/>
        </w:rPr>
        <w:t xml:space="preserve"> </w:t>
      </w:r>
    </w:p>
    <w:p w14:paraId="16FD9862" w14:textId="385DA7D8" w:rsidR="004C5D0C" w:rsidRPr="009D7490" w:rsidRDefault="009D7490" w:rsidP="009440BB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9D7490">
        <w:rPr>
          <w:rFonts w:ascii="Times New Roman" w:hAnsi="Times New Roman" w:cs="Times New Roman"/>
        </w:rPr>
        <w:t>СТ РК 3988-2024</w:t>
      </w:r>
      <w:r w:rsidR="004C5D0C" w:rsidRPr="009D7490">
        <w:rPr>
          <w:rFonts w:ascii="Times New Roman" w:hAnsi="Times New Roman" w:cs="Times New Roman"/>
          <w:color w:val="221E1F"/>
        </w:rPr>
        <w:t xml:space="preserve"> Услуги общественного питания. Доставка продукции общественного питания по заказам потребителей. Общие требования </w:t>
      </w:r>
    </w:p>
    <w:p w14:paraId="1CED53BC" w14:textId="77777777" w:rsidR="008D5650" w:rsidRPr="008D5650" w:rsidRDefault="008D5650" w:rsidP="008D5650">
      <w:pPr>
        <w:pStyle w:val="Default"/>
      </w:pPr>
    </w:p>
    <w:p w14:paraId="20BE67FD" w14:textId="77777777" w:rsidR="008D5650" w:rsidRPr="008D5650" w:rsidRDefault="008D5650" w:rsidP="008D5650">
      <w:pPr>
        <w:widowControl/>
        <w:ind w:firstLine="567"/>
        <w:rPr>
          <w:color w:val="000000"/>
        </w:rPr>
      </w:pPr>
      <w:r w:rsidRPr="008D5650">
        <w:rPr>
          <w:color w:val="000000"/>
        </w:rPr>
        <w:t>Примечание -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</w:t>
      </w:r>
    </w:p>
    <w:p w14:paraId="59B0C58E" w14:textId="77777777" w:rsidR="008D5650" w:rsidRDefault="008D5650" w:rsidP="004F2D58">
      <w:pPr>
        <w:ind w:firstLine="567"/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</w:pPr>
    </w:p>
    <w:p w14:paraId="69CE7D97" w14:textId="4558CF15" w:rsidR="004F2D58" w:rsidRPr="00AE0CEA" w:rsidRDefault="004F2D58" w:rsidP="004F2D58">
      <w:pPr>
        <w:ind w:firstLine="567"/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</w:pPr>
      <w:r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>3 Термины</w:t>
      </w:r>
      <w:r w:rsidR="00D50810"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 xml:space="preserve">, </w:t>
      </w:r>
      <w:r w:rsidRPr="00AE0CEA"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  <w:t>определения</w:t>
      </w:r>
    </w:p>
    <w:p w14:paraId="0570681D" w14:textId="77777777" w:rsidR="001B4382" w:rsidRPr="00AE0CEA" w:rsidRDefault="001B4382" w:rsidP="004F2D58">
      <w:pPr>
        <w:ind w:firstLine="567"/>
        <w:rPr>
          <w:rStyle w:val="FontStyle140"/>
          <w:rFonts w:ascii="Times New Roman" w:hAnsi="Times New Roman" w:cs="Times New Roman"/>
          <w:b/>
          <w:color w:val="auto"/>
          <w:spacing w:val="0"/>
          <w:sz w:val="24"/>
          <w:szCs w:val="24"/>
          <w:lang w:eastAsia="en-US"/>
        </w:rPr>
      </w:pPr>
    </w:p>
    <w:p w14:paraId="3F771880" w14:textId="3E9530CB" w:rsidR="00666AC2" w:rsidRPr="00AE0CEA" w:rsidRDefault="00D50810" w:rsidP="002826A3">
      <w:pPr>
        <w:ind w:firstLine="567"/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</w:pPr>
      <w:r w:rsidRPr="00AE0CEA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 xml:space="preserve">3.1 </w:t>
      </w:r>
      <w:r w:rsidR="00666AC2" w:rsidRPr="00AE0CEA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 xml:space="preserve">В настоящем стандарте применяются термины и определения по [1], </w:t>
      </w:r>
      <w:r w:rsidR="008D5650" w:rsidRPr="00AE0CEA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>[</w:t>
      </w:r>
      <w:r w:rsidR="008D5650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>2</w:t>
      </w:r>
      <w:r w:rsidR="008D5650" w:rsidRPr="00AE0CEA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 xml:space="preserve">], </w:t>
      </w:r>
      <w:r w:rsidR="00666AC2" w:rsidRPr="00AE0CEA">
        <w:rPr>
          <w:rStyle w:val="FontStyle140"/>
          <w:rFonts w:ascii="Times New Roman" w:hAnsi="Times New Roman" w:cs="Times New Roman"/>
          <w:bCs/>
          <w:color w:val="auto"/>
          <w:spacing w:val="0"/>
          <w:sz w:val="24"/>
          <w:szCs w:val="24"/>
          <w:lang w:eastAsia="en-US"/>
        </w:rPr>
        <w:t>а также следующие термины с соответствующими определениями:</w:t>
      </w:r>
    </w:p>
    <w:p w14:paraId="1B0C171F" w14:textId="40D7DFC1" w:rsidR="008D5650" w:rsidRDefault="008D5650" w:rsidP="008D5650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8D5650">
        <w:rPr>
          <w:rFonts w:ascii="Times New Roman" w:hAnsi="Times New Roman" w:cs="Times New Roman"/>
          <w:color w:val="221E1F"/>
        </w:rPr>
        <w:t xml:space="preserve">3.1 </w:t>
      </w:r>
      <w:r w:rsidR="009C28E1">
        <w:rPr>
          <w:rFonts w:ascii="Times New Roman" w:hAnsi="Times New Roman" w:cs="Times New Roman"/>
          <w:b/>
          <w:bCs/>
          <w:color w:val="221E1F"/>
          <w:lang w:val="ru-RU"/>
        </w:rPr>
        <w:t>Г</w:t>
      </w:r>
      <w:proofErr w:type="spellStart"/>
      <w:r w:rsidRPr="008D5650">
        <w:rPr>
          <w:rFonts w:ascii="Times New Roman" w:hAnsi="Times New Roman" w:cs="Times New Roman"/>
          <w:b/>
          <w:bCs/>
          <w:color w:val="221E1F"/>
        </w:rPr>
        <w:t>лэмпинг</w:t>
      </w:r>
      <w:proofErr w:type="spellEnd"/>
      <w:r w:rsidRPr="008D5650">
        <w:rPr>
          <w:rFonts w:ascii="Times New Roman" w:hAnsi="Times New Roman" w:cs="Times New Roman"/>
          <w:b/>
          <w:bCs/>
          <w:color w:val="221E1F"/>
        </w:rPr>
        <w:t xml:space="preserve">: </w:t>
      </w:r>
      <w:r w:rsidRPr="008D5650">
        <w:rPr>
          <w:rFonts w:ascii="Times New Roman" w:hAnsi="Times New Roman" w:cs="Times New Roman"/>
          <w:color w:val="221E1F"/>
        </w:rPr>
        <w:t xml:space="preserve">Средство размещения, относящееся к типу средств размещения «база отдыха», в которых предоставляются услуги средств размещения, услуги по организации </w:t>
      </w:r>
      <w:r w:rsidRPr="008D5650">
        <w:rPr>
          <w:rFonts w:ascii="Times New Roman" w:hAnsi="Times New Roman" w:cs="Times New Roman"/>
          <w:color w:val="221E1F"/>
        </w:rPr>
        <w:lastRenderedPageBreak/>
        <w:t xml:space="preserve">досуга и отдыха, в том числе питания, и которые используются для временного размещения и обеспечения временного проживания физических лиц в отдельных некапитальных строениях и сооружениях с комфортными условиями проживания и необходимой инфраструктурой, расположенных в природной среде на едином земельном участке или смежных земельных участках, с обозначенными границами и контролируемым доступом. </w:t>
      </w:r>
    </w:p>
    <w:p w14:paraId="39DFB5D6" w14:textId="0C5F7711" w:rsidR="008D5650" w:rsidRPr="008D5650" w:rsidRDefault="008D5650" w:rsidP="008D5650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8D5650">
        <w:rPr>
          <w:rFonts w:ascii="Times New Roman" w:hAnsi="Times New Roman" w:cs="Times New Roman"/>
          <w:color w:val="221E1F"/>
        </w:rPr>
        <w:t xml:space="preserve">3.2 </w:t>
      </w:r>
      <w:r w:rsidR="009C28E1">
        <w:rPr>
          <w:rFonts w:ascii="Times New Roman" w:hAnsi="Times New Roman" w:cs="Times New Roman"/>
          <w:b/>
          <w:bCs/>
          <w:color w:val="221E1F"/>
          <w:lang w:val="ru-RU"/>
        </w:rPr>
        <w:t>Ж</w:t>
      </w:r>
      <w:proofErr w:type="spellStart"/>
      <w:r w:rsidRPr="008D5650">
        <w:rPr>
          <w:rFonts w:ascii="Times New Roman" w:hAnsi="Times New Roman" w:cs="Times New Roman"/>
          <w:b/>
          <w:bCs/>
          <w:color w:val="221E1F"/>
        </w:rPr>
        <w:t>илой</w:t>
      </w:r>
      <w:proofErr w:type="spellEnd"/>
      <w:r w:rsidRPr="008D5650">
        <w:rPr>
          <w:rFonts w:ascii="Times New Roman" w:hAnsi="Times New Roman" w:cs="Times New Roman"/>
          <w:b/>
          <w:bCs/>
          <w:color w:val="221E1F"/>
        </w:rPr>
        <w:t xml:space="preserve"> модуль в глэмпинге: </w:t>
      </w:r>
      <w:r w:rsidRPr="008D5650">
        <w:rPr>
          <w:rFonts w:ascii="Times New Roman" w:hAnsi="Times New Roman" w:cs="Times New Roman"/>
          <w:color w:val="221E1F"/>
        </w:rPr>
        <w:t xml:space="preserve">Некапитальное строение или объемная конструкция, используемая в качестве отдельно стоящего объекта для временного размещения и обеспечения временного проживания физических лиц на территории глэмпинга, оборудованного кроватями и спальными принадлежностями. </w:t>
      </w:r>
    </w:p>
    <w:p w14:paraId="629DFF30" w14:textId="77777777" w:rsidR="009C28E1" w:rsidRDefault="009C28E1" w:rsidP="008D5650">
      <w:pPr>
        <w:pStyle w:val="a8"/>
        <w:spacing w:after="0"/>
        <w:ind w:firstLine="567"/>
        <w:rPr>
          <w:color w:val="221E1F"/>
          <w:sz w:val="24"/>
          <w:szCs w:val="24"/>
        </w:rPr>
      </w:pPr>
    </w:p>
    <w:p w14:paraId="407C565D" w14:textId="251F3FB6" w:rsidR="00967B72" w:rsidRPr="006A4502" w:rsidRDefault="008D5650" w:rsidP="008D5650">
      <w:pPr>
        <w:pStyle w:val="a8"/>
        <w:spacing w:after="0"/>
        <w:ind w:firstLine="567"/>
      </w:pPr>
      <w:r w:rsidRPr="006A4502">
        <w:rPr>
          <w:color w:val="221E1F"/>
        </w:rPr>
        <w:t>П</w:t>
      </w:r>
      <w:r w:rsidR="009C28E1" w:rsidRPr="006A4502">
        <w:rPr>
          <w:color w:val="221E1F"/>
        </w:rPr>
        <w:t xml:space="preserve">римечание - </w:t>
      </w:r>
      <w:r w:rsidRPr="006A4502">
        <w:rPr>
          <w:color w:val="221E1F"/>
        </w:rPr>
        <w:t xml:space="preserve">Жилые модули в глэмпингах могут быть сборно-разборными и другими согласно </w:t>
      </w:r>
      <w:r w:rsidR="00844CE0">
        <w:rPr>
          <w:color w:val="221E1F"/>
        </w:rPr>
        <w:t xml:space="preserve">      </w:t>
      </w:r>
      <w:r w:rsidR="007942E4" w:rsidRPr="006A4502">
        <w:rPr>
          <w:color w:val="221E1F"/>
        </w:rPr>
        <w:t>СТ РК 3190.</w:t>
      </w:r>
    </w:p>
    <w:p w14:paraId="44F4208A" w14:textId="77777777" w:rsidR="008D5650" w:rsidRPr="007942E4" w:rsidRDefault="008D5650" w:rsidP="002826A3">
      <w:pPr>
        <w:pStyle w:val="a8"/>
        <w:spacing w:after="0"/>
        <w:ind w:firstLine="567"/>
        <w:rPr>
          <w:sz w:val="24"/>
          <w:szCs w:val="24"/>
        </w:rPr>
      </w:pPr>
    </w:p>
    <w:p w14:paraId="1F37E2D8" w14:textId="40E10409" w:rsidR="007942E4" w:rsidRPr="007942E4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b/>
          <w:bCs/>
          <w:color w:val="221E1F"/>
          <w:lang w:val="ru-RU"/>
        </w:rPr>
      </w:pPr>
      <w:r w:rsidRPr="007942E4">
        <w:rPr>
          <w:rFonts w:ascii="Times New Roman" w:hAnsi="Times New Roman" w:cs="Times New Roman"/>
          <w:b/>
          <w:bCs/>
          <w:color w:val="221E1F"/>
        </w:rPr>
        <w:t>4 Общие требования</w:t>
      </w:r>
    </w:p>
    <w:p w14:paraId="40D500D3" w14:textId="77777777" w:rsidR="007942E4" w:rsidRPr="007942E4" w:rsidRDefault="007942E4" w:rsidP="007942E4">
      <w:pPr>
        <w:pStyle w:val="Default"/>
      </w:pPr>
    </w:p>
    <w:p w14:paraId="3A6094D4" w14:textId="753516D7" w:rsidR="007942E4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7942E4">
        <w:rPr>
          <w:rFonts w:ascii="Times New Roman" w:hAnsi="Times New Roman" w:cs="Times New Roman"/>
          <w:color w:val="221E1F"/>
        </w:rPr>
        <w:t>4.1 Деятельность глэмпингов могут осуществлять юридические лица (организации), индивидуальные предприниматели в установленном законодательством порядке</w:t>
      </w:r>
      <w:r>
        <w:rPr>
          <w:rFonts w:ascii="Times New Roman" w:hAnsi="Times New Roman" w:cs="Times New Roman"/>
          <w:color w:val="221E1F"/>
          <w:lang w:val="ru-RU"/>
        </w:rPr>
        <w:t>.</w:t>
      </w:r>
    </w:p>
    <w:p w14:paraId="419F9D52" w14:textId="1A2CE84E" w:rsidR="007942E4" w:rsidRPr="007942E4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color w:val="000000"/>
        </w:rPr>
      </w:pPr>
      <w:r w:rsidRPr="007942E4">
        <w:rPr>
          <w:rFonts w:ascii="Times New Roman" w:hAnsi="Times New Roman" w:cs="Times New Roman"/>
          <w:color w:val="221E1F"/>
        </w:rPr>
        <w:t>4.2 Отнесение глэмпингов к типу средств размещения</w:t>
      </w:r>
      <w:r w:rsidR="00472FD8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472FD8">
        <w:rPr>
          <w:rFonts w:ascii="Times New Roman" w:hAnsi="Times New Roman" w:cs="Times New Roman"/>
          <w:color w:val="221E1F"/>
        </w:rPr>
        <w:t>по [</w:t>
      </w:r>
      <w:r w:rsidRPr="00472FD8">
        <w:rPr>
          <w:rFonts w:ascii="Times New Roman" w:hAnsi="Times New Roman" w:cs="Times New Roman"/>
          <w:color w:val="221E1F"/>
          <w:lang w:val="ru-RU"/>
        </w:rPr>
        <w:t>2</w:t>
      </w:r>
      <w:r w:rsidRPr="00472FD8">
        <w:rPr>
          <w:rFonts w:ascii="Times New Roman" w:hAnsi="Times New Roman" w:cs="Times New Roman"/>
          <w:color w:val="221E1F"/>
        </w:rPr>
        <w:t>].</w:t>
      </w:r>
      <w:r w:rsidRPr="007942E4">
        <w:rPr>
          <w:rFonts w:ascii="Times New Roman" w:hAnsi="Times New Roman" w:cs="Times New Roman"/>
          <w:color w:val="221E1F"/>
        </w:rPr>
        <w:t xml:space="preserve"> Глэмпинги могут относиться к базам отдыха (см</w:t>
      </w:r>
      <w:r w:rsidRPr="00472FD8">
        <w:rPr>
          <w:rFonts w:ascii="Times New Roman" w:hAnsi="Times New Roman" w:cs="Times New Roman"/>
          <w:color w:val="221E1F"/>
        </w:rPr>
        <w:t>. [</w:t>
      </w:r>
      <w:r w:rsidR="009430CC" w:rsidRPr="00472FD8">
        <w:rPr>
          <w:rFonts w:ascii="Times New Roman" w:hAnsi="Times New Roman" w:cs="Times New Roman"/>
          <w:color w:val="221E1F"/>
          <w:lang w:val="ru-RU"/>
        </w:rPr>
        <w:t>2</w:t>
      </w:r>
      <w:r w:rsidRPr="00472FD8">
        <w:rPr>
          <w:rFonts w:ascii="Times New Roman" w:hAnsi="Times New Roman" w:cs="Times New Roman"/>
          <w:color w:val="221E1F"/>
        </w:rPr>
        <w:t>]).</w:t>
      </w:r>
      <w:r w:rsidRPr="007942E4">
        <w:rPr>
          <w:rFonts w:ascii="Times New Roman" w:hAnsi="Times New Roman" w:cs="Times New Roman"/>
          <w:color w:val="221E1F"/>
        </w:rPr>
        <w:t xml:space="preserve"> </w:t>
      </w:r>
    </w:p>
    <w:p w14:paraId="183CE471" w14:textId="582673AB" w:rsidR="006A4502" w:rsidRPr="00472FD8" w:rsidRDefault="006A4502" w:rsidP="007942E4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472FD8">
        <w:rPr>
          <w:rFonts w:ascii="Times New Roman" w:hAnsi="Times New Roman" w:cs="Times New Roman"/>
          <w:color w:val="221E1F"/>
        </w:rPr>
        <w:t>4.3 Потребителями услуг глэмпинга являются физические лица, в том числе самостоятельные туристы и в составе группы туристов.</w:t>
      </w:r>
    </w:p>
    <w:p w14:paraId="2F57C6CA" w14:textId="78FCF2E3" w:rsidR="007942E4" w:rsidRPr="00472FD8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472FD8">
        <w:rPr>
          <w:rFonts w:ascii="Times New Roman" w:hAnsi="Times New Roman" w:cs="Times New Roman"/>
          <w:color w:val="221E1F"/>
        </w:rPr>
        <w:t>4.</w:t>
      </w:r>
      <w:r w:rsidR="006A4502" w:rsidRPr="00472FD8">
        <w:rPr>
          <w:rFonts w:ascii="Times New Roman" w:hAnsi="Times New Roman" w:cs="Times New Roman"/>
          <w:color w:val="221E1F"/>
          <w:lang w:val="ru-RU"/>
        </w:rPr>
        <w:t>4</w:t>
      </w:r>
      <w:r w:rsidRPr="00472FD8">
        <w:rPr>
          <w:rFonts w:ascii="Times New Roman" w:hAnsi="Times New Roman" w:cs="Times New Roman"/>
          <w:color w:val="221E1F"/>
        </w:rPr>
        <w:t xml:space="preserve"> Глэмпинги могут иметь специализацию: </w:t>
      </w:r>
    </w:p>
    <w:p w14:paraId="5572080D" w14:textId="32C119EA" w:rsidR="007942E4" w:rsidRPr="00472FD8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472FD8">
        <w:rPr>
          <w:rFonts w:ascii="Times New Roman" w:hAnsi="Times New Roman" w:cs="Times New Roman"/>
          <w:color w:val="221E1F"/>
        </w:rPr>
        <w:t>- по месту расположения</w:t>
      </w:r>
      <w:r w:rsidR="00951E52">
        <w:rPr>
          <w:rFonts w:ascii="Times New Roman" w:hAnsi="Times New Roman" w:cs="Times New Roman"/>
          <w:color w:val="221E1F"/>
          <w:lang w:val="ru-RU"/>
        </w:rPr>
        <w:t xml:space="preserve"> </w:t>
      </w:r>
      <w:r w:rsidR="009430CC" w:rsidRPr="00472FD8">
        <w:rPr>
          <w:rFonts w:ascii="Times New Roman" w:hAnsi="Times New Roman" w:cs="Times New Roman"/>
          <w:color w:val="221E1F"/>
          <w:lang w:val="ru-RU"/>
        </w:rPr>
        <w:t xml:space="preserve">- </w:t>
      </w:r>
      <w:r w:rsidRPr="00472FD8">
        <w:rPr>
          <w:rFonts w:ascii="Times New Roman" w:hAnsi="Times New Roman" w:cs="Times New Roman"/>
          <w:color w:val="221E1F"/>
        </w:rPr>
        <w:t xml:space="preserve">в лесу, в горах, у водоемов, у моря и т. п.; </w:t>
      </w:r>
    </w:p>
    <w:p w14:paraId="12ABBE4E" w14:textId="77777777" w:rsidR="007942E4" w:rsidRPr="00472FD8" w:rsidRDefault="007942E4" w:rsidP="007942E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472FD8">
        <w:rPr>
          <w:rFonts w:ascii="Times New Roman" w:hAnsi="Times New Roman" w:cs="Times New Roman"/>
          <w:color w:val="221E1F"/>
        </w:rPr>
        <w:t xml:space="preserve">- по целевой аудитории (семейный, молодежный, детский и т. п.); </w:t>
      </w:r>
    </w:p>
    <w:p w14:paraId="2E6CBC01" w14:textId="61B0792C" w:rsidR="008D5650" w:rsidRPr="00472FD8" w:rsidRDefault="007942E4" w:rsidP="007942E4">
      <w:pPr>
        <w:pStyle w:val="a8"/>
        <w:spacing w:after="0"/>
        <w:ind w:firstLine="567"/>
        <w:rPr>
          <w:sz w:val="24"/>
          <w:szCs w:val="24"/>
        </w:rPr>
      </w:pPr>
      <w:r w:rsidRPr="00472FD8">
        <w:rPr>
          <w:color w:val="221E1F"/>
          <w:sz w:val="24"/>
          <w:szCs w:val="24"/>
        </w:rPr>
        <w:t>- по набору предоставляемых дополнительных услуг.</w:t>
      </w:r>
    </w:p>
    <w:p w14:paraId="57308425" w14:textId="77777777" w:rsidR="008D5650" w:rsidRPr="007942E4" w:rsidRDefault="008D5650" w:rsidP="002826A3">
      <w:pPr>
        <w:pStyle w:val="a8"/>
        <w:spacing w:after="0"/>
        <w:ind w:firstLine="567"/>
        <w:rPr>
          <w:sz w:val="24"/>
          <w:szCs w:val="24"/>
        </w:rPr>
      </w:pPr>
    </w:p>
    <w:p w14:paraId="6F66C448" w14:textId="350C023F" w:rsidR="008D5650" w:rsidRPr="007942E4" w:rsidRDefault="006A4502" w:rsidP="002826A3">
      <w:pPr>
        <w:pStyle w:val="a8"/>
        <w:spacing w:after="0"/>
        <w:ind w:firstLine="567"/>
        <w:rPr>
          <w:sz w:val="24"/>
          <w:szCs w:val="24"/>
        </w:rPr>
      </w:pPr>
      <w:r>
        <w:rPr>
          <w:color w:val="221E1F"/>
          <w:sz w:val="18"/>
          <w:szCs w:val="18"/>
        </w:rPr>
        <w:t>Примечание - Приведенная специализация глэмпингов носит рекомендательный характер, в том числе для рекламных целей и взаимодействия с потребителями.</w:t>
      </w:r>
    </w:p>
    <w:p w14:paraId="0AA67DA0" w14:textId="77777777" w:rsidR="008D5650" w:rsidRDefault="008D5650" w:rsidP="002826A3">
      <w:pPr>
        <w:pStyle w:val="a8"/>
        <w:spacing w:after="0"/>
        <w:ind w:firstLine="567"/>
      </w:pPr>
    </w:p>
    <w:p w14:paraId="2C7FDE17" w14:textId="222F2FC7" w:rsidR="006A4502" w:rsidRPr="006A4502" w:rsidRDefault="006A4502" w:rsidP="006A450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A4502">
        <w:rPr>
          <w:rFonts w:ascii="Times New Roman" w:hAnsi="Times New Roman" w:cs="Times New Roman"/>
          <w:color w:val="221E1F"/>
        </w:rPr>
        <w:t>4.5 Режим работы глэмпингов</w:t>
      </w:r>
      <w:r w:rsidR="00472FD8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6A4502">
        <w:rPr>
          <w:rFonts w:ascii="Times New Roman" w:hAnsi="Times New Roman" w:cs="Times New Roman"/>
          <w:color w:val="221E1F"/>
        </w:rPr>
        <w:t xml:space="preserve">сезонный или круглогодичный. </w:t>
      </w:r>
    </w:p>
    <w:p w14:paraId="4077EA7A" w14:textId="7E80BB54" w:rsidR="006A4502" w:rsidRPr="006A4502" w:rsidRDefault="006A4502" w:rsidP="006A4502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6A4502">
        <w:rPr>
          <w:rFonts w:ascii="Times New Roman" w:hAnsi="Times New Roman" w:cs="Times New Roman"/>
          <w:color w:val="221E1F"/>
        </w:rPr>
        <w:t>4.6 Владелец глэмпинга обязан соблюдать</w:t>
      </w:r>
      <w:r>
        <w:rPr>
          <w:rFonts w:ascii="Times New Roman" w:hAnsi="Times New Roman" w:cs="Times New Roman"/>
          <w:color w:val="221E1F"/>
          <w:lang w:val="ru-RU"/>
        </w:rPr>
        <w:t xml:space="preserve"> </w:t>
      </w:r>
      <w:r w:rsidRPr="005E2554">
        <w:rPr>
          <w:rFonts w:ascii="Times New Roman" w:hAnsi="Times New Roman" w:cs="Times New Roman"/>
          <w:color w:val="221E1F"/>
        </w:rPr>
        <w:t>[1]</w:t>
      </w:r>
      <w:r w:rsidR="00AB6600" w:rsidRPr="005E2554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5E2554">
        <w:rPr>
          <w:rFonts w:ascii="Times New Roman" w:hAnsi="Times New Roman" w:cs="Times New Roman"/>
          <w:color w:val="221E1F"/>
        </w:rPr>
        <w:t>[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>7</w:t>
      </w:r>
      <w:r w:rsidRPr="005E2554">
        <w:rPr>
          <w:rFonts w:ascii="Times New Roman" w:hAnsi="Times New Roman" w:cs="Times New Roman"/>
          <w:color w:val="221E1F"/>
        </w:rPr>
        <w:t>],</w:t>
      </w:r>
      <w:r w:rsidR="009440BB">
        <w:rPr>
          <w:rFonts w:ascii="Times New Roman" w:hAnsi="Times New Roman" w:cs="Times New Roman"/>
          <w:color w:val="221E1F"/>
          <w:lang w:val="ru-RU"/>
        </w:rPr>
        <w:t xml:space="preserve"> </w:t>
      </w:r>
      <w:r>
        <w:rPr>
          <w:rFonts w:ascii="Times New Roman" w:hAnsi="Times New Roman" w:cs="Times New Roman"/>
          <w:color w:val="221E1F"/>
          <w:lang w:val="ru-RU"/>
        </w:rPr>
        <w:t>документы по стандартизации.</w:t>
      </w:r>
    </w:p>
    <w:p w14:paraId="536B2728" w14:textId="35A7C511" w:rsidR="006A4502" w:rsidRPr="005E2554" w:rsidRDefault="006A4502" w:rsidP="006A4502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6A4502">
        <w:rPr>
          <w:rFonts w:ascii="Times New Roman" w:hAnsi="Times New Roman" w:cs="Times New Roman"/>
          <w:color w:val="221E1F"/>
        </w:rPr>
        <w:t>Организация глэмпингов осуществляется с соблюдением</w:t>
      </w:r>
      <w:r>
        <w:rPr>
          <w:rFonts w:ascii="Times New Roman" w:hAnsi="Times New Roman" w:cs="Times New Roman"/>
          <w:color w:val="221E1F"/>
          <w:lang w:val="ru-RU"/>
        </w:rPr>
        <w:t xml:space="preserve"> </w:t>
      </w:r>
      <w:r w:rsidRPr="005E2554">
        <w:rPr>
          <w:rFonts w:ascii="Times New Roman" w:hAnsi="Times New Roman" w:cs="Times New Roman"/>
          <w:color w:val="221E1F"/>
        </w:rPr>
        <w:t>[8]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5E2554">
        <w:rPr>
          <w:rFonts w:ascii="Times New Roman" w:hAnsi="Times New Roman" w:cs="Times New Roman"/>
          <w:color w:val="221E1F"/>
        </w:rPr>
        <w:t>[1</w:t>
      </w:r>
      <w:r w:rsidR="00093E04">
        <w:rPr>
          <w:rFonts w:ascii="Times New Roman" w:hAnsi="Times New Roman" w:cs="Times New Roman"/>
          <w:color w:val="221E1F"/>
          <w:lang w:val="ru-RU"/>
        </w:rPr>
        <w:t>7</w:t>
      </w:r>
      <w:r w:rsidRPr="005E2554">
        <w:rPr>
          <w:rFonts w:ascii="Times New Roman" w:hAnsi="Times New Roman" w:cs="Times New Roman"/>
          <w:color w:val="221E1F"/>
        </w:rPr>
        <w:t>]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>.</w:t>
      </w:r>
    </w:p>
    <w:p w14:paraId="50CA0565" w14:textId="1831B2C8" w:rsidR="006A4502" w:rsidRPr="006A4502" w:rsidRDefault="006A4502" w:rsidP="006A450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A4502">
        <w:rPr>
          <w:rFonts w:ascii="Times New Roman" w:hAnsi="Times New Roman" w:cs="Times New Roman"/>
          <w:color w:val="221E1F"/>
        </w:rPr>
        <w:t xml:space="preserve">При создании глэмпингов должны быть обеспечены меры по учету особых условий охраны окружающей среды, животного и растительного мира, памятников природы, истории и культуры, археологических объектов, сохранению плодородного слоя почвы, естественной среды обитания, путей миграции диких животных с обеспечением безопасности для туристов. </w:t>
      </w:r>
    </w:p>
    <w:p w14:paraId="720390AD" w14:textId="45A467BD" w:rsidR="008D5650" w:rsidRDefault="006A4502" w:rsidP="006A4502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6A4502">
        <w:rPr>
          <w:color w:val="221E1F"/>
          <w:sz w:val="24"/>
          <w:szCs w:val="24"/>
        </w:rPr>
        <w:t>4.7 Владельцы глэмпингов вправе самостоятельно разрабатывать стандарты организации на глэмпинги с учетом их специализации и условий обслуживания. Положения стандартов организаций, как правило, конкретизируют и дополняют требования к деятельности глэмпингов в конкретных условиях, но не должны противоречить требованиям настоящего стандарта.</w:t>
      </w:r>
    </w:p>
    <w:p w14:paraId="2076128D" w14:textId="77777777" w:rsidR="00743392" w:rsidRPr="00743392" w:rsidRDefault="00743392" w:rsidP="00743392">
      <w:pPr>
        <w:pStyle w:val="Pa12"/>
        <w:spacing w:before="280" w:after="160"/>
        <w:ind w:left="500"/>
        <w:rPr>
          <w:rFonts w:ascii="Times New Roman" w:hAnsi="Times New Roman" w:cs="Times New Roman"/>
          <w:color w:val="221E1F"/>
        </w:rPr>
      </w:pPr>
      <w:r w:rsidRPr="00743392">
        <w:rPr>
          <w:rFonts w:ascii="Times New Roman" w:hAnsi="Times New Roman" w:cs="Times New Roman"/>
          <w:b/>
          <w:bCs/>
          <w:color w:val="221E1F"/>
        </w:rPr>
        <w:t xml:space="preserve">5 Требования к размещению и расположению глэмпингов </w:t>
      </w:r>
    </w:p>
    <w:p w14:paraId="6CB26F1B" w14:textId="2207B386" w:rsidR="00743392" w:rsidRPr="005E2554" w:rsidRDefault="00743392" w:rsidP="00743392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743392">
        <w:rPr>
          <w:rFonts w:ascii="Times New Roman" w:hAnsi="Times New Roman" w:cs="Times New Roman"/>
          <w:color w:val="221E1F"/>
        </w:rPr>
        <w:t xml:space="preserve">5.1 Глэмпинги могут быть организованы на природных территориях, и (или) в сельской местности, и (или) в горной местности, и (или) в лесу, и (или) у водоемов, и (или) на островах, и (или) в зонах с особыми условиями использования территорий при соблюдении земельного законодательства, в том числе в части землепользования и охраны окружающей среды </w:t>
      </w:r>
      <w:r w:rsidRPr="005E2554">
        <w:rPr>
          <w:rFonts w:ascii="Times New Roman" w:hAnsi="Times New Roman" w:cs="Times New Roman"/>
          <w:color w:val="221E1F"/>
        </w:rPr>
        <w:t>[8]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5E2554">
        <w:rPr>
          <w:rFonts w:ascii="Times New Roman" w:hAnsi="Times New Roman" w:cs="Times New Roman"/>
          <w:color w:val="221E1F"/>
        </w:rPr>
        <w:t>[1</w:t>
      </w:r>
      <w:r w:rsidR="009440BB">
        <w:rPr>
          <w:rFonts w:ascii="Times New Roman" w:hAnsi="Times New Roman" w:cs="Times New Roman"/>
          <w:color w:val="221E1F"/>
          <w:lang w:val="ru-RU"/>
        </w:rPr>
        <w:t>8</w:t>
      </w:r>
      <w:r w:rsidRPr="005E2554">
        <w:rPr>
          <w:rFonts w:ascii="Times New Roman" w:hAnsi="Times New Roman" w:cs="Times New Roman"/>
          <w:color w:val="221E1F"/>
        </w:rPr>
        <w:t>]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>.</w:t>
      </w:r>
    </w:p>
    <w:p w14:paraId="145D4E61" w14:textId="5612B137" w:rsidR="00743392" w:rsidRPr="00743392" w:rsidRDefault="00743392" w:rsidP="0074339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743392">
        <w:rPr>
          <w:rFonts w:ascii="Times New Roman" w:hAnsi="Times New Roman" w:cs="Times New Roman"/>
          <w:color w:val="221E1F"/>
        </w:rPr>
        <w:lastRenderedPageBreak/>
        <w:t xml:space="preserve">5.2 В глэмпингах, расположенных на земельных участках в пределах особо охраняемых природных территорий (ООПТ) и охранных зон ООПТ (природных парках, заповедниках, памятниках природы, ботанических садах и пр.), лечебно-оздоровительной местности и курортах, должно соблюдаться </w:t>
      </w:r>
      <w:r w:rsidRPr="005E2554">
        <w:rPr>
          <w:rFonts w:ascii="Times New Roman" w:hAnsi="Times New Roman" w:cs="Times New Roman"/>
          <w:color w:val="221E1F"/>
        </w:rPr>
        <w:t>[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>5</w:t>
      </w:r>
      <w:r w:rsidRPr="005E2554">
        <w:rPr>
          <w:rFonts w:ascii="Times New Roman" w:hAnsi="Times New Roman" w:cs="Times New Roman"/>
          <w:color w:val="221E1F"/>
        </w:rPr>
        <w:t>]</w:t>
      </w:r>
      <w:r w:rsidR="005E2554" w:rsidRPr="005E2554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5E2554">
        <w:rPr>
          <w:rFonts w:ascii="Times New Roman" w:hAnsi="Times New Roman" w:cs="Times New Roman"/>
          <w:color w:val="221E1F"/>
        </w:rPr>
        <w:t>[7].</w:t>
      </w:r>
      <w:r w:rsidRPr="00743392">
        <w:rPr>
          <w:rFonts w:ascii="Times New Roman" w:hAnsi="Times New Roman" w:cs="Times New Roman"/>
          <w:color w:val="221E1F"/>
        </w:rPr>
        <w:t xml:space="preserve"> </w:t>
      </w:r>
    </w:p>
    <w:p w14:paraId="5A94A48C" w14:textId="7E8B2D3B" w:rsidR="00743392" w:rsidRPr="00743392" w:rsidRDefault="00743392" w:rsidP="0074339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743392">
        <w:rPr>
          <w:rFonts w:ascii="Times New Roman" w:hAnsi="Times New Roman" w:cs="Times New Roman"/>
          <w:color w:val="221E1F"/>
        </w:rPr>
        <w:t xml:space="preserve">5.3 Глэмпинг может быть как автономным, так и расположенным на выделенной визуально территории при средстве размещения иного типа (например, при загородном или курортном отеле), и использовать объекты инфраструктуры (санитарные блоки, предприятия питания и т. п.) указанного средства размещения. </w:t>
      </w:r>
    </w:p>
    <w:p w14:paraId="13796960" w14:textId="6EE2EE15" w:rsidR="00743392" w:rsidRPr="00743392" w:rsidRDefault="00743392" w:rsidP="0074339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743392">
        <w:rPr>
          <w:rFonts w:ascii="Times New Roman" w:hAnsi="Times New Roman" w:cs="Times New Roman"/>
          <w:color w:val="221E1F"/>
        </w:rPr>
        <w:t xml:space="preserve">5.4 Не рекомендуется размещать глэмпинги рядом с производственными объектами, линиями электропередачи, стационарными медицинскими организациями, рынками, торговыми центрами и иными аналогичными сооружениями, которые могут быть источниками шума и неприятных запахов, а также внутри жилой застройки, на территории садово-некоммерческих товариществ и дачных поселков. </w:t>
      </w:r>
    </w:p>
    <w:p w14:paraId="33CC4B89" w14:textId="470154B2" w:rsidR="00743392" w:rsidRPr="00743392" w:rsidRDefault="00743392" w:rsidP="00743392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743392">
        <w:rPr>
          <w:rFonts w:ascii="Times New Roman" w:hAnsi="Times New Roman" w:cs="Times New Roman"/>
          <w:color w:val="221E1F"/>
        </w:rPr>
        <w:t xml:space="preserve">5.5 При организации глэмпингов должны быть соблюдены требования земельного законодательства, в том числе требования по размещению объектов туристкой индустрии на землях рекреационного назначения </w:t>
      </w:r>
      <w:r w:rsidRPr="00BE28F0">
        <w:rPr>
          <w:rFonts w:ascii="Times New Roman" w:hAnsi="Times New Roman" w:cs="Times New Roman"/>
          <w:color w:val="221E1F"/>
        </w:rPr>
        <w:t>[</w:t>
      </w:r>
      <w:r w:rsidR="005E2554" w:rsidRPr="00BE28F0">
        <w:rPr>
          <w:rFonts w:ascii="Times New Roman" w:hAnsi="Times New Roman" w:cs="Times New Roman"/>
          <w:color w:val="221E1F"/>
          <w:lang w:val="ru-RU"/>
        </w:rPr>
        <w:t>9</w:t>
      </w:r>
      <w:r w:rsidRPr="00BE28F0">
        <w:rPr>
          <w:rFonts w:ascii="Times New Roman" w:hAnsi="Times New Roman" w:cs="Times New Roman"/>
          <w:color w:val="221E1F"/>
        </w:rPr>
        <w:t>].</w:t>
      </w:r>
      <w:r w:rsidRPr="00743392">
        <w:rPr>
          <w:rFonts w:ascii="Times New Roman" w:hAnsi="Times New Roman" w:cs="Times New Roman"/>
          <w:color w:val="221E1F"/>
        </w:rPr>
        <w:t xml:space="preserve"> </w:t>
      </w:r>
    </w:p>
    <w:p w14:paraId="3F7AA16F" w14:textId="61D68C92" w:rsidR="00743392" w:rsidRDefault="00743392" w:rsidP="00743392">
      <w:pPr>
        <w:pStyle w:val="Pa13"/>
        <w:spacing w:before="100" w:after="100"/>
        <w:ind w:firstLine="500"/>
        <w:jc w:val="both"/>
        <w:rPr>
          <w:rFonts w:ascii="Times New Roman" w:hAnsi="Times New Roman" w:cs="Times New Roman"/>
          <w:color w:val="221E1F"/>
          <w:sz w:val="20"/>
          <w:szCs w:val="20"/>
          <w:lang w:val="ru-RU"/>
        </w:rPr>
      </w:pPr>
      <w:r w:rsidRPr="00BE28F0">
        <w:rPr>
          <w:rFonts w:ascii="Times New Roman" w:hAnsi="Times New Roman" w:cs="Times New Roman"/>
          <w:color w:val="221E1F"/>
          <w:sz w:val="20"/>
          <w:szCs w:val="20"/>
        </w:rPr>
        <w:t>П</w:t>
      </w:r>
      <w:proofErr w:type="spellStart"/>
      <w:r w:rsidRPr="00BE28F0">
        <w:rPr>
          <w:rFonts w:ascii="Times New Roman" w:hAnsi="Times New Roman" w:cs="Times New Roman"/>
          <w:color w:val="221E1F"/>
          <w:sz w:val="20"/>
          <w:szCs w:val="20"/>
          <w:lang w:val="ru-RU"/>
        </w:rPr>
        <w:t>римечание</w:t>
      </w:r>
      <w:proofErr w:type="spellEnd"/>
      <w:r w:rsidRPr="00BE28F0">
        <w:rPr>
          <w:rFonts w:ascii="Times New Roman" w:hAnsi="Times New Roman" w:cs="Times New Roman"/>
          <w:color w:val="221E1F"/>
          <w:sz w:val="20"/>
          <w:szCs w:val="20"/>
          <w:lang w:val="ru-RU"/>
        </w:rPr>
        <w:t xml:space="preserve"> - </w:t>
      </w:r>
      <w:r w:rsidRPr="00BE28F0">
        <w:rPr>
          <w:rFonts w:ascii="Times New Roman" w:hAnsi="Times New Roman" w:cs="Times New Roman"/>
          <w:color w:val="221E1F"/>
          <w:sz w:val="20"/>
          <w:szCs w:val="20"/>
        </w:rPr>
        <w:t>К землям рекреационного назначения относят 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 [</w:t>
      </w:r>
      <w:r w:rsidR="00BE28F0" w:rsidRPr="00BE28F0">
        <w:rPr>
          <w:rFonts w:ascii="Times New Roman" w:hAnsi="Times New Roman" w:cs="Times New Roman"/>
          <w:color w:val="221E1F"/>
          <w:sz w:val="20"/>
          <w:szCs w:val="20"/>
          <w:lang w:val="ru-RU"/>
        </w:rPr>
        <w:t>9</w:t>
      </w:r>
      <w:r w:rsidRPr="00BE28F0">
        <w:rPr>
          <w:rFonts w:ascii="Times New Roman" w:hAnsi="Times New Roman" w:cs="Times New Roman"/>
          <w:color w:val="221E1F"/>
          <w:sz w:val="20"/>
          <w:szCs w:val="20"/>
        </w:rPr>
        <w:t xml:space="preserve">]. </w:t>
      </w:r>
    </w:p>
    <w:p w14:paraId="5DE54FBE" w14:textId="77777777" w:rsidR="00BE28F0" w:rsidRPr="00BE28F0" w:rsidRDefault="00BE28F0" w:rsidP="00BE28F0">
      <w:pPr>
        <w:pStyle w:val="Default"/>
      </w:pPr>
    </w:p>
    <w:p w14:paraId="548E5821" w14:textId="0DBAE90C" w:rsidR="008D5650" w:rsidRDefault="00743392" w:rsidP="00743392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743392">
        <w:rPr>
          <w:color w:val="221E1F"/>
          <w:sz w:val="24"/>
          <w:szCs w:val="24"/>
        </w:rPr>
        <w:t>5.6 Жилые модули глэмпингов могут быть оснащены панорамными окнами, террасами, иметь прочие конструкции и элементы в соответствии с авторским дизайном, быть встроенными в окружающий ландшафт без ущерба окружающей среде и видовым характеристикам местности.</w:t>
      </w:r>
    </w:p>
    <w:p w14:paraId="5BA79FBB" w14:textId="77777777" w:rsidR="00BE28F0" w:rsidRPr="00743392" w:rsidRDefault="00BE28F0" w:rsidP="00743392">
      <w:pPr>
        <w:pStyle w:val="a8"/>
        <w:spacing w:after="0"/>
        <w:ind w:firstLine="567"/>
        <w:rPr>
          <w:sz w:val="24"/>
          <w:szCs w:val="24"/>
        </w:rPr>
      </w:pPr>
    </w:p>
    <w:p w14:paraId="1397BFFB" w14:textId="77777777" w:rsidR="00BE28F0" w:rsidRDefault="00743392" w:rsidP="00BE28F0">
      <w:pPr>
        <w:widowControl/>
        <w:ind w:firstLine="567"/>
        <w:jc w:val="left"/>
        <w:rPr>
          <w:rFonts w:eastAsiaTheme="minorHAnsi"/>
          <w:b/>
          <w:bCs/>
          <w:color w:val="221E1F"/>
          <w:sz w:val="24"/>
          <w:szCs w:val="24"/>
          <w:lang w:val="ru-KZ" w:eastAsia="en-US"/>
        </w:rPr>
      </w:pPr>
      <w:r w:rsidRPr="00743392">
        <w:rPr>
          <w:rFonts w:eastAsiaTheme="minorHAnsi"/>
          <w:b/>
          <w:bCs/>
          <w:color w:val="221E1F"/>
          <w:sz w:val="24"/>
          <w:szCs w:val="24"/>
          <w:lang w:val="ru-KZ" w:eastAsia="en-US"/>
        </w:rPr>
        <w:t>5.7 Требования к территории</w:t>
      </w:r>
    </w:p>
    <w:p w14:paraId="63024D41" w14:textId="77777777" w:rsidR="00BE28F0" w:rsidRDefault="00BE28F0" w:rsidP="00BE28F0">
      <w:pPr>
        <w:widowControl/>
        <w:ind w:firstLine="567"/>
        <w:jc w:val="left"/>
        <w:rPr>
          <w:rFonts w:eastAsiaTheme="minorHAnsi"/>
          <w:b/>
          <w:bCs/>
          <w:color w:val="221E1F"/>
          <w:sz w:val="24"/>
          <w:szCs w:val="24"/>
          <w:lang w:val="ru-KZ" w:eastAsia="en-US"/>
        </w:rPr>
      </w:pPr>
    </w:p>
    <w:p w14:paraId="6519F074" w14:textId="2AB22EA9" w:rsidR="00743392" w:rsidRPr="00743392" w:rsidRDefault="00743392" w:rsidP="009440BB">
      <w:pPr>
        <w:widowControl/>
        <w:ind w:firstLine="567"/>
        <w:rPr>
          <w:rFonts w:eastAsiaTheme="minorHAnsi"/>
          <w:color w:val="221E1F"/>
          <w:sz w:val="24"/>
          <w:szCs w:val="24"/>
          <w:lang w:val="ru-KZ" w:eastAsia="en-US"/>
        </w:rPr>
      </w:pPr>
      <w:r w:rsidRPr="00743392">
        <w:rPr>
          <w:rFonts w:eastAsiaTheme="minorHAnsi"/>
          <w:color w:val="221E1F"/>
          <w:sz w:val="24"/>
          <w:szCs w:val="24"/>
          <w:lang w:val="ru-KZ" w:eastAsia="en-US"/>
        </w:rPr>
        <w:t xml:space="preserve">5.7.1 Территория глэмпинга должна быть четко выделена на местности, в том числе с применением средств маркировки: столбики, маркировочная лента, и другие способы выделения, не наносящие вред окружающей среде. Огораживание территории глэмпинга, частичное или полное, является рекомендуемым. </w:t>
      </w:r>
    </w:p>
    <w:p w14:paraId="62E1E49F" w14:textId="77777777" w:rsidR="00BE28F0" w:rsidRDefault="00743392" w:rsidP="00BE28F0">
      <w:pPr>
        <w:widowControl/>
        <w:ind w:firstLine="567"/>
        <w:rPr>
          <w:rFonts w:eastAsiaTheme="minorHAnsi"/>
          <w:color w:val="221E1F"/>
          <w:sz w:val="24"/>
          <w:szCs w:val="24"/>
          <w:lang w:val="ru-KZ" w:eastAsia="en-US"/>
        </w:rPr>
      </w:pPr>
      <w:r w:rsidRPr="00743392">
        <w:rPr>
          <w:rFonts w:eastAsiaTheme="minorHAnsi"/>
          <w:color w:val="221E1F"/>
          <w:sz w:val="24"/>
          <w:szCs w:val="24"/>
          <w:lang w:val="ru-KZ" w:eastAsia="en-US"/>
        </w:rPr>
        <w:t xml:space="preserve">5.7.2 Территория глэмпинга должна быть благоустроенной. </w:t>
      </w:r>
    </w:p>
    <w:p w14:paraId="063FBB6A" w14:textId="236A2714" w:rsidR="00BE28F0" w:rsidRPr="00B148D0" w:rsidRDefault="00743392" w:rsidP="00BE28F0">
      <w:pPr>
        <w:widowControl/>
        <w:ind w:firstLine="567"/>
        <w:rPr>
          <w:rFonts w:eastAsiaTheme="minorHAnsi"/>
          <w:color w:val="221E1F"/>
          <w:sz w:val="24"/>
          <w:szCs w:val="24"/>
          <w:lang w:val="ru-KZ" w:eastAsia="en-US"/>
        </w:rPr>
      </w:pPr>
      <w:r w:rsidRPr="00B148D0">
        <w:rPr>
          <w:rFonts w:eastAsiaTheme="minorHAnsi"/>
          <w:color w:val="221E1F"/>
          <w:sz w:val="24"/>
          <w:szCs w:val="24"/>
          <w:lang w:val="ru-KZ" w:eastAsia="en-US"/>
        </w:rPr>
        <w:t>При необходимости на территории глэмпинга следует проводить противоклещевую обработку жилых и общественных зон</w:t>
      </w:r>
      <w:r w:rsidR="00BE28F0" w:rsidRPr="00B148D0">
        <w:rPr>
          <w:rFonts w:eastAsiaTheme="minorHAnsi"/>
          <w:color w:val="221E1F"/>
          <w:sz w:val="24"/>
          <w:szCs w:val="24"/>
          <w:lang w:val="ru-KZ" w:eastAsia="en-US"/>
        </w:rPr>
        <w:t>,</w:t>
      </w:r>
      <w:r w:rsidRPr="00B148D0">
        <w:rPr>
          <w:rFonts w:eastAsiaTheme="minorHAnsi"/>
          <w:color w:val="221E1F"/>
          <w:sz w:val="24"/>
          <w:szCs w:val="24"/>
          <w:lang w:val="ru-KZ" w:eastAsia="en-US"/>
        </w:rPr>
        <w:t xml:space="preserve"> в соответствии с климатическими и природными условиями</w:t>
      </w:r>
      <w:r w:rsidR="00BE28F0" w:rsidRPr="00B148D0">
        <w:rPr>
          <w:rFonts w:eastAsiaTheme="minorHAnsi"/>
          <w:color w:val="221E1F"/>
          <w:sz w:val="24"/>
          <w:szCs w:val="24"/>
          <w:lang w:val="ru-KZ" w:eastAsia="en-US"/>
        </w:rPr>
        <w:t xml:space="preserve"> и в соответствии с </w:t>
      </w:r>
      <w:r w:rsidR="00B148D0" w:rsidRPr="00B148D0">
        <w:rPr>
          <w:color w:val="221E1F"/>
          <w:sz w:val="24"/>
          <w:szCs w:val="24"/>
        </w:rPr>
        <w:t>[</w:t>
      </w:r>
      <w:r w:rsidR="00B148D0" w:rsidRPr="00B148D0">
        <w:rPr>
          <w:color w:val="221E1F"/>
          <w:sz w:val="24"/>
          <w:szCs w:val="24"/>
        </w:rPr>
        <w:t>14</w:t>
      </w:r>
      <w:r w:rsidR="00B148D0" w:rsidRPr="00B148D0">
        <w:rPr>
          <w:color w:val="221E1F"/>
          <w:sz w:val="24"/>
          <w:szCs w:val="24"/>
        </w:rPr>
        <w:t>].</w:t>
      </w:r>
    </w:p>
    <w:p w14:paraId="0DCA3C54" w14:textId="1C11DB18" w:rsidR="00743392" w:rsidRPr="00743392" w:rsidRDefault="00743392" w:rsidP="00BE28F0">
      <w:pPr>
        <w:widowControl/>
        <w:ind w:firstLine="567"/>
        <w:rPr>
          <w:rFonts w:eastAsiaTheme="minorHAnsi"/>
          <w:color w:val="221E1F"/>
          <w:sz w:val="24"/>
          <w:szCs w:val="24"/>
          <w:lang w:val="ru-KZ" w:eastAsia="en-US"/>
        </w:rPr>
      </w:pPr>
      <w:r w:rsidRPr="00743392">
        <w:rPr>
          <w:rFonts w:eastAsiaTheme="minorHAnsi"/>
          <w:color w:val="221E1F"/>
          <w:sz w:val="24"/>
          <w:szCs w:val="24"/>
          <w:lang w:val="ru-KZ" w:eastAsia="en-US"/>
        </w:rPr>
        <w:t xml:space="preserve">5.7.3 Территория глэмпинга должна иметь подъездные пути для автотранспортных средств с разворотными площадками, с целью обеспечения проезда на территорию глэмпинга специальных автотранспортных средств (пожарные автомобили, машины МЧС, автомобили скорой медицинской помощи). </w:t>
      </w:r>
    </w:p>
    <w:p w14:paraId="7BE047B0" w14:textId="77777777" w:rsidR="00743392" w:rsidRPr="00743392" w:rsidRDefault="00743392" w:rsidP="00BE28F0">
      <w:pPr>
        <w:widowControl/>
        <w:spacing w:line="201" w:lineRule="atLeast"/>
        <w:ind w:firstLine="567"/>
        <w:rPr>
          <w:rFonts w:eastAsiaTheme="minorHAnsi"/>
          <w:color w:val="221E1F"/>
          <w:sz w:val="28"/>
          <w:szCs w:val="28"/>
          <w:lang w:val="ru-KZ" w:eastAsia="en-US"/>
        </w:rPr>
      </w:pPr>
    </w:p>
    <w:p w14:paraId="36F39406" w14:textId="3844C340" w:rsidR="008D5650" w:rsidRDefault="00743392" w:rsidP="00743392">
      <w:pPr>
        <w:pStyle w:val="a8"/>
        <w:spacing w:after="0"/>
        <w:ind w:firstLine="567"/>
        <w:rPr>
          <w:rFonts w:eastAsiaTheme="minorHAnsi"/>
          <w:color w:val="221E1F"/>
          <w:lang w:val="ru-KZ" w:eastAsia="en-US"/>
        </w:rPr>
      </w:pPr>
      <w:r w:rsidRPr="00743392">
        <w:rPr>
          <w:rFonts w:eastAsiaTheme="minorHAnsi"/>
          <w:color w:val="221E1F"/>
          <w:lang w:val="ru-KZ" w:eastAsia="en-US"/>
        </w:rPr>
        <w:t>Примечание - С учетом размещения глэмпингов в природной среде подъездные пути включают грунтовые (проселочные) дороги без твердого</w:t>
      </w:r>
      <w:r w:rsidRPr="00743392">
        <w:rPr>
          <w:rFonts w:eastAsiaTheme="minorHAnsi"/>
          <w:color w:val="221E1F"/>
          <w:sz w:val="28"/>
          <w:szCs w:val="28"/>
          <w:lang w:val="ru-KZ" w:eastAsia="en-US"/>
        </w:rPr>
        <w:t xml:space="preserve"> </w:t>
      </w:r>
      <w:r w:rsidRPr="00743392">
        <w:rPr>
          <w:rFonts w:eastAsiaTheme="minorHAnsi"/>
          <w:color w:val="221E1F"/>
          <w:lang w:val="ru-KZ" w:eastAsia="en-US"/>
        </w:rPr>
        <w:t>покрытия.</w:t>
      </w:r>
    </w:p>
    <w:p w14:paraId="4D9DFA16" w14:textId="77777777" w:rsidR="00743392" w:rsidRDefault="00743392" w:rsidP="00743392">
      <w:pPr>
        <w:pStyle w:val="a8"/>
        <w:spacing w:after="0"/>
        <w:ind w:firstLine="567"/>
        <w:rPr>
          <w:rFonts w:eastAsiaTheme="minorHAnsi"/>
          <w:color w:val="221E1F"/>
          <w:lang w:val="ru-KZ" w:eastAsia="en-US"/>
        </w:rPr>
      </w:pPr>
    </w:p>
    <w:p w14:paraId="49EE03D7" w14:textId="77777777" w:rsidR="00BE28F0" w:rsidRDefault="00743392" w:rsidP="00743392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743392">
        <w:rPr>
          <w:color w:val="221E1F"/>
          <w:sz w:val="24"/>
          <w:szCs w:val="24"/>
        </w:rPr>
        <w:t xml:space="preserve">5.7.4 Рекомендуется осуществлять функциональное зонирование территории глэмпинга с выделением отдельных зон: административной, жилой, санитарно-гигиенической, технической, хозяйственной. </w:t>
      </w:r>
    </w:p>
    <w:p w14:paraId="77194D6F" w14:textId="7FFA8C87" w:rsidR="00BE28F0" w:rsidRDefault="00743392" w:rsidP="00743392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743392">
        <w:rPr>
          <w:color w:val="221E1F"/>
          <w:sz w:val="24"/>
          <w:szCs w:val="24"/>
        </w:rPr>
        <w:t xml:space="preserve">Дополнительно в глэмпингах могут быть выделены такие функциональные зоны, как зона организованного питания (группового или индивидуального) или зона самостоятельного приготовления пищи, зона отдыха, досуга и развлечений. </w:t>
      </w:r>
    </w:p>
    <w:p w14:paraId="6C4EED21" w14:textId="3A5F5A55" w:rsidR="00743392" w:rsidRPr="00743392" w:rsidRDefault="00743392" w:rsidP="00743392">
      <w:pPr>
        <w:pStyle w:val="a8"/>
        <w:spacing w:after="0"/>
        <w:ind w:firstLine="567"/>
        <w:rPr>
          <w:sz w:val="24"/>
          <w:szCs w:val="24"/>
        </w:rPr>
      </w:pPr>
      <w:r w:rsidRPr="00743392">
        <w:rPr>
          <w:color w:val="221E1F"/>
          <w:sz w:val="24"/>
          <w:szCs w:val="24"/>
        </w:rPr>
        <w:t xml:space="preserve">Зонирование территории глэмпинга может осуществляться с помощью </w:t>
      </w:r>
      <w:r w:rsidRPr="00743392">
        <w:rPr>
          <w:color w:val="221E1F"/>
          <w:sz w:val="24"/>
          <w:szCs w:val="24"/>
        </w:rPr>
        <w:lastRenderedPageBreak/>
        <w:t>информационных табличек или другого обозначения.</w:t>
      </w:r>
    </w:p>
    <w:p w14:paraId="0CD7F06B" w14:textId="3882D08A" w:rsidR="00113849" w:rsidRPr="00113849" w:rsidRDefault="00113849" w:rsidP="00113849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113849">
        <w:rPr>
          <w:color w:val="221E1F"/>
          <w:sz w:val="24"/>
          <w:szCs w:val="24"/>
        </w:rPr>
        <w:t xml:space="preserve">5.7.5 Территория глэмпинга в соответствии с функциональным зонированием должна быть оснащена элементами благоустройства (дорожки, беседки, настилы, малые архитектурные формы и пр.), обеспечена схемой территории, указателями и иными знаками навигации на территории, а также оснащена оборудованными местами для курения, пожарными щитами, первичными средствами пожаротушения, знаками и схемами с учетом требований пожарной </w:t>
      </w:r>
      <w:r w:rsidRPr="00BE28F0">
        <w:rPr>
          <w:color w:val="221E1F"/>
          <w:sz w:val="24"/>
          <w:szCs w:val="24"/>
        </w:rPr>
        <w:t>безопасности [1</w:t>
      </w:r>
      <w:r w:rsidR="00BE28F0" w:rsidRPr="00BE28F0">
        <w:rPr>
          <w:color w:val="221E1F"/>
          <w:sz w:val="24"/>
          <w:szCs w:val="24"/>
        </w:rPr>
        <w:t>2</w:t>
      </w:r>
      <w:r w:rsidRPr="00BE28F0">
        <w:rPr>
          <w:color w:val="221E1F"/>
          <w:sz w:val="24"/>
          <w:szCs w:val="24"/>
        </w:rPr>
        <w:t>].</w:t>
      </w:r>
      <w:r w:rsidRPr="00113849">
        <w:rPr>
          <w:color w:val="221E1F"/>
          <w:sz w:val="24"/>
          <w:szCs w:val="24"/>
        </w:rPr>
        <w:t xml:space="preserve"> </w:t>
      </w:r>
    </w:p>
    <w:p w14:paraId="1D89AAB2" w14:textId="378B56EE" w:rsidR="00B148D0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113849">
        <w:rPr>
          <w:rFonts w:ascii="Times New Roman" w:hAnsi="Times New Roman" w:cs="Times New Roman"/>
          <w:color w:val="221E1F"/>
        </w:rPr>
        <w:t>5.7.6 В темное время суток</w:t>
      </w:r>
      <w:r w:rsidR="009440BB">
        <w:rPr>
          <w:rFonts w:ascii="Times New Roman" w:hAnsi="Times New Roman" w:cs="Times New Roman"/>
          <w:color w:val="221E1F"/>
          <w:lang w:val="ru-RU"/>
        </w:rPr>
        <w:t xml:space="preserve"> необходимо</w:t>
      </w:r>
      <w:r w:rsidRPr="00113849">
        <w:rPr>
          <w:rFonts w:ascii="Times New Roman" w:hAnsi="Times New Roman" w:cs="Times New Roman"/>
          <w:color w:val="221E1F"/>
        </w:rPr>
        <w:t xml:space="preserve"> предусматривать освещение или световое обозначение санитарных блоков, основных элементов благоустройства (дорожек, настилов, лестниц). </w:t>
      </w:r>
    </w:p>
    <w:p w14:paraId="532F005A" w14:textId="2708F41C" w:rsidR="00113849" w:rsidRPr="00113849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113849">
        <w:rPr>
          <w:rFonts w:ascii="Times New Roman" w:hAnsi="Times New Roman" w:cs="Times New Roman"/>
          <w:color w:val="221E1F"/>
        </w:rPr>
        <w:t xml:space="preserve">Допускается применение в качестве обозначения светоотражающих элементов. </w:t>
      </w:r>
    </w:p>
    <w:p w14:paraId="4A760554" w14:textId="77777777" w:rsidR="009440BB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113849">
        <w:rPr>
          <w:rFonts w:ascii="Times New Roman" w:hAnsi="Times New Roman" w:cs="Times New Roman"/>
          <w:color w:val="221E1F"/>
        </w:rPr>
        <w:t xml:space="preserve">5.7.7 На территории глэмпинга в общественных местах должна быть оборудована специально выделенная площадка для установки мусорных контейнеров. </w:t>
      </w:r>
    </w:p>
    <w:p w14:paraId="4D2D6179" w14:textId="1C7EE077" w:rsidR="00113849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113849">
        <w:rPr>
          <w:rFonts w:ascii="Times New Roman" w:hAnsi="Times New Roman" w:cs="Times New Roman"/>
          <w:color w:val="221E1F"/>
        </w:rPr>
        <w:t xml:space="preserve">При функционировании глэмпинга должны быть обеспечены своевременные вывоз мусора и уборка территории. </w:t>
      </w:r>
    </w:p>
    <w:p w14:paraId="799797FD" w14:textId="77777777" w:rsidR="00B148D0" w:rsidRPr="00B148D0" w:rsidRDefault="00B148D0" w:rsidP="00B148D0">
      <w:pPr>
        <w:pStyle w:val="Default"/>
      </w:pPr>
    </w:p>
    <w:p w14:paraId="16D27B07" w14:textId="77777777" w:rsidR="00B148D0" w:rsidRDefault="00113849" w:rsidP="00113849">
      <w:pPr>
        <w:pStyle w:val="Pa21"/>
        <w:spacing w:before="100" w:after="100"/>
        <w:ind w:left="500"/>
        <w:rPr>
          <w:rFonts w:ascii="Times New Roman" w:hAnsi="Times New Roman" w:cs="Times New Roman"/>
          <w:b/>
          <w:bCs/>
          <w:color w:val="221E1F"/>
          <w:lang w:val="ru-RU"/>
        </w:rPr>
      </w:pPr>
      <w:r w:rsidRPr="00113849">
        <w:rPr>
          <w:rFonts w:ascii="Times New Roman" w:hAnsi="Times New Roman" w:cs="Times New Roman"/>
          <w:b/>
          <w:bCs/>
          <w:color w:val="221E1F"/>
        </w:rPr>
        <w:t>5.8 Требования к сетям инженерно-технического обеспечения</w:t>
      </w:r>
    </w:p>
    <w:p w14:paraId="0E5BC777" w14:textId="2CB74806" w:rsidR="00B148D0" w:rsidRDefault="00113849" w:rsidP="009440BB">
      <w:pPr>
        <w:pStyle w:val="Pa21"/>
        <w:spacing w:before="100" w:after="100"/>
        <w:ind w:firstLine="426"/>
        <w:jc w:val="both"/>
        <w:rPr>
          <w:rFonts w:ascii="Times New Roman" w:hAnsi="Times New Roman" w:cs="Times New Roman"/>
          <w:color w:val="221E1F"/>
          <w:lang w:val="ru-RU"/>
        </w:rPr>
      </w:pPr>
      <w:r w:rsidRPr="00113849">
        <w:rPr>
          <w:rFonts w:ascii="Times New Roman" w:hAnsi="Times New Roman" w:cs="Times New Roman"/>
          <w:b/>
          <w:bCs/>
          <w:color w:val="221E1F"/>
        </w:rPr>
        <w:t xml:space="preserve"> </w:t>
      </w:r>
      <w:r w:rsidRPr="00113849">
        <w:rPr>
          <w:rFonts w:ascii="Times New Roman" w:hAnsi="Times New Roman" w:cs="Times New Roman"/>
          <w:color w:val="221E1F"/>
        </w:rPr>
        <w:t xml:space="preserve">5.8.1 Глэмпинги могут быть оборудованы сетями инженерно-технического обеспечения, в том числе сетями электро-, газо-, тепло-, водоснабжения и водоотведения, при наличии технической возможности. Допускается работа на автономном генераторе, обеспечивающем электроснабжение и работу оборудования. </w:t>
      </w:r>
    </w:p>
    <w:p w14:paraId="08B0077B" w14:textId="23C66D4C" w:rsidR="00113849" w:rsidRPr="00113849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113849">
        <w:rPr>
          <w:rFonts w:ascii="Times New Roman" w:hAnsi="Times New Roman" w:cs="Times New Roman"/>
          <w:color w:val="221E1F"/>
        </w:rPr>
        <w:t xml:space="preserve">Должно быть обеспечено централизованное водоснабжение или собственная скважина. Допускается также привозная вода с обеспечением минимального запаса воды не менее чем на сутки и возможностью подогрева. </w:t>
      </w:r>
    </w:p>
    <w:p w14:paraId="641BB1E1" w14:textId="4E452D81" w:rsidR="00113849" w:rsidRPr="009443CE" w:rsidRDefault="00113849" w:rsidP="00113849">
      <w:pPr>
        <w:pStyle w:val="Pa13"/>
        <w:spacing w:before="100" w:after="100"/>
        <w:ind w:firstLine="500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9443CE">
        <w:rPr>
          <w:rFonts w:ascii="Times New Roman" w:hAnsi="Times New Roman" w:cs="Times New Roman"/>
          <w:color w:val="221E1F"/>
          <w:sz w:val="20"/>
          <w:szCs w:val="20"/>
        </w:rPr>
        <w:t>П</w:t>
      </w:r>
      <w:proofErr w:type="spellStart"/>
      <w:r w:rsidR="009443CE" w:rsidRPr="009443CE">
        <w:rPr>
          <w:rFonts w:ascii="Times New Roman" w:hAnsi="Times New Roman" w:cs="Times New Roman"/>
          <w:color w:val="221E1F"/>
          <w:sz w:val="20"/>
          <w:szCs w:val="20"/>
          <w:lang w:val="ru-RU"/>
        </w:rPr>
        <w:t>римечание</w:t>
      </w:r>
      <w:proofErr w:type="spellEnd"/>
      <w:r w:rsidR="009443CE" w:rsidRPr="009443CE">
        <w:rPr>
          <w:rFonts w:ascii="Times New Roman" w:hAnsi="Times New Roman" w:cs="Times New Roman"/>
          <w:color w:val="221E1F"/>
          <w:sz w:val="20"/>
          <w:szCs w:val="20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  <w:sz w:val="20"/>
          <w:szCs w:val="20"/>
        </w:rPr>
        <w:t xml:space="preserve">Минимальный запас воды рассчитывается индивидуально исходя из вместимости глэмпинга и составляет не менее 150 л на одного туриста. </w:t>
      </w:r>
    </w:p>
    <w:p w14:paraId="051EE935" w14:textId="77777777" w:rsidR="009443CE" w:rsidRDefault="009443CE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</w:p>
    <w:p w14:paraId="1583E76C" w14:textId="260AB623" w:rsidR="00113849" w:rsidRPr="00113849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113849">
        <w:rPr>
          <w:rFonts w:ascii="Times New Roman" w:hAnsi="Times New Roman" w:cs="Times New Roman"/>
          <w:color w:val="221E1F"/>
        </w:rPr>
        <w:t>5.8.2 Глэмпинги круглогодичного функционирования должны быть обеспечены отоплением, поддерживающим температуру воздуха в жилых модулях не ниже 21 °С, в зонах общего доступа сооружений</w:t>
      </w:r>
      <w:r w:rsidR="009443CE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113849">
        <w:rPr>
          <w:rFonts w:ascii="Times New Roman" w:hAnsi="Times New Roman" w:cs="Times New Roman"/>
          <w:color w:val="221E1F"/>
        </w:rPr>
        <w:t xml:space="preserve">не ниже 18 °С, при этом допускается печное отопление, если это применимо. </w:t>
      </w:r>
    </w:p>
    <w:p w14:paraId="0051D62E" w14:textId="30C98B80" w:rsidR="00113849" w:rsidRPr="00093E04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113849">
        <w:rPr>
          <w:rFonts w:ascii="Times New Roman" w:hAnsi="Times New Roman" w:cs="Times New Roman"/>
          <w:color w:val="221E1F"/>
        </w:rPr>
        <w:t>5.8.3 Освещение</w:t>
      </w:r>
      <w:r w:rsidR="009443CE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113849">
        <w:rPr>
          <w:rFonts w:ascii="Times New Roman" w:hAnsi="Times New Roman" w:cs="Times New Roman"/>
          <w:color w:val="221E1F"/>
        </w:rPr>
        <w:t>естественное, искусственное и аварийное</w:t>
      </w:r>
      <w:r w:rsidR="00093E04">
        <w:rPr>
          <w:rFonts w:ascii="Times New Roman" w:hAnsi="Times New Roman" w:cs="Times New Roman"/>
          <w:color w:val="221E1F"/>
          <w:lang w:val="ru-RU"/>
        </w:rPr>
        <w:t xml:space="preserve"> должно соответствовать </w:t>
      </w:r>
      <w:r w:rsidR="00093E04" w:rsidRPr="00093E04">
        <w:rPr>
          <w:rFonts w:ascii="Times New Roman" w:hAnsi="Times New Roman" w:cs="Times New Roman"/>
          <w:color w:val="221E1F"/>
        </w:rPr>
        <w:t>[1</w:t>
      </w:r>
      <w:r w:rsidR="00093E04" w:rsidRPr="00093E04">
        <w:rPr>
          <w:rFonts w:ascii="Times New Roman" w:hAnsi="Times New Roman" w:cs="Times New Roman"/>
          <w:color w:val="221E1F"/>
          <w:lang w:val="ru-RU"/>
        </w:rPr>
        <w:t>7</w:t>
      </w:r>
      <w:r w:rsidR="00093E04" w:rsidRPr="00093E04">
        <w:rPr>
          <w:rFonts w:ascii="Times New Roman" w:hAnsi="Times New Roman" w:cs="Times New Roman"/>
          <w:color w:val="221E1F"/>
        </w:rPr>
        <w:t xml:space="preserve">]. </w:t>
      </w:r>
      <w:r w:rsidRPr="00093E04">
        <w:rPr>
          <w:rFonts w:ascii="Times New Roman" w:hAnsi="Times New Roman" w:cs="Times New Roman"/>
          <w:color w:val="221E1F"/>
        </w:rPr>
        <w:t xml:space="preserve"> </w:t>
      </w:r>
    </w:p>
    <w:p w14:paraId="5E92622C" w14:textId="28FF715B" w:rsidR="00113849" w:rsidRPr="009443CE" w:rsidRDefault="00113849" w:rsidP="00113849">
      <w:pPr>
        <w:pStyle w:val="Pa21"/>
        <w:spacing w:before="100" w:after="100"/>
        <w:ind w:left="500"/>
        <w:rPr>
          <w:rFonts w:ascii="Times New Roman" w:hAnsi="Times New Roman" w:cs="Times New Roman"/>
          <w:b/>
          <w:bCs/>
          <w:color w:val="221E1F"/>
          <w:lang w:val="ru-RU"/>
        </w:rPr>
      </w:pPr>
      <w:r w:rsidRPr="009443CE">
        <w:rPr>
          <w:rFonts w:ascii="Times New Roman" w:hAnsi="Times New Roman" w:cs="Times New Roman"/>
          <w:b/>
          <w:bCs/>
          <w:color w:val="221E1F"/>
        </w:rPr>
        <w:t xml:space="preserve">5.9 Требования к жилым модулям в глэмпинге </w:t>
      </w:r>
    </w:p>
    <w:p w14:paraId="30CD2C6B" w14:textId="0CA8A530" w:rsidR="00113849" w:rsidRPr="009443CE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5.9.1 Жилые модули в глэмпингах должны быть обеспечены комфортными условиями и удобствами для проживания в условиях природной среды, включая наличие оборудования для регулирования и (или) поддержания температуры (камины, кондиционеры, конвекторы и т. д.); циркуляцию воздуха в по</w:t>
      </w:r>
      <w:r w:rsidRPr="009443CE">
        <w:rPr>
          <w:rFonts w:ascii="Times New Roman" w:hAnsi="Times New Roman" w:cs="Times New Roman"/>
          <w:color w:val="221E1F"/>
        </w:rPr>
        <w:softHyphen/>
        <w:t xml:space="preserve">мещениях посредством естественной или принудительной вентиляции, исключающую проникновение посторонних запахов в жилые модули. </w:t>
      </w:r>
    </w:p>
    <w:p w14:paraId="4A2DE574" w14:textId="3CD5CDD2" w:rsidR="00113849" w:rsidRPr="009443CE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5.9.2 В каждом жилом модуле должны быть оборудованы комфортные спальные места с комплектами постельных принадлежностей, полотенец и белья; санузел (туалет, душ), рукомойник. </w:t>
      </w:r>
    </w:p>
    <w:p w14:paraId="5DC87226" w14:textId="0DD96678" w:rsidR="00113849" w:rsidRPr="009443CE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Минимальные размеры односпальных кроватей</w:t>
      </w:r>
      <w:r w:rsidR="009443CE" w:rsidRPr="009443CE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</w:rPr>
        <w:t>80</w:t>
      </w:r>
      <w:r w:rsidR="00A25C6B">
        <w:rPr>
          <w:rFonts w:ascii="Times New Roman" w:hAnsi="Times New Roman" w:cs="Times New Roman"/>
          <w:color w:val="221E1F"/>
          <w:lang w:val="ru-RU"/>
        </w:rPr>
        <w:t>0 мм</w:t>
      </w:r>
      <w:r w:rsidRPr="009443CE">
        <w:rPr>
          <w:rFonts w:ascii="Times New Roman" w:hAnsi="Times New Roman" w:cs="Times New Roman"/>
          <w:color w:val="221E1F"/>
        </w:rPr>
        <w:t xml:space="preserve"> × 190</w:t>
      </w:r>
      <w:r w:rsidR="00A25C6B">
        <w:rPr>
          <w:rFonts w:ascii="Times New Roman" w:hAnsi="Times New Roman" w:cs="Times New Roman"/>
          <w:color w:val="221E1F"/>
          <w:lang w:val="ru-RU"/>
        </w:rPr>
        <w:t>0 мм</w:t>
      </w:r>
      <w:r w:rsidRPr="009443CE">
        <w:rPr>
          <w:rFonts w:ascii="Times New Roman" w:hAnsi="Times New Roman" w:cs="Times New Roman"/>
          <w:color w:val="221E1F"/>
        </w:rPr>
        <w:t>, двуспальных</w:t>
      </w:r>
      <w:r w:rsidR="00093E04">
        <w:rPr>
          <w:rFonts w:ascii="Times New Roman" w:hAnsi="Times New Roman" w:cs="Times New Roman"/>
          <w:color w:val="221E1F"/>
          <w:lang w:val="ru-RU"/>
        </w:rPr>
        <w:t xml:space="preserve"> -</w:t>
      </w:r>
      <w:r w:rsidR="009443CE" w:rsidRPr="009443CE">
        <w:rPr>
          <w:rFonts w:ascii="Times New Roman" w:hAnsi="Times New Roman" w:cs="Times New Roman"/>
          <w:color w:val="221E1F"/>
          <w:lang w:val="ru-RU"/>
        </w:rPr>
        <w:t xml:space="preserve"> </w:t>
      </w:r>
      <w:r w:rsidR="00A25C6B">
        <w:rPr>
          <w:rFonts w:ascii="Times New Roman" w:hAnsi="Times New Roman" w:cs="Times New Roman"/>
          <w:color w:val="221E1F"/>
          <w:lang w:val="ru-RU"/>
        </w:rPr>
        <w:t xml:space="preserve">       </w:t>
      </w:r>
      <w:r w:rsidRPr="009443CE">
        <w:rPr>
          <w:rFonts w:ascii="Times New Roman" w:hAnsi="Times New Roman" w:cs="Times New Roman"/>
          <w:color w:val="221E1F"/>
        </w:rPr>
        <w:t>160</w:t>
      </w:r>
      <w:r w:rsidR="00A25C6B">
        <w:rPr>
          <w:rFonts w:ascii="Times New Roman" w:hAnsi="Times New Roman" w:cs="Times New Roman"/>
          <w:color w:val="221E1F"/>
          <w:lang w:val="ru-RU"/>
        </w:rPr>
        <w:t xml:space="preserve">0 мм </w:t>
      </w:r>
      <w:r w:rsidRPr="009443CE">
        <w:rPr>
          <w:rFonts w:ascii="Times New Roman" w:hAnsi="Times New Roman" w:cs="Times New Roman"/>
          <w:color w:val="221E1F"/>
        </w:rPr>
        <w:t>× 190</w:t>
      </w:r>
      <w:r w:rsidR="00A25C6B">
        <w:rPr>
          <w:rFonts w:ascii="Times New Roman" w:hAnsi="Times New Roman" w:cs="Times New Roman"/>
          <w:color w:val="221E1F"/>
          <w:lang w:val="ru-RU"/>
        </w:rPr>
        <w:t>0 мм</w:t>
      </w:r>
      <w:r w:rsidRPr="009443CE">
        <w:rPr>
          <w:rFonts w:ascii="Times New Roman" w:hAnsi="Times New Roman" w:cs="Times New Roman"/>
          <w:color w:val="221E1F"/>
        </w:rPr>
        <w:t xml:space="preserve">. </w:t>
      </w:r>
    </w:p>
    <w:p w14:paraId="6DD001EE" w14:textId="6E613F3E" w:rsidR="00113849" w:rsidRPr="009443CE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lastRenderedPageBreak/>
        <w:t xml:space="preserve">Допускается для сезонных (функционирующих только в теплое время года) глэмпингов оборудование санитарного блока с туалетом и душем, обеспеченным горячей водой, в отдельном сооружении на территории. </w:t>
      </w:r>
    </w:p>
    <w:p w14:paraId="5FE6F767" w14:textId="48548AE5" w:rsidR="00113849" w:rsidRPr="009443CE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5.9.3 Рекомендуемая площадь многоместного жилого модуля в глэмпинге устанавливается исходя из расчета не менее 6 м</w:t>
      </w:r>
      <w:r w:rsidRPr="009443CE">
        <w:rPr>
          <w:rFonts w:ascii="Times New Roman" w:hAnsi="Times New Roman" w:cs="Times New Roman"/>
          <w:color w:val="221E1F"/>
          <w:position w:val="7"/>
          <w:vertAlign w:val="superscript"/>
        </w:rPr>
        <w:t xml:space="preserve">2 </w:t>
      </w:r>
      <w:r w:rsidRPr="009443CE">
        <w:rPr>
          <w:rFonts w:ascii="Times New Roman" w:hAnsi="Times New Roman" w:cs="Times New Roman"/>
          <w:color w:val="221E1F"/>
        </w:rPr>
        <w:t xml:space="preserve">на одного туриста. </w:t>
      </w:r>
    </w:p>
    <w:p w14:paraId="3AAE12A5" w14:textId="77777777" w:rsidR="00113849" w:rsidRDefault="00113849" w:rsidP="00113849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9443CE">
        <w:rPr>
          <w:rFonts w:ascii="Times New Roman" w:hAnsi="Times New Roman" w:cs="Times New Roman"/>
          <w:color w:val="221E1F"/>
        </w:rPr>
        <w:t xml:space="preserve">5.9.4 Жилые модули глэмпинга рекомендуется располагать с учетом обеспечения приватности и изолированности туристов. </w:t>
      </w:r>
    </w:p>
    <w:p w14:paraId="3474D46D" w14:textId="77777777" w:rsidR="009443CE" w:rsidRPr="009443CE" w:rsidRDefault="009443CE" w:rsidP="009443CE">
      <w:pPr>
        <w:pStyle w:val="Default"/>
      </w:pPr>
    </w:p>
    <w:p w14:paraId="430E10D1" w14:textId="77777777" w:rsidR="00113849" w:rsidRPr="009443CE" w:rsidRDefault="00113849" w:rsidP="00093E04">
      <w:pPr>
        <w:pStyle w:val="Pa21"/>
        <w:spacing w:before="100" w:after="100"/>
        <w:ind w:firstLine="567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b/>
          <w:bCs/>
          <w:color w:val="221E1F"/>
        </w:rPr>
        <w:t xml:space="preserve">5.10 Доступность глэмпингов для туристов с ограниченными физическими возможностями </w:t>
      </w:r>
    </w:p>
    <w:p w14:paraId="0EC899DA" w14:textId="54B0E4C6" w:rsidR="0031548D" w:rsidRPr="00D16998" w:rsidRDefault="0031548D" w:rsidP="0031548D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>
        <w:rPr>
          <w:rFonts w:ascii="Times New Roman" w:hAnsi="Times New Roman" w:cs="Times New Roman"/>
          <w:color w:val="221E1F"/>
          <w:lang w:val="ru-RU"/>
        </w:rPr>
        <w:t xml:space="preserve">5.10.1 </w:t>
      </w:r>
      <w:r w:rsidR="00113849" w:rsidRPr="009443CE">
        <w:rPr>
          <w:rFonts w:ascii="Times New Roman" w:hAnsi="Times New Roman" w:cs="Times New Roman"/>
          <w:color w:val="221E1F"/>
        </w:rPr>
        <w:t xml:space="preserve">Если глэмпинги располагают инфраструктурой, доступной для туристов с ограниченными физическими возможностями, в том числе для передвигающихся на инвалидной коляске, должна быть предусмотрена возможность дополнительной установки в общественных и санитарных зонах съемных или стационарных пандусов, </w:t>
      </w:r>
      <w:r>
        <w:rPr>
          <w:rFonts w:ascii="Times New Roman" w:hAnsi="Times New Roman" w:cs="Times New Roman"/>
          <w:color w:val="221E1F"/>
          <w:lang w:val="ru-RU"/>
        </w:rPr>
        <w:t>разноуровневы</w:t>
      </w:r>
      <w:r>
        <w:rPr>
          <w:rFonts w:ascii="Times New Roman" w:hAnsi="Times New Roman" w:cs="Times New Roman"/>
          <w:color w:val="221E1F"/>
          <w:lang w:val="ru-RU"/>
        </w:rPr>
        <w:t>х</w:t>
      </w:r>
      <w:r>
        <w:rPr>
          <w:rFonts w:ascii="Times New Roman" w:hAnsi="Times New Roman" w:cs="Times New Roman"/>
          <w:color w:val="221E1F"/>
          <w:lang w:val="ru-RU"/>
        </w:rPr>
        <w:t xml:space="preserve"> перил, достаточные по размерам входы/въезды для кресел-колясок, специально оборудованные душевые кабины, туалетные комнаты</w:t>
      </w:r>
      <w:r>
        <w:rPr>
          <w:rFonts w:ascii="Times New Roman" w:hAnsi="Times New Roman" w:cs="Times New Roman"/>
          <w:color w:val="221E1F"/>
          <w:lang w:val="ru-RU"/>
        </w:rPr>
        <w:t>.</w:t>
      </w:r>
    </w:p>
    <w:p w14:paraId="1AC20884" w14:textId="63A7DE08" w:rsidR="0031548D" w:rsidRPr="006245AE" w:rsidRDefault="0031548D" w:rsidP="0031548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  <w:lang w:val="ru-RU"/>
        </w:rPr>
        <w:t xml:space="preserve">5.10.2 </w:t>
      </w:r>
      <w:r w:rsidRPr="006245AE">
        <w:rPr>
          <w:rFonts w:ascii="Times New Roman" w:hAnsi="Times New Roman" w:cs="Times New Roman"/>
          <w:color w:val="221E1F"/>
        </w:rPr>
        <w:t xml:space="preserve">Услуги для туристов с ограниченными физическими возможностями в глэмпингах </w:t>
      </w:r>
      <w:r>
        <w:rPr>
          <w:rFonts w:ascii="Times New Roman" w:hAnsi="Times New Roman" w:cs="Times New Roman"/>
          <w:color w:val="221E1F"/>
          <w:lang w:val="ru-RU"/>
        </w:rPr>
        <w:t xml:space="preserve">необходимо </w:t>
      </w:r>
      <w:r w:rsidRPr="006245AE">
        <w:rPr>
          <w:rFonts w:ascii="Times New Roman" w:hAnsi="Times New Roman" w:cs="Times New Roman"/>
          <w:color w:val="221E1F"/>
        </w:rPr>
        <w:t xml:space="preserve">предоставлять с учетом требований ГОСТ 32613. </w:t>
      </w:r>
    </w:p>
    <w:p w14:paraId="4ADCC2ED" w14:textId="77777777" w:rsidR="009443CE" w:rsidRPr="009443CE" w:rsidRDefault="009443CE" w:rsidP="009443CE">
      <w:pPr>
        <w:pStyle w:val="Default"/>
      </w:pPr>
    </w:p>
    <w:p w14:paraId="25BD720F" w14:textId="028907D3" w:rsidR="008D5650" w:rsidRPr="009443CE" w:rsidRDefault="00113849" w:rsidP="009443CE">
      <w:pPr>
        <w:pStyle w:val="a8"/>
        <w:spacing w:after="0"/>
        <w:ind w:firstLine="567"/>
        <w:rPr>
          <w:sz w:val="24"/>
          <w:szCs w:val="24"/>
        </w:rPr>
      </w:pPr>
      <w:r w:rsidRPr="009443CE">
        <w:rPr>
          <w:b/>
          <w:bCs/>
          <w:color w:val="221E1F"/>
          <w:sz w:val="24"/>
          <w:szCs w:val="24"/>
        </w:rPr>
        <w:t>6 Требования к информационному обеспечению в</w:t>
      </w:r>
    </w:p>
    <w:p w14:paraId="387D9337" w14:textId="77777777" w:rsidR="008D5650" w:rsidRDefault="008D5650" w:rsidP="002826A3">
      <w:pPr>
        <w:pStyle w:val="a8"/>
        <w:spacing w:after="0"/>
        <w:ind w:firstLine="567"/>
      </w:pPr>
    </w:p>
    <w:p w14:paraId="4C76BCF7" w14:textId="463222AC" w:rsidR="008D5650" w:rsidRPr="009443CE" w:rsidRDefault="009443CE" w:rsidP="002826A3">
      <w:pPr>
        <w:pStyle w:val="a8"/>
        <w:spacing w:after="0"/>
        <w:ind w:firstLine="567"/>
        <w:rPr>
          <w:sz w:val="24"/>
          <w:szCs w:val="24"/>
        </w:rPr>
      </w:pPr>
      <w:r w:rsidRPr="009443CE">
        <w:rPr>
          <w:color w:val="221E1F"/>
          <w:sz w:val="24"/>
          <w:szCs w:val="24"/>
        </w:rPr>
        <w:t xml:space="preserve">6.1 Информация об исполнителе услуг глэмпинга и оказываемых услугах должна соответствовать </w:t>
      </w:r>
      <w:r w:rsidRPr="00093E04">
        <w:rPr>
          <w:color w:val="221E1F"/>
          <w:sz w:val="24"/>
          <w:szCs w:val="24"/>
        </w:rPr>
        <w:t>[</w:t>
      </w:r>
      <w:r w:rsidR="00093E04" w:rsidRPr="00093E04">
        <w:rPr>
          <w:color w:val="221E1F"/>
          <w:sz w:val="24"/>
          <w:szCs w:val="24"/>
        </w:rPr>
        <w:t>1</w:t>
      </w:r>
      <w:r w:rsidRPr="00093E04">
        <w:rPr>
          <w:color w:val="221E1F"/>
          <w:sz w:val="24"/>
          <w:szCs w:val="24"/>
        </w:rPr>
        <w:t>]</w:t>
      </w:r>
      <w:r w:rsidR="00093E04" w:rsidRPr="00093E04">
        <w:rPr>
          <w:color w:val="221E1F"/>
          <w:sz w:val="24"/>
          <w:szCs w:val="24"/>
        </w:rPr>
        <w:t xml:space="preserve"> - </w:t>
      </w:r>
      <w:r w:rsidRPr="00093E04">
        <w:rPr>
          <w:color w:val="221E1F"/>
          <w:sz w:val="24"/>
          <w:szCs w:val="24"/>
        </w:rPr>
        <w:t>[</w:t>
      </w:r>
      <w:r w:rsidR="00093E04" w:rsidRPr="00093E04">
        <w:rPr>
          <w:color w:val="221E1F"/>
          <w:sz w:val="24"/>
          <w:szCs w:val="24"/>
        </w:rPr>
        <w:t>3</w:t>
      </w:r>
      <w:r w:rsidRPr="00093E04">
        <w:rPr>
          <w:color w:val="221E1F"/>
          <w:sz w:val="24"/>
          <w:szCs w:val="24"/>
        </w:rPr>
        <w:t>]</w:t>
      </w:r>
      <w:r w:rsidRPr="009443CE">
        <w:rPr>
          <w:color w:val="221E1F"/>
          <w:sz w:val="24"/>
          <w:szCs w:val="24"/>
        </w:rPr>
        <w:t xml:space="preserve"> и доводиться до туристов услуг доступными и наглядными способами, в том числе в доступном для обозрения месте.</w:t>
      </w:r>
    </w:p>
    <w:p w14:paraId="272F8CAF" w14:textId="7BCFAABB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6.2 На месте въезда и (или) входа в глэмпинг</w:t>
      </w:r>
      <w:r w:rsidR="0031548D">
        <w:rPr>
          <w:rFonts w:ascii="Times New Roman" w:hAnsi="Times New Roman" w:cs="Times New Roman"/>
          <w:color w:val="221E1F"/>
          <w:lang w:val="ru-RU"/>
        </w:rPr>
        <w:t xml:space="preserve"> необходимо</w:t>
      </w:r>
      <w:r w:rsidRPr="009443CE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443CE">
        <w:rPr>
          <w:rFonts w:ascii="Times New Roman" w:hAnsi="Times New Roman" w:cs="Times New Roman"/>
          <w:color w:val="221E1F"/>
        </w:rPr>
        <w:t>устан</w:t>
      </w:r>
      <w:proofErr w:type="spellEnd"/>
      <w:r w:rsidR="0031548D">
        <w:rPr>
          <w:rFonts w:ascii="Times New Roman" w:hAnsi="Times New Roman" w:cs="Times New Roman"/>
          <w:color w:val="221E1F"/>
          <w:lang w:val="ru-RU"/>
        </w:rPr>
        <w:t xml:space="preserve">овить </w:t>
      </w:r>
      <w:r w:rsidRPr="009443CE">
        <w:rPr>
          <w:rFonts w:ascii="Times New Roman" w:hAnsi="Times New Roman" w:cs="Times New Roman"/>
          <w:color w:val="221E1F"/>
        </w:rPr>
        <w:t>информационную</w:t>
      </w:r>
      <w:r w:rsidR="0031548D">
        <w:rPr>
          <w:rFonts w:ascii="Times New Roman" w:hAnsi="Times New Roman" w:cs="Times New Roman"/>
          <w:color w:val="221E1F"/>
          <w:lang w:val="ru-RU"/>
        </w:rPr>
        <w:t xml:space="preserve"> вывеску</w:t>
      </w:r>
      <w:r w:rsidRPr="009443CE">
        <w:rPr>
          <w:rFonts w:ascii="Times New Roman" w:hAnsi="Times New Roman" w:cs="Times New Roman"/>
          <w:color w:val="221E1F"/>
        </w:rPr>
        <w:t xml:space="preserve"> с наименованием (фирменным наименованием) для юридического лица, или фамилией, именем, отчеством (при наличии) для индивидуального предпринимателя, адресом места осуществления деятельности.</w:t>
      </w:r>
    </w:p>
    <w:p w14:paraId="6634D88F" w14:textId="4220BBD6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На вывеске также может быть размещена информация о предоставляемых услугах и о режиме функционирования глэмпинга, о возможности проживания туристов с ограниченными физическими возможностями и другая информация. </w:t>
      </w:r>
    </w:p>
    <w:p w14:paraId="1464CEA1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6.3 Информация о предоставляемых туристам услугах должна содержать следующие сведения: </w:t>
      </w:r>
    </w:p>
    <w:p w14:paraId="26F4F6A7" w14:textId="0C68F408" w:rsid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9443CE">
        <w:rPr>
          <w:rFonts w:ascii="Times New Roman" w:hAnsi="Times New Roman" w:cs="Times New Roman"/>
          <w:color w:val="221E1F"/>
        </w:rPr>
        <w:t>- сведения об исполнителе, в том числе номер его контактного телефона, для юридических лиц</w:t>
      </w:r>
      <w:r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</w:rPr>
        <w:t>основной государственный регистрационный номер и идентификационный номер налогоплательщика, для индивидуальных предпринимателей</w:t>
      </w:r>
      <w:r w:rsidR="00093E04">
        <w:rPr>
          <w:rFonts w:ascii="Times New Roman" w:hAnsi="Times New Roman" w:cs="Times New Roman"/>
          <w:color w:val="221E1F"/>
          <w:lang w:val="ru-RU"/>
        </w:rPr>
        <w:t>;</w:t>
      </w:r>
      <w:r w:rsidRPr="009443CE">
        <w:rPr>
          <w:rFonts w:ascii="Times New Roman" w:hAnsi="Times New Roman" w:cs="Times New Roman"/>
          <w:color w:val="221E1F"/>
        </w:rPr>
        <w:t xml:space="preserve"> </w:t>
      </w:r>
    </w:p>
    <w:p w14:paraId="7A57A072" w14:textId="34269524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  <w:lang w:val="ru-RU"/>
        </w:rPr>
        <w:t xml:space="preserve">- </w:t>
      </w:r>
      <w:r w:rsidRPr="009443CE">
        <w:rPr>
          <w:rFonts w:ascii="Times New Roman" w:hAnsi="Times New Roman" w:cs="Times New Roman"/>
          <w:color w:val="221E1F"/>
        </w:rPr>
        <w:t xml:space="preserve">основной государственный регистрационный номер индивидуального предпринимателя и идентификационный номер налогоплательщика; </w:t>
      </w:r>
    </w:p>
    <w:p w14:paraId="0EB32AD4" w14:textId="1EA73E22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уникальный номер реестровой записи о глэмпинге, присвоенный в реестре классифицированных средств размещения, ссылку в информационно-телекоммуникационной сети Интернет на запись в реестре классифицированных средств размещения, содержащую сведения о глэмпинге; </w:t>
      </w:r>
    </w:p>
    <w:p w14:paraId="0A7ED2C6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сведения о телефонных номерах служб глэмпинга и экстренных оперативных служб; </w:t>
      </w:r>
    </w:p>
    <w:p w14:paraId="3E689B8B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перечень услуг, входящих в цену номера; сведения о форме и порядке оплаты услуг; </w:t>
      </w:r>
    </w:p>
    <w:p w14:paraId="4E240461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перечень и цену иных платных услуг, оказываемых исполнителем за отдельную плату, условия их приобретения и оплаты; </w:t>
      </w:r>
    </w:p>
    <w:p w14:paraId="56C8D1C2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сведения о форме, условиях и порядке бронирования, а также о порядке отмены бронирования; </w:t>
      </w:r>
    </w:p>
    <w:p w14:paraId="7123D51E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lastRenderedPageBreak/>
        <w:t xml:space="preserve">- сведения о времени заезда и времени выезда из глэмпинга; </w:t>
      </w:r>
    </w:p>
    <w:p w14:paraId="06B3D158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правила проживания (при наличии) или инструкция по проживанию в природной среде. </w:t>
      </w:r>
    </w:p>
    <w:p w14:paraId="3B72D0BF" w14:textId="4D904EA9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Дополнительно может быть предоставлена информация о лицензировании отдельных видов деятельности, о добровольной сертификации предоставляемых услуг (копии сертификатов соответствия на услуги питания, услуги физкультуры и спорта, туристские услуги, свидетельств об аттестации экскурсоводов и др.). </w:t>
      </w:r>
    </w:p>
    <w:p w14:paraId="3EBEF692" w14:textId="07C4804F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6.4 Исполнитель также вправе довести до сведения туристов информацию об услугах глэмпинга посредством ее размещения на сайте организации в информационно-телекоммуникационной сети Интернет. </w:t>
      </w:r>
    </w:p>
    <w:p w14:paraId="48E2A03A" w14:textId="77777777" w:rsidR="00093E04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9443CE">
        <w:rPr>
          <w:rFonts w:ascii="Times New Roman" w:hAnsi="Times New Roman" w:cs="Times New Roman"/>
          <w:color w:val="221E1F"/>
        </w:rPr>
        <w:t xml:space="preserve">6.5 Для глэмпинга обязательным является наличие визуальной информации и навигации по территории, доступной для понимания и ориентации туристов во всех доступных для туристов зонах глэмпинга. </w:t>
      </w:r>
    </w:p>
    <w:p w14:paraId="3F0607F2" w14:textId="31669EB0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На территории глэмпинга рекомендуется размещать карту (схему) территории глэмпинга с обозначением всех зон и объектов туристской инфраструктуры, информацию о ближайших к глэмпингу местных природных и культурных достопримечательностях. </w:t>
      </w:r>
    </w:p>
    <w:p w14:paraId="656B9EA3" w14:textId="187B1A96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6.6 При расположении глэмпинга на ООПТ или в границах охранных зон ООПТ рекомендуется информировать туристов о правилах посещения ООПТ, о размере и порядке внесения платы за посещение ООПТ, правилах безопасного поведения на природной территории и требованиях в части охраны окружающей среды. Администрации глэмпинга рекомендуется информировать туристов о не</w:t>
      </w:r>
      <w:r w:rsidRPr="009443CE">
        <w:rPr>
          <w:rFonts w:ascii="Times New Roman" w:hAnsi="Times New Roman" w:cs="Times New Roman"/>
          <w:color w:val="221E1F"/>
        </w:rPr>
        <w:softHyphen/>
        <w:t xml:space="preserve">обходимости выполнения данных правил и ответственности туристов за их нарушение. </w:t>
      </w:r>
    </w:p>
    <w:p w14:paraId="6CB1B73E" w14:textId="77777777" w:rsidR="009443CE" w:rsidRPr="00844CE0" w:rsidRDefault="009443CE" w:rsidP="009443CE">
      <w:pPr>
        <w:pStyle w:val="Pa12"/>
        <w:spacing w:before="280" w:after="160"/>
        <w:ind w:left="500"/>
        <w:rPr>
          <w:rFonts w:ascii="Times New Roman" w:hAnsi="Times New Roman" w:cs="Times New Roman"/>
          <w:color w:val="221E1F"/>
        </w:rPr>
      </w:pPr>
      <w:r w:rsidRPr="00844CE0">
        <w:rPr>
          <w:rFonts w:ascii="Times New Roman" w:hAnsi="Times New Roman" w:cs="Times New Roman"/>
          <w:b/>
          <w:bCs/>
          <w:color w:val="221E1F"/>
        </w:rPr>
        <w:t xml:space="preserve">7 Требования к услугам глэмпингов </w:t>
      </w:r>
    </w:p>
    <w:p w14:paraId="78CFB22B" w14:textId="78307A64" w:rsidR="009443CE" w:rsidRPr="00844CE0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844CE0">
        <w:rPr>
          <w:rFonts w:ascii="Times New Roman" w:hAnsi="Times New Roman" w:cs="Times New Roman"/>
          <w:color w:val="221E1F"/>
        </w:rPr>
        <w:t>7.1 Основные услуги, оказываемые туристам в глэмпинге, должны</w:t>
      </w:r>
      <w:r w:rsidR="0031548D">
        <w:rPr>
          <w:rFonts w:ascii="Times New Roman" w:hAnsi="Times New Roman" w:cs="Times New Roman"/>
          <w:color w:val="221E1F"/>
          <w:lang w:val="ru-RU"/>
        </w:rPr>
        <w:t xml:space="preserve"> соответс</w:t>
      </w:r>
      <w:r w:rsidR="00982F3F">
        <w:rPr>
          <w:rFonts w:ascii="Times New Roman" w:hAnsi="Times New Roman" w:cs="Times New Roman"/>
          <w:color w:val="221E1F"/>
          <w:lang w:val="ru-RU"/>
        </w:rPr>
        <w:t>т</w:t>
      </w:r>
      <w:r w:rsidR="0031548D">
        <w:rPr>
          <w:rFonts w:ascii="Times New Roman" w:hAnsi="Times New Roman" w:cs="Times New Roman"/>
          <w:color w:val="221E1F"/>
          <w:lang w:val="ru-RU"/>
        </w:rPr>
        <w:t>вовать</w:t>
      </w:r>
      <w:r w:rsidR="0031548D" w:rsidRPr="0031548D">
        <w:rPr>
          <w:rFonts w:ascii="Times New Roman" w:hAnsi="Times New Roman" w:cs="Times New Roman"/>
          <w:color w:val="221E1F"/>
          <w:lang w:val="ru-RU"/>
        </w:rPr>
        <w:t xml:space="preserve"> [</w:t>
      </w:r>
      <w:r w:rsidR="0031548D">
        <w:rPr>
          <w:rFonts w:ascii="Times New Roman" w:hAnsi="Times New Roman" w:cs="Times New Roman"/>
          <w:color w:val="221E1F"/>
          <w:lang w:val="ru-RU"/>
        </w:rPr>
        <w:t>1</w:t>
      </w:r>
      <w:r w:rsidR="0031548D" w:rsidRPr="0031548D">
        <w:rPr>
          <w:rFonts w:ascii="Times New Roman" w:hAnsi="Times New Roman" w:cs="Times New Roman"/>
          <w:color w:val="221E1F"/>
          <w:lang w:val="ru-RU"/>
        </w:rPr>
        <w:t>]</w:t>
      </w:r>
      <w:r w:rsidR="0031548D">
        <w:rPr>
          <w:rFonts w:ascii="Times New Roman" w:hAnsi="Times New Roman" w:cs="Times New Roman"/>
          <w:color w:val="221E1F"/>
          <w:lang w:val="ru-RU"/>
        </w:rPr>
        <w:t xml:space="preserve">, </w:t>
      </w:r>
      <w:r w:rsidR="0031548D" w:rsidRPr="0031548D">
        <w:rPr>
          <w:rFonts w:ascii="Times New Roman" w:hAnsi="Times New Roman" w:cs="Times New Roman"/>
          <w:color w:val="221E1F"/>
          <w:lang w:val="ru-RU"/>
        </w:rPr>
        <w:t>[</w:t>
      </w:r>
      <w:r w:rsidR="0031548D">
        <w:rPr>
          <w:rFonts w:ascii="Times New Roman" w:hAnsi="Times New Roman" w:cs="Times New Roman"/>
          <w:color w:val="221E1F"/>
          <w:lang w:val="ru-RU"/>
        </w:rPr>
        <w:t>2</w:t>
      </w:r>
      <w:r w:rsidR="0031548D" w:rsidRPr="0031548D">
        <w:rPr>
          <w:rFonts w:ascii="Times New Roman" w:hAnsi="Times New Roman" w:cs="Times New Roman"/>
          <w:color w:val="221E1F"/>
          <w:lang w:val="ru-RU"/>
        </w:rPr>
        <w:t>]</w:t>
      </w:r>
      <w:r w:rsidR="0031548D">
        <w:rPr>
          <w:rFonts w:ascii="Times New Roman" w:hAnsi="Times New Roman" w:cs="Times New Roman"/>
          <w:color w:val="221E1F"/>
          <w:lang w:val="ru-RU"/>
        </w:rPr>
        <w:t xml:space="preserve"> и</w:t>
      </w:r>
      <w:r w:rsidR="00982F3F">
        <w:rPr>
          <w:rFonts w:ascii="Times New Roman" w:hAnsi="Times New Roman" w:cs="Times New Roman"/>
          <w:color w:val="221E1F"/>
          <w:lang w:val="ru-RU"/>
        </w:rPr>
        <w:t xml:space="preserve"> включать в себя</w:t>
      </w:r>
      <w:r w:rsidRPr="00844CE0">
        <w:rPr>
          <w:rFonts w:ascii="Times New Roman" w:hAnsi="Times New Roman" w:cs="Times New Roman"/>
          <w:color w:val="221E1F"/>
        </w:rPr>
        <w:t xml:space="preserve">: </w:t>
      </w:r>
    </w:p>
    <w:p w14:paraId="52F30425" w14:textId="7EA6D278" w:rsid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844CE0">
        <w:rPr>
          <w:rFonts w:ascii="Times New Roman" w:hAnsi="Times New Roman" w:cs="Times New Roman"/>
          <w:color w:val="221E1F"/>
        </w:rPr>
        <w:t xml:space="preserve">- услуги средств размещения, услуги по временному размещению и обеспечению временного проживания, услуги по организации досуга и отдыха туристов (через службу приема и размещения [представителей владельца глэмпинга], режим работы которой устанавливает владелец глэмпинга самостоятельно, в случае если не применяется дистанционная форма заселения). </w:t>
      </w:r>
    </w:p>
    <w:p w14:paraId="10EEFB78" w14:textId="77777777" w:rsidR="0031548D" w:rsidRPr="0031548D" w:rsidRDefault="0031548D" w:rsidP="0031548D">
      <w:pPr>
        <w:pStyle w:val="Default"/>
      </w:pPr>
    </w:p>
    <w:p w14:paraId="33AF3C1E" w14:textId="77777777" w:rsidR="00D16998" w:rsidRDefault="009443CE" w:rsidP="00D16998">
      <w:pPr>
        <w:pStyle w:val="Pa13"/>
        <w:spacing w:line="240" w:lineRule="auto"/>
        <w:ind w:firstLine="499"/>
        <w:jc w:val="both"/>
        <w:rPr>
          <w:rFonts w:ascii="Times New Roman" w:hAnsi="Times New Roman" w:cs="Times New Roman"/>
          <w:color w:val="221E1F"/>
          <w:sz w:val="20"/>
          <w:szCs w:val="20"/>
          <w:lang w:val="ru-RU"/>
        </w:rPr>
      </w:pPr>
      <w:r w:rsidRPr="009443CE">
        <w:rPr>
          <w:rFonts w:ascii="Times New Roman" w:hAnsi="Times New Roman" w:cs="Times New Roman"/>
          <w:color w:val="221E1F"/>
          <w:sz w:val="20"/>
          <w:szCs w:val="20"/>
        </w:rPr>
        <w:t>П</w:t>
      </w:r>
      <w:proofErr w:type="spellStart"/>
      <w:r w:rsidRPr="009443CE">
        <w:rPr>
          <w:rFonts w:ascii="Times New Roman" w:hAnsi="Times New Roman" w:cs="Times New Roman"/>
          <w:color w:val="221E1F"/>
          <w:sz w:val="20"/>
          <w:szCs w:val="20"/>
          <w:lang w:val="ru-RU"/>
        </w:rPr>
        <w:t>римечание</w:t>
      </w:r>
      <w:proofErr w:type="spellEnd"/>
      <w:r w:rsidRPr="009443CE">
        <w:rPr>
          <w:rFonts w:ascii="Times New Roman" w:hAnsi="Times New Roman" w:cs="Times New Roman"/>
          <w:color w:val="221E1F"/>
          <w:sz w:val="20"/>
          <w:szCs w:val="20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  <w:sz w:val="20"/>
          <w:szCs w:val="20"/>
        </w:rPr>
        <w:t xml:space="preserve">Дистанционную форму заселения туристов рекомендуется применять при отсутствии возможности обеспечения круглосуточной службы приема и размещения. </w:t>
      </w:r>
    </w:p>
    <w:p w14:paraId="1C602176" w14:textId="77777777" w:rsidR="00D16998" w:rsidRDefault="009443CE" w:rsidP="00D16998">
      <w:pPr>
        <w:pStyle w:val="Pa13"/>
        <w:spacing w:line="240" w:lineRule="auto"/>
        <w:ind w:firstLine="499"/>
        <w:jc w:val="both"/>
        <w:rPr>
          <w:rFonts w:ascii="Times New Roman" w:hAnsi="Times New Roman" w:cs="Times New Roman"/>
          <w:color w:val="221E1F"/>
          <w:sz w:val="20"/>
          <w:szCs w:val="20"/>
          <w:lang w:val="ru-RU"/>
        </w:rPr>
      </w:pPr>
      <w:r w:rsidRPr="009443CE">
        <w:rPr>
          <w:rFonts w:ascii="Times New Roman" w:hAnsi="Times New Roman" w:cs="Times New Roman"/>
          <w:color w:val="221E1F"/>
          <w:sz w:val="20"/>
          <w:szCs w:val="20"/>
        </w:rPr>
        <w:t xml:space="preserve">Если служба приема и размещения работает не круглосуточно, должна быть обеспечена возможность круглосуточной телефонной связи с дежурным администратором, а также на сайте, и (или) в соцсетях, и (или) на вывесках и других визуальных информационных носителях, расположенных в доступном месте, указаны часы работы службы приема и размещения и контакты администратора. </w:t>
      </w:r>
    </w:p>
    <w:p w14:paraId="4FF2E844" w14:textId="3BE6B2A4" w:rsidR="009443CE" w:rsidRDefault="009443CE" w:rsidP="00D16998">
      <w:pPr>
        <w:pStyle w:val="Pa13"/>
        <w:spacing w:line="240" w:lineRule="auto"/>
        <w:ind w:firstLine="499"/>
        <w:jc w:val="both"/>
        <w:rPr>
          <w:rFonts w:ascii="Times New Roman" w:hAnsi="Times New Roman" w:cs="Times New Roman"/>
          <w:color w:val="221E1F"/>
          <w:sz w:val="20"/>
          <w:szCs w:val="20"/>
          <w:lang w:val="ru-RU"/>
        </w:rPr>
      </w:pPr>
      <w:r w:rsidRPr="009443CE">
        <w:rPr>
          <w:rFonts w:ascii="Times New Roman" w:hAnsi="Times New Roman" w:cs="Times New Roman"/>
          <w:color w:val="221E1F"/>
          <w:sz w:val="20"/>
          <w:szCs w:val="20"/>
        </w:rPr>
        <w:t>Если применяется дистанционная форма заселения туристов в глэмпинг, то информацию об этом и порядок заселения также размещают на сайте</w:t>
      </w:r>
    </w:p>
    <w:p w14:paraId="302C5D95" w14:textId="77777777" w:rsidR="00D16998" w:rsidRPr="00D16998" w:rsidRDefault="00D16998" w:rsidP="00D16998">
      <w:pPr>
        <w:pStyle w:val="Default"/>
      </w:pPr>
    </w:p>
    <w:p w14:paraId="5E061A0B" w14:textId="310EF1CD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уборке внутри жилого модуля и смены постельного белья и полотенец (с установленной периодичностью); </w:t>
      </w:r>
    </w:p>
    <w:p w14:paraId="2B21F4C2" w14:textId="255F02B1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уборке территории и используемых объектов общего пользования, включая санитарные блоки; </w:t>
      </w:r>
    </w:p>
    <w:p w14:paraId="50B78B5F" w14:textId="13C9504B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беспрепятственному пользованию туристской инфраструктурой глэмпинга, в том числе санитарными блоками и электрическими розетками; доступа и подключения к инженерным сетям; </w:t>
      </w:r>
    </w:p>
    <w:p w14:paraId="2C6A8DA2" w14:textId="141AFE23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оказание услуг общественного питания на территории глэмпинга (собственный объект питания) или услуги по организации питания (в объектах питания шаговой </w:t>
      </w:r>
      <w:r w:rsidRPr="009443CE">
        <w:rPr>
          <w:rFonts w:ascii="Times New Roman" w:hAnsi="Times New Roman" w:cs="Times New Roman"/>
          <w:color w:val="221E1F"/>
        </w:rPr>
        <w:lastRenderedPageBreak/>
        <w:t>доступности), в том числе предоставление оборудованных и обустроенных мест для самостоятельного приготовления пищи и ее приема</w:t>
      </w:r>
      <w:r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</w:rPr>
        <w:t xml:space="preserve">гостевые кухни самообслуживания, места для костров, мангалов-барбекю (с уборкой и техническим обслуживанием данных мест); </w:t>
      </w:r>
    </w:p>
    <w:p w14:paraId="0EC85CB1" w14:textId="6A943F9B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организации доставки продукции общественного питания и пищевой продукции (координаты операторов доставки); </w:t>
      </w:r>
    </w:p>
    <w:p w14:paraId="3798A7CD" w14:textId="545914AB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информационные услуги в соответствии с 6.3, а также предоставление информации об окружающей местности, в том числе предоставление карт и схем, правил безопасного поведения в природной среде, а также информации о местных природных и культурных достопримечательностях, об обычаях и истории, культуре региона пребывания; </w:t>
      </w:r>
    </w:p>
    <w:p w14:paraId="766A3178" w14:textId="221EDF42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>- услуги по вызову скорой помощи, пользованию аптечкой и тонометром</w:t>
      </w:r>
      <w:r w:rsidR="0031548D">
        <w:rPr>
          <w:rFonts w:ascii="Times New Roman" w:hAnsi="Times New Roman" w:cs="Times New Roman"/>
          <w:color w:val="221E1F"/>
          <w:lang w:val="ru-RU"/>
        </w:rPr>
        <w:t>.</w:t>
      </w:r>
      <w:r w:rsidRPr="009443CE">
        <w:rPr>
          <w:rFonts w:ascii="Times New Roman" w:hAnsi="Times New Roman" w:cs="Times New Roman"/>
          <w:color w:val="221E1F"/>
        </w:rPr>
        <w:t xml:space="preserve"> </w:t>
      </w:r>
    </w:p>
    <w:p w14:paraId="62F8CC2B" w14:textId="787ACB85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7.2 По усмотрению администрации в глэмпинге могут оказываться дополнительные услуги, направленные на удовлетворение потребностей туристов, например: </w:t>
      </w:r>
    </w:p>
    <w:p w14:paraId="7DBD65F5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экскурсионные услуги, в том числе предоставление услуг аттестованных экскурсоводов, гидов, инструкторов-проводников; </w:t>
      </w:r>
    </w:p>
    <w:p w14:paraId="65FD6E20" w14:textId="19DEA0A2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организации и проведению культурно-досуговых мероприятий и развлечений (концерты, фольклорные вечера, катание на лошадях, езда на собачьих упряжках, наблюдение за птицами и другие); </w:t>
      </w:r>
    </w:p>
    <w:p w14:paraId="4676A0DC" w14:textId="48F70323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физкультурно-оздоровительные услуги и спортивные услуги (командные игры, яхтинг, организация квестов и пр.); </w:t>
      </w:r>
    </w:p>
    <w:p w14:paraId="5005EC97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фото- и киносъемки; </w:t>
      </w:r>
    </w:p>
    <w:p w14:paraId="0E524070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анимационные услуги для детей и услуги по присмотру за детьми; </w:t>
      </w:r>
    </w:p>
    <w:p w14:paraId="047ECB87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проката туристского оборудования, снаряжения и инвентаря, в том числе велосипедов, самокатов, водного и </w:t>
      </w:r>
      <w:proofErr w:type="spellStart"/>
      <w:r w:rsidRPr="009443CE">
        <w:rPr>
          <w:rFonts w:ascii="Times New Roman" w:hAnsi="Times New Roman" w:cs="Times New Roman"/>
          <w:color w:val="221E1F"/>
        </w:rPr>
        <w:t>водомоторного</w:t>
      </w:r>
      <w:proofErr w:type="spellEnd"/>
      <w:r w:rsidRPr="009443CE">
        <w:rPr>
          <w:rFonts w:ascii="Times New Roman" w:hAnsi="Times New Roman" w:cs="Times New Roman"/>
          <w:color w:val="221E1F"/>
        </w:rPr>
        <w:t xml:space="preserve"> транспорта, катамаранов, аквалангов и пр.; </w:t>
      </w:r>
    </w:p>
    <w:p w14:paraId="0F52AE6C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реализации туристам изделий народного промысла, сувенирной продукции; </w:t>
      </w:r>
    </w:p>
    <w:p w14:paraId="71FA176F" w14:textId="77777777" w:rsidR="009443CE" w:rsidRPr="009443C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443CE">
        <w:rPr>
          <w:rFonts w:ascii="Times New Roman" w:hAnsi="Times New Roman" w:cs="Times New Roman"/>
          <w:color w:val="221E1F"/>
        </w:rPr>
        <w:t xml:space="preserve">- услуги по перевозке туристов транспортом различных видов (трансфер к глэмпингам). </w:t>
      </w:r>
    </w:p>
    <w:p w14:paraId="7C5BCFE2" w14:textId="77777777" w:rsidR="009443CE" w:rsidRDefault="009443CE" w:rsidP="009443CE">
      <w:pPr>
        <w:pStyle w:val="Pa13"/>
        <w:spacing w:before="100" w:after="100"/>
        <w:ind w:firstLine="500"/>
        <w:jc w:val="both"/>
        <w:rPr>
          <w:color w:val="221E1F"/>
          <w:sz w:val="18"/>
          <w:szCs w:val="18"/>
          <w:lang w:val="ru-RU"/>
        </w:rPr>
      </w:pPr>
    </w:p>
    <w:p w14:paraId="2261F1FD" w14:textId="1C9A500B" w:rsidR="009443CE" w:rsidRPr="009443CE" w:rsidRDefault="009443CE" w:rsidP="009443CE">
      <w:pPr>
        <w:pStyle w:val="Pa13"/>
        <w:spacing w:before="100" w:after="100"/>
        <w:ind w:firstLine="500"/>
        <w:jc w:val="both"/>
        <w:rPr>
          <w:rFonts w:ascii="Times New Roman" w:hAnsi="Times New Roman" w:cs="Times New Roman"/>
          <w:color w:val="221E1F"/>
          <w:sz w:val="20"/>
          <w:szCs w:val="20"/>
          <w:lang w:val="ru-RU"/>
        </w:rPr>
      </w:pPr>
      <w:r w:rsidRPr="009443CE">
        <w:rPr>
          <w:rFonts w:ascii="Times New Roman" w:hAnsi="Times New Roman" w:cs="Times New Roman"/>
          <w:color w:val="221E1F"/>
          <w:sz w:val="20"/>
          <w:szCs w:val="20"/>
        </w:rPr>
        <w:t>П</w:t>
      </w:r>
      <w:proofErr w:type="spellStart"/>
      <w:r>
        <w:rPr>
          <w:rFonts w:ascii="Times New Roman" w:hAnsi="Times New Roman" w:cs="Times New Roman"/>
          <w:color w:val="221E1F"/>
          <w:sz w:val="20"/>
          <w:szCs w:val="20"/>
          <w:lang w:val="ru-RU"/>
        </w:rPr>
        <w:t>римечание</w:t>
      </w:r>
      <w:proofErr w:type="spellEnd"/>
      <w:r>
        <w:rPr>
          <w:rFonts w:ascii="Times New Roman" w:hAnsi="Times New Roman" w:cs="Times New Roman"/>
          <w:color w:val="221E1F"/>
          <w:sz w:val="20"/>
          <w:szCs w:val="20"/>
          <w:lang w:val="ru-RU"/>
        </w:rPr>
        <w:t xml:space="preserve"> - </w:t>
      </w:r>
      <w:r w:rsidRPr="009443CE">
        <w:rPr>
          <w:rFonts w:ascii="Times New Roman" w:hAnsi="Times New Roman" w:cs="Times New Roman"/>
          <w:color w:val="221E1F"/>
          <w:sz w:val="20"/>
          <w:szCs w:val="20"/>
        </w:rPr>
        <w:t xml:space="preserve">Перечень предоставляемых услуг не является исчерпывающим и может быть расширен исполнителем услуг с учетом специфики и целевой аудитории глэмпинга. </w:t>
      </w:r>
    </w:p>
    <w:p w14:paraId="1E82FC16" w14:textId="77777777" w:rsidR="009443CE" w:rsidRPr="009443CE" w:rsidRDefault="009443CE" w:rsidP="009443CE">
      <w:pPr>
        <w:pStyle w:val="Default"/>
      </w:pPr>
    </w:p>
    <w:p w14:paraId="228D49B5" w14:textId="3BFF19EE" w:rsidR="009443CE" w:rsidRPr="006245A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245AE">
        <w:rPr>
          <w:rFonts w:ascii="Times New Roman" w:hAnsi="Times New Roman" w:cs="Times New Roman"/>
          <w:color w:val="221E1F"/>
        </w:rPr>
        <w:t xml:space="preserve">7.3 При оказании услуг общественного питания, проката, транспортных, экскурсионных и иных дополнительных услуг владелец глэмпинга и (или) исполнитель, оказывающий услуги, должны выполнять требования законодательства и установленных стандартов, предъявляемых к соответствующему виду услуг. </w:t>
      </w:r>
    </w:p>
    <w:p w14:paraId="21517395" w14:textId="68445BD0" w:rsidR="009443CE" w:rsidRPr="006245A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245AE">
        <w:rPr>
          <w:rFonts w:ascii="Times New Roman" w:hAnsi="Times New Roman" w:cs="Times New Roman"/>
          <w:color w:val="221E1F"/>
        </w:rPr>
        <w:t>Услуги по организации доставки продукции общественного питания и пищевой продукции должны соответствовать</w:t>
      </w:r>
      <w:r w:rsidR="00E01F75">
        <w:rPr>
          <w:rFonts w:ascii="Times New Roman" w:hAnsi="Times New Roman" w:cs="Times New Roman"/>
          <w:color w:val="221E1F"/>
          <w:lang w:val="ru-RU"/>
        </w:rPr>
        <w:t xml:space="preserve"> </w:t>
      </w:r>
      <w:r w:rsidR="00E01F75" w:rsidRPr="009D7490">
        <w:rPr>
          <w:rFonts w:ascii="Times New Roman" w:hAnsi="Times New Roman" w:cs="Times New Roman"/>
        </w:rPr>
        <w:t>СТ РК 3987</w:t>
      </w:r>
      <w:r w:rsidR="00E01F75">
        <w:rPr>
          <w:rFonts w:ascii="Times New Roman" w:hAnsi="Times New Roman" w:cs="Times New Roman"/>
          <w:lang w:val="ru-RU"/>
        </w:rPr>
        <w:t>, СТ РК 3988.</w:t>
      </w:r>
      <w:r w:rsidRPr="006245AE">
        <w:rPr>
          <w:rFonts w:ascii="Times New Roman" w:hAnsi="Times New Roman" w:cs="Times New Roman"/>
          <w:color w:val="221E1F"/>
        </w:rPr>
        <w:t xml:space="preserve"> </w:t>
      </w:r>
    </w:p>
    <w:p w14:paraId="4CCBD1E7" w14:textId="4DECC89F" w:rsidR="009443CE" w:rsidRPr="00E01F75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6245AE">
        <w:rPr>
          <w:rFonts w:ascii="Times New Roman" w:hAnsi="Times New Roman" w:cs="Times New Roman"/>
          <w:color w:val="221E1F"/>
        </w:rPr>
        <w:t>7.4 Услуги по организации экскурсий должны соответствовать</w:t>
      </w:r>
      <w:r w:rsidR="00E01F75">
        <w:rPr>
          <w:rFonts w:ascii="Times New Roman" w:hAnsi="Times New Roman" w:cs="Times New Roman"/>
          <w:color w:val="221E1F"/>
          <w:lang w:val="ru-RU"/>
        </w:rPr>
        <w:t xml:space="preserve"> СТ РК 3800.</w:t>
      </w:r>
    </w:p>
    <w:p w14:paraId="42405C4A" w14:textId="5D1E27E8" w:rsidR="009443CE" w:rsidRPr="006245A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245AE">
        <w:rPr>
          <w:rFonts w:ascii="Times New Roman" w:hAnsi="Times New Roman" w:cs="Times New Roman"/>
          <w:color w:val="221E1F"/>
        </w:rPr>
        <w:t>7.5 Туристские услуги, предоставляемые в глэмпингах, расположенных на ООПТ, должны оказываться с учетом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СТ РК </w:t>
      </w:r>
      <w:r w:rsidR="001776D4">
        <w:rPr>
          <w:rFonts w:ascii="Times New Roman" w:hAnsi="Times New Roman" w:cs="Times New Roman"/>
          <w:color w:val="221E1F"/>
        </w:rPr>
        <w:t>3956</w:t>
      </w:r>
      <w:r w:rsidRPr="006245AE">
        <w:rPr>
          <w:rFonts w:ascii="Times New Roman" w:hAnsi="Times New Roman" w:cs="Times New Roman"/>
          <w:color w:val="221E1F"/>
        </w:rPr>
        <w:t>, услуги экологического туризма</w:t>
      </w:r>
      <w:r w:rsidR="006245AE">
        <w:rPr>
          <w:rFonts w:ascii="Times New Roman" w:hAnsi="Times New Roman" w:cs="Times New Roman"/>
          <w:color w:val="221E1F"/>
          <w:lang w:val="ru-RU"/>
        </w:rPr>
        <w:t xml:space="preserve"> - </w:t>
      </w:r>
      <w:r w:rsidRPr="006245AE">
        <w:rPr>
          <w:rFonts w:ascii="Times New Roman" w:hAnsi="Times New Roman" w:cs="Times New Roman"/>
          <w:color w:val="221E1F"/>
        </w:rPr>
        <w:t>с учетом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     СТ РК 2993.</w:t>
      </w:r>
      <w:r w:rsidRPr="006245AE">
        <w:rPr>
          <w:rFonts w:ascii="Times New Roman" w:hAnsi="Times New Roman" w:cs="Times New Roman"/>
          <w:color w:val="221E1F"/>
        </w:rPr>
        <w:t xml:space="preserve"> </w:t>
      </w:r>
    </w:p>
    <w:p w14:paraId="2E70258D" w14:textId="510193FB" w:rsidR="009443CE" w:rsidRPr="006245AE" w:rsidRDefault="009443CE" w:rsidP="009443CE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6245AE">
        <w:rPr>
          <w:rFonts w:ascii="Times New Roman" w:hAnsi="Times New Roman" w:cs="Times New Roman"/>
          <w:color w:val="221E1F"/>
        </w:rPr>
        <w:t xml:space="preserve">7.7 Перечень предоставляемых дополнительных услуг устанавливается исполнителем услуг глэмпинга (владельцем, администрацией) самостоятельно в зависимости от специализации и расположения глэмпинга, климатических условий, контингента и запросов туристов и т. п. </w:t>
      </w:r>
    </w:p>
    <w:p w14:paraId="6FCDB8FA" w14:textId="4496D375" w:rsidR="008D5650" w:rsidRPr="006245AE" w:rsidRDefault="009443CE" w:rsidP="006245AE">
      <w:pPr>
        <w:pStyle w:val="a8"/>
        <w:spacing w:after="0"/>
        <w:ind w:firstLine="567"/>
        <w:rPr>
          <w:sz w:val="24"/>
          <w:szCs w:val="24"/>
        </w:rPr>
      </w:pPr>
      <w:r w:rsidRPr="006245AE">
        <w:rPr>
          <w:color w:val="221E1F"/>
          <w:sz w:val="24"/>
          <w:szCs w:val="24"/>
        </w:rPr>
        <w:t xml:space="preserve">7.8 Глэмпинги могут быть оборудованы площадками для проведения любого формата мероприятий: креативные и стратегические сессии, выездные совещания, </w:t>
      </w:r>
      <w:r w:rsidRPr="006245AE">
        <w:rPr>
          <w:color w:val="221E1F"/>
          <w:sz w:val="24"/>
          <w:szCs w:val="24"/>
        </w:rPr>
        <w:lastRenderedPageBreak/>
        <w:t>корпоративные праздники, свадьбы, торжественные мероприятия, спортивные (вейкборд, яхтинг) командные мероприятия и другие.</w:t>
      </w:r>
    </w:p>
    <w:p w14:paraId="50FEEE4D" w14:textId="77777777" w:rsidR="000E40E1" w:rsidRPr="000E40E1" w:rsidRDefault="000E40E1" w:rsidP="000E40E1">
      <w:pPr>
        <w:pStyle w:val="Pa12"/>
        <w:spacing w:before="280" w:after="160"/>
        <w:ind w:left="500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b/>
          <w:bCs/>
          <w:color w:val="221E1F"/>
        </w:rPr>
        <w:t xml:space="preserve">8 Требования безопасности </w:t>
      </w:r>
    </w:p>
    <w:p w14:paraId="5F08EC9E" w14:textId="673634E9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>8.1 В глэмпингах должны быть обеспечены безопасные условия для жизни и здоровья туристов при их размещении, сохранность их имущества и соблюдаться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</w:t>
      </w:r>
      <w:r w:rsidRPr="001776D4">
        <w:rPr>
          <w:rFonts w:ascii="Times New Roman" w:hAnsi="Times New Roman" w:cs="Times New Roman"/>
        </w:rPr>
        <w:t>[</w:t>
      </w:r>
      <w:r w:rsidR="001776D4" w:rsidRPr="001776D4">
        <w:rPr>
          <w:rFonts w:ascii="Times New Roman" w:hAnsi="Times New Roman" w:cs="Times New Roman"/>
          <w:lang w:val="ru-RU"/>
        </w:rPr>
        <w:t>4</w:t>
      </w:r>
      <w:r w:rsidRPr="001776D4">
        <w:rPr>
          <w:rFonts w:ascii="Times New Roman" w:hAnsi="Times New Roman" w:cs="Times New Roman"/>
        </w:rPr>
        <w:t>], [1</w:t>
      </w:r>
      <w:r w:rsidR="001776D4" w:rsidRPr="001776D4">
        <w:rPr>
          <w:rFonts w:ascii="Times New Roman" w:hAnsi="Times New Roman" w:cs="Times New Roman"/>
          <w:lang w:val="ru-RU"/>
        </w:rPr>
        <w:t>2</w:t>
      </w:r>
      <w:r w:rsidRPr="001776D4">
        <w:rPr>
          <w:rFonts w:ascii="Times New Roman" w:hAnsi="Times New Roman" w:cs="Times New Roman"/>
        </w:rPr>
        <w:t>],</w:t>
      </w:r>
      <w:r w:rsidRPr="000E40E1">
        <w:rPr>
          <w:rFonts w:ascii="Times New Roman" w:hAnsi="Times New Roman" w:cs="Times New Roman"/>
          <w:color w:val="221E1F"/>
        </w:rPr>
        <w:t xml:space="preserve"> ГОСТ 32611. </w:t>
      </w:r>
    </w:p>
    <w:p w14:paraId="2EFDBF1C" w14:textId="77777777" w:rsidR="001776D4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 xml:space="preserve">8.2 Жилые модули глэмпингов и некапитальные строения иного назначения должны обладать конструктивной устойчивостью и прочностью соединений. </w:t>
      </w:r>
    </w:p>
    <w:p w14:paraId="746A51C5" w14:textId="380B9271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Не допускается эксплуатация при наличии повреждений конструкций, электрооборудования и (или) электропроводки. </w:t>
      </w:r>
    </w:p>
    <w:p w14:paraId="2DCFF3BF" w14:textId="3DA7D04B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>8.3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П</w:t>
      </w:r>
      <w:proofErr w:type="spellStart"/>
      <w:r w:rsidRPr="000E40E1">
        <w:rPr>
          <w:rFonts w:ascii="Times New Roman" w:hAnsi="Times New Roman" w:cs="Times New Roman"/>
          <w:color w:val="221E1F"/>
        </w:rPr>
        <w:t>рименяемое</w:t>
      </w:r>
      <w:proofErr w:type="spellEnd"/>
      <w:r w:rsidRPr="000E40E1">
        <w:rPr>
          <w:rFonts w:ascii="Times New Roman" w:hAnsi="Times New Roman" w:cs="Times New Roman"/>
          <w:color w:val="221E1F"/>
        </w:rPr>
        <w:t xml:space="preserve"> санитарно-техническое, технологическое и другое оборудование, 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а также </w:t>
      </w:r>
      <w:r w:rsidRPr="000E40E1">
        <w:rPr>
          <w:rFonts w:ascii="Times New Roman" w:hAnsi="Times New Roman" w:cs="Times New Roman"/>
          <w:color w:val="221E1F"/>
        </w:rPr>
        <w:t>приборы, мебель и инвентарь должны соответствовать и эксплуатироваться с соблюдением требований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нормативных правовых актов </w:t>
      </w:r>
      <w:r w:rsidRPr="000E40E1">
        <w:rPr>
          <w:rFonts w:ascii="Times New Roman" w:hAnsi="Times New Roman" w:cs="Times New Roman"/>
          <w:color w:val="221E1F"/>
        </w:rPr>
        <w:t>и документов</w:t>
      </w:r>
      <w:r w:rsidR="001776D4">
        <w:rPr>
          <w:rFonts w:ascii="Times New Roman" w:hAnsi="Times New Roman" w:cs="Times New Roman"/>
          <w:color w:val="221E1F"/>
          <w:lang w:val="ru-RU"/>
        </w:rPr>
        <w:t xml:space="preserve"> по стандартизации</w:t>
      </w:r>
      <w:r w:rsidRPr="000E40E1">
        <w:rPr>
          <w:rFonts w:ascii="Times New Roman" w:hAnsi="Times New Roman" w:cs="Times New Roman"/>
          <w:color w:val="221E1F"/>
        </w:rPr>
        <w:t xml:space="preserve">. </w:t>
      </w:r>
    </w:p>
    <w:p w14:paraId="1DC69F8F" w14:textId="69EE9686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8.4 На территории глэмпингов обеспечивается соблюдение санитарно-эпидемиологических требований, в том числе: </w:t>
      </w:r>
    </w:p>
    <w:p w14:paraId="67E3FB20" w14:textId="01118540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содержание прилегающей территории, мест общего пользования, общественных зон и помещений средств размещения; </w:t>
      </w:r>
    </w:p>
    <w:p w14:paraId="3025F416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уборка мест проживания; </w:t>
      </w:r>
    </w:p>
    <w:p w14:paraId="3B11B454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уборка и обработка санитарных блоков, помещений для самостоятельного приготовления пищи; </w:t>
      </w:r>
    </w:p>
    <w:p w14:paraId="313FC72B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обработка белья (стирка, глажение, хранение); </w:t>
      </w:r>
    </w:p>
    <w:p w14:paraId="76C88F7D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удаление отходов и защита от насекомых и грызунов; </w:t>
      </w:r>
    </w:p>
    <w:p w14:paraId="0735AA92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освещение и состояние микроклимата в жилых модулях и общественных помещениях; </w:t>
      </w:r>
    </w:p>
    <w:p w14:paraId="30DD55C4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требования по водоснабжению и водоотведению. </w:t>
      </w:r>
    </w:p>
    <w:p w14:paraId="363018EB" w14:textId="664AB09C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>8.5 Питьевая вода должна быть безопасна в эпидемиологическом отношении и безвредна по химическому составу и соответствовать [1</w:t>
      </w:r>
      <w:r w:rsidR="001776D4">
        <w:rPr>
          <w:rFonts w:ascii="Times New Roman" w:hAnsi="Times New Roman" w:cs="Times New Roman"/>
          <w:color w:val="221E1F"/>
          <w:lang w:val="ru-RU"/>
        </w:rPr>
        <w:t>3</w:t>
      </w:r>
      <w:r w:rsidRPr="000E40E1">
        <w:rPr>
          <w:rFonts w:ascii="Times New Roman" w:hAnsi="Times New Roman" w:cs="Times New Roman"/>
          <w:color w:val="221E1F"/>
        </w:rPr>
        <w:t xml:space="preserve">]. </w:t>
      </w:r>
    </w:p>
    <w:p w14:paraId="6E38CB9B" w14:textId="209E658B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8.6 Препараты, используемые для дезинфекции, дезинсекции, дезодорации, моющие средства должны быть безопасными для здоровья туристов, иметь документы, подтверждающие их безопасность, и сопровождаться товаросопроводительной документацией, обеспечивающей их прослеживаемость. </w:t>
      </w:r>
    </w:p>
    <w:p w14:paraId="0D5217F9" w14:textId="6F9B8FD0" w:rsidR="006C77DF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 xml:space="preserve">8.7 Глэмпинги должны соответствовать требованиям пожарной безопасности и быть оборудованы системами противопожарной защиты, оповещения, иметь соответствующие средства пожарной безопасности (инструкции о мерах пожарной безопасности, пожарные щиты, огнетушители) </w:t>
      </w:r>
      <w:r w:rsidR="006C77DF">
        <w:rPr>
          <w:rFonts w:ascii="Times New Roman" w:hAnsi="Times New Roman" w:cs="Times New Roman"/>
          <w:color w:val="221E1F"/>
          <w:lang w:val="ru-RU"/>
        </w:rPr>
        <w:t xml:space="preserve">в соответствии с </w:t>
      </w:r>
      <w:r w:rsidRPr="000E40E1">
        <w:rPr>
          <w:rFonts w:ascii="Times New Roman" w:hAnsi="Times New Roman" w:cs="Times New Roman"/>
          <w:color w:val="221E1F"/>
        </w:rPr>
        <w:t>[1</w:t>
      </w:r>
      <w:r w:rsidR="006C77DF">
        <w:rPr>
          <w:rFonts w:ascii="Times New Roman" w:hAnsi="Times New Roman" w:cs="Times New Roman"/>
          <w:color w:val="221E1F"/>
          <w:lang w:val="ru-RU"/>
        </w:rPr>
        <w:t>2</w:t>
      </w:r>
      <w:r w:rsidRPr="000E40E1">
        <w:rPr>
          <w:rFonts w:ascii="Times New Roman" w:hAnsi="Times New Roman" w:cs="Times New Roman"/>
          <w:color w:val="221E1F"/>
        </w:rPr>
        <w:t xml:space="preserve">]. </w:t>
      </w:r>
    </w:p>
    <w:p w14:paraId="13E7EA27" w14:textId="766B4C11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Рекомендуется соблюдать пожарные разрывы не менее 15 м между жилыми модулями глэмпингов и строениями иного назначения. </w:t>
      </w:r>
    </w:p>
    <w:p w14:paraId="430EA2EC" w14:textId="3DE921EA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8.8 Рекомендуется обеспечить телефонную внутреннюю связь или прочие средства коммуникации со службой приема и размещения туристов или администрацией из всех жилых модулей глэмпинга. </w:t>
      </w:r>
    </w:p>
    <w:p w14:paraId="238D1FE3" w14:textId="6D60A80A" w:rsid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>8.9 При наличии на территории глэмпинга пляжа он должен быть оборудован спасательными средствами в соответствии с [1</w:t>
      </w:r>
      <w:r w:rsidR="006C77DF">
        <w:rPr>
          <w:rFonts w:ascii="Times New Roman" w:hAnsi="Times New Roman" w:cs="Times New Roman"/>
          <w:color w:val="221E1F"/>
          <w:lang w:val="ru-RU"/>
        </w:rPr>
        <w:t>5</w:t>
      </w:r>
      <w:r w:rsidRPr="000E40E1">
        <w:rPr>
          <w:rFonts w:ascii="Times New Roman" w:hAnsi="Times New Roman" w:cs="Times New Roman"/>
          <w:color w:val="221E1F"/>
        </w:rPr>
        <w:t xml:space="preserve">]. </w:t>
      </w:r>
    </w:p>
    <w:p w14:paraId="626B80F6" w14:textId="4E2C7364" w:rsidR="008A155F" w:rsidRDefault="008A155F" w:rsidP="008A155F">
      <w:pPr>
        <w:pStyle w:val="Default"/>
        <w:ind w:firstLine="426"/>
        <w:rPr>
          <w:color w:val="221E1F"/>
        </w:rPr>
      </w:pPr>
      <w:r>
        <w:t xml:space="preserve"> 8.10 Уровень шума на территории глэмпинга не должен превышать установленные для территории жилых и общественных зданий нормативы </w:t>
      </w:r>
      <w:r w:rsidRPr="000E40E1">
        <w:rPr>
          <w:color w:val="221E1F"/>
        </w:rPr>
        <w:t>[1</w:t>
      </w:r>
      <w:r>
        <w:rPr>
          <w:color w:val="221E1F"/>
        </w:rPr>
        <w:t>8</w:t>
      </w:r>
      <w:r w:rsidRPr="000E40E1">
        <w:rPr>
          <w:color w:val="221E1F"/>
        </w:rPr>
        <w:t>].</w:t>
      </w:r>
    </w:p>
    <w:p w14:paraId="4762CED9" w14:textId="77777777" w:rsidR="0031548D" w:rsidRDefault="0031548D" w:rsidP="008A155F">
      <w:pPr>
        <w:pStyle w:val="Default"/>
        <w:ind w:firstLine="426"/>
        <w:rPr>
          <w:color w:val="221E1F"/>
        </w:rPr>
      </w:pPr>
    </w:p>
    <w:p w14:paraId="692B060A" w14:textId="77777777" w:rsidR="0031548D" w:rsidRDefault="0031548D" w:rsidP="008A155F">
      <w:pPr>
        <w:pStyle w:val="Default"/>
        <w:ind w:firstLine="426"/>
        <w:rPr>
          <w:color w:val="221E1F"/>
        </w:rPr>
      </w:pPr>
    </w:p>
    <w:p w14:paraId="645035A1" w14:textId="77777777" w:rsidR="0031548D" w:rsidRPr="008A155F" w:rsidRDefault="0031548D" w:rsidP="008A155F">
      <w:pPr>
        <w:pStyle w:val="Default"/>
        <w:ind w:firstLine="426"/>
      </w:pPr>
    </w:p>
    <w:p w14:paraId="780D0D5F" w14:textId="77777777" w:rsidR="000E40E1" w:rsidRPr="000E40E1" w:rsidRDefault="000E40E1" w:rsidP="000E40E1">
      <w:pPr>
        <w:pStyle w:val="Pa12"/>
        <w:spacing w:before="280" w:after="160"/>
        <w:ind w:left="500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b/>
          <w:bCs/>
          <w:color w:val="221E1F"/>
        </w:rPr>
        <w:lastRenderedPageBreak/>
        <w:t xml:space="preserve">9 Требования охраны окружающей среды </w:t>
      </w:r>
    </w:p>
    <w:p w14:paraId="27C6E169" w14:textId="7BC4B83C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9.1 Глэмпинги рекомендуется располагать в районах с благоприятными экологическими и климатическими условиями. </w:t>
      </w:r>
    </w:p>
    <w:p w14:paraId="13C24234" w14:textId="2B36EE7E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>9.2 Глэмпинги должны функционировать в соответствии с [</w:t>
      </w:r>
      <w:r w:rsidR="006C77DF">
        <w:rPr>
          <w:rFonts w:ascii="Times New Roman" w:hAnsi="Times New Roman" w:cs="Times New Roman"/>
          <w:color w:val="221E1F"/>
          <w:lang w:val="ru-RU"/>
        </w:rPr>
        <w:t>2</w:t>
      </w:r>
      <w:r w:rsidRPr="000E40E1">
        <w:rPr>
          <w:rFonts w:ascii="Times New Roman" w:hAnsi="Times New Roman" w:cs="Times New Roman"/>
          <w:color w:val="221E1F"/>
        </w:rPr>
        <w:t xml:space="preserve">]. </w:t>
      </w:r>
    </w:p>
    <w:p w14:paraId="1E727C31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В глэмпингах не допускается: </w:t>
      </w:r>
    </w:p>
    <w:p w14:paraId="2913193A" w14:textId="77777777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использование оборудования, не отвечающего требованиям экологической безопасности; </w:t>
      </w:r>
    </w:p>
    <w:p w14:paraId="5CBB8D1A" w14:textId="0FD01A5D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сброс в открытые водоемы загрязненных производственных и бытовых сточных вод без соответствующей предварительной очистки; </w:t>
      </w:r>
    </w:p>
    <w:p w14:paraId="2220FFC8" w14:textId="649DABAE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сброс сточных вод непосредственно на прилегающую территорию и акваторию без предварительной очистки; </w:t>
      </w:r>
    </w:p>
    <w:p w14:paraId="67014D42" w14:textId="44DCC5D1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- выброс вредных веществ в атмосферу, превышающий показатели, установленные для населенных пунктов санитарными нормами. </w:t>
      </w:r>
    </w:p>
    <w:p w14:paraId="3387D25E" w14:textId="77777777" w:rsidR="008A155F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 xml:space="preserve">9.3 Администрации глэмпинга рекомендуется разработать инструкции по проживанию в природной среде, в том числе по предупреждению опасных ситуаций, связанных с дикими животными. </w:t>
      </w:r>
    </w:p>
    <w:p w14:paraId="442F5A9B" w14:textId="75575994" w:rsidR="00712C7E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>В инструкции</w:t>
      </w:r>
      <w:r w:rsidR="008A155F">
        <w:rPr>
          <w:rFonts w:ascii="Times New Roman" w:hAnsi="Times New Roman" w:cs="Times New Roman"/>
          <w:color w:val="221E1F"/>
          <w:lang w:val="ru-RU"/>
        </w:rPr>
        <w:t xml:space="preserve"> необходимо</w:t>
      </w:r>
      <w:r w:rsidRPr="000E40E1">
        <w:rPr>
          <w:rFonts w:ascii="Times New Roman" w:hAnsi="Times New Roman" w:cs="Times New Roman"/>
          <w:color w:val="221E1F"/>
        </w:rPr>
        <w:t xml:space="preserve"> подробно отразить факторы, находящиеся вне контроля администрации глэмпинга,</w:t>
      </w:r>
      <w:r w:rsidR="00712C7E">
        <w:rPr>
          <w:rFonts w:ascii="Times New Roman" w:hAnsi="Times New Roman" w:cs="Times New Roman"/>
          <w:color w:val="221E1F"/>
          <w:lang w:val="ru-RU"/>
        </w:rPr>
        <w:t xml:space="preserve"> </w:t>
      </w:r>
      <w:r w:rsidRPr="000E40E1">
        <w:rPr>
          <w:rFonts w:ascii="Times New Roman" w:hAnsi="Times New Roman" w:cs="Times New Roman"/>
          <w:color w:val="221E1F"/>
        </w:rPr>
        <w:t xml:space="preserve">такие как погодные условия и стихийные природные явления; наличие опасных для человека диких животных, птиц, насекомых; опасные течения, наводнения, камнепады и другие природные факторы, которые могут представлять потенциальную опасность для человека в условиях природной среды, а также памятки с рекомендациями по действиям в подобных ситуациях и контакты экстренных служб. </w:t>
      </w:r>
    </w:p>
    <w:p w14:paraId="37FDC042" w14:textId="2BCF665C" w:rsidR="000E40E1" w:rsidRPr="000E40E1" w:rsidRDefault="008A155F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  <w:lang w:val="ru-RU"/>
        </w:rPr>
        <w:t>Персонал</w:t>
      </w:r>
      <w:r w:rsidR="000E40E1" w:rsidRPr="000E40E1">
        <w:rPr>
          <w:rFonts w:ascii="Times New Roman" w:hAnsi="Times New Roman" w:cs="Times New Roman"/>
          <w:color w:val="221E1F"/>
        </w:rPr>
        <w:t xml:space="preserve"> глэмпинга</w:t>
      </w:r>
      <w:r w:rsidR="00712C7E">
        <w:rPr>
          <w:rFonts w:ascii="Times New Roman" w:hAnsi="Times New Roman" w:cs="Times New Roman"/>
          <w:color w:val="221E1F"/>
          <w:lang w:val="ru-RU"/>
        </w:rPr>
        <w:t xml:space="preserve"> долж</w:t>
      </w:r>
      <w:r>
        <w:rPr>
          <w:rFonts w:ascii="Times New Roman" w:hAnsi="Times New Roman" w:cs="Times New Roman"/>
          <w:color w:val="221E1F"/>
          <w:lang w:val="ru-RU"/>
        </w:rPr>
        <w:t>ен</w:t>
      </w:r>
      <w:r w:rsidR="000E40E1" w:rsidRPr="000E40E1">
        <w:rPr>
          <w:rFonts w:ascii="Times New Roman" w:hAnsi="Times New Roman" w:cs="Times New Roman"/>
          <w:color w:val="221E1F"/>
        </w:rPr>
        <w:t xml:space="preserve"> ознакомить с данными инструкциями и памятками туристов при их размещении в глэмпинге.</w:t>
      </w:r>
    </w:p>
    <w:p w14:paraId="3E0E5E56" w14:textId="77777777" w:rsidR="000E40E1" w:rsidRPr="000E40E1" w:rsidRDefault="000E40E1" w:rsidP="000E40E1">
      <w:pPr>
        <w:pStyle w:val="Pa12"/>
        <w:spacing w:before="280" w:after="160"/>
        <w:ind w:left="500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b/>
          <w:bCs/>
          <w:color w:val="221E1F"/>
        </w:rPr>
        <w:t xml:space="preserve">10 Требования к персоналу </w:t>
      </w:r>
    </w:p>
    <w:p w14:paraId="4845CD6D" w14:textId="38A10A41" w:rsidR="000E40E1" w:rsidRPr="006C77DF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  <w:lang w:val="ru-RU"/>
        </w:rPr>
      </w:pPr>
      <w:r w:rsidRPr="000E40E1">
        <w:rPr>
          <w:rFonts w:ascii="Times New Roman" w:hAnsi="Times New Roman" w:cs="Times New Roman"/>
          <w:color w:val="221E1F"/>
        </w:rPr>
        <w:t>10.1 Персонал глэмпинга должен иметь профессиональную подготовку и практический опыт работы или пройти дополнительную подготовку в форме стажировки в соответствии с занимаемой должностью и фирменными стандартами работы, с учетом</w:t>
      </w:r>
      <w:r w:rsidR="006C77DF">
        <w:rPr>
          <w:rFonts w:ascii="Times New Roman" w:hAnsi="Times New Roman" w:cs="Times New Roman"/>
          <w:color w:val="221E1F"/>
          <w:lang w:val="ru-RU"/>
        </w:rPr>
        <w:t xml:space="preserve"> СТ РК 3171.</w:t>
      </w:r>
    </w:p>
    <w:p w14:paraId="38E6B3AD" w14:textId="2F4E7695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10.2 Персонал глэмпинга в зависимости от его специализации должен знать особенности обслуживания туристов различных категорий и обладать дополнительными умениями и навыками, необходимыми для осуществления работы на объектах туриндустрии. </w:t>
      </w:r>
    </w:p>
    <w:p w14:paraId="0587CEF7" w14:textId="33EAA32F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Профессиональный уровень персонала, включая необходимые умения и навыки, может быть подтвержден удостоверениями о повышении квалификации по программам дополнительного профессионального образования в сфере туризма и индустрии гостеприимства. </w:t>
      </w:r>
    </w:p>
    <w:p w14:paraId="461B8869" w14:textId="3ADBF758" w:rsidR="000E40E1" w:rsidRPr="000E40E1" w:rsidRDefault="000E40E1" w:rsidP="000E40E1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0E40E1">
        <w:rPr>
          <w:rFonts w:ascii="Times New Roman" w:hAnsi="Times New Roman" w:cs="Times New Roman"/>
          <w:color w:val="221E1F"/>
        </w:rPr>
        <w:t xml:space="preserve">10.3 Персонал глэмпинга должен быть подготовлен к действиям в чрезвычайных ситуациях. Персонал глэмпинга вправе при необходимости оказывать первую помощь туристам при наличии соответствующей подготовки и (или) навыков. </w:t>
      </w:r>
    </w:p>
    <w:p w14:paraId="451DBDDB" w14:textId="2117EC07" w:rsidR="009443CE" w:rsidRDefault="000E40E1" w:rsidP="000E40E1">
      <w:pPr>
        <w:pStyle w:val="a8"/>
        <w:spacing w:after="0"/>
        <w:ind w:firstLine="567"/>
        <w:rPr>
          <w:color w:val="221E1F"/>
          <w:sz w:val="24"/>
          <w:szCs w:val="24"/>
        </w:rPr>
      </w:pPr>
      <w:r w:rsidRPr="000E40E1">
        <w:rPr>
          <w:color w:val="221E1F"/>
          <w:sz w:val="24"/>
          <w:szCs w:val="24"/>
        </w:rPr>
        <w:t>10.4 Персонал обязан выполнять должностные инструкции и осуществлять работу в соответствии с</w:t>
      </w:r>
      <w:r w:rsidR="008A155F">
        <w:rPr>
          <w:color w:val="221E1F"/>
          <w:sz w:val="24"/>
          <w:szCs w:val="24"/>
        </w:rPr>
        <w:t xml:space="preserve"> документами по стандартизации</w:t>
      </w:r>
      <w:r w:rsidRPr="000E40E1">
        <w:rPr>
          <w:color w:val="221E1F"/>
          <w:sz w:val="24"/>
          <w:szCs w:val="24"/>
        </w:rPr>
        <w:t>, содержащими функциональные обязанности и установленные правила работы в глэмпинге.</w:t>
      </w:r>
    </w:p>
    <w:p w14:paraId="7F1FB93D" w14:textId="77777777" w:rsidR="0031548D" w:rsidRDefault="0031548D" w:rsidP="000E40E1">
      <w:pPr>
        <w:pStyle w:val="a8"/>
        <w:spacing w:after="0"/>
        <w:ind w:firstLine="567"/>
        <w:rPr>
          <w:color w:val="221E1F"/>
          <w:sz w:val="24"/>
          <w:szCs w:val="24"/>
        </w:rPr>
      </w:pPr>
    </w:p>
    <w:p w14:paraId="7B4EF54F" w14:textId="77777777" w:rsidR="0031548D" w:rsidRDefault="0031548D" w:rsidP="000E40E1">
      <w:pPr>
        <w:pStyle w:val="a8"/>
        <w:spacing w:after="0"/>
        <w:ind w:firstLine="567"/>
        <w:rPr>
          <w:color w:val="221E1F"/>
          <w:sz w:val="24"/>
          <w:szCs w:val="24"/>
        </w:rPr>
      </w:pPr>
    </w:p>
    <w:p w14:paraId="08575C00" w14:textId="77777777" w:rsidR="0031548D" w:rsidRPr="000E40E1" w:rsidRDefault="0031548D" w:rsidP="000E40E1">
      <w:pPr>
        <w:pStyle w:val="a8"/>
        <w:spacing w:after="0"/>
        <w:ind w:firstLine="567"/>
        <w:rPr>
          <w:sz w:val="24"/>
          <w:szCs w:val="24"/>
        </w:rPr>
      </w:pPr>
    </w:p>
    <w:p w14:paraId="7E1A1D2C" w14:textId="77777777" w:rsidR="009443CE" w:rsidRPr="000E40E1" w:rsidRDefault="009443CE" w:rsidP="002826A3">
      <w:pPr>
        <w:pStyle w:val="a8"/>
        <w:spacing w:after="0"/>
        <w:ind w:firstLine="567"/>
        <w:rPr>
          <w:sz w:val="24"/>
          <w:szCs w:val="24"/>
        </w:rPr>
      </w:pPr>
    </w:p>
    <w:p w14:paraId="635F8C33" w14:textId="77777777" w:rsidR="009443CE" w:rsidRDefault="009443CE" w:rsidP="002826A3">
      <w:pPr>
        <w:pStyle w:val="a8"/>
        <w:spacing w:after="0"/>
        <w:ind w:firstLine="567"/>
      </w:pPr>
    </w:p>
    <w:p w14:paraId="55C0B58D" w14:textId="194073EE" w:rsidR="00385144" w:rsidRPr="004C4C09" w:rsidRDefault="00385144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C4C09">
        <w:rPr>
          <w:rStyle w:val="FontStyle43"/>
          <w:rFonts w:ascii="Times New Roman" w:hAnsi="Times New Roman" w:cs="Times New Roman"/>
          <w:color w:val="auto"/>
          <w:sz w:val="24"/>
          <w:szCs w:val="24"/>
          <w:lang w:eastAsia="en-US"/>
        </w:rPr>
        <w:lastRenderedPageBreak/>
        <w:t>Библиография</w:t>
      </w:r>
    </w:p>
    <w:p w14:paraId="12B18240" w14:textId="388585CD" w:rsidR="00472FD8" w:rsidRPr="00AB6600" w:rsidRDefault="00063397" w:rsidP="006C77DF">
      <w:pPr>
        <w:widowControl/>
        <w:ind w:firstLine="567"/>
        <w:rPr>
          <w:sz w:val="24"/>
          <w:szCs w:val="24"/>
          <w:lang w:val="ru-KZ"/>
        </w:rPr>
      </w:pPr>
      <w:r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[1]</w:t>
      </w:r>
      <w:r w:rsidR="00472FD8"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2FD8" w:rsidRPr="00AB6600">
        <w:rPr>
          <w:sz w:val="24"/>
          <w:szCs w:val="24"/>
        </w:rPr>
        <w:t>Закон Республики Казахстан</w:t>
      </w:r>
      <w:r w:rsidR="00472FD8" w:rsidRPr="00AB6600">
        <w:rPr>
          <w:sz w:val="24"/>
          <w:szCs w:val="24"/>
        </w:rPr>
        <w:t xml:space="preserve"> </w:t>
      </w:r>
      <w:r w:rsidR="00472FD8" w:rsidRPr="00AB6600">
        <w:rPr>
          <w:sz w:val="24"/>
          <w:szCs w:val="24"/>
        </w:rPr>
        <w:t>«</w:t>
      </w:r>
      <w:r w:rsidR="00472FD8" w:rsidRPr="00AB6600">
        <w:rPr>
          <w:sz w:val="24"/>
          <w:szCs w:val="24"/>
          <w:lang w:val="ru-KZ"/>
        </w:rPr>
        <w:t>О туристской деятельности в Республике Казахстан</w:t>
      </w:r>
      <w:r w:rsidR="00AA1674">
        <w:rPr>
          <w:sz w:val="24"/>
          <w:szCs w:val="24"/>
          <w:lang w:val="ru-KZ"/>
        </w:rPr>
        <w:t>”</w:t>
      </w:r>
      <w:r w:rsidR="00472FD8" w:rsidRPr="00AB6600">
        <w:rPr>
          <w:sz w:val="24"/>
          <w:szCs w:val="24"/>
          <w:lang w:val="ru-KZ"/>
        </w:rPr>
        <w:t xml:space="preserve"> от 13 июня 2001 года N 211</w:t>
      </w:r>
      <w:r w:rsidR="00951E52" w:rsidRPr="00951E52">
        <w:rPr>
          <w:sz w:val="24"/>
          <w:szCs w:val="24"/>
        </w:rPr>
        <w:t xml:space="preserve"> </w:t>
      </w:r>
      <w:r w:rsidR="00951E52" w:rsidRPr="00714D32">
        <w:rPr>
          <w:sz w:val="24"/>
          <w:szCs w:val="24"/>
        </w:rPr>
        <w:t>ЗРК</w:t>
      </w:r>
    </w:p>
    <w:p w14:paraId="3313CC74" w14:textId="756ADB24" w:rsidR="00472FD8" w:rsidRPr="00AB6600" w:rsidRDefault="00472FD8" w:rsidP="006C77DF">
      <w:pPr>
        <w:widowControl/>
        <w:ind w:firstLine="567"/>
        <w:rPr>
          <w:sz w:val="24"/>
          <w:szCs w:val="24"/>
          <w:lang w:val="ru-KZ"/>
        </w:rPr>
      </w:pPr>
      <w:r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[2] </w:t>
      </w:r>
      <w:r w:rsidRPr="00AB6600">
        <w:rPr>
          <w:sz w:val="24"/>
          <w:szCs w:val="24"/>
          <w:lang w:val="ru-KZ"/>
        </w:rPr>
        <w:t>Правил</w:t>
      </w:r>
      <w:r w:rsidRPr="00AB6600">
        <w:rPr>
          <w:sz w:val="24"/>
          <w:szCs w:val="24"/>
          <w:lang w:val="ru-KZ"/>
        </w:rPr>
        <w:t>а</w:t>
      </w:r>
      <w:r w:rsidRPr="00AB6600">
        <w:rPr>
          <w:sz w:val="24"/>
          <w:szCs w:val="24"/>
          <w:lang w:val="ru-KZ"/>
        </w:rPr>
        <w:t xml:space="preserve"> классификации мест размещения туристов, утвержденны</w:t>
      </w:r>
      <w:r w:rsidRPr="00AB6600">
        <w:rPr>
          <w:sz w:val="24"/>
          <w:szCs w:val="24"/>
          <w:lang w:val="ru-KZ"/>
        </w:rPr>
        <w:t>е</w:t>
      </w:r>
      <w:r w:rsidRPr="00AB6600">
        <w:rPr>
          <w:sz w:val="24"/>
          <w:szCs w:val="24"/>
          <w:lang w:val="ru-KZ"/>
        </w:rPr>
        <w:t xml:space="preserve"> приказом Министра туризма и спорта Республики Казахстан от 11 ноября 2008 года </w:t>
      </w:r>
      <w:r w:rsidRPr="00AB6600">
        <w:rPr>
          <w:sz w:val="24"/>
          <w:szCs w:val="24"/>
          <w:lang w:val="ru-KZ" w:eastAsia="ru-KZ"/>
        </w:rPr>
        <w:t>№ 01-08/200</w:t>
      </w:r>
    </w:p>
    <w:p w14:paraId="55A298A4" w14:textId="1F65F3D5" w:rsidR="009E2D1A" w:rsidRPr="009E2D1A" w:rsidRDefault="009E2D1A" w:rsidP="006C77DF">
      <w:pPr>
        <w:ind w:firstLine="567"/>
        <w:rPr>
          <w:sz w:val="24"/>
          <w:szCs w:val="24"/>
          <w:lang w:val="ru-KZ" w:eastAsia="ru-KZ"/>
        </w:rPr>
      </w:pPr>
      <w:r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</w:t>
      </w:r>
      <w:r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3</w:t>
      </w:r>
      <w:r w:rsidRPr="00AB6600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] </w:t>
      </w:r>
      <w:r w:rsidRPr="009E2D1A">
        <w:rPr>
          <w:sz w:val="24"/>
          <w:szCs w:val="24"/>
          <w:lang w:val="ru-KZ" w:eastAsia="ru-KZ"/>
        </w:rPr>
        <w:t xml:space="preserve">Закон Республики Казахстан </w:t>
      </w:r>
      <w:r w:rsidR="00CE4F42">
        <w:rPr>
          <w:sz w:val="24"/>
          <w:szCs w:val="24"/>
          <w:lang w:val="ru-KZ" w:eastAsia="ru-KZ"/>
        </w:rPr>
        <w:t>“</w:t>
      </w:r>
      <w:r w:rsidRPr="009E2D1A">
        <w:rPr>
          <w:sz w:val="24"/>
          <w:szCs w:val="24"/>
          <w:lang w:val="ru-KZ" w:eastAsia="ru-KZ"/>
        </w:rPr>
        <w:t>О защите прав потребителей</w:t>
      </w:r>
      <w:r w:rsidRPr="00AB6600">
        <w:rPr>
          <w:sz w:val="24"/>
          <w:szCs w:val="24"/>
          <w:lang w:val="ru-KZ" w:eastAsia="ru-KZ"/>
        </w:rPr>
        <w:t xml:space="preserve">” </w:t>
      </w:r>
      <w:r w:rsidRPr="009E2D1A">
        <w:rPr>
          <w:sz w:val="24"/>
          <w:szCs w:val="24"/>
          <w:lang w:val="ru-KZ" w:eastAsia="ru-KZ"/>
        </w:rPr>
        <w:t xml:space="preserve">от 4 мая 2010 года </w:t>
      </w:r>
      <w:r w:rsidR="00712C7E">
        <w:rPr>
          <w:sz w:val="24"/>
          <w:szCs w:val="24"/>
          <w:lang w:val="ru-KZ" w:eastAsia="ru-KZ"/>
        </w:rPr>
        <w:t xml:space="preserve"> </w:t>
      </w:r>
      <w:r w:rsidRPr="009E2D1A">
        <w:rPr>
          <w:sz w:val="24"/>
          <w:szCs w:val="24"/>
          <w:lang w:val="ru-KZ" w:eastAsia="ru-KZ"/>
        </w:rPr>
        <w:t>№ 274-IV</w:t>
      </w:r>
      <w:r w:rsidR="00951E52" w:rsidRPr="00951E52">
        <w:rPr>
          <w:sz w:val="24"/>
          <w:szCs w:val="24"/>
          <w:lang w:val="ru-KZ" w:eastAsia="ru-KZ"/>
        </w:rPr>
        <w:t xml:space="preserve"> </w:t>
      </w:r>
      <w:r w:rsidR="00951E52" w:rsidRPr="009E2D1A">
        <w:rPr>
          <w:sz w:val="24"/>
          <w:szCs w:val="24"/>
          <w:lang w:val="ru-KZ" w:eastAsia="ru-KZ"/>
        </w:rPr>
        <w:t>ЗРК</w:t>
      </w:r>
    </w:p>
    <w:p w14:paraId="09495A87" w14:textId="254800AE" w:rsidR="009E2D1A" w:rsidRPr="009E2D1A" w:rsidRDefault="009E2D1A" w:rsidP="006C77DF">
      <w:pPr>
        <w:ind w:firstLine="567"/>
        <w:rPr>
          <w:sz w:val="24"/>
          <w:szCs w:val="24"/>
          <w:lang w:val="ru-KZ" w:eastAsia="ru-KZ"/>
        </w:rPr>
      </w:pPr>
      <w:r w:rsidRPr="00AB6600">
        <w:rPr>
          <w:sz w:val="24"/>
          <w:szCs w:val="24"/>
        </w:rPr>
        <w:t>[4]</w:t>
      </w:r>
      <w:r w:rsidRPr="00AB6600">
        <w:rPr>
          <w:sz w:val="24"/>
          <w:szCs w:val="24"/>
        </w:rPr>
        <w:t xml:space="preserve"> </w:t>
      </w:r>
      <w:r w:rsidRPr="009E2D1A">
        <w:rPr>
          <w:sz w:val="24"/>
          <w:szCs w:val="24"/>
          <w:lang w:val="ru-KZ" w:eastAsia="ru-KZ"/>
        </w:rPr>
        <w:t xml:space="preserve">Кодекс Республики Казахстан </w:t>
      </w:r>
      <w:r w:rsidRPr="00AB6600">
        <w:rPr>
          <w:sz w:val="24"/>
          <w:szCs w:val="24"/>
          <w:lang w:val="ru-KZ" w:eastAsia="ru-KZ"/>
        </w:rPr>
        <w:t>“О здоровье народа</w:t>
      </w:r>
      <w:r w:rsidRPr="00AB6600">
        <w:rPr>
          <w:sz w:val="24"/>
          <w:szCs w:val="24"/>
          <w:lang w:val="ru-KZ" w:eastAsia="ru-KZ"/>
        </w:rPr>
        <w:t xml:space="preserve"> </w:t>
      </w:r>
      <w:r w:rsidRPr="00AB6600">
        <w:rPr>
          <w:sz w:val="24"/>
          <w:szCs w:val="24"/>
          <w:lang w:val="ru-KZ" w:eastAsia="ru-KZ"/>
        </w:rPr>
        <w:t xml:space="preserve">и системе здравоохранении” </w:t>
      </w:r>
      <w:r w:rsidRPr="009E2D1A">
        <w:rPr>
          <w:sz w:val="24"/>
          <w:szCs w:val="24"/>
          <w:lang w:val="ru-KZ" w:eastAsia="ru-KZ"/>
        </w:rPr>
        <w:t>от 7 июля 2020 года № 360-VI ЗРК</w:t>
      </w:r>
    </w:p>
    <w:p w14:paraId="2966CDB0" w14:textId="564EE5EE" w:rsidR="00951E52" w:rsidRPr="00714D32" w:rsidRDefault="00AB6600" w:rsidP="006C77DF">
      <w:pPr>
        <w:shd w:val="clear" w:color="auto" w:fill="FFFFFF"/>
        <w:ind w:right="10" w:firstLine="567"/>
        <w:rPr>
          <w:sz w:val="24"/>
          <w:szCs w:val="24"/>
        </w:rPr>
      </w:pPr>
      <w:r w:rsidRPr="00AB6600">
        <w:rPr>
          <w:sz w:val="24"/>
          <w:szCs w:val="24"/>
        </w:rPr>
        <w:t>[5]</w:t>
      </w:r>
      <w:r w:rsidRPr="00AB6600">
        <w:rPr>
          <w:sz w:val="24"/>
          <w:szCs w:val="24"/>
        </w:rPr>
        <w:t xml:space="preserve"> </w:t>
      </w:r>
      <w:r w:rsidR="00951E52" w:rsidRPr="00714D32">
        <w:rPr>
          <w:sz w:val="24"/>
          <w:szCs w:val="24"/>
        </w:rPr>
        <w:t>Закон Республики Казахстан «Об особо охраняемых природных территориях» от 7 июля 2006 года № 175-III</w:t>
      </w:r>
      <w:r w:rsidR="00951E52" w:rsidRPr="00951E52">
        <w:rPr>
          <w:sz w:val="24"/>
          <w:szCs w:val="24"/>
          <w:lang w:val="ru-KZ" w:eastAsia="ru-KZ"/>
        </w:rPr>
        <w:t xml:space="preserve"> </w:t>
      </w:r>
      <w:r w:rsidR="00951E52" w:rsidRPr="009E2D1A">
        <w:rPr>
          <w:sz w:val="24"/>
          <w:szCs w:val="24"/>
          <w:lang w:val="ru-KZ" w:eastAsia="ru-KZ"/>
        </w:rPr>
        <w:t>ЗРК</w:t>
      </w:r>
    </w:p>
    <w:p w14:paraId="59AF17DF" w14:textId="2BD7C9AF" w:rsidR="00AB6600" w:rsidRPr="00AB6600" w:rsidRDefault="00AB6600" w:rsidP="006C77DF">
      <w:pPr>
        <w:ind w:firstLine="567"/>
        <w:rPr>
          <w:sz w:val="24"/>
          <w:szCs w:val="24"/>
          <w:lang w:val="ru-KZ" w:eastAsia="ru-KZ"/>
        </w:rPr>
      </w:pPr>
      <w:r w:rsidRPr="00AB6600">
        <w:rPr>
          <w:sz w:val="24"/>
          <w:szCs w:val="24"/>
        </w:rPr>
        <w:t>[6]</w:t>
      </w:r>
      <w:r w:rsidRPr="00AB6600">
        <w:rPr>
          <w:sz w:val="24"/>
          <w:szCs w:val="24"/>
        </w:rPr>
        <w:t xml:space="preserve"> </w:t>
      </w:r>
      <w:r w:rsidRPr="00AB6600">
        <w:rPr>
          <w:sz w:val="24"/>
          <w:szCs w:val="24"/>
          <w:lang w:val="ru-KZ" w:eastAsia="ru-KZ"/>
        </w:rPr>
        <w:t>Э</w:t>
      </w:r>
      <w:r w:rsidRPr="00AB6600">
        <w:rPr>
          <w:sz w:val="24"/>
          <w:szCs w:val="24"/>
          <w:lang w:val="ru-KZ" w:eastAsia="ru-KZ"/>
        </w:rPr>
        <w:t>кологический кодекс Республики Казахстан</w:t>
      </w:r>
      <w:r w:rsidRPr="00AB6600">
        <w:rPr>
          <w:sz w:val="24"/>
          <w:szCs w:val="24"/>
          <w:lang w:val="ru-KZ" w:eastAsia="ru-KZ"/>
        </w:rPr>
        <w:t xml:space="preserve"> от 2 января 2021 года № 400-VI ЗРК</w:t>
      </w:r>
    </w:p>
    <w:p w14:paraId="48E9D0FD" w14:textId="1060F979" w:rsidR="00714D32" w:rsidRPr="00714D32" w:rsidRDefault="00AB6600" w:rsidP="006C77DF">
      <w:pPr>
        <w:ind w:firstLine="567"/>
        <w:rPr>
          <w:sz w:val="24"/>
          <w:szCs w:val="24"/>
        </w:rPr>
      </w:pPr>
      <w:r w:rsidRPr="004C4C09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[7]</w:t>
      </w:r>
      <w:r w:rsidR="00951E52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4D32" w:rsidRPr="00714D32">
        <w:rPr>
          <w:sz w:val="24"/>
          <w:szCs w:val="24"/>
        </w:rPr>
        <w:t>Закон Республики Казахстан «О растительном мире» от 2 января 2023 года № 183-VII ЗРК</w:t>
      </w:r>
    </w:p>
    <w:p w14:paraId="420F7C78" w14:textId="734F4197" w:rsidR="00A25C6B" w:rsidRPr="00A25C6B" w:rsidRDefault="00714D32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="00951E52" w:rsidRPr="00A25C6B">
        <w:rPr>
          <w:sz w:val="24"/>
          <w:szCs w:val="24"/>
        </w:rPr>
        <w:t>8</w:t>
      </w:r>
      <w:r w:rsidRPr="00714D32">
        <w:rPr>
          <w:sz w:val="24"/>
          <w:szCs w:val="24"/>
        </w:rPr>
        <w:t xml:space="preserve">] </w:t>
      </w:r>
      <w:r w:rsidR="00A25C6B" w:rsidRPr="00A25C6B">
        <w:rPr>
          <w:sz w:val="24"/>
          <w:szCs w:val="24"/>
          <w:lang w:val="ru-KZ" w:eastAsia="ru-KZ"/>
        </w:rPr>
        <w:t xml:space="preserve">Закон Республики Казахстан </w:t>
      </w:r>
      <w:r w:rsidR="00A25C6B">
        <w:rPr>
          <w:sz w:val="24"/>
          <w:szCs w:val="24"/>
          <w:lang w:val="ru-KZ" w:eastAsia="ru-KZ"/>
        </w:rPr>
        <w:t>“</w:t>
      </w:r>
      <w:r w:rsidR="00A25C6B" w:rsidRPr="00A25C6B">
        <w:rPr>
          <w:sz w:val="24"/>
          <w:szCs w:val="24"/>
          <w:lang w:val="ru-KZ" w:eastAsia="ru-KZ"/>
        </w:rPr>
        <w:t>Об архитектурной, градостроительной и строительной деятельности в Республике Казахстан</w:t>
      </w:r>
      <w:r w:rsidR="00A25C6B">
        <w:rPr>
          <w:sz w:val="24"/>
          <w:szCs w:val="24"/>
          <w:lang w:val="ru-KZ" w:eastAsia="ru-KZ"/>
        </w:rPr>
        <w:t xml:space="preserve">” </w:t>
      </w:r>
      <w:r w:rsidR="00A25C6B" w:rsidRPr="00A25C6B">
        <w:rPr>
          <w:sz w:val="24"/>
          <w:szCs w:val="24"/>
          <w:lang w:val="ru-KZ" w:eastAsia="ru-KZ"/>
        </w:rPr>
        <w:t>от 16 июля 2001 года № 242</w:t>
      </w:r>
      <w:r w:rsidR="00A25C6B" w:rsidRPr="00A25C6B">
        <w:rPr>
          <w:sz w:val="24"/>
          <w:szCs w:val="24"/>
        </w:rPr>
        <w:t xml:space="preserve"> </w:t>
      </w:r>
      <w:r w:rsidR="00A25C6B" w:rsidRPr="00714D32">
        <w:rPr>
          <w:sz w:val="24"/>
          <w:szCs w:val="24"/>
        </w:rPr>
        <w:t>ЗРК</w:t>
      </w:r>
    </w:p>
    <w:p w14:paraId="10443C47" w14:textId="42942542" w:rsidR="00A25C6B" w:rsidRPr="00A25C6B" w:rsidRDefault="00A25C6B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Pr="006D3920">
        <w:rPr>
          <w:sz w:val="24"/>
          <w:szCs w:val="24"/>
        </w:rPr>
        <w:t>9</w:t>
      </w:r>
      <w:r w:rsidRPr="00714D32">
        <w:rPr>
          <w:sz w:val="24"/>
          <w:szCs w:val="24"/>
        </w:rPr>
        <w:t xml:space="preserve">] </w:t>
      </w:r>
      <w:r w:rsidRPr="00A25C6B">
        <w:rPr>
          <w:sz w:val="24"/>
          <w:szCs w:val="24"/>
          <w:lang w:val="ru-KZ" w:eastAsia="ru-KZ"/>
        </w:rPr>
        <w:t>Земельный кодекс Республики Казахстан от 20 июня 2003 года № 442</w:t>
      </w:r>
    </w:p>
    <w:p w14:paraId="7FFB21C6" w14:textId="486621ED" w:rsidR="006D3920" w:rsidRPr="006D3920" w:rsidRDefault="006D3920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Pr="006D3920">
        <w:rPr>
          <w:sz w:val="24"/>
          <w:szCs w:val="24"/>
        </w:rPr>
        <w:t>10</w:t>
      </w:r>
      <w:r w:rsidRPr="00714D32">
        <w:rPr>
          <w:sz w:val="24"/>
          <w:szCs w:val="24"/>
        </w:rPr>
        <w:t xml:space="preserve">] </w:t>
      </w:r>
      <w:r w:rsidRPr="006D3920">
        <w:rPr>
          <w:sz w:val="24"/>
          <w:szCs w:val="24"/>
          <w:lang w:val="ru-KZ" w:eastAsia="ru-KZ"/>
        </w:rPr>
        <w:t>Водный кодекс Республики Казахстан от 9 апреля 2025 года № 178-VIII ЗРК</w:t>
      </w:r>
    </w:p>
    <w:p w14:paraId="6F20FBE3" w14:textId="11306FD8" w:rsidR="006D3920" w:rsidRPr="006D3920" w:rsidRDefault="006D3920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="003A3AFB" w:rsidRPr="003A3AFB">
        <w:rPr>
          <w:sz w:val="24"/>
          <w:szCs w:val="24"/>
        </w:rPr>
        <w:t>11</w:t>
      </w:r>
      <w:r w:rsidRPr="00714D32">
        <w:rPr>
          <w:sz w:val="24"/>
          <w:szCs w:val="24"/>
        </w:rPr>
        <w:t>]</w:t>
      </w:r>
      <w:r w:rsidRPr="003A3AFB">
        <w:rPr>
          <w:sz w:val="24"/>
          <w:szCs w:val="24"/>
        </w:rPr>
        <w:t xml:space="preserve"> </w:t>
      </w:r>
      <w:r w:rsidRPr="003A3AFB">
        <w:rPr>
          <w:sz w:val="24"/>
          <w:szCs w:val="24"/>
          <w:lang w:val="ru-KZ" w:eastAsia="ru-KZ"/>
        </w:rPr>
        <w:t>Лесной кодекс Республики Казахстан</w:t>
      </w:r>
      <w:r w:rsidR="00712C7E">
        <w:rPr>
          <w:sz w:val="24"/>
          <w:szCs w:val="24"/>
          <w:lang w:val="ru-KZ" w:eastAsia="ru-KZ"/>
        </w:rPr>
        <w:t xml:space="preserve"> </w:t>
      </w:r>
      <w:r w:rsidRPr="006D3920">
        <w:rPr>
          <w:sz w:val="24"/>
          <w:szCs w:val="24"/>
          <w:lang w:val="ru-KZ" w:eastAsia="ru-KZ"/>
        </w:rPr>
        <w:t>от 8 июля 2003 года № 477</w:t>
      </w:r>
    </w:p>
    <w:p w14:paraId="6D274BA0" w14:textId="0A3F76C8" w:rsidR="003A3AFB" w:rsidRPr="003A3AFB" w:rsidRDefault="006D3920" w:rsidP="006C77DF">
      <w:pPr>
        <w:tabs>
          <w:tab w:val="left" w:pos="835"/>
        </w:tabs>
        <w:autoSpaceDE/>
        <w:autoSpaceDN/>
        <w:adjustRightInd/>
        <w:ind w:firstLine="567"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 w:rsidRPr="00714D32">
        <w:rPr>
          <w:sz w:val="24"/>
          <w:szCs w:val="24"/>
        </w:rPr>
        <w:t>[</w:t>
      </w:r>
      <w:r w:rsidR="003A3AFB" w:rsidRPr="003A3AFB">
        <w:rPr>
          <w:sz w:val="24"/>
          <w:szCs w:val="24"/>
        </w:rPr>
        <w:t>12</w:t>
      </w:r>
      <w:r w:rsidRPr="00714D32">
        <w:rPr>
          <w:sz w:val="24"/>
          <w:szCs w:val="24"/>
        </w:rPr>
        <w:t>]</w:t>
      </w:r>
      <w:r w:rsidR="003A3AFB" w:rsidRPr="003A3AFB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A3AFB" w:rsidRPr="003A3AFB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Правила пожарной безопасности, утвержденные Приказом Министра по чрезвычайным ситуациям Республики Казахстан от 21 февраля 2022 года № 55</w:t>
      </w:r>
    </w:p>
    <w:p w14:paraId="513F0763" w14:textId="3FBC8ACF" w:rsidR="003A3AFB" w:rsidRDefault="006D3920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="003A3AFB" w:rsidRPr="003A3AFB">
        <w:rPr>
          <w:sz w:val="24"/>
          <w:szCs w:val="24"/>
        </w:rPr>
        <w:t>13</w:t>
      </w:r>
      <w:r w:rsidRPr="00714D32">
        <w:rPr>
          <w:sz w:val="24"/>
          <w:szCs w:val="24"/>
        </w:rPr>
        <w:t>]</w:t>
      </w:r>
      <w:r w:rsidR="00712C7E">
        <w:rPr>
          <w:sz w:val="24"/>
          <w:szCs w:val="24"/>
        </w:rPr>
        <w:t xml:space="preserve"> </w:t>
      </w:r>
      <w:r w:rsidR="003A3AFB" w:rsidRPr="003A3AFB">
        <w:rPr>
          <w:sz w:val="24"/>
          <w:szCs w:val="24"/>
          <w:lang w:val="ru-KZ" w:eastAsia="ru-KZ"/>
        </w:rPr>
        <w:t>Санитарны</w:t>
      </w:r>
      <w:r w:rsidR="003A3AFB">
        <w:rPr>
          <w:sz w:val="24"/>
          <w:szCs w:val="24"/>
          <w:lang w:val="ru-KZ" w:eastAsia="ru-KZ"/>
        </w:rPr>
        <w:t>е</w:t>
      </w:r>
      <w:r w:rsidR="003A3AFB" w:rsidRPr="003A3AFB">
        <w:rPr>
          <w:sz w:val="24"/>
          <w:szCs w:val="24"/>
          <w:lang w:val="ru-KZ" w:eastAsia="ru-KZ"/>
        </w:rPr>
        <w:t xml:space="preserve"> правил</w:t>
      </w:r>
      <w:r w:rsidR="003A3AFB">
        <w:rPr>
          <w:sz w:val="24"/>
          <w:szCs w:val="24"/>
          <w:lang w:val="ru-KZ" w:eastAsia="ru-KZ"/>
        </w:rPr>
        <w:t>а</w:t>
      </w:r>
      <w:r w:rsidR="003A3AFB" w:rsidRPr="003A3AFB">
        <w:rPr>
          <w:sz w:val="24"/>
          <w:szCs w:val="24"/>
          <w:lang w:val="ru-KZ" w:eastAsia="ru-KZ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</w:r>
      <w:r w:rsidR="003A3AFB">
        <w:rPr>
          <w:sz w:val="24"/>
          <w:szCs w:val="24"/>
          <w:lang w:val="ru-KZ" w:eastAsia="ru-KZ"/>
        </w:rPr>
        <w:t xml:space="preserve">, утвержденные </w:t>
      </w:r>
      <w:r w:rsidR="003A3AFB" w:rsidRPr="003A3AFB">
        <w:rPr>
          <w:sz w:val="24"/>
          <w:szCs w:val="24"/>
          <w:lang w:val="ru-KZ" w:eastAsia="ru-KZ"/>
        </w:rPr>
        <w:t>Приказ</w:t>
      </w:r>
      <w:r w:rsidR="003A3AFB">
        <w:rPr>
          <w:sz w:val="24"/>
          <w:szCs w:val="24"/>
          <w:lang w:val="ru-KZ" w:eastAsia="ru-KZ"/>
        </w:rPr>
        <w:t>ом</w:t>
      </w:r>
      <w:r w:rsidR="003A3AFB" w:rsidRPr="003A3AFB">
        <w:rPr>
          <w:sz w:val="24"/>
          <w:szCs w:val="24"/>
          <w:lang w:val="ru-KZ" w:eastAsia="ru-KZ"/>
        </w:rPr>
        <w:t xml:space="preserve"> Министра здравоохранения Республики Казахстан от 20 февраля 2023 года № 26 </w:t>
      </w:r>
    </w:p>
    <w:p w14:paraId="7539816C" w14:textId="3F25EADC" w:rsidR="00BE28F0" w:rsidRPr="00BE28F0" w:rsidRDefault="00BE28F0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Pr="00BE28F0">
        <w:rPr>
          <w:sz w:val="24"/>
          <w:szCs w:val="24"/>
        </w:rPr>
        <w:t>1</w:t>
      </w:r>
      <w:r w:rsidRPr="00BE28F0">
        <w:rPr>
          <w:sz w:val="24"/>
          <w:szCs w:val="24"/>
        </w:rPr>
        <w:t>4</w:t>
      </w:r>
      <w:r w:rsidRPr="00714D32">
        <w:rPr>
          <w:sz w:val="24"/>
          <w:szCs w:val="24"/>
        </w:rPr>
        <w:t>]</w:t>
      </w:r>
      <w:r w:rsidR="00712C7E">
        <w:rPr>
          <w:sz w:val="24"/>
          <w:szCs w:val="24"/>
        </w:rPr>
        <w:t xml:space="preserve"> </w:t>
      </w:r>
      <w:r w:rsidRPr="00BE28F0">
        <w:rPr>
          <w:sz w:val="24"/>
          <w:szCs w:val="24"/>
          <w:lang w:val="ru-KZ" w:eastAsia="ru-KZ"/>
        </w:rPr>
        <w:t>Санитарно-эпидемиологические требования к организации и проведению санитарно-противоэпидемических,</w:t>
      </w:r>
      <w:r>
        <w:rPr>
          <w:sz w:val="24"/>
          <w:szCs w:val="24"/>
          <w:lang w:val="ru-KZ" w:eastAsia="ru-KZ"/>
        </w:rPr>
        <w:t xml:space="preserve"> </w:t>
      </w:r>
      <w:r w:rsidRPr="00BE28F0">
        <w:rPr>
          <w:sz w:val="24"/>
          <w:szCs w:val="24"/>
          <w:lang w:val="ru-KZ" w:eastAsia="ru-KZ"/>
        </w:rPr>
        <w:t>санитарно-профилактических мероприятий по предупреждению особо опасных инфекционных заболеваний</w:t>
      </w:r>
      <w:r>
        <w:rPr>
          <w:sz w:val="24"/>
          <w:szCs w:val="24"/>
          <w:lang w:val="ru-KZ" w:eastAsia="ru-KZ"/>
        </w:rPr>
        <w:t xml:space="preserve">, утвержденные </w:t>
      </w:r>
      <w:r w:rsidRPr="00BE28F0">
        <w:rPr>
          <w:sz w:val="24"/>
          <w:szCs w:val="24"/>
          <w:lang w:val="ru-KZ" w:eastAsia="ru-KZ"/>
        </w:rPr>
        <w:t>Приказ</w:t>
      </w:r>
      <w:r>
        <w:rPr>
          <w:sz w:val="24"/>
          <w:szCs w:val="24"/>
          <w:lang w:val="ru-KZ" w:eastAsia="ru-KZ"/>
        </w:rPr>
        <w:t>ом</w:t>
      </w:r>
      <w:r w:rsidRPr="00BE28F0">
        <w:rPr>
          <w:sz w:val="24"/>
          <w:szCs w:val="24"/>
          <w:lang w:val="ru-KZ" w:eastAsia="ru-KZ"/>
        </w:rPr>
        <w:t xml:space="preserve"> Министра здравоохранения Республики Казахстан от 12 ноября 2021 года № ҚР ДСМ-114</w:t>
      </w:r>
    </w:p>
    <w:p w14:paraId="7011429F" w14:textId="2CAFD496" w:rsidR="003A3AFB" w:rsidRPr="003A3AFB" w:rsidRDefault="003A3AFB" w:rsidP="006C77DF">
      <w:pPr>
        <w:ind w:firstLine="567"/>
        <w:rPr>
          <w:sz w:val="24"/>
          <w:szCs w:val="24"/>
          <w:lang w:val="ru-KZ" w:eastAsia="ru-KZ"/>
        </w:rPr>
      </w:pPr>
      <w:r w:rsidRPr="00714D32">
        <w:rPr>
          <w:sz w:val="24"/>
          <w:szCs w:val="24"/>
        </w:rPr>
        <w:t>[</w:t>
      </w:r>
      <w:r w:rsidRPr="00CE4F42">
        <w:rPr>
          <w:sz w:val="24"/>
          <w:szCs w:val="24"/>
        </w:rPr>
        <w:t>1</w:t>
      </w:r>
      <w:r w:rsidR="00BE28F0">
        <w:rPr>
          <w:sz w:val="24"/>
          <w:szCs w:val="24"/>
        </w:rPr>
        <w:t>5</w:t>
      </w:r>
      <w:r w:rsidRPr="00714D32">
        <w:rPr>
          <w:sz w:val="24"/>
          <w:szCs w:val="24"/>
        </w:rPr>
        <w:t>]</w:t>
      </w:r>
      <w:r w:rsidR="00712C7E">
        <w:rPr>
          <w:sz w:val="24"/>
          <w:szCs w:val="24"/>
        </w:rPr>
        <w:t xml:space="preserve"> </w:t>
      </w:r>
      <w:r w:rsidRPr="003A3AFB">
        <w:rPr>
          <w:sz w:val="24"/>
          <w:szCs w:val="24"/>
          <w:lang w:val="ru-KZ" w:eastAsia="ru-KZ"/>
        </w:rPr>
        <w:t>Правил</w:t>
      </w:r>
      <w:r w:rsidRPr="00CE4F42">
        <w:rPr>
          <w:sz w:val="24"/>
          <w:szCs w:val="24"/>
          <w:lang w:val="ru-KZ" w:eastAsia="ru-KZ"/>
        </w:rPr>
        <w:t>а</w:t>
      </w:r>
      <w:r w:rsidRPr="003A3AFB">
        <w:rPr>
          <w:sz w:val="24"/>
          <w:szCs w:val="24"/>
          <w:lang w:val="ru-KZ" w:eastAsia="ru-KZ"/>
        </w:rPr>
        <w:t xml:space="preserve"> безопасности на водоемах</w:t>
      </w:r>
      <w:r w:rsidRPr="00CE4F42">
        <w:rPr>
          <w:sz w:val="24"/>
          <w:szCs w:val="24"/>
          <w:lang w:val="ru-KZ" w:eastAsia="ru-KZ"/>
        </w:rPr>
        <w:t xml:space="preserve">, утвержденные </w:t>
      </w:r>
      <w:r w:rsidRPr="003A3AFB">
        <w:rPr>
          <w:sz w:val="24"/>
          <w:szCs w:val="24"/>
          <w:lang w:val="ru-KZ" w:eastAsia="ru-KZ"/>
        </w:rPr>
        <w:t>Приказ</w:t>
      </w:r>
      <w:r w:rsidRPr="00CE4F42">
        <w:rPr>
          <w:sz w:val="24"/>
          <w:szCs w:val="24"/>
          <w:lang w:val="ru-KZ" w:eastAsia="ru-KZ"/>
        </w:rPr>
        <w:t>ом</w:t>
      </w:r>
      <w:r w:rsidRPr="003A3AFB">
        <w:rPr>
          <w:sz w:val="24"/>
          <w:szCs w:val="24"/>
          <w:lang w:val="ru-KZ" w:eastAsia="ru-KZ"/>
        </w:rPr>
        <w:t xml:space="preserve"> Министра внутренних дел Республики Казахстан от 19 января 2015 года № 34</w:t>
      </w:r>
    </w:p>
    <w:p w14:paraId="0230370B" w14:textId="707B5016" w:rsidR="00CE4F42" w:rsidRPr="00AB6C39" w:rsidRDefault="00CE4F42" w:rsidP="006C77DF">
      <w:pPr>
        <w:pStyle w:val="Pa7"/>
        <w:ind w:firstLine="567"/>
        <w:jc w:val="both"/>
        <w:rPr>
          <w:rFonts w:ascii="Times New Roman" w:hAnsi="Times New Roman" w:cs="Times New Roman"/>
          <w:color w:val="221E1F"/>
          <w:lang w:val="ru-RU"/>
        </w:rPr>
      </w:pPr>
      <w:r w:rsidRPr="00714D32">
        <w:rPr>
          <w:rFonts w:ascii="Times New Roman" w:hAnsi="Times New Roman" w:cs="Times New Roman"/>
        </w:rPr>
        <w:t>[</w:t>
      </w:r>
      <w:r w:rsidRPr="00AB6C39">
        <w:rPr>
          <w:rFonts w:ascii="Times New Roman" w:hAnsi="Times New Roman" w:cs="Times New Roman"/>
        </w:rPr>
        <w:t>1</w:t>
      </w:r>
      <w:r w:rsidR="00BE28F0">
        <w:rPr>
          <w:rFonts w:ascii="Times New Roman" w:hAnsi="Times New Roman" w:cs="Times New Roman"/>
          <w:lang w:val="ru-RU"/>
        </w:rPr>
        <w:t>6</w:t>
      </w:r>
      <w:r w:rsidRPr="00714D32">
        <w:rPr>
          <w:rFonts w:ascii="Times New Roman" w:hAnsi="Times New Roman" w:cs="Times New Roman"/>
        </w:rPr>
        <w:t>]</w:t>
      </w:r>
      <w:r w:rsidRPr="00AB6C39">
        <w:rPr>
          <w:rFonts w:ascii="Times New Roman" w:hAnsi="Times New Roman" w:cs="Times New Roman"/>
        </w:rPr>
        <w:t xml:space="preserve"> </w:t>
      </w:r>
      <w:r w:rsidRPr="00AB6C39">
        <w:rPr>
          <w:rFonts w:ascii="Times New Roman" w:hAnsi="Times New Roman" w:cs="Times New Roman"/>
          <w:color w:val="000000"/>
          <w:shd w:val="clear" w:color="auto" w:fill="FFFFFF"/>
        </w:rPr>
        <w:t>СП</w:t>
      </w:r>
      <w:r w:rsidRPr="00AB6C3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РК </w:t>
      </w:r>
      <w:r w:rsidRPr="00AB6C39">
        <w:rPr>
          <w:rFonts w:ascii="Times New Roman" w:hAnsi="Times New Roman" w:cs="Times New Roman"/>
          <w:color w:val="000000"/>
          <w:shd w:val="clear" w:color="auto" w:fill="FFFFFF"/>
        </w:rPr>
        <w:t>3.01-105-2013</w:t>
      </w:r>
      <w:r w:rsidRPr="00AB6C3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«</w:t>
      </w:r>
      <w:r w:rsidRPr="00AB6C39">
        <w:rPr>
          <w:rFonts w:ascii="Times New Roman" w:hAnsi="Times New Roman" w:cs="Times New Roman"/>
          <w:color w:val="000000"/>
          <w:shd w:val="clear" w:color="auto" w:fill="FFFFFF"/>
        </w:rPr>
        <w:t>Благоустройство территорий населенных пунктов</w:t>
      </w:r>
      <w:r w:rsidRPr="00AB6C3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»</w:t>
      </w:r>
      <w:r w:rsidR="00AB6C39" w:rsidRPr="00AB6C3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, утвержденные </w:t>
      </w:r>
      <w:r w:rsidR="00AB6C39" w:rsidRPr="00AB6C39">
        <w:rPr>
          <w:rFonts w:ascii="Times New Roman" w:hAnsi="Times New Roman" w:cs="Times New Roman"/>
          <w:color w:val="000000"/>
          <w:shd w:val="clear" w:color="auto" w:fill="FFFFFF"/>
        </w:rPr>
        <w:t>Приказом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29.12.2014 № 156-НҚ</w:t>
      </w:r>
    </w:p>
    <w:p w14:paraId="0EBC43B1" w14:textId="45BC54C7" w:rsidR="00CE4F42" w:rsidRDefault="00B148D0" w:rsidP="006C77DF">
      <w:pPr>
        <w:pStyle w:val="Default"/>
        <w:ind w:firstLine="567"/>
        <w:jc w:val="both"/>
      </w:pPr>
      <w:r w:rsidRPr="00714D32">
        <w:t>[</w:t>
      </w:r>
      <w:r w:rsidRPr="00AB6C39">
        <w:t>1</w:t>
      </w:r>
      <w:r>
        <w:t>7</w:t>
      </w:r>
      <w:r w:rsidRPr="00714D32">
        <w:t>]</w:t>
      </w:r>
      <w:r>
        <w:t xml:space="preserve"> СП РК 2.04 -104 - 2012 «Естественное и искусственное освещение», утвержденные </w:t>
      </w:r>
      <w:r w:rsidR="00093E04">
        <w:t xml:space="preserve">Приказом Комитета по делам строительства, </w:t>
      </w:r>
      <w:proofErr w:type="spellStart"/>
      <w:r w:rsidR="00093E04">
        <w:t>жилищно</w:t>
      </w:r>
      <w:proofErr w:type="spellEnd"/>
      <w:r w:rsidR="00093E04">
        <w:t xml:space="preserve"> - </w:t>
      </w:r>
      <w:r w:rsidR="00093E04">
        <w:t>коммунального хозяйства и управления земельными ресурсами Министерства национальной экономики Республики Казахстан от «29» декабря 2014 года № 156-НҚ</w:t>
      </w:r>
    </w:p>
    <w:p w14:paraId="7E5059D4" w14:textId="77777777" w:rsidR="0031548D" w:rsidRDefault="0031548D" w:rsidP="006C77DF">
      <w:pPr>
        <w:pStyle w:val="Default"/>
        <w:ind w:firstLine="567"/>
        <w:jc w:val="both"/>
      </w:pPr>
    </w:p>
    <w:p w14:paraId="050E4BEB" w14:textId="77777777" w:rsidR="0031548D" w:rsidRDefault="0031548D" w:rsidP="006C77DF">
      <w:pPr>
        <w:pStyle w:val="Default"/>
        <w:ind w:firstLine="567"/>
        <w:jc w:val="both"/>
      </w:pPr>
    </w:p>
    <w:p w14:paraId="159B1C78" w14:textId="77777777" w:rsidR="0031548D" w:rsidRDefault="0031548D" w:rsidP="006C77DF">
      <w:pPr>
        <w:pStyle w:val="Default"/>
        <w:ind w:firstLine="567"/>
        <w:jc w:val="both"/>
      </w:pPr>
    </w:p>
    <w:p w14:paraId="62D4C580" w14:textId="77777777" w:rsidR="0031548D" w:rsidRDefault="0031548D" w:rsidP="006C77DF">
      <w:pPr>
        <w:pStyle w:val="Default"/>
        <w:ind w:firstLine="567"/>
        <w:jc w:val="both"/>
      </w:pPr>
    </w:p>
    <w:p w14:paraId="63E1C871" w14:textId="77777777" w:rsidR="0031548D" w:rsidRDefault="0031548D" w:rsidP="006C77DF">
      <w:pPr>
        <w:pStyle w:val="Default"/>
        <w:ind w:firstLine="567"/>
        <w:jc w:val="both"/>
      </w:pPr>
    </w:p>
    <w:p w14:paraId="3ACEB0C1" w14:textId="77777777" w:rsidR="0031548D" w:rsidRDefault="0031548D" w:rsidP="006C77DF">
      <w:pPr>
        <w:pStyle w:val="Default"/>
        <w:ind w:firstLine="567"/>
        <w:jc w:val="both"/>
      </w:pPr>
    </w:p>
    <w:p w14:paraId="3D254DBB" w14:textId="77777777" w:rsidR="0031548D" w:rsidRDefault="0031548D" w:rsidP="006C77DF">
      <w:pPr>
        <w:pStyle w:val="Default"/>
        <w:ind w:firstLine="567"/>
        <w:jc w:val="both"/>
      </w:pPr>
    </w:p>
    <w:p w14:paraId="082C5B64" w14:textId="10F84F0D" w:rsidR="008A155F" w:rsidRDefault="008A155F" w:rsidP="006C77DF">
      <w:pPr>
        <w:pStyle w:val="Default"/>
        <w:ind w:firstLine="567"/>
        <w:jc w:val="both"/>
      </w:pPr>
      <w:r w:rsidRPr="00714D32">
        <w:lastRenderedPageBreak/>
        <w:t>[</w:t>
      </w:r>
      <w:r w:rsidRPr="00AB6C39">
        <w:t>1</w:t>
      </w:r>
      <w:r>
        <w:t>8</w:t>
      </w:r>
      <w:r w:rsidRPr="00714D32">
        <w:t>]</w:t>
      </w:r>
      <w:r>
        <w:t xml:space="preserve"> Гигиенические нормативы к физическим факторам, оказывающим воздействие на человека, утвержденные приказом Министра национальной экономики Республики Казахстан от 28 февраля 2015 года №169</w:t>
      </w:r>
    </w:p>
    <w:p w14:paraId="1D456CE2" w14:textId="77777777" w:rsidR="008A155F" w:rsidRDefault="008A155F" w:rsidP="006C77DF">
      <w:pPr>
        <w:pStyle w:val="Default"/>
        <w:ind w:firstLine="567"/>
        <w:jc w:val="both"/>
      </w:pPr>
    </w:p>
    <w:p w14:paraId="1E13A402" w14:textId="0BF326AA" w:rsidR="00C131EA" w:rsidRPr="004C4C09" w:rsidRDefault="00E70CDC" w:rsidP="0031548D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>
        <w:rPr>
          <w:rStyle w:val="FontStyle55"/>
          <w:rFonts w:ascii="Times New Roman" w:hAnsi="Times New Roman" w:cs="Times New Roman"/>
          <w:color w:val="auto"/>
          <w:sz w:val="24"/>
          <w:szCs w:val="24"/>
          <w:lang w:val="ru-KZ"/>
        </w:rPr>
        <w:t xml:space="preserve"> </w:t>
      </w:r>
    </w:p>
    <w:tbl>
      <w:tblPr>
        <w:tblStyle w:val="1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C4C09" w:rsidRPr="004C4C09" w14:paraId="5727D6BC" w14:textId="77777777" w:rsidTr="0031548D">
        <w:tc>
          <w:tcPr>
            <w:tcW w:w="9570" w:type="dxa"/>
          </w:tcPr>
          <w:p w14:paraId="728799E5" w14:textId="17E83CB0" w:rsidR="00877091" w:rsidRPr="00325901" w:rsidRDefault="00062F50" w:rsidP="0032590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C4C0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  <w:r w:rsidR="0032590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877091" w:rsidRPr="004C4C0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МКС </w:t>
            </w:r>
            <w:r w:rsidR="00325901">
              <w:rPr>
                <w:rFonts w:eastAsiaTheme="minorHAnsi"/>
                <w:b/>
                <w:sz w:val="24"/>
                <w:szCs w:val="24"/>
                <w:lang w:eastAsia="en-US"/>
              </w:rPr>
              <w:t>03.080.30</w:t>
            </w:r>
          </w:p>
        </w:tc>
      </w:tr>
      <w:tr w:rsidR="004C4C09" w:rsidRPr="004C4C09" w14:paraId="10254FC5" w14:textId="77777777" w:rsidTr="0031548D">
        <w:tc>
          <w:tcPr>
            <w:tcW w:w="9570" w:type="dxa"/>
          </w:tcPr>
          <w:p w14:paraId="2E65BD8B" w14:textId="644E1859" w:rsidR="00640251" w:rsidRPr="00982F3F" w:rsidRDefault="00877091" w:rsidP="00A53862">
            <w:pPr>
              <w:widowControl/>
              <w:autoSpaceDE/>
              <w:autoSpaceDN/>
              <w:adjustRightInd/>
              <w:ind w:firstLine="567"/>
              <w:rPr>
                <w:rFonts w:eastAsiaTheme="minorHAnsi"/>
                <w:sz w:val="24"/>
                <w:szCs w:val="24"/>
                <w:lang w:eastAsia="en-US"/>
              </w:rPr>
            </w:pPr>
            <w:r w:rsidRPr="00982F3F">
              <w:rPr>
                <w:rFonts w:eastAsiaTheme="minorHAnsi"/>
                <w:b/>
                <w:sz w:val="24"/>
                <w:szCs w:val="24"/>
                <w:lang w:eastAsia="en-US"/>
              </w:rPr>
              <w:t>Ключевые слова:</w:t>
            </w:r>
            <w:r w:rsidR="00982F3F" w:rsidRPr="00982F3F">
              <w:rPr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982F3F" w:rsidRPr="00982F3F">
              <w:rPr>
                <w:color w:val="221E1F"/>
                <w:sz w:val="24"/>
                <w:szCs w:val="24"/>
              </w:rPr>
              <w:t>Глэмпинг</w:t>
            </w:r>
            <w:r w:rsidR="00982F3F" w:rsidRPr="00982F3F">
              <w:rPr>
                <w:color w:val="221E1F"/>
                <w:sz w:val="24"/>
                <w:szCs w:val="24"/>
              </w:rPr>
              <w:t>, ж</w:t>
            </w:r>
            <w:r w:rsidR="00982F3F" w:rsidRPr="00982F3F">
              <w:rPr>
                <w:color w:val="221E1F"/>
                <w:sz w:val="24"/>
                <w:szCs w:val="24"/>
              </w:rPr>
              <w:t>илой модуль</w:t>
            </w:r>
            <w:r w:rsidR="00982F3F" w:rsidRPr="00982F3F">
              <w:rPr>
                <w:color w:val="221E1F"/>
                <w:sz w:val="24"/>
                <w:szCs w:val="24"/>
              </w:rPr>
              <w:t>, размещение,</w:t>
            </w:r>
            <w:r w:rsidR="00982F3F" w:rsidRPr="00982F3F">
              <w:rPr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982F3F" w:rsidRPr="00982F3F">
              <w:rPr>
                <w:color w:val="221E1F"/>
                <w:sz w:val="24"/>
                <w:szCs w:val="24"/>
              </w:rPr>
              <w:t>инженерно-технического обеспечени</w:t>
            </w:r>
            <w:r w:rsidR="00982F3F" w:rsidRPr="00982F3F">
              <w:rPr>
                <w:color w:val="221E1F"/>
                <w:sz w:val="24"/>
                <w:szCs w:val="24"/>
              </w:rPr>
              <w:t>е, требования безопасности</w:t>
            </w:r>
            <w:r w:rsidR="00982F3F">
              <w:rPr>
                <w:color w:val="221E1F"/>
                <w:sz w:val="24"/>
                <w:szCs w:val="24"/>
              </w:rPr>
              <w:t xml:space="preserve"> </w:t>
            </w:r>
          </w:p>
        </w:tc>
      </w:tr>
      <w:tr w:rsidR="004C4C09" w:rsidRPr="004C4C09" w14:paraId="6A02D670" w14:textId="77777777" w:rsidTr="00982F3F">
        <w:trPr>
          <w:trHeight w:val="58"/>
        </w:trPr>
        <w:tc>
          <w:tcPr>
            <w:tcW w:w="9570" w:type="dxa"/>
          </w:tcPr>
          <w:p w14:paraId="0271FCFB" w14:textId="77777777" w:rsidR="00A53862" w:rsidRPr="004C4C09" w:rsidRDefault="00A53862" w:rsidP="00877091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15AE906" w14:textId="77777777" w:rsidR="00385144" w:rsidRPr="004C4C09" w:rsidRDefault="00385144" w:rsidP="00EE5C5B">
      <w:pPr>
        <w:suppressAutoHyphens/>
        <w:ind w:firstLine="709"/>
        <w:rPr>
          <w:sz w:val="24"/>
          <w:szCs w:val="24"/>
        </w:rPr>
      </w:pPr>
    </w:p>
    <w:p w14:paraId="67AA3FC7" w14:textId="1FC9634C" w:rsidR="00877091" w:rsidRDefault="00877091" w:rsidP="0031548D">
      <w:pPr>
        <w:suppressAutoHyphens/>
        <w:ind w:firstLine="0"/>
        <w:rPr>
          <w:sz w:val="24"/>
          <w:szCs w:val="24"/>
        </w:rPr>
      </w:pPr>
    </w:p>
    <w:p w14:paraId="53B75977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4D2B5F2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21E065B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5A433E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741C118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4F87AB73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1B19ECE7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0C8E348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374DD664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21BEB66D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5C4010B7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1F6020C3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2F2991EE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1692C20D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F6D5471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460379AB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7E674294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8268A41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1FD4DF9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E2C072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4C6E3832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23DB2013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10C74247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71326405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25C0A5E1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5A507FD9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4DEE5C45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3135E8CF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2DEF164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354C9D9E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FF6A002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45F3CE11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5585E00C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3AD4E9B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2DF6C2B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F99BA0C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191F5E20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1548D" w:rsidRPr="004C4C09" w14:paraId="06276E34" w14:textId="77777777" w:rsidTr="00AA1674">
        <w:tc>
          <w:tcPr>
            <w:tcW w:w="9570" w:type="dxa"/>
          </w:tcPr>
          <w:p w14:paraId="4480396A" w14:textId="3231542E" w:rsidR="0031548D" w:rsidRPr="00325901" w:rsidRDefault="0031548D" w:rsidP="0032590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C4C09"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</w:t>
            </w:r>
            <w:r w:rsidR="00982F3F">
              <w:rPr>
                <w:b/>
                <w:sz w:val="24"/>
                <w:szCs w:val="24"/>
              </w:rPr>
              <w:t xml:space="preserve">                           </w:t>
            </w:r>
            <w:r w:rsidRPr="004C4C09">
              <w:rPr>
                <w:b/>
                <w:sz w:val="24"/>
                <w:szCs w:val="24"/>
              </w:rPr>
              <w:t>МКС</w:t>
            </w:r>
            <w:r w:rsidR="00325901">
              <w:rPr>
                <w:b/>
                <w:sz w:val="24"/>
                <w:szCs w:val="24"/>
              </w:rPr>
              <w:t xml:space="preserve"> 03.080.30</w:t>
            </w:r>
            <w:r w:rsidR="00325901" w:rsidRPr="004C4C0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  <w:r w:rsidR="0032590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</w:t>
            </w:r>
          </w:p>
        </w:tc>
      </w:tr>
      <w:tr w:rsidR="0031548D" w:rsidRPr="004C4C09" w14:paraId="0054E159" w14:textId="77777777" w:rsidTr="00AA1674">
        <w:tc>
          <w:tcPr>
            <w:tcW w:w="9570" w:type="dxa"/>
          </w:tcPr>
          <w:p w14:paraId="31BB7A70" w14:textId="3004082B" w:rsidR="0031548D" w:rsidRPr="004C4C09" w:rsidRDefault="0031548D" w:rsidP="002F22E2">
            <w:pPr>
              <w:widowControl/>
              <w:autoSpaceDE/>
              <w:autoSpaceDN/>
              <w:adjustRightInd/>
              <w:ind w:firstLine="426"/>
              <w:rPr>
                <w:sz w:val="24"/>
                <w:szCs w:val="24"/>
              </w:rPr>
            </w:pPr>
            <w:r w:rsidRPr="004C4C09">
              <w:rPr>
                <w:b/>
                <w:sz w:val="24"/>
                <w:szCs w:val="24"/>
              </w:rPr>
              <w:t>Ключевые слова:</w:t>
            </w:r>
            <w:r w:rsidR="00982F3F" w:rsidRPr="00982F3F">
              <w:rPr>
                <w:color w:val="221E1F"/>
                <w:sz w:val="24"/>
                <w:szCs w:val="24"/>
              </w:rPr>
              <w:t xml:space="preserve"> </w:t>
            </w:r>
            <w:r w:rsidR="00982F3F" w:rsidRPr="00982F3F">
              <w:rPr>
                <w:color w:val="221E1F"/>
                <w:sz w:val="24"/>
                <w:szCs w:val="24"/>
              </w:rPr>
              <w:t>Глэмпинг, жилой модуль, размещение,</w:t>
            </w:r>
            <w:r w:rsidR="00982F3F" w:rsidRPr="00982F3F">
              <w:rPr>
                <w:b/>
                <w:bCs/>
                <w:color w:val="221E1F"/>
                <w:sz w:val="24"/>
                <w:szCs w:val="24"/>
              </w:rPr>
              <w:t xml:space="preserve"> </w:t>
            </w:r>
            <w:r w:rsidR="00982F3F" w:rsidRPr="00982F3F">
              <w:rPr>
                <w:color w:val="221E1F"/>
                <w:sz w:val="24"/>
                <w:szCs w:val="24"/>
              </w:rPr>
              <w:t>инженерно-технического обеспечение, требования безопасности</w:t>
            </w:r>
          </w:p>
        </w:tc>
      </w:tr>
      <w:tr w:rsidR="0031548D" w:rsidRPr="004C4C09" w14:paraId="1E5F51DD" w14:textId="77777777" w:rsidTr="00AA1674">
        <w:tc>
          <w:tcPr>
            <w:tcW w:w="9570" w:type="dxa"/>
          </w:tcPr>
          <w:p w14:paraId="5355D1D2" w14:textId="77777777" w:rsidR="0031548D" w:rsidRPr="004C4C09" w:rsidRDefault="0031548D" w:rsidP="002F22E2">
            <w:pPr>
              <w:suppressAutoHyphens/>
              <w:ind w:firstLine="709"/>
              <w:rPr>
                <w:sz w:val="24"/>
                <w:szCs w:val="24"/>
              </w:rPr>
            </w:pPr>
          </w:p>
        </w:tc>
      </w:tr>
    </w:tbl>
    <w:p w14:paraId="56B4141C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6D646FC6" w14:textId="77777777" w:rsidR="0031548D" w:rsidRDefault="0031548D" w:rsidP="0031548D">
      <w:pPr>
        <w:suppressAutoHyphens/>
        <w:ind w:firstLine="0"/>
        <w:rPr>
          <w:sz w:val="24"/>
          <w:szCs w:val="24"/>
        </w:rPr>
      </w:pPr>
    </w:p>
    <w:p w14:paraId="095DA2C4" w14:textId="19F18AD1" w:rsidR="00385144" w:rsidRPr="004C4C09" w:rsidRDefault="00385144" w:rsidP="00EE5C5B">
      <w:pPr>
        <w:suppressAutoHyphens/>
        <w:ind w:firstLine="709"/>
        <w:rPr>
          <w:b/>
          <w:sz w:val="24"/>
          <w:szCs w:val="24"/>
        </w:rPr>
      </w:pPr>
      <w:r w:rsidRPr="004C4C09">
        <w:rPr>
          <w:b/>
          <w:sz w:val="24"/>
          <w:szCs w:val="24"/>
        </w:rPr>
        <w:t xml:space="preserve">РАЗРАБОТЧИК </w:t>
      </w:r>
    </w:p>
    <w:p w14:paraId="6839FB23" w14:textId="77777777" w:rsidR="00385144" w:rsidRPr="004C4C09" w:rsidRDefault="00385144" w:rsidP="00EE5C5B">
      <w:pPr>
        <w:suppressAutoHyphens/>
        <w:ind w:firstLine="709"/>
        <w:rPr>
          <w:sz w:val="24"/>
          <w:szCs w:val="24"/>
        </w:rPr>
      </w:pPr>
    </w:p>
    <w:p w14:paraId="136467ED" w14:textId="4ECF1829" w:rsidR="001C4440" w:rsidRPr="004C4C09" w:rsidRDefault="009629A8" w:rsidP="00CA4001">
      <w:pPr>
        <w:pStyle w:val="22"/>
        <w:tabs>
          <w:tab w:val="num" w:pos="-993"/>
        </w:tabs>
        <w:ind w:firstLine="425"/>
        <w:rPr>
          <w:szCs w:val="24"/>
        </w:rPr>
      </w:pPr>
      <w:r w:rsidRPr="004C4C09">
        <w:rPr>
          <w:szCs w:val="24"/>
        </w:rPr>
        <w:t xml:space="preserve">РГП </w:t>
      </w:r>
      <w:r w:rsidR="001C4440" w:rsidRPr="004C4C09">
        <w:rPr>
          <w:szCs w:val="24"/>
        </w:rPr>
        <w:t>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DF3AC64" w14:textId="77777777" w:rsidR="00D41F59" w:rsidRPr="004C4C09" w:rsidRDefault="00D41F59" w:rsidP="00CA4001">
      <w:pPr>
        <w:pStyle w:val="22"/>
        <w:tabs>
          <w:tab w:val="num" w:pos="-993"/>
        </w:tabs>
        <w:ind w:firstLine="425"/>
        <w:rPr>
          <w:szCs w:val="24"/>
        </w:rPr>
      </w:pPr>
    </w:p>
    <w:p w14:paraId="58294222" w14:textId="77777777" w:rsidR="00385144" w:rsidRPr="004C4C09" w:rsidRDefault="00385144" w:rsidP="00EE5C5B">
      <w:pPr>
        <w:pStyle w:val="22"/>
        <w:tabs>
          <w:tab w:val="num" w:pos="-993"/>
        </w:tabs>
        <w:ind w:left="0" w:firstLine="709"/>
        <w:rPr>
          <w:szCs w:val="24"/>
        </w:rPr>
      </w:pPr>
    </w:p>
    <w:tbl>
      <w:tblPr>
        <w:tblStyle w:val="ae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508"/>
        <w:gridCol w:w="3019"/>
      </w:tblGrid>
      <w:tr w:rsidR="004C4C09" w:rsidRPr="004C4C09" w14:paraId="6B9D5D63" w14:textId="77777777" w:rsidTr="002E3C41">
        <w:trPr>
          <w:trHeight w:val="1186"/>
        </w:trPr>
        <w:tc>
          <w:tcPr>
            <w:tcW w:w="3201" w:type="dxa"/>
          </w:tcPr>
          <w:p w14:paraId="41DAE8F8" w14:textId="77777777" w:rsidR="00C131EA" w:rsidRPr="004C4C09" w:rsidRDefault="00C131EA" w:rsidP="002E3C41">
            <w:pPr>
              <w:pStyle w:val="22"/>
              <w:tabs>
                <w:tab w:val="num" w:pos="-993"/>
              </w:tabs>
              <w:rPr>
                <w:szCs w:val="24"/>
              </w:rPr>
            </w:pPr>
            <w:r w:rsidRPr="004C4C09">
              <w:rPr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2508" w:type="dxa"/>
          </w:tcPr>
          <w:p w14:paraId="06284B0A" w14:textId="77777777" w:rsidR="00C131EA" w:rsidRPr="004C4C09" w:rsidRDefault="00C131EA" w:rsidP="002E3C41">
            <w:pPr>
              <w:pStyle w:val="22"/>
              <w:tabs>
                <w:tab w:val="num" w:pos="-993"/>
              </w:tabs>
              <w:ind w:left="0"/>
              <w:rPr>
                <w:szCs w:val="24"/>
              </w:rPr>
            </w:pPr>
          </w:p>
          <w:p w14:paraId="52D3630C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 w:rsidRPr="004C4C09">
              <w:rPr>
                <w:szCs w:val="24"/>
                <w:lang w:val="kk-KZ"/>
              </w:rPr>
              <w:t>________________</w:t>
            </w:r>
          </w:p>
        </w:tc>
        <w:tc>
          <w:tcPr>
            <w:tcW w:w="3019" w:type="dxa"/>
          </w:tcPr>
          <w:p w14:paraId="128BA7D7" w14:textId="77777777" w:rsidR="00C131EA" w:rsidRPr="004C4C09" w:rsidRDefault="00C131EA" w:rsidP="002E3C41">
            <w:pPr>
              <w:pStyle w:val="22"/>
              <w:tabs>
                <w:tab w:val="num" w:pos="-993"/>
              </w:tabs>
              <w:ind w:left="0"/>
              <w:rPr>
                <w:szCs w:val="24"/>
              </w:rPr>
            </w:pPr>
          </w:p>
          <w:p w14:paraId="12B2ACD7" w14:textId="7B9CAD9F" w:rsidR="00C131EA" w:rsidRPr="004C4C09" w:rsidRDefault="006C77DF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>
              <w:rPr>
                <w:szCs w:val="24"/>
              </w:rPr>
              <w:t xml:space="preserve">А. </w:t>
            </w:r>
            <w:proofErr w:type="spellStart"/>
            <w:r>
              <w:rPr>
                <w:szCs w:val="24"/>
              </w:rPr>
              <w:t>Раззарёнов</w:t>
            </w:r>
            <w:proofErr w:type="spellEnd"/>
          </w:p>
        </w:tc>
      </w:tr>
      <w:tr w:rsidR="004C4C09" w:rsidRPr="004C4C09" w14:paraId="4A6FB8B6" w14:textId="77777777" w:rsidTr="002E3C41">
        <w:trPr>
          <w:trHeight w:val="1244"/>
        </w:trPr>
        <w:tc>
          <w:tcPr>
            <w:tcW w:w="3201" w:type="dxa"/>
          </w:tcPr>
          <w:p w14:paraId="0F14A264" w14:textId="780CEB2E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 w:rsidRPr="004C4C09">
              <w:rPr>
                <w:szCs w:val="24"/>
              </w:rPr>
              <w:t xml:space="preserve">Руководитель Департамента разработки </w:t>
            </w:r>
            <w:r w:rsidR="009137A0" w:rsidRPr="004C4C09">
              <w:rPr>
                <w:szCs w:val="24"/>
              </w:rPr>
              <w:t>стандартов</w:t>
            </w:r>
            <w:r w:rsidR="006C77DF">
              <w:rPr>
                <w:szCs w:val="24"/>
              </w:rPr>
              <w:t xml:space="preserve"> и фонда НТД</w:t>
            </w:r>
          </w:p>
        </w:tc>
        <w:tc>
          <w:tcPr>
            <w:tcW w:w="2508" w:type="dxa"/>
          </w:tcPr>
          <w:p w14:paraId="25A6A0E2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0476CDAE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5CBD3BF0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62B15B13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 w:rsidRPr="004C4C09">
              <w:rPr>
                <w:szCs w:val="24"/>
              </w:rPr>
              <w:t>________________</w:t>
            </w:r>
          </w:p>
        </w:tc>
        <w:tc>
          <w:tcPr>
            <w:tcW w:w="3019" w:type="dxa"/>
          </w:tcPr>
          <w:p w14:paraId="48FFCF87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18C94FE7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7E0B0CEF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08FC19A0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 w:rsidRPr="004C4C09">
              <w:rPr>
                <w:szCs w:val="24"/>
              </w:rPr>
              <w:t xml:space="preserve">А. </w:t>
            </w:r>
            <w:proofErr w:type="spellStart"/>
            <w:r w:rsidRPr="004C4C09">
              <w:rPr>
                <w:szCs w:val="24"/>
              </w:rPr>
              <w:t>Сопбеков</w:t>
            </w:r>
            <w:proofErr w:type="spellEnd"/>
          </w:p>
        </w:tc>
      </w:tr>
      <w:tr w:rsidR="00C131EA" w:rsidRPr="004C4C09" w14:paraId="6789B2D0" w14:textId="77777777" w:rsidTr="002E3C41">
        <w:trPr>
          <w:trHeight w:val="1547"/>
        </w:trPr>
        <w:tc>
          <w:tcPr>
            <w:tcW w:w="3201" w:type="dxa"/>
          </w:tcPr>
          <w:p w14:paraId="3B0DF0B0" w14:textId="428EBE65" w:rsidR="00C131EA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Заместитель</w:t>
            </w:r>
          </w:p>
          <w:p w14:paraId="02D34429" w14:textId="6F8513F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Департамента разработки</w:t>
            </w:r>
          </w:p>
          <w:p w14:paraId="617F24F5" w14:textId="2730DEC7" w:rsidR="006C77DF" w:rsidRPr="004C4C09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стандартов и фонда НТД             </w:t>
            </w:r>
          </w:p>
          <w:p w14:paraId="1DFC98F5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45C98746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33D81FF8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20D77039" w14:textId="5B2B37AE" w:rsidR="00C131EA" w:rsidRPr="004C4C09" w:rsidRDefault="009137A0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 w:rsidRPr="004C4C09">
              <w:rPr>
                <w:szCs w:val="24"/>
                <w:lang w:val="kk-KZ"/>
              </w:rPr>
              <w:t>Главный</w:t>
            </w:r>
            <w:r w:rsidR="00C131EA" w:rsidRPr="004C4C09">
              <w:rPr>
                <w:szCs w:val="24"/>
                <w:lang w:val="kk-KZ"/>
              </w:rPr>
              <w:t xml:space="preserve"> специалист Департамента разработки </w:t>
            </w:r>
            <w:r w:rsidRPr="004C4C09">
              <w:rPr>
                <w:szCs w:val="24"/>
                <w:lang w:val="kk-KZ"/>
              </w:rPr>
              <w:t>стандартов</w:t>
            </w:r>
            <w:r w:rsidR="006C77DF">
              <w:rPr>
                <w:szCs w:val="24"/>
                <w:lang w:val="kk-KZ"/>
              </w:rPr>
              <w:t xml:space="preserve"> и фонда НТД</w:t>
            </w:r>
          </w:p>
        </w:tc>
        <w:tc>
          <w:tcPr>
            <w:tcW w:w="2508" w:type="dxa"/>
          </w:tcPr>
          <w:p w14:paraId="03F8FDD9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63ADB5EC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1A2914E7" w14:textId="2B10B1AC" w:rsidR="00C131EA" w:rsidRPr="004C4C09" w:rsidRDefault="006C77DF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14:paraId="4928411F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330B8A07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0F17DF73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4DCF8F7C" w14:textId="77777777" w:rsidR="00A53862" w:rsidRDefault="00A53862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26DC831A" w14:textId="77777777" w:rsidR="00A53862" w:rsidRDefault="00A53862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35139731" w14:textId="2EC06B2E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  <w:r w:rsidRPr="004C4C09">
              <w:rPr>
                <w:szCs w:val="24"/>
              </w:rPr>
              <w:t>________________</w:t>
            </w:r>
          </w:p>
        </w:tc>
        <w:tc>
          <w:tcPr>
            <w:tcW w:w="3019" w:type="dxa"/>
          </w:tcPr>
          <w:p w14:paraId="4B9C1242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3D75578D" w14:textId="77777777" w:rsidR="00C131EA" w:rsidRPr="004C4C09" w:rsidRDefault="00C131EA" w:rsidP="00A96D25">
            <w:pPr>
              <w:pStyle w:val="22"/>
              <w:tabs>
                <w:tab w:val="num" w:pos="-993"/>
              </w:tabs>
              <w:rPr>
                <w:szCs w:val="24"/>
              </w:rPr>
            </w:pPr>
          </w:p>
          <w:p w14:paraId="4CA11A03" w14:textId="7D364C8B" w:rsidR="00C131EA" w:rsidRPr="004C4C09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Е. Ялынская</w:t>
            </w:r>
          </w:p>
          <w:p w14:paraId="3FCEC4ED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23A28C9F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588B3157" w14:textId="77777777" w:rsidR="006C77DF" w:rsidRDefault="006C77DF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7778562C" w14:textId="77777777" w:rsidR="00A53862" w:rsidRDefault="00A53862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2A2BB0A2" w14:textId="77777777" w:rsidR="00A53862" w:rsidRDefault="00A53862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</w:p>
          <w:p w14:paraId="5B6FB543" w14:textId="5E8EDFC7" w:rsidR="00C131EA" w:rsidRPr="004C4C09" w:rsidRDefault="009137A0" w:rsidP="00A96D25">
            <w:pPr>
              <w:pStyle w:val="22"/>
              <w:tabs>
                <w:tab w:val="num" w:pos="-993"/>
              </w:tabs>
              <w:rPr>
                <w:szCs w:val="24"/>
                <w:lang w:val="kk-KZ"/>
              </w:rPr>
            </w:pPr>
            <w:r w:rsidRPr="004C4C09">
              <w:rPr>
                <w:szCs w:val="24"/>
                <w:lang w:val="kk-KZ"/>
              </w:rPr>
              <w:t>Е. Кулешова</w:t>
            </w:r>
          </w:p>
        </w:tc>
      </w:tr>
    </w:tbl>
    <w:p w14:paraId="289DCFD9" w14:textId="77777777" w:rsidR="00385144" w:rsidRPr="004C4C09" w:rsidRDefault="00385144" w:rsidP="00EE5C5B">
      <w:pPr>
        <w:ind w:firstLine="709"/>
        <w:rPr>
          <w:sz w:val="24"/>
          <w:szCs w:val="24"/>
        </w:rPr>
      </w:pPr>
    </w:p>
    <w:p w14:paraId="493B7C17" w14:textId="77777777" w:rsidR="00385144" w:rsidRPr="004C4C09" w:rsidRDefault="00385144" w:rsidP="00EE5C5B">
      <w:pPr>
        <w:ind w:firstLine="709"/>
        <w:rPr>
          <w:b/>
          <w:sz w:val="24"/>
          <w:szCs w:val="24"/>
        </w:rPr>
      </w:pPr>
    </w:p>
    <w:p w14:paraId="0A146A68" w14:textId="77777777" w:rsidR="00385144" w:rsidRPr="004C4C09" w:rsidRDefault="00385144" w:rsidP="00EE5C5B">
      <w:pPr>
        <w:rPr>
          <w:sz w:val="24"/>
          <w:szCs w:val="24"/>
        </w:rPr>
      </w:pPr>
    </w:p>
    <w:p w14:paraId="4C42C869" w14:textId="77777777" w:rsidR="00507433" w:rsidRPr="004C4C09" w:rsidRDefault="00507433" w:rsidP="00EE5C5B">
      <w:pPr>
        <w:rPr>
          <w:sz w:val="24"/>
          <w:szCs w:val="24"/>
        </w:rPr>
      </w:pPr>
    </w:p>
    <w:sectPr w:rsidR="00507433" w:rsidRPr="004C4C09" w:rsidSect="005F61D6">
      <w:headerReference w:type="first" r:id="rId18"/>
      <w:footerReference w:type="first" r:id="rId19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4158" w14:textId="77777777" w:rsidR="00B1363F" w:rsidRDefault="00B1363F">
      <w:r>
        <w:separator/>
      </w:r>
    </w:p>
  </w:endnote>
  <w:endnote w:type="continuationSeparator" w:id="0">
    <w:p w14:paraId="5CC1CA94" w14:textId="77777777" w:rsidR="00B1363F" w:rsidRDefault="00B1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B934" w14:textId="77777777" w:rsidR="00273B16" w:rsidRPr="00F528CE" w:rsidRDefault="00273B16" w:rsidP="00385144">
    <w:pPr>
      <w:pStyle w:val="a4"/>
      <w:ind w:right="-6"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8947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C3F472D" w14:textId="20655787" w:rsidR="00273B16" w:rsidRPr="00795CBD" w:rsidRDefault="00273B16" w:rsidP="00795CBD">
        <w:pPr>
          <w:pStyle w:val="a4"/>
          <w:jc w:val="right"/>
          <w:rPr>
            <w:rStyle w:val="ad"/>
            <w:sz w:val="24"/>
            <w:szCs w:val="24"/>
          </w:rPr>
        </w:pPr>
        <w:r w:rsidRPr="00795CBD">
          <w:rPr>
            <w:sz w:val="24"/>
            <w:szCs w:val="24"/>
          </w:rPr>
          <w:fldChar w:fldCharType="begin"/>
        </w:r>
        <w:r w:rsidRPr="00795CBD">
          <w:rPr>
            <w:sz w:val="24"/>
            <w:szCs w:val="24"/>
          </w:rPr>
          <w:instrText>PAGE   \* MERGEFORMAT</w:instrText>
        </w:r>
        <w:r w:rsidRPr="00795CBD">
          <w:rPr>
            <w:sz w:val="24"/>
            <w:szCs w:val="24"/>
          </w:rPr>
          <w:fldChar w:fldCharType="separate"/>
        </w:r>
        <w:r w:rsidR="003C57E2">
          <w:rPr>
            <w:noProof/>
            <w:sz w:val="24"/>
            <w:szCs w:val="24"/>
          </w:rPr>
          <w:t>23</w:t>
        </w:r>
        <w:r w:rsidRPr="00795CB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2B35" w14:textId="77777777" w:rsidR="00273B16" w:rsidRDefault="00273B16">
    <w:pPr>
      <w:pStyle w:val="a4"/>
      <w:jc w:val="center"/>
    </w:pPr>
  </w:p>
  <w:p w14:paraId="1D59629A" w14:textId="77777777" w:rsidR="00273B16" w:rsidRDefault="00273B1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26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F6AAA95" w14:textId="3062D2D0" w:rsidR="00273B16" w:rsidRPr="00795CBD" w:rsidRDefault="00273B16" w:rsidP="00795CBD">
        <w:pPr>
          <w:pStyle w:val="a4"/>
          <w:jc w:val="left"/>
          <w:rPr>
            <w:sz w:val="24"/>
            <w:szCs w:val="24"/>
          </w:rPr>
        </w:pPr>
        <w:r w:rsidRPr="00795CBD">
          <w:rPr>
            <w:sz w:val="24"/>
            <w:szCs w:val="24"/>
          </w:rPr>
          <w:fldChar w:fldCharType="begin"/>
        </w:r>
        <w:r w:rsidRPr="00795CBD">
          <w:rPr>
            <w:sz w:val="24"/>
            <w:szCs w:val="24"/>
          </w:rPr>
          <w:instrText>PAGE   \* MERGEFORMAT</w:instrText>
        </w:r>
        <w:r w:rsidRPr="00795CBD">
          <w:rPr>
            <w:sz w:val="24"/>
            <w:szCs w:val="24"/>
          </w:rPr>
          <w:fldChar w:fldCharType="separate"/>
        </w:r>
        <w:r w:rsidR="003C57E2">
          <w:rPr>
            <w:noProof/>
            <w:sz w:val="24"/>
            <w:szCs w:val="24"/>
          </w:rPr>
          <w:t>4</w:t>
        </w:r>
        <w:r w:rsidRPr="00795CBD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B1F0" w14:textId="77777777" w:rsidR="00273B16" w:rsidRPr="00795CBD" w:rsidRDefault="00273B16" w:rsidP="00795CBD">
    <w:pPr>
      <w:pStyle w:val="a4"/>
      <w:ind w:firstLine="0"/>
      <w:jc w:val="left"/>
      <w:rPr>
        <w:sz w:val="24"/>
        <w:szCs w:val="24"/>
      </w:rPr>
    </w:pPr>
    <w:r w:rsidRPr="00795CBD">
      <w:rPr>
        <w:sz w:val="24"/>
        <w:szCs w:val="24"/>
        <w:lang w:val="en-US"/>
      </w:rPr>
      <w:t>II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714166"/>
      <w:docPartObj>
        <w:docPartGallery w:val="Page Numbers (Bottom of Page)"/>
        <w:docPartUnique/>
      </w:docPartObj>
    </w:sdtPr>
    <w:sdtContent>
      <w:p w14:paraId="65118EBA" w14:textId="77777777" w:rsidR="00273B16" w:rsidRDefault="00273B16" w:rsidP="00795CBD">
        <w:pPr>
          <w:pStyle w:val="a4"/>
          <w:pBdr>
            <w:bottom w:val="single" w:sz="6" w:space="1" w:color="auto"/>
          </w:pBdr>
          <w:jc w:val="right"/>
        </w:pPr>
      </w:p>
      <w:p w14:paraId="6D9D5447" w14:textId="07F98CBF" w:rsidR="00273B16" w:rsidRPr="00795CBD" w:rsidRDefault="00273B16" w:rsidP="00124A19">
        <w:pPr>
          <w:pStyle w:val="a4"/>
          <w:ind w:firstLine="284"/>
          <w:jc w:val="left"/>
        </w:pPr>
        <w:r>
          <w:rPr>
            <w:rFonts w:eastAsia="Calibri"/>
            <w:bCs/>
            <w:i/>
            <w:iCs/>
            <w:sz w:val="24"/>
            <w:szCs w:val="24"/>
            <w:lang w:eastAsia="en-US"/>
          </w:rPr>
          <w:t xml:space="preserve">   </w:t>
        </w:r>
        <w:r w:rsidRPr="008330DA">
          <w:rPr>
            <w:rFonts w:eastAsia="Calibri"/>
            <w:bCs/>
            <w:i/>
            <w:iCs/>
            <w:sz w:val="24"/>
            <w:szCs w:val="24"/>
            <w:lang w:eastAsia="en-US"/>
          </w:rPr>
          <w:t>Проект, редакция</w:t>
        </w:r>
        <w:r w:rsidRPr="008330DA">
          <w:rPr>
            <w:rFonts w:eastAsia="Calibri"/>
            <w:bCs/>
            <w:i/>
            <w:iCs/>
            <w:sz w:val="24"/>
            <w:szCs w:val="24"/>
            <w:lang w:val="kk-KZ" w:eastAsia="en-US"/>
          </w:rPr>
          <w:t xml:space="preserve"> </w:t>
        </w:r>
        <w:r w:rsidR="0049312E">
          <w:rPr>
            <w:rFonts w:eastAsia="Calibri"/>
            <w:bCs/>
            <w:i/>
            <w:iCs/>
            <w:sz w:val="24"/>
            <w:szCs w:val="24"/>
            <w:lang w:val="kk-KZ" w:eastAsia="en-US"/>
          </w:rPr>
          <w:t>1</w:t>
        </w:r>
        <w:r>
          <w:tab/>
        </w:r>
        <w:r>
          <w:tab/>
        </w:r>
        <w:r w:rsidRPr="00795CBD">
          <w:rPr>
            <w:sz w:val="24"/>
            <w:szCs w:val="24"/>
          </w:rPr>
          <w:fldChar w:fldCharType="begin"/>
        </w:r>
        <w:r w:rsidRPr="00795CBD">
          <w:rPr>
            <w:sz w:val="24"/>
            <w:szCs w:val="24"/>
          </w:rPr>
          <w:instrText>PAGE   \* MERGEFORMAT</w:instrText>
        </w:r>
        <w:r w:rsidRPr="00795CBD">
          <w:rPr>
            <w:sz w:val="24"/>
            <w:szCs w:val="24"/>
          </w:rPr>
          <w:fldChar w:fldCharType="separate"/>
        </w:r>
        <w:r w:rsidR="003C57E2">
          <w:rPr>
            <w:noProof/>
            <w:sz w:val="24"/>
            <w:szCs w:val="24"/>
          </w:rPr>
          <w:t>1</w:t>
        </w:r>
        <w:r w:rsidRPr="00795CB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5B72" w14:textId="77777777" w:rsidR="00B1363F" w:rsidRDefault="00B1363F">
      <w:r>
        <w:separator/>
      </w:r>
    </w:p>
  </w:footnote>
  <w:footnote w:type="continuationSeparator" w:id="0">
    <w:p w14:paraId="4A0ABB5D" w14:textId="77777777" w:rsidR="00B1363F" w:rsidRDefault="00B1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2A9A" w14:textId="77777777" w:rsidR="00273B16" w:rsidRPr="00B07CC5" w:rsidRDefault="00273B16" w:rsidP="00385144">
    <w:pPr>
      <w:ind w:firstLine="0"/>
      <w:rPr>
        <w:b/>
        <w:sz w:val="24"/>
        <w:szCs w:val="24"/>
        <w:shd w:val="clear" w:color="auto" w:fill="FFFFFF"/>
        <w:lang w:val="kk-KZ"/>
      </w:rPr>
    </w:pPr>
    <w:r w:rsidRPr="00BE5BC1">
      <w:rPr>
        <w:b/>
        <w:sz w:val="24"/>
        <w:szCs w:val="24"/>
      </w:rPr>
      <w:t>СТ РК</w:t>
    </w:r>
  </w:p>
  <w:p w14:paraId="6E2C1B07" w14:textId="77777777" w:rsidR="00273B16" w:rsidRPr="00BE5BC1" w:rsidRDefault="00273B16" w:rsidP="00385144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519F" w14:textId="77777777" w:rsidR="00273B16" w:rsidRPr="002474C9" w:rsidRDefault="00273B16" w:rsidP="002474C9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hanging="4962"/>
      <w:jc w:val="right"/>
      <w:rPr>
        <w:b/>
        <w:sz w:val="24"/>
        <w:szCs w:val="24"/>
      </w:rPr>
    </w:pPr>
    <w:r w:rsidRPr="002474C9">
      <w:rPr>
        <w:b/>
        <w:sz w:val="24"/>
        <w:szCs w:val="24"/>
      </w:rPr>
      <w:t>СТ РК _____</w:t>
    </w:r>
  </w:p>
  <w:p w14:paraId="03E33A39" w14:textId="215299EC" w:rsidR="00273B16" w:rsidRPr="008258D4" w:rsidRDefault="00273B16" w:rsidP="002474C9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hanging="4962"/>
      <w:jc w:val="right"/>
      <w:rPr>
        <w:bCs/>
        <w:sz w:val="24"/>
        <w:szCs w:val="24"/>
      </w:rPr>
    </w:pPr>
    <w:r w:rsidRPr="008258D4">
      <w:rPr>
        <w:bCs/>
        <w:i/>
        <w:sz w:val="24"/>
        <w:szCs w:val="24"/>
      </w:rPr>
      <w:t xml:space="preserve">(проект, редакция </w:t>
    </w:r>
    <w:r w:rsidR="0049312E">
      <w:rPr>
        <w:bCs/>
        <w:i/>
        <w:sz w:val="24"/>
        <w:szCs w:val="24"/>
        <w:lang w:val="kk-KZ"/>
      </w:rPr>
      <w:t>1</w:t>
    </w:r>
    <w:r w:rsidRPr="008258D4">
      <w:rPr>
        <w:bCs/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ACC" w14:textId="77777777" w:rsidR="0049312E" w:rsidRDefault="0049312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C7A6" w14:textId="77777777" w:rsidR="00273B16" w:rsidRPr="003B10A9" w:rsidRDefault="00273B16" w:rsidP="00DA5E90">
    <w:pPr>
      <w:ind w:firstLine="708"/>
      <w:rPr>
        <w:b/>
        <w:sz w:val="24"/>
        <w:szCs w:val="24"/>
      </w:rPr>
    </w:pPr>
    <w:r w:rsidRPr="003B10A9">
      <w:rPr>
        <w:b/>
        <w:sz w:val="24"/>
        <w:szCs w:val="24"/>
      </w:rPr>
      <w:t>СТ РК _____</w:t>
    </w:r>
  </w:p>
  <w:p w14:paraId="70C334A6" w14:textId="6E5E038E" w:rsidR="00273B16" w:rsidRPr="00DA5E90" w:rsidRDefault="00273B16" w:rsidP="00DA5E90">
    <w:pPr>
      <w:ind w:firstLine="0"/>
      <w:rPr>
        <w:b/>
        <w:sz w:val="24"/>
        <w:szCs w:val="24"/>
      </w:rPr>
    </w:pPr>
    <w:r w:rsidRPr="003B10A9">
      <w:rPr>
        <w:i/>
        <w:sz w:val="24"/>
        <w:szCs w:val="24"/>
      </w:rPr>
      <w:t>(проект, редакция</w:t>
    </w:r>
    <w:r w:rsidR="0049312E">
      <w:rPr>
        <w:i/>
        <w:sz w:val="24"/>
        <w:szCs w:val="24"/>
      </w:rPr>
      <w:t xml:space="preserve"> 1</w:t>
    </w:r>
    <w:r>
      <w:rPr>
        <w:i/>
        <w:sz w:val="24"/>
        <w:szCs w:val="24"/>
        <w:lang w:val="kk-KZ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C9DD" w14:textId="77777777" w:rsidR="00273B16" w:rsidRPr="003B10A9" w:rsidRDefault="00273B16" w:rsidP="003B10A9">
    <w:pPr>
      <w:ind w:firstLine="0"/>
      <w:jc w:val="left"/>
      <w:rPr>
        <w:b/>
        <w:sz w:val="24"/>
        <w:szCs w:val="24"/>
      </w:rPr>
    </w:pPr>
    <w:bookmarkStart w:id="4" w:name="_Hlk158198093"/>
    <w:r w:rsidRPr="003B10A9">
      <w:rPr>
        <w:b/>
        <w:sz w:val="24"/>
        <w:szCs w:val="24"/>
      </w:rPr>
      <w:t>СТ РК _____</w:t>
    </w:r>
  </w:p>
  <w:p w14:paraId="3EC6EC91" w14:textId="007E63EC" w:rsidR="00273B16" w:rsidRPr="003B10A9" w:rsidRDefault="00273B16" w:rsidP="003B10A9">
    <w:pPr>
      <w:ind w:firstLine="0"/>
      <w:jc w:val="left"/>
      <w:rPr>
        <w:b/>
        <w:sz w:val="24"/>
        <w:szCs w:val="24"/>
      </w:rPr>
    </w:pPr>
    <w:r w:rsidRPr="003B10A9">
      <w:rPr>
        <w:b/>
        <w:i/>
        <w:sz w:val="24"/>
        <w:szCs w:val="24"/>
      </w:rPr>
      <w:t xml:space="preserve">(проект, редакция </w:t>
    </w:r>
    <w:r>
      <w:rPr>
        <w:b/>
        <w:i/>
        <w:sz w:val="24"/>
        <w:szCs w:val="24"/>
        <w:lang w:val="kk-KZ"/>
      </w:rPr>
      <w:t>2</w:t>
    </w:r>
    <w:r w:rsidRPr="003B10A9">
      <w:rPr>
        <w:b/>
        <w:i/>
        <w:sz w:val="24"/>
        <w:szCs w:val="24"/>
      </w:rPr>
      <w:t>)</w:t>
    </w:r>
  </w:p>
  <w:bookmarkEnd w:id="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F3AE" w14:textId="77777777" w:rsidR="00273B16" w:rsidRPr="002474C9" w:rsidRDefault="00273B16" w:rsidP="002474C9">
    <w:pPr>
      <w:ind w:firstLine="0"/>
      <w:jc w:val="right"/>
      <w:rPr>
        <w:b/>
        <w:sz w:val="24"/>
        <w:szCs w:val="24"/>
      </w:rPr>
    </w:pPr>
    <w:r w:rsidRPr="002474C9">
      <w:rPr>
        <w:b/>
        <w:sz w:val="24"/>
        <w:szCs w:val="24"/>
      </w:rPr>
      <w:t>СТ РК _____</w:t>
    </w:r>
  </w:p>
  <w:p w14:paraId="75672FC7" w14:textId="098CA1BB" w:rsidR="00273B16" w:rsidRPr="008258D4" w:rsidRDefault="00273B16" w:rsidP="002474C9">
    <w:pPr>
      <w:ind w:firstLine="0"/>
      <w:jc w:val="right"/>
      <w:rPr>
        <w:bCs/>
        <w:sz w:val="24"/>
        <w:szCs w:val="24"/>
      </w:rPr>
    </w:pPr>
    <w:r w:rsidRPr="008258D4">
      <w:rPr>
        <w:bCs/>
        <w:i/>
        <w:sz w:val="24"/>
        <w:szCs w:val="24"/>
      </w:rPr>
      <w:t>(проект, редакция</w:t>
    </w:r>
    <w:r w:rsidR="0049312E">
      <w:rPr>
        <w:bCs/>
        <w:i/>
        <w:sz w:val="24"/>
        <w:szCs w:val="24"/>
      </w:rPr>
      <w:t xml:space="preserve"> 1</w:t>
    </w:r>
    <w:r w:rsidRPr="008258D4">
      <w:rPr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C86"/>
    <w:multiLevelType w:val="multilevel"/>
    <w:tmpl w:val="F6E6942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1C83144C"/>
    <w:multiLevelType w:val="hybridMultilevel"/>
    <w:tmpl w:val="C922C5A6"/>
    <w:lvl w:ilvl="0" w:tplc="D7545C2A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E2A"/>
    <w:multiLevelType w:val="hybridMultilevel"/>
    <w:tmpl w:val="A7921040"/>
    <w:lvl w:ilvl="0" w:tplc="1D640B66">
      <w:start w:val="1"/>
      <w:numFmt w:val="decimal"/>
      <w:lvlText w:val="3.2.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20EF"/>
    <w:multiLevelType w:val="hybridMultilevel"/>
    <w:tmpl w:val="31FAB52A"/>
    <w:lvl w:ilvl="0" w:tplc="0CB4AF6A">
      <w:start w:val="1"/>
      <w:numFmt w:val="decimal"/>
      <w:lvlText w:val="3.1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744275"/>
    <w:multiLevelType w:val="multilevel"/>
    <w:tmpl w:val="F1EA1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5" w15:restartNumberingAfterBreak="0">
    <w:nsid w:val="248F3AA6"/>
    <w:multiLevelType w:val="singleLevel"/>
    <w:tmpl w:val="4732A074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6" w15:restartNumberingAfterBreak="0">
    <w:nsid w:val="28642E46"/>
    <w:multiLevelType w:val="hybridMultilevel"/>
    <w:tmpl w:val="A7305A12"/>
    <w:lvl w:ilvl="0" w:tplc="AF5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336C9C"/>
    <w:multiLevelType w:val="hybridMultilevel"/>
    <w:tmpl w:val="6C265A48"/>
    <w:lvl w:ilvl="0" w:tplc="8E5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42A79"/>
    <w:multiLevelType w:val="hybridMultilevel"/>
    <w:tmpl w:val="3DA0A3D6"/>
    <w:lvl w:ilvl="0" w:tplc="0CB4AF6A">
      <w:start w:val="1"/>
      <w:numFmt w:val="decimal"/>
      <w:lvlText w:val="3.12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B473F"/>
    <w:multiLevelType w:val="hybridMultilevel"/>
    <w:tmpl w:val="DEE22C4C"/>
    <w:lvl w:ilvl="0" w:tplc="B2AC2544">
      <w:start w:val="1"/>
      <w:numFmt w:val="decimal"/>
      <w:lvlText w:val="[%1]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A6458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8DB12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08520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0E9C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2D94E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91E4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61C26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88654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AB57D9"/>
    <w:multiLevelType w:val="hybridMultilevel"/>
    <w:tmpl w:val="FADA3D16"/>
    <w:lvl w:ilvl="0" w:tplc="04C2F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1" w15:restartNumberingAfterBreak="0">
    <w:nsid w:val="40511BC2"/>
    <w:multiLevelType w:val="hybridMultilevel"/>
    <w:tmpl w:val="422E4736"/>
    <w:lvl w:ilvl="0" w:tplc="7ACE8BFA">
      <w:start w:val="1"/>
      <w:numFmt w:val="decimal"/>
      <w:lvlText w:val="3.1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95D63"/>
    <w:multiLevelType w:val="hybridMultilevel"/>
    <w:tmpl w:val="F73AFD96"/>
    <w:lvl w:ilvl="0" w:tplc="CF244A2A">
      <w:start w:val="1"/>
      <w:numFmt w:val="decimal"/>
      <w:lvlText w:val="3.%1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679A3C93"/>
    <w:multiLevelType w:val="singleLevel"/>
    <w:tmpl w:val="38B047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92B5A87"/>
    <w:multiLevelType w:val="singleLevel"/>
    <w:tmpl w:val="4B820A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6B43D0"/>
    <w:multiLevelType w:val="hybridMultilevel"/>
    <w:tmpl w:val="BA7013CE"/>
    <w:lvl w:ilvl="0" w:tplc="3FD4F272">
      <w:start w:val="1"/>
      <w:numFmt w:val="decimal"/>
      <w:lvlText w:val="3.4.%1"/>
      <w:lvlJc w:val="left"/>
      <w:pPr>
        <w:ind w:left="2106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7881"/>
    <w:multiLevelType w:val="hybridMultilevel"/>
    <w:tmpl w:val="ABF8FAEA"/>
    <w:lvl w:ilvl="0" w:tplc="8C0664E6">
      <w:start w:val="1"/>
      <w:numFmt w:val="decimal"/>
      <w:lvlText w:val="3.10.%1"/>
      <w:lvlJc w:val="left"/>
      <w:pPr>
        <w:ind w:left="163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85991">
    <w:abstractNumId w:val="6"/>
  </w:num>
  <w:num w:numId="2" w16cid:durableId="1327057304">
    <w:abstractNumId w:val="7"/>
  </w:num>
  <w:num w:numId="3" w16cid:durableId="2120877324">
    <w:abstractNumId w:val="2"/>
  </w:num>
  <w:num w:numId="4" w16cid:durableId="392462175">
    <w:abstractNumId w:val="15"/>
  </w:num>
  <w:num w:numId="5" w16cid:durableId="881139635">
    <w:abstractNumId w:val="9"/>
  </w:num>
  <w:num w:numId="6" w16cid:durableId="1194853310">
    <w:abstractNumId w:val="4"/>
  </w:num>
  <w:num w:numId="7" w16cid:durableId="791093813">
    <w:abstractNumId w:val="14"/>
  </w:num>
  <w:num w:numId="8" w16cid:durableId="1774590651">
    <w:abstractNumId w:val="5"/>
  </w:num>
  <w:num w:numId="9" w16cid:durableId="110633114">
    <w:abstractNumId w:val="13"/>
  </w:num>
  <w:num w:numId="10" w16cid:durableId="1790128459">
    <w:abstractNumId w:val="12"/>
  </w:num>
  <w:num w:numId="11" w16cid:durableId="1356685916">
    <w:abstractNumId w:val="16"/>
  </w:num>
  <w:num w:numId="12" w16cid:durableId="2129740154">
    <w:abstractNumId w:val="0"/>
  </w:num>
  <w:num w:numId="13" w16cid:durableId="1449811812">
    <w:abstractNumId w:val="1"/>
  </w:num>
  <w:num w:numId="14" w16cid:durableId="111752100">
    <w:abstractNumId w:val="8"/>
  </w:num>
  <w:num w:numId="15" w16cid:durableId="1882089484">
    <w:abstractNumId w:val="3"/>
  </w:num>
  <w:num w:numId="16" w16cid:durableId="229582045">
    <w:abstractNumId w:val="11"/>
  </w:num>
  <w:num w:numId="17" w16cid:durableId="2022580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144"/>
    <w:rsid w:val="0000167D"/>
    <w:rsid w:val="0000233C"/>
    <w:rsid w:val="000025EE"/>
    <w:rsid w:val="00002978"/>
    <w:rsid w:val="00002F00"/>
    <w:rsid w:val="00003CC1"/>
    <w:rsid w:val="00003EDE"/>
    <w:rsid w:val="0000416A"/>
    <w:rsid w:val="00005410"/>
    <w:rsid w:val="000056C6"/>
    <w:rsid w:val="00005CC0"/>
    <w:rsid w:val="000077F7"/>
    <w:rsid w:val="00011262"/>
    <w:rsid w:val="000112F5"/>
    <w:rsid w:val="00011CA9"/>
    <w:rsid w:val="00012986"/>
    <w:rsid w:val="00012A7A"/>
    <w:rsid w:val="00012D02"/>
    <w:rsid w:val="000140BC"/>
    <w:rsid w:val="000220D1"/>
    <w:rsid w:val="00022B69"/>
    <w:rsid w:val="00023C55"/>
    <w:rsid w:val="00024383"/>
    <w:rsid w:val="00024AEB"/>
    <w:rsid w:val="00024F6C"/>
    <w:rsid w:val="00025C5A"/>
    <w:rsid w:val="00027A72"/>
    <w:rsid w:val="00030D49"/>
    <w:rsid w:val="000322C2"/>
    <w:rsid w:val="00034778"/>
    <w:rsid w:val="00035209"/>
    <w:rsid w:val="000372C5"/>
    <w:rsid w:val="00042557"/>
    <w:rsid w:val="00042D8C"/>
    <w:rsid w:val="00043632"/>
    <w:rsid w:val="00050E00"/>
    <w:rsid w:val="00051DF1"/>
    <w:rsid w:val="00052BC4"/>
    <w:rsid w:val="00054539"/>
    <w:rsid w:val="00057032"/>
    <w:rsid w:val="000579BA"/>
    <w:rsid w:val="00057DF6"/>
    <w:rsid w:val="00062F50"/>
    <w:rsid w:val="00063397"/>
    <w:rsid w:val="00063BD9"/>
    <w:rsid w:val="00063FBB"/>
    <w:rsid w:val="000726A6"/>
    <w:rsid w:val="0008005D"/>
    <w:rsid w:val="000832DA"/>
    <w:rsid w:val="00087727"/>
    <w:rsid w:val="00093E04"/>
    <w:rsid w:val="00094286"/>
    <w:rsid w:val="000A07D9"/>
    <w:rsid w:val="000A5BD9"/>
    <w:rsid w:val="000A6205"/>
    <w:rsid w:val="000A6268"/>
    <w:rsid w:val="000A78E5"/>
    <w:rsid w:val="000B1FFC"/>
    <w:rsid w:val="000B27B3"/>
    <w:rsid w:val="000B33DC"/>
    <w:rsid w:val="000B39D0"/>
    <w:rsid w:val="000C0C8E"/>
    <w:rsid w:val="000C360C"/>
    <w:rsid w:val="000C6600"/>
    <w:rsid w:val="000D1096"/>
    <w:rsid w:val="000D1F46"/>
    <w:rsid w:val="000D23B1"/>
    <w:rsid w:val="000D7DAF"/>
    <w:rsid w:val="000E0D5C"/>
    <w:rsid w:val="000E0F18"/>
    <w:rsid w:val="000E1927"/>
    <w:rsid w:val="000E40E1"/>
    <w:rsid w:val="000E41FB"/>
    <w:rsid w:val="000E603F"/>
    <w:rsid w:val="000E60E3"/>
    <w:rsid w:val="000E721D"/>
    <w:rsid w:val="000F09D8"/>
    <w:rsid w:val="000F0D4D"/>
    <w:rsid w:val="000F1924"/>
    <w:rsid w:val="000F377C"/>
    <w:rsid w:val="000F4C2B"/>
    <w:rsid w:val="00100C36"/>
    <w:rsid w:val="00102DF6"/>
    <w:rsid w:val="00102EE3"/>
    <w:rsid w:val="0010506A"/>
    <w:rsid w:val="001052E0"/>
    <w:rsid w:val="00106D48"/>
    <w:rsid w:val="0011096E"/>
    <w:rsid w:val="0011137B"/>
    <w:rsid w:val="00111B87"/>
    <w:rsid w:val="00111F72"/>
    <w:rsid w:val="00113849"/>
    <w:rsid w:val="00114368"/>
    <w:rsid w:val="00114D50"/>
    <w:rsid w:val="00115706"/>
    <w:rsid w:val="00115D1D"/>
    <w:rsid w:val="001213EC"/>
    <w:rsid w:val="00121574"/>
    <w:rsid w:val="0012483F"/>
    <w:rsid w:val="00124A19"/>
    <w:rsid w:val="001269C7"/>
    <w:rsid w:val="0013396F"/>
    <w:rsid w:val="00133F86"/>
    <w:rsid w:val="0013560B"/>
    <w:rsid w:val="0013597C"/>
    <w:rsid w:val="00135B06"/>
    <w:rsid w:val="00135F98"/>
    <w:rsid w:val="00136A1D"/>
    <w:rsid w:val="00141686"/>
    <w:rsid w:val="00143278"/>
    <w:rsid w:val="00145007"/>
    <w:rsid w:val="00145953"/>
    <w:rsid w:val="00145FF2"/>
    <w:rsid w:val="001465A5"/>
    <w:rsid w:val="001502EB"/>
    <w:rsid w:val="00150B91"/>
    <w:rsid w:val="00150F5B"/>
    <w:rsid w:val="00156983"/>
    <w:rsid w:val="0016092A"/>
    <w:rsid w:val="00162534"/>
    <w:rsid w:val="001658A9"/>
    <w:rsid w:val="0016772A"/>
    <w:rsid w:val="0017060D"/>
    <w:rsid w:val="00171D2C"/>
    <w:rsid w:val="001721A9"/>
    <w:rsid w:val="001726ED"/>
    <w:rsid w:val="00177599"/>
    <w:rsid w:val="001776D4"/>
    <w:rsid w:val="00180584"/>
    <w:rsid w:val="00180DA9"/>
    <w:rsid w:val="00182096"/>
    <w:rsid w:val="001911A8"/>
    <w:rsid w:val="0019495E"/>
    <w:rsid w:val="00194C79"/>
    <w:rsid w:val="001977B2"/>
    <w:rsid w:val="00197C5C"/>
    <w:rsid w:val="001A1EEB"/>
    <w:rsid w:val="001A2D05"/>
    <w:rsid w:val="001A2E21"/>
    <w:rsid w:val="001A3360"/>
    <w:rsid w:val="001A409C"/>
    <w:rsid w:val="001A6D5B"/>
    <w:rsid w:val="001B4382"/>
    <w:rsid w:val="001C015E"/>
    <w:rsid w:val="001C1CF5"/>
    <w:rsid w:val="001C24EC"/>
    <w:rsid w:val="001C25C1"/>
    <w:rsid w:val="001C3385"/>
    <w:rsid w:val="001C3AC7"/>
    <w:rsid w:val="001C4440"/>
    <w:rsid w:val="001C6B2B"/>
    <w:rsid w:val="001C728F"/>
    <w:rsid w:val="001D1DF6"/>
    <w:rsid w:val="001D2711"/>
    <w:rsid w:val="001D3452"/>
    <w:rsid w:val="001D4905"/>
    <w:rsid w:val="001D76B6"/>
    <w:rsid w:val="001D7953"/>
    <w:rsid w:val="001D7FEE"/>
    <w:rsid w:val="001E08CC"/>
    <w:rsid w:val="001E0E2C"/>
    <w:rsid w:val="001E5826"/>
    <w:rsid w:val="001E62C3"/>
    <w:rsid w:val="001E77E8"/>
    <w:rsid w:val="001E7A63"/>
    <w:rsid w:val="001E7E67"/>
    <w:rsid w:val="001F197E"/>
    <w:rsid w:val="001F3276"/>
    <w:rsid w:val="001F3605"/>
    <w:rsid w:val="00202130"/>
    <w:rsid w:val="0020214C"/>
    <w:rsid w:val="00202C4D"/>
    <w:rsid w:val="0020481C"/>
    <w:rsid w:val="002058EF"/>
    <w:rsid w:val="0020686E"/>
    <w:rsid w:val="0021138A"/>
    <w:rsid w:val="00213804"/>
    <w:rsid w:val="002175B7"/>
    <w:rsid w:val="00220B47"/>
    <w:rsid w:val="00220B6A"/>
    <w:rsid w:val="00222876"/>
    <w:rsid w:val="0022297A"/>
    <w:rsid w:val="00223F11"/>
    <w:rsid w:val="00230E46"/>
    <w:rsid w:val="00230FF4"/>
    <w:rsid w:val="0023523A"/>
    <w:rsid w:val="00236F7A"/>
    <w:rsid w:val="00240366"/>
    <w:rsid w:val="00244612"/>
    <w:rsid w:val="00244DA4"/>
    <w:rsid w:val="00244EB8"/>
    <w:rsid w:val="002451A1"/>
    <w:rsid w:val="002452B6"/>
    <w:rsid w:val="002474C9"/>
    <w:rsid w:val="00251300"/>
    <w:rsid w:val="002538EC"/>
    <w:rsid w:val="00260715"/>
    <w:rsid w:val="00263CC8"/>
    <w:rsid w:val="00265374"/>
    <w:rsid w:val="00270E30"/>
    <w:rsid w:val="00271A71"/>
    <w:rsid w:val="0027279E"/>
    <w:rsid w:val="00273B16"/>
    <w:rsid w:val="00274111"/>
    <w:rsid w:val="00276CF1"/>
    <w:rsid w:val="002774F3"/>
    <w:rsid w:val="0028126A"/>
    <w:rsid w:val="00281D95"/>
    <w:rsid w:val="00282000"/>
    <w:rsid w:val="002821C6"/>
    <w:rsid w:val="002826A3"/>
    <w:rsid w:val="00285285"/>
    <w:rsid w:val="002873AA"/>
    <w:rsid w:val="0029175E"/>
    <w:rsid w:val="00294617"/>
    <w:rsid w:val="00295354"/>
    <w:rsid w:val="00295F45"/>
    <w:rsid w:val="002961D6"/>
    <w:rsid w:val="00297636"/>
    <w:rsid w:val="002A0305"/>
    <w:rsid w:val="002A0AC6"/>
    <w:rsid w:val="002A0B38"/>
    <w:rsid w:val="002A30D1"/>
    <w:rsid w:val="002A41DA"/>
    <w:rsid w:val="002A42FB"/>
    <w:rsid w:val="002A5EB7"/>
    <w:rsid w:val="002A7327"/>
    <w:rsid w:val="002B2BAA"/>
    <w:rsid w:val="002B2BBA"/>
    <w:rsid w:val="002B4F79"/>
    <w:rsid w:val="002B7AA6"/>
    <w:rsid w:val="002C5551"/>
    <w:rsid w:val="002D015E"/>
    <w:rsid w:val="002D0A09"/>
    <w:rsid w:val="002D2E8A"/>
    <w:rsid w:val="002D50F8"/>
    <w:rsid w:val="002D521D"/>
    <w:rsid w:val="002D7096"/>
    <w:rsid w:val="002D70B3"/>
    <w:rsid w:val="002D75FD"/>
    <w:rsid w:val="002E2514"/>
    <w:rsid w:val="002E3C41"/>
    <w:rsid w:val="002E6B12"/>
    <w:rsid w:val="002E6CF4"/>
    <w:rsid w:val="002E71B1"/>
    <w:rsid w:val="002F28C9"/>
    <w:rsid w:val="002F4840"/>
    <w:rsid w:val="003067B1"/>
    <w:rsid w:val="00311252"/>
    <w:rsid w:val="003127A3"/>
    <w:rsid w:val="003132A6"/>
    <w:rsid w:val="003141AE"/>
    <w:rsid w:val="0031521B"/>
    <w:rsid w:val="0031548D"/>
    <w:rsid w:val="00316673"/>
    <w:rsid w:val="00324F0B"/>
    <w:rsid w:val="00325901"/>
    <w:rsid w:val="003311EC"/>
    <w:rsid w:val="0033441D"/>
    <w:rsid w:val="0033537A"/>
    <w:rsid w:val="003425A7"/>
    <w:rsid w:val="003430F6"/>
    <w:rsid w:val="00344969"/>
    <w:rsid w:val="00344C21"/>
    <w:rsid w:val="00347F70"/>
    <w:rsid w:val="00352244"/>
    <w:rsid w:val="003535B4"/>
    <w:rsid w:val="00353AB5"/>
    <w:rsid w:val="00353E81"/>
    <w:rsid w:val="00354BFC"/>
    <w:rsid w:val="00354CFC"/>
    <w:rsid w:val="00355E52"/>
    <w:rsid w:val="0035656B"/>
    <w:rsid w:val="00361898"/>
    <w:rsid w:val="00361E0C"/>
    <w:rsid w:val="00363BDF"/>
    <w:rsid w:val="00363D12"/>
    <w:rsid w:val="00364D7F"/>
    <w:rsid w:val="00370AE9"/>
    <w:rsid w:val="00370E65"/>
    <w:rsid w:val="00372977"/>
    <w:rsid w:val="00372E8C"/>
    <w:rsid w:val="0037592A"/>
    <w:rsid w:val="0037703A"/>
    <w:rsid w:val="00377E55"/>
    <w:rsid w:val="003818CE"/>
    <w:rsid w:val="003818FA"/>
    <w:rsid w:val="00385144"/>
    <w:rsid w:val="00386E8A"/>
    <w:rsid w:val="00387D66"/>
    <w:rsid w:val="00391C4E"/>
    <w:rsid w:val="00393EDE"/>
    <w:rsid w:val="0039438A"/>
    <w:rsid w:val="00394591"/>
    <w:rsid w:val="0039488A"/>
    <w:rsid w:val="0039785C"/>
    <w:rsid w:val="003A0130"/>
    <w:rsid w:val="003A3312"/>
    <w:rsid w:val="003A3AFB"/>
    <w:rsid w:val="003B10A9"/>
    <w:rsid w:val="003B41AE"/>
    <w:rsid w:val="003B63AE"/>
    <w:rsid w:val="003B75E2"/>
    <w:rsid w:val="003C0057"/>
    <w:rsid w:val="003C2066"/>
    <w:rsid w:val="003C4013"/>
    <w:rsid w:val="003C4B81"/>
    <w:rsid w:val="003C57E2"/>
    <w:rsid w:val="003D014E"/>
    <w:rsid w:val="003D1BE2"/>
    <w:rsid w:val="003D4F99"/>
    <w:rsid w:val="003D54D8"/>
    <w:rsid w:val="003E3233"/>
    <w:rsid w:val="003E7403"/>
    <w:rsid w:val="003F0E19"/>
    <w:rsid w:val="003F2096"/>
    <w:rsid w:val="003F224F"/>
    <w:rsid w:val="003F25A7"/>
    <w:rsid w:val="003F3FBB"/>
    <w:rsid w:val="003F68C4"/>
    <w:rsid w:val="003F7514"/>
    <w:rsid w:val="003F7ABF"/>
    <w:rsid w:val="00404A1E"/>
    <w:rsid w:val="0040750F"/>
    <w:rsid w:val="00411715"/>
    <w:rsid w:val="00411FB8"/>
    <w:rsid w:val="00415C28"/>
    <w:rsid w:val="0041629D"/>
    <w:rsid w:val="00416C36"/>
    <w:rsid w:val="00416E26"/>
    <w:rsid w:val="00421A99"/>
    <w:rsid w:val="004244B9"/>
    <w:rsid w:val="00426D3C"/>
    <w:rsid w:val="00437F50"/>
    <w:rsid w:val="00440F63"/>
    <w:rsid w:val="004414CC"/>
    <w:rsid w:val="004422F3"/>
    <w:rsid w:val="004432C9"/>
    <w:rsid w:val="00444556"/>
    <w:rsid w:val="004450CB"/>
    <w:rsid w:val="00445B6F"/>
    <w:rsid w:val="0044635E"/>
    <w:rsid w:val="00447D59"/>
    <w:rsid w:val="004505DC"/>
    <w:rsid w:val="00451589"/>
    <w:rsid w:val="00451A78"/>
    <w:rsid w:val="00452E4D"/>
    <w:rsid w:val="004538DF"/>
    <w:rsid w:val="00454833"/>
    <w:rsid w:val="004570F9"/>
    <w:rsid w:val="00462E4E"/>
    <w:rsid w:val="00463E53"/>
    <w:rsid w:val="00464524"/>
    <w:rsid w:val="00465DDE"/>
    <w:rsid w:val="00470DD8"/>
    <w:rsid w:val="00472FD8"/>
    <w:rsid w:val="00473772"/>
    <w:rsid w:val="00473E4C"/>
    <w:rsid w:val="0047477D"/>
    <w:rsid w:val="004800D6"/>
    <w:rsid w:val="00480106"/>
    <w:rsid w:val="0048068D"/>
    <w:rsid w:val="004845D0"/>
    <w:rsid w:val="00485B43"/>
    <w:rsid w:val="004865D0"/>
    <w:rsid w:val="00490F66"/>
    <w:rsid w:val="00492EEA"/>
    <w:rsid w:val="004930A9"/>
    <w:rsid w:val="0049312E"/>
    <w:rsid w:val="00493202"/>
    <w:rsid w:val="004A54DB"/>
    <w:rsid w:val="004A6086"/>
    <w:rsid w:val="004A6AC8"/>
    <w:rsid w:val="004A6E89"/>
    <w:rsid w:val="004A7A06"/>
    <w:rsid w:val="004B4EAC"/>
    <w:rsid w:val="004B6D86"/>
    <w:rsid w:val="004B7C93"/>
    <w:rsid w:val="004C081A"/>
    <w:rsid w:val="004C29D2"/>
    <w:rsid w:val="004C4C09"/>
    <w:rsid w:val="004C513B"/>
    <w:rsid w:val="004C5D0C"/>
    <w:rsid w:val="004C7402"/>
    <w:rsid w:val="004C7B71"/>
    <w:rsid w:val="004E28DF"/>
    <w:rsid w:val="004E343D"/>
    <w:rsid w:val="004E44F9"/>
    <w:rsid w:val="004E61F4"/>
    <w:rsid w:val="004F0091"/>
    <w:rsid w:val="004F0FA5"/>
    <w:rsid w:val="004F1AE1"/>
    <w:rsid w:val="004F26EC"/>
    <w:rsid w:val="004F2D58"/>
    <w:rsid w:val="004F2DCE"/>
    <w:rsid w:val="004F5A45"/>
    <w:rsid w:val="004F6F98"/>
    <w:rsid w:val="0050029D"/>
    <w:rsid w:val="00500FAF"/>
    <w:rsid w:val="005016C7"/>
    <w:rsid w:val="00501850"/>
    <w:rsid w:val="005042CD"/>
    <w:rsid w:val="00506E56"/>
    <w:rsid w:val="00507433"/>
    <w:rsid w:val="00510734"/>
    <w:rsid w:val="0051425E"/>
    <w:rsid w:val="00523946"/>
    <w:rsid w:val="0052412C"/>
    <w:rsid w:val="00524505"/>
    <w:rsid w:val="00524BA3"/>
    <w:rsid w:val="0052635A"/>
    <w:rsid w:val="00532107"/>
    <w:rsid w:val="005328CA"/>
    <w:rsid w:val="00533990"/>
    <w:rsid w:val="00540C56"/>
    <w:rsid w:val="005434C8"/>
    <w:rsid w:val="00544910"/>
    <w:rsid w:val="005464A0"/>
    <w:rsid w:val="00546DBF"/>
    <w:rsid w:val="005472B5"/>
    <w:rsid w:val="005511F9"/>
    <w:rsid w:val="005513D6"/>
    <w:rsid w:val="00552999"/>
    <w:rsid w:val="0055537F"/>
    <w:rsid w:val="00555938"/>
    <w:rsid w:val="00556E3C"/>
    <w:rsid w:val="005578C3"/>
    <w:rsid w:val="00557D8F"/>
    <w:rsid w:val="00560B70"/>
    <w:rsid w:val="00561CD8"/>
    <w:rsid w:val="005636AC"/>
    <w:rsid w:val="00565918"/>
    <w:rsid w:val="00572E4F"/>
    <w:rsid w:val="0057325E"/>
    <w:rsid w:val="00573545"/>
    <w:rsid w:val="0057527B"/>
    <w:rsid w:val="0058470A"/>
    <w:rsid w:val="00590737"/>
    <w:rsid w:val="005929C7"/>
    <w:rsid w:val="0059330C"/>
    <w:rsid w:val="00597777"/>
    <w:rsid w:val="00597C3B"/>
    <w:rsid w:val="005A146E"/>
    <w:rsid w:val="005A32AC"/>
    <w:rsid w:val="005A36F3"/>
    <w:rsid w:val="005A3811"/>
    <w:rsid w:val="005A5B55"/>
    <w:rsid w:val="005A659B"/>
    <w:rsid w:val="005B0738"/>
    <w:rsid w:val="005B5577"/>
    <w:rsid w:val="005B7BF3"/>
    <w:rsid w:val="005C406E"/>
    <w:rsid w:val="005C4470"/>
    <w:rsid w:val="005C6DF4"/>
    <w:rsid w:val="005C794D"/>
    <w:rsid w:val="005D1178"/>
    <w:rsid w:val="005D4B57"/>
    <w:rsid w:val="005D75B6"/>
    <w:rsid w:val="005E21ED"/>
    <w:rsid w:val="005E2554"/>
    <w:rsid w:val="005E2812"/>
    <w:rsid w:val="005E2E75"/>
    <w:rsid w:val="005E363E"/>
    <w:rsid w:val="005E45EC"/>
    <w:rsid w:val="005E715B"/>
    <w:rsid w:val="005F61D6"/>
    <w:rsid w:val="00600C84"/>
    <w:rsid w:val="0060235D"/>
    <w:rsid w:val="00603378"/>
    <w:rsid w:val="0060433D"/>
    <w:rsid w:val="00606FEB"/>
    <w:rsid w:val="00607308"/>
    <w:rsid w:val="006073C0"/>
    <w:rsid w:val="00612796"/>
    <w:rsid w:val="00615D6E"/>
    <w:rsid w:val="00616CAA"/>
    <w:rsid w:val="006206D6"/>
    <w:rsid w:val="00621449"/>
    <w:rsid w:val="00621FAC"/>
    <w:rsid w:val="00622AE1"/>
    <w:rsid w:val="006245AE"/>
    <w:rsid w:val="00624F11"/>
    <w:rsid w:val="00626DE8"/>
    <w:rsid w:val="00630239"/>
    <w:rsid w:val="00632919"/>
    <w:rsid w:val="00632CD3"/>
    <w:rsid w:val="00634EF4"/>
    <w:rsid w:val="00636910"/>
    <w:rsid w:val="00640251"/>
    <w:rsid w:val="00643243"/>
    <w:rsid w:val="00643DFA"/>
    <w:rsid w:val="00644E5A"/>
    <w:rsid w:val="006477B2"/>
    <w:rsid w:val="00647890"/>
    <w:rsid w:val="00647E99"/>
    <w:rsid w:val="006514A1"/>
    <w:rsid w:val="00651574"/>
    <w:rsid w:val="006525EF"/>
    <w:rsid w:val="00654C52"/>
    <w:rsid w:val="00656F00"/>
    <w:rsid w:val="006570E6"/>
    <w:rsid w:val="0066104D"/>
    <w:rsid w:val="00661609"/>
    <w:rsid w:val="0066445F"/>
    <w:rsid w:val="0066472A"/>
    <w:rsid w:val="006648F8"/>
    <w:rsid w:val="00664E53"/>
    <w:rsid w:val="0066594B"/>
    <w:rsid w:val="00666AC2"/>
    <w:rsid w:val="00674DE5"/>
    <w:rsid w:val="00676493"/>
    <w:rsid w:val="00676543"/>
    <w:rsid w:val="0068060A"/>
    <w:rsid w:val="00686BC1"/>
    <w:rsid w:val="00690C7F"/>
    <w:rsid w:val="006A439F"/>
    <w:rsid w:val="006A4502"/>
    <w:rsid w:val="006A61D3"/>
    <w:rsid w:val="006A6A54"/>
    <w:rsid w:val="006A7B67"/>
    <w:rsid w:val="006A7DC2"/>
    <w:rsid w:val="006A7EB2"/>
    <w:rsid w:val="006B3DD3"/>
    <w:rsid w:val="006B6BB8"/>
    <w:rsid w:val="006C1C03"/>
    <w:rsid w:val="006C1C32"/>
    <w:rsid w:val="006C3022"/>
    <w:rsid w:val="006C390B"/>
    <w:rsid w:val="006C50CF"/>
    <w:rsid w:val="006C5180"/>
    <w:rsid w:val="006C5CF4"/>
    <w:rsid w:val="006C77DF"/>
    <w:rsid w:val="006D12ED"/>
    <w:rsid w:val="006D3920"/>
    <w:rsid w:val="006D4264"/>
    <w:rsid w:val="006D47F9"/>
    <w:rsid w:val="006D6392"/>
    <w:rsid w:val="006E58B0"/>
    <w:rsid w:val="006F1531"/>
    <w:rsid w:val="006F1988"/>
    <w:rsid w:val="006F2038"/>
    <w:rsid w:val="00704D6A"/>
    <w:rsid w:val="0070661C"/>
    <w:rsid w:val="0071223D"/>
    <w:rsid w:val="00712C7E"/>
    <w:rsid w:val="00713C4C"/>
    <w:rsid w:val="00713CAA"/>
    <w:rsid w:val="007146A4"/>
    <w:rsid w:val="00714D32"/>
    <w:rsid w:val="00714DF3"/>
    <w:rsid w:val="00717596"/>
    <w:rsid w:val="00720A14"/>
    <w:rsid w:val="00720D1E"/>
    <w:rsid w:val="00720D34"/>
    <w:rsid w:val="00725795"/>
    <w:rsid w:val="00726501"/>
    <w:rsid w:val="00726803"/>
    <w:rsid w:val="0073575F"/>
    <w:rsid w:val="00736AE4"/>
    <w:rsid w:val="00743392"/>
    <w:rsid w:val="0075030C"/>
    <w:rsid w:val="00751FF5"/>
    <w:rsid w:val="00753BB0"/>
    <w:rsid w:val="00753CBC"/>
    <w:rsid w:val="007551AD"/>
    <w:rsid w:val="00755974"/>
    <w:rsid w:val="00756DE8"/>
    <w:rsid w:val="007578ED"/>
    <w:rsid w:val="0076182B"/>
    <w:rsid w:val="00765F97"/>
    <w:rsid w:val="0076670D"/>
    <w:rsid w:val="00767349"/>
    <w:rsid w:val="007674D2"/>
    <w:rsid w:val="00771AD9"/>
    <w:rsid w:val="007775FF"/>
    <w:rsid w:val="0078000A"/>
    <w:rsid w:val="00780DF8"/>
    <w:rsid w:val="0078269B"/>
    <w:rsid w:val="00786E21"/>
    <w:rsid w:val="007873A9"/>
    <w:rsid w:val="007942E4"/>
    <w:rsid w:val="00794881"/>
    <w:rsid w:val="00794894"/>
    <w:rsid w:val="00795CBD"/>
    <w:rsid w:val="007A038D"/>
    <w:rsid w:val="007A03E6"/>
    <w:rsid w:val="007A1AA5"/>
    <w:rsid w:val="007A26F8"/>
    <w:rsid w:val="007A2A48"/>
    <w:rsid w:val="007A65EA"/>
    <w:rsid w:val="007A76AE"/>
    <w:rsid w:val="007B068A"/>
    <w:rsid w:val="007B4CC4"/>
    <w:rsid w:val="007B64B2"/>
    <w:rsid w:val="007C026E"/>
    <w:rsid w:val="007C07A9"/>
    <w:rsid w:val="007C07EB"/>
    <w:rsid w:val="007C1E08"/>
    <w:rsid w:val="007D1AC5"/>
    <w:rsid w:val="007D35B2"/>
    <w:rsid w:val="007D6400"/>
    <w:rsid w:val="007D660F"/>
    <w:rsid w:val="007D7234"/>
    <w:rsid w:val="007E0B2A"/>
    <w:rsid w:val="007E2C10"/>
    <w:rsid w:val="007E49D2"/>
    <w:rsid w:val="007F23DE"/>
    <w:rsid w:val="007F3B19"/>
    <w:rsid w:val="007F421B"/>
    <w:rsid w:val="008004FE"/>
    <w:rsid w:val="00800567"/>
    <w:rsid w:val="008027CF"/>
    <w:rsid w:val="00802A17"/>
    <w:rsid w:val="00802B92"/>
    <w:rsid w:val="0080399E"/>
    <w:rsid w:val="00803CA6"/>
    <w:rsid w:val="008050F0"/>
    <w:rsid w:val="008052CE"/>
    <w:rsid w:val="00807998"/>
    <w:rsid w:val="00807AB9"/>
    <w:rsid w:val="008121B4"/>
    <w:rsid w:val="008237A5"/>
    <w:rsid w:val="00823A4F"/>
    <w:rsid w:val="008258D4"/>
    <w:rsid w:val="0082688D"/>
    <w:rsid w:val="0083202B"/>
    <w:rsid w:val="00834470"/>
    <w:rsid w:val="00834B13"/>
    <w:rsid w:val="00834BB9"/>
    <w:rsid w:val="00835ADD"/>
    <w:rsid w:val="00836EA2"/>
    <w:rsid w:val="00836FD7"/>
    <w:rsid w:val="00837BF4"/>
    <w:rsid w:val="008404FC"/>
    <w:rsid w:val="00840B5B"/>
    <w:rsid w:val="00841E83"/>
    <w:rsid w:val="00844CE0"/>
    <w:rsid w:val="008549D1"/>
    <w:rsid w:val="00857916"/>
    <w:rsid w:val="00861289"/>
    <w:rsid w:val="0086272A"/>
    <w:rsid w:val="008642C7"/>
    <w:rsid w:val="008667A0"/>
    <w:rsid w:val="00867BC0"/>
    <w:rsid w:val="00867DEA"/>
    <w:rsid w:val="008700AE"/>
    <w:rsid w:val="00870BA3"/>
    <w:rsid w:val="00876317"/>
    <w:rsid w:val="00877091"/>
    <w:rsid w:val="0087709D"/>
    <w:rsid w:val="00880090"/>
    <w:rsid w:val="008802AB"/>
    <w:rsid w:val="008848A2"/>
    <w:rsid w:val="00884A3C"/>
    <w:rsid w:val="00884FF9"/>
    <w:rsid w:val="00885FAD"/>
    <w:rsid w:val="00887118"/>
    <w:rsid w:val="008900E5"/>
    <w:rsid w:val="0089337A"/>
    <w:rsid w:val="00895655"/>
    <w:rsid w:val="008A155F"/>
    <w:rsid w:val="008A1814"/>
    <w:rsid w:val="008A3165"/>
    <w:rsid w:val="008A58B2"/>
    <w:rsid w:val="008A7505"/>
    <w:rsid w:val="008A7E29"/>
    <w:rsid w:val="008B173F"/>
    <w:rsid w:val="008B318C"/>
    <w:rsid w:val="008B59BE"/>
    <w:rsid w:val="008B65C2"/>
    <w:rsid w:val="008C2278"/>
    <w:rsid w:val="008C6B4A"/>
    <w:rsid w:val="008D08CE"/>
    <w:rsid w:val="008D4F25"/>
    <w:rsid w:val="008D5650"/>
    <w:rsid w:val="008D7861"/>
    <w:rsid w:val="008D79AC"/>
    <w:rsid w:val="008E0781"/>
    <w:rsid w:val="008E17DC"/>
    <w:rsid w:val="008E191C"/>
    <w:rsid w:val="008E51FF"/>
    <w:rsid w:val="008E5A54"/>
    <w:rsid w:val="008E5F57"/>
    <w:rsid w:val="008F1747"/>
    <w:rsid w:val="008F4A08"/>
    <w:rsid w:val="008F5AE6"/>
    <w:rsid w:val="008F6077"/>
    <w:rsid w:val="009004D4"/>
    <w:rsid w:val="0090127C"/>
    <w:rsid w:val="00901832"/>
    <w:rsid w:val="00906EDA"/>
    <w:rsid w:val="00907691"/>
    <w:rsid w:val="00907D8A"/>
    <w:rsid w:val="009113AD"/>
    <w:rsid w:val="009137A0"/>
    <w:rsid w:val="009138D7"/>
    <w:rsid w:val="0091404A"/>
    <w:rsid w:val="0091592D"/>
    <w:rsid w:val="00915A8C"/>
    <w:rsid w:val="00917588"/>
    <w:rsid w:val="00917DFA"/>
    <w:rsid w:val="0092006B"/>
    <w:rsid w:val="009224BA"/>
    <w:rsid w:val="009273F5"/>
    <w:rsid w:val="009274A1"/>
    <w:rsid w:val="009309A5"/>
    <w:rsid w:val="00931E37"/>
    <w:rsid w:val="00931EE5"/>
    <w:rsid w:val="00932B22"/>
    <w:rsid w:val="0093555A"/>
    <w:rsid w:val="009430CC"/>
    <w:rsid w:val="009440BB"/>
    <w:rsid w:val="009443CE"/>
    <w:rsid w:val="009503AA"/>
    <w:rsid w:val="00950CD2"/>
    <w:rsid w:val="00951E52"/>
    <w:rsid w:val="00952817"/>
    <w:rsid w:val="00955053"/>
    <w:rsid w:val="00957D90"/>
    <w:rsid w:val="00962117"/>
    <w:rsid w:val="009629A8"/>
    <w:rsid w:val="00966156"/>
    <w:rsid w:val="009665A9"/>
    <w:rsid w:val="00967B72"/>
    <w:rsid w:val="009709CE"/>
    <w:rsid w:val="00975A98"/>
    <w:rsid w:val="00975EDD"/>
    <w:rsid w:val="009766ED"/>
    <w:rsid w:val="0097772C"/>
    <w:rsid w:val="009808D4"/>
    <w:rsid w:val="00982877"/>
    <w:rsid w:val="00982F3F"/>
    <w:rsid w:val="009835AA"/>
    <w:rsid w:val="0098751D"/>
    <w:rsid w:val="009A24DA"/>
    <w:rsid w:val="009A28F8"/>
    <w:rsid w:val="009A3F21"/>
    <w:rsid w:val="009A43FA"/>
    <w:rsid w:val="009B2152"/>
    <w:rsid w:val="009C28E1"/>
    <w:rsid w:val="009C4A13"/>
    <w:rsid w:val="009D2AD8"/>
    <w:rsid w:val="009D4A61"/>
    <w:rsid w:val="009D521F"/>
    <w:rsid w:val="009D5571"/>
    <w:rsid w:val="009D7490"/>
    <w:rsid w:val="009D7F03"/>
    <w:rsid w:val="009E1DBE"/>
    <w:rsid w:val="009E2D1A"/>
    <w:rsid w:val="009E46AF"/>
    <w:rsid w:val="009F2726"/>
    <w:rsid w:val="009F3642"/>
    <w:rsid w:val="009F3A25"/>
    <w:rsid w:val="009F6EBD"/>
    <w:rsid w:val="00A0039B"/>
    <w:rsid w:val="00A00B6E"/>
    <w:rsid w:val="00A22BD4"/>
    <w:rsid w:val="00A25C6B"/>
    <w:rsid w:val="00A31A0D"/>
    <w:rsid w:val="00A31A3E"/>
    <w:rsid w:val="00A3238A"/>
    <w:rsid w:val="00A326B5"/>
    <w:rsid w:val="00A34178"/>
    <w:rsid w:val="00A3586D"/>
    <w:rsid w:val="00A35DD3"/>
    <w:rsid w:val="00A36A03"/>
    <w:rsid w:val="00A3764D"/>
    <w:rsid w:val="00A42BDD"/>
    <w:rsid w:val="00A42FDD"/>
    <w:rsid w:val="00A44B20"/>
    <w:rsid w:val="00A467FB"/>
    <w:rsid w:val="00A472ED"/>
    <w:rsid w:val="00A5009D"/>
    <w:rsid w:val="00A50C06"/>
    <w:rsid w:val="00A527BE"/>
    <w:rsid w:val="00A53862"/>
    <w:rsid w:val="00A54226"/>
    <w:rsid w:val="00A54B4D"/>
    <w:rsid w:val="00A61239"/>
    <w:rsid w:val="00A64AF3"/>
    <w:rsid w:val="00A65DE7"/>
    <w:rsid w:val="00A70721"/>
    <w:rsid w:val="00A718AF"/>
    <w:rsid w:val="00A7363D"/>
    <w:rsid w:val="00A73C5A"/>
    <w:rsid w:val="00A742FE"/>
    <w:rsid w:val="00A80106"/>
    <w:rsid w:val="00A82F0F"/>
    <w:rsid w:val="00A83573"/>
    <w:rsid w:val="00A83EE3"/>
    <w:rsid w:val="00A8506D"/>
    <w:rsid w:val="00A859DE"/>
    <w:rsid w:val="00A87D26"/>
    <w:rsid w:val="00A96D25"/>
    <w:rsid w:val="00AA03A3"/>
    <w:rsid w:val="00AA1674"/>
    <w:rsid w:val="00AA5EA0"/>
    <w:rsid w:val="00AA7605"/>
    <w:rsid w:val="00AA7D66"/>
    <w:rsid w:val="00AB144D"/>
    <w:rsid w:val="00AB2B2B"/>
    <w:rsid w:val="00AB37A7"/>
    <w:rsid w:val="00AB6600"/>
    <w:rsid w:val="00AB6C39"/>
    <w:rsid w:val="00AB71BD"/>
    <w:rsid w:val="00AB748A"/>
    <w:rsid w:val="00AC297F"/>
    <w:rsid w:val="00AD5F92"/>
    <w:rsid w:val="00AD7493"/>
    <w:rsid w:val="00AE0CEA"/>
    <w:rsid w:val="00AE0E03"/>
    <w:rsid w:val="00AE28CA"/>
    <w:rsid w:val="00AE2A60"/>
    <w:rsid w:val="00AE4EF5"/>
    <w:rsid w:val="00AE571D"/>
    <w:rsid w:val="00AE5855"/>
    <w:rsid w:val="00AE5B26"/>
    <w:rsid w:val="00AE70D5"/>
    <w:rsid w:val="00AE7AB4"/>
    <w:rsid w:val="00AE7EB0"/>
    <w:rsid w:val="00AF0D38"/>
    <w:rsid w:val="00AF1B39"/>
    <w:rsid w:val="00AF48CA"/>
    <w:rsid w:val="00AF5E8E"/>
    <w:rsid w:val="00B00C16"/>
    <w:rsid w:val="00B047D4"/>
    <w:rsid w:val="00B0596C"/>
    <w:rsid w:val="00B11190"/>
    <w:rsid w:val="00B123EF"/>
    <w:rsid w:val="00B12683"/>
    <w:rsid w:val="00B1363F"/>
    <w:rsid w:val="00B13731"/>
    <w:rsid w:val="00B148D0"/>
    <w:rsid w:val="00B16778"/>
    <w:rsid w:val="00B16AFC"/>
    <w:rsid w:val="00B16FFB"/>
    <w:rsid w:val="00B20CDA"/>
    <w:rsid w:val="00B22CC3"/>
    <w:rsid w:val="00B2399A"/>
    <w:rsid w:val="00B25ED7"/>
    <w:rsid w:val="00B26AA4"/>
    <w:rsid w:val="00B26D5A"/>
    <w:rsid w:val="00B3374A"/>
    <w:rsid w:val="00B36E4A"/>
    <w:rsid w:val="00B37C4C"/>
    <w:rsid w:val="00B41FE7"/>
    <w:rsid w:val="00B44CA7"/>
    <w:rsid w:val="00B47766"/>
    <w:rsid w:val="00B5034F"/>
    <w:rsid w:val="00B56F22"/>
    <w:rsid w:val="00B57398"/>
    <w:rsid w:val="00B57DAC"/>
    <w:rsid w:val="00B6060F"/>
    <w:rsid w:val="00B60A8E"/>
    <w:rsid w:val="00B60EC0"/>
    <w:rsid w:val="00B61540"/>
    <w:rsid w:val="00B62783"/>
    <w:rsid w:val="00B63536"/>
    <w:rsid w:val="00B66B59"/>
    <w:rsid w:val="00B702F9"/>
    <w:rsid w:val="00B70E17"/>
    <w:rsid w:val="00B75695"/>
    <w:rsid w:val="00B7677D"/>
    <w:rsid w:val="00B804FC"/>
    <w:rsid w:val="00B81595"/>
    <w:rsid w:val="00B82C24"/>
    <w:rsid w:val="00B84418"/>
    <w:rsid w:val="00B84EBF"/>
    <w:rsid w:val="00B8599D"/>
    <w:rsid w:val="00B86D90"/>
    <w:rsid w:val="00B87F69"/>
    <w:rsid w:val="00B91598"/>
    <w:rsid w:val="00B916E0"/>
    <w:rsid w:val="00B9190F"/>
    <w:rsid w:val="00B92014"/>
    <w:rsid w:val="00B925D2"/>
    <w:rsid w:val="00B948C6"/>
    <w:rsid w:val="00B959BA"/>
    <w:rsid w:val="00B97480"/>
    <w:rsid w:val="00B974C5"/>
    <w:rsid w:val="00BA09F8"/>
    <w:rsid w:val="00BA3CB6"/>
    <w:rsid w:val="00BA552A"/>
    <w:rsid w:val="00BA7A75"/>
    <w:rsid w:val="00BB367F"/>
    <w:rsid w:val="00BB3720"/>
    <w:rsid w:val="00BB666F"/>
    <w:rsid w:val="00BB6744"/>
    <w:rsid w:val="00BB71C2"/>
    <w:rsid w:val="00BB7A83"/>
    <w:rsid w:val="00BC0EB4"/>
    <w:rsid w:val="00BC11C2"/>
    <w:rsid w:val="00BC23B9"/>
    <w:rsid w:val="00BC43BD"/>
    <w:rsid w:val="00BC5B16"/>
    <w:rsid w:val="00BC7CCF"/>
    <w:rsid w:val="00BD2298"/>
    <w:rsid w:val="00BD4874"/>
    <w:rsid w:val="00BD534B"/>
    <w:rsid w:val="00BD5AA3"/>
    <w:rsid w:val="00BD6D74"/>
    <w:rsid w:val="00BD73FC"/>
    <w:rsid w:val="00BE28F0"/>
    <w:rsid w:val="00BE30D4"/>
    <w:rsid w:val="00BE3A56"/>
    <w:rsid w:val="00BE3BC4"/>
    <w:rsid w:val="00BE52A6"/>
    <w:rsid w:val="00BE62F9"/>
    <w:rsid w:val="00BF08B4"/>
    <w:rsid w:val="00BF0FAF"/>
    <w:rsid w:val="00BF461B"/>
    <w:rsid w:val="00C012D2"/>
    <w:rsid w:val="00C01A7B"/>
    <w:rsid w:val="00C06889"/>
    <w:rsid w:val="00C074BA"/>
    <w:rsid w:val="00C07B7A"/>
    <w:rsid w:val="00C11C85"/>
    <w:rsid w:val="00C131EA"/>
    <w:rsid w:val="00C14417"/>
    <w:rsid w:val="00C16E65"/>
    <w:rsid w:val="00C210BF"/>
    <w:rsid w:val="00C309B6"/>
    <w:rsid w:val="00C32B42"/>
    <w:rsid w:val="00C33AF8"/>
    <w:rsid w:val="00C46F28"/>
    <w:rsid w:val="00C54553"/>
    <w:rsid w:val="00C55037"/>
    <w:rsid w:val="00C550A7"/>
    <w:rsid w:val="00C55729"/>
    <w:rsid w:val="00C64325"/>
    <w:rsid w:val="00C64912"/>
    <w:rsid w:val="00C66D45"/>
    <w:rsid w:val="00C71327"/>
    <w:rsid w:val="00C71827"/>
    <w:rsid w:val="00C7222D"/>
    <w:rsid w:val="00C7334E"/>
    <w:rsid w:val="00C74679"/>
    <w:rsid w:val="00C81A9D"/>
    <w:rsid w:val="00C84D5D"/>
    <w:rsid w:val="00C86CB2"/>
    <w:rsid w:val="00CA0BC8"/>
    <w:rsid w:val="00CA1037"/>
    <w:rsid w:val="00CA1067"/>
    <w:rsid w:val="00CA2517"/>
    <w:rsid w:val="00CA2688"/>
    <w:rsid w:val="00CA4001"/>
    <w:rsid w:val="00CB3E52"/>
    <w:rsid w:val="00CB7297"/>
    <w:rsid w:val="00CB7A87"/>
    <w:rsid w:val="00CC1A7F"/>
    <w:rsid w:val="00CC1F25"/>
    <w:rsid w:val="00CC377C"/>
    <w:rsid w:val="00CC4E21"/>
    <w:rsid w:val="00CC5E70"/>
    <w:rsid w:val="00CC7BAE"/>
    <w:rsid w:val="00CD1C62"/>
    <w:rsid w:val="00CD44A8"/>
    <w:rsid w:val="00CD54FC"/>
    <w:rsid w:val="00CD5EFE"/>
    <w:rsid w:val="00CD6A83"/>
    <w:rsid w:val="00CD73C3"/>
    <w:rsid w:val="00CE0096"/>
    <w:rsid w:val="00CE04C8"/>
    <w:rsid w:val="00CE3FB4"/>
    <w:rsid w:val="00CE4398"/>
    <w:rsid w:val="00CE4440"/>
    <w:rsid w:val="00CE4F42"/>
    <w:rsid w:val="00CE59D1"/>
    <w:rsid w:val="00CF3CBE"/>
    <w:rsid w:val="00CF5695"/>
    <w:rsid w:val="00CF580A"/>
    <w:rsid w:val="00CF730E"/>
    <w:rsid w:val="00D018EB"/>
    <w:rsid w:val="00D01943"/>
    <w:rsid w:val="00D01C2E"/>
    <w:rsid w:val="00D03308"/>
    <w:rsid w:val="00D049CE"/>
    <w:rsid w:val="00D05681"/>
    <w:rsid w:val="00D06133"/>
    <w:rsid w:val="00D07357"/>
    <w:rsid w:val="00D119B6"/>
    <w:rsid w:val="00D14820"/>
    <w:rsid w:val="00D14CF1"/>
    <w:rsid w:val="00D1584F"/>
    <w:rsid w:val="00D15E21"/>
    <w:rsid w:val="00D16998"/>
    <w:rsid w:val="00D178C8"/>
    <w:rsid w:val="00D22940"/>
    <w:rsid w:val="00D27333"/>
    <w:rsid w:val="00D31CDF"/>
    <w:rsid w:val="00D34999"/>
    <w:rsid w:val="00D34DED"/>
    <w:rsid w:val="00D373F4"/>
    <w:rsid w:val="00D37F16"/>
    <w:rsid w:val="00D409F1"/>
    <w:rsid w:val="00D41F59"/>
    <w:rsid w:val="00D4266D"/>
    <w:rsid w:val="00D4538A"/>
    <w:rsid w:val="00D50810"/>
    <w:rsid w:val="00D50F71"/>
    <w:rsid w:val="00D52EDD"/>
    <w:rsid w:val="00D53052"/>
    <w:rsid w:val="00D54C07"/>
    <w:rsid w:val="00D56E0F"/>
    <w:rsid w:val="00D61446"/>
    <w:rsid w:val="00D61612"/>
    <w:rsid w:val="00D621EE"/>
    <w:rsid w:val="00D65590"/>
    <w:rsid w:val="00D66AD4"/>
    <w:rsid w:val="00D70610"/>
    <w:rsid w:val="00D7106A"/>
    <w:rsid w:val="00D725FE"/>
    <w:rsid w:val="00D77B05"/>
    <w:rsid w:val="00D81D2F"/>
    <w:rsid w:val="00D83CFB"/>
    <w:rsid w:val="00D84344"/>
    <w:rsid w:val="00D90252"/>
    <w:rsid w:val="00D90A9C"/>
    <w:rsid w:val="00D90C94"/>
    <w:rsid w:val="00D9378A"/>
    <w:rsid w:val="00D9535E"/>
    <w:rsid w:val="00DA15BA"/>
    <w:rsid w:val="00DA2599"/>
    <w:rsid w:val="00DA33DF"/>
    <w:rsid w:val="00DA3639"/>
    <w:rsid w:val="00DA4BDE"/>
    <w:rsid w:val="00DA50C3"/>
    <w:rsid w:val="00DA5E90"/>
    <w:rsid w:val="00DA5F7F"/>
    <w:rsid w:val="00DA7F74"/>
    <w:rsid w:val="00DB0522"/>
    <w:rsid w:val="00DB1727"/>
    <w:rsid w:val="00DB3735"/>
    <w:rsid w:val="00DB3DED"/>
    <w:rsid w:val="00DB7DC8"/>
    <w:rsid w:val="00DC29FB"/>
    <w:rsid w:val="00DC6806"/>
    <w:rsid w:val="00DC6D70"/>
    <w:rsid w:val="00DC7BBA"/>
    <w:rsid w:val="00DD1991"/>
    <w:rsid w:val="00DD31D1"/>
    <w:rsid w:val="00DD37C9"/>
    <w:rsid w:val="00DD3A0F"/>
    <w:rsid w:val="00DD4971"/>
    <w:rsid w:val="00DD6B06"/>
    <w:rsid w:val="00DE0925"/>
    <w:rsid w:val="00DF17CB"/>
    <w:rsid w:val="00DF5157"/>
    <w:rsid w:val="00DF5263"/>
    <w:rsid w:val="00DF5552"/>
    <w:rsid w:val="00DF6636"/>
    <w:rsid w:val="00DF72BB"/>
    <w:rsid w:val="00DF7CC5"/>
    <w:rsid w:val="00E00DF7"/>
    <w:rsid w:val="00E019C7"/>
    <w:rsid w:val="00E01F75"/>
    <w:rsid w:val="00E021B3"/>
    <w:rsid w:val="00E03C9F"/>
    <w:rsid w:val="00E0439E"/>
    <w:rsid w:val="00E04575"/>
    <w:rsid w:val="00E05C3D"/>
    <w:rsid w:val="00E07F45"/>
    <w:rsid w:val="00E12968"/>
    <w:rsid w:val="00E150FA"/>
    <w:rsid w:val="00E2572E"/>
    <w:rsid w:val="00E333CB"/>
    <w:rsid w:val="00E3438C"/>
    <w:rsid w:val="00E34735"/>
    <w:rsid w:val="00E44960"/>
    <w:rsid w:val="00E52283"/>
    <w:rsid w:val="00E530D5"/>
    <w:rsid w:val="00E53C4B"/>
    <w:rsid w:val="00E54759"/>
    <w:rsid w:val="00E55171"/>
    <w:rsid w:val="00E5595A"/>
    <w:rsid w:val="00E60472"/>
    <w:rsid w:val="00E60B73"/>
    <w:rsid w:val="00E61090"/>
    <w:rsid w:val="00E62D2C"/>
    <w:rsid w:val="00E63C9A"/>
    <w:rsid w:val="00E70CDC"/>
    <w:rsid w:val="00E70D5E"/>
    <w:rsid w:val="00E7121A"/>
    <w:rsid w:val="00E74B14"/>
    <w:rsid w:val="00E775D1"/>
    <w:rsid w:val="00E8215A"/>
    <w:rsid w:val="00E82F6A"/>
    <w:rsid w:val="00E84D41"/>
    <w:rsid w:val="00E86FF1"/>
    <w:rsid w:val="00E92CED"/>
    <w:rsid w:val="00E93DD4"/>
    <w:rsid w:val="00E96FAA"/>
    <w:rsid w:val="00EA14E5"/>
    <w:rsid w:val="00EA360B"/>
    <w:rsid w:val="00EA583D"/>
    <w:rsid w:val="00EA6349"/>
    <w:rsid w:val="00EA6BF3"/>
    <w:rsid w:val="00EB405F"/>
    <w:rsid w:val="00EB66F1"/>
    <w:rsid w:val="00EB6B24"/>
    <w:rsid w:val="00EB6D97"/>
    <w:rsid w:val="00EC0FBF"/>
    <w:rsid w:val="00EC49B9"/>
    <w:rsid w:val="00EC4F97"/>
    <w:rsid w:val="00EC61B3"/>
    <w:rsid w:val="00EC7901"/>
    <w:rsid w:val="00ED1D8F"/>
    <w:rsid w:val="00ED5CB5"/>
    <w:rsid w:val="00EE2F56"/>
    <w:rsid w:val="00EE3AD5"/>
    <w:rsid w:val="00EE5485"/>
    <w:rsid w:val="00EE5C5B"/>
    <w:rsid w:val="00EF575C"/>
    <w:rsid w:val="00EF5E6D"/>
    <w:rsid w:val="00F04643"/>
    <w:rsid w:val="00F07744"/>
    <w:rsid w:val="00F07FF0"/>
    <w:rsid w:val="00F1034B"/>
    <w:rsid w:val="00F10A12"/>
    <w:rsid w:val="00F10F0A"/>
    <w:rsid w:val="00F123A6"/>
    <w:rsid w:val="00F1319E"/>
    <w:rsid w:val="00F13B60"/>
    <w:rsid w:val="00F144D4"/>
    <w:rsid w:val="00F1476A"/>
    <w:rsid w:val="00F16214"/>
    <w:rsid w:val="00F173A1"/>
    <w:rsid w:val="00F1751C"/>
    <w:rsid w:val="00F17AA6"/>
    <w:rsid w:val="00F212BE"/>
    <w:rsid w:val="00F222AE"/>
    <w:rsid w:val="00F2314E"/>
    <w:rsid w:val="00F23BFC"/>
    <w:rsid w:val="00F24275"/>
    <w:rsid w:val="00F242E0"/>
    <w:rsid w:val="00F2499E"/>
    <w:rsid w:val="00F24C93"/>
    <w:rsid w:val="00F258FA"/>
    <w:rsid w:val="00F25E80"/>
    <w:rsid w:val="00F26C58"/>
    <w:rsid w:val="00F272C2"/>
    <w:rsid w:val="00F32B42"/>
    <w:rsid w:val="00F33556"/>
    <w:rsid w:val="00F33FC7"/>
    <w:rsid w:val="00F34E81"/>
    <w:rsid w:val="00F35D63"/>
    <w:rsid w:val="00F36883"/>
    <w:rsid w:val="00F36E60"/>
    <w:rsid w:val="00F41D45"/>
    <w:rsid w:val="00F429D2"/>
    <w:rsid w:val="00F453AF"/>
    <w:rsid w:val="00F47A20"/>
    <w:rsid w:val="00F51BFF"/>
    <w:rsid w:val="00F53211"/>
    <w:rsid w:val="00F56C42"/>
    <w:rsid w:val="00F56D1A"/>
    <w:rsid w:val="00F5724C"/>
    <w:rsid w:val="00F579BF"/>
    <w:rsid w:val="00F57D6F"/>
    <w:rsid w:val="00F61FDD"/>
    <w:rsid w:val="00F62AA9"/>
    <w:rsid w:val="00F63943"/>
    <w:rsid w:val="00F64570"/>
    <w:rsid w:val="00F65098"/>
    <w:rsid w:val="00F65DCE"/>
    <w:rsid w:val="00F7018F"/>
    <w:rsid w:val="00F72939"/>
    <w:rsid w:val="00F736BB"/>
    <w:rsid w:val="00F808AC"/>
    <w:rsid w:val="00F81849"/>
    <w:rsid w:val="00F865F8"/>
    <w:rsid w:val="00F8668C"/>
    <w:rsid w:val="00F87923"/>
    <w:rsid w:val="00F90997"/>
    <w:rsid w:val="00F9099E"/>
    <w:rsid w:val="00F9115F"/>
    <w:rsid w:val="00F95AA4"/>
    <w:rsid w:val="00F966C7"/>
    <w:rsid w:val="00FA25B1"/>
    <w:rsid w:val="00FA3E67"/>
    <w:rsid w:val="00FA403F"/>
    <w:rsid w:val="00FA4ADC"/>
    <w:rsid w:val="00FA5A12"/>
    <w:rsid w:val="00FA6794"/>
    <w:rsid w:val="00FA6E31"/>
    <w:rsid w:val="00FB0385"/>
    <w:rsid w:val="00FB05B9"/>
    <w:rsid w:val="00FB0A0A"/>
    <w:rsid w:val="00FB559D"/>
    <w:rsid w:val="00FC2204"/>
    <w:rsid w:val="00FC4060"/>
    <w:rsid w:val="00FC4B5D"/>
    <w:rsid w:val="00FC4EC0"/>
    <w:rsid w:val="00FC6290"/>
    <w:rsid w:val="00FD0B86"/>
    <w:rsid w:val="00FD3679"/>
    <w:rsid w:val="00FD7787"/>
    <w:rsid w:val="00FE0B86"/>
    <w:rsid w:val="00FE30B4"/>
    <w:rsid w:val="00FE42EC"/>
    <w:rsid w:val="00FE6BEB"/>
    <w:rsid w:val="00FF1E84"/>
    <w:rsid w:val="00FF3C4F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27B4B"/>
  <w15:docId w15:val="{BCC17E0E-D45E-463A-8C8B-0BC7EFB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5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385144"/>
    <w:pPr>
      <w:keepNext/>
      <w:widowControl/>
      <w:shd w:val="clear" w:color="auto" w:fill="FFFFFF"/>
      <w:autoSpaceDE/>
      <w:autoSpaceDN/>
      <w:adjustRightInd/>
      <w:ind w:firstLine="567"/>
      <w:outlineLvl w:val="5"/>
    </w:pPr>
    <w:rPr>
      <w:b/>
      <w:bCs/>
      <w:color w:val="000000"/>
      <w:sz w:val="22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C1C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85144"/>
    <w:rPr>
      <w:rFonts w:ascii="Times New Roman" w:eastAsia="Times New Roman" w:hAnsi="Times New Roman" w:cs="Times New Roman"/>
      <w:b/>
      <w:bCs/>
      <w:color w:val="000000"/>
      <w:szCs w:val="24"/>
      <w:shd w:val="clear" w:color="auto" w:fill="FFFFFF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3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6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21">
    <w:name w:val="Основной текст с отступом 2 Знак"/>
    <w:basedOn w:val="a0"/>
    <w:link w:val="22"/>
    <w:rsid w:val="003851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1"/>
    <w:rsid w:val="0038514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a7">
    <w:name w:val="Основной текст Знак"/>
    <w:basedOn w:val="a0"/>
    <w:link w:val="a8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iPriority w:val="99"/>
    <w:unhideWhenUsed/>
    <w:rsid w:val="00385144"/>
    <w:pPr>
      <w:spacing w:after="120"/>
    </w:pPr>
  </w:style>
  <w:style w:type="character" w:customStyle="1" w:styleId="a9">
    <w:name w:val="Основной текст с отступом Знак"/>
    <w:basedOn w:val="a0"/>
    <w:link w:val="aa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9"/>
    <w:uiPriority w:val="99"/>
    <w:unhideWhenUsed/>
    <w:rsid w:val="00385144"/>
    <w:pPr>
      <w:spacing w:after="120"/>
      <w:ind w:left="283"/>
    </w:pPr>
  </w:style>
  <w:style w:type="paragraph" w:customStyle="1" w:styleId="Default">
    <w:name w:val="Default"/>
    <w:rsid w:val="00385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3851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59">
    <w:name w:val="Font Style59"/>
    <w:uiPriority w:val="99"/>
    <w:rsid w:val="0038514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0">
    <w:name w:val="Font Style140"/>
    <w:uiPriority w:val="99"/>
    <w:rsid w:val="0038514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385144"/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385144"/>
    <w:rPr>
      <w:rFonts w:ascii="Arial Unicode MS" w:eastAsia="Arial Unicode MS" w:hAnsi="Calibri" w:cs="Arial Unicode MS"/>
      <w:sz w:val="24"/>
      <w:szCs w:val="24"/>
    </w:rPr>
  </w:style>
  <w:style w:type="character" w:styleId="ac">
    <w:name w:val="Hyperlink"/>
    <w:uiPriority w:val="99"/>
    <w:unhideWhenUsed/>
    <w:rsid w:val="0038514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385144"/>
    <w:rPr>
      <w:sz w:val="24"/>
      <w:szCs w:val="24"/>
    </w:rPr>
  </w:style>
  <w:style w:type="paragraph" w:customStyle="1" w:styleId="Style23">
    <w:name w:val="Style23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385144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FontStyle44">
    <w:name w:val="Font Style44"/>
    <w:uiPriority w:val="99"/>
    <w:rsid w:val="00385144"/>
    <w:rPr>
      <w:rFonts w:ascii="Book Antiqua" w:hAnsi="Book Antiqua" w:cs="Book Antiqua"/>
      <w:color w:val="000000"/>
      <w:sz w:val="20"/>
      <w:szCs w:val="20"/>
    </w:rPr>
  </w:style>
  <w:style w:type="character" w:customStyle="1" w:styleId="FontStyle55">
    <w:name w:val="Font Style55"/>
    <w:uiPriority w:val="99"/>
    <w:rsid w:val="00385144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54">
    <w:name w:val="Font Style54"/>
    <w:uiPriority w:val="99"/>
    <w:rsid w:val="00385144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385144"/>
    <w:pPr>
      <w:ind w:firstLine="0"/>
      <w:jc w:val="left"/>
    </w:pPr>
    <w:rPr>
      <w:rFonts w:eastAsiaTheme="minorEastAsia"/>
      <w:sz w:val="24"/>
      <w:szCs w:val="24"/>
    </w:rPr>
  </w:style>
  <w:style w:type="character" w:styleId="ad">
    <w:name w:val="page number"/>
    <w:basedOn w:val="a0"/>
    <w:rsid w:val="00385144"/>
  </w:style>
  <w:style w:type="table" w:styleId="ae">
    <w:name w:val="Table Grid"/>
    <w:basedOn w:val="a1"/>
    <w:uiPriority w:val="59"/>
    <w:qFormat/>
    <w:rsid w:val="001C4440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1"/>
    <w:rsid w:val="00F909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90997"/>
    <w:pPr>
      <w:shd w:val="clear" w:color="auto" w:fill="FFFFFF"/>
      <w:autoSpaceDE/>
      <w:autoSpaceDN/>
      <w:adjustRightInd/>
      <w:spacing w:after="100"/>
      <w:ind w:firstLine="0"/>
      <w:jc w:val="left"/>
    </w:pPr>
    <w:rPr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1C01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1C015E"/>
    <w:pPr>
      <w:shd w:val="clear" w:color="auto" w:fill="FFFFFF"/>
      <w:autoSpaceDE/>
      <w:autoSpaceDN/>
      <w:adjustRightInd/>
      <w:spacing w:after="180"/>
      <w:ind w:firstLine="580"/>
      <w:jc w:val="left"/>
      <w:outlineLvl w:val="0"/>
    </w:pPr>
    <w:rPr>
      <w:b/>
      <w:bCs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95354"/>
    <w:pPr>
      <w:ind w:left="720"/>
      <w:contextualSpacing/>
    </w:pPr>
  </w:style>
  <w:style w:type="character" w:customStyle="1" w:styleId="af1">
    <w:name w:val="Оглавление_"/>
    <w:basedOn w:val="a0"/>
    <w:link w:val="af2"/>
    <w:rsid w:val="002953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Оглавление"/>
    <w:basedOn w:val="a"/>
    <w:link w:val="af1"/>
    <w:rsid w:val="00295354"/>
    <w:pPr>
      <w:shd w:val="clear" w:color="auto" w:fill="FFFFFF"/>
      <w:autoSpaceDE/>
      <w:autoSpaceDN/>
      <w:adjustRightInd/>
      <w:ind w:firstLine="0"/>
      <w:jc w:val="left"/>
    </w:pPr>
    <w:rPr>
      <w:sz w:val="22"/>
      <w:szCs w:val="22"/>
      <w:lang w:eastAsia="en-US"/>
    </w:rPr>
  </w:style>
  <w:style w:type="character" w:customStyle="1" w:styleId="w">
    <w:name w:val="w"/>
    <w:basedOn w:val="a0"/>
    <w:rsid w:val="00EA6BF3"/>
  </w:style>
  <w:style w:type="paragraph" w:styleId="af3">
    <w:name w:val="Normal (Web)"/>
    <w:basedOn w:val="a"/>
    <w:uiPriority w:val="99"/>
    <w:unhideWhenUsed/>
    <w:rsid w:val="002A42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2A42FB"/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8700A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00AE"/>
  </w:style>
  <w:style w:type="character" w:customStyle="1" w:styleId="af7">
    <w:name w:val="Текст примечания Знак"/>
    <w:basedOn w:val="a0"/>
    <w:link w:val="af6"/>
    <w:uiPriority w:val="99"/>
    <w:semiHidden/>
    <w:rsid w:val="0087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00A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0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D7DA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7DA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4">
    <w:name w:val="Сетка таблицы1"/>
    <w:basedOn w:val="a1"/>
    <w:next w:val="ae"/>
    <w:uiPriority w:val="39"/>
    <w:rsid w:val="0087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8642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C1C3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C1C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C1C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C1C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8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58A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6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c">
    <w:name w:val="Subtitle"/>
    <w:basedOn w:val="a"/>
    <w:link w:val="afd"/>
    <w:qFormat/>
    <w:rsid w:val="001658A9"/>
    <w:pPr>
      <w:widowControl/>
      <w:autoSpaceDE/>
      <w:autoSpaceDN/>
      <w:adjustRightInd/>
      <w:spacing w:line="360" w:lineRule="auto"/>
      <w:ind w:firstLine="567"/>
    </w:pPr>
    <w:rPr>
      <w:b/>
      <w:sz w:val="28"/>
    </w:rPr>
  </w:style>
  <w:style w:type="character" w:customStyle="1" w:styleId="afd">
    <w:name w:val="Подзаголовок Знак"/>
    <w:basedOn w:val="a0"/>
    <w:link w:val="afc"/>
    <w:rsid w:val="001658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e">
    <w:basedOn w:val="a"/>
    <w:next w:val="aff"/>
    <w:qFormat/>
    <w:rsid w:val="00BB3720"/>
    <w:pPr>
      <w:widowControl/>
      <w:autoSpaceDE/>
      <w:autoSpaceDN/>
      <w:adjustRightInd/>
      <w:ind w:firstLine="0"/>
      <w:jc w:val="center"/>
    </w:pPr>
    <w:rPr>
      <w:b/>
      <w:sz w:val="28"/>
    </w:rPr>
  </w:style>
  <w:style w:type="paragraph" w:styleId="aff">
    <w:name w:val="Title"/>
    <w:basedOn w:val="a"/>
    <w:next w:val="a"/>
    <w:link w:val="aff0"/>
    <w:uiPriority w:val="10"/>
    <w:qFormat/>
    <w:rsid w:val="00BB37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BB37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6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6">
    <w:name w:val="Основной текст Знак1"/>
    <w:uiPriority w:val="99"/>
    <w:rsid w:val="00BD6D74"/>
    <w:rPr>
      <w:rFonts w:ascii="Times New Roman" w:hAnsi="Times New Roman" w:cs="Times New Roman" w:hint="default"/>
      <w:strike w:val="0"/>
      <w:dstrike w:val="0"/>
      <w:spacing w:val="10"/>
      <w:sz w:val="20"/>
      <w:szCs w:val="20"/>
      <w:u w:val="none"/>
      <w:effect w:val="none"/>
    </w:rPr>
  </w:style>
  <w:style w:type="table" w:customStyle="1" w:styleId="25">
    <w:name w:val="Сетка таблицы2"/>
    <w:basedOn w:val="a1"/>
    <w:next w:val="ae"/>
    <w:uiPriority w:val="39"/>
    <w:rsid w:val="0002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basedOn w:val="a"/>
    <w:next w:val="a"/>
    <w:qFormat/>
    <w:rsid w:val="000726A6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4244B9"/>
    <w:pPr>
      <w:spacing w:line="201" w:lineRule="atLeast"/>
    </w:pPr>
    <w:rPr>
      <w:rFonts w:ascii="Arial" w:hAnsi="Arial" w:cs="Arial"/>
      <w:color w:val="auto"/>
      <w:lang w:val="ru-KZ"/>
    </w:rPr>
  </w:style>
  <w:style w:type="paragraph" w:customStyle="1" w:styleId="Pa12">
    <w:name w:val="Pa12"/>
    <w:basedOn w:val="Default"/>
    <w:next w:val="Default"/>
    <w:uiPriority w:val="99"/>
    <w:rsid w:val="00743392"/>
    <w:pPr>
      <w:spacing w:line="241" w:lineRule="atLeast"/>
    </w:pPr>
    <w:rPr>
      <w:rFonts w:ascii="Arial" w:hAnsi="Arial" w:cs="Arial"/>
      <w:color w:val="auto"/>
      <w:lang w:val="ru-KZ"/>
    </w:rPr>
  </w:style>
  <w:style w:type="paragraph" w:customStyle="1" w:styleId="Pa13">
    <w:name w:val="Pa13"/>
    <w:basedOn w:val="Default"/>
    <w:next w:val="Default"/>
    <w:uiPriority w:val="99"/>
    <w:rsid w:val="00743392"/>
    <w:pPr>
      <w:spacing w:line="181" w:lineRule="atLeast"/>
    </w:pPr>
    <w:rPr>
      <w:rFonts w:ascii="Arial" w:hAnsi="Arial" w:cs="Arial"/>
      <w:color w:val="auto"/>
      <w:lang w:val="ru-KZ"/>
    </w:rPr>
  </w:style>
  <w:style w:type="paragraph" w:customStyle="1" w:styleId="Pa21">
    <w:name w:val="Pa21"/>
    <w:basedOn w:val="Default"/>
    <w:next w:val="Default"/>
    <w:uiPriority w:val="99"/>
    <w:rsid w:val="00113849"/>
    <w:pPr>
      <w:spacing w:line="201" w:lineRule="atLeast"/>
    </w:pPr>
    <w:rPr>
      <w:rFonts w:ascii="Arial" w:hAnsi="Arial" w:cs="Arial"/>
      <w:color w:val="auto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5585-3E03-4BEF-A3B8-B6662958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8626</TotalTime>
  <Pages>16</Pages>
  <Words>4753</Words>
  <Characters>27095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Kuleshova</cp:lastModifiedBy>
  <cp:revision>258</cp:revision>
  <dcterms:created xsi:type="dcterms:W3CDTF">2022-09-07T06:55:00Z</dcterms:created>
  <dcterms:modified xsi:type="dcterms:W3CDTF">2026-04-06T10:31:00Z</dcterms:modified>
</cp:coreProperties>
</file>