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FA65D" w14:textId="271E06C3" w:rsidR="00B05697" w:rsidRPr="00610E43" w:rsidRDefault="00B05697" w:rsidP="00610E43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lang w:val="kk-KZ"/>
        </w:rPr>
      </w:pPr>
      <w:r w:rsidRPr="00B05697">
        <w:rPr>
          <w:rFonts w:ascii="Times New Roman" w:hAnsi="Times New Roman" w:cs="Times New Roman"/>
          <w:b/>
          <w:bCs/>
        </w:rPr>
        <w:t>Пояснительная записка к проекту национального стандарта</w:t>
      </w:r>
      <w:r w:rsidR="00610E43">
        <w:rPr>
          <w:rFonts w:ascii="Times New Roman" w:hAnsi="Times New Roman" w:cs="Times New Roman"/>
          <w:lang w:val="kk-KZ"/>
        </w:rPr>
        <w:t xml:space="preserve"> </w:t>
      </w:r>
      <w:r w:rsidR="00A404BC" w:rsidRPr="00A404BC">
        <w:rPr>
          <w:rFonts w:ascii="Times New Roman" w:hAnsi="Times New Roman" w:cs="Times New Roman"/>
          <w:b/>
          <w:bCs/>
          <w:lang w:val="kk-KZ"/>
        </w:rPr>
        <w:t>СТ РК «Научные исследования и постановка на производство. Общие требования к проведению работ, структуре и оформлению отчетов».</w:t>
      </w:r>
    </w:p>
    <w:p w14:paraId="75AE3DC2" w14:textId="77777777" w:rsidR="00B05697" w:rsidRPr="0045677C" w:rsidRDefault="00B05697" w:rsidP="00B05697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14:paraId="388444F9" w14:textId="77777777" w:rsidR="00B05697" w:rsidRPr="0095000E" w:rsidRDefault="00B05697" w:rsidP="00B05697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Техническое обоснование разработки стандарта </w:t>
      </w:r>
    </w:p>
    <w:p w14:paraId="4556C3E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05E647B" w14:textId="2ECF66BC" w:rsidR="00C9725F" w:rsidRDefault="00A404BC" w:rsidP="00187AF3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A404BC">
        <w:rPr>
          <w:rFonts w:ascii="Times New Roman" w:hAnsi="Times New Roman" w:cs="Times New Roman"/>
          <w:sz w:val="24"/>
          <w:szCs w:val="24"/>
          <w:lang w:val="kk-KZ"/>
        </w:rPr>
        <w:t>Разработка документа по стандартизации необходима для обеспечения и выполнения Поручение Заместителя Премьер-Министра Республики Казахстан от 7 февраля 2025 года № 16-01/1013-4//24-15-1.5 по разработке национальных стандартов в области научных исследований, опытно-конструкторских разработок и инноваций, требования Закона Республики Казахстан от 1 июля 2024 года № 103-VIII «О науке и технологической политике», «Об утверждении Методики определения уровней готовности технологий и технологической готовности организаций» (приказ Министра науки и высшего образования Республики Казахстан от 10 января 2025 года № 8), ГОСТ 7.32—2017 Система стандартов по информации, библиотечному и издательскому делу. Отчет о научно-исследовательской работе. Структура и правила оформления (введен в действие Приказом КТРМ 25 декабря 2018 г. No 383-од с 01 февраля 2019 г.) и ГОСТ 15.101–98 Система разработки и постановки продукции на производство. Порядок выполнения научно-исследовательских работ.</w:t>
      </w:r>
    </w:p>
    <w:p w14:paraId="22083CDC" w14:textId="77777777" w:rsidR="00B05697" w:rsidRDefault="00B05697" w:rsidP="00B05697">
      <w:pPr>
        <w:pStyle w:val="Default"/>
        <w:ind w:firstLine="567"/>
        <w:jc w:val="both"/>
      </w:pPr>
    </w:p>
    <w:p w14:paraId="3113924C" w14:textId="727D158E" w:rsidR="00B05697" w:rsidRPr="0095000E" w:rsidRDefault="00B05697" w:rsidP="00B05697">
      <w:pPr>
        <w:pStyle w:val="Default"/>
        <w:ind w:firstLine="567"/>
        <w:jc w:val="both"/>
        <w:rPr>
          <w:b/>
        </w:rPr>
      </w:pPr>
      <w:r w:rsidRPr="0095000E">
        <w:rPr>
          <w:b/>
        </w:rPr>
        <w:t>2 Основание для разработки стандарта с указанием соответствующего задания</w:t>
      </w:r>
    </w:p>
    <w:p w14:paraId="56E0474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C18B4" w14:textId="251542B1" w:rsidR="00B05697" w:rsidRPr="00E564C1" w:rsidRDefault="00B05697" w:rsidP="00B05697">
      <w:pPr>
        <w:ind w:left="-56" w:right="-56" w:firstLine="62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6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на основании </w:t>
      </w:r>
      <w:r w:rsidR="00187AF3" w:rsidRPr="00187AF3">
        <w:rPr>
          <w:rFonts w:ascii="Times New Roman" w:hAnsi="Times New Roman" w:cs="Times New Roman"/>
          <w:sz w:val="24"/>
          <w:szCs w:val="24"/>
        </w:rPr>
        <w:t>Национальн</w:t>
      </w:r>
      <w:r w:rsidR="00187AF3">
        <w:rPr>
          <w:rFonts w:ascii="Times New Roman" w:hAnsi="Times New Roman" w:cs="Times New Roman"/>
          <w:sz w:val="24"/>
          <w:szCs w:val="24"/>
          <w:lang w:val="kk-KZ"/>
        </w:rPr>
        <w:t>ого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план</w:t>
      </w:r>
      <w:r w:rsidR="00187AF3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стандартизации на 2026 год, утвержденный приказом Председателя Комитета технического регулирования и метрологии Министерства торговли и интеграции РК от 30.12.2025 года № 84-НҚ (с учетом всех изменений)</w:t>
      </w:r>
    </w:p>
    <w:p w14:paraId="0190D885" w14:textId="77777777" w:rsidR="00B05697" w:rsidRPr="00706C08" w:rsidRDefault="00B05697" w:rsidP="00B05697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445104" w14:textId="77777777" w:rsidR="00BF37E7" w:rsidRDefault="00B0569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6466B277" w14:textId="77777777" w:rsidR="00BF37E7" w:rsidRDefault="00BF37E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D4083" w14:textId="7DC6E8A7" w:rsidR="00B05697" w:rsidRPr="00BF37E7" w:rsidRDefault="00B05697" w:rsidP="00BF37E7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  <w:lang w:val="kk-KZ"/>
        </w:rPr>
      </w:pPr>
      <w:r w:rsidRPr="00BF37E7">
        <w:rPr>
          <w:rStyle w:val="FontStyle72"/>
          <w:rFonts w:ascii="Times New Roman" w:hAnsi="Times New Roman" w:cs="Times New Roman"/>
          <w:sz w:val="24"/>
        </w:rPr>
        <w:t xml:space="preserve">Объектом стандартизации являются </w:t>
      </w:r>
      <w:r w:rsidR="00A404BC" w:rsidRPr="00A404BC">
        <w:rPr>
          <w:rStyle w:val="FontStyle72"/>
          <w:rFonts w:ascii="Times New Roman" w:hAnsi="Times New Roman" w:cs="Times New Roman"/>
          <w:sz w:val="24"/>
        </w:rPr>
        <w:t>услуги по сбору, обработке и анализу научно-технической информации.</w:t>
      </w:r>
    </w:p>
    <w:p w14:paraId="208E663E" w14:textId="77777777" w:rsidR="00B05697" w:rsidRDefault="00B05697" w:rsidP="00BF37E7">
      <w:pPr>
        <w:pStyle w:val="a3"/>
        <w:spacing w:before="0" w:beforeAutospacing="0" w:after="0" w:afterAutospacing="0"/>
        <w:ind w:firstLine="720"/>
        <w:jc w:val="both"/>
        <w:rPr>
          <w:rStyle w:val="FontStyle136"/>
          <w:lang w:eastAsia="en-US"/>
        </w:rPr>
      </w:pPr>
    </w:p>
    <w:p w14:paraId="4840B147" w14:textId="77777777" w:rsidR="00B05697" w:rsidRPr="0095000E" w:rsidRDefault="00B05697" w:rsidP="00BF37E7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74DDBE1E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12C67" w14:textId="57D62B9B" w:rsidR="00B05697" w:rsidRDefault="00B05697" w:rsidP="00187AF3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Данный стандарт взаимосвязан с 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>техническ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7AF3" w:rsidRPr="00187AF3">
        <w:rPr>
          <w:rFonts w:ascii="Times New Roman" w:hAnsi="Times New Roman" w:cs="Times New Roman"/>
          <w:color w:val="000000"/>
          <w:sz w:val="24"/>
          <w:szCs w:val="24"/>
        </w:rPr>
        <w:t>«Требования к безопасности удобрений», утвержденный приказом Министра сельского хозяйства Республики Казахстан от 22 января 2024 года № 26</w:t>
      </w:r>
      <w:r w:rsidR="00187AF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</w:t>
      </w:r>
    </w:p>
    <w:p w14:paraId="4E53CF9F" w14:textId="77777777" w:rsidR="00187AF3" w:rsidRPr="00187AF3" w:rsidRDefault="00187AF3" w:rsidP="00187AF3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F87EAC1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2D43F96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0B04D1" w14:textId="55869ED5" w:rsidR="00BF37E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47A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являются </w:t>
      </w:r>
      <w:r w:rsidR="00A404BC" w:rsidRPr="00A404BC">
        <w:rPr>
          <w:rFonts w:ascii="Times New Roman" w:hAnsi="Times New Roman" w:cs="Times New Roman"/>
          <w:sz w:val="24"/>
          <w:szCs w:val="24"/>
        </w:rPr>
        <w:t>Министерство науки и высшего образования РК, АО «Фонд науки», АО «Национальный центр государственной научно-технической экспертизы», отраслевые ГО, МИО, ВУЗы, НИИ, аккредитованные в сфере науки организаций.</w:t>
      </w:r>
    </w:p>
    <w:p w14:paraId="28882C32" w14:textId="77777777" w:rsidR="00A404BC" w:rsidRDefault="00A404BC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7716D0" w14:textId="23FAC2AC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FB31621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64F7D6" w14:textId="77777777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направлен всем заинтересованным государственным органам, техническим комитетам по стандартизации, </w:t>
      </w:r>
      <w:r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14:paraId="00848C5C" w14:textId="77777777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096110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1ADD9322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9D5A25" w14:textId="2DBD9623" w:rsidR="00B05697" w:rsidRPr="00A404BC" w:rsidRDefault="00A404BC" w:rsidP="00A404BC">
      <w:pPr>
        <w:pStyle w:val="Style5"/>
        <w:widowControl/>
        <w:ind w:firstLine="567"/>
        <w:jc w:val="both"/>
        <w:rPr>
          <w:rFonts w:ascii="Times New Roman" w:eastAsia="Times New Roman" w:hAnsi="Times New Roman" w:cs="Times New Roman"/>
          <w:lang w:val="kk-KZ"/>
        </w:rPr>
      </w:pPr>
      <w:r w:rsidRPr="00A404BC">
        <w:rPr>
          <w:rFonts w:ascii="Times New Roman" w:eastAsia="Times New Roman" w:hAnsi="Times New Roman" w:cs="Times New Roman"/>
        </w:rPr>
        <w:t>В качестве основной нормативной базы (первоисточника) использова</w:t>
      </w:r>
      <w:r>
        <w:rPr>
          <w:rFonts w:ascii="Times New Roman" w:eastAsia="Times New Roman" w:hAnsi="Times New Roman" w:cs="Times New Roman"/>
          <w:lang w:val="kk-KZ"/>
        </w:rPr>
        <w:t>ны</w:t>
      </w:r>
      <w:r w:rsidRPr="00A404BC">
        <w:rPr>
          <w:rFonts w:ascii="Times New Roman" w:eastAsia="Times New Roman" w:hAnsi="Times New Roman" w:cs="Times New Roman"/>
        </w:rPr>
        <w:t xml:space="preserve"> Закон Республики Казахстан от 1 июля 2024 года № 103-VIII «О науке и технологической политике», «Об утверждении Методики определения уровней готовности технологий и технологической готовности организаций» (приказ Министра науки и высшего образования Республики Казахстан от 10 января 2025 года № 8), СТ РК 1.5-2019 «Общие требования к построению, изложению, оформлению и содержанию национальных стандартов и рекомендаций по стандартизации»;  СТ РК 1512-2006 «Оценка научно-технического уровня и конкурентоспособности инновационных проектов»; ГОСТ Р 15.011-96 «Система разработки и постановки продукции на производство. Патентные исследования. Содержание и порядок проведения»; ГОСТ 7.32-2017 «Отчет о научно-исследовательской работе»; СТ РК ISO 56000-2022 «Система управления инновациями»</w:t>
      </w:r>
      <w:r>
        <w:rPr>
          <w:rFonts w:ascii="Times New Roman" w:eastAsia="Times New Roman" w:hAnsi="Times New Roman" w:cs="Times New Roman"/>
          <w:lang w:val="kk-KZ"/>
        </w:rPr>
        <w:t xml:space="preserve">. А также, </w:t>
      </w:r>
      <w:r w:rsidRPr="00A404BC">
        <w:rPr>
          <w:rFonts w:ascii="Times New Roman" w:eastAsia="Times New Roman" w:hAnsi="Times New Roman" w:cs="Times New Roman"/>
          <w:lang w:val="kk-KZ"/>
        </w:rPr>
        <w:t>результат</w:t>
      </w:r>
      <w:r>
        <w:rPr>
          <w:rFonts w:ascii="Times New Roman" w:eastAsia="Times New Roman" w:hAnsi="Times New Roman" w:cs="Times New Roman"/>
          <w:lang w:val="kk-KZ"/>
        </w:rPr>
        <w:t>ы</w:t>
      </w:r>
      <w:r w:rsidRPr="00A404BC">
        <w:rPr>
          <w:rFonts w:ascii="Times New Roman" w:eastAsia="Times New Roman" w:hAnsi="Times New Roman" w:cs="Times New Roman"/>
          <w:lang w:val="kk-KZ"/>
        </w:rPr>
        <w:t xml:space="preserve"> научно-исследовательских и/или опытно-конструкторских работ (обозначение и наименование и другие сведения научно-исследовательских и/или опытно-конструкторских работ). Анализ международного и национального опыта в области стандартов НИОКР и выводы.</w:t>
      </w:r>
    </w:p>
    <w:p w14:paraId="67AD87C3" w14:textId="77777777" w:rsidR="00A404BC" w:rsidRPr="00AF2AF3" w:rsidRDefault="00A404BC" w:rsidP="00B05697">
      <w:pPr>
        <w:pStyle w:val="Style5"/>
        <w:widowControl/>
        <w:ind w:firstLine="567"/>
        <w:rPr>
          <w:rFonts w:ascii="Times New Roman" w:hAnsi="Times New Roman" w:cs="Times New Roman"/>
        </w:rPr>
      </w:pPr>
    </w:p>
    <w:p w14:paraId="19983CBF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005F363F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B0AD9B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95000E">
        <w:rPr>
          <w:rFonts w:ascii="Times New Roman" w:hAnsi="Times New Roman" w:cs="Times New Roman"/>
          <w:sz w:val="24"/>
          <w:szCs w:val="24"/>
        </w:rPr>
        <w:t>»</w:t>
      </w:r>
    </w:p>
    <w:p w14:paraId="1800FF49" w14:textId="77777777" w:rsidR="00B05697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smartTag w:uri="urn:schemas-microsoft-com:office:smarttags" w:element="metricconverter">
        <w:smartTagPr>
          <w:attr w:name="ProductID" w:val="010000, г"/>
        </w:smartTagPr>
        <w:r w:rsidRPr="0095000E">
          <w:rPr>
            <w:rFonts w:ascii="Times New Roman" w:hAnsi="Times New Roman" w:cs="Times New Roman"/>
            <w:sz w:val="24"/>
            <w:szCs w:val="24"/>
          </w:rPr>
          <w:t>010000, г</w:t>
        </w:r>
      </w:smartTag>
      <w:r w:rsidRPr="0095000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95000E">
        <w:rPr>
          <w:rFonts w:ascii="Times New Roman" w:hAnsi="Times New Roman" w:cs="Times New Roman"/>
          <w:sz w:val="24"/>
          <w:szCs w:val="24"/>
        </w:rPr>
        <w:t xml:space="preserve">, пр. Мангилик Ел, здание 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>«</w:t>
      </w:r>
      <w:r w:rsidRPr="0095000E">
        <w:rPr>
          <w:rFonts w:ascii="Times New Roman" w:hAnsi="Times New Roman" w:cs="Times New Roman"/>
          <w:sz w:val="24"/>
          <w:szCs w:val="24"/>
        </w:rPr>
        <w:t>Эталонный центр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 xml:space="preserve">», </w:t>
      </w:r>
    </w:p>
    <w:p w14:paraId="794E4B90" w14:textId="2287C684" w:rsidR="00B05697" w:rsidRPr="00B05697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en-US"/>
        </w:rPr>
      </w:pPr>
      <w:r w:rsidRPr="00261AFA">
        <w:rPr>
          <w:lang w:val="ru-MD"/>
        </w:rPr>
        <w:t>тел</w:t>
      </w:r>
      <w:r w:rsidRPr="00261AFA">
        <w:rPr>
          <w:lang w:val="en-US"/>
        </w:rPr>
        <w:t xml:space="preserve">. </w:t>
      </w:r>
      <w:r w:rsidRPr="00B05697">
        <w:rPr>
          <w:lang w:val="en-US"/>
        </w:rPr>
        <w:t>+7</w:t>
      </w:r>
      <w:r w:rsidRPr="00261AFA">
        <w:rPr>
          <w:lang w:val="en-US"/>
        </w:rPr>
        <w:t xml:space="preserve"> (</w:t>
      </w:r>
      <w:r w:rsidRPr="00B05697">
        <w:rPr>
          <w:lang w:val="en-US"/>
        </w:rPr>
        <w:t>7172</w:t>
      </w:r>
      <w:r w:rsidRPr="00261AFA">
        <w:rPr>
          <w:lang w:val="en-US"/>
        </w:rPr>
        <w:t xml:space="preserve">) </w:t>
      </w:r>
      <w:r w:rsidRPr="00B05697">
        <w:rPr>
          <w:lang w:val="en-US"/>
        </w:rPr>
        <w:t>795996</w:t>
      </w:r>
    </w:p>
    <w:p w14:paraId="4BB5CE6B" w14:textId="7960E17E" w:rsidR="00B05697" w:rsidRPr="00261AFA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en-US"/>
        </w:rPr>
      </w:pPr>
      <w:r w:rsidRPr="00261AFA">
        <w:rPr>
          <w:color w:val="000000"/>
          <w:lang w:val="en-US"/>
        </w:rPr>
        <w:t xml:space="preserve">E-mail: </w:t>
      </w:r>
      <w:r>
        <w:rPr>
          <w:color w:val="000000"/>
          <w:lang w:val="en-US"/>
        </w:rPr>
        <w:t>a.ziyatayeva</w:t>
      </w:r>
      <w:r w:rsidRPr="00261AFA">
        <w:rPr>
          <w:color w:val="000000"/>
          <w:lang w:val="en-US"/>
        </w:rPr>
        <w:t xml:space="preserve">@ksm.kz  </w:t>
      </w:r>
    </w:p>
    <w:p w14:paraId="18BCC97F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8AD2D3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F6ECC34" w14:textId="789CB184" w:rsidR="007A58A7" w:rsidRDefault="007A58A7">
      <w:pP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Руководитель</w:t>
      </w:r>
    </w:p>
    <w:p w14:paraId="581B476E" w14:textId="4603BE8C" w:rsidR="008F1AF9" w:rsidRPr="007A58A7" w:rsidRDefault="007A58A7">
      <w:pPr>
        <w:rPr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Департамента разработки стандартов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  <w:t>А. Сопбеков</w:t>
      </w:r>
    </w:p>
    <w:sectPr w:rsidR="008F1AF9" w:rsidRPr="007A58A7" w:rsidSect="00A243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F9"/>
    <w:rsid w:val="00187AF3"/>
    <w:rsid w:val="001E2CB6"/>
    <w:rsid w:val="00251E15"/>
    <w:rsid w:val="002F1160"/>
    <w:rsid w:val="00610E43"/>
    <w:rsid w:val="006D6460"/>
    <w:rsid w:val="007A58A7"/>
    <w:rsid w:val="008F1AF9"/>
    <w:rsid w:val="00A24386"/>
    <w:rsid w:val="00A404BC"/>
    <w:rsid w:val="00B05697"/>
    <w:rsid w:val="00BF37E7"/>
    <w:rsid w:val="00C9725F"/>
    <w:rsid w:val="00E45BBE"/>
    <w:rsid w:val="00FC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DB8916"/>
  <w15:chartTrackingRefBased/>
  <w15:docId w15:val="{63E98532-FC0B-42C6-89D4-DA4BEE2F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B0569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B05697"/>
    <w:rPr>
      <w:color w:val="0000FF"/>
      <w:u w:val="single"/>
    </w:rPr>
  </w:style>
  <w:style w:type="paragraph" w:customStyle="1" w:styleId="Style5">
    <w:name w:val="Style5"/>
    <w:basedOn w:val="a"/>
    <w:uiPriority w:val="99"/>
    <w:rsid w:val="00B05697"/>
    <w:rPr>
      <w:rFonts w:eastAsia="SimSun"/>
      <w:sz w:val="24"/>
      <w:szCs w:val="24"/>
    </w:rPr>
  </w:style>
  <w:style w:type="paragraph" w:customStyle="1" w:styleId="Default">
    <w:name w:val="Default"/>
    <w:rsid w:val="00B056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character" w:customStyle="1" w:styleId="FontStyle136">
    <w:name w:val="Font Style136"/>
    <w:rsid w:val="00B0569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2">
    <w:name w:val="Font Style72"/>
    <w:rsid w:val="00B05697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B05697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B05697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5">
    <w:name w:val="Font Style85"/>
    <w:uiPriority w:val="99"/>
    <w:rsid w:val="00B05697"/>
    <w:rPr>
      <w:rFonts w:ascii="Book Antiqua" w:hAnsi="Book Antiqua" w:cs="Book Antiqu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Anel Ziyatayeva</cp:lastModifiedBy>
  <cp:revision>13</cp:revision>
  <cp:lastPrinted>2024-10-30T14:16:00Z</cp:lastPrinted>
  <dcterms:created xsi:type="dcterms:W3CDTF">2024-04-15T06:19:00Z</dcterms:created>
  <dcterms:modified xsi:type="dcterms:W3CDTF">2026-03-04T11:12:00Z</dcterms:modified>
</cp:coreProperties>
</file>