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5A611" w14:textId="34941D93" w:rsidR="00C4651E" w:rsidRPr="00F43E4D" w:rsidRDefault="00C4651E" w:rsidP="00D60645">
      <w:pPr>
        <w:ind w:firstLine="0"/>
        <w:jc w:val="center"/>
        <w:rPr>
          <w:szCs w:val="24"/>
        </w:rPr>
      </w:pPr>
      <w:r w:rsidRPr="00F43E4D">
        <w:rPr>
          <w:szCs w:val="24"/>
        </w:rPr>
        <w:t>Изображение государственного Герба Республики Казахстан</w:t>
      </w:r>
    </w:p>
    <w:p w14:paraId="73ACEEE4" w14:textId="77777777" w:rsidR="00EB6FCA" w:rsidRPr="00F43E4D" w:rsidRDefault="00EB6FCA" w:rsidP="00EB6FCA">
      <w:pPr>
        <w:pBdr>
          <w:bottom w:val="single" w:sz="12" w:space="1" w:color="auto"/>
        </w:pBdr>
        <w:jc w:val="center"/>
        <w:rPr>
          <w:szCs w:val="24"/>
        </w:rPr>
      </w:pPr>
    </w:p>
    <w:p w14:paraId="07434BD3" w14:textId="21090FB9" w:rsidR="00EB6FCA" w:rsidRPr="00B3358C" w:rsidRDefault="00C4651E" w:rsidP="00D60645">
      <w:pPr>
        <w:pBdr>
          <w:bottom w:val="single" w:sz="12" w:space="1" w:color="auto"/>
        </w:pBdr>
        <w:ind w:firstLine="0"/>
        <w:jc w:val="center"/>
        <w:rPr>
          <w:b/>
          <w:bCs/>
          <w:szCs w:val="24"/>
        </w:rPr>
      </w:pPr>
      <w:r w:rsidRPr="00B3358C">
        <w:rPr>
          <w:b/>
          <w:bCs/>
          <w:szCs w:val="24"/>
        </w:rPr>
        <w:t>НАЦИОНАЛЬНЫЙ СТАНДАРТ РЕСПУБЛИКИ КАЗАХСТАН</w:t>
      </w:r>
    </w:p>
    <w:p w14:paraId="0184C213" w14:textId="77777777" w:rsidR="00EB6FCA" w:rsidRDefault="00EB6FCA" w:rsidP="00EB6FCA">
      <w:pPr>
        <w:rPr>
          <w:szCs w:val="24"/>
        </w:rPr>
      </w:pPr>
    </w:p>
    <w:p w14:paraId="1321A183" w14:textId="77777777" w:rsidR="00D805CE" w:rsidRPr="00F43E4D" w:rsidRDefault="00D805CE" w:rsidP="00EB6FCA">
      <w:pPr>
        <w:rPr>
          <w:szCs w:val="24"/>
        </w:rPr>
      </w:pPr>
    </w:p>
    <w:p w14:paraId="5F4F00F8" w14:textId="77777777" w:rsidR="00C4651E" w:rsidRPr="00F43E4D" w:rsidRDefault="00C4651E" w:rsidP="001E5118">
      <w:pPr>
        <w:rPr>
          <w:szCs w:val="24"/>
        </w:rPr>
      </w:pPr>
    </w:p>
    <w:p w14:paraId="184EAD88" w14:textId="2EB59DD2" w:rsidR="00F61137" w:rsidRPr="00F43E4D" w:rsidRDefault="00F61137" w:rsidP="001E5118">
      <w:pPr>
        <w:rPr>
          <w:szCs w:val="24"/>
        </w:rPr>
      </w:pPr>
    </w:p>
    <w:p w14:paraId="1D63E857" w14:textId="77777777" w:rsidR="00F61137" w:rsidRPr="00F43E4D" w:rsidRDefault="00F61137" w:rsidP="001E5118">
      <w:pPr>
        <w:rPr>
          <w:szCs w:val="24"/>
        </w:rPr>
      </w:pPr>
    </w:p>
    <w:p w14:paraId="1CD51259" w14:textId="1DCFA0AA" w:rsidR="00F61137" w:rsidRPr="00F43E4D" w:rsidRDefault="00F61137" w:rsidP="001E5118">
      <w:pPr>
        <w:rPr>
          <w:szCs w:val="24"/>
        </w:rPr>
      </w:pPr>
    </w:p>
    <w:p w14:paraId="4153630A" w14:textId="370B42D6" w:rsidR="0078634D" w:rsidRPr="00F43E4D" w:rsidRDefault="0078634D" w:rsidP="001E5118">
      <w:pPr>
        <w:rPr>
          <w:szCs w:val="24"/>
        </w:rPr>
      </w:pPr>
    </w:p>
    <w:p w14:paraId="460FDB2B" w14:textId="2DABA24C" w:rsidR="0078634D" w:rsidRPr="00F43E4D" w:rsidRDefault="0078634D" w:rsidP="001E5118">
      <w:pPr>
        <w:rPr>
          <w:szCs w:val="24"/>
        </w:rPr>
      </w:pPr>
    </w:p>
    <w:p w14:paraId="2C7DF775" w14:textId="778AFFAB" w:rsidR="00C4651E" w:rsidRPr="00F43E4D" w:rsidRDefault="00C4651E" w:rsidP="001E5118">
      <w:pPr>
        <w:rPr>
          <w:szCs w:val="24"/>
        </w:rPr>
      </w:pPr>
    </w:p>
    <w:p w14:paraId="2A7F3DDB" w14:textId="6E74C26A" w:rsidR="00C4651E" w:rsidRDefault="00C4651E" w:rsidP="001E5118">
      <w:pPr>
        <w:rPr>
          <w:szCs w:val="24"/>
        </w:rPr>
      </w:pPr>
    </w:p>
    <w:p w14:paraId="03C76961" w14:textId="77777777" w:rsidR="005956FC" w:rsidRDefault="005956FC" w:rsidP="001E5118">
      <w:pPr>
        <w:rPr>
          <w:szCs w:val="24"/>
        </w:rPr>
      </w:pPr>
    </w:p>
    <w:p w14:paraId="10533DC5" w14:textId="64755959" w:rsidR="00C4651E" w:rsidRPr="00F43E4D" w:rsidRDefault="00C4651E" w:rsidP="001E5118">
      <w:pPr>
        <w:rPr>
          <w:szCs w:val="24"/>
        </w:rPr>
      </w:pPr>
    </w:p>
    <w:p w14:paraId="67BE510F" w14:textId="0B389354" w:rsidR="0078634D" w:rsidRPr="00F43E4D" w:rsidRDefault="0078634D" w:rsidP="005956FC">
      <w:pPr>
        <w:ind w:firstLine="0"/>
        <w:rPr>
          <w:szCs w:val="24"/>
        </w:rPr>
      </w:pPr>
    </w:p>
    <w:p w14:paraId="5D6FA0F3" w14:textId="68BE2D26" w:rsidR="00D805CE" w:rsidRDefault="00263A15" w:rsidP="005956FC">
      <w:pPr>
        <w:pStyle w:val="ad"/>
        <w:spacing w:before="8"/>
        <w:jc w:val="center"/>
        <w:rPr>
          <w:b/>
          <w:color w:val="231F20"/>
          <w:szCs w:val="22"/>
        </w:rPr>
      </w:pPr>
      <w:bookmarkStart w:id="0" w:name="_Hlk134473913"/>
      <w:bookmarkStart w:id="1" w:name="_Hlk134993489"/>
      <w:r w:rsidRPr="00263A15">
        <w:rPr>
          <w:b/>
          <w:color w:val="231F20"/>
          <w:szCs w:val="22"/>
        </w:rPr>
        <w:t>Контроль неразрушающий</w:t>
      </w:r>
    </w:p>
    <w:p w14:paraId="6EDF5C9F" w14:textId="77777777" w:rsidR="00263A15" w:rsidRPr="00875029" w:rsidRDefault="00263A15" w:rsidP="005956FC">
      <w:pPr>
        <w:pStyle w:val="ad"/>
        <w:spacing w:before="8"/>
        <w:jc w:val="center"/>
        <w:rPr>
          <w:b/>
          <w:color w:val="231F20"/>
          <w:szCs w:val="22"/>
        </w:rPr>
      </w:pPr>
    </w:p>
    <w:bookmarkEnd w:id="0"/>
    <w:p w14:paraId="7960DA36" w14:textId="77777777" w:rsidR="00263A15" w:rsidRDefault="00263A15" w:rsidP="005956FC">
      <w:pPr>
        <w:pStyle w:val="ad"/>
        <w:spacing w:before="8"/>
        <w:jc w:val="center"/>
        <w:rPr>
          <w:b/>
          <w:color w:val="231F20"/>
          <w:szCs w:val="22"/>
        </w:rPr>
      </w:pPr>
      <w:r w:rsidRPr="00263A15">
        <w:rPr>
          <w:b/>
          <w:color w:val="231F20"/>
          <w:szCs w:val="22"/>
        </w:rPr>
        <w:t xml:space="preserve">КВАЛИФИКАЦИЯ И СЕРТИФИКАЦИЯ ПЕРСОНАЛА </w:t>
      </w:r>
    </w:p>
    <w:p w14:paraId="289A29DE" w14:textId="5B341D9C" w:rsidR="00D805CE" w:rsidRDefault="00263A15" w:rsidP="005956FC">
      <w:pPr>
        <w:pStyle w:val="ad"/>
        <w:spacing w:before="8"/>
        <w:jc w:val="center"/>
        <w:rPr>
          <w:b/>
          <w:color w:val="231F20"/>
          <w:szCs w:val="22"/>
        </w:rPr>
      </w:pPr>
      <w:r w:rsidRPr="00263A15">
        <w:rPr>
          <w:b/>
          <w:color w:val="231F20"/>
          <w:szCs w:val="22"/>
        </w:rPr>
        <w:t>ПО НЕРАЗРУШАЮЩЕМУ КОНТРОЛЮ</w:t>
      </w:r>
    </w:p>
    <w:bookmarkEnd w:id="1"/>
    <w:p w14:paraId="70918C2D" w14:textId="77777777" w:rsidR="00D805CE" w:rsidRPr="00213CBB" w:rsidRDefault="00D805CE" w:rsidP="005956FC">
      <w:pPr>
        <w:pStyle w:val="ad"/>
        <w:spacing w:before="8"/>
        <w:jc w:val="center"/>
        <w:rPr>
          <w:b/>
        </w:rPr>
      </w:pPr>
    </w:p>
    <w:p w14:paraId="39797940" w14:textId="25E4AA37" w:rsidR="005956FC" w:rsidRPr="0040419B" w:rsidRDefault="005956FC" w:rsidP="00E047E6">
      <w:pPr>
        <w:ind w:right="-2" w:firstLine="0"/>
        <w:jc w:val="center"/>
        <w:rPr>
          <w:b/>
          <w:szCs w:val="24"/>
        </w:rPr>
      </w:pPr>
      <w:r w:rsidRPr="00213CBB">
        <w:rPr>
          <w:b/>
          <w:szCs w:val="24"/>
        </w:rPr>
        <w:t>СТ</w:t>
      </w:r>
      <w:r w:rsidRPr="00263A15">
        <w:rPr>
          <w:b/>
          <w:spacing w:val="-2"/>
          <w:szCs w:val="24"/>
        </w:rPr>
        <w:t xml:space="preserve"> </w:t>
      </w:r>
      <w:r w:rsidRPr="00213CBB">
        <w:rPr>
          <w:b/>
          <w:szCs w:val="24"/>
        </w:rPr>
        <w:t>РК</w:t>
      </w:r>
      <w:r w:rsidRPr="00263A15">
        <w:rPr>
          <w:b/>
          <w:spacing w:val="-2"/>
          <w:szCs w:val="24"/>
        </w:rPr>
        <w:t xml:space="preserve"> </w:t>
      </w:r>
      <w:r w:rsidR="00D805CE">
        <w:rPr>
          <w:b/>
          <w:spacing w:val="-2"/>
          <w:szCs w:val="24"/>
          <w:lang w:val="en-US"/>
        </w:rPr>
        <w:t>ISO</w:t>
      </w:r>
      <w:r w:rsidR="00D805CE" w:rsidRPr="00263A15">
        <w:rPr>
          <w:b/>
          <w:spacing w:val="-2"/>
          <w:szCs w:val="24"/>
        </w:rPr>
        <w:t xml:space="preserve"> </w:t>
      </w:r>
      <w:r w:rsidR="00263A15" w:rsidRPr="00263A15">
        <w:rPr>
          <w:b/>
          <w:spacing w:val="-2"/>
          <w:szCs w:val="24"/>
        </w:rPr>
        <w:t>9</w:t>
      </w:r>
      <w:r w:rsidR="00263A15" w:rsidRPr="0040419B">
        <w:rPr>
          <w:b/>
          <w:spacing w:val="-2"/>
          <w:szCs w:val="24"/>
        </w:rPr>
        <w:t>712</w:t>
      </w:r>
    </w:p>
    <w:p w14:paraId="05CDD99E" w14:textId="77777777" w:rsidR="00F61137" w:rsidRPr="00263A15" w:rsidRDefault="00F61137" w:rsidP="001E5118">
      <w:pPr>
        <w:rPr>
          <w:szCs w:val="24"/>
        </w:rPr>
      </w:pPr>
    </w:p>
    <w:p w14:paraId="4E9FF2C2" w14:textId="79F24C95" w:rsidR="00D805CE" w:rsidRDefault="00D805CE" w:rsidP="00D805CE">
      <w:pPr>
        <w:ind w:firstLine="0"/>
        <w:jc w:val="center"/>
        <w:rPr>
          <w:i/>
          <w:iCs/>
          <w:szCs w:val="24"/>
          <w:lang w:val="en-US"/>
        </w:rPr>
      </w:pPr>
      <w:r w:rsidRPr="00D805CE">
        <w:rPr>
          <w:i/>
          <w:iCs/>
          <w:szCs w:val="24"/>
          <w:lang w:val="en-US"/>
        </w:rPr>
        <w:t>(</w:t>
      </w:r>
      <w:bookmarkStart w:id="2" w:name="_Hlk134993443"/>
      <w:bookmarkStart w:id="3" w:name="_Hlk135495859"/>
      <w:r w:rsidRPr="00D805CE">
        <w:rPr>
          <w:i/>
          <w:iCs/>
          <w:szCs w:val="24"/>
          <w:lang w:val="en-US"/>
        </w:rPr>
        <w:t xml:space="preserve">ISO </w:t>
      </w:r>
      <w:r w:rsidR="00263A15">
        <w:rPr>
          <w:i/>
          <w:iCs/>
          <w:szCs w:val="24"/>
          <w:lang w:val="en-US"/>
        </w:rPr>
        <w:t>9712:2021</w:t>
      </w:r>
      <w:r w:rsidRPr="00D805CE">
        <w:rPr>
          <w:i/>
          <w:iCs/>
          <w:szCs w:val="24"/>
          <w:lang w:val="en-US"/>
        </w:rPr>
        <w:t xml:space="preserve"> </w:t>
      </w:r>
      <w:r w:rsidR="00263A15">
        <w:rPr>
          <w:i/>
          <w:iCs/>
          <w:szCs w:val="24"/>
          <w:lang w:val="en-US"/>
        </w:rPr>
        <w:t>N</w:t>
      </w:r>
      <w:r w:rsidR="00263A15" w:rsidRPr="00263A15">
        <w:rPr>
          <w:i/>
          <w:iCs/>
          <w:szCs w:val="24"/>
          <w:lang w:val="en-US"/>
        </w:rPr>
        <w:t>on-destructive testing</w:t>
      </w:r>
      <w:r w:rsidR="00263A15">
        <w:rPr>
          <w:i/>
          <w:iCs/>
          <w:szCs w:val="24"/>
          <w:lang w:val="en-US"/>
        </w:rPr>
        <w:t xml:space="preserve"> </w:t>
      </w:r>
      <w:r w:rsidRPr="00D805CE">
        <w:rPr>
          <w:i/>
          <w:iCs/>
          <w:szCs w:val="24"/>
          <w:lang w:val="en-US"/>
        </w:rPr>
        <w:t xml:space="preserve">– </w:t>
      </w:r>
    </w:p>
    <w:bookmarkEnd w:id="2"/>
    <w:p w14:paraId="4522276A" w14:textId="0102B5C9" w:rsidR="00F61137" w:rsidRPr="00D805CE" w:rsidRDefault="00263A15" w:rsidP="00263A15">
      <w:pPr>
        <w:ind w:firstLine="0"/>
        <w:jc w:val="center"/>
        <w:rPr>
          <w:i/>
          <w:iCs/>
          <w:szCs w:val="24"/>
          <w:lang w:val="en-US"/>
        </w:rPr>
      </w:pPr>
      <w:r w:rsidRPr="00263A15">
        <w:rPr>
          <w:i/>
          <w:iCs/>
          <w:szCs w:val="24"/>
          <w:lang w:val="en-US"/>
        </w:rPr>
        <w:t>Qualification and certification of NDT personnel</w:t>
      </w:r>
      <w:bookmarkEnd w:id="3"/>
      <w:r w:rsidR="00D805CE" w:rsidRPr="00D805CE">
        <w:rPr>
          <w:i/>
          <w:iCs/>
          <w:szCs w:val="24"/>
          <w:lang w:val="en-US"/>
        </w:rPr>
        <w:t>, IDT)</w:t>
      </w:r>
    </w:p>
    <w:p w14:paraId="4A4EDD02" w14:textId="77777777" w:rsidR="00F61137" w:rsidRPr="00D805CE" w:rsidRDefault="00F61137" w:rsidP="001E5118">
      <w:pPr>
        <w:rPr>
          <w:szCs w:val="24"/>
          <w:lang w:val="en-US"/>
        </w:rPr>
      </w:pPr>
    </w:p>
    <w:p w14:paraId="61493E99" w14:textId="77777777" w:rsidR="00D60645" w:rsidRPr="00D805CE" w:rsidRDefault="00D60645" w:rsidP="001E5118">
      <w:pPr>
        <w:rPr>
          <w:szCs w:val="24"/>
          <w:lang w:val="en-US"/>
        </w:rPr>
      </w:pPr>
    </w:p>
    <w:p w14:paraId="4E8164DA" w14:textId="77777777" w:rsidR="00F61137" w:rsidRPr="00D805CE" w:rsidRDefault="00F61137" w:rsidP="001E5118">
      <w:pPr>
        <w:rPr>
          <w:szCs w:val="24"/>
          <w:lang w:val="en-US"/>
        </w:rPr>
      </w:pPr>
    </w:p>
    <w:p w14:paraId="5506D1D7" w14:textId="77777777" w:rsidR="00F61137" w:rsidRPr="00D805CE" w:rsidRDefault="00F61137" w:rsidP="00EB6FCA">
      <w:pPr>
        <w:jc w:val="center"/>
        <w:rPr>
          <w:szCs w:val="24"/>
          <w:lang w:val="en-US"/>
        </w:rPr>
      </w:pPr>
    </w:p>
    <w:p w14:paraId="66BFE46F" w14:textId="66E82DF4" w:rsidR="00F61137" w:rsidRPr="00F43E4D" w:rsidRDefault="00F61137" w:rsidP="00EB6FCA">
      <w:pPr>
        <w:ind w:firstLine="0"/>
        <w:jc w:val="center"/>
        <w:rPr>
          <w:i/>
          <w:iCs/>
          <w:szCs w:val="24"/>
        </w:rPr>
      </w:pPr>
      <w:r w:rsidRPr="00F43E4D">
        <w:rPr>
          <w:i/>
          <w:iCs/>
          <w:szCs w:val="24"/>
        </w:rPr>
        <w:t>Настоящий проект стандарта не подлежит</w:t>
      </w:r>
      <w:r w:rsidR="0078634D" w:rsidRPr="00F43E4D">
        <w:rPr>
          <w:i/>
          <w:iCs/>
          <w:szCs w:val="24"/>
        </w:rPr>
        <w:t xml:space="preserve"> </w:t>
      </w:r>
      <w:r w:rsidRPr="00F43E4D">
        <w:rPr>
          <w:i/>
          <w:iCs/>
          <w:szCs w:val="24"/>
        </w:rPr>
        <w:t>применению до его утверждения</w:t>
      </w:r>
    </w:p>
    <w:p w14:paraId="6AAB6D4F" w14:textId="77777777" w:rsidR="00F61137" w:rsidRPr="00F43E4D" w:rsidRDefault="00F61137" w:rsidP="00EB6FCA">
      <w:pPr>
        <w:ind w:firstLine="0"/>
        <w:jc w:val="center"/>
        <w:rPr>
          <w:szCs w:val="24"/>
        </w:rPr>
      </w:pPr>
    </w:p>
    <w:p w14:paraId="4D8D71A0" w14:textId="77777777" w:rsidR="00F61137" w:rsidRPr="00F43E4D" w:rsidRDefault="00F61137" w:rsidP="00EB6FCA">
      <w:pPr>
        <w:ind w:firstLine="0"/>
        <w:jc w:val="center"/>
        <w:rPr>
          <w:szCs w:val="24"/>
        </w:rPr>
      </w:pPr>
    </w:p>
    <w:p w14:paraId="464CDF9E" w14:textId="77777777" w:rsidR="00F61137" w:rsidRPr="00F43E4D" w:rsidRDefault="00F61137" w:rsidP="00EB6FCA">
      <w:pPr>
        <w:ind w:firstLine="0"/>
        <w:jc w:val="center"/>
        <w:rPr>
          <w:szCs w:val="24"/>
        </w:rPr>
      </w:pPr>
    </w:p>
    <w:p w14:paraId="0E2B77BC" w14:textId="77777777" w:rsidR="00F61137" w:rsidRPr="00F43E4D" w:rsidRDefault="00F61137" w:rsidP="00EB6FCA">
      <w:pPr>
        <w:ind w:firstLine="0"/>
        <w:jc w:val="center"/>
        <w:rPr>
          <w:szCs w:val="24"/>
        </w:rPr>
      </w:pPr>
    </w:p>
    <w:p w14:paraId="349D17C7" w14:textId="72EFD413" w:rsidR="00F61137" w:rsidRPr="00F43E4D" w:rsidRDefault="00F61137" w:rsidP="00EB6FCA">
      <w:pPr>
        <w:ind w:firstLine="0"/>
        <w:jc w:val="center"/>
        <w:rPr>
          <w:szCs w:val="24"/>
        </w:rPr>
      </w:pPr>
    </w:p>
    <w:p w14:paraId="09A5F4C7" w14:textId="77989111" w:rsidR="00F61137" w:rsidRPr="00F43E4D" w:rsidRDefault="00F61137" w:rsidP="00EB6FCA">
      <w:pPr>
        <w:ind w:firstLine="0"/>
        <w:jc w:val="center"/>
        <w:rPr>
          <w:szCs w:val="24"/>
        </w:rPr>
      </w:pPr>
    </w:p>
    <w:p w14:paraId="33024405" w14:textId="78F83D9E" w:rsidR="0078634D" w:rsidRPr="00F43E4D" w:rsidRDefault="0078634D" w:rsidP="00EB6FCA">
      <w:pPr>
        <w:ind w:firstLine="0"/>
        <w:jc w:val="center"/>
        <w:rPr>
          <w:szCs w:val="24"/>
        </w:rPr>
      </w:pPr>
    </w:p>
    <w:p w14:paraId="6660D360" w14:textId="2B9A092E" w:rsidR="0078634D" w:rsidRDefault="0078634D" w:rsidP="00EB6FCA">
      <w:pPr>
        <w:ind w:firstLine="0"/>
        <w:jc w:val="center"/>
        <w:rPr>
          <w:szCs w:val="24"/>
        </w:rPr>
      </w:pPr>
    </w:p>
    <w:p w14:paraId="4D7C5F47" w14:textId="77777777" w:rsidR="00E047E6" w:rsidRDefault="00E047E6" w:rsidP="00EB6FCA">
      <w:pPr>
        <w:ind w:firstLine="0"/>
        <w:jc w:val="center"/>
        <w:rPr>
          <w:szCs w:val="24"/>
        </w:rPr>
      </w:pPr>
    </w:p>
    <w:p w14:paraId="003A5623" w14:textId="77777777" w:rsidR="00263A15" w:rsidRDefault="00263A15" w:rsidP="00EB6FCA">
      <w:pPr>
        <w:ind w:firstLine="0"/>
        <w:jc w:val="center"/>
        <w:rPr>
          <w:szCs w:val="24"/>
        </w:rPr>
      </w:pPr>
    </w:p>
    <w:p w14:paraId="0143B380" w14:textId="77777777" w:rsidR="00D60645" w:rsidRPr="00F43E4D" w:rsidRDefault="00D60645" w:rsidP="00EB6FCA">
      <w:pPr>
        <w:ind w:firstLine="0"/>
        <w:jc w:val="center"/>
        <w:rPr>
          <w:szCs w:val="24"/>
        </w:rPr>
      </w:pPr>
    </w:p>
    <w:p w14:paraId="4F5EF47D" w14:textId="08D643E5" w:rsidR="0078634D" w:rsidRPr="00F43E4D" w:rsidRDefault="0078634D" w:rsidP="00EB6FCA">
      <w:pPr>
        <w:ind w:firstLine="0"/>
        <w:jc w:val="center"/>
        <w:rPr>
          <w:szCs w:val="24"/>
        </w:rPr>
      </w:pPr>
    </w:p>
    <w:p w14:paraId="1EF74B8F" w14:textId="101A7C9A" w:rsidR="0078634D" w:rsidRPr="00F43E4D" w:rsidRDefault="0078634D" w:rsidP="00EB6FCA">
      <w:pPr>
        <w:ind w:firstLine="0"/>
        <w:jc w:val="center"/>
        <w:rPr>
          <w:szCs w:val="24"/>
        </w:rPr>
      </w:pPr>
    </w:p>
    <w:p w14:paraId="3EAC34B5" w14:textId="77777777" w:rsidR="00F61137" w:rsidRPr="00F43E4D" w:rsidRDefault="00F61137" w:rsidP="00EB6FCA">
      <w:pPr>
        <w:ind w:firstLine="0"/>
        <w:jc w:val="center"/>
        <w:rPr>
          <w:szCs w:val="24"/>
        </w:rPr>
      </w:pPr>
    </w:p>
    <w:p w14:paraId="6F6EE95B" w14:textId="77777777" w:rsidR="00F61137" w:rsidRPr="00F43E4D" w:rsidRDefault="00F61137" w:rsidP="00EB6FCA">
      <w:pPr>
        <w:ind w:firstLine="0"/>
        <w:jc w:val="center"/>
        <w:rPr>
          <w:szCs w:val="24"/>
        </w:rPr>
      </w:pPr>
    </w:p>
    <w:p w14:paraId="2FF311F8" w14:textId="54E63F5D" w:rsidR="0078634D" w:rsidRPr="00B3358C" w:rsidRDefault="00F61137" w:rsidP="00EB6FCA">
      <w:pPr>
        <w:ind w:firstLine="0"/>
        <w:jc w:val="center"/>
        <w:rPr>
          <w:b/>
          <w:bCs/>
          <w:szCs w:val="24"/>
        </w:rPr>
      </w:pPr>
      <w:r w:rsidRPr="00B3358C">
        <w:rPr>
          <w:b/>
          <w:bCs/>
          <w:szCs w:val="24"/>
        </w:rPr>
        <w:t>Комитет технического регулирования и метрологии</w:t>
      </w:r>
    </w:p>
    <w:p w14:paraId="6A8E5F46" w14:textId="7D794257" w:rsidR="00F61137" w:rsidRPr="00B3358C" w:rsidRDefault="00F61137" w:rsidP="00EB6FCA">
      <w:pPr>
        <w:ind w:firstLine="0"/>
        <w:jc w:val="center"/>
        <w:rPr>
          <w:b/>
          <w:bCs/>
          <w:szCs w:val="24"/>
        </w:rPr>
      </w:pPr>
      <w:r w:rsidRPr="00B3358C">
        <w:rPr>
          <w:b/>
          <w:bCs/>
          <w:szCs w:val="24"/>
        </w:rPr>
        <w:t>Министерства торговли и интеграции Республики Казахстан</w:t>
      </w:r>
    </w:p>
    <w:p w14:paraId="72E9DE9D" w14:textId="77777777" w:rsidR="00F61137" w:rsidRPr="00B3358C" w:rsidRDefault="00F61137" w:rsidP="00EB6FCA">
      <w:pPr>
        <w:ind w:firstLine="0"/>
        <w:jc w:val="center"/>
        <w:rPr>
          <w:b/>
          <w:bCs/>
          <w:szCs w:val="24"/>
        </w:rPr>
      </w:pPr>
      <w:r w:rsidRPr="00B3358C">
        <w:rPr>
          <w:b/>
          <w:bCs/>
          <w:szCs w:val="24"/>
        </w:rPr>
        <w:t>(Госстандарт)</w:t>
      </w:r>
    </w:p>
    <w:p w14:paraId="6404DBB5" w14:textId="77777777" w:rsidR="00F61137" w:rsidRPr="00B3358C" w:rsidRDefault="00F61137" w:rsidP="00EB6FCA">
      <w:pPr>
        <w:ind w:firstLine="0"/>
        <w:jc w:val="center"/>
        <w:rPr>
          <w:b/>
          <w:bCs/>
          <w:szCs w:val="24"/>
        </w:rPr>
      </w:pPr>
    </w:p>
    <w:p w14:paraId="40B595B1" w14:textId="7437E14C" w:rsidR="00F61137" w:rsidRPr="00F43E4D" w:rsidRDefault="00F61137" w:rsidP="00EB6FCA">
      <w:pPr>
        <w:ind w:firstLine="0"/>
        <w:jc w:val="center"/>
        <w:rPr>
          <w:szCs w:val="24"/>
        </w:rPr>
      </w:pPr>
      <w:r w:rsidRPr="00B3358C">
        <w:rPr>
          <w:b/>
          <w:bCs/>
          <w:szCs w:val="24"/>
        </w:rPr>
        <w:t>Астана</w:t>
      </w:r>
      <w:r w:rsidRPr="00F43E4D">
        <w:rPr>
          <w:szCs w:val="24"/>
        </w:rPr>
        <w:br w:type="page"/>
      </w:r>
    </w:p>
    <w:p w14:paraId="113C6BF0" w14:textId="77777777" w:rsidR="00F61137" w:rsidRPr="00B3358C" w:rsidRDefault="00F61137" w:rsidP="00120151">
      <w:pPr>
        <w:ind w:firstLine="0"/>
        <w:jc w:val="center"/>
        <w:rPr>
          <w:b/>
          <w:bCs/>
          <w:szCs w:val="24"/>
        </w:rPr>
      </w:pPr>
      <w:r w:rsidRPr="00B3358C">
        <w:rPr>
          <w:b/>
          <w:bCs/>
          <w:szCs w:val="24"/>
        </w:rPr>
        <w:lastRenderedPageBreak/>
        <w:t>Предисловие</w:t>
      </w:r>
    </w:p>
    <w:p w14:paraId="56059859" w14:textId="77777777" w:rsidR="00F61137" w:rsidRPr="00F43E4D" w:rsidRDefault="00F61137" w:rsidP="001E5118">
      <w:pPr>
        <w:rPr>
          <w:szCs w:val="24"/>
        </w:rPr>
      </w:pPr>
    </w:p>
    <w:p w14:paraId="2FB27715" w14:textId="6D910AF1" w:rsidR="00F61137" w:rsidRPr="00F43E4D" w:rsidRDefault="00F61137" w:rsidP="001E5118">
      <w:pPr>
        <w:rPr>
          <w:szCs w:val="24"/>
        </w:rPr>
      </w:pPr>
      <w:r w:rsidRPr="00B3358C">
        <w:rPr>
          <w:b/>
          <w:bCs/>
          <w:szCs w:val="24"/>
        </w:rPr>
        <w:t xml:space="preserve">1 </w:t>
      </w:r>
      <w:r w:rsidR="00D805CE">
        <w:rPr>
          <w:b/>
          <w:bCs/>
          <w:szCs w:val="24"/>
        </w:rPr>
        <w:t>ПОДГ</w:t>
      </w:r>
      <w:r w:rsidR="0040419B">
        <w:rPr>
          <w:b/>
          <w:bCs/>
          <w:szCs w:val="24"/>
        </w:rPr>
        <w:t>О</w:t>
      </w:r>
      <w:r w:rsidR="00D805CE">
        <w:rPr>
          <w:b/>
          <w:bCs/>
          <w:szCs w:val="24"/>
        </w:rPr>
        <w:t>ТОВЛЕН</w:t>
      </w:r>
      <w:r w:rsidRPr="00B3358C">
        <w:rPr>
          <w:b/>
          <w:bCs/>
          <w:szCs w:val="24"/>
        </w:rPr>
        <w:t xml:space="preserve"> И ВНЕСЕН</w:t>
      </w:r>
      <w:r w:rsidRPr="00F43E4D">
        <w:rPr>
          <w:szCs w:val="24"/>
        </w:rPr>
        <w:t xml:space="preserve"> Республиканским государственным предприятием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6C8F37EB" w14:textId="77777777" w:rsidR="00F61137" w:rsidRPr="00F43E4D" w:rsidRDefault="00F61137" w:rsidP="001E5118">
      <w:pPr>
        <w:rPr>
          <w:szCs w:val="24"/>
        </w:rPr>
      </w:pPr>
    </w:p>
    <w:p w14:paraId="4D6123AA" w14:textId="77777777" w:rsidR="00F61137" w:rsidRPr="00F43E4D" w:rsidRDefault="00F61137" w:rsidP="001E5118">
      <w:pPr>
        <w:rPr>
          <w:szCs w:val="24"/>
        </w:rPr>
      </w:pPr>
      <w:r w:rsidRPr="00B3358C">
        <w:rPr>
          <w:b/>
          <w:bCs/>
          <w:szCs w:val="24"/>
        </w:rPr>
        <w:t>2 УТВЕРЖДЕН И ВВЕДЕН В ДЕЙСТВИЕ</w:t>
      </w:r>
      <w:r w:rsidRPr="00F43E4D">
        <w:rPr>
          <w:szCs w:val="24"/>
        </w:rPr>
        <w:t xml:space="preserve"> Приказом Председателя Комитета технического регулирования и метрологии Министерства торговли и интеграции Республики Казахстан от _______ 20__ г. № ____</w:t>
      </w:r>
    </w:p>
    <w:p w14:paraId="22A1FCD0" w14:textId="77777777" w:rsidR="00F61137" w:rsidRDefault="00F61137" w:rsidP="001E5118">
      <w:pPr>
        <w:rPr>
          <w:szCs w:val="24"/>
        </w:rPr>
      </w:pPr>
    </w:p>
    <w:p w14:paraId="31E48A28" w14:textId="74F4270A" w:rsidR="00D805CE" w:rsidRDefault="009C4C99" w:rsidP="00263A15">
      <w:r w:rsidRPr="009C4C99">
        <w:rPr>
          <w:b/>
          <w:bCs/>
        </w:rPr>
        <w:t>3</w:t>
      </w:r>
      <w:r w:rsidRPr="009C4C99">
        <w:t xml:space="preserve"> </w:t>
      </w:r>
      <w:bookmarkStart w:id="4" w:name="_Hlk134542215"/>
      <w:r w:rsidR="00D805CE">
        <w:t>Настоящий стандарт идентичен международному стандарту</w:t>
      </w:r>
      <w:r w:rsidR="00D805CE" w:rsidRPr="00D805CE">
        <w:t xml:space="preserve"> </w:t>
      </w:r>
      <w:bookmarkStart w:id="5" w:name="_Hlk135859230"/>
      <w:r w:rsidR="00263A15">
        <w:t>ISO 9712:2021 Non-</w:t>
      </w:r>
      <w:proofErr w:type="spellStart"/>
      <w:r w:rsidR="00263A15">
        <w:t>destructive</w:t>
      </w:r>
      <w:proofErr w:type="spellEnd"/>
      <w:r w:rsidR="00263A15">
        <w:t xml:space="preserve"> </w:t>
      </w:r>
      <w:proofErr w:type="spellStart"/>
      <w:r w:rsidR="00263A15">
        <w:t>testing</w:t>
      </w:r>
      <w:proofErr w:type="spellEnd"/>
      <w:r w:rsidR="00263A15">
        <w:t xml:space="preserve"> – </w:t>
      </w:r>
      <w:proofErr w:type="spellStart"/>
      <w:r w:rsidR="00263A15">
        <w:t>Qualification</w:t>
      </w:r>
      <w:proofErr w:type="spellEnd"/>
      <w:r w:rsidR="00263A15">
        <w:t xml:space="preserve"> </w:t>
      </w:r>
      <w:proofErr w:type="spellStart"/>
      <w:r w:rsidR="00263A15">
        <w:t>and</w:t>
      </w:r>
      <w:proofErr w:type="spellEnd"/>
      <w:r w:rsidR="00263A15">
        <w:t xml:space="preserve"> </w:t>
      </w:r>
      <w:proofErr w:type="spellStart"/>
      <w:r w:rsidR="00263A15">
        <w:t>certification</w:t>
      </w:r>
      <w:proofErr w:type="spellEnd"/>
      <w:r w:rsidR="00263A15">
        <w:t xml:space="preserve"> </w:t>
      </w:r>
      <w:proofErr w:type="spellStart"/>
      <w:r w:rsidR="00263A15">
        <w:t>of</w:t>
      </w:r>
      <w:proofErr w:type="spellEnd"/>
      <w:r w:rsidR="00263A15">
        <w:t xml:space="preserve"> NDT </w:t>
      </w:r>
      <w:proofErr w:type="spellStart"/>
      <w:r w:rsidR="00263A15">
        <w:t>personnel</w:t>
      </w:r>
      <w:proofErr w:type="spellEnd"/>
      <w:r w:rsidR="00263A15" w:rsidRPr="00D805CE">
        <w:t xml:space="preserve"> </w:t>
      </w:r>
      <w:r w:rsidR="00D805CE" w:rsidRPr="00D805CE">
        <w:t>(</w:t>
      </w:r>
      <w:r w:rsidR="00263A15">
        <w:t>Контроль неразрушающий</w:t>
      </w:r>
      <w:r w:rsidR="00263A15" w:rsidRPr="00263A15">
        <w:t xml:space="preserve">. </w:t>
      </w:r>
      <w:r w:rsidR="00263A15">
        <w:t>Квалификация и сертификация персонала по неразрушающему контролю</w:t>
      </w:r>
      <w:r w:rsidR="00D805CE">
        <w:t>)</w:t>
      </w:r>
    </w:p>
    <w:bookmarkEnd w:id="5"/>
    <w:p w14:paraId="2EB4D4F7" w14:textId="37652D00" w:rsidR="000F4A72" w:rsidRDefault="00D805CE" w:rsidP="00D805CE">
      <w:r>
        <w:t xml:space="preserve">Международный стандарт разработан </w:t>
      </w:r>
      <w:r w:rsidR="000F4A72">
        <w:t xml:space="preserve">техническим комитетом по стандартизации </w:t>
      </w:r>
      <w:r w:rsidR="000F4A72" w:rsidRPr="000F4A72">
        <w:t xml:space="preserve">ISO/TC </w:t>
      </w:r>
      <w:r w:rsidR="00263A15" w:rsidRPr="00263A15">
        <w:t>135</w:t>
      </w:r>
      <w:r w:rsidR="000F4A72" w:rsidRPr="000F4A72">
        <w:t xml:space="preserve">/SC </w:t>
      </w:r>
      <w:r w:rsidR="00263A15" w:rsidRPr="00263A15">
        <w:t>7</w:t>
      </w:r>
      <w:r w:rsidR="000F4A72">
        <w:t xml:space="preserve"> «</w:t>
      </w:r>
      <w:r w:rsidR="00263A15" w:rsidRPr="00263A15">
        <w:t>Квалификация персонала</w:t>
      </w:r>
      <w:r w:rsidR="000F4A72">
        <w:t>»</w:t>
      </w:r>
    </w:p>
    <w:p w14:paraId="1969FF48" w14:textId="2031B9E2" w:rsidR="00D805CE" w:rsidRDefault="00D805CE" w:rsidP="00D805CE">
      <w:r>
        <w:t>Перевод с английского языка (</w:t>
      </w:r>
      <w:proofErr w:type="spellStart"/>
      <w:r>
        <w:t>en</w:t>
      </w:r>
      <w:proofErr w:type="spellEnd"/>
      <w:r>
        <w:t>)</w:t>
      </w:r>
    </w:p>
    <w:p w14:paraId="127329B4" w14:textId="77777777" w:rsidR="00D805CE" w:rsidRDefault="00D805CE" w:rsidP="00D805CE">
      <w:r>
        <w:t>Официальный экземпляр международного стандарта, на основе которого подготовлен (разработан) настоящий стандарт, и на которые даны ссылки, имеются в Едином государственном фонде нормативных технических документов</w:t>
      </w:r>
    </w:p>
    <w:p w14:paraId="127DBD72" w14:textId="59DE81F3" w:rsidR="00663A79" w:rsidRDefault="00663A79" w:rsidP="00D805CE">
      <w:r>
        <w:t>Сведения о соответствии стандарта (межгосударственн</w:t>
      </w:r>
      <w:r w:rsidR="00E047E6">
        <w:t>ому</w:t>
      </w:r>
      <w:r>
        <w:t>) ссылочному международному стандарту, приведены в дополнительном приложении В.А.</w:t>
      </w:r>
    </w:p>
    <w:p w14:paraId="23DFCAF8" w14:textId="671388DF" w:rsidR="009C4C99" w:rsidRPr="009C4C99" w:rsidRDefault="00D805CE" w:rsidP="00D805CE">
      <w:pPr>
        <w:rPr>
          <w:szCs w:val="24"/>
        </w:rPr>
      </w:pPr>
      <w:r>
        <w:t>Степень соответствия – идентичная (IDT)</w:t>
      </w:r>
    </w:p>
    <w:bookmarkEnd w:id="4"/>
    <w:p w14:paraId="70A9243A" w14:textId="77777777" w:rsidR="009C4C99" w:rsidRPr="00F43E4D" w:rsidRDefault="009C4C99" w:rsidP="001E5118">
      <w:pPr>
        <w:rPr>
          <w:szCs w:val="24"/>
        </w:rPr>
      </w:pPr>
    </w:p>
    <w:p w14:paraId="3B6C790D" w14:textId="4E5181C4" w:rsidR="00F61137" w:rsidRPr="00F43E4D" w:rsidRDefault="009C4C99" w:rsidP="001E5118">
      <w:pPr>
        <w:rPr>
          <w:szCs w:val="24"/>
        </w:rPr>
      </w:pPr>
      <w:r w:rsidRPr="000F4A72">
        <w:rPr>
          <w:b/>
          <w:bCs/>
          <w:szCs w:val="24"/>
        </w:rPr>
        <w:t>4</w:t>
      </w:r>
      <w:r w:rsidR="00F61137" w:rsidRPr="000F4A72">
        <w:rPr>
          <w:szCs w:val="24"/>
        </w:rPr>
        <w:t xml:space="preserve"> </w:t>
      </w:r>
      <w:r w:rsidR="00D60645" w:rsidRPr="000F4A72">
        <w:rPr>
          <w:szCs w:val="24"/>
        </w:rPr>
        <w:t xml:space="preserve">В настоящем стандарте реализованы нормы </w:t>
      </w:r>
      <w:r w:rsidR="00263A15">
        <w:rPr>
          <w:szCs w:val="24"/>
        </w:rPr>
        <w:t>Закона</w:t>
      </w:r>
      <w:r w:rsidR="000F4A72" w:rsidRPr="000F4A72">
        <w:rPr>
          <w:szCs w:val="24"/>
        </w:rPr>
        <w:t xml:space="preserve"> </w:t>
      </w:r>
      <w:r w:rsidR="000F4A72">
        <w:rPr>
          <w:szCs w:val="24"/>
        </w:rPr>
        <w:t>Р</w:t>
      </w:r>
      <w:r w:rsidR="000F4A72" w:rsidRPr="000F4A72">
        <w:rPr>
          <w:szCs w:val="24"/>
        </w:rPr>
        <w:t xml:space="preserve">еспублики </w:t>
      </w:r>
      <w:r w:rsidR="000F4A72">
        <w:rPr>
          <w:szCs w:val="24"/>
        </w:rPr>
        <w:t>К</w:t>
      </w:r>
      <w:r w:rsidR="000F4A72" w:rsidRPr="000F4A72">
        <w:rPr>
          <w:szCs w:val="24"/>
        </w:rPr>
        <w:t>азахстан</w:t>
      </w:r>
      <w:r w:rsidR="000F4A72">
        <w:rPr>
          <w:szCs w:val="24"/>
        </w:rPr>
        <w:t xml:space="preserve"> </w:t>
      </w:r>
      <w:r w:rsidR="000F4A72" w:rsidRPr="000F4A72">
        <w:rPr>
          <w:szCs w:val="24"/>
        </w:rPr>
        <w:t xml:space="preserve">от </w:t>
      </w:r>
      <w:r w:rsidR="00263A15" w:rsidRPr="00263A15">
        <w:rPr>
          <w:szCs w:val="24"/>
        </w:rPr>
        <w:t>5 октября 2018 года № 183-VІ ЗРК</w:t>
      </w:r>
      <w:r w:rsidR="00263A15">
        <w:rPr>
          <w:szCs w:val="24"/>
        </w:rPr>
        <w:t xml:space="preserve"> «О стандартизации»</w:t>
      </w:r>
    </w:p>
    <w:p w14:paraId="4B6CB81F" w14:textId="77777777" w:rsidR="00F61137" w:rsidRPr="00F43E4D" w:rsidRDefault="00F61137" w:rsidP="001E5118">
      <w:pPr>
        <w:rPr>
          <w:szCs w:val="24"/>
        </w:rPr>
      </w:pPr>
    </w:p>
    <w:p w14:paraId="24E05348" w14:textId="6CDE24B8" w:rsidR="00F61137" w:rsidRPr="00263A15" w:rsidRDefault="009C4C99" w:rsidP="001E5118">
      <w:pPr>
        <w:rPr>
          <w:szCs w:val="24"/>
        </w:rPr>
      </w:pPr>
      <w:r w:rsidRPr="00D813C9">
        <w:rPr>
          <w:b/>
          <w:bCs/>
          <w:szCs w:val="24"/>
        </w:rPr>
        <w:t>5</w:t>
      </w:r>
      <w:r w:rsidR="00F61137" w:rsidRPr="00F43E4D">
        <w:rPr>
          <w:szCs w:val="24"/>
        </w:rPr>
        <w:t xml:space="preserve"> </w:t>
      </w:r>
      <w:r w:rsidR="00F61137" w:rsidRPr="00B3358C">
        <w:rPr>
          <w:b/>
          <w:bCs/>
          <w:szCs w:val="24"/>
        </w:rPr>
        <w:t xml:space="preserve">ВВЕДЕН </w:t>
      </w:r>
      <w:r w:rsidR="00D805CE">
        <w:rPr>
          <w:b/>
          <w:bCs/>
          <w:szCs w:val="24"/>
        </w:rPr>
        <w:t xml:space="preserve">ВЗАМЕН </w:t>
      </w:r>
      <w:r w:rsidR="00D805CE">
        <w:rPr>
          <w:szCs w:val="24"/>
        </w:rPr>
        <w:t xml:space="preserve">СТ РК </w:t>
      </w:r>
      <w:r w:rsidR="00263A15">
        <w:rPr>
          <w:szCs w:val="24"/>
          <w:lang w:val="en-US"/>
        </w:rPr>
        <w:t>ISO</w:t>
      </w:r>
      <w:r w:rsidR="00263A15" w:rsidRPr="00263A15">
        <w:rPr>
          <w:szCs w:val="24"/>
        </w:rPr>
        <w:t xml:space="preserve"> 9712-2014 </w:t>
      </w:r>
      <w:r w:rsidR="00263A15">
        <w:rPr>
          <w:szCs w:val="24"/>
        </w:rPr>
        <w:t>«</w:t>
      </w:r>
      <w:r w:rsidR="00263A15">
        <w:t>Контроль неразрушающий</w:t>
      </w:r>
      <w:r w:rsidR="00263A15" w:rsidRPr="00263A15">
        <w:t xml:space="preserve">. </w:t>
      </w:r>
      <w:r w:rsidR="00263A15">
        <w:t>Квалификация и сертификация персонала по неразрушающему контролю (</w:t>
      </w:r>
      <w:r w:rsidR="00263A15">
        <w:rPr>
          <w:lang w:val="en-US"/>
        </w:rPr>
        <w:t>NDT</w:t>
      </w:r>
      <w:r w:rsidR="00263A15">
        <w:t>)</w:t>
      </w:r>
      <w:r w:rsidR="00263A15">
        <w:rPr>
          <w:szCs w:val="24"/>
        </w:rPr>
        <w:t>»</w:t>
      </w:r>
    </w:p>
    <w:p w14:paraId="1B82DA69" w14:textId="346DE04B" w:rsidR="0078634D" w:rsidRPr="00F43E4D" w:rsidRDefault="0078634D" w:rsidP="001E5118">
      <w:pPr>
        <w:rPr>
          <w:szCs w:val="24"/>
        </w:rPr>
      </w:pPr>
    </w:p>
    <w:p w14:paraId="731E14B7" w14:textId="77777777" w:rsidR="0071134F" w:rsidRPr="00F43E4D" w:rsidRDefault="0071134F" w:rsidP="001E5118">
      <w:pPr>
        <w:rPr>
          <w:szCs w:val="24"/>
        </w:rPr>
      </w:pPr>
    </w:p>
    <w:p w14:paraId="488CCD10" w14:textId="1A4E5018" w:rsidR="0078634D" w:rsidRPr="00F43E4D" w:rsidRDefault="0071134F" w:rsidP="001E5118">
      <w:pPr>
        <w:rPr>
          <w:szCs w:val="24"/>
        </w:rPr>
      </w:pPr>
      <w:r w:rsidRPr="00F43E4D">
        <w:rPr>
          <w:i/>
          <w:iCs/>
          <w:szCs w:val="24"/>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ежемесячно издаваемом информационном каталоге «Национальные стандарты».</w:t>
      </w:r>
    </w:p>
    <w:p w14:paraId="7C8AB7F5" w14:textId="70C01A4D" w:rsidR="0071134F" w:rsidRPr="00F43E4D" w:rsidRDefault="0071134F" w:rsidP="001E5118">
      <w:pPr>
        <w:rPr>
          <w:szCs w:val="24"/>
        </w:rPr>
      </w:pPr>
    </w:p>
    <w:p w14:paraId="14BDF62F" w14:textId="569A2670" w:rsidR="0071134F" w:rsidRPr="00F43E4D" w:rsidRDefault="0071134F" w:rsidP="001E5118">
      <w:pPr>
        <w:rPr>
          <w:szCs w:val="24"/>
        </w:rPr>
      </w:pPr>
    </w:p>
    <w:p w14:paraId="4771B33D" w14:textId="6FF5F9C2" w:rsidR="0071134F" w:rsidRDefault="0071134F" w:rsidP="001E5118">
      <w:pPr>
        <w:rPr>
          <w:szCs w:val="24"/>
        </w:rPr>
      </w:pPr>
    </w:p>
    <w:p w14:paraId="4A7B7612" w14:textId="7D6D6E45" w:rsidR="0071134F" w:rsidRPr="00F43E4D" w:rsidRDefault="0071134F" w:rsidP="001E5118">
      <w:pPr>
        <w:rPr>
          <w:szCs w:val="24"/>
        </w:rPr>
      </w:pPr>
    </w:p>
    <w:p w14:paraId="6A2C562F" w14:textId="41F33280" w:rsidR="0071134F" w:rsidRPr="00F43E4D" w:rsidRDefault="0071134F" w:rsidP="001E5118">
      <w:pPr>
        <w:rPr>
          <w:szCs w:val="24"/>
        </w:rPr>
      </w:pPr>
    </w:p>
    <w:p w14:paraId="29E521C8" w14:textId="564DC1DB" w:rsidR="0071134F" w:rsidRPr="00F43E4D" w:rsidRDefault="0071134F" w:rsidP="001E5118">
      <w:pPr>
        <w:rPr>
          <w:szCs w:val="24"/>
        </w:rPr>
      </w:pPr>
    </w:p>
    <w:p w14:paraId="0012E45A" w14:textId="6FCEF27C" w:rsidR="0071134F" w:rsidRDefault="0071134F" w:rsidP="001E5118">
      <w:pPr>
        <w:rPr>
          <w:szCs w:val="24"/>
        </w:rPr>
      </w:pPr>
    </w:p>
    <w:p w14:paraId="07D6DBC1" w14:textId="58B92FA3" w:rsidR="0071134F" w:rsidRPr="00F43E4D" w:rsidRDefault="0071134F" w:rsidP="001E5118">
      <w:pPr>
        <w:rPr>
          <w:szCs w:val="24"/>
        </w:rPr>
      </w:pPr>
    </w:p>
    <w:p w14:paraId="536566B7" w14:textId="742266E6" w:rsidR="0071134F" w:rsidRPr="00F43E4D" w:rsidRDefault="0071134F" w:rsidP="001E5118">
      <w:pPr>
        <w:rPr>
          <w:szCs w:val="24"/>
        </w:rPr>
      </w:pPr>
    </w:p>
    <w:p w14:paraId="10A5DB5F" w14:textId="45DD88E1" w:rsidR="000F4A72" w:rsidRDefault="00F61137" w:rsidP="000F4A72">
      <w:pPr>
        <w:rPr>
          <w:b/>
          <w:bCs/>
          <w:szCs w:val="24"/>
        </w:rPr>
      </w:pPr>
      <w:bookmarkStart w:id="6" w:name="_Hlk131090900"/>
      <w:r w:rsidRPr="00F43E4D">
        <w:rPr>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bookmarkEnd w:id="6"/>
      <w:r w:rsidR="000F4A72">
        <w:rPr>
          <w:b/>
          <w:bCs/>
          <w:szCs w:val="24"/>
        </w:rPr>
        <w:br w:type="page"/>
      </w:r>
    </w:p>
    <w:p w14:paraId="197AB2B4" w14:textId="77777777" w:rsidR="000F4A72" w:rsidRPr="000F4A72" w:rsidRDefault="000F4A72" w:rsidP="00E047E6">
      <w:pPr>
        <w:pStyle w:val="1"/>
        <w:ind w:firstLine="0"/>
        <w:jc w:val="center"/>
        <w:rPr>
          <w:b/>
          <w:bCs/>
          <w:szCs w:val="24"/>
        </w:rPr>
      </w:pPr>
      <w:bookmarkStart w:id="7" w:name="_Toc134999363"/>
      <w:r w:rsidRPr="000F4A72">
        <w:rPr>
          <w:b/>
          <w:bCs/>
          <w:szCs w:val="24"/>
        </w:rPr>
        <w:lastRenderedPageBreak/>
        <w:t>Введение</w:t>
      </w:r>
      <w:bookmarkEnd w:id="7"/>
    </w:p>
    <w:p w14:paraId="41918C4D" w14:textId="77777777" w:rsidR="000F4A72" w:rsidRPr="000F4A72" w:rsidRDefault="000F4A72" w:rsidP="000F4A72">
      <w:pPr>
        <w:ind w:firstLine="0"/>
        <w:jc w:val="left"/>
        <w:rPr>
          <w:szCs w:val="24"/>
        </w:rPr>
      </w:pPr>
    </w:p>
    <w:p w14:paraId="66F24CAE" w14:textId="77777777" w:rsidR="00263A15" w:rsidRPr="00263A15" w:rsidRDefault="00263A15" w:rsidP="00263A15">
      <w:pPr>
        <w:widowControl w:val="0"/>
        <w:ind w:firstLine="709"/>
        <w:rPr>
          <w:rFonts w:eastAsia="Times New Roman"/>
          <w:color w:val="000000"/>
          <w:szCs w:val="24"/>
          <w:lang w:eastAsia="ru-RU" w:bidi="ru-RU"/>
        </w:rPr>
      </w:pPr>
      <w:r w:rsidRPr="00263A15">
        <w:rPr>
          <w:rFonts w:eastAsia="Times New Roman"/>
          <w:color w:val="000000"/>
          <w:szCs w:val="24"/>
          <w:lang w:eastAsia="ru-RU" w:bidi="ru-RU"/>
        </w:rPr>
        <w:t>В связи с тем, что эффективность применения неразрушающего контроля (НК) зависит от способностей специалистов, проводящих или ответственных за настоящий контроль, была разработана процедура, обеспечивающая способ оценки и документирования компетенции персонала, чьи обязанности требуют соответствующих теоретических и практических знаний в области неразрушающего контроля, который они осуществляют, контролируют или оценивают. Изменения обусловлены анализом мирового опыта применения неразрушающего контроля в промышленности, которые требуют общих подходов.</w:t>
      </w:r>
    </w:p>
    <w:p w14:paraId="7874A525" w14:textId="77777777" w:rsidR="00263A15" w:rsidRPr="00263A15" w:rsidRDefault="00263A15" w:rsidP="00263A15">
      <w:pPr>
        <w:widowControl w:val="0"/>
        <w:ind w:firstLine="709"/>
        <w:rPr>
          <w:rFonts w:eastAsia="Times New Roman"/>
          <w:color w:val="000000"/>
          <w:szCs w:val="24"/>
          <w:lang w:eastAsia="ru-RU" w:bidi="ru-RU"/>
        </w:rPr>
      </w:pPr>
      <w:r w:rsidRPr="00263A15">
        <w:rPr>
          <w:rFonts w:eastAsia="Times New Roman"/>
          <w:color w:val="000000"/>
          <w:szCs w:val="24"/>
          <w:lang w:eastAsia="ru-RU" w:bidi="ru-RU"/>
        </w:rPr>
        <w:t>Если сертификация персонала по неразрушающему контролю требуется в области стандартов, норм, правил или технических условий продукции, важно аттестовать персонал по настоящему документу. Орган по сертификации принимает финальное решение при определении специфических требований, если данное полномочие установлено настоящим документом.</w:t>
      </w:r>
    </w:p>
    <w:p w14:paraId="2DF078E6" w14:textId="77777777" w:rsidR="00263A15" w:rsidRPr="00263A15" w:rsidRDefault="00263A15" w:rsidP="00263A15">
      <w:pPr>
        <w:widowControl w:val="0"/>
        <w:ind w:firstLine="709"/>
        <w:rPr>
          <w:rFonts w:eastAsia="Times New Roman"/>
          <w:color w:val="000000"/>
          <w:szCs w:val="24"/>
          <w:lang w:eastAsia="ru-RU" w:bidi="ru-RU"/>
        </w:rPr>
      </w:pPr>
      <w:r w:rsidRPr="00263A15">
        <w:rPr>
          <w:rFonts w:eastAsia="Times New Roman"/>
          <w:color w:val="000000"/>
          <w:szCs w:val="24"/>
          <w:lang w:eastAsia="ru-RU" w:bidi="ru-RU"/>
        </w:rPr>
        <w:t xml:space="preserve">Работодатель принимает решение о способе проверки компетенции персонала по НК на предмет осуществления рабочей деятельности, если иное не указано в законодательстве, стандарте или порядке сертификации НК. Таким образом, они могут нанимать лиц, уже прошедших сертификацию, или могут провести собственную экспертизу для проверки компетенции сотрудников. </w:t>
      </w:r>
      <w:proofErr w:type="gramStart"/>
      <w:r w:rsidRPr="00263A15">
        <w:rPr>
          <w:rFonts w:eastAsia="Times New Roman"/>
          <w:color w:val="000000"/>
          <w:szCs w:val="24"/>
          <w:lang w:eastAsia="ru-RU" w:bidi="ru-RU"/>
        </w:rPr>
        <w:t>В таких случаях,</w:t>
      </w:r>
      <w:proofErr w:type="gramEnd"/>
      <w:r w:rsidRPr="00263A15">
        <w:rPr>
          <w:rFonts w:eastAsia="Times New Roman"/>
          <w:color w:val="000000"/>
          <w:szCs w:val="24"/>
          <w:lang w:eastAsia="ru-RU" w:bidi="ru-RU"/>
        </w:rPr>
        <w:t xml:space="preserve"> ответственные сотрудники должны использовать настоящий Международный документ в качестве справочного документа.</w:t>
      </w:r>
    </w:p>
    <w:p w14:paraId="7C94C39C" w14:textId="13265B84" w:rsidR="00EB6FCA" w:rsidRPr="00F43E4D" w:rsidRDefault="004D4AF0" w:rsidP="004D4AF0">
      <w:pPr>
        <w:spacing w:after="160" w:line="259" w:lineRule="auto"/>
        <w:ind w:firstLine="0"/>
        <w:jc w:val="left"/>
        <w:rPr>
          <w:szCs w:val="24"/>
        </w:rPr>
      </w:pPr>
      <w:r w:rsidRPr="00F43E4D">
        <w:rPr>
          <w:szCs w:val="24"/>
        </w:rPr>
        <w:br w:type="page"/>
      </w:r>
    </w:p>
    <w:p w14:paraId="02E5ED3B" w14:textId="77777777" w:rsidR="00C4651E" w:rsidRPr="00F43E4D" w:rsidRDefault="00C4651E" w:rsidP="001E5118">
      <w:pPr>
        <w:rPr>
          <w:szCs w:val="24"/>
        </w:rPr>
        <w:sectPr w:rsidR="00C4651E" w:rsidRPr="00F43E4D" w:rsidSect="00296EF0">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134" w:header="1021" w:footer="1021" w:gutter="0"/>
          <w:pgNumType w:fmt="upperRoman"/>
          <w:cols w:space="708"/>
          <w:titlePg/>
          <w:docGrid w:linePitch="360"/>
        </w:sectPr>
      </w:pPr>
    </w:p>
    <w:p w14:paraId="168FFFF3" w14:textId="0E107250" w:rsidR="00302E64" w:rsidRPr="00341978" w:rsidRDefault="00302E64" w:rsidP="001E5118">
      <w:pPr>
        <w:pBdr>
          <w:bottom w:val="single" w:sz="12" w:space="1" w:color="auto"/>
        </w:pBdr>
        <w:ind w:firstLine="0"/>
        <w:jc w:val="center"/>
        <w:rPr>
          <w:b/>
          <w:bCs/>
          <w:szCs w:val="24"/>
        </w:rPr>
      </w:pPr>
      <w:r w:rsidRPr="00341978">
        <w:rPr>
          <w:b/>
          <w:bCs/>
          <w:szCs w:val="24"/>
        </w:rPr>
        <w:lastRenderedPageBreak/>
        <w:t>НАЦИОНАЛЬНЫЙ СТАНДАРТ РЕСПУБЛИКИ КАЗАХСТАН</w:t>
      </w:r>
    </w:p>
    <w:p w14:paraId="6E82DC18" w14:textId="77777777" w:rsidR="005956FC" w:rsidRDefault="005956FC" w:rsidP="005956FC">
      <w:pPr>
        <w:pStyle w:val="ad"/>
        <w:spacing w:before="8"/>
        <w:jc w:val="center"/>
        <w:rPr>
          <w:b/>
          <w:color w:val="231F20"/>
          <w:szCs w:val="22"/>
        </w:rPr>
      </w:pPr>
    </w:p>
    <w:p w14:paraId="06077871" w14:textId="77777777" w:rsidR="00560E37" w:rsidRPr="00F43E4D" w:rsidRDefault="00560E37" w:rsidP="00560E37">
      <w:pPr>
        <w:ind w:firstLine="0"/>
        <w:rPr>
          <w:szCs w:val="24"/>
        </w:rPr>
      </w:pPr>
    </w:p>
    <w:p w14:paraId="67A44C35" w14:textId="77777777" w:rsidR="00560E37" w:rsidRDefault="00560E37" w:rsidP="00560E37">
      <w:pPr>
        <w:pStyle w:val="ad"/>
        <w:spacing w:before="8"/>
        <w:jc w:val="center"/>
        <w:rPr>
          <w:b/>
          <w:color w:val="231F20"/>
          <w:szCs w:val="22"/>
        </w:rPr>
      </w:pPr>
      <w:r w:rsidRPr="00263A15">
        <w:rPr>
          <w:b/>
          <w:color w:val="231F20"/>
          <w:szCs w:val="22"/>
        </w:rPr>
        <w:t>Контроль неразрушающий</w:t>
      </w:r>
    </w:p>
    <w:p w14:paraId="250C8032" w14:textId="77777777" w:rsidR="00560E37" w:rsidRPr="00875029" w:rsidRDefault="00560E37" w:rsidP="00560E37">
      <w:pPr>
        <w:pStyle w:val="ad"/>
        <w:spacing w:before="8"/>
        <w:jc w:val="center"/>
        <w:rPr>
          <w:b/>
          <w:color w:val="231F20"/>
          <w:szCs w:val="22"/>
        </w:rPr>
      </w:pPr>
    </w:p>
    <w:p w14:paraId="6B9ECA10" w14:textId="77777777" w:rsidR="00560E37" w:rsidRDefault="00560E37" w:rsidP="00560E37">
      <w:pPr>
        <w:pStyle w:val="ad"/>
        <w:spacing w:before="8"/>
        <w:jc w:val="center"/>
        <w:rPr>
          <w:b/>
          <w:color w:val="231F20"/>
          <w:szCs w:val="22"/>
        </w:rPr>
      </w:pPr>
      <w:r w:rsidRPr="00263A15">
        <w:rPr>
          <w:b/>
          <w:color w:val="231F20"/>
          <w:szCs w:val="22"/>
        </w:rPr>
        <w:t xml:space="preserve">КВАЛИФИКАЦИЯ И СЕРТИФИКАЦИЯ ПЕРСОНАЛА </w:t>
      </w:r>
    </w:p>
    <w:p w14:paraId="45BAC817" w14:textId="77777777" w:rsidR="00560E37" w:rsidRDefault="00560E37" w:rsidP="00560E37">
      <w:pPr>
        <w:pStyle w:val="ad"/>
        <w:spacing w:before="8"/>
        <w:jc w:val="center"/>
        <w:rPr>
          <w:b/>
          <w:color w:val="231F20"/>
          <w:szCs w:val="22"/>
        </w:rPr>
      </w:pPr>
      <w:r w:rsidRPr="00263A15">
        <w:rPr>
          <w:b/>
          <w:color w:val="231F20"/>
          <w:szCs w:val="22"/>
        </w:rPr>
        <w:t>ПО НЕРАЗРУШАЮЩЕМУ КОНТРОЛЮ</w:t>
      </w:r>
    </w:p>
    <w:p w14:paraId="7C806CA1" w14:textId="77777777" w:rsidR="004D4AF0" w:rsidRPr="00560E37" w:rsidRDefault="004D4AF0" w:rsidP="004D4AF0">
      <w:pPr>
        <w:pBdr>
          <w:bottom w:val="single" w:sz="12" w:space="1" w:color="auto"/>
        </w:pBdr>
        <w:ind w:right="-2"/>
        <w:jc w:val="center"/>
        <w:rPr>
          <w:rFonts w:eastAsia="Times New Roman"/>
          <w:szCs w:val="24"/>
          <w:lang w:val="kk-KZ"/>
        </w:rPr>
      </w:pPr>
    </w:p>
    <w:p w14:paraId="7D897035" w14:textId="7F0154E9" w:rsidR="00F61137" w:rsidRPr="00341978" w:rsidRDefault="00302E64" w:rsidP="001E5118">
      <w:pPr>
        <w:jc w:val="right"/>
        <w:rPr>
          <w:b/>
          <w:bCs/>
          <w:szCs w:val="24"/>
        </w:rPr>
      </w:pPr>
      <w:r w:rsidRPr="00341978">
        <w:rPr>
          <w:b/>
          <w:bCs/>
          <w:szCs w:val="24"/>
        </w:rPr>
        <w:t>Дата введения</w:t>
      </w:r>
    </w:p>
    <w:p w14:paraId="2A842E07" w14:textId="77777777" w:rsidR="00302E64" w:rsidRPr="00F43E4D" w:rsidRDefault="00302E64" w:rsidP="001E5118">
      <w:pPr>
        <w:rPr>
          <w:szCs w:val="24"/>
        </w:rPr>
      </w:pPr>
    </w:p>
    <w:p w14:paraId="56180DF0" w14:textId="14275C01" w:rsidR="001249BF" w:rsidRPr="00D5334A" w:rsidRDefault="001249BF" w:rsidP="00EB6FCA">
      <w:pPr>
        <w:pStyle w:val="1"/>
        <w:rPr>
          <w:rFonts w:cs="Times New Roman"/>
          <w:b/>
          <w:bCs/>
          <w:szCs w:val="24"/>
        </w:rPr>
      </w:pPr>
      <w:bookmarkStart w:id="8" w:name="_Toc134999364"/>
      <w:r w:rsidRPr="00D5334A">
        <w:rPr>
          <w:rFonts w:cs="Times New Roman"/>
          <w:b/>
          <w:bCs/>
          <w:szCs w:val="24"/>
        </w:rPr>
        <w:t>1 Область применения</w:t>
      </w:r>
      <w:bookmarkEnd w:id="8"/>
    </w:p>
    <w:p w14:paraId="547488EE" w14:textId="77777777" w:rsidR="00EB6FCA" w:rsidRPr="00F43E4D" w:rsidRDefault="00EB6FCA" w:rsidP="001E5118">
      <w:pPr>
        <w:rPr>
          <w:szCs w:val="24"/>
        </w:rPr>
      </w:pPr>
    </w:p>
    <w:p w14:paraId="40C292D9" w14:textId="484A393B" w:rsidR="00263A15" w:rsidRDefault="00263A15" w:rsidP="00263A15">
      <w:bookmarkStart w:id="9" w:name="_Hlk135859175"/>
      <w:r>
        <w:t xml:space="preserve">Настоящий </w:t>
      </w:r>
      <w:r w:rsidR="007F2F19">
        <w:t>стандарт</w:t>
      </w:r>
      <w:r>
        <w:t xml:space="preserve"> устанавливает требования к квалификации и аттестации персонала, выполняющего промышленный неразрушающий контроль (НК) следующими методами.</w:t>
      </w:r>
    </w:p>
    <w:p w14:paraId="063B690E" w14:textId="77777777" w:rsidR="00560E37" w:rsidRDefault="00560E37" w:rsidP="00560E37">
      <w:r>
        <w:t>a) акустико-эмиссионный контроль;</w:t>
      </w:r>
    </w:p>
    <w:p w14:paraId="3039E8CC" w14:textId="77777777" w:rsidR="00560E37" w:rsidRDefault="00560E37" w:rsidP="00560E37">
      <w:r>
        <w:t xml:space="preserve">b) </w:t>
      </w:r>
      <w:proofErr w:type="spellStart"/>
      <w:r>
        <w:t>вихретоковый</w:t>
      </w:r>
      <w:proofErr w:type="spellEnd"/>
      <w:r>
        <w:t xml:space="preserve"> контроль;</w:t>
      </w:r>
    </w:p>
    <w:p w14:paraId="38A4A21E" w14:textId="77777777" w:rsidR="00560E37" w:rsidRDefault="00560E37" w:rsidP="00560E37">
      <w:r>
        <w:t xml:space="preserve">c) контроль герметичности (за исключением </w:t>
      </w:r>
      <w:r w:rsidRPr="007F2F19">
        <w:t>испытани</w:t>
      </w:r>
      <w:r>
        <w:t>я</w:t>
      </w:r>
      <w:r w:rsidRPr="007F2F19">
        <w:t xml:space="preserve"> герметичности гидростатическим давлением</w:t>
      </w:r>
      <w:r>
        <w:t>);</w:t>
      </w:r>
    </w:p>
    <w:p w14:paraId="1EEC21BB" w14:textId="77777777" w:rsidR="00560E37" w:rsidRDefault="00560E37" w:rsidP="00560E37">
      <w:r>
        <w:t>d) магнитный контроль;</w:t>
      </w:r>
    </w:p>
    <w:p w14:paraId="63D6CBB0" w14:textId="77777777" w:rsidR="00560E37" w:rsidRDefault="00560E37" w:rsidP="00560E37">
      <w:r>
        <w:t>e) контроль проникающими веществами;</w:t>
      </w:r>
    </w:p>
    <w:p w14:paraId="42510717" w14:textId="77777777" w:rsidR="00560E37" w:rsidRDefault="00560E37" w:rsidP="00560E37">
      <w:r>
        <w:t>f) радиографический контроль;</w:t>
      </w:r>
    </w:p>
    <w:p w14:paraId="3989C344" w14:textId="77777777" w:rsidR="00560E37" w:rsidRDefault="00560E37" w:rsidP="00560E37">
      <w:r>
        <w:t>g) контроль напряженного состояния;</w:t>
      </w:r>
    </w:p>
    <w:p w14:paraId="7514CD3C" w14:textId="77777777" w:rsidR="00560E37" w:rsidRDefault="00560E37" w:rsidP="00560E37">
      <w:r>
        <w:t>h) ультразвуковой контроль;</w:t>
      </w:r>
    </w:p>
    <w:p w14:paraId="3A126637" w14:textId="77777777" w:rsidR="00560E37" w:rsidRDefault="00560E37" w:rsidP="00560E37">
      <w:r>
        <w:t>i)</w:t>
      </w:r>
      <w:r>
        <w:tab/>
        <w:t xml:space="preserve"> тепловой контроль</w:t>
      </w:r>
    </w:p>
    <w:p w14:paraId="6EE829B7" w14:textId="77777777" w:rsidR="00560E37" w:rsidRDefault="00560E37" w:rsidP="00560E37">
      <w:r>
        <w:t>j) визуальный контроль (не включается прямой визуальный контроль без применения средств контроля и/или измерений, а также проверка во время другого метода неразрушающего контроля).</w:t>
      </w:r>
    </w:p>
    <w:bookmarkEnd w:id="9"/>
    <w:p w14:paraId="19B40DA1" w14:textId="43D980A1" w:rsidR="00263A15" w:rsidRDefault="007F2F19" w:rsidP="00263A15">
      <w:r>
        <w:t>Требования на</w:t>
      </w:r>
      <w:r w:rsidR="00263A15">
        <w:t>стояще</w:t>
      </w:r>
      <w:r>
        <w:t>го</w:t>
      </w:r>
      <w:r w:rsidR="00263A15">
        <w:t xml:space="preserve"> </w:t>
      </w:r>
      <w:r w:rsidR="009260FC">
        <w:t>стандарт</w:t>
      </w:r>
      <w:r>
        <w:t>а</w:t>
      </w:r>
      <w:r w:rsidR="00263A15">
        <w:t>, мо</w:t>
      </w:r>
      <w:r>
        <w:t>гут</w:t>
      </w:r>
      <w:r w:rsidR="00263A15">
        <w:t xml:space="preserve"> применяться к другим методам неразрушающего контроля или к новым способам в рамках установленного метода неразрушающего контроля, при условии, что существует соответствующая схема сертификации, а метод</w:t>
      </w:r>
      <w:r>
        <w:t xml:space="preserve"> НК</w:t>
      </w:r>
      <w:r w:rsidR="00263A15">
        <w:t xml:space="preserve"> или </w:t>
      </w:r>
      <w:r>
        <w:t>способ НК</w:t>
      </w:r>
      <w:r w:rsidR="00263A15">
        <w:t xml:space="preserve"> соответству</w:t>
      </w:r>
      <w:r>
        <w:t>ю</w:t>
      </w:r>
      <w:r w:rsidR="00263A15">
        <w:t>т международным, региональным и государственным стандартам, или органом по сертификации доказана эффективность нового метода или способа неразрушающего контроля.</w:t>
      </w:r>
    </w:p>
    <w:p w14:paraId="4DCA1B9C" w14:textId="77777777" w:rsidR="00E0378C" w:rsidRDefault="00E0378C" w:rsidP="00263A15">
      <w:pPr>
        <w:rPr>
          <w:rFonts w:ascii="Arial" w:hAnsi="Arial" w:cs="Arial"/>
          <w:color w:val="000000"/>
          <w:sz w:val="20"/>
          <w:szCs w:val="20"/>
        </w:rPr>
      </w:pPr>
    </w:p>
    <w:p w14:paraId="0C4DE234" w14:textId="0A287982" w:rsidR="009260FC" w:rsidRDefault="00790842" w:rsidP="00263A15">
      <w:pPr>
        <w:rPr>
          <w:sz w:val="20"/>
          <w:szCs w:val="18"/>
        </w:rPr>
      </w:pPr>
      <w:r w:rsidRPr="009260FC">
        <w:rPr>
          <w:sz w:val="20"/>
          <w:szCs w:val="18"/>
        </w:rPr>
        <w:t>Примечани</w:t>
      </w:r>
      <w:r w:rsidR="009260FC">
        <w:rPr>
          <w:sz w:val="20"/>
          <w:szCs w:val="18"/>
        </w:rPr>
        <w:t>я</w:t>
      </w:r>
      <w:r w:rsidR="00263A15" w:rsidRPr="009260FC">
        <w:rPr>
          <w:sz w:val="20"/>
          <w:szCs w:val="18"/>
        </w:rPr>
        <w:t xml:space="preserve"> </w:t>
      </w:r>
    </w:p>
    <w:p w14:paraId="2B7B9F79" w14:textId="7BD0976B" w:rsidR="00263A15" w:rsidRPr="009260FC" w:rsidRDefault="00263A15" w:rsidP="00263A15">
      <w:pPr>
        <w:rPr>
          <w:sz w:val="20"/>
          <w:szCs w:val="18"/>
        </w:rPr>
      </w:pPr>
      <w:r w:rsidRPr="009260FC">
        <w:rPr>
          <w:sz w:val="20"/>
          <w:szCs w:val="18"/>
        </w:rPr>
        <w:t>1 Термин “промышленный” исключает применение в области медицины.</w:t>
      </w:r>
    </w:p>
    <w:p w14:paraId="40A1B176" w14:textId="22EBA1F6" w:rsidR="00263A15" w:rsidRPr="009260FC" w:rsidRDefault="00263A15" w:rsidP="00263A15">
      <w:pPr>
        <w:rPr>
          <w:sz w:val="20"/>
          <w:szCs w:val="18"/>
        </w:rPr>
      </w:pPr>
      <w:r w:rsidRPr="009260FC">
        <w:rPr>
          <w:sz w:val="20"/>
          <w:szCs w:val="18"/>
        </w:rPr>
        <w:t>2 CEN/TR 14748 можно использовать в качестве руководства.</w:t>
      </w:r>
    </w:p>
    <w:p w14:paraId="1621C0CE" w14:textId="44B10F44" w:rsidR="00263A15" w:rsidRPr="009260FC" w:rsidRDefault="00263A15" w:rsidP="00263A15">
      <w:pPr>
        <w:rPr>
          <w:sz w:val="20"/>
          <w:szCs w:val="18"/>
        </w:rPr>
      </w:pPr>
      <w:r w:rsidRPr="009260FC">
        <w:rPr>
          <w:sz w:val="20"/>
          <w:szCs w:val="18"/>
        </w:rPr>
        <w:t>3 В Международном стандарте указаны требования, являющимися схемой оценки соответствия третьей стороной. Эти требования опосредовано применяются для оценки соответствия второй или третьей сторонами, но отдельные части настоящего Международного стандарта могут использоваться в подобных процедурах.</w:t>
      </w:r>
    </w:p>
    <w:p w14:paraId="27EE5682" w14:textId="3772BF64" w:rsidR="00263A15" w:rsidRPr="009260FC" w:rsidRDefault="00263A15" w:rsidP="00263A15">
      <w:pPr>
        <w:rPr>
          <w:sz w:val="20"/>
          <w:szCs w:val="18"/>
        </w:rPr>
      </w:pPr>
      <w:r w:rsidRPr="009260FC">
        <w:rPr>
          <w:sz w:val="20"/>
          <w:szCs w:val="18"/>
        </w:rPr>
        <w:t>4 Термин «прямое визуальное тестирование без посторонней помощи» означает, что имеется непрерывный оптический путь от глаза наблюдателя к тестируемой области, и наблюдатель не использует инструменты или устройства (например, зеркало, эндоскоп, оптоволокно).</w:t>
      </w:r>
    </w:p>
    <w:p w14:paraId="22FCE4F5" w14:textId="482534AC" w:rsidR="00C14CBB" w:rsidRPr="009260FC" w:rsidRDefault="00263A15" w:rsidP="00263A15">
      <w:pPr>
        <w:rPr>
          <w:sz w:val="20"/>
          <w:szCs w:val="18"/>
        </w:rPr>
      </w:pPr>
      <w:r w:rsidRPr="009260FC">
        <w:rPr>
          <w:sz w:val="20"/>
          <w:szCs w:val="18"/>
        </w:rPr>
        <w:t>5 Исключаются расчеты деформации, основанные на других методах неразрушающего контроля.</w:t>
      </w:r>
    </w:p>
    <w:p w14:paraId="5045F21D" w14:textId="77777777" w:rsidR="00790842" w:rsidRPr="00790842" w:rsidRDefault="00790842" w:rsidP="00790842">
      <w:bookmarkStart w:id="10" w:name="_Toc134999365"/>
    </w:p>
    <w:p w14:paraId="1155B425" w14:textId="77777777" w:rsidR="00E0378C" w:rsidRDefault="00E0378C">
      <w:pPr>
        <w:spacing w:after="160" w:line="259" w:lineRule="auto"/>
        <w:ind w:firstLine="0"/>
        <w:jc w:val="left"/>
        <w:rPr>
          <w:rFonts w:eastAsiaTheme="majorEastAsia"/>
          <w:b/>
          <w:bCs/>
          <w:szCs w:val="24"/>
        </w:rPr>
      </w:pPr>
      <w:r>
        <w:rPr>
          <w:b/>
          <w:bCs/>
          <w:szCs w:val="24"/>
        </w:rPr>
        <w:br w:type="page"/>
      </w:r>
    </w:p>
    <w:p w14:paraId="2FA3A76B" w14:textId="40EAF8C0" w:rsidR="001249BF" w:rsidRPr="00D5334A" w:rsidRDefault="001249BF" w:rsidP="00296EF0">
      <w:pPr>
        <w:pStyle w:val="1"/>
        <w:rPr>
          <w:rFonts w:cs="Times New Roman"/>
          <w:b/>
          <w:bCs/>
          <w:szCs w:val="24"/>
        </w:rPr>
      </w:pPr>
      <w:r w:rsidRPr="00D5334A">
        <w:rPr>
          <w:rFonts w:cs="Times New Roman"/>
          <w:b/>
          <w:bCs/>
          <w:szCs w:val="24"/>
        </w:rPr>
        <w:lastRenderedPageBreak/>
        <w:t xml:space="preserve">2 </w:t>
      </w:r>
      <w:r w:rsidR="004D4AF0" w:rsidRPr="00D5334A">
        <w:rPr>
          <w:rFonts w:cs="Times New Roman"/>
          <w:b/>
          <w:bCs/>
          <w:szCs w:val="24"/>
        </w:rPr>
        <w:t>Нормативные ссылки</w:t>
      </w:r>
      <w:bookmarkEnd w:id="10"/>
    </w:p>
    <w:p w14:paraId="6DEF3EF3" w14:textId="77777777" w:rsidR="001E5118" w:rsidRPr="00F43E4D" w:rsidRDefault="001E5118" w:rsidP="00B7258D">
      <w:pPr>
        <w:rPr>
          <w:szCs w:val="24"/>
        </w:rPr>
      </w:pPr>
    </w:p>
    <w:p w14:paraId="0A921A78" w14:textId="00161FCA" w:rsidR="004D4AF0" w:rsidRPr="00F43E4D" w:rsidRDefault="004D4AF0" w:rsidP="00B7258D">
      <w:pPr>
        <w:rPr>
          <w:szCs w:val="24"/>
        </w:rPr>
      </w:pPr>
      <w:r w:rsidRPr="00F43E4D">
        <w:rPr>
          <w:szCs w:val="24"/>
        </w:rPr>
        <w:t>Для применения настоящего стандарта необходим</w:t>
      </w:r>
      <w:r w:rsidR="00263A15">
        <w:rPr>
          <w:szCs w:val="24"/>
        </w:rPr>
        <w:t>ы</w:t>
      </w:r>
      <w:r w:rsidRPr="00F43E4D">
        <w:rPr>
          <w:szCs w:val="24"/>
        </w:rPr>
        <w:t xml:space="preserve"> следующи</w:t>
      </w:r>
      <w:r w:rsidR="00263A15">
        <w:rPr>
          <w:szCs w:val="24"/>
        </w:rPr>
        <w:t>е</w:t>
      </w:r>
      <w:r w:rsidRPr="00F43E4D">
        <w:rPr>
          <w:szCs w:val="24"/>
        </w:rPr>
        <w:t xml:space="preserve"> ссылочны</w:t>
      </w:r>
      <w:r w:rsidR="00263A15">
        <w:rPr>
          <w:szCs w:val="24"/>
        </w:rPr>
        <w:t>е</w:t>
      </w:r>
      <w:r w:rsidRPr="00F43E4D">
        <w:rPr>
          <w:szCs w:val="24"/>
        </w:rPr>
        <w:t xml:space="preserve"> документ</w:t>
      </w:r>
      <w:r w:rsidR="00263A15">
        <w:rPr>
          <w:szCs w:val="24"/>
        </w:rPr>
        <w:t>ы</w:t>
      </w:r>
      <w:r w:rsidRPr="00F43E4D">
        <w:rPr>
          <w:szCs w:val="24"/>
        </w:rPr>
        <w:t xml:space="preserve"> по стандартизации</w:t>
      </w:r>
      <w:r w:rsidR="00C14CBB">
        <w:rPr>
          <w:szCs w:val="24"/>
        </w:rPr>
        <w:t xml:space="preserve">. </w:t>
      </w:r>
      <w:r w:rsidR="00C14CBB">
        <w:t>Для недатированных ссылок применяют последнее издание ссылочного документа (включая все его изменения</w:t>
      </w:r>
      <w:r w:rsidR="00263A15">
        <w:t>)</w:t>
      </w:r>
      <w:r w:rsidR="00DA7308">
        <w:t>.</w:t>
      </w:r>
    </w:p>
    <w:p w14:paraId="5649E552" w14:textId="45401815" w:rsidR="00263A15" w:rsidRPr="00263A15" w:rsidRDefault="00263A15" w:rsidP="00B7258D">
      <w:bookmarkStart w:id="11" w:name="_Hlk135859190"/>
      <w:r w:rsidRPr="00263A15">
        <w:rPr>
          <w:lang w:val="en-US"/>
        </w:rPr>
        <w:t xml:space="preserve">ISO/IEC 17024:2012 Conformity assessment </w:t>
      </w:r>
      <w:r w:rsidR="00790842">
        <w:rPr>
          <w:lang w:val="en-US"/>
        </w:rPr>
        <w:t>–</w:t>
      </w:r>
      <w:r w:rsidRPr="00263A15">
        <w:rPr>
          <w:lang w:val="en-US"/>
        </w:rPr>
        <w:t xml:space="preserve"> General requirements for bodies operating certification of persons (</w:t>
      </w:r>
      <w:r w:rsidRPr="00263A15">
        <w:t>Оценка</w:t>
      </w:r>
      <w:r w:rsidRPr="00263A15">
        <w:rPr>
          <w:lang w:val="en-US"/>
        </w:rPr>
        <w:t xml:space="preserve"> </w:t>
      </w:r>
      <w:r w:rsidRPr="00263A15">
        <w:t>соответствия</w:t>
      </w:r>
      <w:r w:rsidRPr="00263A15">
        <w:rPr>
          <w:lang w:val="en-US"/>
        </w:rPr>
        <w:t xml:space="preserve">. </w:t>
      </w:r>
      <w:r w:rsidRPr="00263A15">
        <w:t>Общие требования к органам, проводящим сертификацию персонала</w:t>
      </w:r>
      <w:r>
        <w:t>)</w:t>
      </w:r>
      <w:r w:rsidR="000C0950">
        <w:t>.</w:t>
      </w:r>
    </w:p>
    <w:p w14:paraId="6BEF664F" w14:textId="46E8BDFD" w:rsidR="00263A15" w:rsidRPr="00263A15" w:rsidRDefault="00263A15" w:rsidP="00B7258D">
      <w:r w:rsidRPr="00263A15">
        <w:rPr>
          <w:lang w:val="en-US"/>
        </w:rPr>
        <w:t>ISO</w:t>
      </w:r>
      <w:r w:rsidRPr="00263A15">
        <w:t xml:space="preserve"> 18490:2015 </w:t>
      </w:r>
      <w:r>
        <w:t>Non-</w:t>
      </w:r>
      <w:proofErr w:type="spellStart"/>
      <w:r>
        <w:t>destructive</w:t>
      </w:r>
      <w:proofErr w:type="spellEnd"/>
      <w:r>
        <w:t xml:space="preserve"> </w:t>
      </w:r>
      <w:proofErr w:type="spellStart"/>
      <w:r>
        <w:t>testing</w:t>
      </w:r>
      <w:proofErr w:type="spellEnd"/>
      <w:r>
        <w:t xml:space="preserve"> </w:t>
      </w:r>
      <w:r w:rsidR="00790842">
        <w:t>–</w:t>
      </w:r>
      <w:r>
        <w:t xml:space="preserve"> </w:t>
      </w:r>
      <w:proofErr w:type="spellStart"/>
      <w:r>
        <w:t>Evaluation</w:t>
      </w:r>
      <w:proofErr w:type="spellEnd"/>
      <w:r>
        <w:t xml:space="preserve"> </w:t>
      </w:r>
      <w:proofErr w:type="spellStart"/>
      <w:r>
        <w:t>of</w:t>
      </w:r>
      <w:proofErr w:type="spellEnd"/>
      <w:r>
        <w:t xml:space="preserve"> </w:t>
      </w:r>
      <w:proofErr w:type="spellStart"/>
      <w:r>
        <w:t>vision</w:t>
      </w:r>
      <w:proofErr w:type="spellEnd"/>
      <w:r>
        <w:t xml:space="preserve"> </w:t>
      </w:r>
      <w:proofErr w:type="spellStart"/>
      <w:r>
        <w:t>acuity</w:t>
      </w:r>
      <w:proofErr w:type="spellEnd"/>
      <w:r>
        <w:t xml:space="preserve"> </w:t>
      </w:r>
      <w:proofErr w:type="spellStart"/>
      <w:r>
        <w:t>of</w:t>
      </w:r>
      <w:proofErr w:type="spellEnd"/>
      <w:r>
        <w:t xml:space="preserve"> NDT </w:t>
      </w:r>
      <w:proofErr w:type="spellStart"/>
      <w:r>
        <w:t>personne</w:t>
      </w:r>
      <w:proofErr w:type="spellEnd"/>
      <w:r>
        <w:rPr>
          <w:lang w:val="en-US"/>
        </w:rPr>
        <w:t>l</w:t>
      </w:r>
      <w:r>
        <w:t xml:space="preserve"> (</w:t>
      </w:r>
      <w:r w:rsidRPr="00263A15">
        <w:t>Контроль неразрушающий. Оценка остроты зрения персонала, занятого в области неразрушающего контроля</w:t>
      </w:r>
      <w:r>
        <w:t>)</w:t>
      </w:r>
      <w:r w:rsidR="000C0950">
        <w:t>.</w:t>
      </w:r>
    </w:p>
    <w:bookmarkEnd w:id="11"/>
    <w:p w14:paraId="2D323940" w14:textId="77777777" w:rsidR="004D4AF0" w:rsidRPr="00F43E4D" w:rsidRDefault="004D4AF0" w:rsidP="00B7258D">
      <w:pPr>
        <w:rPr>
          <w:szCs w:val="24"/>
        </w:rPr>
      </w:pPr>
    </w:p>
    <w:p w14:paraId="1DB59CBE" w14:textId="6FCF8FD1" w:rsidR="001249BF" w:rsidRPr="00D5334A" w:rsidRDefault="001249BF" w:rsidP="00B7258D">
      <w:pPr>
        <w:pStyle w:val="1"/>
        <w:rPr>
          <w:rFonts w:cs="Times New Roman"/>
          <w:b/>
          <w:bCs/>
          <w:szCs w:val="24"/>
        </w:rPr>
      </w:pPr>
      <w:bookmarkStart w:id="12" w:name="_Toc134999366"/>
      <w:r w:rsidRPr="00D5334A">
        <w:rPr>
          <w:rFonts w:cs="Times New Roman"/>
          <w:b/>
          <w:bCs/>
          <w:szCs w:val="24"/>
        </w:rPr>
        <w:t xml:space="preserve">3 </w:t>
      </w:r>
      <w:r w:rsidR="004D4AF0" w:rsidRPr="00D5334A">
        <w:rPr>
          <w:rFonts w:cs="Times New Roman"/>
          <w:b/>
          <w:bCs/>
          <w:szCs w:val="24"/>
        </w:rPr>
        <w:t>Термины и определения</w:t>
      </w:r>
      <w:bookmarkEnd w:id="12"/>
    </w:p>
    <w:p w14:paraId="20DBCF9F" w14:textId="77777777" w:rsidR="00296EF0" w:rsidRPr="00F43E4D" w:rsidRDefault="00296EF0" w:rsidP="00B7258D">
      <w:pPr>
        <w:rPr>
          <w:szCs w:val="24"/>
        </w:rPr>
      </w:pPr>
    </w:p>
    <w:p w14:paraId="2CBD1B1B" w14:textId="336CE0A4" w:rsidR="004D4AF0" w:rsidRPr="00F43E4D" w:rsidRDefault="004D4AF0" w:rsidP="00B7258D">
      <w:pPr>
        <w:rPr>
          <w:szCs w:val="24"/>
        </w:rPr>
      </w:pPr>
      <w:r w:rsidRPr="00F43E4D">
        <w:rPr>
          <w:szCs w:val="24"/>
        </w:rPr>
        <w:t xml:space="preserve">В настоящем стандарте применяются </w:t>
      </w:r>
      <w:r w:rsidR="00317339">
        <w:rPr>
          <w:szCs w:val="24"/>
        </w:rPr>
        <w:t>следующие термины с соответствующими определениями:</w:t>
      </w:r>
    </w:p>
    <w:p w14:paraId="65F40C7E" w14:textId="75BA9886" w:rsidR="00263A15" w:rsidRPr="003D76D3" w:rsidRDefault="00263A15" w:rsidP="00B7258D">
      <w:pPr>
        <w:rPr>
          <w:szCs w:val="24"/>
        </w:rPr>
      </w:pPr>
      <w:r w:rsidRPr="000B573C">
        <w:rPr>
          <w:b/>
          <w:bCs/>
          <w:szCs w:val="24"/>
        </w:rPr>
        <w:t>3.1</w:t>
      </w:r>
      <w:r w:rsidR="000B573C" w:rsidRPr="000B573C">
        <w:rPr>
          <w:b/>
          <w:bCs/>
          <w:szCs w:val="24"/>
        </w:rPr>
        <w:t xml:space="preserve"> </w:t>
      </w:r>
      <w:r w:rsidR="00BD2FFB" w:rsidRPr="000B573C">
        <w:rPr>
          <w:b/>
          <w:bCs/>
          <w:szCs w:val="24"/>
        </w:rPr>
        <w:t>З</w:t>
      </w:r>
      <w:r w:rsidRPr="000B573C">
        <w:rPr>
          <w:b/>
          <w:bCs/>
          <w:szCs w:val="24"/>
        </w:rPr>
        <w:t>аявитель</w:t>
      </w:r>
      <w:r w:rsidR="000B573C" w:rsidRPr="000B573C">
        <w:rPr>
          <w:b/>
          <w:bCs/>
          <w:szCs w:val="24"/>
        </w:rPr>
        <w:t>:</w:t>
      </w:r>
      <w:r w:rsidR="000B573C">
        <w:rPr>
          <w:szCs w:val="24"/>
        </w:rPr>
        <w:t xml:space="preserve"> </w:t>
      </w:r>
      <w:r w:rsidRPr="003D76D3">
        <w:rPr>
          <w:szCs w:val="24"/>
        </w:rPr>
        <w:t>лицо, подавшее заявление о допуске к процессу сертификации (3.8)</w:t>
      </w:r>
      <w:r w:rsidR="000B573C">
        <w:rPr>
          <w:szCs w:val="24"/>
        </w:rPr>
        <w:t>.</w:t>
      </w:r>
      <w:r w:rsidR="00934A0B">
        <w:rPr>
          <w:szCs w:val="24"/>
        </w:rPr>
        <w:t xml:space="preserve"> </w:t>
      </w:r>
    </w:p>
    <w:p w14:paraId="09EF9E66" w14:textId="74BCBBB2" w:rsidR="00263A15" w:rsidRPr="003D76D3" w:rsidRDefault="00263A15" w:rsidP="00B7258D">
      <w:pPr>
        <w:rPr>
          <w:color w:val="000000" w:themeColor="text1"/>
          <w:szCs w:val="24"/>
        </w:rPr>
      </w:pPr>
      <w:r w:rsidRPr="000B573C">
        <w:rPr>
          <w:b/>
          <w:bCs/>
          <w:szCs w:val="24"/>
        </w:rPr>
        <w:t>3.2</w:t>
      </w:r>
      <w:r w:rsidR="000B573C" w:rsidRPr="000B573C">
        <w:rPr>
          <w:b/>
          <w:bCs/>
          <w:szCs w:val="24"/>
        </w:rPr>
        <w:t xml:space="preserve"> </w:t>
      </w:r>
      <w:r w:rsidR="00BD2FFB" w:rsidRPr="000B573C">
        <w:rPr>
          <w:b/>
          <w:bCs/>
          <w:szCs w:val="24"/>
        </w:rPr>
        <w:t>У</w:t>
      </w:r>
      <w:r w:rsidRPr="000B573C">
        <w:rPr>
          <w:b/>
          <w:bCs/>
          <w:szCs w:val="24"/>
        </w:rPr>
        <w:t>полномоченный квалификационный орган</w:t>
      </w:r>
      <w:r w:rsidR="000B573C" w:rsidRPr="000B573C">
        <w:rPr>
          <w:b/>
          <w:bCs/>
          <w:szCs w:val="24"/>
        </w:rPr>
        <w:t>:</w:t>
      </w:r>
      <w:r w:rsidR="000B573C">
        <w:rPr>
          <w:szCs w:val="24"/>
        </w:rPr>
        <w:t xml:space="preserve"> </w:t>
      </w:r>
      <w:r w:rsidRPr="003D76D3">
        <w:rPr>
          <w:color w:val="000000" w:themeColor="text1"/>
          <w:szCs w:val="24"/>
        </w:rPr>
        <w:t>Орган, независимый от работодателя (3.11), уполномоченный органом по сертификации (3.6) организовывать и управлять экзаменами</w:t>
      </w:r>
      <w:r w:rsidRPr="00263A15">
        <w:rPr>
          <w:color w:val="000000" w:themeColor="text1"/>
          <w:szCs w:val="24"/>
        </w:rPr>
        <w:t xml:space="preserve"> </w:t>
      </w:r>
      <w:r w:rsidRPr="003D76D3">
        <w:rPr>
          <w:color w:val="000000" w:themeColor="text1"/>
          <w:szCs w:val="24"/>
        </w:rPr>
        <w:t>(3.12)</w:t>
      </w:r>
      <w:r w:rsidR="000B573C">
        <w:rPr>
          <w:color w:val="000000" w:themeColor="text1"/>
          <w:szCs w:val="24"/>
        </w:rPr>
        <w:t>.</w:t>
      </w:r>
    </w:p>
    <w:p w14:paraId="2A334BDB" w14:textId="5EE1CAE1" w:rsidR="00263A15" w:rsidRDefault="00263A15" w:rsidP="00B7258D">
      <w:pPr>
        <w:rPr>
          <w:color w:val="000000" w:themeColor="text1"/>
          <w:szCs w:val="24"/>
        </w:rPr>
      </w:pPr>
      <w:r w:rsidRPr="000B573C">
        <w:rPr>
          <w:b/>
          <w:bCs/>
          <w:color w:val="000000" w:themeColor="text1"/>
          <w:szCs w:val="24"/>
        </w:rPr>
        <w:t>3.3</w:t>
      </w:r>
      <w:r w:rsidR="000B573C" w:rsidRPr="000B573C">
        <w:rPr>
          <w:b/>
          <w:bCs/>
          <w:color w:val="000000" w:themeColor="text1"/>
          <w:szCs w:val="24"/>
        </w:rPr>
        <w:t xml:space="preserve"> </w:t>
      </w:r>
      <w:r w:rsidR="00BD2FFB" w:rsidRPr="000B573C">
        <w:rPr>
          <w:b/>
          <w:bCs/>
          <w:color w:val="000000" w:themeColor="text1"/>
          <w:szCs w:val="24"/>
        </w:rPr>
        <w:t>О</w:t>
      </w:r>
      <w:r w:rsidRPr="000B573C">
        <w:rPr>
          <w:b/>
          <w:bCs/>
          <w:color w:val="000000" w:themeColor="text1"/>
          <w:szCs w:val="24"/>
        </w:rPr>
        <w:t>сновной экзаменационный элемент</w:t>
      </w:r>
      <w:r w:rsidR="000B573C" w:rsidRPr="000B573C">
        <w:rPr>
          <w:b/>
          <w:bCs/>
          <w:color w:val="000000" w:themeColor="text1"/>
          <w:szCs w:val="24"/>
        </w:rPr>
        <w:t>:</w:t>
      </w:r>
      <w:r w:rsidR="000B573C">
        <w:rPr>
          <w:color w:val="000000" w:themeColor="text1"/>
          <w:szCs w:val="24"/>
        </w:rPr>
        <w:t xml:space="preserve"> </w:t>
      </w:r>
      <w:r w:rsidRPr="003D76D3">
        <w:rPr>
          <w:color w:val="000000" w:themeColor="text1"/>
          <w:szCs w:val="24"/>
        </w:rPr>
        <w:t xml:space="preserve">Письменный экзамен (3.12) на уровень 3, который демонстрирует знания кандидата (3.4) в области материаловедения и технологии производства, типов </w:t>
      </w:r>
      <w:proofErr w:type="spellStart"/>
      <w:r w:rsidRPr="003D76D3">
        <w:rPr>
          <w:color w:val="000000" w:themeColor="text1"/>
          <w:szCs w:val="24"/>
        </w:rPr>
        <w:t>несплошностей</w:t>
      </w:r>
      <w:proofErr w:type="spellEnd"/>
      <w:r w:rsidRPr="003D76D3">
        <w:rPr>
          <w:color w:val="000000" w:themeColor="text1"/>
          <w:szCs w:val="24"/>
        </w:rPr>
        <w:t>, специфики системы квалификации (3.33) и сертификации, а также знание основных принципов методов неразрушающего контроля (3.25) К, как это требуется для уровня 2.</w:t>
      </w:r>
    </w:p>
    <w:p w14:paraId="7DCB6BB2" w14:textId="77777777" w:rsidR="00B7258D" w:rsidRPr="003D76D3" w:rsidRDefault="00B7258D" w:rsidP="00B7258D">
      <w:pPr>
        <w:rPr>
          <w:color w:val="000000" w:themeColor="text1"/>
          <w:szCs w:val="24"/>
        </w:rPr>
      </w:pPr>
    </w:p>
    <w:p w14:paraId="5F71B586" w14:textId="77777777" w:rsidR="00B7258D" w:rsidRPr="00B7258D" w:rsidRDefault="00790842" w:rsidP="00B7258D">
      <w:pPr>
        <w:pStyle w:val="formattext"/>
        <w:spacing w:before="0" w:beforeAutospacing="0" w:after="0" w:afterAutospacing="0"/>
        <w:ind w:firstLine="567"/>
        <w:jc w:val="both"/>
        <w:textAlignment w:val="baseline"/>
        <w:rPr>
          <w:color w:val="000000" w:themeColor="text1"/>
          <w:sz w:val="20"/>
          <w:szCs w:val="20"/>
        </w:rPr>
      </w:pPr>
      <w:r w:rsidRPr="00B7258D">
        <w:rPr>
          <w:color w:val="000000" w:themeColor="text1"/>
          <w:sz w:val="20"/>
          <w:szCs w:val="20"/>
        </w:rPr>
        <w:t>Примечани</w:t>
      </w:r>
      <w:r w:rsidR="00B7258D" w:rsidRPr="00B7258D">
        <w:rPr>
          <w:color w:val="000000" w:themeColor="text1"/>
          <w:sz w:val="20"/>
          <w:szCs w:val="20"/>
        </w:rPr>
        <w:t>я</w:t>
      </w:r>
    </w:p>
    <w:p w14:paraId="0CF1E90D" w14:textId="3B06A7FC" w:rsidR="00263A15" w:rsidRPr="00B7258D" w:rsidRDefault="00263A15" w:rsidP="00B7258D">
      <w:pPr>
        <w:pStyle w:val="formattext"/>
        <w:spacing w:before="0" w:beforeAutospacing="0" w:after="0" w:afterAutospacing="0"/>
        <w:ind w:firstLine="567"/>
        <w:jc w:val="both"/>
        <w:textAlignment w:val="baseline"/>
        <w:rPr>
          <w:color w:val="000000" w:themeColor="text1"/>
          <w:sz w:val="20"/>
          <w:szCs w:val="20"/>
        </w:rPr>
      </w:pPr>
      <w:r w:rsidRPr="00B7258D">
        <w:rPr>
          <w:color w:val="000000" w:themeColor="text1"/>
          <w:sz w:val="20"/>
          <w:szCs w:val="20"/>
        </w:rPr>
        <w:t>1 Объяснение трех уровней квалификации см в разделе 6.</w:t>
      </w:r>
    </w:p>
    <w:p w14:paraId="37865F0E" w14:textId="405C9681" w:rsidR="00263A15" w:rsidRDefault="00263A15" w:rsidP="00B7258D">
      <w:pPr>
        <w:pStyle w:val="formattext"/>
        <w:spacing w:before="0" w:beforeAutospacing="0" w:after="0" w:afterAutospacing="0"/>
        <w:ind w:firstLine="567"/>
        <w:jc w:val="both"/>
        <w:textAlignment w:val="baseline"/>
        <w:rPr>
          <w:color w:val="000000" w:themeColor="text1"/>
          <w:sz w:val="20"/>
          <w:szCs w:val="20"/>
        </w:rPr>
      </w:pPr>
      <w:r w:rsidRPr="00B7258D">
        <w:rPr>
          <w:color w:val="000000" w:themeColor="text1"/>
          <w:sz w:val="20"/>
          <w:szCs w:val="20"/>
        </w:rPr>
        <w:t>2 Квалификация и сертификация персонала регламентированы в настоящем национальном стандарте.</w:t>
      </w:r>
    </w:p>
    <w:p w14:paraId="568AFB17" w14:textId="77777777" w:rsidR="00B7258D" w:rsidRPr="00B7258D" w:rsidRDefault="00B7258D" w:rsidP="00B7258D">
      <w:pPr>
        <w:pStyle w:val="formattext"/>
        <w:spacing w:before="0" w:beforeAutospacing="0" w:after="0" w:afterAutospacing="0"/>
        <w:ind w:firstLine="567"/>
        <w:jc w:val="both"/>
        <w:textAlignment w:val="baseline"/>
        <w:rPr>
          <w:color w:val="000000" w:themeColor="text1"/>
          <w:sz w:val="20"/>
          <w:szCs w:val="20"/>
        </w:rPr>
      </w:pPr>
    </w:p>
    <w:p w14:paraId="2198291F" w14:textId="4F7B3E37" w:rsidR="00263A15" w:rsidRPr="003D76D3" w:rsidRDefault="00263A15" w:rsidP="00B7258D">
      <w:pPr>
        <w:rPr>
          <w:szCs w:val="24"/>
        </w:rPr>
      </w:pPr>
      <w:r w:rsidRPr="000B573C">
        <w:rPr>
          <w:b/>
          <w:bCs/>
          <w:color w:val="000000" w:themeColor="text1"/>
          <w:szCs w:val="24"/>
        </w:rPr>
        <w:t>3.4</w:t>
      </w:r>
      <w:r w:rsidR="000B573C" w:rsidRPr="000B573C">
        <w:rPr>
          <w:b/>
          <w:bCs/>
          <w:color w:val="000000" w:themeColor="text1"/>
          <w:szCs w:val="24"/>
        </w:rPr>
        <w:t xml:space="preserve"> </w:t>
      </w:r>
      <w:r w:rsidR="00BD2FFB" w:rsidRPr="000B573C">
        <w:rPr>
          <w:b/>
          <w:bCs/>
          <w:szCs w:val="24"/>
        </w:rPr>
        <w:t>К</w:t>
      </w:r>
      <w:r w:rsidRPr="000B573C">
        <w:rPr>
          <w:b/>
          <w:bCs/>
          <w:szCs w:val="24"/>
        </w:rPr>
        <w:t>андидат</w:t>
      </w:r>
      <w:r w:rsidR="000B573C" w:rsidRPr="000B573C">
        <w:rPr>
          <w:b/>
          <w:bCs/>
          <w:szCs w:val="24"/>
        </w:rPr>
        <w:t>:</w:t>
      </w:r>
      <w:r w:rsidR="000B573C">
        <w:rPr>
          <w:szCs w:val="24"/>
        </w:rPr>
        <w:t xml:space="preserve"> </w:t>
      </w:r>
      <w:r w:rsidRPr="003D76D3">
        <w:rPr>
          <w:szCs w:val="24"/>
        </w:rPr>
        <w:t>допущенный к сертификации</w:t>
      </w:r>
      <w:r w:rsidR="000B573C">
        <w:rPr>
          <w:szCs w:val="24"/>
        </w:rPr>
        <w:t xml:space="preserve"> </w:t>
      </w:r>
      <w:r w:rsidRPr="003D76D3">
        <w:rPr>
          <w:szCs w:val="24"/>
        </w:rPr>
        <w:t>заявитель (3.1), выполнивший указанные предварительные условия и прошедший процесс сертификации (3.8)</w:t>
      </w:r>
      <w:r w:rsidR="000B573C">
        <w:rPr>
          <w:szCs w:val="24"/>
        </w:rPr>
        <w:t>.</w:t>
      </w:r>
    </w:p>
    <w:p w14:paraId="50E31636" w14:textId="3D1F0C8D" w:rsidR="00263A15" w:rsidRPr="003D76D3" w:rsidRDefault="00263A15" w:rsidP="00B7258D">
      <w:pPr>
        <w:rPr>
          <w:szCs w:val="24"/>
        </w:rPr>
      </w:pPr>
      <w:r w:rsidRPr="000B573C">
        <w:rPr>
          <w:b/>
          <w:bCs/>
          <w:szCs w:val="24"/>
        </w:rPr>
        <w:t>3.5</w:t>
      </w:r>
      <w:r w:rsidR="000B573C" w:rsidRPr="000B573C">
        <w:rPr>
          <w:b/>
          <w:bCs/>
          <w:szCs w:val="24"/>
        </w:rPr>
        <w:t xml:space="preserve"> </w:t>
      </w:r>
      <w:r w:rsidR="00BD2FFB" w:rsidRPr="000B573C">
        <w:rPr>
          <w:b/>
          <w:bCs/>
          <w:szCs w:val="24"/>
        </w:rPr>
        <w:t>С</w:t>
      </w:r>
      <w:r w:rsidRPr="000B573C">
        <w:rPr>
          <w:b/>
          <w:bCs/>
          <w:szCs w:val="24"/>
        </w:rPr>
        <w:t>ертификат</w:t>
      </w:r>
      <w:r w:rsidR="000B573C" w:rsidRPr="000B573C">
        <w:rPr>
          <w:b/>
          <w:bCs/>
          <w:szCs w:val="24"/>
        </w:rPr>
        <w:t>:</w:t>
      </w:r>
      <w:r w:rsidR="000B573C">
        <w:rPr>
          <w:szCs w:val="24"/>
        </w:rPr>
        <w:t xml:space="preserve"> </w:t>
      </w:r>
      <w:r w:rsidRPr="003D76D3">
        <w:rPr>
          <w:szCs w:val="24"/>
        </w:rPr>
        <w:t>документ в виде письма, карточки или другого носителя (например, цифровой сертификат), выданный органом по сертификации (3.6) в соответствии с положениями настоящего документа, указывающий, что указанное лицо выполнило сертификационные требования (3.9)</w:t>
      </w:r>
      <w:r w:rsidR="000B573C">
        <w:rPr>
          <w:szCs w:val="24"/>
        </w:rPr>
        <w:t>.</w:t>
      </w:r>
    </w:p>
    <w:p w14:paraId="4B88AE62" w14:textId="5F616CEC" w:rsidR="00263A15" w:rsidRPr="003D76D3" w:rsidRDefault="00263A15" w:rsidP="00B7258D">
      <w:pPr>
        <w:rPr>
          <w:szCs w:val="24"/>
        </w:rPr>
      </w:pPr>
      <w:r w:rsidRPr="000B573C">
        <w:rPr>
          <w:b/>
          <w:bCs/>
          <w:szCs w:val="24"/>
        </w:rPr>
        <w:t>3.6</w:t>
      </w:r>
      <w:r w:rsidR="000B573C" w:rsidRPr="000B573C">
        <w:rPr>
          <w:b/>
          <w:bCs/>
          <w:szCs w:val="24"/>
        </w:rPr>
        <w:t xml:space="preserve"> </w:t>
      </w:r>
      <w:r w:rsidR="00BD2FFB" w:rsidRPr="000B573C">
        <w:rPr>
          <w:b/>
          <w:bCs/>
          <w:szCs w:val="24"/>
        </w:rPr>
        <w:t>О</w:t>
      </w:r>
      <w:r w:rsidRPr="000B573C">
        <w:rPr>
          <w:b/>
          <w:bCs/>
          <w:szCs w:val="24"/>
        </w:rPr>
        <w:t>рган по сертификации</w:t>
      </w:r>
      <w:r w:rsidR="000B573C" w:rsidRPr="000B573C">
        <w:rPr>
          <w:b/>
          <w:bCs/>
          <w:szCs w:val="24"/>
        </w:rPr>
        <w:t>:</w:t>
      </w:r>
      <w:r w:rsidR="000B573C">
        <w:rPr>
          <w:szCs w:val="24"/>
        </w:rPr>
        <w:t xml:space="preserve"> </w:t>
      </w:r>
      <w:r w:rsidRPr="003D76D3">
        <w:rPr>
          <w:color w:val="000000"/>
          <w:szCs w:val="24"/>
          <w:lang w:bidi="ru-RU"/>
        </w:rPr>
        <w:t>организация, которая выполняет процедуру сертификации в соответствии с указанными требованиями</w:t>
      </w:r>
      <w:r w:rsidR="000B573C">
        <w:rPr>
          <w:color w:val="000000"/>
          <w:szCs w:val="24"/>
          <w:lang w:bidi="ru-RU"/>
        </w:rPr>
        <w:t>.</w:t>
      </w:r>
    </w:p>
    <w:p w14:paraId="6EC818BF" w14:textId="0A2CC782" w:rsidR="00263A15" w:rsidRPr="003D76D3" w:rsidRDefault="00263A15" w:rsidP="00B7258D">
      <w:pPr>
        <w:rPr>
          <w:szCs w:val="24"/>
        </w:rPr>
      </w:pPr>
      <w:r w:rsidRPr="000B573C">
        <w:rPr>
          <w:b/>
          <w:bCs/>
          <w:szCs w:val="24"/>
        </w:rPr>
        <w:t>3.7</w:t>
      </w:r>
      <w:r w:rsidR="000B573C" w:rsidRPr="000B573C">
        <w:rPr>
          <w:b/>
          <w:bCs/>
          <w:szCs w:val="24"/>
        </w:rPr>
        <w:t xml:space="preserve"> </w:t>
      </w:r>
      <w:r w:rsidR="00BD2FFB" w:rsidRPr="000B573C">
        <w:rPr>
          <w:b/>
          <w:bCs/>
          <w:szCs w:val="24"/>
        </w:rPr>
        <w:t>Ц</w:t>
      </w:r>
      <w:r w:rsidRPr="000B573C">
        <w:rPr>
          <w:b/>
          <w:bCs/>
          <w:szCs w:val="24"/>
        </w:rPr>
        <w:t>икл сертификации</w:t>
      </w:r>
      <w:r w:rsidR="000B573C" w:rsidRPr="000B573C">
        <w:rPr>
          <w:b/>
          <w:bCs/>
          <w:szCs w:val="24"/>
        </w:rPr>
        <w:t>:</w:t>
      </w:r>
      <w:r w:rsidR="000B573C">
        <w:rPr>
          <w:szCs w:val="24"/>
        </w:rPr>
        <w:t xml:space="preserve"> </w:t>
      </w:r>
      <w:r w:rsidRPr="003D76D3">
        <w:rPr>
          <w:szCs w:val="24"/>
        </w:rPr>
        <w:t>максимально допустимый период времени с даты сертификации до даты повторной сертификации (3.34), включая период продления (3.36)</w:t>
      </w:r>
      <w:r w:rsidR="000B573C">
        <w:rPr>
          <w:szCs w:val="24"/>
        </w:rPr>
        <w:t>.</w:t>
      </w:r>
    </w:p>
    <w:p w14:paraId="459743E7" w14:textId="3F52DBFF" w:rsidR="00263A15" w:rsidRPr="003D76D3" w:rsidRDefault="00263A15" w:rsidP="00B7258D">
      <w:pPr>
        <w:rPr>
          <w:szCs w:val="24"/>
        </w:rPr>
      </w:pPr>
      <w:r w:rsidRPr="000B573C">
        <w:rPr>
          <w:b/>
          <w:bCs/>
          <w:szCs w:val="24"/>
        </w:rPr>
        <w:t>3.8</w:t>
      </w:r>
      <w:r w:rsidR="000B573C" w:rsidRPr="000B573C">
        <w:rPr>
          <w:b/>
          <w:bCs/>
          <w:szCs w:val="24"/>
        </w:rPr>
        <w:t xml:space="preserve"> </w:t>
      </w:r>
      <w:r w:rsidR="00BD2FFB" w:rsidRPr="000B573C">
        <w:rPr>
          <w:b/>
          <w:bCs/>
          <w:szCs w:val="24"/>
        </w:rPr>
        <w:t>П</w:t>
      </w:r>
      <w:r w:rsidRPr="000B573C">
        <w:rPr>
          <w:b/>
          <w:bCs/>
          <w:szCs w:val="24"/>
        </w:rPr>
        <w:t>роцесс сертификации</w:t>
      </w:r>
      <w:r w:rsidR="000B573C" w:rsidRPr="000B573C">
        <w:rPr>
          <w:b/>
          <w:bCs/>
          <w:szCs w:val="24"/>
        </w:rPr>
        <w:t>:</w:t>
      </w:r>
      <w:r w:rsidR="000B573C">
        <w:rPr>
          <w:szCs w:val="24"/>
        </w:rPr>
        <w:t xml:space="preserve"> </w:t>
      </w:r>
      <w:r w:rsidRPr="003D76D3">
        <w:rPr>
          <w:szCs w:val="24"/>
        </w:rPr>
        <w:t>действия, посредством которых орган по сертификации (3.6) определяет, что лицо соответствует сертификационным требованиям (3.9), включая подачу заявки, оценку, решение о сертификации, продление (3.36), повторную сертификацию (3.34) и использование сертификатов (3.5) и логотипов/знаков</w:t>
      </w:r>
      <w:r w:rsidR="000B573C">
        <w:rPr>
          <w:szCs w:val="24"/>
        </w:rPr>
        <w:t>.</w:t>
      </w:r>
    </w:p>
    <w:p w14:paraId="08E7A1DB" w14:textId="5AE8500F" w:rsidR="00263A15" w:rsidRPr="003D76D3" w:rsidRDefault="00263A15" w:rsidP="00B7258D">
      <w:pPr>
        <w:rPr>
          <w:szCs w:val="24"/>
        </w:rPr>
      </w:pPr>
      <w:r w:rsidRPr="000B573C">
        <w:rPr>
          <w:b/>
          <w:bCs/>
          <w:szCs w:val="24"/>
        </w:rPr>
        <w:t>3.9</w:t>
      </w:r>
      <w:r w:rsidR="000B573C" w:rsidRPr="000B573C">
        <w:rPr>
          <w:b/>
          <w:bCs/>
          <w:szCs w:val="24"/>
        </w:rPr>
        <w:t xml:space="preserve"> </w:t>
      </w:r>
      <w:r w:rsidR="00BD2FFB" w:rsidRPr="000B573C">
        <w:rPr>
          <w:b/>
          <w:bCs/>
          <w:szCs w:val="24"/>
        </w:rPr>
        <w:t>С</w:t>
      </w:r>
      <w:r w:rsidRPr="000B573C">
        <w:rPr>
          <w:b/>
          <w:bCs/>
          <w:szCs w:val="24"/>
        </w:rPr>
        <w:t>ертификационные требования</w:t>
      </w:r>
      <w:r w:rsidR="000B573C" w:rsidRPr="000B573C">
        <w:rPr>
          <w:b/>
          <w:bCs/>
          <w:szCs w:val="24"/>
        </w:rPr>
        <w:t>:</w:t>
      </w:r>
      <w:r w:rsidR="000B573C">
        <w:rPr>
          <w:szCs w:val="24"/>
        </w:rPr>
        <w:t xml:space="preserve"> </w:t>
      </w:r>
      <w:r w:rsidRPr="003D76D3">
        <w:rPr>
          <w:szCs w:val="24"/>
        </w:rPr>
        <w:t>набор определенных требований, включая требования схемы, которые должны быть выполнены для установления или поддержания сертификации</w:t>
      </w:r>
      <w:r w:rsidR="000B573C">
        <w:rPr>
          <w:szCs w:val="24"/>
        </w:rPr>
        <w:t>.</w:t>
      </w:r>
    </w:p>
    <w:p w14:paraId="5AEC452B" w14:textId="422AFD43" w:rsidR="00263A15" w:rsidRPr="003D76D3" w:rsidRDefault="00263A15" w:rsidP="00B7258D">
      <w:pPr>
        <w:rPr>
          <w:szCs w:val="24"/>
        </w:rPr>
      </w:pPr>
      <w:r w:rsidRPr="000B573C">
        <w:rPr>
          <w:b/>
          <w:bCs/>
          <w:szCs w:val="24"/>
        </w:rPr>
        <w:t>3.10</w:t>
      </w:r>
      <w:r w:rsidR="000B573C" w:rsidRPr="000B573C">
        <w:rPr>
          <w:b/>
          <w:bCs/>
          <w:szCs w:val="24"/>
        </w:rPr>
        <w:t xml:space="preserve"> </w:t>
      </w:r>
      <w:r w:rsidR="00BD2FFB" w:rsidRPr="000B573C">
        <w:rPr>
          <w:b/>
          <w:bCs/>
          <w:szCs w:val="24"/>
        </w:rPr>
        <w:t>К</w:t>
      </w:r>
      <w:r w:rsidRPr="000B573C">
        <w:rPr>
          <w:b/>
          <w:bCs/>
          <w:szCs w:val="24"/>
        </w:rPr>
        <w:t>омпетентность</w:t>
      </w:r>
      <w:r w:rsidR="000B573C" w:rsidRPr="000B573C">
        <w:rPr>
          <w:b/>
          <w:bCs/>
          <w:szCs w:val="24"/>
        </w:rPr>
        <w:t>:</w:t>
      </w:r>
      <w:r w:rsidR="000B573C">
        <w:rPr>
          <w:szCs w:val="24"/>
        </w:rPr>
        <w:t xml:space="preserve"> </w:t>
      </w:r>
      <w:r w:rsidRPr="003D76D3">
        <w:rPr>
          <w:szCs w:val="24"/>
        </w:rPr>
        <w:t>умение применять знания и навыки для достижения намеченных результатов</w:t>
      </w:r>
      <w:r w:rsidR="000B573C">
        <w:rPr>
          <w:szCs w:val="24"/>
        </w:rPr>
        <w:t>.</w:t>
      </w:r>
    </w:p>
    <w:p w14:paraId="0DD919A6" w14:textId="48A15398" w:rsidR="00263A15" w:rsidRDefault="00263A15" w:rsidP="00B7258D">
      <w:pPr>
        <w:rPr>
          <w:szCs w:val="24"/>
        </w:rPr>
      </w:pPr>
      <w:r w:rsidRPr="000B573C">
        <w:rPr>
          <w:b/>
          <w:bCs/>
          <w:szCs w:val="24"/>
        </w:rPr>
        <w:t>3.11</w:t>
      </w:r>
      <w:r w:rsidR="000B573C" w:rsidRPr="000B573C">
        <w:rPr>
          <w:b/>
          <w:bCs/>
          <w:szCs w:val="24"/>
        </w:rPr>
        <w:t xml:space="preserve"> </w:t>
      </w:r>
      <w:r w:rsidR="00BD2FFB" w:rsidRPr="000B573C">
        <w:rPr>
          <w:b/>
          <w:bCs/>
          <w:szCs w:val="24"/>
        </w:rPr>
        <w:t>Р</w:t>
      </w:r>
      <w:r w:rsidRPr="000B573C">
        <w:rPr>
          <w:b/>
          <w:bCs/>
          <w:szCs w:val="24"/>
        </w:rPr>
        <w:t>аботодатель</w:t>
      </w:r>
      <w:r w:rsidR="000B573C" w:rsidRPr="000B573C">
        <w:rPr>
          <w:b/>
          <w:bCs/>
          <w:szCs w:val="24"/>
        </w:rPr>
        <w:t>:</w:t>
      </w:r>
      <w:r w:rsidR="000B573C">
        <w:rPr>
          <w:szCs w:val="24"/>
        </w:rPr>
        <w:t xml:space="preserve"> </w:t>
      </w:r>
      <w:r w:rsidRPr="003D76D3">
        <w:rPr>
          <w:szCs w:val="24"/>
        </w:rPr>
        <w:t>юридическое лицо, в котором работает кандидат (3.4)</w:t>
      </w:r>
      <w:r w:rsidR="000B573C">
        <w:rPr>
          <w:szCs w:val="24"/>
        </w:rPr>
        <w:t>.</w:t>
      </w:r>
      <w:r w:rsidRPr="003D76D3">
        <w:rPr>
          <w:szCs w:val="24"/>
        </w:rPr>
        <w:t xml:space="preserve"> </w:t>
      </w:r>
    </w:p>
    <w:p w14:paraId="2F2EB968" w14:textId="77777777" w:rsidR="00B7258D" w:rsidRPr="003D76D3" w:rsidRDefault="00B7258D" w:rsidP="00B7258D">
      <w:pPr>
        <w:rPr>
          <w:szCs w:val="24"/>
        </w:rPr>
      </w:pPr>
    </w:p>
    <w:p w14:paraId="5CB9AE8C" w14:textId="3F0DC818" w:rsidR="00263A15" w:rsidRPr="00B7258D" w:rsidRDefault="00790842" w:rsidP="00B7258D">
      <w:pPr>
        <w:rPr>
          <w:sz w:val="20"/>
          <w:szCs w:val="20"/>
        </w:rPr>
      </w:pPr>
      <w:r w:rsidRPr="00B7258D">
        <w:rPr>
          <w:sz w:val="20"/>
          <w:szCs w:val="20"/>
        </w:rPr>
        <w:t>Примечание</w:t>
      </w:r>
      <w:r w:rsidR="00E0378C" w:rsidRPr="00B7258D">
        <w:rPr>
          <w:sz w:val="20"/>
          <w:szCs w:val="20"/>
        </w:rPr>
        <w:t xml:space="preserve"> - </w:t>
      </w:r>
      <w:r w:rsidR="00263A15" w:rsidRPr="00B7258D">
        <w:rPr>
          <w:sz w:val="20"/>
          <w:szCs w:val="20"/>
        </w:rPr>
        <w:t>Кандидат может быть самозанятым.</w:t>
      </w:r>
    </w:p>
    <w:p w14:paraId="3B34DC18" w14:textId="77777777" w:rsidR="00B7258D" w:rsidRPr="003D76D3" w:rsidRDefault="00B7258D" w:rsidP="00B7258D">
      <w:pPr>
        <w:rPr>
          <w:szCs w:val="24"/>
        </w:rPr>
      </w:pPr>
    </w:p>
    <w:p w14:paraId="2C75E71F" w14:textId="4F3974B9" w:rsidR="00263A15" w:rsidRPr="003D76D3" w:rsidRDefault="00263A15" w:rsidP="00B7258D">
      <w:pPr>
        <w:rPr>
          <w:szCs w:val="24"/>
        </w:rPr>
      </w:pPr>
      <w:r w:rsidRPr="000B573C">
        <w:rPr>
          <w:b/>
          <w:bCs/>
          <w:szCs w:val="24"/>
        </w:rPr>
        <w:t>3.12</w:t>
      </w:r>
      <w:r w:rsidR="000B573C" w:rsidRPr="000B573C">
        <w:rPr>
          <w:b/>
          <w:bCs/>
          <w:szCs w:val="24"/>
        </w:rPr>
        <w:t xml:space="preserve"> </w:t>
      </w:r>
      <w:r w:rsidR="00BD2FFB" w:rsidRPr="000B573C">
        <w:rPr>
          <w:b/>
          <w:bCs/>
          <w:szCs w:val="24"/>
        </w:rPr>
        <w:t>Э</w:t>
      </w:r>
      <w:r w:rsidRPr="000B573C">
        <w:rPr>
          <w:b/>
          <w:bCs/>
          <w:szCs w:val="24"/>
        </w:rPr>
        <w:t>кзамен</w:t>
      </w:r>
      <w:r w:rsidR="000B573C" w:rsidRPr="000B573C">
        <w:rPr>
          <w:b/>
          <w:bCs/>
          <w:szCs w:val="24"/>
        </w:rPr>
        <w:t>:</w:t>
      </w:r>
      <w:r w:rsidR="000B573C">
        <w:rPr>
          <w:szCs w:val="24"/>
        </w:rPr>
        <w:t xml:space="preserve"> </w:t>
      </w:r>
      <w:r w:rsidRPr="003D76D3">
        <w:rPr>
          <w:szCs w:val="24"/>
        </w:rPr>
        <w:t>механизм, являющийся частью оценки, который измеряет компетентность (3.10) кандидата (3.4) одним или несколькими способами</w:t>
      </w:r>
      <w:r w:rsidR="000B573C">
        <w:rPr>
          <w:szCs w:val="24"/>
        </w:rPr>
        <w:t>.</w:t>
      </w:r>
    </w:p>
    <w:p w14:paraId="283CCFAC" w14:textId="2B4C82CA" w:rsidR="00263A15" w:rsidRPr="003D76D3" w:rsidRDefault="00263A15" w:rsidP="00B7258D">
      <w:pPr>
        <w:rPr>
          <w:szCs w:val="24"/>
        </w:rPr>
      </w:pPr>
      <w:r w:rsidRPr="000B573C">
        <w:rPr>
          <w:b/>
          <w:bCs/>
          <w:szCs w:val="24"/>
        </w:rPr>
        <w:t>3.13</w:t>
      </w:r>
      <w:r w:rsidR="000B573C" w:rsidRPr="000B573C">
        <w:rPr>
          <w:b/>
          <w:bCs/>
          <w:szCs w:val="24"/>
        </w:rPr>
        <w:t xml:space="preserve"> </w:t>
      </w:r>
      <w:r w:rsidR="00BD2FFB" w:rsidRPr="000B573C">
        <w:rPr>
          <w:b/>
          <w:bCs/>
          <w:szCs w:val="24"/>
        </w:rPr>
        <w:t>Э</w:t>
      </w:r>
      <w:r w:rsidRPr="000B573C">
        <w:rPr>
          <w:b/>
          <w:bCs/>
          <w:szCs w:val="24"/>
        </w:rPr>
        <w:t>кзаменационный центр</w:t>
      </w:r>
      <w:r w:rsidR="000B573C" w:rsidRPr="000B573C">
        <w:rPr>
          <w:b/>
          <w:bCs/>
          <w:szCs w:val="24"/>
        </w:rPr>
        <w:t>:</w:t>
      </w:r>
      <w:r w:rsidR="000B573C">
        <w:rPr>
          <w:szCs w:val="24"/>
        </w:rPr>
        <w:t xml:space="preserve"> </w:t>
      </w:r>
      <w:r w:rsidRPr="003D76D3">
        <w:rPr>
          <w:szCs w:val="24"/>
        </w:rPr>
        <w:t>центр, признанный органом по сертификации (3.6) для проведения квалификационных экзаменов (3.12)</w:t>
      </w:r>
      <w:r w:rsidR="000B573C">
        <w:rPr>
          <w:szCs w:val="24"/>
        </w:rPr>
        <w:t>.</w:t>
      </w:r>
    </w:p>
    <w:p w14:paraId="58B0FEF0" w14:textId="569711B6" w:rsidR="00263A15" w:rsidRPr="003D76D3" w:rsidRDefault="00263A15" w:rsidP="00B7258D">
      <w:pPr>
        <w:rPr>
          <w:szCs w:val="24"/>
        </w:rPr>
      </w:pPr>
      <w:r w:rsidRPr="000B573C">
        <w:rPr>
          <w:b/>
          <w:bCs/>
          <w:szCs w:val="24"/>
        </w:rPr>
        <w:t>3.14</w:t>
      </w:r>
      <w:r w:rsidR="000B573C" w:rsidRPr="000B573C">
        <w:rPr>
          <w:b/>
          <w:bCs/>
          <w:szCs w:val="24"/>
        </w:rPr>
        <w:t xml:space="preserve"> </w:t>
      </w:r>
      <w:r w:rsidR="00BD2FFB" w:rsidRPr="000B573C">
        <w:rPr>
          <w:b/>
          <w:bCs/>
          <w:szCs w:val="24"/>
        </w:rPr>
        <w:t>Э</w:t>
      </w:r>
      <w:r w:rsidRPr="000B573C">
        <w:rPr>
          <w:b/>
          <w:bCs/>
          <w:szCs w:val="24"/>
        </w:rPr>
        <w:t>кзаменационный элемент</w:t>
      </w:r>
      <w:r w:rsidR="000B573C" w:rsidRPr="000B573C">
        <w:rPr>
          <w:b/>
          <w:bCs/>
          <w:szCs w:val="24"/>
        </w:rPr>
        <w:t>:</w:t>
      </w:r>
      <w:r w:rsidR="000B573C">
        <w:rPr>
          <w:szCs w:val="24"/>
        </w:rPr>
        <w:t xml:space="preserve"> </w:t>
      </w:r>
      <w:r w:rsidRPr="003D76D3">
        <w:rPr>
          <w:szCs w:val="24"/>
        </w:rPr>
        <w:t>компонент экзамена (3.12)</w:t>
      </w:r>
      <w:r w:rsidR="000B573C">
        <w:rPr>
          <w:szCs w:val="24"/>
        </w:rPr>
        <w:t>.</w:t>
      </w:r>
    </w:p>
    <w:p w14:paraId="382141DC" w14:textId="1FA22F06" w:rsidR="00263A15" w:rsidRPr="003D76D3" w:rsidRDefault="00263A15" w:rsidP="00B7258D">
      <w:pPr>
        <w:rPr>
          <w:szCs w:val="24"/>
        </w:rPr>
      </w:pPr>
      <w:r w:rsidRPr="000B573C">
        <w:rPr>
          <w:b/>
          <w:bCs/>
          <w:szCs w:val="24"/>
        </w:rPr>
        <w:t>3.15</w:t>
      </w:r>
      <w:r w:rsidR="000B573C" w:rsidRPr="000B573C">
        <w:rPr>
          <w:b/>
          <w:bCs/>
          <w:szCs w:val="24"/>
        </w:rPr>
        <w:t xml:space="preserve"> </w:t>
      </w:r>
      <w:r w:rsidR="00BD2FFB" w:rsidRPr="000B573C">
        <w:rPr>
          <w:b/>
          <w:bCs/>
          <w:szCs w:val="24"/>
        </w:rPr>
        <w:t>Э</w:t>
      </w:r>
      <w:r w:rsidRPr="000B573C">
        <w:rPr>
          <w:b/>
          <w:bCs/>
          <w:szCs w:val="24"/>
        </w:rPr>
        <w:t>кзаменатор</w:t>
      </w:r>
      <w:r w:rsidR="000B573C" w:rsidRPr="000B573C">
        <w:rPr>
          <w:b/>
          <w:bCs/>
          <w:szCs w:val="24"/>
        </w:rPr>
        <w:t>:</w:t>
      </w:r>
      <w:r w:rsidR="000B573C">
        <w:rPr>
          <w:szCs w:val="24"/>
        </w:rPr>
        <w:t xml:space="preserve"> </w:t>
      </w:r>
      <w:r w:rsidRPr="003D76D3">
        <w:rPr>
          <w:szCs w:val="24"/>
        </w:rPr>
        <w:t>лицо, компетентное проводить и оценивать экзамен (3.12), если экзамен требует профессионального суждения</w:t>
      </w:r>
      <w:r w:rsidR="000B573C">
        <w:rPr>
          <w:szCs w:val="24"/>
        </w:rPr>
        <w:t>.</w:t>
      </w:r>
    </w:p>
    <w:p w14:paraId="5ECAE182" w14:textId="1B34D3E8" w:rsidR="00263A15" w:rsidRPr="003D76D3" w:rsidRDefault="00263A15" w:rsidP="00B7258D">
      <w:pPr>
        <w:rPr>
          <w:szCs w:val="24"/>
        </w:rPr>
      </w:pPr>
      <w:r w:rsidRPr="000B573C">
        <w:rPr>
          <w:b/>
          <w:bCs/>
          <w:szCs w:val="24"/>
        </w:rPr>
        <w:t>3.16</w:t>
      </w:r>
      <w:r w:rsidR="000B573C" w:rsidRPr="000B573C">
        <w:rPr>
          <w:b/>
          <w:bCs/>
          <w:szCs w:val="24"/>
        </w:rPr>
        <w:t xml:space="preserve"> </w:t>
      </w:r>
      <w:r w:rsidR="00BD2FFB" w:rsidRPr="000B573C">
        <w:rPr>
          <w:b/>
          <w:bCs/>
          <w:szCs w:val="24"/>
        </w:rPr>
        <w:t>Э</w:t>
      </w:r>
      <w:r w:rsidRPr="000B573C">
        <w:rPr>
          <w:b/>
          <w:bCs/>
          <w:szCs w:val="24"/>
        </w:rPr>
        <w:t>лемент общего экзамена</w:t>
      </w:r>
      <w:r w:rsidR="000B573C" w:rsidRPr="000B573C">
        <w:rPr>
          <w:b/>
          <w:bCs/>
          <w:szCs w:val="24"/>
        </w:rPr>
        <w:t>:</w:t>
      </w:r>
      <w:r w:rsidR="000B573C">
        <w:rPr>
          <w:szCs w:val="24"/>
        </w:rPr>
        <w:t xml:space="preserve"> </w:t>
      </w:r>
      <w:r w:rsidRPr="003D76D3">
        <w:rPr>
          <w:szCs w:val="24"/>
        </w:rPr>
        <w:t>письменный экзамен (3.12) на Уровень 1 или Уровень 2 по основам определенного метода неразрушающего контроля (3.25)</w:t>
      </w:r>
      <w:r w:rsidR="000B573C">
        <w:rPr>
          <w:szCs w:val="24"/>
        </w:rPr>
        <w:t>.</w:t>
      </w:r>
    </w:p>
    <w:p w14:paraId="712B53B4" w14:textId="54B3D7B6" w:rsidR="00263A15" w:rsidRPr="003D76D3" w:rsidRDefault="00263A15" w:rsidP="00B7258D">
      <w:pPr>
        <w:rPr>
          <w:szCs w:val="24"/>
        </w:rPr>
      </w:pPr>
      <w:r w:rsidRPr="000B573C">
        <w:rPr>
          <w:b/>
          <w:bCs/>
          <w:szCs w:val="24"/>
        </w:rPr>
        <w:t>3.17</w:t>
      </w:r>
      <w:r w:rsidR="000B573C" w:rsidRPr="000B573C">
        <w:rPr>
          <w:b/>
          <w:bCs/>
          <w:szCs w:val="24"/>
        </w:rPr>
        <w:t xml:space="preserve"> </w:t>
      </w:r>
      <w:r w:rsidR="00BD2FFB" w:rsidRPr="000B573C">
        <w:rPr>
          <w:b/>
          <w:bCs/>
          <w:szCs w:val="24"/>
        </w:rPr>
        <w:t>В</w:t>
      </w:r>
      <w:r w:rsidRPr="000B573C">
        <w:rPr>
          <w:b/>
          <w:bCs/>
          <w:szCs w:val="24"/>
        </w:rPr>
        <w:t>ысшее образование</w:t>
      </w:r>
      <w:r w:rsidR="000B573C" w:rsidRPr="000B573C">
        <w:rPr>
          <w:b/>
          <w:bCs/>
          <w:szCs w:val="24"/>
        </w:rPr>
        <w:t>:</w:t>
      </w:r>
      <w:r w:rsidR="000B573C">
        <w:rPr>
          <w:szCs w:val="24"/>
        </w:rPr>
        <w:t xml:space="preserve"> </w:t>
      </w:r>
      <w:r w:rsidRPr="003D76D3">
        <w:rPr>
          <w:szCs w:val="24"/>
        </w:rPr>
        <w:t>формальное обучение, которое происходит после завершения среднего образования в области инженерии или науки</w:t>
      </w:r>
      <w:r w:rsidR="000B573C">
        <w:rPr>
          <w:szCs w:val="24"/>
        </w:rPr>
        <w:t>.</w:t>
      </w:r>
    </w:p>
    <w:p w14:paraId="40935373" w14:textId="1DD79478" w:rsidR="00263A15" w:rsidRPr="003D76D3" w:rsidRDefault="00263A15" w:rsidP="00B7258D">
      <w:pPr>
        <w:rPr>
          <w:szCs w:val="24"/>
        </w:rPr>
      </w:pPr>
      <w:r w:rsidRPr="000B573C">
        <w:rPr>
          <w:b/>
          <w:bCs/>
          <w:szCs w:val="24"/>
        </w:rPr>
        <w:t>3.18</w:t>
      </w:r>
      <w:r w:rsidR="000B573C" w:rsidRPr="000B573C">
        <w:rPr>
          <w:b/>
          <w:bCs/>
          <w:szCs w:val="24"/>
        </w:rPr>
        <w:t xml:space="preserve"> </w:t>
      </w:r>
      <w:r w:rsidR="00BD2FFB" w:rsidRPr="000B573C">
        <w:rPr>
          <w:b/>
          <w:bCs/>
          <w:szCs w:val="24"/>
        </w:rPr>
        <w:t>П</w:t>
      </w:r>
      <w:r w:rsidRPr="000B573C">
        <w:rPr>
          <w:b/>
          <w:bCs/>
          <w:szCs w:val="24"/>
        </w:rPr>
        <w:t>роизводственный опыт</w:t>
      </w:r>
      <w:r w:rsidR="000B573C" w:rsidRPr="000B573C">
        <w:rPr>
          <w:b/>
          <w:bCs/>
          <w:szCs w:val="24"/>
        </w:rPr>
        <w:t>:</w:t>
      </w:r>
      <w:r w:rsidR="000B573C">
        <w:rPr>
          <w:szCs w:val="24"/>
        </w:rPr>
        <w:t xml:space="preserve"> </w:t>
      </w:r>
      <w:r w:rsidRPr="003D76D3">
        <w:rPr>
          <w:szCs w:val="24"/>
        </w:rPr>
        <w:t>рабочая деятельность (3.46), выполняемая под наблюдением (3.45), в методе неразрушающего контроля (3.25) в соответствующем секторе (3.37), необходимая для приобретения навыков и знаний для соблюдения квалификационных требований (3.33)</w:t>
      </w:r>
      <w:r w:rsidR="000B573C">
        <w:rPr>
          <w:szCs w:val="24"/>
        </w:rPr>
        <w:t>.</w:t>
      </w:r>
    </w:p>
    <w:p w14:paraId="108E55B7" w14:textId="0A7ED41F" w:rsidR="00263A15" w:rsidRPr="000B573C" w:rsidRDefault="00263A15" w:rsidP="00B7258D">
      <w:pPr>
        <w:rPr>
          <w:b/>
          <w:bCs/>
          <w:szCs w:val="24"/>
        </w:rPr>
      </w:pPr>
      <w:r w:rsidRPr="000B573C">
        <w:rPr>
          <w:b/>
          <w:bCs/>
          <w:szCs w:val="24"/>
        </w:rPr>
        <w:t>3.19</w:t>
      </w:r>
      <w:r w:rsidR="000B573C" w:rsidRPr="000B573C">
        <w:rPr>
          <w:b/>
          <w:bCs/>
          <w:szCs w:val="24"/>
        </w:rPr>
        <w:t xml:space="preserve"> </w:t>
      </w:r>
      <w:r w:rsidR="00BD2FFB" w:rsidRPr="000B573C">
        <w:rPr>
          <w:b/>
          <w:bCs/>
          <w:szCs w:val="24"/>
        </w:rPr>
        <w:t>Н</w:t>
      </w:r>
      <w:r w:rsidRPr="000B573C">
        <w:rPr>
          <w:b/>
          <w:bCs/>
          <w:szCs w:val="24"/>
        </w:rPr>
        <w:t>аблюдатель</w:t>
      </w:r>
      <w:r w:rsidR="000B573C" w:rsidRPr="000B573C">
        <w:rPr>
          <w:b/>
          <w:bCs/>
          <w:szCs w:val="24"/>
        </w:rPr>
        <w:t>:</w:t>
      </w:r>
      <w:r w:rsidR="000B573C">
        <w:rPr>
          <w:szCs w:val="24"/>
        </w:rPr>
        <w:t xml:space="preserve"> </w:t>
      </w:r>
      <w:r w:rsidRPr="003D76D3">
        <w:rPr>
          <w:szCs w:val="24"/>
        </w:rPr>
        <w:t>проктор</w:t>
      </w:r>
      <w:r w:rsidR="000B573C">
        <w:rPr>
          <w:szCs w:val="24"/>
        </w:rPr>
        <w:t xml:space="preserve">, </w:t>
      </w:r>
      <w:r w:rsidRPr="003D76D3">
        <w:rPr>
          <w:szCs w:val="24"/>
        </w:rPr>
        <w:t>тестовый администратор</w:t>
      </w:r>
      <w:r w:rsidR="000B573C">
        <w:rPr>
          <w:szCs w:val="24"/>
        </w:rPr>
        <w:t xml:space="preserve">, </w:t>
      </w:r>
      <w:r w:rsidRPr="003D76D3">
        <w:rPr>
          <w:szCs w:val="24"/>
        </w:rPr>
        <w:t xml:space="preserve">лицо, уполномоченное органом по сертификации (3.6), которое проводит экзамен (3.12), но не оценивает </w:t>
      </w:r>
      <w:r w:rsidRPr="000B573C">
        <w:rPr>
          <w:szCs w:val="24"/>
        </w:rPr>
        <w:t>компетентность (3.10) кандидата (3.4)</w:t>
      </w:r>
      <w:r w:rsidR="000B573C">
        <w:rPr>
          <w:szCs w:val="24"/>
        </w:rPr>
        <w:t>.</w:t>
      </w:r>
    </w:p>
    <w:p w14:paraId="515CFD56" w14:textId="10EC0155" w:rsidR="00263A15" w:rsidRPr="003D76D3" w:rsidRDefault="00263A15" w:rsidP="00B7258D">
      <w:pPr>
        <w:rPr>
          <w:szCs w:val="24"/>
        </w:rPr>
      </w:pPr>
      <w:r w:rsidRPr="000B573C">
        <w:rPr>
          <w:b/>
          <w:bCs/>
          <w:szCs w:val="24"/>
        </w:rPr>
        <w:t>3.20</w:t>
      </w:r>
      <w:r w:rsidR="000B573C" w:rsidRPr="000B573C">
        <w:rPr>
          <w:b/>
          <w:bCs/>
          <w:szCs w:val="24"/>
        </w:rPr>
        <w:t xml:space="preserve"> </w:t>
      </w:r>
      <w:r w:rsidR="00BD2FFB" w:rsidRPr="000B573C">
        <w:rPr>
          <w:b/>
          <w:bCs/>
          <w:szCs w:val="24"/>
        </w:rPr>
        <w:t>С</w:t>
      </w:r>
      <w:r w:rsidRPr="000B573C">
        <w:rPr>
          <w:b/>
          <w:bCs/>
          <w:szCs w:val="24"/>
        </w:rPr>
        <w:t>пециальное подготовка</w:t>
      </w:r>
      <w:r w:rsidR="000B573C" w:rsidRPr="000B573C">
        <w:rPr>
          <w:b/>
          <w:bCs/>
          <w:szCs w:val="24"/>
        </w:rPr>
        <w:t>:</w:t>
      </w:r>
      <w:r w:rsidR="000B573C">
        <w:rPr>
          <w:szCs w:val="24"/>
        </w:rPr>
        <w:t xml:space="preserve"> </w:t>
      </w:r>
      <w:r w:rsidRPr="003D76D3">
        <w:rPr>
          <w:rStyle w:val="22"/>
          <w:rFonts w:ascii="Times New Roman" w:hAnsi="Times New Roman" w:cs="Times New Roman"/>
          <w:sz w:val="24"/>
          <w:szCs w:val="24"/>
        </w:rPr>
        <w:t xml:space="preserve">подготовка, проводимая работодателем </w:t>
      </w:r>
      <w:r w:rsidRPr="003D76D3">
        <w:rPr>
          <w:szCs w:val="24"/>
        </w:rPr>
        <w:t xml:space="preserve">(3.11) </w:t>
      </w:r>
      <w:r w:rsidRPr="003D76D3">
        <w:rPr>
          <w:rStyle w:val="22"/>
          <w:rFonts w:ascii="Times New Roman" w:hAnsi="Times New Roman" w:cs="Times New Roman"/>
          <w:sz w:val="24"/>
          <w:szCs w:val="24"/>
        </w:rPr>
        <w:t>(</w:t>
      </w:r>
      <w:r w:rsidRPr="003D76D3">
        <w:rPr>
          <w:szCs w:val="24"/>
        </w:rPr>
        <w:t>или его агентом</w:t>
      </w:r>
      <w:r w:rsidRPr="003D76D3">
        <w:rPr>
          <w:rStyle w:val="22"/>
          <w:rFonts w:ascii="Times New Roman" w:hAnsi="Times New Roman" w:cs="Times New Roman"/>
          <w:sz w:val="24"/>
          <w:szCs w:val="24"/>
        </w:rPr>
        <w:t xml:space="preserve">) для владельца сертификата </w:t>
      </w:r>
      <w:r w:rsidRPr="003D76D3">
        <w:rPr>
          <w:szCs w:val="24"/>
        </w:rPr>
        <w:t xml:space="preserve">(3.5) </w:t>
      </w:r>
      <w:r w:rsidRPr="003D76D3">
        <w:rPr>
          <w:rStyle w:val="22"/>
          <w:rFonts w:ascii="Times New Roman" w:hAnsi="Times New Roman" w:cs="Times New Roman"/>
          <w:sz w:val="24"/>
          <w:szCs w:val="24"/>
        </w:rPr>
        <w:t xml:space="preserve">по тем аспектам </w:t>
      </w:r>
      <w:r w:rsidRPr="003D76D3">
        <w:rPr>
          <w:szCs w:val="24"/>
        </w:rPr>
        <w:t xml:space="preserve">неразрушающего контроля, </w:t>
      </w:r>
      <w:r w:rsidRPr="003D76D3">
        <w:rPr>
          <w:rStyle w:val="22"/>
          <w:rFonts w:ascii="Times New Roman" w:hAnsi="Times New Roman" w:cs="Times New Roman"/>
          <w:sz w:val="24"/>
          <w:szCs w:val="24"/>
        </w:rPr>
        <w:t xml:space="preserve">которые являются специфичными для продукции работодателя, оборудования </w:t>
      </w:r>
      <w:r w:rsidRPr="003D76D3">
        <w:rPr>
          <w:szCs w:val="24"/>
        </w:rPr>
        <w:t>неразрушающего контроля</w:t>
      </w:r>
      <w:r w:rsidRPr="003D76D3">
        <w:rPr>
          <w:rStyle w:val="22"/>
          <w:rFonts w:ascii="Times New Roman" w:hAnsi="Times New Roman" w:cs="Times New Roman"/>
          <w:sz w:val="24"/>
          <w:szCs w:val="24"/>
        </w:rPr>
        <w:t xml:space="preserve">, процедур </w:t>
      </w:r>
      <w:r w:rsidRPr="003D76D3">
        <w:rPr>
          <w:szCs w:val="24"/>
        </w:rPr>
        <w:t>неразрушающего контроля</w:t>
      </w:r>
      <w:r w:rsidRPr="003D76D3">
        <w:rPr>
          <w:rStyle w:val="22"/>
          <w:rFonts w:ascii="Times New Roman" w:hAnsi="Times New Roman" w:cs="Times New Roman"/>
          <w:sz w:val="24"/>
          <w:szCs w:val="24"/>
        </w:rPr>
        <w:t xml:space="preserve"> </w:t>
      </w:r>
      <w:r w:rsidRPr="003D76D3">
        <w:rPr>
          <w:szCs w:val="24"/>
        </w:rPr>
        <w:t>(3.27)</w:t>
      </w:r>
      <w:r w:rsidRPr="003D76D3">
        <w:rPr>
          <w:rStyle w:val="22"/>
          <w:rFonts w:ascii="Times New Roman" w:hAnsi="Times New Roman" w:cs="Times New Roman"/>
          <w:sz w:val="24"/>
          <w:szCs w:val="24"/>
        </w:rPr>
        <w:t xml:space="preserve">, применяемых правил, стандартов, спецификаций </w:t>
      </w:r>
      <w:r w:rsidRPr="003D76D3">
        <w:rPr>
          <w:szCs w:val="24"/>
        </w:rPr>
        <w:t xml:space="preserve">(3.40) </w:t>
      </w:r>
      <w:r w:rsidRPr="003D76D3">
        <w:rPr>
          <w:rStyle w:val="22"/>
          <w:rFonts w:ascii="Times New Roman" w:hAnsi="Times New Roman" w:cs="Times New Roman"/>
          <w:sz w:val="24"/>
          <w:szCs w:val="24"/>
        </w:rPr>
        <w:t xml:space="preserve">и процедур, ведущая к допуску к работе </w:t>
      </w:r>
      <w:r w:rsidRPr="003D76D3">
        <w:rPr>
          <w:szCs w:val="24"/>
        </w:rPr>
        <w:t>(3.30)</w:t>
      </w:r>
      <w:r w:rsidR="000B573C">
        <w:rPr>
          <w:szCs w:val="24"/>
        </w:rPr>
        <w:t>.</w:t>
      </w:r>
    </w:p>
    <w:p w14:paraId="1FDF04D3" w14:textId="020A0AD1" w:rsidR="00263A15" w:rsidRPr="003D76D3" w:rsidRDefault="00263A15" w:rsidP="00B7258D">
      <w:pPr>
        <w:rPr>
          <w:szCs w:val="24"/>
        </w:rPr>
      </w:pPr>
      <w:r w:rsidRPr="000B573C">
        <w:rPr>
          <w:b/>
          <w:bCs/>
          <w:szCs w:val="24"/>
        </w:rPr>
        <w:t>3.21</w:t>
      </w:r>
      <w:r w:rsidR="000B573C" w:rsidRPr="000B573C">
        <w:rPr>
          <w:b/>
          <w:bCs/>
          <w:szCs w:val="24"/>
        </w:rPr>
        <w:t xml:space="preserve"> </w:t>
      </w:r>
      <w:r w:rsidR="00BD2FFB" w:rsidRPr="000B573C">
        <w:rPr>
          <w:b/>
          <w:bCs/>
          <w:szCs w:val="24"/>
        </w:rPr>
        <w:t>Э</w:t>
      </w:r>
      <w:r w:rsidRPr="000B573C">
        <w:rPr>
          <w:b/>
          <w:bCs/>
          <w:szCs w:val="24"/>
        </w:rPr>
        <w:t>кзамен по основному методу</w:t>
      </w:r>
      <w:r w:rsidR="000B573C" w:rsidRPr="000B573C">
        <w:rPr>
          <w:b/>
          <w:bCs/>
          <w:szCs w:val="24"/>
        </w:rPr>
        <w:t>:</w:t>
      </w:r>
      <w:r w:rsidR="000B573C">
        <w:rPr>
          <w:szCs w:val="24"/>
        </w:rPr>
        <w:t xml:space="preserve"> </w:t>
      </w:r>
      <w:r w:rsidRPr="003D76D3">
        <w:rPr>
          <w:szCs w:val="24"/>
        </w:rPr>
        <w:t>письменный экзамен (3.12) на уровне 3, который демонстрирует общие и специальные знания кандидата (3.4), а также способность писать процедуры неразрушающего контроля (3.27) для метода неразрушающего контроля (3.25), применяемого в промышленном или производственном секторе (ах). (3.37) для которого требуется сертификация</w:t>
      </w:r>
      <w:r w:rsidR="000B573C">
        <w:rPr>
          <w:szCs w:val="24"/>
        </w:rPr>
        <w:t>.</w:t>
      </w:r>
    </w:p>
    <w:p w14:paraId="2D32E5F7" w14:textId="7C04ED20" w:rsidR="00263A15" w:rsidRPr="003D76D3" w:rsidRDefault="00263A15" w:rsidP="00B7258D">
      <w:pPr>
        <w:rPr>
          <w:szCs w:val="24"/>
        </w:rPr>
      </w:pPr>
      <w:r w:rsidRPr="000B573C">
        <w:rPr>
          <w:b/>
          <w:bCs/>
          <w:szCs w:val="24"/>
        </w:rPr>
        <w:t>3.22</w:t>
      </w:r>
      <w:r w:rsidR="000B573C" w:rsidRPr="000B573C">
        <w:rPr>
          <w:b/>
          <w:bCs/>
          <w:szCs w:val="24"/>
        </w:rPr>
        <w:t xml:space="preserve"> </w:t>
      </w:r>
      <w:r w:rsidR="00BD2FFB" w:rsidRPr="000B573C">
        <w:rPr>
          <w:b/>
          <w:bCs/>
          <w:szCs w:val="24"/>
        </w:rPr>
        <w:t>Э</w:t>
      </w:r>
      <w:r w:rsidRPr="000B573C">
        <w:rPr>
          <w:b/>
          <w:bCs/>
          <w:szCs w:val="24"/>
        </w:rPr>
        <w:t>кзаменационный вопрос с вариантами ответов</w:t>
      </w:r>
      <w:r w:rsidR="000B573C" w:rsidRPr="000B573C">
        <w:rPr>
          <w:b/>
          <w:bCs/>
          <w:szCs w:val="24"/>
        </w:rPr>
        <w:t>:</w:t>
      </w:r>
      <w:r w:rsidR="000B573C">
        <w:rPr>
          <w:szCs w:val="24"/>
        </w:rPr>
        <w:t xml:space="preserve"> </w:t>
      </w:r>
      <w:r w:rsidRPr="003D76D3">
        <w:rPr>
          <w:rStyle w:val="22"/>
          <w:rFonts w:ascii="Times New Roman" w:hAnsi="Times New Roman" w:cs="Times New Roman"/>
          <w:sz w:val="24"/>
          <w:szCs w:val="24"/>
        </w:rPr>
        <w:t>формулировка вопроса, дающая возможность выбрать из четырех возможных ответов, из которых только один верный, остальные три неверные или неполные</w:t>
      </w:r>
      <w:r w:rsidR="000B573C">
        <w:rPr>
          <w:szCs w:val="24"/>
        </w:rPr>
        <w:t>.</w:t>
      </w:r>
    </w:p>
    <w:p w14:paraId="4246374E" w14:textId="676EEF49" w:rsidR="00263A15" w:rsidRPr="003D76D3" w:rsidRDefault="00263A15" w:rsidP="00B7258D">
      <w:pPr>
        <w:rPr>
          <w:szCs w:val="24"/>
        </w:rPr>
      </w:pPr>
      <w:r w:rsidRPr="000B573C">
        <w:rPr>
          <w:b/>
          <w:bCs/>
          <w:szCs w:val="24"/>
        </w:rPr>
        <w:t>3.23</w:t>
      </w:r>
      <w:r w:rsidR="000B573C" w:rsidRPr="000B573C">
        <w:rPr>
          <w:b/>
          <w:bCs/>
          <w:szCs w:val="24"/>
        </w:rPr>
        <w:t xml:space="preserve"> </w:t>
      </w:r>
      <w:r w:rsidR="00BD2FFB" w:rsidRPr="000B573C">
        <w:rPr>
          <w:b/>
          <w:bCs/>
          <w:szCs w:val="24"/>
        </w:rPr>
        <w:t>И</w:t>
      </w:r>
      <w:r w:rsidRPr="000B573C">
        <w:rPr>
          <w:b/>
          <w:bCs/>
          <w:szCs w:val="24"/>
        </w:rPr>
        <w:t>нструкция по неразрушающему контролю</w:t>
      </w:r>
      <w:r w:rsidR="000B573C" w:rsidRPr="000B573C">
        <w:rPr>
          <w:b/>
          <w:bCs/>
          <w:szCs w:val="24"/>
        </w:rPr>
        <w:t>:</w:t>
      </w:r>
      <w:r w:rsidR="000B573C">
        <w:rPr>
          <w:szCs w:val="24"/>
        </w:rPr>
        <w:t xml:space="preserve"> </w:t>
      </w:r>
      <w:r w:rsidRPr="003D76D3">
        <w:rPr>
          <w:szCs w:val="24"/>
        </w:rPr>
        <w:t>письменное описание точных шагов, которые необходимо выполнить при испытании в соответствии с установленным стандартом, нормами, спецификацией (3.40) или процедурой неразрушающего контроля (3.27)</w:t>
      </w:r>
      <w:r w:rsidR="000B573C">
        <w:rPr>
          <w:szCs w:val="24"/>
        </w:rPr>
        <w:t>.</w:t>
      </w:r>
    </w:p>
    <w:p w14:paraId="201A883A" w14:textId="7C5884F7" w:rsidR="00263A15" w:rsidRDefault="00263A15" w:rsidP="00B7258D">
      <w:pPr>
        <w:rPr>
          <w:szCs w:val="24"/>
        </w:rPr>
      </w:pPr>
      <w:r w:rsidRPr="000B573C">
        <w:rPr>
          <w:b/>
          <w:bCs/>
          <w:szCs w:val="24"/>
        </w:rPr>
        <w:t>3.24</w:t>
      </w:r>
      <w:r w:rsidR="000B573C" w:rsidRPr="000B573C">
        <w:rPr>
          <w:b/>
          <w:bCs/>
          <w:szCs w:val="24"/>
        </w:rPr>
        <w:t xml:space="preserve"> </w:t>
      </w:r>
      <w:r w:rsidR="00BD2FFB" w:rsidRPr="000B573C">
        <w:rPr>
          <w:b/>
          <w:bCs/>
          <w:szCs w:val="24"/>
        </w:rPr>
        <w:t>С</w:t>
      </w:r>
      <w:r w:rsidRPr="000B573C">
        <w:rPr>
          <w:b/>
          <w:bCs/>
          <w:szCs w:val="24"/>
        </w:rPr>
        <w:t>реда неразрушающего контроля</w:t>
      </w:r>
      <w:r w:rsidR="000B573C" w:rsidRPr="000B573C">
        <w:rPr>
          <w:b/>
          <w:bCs/>
          <w:szCs w:val="24"/>
        </w:rPr>
        <w:t>:</w:t>
      </w:r>
      <w:r w:rsidR="000B573C">
        <w:rPr>
          <w:szCs w:val="24"/>
        </w:rPr>
        <w:t xml:space="preserve"> </w:t>
      </w:r>
      <w:r w:rsidRPr="003D76D3">
        <w:rPr>
          <w:szCs w:val="24"/>
        </w:rPr>
        <w:t>испытания продуктов, используемых для создания видимых признаков, вызванных несовершенствами или изъянами</w:t>
      </w:r>
      <w:r w:rsidR="000B573C">
        <w:rPr>
          <w:szCs w:val="24"/>
        </w:rPr>
        <w:t>.</w:t>
      </w:r>
    </w:p>
    <w:p w14:paraId="69722B0F" w14:textId="77777777" w:rsidR="00BD2FFB" w:rsidRPr="003D76D3" w:rsidRDefault="00BD2FFB" w:rsidP="00B7258D">
      <w:pPr>
        <w:rPr>
          <w:szCs w:val="24"/>
        </w:rPr>
      </w:pPr>
    </w:p>
    <w:p w14:paraId="34E8DC48" w14:textId="4EFD8334" w:rsidR="00263A15" w:rsidRPr="00BD2FFB" w:rsidRDefault="00BD2FFB" w:rsidP="00B7258D">
      <w:pPr>
        <w:rPr>
          <w:sz w:val="20"/>
          <w:szCs w:val="20"/>
        </w:rPr>
      </w:pPr>
      <w:r w:rsidRPr="00BD2FFB">
        <w:rPr>
          <w:b/>
          <w:bCs/>
          <w:i/>
          <w:iCs/>
          <w:sz w:val="20"/>
          <w:szCs w:val="20"/>
        </w:rPr>
        <w:t>Пример</w:t>
      </w:r>
      <w:r w:rsidRPr="00BD2FFB">
        <w:rPr>
          <w:sz w:val="20"/>
          <w:szCs w:val="20"/>
        </w:rPr>
        <w:t xml:space="preserve"> - </w:t>
      </w:r>
      <w:r w:rsidR="00263A15" w:rsidRPr="00BD2FFB">
        <w:rPr>
          <w:sz w:val="20"/>
          <w:szCs w:val="20"/>
        </w:rPr>
        <w:t xml:space="preserve">Магнитный порошок, контрастные краски, цветной контрастный </w:t>
      </w:r>
      <w:proofErr w:type="spellStart"/>
      <w:r w:rsidR="00263A15" w:rsidRPr="00BD2FFB">
        <w:rPr>
          <w:sz w:val="20"/>
          <w:szCs w:val="20"/>
        </w:rPr>
        <w:t>пенетрант</w:t>
      </w:r>
      <w:proofErr w:type="spellEnd"/>
      <w:r w:rsidR="00263A15" w:rsidRPr="00BD2FFB">
        <w:rPr>
          <w:sz w:val="20"/>
          <w:szCs w:val="20"/>
        </w:rPr>
        <w:t>, проявитель.</w:t>
      </w:r>
    </w:p>
    <w:p w14:paraId="574AD971" w14:textId="77777777" w:rsidR="00BD2FFB" w:rsidRPr="003D76D3" w:rsidRDefault="00BD2FFB" w:rsidP="00B7258D">
      <w:pPr>
        <w:rPr>
          <w:szCs w:val="24"/>
        </w:rPr>
      </w:pPr>
    </w:p>
    <w:p w14:paraId="39BCE32C" w14:textId="5D040AC3" w:rsidR="00263A15" w:rsidRDefault="00263A15" w:rsidP="00B7258D">
      <w:pPr>
        <w:rPr>
          <w:szCs w:val="24"/>
        </w:rPr>
      </w:pPr>
      <w:r w:rsidRPr="000B573C">
        <w:rPr>
          <w:b/>
          <w:bCs/>
          <w:szCs w:val="24"/>
        </w:rPr>
        <w:t>3.25</w:t>
      </w:r>
      <w:r w:rsidR="000B573C" w:rsidRPr="000B573C">
        <w:rPr>
          <w:b/>
          <w:bCs/>
          <w:szCs w:val="24"/>
        </w:rPr>
        <w:t xml:space="preserve"> </w:t>
      </w:r>
      <w:r w:rsidR="00BD2FFB" w:rsidRPr="000B573C">
        <w:rPr>
          <w:b/>
          <w:bCs/>
          <w:szCs w:val="24"/>
        </w:rPr>
        <w:t>М</w:t>
      </w:r>
      <w:r w:rsidRPr="000B573C">
        <w:rPr>
          <w:b/>
          <w:bCs/>
          <w:szCs w:val="24"/>
        </w:rPr>
        <w:t>етод неразрушающего контроля</w:t>
      </w:r>
      <w:r w:rsidR="000B573C" w:rsidRPr="000B573C">
        <w:rPr>
          <w:b/>
          <w:bCs/>
          <w:szCs w:val="24"/>
        </w:rPr>
        <w:t>:</w:t>
      </w:r>
      <w:r w:rsidR="000B573C">
        <w:rPr>
          <w:szCs w:val="24"/>
        </w:rPr>
        <w:t xml:space="preserve"> </w:t>
      </w:r>
      <w:r w:rsidRPr="003D76D3">
        <w:rPr>
          <w:szCs w:val="24"/>
        </w:rPr>
        <w:t>дисциплина, применяющая физический принцип в неразрушающем контроле</w:t>
      </w:r>
      <w:r w:rsidR="000B573C">
        <w:rPr>
          <w:szCs w:val="24"/>
        </w:rPr>
        <w:t>.</w:t>
      </w:r>
    </w:p>
    <w:p w14:paraId="141FE033" w14:textId="77777777" w:rsidR="00BD2FFB" w:rsidRPr="003D76D3" w:rsidRDefault="00BD2FFB" w:rsidP="00B7258D">
      <w:pPr>
        <w:rPr>
          <w:szCs w:val="24"/>
        </w:rPr>
      </w:pPr>
    </w:p>
    <w:p w14:paraId="1E63D38C" w14:textId="2EC32335" w:rsidR="00263A15" w:rsidRPr="00BD2FFB" w:rsidRDefault="00BD2FFB" w:rsidP="00B7258D">
      <w:pPr>
        <w:rPr>
          <w:sz w:val="20"/>
          <w:szCs w:val="20"/>
        </w:rPr>
      </w:pPr>
      <w:r w:rsidRPr="00BD2FFB">
        <w:rPr>
          <w:b/>
          <w:bCs/>
          <w:i/>
          <w:iCs/>
          <w:sz w:val="20"/>
          <w:szCs w:val="20"/>
        </w:rPr>
        <w:t>Пример</w:t>
      </w:r>
      <w:r w:rsidRPr="00BD2FFB">
        <w:rPr>
          <w:sz w:val="20"/>
          <w:szCs w:val="20"/>
        </w:rPr>
        <w:t xml:space="preserve"> - </w:t>
      </w:r>
      <w:r w:rsidR="00263A15" w:rsidRPr="00BD2FFB">
        <w:rPr>
          <w:sz w:val="20"/>
          <w:szCs w:val="20"/>
        </w:rPr>
        <w:t>Ультразвуковой контроль.</w:t>
      </w:r>
    </w:p>
    <w:p w14:paraId="6F46293C" w14:textId="77777777" w:rsidR="00BD2FFB" w:rsidRPr="003D76D3" w:rsidRDefault="00BD2FFB" w:rsidP="00B7258D">
      <w:pPr>
        <w:rPr>
          <w:szCs w:val="24"/>
        </w:rPr>
      </w:pPr>
    </w:p>
    <w:p w14:paraId="1D45A637" w14:textId="3432EBA8" w:rsidR="00263A15" w:rsidRPr="003D76D3" w:rsidRDefault="00263A15" w:rsidP="00B7258D">
      <w:pPr>
        <w:rPr>
          <w:szCs w:val="24"/>
        </w:rPr>
      </w:pPr>
      <w:r w:rsidRPr="000B573C">
        <w:rPr>
          <w:b/>
          <w:bCs/>
          <w:szCs w:val="24"/>
        </w:rPr>
        <w:t>3.26</w:t>
      </w:r>
      <w:r w:rsidR="000B573C" w:rsidRPr="000B573C">
        <w:rPr>
          <w:b/>
          <w:bCs/>
          <w:szCs w:val="24"/>
        </w:rPr>
        <w:t xml:space="preserve"> </w:t>
      </w:r>
      <w:r w:rsidR="00BD2FFB" w:rsidRPr="000B573C">
        <w:rPr>
          <w:b/>
          <w:bCs/>
          <w:szCs w:val="24"/>
        </w:rPr>
        <w:t>П</w:t>
      </w:r>
      <w:r w:rsidRPr="000B573C">
        <w:rPr>
          <w:b/>
          <w:bCs/>
          <w:szCs w:val="24"/>
        </w:rPr>
        <w:t>ерсонал НК</w:t>
      </w:r>
      <w:r w:rsidR="000B573C" w:rsidRPr="000B573C">
        <w:rPr>
          <w:b/>
          <w:bCs/>
          <w:szCs w:val="24"/>
        </w:rPr>
        <w:t>:</w:t>
      </w:r>
      <w:r w:rsidR="000B573C">
        <w:rPr>
          <w:szCs w:val="24"/>
        </w:rPr>
        <w:t xml:space="preserve"> </w:t>
      </w:r>
      <w:r w:rsidRPr="003D76D3">
        <w:rPr>
          <w:szCs w:val="24"/>
        </w:rPr>
        <w:t>персонал, выполняющий неразрушающий контроль</w:t>
      </w:r>
      <w:r w:rsidR="000B573C">
        <w:rPr>
          <w:szCs w:val="24"/>
        </w:rPr>
        <w:t>.</w:t>
      </w:r>
    </w:p>
    <w:p w14:paraId="50ECC314" w14:textId="03B280D4" w:rsidR="00263A15" w:rsidRPr="003D76D3" w:rsidRDefault="00263A15" w:rsidP="00B7258D">
      <w:pPr>
        <w:rPr>
          <w:szCs w:val="24"/>
        </w:rPr>
      </w:pPr>
      <w:r w:rsidRPr="000B573C">
        <w:rPr>
          <w:b/>
          <w:bCs/>
          <w:szCs w:val="24"/>
        </w:rPr>
        <w:lastRenderedPageBreak/>
        <w:t>3.27</w:t>
      </w:r>
      <w:r w:rsidR="000B573C" w:rsidRPr="000B573C">
        <w:rPr>
          <w:b/>
          <w:bCs/>
          <w:szCs w:val="24"/>
        </w:rPr>
        <w:t xml:space="preserve"> </w:t>
      </w:r>
      <w:r w:rsidR="00BD2FFB" w:rsidRPr="000B573C">
        <w:rPr>
          <w:b/>
          <w:bCs/>
          <w:szCs w:val="24"/>
        </w:rPr>
        <w:t>П</w:t>
      </w:r>
      <w:r w:rsidRPr="000B573C">
        <w:rPr>
          <w:b/>
          <w:bCs/>
          <w:szCs w:val="24"/>
        </w:rPr>
        <w:t>роцедура неразрушающего контроля</w:t>
      </w:r>
      <w:r w:rsidR="000B573C" w:rsidRPr="000B573C">
        <w:rPr>
          <w:b/>
          <w:bCs/>
          <w:szCs w:val="24"/>
        </w:rPr>
        <w:t>:</w:t>
      </w:r>
      <w:r w:rsidR="000B573C">
        <w:rPr>
          <w:szCs w:val="24"/>
        </w:rPr>
        <w:t xml:space="preserve"> </w:t>
      </w:r>
      <w:r w:rsidRPr="003D76D3">
        <w:rPr>
          <w:rStyle w:val="22"/>
          <w:rFonts w:ascii="Times New Roman" w:hAnsi="Times New Roman" w:cs="Times New Roman"/>
          <w:sz w:val="24"/>
          <w:szCs w:val="24"/>
        </w:rPr>
        <w:t xml:space="preserve">письменное описание всех основных параметров </w:t>
      </w:r>
      <w:r w:rsidRPr="003D76D3">
        <w:rPr>
          <w:szCs w:val="24"/>
        </w:rPr>
        <w:t xml:space="preserve">и </w:t>
      </w:r>
      <w:r w:rsidRPr="003D76D3">
        <w:rPr>
          <w:rStyle w:val="22"/>
          <w:rFonts w:ascii="Times New Roman" w:hAnsi="Times New Roman" w:cs="Times New Roman"/>
          <w:sz w:val="24"/>
          <w:szCs w:val="24"/>
        </w:rPr>
        <w:t>мер без</w:t>
      </w:r>
      <w:r w:rsidRPr="003D76D3">
        <w:rPr>
          <w:rStyle w:val="22"/>
          <w:rFonts w:ascii="Times New Roman" w:hAnsi="Times New Roman" w:cs="Times New Roman"/>
          <w:sz w:val="24"/>
          <w:szCs w:val="24"/>
        </w:rPr>
        <w:softHyphen/>
        <w:t>опасности, которые следует применять при проведении неразрушающего контроля продукции в соответствии со стандартом (стандартами), правилами или спецификациями</w:t>
      </w:r>
      <w:r w:rsidR="000B573C">
        <w:rPr>
          <w:rStyle w:val="22"/>
          <w:rFonts w:ascii="Times New Roman" w:hAnsi="Times New Roman" w:cs="Times New Roman"/>
          <w:sz w:val="24"/>
          <w:szCs w:val="24"/>
        </w:rPr>
        <w:t xml:space="preserve"> </w:t>
      </w:r>
      <w:r w:rsidRPr="003D76D3">
        <w:rPr>
          <w:szCs w:val="24"/>
        </w:rPr>
        <w:t>(3.40)</w:t>
      </w:r>
      <w:r w:rsidR="000B573C">
        <w:rPr>
          <w:szCs w:val="24"/>
        </w:rPr>
        <w:t>.</w:t>
      </w:r>
    </w:p>
    <w:p w14:paraId="6D1977BF" w14:textId="431712F2" w:rsidR="00263A15" w:rsidRPr="003D76D3" w:rsidRDefault="00263A15" w:rsidP="00B7258D">
      <w:pPr>
        <w:rPr>
          <w:szCs w:val="24"/>
        </w:rPr>
      </w:pPr>
      <w:r w:rsidRPr="000B573C">
        <w:rPr>
          <w:b/>
          <w:bCs/>
          <w:szCs w:val="24"/>
        </w:rPr>
        <w:t>3.28</w:t>
      </w:r>
      <w:r w:rsidR="000B573C" w:rsidRPr="000B573C">
        <w:rPr>
          <w:b/>
          <w:bCs/>
          <w:szCs w:val="24"/>
        </w:rPr>
        <w:t xml:space="preserve"> </w:t>
      </w:r>
      <w:r w:rsidR="00BD2FFB" w:rsidRPr="000B573C">
        <w:rPr>
          <w:b/>
          <w:bCs/>
          <w:szCs w:val="24"/>
        </w:rPr>
        <w:t>Т</w:t>
      </w:r>
      <w:r w:rsidRPr="000B573C">
        <w:rPr>
          <w:b/>
          <w:bCs/>
          <w:szCs w:val="24"/>
        </w:rPr>
        <w:t>ехника неразрушающего контроля</w:t>
      </w:r>
      <w:r w:rsidR="000B573C" w:rsidRPr="000B573C">
        <w:rPr>
          <w:b/>
          <w:bCs/>
          <w:szCs w:val="24"/>
        </w:rPr>
        <w:t>:</w:t>
      </w:r>
      <w:r w:rsidR="000B573C">
        <w:rPr>
          <w:szCs w:val="24"/>
        </w:rPr>
        <w:t xml:space="preserve"> </w:t>
      </w:r>
      <w:r w:rsidRPr="003D76D3">
        <w:rPr>
          <w:szCs w:val="24"/>
        </w:rPr>
        <w:t>конкретный способ использования метода неразрушающего контроля (3.25)</w:t>
      </w:r>
      <w:r w:rsidR="000B573C">
        <w:rPr>
          <w:szCs w:val="24"/>
        </w:rPr>
        <w:t>.</w:t>
      </w:r>
    </w:p>
    <w:p w14:paraId="0127349B" w14:textId="6AF85A4C" w:rsidR="00263A15" w:rsidRPr="003D76D3" w:rsidRDefault="00263A15" w:rsidP="00B7258D">
      <w:pPr>
        <w:rPr>
          <w:szCs w:val="24"/>
        </w:rPr>
      </w:pPr>
      <w:r w:rsidRPr="000B573C">
        <w:rPr>
          <w:b/>
          <w:bCs/>
          <w:szCs w:val="24"/>
        </w:rPr>
        <w:t>3.29</w:t>
      </w:r>
      <w:r w:rsidR="000B573C" w:rsidRPr="000B573C">
        <w:rPr>
          <w:b/>
          <w:bCs/>
          <w:szCs w:val="24"/>
        </w:rPr>
        <w:t xml:space="preserve"> </w:t>
      </w:r>
      <w:r w:rsidR="00BD2FFB" w:rsidRPr="000B573C">
        <w:rPr>
          <w:b/>
          <w:bCs/>
          <w:szCs w:val="24"/>
        </w:rPr>
        <w:t>О</w:t>
      </w:r>
      <w:r w:rsidRPr="000B573C">
        <w:rPr>
          <w:b/>
          <w:bCs/>
          <w:szCs w:val="24"/>
        </w:rPr>
        <w:t>бучение неразрушающему контролю</w:t>
      </w:r>
      <w:r w:rsidR="000B573C" w:rsidRPr="000B573C">
        <w:rPr>
          <w:b/>
          <w:bCs/>
          <w:szCs w:val="24"/>
        </w:rPr>
        <w:t>:</w:t>
      </w:r>
      <w:r w:rsidR="000B573C">
        <w:rPr>
          <w:szCs w:val="24"/>
        </w:rPr>
        <w:t xml:space="preserve"> </w:t>
      </w:r>
      <w:r w:rsidRPr="003D76D3">
        <w:rPr>
          <w:rStyle w:val="22"/>
          <w:rFonts w:ascii="Times New Roman" w:hAnsi="Times New Roman" w:cs="Times New Roman"/>
          <w:sz w:val="24"/>
          <w:szCs w:val="24"/>
        </w:rPr>
        <w:t xml:space="preserve">процесс обучения по теории и практике по тому методу </w:t>
      </w:r>
      <w:r w:rsidRPr="003D76D3">
        <w:rPr>
          <w:szCs w:val="24"/>
        </w:rPr>
        <w:t xml:space="preserve">неразрушающего контроля (3.25), </w:t>
      </w:r>
      <w:r w:rsidRPr="003D76D3">
        <w:rPr>
          <w:rStyle w:val="22"/>
          <w:rFonts w:ascii="Times New Roman" w:hAnsi="Times New Roman" w:cs="Times New Roman"/>
          <w:sz w:val="24"/>
          <w:szCs w:val="24"/>
        </w:rPr>
        <w:t xml:space="preserve">на который заявлена сертификация; принимает форму подготовительных курсов в соответствии с программой, утвержденной органом по сертификации </w:t>
      </w:r>
      <w:r w:rsidRPr="003D76D3">
        <w:rPr>
          <w:szCs w:val="24"/>
        </w:rPr>
        <w:t>(3.6)</w:t>
      </w:r>
      <w:r w:rsidR="000B573C">
        <w:rPr>
          <w:szCs w:val="24"/>
        </w:rPr>
        <w:t>.</w:t>
      </w:r>
    </w:p>
    <w:p w14:paraId="30E854B2" w14:textId="0FF03A54" w:rsidR="00263A15" w:rsidRDefault="00263A15" w:rsidP="00B7258D">
      <w:pPr>
        <w:rPr>
          <w:rStyle w:val="22"/>
          <w:rFonts w:ascii="Times New Roman" w:hAnsi="Times New Roman" w:cs="Times New Roman"/>
          <w:sz w:val="24"/>
          <w:szCs w:val="24"/>
        </w:rPr>
      </w:pPr>
      <w:r w:rsidRPr="000B573C">
        <w:rPr>
          <w:b/>
          <w:bCs/>
          <w:szCs w:val="24"/>
        </w:rPr>
        <w:t>3.30</w:t>
      </w:r>
      <w:r w:rsidR="000B573C" w:rsidRPr="000B573C">
        <w:rPr>
          <w:b/>
          <w:bCs/>
          <w:szCs w:val="24"/>
        </w:rPr>
        <w:t xml:space="preserve"> </w:t>
      </w:r>
      <w:r w:rsidR="00E0378C" w:rsidRPr="000B573C">
        <w:rPr>
          <w:b/>
          <w:bCs/>
          <w:szCs w:val="24"/>
        </w:rPr>
        <w:t>Д</w:t>
      </w:r>
      <w:r w:rsidRPr="000B573C">
        <w:rPr>
          <w:b/>
          <w:bCs/>
          <w:szCs w:val="24"/>
        </w:rPr>
        <w:t>опуск к работе</w:t>
      </w:r>
      <w:r w:rsidR="000B573C" w:rsidRPr="000B573C">
        <w:rPr>
          <w:b/>
          <w:bCs/>
          <w:szCs w:val="24"/>
        </w:rPr>
        <w:t>:</w:t>
      </w:r>
      <w:r w:rsidR="000B573C">
        <w:rPr>
          <w:szCs w:val="24"/>
        </w:rPr>
        <w:t xml:space="preserve"> </w:t>
      </w:r>
      <w:r w:rsidRPr="003D76D3">
        <w:rPr>
          <w:rStyle w:val="22"/>
          <w:rFonts w:ascii="Times New Roman" w:hAnsi="Times New Roman" w:cs="Times New Roman"/>
          <w:sz w:val="24"/>
          <w:szCs w:val="24"/>
        </w:rPr>
        <w:t xml:space="preserve">письменный документ, выпущенный работодателем </w:t>
      </w:r>
      <w:r w:rsidRPr="003D76D3">
        <w:rPr>
          <w:szCs w:val="24"/>
        </w:rPr>
        <w:t>(3.11)</w:t>
      </w:r>
      <w:r w:rsidRPr="003D76D3">
        <w:rPr>
          <w:rStyle w:val="22"/>
          <w:rFonts w:ascii="Times New Roman" w:hAnsi="Times New Roman" w:cs="Times New Roman"/>
          <w:sz w:val="24"/>
          <w:szCs w:val="24"/>
        </w:rPr>
        <w:t>, основанный на области сертификации, допускающий лицо выполнять определенные задачи</w:t>
      </w:r>
      <w:r w:rsidR="000B573C">
        <w:rPr>
          <w:rStyle w:val="22"/>
          <w:rFonts w:ascii="Times New Roman" w:hAnsi="Times New Roman" w:cs="Times New Roman"/>
          <w:sz w:val="24"/>
          <w:szCs w:val="24"/>
        </w:rPr>
        <w:t>.</w:t>
      </w:r>
    </w:p>
    <w:p w14:paraId="2630B3FD" w14:textId="77777777" w:rsidR="00E0378C" w:rsidRPr="003D76D3" w:rsidRDefault="00E0378C" w:rsidP="00B7258D">
      <w:pPr>
        <w:rPr>
          <w:szCs w:val="24"/>
        </w:rPr>
      </w:pPr>
    </w:p>
    <w:p w14:paraId="5C05ECD5" w14:textId="4850A84F" w:rsidR="00263A15" w:rsidRPr="00E0378C" w:rsidRDefault="00790842" w:rsidP="00B7258D">
      <w:pPr>
        <w:rPr>
          <w:sz w:val="20"/>
          <w:szCs w:val="20"/>
        </w:rPr>
      </w:pPr>
      <w:r w:rsidRPr="00E0378C">
        <w:rPr>
          <w:sz w:val="20"/>
          <w:szCs w:val="20"/>
        </w:rPr>
        <w:t>Примечание</w:t>
      </w:r>
      <w:r w:rsidR="00E0378C" w:rsidRPr="00E0378C">
        <w:rPr>
          <w:sz w:val="20"/>
          <w:szCs w:val="20"/>
        </w:rPr>
        <w:t xml:space="preserve"> - </w:t>
      </w:r>
      <w:r w:rsidR="00263A15" w:rsidRPr="00E0378C">
        <w:rPr>
          <w:sz w:val="20"/>
          <w:szCs w:val="20"/>
        </w:rPr>
        <w:t>Такое разрешение может зависеть от проведения специальной подготовки (3.20).</w:t>
      </w:r>
    </w:p>
    <w:p w14:paraId="0029F95F" w14:textId="77777777" w:rsidR="00E0378C" w:rsidRPr="003D76D3" w:rsidRDefault="00E0378C" w:rsidP="00B7258D">
      <w:pPr>
        <w:rPr>
          <w:szCs w:val="24"/>
        </w:rPr>
      </w:pPr>
    </w:p>
    <w:p w14:paraId="74C727D2" w14:textId="4F365A38" w:rsidR="00263A15" w:rsidRPr="003D76D3" w:rsidRDefault="00263A15" w:rsidP="00B7258D">
      <w:pPr>
        <w:rPr>
          <w:szCs w:val="24"/>
        </w:rPr>
      </w:pPr>
      <w:r w:rsidRPr="000B573C">
        <w:rPr>
          <w:b/>
          <w:bCs/>
          <w:szCs w:val="24"/>
        </w:rPr>
        <w:t>3.31</w:t>
      </w:r>
      <w:r w:rsidR="000B573C" w:rsidRPr="000B573C">
        <w:rPr>
          <w:b/>
          <w:bCs/>
          <w:szCs w:val="24"/>
        </w:rPr>
        <w:t xml:space="preserve"> </w:t>
      </w:r>
      <w:r w:rsidR="00E0378C" w:rsidRPr="000B573C">
        <w:rPr>
          <w:b/>
          <w:bCs/>
          <w:szCs w:val="24"/>
        </w:rPr>
        <w:t>Э</w:t>
      </w:r>
      <w:r w:rsidRPr="000B573C">
        <w:rPr>
          <w:b/>
          <w:bCs/>
          <w:szCs w:val="24"/>
        </w:rPr>
        <w:t>лемент практического экзамена</w:t>
      </w:r>
      <w:r w:rsidR="000B573C" w:rsidRPr="000B573C">
        <w:rPr>
          <w:b/>
          <w:bCs/>
          <w:szCs w:val="24"/>
        </w:rPr>
        <w:t>:</w:t>
      </w:r>
      <w:r w:rsidR="000B573C">
        <w:rPr>
          <w:szCs w:val="24"/>
        </w:rPr>
        <w:t xml:space="preserve"> </w:t>
      </w:r>
      <w:r w:rsidRPr="003D76D3">
        <w:rPr>
          <w:szCs w:val="24"/>
        </w:rPr>
        <w:t>оценка практических навыков, в которых кандидат (3.4) демонстрирует знание и умение выполнять тест</w:t>
      </w:r>
      <w:r w:rsidR="000B573C">
        <w:rPr>
          <w:szCs w:val="24"/>
        </w:rPr>
        <w:t>.</w:t>
      </w:r>
    </w:p>
    <w:p w14:paraId="6DE1818C" w14:textId="0EE8CFB0" w:rsidR="00263A15" w:rsidRPr="003D76D3" w:rsidRDefault="00263A15" w:rsidP="00B7258D">
      <w:pPr>
        <w:rPr>
          <w:szCs w:val="24"/>
        </w:rPr>
      </w:pPr>
      <w:r w:rsidRPr="000B573C">
        <w:rPr>
          <w:b/>
          <w:bCs/>
          <w:szCs w:val="24"/>
        </w:rPr>
        <w:t>3.32</w:t>
      </w:r>
      <w:r w:rsidR="000B573C" w:rsidRPr="000B573C">
        <w:rPr>
          <w:b/>
          <w:bCs/>
          <w:szCs w:val="24"/>
        </w:rPr>
        <w:t xml:space="preserve"> </w:t>
      </w:r>
      <w:r w:rsidR="00E0378C" w:rsidRPr="000B573C">
        <w:rPr>
          <w:b/>
          <w:bCs/>
          <w:szCs w:val="24"/>
        </w:rPr>
        <w:t>П</w:t>
      </w:r>
      <w:r w:rsidRPr="000B573C">
        <w:rPr>
          <w:b/>
          <w:bCs/>
          <w:szCs w:val="24"/>
        </w:rPr>
        <w:t>сихометрический процесс</w:t>
      </w:r>
      <w:r w:rsidR="000B573C" w:rsidRPr="000B573C">
        <w:rPr>
          <w:b/>
          <w:bCs/>
          <w:szCs w:val="24"/>
        </w:rPr>
        <w:t>:</w:t>
      </w:r>
      <w:r w:rsidR="000B573C">
        <w:rPr>
          <w:szCs w:val="24"/>
        </w:rPr>
        <w:t xml:space="preserve"> </w:t>
      </w:r>
      <w:r w:rsidRPr="003D76D3">
        <w:rPr>
          <w:szCs w:val="24"/>
        </w:rPr>
        <w:t>статистический процесс проверки достоверности экзаменов (3.12) и проведения различий между компетентным и некомпетентным лицом</w:t>
      </w:r>
      <w:r w:rsidR="000B573C">
        <w:rPr>
          <w:szCs w:val="24"/>
        </w:rPr>
        <w:t>.</w:t>
      </w:r>
    </w:p>
    <w:p w14:paraId="4F3C78B7" w14:textId="6B76DD35" w:rsidR="00263A15" w:rsidRPr="003D76D3" w:rsidRDefault="00263A15" w:rsidP="00B7258D">
      <w:pPr>
        <w:rPr>
          <w:szCs w:val="24"/>
        </w:rPr>
      </w:pPr>
      <w:r w:rsidRPr="000B573C">
        <w:rPr>
          <w:b/>
          <w:bCs/>
          <w:szCs w:val="24"/>
        </w:rPr>
        <w:t>3.33</w:t>
      </w:r>
      <w:r w:rsidR="000B573C" w:rsidRPr="000B573C">
        <w:rPr>
          <w:b/>
          <w:bCs/>
          <w:szCs w:val="24"/>
        </w:rPr>
        <w:t xml:space="preserve"> </w:t>
      </w:r>
      <w:r w:rsidR="00E0378C" w:rsidRPr="000B573C">
        <w:rPr>
          <w:b/>
          <w:bCs/>
          <w:szCs w:val="24"/>
        </w:rPr>
        <w:t>К</w:t>
      </w:r>
      <w:r w:rsidRPr="000B573C">
        <w:rPr>
          <w:b/>
          <w:bCs/>
          <w:szCs w:val="24"/>
        </w:rPr>
        <w:t>валификация</w:t>
      </w:r>
      <w:r w:rsidR="000B573C" w:rsidRPr="000B573C">
        <w:rPr>
          <w:b/>
          <w:bCs/>
          <w:szCs w:val="24"/>
        </w:rPr>
        <w:t>:</w:t>
      </w:r>
      <w:r w:rsidR="000B573C">
        <w:rPr>
          <w:szCs w:val="24"/>
        </w:rPr>
        <w:t xml:space="preserve"> </w:t>
      </w:r>
      <w:r w:rsidRPr="003D76D3">
        <w:rPr>
          <w:szCs w:val="24"/>
        </w:rPr>
        <w:t>подтверждённое образование, обучение и опыт работы</w:t>
      </w:r>
      <w:r w:rsidR="000B573C">
        <w:rPr>
          <w:szCs w:val="24"/>
        </w:rPr>
        <w:t>.</w:t>
      </w:r>
    </w:p>
    <w:p w14:paraId="761E73F2" w14:textId="083C7EB1" w:rsidR="00263A15" w:rsidRPr="003D76D3" w:rsidRDefault="00263A15" w:rsidP="00B7258D">
      <w:pPr>
        <w:rPr>
          <w:szCs w:val="24"/>
        </w:rPr>
      </w:pPr>
      <w:r w:rsidRPr="000B573C">
        <w:rPr>
          <w:b/>
          <w:bCs/>
          <w:szCs w:val="24"/>
        </w:rPr>
        <w:t>3.34</w:t>
      </w:r>
      <w:r w:rsidR="000B573C" w:rsidRPr="000B573C">
        <w:rPr>
          <w:b/>
          <w:bCs/>
          <w:szCs w:val="24"/>
        </w:rPr>
        <w:t xml:space="preserve"> </w:t>
      </w:r>
      <w:r w:rsidR="00E0378C" w:rsidRPr="000B573C">
        <w:rPr>
          <w:b/>
          <w:bCs/>
          <w:szCs w:val="24"/>
        </w:rPr>
        <w:t>П</w:t>
      </w:r>
      <w:r w:rsidRPr="000B573C">
        <w:rPr>
          <w:b/>
          <w:bCs/>
          <w:szCs w:val="24"/>
        </w:rPr>
        <w:t>овторная сертификация</w:t>
      </w:r>
      <w:r w:rsidR="000B573C" w:rsidRPr="000B573C">
        <w:rPr>
          <w:b/>
          <w:bCs/>
          <w:szCs w:val="24"/>
        </w:rPr>
        <w:t>:</w:t>
      </w:r>
      <w:r w:rsidR="000B573C">
        <w:rPr>
          <w:szCs w:val="24"/>
        </w:rPr>
        <w:t xml:space="preserve"> </w:t>
      </w:r>
      <w:r w:rsidRPr="003D76D3">
        <w:rPr>
          <w:szCs w:val="24"/>
        </w:rPr>
        <w:t>процесс повторной валидации сертификата (3.5)</w:t>
      </w:r>
      <w:r w:rsidR="000B573C">
        <w:rPr>
          <w:szCs w:val="24"/>
        </w:rPr>
        <w:t>.</w:t>
      </w:r>
      <w:r w:rsidRPr="003D76D3">
        <w:rPr>
          <w:szCs w:val="24"/>
        </w:rPr>
        <w:t xml:space="preserve"> путем проверки (3.12) или иного подтверждения органу по сертификации (3.6) того, что опубликованные критерии повторной сертификации были соблюдены</w:t>
      </w:r>
      <w:r w:rsidR="000B573C">
        <w:rPr>
          <w:szCs w:val="24"/>
        </w:rPr>
        <w:t>.</w:t>
      </w:r>
    </w:p>
    <w:p w14:paraId="41EA891B" w14:textId="4690A676" w:rsidR="000B573C" w:rsidRDefault="00263A15" w:rsidP="00B7258D">
      <w:pPr>
        <w:rPr>
          <w:szCs w:val="24"/>
        </w:rPr>
      </w:pPr>
      <w:r w:rsidRPr="000B573C">
        <w:rPr>
          <w:b/>
          <w:bCs/>
          <w:szCs w:val="24"/>
        </w:rPr>
        <w:t xml:space="preserve">3.35 </w:t>
      </w:r>
      <w:r w:rsidR="00E0378C" w:rsidRPr="000B573C">
        <w:rPr>
          <w:b/>
          <w:bCs/>
          <w:szCs w:val="24"/>
        </w:rPr>
        <w:t>Э</w:t>
      </w:r>
      <w:r w:rsidRPr="000B573C">
        <w:rPr>
          <w:b/>
          <w:bCs/>
          <w:szCs w:val="24"/>
        </w:rPr>
        <w:t>ксперт</w:t>
      </w:r>
      <w:r w:rsidR="000B573C" w:rsidRPr="000B573C">
        <w:rPr>
          <w:b/>
          <w:bCs/>
          <w:szCs w:val="24"/>
        </w:rPr>
        <w:t>:</w:t>
      </w:r>
      <w:r w:rsidR="000B573C">
        <w:rPr>
          <w:szCs w:val="24"/>
        </w:rPr>
        <w:t xml:space="preserve"> </w:t>
      </w:r>
      <w:r w:rsidRPr="003D76D3">
        <w:rPr>
          <w:szCs w:val="24"/>
        </w:rPr>
        <w:t>физическое лицо, подтверждающее достоверность производственного опыта (3.18) кандидата (3.4)</w:t>
      </w:r>
      <w:r w:rsidR="000B573C">
        <w:rPr>
          <w:szCs w:val="24"/>
        </w:rPr>
        <w:t>.</w:t>
      </w:r>
    </w:p>
    <w:p w14:paraId="1127D049" w14:textId="6A1DD1FC" w:rsidR="00263A15" w:rsidRPr="003D76D3" w:rsidRDefault="00263A15" w:rsidP="00B7258D">
      <w:pPr>
        <w:rPr>
          <w:szCs w:val="24"/>
        </w:rPr>
      </w:pPr>
      <w:r w:rsidRPr="000B573C">
        <w:rPr>
          <w:b/>
          <w:bCs/>
          <w:szCs w:val="24"/>
        </w:rPr>
        <w:t>3.</w:t>
      </w:r>
      <w:r w:rsidR="000B573C" w:rsidRPr="000B573C">
        <w:rPr>
          <w:b/>
          <w:bCs/>
          <w:szCs w:val="24"/>
        </w:rPr>
        <w:t>36</w:t>
      </w:r>
      <w:r w:rsidRPr="000B573C">
        <w:rPr>
          <w:b/>
          <w:bCs/>
          <w:szCs w:val="24"/>
        </w:rPr>
        <w:t xml:space="preserve"> </w:t>
      </w:r>
      <w:r w:rsidR="00E0378C" w:rsidRPr="000B573C">
        <w:rPr>
          <w:b/>
          <w:bCs/>
          <w:szCs w:val="24"/>
        </w:rPr>
        <w:t>О</w:t>
      </w:r>
      <w:r w:rsidRPr="000B573C">
        <w:rPr>
          <w:b/>
          <w:bCs/>
          <w:szCs w:val="24"/>
        </w:rPr>
        <w:t>бновление</w:t>
      </w:r>
      <w:r w:rsidR="000B573C" w:rsidRPr="000B573C">
        <w:rPr>
          <w:b/>
          <w:bCs/>
          <w:szCs w:val="24"/>
        </w:rPr>
        <w:t>:</w:t>
      </w:r>
      <w:r w:rsidR="000B573C">
        <w:rPr>
          <w:szCs w:val="24"/>
        </w:rPr>
        <w:t xml:space="preserve"> </w:t>
      </w:r>
      <w:r w:rsidRPr="003D76D3">
        <w:rPr>
          <w:szCs w:val="24"/>
        </w:rPr>
        <w:t>процесс повторной аттестации в любое время в течение пяти лет после успешной сдачи начального, дополнительного или повторного сертификационного (3.34) экзамена (3.12)</w:t>
      </w:r>
      <w:r w:rsidR="000B573C">
        <w:rPr>
          <w:szCs w:val="24"/>
        </w:rPr>
        <w:t>.</w:t>
      </w:r>
    </w:p>
    <w:p w14:paraId="05B30270" w14:textId="68755386" w:rsidR="00263A15" w:rsidRPr="003D76D3" w:rsidRDefault="00263A15" w:rsidP="00B7258D">
      <w:pPr>
        <w:rPr>
          <w:szCs w:val="24"/>
        </w:rPr>
      </w:pPr>
      <w:r w:rsidRPr="000B573C">
        <w:rPr>
          <w:b/>
          <w:bCs/>
          <w:szCs w:val="24"/>
        </w:rPr>
        <w:t xml:space="preserve">3.37 </w:t>
      </w:r>
      <w:r w:rsidR="00E0378C" w:rsidRPr="000B573C">
        <w:rPr>
          <w:b/>
          <w:bCs/>
          <w:szCs w:val="24"/>
        </w:rPr>
        <w:t>С</w:t>
      </w:r>
      <w:r w:rsidRPr="000B573C">
        <w:rPr>
          <w:b/>
          <w:bCs/>
          <w:szCs w:val="24"/>
        </w:rPr>
        <w:t>ектор</w:t>
      </w:r>
      <w:r w:rsidR="000B573C" w:rsidRPr="000B573C">
        <w:rPr>
          <w:b/>
          <w:bCs/>
          <w:szCs w:val="24"/>
        </w:rPr>
        <w:t>:</w:t>
      </w:r>
      <w:r w:rsidR="000B573C">
        <w:rPr>
          <w:szCs w:val="24"/>
        </w:rPr>
        <w:t xml:space="preserve"> </w:t>
      </w:r>
      <w:r w:rsidRPr="003D76D3">
        <w:rPr>
          <w:szCs w:val="24"/>
        </w:rPr>
        <w:t>раздел промышленности или технологии, в котором используются специализированные методы неразрушающего контроля, требующие специальных знаний, навыков, оборудования или обучения, связанных с продуктом</w:t>
      </w:r>
      <w:r w:rsidR="000B573C">
        <w:rPr>
          <w:szCs w:val="24"/>
        </w:rPr>
        <w:t>.</w:t>
      </w:r>
    </w:p>
    <w:p w14:paraId="27D1AE35" w14:textId="77777777" w:rsidR="00E0378C" w:rsidRDefault="00E0378C" w:rsidP="00B7258D">
      <w:pPr>
        <w:rPr>
          <w:sz w:val="20"/>
          <w:szCs w:val="20"/>
        </w:rPr>
      </w:pPr>
    </w:p>
    <w:p w14:paraId="3F712B26" w14:textId="1E7273D0" w:rsidR="00263A15" w:rsidRDefault="00790842" w:rsidP="00B7258D">
      <w:pPr>
        <w:rPr>
          <w:sz w:val="20"/>
          <w:szCs w:val="20"/>
        </w:rPr>
      </w:pPr>
      <w:r w:rsidRPr="00E0378C">
        <w:rPr>
          <w:sz w:val="20"/>
          <w:szCs w:val="20"/>
        </w:rPr>
        <w:t>Примечание</w:t>
      </w:r>
      <w:r w:rsidR="00E0378C" w:rsidRPr="00E0378C">
        <w:rPr>
          <w:sz w:val="20"/>
          <w:szCs w:val="20"/>
        </w:rPr>
        <w:t xml:space="preserve"> - </w:t>
      </w:r>
      <w:r w:rsidR="00263A15" w:rsidRPr="00E0378C">
        <w:rPr>
          <w:sz w:val="20"/>
          <w:szCs w:val="20"/>
        </w:rPr>
        <w:t>Под сектором можно понимать продукт (сварные изделия, отливки) или отрасль (аэрокосмическая промышленность, эксплуатационные испытания). См. Приложение А.</w:t>
      </w:r>
    </w:p>
    <w:p w14:paraId="687662CE" w14:textId="77777777" w:rsidR="00E0378C" w:rsidRPr="00E0378C" w:rsidRDefault="00E0378C" w:rsidP="00B7258D">
      <w:pPr>
        <w:rPr>
          <w:sz w:val="20"/>
          <w:szCs w:val="20"/>
        </w:rPr>
      </w:pPr>
    </w:p>
    <w:p w14:paraId="3D800CC4" w14:textId="0D5DACA1" w:rsidR="00263A15" w:rsidRDefault="00263A15" w:rsidP="00B7258D">
      <w:pPr>
        <w:rPr>
          <w:szCs w:val="24"/>
        </w:rPr>
      </w:pPr>
      <w:r w:rsidRPr="000B573C">
        <w:rPr>
          <w:b/>
          <w:bCs/>
          <w:szCs w:val="24"/>
        </w:rPr>
        <w:t>3.38</w:t>
      </w:r>
      <w:r w:rsidR="000B573C" w:rsidRPr="000B573C">
        <w:rPr>
          <w:b/>
          <w:bCs/>
          <w:szCs w:val="24"/>
        </w:rPr>
        <w:t xml:space="preserve"> </w:t>
      </w:r>
      <w:r w:rsidR="00E0378C" w:rsidRPr="000B573C">
        <w:rPr>
          <w:b/>
          <w:bCs/>
          <w:szCs w:val="24"/>
        </w:rPr>
        <w:t>З</w:t>
      </w:r>
      <w:r w:rsidRPr="000B573C">
        <w:rPr>
          <w:b/>
          <w:bCs/>
          <w:szCs w:val="24"/>
        </w:rPr>
        <w:t>начительное прерывание</w:t>
      </w:r>
      <w:r w:rsidR="000B573C" w:rsidRPr="000B573C">
        <w:rPr>
          <w:b/>
          <w:bCs/>
          <w:szCs w:val="24"/>
        </w:rPr>
        <w:t>:</w:t>
      </w:r>
      <w:r w:rsidR="000B573C">
        <w:rPr>
          <w:szCs w:val="24"/>
        </w:rPr>
        <w:t xml:space="preserve"> </w:t>
      </w:r>
      <w:r w:rsidRPr="003D76D3">
        <w:rPr>
          <w:szCs w:val="24"/>
        </w:rPr>
        <w:t>отсутствие или смена трудовой деятельности (3.46), которая не позволяет сертифицированному лицу выполнять обязанности, соответствующие уровню в методе и отрасли (отраслях) (3.37) в рамках сертифицированной области либо в течение непрерывного периода, превышающего один год, или два или более периодов в течение общего времени, превышающего два года</w:t>
      </w:r>
      <w:r w:rsidR="000B573C">
        <w:rPr>
          <w:szCs w:val="24"/>
        </w:rPr>
        <w:t>.</w:t>
      </w:r>
    </w:p>
    <w:p w14:paraId="483B58C1" w14:textId="77777777" w:rsidR="00E0378C" w:rsidRPr="003D76D3" w:rsidRDefault="00E0378C" w:rsidP="00B7258D">
      <w:pPr>
        <w:rPr>
          <w:szCs w:val="24"/>
        </w:rPr>
      </w:pPr>
    </w:p>
    <w:p w14:paraId="7476817C" w14:textId="6299D9ED" w:rsidR="00263A15" w:rsidRDefault="00790842" w:rsidP="00B7258D">
      <w:pPr>
        <w:rPr>
          <w:sz w:val="20"/>
          <w:szCs w:val="20"/>
        </w:rPr>
      </w:pPr>
      <w:r w:rsidRPr="00E0378C">
        <w:rPr>
          <w:sz w:val="20"/>
          <w:szCs w:val="20"/>
        </w:rPr>
        <w:t>Примечание</w:t>
      </w:r>
      <w:r w:rsidR="00E0378C" w:rsidRPr="00E0378C">
        <w:rPr>
          <w:sz w:val="20"/>
          <w:szCs w:val="20"/>
        </w:rPr>
        <w:t xml:space="preserve"> - </w:t>
      </w:r>
      <w:r w:rsidR="00263A15" w:rsidRPr="00E0378C">
        <w:rPr>
          <w:sz w:val="20"/>
          <w:szCs w:val="20"/>
        </w:rPr>
        <w:t>Официальные отпуска или периоды болезни или учебные курсы продолжительностью менее 30 дней не учитываются при расчете перерыва.</w:t>
      </w:r>
    </w:p>
    <w:p w14:paraId="5D87B027" w14:textId="77777777" w:rsidR="00E0378C" w:rsidRPr="00E0378C" w:rsidRDefault="00E0378C" w:rsidP="00B7258D">
      <w:pPr>
        <w:rPr>
          <w:sz w:val="20"/>
          <w:szCs w:val="20"/>
        </w:rPr>
      </w:pPr>
    </w:p>
    <w:p w14:paraId="4034D7C4" w14:textId="356A229E" w:rsidR="00263A15" w:rsidRPr="003D76D3" w:rsidRDefault="00263A15" w:rsidP="00B7258D">
      <w:pPr>
        <w:rPr>
          <w:szCs w:val="24"/>
        </w:rPr>
      </w:pPr>
      <w:r w:rsidRPr="000B573C">
        <w:rPr>
          <w:b/>
          <w:bCs/>
          <w:szCs w:val="24"/>
        </w:rPr>
        <w:t>3.39</w:t>
      </w:r>
      <w:r w:rsidR="000B573C" w:rsidRPr="000B573C">
        <w:rPr>
          <w:b/>
          <w:bCs/>
          <w:szCs w:val="24"/>
        </w:rPr>
        <w:t xml:space="preserve"> </w:t>
      </w:r>
      <w:r w:rsidR="00E0378C" w:rsidRPr="000B573C">
        <w:rPr>
          <w:b/>
          <w:bCs/>
          <w:szCs w:val="24"/>
        </w:rPr>
        <w:t>С</w:t>
      </w:r>
      <w:r w:rsidRPr="000B573C">
        <w:rPr>
          <w:b/>
          <w:bCs/>
          <w:szCs w:val="24"/>
        </w:rPr>
        <w:t>пециальный экзаменационный элемент</w:t>
      </w:r>
      <w:r w:rsidR="000B573C" w:rsidRPr="000B573C">
        <w:rPr>
          <w:b/>
          <w:bCs/>
          <w:szCs w:val="24"/>
        </w:rPr>
        <w:t>:</w:t>
      </w:r>
      <w:r w:rsidR="000B573C">
        <w:rPr>
          <w:b/>
          <w:bCs/>
          <w:szCs w:val="24"/>
        </w:rPr>
        <w:t xml:space="preserve"> </w:t>
      </w:r>
      <w:r w:rsidRPr="003D76D3">
        <w:rPr>
          <w:szCs w:val="24"/>
        </w:rPr>
        <w:t>письменный экзамен (3.12) на уровне 1 или уровне 2, связанный с методами тестирования, применяемыми в конкретном(</w:t>
      </w:r>
      <w:proofErr w:type="spellStart"/>
      <w:r w:rsidRPr="003D76D3">
        <w:rPr>
          <w:szCs w:val="24"/>
        </w:rPr>
        <w:t>ых</w:t>
      </w:r>
      <w:proofErr w:type="spellEnd"/>
      <w:r w:rsidRPr="003D76D3">
        <w:rPr>
          <w:szCs w:val="24"/>
        </w:rPr>
        <w:t>) секторе(ах) (3.37), включая знание тестируемого(</w:t>
      </w:r>
      <w:proofErr w:type="spellStart"/>
      <w:r w:rsidRPr="003D76D3">
        <w:rPr>
          <w:szCs w:val="24"/>
        </w:rPr>
        <w:t>ых</w:t>
      </w:r>
      <w:proofErr w:type="spellEnd"/>
      <w:r w:rsidRPr="003D76D3">
        <w:rPr>
          <w:szCs w:val="24"/>
        </w:rPr>
        <w:t>) продукта(</w:t>
      </w:r>
      <w:proofErr w:type="spellStart"/>
      <w:r w:rsidRPr="003D76D3">
        <w:rPr>
          <w:szCs w:val="24"/>
        </w:rPr>
        <w:t>ов</w:t>
      </w:r>
      <w:proofErr w:type="spellEnd"/>
      <w:r w:rsidRPr="003D76D3">
        <w:rPr>
          <w:szCs w:val="24"/>
        </w:rPr>
        <w:t>) и норм, стандартов, спецификаций (3.40), процедур и критерии приемки</w:t>
      </w:r>
      <w:r w:rsidR="000B573C">
        <w:rPr>
          <w:szCs w:val="24"/>
        </w:rPr>
        <w:t>.</w:t>
      </w:r>
    </w:p>
    <w:p w14:paraId="09C5BEA7" w14:textId="51FC1B90" w:rsidR="00263A15" w:rsidRPr="003D76D3" w:rsidRDefault="00263A15" w:rsidP="00B7258D">
      <w:pPr>
        <w:rPr>
          <w:szCs w:val="24"/>
        </w:rPr>
      </w:pPr>
      <w:r w:rsidRPr="000B573C">
        <w:rPr>
          <w:b/>
          <w:bCs/>
          <w:szCs w:val="24"/>
        </w:rPr>
        <w:t>3.40</w:t>
      </w:r>
      <w:r w:rsidR="000B573C" w:rsidRPr="000B573C">
        <w:rPr>
          <w:b/>
          <w:bCs/>
          <w:szCs w:val="24"/>
        </w:rPr>
        <w:t xml:space="preserve"> </w:t>
      </w:r>
      <w:r w:rsidR="00E0378C" w:rsidRPr="000B573C">
        <w:rPr>
          <w:b/>
          <w:bCs/>
          <w:szCs w:val="24"/>
        </w:rPr>
        <w:t>С</w:t>
      </w:r>
      <w:r w:rsidRPr="000B573C">
        <w:rPr>
          <w:b/>
          <w:bCs/>
          <w:szCs w:val="24"/>
        </w:rPr>
        <w:t>пецификация</w:t>
      </w:r>
      <w:r w:rsidR="000B573C" w:rsidRPr="000B573C">
        <w:rPr>
          <w:b/>
          <w:bCs/>
          <w:szCs w:val="24"/>
        </w:rPr>
        <w:t>:</w:t>
      </w:r>
      <w:r w:rsidR="000B573C">
        <w:rPr>
          <w:szCs w:val="24"/>
        </w:rPr>
        <w:t xml:space="preserve"> </w:t>
      </w:r>
      <w:r w:rsidRPr="003D76D3">
        <w:rPr>
          <w:szCs w:val="24"/>
        </w:rPr>
        <w:t>документ, устанавливающий требования</w:t>
      </w:r>
      <w:r w:rsidR="000B573C">
        <w:rPr>
          <w:szCs w:val="24"/>
        </w:rPr>
        <w:t>.</w:t>
      </w:r>
    </w:p>
    <w:p w14:paraId="1852D494" w14:textId="18F1ED6E" w:rsidR="00263A15" w:rsidRDefault="00263A15" w:rsidP="00B7258D">
      <w:pPr>
        <w:rPr>
          <w:szCs w:val="24"/>
        </w:rPr>
      </w:pPr>
      <w:r w:rsidRPr="000B573C">
        <w:rPr>
          <w:b/>
          <w:bCs/>
          <w:szCs w:val="24"/>
        </w:rPr>
        <w:lastRenderedPageBreak/>
        <w:t>3.41</w:t>
      </w:r>
      <w:r w:rsidR="000B573C" w:rsidRPr="000B573C">
        <w:rPr>
          <w:b/>
          <w:bCs/>
          <w:szCs w:val="24"/>
        </w:rPr>
        <w:t xml:space="preserve"> </w:t>
      </w:r>
      <w:r w:rsidR="00E0378C" w:rsidRPr="000B573C">
        <w:rPr>
          <w:b/>
          <w:bCs/>
          <w:szCs w:val="24"/>
        </w:rPr>
        <w:t>О</w:t>
      </w:r>
      <w:r w:rsidRPr="000B573C">
        <w:rPr>
          <w:b/>
          <w:bCs/>
          <w:szCs w:val="24"/>
        </w:rPr>
        <w:t>бразец</w:t>
      </w:r>
      <w:r w:rsidR="000B573C" w:rsidRPr="000B573C">
        <w:rPr>
          <w:b/>
          <w:bCs/>
          <w:szCs w:val="24"/>
        </w:rPr>
        <w:t>:</w:t>
      </w:r>
      <w:r w:rsidR="000B573C">
        <w:rPr>
          <w:szCs w:val="24"/>
        </w:rPr>
        <w:t xml:space="preserve"> </w:t>
      </w:r>
      <w:r w:rsidRPr="003D76D3">
        <w:rPr>
          <w:szCs w:val="24"/>
        </w:rPr>
        <w:t>образец, используемый при практических испытаниях (3.12), возможно, включая рентгенограммы и наборы данных, которые являются репрезентативными для продуктов, обычно испытываемых в соответствующем секторе (3.37)</w:t>
      </w:r>
      <w:r w:rsidR="000B573C">
        <w:rPr>
          <w:szCs w:val="24"/>
        </w:rPr>
        <w:t>.</w:t>
      </w:r>
    </w:p>
    <w:p w14:paraId="0E76F101" w14:textId="77777777" w:rsidR="00E0378C" w:rsidRPr="00E0378C" w:rsidRDefault="00E0378C" w:rsidP="00B7258D">
      <w:pPr>
        <w:rPr>
          <w:sz w:val="20"/>
          <w:szCs w:val="20"/>
        </w:rPr>
      </w:pPr>
    </w:p>
    <w:p w14:paraId="3CB1F32E" w14:textId="5F5FF0DD" w:rsidR="00263A15" w:rsidRPr="00E0378C" w:rsidRDefault="00790842" w:rsidP="00B7258D">
      <w:pPr>
        <w:rPr>
          <w:sz w:val="20"/>
          <w:szCs w:val="20"/>
        </w:rPr>
      </w:pPr>
      <w:r w:rsidRPr="00E0378C">
        <w:rPr>
          <w:sz w:val="20"/>
          <w:szCs w:val="20"/>
        </w:rPr>
        <w:t>Примечание</w:t>
      </w:r>
      <w:r w:rsidR="00E0378C" w:rsidRPr="00E0378C">
        <w:rPr>
          <w:sz w:val="20"/>
          <w:szCs w:val="20"/>
        </w:rPr>
        <w:t xml:space="preserve"> -</w:t>
      </w:r>
      <w:r w:rsidR="00263A15" w:rsidRPr="00E0378C">
        <w:rPr>
          <w:sz w:val="20"/>
          <w:szCs w:val="20"/>
        </w:rPr>
        <w:t xml:space="preserve"> Образец может включать более одной тестируемой площади или объема.</w:t>
      </w:r>
    </w:p>
    <w:p w14:paraId="05CE436B" w14:textId="77777777" w:rsidR="00E0378C" w:rsidRPr="003D76D3" w:rsidRDefault="00E0378C" w:rsidP="00B7258D">
      <w:pPr>
        <w:rPr>
          <w:szCs w:val="24"/>
        </w:rPr>
      </w:pPr>
    </w:p>
    <w:p w14:paraId="404B6B87" w14:textId="0FD158F8" w:rsidR="00263A15" w:rsidRPr="003D76D3" w:rsidRDefault="00263A15" w:rsidP="00B7258D">
      <w:pPr>
        <w:rPr>
          <w:szCs w:val="24"/>
        </w:rPr>
      </w:pPr>
      <w:r w:rsidRPr="000B573C">
        <w:rPr>
          <w:b/>
          <w:bCs/>
          <w:szCs w:val="24"/>
        </w:rPr>
        <w:t>3.42</w:t>
      </w:r>
      <w:r w:rsidR="000B573C" w:rsidRPr="000B573C">
        <w:rPr>
          <w:b/>
          <w:bCs/>
          <w:szCs w:val="24"/>
        </w:rPr>
        <w:t xml:space="preserve"> </w:t>
      </w:r>
      <w:r w:rsidR="00E0378C" w:rsidRPr="000B573C">
        <w:rPr>
          <w:b/>
          <w:bCs/>
          <w:szCs w:val="24"/>
        </w:rPr>
        <w:t>О</w:t>
      </w:r>
      <w:r w:rsidRPr="000B573C">
        <w:rPr>
          <w:b/>
          <w:bCs/>
          <w:szCs w:val="24"/>
        </w:rPr>
        <w:t>бразцовый отчет по экзаменационному образцу (паспорт на экзаменационный образец)</w:t>
      </w:r>
      <w:r w:rsidR="000B573C" w:rsidRPr="000B573C">
        <w:rPr>
          <w:b/>
          <w:bCs/>
          <w:szCs w:val="24"/>
        </w:rPr>
        <w:t>:</w:t>
      </w:r>
      <w:r w:rsidR="000B573C">
        <w:rPr>
          <w:szCs w:val="24"/>
        </w:rPr>
        <w:t xml:space="preserve"> </w:t>
      </w:r>
      <w:r w:rsidRPr="003D76D3">
        <w:rPr>
          <w:szCs w:val="24"/>
        </w:rPr>
        <w:t>типовой отчет, указывающий оптимальные результаты на практическом экзамене (3.12) при определенном наборе условий (тип оборудования, настройка, способ, эталонный образец (3.41) и т.д.), по которому оценивается отчет кандидата (3.4).</w:t>
      </w:r>
    </w:p>
    <w:p w14:paraId="11BE6808" w14:textId="553DF1A7" w:rsidR="00263A15" w:rsidRPr="003D76D3" w:rsidRDefault="00263A15" w:rsidP="00B7258D">
      <w:pPr>
        <w:rPr>
          <w:szCs w:val="24"/>
        </w:rPr>
      </w:pPr>
      <w:r w:rsidRPr="000B573C">
        <w:rPr>
          <w:b/>
          <w:bCs/>
          <w:szCs w:val="24"/>
        </w:rPr>
        <w:t>3.43</w:t>
      </w:r>
      <w:r w:rsidR="000B573C" w:rsidRPr="000B573C">
        <w:rPr>
          <w:b/>
          <w:bCs/>
          <w:szCs w:val="24"/>
        </w:rPr>
        <w:t xml:space="preserve"> </w:t>
      </w:r>
      <w:r w:rsidR="00E0378C" w:rsidRPr="000B573C">
        <w:rPr>
          <w:b/>
          <w:bCs/>
          <w:szCs w:val="24"/>
        </w:rPr>
        <w:t>С</w:t>
      </w:r>
      <w:r w:rsidRPr="000B573C">
        <w:rPr>
          <w:b/>
          <w:bCs/>
          <w:szCs w:val="24"/>
        </w:rPr>
        <w:t>труктурированная кредитная система</w:t>
      </w:r>
      <w:r w:rsidR="000B573C" w:rsidRPr="000B573C">
        <w:rPr>
          <w:b/>
          <w:bCs/>
          <w:szCs w:val="24"/>
        </w:rPr>
        <w:t>:</w:t>
      </w:r>
      <w:r w:rsidR="000B573C">
        <w:rPr>
          <w:szCs w:val="24"/>
        </w:rPr>
        <w:t xml:space="preserve"> </w:t>
      </w:r>
      <w:r w:rsidRPr="003D76D3">
        <w:rPr>
          <w:szCs w:val="24"/>
        </w:rPr>
        <w:t>балльная система, основанная на действиях кандидата по неразрушающему контролю (3.4), используемая в качестве альтернативы экзамену (3.12) для возобновления (3.36) или повторной сертификации (3.34)</w:t>
      </w:r>
      <w:r w:rsidR="000B573C">
        <w:rPr>
          <w:szCs w:val="24"/>
        </w:rPr>
        <w:t>.</w:t>
      </w:r>
    </w:p>
    <w:p w14:paraId="14F4A461" w14:textId="1A17FED6" w:rsidR="00263A15" w:rsidRPr="003D76D3" w:rsidRDefault="00263A15" w:rsidP="00B7258D">
      <w:pPr>
        <w:rPr>
          <w:szCs w:val="24"/>
        </w:rPr>
      </w:pPr>
      <w:r w:rsidRPr="000B573C">
        <w:rPr>
          <w:b/>
          <w:bCs/>
          <w:szCs w:val="24"/>
        </w:rPr>
        <w:t>3.44</w:t>
      </w:r>
      <w:r w:rsidR="000B573C" w:rsidRPr="000B573C">
        <w:rPr>
          <w:b/>
          <w:bCs/>
          <w:szCs w:val="24"/>
        </w:rPr>
        <w:t xml:space="preserve"> </w:t>
      </w:r>
      <w:r w:rsidR="00E0378C" w:rsidRPr="000B573C">
        <w:rPr>
          <w:b/>
          <w:bCs/>
          <w:szCs w:val="24"/>
        </w:rPr>
        <w:t>С</w:t>
      </w:r>
      <w:r w:rsidRPr="000B573C">
        <w:rPr>
          <w:b/>
          <w:bCs/>
          <w:szCs w:val="24"/>
        </w:rPr>
        <w:t>труктурированная программа опыта SEP</w:t>
      </w:r>
      <w:r w:rsidR="000B573C" w:rsidRPr="000B573C">
        <w:rPr>
          <w:b/>
          <w:bCs/>
          <w:szCs w:val="24"/>
        </w:rPr>
        <w:t>:</w:t>
      </w:r>
      <w:r w:rsidR="000B573C">
        <w:rPr>
          <w:szCs w:val="24"/>
        </w:rPr>
        <w:t xml:space="preserve"> </w:t>
      </w:r>
      <w:r w:rsidRPr="003D76D3">
        <w:rPr>
          <w:szCs w:val="24"/>
        </w:rPr>
        <w:t>утвержденная органом по сертификации (3.6) программа по сокращению производственного опыта (3.18)</w:t>
      </w:r>
      <w:r w:rsidR="000B573C">
        <w:rPr>
          <w:szCs w:val="24"/>
        </w:rPr>
        <w:t>.</w:t>
      </w:r>
    </w:p>
    <w:p w14:paraId="0B61F740" w14:textId="79A63F00" w:rsidR="00263A15" w:rsidRPr="003D76D3" w:rsidRDefault="00263A15" w:rsidP="00B7258D">
      <w:pPr>
        <w:rPr>
          <w:szCs w:val="24"/>
        </w:rPr>
      </w:pPr>
      <w:r w:rsidRPr="000B573C">
        <w:rPr>
          <w:b/>
          <w:bCs/>
          <w:szCs w:val="24"/>
        </w:rPr>
        <w:t>3.45</w:t>
      </w:r>
      <w:r w:rsidR="000B573C" w:rsidRPr="000B573C">
        <w:rPr>
          <w:b/>
          <w:bCs/>
          <w:szCs w:val="24"/>
        </w:rPr>
        <w:t xml:space="preserve"> </w:t>
      </w:r>
      <w:r w:rsidR="00E0378C" w:rsidRPr="000B573C">
        <w:rPr>
          <w:b/>
          <w:bCs/>
          <w:szCs w:val="24"/>
        </w:rPr>
        <w:t>Н</w:t>
      </w:r>
      <w:r w:rsidRPr="000B573C">
        <w:rPr>
          <w:b/>
          <w:bCs/>
          <w:szCs w:val="24"/>
        </w:rPr>
        <w:t>адзор</w:t>
      </w:r>
      <w:r w:rsidR="000B573C" w:rsidRPr="000B573C">
        <w:rPr>
          <w:b/>
          <w:bCs/>
          <w:szCs w:val="24"/>
        </w:rPr>
        <w:t>:</w:t>
      </w:r>
      <w:r w:rsidR="000B573C">
        <w:rPr>
          <w:szCs w:val="24"/>
        </w:rPr>
        <w:t xml:space="preserve"> </w:t>
      </w:r>
      <w:r w:rsidRPr="003D76D3">
        <w:rPr>
          <w:rStyle w:val="22"/>
          <w:rFonts w:ascii="Times New Roman" w:hAnsi="Times New Roman" w:cs="Times New Roman"/>
          <w:sz w:val="24"/>
          <w:szCs w:val="24"/>
        </w:rPr>
        <w:t xml:space="preserve">действие по управлению применением </w:t>
      </w:r>
      <w:r w:rsidRPr="003D76D3">
        <w:rPr>
          <w:szCs w:val="24"/>
        </w:rPr>
        <w:t>неразрушающего контроля</w:t>
      </w:r>
      <w:r w:rsidRPr="003D76D3">
        <w:rPr>
          <w:rStyle w:val="22"/>
          <w:rFonts w:ascii="Times New Roman" w:hAnsi="Times New Roman" w:cs="Times New Roman"/>
          <w:sz w:val="24"/>
          <w:szCs w:val="24"/>
        </w:rPr>
        <w:t xml:space="preserve">, выполняемого другим персоналом </w:t>
      </w:r>
      <w:r w:rsidRPr="003D76D3">
        <w:rPr>
          <w:szCs w:val="24"/>
        </w:rPr>
        <w:t>неразрушающего контроля (3.26),</w:t>
      </w:r>
      <w:r w:rsidRPr="003D76D3">
        <w:rPr>
          <w:rStyle w:val="22"/>
          <w:rFonts w:ascii="Times New Roman" w:hAnsi="Times New Roman" w:cs="Times New Roman"/>
          <w:sz w:val="24"/>
          <w:szCs w:val="24"/>
        </w:rPr>
        <w:t xml:space="preserve"> которое включает контроль действий по подготовке, проведению </w:t>
      </w:r>
      <w:r w:rsidRPr="003D76D3">
        <w:rPr>
          <w:szCs w:val="24"/>
        </w:rPr>
        <w:t>неразрушающего контроля</w:t>
      </w:r>
      <w:r w:rsidRPr="003D76D3">
        <w:rPr>
          <w:rStyle w:val="22"/>
          <w:rFonts w:ascii="Times New Roman" w:hAnsi="Times New Roman" w:cs="Times New Roman"/>
          <w:sz w:val="24"/>
          <w:szCs w:val="24"/>
        </w:rPr>
        <w:t xml:space="preserve"> и оформлению его результатов.</w:t>
      </w:r>
    </w:p>
    <w:p w14:paraId="2351D934" w14:textId="56AE2676" w:rsidR="00263A15" w:rsidRDefault="00263A15" w:rsidP="00B7258D">
      <w:pPr>
        <w:rPr>
          <w:szCs w:val="24"/>
        </w:rPr>
      </w:pPr>
      <w:r w:rsidRPr="000B573C">
        <w:rPr>
          <w:b/>
          <w:bCs/>
          <w:szCs w:val="24"/>
        </w:rPr>
        <w:t>3.46</w:t>
      </w:r>
      <w:r w:rsidR="000B573C" w:rsidRPr="000B573C">
        <w:rPr>
          <w:b/>
          <w:bCs/>
          <w:szCs w:val="24"/>
        </w:rPr>
        <w:t xml:space="preserve"> </w:t>
      </w:r>
      <w:r w:rsidR="00E0378C" w:rsidRPr="000B573C">
        <w:rPr>
          <w:b/>
          <w:bCs/>
          <w:szCs w:val="24"/>
        </w:rPr>
        <w:t>Т</w:t>
      </w:r>
      <w:r w:rsidRPr="000B573C">
        <w:rPr>
          <w:b/>
          <w:bCs/>
          <w:szCs w:val="24"/>
        </w:rPr>
        <w:t>рудовая деятельность</w:t>
      </w:r>
      <w:r w:rsidR="000B573C" w:rsidRPr="000B573C">
        <w:rPr>
          <w:b/>
          <w:bCs/>
          <w:szCs w:val="24"/>
        </w:rPr>
        <w:t>:</w:t>
      </w:r>
      <w:r w:rsidR="000B573C">
        <w:rPr>
          <w:szCs w:val="24"/>
        </w:rPr>
        <w:t xml:space="preserve"> </w:t>
      </w:r>
      <w:r w:rsidRPr="003D76D3">
        <w:rPr>
          <w:szCs w:val="24"/>
        </w:rPr>
        <w:t>выполнение функций и задач, связанных с неразрушающим контролем</w:t>
      </w:r>
      <w:r w:rsidR="000B573C">
        <w:rPr>
          <w:szCs w:val="24"/>
        </w:rPr>
        <w:t>.</w:t>
      </w:r>
    </w:p>
    <w:p w14:paraId="63391E0D" w14:textId="77777777" w:rsidR="00E0378C" w:rsidRPr="003D76D3" w:rsidRDefault="00E0378C" w:rsidP="00B7258D">
      <w:pPr>
        <w:rPr>
          <w:szCs w:val="24"/>
        </w:rPr>
      </w:pPr>
    </w:p>
    <w:p w14:paraId="16067610" w14:textId="12377FDA" w:rsidR="00263A15" w:rsidRPr="00E0378C" w:rsidRDefault="00790842" w:rsidP="00B7258D">
      <w:pPr>
        <w:rPr>
          <w:sz w:val="20"/>
          <w:szCs w:val="20"/>
        </w:rPr>
      </w:pPr>
      <w:r w:rsidRPr="00E0378C">
        <w:rPr>
          <w:sz w:val="20"/>
          <w:szCs w:val="20"/>
        </w:rPr>
        <w:t>Примечание</w:t>
      </w:r>
      <w:r w:rsidR="00E0378C" w:rsidRPr="00E0378C">
        <w:rPr>
          <w:sz w:val="20"/>
          <w:szCs w:val="20"/>
        </w:rPr>
        <w:t xml:space="preserve"> - </w:t>
      </w:r>
      <w:r w:rsidR="00263A15" w:rsidRPr="00E0378C">
        <w:rPr>
          <w:sz w:val="20"/>
          <w:szCs w:val="20"/>
        </w:rPr>
        <w:t>См. раздел 6.</w:t>
      </w:r>
    </w:p>
    <w:p w14:paraId="509C54AA" w14:textId="744E6BB5" w:rsidR="00FE6618" w:rsidRPr="00263A15" w:rsidRDefault="00FE6618" w:rsidP="00B7258D">
      <w:pPr>
        <w:rPr>
          <w:szCs w:val="24"/>
        </w:rPr>
      </w:pPr>
    </w:p>
    <w:p w14:paraId="27908067" w14:textId="56EE74E6" w:rsidR="004D4AF0" w:rsidRDefault="004D4AF0" w:rsidP="00B7258D">
      <w:pPr>
        <w:pStyle w:val="1"/>
        <w:rPr>
          <w:b/>
          <w:bCs/>
          <w:szCs w:val="24"/>
        </w:rPr>
      </w:pPr>
      <w:bookmarkStart w:id="13" w:name="_Toc134999367"/>
      <w:r w:rsidRPr="00D5334A">
        <w:rPr>
          <w:rFonts w:cs="Times New Roman"/>
          <w:b/>
          <w:bCs/>
          <w:szCs w:val="24"/>
        </w:rPr>
        <w:t xml:space="preserve">4 </w:t>
      </w:r>
      <w:bookmarkEnd w:id="13"/>
      <w:r w:rsidR="00AC56AE" w:rsidRPr="003D76D3">
        <w:rPr>
          <w:rFonts w:cs="Times New Roman"/>
          <w:b/>
          <w:szCs w:val="24"/>
        </w:rPr>
        <w:t>Обозначения методов и сокращения</w:t>
      </w:r>
    </w:p>
    <w:p w14:paraId="11899143" w14:textId="77777777" w:rsidR="00713C5E" w:rsidRDefault="00713C5E" w:rsidP="00B7258D">
      <w:pPr>
        <w:rPr>
          <w:szCs w:val="24"/>
          <w:lang w:val="kk-KZ"/>
        </w:rPr>
      </w:pPr>
    </w:p>
    <w:p w14:paraId="26916B5E" w14:textId="77777777" w:rsidR="00AC56AE" w:rsidRDefault="00AC56AE" w:rsidP="00B7258D">
      <w:pPr>
        <w:pStyle w:val="30"/>
        <w:shd w:val="clear" w:color="auto" w:fill="auto"/>
        <w:spacing w:before="0" w:after="0" w:line="240" w:lineRule="auto"/>
        <w:ind w:firstLine="567"/>
        <w:rPr>
          <w:sz w:val="24"/>
          <w:szCs w:val="24"/>
        </w:rPr>
      </w:pPr>
      <w:r w:rsidRPr="003D76D3">
        <w:rPr>
          <w:sz w:val="24"/>
          <w:szCs w:val="24"/>
        </w:rPr>
        <w:t>В настоящем Международном стандарте используются следующие сокращения для обозначения методов НК, перечисленные в Таблице 1.</w:t>
      </w:r>
    </w:p>
    <w:p w14:paraId="4E84FCAC" w14:textId="77777777" w:rsidR="00AC56AE" w:rsidRDefault="00AC56AE" w:rsidP="00B7258D">
      <w:pPr>
        <w:pStyle w:val="30"/>
        <w:shd w:val="clear" w:color="auto" w:fill="auto"/>
        <w:spacing w:before="0" w:after="0" w:line="240" w:lineRule="auto"/>
        <w:ind w:firstLine="567"/>
        <w:rPr>
          <w:sz w:val="24"/>
          <w:szCs w:val="24"/>
        </w:rPr>
      </w:pPr>
    </w:p>
    <w:p w14:paraId="1867EA11" w14:textId="5B61EEDA" w:rsidR="00AC56AE" w:rsidRPr="003D76D3" w:rsidRDefault="00AC56AE" w:rsidP="00AC56AE">
      <w:pPr>
        <w:pStyle w:val="30"/>
        <w:shd w:val="clear" w:color="auto" w:fill="auto"/>
        <w:spacing w:before="0" w:after="0" w:line="240" w:lineRule="auto"/>
        <w:ind w:firstLine="0"/>
        <w:jc w:val="center"/>
        <w:rPr>
          <w:b/>
          <w:sz w:val="24"/>
          <w:szCs w:val="24"/>
        </w:rPr>
      </w:pPr>
      <w:r w:rsidRPr="003D76D3">
        <w:rPr>
          <w:b/>
          <w:sz w:val="24"/>
          <w:szCs w:val="24"/>
        </w:rPr>
        <w:t xml:space="preserve">Таблица 1 </w:t>
      </w:r>
      <w:r w:rsidR="00790842">
        <w:rPr>
          <w:b/>
          <w:sz w:val="24"/>
          <w:szCs w:val="24"/>
        </w:rPr>
        <w:t>–</w:t>
      </w:r>
      <w:r w:rsidRPr="003D76D3">
        <w:rPr>
          <w:b/>
          <w:sz w:val="24"/>
          <w:szCs w:val="24"/>
        </w:rPr>
        <w:t xml:space="preserve"> Обозначения и сокращения методов</w:t>
      </w:r>
    </w:p>
    <w:tbl>
      <w:tblPr>
        <w:tblW w:w="0" w:type="auto"/>
        <w:jc w:val="center"/>
        <w:tblCellMar>
          <w:left w:w="10" w:type="dxa"/>
          <w:right w:w="10" w:type="dxa"/>
        </w:tblCellMar>
        <w:tblLook w:val="04A0" w:firstRow="1" w:lastRow="0" w:firstColumn="1" w:lastColumn="0" w:noHBand="0" w:noVBand="1"/>
      </w:tblPr>
      <w:tblGrid>
        <w:gridCol w:w="4616"/>
        <w:gridCol w:w="1298"/>
      </w:tblGrid>
      <w:tr w:rsidR="00AC56AE" w:rsidRPr="003D76D3" w14:paraId="1A4F7EC3" w14:textId="77777777" w:rsidTr="00560E37">
        <w:trPr>
          <w:trHeight w:hRule="exact" w:val="312"/>
          <w:jc w:val="center"/>
        </w:trPr>
        <w:tc>
          <w:tcPr>
            <w:tcW w:w="4616" w:type="dxa"/>
            <w:tcBorders>
              <w:top w:val="single" w:sz="4" w:space="0" w:color="auto"/>
              <w:left w:val="single" w:sz="4" w:space="0" w:color="auto"/>
              <w:bottom w:val="double" w:sz="4" w:space="0" w:color="auto"/>
            </w:tcBorders>
            <w:shd w:val="clear" w:color="auto" w:fill="FFFFFF"/>
            <w:vAlign w:val="bottom"/>
          </w:tcPr>
          <w:p w14:paraId="658B4120" w14:textId="77777777" w:rsidR="00AC56AE" w:rsidRPr="003D76D3" w:rsidRDefault="00AC56AE" w:rsidP="00AC56AE">
            <w:pPr>
              <w:pStyle w:val="30"/>
              <w:shd w:val="clear" w:color="auto" w:fill="auto"/>
              <w:spacing w:before="0" w:after="0" w:line="240" w:lineRule="auto"/>
              <w:ind w:firstLine="0"/>
              <w:jc w:val="center"/>
              <w:rPr>
                <w:sz w:val="24"/>
                <w:szCs w:val="24"/>
              </w:rPr>
            </w:pPr>
            <w:r w:rsidRPr="003D76D3">
              <w:rPr>
                <w:rStyle w:val="22"/>
                <w:rFonts w:ascii="Times New Roman" w:hAnsi="Times New Roman" w:cs="Times New Roman"/>
                <w:sz w:val="24"/>
                <w:szCs w:val="24"/>
              </w:rPr>
              <w:t>Метод НК</w:t>
            </w:r>
          </w:p>
        </w:tc>
        <w:tc>
          <w:tcPr>
            <w:tcW w:w="0" w:type="auto"/>
            <w:tcBorders>
              <w:top w:val="single" w:sz="4" w:space="0" w:color="auto"/>
              <w:left w:val="single" w:sz="4" w:space="0" w:color="auto"/>
              <w:bottom w:val="double" w:sz="4" w:space="0" w:color="auto"/>
              <w:right w:val="single" w:sz="4" w:space="0" w:color="auto"/>
            </w:tcBorders>
            <w:shd w:val="clear" w:color="auto" w:fill="FFFFFF"/>
            <w:vAlign w:val="bottom"/>
          </w:tcPr>
          <w:p w14:paraId="2A4E563F" w14:textId="77777777" w:rsidR="00AC56AE" w:rsidRPr="003D76D3" w:rsidRDefault="00AC56AE" w:rsidP="00AC56AE">
            <w:pPr>
              <w:pStyle w:val="30"/>
              <w:shd w:val="clear" w:color="auto" w:fill="auto"/>
              <w:spacing w:before="0" w:after="0" w:line="240" w:lineRule="auto"/>
              <w:ind w:firstLine="0"/>
              <w:jc w:val="center"/>
              <w:rPr>
                <w:sz w:val="24"/>
                <w:szCs w:val="24"/>
              </w:rPr>
            </w:pPr>
            <w:r w:rsidRPr="003D76D3">
              <w:rPr>
                <w:rStyle w:val="22"/>
                <w:rFonts w:ascii="Times New Roman" w:hAnsi="Times New Roman" w:cs="Times New Roman"/>
                <w:sz w:val="24"/>
                <w:szCs w:val="24"/>
              </w:rPr>
              <w:t>Сокращение</w:t>
            </w:r>
          </w:p>
        </w:tc>
      </w:tr>
      <w:tr w:rsidR="00AC56AE" w:rsidRPr="003D76D3" w14:paraId="2F348C44" w14:textId="77777777" w:rsidTr="00560E37">
        <w:trPr>
          <w:trHeight w:hRule="exact" w:val="302"/>
          <w:jc w:val="center"/>
        </w:trPr>
        <w:tc>
          <w:tcPr>
            <w:tcW w:w="4616" w:type="dxa"/>
            <w:tcBorders>
              <w:top w:val="double" w:sz="4" w:space="0" w:color="auto"/>
              <w:left w:val="single" w:sz="4" w:space="0" w:color="auto"/>
            </w:tcBorders>
            <w:shd w:val="clear" w:color="auto" w:fill="FFFFFF"/>
          </w:tcPr>
          <w:p w14:paraId="76BECA71" w14:textId="28009AC5" w:rsidR="00AC56AE" w:rsidRPr="003D76D3" w:rsidRDefault="00560E37" w:rsidP="00AC56AE">
            <w:pPr>
              <w:ind w:firstLine="0"/>
              <w:jc w:val="center"/>
              <w:rPr>
                <w:szCs w:val="24"/>
              </w:rPr>
            </w:pPr>
            <w:r w:rsidRPr="00560E37">
              <w:rPr>
                <w:szCs w:val="24"/>
              </w:rPr>
              <w:t>Акустико-эмиссионный контроль</w:t>
            </w:r>
          </w:p>
        </w:tc>
        <w:tc>
          <w:tcPr>
            <w:tcW w:w="0" w:type="auto"/>
            <w:tcBorders>
              <w:top w:val="double" w:sz="4" w:space="0" w:color="auto"/>
              <w:left w:val="single" w:sz="4" w:space="0" w:color="auto"/>
              <w:right w:val="single" w:sz="4" w:space="0" w:color="auto"/>
            </w:tcBorders>
            <w:shd w:val="clear" w:color="auto" w:fill="FFFFFF"/>
            <w:vAlign w:val="bottom"/>
          </w:tcPr>
          <w:p w14:paraId="10693575"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AT</w:t>
            </w:r>
          </w:p>
        </w:tc>
      </w:tr>
      <w:tr w:rsidR="00AC56AE" w:rsidRPr="003D76D3" w14:paraId="2B88ADDE" w14:textId="77777777" w:rsidTr="00560E37">
        <w:trPr>
          <w:trHeight w:hRule="exact" w:val="307"/>
          <w:jc w:val="center"/>
        </w:trPr>
        <w:tc>
          <w:tcPr>
            <w:tcW w:w="4616" w:type="dxa"/>
            <w:tcBorders>
              <w:top w:val="single" w:sz="4" w:space="0" w:color="auto"/>
              <w:left w:val="single" w:sz="4" w:space="0" w:color="auto"/>
            </w:tcBorders>
            <w:shd w:val="clear" w:color="auto" w:fill="FFFFFF"/>
          </w:tcPr>
          <w:p w14:paraId="0DF5E07A" w14:textId="02AF0100" w:rsidR="00AC56AE" w:rsidRPr="003D76D3" w:rsidRDefault="00560E37" w:rsidP="00AC56AE">
            <w:pPr>
              <w:ind w:firstLine="0"/>
              <w:jc w:val="center"/>
              <w:rPr>
                <w:szCs w:val="24"/>
              </w:rPr>
            </w:pPr>
            <w:proofErr w:type="spellStart"/>
            <w:r w:rsidRPr="003D76D3">
              <w:rPr>
                <w:szCs w:val="24"/>
              </w:rPr>
              <w:t>Вихретоковый</w:t>
            </w:r>
            <w:proofErr w:type="spellEnd"/>
            <w:r w:rsidRPr="003D76D3">
              <w:rPr>
                <w:szCs w:val="24"/>
              </w:rPr>
              <w:t xml:space="preserve"> контроль</w:t>
            </w:r>
          </w:p>
        </w:tc>
        <w:tc>
          <w:tcPr>
            <w:tcW w:w="0" w:type="auto"/>
            <w:tcBorders>
              <w:top w:val="single" w:sz="4" w:space="0" w:color="auto"/>
              <w:left w:val="single" w:sz="4" w:space="0" w:color="auto"/>
              <w:right w:val="single" w:sz="4" w:space="0" w:color="auto"/>
            </w:tcBorders>
            <w:shd w:val="clear" w:color="auto" w:fill="FFFFFF"/>
            <w:vAlign w:val="bottom"/>
          </w:tcPr>
          <w:p w14:paraId="2CB15EA5"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ET</w:t>
            </w:r>
          </w:p>
        </w:tc>
      </w:tr>
      <w:tr w:rsidR="00AC56AE" w:rsidRPr="003D76D3" w14:paraId="746F4C43" w14:textId="77777777" w:rsidTr="00560E37">
        <w:trPr>
          <w:trHeight w:hRule="exact" w:val="302"/>
          <w:jc w:val="center"/>
        </w:trPr>
        <w:tc>
          <w:tcPr>
            <w:tcW w:w="4616" w:type="dxa"/>
            <w:tcBorders>
              <w:top w:val="single" w:sz="4" w:space="0" w:color="auto"/>
              <w:left w:val="single" w:sz="4" w:space="0" w:color="auto"/>
            </w:tcBorders>
            <w:shd w:val="clear" w:color="auto" w:fill="FFFFFF"/>
          </w:tcPr>
          <w:p w14:paraId="3582F3E4" w14:textId="61CBAEF7" w:rsidR="00AC56AE" w:rsidRPr="003D76D3" w:rsidRDefault="00560E37" w:rsidP="00AC56AE">
            <w:pPr>
              <w:ind w:firstLine="0"/>
              <w:jc w:val="center"/>
              <w:rPr>
                <w:szCs w:val="24"/>
              </w:rPr>
            </w:pPr>
            <w:r>
              <w:t>Контроль герметичности</w:t>
            </w:r>
          </w:p>
        </w:tc>
        <w:tc>
          <w:tcPr>
            <w:tcW w:w="0" w:type="auto"/>
            <w:tcBorders>
              <w:top w:val="single" w:sz="4" w:space="0" w:color="auto"/>
              <w:left w:val="single" w:sz="4" w:space="0" w:color="auto"/>
              <w:right w:val="single" w:sz="4" w:space="0" w:color="auto"/>
            </w:tcBorders>
            <w:shd w:val="clear" w:color="auto" w:fill="FFFFFF"/>
            <w:vAlign w:val="bottom"/>
          </w:tcPr>
          <w:p w14:paraId="7BD34E49"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LT</w:t>
            </w:r>
          </w:p>
        </w:tc>
      </w:tr>
      <w:tr w:rsidR="00AC56AE" w:rsidRPr="003D76D3" w14:paraId="646D9E0D" w14:textId="77777777" w:rsidTr="00560E37">
        <w:trPr>
          <w:trHeight w:hRule="exact" w:val="302"/>
          <w:jc w:val="center"/>
        </w:trPr>
        <w:tc>
          <w:tcPr>
            <w:tcW w:w="4616" w:type="dxa"/>
            <w:tcBorders>
              <w:top w:val="single" w:sz="4" w:space="0" w:color="auto"/>
              <w:left w:val="single" w:sz="4" w:space="0" w:color="auto"/>
            </w:tcBorders>
            <w:shd w:val="clear" w:color="auto" w:fill="FFFFFF"/>
          </w:tcPr>
          <w:p w14:paraId="6CCDAF62" w14:textId="5E38D0A8" w:rsidR="00AC56AE" w:rsidRPr="003D76D3" w:rsidRDefault="00560E37" w:rsidP="00AC56AE">
            <w:pPr>
              <w:ind w:firstLine="0"/>
              <w:jc w:val="center"/>
              <w:rPr>
                <w:szCs w:val="24"/>
              </w:rPr>
            </w:pPr>
            <w:r w:rsidRPr="003D76D3">
              <w:rPr>
                <w:szCs w:val="24"/>
              </w:rPr>
              <w:t>Магнитный контроль</w:t>
            </w:r>
          </w:p>
        </w:tc>
        <w:tc>
          <w:tcPr>
            <w:tcW w:w="0" w:type="auto"/>
            <w:tcBorders>
              <w:top w:val="single" w:sz="4" w:space="0" w:color="auto"/>
              <w:left w:val="single" w:sz="4" w:space="0" w:color="auto"/>
              <w:right w:val="single" w:sz="4" w:space="0" w:color="auto"/>
            </w:tcBorders>
            <w:shd w:val="clear" w:color="auto" w:fill="FFFFFF"/>
            <w:vAlign w:val="bottom"/>
          </w:tcPr>
          <w:p w14:paraId="29CE24FC"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MT</w:t>
            </w:r>
          </w:p>
        </w:tc>
      </w:tr>
      <w:tr w:rsidR="00AC56AE" w:rsidRPr="003D76D3" w14:paraId="04973639" w14:textId="77777777" w:rsidTr="00560E37">
        <w:trPr>
          <w:trHeight w:hRule="exact" w:val="302"/>
          <w:jc w:val="center"/>
        </w:trPr>
        <w:tc>
          <w:tcPr>
            <w:tcW w:w="4616" w:type="dxa"/>
            <w:tcBorders>
              <w:top w:val="single" w:sz="4" w:space="0" w:color="auto"/>
              <w:left w:val="single" w:sz="4" w:space="0" w:color="auto"/>
            </w:tcBorders>
            <w:shd w:val="clear" w:color="auto" w:fill="FFFFFF"/>
          </w:tcPr>
          <w:p w14:paraId="5C555600" w14:textId="3BBF9BA5" w:rsidR="00AC56AE" w:rsidRPr="003D76D3" w:rsidRDefault="00560E37" w:rsidP="00AC56AE">
            <w:pPr>
              <w:ind w:firstLine="0"/>
              <w:jc w:val="center"/>
              <w:rPr>
                <w:szCs w:val="24"/>
              </w:rPr>
            </w:pPr>
            <w:r>
              <w:t>Контроль проникающими веществами</w:t>
            </w:r>
          </w:p>
        </w:tc>
        <w:tc>
          <w:tcPr>
            <w:tcW w:w="0" w:type="auto"/>
            <w:tcBorders>
              <w:top w:val="single" w:sz="4" w:space="0" w:color="auto"/>
              <w:left w:val="single" w:sz="4" w:space="0" w:color="auto"/>
              <w:right w:val="single" w:sz="4" w:space="0" w:color="auto"/>
            </w:tcBorders>
            <w:shd w:val="clear" w:color="auto" w:fill="FFFFFF"/>
            <w:vAlign w:val="bottom"/>
          </w:tcPr>
          <w:p w14:paraId="50D132D0"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PT</w:t>
            </w:r>
          </w:p>
        </w:tc>
      </w:tr>
      <w:tr w:rsidR="00AC56AE" w:rsidRPr="003D76D3" w14:paraId="1C2F2311" w14:textId="77777777" w:rsidTr="00560E37">
        <w:trPr>
          <w:trHeight w:hRule="exact" w:val="302"/>
          <w:jc w:val="center"/>
        </w:trPr>
        <w:tc>
          <w:tcPr>
            <w:tcW w:w="4616" w:type="dxa"/>
            <w:tcBorders>
              <w:top w:val="single" w:sz="4" w:space="0" w:color="auto"/>
              <w:left w:val="single" w:sz="4" w:space="0" w:color="auto"/>
            </w:tcBorders>
            <w:shd w:val="clear" w:color="auto" w:fill="FFFFFF"/>
          </w:tcPr>
          <w:p w14:paraId="3807E852" w14:textId="10B3969F" w:rsidR="00AC56AE" w:rsidRPr="003D76D3" w:rsidRDefault="00560E37" w:rsidP="00AC56AE">
            <w:pPr>
              <w:ind w:firstLine="0"/>
              <w:jc w:val="center"/>
              <w:rPr>
                <w:szCs w:val="24"/>
              </w:rPr>
            </w:pPr>
            <w:r>
              <w:t>Радиографический контроль</w:t>
            </w:r>
          </w:p>
        </w:tc>
        <w:tc>
          <w:tcPr>
            <w:tcW w:w="0" w:type="auto"/>
            <w:tcBorders>
              <w:top w:val="single" w:sz="4" w:space="0" w:color="auto"/>
              <w:left w:val="single" w:sz="4" w:space="0" w:color="auto"/>
              <w:right w:val="single" w:sz="4" w:space="0" w:color="auto"/>
            </w:tcBorders>
            <w:shd w:val="clear" w:color="auto" w:fill="FFFFFF"/>
            <w:vAlign w:val="bottom"/>
          </w:tcPr>
          <w:p w14:paraId="226873CC"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RT</w:t>
            </w:r>
          </w:p>
        </w:tc>
      </w:tr>
      <w:tr w:rsidR="00AC56AE" w:rsidRPr="003D76D3" w14:paraId="69FDA75C" w14:textId="77777777" w:rsidTr="00560E37">
        <w:trPr>
          <w:trHeight w:hRule="exact" w:val="307"/>
          <w:jc w:val="center"/>
        </w:trPr>
        <w:tc>
          <w:tcPr>
            <w:tcW w:w="4616" w:type="dxa"/>
            <w:tcBorders>
              <w:top w:val="single" w:sz="4" w:space="0" w:color="auto"/>
              <w:left w:val="single" w:sz="4" w:space="0" w:color="auto"/>
            </w:tcBorders>
            <w:shd w:val="clear" w:color="auto" w:fill="FFFFFF"/>
          </w:tcPr>
          <w:p w14:paraId="5761015D" w14:textId="03991F01" w:rsidR="00AC56AE" w:rsidRPr="003D76D3" w:rsidRDefault="00560E37" w:rsidP="00AC56AE">
            <w:pPr>
              <w:ind w:firstLine="0"/>
              <w:jc w:val="center"/>
              <w:rPr>
                <w:szCs w:val="24"/>
              </w:rPr>
            </w:pPr>
            <w:r>
              <w:t>Контроль напряженного состояния</w:t>
            </w:r>
          </w:p>
        </w:tc>
        <w:tc>
          <w:tcPr>
            <w:tcW w:w="0" w:type="auto"/>
            <w:tcBorders>
              <w:top w:val="single" w:sz="4" w:space="0" w:color="auto"/>
              <w:left w:val="single" w:sz="4" w:space="0" w:color="auto"/>
              <w:right w:val="single" w:sz="4" w:space="0" w:color="auto"/>
            </w:tcBorders>
            <w:shd w:val="clear" w:color="auto" w:fill="FFFFFF"/>
            <w:vAlign w:val="bottom"/>
          </w:tcPr>
          <w:p w14:paraId="3F7E43D9"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ST</w:t>
            </w:r>
          </w:p>
        </w:tc>
      </w:tr>
      <w:tr w:rsidR="00AC56AE" w:rsidRPr="003D76D3" w14:paraId="74E4513A" w14:textId="77777777" w:rsidTr="00560E37">
        <w:trPr>
          <w:trHeight w:hRule="exact" w:val="302"/>
          <w:jc w:val="center"/>
        </w:trPr>
        <w:tc>
          <w:tcPr>
            <w:tcW w:w="4616" w:type="dxa"/>
            <w:tcBorders>
              <w:top w:val="single" w:sz="4" w:space="0" w:color="auto"/>
              <w:left w:val="single" w:sz="4" w:space="0" w:color="auto"/>
            </w:tcBorders>
            <w:shd w:val="clear" w:color="auto" w:fill="FFFFFF"/>
          </w:tcPr>
          <w:p w14:paraId="430A51DC" w14:textId="569A7C3E" w:rsidR="00AC56AE" w:rsidRPr="003D76D3" w:rsidRDefault="00560E37" w:rsidP="00AC56AE">
            <w:pPr>
              <w:ind w:firstLine="0"/>
              <w:jc w:val="center"/>
              <w:rPr>
                <w:szCs w:val="24"/>
              </w:rPr>
            </w:pPr>
            <w:r>
              <w:t>Тепловой контроль</w:t>
            </w:r>
          </w:p>
        </w:tc>
        <w:tc>
          <w:tcPr>
            <w:tcW w:w="0" w:type="auto"/>
            <w:tcBorders>
              <w:top w:val="single" w:sz="4" w:space="0" w:color="auto"/>
              <w:left w:val="single" w:sz="4" w:space="0" w:color="auto"/>
              <w:right w:val="single" w:sz="4" w:space="0" w:color="auto"/>
            </w:tcBorders>
            <w:shd w:val="clear" w:color="auto" w:fill="FFFFFF"/>
            <w:vAlign w:val="bottom"/>
          </w:tcPr>
          <w:p w14:paraId="7DF32BCD"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TT</w:t>
            </w:r>
          </w:p>
        </w:tc>
      </w:tr>
      <w:tr w:rsidR="00AC56AE" w:rsidRPr="003D76D3" w14:paraId="355F7261" w14:textId="77777777" w:rsidTr="00560E37">
        <w:trPr>
          <w:trHeight w:hRule="exact" w:val="302"/>
          <w:jc w:val="center"/>
        </w:trPr>
        <w:tc>
          <w:tcPr>
            <w:tcW w:w="4616" w:type="dxa"/>
            <w:tcBorders>
              <w:top w:val="single" w:sz="4" w:space="0" w:color="auto"/>
              <w:left w:val="single" w:sz="4" w:space="0" w:color="auto"/>
            </w:tcBorders>
            <w:shd w:val="clear" w:color="auto" w:fill="FFFFFF"/>
          </w:tcPr>
          <w:p w14:paraId="760D24B7" w14:textId="4E6619A9" w:rsidR="00AC56AE" w:rsidRPr="003D76D3" w:rsidRDefault="00560E37" w:rsidP="00AC56AE">
            <w:pPr>
              <w:ind w:firstLine="0"/>
              <w:jc w:val="center"/>
              <w:rPr>
                <w:szCs w:val="24"/>
              </w:rPr>
            </w:pPr>
            <w:r w:rsidRPr="003D76D3">
              <w:rPr>
                <w:szCs w:val="24"/>
              </w:rPr>
              <w:t>Ультразвуковой контроль</w:t>
            </w:r>
          </w:p>
        </w:tc>
        <w:tc>
          <w:tcPr>
            <w:tcW w:w="0" w:type="auto"/>
            <w:tcBorders>
              <w:top w:val="single" w:sz="4" w:space="0" w:color="auto"/>
              <w:left w:val="single" w:sz="4" w:space="0" w:color="auto"/>
              <w:right w:val="single" w:sz="4" w:space="0" w:color="auto"/>
            </w:tcBorders>
            <w:shd w:val="clear" w:color="auto" w:fill="FFFFFF"/>
            <w:vAlign w:val="bottom"/>
          </w:tcPr>
          <w:p w14:paraId="71466A0D"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UT</w:t>
            </w:r>
          </w:p>
        </w:tc>
      </w:tr>
      <w:tr w:rsidR="00AC56AE" w:rsidRPr="003D76D3" w14:paraId="6DDE6F39" w14:textId="77777777" w:rsidTr="00560E37">
        <w:trPr>
          <w:trHeight w:hRule="exact" w:val="317"/>
          <w:jc w:val="center"/>
        </w:trPr>
        <w:tc>
          <w:tcPr>
            <w:tcW w:w="4616" w:type="dxa"/>
            <w:tcBorders>
              <w:top w:val="single" w:sz="4" w:space="0" w:color="auto"/>
              <w:left w:val="single" w:sz="4" w:space="0" w:color="auto"/>
              <w:bottom w:val="single" w:sz="4" w:space="0" w:color="auto"/>
            </w:tcBorders>
            <w:shd w:val="clear" w:color="auto" w:fill="FFFFFF"/>
          </w:tcPr>
          <w:p w14:paraId="29B3BE3E" w14:textId="398E3A78" w:rsidR="00AC56AE" w:rsidRPr="003D76D3" w:rsidRDefault="00560E37" w:rsidP="00AC56AE">
            <w:pPr>
              <w:ind w:firstLine="0"/>
              <w:jc w:val="center"/>
              <w:rPr>
                <w:szCs w:val="24"/>
              </w:rPr>
            </w:pPr>
            <w:r>
              <w:t>Визуальный контроль</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tcPr>
          <w:p w14:paraId="6F96238B"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VT</w:t>
            </w:r>
          </w:p>
        </w:tc>
      </w:tr>
    </w:tbl>
    <w:p w14:paraId="5A5B9561" w14:textId="77777777" w:rsidR="008E5CA4" w:rsidRPr="00AC56AE" w:rsidRDefault="008E5CA4" w:rsidP="00FE6618">
      <w:pPr>
        <w:rPr>
          <w:b/>
          <w:bCs/>
          <w:szCs w:val="24"/>
        </w:rPr>
      </w:pPr>
    </w:p>
    <w:p w14:paraId="5FE7CCD3" w14:textId="6B292B0F" w:rsidR="001249BF" w:rsidRPr="00D5334A" w:rsidRDefault="00852391" w:rsidP="00B7258D">
      <w:pPr>
        <w:pStyle w:val="1"/>
        <w:rPr>
          <w:rFonts w:cs="Times New Roman"/>
          <w:b/>
          <w:bCs/>
          <w:szCs w:val="24"/>
        </w:rPr>
      </w:pPr>
      <w:bookmarkStart w:id="14" w:name="_Toc134999368"/>
      <w:r w:rsidRPr="00D5334A">
        <w:rPr>
          <w:rFonts w:cs="Times New Roman"/>
          <w:b/>
          <w:bCs/>
          <w:szCs w:val="24"/>
        </w:rPr>
        <w:t>5</w:t>
      </w:r>
      <w:r w:rsidR="001249BF" w:rsidRPr="00D5334A">
        <w:rPr>
          <w:rFonts w:cs="Times New Roman"/>
          <w:b/>
          <w:bCs/>
          <w:szCs w:val="24"/>
        </w:rPr>
        <w:t xml:space="preserve"> </w:t>
      </w:r>
      <w:bookmarkEnd w:id="14"/>
      <w:proofErr w:type="gramStart"/>
      <w:r w:rsidR="00AC56AE" w:rsidRPr="003D76D3">
        <w:rPr>
          <w:rFonts w:cs="Times New Roman"/>
          <w:b/>
          <w:szCs w:val="24"/>
        </w:rPr>
        <w:t>Обязательства</w:t>
      </w:r>
      <w:proofErr w:type="gramEnd"/>
    </w:p>
    <w:p w14:paraId="1123C8C4" w14:textId="77777777" w:rsidR="009346CE" w:rsidRPr="00F43E4D" w:rsidRDefault="009346CE" w:rsidP="00B7258D">
      <w:pPr>
        <w:rPr>
          <w:szCs w:val="24"/>
        </w:rPr>
      </w:pPr>
    </w:p>
    <w:p w14:paraId="10BEA373" w14:textId="77777777" w:rsidR="00AC56AE" w:rsidRDefault="00C74D8D" w:rsidP="00B7258D">
      <w:pPr>
        <w:rPr>
          <w:szCs w:val="24"/>
        </w:rPr>
      </w:pPr>
      <w:bookmarkStart w:id="15" w:name="_Toc134999369"/>
      <w:r w:rsidRPr="00C74D8D">
        <w:rPr>
          <w:b/>
          <w:bCs/>
        </w:rPr>
        <w:t xml:space="preserve">5.1 </w:t>
      </w:r>
      <w:bookmarkEnd w:id="15"/>
      <w:r w:rsidR="00AC56AE" w:rsidRPr="003D76D3">
        <w:rPr>
          <w:b/>
          <w:szCs w:val="24"/>
        </w:rPr>
        <w:t>Общие положения</w:t>
      </w:r>
      <w:r w:rsidR="00AC56AE" w:rsidRPr="00AC56AE">
        <w:rPr>
          <w:szCs w:val="24"/>
        </w:rPr>
        <w:t xml:space="preserve"> </w:t>
      </w:r>
    </w:p>
    <w:p w14:paraId="65CBF06C" w14:textId="77777777" w:rsidR="00AC56AE" w:rsidRDefault="00AC56AE" w:rsidP="00B7258D">
      <w:pPr>
        <w:rPr>
          <w:szCs w:val="24"/>
        </w:rPr>
      </w:pPr>
    </w:p>
    <w:p w14:paraId="7ACA527F" w14:textId="7C911B29" w:rsidR="00AC56AE" w:rsidRPr="003D76D3" w:rsidRDefault="00AC56AE" w:rsidP="00B7258D">
      <w:pPr>
        <w:rPr>
          <w:szCs w:val="24"/>
        </w:rPr>
      </w:pPr>
      <w:r w:rsidRPr="003D76D3">
        <w:rPr>
          <w:szCs w:val="24"/>
        </w:rPr>
        <w:lastRenderedPageBreak/>
        <w:t>Система сертификации, которая должна контролироваться и администрироваться органом по сертификации, включает все процедуры, необходимые для демонстрации квалификации и компетентности лица для выполнения задач в конкретном методе неразрушающего контроля и продукции или промышленном секторе, ведущих к сертификации.</w:t>
      </w:r>
    </w:p>
    <w:p w14:paraId="1A3829BD" w14:textId="3ECBDA0F" w:rsidR="00C74D8D" w:rsidRPr="00C74D8D" w:rsidRDefault="00C74D8D" w:rsidP="00B7258D">
      <w:pPr>
        <w:rPr>
          <w:szCs w:val="24"/>
        </w:rPr>
      </w:pPr>
    </w:p>
    <w:p w14:paraId="551EBF8E" w14:textId="2EE4A889" w:rsidR="00AC56AE" w:rsidRDefault="00AC56AE" w:rsidP="00B7258D">
      <w:pPr>
        <w:rPr>
          <w:b/>
          <w:szCs w:val="24"/>
        </w:rPr>
      </w:pPr>
      <w:r w:rsidRPr="003D76D3">
        <w:rPr>
          <w:b/>
          <w:szCs w:val="24"/>
        </w:rPr>
        <w:t>5.2 Орган по сертификации</w:t>
      </w:r>
    </w:p>
    <w:p w14:paraId="70812ADD" w14:textId="77777777" w:rsidR="00AC56AE" w:rsidRPr="003D76D3" w:rsidRDefault="00AC56AE" w:rsidP="00B7258D">
      <w:pPr>
        <w:rPr>
          <w:b/>
          <w:szCs w:val="24"/>
        </w:rPr>
      </w:pPr>
    </w:p>
    <w:p w14:paraId="17A78660" w14:textId="77777777" w:rsidR="00AC56AE" w:rsidRPr="003D76D3" w:rsidRDefault="00AC56AE" w:rsidP="00B7258D">
      <w:pPr>
        <w:rPr>
          <w:szCs w:val="24"/>
        </w:rPr>
      </w:pPr>
      <w:r w:rsidRPr="003D76D3">
        <w:rPr>
          <w:szCs w:val="24"/>
        </w:rPr>
        <w:t>5.2.1 Орган по сертификации должен выполнять требования ИСО/МЭК 17024.</w:t>
      </w:r>
    </w:p>
    <w:p w14:paraId="10DAD7E9" w14:textId="77777777" w:rsidR="00AC56AE" w:rsidRPr="003D76D3" w:rsidRDefault="00AC56AE" w:rsidP="00B7258D">
      <w:pPr>
        <w:rPr>
          <w:szCs w:val="24"/>
        </w:rPr>
      </w:pPr>
      <w:r w:rsidRPr="003D76D3">
        <w:rPr>
          <w:szCs w:val="24"/>
        </w:rPr>
        <w:t>5.2.2 Орган по сертификации:</w:t>
      </w:r>
    </w:p>
    <w:p w14:paraId="3699C09D" w14:textId="77777777" w:rsidR="00AC56AE" w:rsidRPr="003D76D3" w:rsidRDefault="00AC56AE" w:rsidP="00B7258D">
      <w:pPr>
        <w:rPr>
          <w:szCs w:val="24"/>
        </w:rPr>
      </w:pPr>
      <w:r w:rsidRPr="003D76D3">
        <w:rPr>
          <w:szCs w:val="24"/>
        </w:rPr>
        <w:t>а) должен инициировать, продвигать, поддерживать и администрировать схему сертификации в соответствии с ИСО/МЭК 17024 и настоящим документом;</w:t>
      </w:r>
    </w:p>
    <w:p w14:paraId="437F1F00" w14:textId="77777777" w:rsidR="00AC56AE" w:rsidRPr="003D76D3" w:rsidRDefault="00AC56AE" w:rsidP="00B7258D">
      <w:pPr>
        <w:rPr>
          <w:szCs w:val="24"/>
        </w:rPr>
      </w:pPr>
      <w:r w:rsidRPr="003D76D3">
        <w:rPr>
          <w:szCs w:val="24"/>
          <w:lang w:val="en-US"/>
        </w:rPr>
        <w:t>b</w:t>
      </w:r>
      <w:r w:rsidRPr="003D76D3">
        <w:rPr>
          <w:szCs w:val="24"/>
        </w:rPr>
        <w:t xml:space="preserve">) не зависит от какого-либо отдельного </w:t>
      </w:r>
      <w:proofErr w:type="gramStart"/>
      <w:r w:rsidRPr="003D76D3">
        <w:rPr>
          <w:szCs w:val="24"/>
        </w:rPr>
        <w:t>интереса;</w:t>
      </w:r>
      <w:proofErr w:type="gramEnd"/>
    </w:p>
    <w:p w14:paraId="7ED52647" w14:textId="77777777" w:rsidR="00AC56AE" w:rsidRPr="003D76D3" w:rsidRDefault="00AC56AE" w:rsidP="00B7258D">
      <w:pPr>
        <w:rPr>
          <w:szCs w:val="24"/>
        </w:rPr>
      </w:pPr>
      <w:r w:rsidRPr="003D76D3">
        <w:rPr>
          <w:szCs w:val="24"/>
        </w:rPr>
        <w:t>c) несет ответственность за определение секторов (см. Приложение А):</w:t>
      </w:r>
    </w:p>
    <w:p w14:paraId="522A657B" w14:textId="77777777" w:rsidR="00AC56AE" w:rsidRPr="003D76D3" w:rsidRDefault="00AC56AE" w:rsidP="00B7258D">
      <w:pPr>
        <w:rPr>
          <w:szCs w:val="24"/>
        </w:rPr>
      </w:pPr>
      <w:r w:rsidRPr="003D76D3">
        <w:rPr>
          <w:szCs w:val="24"/>
        </w:rPr>
        <w:t>d) публикует информацию о сфере действия схемы сертификации и общее описание процесса сертификации;</w:t>
      </w:r>
    </w:p>
    <w:p w14:paraId="3F840AE8" w14:textId="77777777" w:rsidR="00AC56AE" w:rsidRPr="003D76D3" w:rsidRDefault="00AC56AE" w:rsidP="00B7258D">
      <w:pPr>
        <w:rPr>
          <w:szCs w:val="24"/>
        </w:rPr>
      </w:pPr>
      <w:r w:rsidRPr="003D76D3">
        <w:rPr>
          <w:szCs w:val="24"/>
        </w:rPr>
        <w:t>e) предоставляет информацию об учебных курсах, включающую программы, воплощающие содержание признанных документов</w:t>
      </w:r>
      <w:proofErr w:type="gramStart"/>
      <w:r w:rsidRPr="003D76D3">
        <w:rPr>
          <w:szCs w:val="24"/>
        </w:rPr>
        <w:t>; В качестве</w:t>
      </w:r>
      <w:proofErr w:type="gramEnd"/>
      <w:r w:rsidRPr="003D76D3">
        <w:rPr>
          <w:szCs w:val="24"/>
        </w:rPr>
        <w:t xml:space="preserve"> руководства можно использовать ISO/TS 25107 или эквивалент;</w:t>
      </w:r>
    </w:p>
    <w:p w14:paraId="47A33D59" w14:textId="77777777" w:rsidR="00AC56AE" w:rsidRPr="003D76D3" w:rsidRDefault="00AC56AE" w:rsidP="00B7258D">
      <w:pPr>
        <w:rPr>
          <w:szCs w:val="24"/>
        </w:rPr>
      </w:pPr>
      <w:r w:rsidRPr="003D76D3">
        <w:rPr>
          <w:szCs w:val="24"/>
        </w:rPr>
        <w:t>f) проводит первоначальный аудит и последующие периодические контрольные аудиты уполномоченного(</w:t>
      </w:r>
      <w:proofErr w:type="spellStart"/>
      <w:r w:rsidRPr="003D76D3">
        <w:rPr>
          <w:szCs w:val="24"/>
        </w:rPr>
        <w:t>ых</w:t>
      </w:r>
      <w:proofErr w:type="spellEnd"/>
      <w:r w:rsidRPr="003D76D3">
        <w:rPr>
          <w:szCs w:val="24"/>
        </w:rPr>
        <w:t>) квалификационного(</w:t>
      </w:r>
      <w:proofErr w:type="spellStart"/>
      <w:r w:rsidRPr="003D76D3">
        <w:rPr>
          <w:szCs w:val="24"/>
        </w:rPr>
        <w:t>ых</w:t>
      </w:r>
      <w:proofErr w:type="spellEnd"/>
      <w:r w:rsidRPr="003D76D3">
        <w:rPr>
          <w:szCs w:val="24"/>
        </w:rPr>
        <w:t>) органа(</w:t>
      </w:r>
      <w:proofErr w:type="spellStart"/>
      <w:r w:rsidRPr="003D76D3">
        <w:rPr>
          <w:szCs w:val="24"/>
        </w:rPr>
        <w:t>ов</w:t>
      </w:r>
      <w:proofErr w:type="spellEnd"/>
      <w:r w:rsidRPr="003D76D3">
        <w:rPr>
          <w:szCs w:val="24"/>
        </w:rPr>
        <w:t>) для обеспечения их соответствия спецификациям;</w:t>
      </w:r>
    </w:p>
    <w:p w14:paraId="5C755BB8" w14:textId="77777777" w:rsidR="00AC56AE" w:rsidRPr="003D76D3" w:rsidRDefault="00AC56AE" w:rsidP="00B7258D">
      <w:pPr>
        <w:rPr>
          <w:szCs w:val="24"/>
        </w:rPr>
      </w:pPr>
      <w:r w:rsidRPr="003D76D3">
        <w:rPr>
          <w:szCs w:val="24"/>
        </w:rPr>
        <w:t>g) контролирует в соответствии с документированной процедурой все делегированные функции;</w:t>
      </w:r>
    </w:p>
    <w:p w14:paraId="1D4C7A43" w14:textId="77777777" w:rsidR="00AC56AE" w:rsidRPr="003D76D3" w:rsidRDefault="00AC56AE" w:rsidP="00B7258D">
      <w:pPr>
        <w:rPr>
          <w:szCs w:val="24"/>
        </w:rPr>
      </w:pPr>
      <w:r w:rsidRPr="003D76D3">
        <w:rPr>
          <w:szCs w:val="24"/>
        </w:rPr>
        <w:t>h) утверждает надлежащим образом укомплектованные и оборудованные экзаменационные центры, работу которых он будет контролировать на периодической основе;</w:t>
      </w:r>
    </w:p>
    <w:p w14:paraId="19FB1CB5" w14:textId="77777777" w:rsidR="00AC56AE" w:rsidRPr="003D76D3" w:rsidRDefault="00AC56AE" w:rsidP="00B7258D">
      <w:pPr>
        <w:rPr>
          <w:szCs w:val="24"/>
        </w:rPr>
      </w:pPr>
      <w:r w:rsidRPr="003D76D3">
        <w:rPr>
          <w:szCs w:val="24"/>
        </w:rPr>
        <w:t>i) проводит экзамены через утвержденные экзаменационные центры;</w:t>
      </w:r>
    </w:p>
    <w:p w14:paraId="5189005A" w14:textId="77777777" w:rsidR="00AC56AE" w:rsidRPr="003D76D3" w:rsidRDefault="00AC56AE" w:rsidP="00B7258D">
      <w:pPr>
        <w:rPr>
          <w:szCs w:val="24"/>
        </w:rPr>
      </w:pPr>
      <w:r w:rsidRPr="003D76D3">
        <w:rPr>
          <w:szCs w:val="24"/>
          <w:lang w:val="en-US"/>
        </w:rPr>
        <w:t>j</w:t>
      </w:r>
      <w:r w:rsidRPr="003D76D3">
        <w:rPr>
          <w:szCs w:val="24"/>
        </w:rPr>
        <w:t xml:space="preserve">) несет полную ответственность за проверки, проводимые на временной основе во внешних </w:t>
      </w:r>
      <w:proofErr w:type="gramStart"/>
      <w:r w:rsidRPr="003D76D3">
        <w:rPr>
          <w:szCs w:val="24"/>
        </w:rPr>
        <w:t>помещениях;</w:t>
      </w:r>
      <w:proofErr w:type="gramEnd"/>
    </w:p>
    <w:p w14:paraId="0FDF6A2B" w14:textId="77777777" w:rsidR="00AC56AE" w:rsidRPr="003D76D3" w:rsidRDefault="00AC56AE" w:rsidP="00B7258D">
      <w:pPr>
        <w:rPr>
          <w:szCs w:val="24"/>
        </w:rPr>
      </w:pPr>
      <w:r w:rsidRPr="003D76D3">
        <w:rPr>
          <w:szCs w:val="24"/>
        </w:rPr>
        <w:t>k) несет ответственность за обеспечение сохранности всех экзаменационных материалов (экзаменационных образцов, образцов основных отчетов, банков вопросов, экзаменационных работ и т. д.) и следит за тем, чтобы эти материалы не использовались в учебных целях;</w:t>
      </w:r>
    </w:p>
    <w:p w14:paraId="08F8B590" w14:textId="77777777" w:rsidR="00AC56AE" w:rsidRPr="003D76D3" w:rsidRDefault="00AC56AE" w:rsidP="00B7258D">
      <w:pPr>
        <w:rPr>
          <w:szCs w:val="24"/>
        </w:rPr>
      </w:pPr>
      <w:r w:rsidRPr="003D76D3">
        <w:rPr>
          <w:szCs w:val="24"/>
        </w:rPr>
        <w:t>l) несет ответственность за выдачу, продление, приостановление, отзыв или повторную валидацию сертификации;</w:t>
      </w:r>
    </w:p>
    <w:p w14:paraId="485A02CB" w14:textId="77777777" w:rsidR="00AC56AE" w:rsidRPr="003D76D3" w:rsidRDefault="00AC56AE" w:rsidP="00B7258D">
      <w:pPr>
        <w:rPr>
          <w:szCs w:val="24"/>
        </w:rPr>
      </w:pPr>
      <w:r w:rsidRPr="003D76D3">
        <w:rPr>
          <w:szCs w:val="24"/>
        </w:rPr>
        <w:t>m) устанавливает соответствующую систему ведения записей, которые должны храниться, по крайней мере, в течение одного сертификационного цикла;</w:t>
      </w:r>
    </w:p>
    <w:p w14:paraId="402A0967" w14:textId="77777777" w:rsidR="00AC56AE" w:rsidRPr="003D76D3" w:rsidRDefault="00AC56AE" w:rsidP="00B7258D">
      <w:pPr>
        <w:rPr>
          <w:szCs w:val="24"/>
        </w:rPr>
      </w:pPr>
      <w:r w:rsidRPr="003D76D3">
        <w:rPr>
          <w:szCs w:val="24"/>
        </w:rPr>
        <w:t>n) требует от всех кандидатов и держателей сертификатов подписанного или заверенного печатью обязательства соблюдать этический кодекс, который он должен разработать для этой цели и опубликовать;</w:t>
      </w:r>
    </w:p>
    <w:p w14:paraId="27B77E39" w14:textId="77777777" w:rsidR="00AC56AE" w:rsidRPr="003D76D3" w:rsidRDefault="00AC56AE" w:rsidP="00B7258D">
      <w:pPr>
        <w:rPr>
          <w:szCs w:val="24"/>
        </w:rPr>
      </w:pPr>
      <w:r w:rsidRPr="003D76D3">
        <w:rPr>
          <w:szCs w:val="24"/>
        </w:rPr>
        <w:t>o) может утверждать учебные органы</w:t>
      </w:r>
      <w:proofErr w:type="gramStart"/>
      <w:r w:rsidRPr="003D76D3">
        <w:rPr>
          <w:szCs w:val="24"/>
        </w:rPr>
        <w:t>; В качестве</w:t>
      </w:r>
      <w:proofErr w:type="gramEnd"/>
      <w:r w:rsidRPr="003D76D3">
        <w:rPr>
          <w:szCs w:val="24"/>
        </w:rPr>
        <w:t xml:space="preserve"> руководства можно использовать ISO/TS 25108;</w:t>
      </w:r>
    </w:p>
    <w:p w14:paraId="45722753" w14:textId="77777777" w:rsidR="00AC56AE" w:rsidRPr="003D76D3" w:rsidRDefault="00AC56AE" w:rsidP="00B7258D">
      <w:pPr>
        <w:rPr>
          <w:szCs w:val="24"/>
        </w:rPr>
      </w:pPr>
      <w:r w:rsidRPr="003D76D3">
        <w:rPr>
          <w:szCs w:val="24"/>
        </w:rPr>
        <w:t>p) может делегировать, под свою прямую ответственность, детальное управление квалификацией уполномоченным квалификационным органам, которым он должен выпускать спецификации и/или процедуры, касающиеся оборудования, персонала, проверки и контроля оборудования для неразрушающего контроля, материалов для исследований, образцов, проведения исследований, экзаменационные оценки, записи и т.д.;</w:t>
      </w:r>
    </w:p>
    <w:p w14:paraId="475B7418" w14:textId="77777777" w:rsidR="00AC56AE" w:rsidRPr="003D76D3" w:rsidRDefault="00AC56AE" w:rsidP="00B7258D">
      <w:pPr>
        <w:rPr>
          <w:szCs w:val="24"/>
        </w:rPr>
      </w:pPr>
      <w:r w:rsidRPr="003D76D3">
        <w:rPr>
          <w:szCs w:val="24"/>
        </w:rPr>
        <w:t>q) должен установить процесс авторизации экзаменаторов;</w:t>
      </w:r>
    </w:p>
    <w:p w14:paraId="1A818780" w14:textId="77777777" w:rsidR="00AC56AE" w:rsidRPr="003D76D3" w:rsidRDefault="00AC56AE" w:rsidP="00B7258D">
      <w:pPr>
        <w:rPr>
          <w:szCs w:val="24"/>
        </w:rPr>
      </w:pPr>
      <w:r w:rsidRPr="003D76D3">
        <w:rPr>
          <w:szCs w:val="24"/>
        </w:rPr>
        <w:lastRenderedPageBreak/>
        <w:t>r) устанавливает условия надзора за трудовой деятельностью, в отношении которых кандидаты могут претендовать на опыт работы в возрасте до 73 лет;</w:t>
      </w:r>
    </w:p>
    <w:p w14:paraId="7637F79D" w14:textId="77777777" w:rsidR="00AC56AE" w:rsidRPr="003D76D3" w:rsidRDefault="00AC56AE" w:rsidP="00B7258D">
      <w:pPr>
        <w:rPr>
          <w:szCs w:val="24"/>
        </w:rPr>
      </w:pPr>
      <w:r w:rsidRPr="003D76D3">
        <w:rPr>
          <w:szCs w:val="24"/>
        </w:rPr>
        <w:t>s) устанавливает порядок признания высшего образования;</w:t>
      </w:r>
    </w:p>
    <w:p w14:paraId="5C233220" w14:textId="77777777" w:rsidR="00AC56AE" w:rsidRPr="003D76D3" w:rsidRDefault="00AC56AE" w:rsidP="00B7258D">
      <w:pPr>
        <w:rPr>
          <w:szCs w:val="24"/>
        </w:rPr>
      </w:pPr>
      <w:r w:rsidRPr="003D76D3">
        <w:rPr>
          <w:szCs w:val="24"/>
        </w:rPr>
        <w:t>t) устанавливает процедуру утверждения несертифицированных лиц в качестве экспертов;</w:t>
      </w:r>
    </w:p>
    <w:p w14:paraId="4D46EBA3" w14:textId="77777777" w:rsidR="00AC56AE" w:rsidRPr="003D76D3" w:rsidRDefault="00AC56AE" w:rsidP="00B7258D">
      <w:pPr>
        <w:rPr>
          <w:szCs w:val="24"/>
        </w:rPr>
      </w:pPr>
      <w:r w:rsidRPr="003D76D3">
        <w:rPr>
          <w:szCs w:val="24"/>
        </w:rPr>
        <w:t>u) устанавливает процесс утверждения структурированной кредитной системы, если она используется;</w:t>
      </w:r>
    </w:p>
    <w:p w14:paraId="34CAA947" w14:textId="77777777" w:rsidR="00AC56AE" w:rsidRPr="003D76D3" w:rsidRDefault="00AC56AE" w:rsidP="00B7258D">
      <w:pPr>
        <w:rPr>
          <w:szCs w:val="24"/>
        </w:rPr>
      </w:pPr>
      <w:r w:rsidRPr="003D76D3">
        <w:rPr>
          <w:szCs w:val="24"/>
        </w:rPr>
        <w:t>v) может устанавливать требования к минимальному возрасту для кандидатов до 7.1;</w:t>
      </w:r>
    </w:p>
    <w:p w14:paraId="5DCCD332" w14:textId="77777777" w:rsidR="00AC56AE" w:rsidRPr="003D76D3" w:rsidRDefault="00AC56AE" w:rsidP="00B7258D">
      <w:pPr>
        <w:rPr>
          <w:szCs w:val="24"/>
        </w:rPr>
      </w:pPr>
      <w:r w:rsidRPr="003D76D3">
        <w:rPr>
          <w:szCs w:val="24"/>
        </w:rPr>
        <w:t>w) должны поддерживать и обновлять банк вопросов и экзаменационные образцы вместе со своим образцом основного отчета;</w:t>
      </w:r>
    </w:p>
    <w:p w14:paraId="15CF0D2B" w14:textId="77777777" w:rsidR="00AC56AE" w:rsidRPr="003D76D3" w:rsidRDefault="00AC56AE" w:rsidP="00B7258D">
      <w:pPr>
        <w:rPr>
          <w:szCs w:val="24"/>
        </w:rPr>
      </w:pPr>
      <w:r w:rsidRPr="003D76D3">
        <w:rPr>
          <w:szCs w:val="24"/>
        </w:rPr>
        <w:t>x) должен проводить экспертизу только в присутствии и под контролем уполномоченного наблюдателя органа по сертификации, чтобы гарантировать беспристрастность;</w:t>
      </w:r>
    </w:p>
    <w:p w14:paraId="4338E298" w14:textId="77777777" w:rsidR="00AC56AE" w:rsidRPr="003D76D3" w:rsidRDefault="00AC56AE" w:rsidP="00B7258D">
      <w:pPr>
        <w:rPr>
          <w:szCs w:val="24"/>
        </w:rPr>
      </w:pPr>
      <w:r w:rsidRPr="003D76D3">
        <w:rPr>
          <w:szCs w:val="24"/>
        </w:rPr>
        <w:t>y) должен установить процесс утверждения структурированной программы обучения, если она используется.</w:t>
      </w:r>
    </w:p>
    <w:p w14:paraId="7859AEFE" w14:textId="77777777" w:rsidR="00AC56AE" w:rsidRPr="003D76D3" w:rsidRDefault="00AC56AE" w:rsidP="00B7258D">
      <w:pPr>
        <w:rPr>
          <w:szCs w:val="24"/>
        </w:rPr>
      </w:pPr>
    </w:p>
    <w:p w14:paraId="239B34F2" w14:textId="77777777" w:rsidR="00AC56AE" w:rsidRDefault="00AC56AE" w:rsidP="00B7258D">
      <w:pPr>
        <w:rPr>
          <w:b/>
          <w:szCs w:val="24"/>
        </w:rPr>
      </w:pPr>
      <w:r w:rsidRPr="003D76D3">
        <w:rPr>
          <w:b/>
          <w:szCs w:val="24"/>
        </w:rPr>
        <w:t>5.3 Уполномоченный квалификационный орган</w:t>
      </w:r>
    </w:p>
    <w:p w14:paraId="1C970AE7" w14:textId="77777777" w:rsidR="00AC56AE" w:rsidRPr="003D76D3" w:rsidRDefault="00AC56AE" w:rsidP="00B7258D">
      <w:pPr>
        <w:rPr>
          <w:b/>
          <w:szCs w:val="24"/>
        </w:rPr>
      </w:pPr>
    </w:p>
    <w:p w14:paraId="144AE655" w14:textId="77777777" w:rsidR="00AC56AE" w:rsidRPr="003D76D3" w:rsidRDefault="00AC56AE" w:rsidP="00B7258D">
      <w:pPr>
        <w:rPr>
          <w:szCs w:val="24"/>
        </w:rPr>
      </w:pPr>
      <w:r w:rsidRPr="003D76D3">
        <w:rPr>
          <w:szCs w:val="24"/>
        </w:rPr>
        <w:t>Уполномоченный квалификационный орган в случае его создания должен:</w:t>
      </w:r>
    </w:p>
    <w:p w14:paraId="18730A1F" w14:textId="77777777" w:rsidR="00AC56AE" w:rsidRPr="003D76D3" w:rsidRDefault="00AC56AE" w:rsidP="00B7258D">
      <w:pPr>
        <w:rPr>
          <w:szCs w:val="24"/>
        </w:rPr>
      </w:pPr>
      <w:r w:rsidRPr="003D76D3">
        <w:rPr>
          <w:szCs w:val="24"/>
        </w:rPr>
        <w:t>а) работать под контролем и применять спецификации, выданные органом по сертификации;</w:t>
      </w:r>
    </w:p>
    <w:p w14:paraId="1058066E" w14:textId="77777777" w:rsidR="00AC56AE" w:rsidRPr="003D76D3" w:rsidRDefault="00AC56AE" w:rsidP="00B7258D">
      <w:pPr>
        <w:rPr>
          <w:szCs w:val="24"/>
        </w:rPr>
      </w:pPr>
      <w:r w:rsidRPr="003D76D3">
        <w:rPr>
          <w:szCs w:val="24"/>
          <w:lang w:val="en-US"/>
        </w:rPr>
        <w:t>b</w:t>
      </w:r>
      <w:r w:rsidRPr="003D76D3">
        <w:rPr>
          <w:szCs w:val="24"/>
        </w:rPr>
        <w:t xml:space="preserve">) быть независимым от какого-либо одного преобладающего </w:t>
      </w:r>
      <w:proofErr w:type="gramStart"/>
      <w:r w:rsidRPr="003D76D3">
        <w:rPr>
          <w:szCs w:val="24"/>
        </w:rPr>
        <w:t>интереса;</w:t>
      </w:r>
      <w:proofErr w:type="gramEnd"/>
    </w:p>
    <w:p w14:paraId="1BFB6229" w14:textId="77777777" w:rsidR="00AC56AE" w:rsidRPr="003D76D3" w:rsidRDefault="00AC56AE" w:rsidP="00B7258D">
      <w:pPr>
        <w:rPr>
          <w:szCs w:val="24"/>
        </w:rPr>
      </w:pPr>
      <w:r w:rsidRPr="003D76D3">
        <w:rPr>
          <w:szCs w:val="24"/>
        </w:rPr>
        <w:t>c) обеспечивать беспристрастность в отношении каждого кандидата, претендующего на квалификацию, доводя до сведения органа по сертификации любую фактическую или потенциальную угрозу его беспристрастности;</w:t>
      </w:r>
    </w:p>
    <w:p w14:paraId="15F17B37" w14:textId="77777777" w:rsidR="00AC56AE" w:rsidRPr="003D76D3" w:rsidRDefault="00AC56AE" w:rsidP="00B7258D">
      <w:pPr>
        <w:rPr>
          <w:szCs w:val="24"/>
        </w:rPr>
      </w:pPr>
      <w:r w:rsidRPr="003D76D3">
        <w:rPr>
          <w:szCs w:val="24"/>
          <w:lang w:val="en-US"/>
        </w:rPr>
        <w:t>d</w:t>
      </w:r>
      <w:r w:rsidRPr="003D76D3">
        <w:rPr>
          <w:szCs w:val="24"/>
        </w:rPr>
        <w:t xml:space="preserve">) применять документированную систему менеджмента качества, утвержденную органом по </w:t>
      </w:r>
      <w:proofErr w:type="gramStart"/>
      <w:r w:rsidRPr="003D76D3">
        <w:rPr>
          <w:szCs w:val="24"/>
        </w:rPr>
        <w:t>сертификации;</w:t>
      </w:r>
      <w:proofErr w:type="gramEnd"/>
    </w:p>
    <w:p w14:paraId="6C10A8EC" w14:textId="77777777" w:rsidR="00AC56AE" w:rsidRPr="003D76D3" w:rsidRDefault="00AC56AE" w:rsidP="00B7258D">
      <w:pPr>
        <w:rPr>
          <w:szCs w:val="24"/>
        </w:rPr>
      </w:pPr>
      <w:r w:rsidRPr="003D76D3">
        <w:rPr>
          <w:szCs w:val="24"/>
        </w:rPr>
        <w:t>e) иметь ресурсы и опыт, необходимые для создания, мониторинга и контроля экзаменационных центров, включая экзамены, проверку и контроль оборудования;</w:t>
      </w:r>
    </w:p>
    <w:p w14:paraId="562D4B90" w14:textId="77777777" w:rsidR="00AC56AE" w:rsidRPr="003D76D3" w:rsidRDefault="00AC56AE" w:rsidP="00B7258D">
      <w:pPr>
        <w:rPr>
          <w:szCs w:val="24"/>
        </w:rPr>
      </w:pPr>
      <w:r w:rsidRPr="003D76D3">
        <w:rPr>
          <w:szCs w:val="24"/>
        </w:rPr>
        <w:t>f) проводить квалификацию кандидатов, включая рассмотрение заявки и принятие решения о приемлемости;</w:t>
      </w:r>
    </w:p>
    <w:p w14:paraId="22B8A776" w14:textId="77777777" w:rsidR="00AC56AE" w:rsidRPr="003D76D3" w:rsidRDefault="00AC56AE" w:rsidP="00B7258D">
      <w:pPr>
        <w:rPr>
          <w:szCs w:val="24"/>
        </w:rPr>
      </w:pPr>
      <w:r w:rsidRPr="003D76D3">
        <w:rPr>
          <w:szCs w:val="24"/>
          <w:lang w:val="en-US"/>
        </w:rPr>
        <w:t>g</w:t>
      </w:r>
      <w:r w:rsidRPr="003D76D3">
        <w:rPr>
          <w:szCs w:val="24"/>
        </w:rPr>
        <w:t xml:space="preserve">) подготавливать, контролировать и проводить </w:t>
      </w:r>
      <w:proofErr w:type="gramStart"/>
      <w:r w:rsidRPr="003D76D3">
        <w:rPr>
          <w:szCs w:val="24"/>
        </w:rPr>
        <w:t>экзамены;</w:t>
      </w:r>
      <w:proofErr w:type="gramEnd"/>
    </w:p>
    <w:p w14:paraId="20FD0CAC" w14:textId="77777777" w:rsidR="00AC56AE" w:rsidRPr="003D76D3" w:rsidRDefault="00AC56AE" w:rsidP="00B7258D">
      <w:pPr>
        <w:rPr>
          <w:szCs w:val="24"/>
        </w:rPr>
      </w:pPr>
      <w:r w:rsidRPr="003D76D3">
        <w:rPr>
          <w:szCs w:val="24"/>
          <w:lang w:val="en-US"/>
        </w:rPr>
        <w:t>h</w:t>
      </w:r>
      <w:r w:rsidRPr="003D76D3">
        <w:rPr>
          <w:szCs w:val="24"/>
        </w:rPr>
        <w:t xml:space="preserve">) представить органу по сертификации результаты аттестации, необходимые для принятия решения о сертификации органом по </w:t>
      </w:r>
      <w:proofErr w:type="gramStart"/>
      <w:r w:rsidRPr="003D76D3">
        <w:rPr>
          <w:szCs w:val="24"/>
        </w:rPr>
        <w:t>сертификации;</w:t>
      </w:r>
      <w:proofErr w:type="gramEnd"/>
    </w:p>
    <w:p w14:paraId="26DBDBCE" w14:textId="77777777" w:rsidR="00AC56AE" w:rsidRPr="003D76D3" w:rsidRDefault="00AC56AE" w:rsidP="00B7258D">
      <w:pPr>
        <w:rPr>
          <w:szCs w:val="24"/>
        </w:rPr>
      </w:pPr>
      <w:r w:rsidRPr="003D76D3">
        <w:rPr>
          <w:szCs w:val="24"/>
        </w:rPr>
        <w:t>i) поддерживать соответствующие квалификационные и экзаменационные записи в соответствии с требованиями органа по сертификации.</w:t>
      </w:r>
    </w:p>
    <w:p w14:paraId="5B8C45F3" w14:textId="77777777" w:rsidR="00AC56AE" w:rsidRPr="003D76D3" w:rsidRDefault="00AC56AE" w:rsidP="00B7258D">
      <w:pPr>
        <w:rPr>
          <w:szCs w:val="24"/>
        </w:rPr>
      </w:pPr>
    </w:p>
    <w:p w14:paraId="2F646C7F" w14:textId="77777777" w:rsidR="00AC56AE" w:rsidRDefault="00AC56AE" w:rsidP="00B7258D">
      <w:pPr>
        <w:rPr>
          <w:b/>
          <w:szCs w:val="24"/>
        </w:rPr>
      </w:pPr>
      <w:r w:rsidRPr="003D76D3">
        <w:rPr>
          <w:b/>
          <w:szCs w:val="24"/>
        </w:rPr>
        <w:t>5.4 Экзаменационный центр</w:t>
      </w:r>
    </w:p>
    <w:p w14:paraId="6C7E15C0" w14:textId="77777777" w:rsidR="00AC56AE" w:rsidRPr="003D76D3" w:rsidRDefault="00AC56AE" w:rsidP="00B7258D">
      <w:pPr>
        <w:rPr>
          <w:b/>
          <w:szCs w:val="24"/>
        </w:rPr>
      </w:pPr>
    </w:p>
    <w:p w14:paraId="3AA30939" w14:textId="77777777" w:rsidR="00AC56AE" w:rsidRPr="003D76D3" w:rsidRDefault="00AC56AE" w:rsidP="00B7258D">
      <w:pPr>
        <w:rPr>
          <w:szCs w:val="24"/>
        </w:rPr>
      </w:pPr>
      <w:r w:rsidRPr="003D76D3">
        <w:rPr>
          <w:szCs w:val="24"/>
        </w:rPr>
        <w:t>5.4.1 Экзаменационный центр должен:</w:t>
      </w:r>
    </w:p>
    <w:p w14:paraId="1BA59551" w14:textId="77777777" w:rsidR="00AC56AE" w:rsidRPr="003D76D3" w:rsidRDefault="00AC56AE" w:rsidP="00B7258D">
      <w:pPr>
        <w:rPr>
          <w:szCs w:val="24"/>
        </w:rPr>
      </w:pPr>
      <w:r w:rsidRPr="003D76D3">
        <w:rPr>
          <w:szCs w:val="24"/>
        </w:rPr>
        <w:t>а) работать под контролем органа по сертификации или уполномоченного органа по квалификации;</w:t>
      </w:r>
    </w:p>
    <w:p w14:paraId="3A5E1473" w14:textId="77777777" w:rsidR="00AC56AE" w:rsidRPr="003D76D3" w:rsidRDefault="00AC56AE" w:rsidP="00B7258D">
      <w:pPr>
        <w:rPr>
          <w:szCs w:val="24"/>
        </w:rPr>
      </w:pPr>
      <w:r w:rsidRPr="003D76D3">
        <w:rPr>
          <w:szCs w:val="24"/>
          <w:lang w:val="en-US"/>
        </w:rPr>
        <w:t>b</w:t>
      </w:r>
      <w:r w:rsidRPr="003D76D3">
        <w:rPr>
          <w:szCs w:val="24"/>
        </w:rPr>
        <w:t xml:space="preserve">) применять документированную процедуру качества, утвержденную органом по </w:t>
      </w:r>
      <w:proofErr w:type="gramStart"/>
      <w:r w:rsidRPr="003D76D3">
        <w:rPr>
          <w:szCs w:val="24"/>
        </w:rPr>
        <w:t>сертификации;</w:t>
      </w:r>
      <w:proofErr w:type="gramEnd"/>
    </w:p>
    <w:p w14:paraId="46435951" w14:textId="77777777" w:rsidR="00AC56AE" w:rsidRPr="003D76D3" w:rsidRDefault="00AC56AE" w:rsidP="00B7258D">
      <w:pPr>
        <w:rPr>
          <w:szCs w:val="24"/>
        </w:rPr>
      </w:pPr>
      <w:r w:rsidRPr="003D76D3">
        <w:rPr>
          <w:szCs w:val="24"/>
          <w:lang w:val="en-US"/>
        </w:rPr>
        <w:t>c</w:t>
      </w:r>
      <w:r w:rsidRPr="003D76D3">
        <w:rPr>
          <w:szCs w:val="24"/>
        </w:rPr>
        <w:t xml:space="preserve">) иметь ресурсы, необходимые для подготовки и проведения экспертиз, включая проверку и контроль </w:t>
      </w:r>
      <w:proofErr w:type="gramStart"/>
      <w:r w:rsidRPr="003D76D3">
        <w:rPr>
          <w:szCs w:val="24"/>
        </w:rPr>
        <w:t>оборудования;</w:t>
      </w:r>
      <w:proofErr w:type="gramEnd"/>
    </w:p>
    <w:p w14:paraId="20C65497" w14:textId="77777777" w:rsidR="00AC56AE" w:rsidRPr="003D76D3" w:rsidRDefault="00AC56AE" w:rsidP="00B7258D">
      <w:pPr>
        <w:rPr>
          <w:szCs w:val="24"/>
        </w:rPr>
      </w:pPr>
      <w:r w:rsidRPr="003D76D3">
        <w:rPr>
          <w:szCs w:val="24"/>
        </w:rPr>
        <w:t>d) иметь адекватный квалифицированный персонал, помещения и оборудование для обеспечения удовлетворительных экзаменов по соответствующим уровням, методам и секторам; допускается использование внешних помещений;</w:t>
      </w:r>
    </w:p>
    <w:p w14:paraId="73A7E85D" w14:textId="77777777" w:rsidR="00AC56AE" w:rsidRPr="003D76D3" w:rsidRDefault="00AC56AE" w:rsidP="00B7258D">
      <w:pPr>
        <w:rPr>
          <w:szCs w:val="24"/>
        </w:rPr>
      </w:pPr>
      <w:r w:rsidRPr="003D76D3">
        <w:rPr>
          <w:szCs w:val="24"/>
          <w:lang w:val="en-US"/>
        </w:rPr>
        <w:lastRenderedPageBreak/>
        <w:t>e</w:t>
      </w:r>
      <w:r w:rsidRPr="003D76D3">
        <w:rPr>
          <w:szCs w:val="24"/>
        </w:rPr>
        <w:t xml:space="preserve">) готовить и проводить экзамены под ответственность экзаменатора, уполномоченного органом по сертификации, с использованием только экзаменационных анкет и образцов, установленных или утвержденных органом по сертификации для этой </w:t>
      </w:r>
      <w:proofErr w:type="gramStart"/>
      <w:r w:rsidRPr="003D76D3">
        <w:rPr>
          <w:szCs w:val="24"/>
        </w:rPr>
        <w:t>цели;</w:t>
      </w:r>
      <w:proofErr w:type="gramEnd"/>
    </w:p>
    <w:p w14:paraId="0B8A2AE1" w14:textId="77777777" w:rsidR="00AC56AE" w:rsidRPr="003D76D3" w:rsidRDefault="00AC56AE" w:rsidP="00B7258D">
      <w:pPr>
        <w:rPr>
          <w:szCs w:val="24"/>
        </w:rPr>
      </w:pPr>
      <w:r w:rsidRPr="003D76D3">
        <w:rPr>
          <w:szCs w:val="24"/>
        </w:rPr>
        <w:t>f) поддерживать соответствующие экзаменационные документы в соответствии с требованиями органа по сертификации.</w:t>
      </w:r>
    </w:p>
    <w:p w14:paraId="4E9BAD37" w14:textId="77777777" w:rsidR="00AC56AE" w:rsidRPr="003D76D3" w:rsidRDefault="00AC56AE" w:rsidP="00B7258D">
      <w:pPr>
        <w:rPr>
          <w:szCs w:val="24"/>
        </w:rPr>
      </w:pPr>
      <w:r w:rsidRPr="003D76D3">
        <w:rPr>
          <w:szCs w:val="24"/>
        </w:rPr>
        <w:t>5.4.2 В составе органа по сертификации может действовать экзаменационный центр; или в рамках уполномоченного квалификационного органа; или быть самостоятельным юридическим лицом или частью юридического лица. Экзаменационный центр может располагаться в помещении работодателя. В этом случае орган по сертификации должен потребовать контроля для сохранения беспристрастности и защиты конфиденциальности экзаменов. Экзамены должны проводиться только в присутствии и под контролем уполномоченного представителя органа по сертификации.</w:t>
      </w:r>
    </w:p>
    <w:p w14:paraId="4550E8A7" w14:textId="77777777" w:rsidR="00AC56AE" w:rsidRPr="003D76D3" w:rsidRDefault="00AC56AE" w:rsidP="00B7258D">
      <w:pPr>
        <w:rPr>
          <w:szCs w:val="24"/>
        </w:rPr>
      </w:pPr>
    </w:p>
    <w:p w14:paraId="4BFA280F" w14:textId="77777777" w:rsidR="00AC56AE" w:rsidRDefault="00AC56AE" w:rsidP="00B7258D">
      <w:pPr>
        <w:rPr>
          <w:b/>
          <w:szCs w:val="24"/>
        </w:rPr>
      </w:pPr>
      <w:r w:rsidRPr="003D76D3">
        <w:rPr>
          <w:b/>
          <w:szCs w:val="24"/>
        </w:rPr>
        <w:t>5.5 Работодатель</w:t>
      </w:r>
    </w:p>
    <w:p w14:paraId="2B2A87CC" w14:textId="77777777" w:rsidR="00AC56AE" w:rsidRPr="003D76D3" w:rsidRDefault="00AC56AE" w:rsidP="00B7258D">
      <w:pPr>
        <w:rPr>
          <w:b/>
          <w:szCs w:val="24"/>
        </w:rPr>
      </w:pPr>
    </w:p>
    <w:p w14:paraId="56DF95AC" w14:textId="77777777" w:rsidR="00AC56AE" w:rsidRPr="003D76D3" w:rsidRDefault="00AC56AE" w:rsidP="00B7258D">
      <w:pPr>
        <w:rPr>
          <w:szCs w:val="24"/>
        </w:rPr>
      </w:pPr>
      <w:r w:rsidRPr="003D76D3">
        <w:rPr>
          <w:szCs w:val="24"/>
        </w:rPr>
        <w:t>5.5.1 Работодатель должен задокументировать личную информацию, которая должна включать декларацию об образовании, обучении и производственном опыте, а также остроту зрения, необходимую для определения соответствия кандидата требованиям. Если кандидат работает не по найму, опыт работы на производстве должен быть засвидетельствован экспертом.</w:t>
      </w:r>
    </w:p>
    <w:p w14:paraId="5A7DD999" w14:textId="77777777" w:rsidR="00AC56AE" w:rsidRPr="003D76D3" w:rsidRDefault="00AC56AE" w:rsidP="00B7258D">
      <w:pPr>
        <w:rPr>
          <w:szCs w:val="24"/>
        </w:rPr>
      </w:pPr>
      <w:r w:rsidRPr="003D76D3">
        <w:rPr>
          <w:szCs w:val="24"/>
        </w:rPr>
        <w:t>Вся документация, полученная от работодателя, подлежит проверке органом по сертификации.</w:t>
      </w:r>
    </w:p>
    <w:p w14:paraId="2911B4ED" w14:textId="77777777" w:rsidR="00AC56AE" w:rsidRPr="003D76D3" w:rsidRDefault="00AC56AE" w:rsidP="00B7258D">
      <w:pPr>
        <w:rPr>
          <w:szCs w:val="24"/>
        </w:rPr>
      </w:pPr>
      <w:r w:rsidRPr="003D76D3">
        <w:rPr>
          <w:szCs w:val="24"/>
        </w:rPr>
        <w:t>5.5.2 В отношении сертифицированного персонала НК, находящегося под их контролем, работодатель несет ответственность за:</w:t>
      </w:r>
    </w:p>
    <w:p w14:paraId="2756A29E" w14:textId="77777777" w:rsidR="00AC56AE" w:rsidRPr="003D76D3" w:rsidRDefault="00AC56AE" w:rsidP="00B7258D">
      <w:pPr>
        <w:rPr>
          <w:szCs w:val="24"/>
        </w:rPr>
      </w:pPr>
      <w:r w:rsidRPr="003D76D3">
        <w:rPr>
          <w:szCs w:val="24"/>
        </w:rPr>
        <w:t>а) все, что касается допуска к работе, т. е. обеспечения профессиональной подготовки (при необходимости);</w:t>
      </w:r>
    </w:p>
    <w:p w14:paraId="41A95BEB" w14:textId="77777777" w:rsidR="00AC56AE" w:rsidRPr="003D76D3" w:rsidRDefault="00AC56AE" w:rsidP="00B7258D">
      <w:pPr>
        <w:rPr>
          <w:szCs w:val="24"/>
        </w:rPr>
      </w:pPr>
      <w:r w:rsidRPr="003D76D3">
        <w:rPr>
          <w:szCs w:val="24"/>
          <w:lang w:val="en-US"/>
        </w:rPr>
        <w:t>b</w:t>
      </w:r>
      <w:r w:rsidRPr="003D76D3">
        <w:rPr>
          <w:szCs w:val="24"/>
        </w:rPr>
        <w:t xml:space="preserve">) выдача письменного разрешения на </w:t>
      </w:r>
      <w:proofErr w:type="gramStart"/>
      <w:r w:rsidRPr="003D76D3">
        <w:rPr>
          <w:szCs w:val="24"/>
        </w:rPr>
        <w:t>деятельность;</w:t>
      </w:r>
      <w:proofErr w:type="gramEnd"/>
    </w:p>
    <w:p w14:paraId="19381C04" w14:textId="77777777" w:rsidR="00AC56AE" w:rsidRPr="003D76D3" w:rsidRDefault="00AC56AE" w:rsidP="00B7258D">
      <w:pPr>
        <w:rPr>
          <w:szCs w:val="24"/>
        </w:rPr>
      </w:pPr>
      <w:r w:rsidRPr="003D76D3">
        <w:rPr>
          <w:szCs w:val="24"/>
          <w:lang w:val="en-US"/>
        </w:rPr>
        <w:t>c</w:t>
      </w:r>
      <w:r w:rsidRPr="003D76D3">
        <w:rPr>
          <w:szCs w:val="24"/>
        </w:rPr>
        <w:t xml:space="preserve">) результаты работ по </w:t>
      </w:r>
      <w:proofErr w:type="gramStart"/>
      <w:r w:rsidRPr="003D76D3">
        <w:rPr>
          <w:szCs w:val="24"/>
        </w:rPr>
        <w:t>НК;</w:t>
      </w:r>
      <w:proofErr w:type="gramEnd"/>
    </w:p>
    <w:p w14:paraId="18979089" w14:textId="77777777" w:rsidR="00AC56AE" w:rsidRPr="003D76D3" w:rsidRDefault="00AC56AE" w:rsidP="00B7258D">
      <w:pPr>
        <w:rPr>
          <w:szCs w:val="24"/>
        </w:rPr>
      </w:pPr>
      <w:r w:rsidRPr="003D76D3">
        <w:rPr>
          <w:szCs w:val="24"/>
          <w:lang w:val="en-US"/>
        </w:rPr>
        <w:t>d</w:t>
      </w:r>
      <w:r w:rsidRPr="003D76D3">
        <w:rPr>
          <w:szCs w:val="24"/>
        </w:rPr>
        <w:t xml:space="preserve">) обеспечение выполнения требований ежегодного видения </w:t>
      </w:r>
      <w:proofErr w:type="gramStart"/>
      <w:r w:rsidRPr="003D76D3">
        <w:rPr>
          <w:szCs w:val="24"/>
        </w:rPr>
        <w:t>74;</w:t>
      </w:r>
      <w:proofErr w:type="gramEnd"/>
    </w:p>
    <w:p w14:paraId="09908B66" w14:textId="77777777" w:rsidR="00AC56AE" w:rsidRPr="003D76D3" w:rsidRDefault="00AC56AE" w:rsidP="00B7258D">
      <w:pPr>
        <w:rPr>
          <w:szCs w:val="24"/>
        </w:rPr>
      </w:pPr>
      <w:r w:rsidRPr="003D76D3">
        <w:rPr>
          <w:szCs w:val="24"/>
          <w:lang w:val="en-US"/>
        </w:rPr>
        <w:t>e</w:t>
      </w:r>
      <w:r w:rsidRPr="003D76D3">
        <w:rPr>
          <w:szCs w:val="24"/>
        </w:rPr>
        <w:t>) хранение документальных свидетельств, подтверждающих непрерывное применение метода НК в соответствующем(</w:t>
      </w:r>
      <w:proofErr w:type="spellStart"/>
      <w:r w:rsidRPr="003D76D3">
        <w:rPr>
          <w:szCs w:val="24"/>
        </w:rPr>
        <w:t>ых</w:t>
      </w:r>
      <w:proofErr w:type="spellEnd"/>
      <w:r w:rsidRPr="003D76D3">
        <w:rPr>
          <w:szCs w:val="24"/>
        </w:rPr>
        <w:t xml:space="preserve">) секторе(ах) без значительного перерыва; это действие должно производиться каждые 12 </w:t>
      </w:r>
      <w:proofErr w:type="gramStart"/>
      <w:r w:rsidRPr="003D76D3">
        <w:rPr>
          <w:szCs w:val="24"/>
        </w:rPr>
        <w:t>месяцев;</w:t>
      </w:r>
      <w:proofErr w:type="gramEnd"/>
    </w:p>
    <w:p w14:paraId="0940814E" w14:textId="77777777" w:rsidR="00AC56AE" w:rsidRPr="003D76D3" w:rsidRDefault="00AC56AE" w:rsidP="00B7258D">
      <w:pPr>
        <w:rPr>
          <w:szCs w:val="24"/>
        </w:rPr>
      </w:pPr>
      <w:r w:rsidRPr="003D76D3">
        <w:rPr>
          <w:szCs w:val="24"/>
          <w:lang w:val="en-US"/>
        </w:rPr>
        <w:t>f</w:t>
      </w:r>
      <w:r w:rsidRPr="003D76D3">
        <w:rPr>
          <w:szCs w:val="24"/>
        </w:rPr>
        <w:t xml:space="preserve">) обеспечение того, чтобы персонал имел действующую сертификацию, относящуюся к его задачам в </w:t>
      </w:r>
      <w:proofErr w:type="gramStart"/>
      <w:r w:rsidRPr="003D76D3">
        <w:rPr>
          <w:szCs w:val="24"/>
        </w:rPr>
        <w:t>организации;</w:t>
      </w:r>
      <w:proofErr w:type="gramEnd"/>
    </w:p>
    <w:p w14:paraId="0AAD3820" w14:textId="77777777" w:rsidR="00AC56AE" w:rsidRPr="003D76D3" w:rsidRDefault="00AC56AE" w:rsidP="00B7258D">
      <w:pPr>
        <w:rPr>
          <w:szCs w:val="24"/>
        </w:rPr>
      </w:pPr>
      <w:r w:rsidRPr="003D76D3">
        <w:rPr>
          <w:szCs w:val="24"/>
          <w:lang w:val="en-US"/>
        </w:rPr>
        <w:t>g</w:t>
      </w:r>
      <w:r w:rsidRPr="003D76D3">
        <w:rPr>
          <w:szCs w:val="24"/>
        </w:rPr>
        <w:t>) ведение соответствующих записей.</w:t>
      </w:r>
    </w:p>
    <w:p w14:paraId="324ECC3D" w14:textId="77777777" w:rsidR="00AC56AE" w:rsidRPr="003D76D3" w:rsidRDefault="00AC56AE" w:rsidP="00B7258D">
      <w:pPr>
        <w:rPr>
          <w:szCs w:val="24"/>
        </w:rPr>
      </w:pPr>
      <w:r w:rsidRPr="003D76D3">
        <w:rPr>
          <w:szCs w:val="24"/>
        </w:rPr>
        <w:t>Эти обязанности должны быть описаны в документированной процедуре.</w:t>
      </w:r>
    </w:p>
    <w:p w14:paraId="13FE04DF" w14:textId="77777777" w:rsidR="00AC56AE" w:rsidRPr="003D76D3" w:rsidRDefault="00AC56AE" w:rsidP="00B7258D">
      <w:pPr>
        <w:rPr>
          <w:szCs w:val="24"/>
        </w:rPr>
      </w:pPr>
      <w:r w:rsidRPr="003D76D3">
        <w:rPr>
          <w:szCs w:val="24"/>
        </w:rPr>
        <w:t>5.5.3 Самозанятое лицо берет на себя все обязанности, возложенные на работодателя.</w:t>
      </w:r>
    </w:p>
    <w:p w14:paraId="130DA825" w14:textId="77777777" w:rsidR="00AC56AE" w:rsidRPr="003D76D3" w:rsidRDefault="00AC56AE" w:rsidP="00B7258D">
      <w:pPr>
        <w:rPr>
          <w:szCs w:val="24"/>
        </w:rPr>
      </w:pPr>
      <w:r w:rsidRPr="003D76D3">
        <w:rPr>
          <w:szCs w:val="24"/>
        </w:rPr>
        <w:t>5.5.4 Сертификация по настоящему документу подтверждает общую компетентность сертифицированного персонала по НК. Это не является разрешением на работу, так как ответственность за это лежит на работодателе; и сертифицированному персоналу НК могут потребоваться дополнительные специальные знания о таких параметрах, как оборудование, процедуры НК, материалы и продукты, характерные для работодателя.</w:t>
      </w:r>
    </w:p>
    <w:p w14:paraId="0DF851B6" w14:textId="77777777" w:rsidR="00AC56AE" w:rsidRPr="003D76D3" w:rsidRDefault="00AC56AE" w:rsidP="00B7258D">
      <w:pPr>
        <w:pStyle w:val="30"/>
        <w:shd w:val="clear" w:color="auto" w:fill="auto"/>
        <w:spacing w:before="0" w:after="0" w:line="240" w:lineRule="auto"/>
        <w:ind w:firstLine="567"/>
        <w:rPr>
          <w:sz w:val="24"/>
          <w:szCs w:val="24"/>
          <w:lang w:eastAsia="en-US"/>
        </w:rPr>
      </w:pPr>
      <w:r w:rsidRPr="003D76D3">
        <w:rPr>
          <w:sz w:val="24"/>
          <w:szCs w:val="24"/>
        </w:rPr>
        <w:t>Согласно требованиям нормативных документов и правил, допуск на работу может выдаваться работодателем в письменной форме, в соответствии с процедурой менеджмента качества, определяющей необходимую для работодателя подготовку на рабочем месте и экзаменами, предназначенными для проверки знаний держателя сертификата о соответствующих технических условиях, стандартах, процедурах НК, оборудовании и критериях приемки для испытываемых продуктов</w:t>
      </w:r>
      <w:r w:rsidRPr="003D76D3">
        <w:rPr>
          <w:sz w:val="24"/>
          <w:szCs w:val="24"/>
          <w:lang w:eastAsia="en-US"/>
        </w:rPr>
        <w:t>.</w:t>
      </w:r>
    </w:p>
    <w:p w14:paraId="0A63646C" w14:textId="77777777" w:rsidR="00AC56AE" w:rsidRPr="003D76D3" w:rsidRDefault="00AC56AE" w:rsidP="00B7258D">
      <w:pPr>
        <w:rPr>
          <w:szCs w:val="24"/>
        </w:rPr>
      </w:pPr>
    </w:p>
    <w:p w14:paraId="22104AA5" w14:textId="77777777" w:rsidR="00AC56AE" w:rsidRDefault="00AC56AE" w:rsidP="00B7258D">
      <w:pPr>
        <w:rPr>
          <w:b/>
          <w:szCs w:val="24"/>
        </w:rPr>
      </w:pPr>
      <w:r w:rsidRPr="003D76D3">
        <w:rPr>
          <w:b/>
          <w:szCs w:val="24"/>
        </w:rPr>
        <w:lastRenderedPageBreak/>
        <w:t>5.6 Кандидат</w:t>
      </w:r>
    </w:p>
    <w:p w14:paraId="519801D5" w14:textId="77777777" w:rsidR="00AC56AE" w:rsidRPr="003D76D3" w:rsidRDefault="00AC56AE" w:rsidP="00B7258D">
      <w:pPr>
        <w:rPr>
          <w:b/>
          <w:szCs w:val="24"/>
        </w:rPr>
      </w:pPr>
    </w:p>
    <w:p w14:paraId="660C5363" w14:textId="77777777" w:rsidR="00AC56AE" w:rsidRPr="003D76D3" w:rsidRDefault="00AC56AE" w:rsidP="00B7258D">
      <w:pPr>
        <w:rPr>
          <w:szCs w:val="24"/>
        </w:rPr>
      </w:pPr>
      <w:r w:rsidRPr="003D76D3">
        <w:rPr>
          <w:szCs w:val="24"/>
        </w:rPr>
        <w:t>Кандидаты должны:</w:t>
      </w:r>
    </w:p>
    <w:p w14:paraId="01E7E6B1" w14:textId="77777777" w:rsidR="00AC56AE" w:rsidRPr="003D76D3" w:rsidRDefault="00AC56AE" w:rsidP="00B7258D">
      <w:pPr>
        <w:rPr>
          <w:szCs w:val="24"/>
        </w:rPr>
      </w:pPr>
      <w:r w:rsidRPr="003D76D3">
        <w:rPr>
          <w:szCs w:val="24"/>
        </w:rPr>
        <w:t>а) предоставить документальное подтверждение обучения в соответствии с пунктом 7.2;</w:t>
      </w:r>
    </w:p>
    <w:p w14:paraId="3889D317" w14:textId="77777777" w:rsidR="00AC56AE" w:rsidRPr="003D76D3" w:rsidRDefault="00AC56AE" w:rsidP="00B7258D">
      <w:pPr>
        <w:rPr>
          <w:szCs w:val="24"/>
        </w:rPr>
      </w:pPr>
      <w:r w:rsidRPr="003D76D3">
        <w:rPr>
          <w:szCs w:val="24"/>
          <w:lang w:val="en-US"/>
        </w:rPr>
        <w:t>b</w:t>
      </w:r>
      <w:r w:rsidRPr="003D76D3">
        <w:rPr>
          <w:szCs w:val="24"/>
        </w:rPr>
        <w:t xml:space="preserve">) предоставить документальное подтверждение того, что необходимый опыт был получен под </w:t>
      </w:r>
      <w:proofErr w:type="gramStart"/>
      <w:r w:rsidRPr="003D76D3">
        <w:rPr>
          <w:szCs w:val="24"/>
        </w:rPr>
        <w:t>надзором;</w:t>
      </w:r>
      <w:proofErr w:type="gramEnd"/>
    </w:p>
    <w:p w14:paraId="1A73FB71" w14:textId="77777777" w:rsidR="00AC56AE" w:rsidRPr="003D76D3" w:rsidRDefault="00AC56AE" w:rsidP="00B7258D">
      <w:pPr>
        <w:rPr>
          <w:szCs w:val="24"/>
        </w:rPr>
      </w:pPr>
      <w:r w:rsidRPr="003D76D3">
        <w:rPr>
          <w:szCs w:val="24"/>
          <w:lang w:val="en-US"/>
        </w:rPr>
        <w:t>c</w:t>
      </w:r>
      <w:r w:rsidRPr="003D76D3">
        <w:rPr>
          <w:szCs w:val="24"/>
        </w:rPr>
        <w:t xml:space="preserve">) предоставить документальное подтверждение зрения, удовлетворяющее требованиям пункта </w:t>
      </w:r>
      <w:proofErr w:type="gramStart"/>
      <w:r w:rsidRPr="003D76D3">
        <w:rPr>
          <w:szCs w:val="24"/>
        </w:rPr>
        <w:t>7.4;</w:t>
      </w:r>
      <w:proofErr w:type="gramEnd"/>
    </w:p>
    <w:p w14:paraId="6E81DF9C" w14:textId="77777777" w:rsidR="00AC56AE" w:rsidRPr="003D76D3" w:rsidRDefault="00AC56AE" w:rsidP="00B7258D">
      <w:pPr>
        <w:rPr>
          <w:szCs w:val="24"/>
        </w:rPr>
      </w:pPr>
      <w:r w:rsidRPr="003D76D3">
        <w:rPr>
          <w:szCs w:val="24"/>
          <w:lang w:val="en-US"/>
        </w:rPr>
        <w:t>d</w:t>
      </w:r>
      <w:r w:rsidRPr="003D76D3">
        <w:rPr>
          <w:szCs w:val="24"/>
        </w:rPr>
        <w:t xml:space="preserve">) соблюдать этический кодекс, опубликованный органом по </w:t>
      </w:r>
      <w:proofErr w:type="gramStart"/>
      <w:r w:rsidRPr="003D76D3">
        <w:rPr>
          <w:szCs w:val="24"/>
        </w:rPr>
        <w:t>сертификации;</w:t>
      </w:r>
      <w:proofErr w:type="gramEnd"/>
    </w:p>
    <w:p w14:paraId="076C6168" w14:textId="77777777" w:rsidR="00AC56AE" w:rsidRPr="003D76D3" w:rsidRDefault="00AC56AE" w:rsidP="00B7258D">
      <w:pPr>
        <w:rPr>
          <w:szCs w:val="24"/>
        </w:rPr>
      </w:pPr>
      <w:r w:rsidRPr="003D76D3">
        <w:rPr>
          <w:szCs w:val="24"/>
          <w:lang w:val="en-US"/>
        </w:rPr>
        <w:t>e</w:t>
      </w:r>
      <w:r w:rsidRPr="003D76D3">
        <w:rPr>
          <w:szCs w:val="24"/>
        </w:rPr>
        <w:t>) предоставить другие реквизиты, запрошенные органом по сертификации.</w:t>
      </w:r>
    </w:p>
    <w:p w14:paraId="63E17E76" w14:textId="77777777" w:rsidR="00AC56AE" w:rsidRPr="003D76D3" w:rsidRDefault="00AC56AE" w:rsidP="00B7258D">
      <w:pPr>
        <w:rPr>
          <w:szCs w:val="24"/>
        </w:rPr>
      </w:pPr>
    </w:p>
    <w:p w14:paraId="5CBD7119" w14:textId="77777777" w:rsidR="00AC56AE" w:rsidRDefault="00AC56AE" w:rsidP="00B7258D">
      <w:pPr>
        <w:rPr>
          <w:b/>
          <w:szCs w:val="24"/>
        </w:rPr>
      </w:pPr>
      <w:r w:rsidRPr="003D76D3">
        <w:rPr>
          <w:b/>
          <w:szCs w:val="24"/>
        </w:rPr>
        <w:t>5.7 Владельцы сертификатов</w:t>
      </w:r>
    </w:p>
    <w:p w14:paraId="643CA633" w14:textId="77777777" w:rsidR="00AC56AE" w:rsidRPr="003D76D3" w:rsidRDefault="00AC56AE" w:rsidP="00B7258D">
      <w:pPr>
        <w:rPr>
          <w:b/>
          <w:szCs w:val="24"/>
        </w:rPr>
      </w:pPr>
    </w:p>
    <w:p w14:paraId="6AA8AC10" w14:textId="77777777" w:rsidR="00AC56AE" w:rsidRPr="003D76D3" w:rsidRDefault="00AC56AE" w:rsidP="00B7258D">
      <w:pPr>
        <w:rPr>
          <w:szCs w:val="24"/>
        </w:rPr>
      </w:pPr>
      <w:r w:rsidRPr="003D76D3">
        <w:rPr>
          <w:szCs w:val="24"/>
        </w:rPr>
        <w:t>Владельцы сертификатов должны:</w:t>
      </w:r>
    </w:p>
    <w:p w14:paraId="63DDD5CD" w14:textId="77777777" w:rsidR="00AC56AE" w:rsidRPr="003D76D3" w:rsidRDefault="00AC56AE" w:rsidP="00B7258D">
      <w:pPr>
        <w:rPr>
          <w:szCs w:val="24"/>
        </w:rPr>
      </w:pPr>
      <w:r w:rsidRPr="003D76D3">
        <w:rPr>
          <w:szCs w:val="24"/>
        </w:rPr>
        <w:t>а) соблюдать этический кодекс, опубликованный органом по сертификации;</w:t>
      </w:r>
    </w:p>
    <w:p w14:paraId="505FFA34" w14:textId="77777777" w:rsidR="00AC56AE" w:rsidRPr="003D76D3" w:rsidRDefault="00AC56AE" w:rsidP="00B7258D">
      <w:pPr>
        <w:rPr>
          <w:szCs w:val="24"/>
        </w:rPr>
      </w:pPr>
      <w:r w:rsidRPr="003D76D3">
        <w:rPr>
          <w:szCs w:val="24"/>
          <w:lang w:val="en-US"/>
        </w:rPr>
        <w:t>b</w:t>
      </w:r>
      <w:r w:rsidRPr="003D76D3">
        <w:rPr>
          <w:szCs w:val="24"/>
        </w:rPr>
        <w:t xml:space="preserve">) вести записи, подтверждающие выполнение требований к зрению в соответствии с пунктом </w:t>
      </w:r>
      <w:proofErr w:type="gramStart"/>
      <w:r w:rsidRPr="003D76D3">
        <w:rPr>
          <w:szCs w:val="24"/>
        </w:rPr>
        <w:t>74;</w:t>
      </w:r>
      <w:proofErr w:type="gramEnd"/>
    </w:p>
    <w:p w14:paraId="0D0E89D7" w14:textId="77777777" w:rsidR="00AC56AE" w:rsidRPr="003D76D3" w:rsidRDefault="00AC56AE" w:rsidP="00B7258D">
      <w:pPr>
        <w:rPr>
          <w:szCs w:val="24"/>
        </w:rPr>
      </w:pPr>
      <w:r w:rsidRPr="003D76D3">
        <w:rPr>
          <w:szCs w:val="24"/>
          <w:lang w:val="en-US"/>
        </w:rPr>
        <w:t>c</w:t>
      </w:r>
      <w:r w:rsidRPr="003D76D3">
        <w:rPr>
          <w:szCs w:val="24"/>
        </w:rPr>
        <w:t>) уведомить орган по сертификации и работодателя, если условия сертификации не соблюдаются (см. 9.3).</w:t>
      </w:r>
    </w:p>
    <w:p w14:paraId="01CAB4A2" w14:textId="77777777" w:rsidR="00AC56AE" w:rsidRPr="003D76D3" w:rsidRDefault="00AC56AE" w:rsidP="00B7258D">
      <w:pPr>
        <w:rPr>
          <w:szCs w:val="24"/>
        </w:rPr>
      </w:pPr>
    </w:p>
    <w:p w14:paraId="58804ED1" w14:textId="77777777" w:rsidR="00AC56AE" w:rsidRDefault="00AC56AE" w:rsidP="00B7258D">
      <w:pPr>
        <w:rPr>
          <w:b/>
          <w:szCs w:val="24"/>
        </w:rPr>
      </w:pPr>
      <w:r w:rsidRPr="003D76D3">
        <w:rPr>
          <w:b/>
          <w:szCs w:val="24"/>
        </w:rPr>
        <w:t>5.8 Экзаменаторы</w:t>
      </w:r>
    </w:p>
    <w:p w14:paraId="0AB29ADB" w14:textId="77777777" w:rsidR="00AC56AE" w:rsidRPr="003D76D3" w:rsidRDefault="00AC56AE" w:rsidP="00B7258D">
      <w:pPr>
        <w:rPr>
          <w:b/>
          <w:szCs w:val="24"/>
        </w:rPr>
      </w:pPr>
    </w:p>
    <w:p w14:paraId="4D5C88F6" w14:textId="77777777" w:rsidR="00AC56AE" w:rsidRPr="003D76D3" w:rsidRDefault="00AC56AE" w:rsidP="00B7258D">
      <w:pPr>
        <w:rPr>
          <w:szCs w:val="24"/>
        </w:rPr>
      </w:pPr>
      <w:r w:rsidRPr="003D76D3">
        <w:rPr>
          <w:szCs w:val="24"/>
        </w:rPr>
        <w:t>5.8.1 Экзаменаторы должны:</w:t>
      </w:r>
    </w:p>
    <w:p w14:paraId="71FF1876" w14:textId="77777777" w:rsidR="00AC56AE" w:rsidRPr="003D76D3" w:rsidRDefault="00AC56AE" w:rsidP="00B7258D">
      <w:pPr>
        <w:rPr>
          <w:szCs w:val="24"/>
        </w:rPr>
      </w:pPr>
      <w:r w:rsidRPr="003D76D3">
        <w:rPr>
          <w:szCs w:val="24"/>
        </w:rPr>
        <w:t>- быть уполномоченным органом по сертификации проводить, контролировать и оценивать экзамены;</w:t>
      </w:r>
    </w:p>
    <w:p w14:paraId="625A5190" w14:textId="77777777" w:rsidR="00AC56AE" w:rsidRPr="003D76D3" w:rsidRDefault="00AC56AE" w:rsidP="00B7258D">
      <w:pPr>
        <w:rPr>
          <w:szCs w:val="24"/>
        </w:rPr>
      </w:pPr>
      <w:r w:rsidRPr="003D76D3">
        <w:rPr>
          <w:szCs w:val="24"/>
        </w:rPr>
        <w:t>- быть сертифицированы на уровень 3 по методу неразрушающего контроля в отношении продукции и/или промышленного сектора, для которого они авторизованы.</w:t>
      </w:r>
    </w:p>
    <w:p w14:paraId="3DF7F454" w14:textId="77777777" w:rsidR="00AC56AE" w:rsidRPr="003D76D3" w:rsidRDefault="00AC56AE" w:rsidP="00B7258D">
      <w:pPr>
        <w:rPr>
          <w:szCs w:val="24"/>
        </w:rPr>
      </w:pPr>
      <w:r w:rsidRPr="003D76D3">
        <w:rPr>
          <w:szCs w:val="24"/>
        </w:rPr>
        <w:t>5.8.2 Экзаменатору не разрешается экзаменовать любого кандидата:</w:t>
      </w:r>
    </w:p>
    <w:p w14:paraId="6C650D62" w14:textId="77777777" w:rsidR="00AC56AE" w:rsidRPr="003D76D3" w:rsidRDefault="00AC56AE" w:rsidP="00B7258D">
      <w:pPr>
        <w:rPr>
          <w:szCs w:val="24"/>
        </w:rPr>
      </w:pPr>
      <w:r w:rsidRPr="003D76D3">
        <w:rPr>
          <w:szCs w:val="24"/>
        </w:rPr>
        <w:t>- что они прошли подготовку к экзамену в течение двух лет с даты завершения обучения;</w:t>
      </w:r>
    </w:p>
    <w:p w14:paraId="7BBF64C1" w14:textId="77777777" w:rsidR="00AC56AE" w:rsidRPr="003D76D3" w:rsidRDefault="00AC56AE" w:rsidP="00B7258D">
      <w:pPr>
        <w:rPr>
          <w:szCs w:val="24"/>
        </w:rPr>
      </w:pPr>
      <w:r w:rsidRPr="003D76D3">
        <w:rPr>
          <w:szCs w:val="24"/>
        </w:rPr>
        <w:t>- кто работает (постоянно или временно) на том же объекте, что и экзаменатор, если только орган по сертификации не установил документированную процедуру управления конфиденциальностью и беспристрастностью для такой ситуации.</w:t>
      </w:r>
    </w:p>
    <w:p w14:paraId="78893F90" w14:textId="77777777" w:rsidR="00AC56AE" w:rsidRPr="003D76D3" w:rsidRDefault="00AC56AE" w:rsidP="00B7258D">
      <w:pPr>
        <w:rPr>
          <w:szCs w:val="24"/>
        </w:rPr>
      </w:pPr>
    </w:p>
    <w:p w14:paraId="44587677" w14:textId="77777777" w:rsidR="00AC56AE" w:rsidRDefault="00AC56AE" w:rsidP="00B7258D">
      <w:pPr>
        <w:rPr>
          <w:b/>
          <w:szCs w:val="24"/>
        </w:rPr>
      </w:pPr>
      <w:r w:rsidRPr="003D76D3">
        <w:rPr>
          <w:b/>
          <w:szCs w:val="24"/>
        </w:rPr>
        <w:t>5.9 Эксперт</w:t>
      </w:r>
    </w:p>
    <w:p w14:paraId="06BA9ED5" w14:textId="77777777" w:rsidR="00AC56AE" w:rsidRPr="003D76D3" w:rsidRDefault="00AC56AE" w:rsidP="00B7258D">
      <w:pPr>
        <w:rPr>
          <w:b/>
          <w:szCs w:val="24"/>
        </w:rPr>
      </w:pPr>
    </w:p>
    <w:p w14:paraId="10C59683" w14:textId="77777777" w:rsidR="00AC56AE" w:rsidRPr="003D76D3" w:rsidRDefault="00AC56AE" w:rsidP="00B7258D">
      <w:pPr>
        <w:rPr>
          <w:szCs w:val="24"/>
        </w:rPr>
      </w:pPr>
      <w:r w:rsidRPr="003D76D3">
        <w:rPr>
          <w:szCs w:val="24"/>
        </w:rPr>
        <w:t>Эксперт должен быть:</w:t>
      </w:r>
    </w:p>
    <w:p w14:paraId="072BECEB" w14:textId="77777777" w:rsidR="00AC56AE" w:rsidRPr="003D76D3" w:rsidRDefault="00AC56AE" w:rsidP="00B7258D">
      <w:pPr>
        <w:rPr>
          <w:szCs w:val="24"/>
        </w:rPr>
      </w:pPr>
      <w:r w:rsidRPr="003D76D3">
        <w:rPr>
          <w:szCs w:val="24"/>
        </w:rPr>
        <w:t>а) сертифицированы на уровень 2 или 3 по любому методу неразрушающего контроля; или</w:t>
      </w:r>
    </w:p>
    <w:p w14:paraId="3B2CB83B" w14:textId="77777777" w:rsidR="00AC56AE" w:rsidRPr="003D76D3" w:rsidRDefault="00AC56AE" w:rsidP="00B7258D">
      <w:pPr>
        <w:rPr>
          <w:szCs w:val="24"/>
        </w:rPr>
      </w:pPr>
      <w:r w:rsidRPr="003D76D3">
        <w:rPr>
          <w:szCs w:val="24"/>
          <w:lang w:val="en-US"/>
        </w:rPr>
        <w:t>b</w:t>
      </w:r>
      <w:r w:rsidRPr="003D76D3">
        <w:rPr>
          <w:szCs w:val="24"/>
        </w:rPr>
        <w:t>) несертифицированный персонал, который, утвержденный органом по сертификации, обладает знаниями, навыками, подготовкой и опытом, необходимыми для подтверждения производственного опыта кандидата.</w:t>
      </w:r>
    </w:p>
    <w:p w14:paraId="4EFCE915" w14:textId="3DA48680" w:rsidR="00C74D8D" w:rsidRPr="00AC56AE" w:rsidRDefault="00C74D8D" w:rsidP="00B7258D">
      <w:pPr>
        <w:pStyle w:val="2"/>
        <w:rPr>
          <w:szCs w:val="24"/>
        </w:rPr>
      </w:pPr>
    </w:p>
    <w:p w14:paraId="7F51CACF" w14:textId="3364D7CD" w:rsidR="00852391" w:rsidRPr="00D5334A" w:rsidRDefault="00852391" w:rsidP="00B7258D">
      <w:pPr>
        <w:pStyle w:val="1"/>
        <w:rPr>
          <w:rFonts w:cs="Times New Roman"/>
          <w:b/>
          <w:bCs/>
          <w:szCs w:val="24"/>
        </w:rPr>
      </w:pPr>
      <w:bookmarkStart w:id="16" w:name="_Toc134999388"/>
      <w:r w:rsidRPr="00D5334A">
        <w:rPr>
          <w:rFonts w:cs="Times New Roman"/>
          <w:b/>
          <w:bCs/>
          <w:szCs w:val="24"/>
        </w:rPr>
        <w:t>6</w:t>
      </w:r>
      <w:bookmarkEnd w:id="16"/>
      <w:r w:rsidR="00AC56AE" w:rsidRPr="00AC56AE">
        <w:rPr>
          <w:rFonts w:cs="Times New Roman"/>
          <w:b/>
          <w:szCs w:val="24"/>
        </w:rPr>
        <w:t xml:space="preserve"> Уровни сертификации</w:t>
      </w:r>
    </w:p>
    <w:p w14:paraId="31533D43" w14:textId="2458CEB8" w:rsidR="00AC56AE" w:rsidRPr="00AC56AE" w:rsidRDefault="00AC56AE" w:rsidP="00B7258D">
      <w:pPr>
        <w:rPr>
          <w:b/>
          <w:szCs w:val="24"/>
        </w:rPr>
      </w:pPr>
    </w:p>
    <w:p w14:paraId="61620084" w14:textId="2A300601" w:rsidR="00AC56AE" w:rsidRPr="00AC56AE" w:rsidRDefault="00AC56AE" w:rsidP="00B7258D">
      <w:pPr>
        <w:pStyle w:val="af"/>
        <w:widowControl/>
        <w:autoSpaceDE/>
        <w:autoSpaceDN/>
        <w:ind w:left="567"/>
        <w:contextualSpacing/>
        <w:rPr>
          <w:b/>
          <w:sz w:val="24"/>
          <w:szCs w:val="24"/>
        </w:rPr>
      </w:pPr>
      <w:r>
        <w:rPr>
          <w:b/>
          <w:sz w:val="24"/>
          <w:szCs w:val="24"/>
          <w:lang w:val="ru-RU"/>
        </w:rPr>
        <w:t xml:space="preserve">6.1 </w:t>
      </w:r>
      <w:r w:rsidRPr="00AC56AE">
        <w:rPr>
          <w:b/>
          <w:sz w:val="24"/>
          <w:szCs w:val="24"/>
        </w:rPr>
        <w:t>Уровень 1</w:t>
      </w:r>
    </w:p>
    <w:p w14:paraId="07BAA53E" w14:textId="77777777" w:rsidR="00AC56AE" w:rsidRPr="00AC56AE" w:rsidRDefault="00AC56AE" w:rsidP="00B7258D">
      <w:pPr>
        <w:pStyle w:val="30"/>
        <w:shd w:val="clear" w:color="auto" w:fill="auto"/>
        <w:spacing w:before="0" w:after="0" w:line="240" w:lineRule="auto"/>
        <w:ind w:firstLine="567"/>
        <w:rPr>
          <w:sz w:val="24"/>
          <w:szCs w:val="24"/>
        </w:rPr>
      </w:pPr>
      <w:r w:rsidRPr="00AC56AE">
        <w:rPr>
          <w:sz w:val="24"/>
          <w:szCs w:val="24"/>
        </w:rPr>
        <w:t xml:space="preserve">6.1.1 Лицо, сертифицированное по Уровню 1, должно проявить компетенцию по выполнению неразрушающего контроля согласно письменным инструкциям и под </w:t>
      </w:r>
      <w:r w:rsidRPr="00AC56AE">
        <w:rPr>
          <w:sz w:val="24"/>
          <w:szCs w:val="24"/>
        </w:rPr>
        <w:lastRenderedPageBreak/>
        <w:t>наблюдением персонала Уровня 2 или 3. В рамках выполняемой деятельности, определяемой сертификатом, персонал Уровня 1 может получить право от работодателя на выполнение следующих действий в соответствии с инструкциями по НК:</w:t>
      </w:r>
    </w:p>
    <w:p w14:paraId="1E61F479" w14:textId="77777777" w:rsidR="00AC56AE" w:rsidRPr="00AC56AE" w:rsidRDefault="00AC56AE" w:rsidP="00B7258D">
      <w:pPr>
        <w:pStyle w:val="30"/>
        <w:numPr>
          <w:ilvl w:val="0"/>
          <w:numId w:val="5"/>
        </w:numPr>
        <w:shd w:val="clear" w:color="auto" w:fill="auto"/>
        <w:spacing w:before="0" w:after="0" w:line="240" w:lineRule="auto"/>
        <w:ind w:firstLine="567"/>
        <w:rPr>
          <w:sz w:val="24"/>
          <w:szCs w:val="24"/>
        </w:rPr>
      </w:pPr>
      <w:r w:rsidRPr="00AC56AE">
        <w:rPr>
          <w:sz w:val="24"/>
          <w:szCs w:val="24"/>
          <w:lang w:eastAsia="en-US" w:bidi="en-US"/>
        </w:rPr>
        <w:t xml:space="preserve"> </w:t>
      </w:r>
      <w:r w:rsidRPr="00AC56AE">
        <w:rPr>
          <w:sz w:val="24"/>
          <w:szCs w:val="24"/>
        </w:rPr>
        <w:t>настройка оборудования НК;</w:t>
      </w:r>
    </w:p>
    <w:p w14:paraId="2EEC7B3B" w14:textId="77777777" w:rsidR="00AC56AE" w:rsidRPr="00AC56AE" w:rsidRDefault="00AC56AE" w:rsidP="00B7258D">
      <w:pPr>
        <w:pStyle w:val="30"/>
        <w:numPr>
          <w:ilvl w:val="0"/>
          <w:numId w:val="5"/>
        </w:numPr>
        <w:shd w:val="clear" w:color="auto" w:fill="auto"/>
        <w:spacing w:before="0" w:after="0" w:line="240" w:lineRule="auto"/>
        <w:ind w:firstLine="567"/>
        <w:rPr>
          <w:sz w:val="24"/>
          <w:szCs w:val="24"/>
        </w:rPr>
      </w:pPr>
      <w:r w:rsidRPr="00AC56AE">
        <w:rPr>
          <w:sz w:val="24"/>
          <w:szCs w:val="24"/>
          <w:lang w:val="en-US" w:eastAsia="en-US" w:bidi="en-US"/>
        </w:rPr>
        <w:t xml:space="preserve"> </w:t>
      </w:r>
      <w:r w:rsidRPr="00AC56AE">
        <w:rPr>
          <w:sz w:val="24"/>
          <w:szCs w:val="24"/>
        </w:rPr>
        <w:t>проведение контроля;</w:t>
      </w:r>
    </w:p>
    <w:p w14:paraId="414065E4" w14:textId="77777777" w:rsidR="00AC56AE" w:rsidRPr="00AC56AE" w:rsidRDefault="00AC56AE" w:rsidP="00B7258D">
      <w:pPr>
        <w:pStyle w:val="30"/>
        <w:numPr>
          <w:ilvl w:val="0"/>
          <w:numId w:val="5"/>
        </w:numPr>
        <w:shd w:val="clear" w:color="auto" w:fill="auto"/>
        <w:spacing w:before="0" w:after="0" w:line="240" w:lineRule="auto"/>
        <w:ind w:firstLine="567"/>
        <w:jc w:val="left"/>
        <w:rPr>
          <w:sz w:val="24"/>
          <w:szCs w:val="24"/>
        </w:rPr>
      </w:pPr>
      <w:r w:rsidRPr="00AC56AE">
        <w:rPr>
          <w:sz w:val="24"/>
          <w:szCs w:val="24"/>
          <w:lang w:eastAsia="en-US" w:bidi="en-US"/>
        </w:rPr>
        <w:t xml:space="preserve"> </w:t>
      </w:r>
      <w:r w:rsidRPr="00AC56AE">
        <w:rPr>
          <w:sz w:val="24"/>
          <w:szCs w:val="24"/>
        </w:rPr>
        <w:t>ведение записей и классифицирование результатов согласно критериям, изложенным в письменной форме;</w:t>
      </w:r>
    </w:p>
    <w:p w14:paraId="5E91C567" w14:textId="77777777" w:rsidR="00AC56AE" w:rsidRPr="00AC56AE" w:rsidRDefault="00AC56AE" w:rsidP="00B7258D">
      <w:pPr>
        <w:pStyle w:val="30"/>
        <w:numPr>
          <w:ilvl w:val="0"/>
          <w:numId w:val="5"/>
        </w:numPr>
        <w:shd w:val="clear" w:color="auto" w:fill="auto"/>
        <w:spacing w:before="0" w:after="0" w:line="240" w:lineRule="auto"/>
        <w:ind w:firstLine="567"/>
        <w:rPr>
          <w:sz w:val="24"/>
          <w:szCs w:val="24"/>
        </w:rPr>
      </w:pPr>
      <w:r w:rsidRPr="00AC56AE">
        <w:rPr>
          <w:sz w:val="24"/>
          <w:szCs w:val="24"/>
          <w:lang w:eastAsia="en-US" w:bidi="en-US"/>
        </w:rPr>
        <w:t xml:space="preserve"> </w:t>
      </w:r>
      <w:r w:rsidRPr="00AC56AE">
        <w:rPr>
          <w:sz w:val="24"/>
          <w:szCs w:val="24"/>
        </w:rPr>
        <w:t>отчетность по результатам.</w:t>
      </w:r>
    </w:p>
    <w:p w14:paraId="194ED7A3" w14:textId="77777777" w:rsidR="00AC56AE" w:rsidRPr="00AC56AE" w:rsidRDefault="00AC56AE" w:rsidP="00B7258D">
      <w:pPr>
        <w:pStyle w:val="30"/>
        <w:shd w:val="clear" w:color="auto" w:fill="auto"/>
        <w:spacing w:before="0" w:after="0" w:line="240" w:lineRule="auto"/>
        <w:ind w:firstLine="567"/>
        <w:rPr>
          <w:sz w:val="24"/>
          <w:szCs w:val="24"/>
        </w:rPr>
      </w:pPr>
      <w:bookmarkStart w:id="17" w:name="bookmark36"/>
      <w:r w:rsidRPr="00AC56AE">
        <w:rPr>
          <w:sz w:val="24"/>
          <w:szCs w:val="24"/>
        </w:rPr>
        <w:t>6.1.2 Персонал, сертифицированный по Уровню 1, не несет ответственности ни за выбор метода или способа испытаний, ни за оценку их результатов.</w:t>
      </w:r>
      <w:bookmarkEnd w:id="17"/>
    </w:p>
    <w:p w14:paraId="00B34C2E" w14:textId="77777777" w:rsidR="00AC56AE" w:rsidRPr="00AC56AE" w:rsidRDefault="00AC56AE" w:rsidP="00B7258D">
      <w:pPr>
        <w:pStyle w:val="30"/>
        <w:shd w:val="clear" w:color="auto" w:fill="auto"/>
        <w:spacing w:before="0" w:after="0" w:line="240" w:lineRule="auto"/>
        <w:ind w:firstLine="567"/>
        <w:rPr>
          <w:sz w:val="24"/>
          <w:szCs w:val="24"/>
        </w:rPr>
      </w:pPr>
    </w:p>
    <w:p w14:paraId="797E2A85" w14:textId="552AD210" w:rsidR="00AC56AE" w:rsidRDefault="00AC56AE" w:rsidP="00B7258D">
      <w:pPr>
        <w:rPr>
          <w:rStyle w:val="70"/>
          <w:rFonts w:ascii="Times New Roman" w:hAnsi="Times New Roman" w:cs="Times New Roman"/>
          <w:sz w:val="24"/>
          <w:szCs w:val="24"/>
        </w:rPr>
      </w:pPr>
      <w:r w:rsidRPr="00AC56AE">
        <w:rPr>
          <w:rStyle w:val="70"/>
          <w:rFonts w:ascii="Times New Roman" w:hAnsi="Times New Roman" w:cs="Times New Roman"/>
          <w:sz w:val="24"/>
          <w:szCs w:val="24"/>
        </w:rPr>
        <w:t>6.2 Уровень 2</w:t>
      </w:r>
    </w:p>
    <w:p w14:paraId="316C7C7D" w14:textId="77777777" w:rsidR="00AC56AE" w:rsidRPr="00AC56AE" w:rsidRDefault="00AC56AE" w:rsidP="00B7258D">
      <w:pPr>
        <w:rPr>
          <w:szCs w:val="24"/>
        </w:rPr>
      </w:pPr>
    </w:p>
    <w:p w14:paraId="783217CA" w14:textId="77777777" w:rsidR="00AC56AE" w:rsidRPr="00AC56AE" w:rsidRDefault="00AC56AE" w:rsidP="00B7258D">
      <w:pPr>
        <w:pStyle w:val="61"/>
        <w:shd w:val="clear" w:color="auto" w:fill="auto"/>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rPr>
        <w:t>Лицо, сертифицированное на уровень 2, продемонстрировало компетентность проводить работы по НК в соответствии с разработанными методиками НК. В соответствии с областью компетентности, указанной в сертификате, специалист уровня 2 может быть уполномочен работодателем:</w:t>
      </w:r>
    </w:p>
    <w:p w14:paraId="34C7A648" w14:textId="77777777" w:rsidR="00AC56AE" w:rsidRPr="00AC56AE" w:rsidRDefault="00AC56AE" w:rsidP="00B7258D">
      <w:pPr>
        <w:pStyle w:val="61"/>
        <w:numPr>
          <w:ilvl w:val="0"/>
          <w:numId w:val="6"/>
        </w:numPr>
        <w:shd w:val="clear" w:color="auto" w:fill="auto"/>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rPr>
        <w:t xml:space="preserve"> выбирать способ контроля для используемого метода контроля;</w:t>
      </w:r>
    </w:p>
    <w:p w14:paraId="6A42E268" w14:textId="77777777" w:rsidR="00AC56AE" w:rsidRPr="00AC56AE" w:rsidRDefault="00AC56AE" w:rsidP="00B7258D">
      <w:pPr>
        <w:pStyle w:val="61"/>
        <w:numPr>
          <w:ilvl w:val="0"/>
          <w:numId w:val="6"/>
        </w:numPr>
        <w:shd w:val="clear" w:color="auto" w:fill="auto"/>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rPr>
        <w:t xml:space="preserve"> определять ограничения в применении метода контроля;</w:t>
      </w:r>
    </w:p>
    <w:p w14:paraId="22F4B036" w14:textId="77777777" w:rsidR="00AC56AE" w:rsidRPr="00AC56AE" w:rsidRDefault="00AC56AE" w:rsidP="00B7258D">
      <w:pPr>
        <w:pStyle w:val="61"/>
        <w:numPr>
          <w:ilvl w:val="0"/>
          <w:numId w:val="6"/>
        </w:numPr>
        <w:shd w:val="clear" w:color="auto" w:fill="auto"/>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rPr>
        <w:t xml:space="preserve"> перерабатывать правила, стандарты, спецификации и методики по НК в инструкции по </w:t>
      </w:r>
      <w:r w:rsidRPr="00AC56AE">
        <w:rPr>
          <w:rFonts w:ascii="Times New Roman" w:hAnsi="Times New Roman" w:cs="Times New Roman"/>
          <w:sz w:val="24"/>
          <w:szCs w:val="24"/>
        </w:rPr>
        <w:t xml:space="preserve">НК </w:t>
      </w:r>
      <w:r w:rsidRPr="00AC56AE">
        <w:rPr>
          <w:rStyle w:val="22"/>
          <w:rFonts w:ascii="Times New Roman" w:hAnsi="Times New Roman" w:cs="Times New Roman"/>
          <w:sz w:val="24"/>
          <w:szCs w:val="24"/>
        </w:rPr>
        <w:t>применительно к существующим рабочим условиям:</w:t>
      </w:r>
    </w:p>
    <w:p w14:paraId="2018C7D5" w14:textId="77777777" w:rsidR="00AC56AE" w:rsidRPr="00AC56AE" w:rsidRDefault="00AC56AE" w:rsidP="00B7258D">
      <w:pPr>
        <w:pStyle w:val="61"/>
        <w:numPr>
          <w:ilvl w:val="0"/>
          <w:numId w:val="6"/>
        </w:numPr>
        <w:shd w:val="clear" w:color="auto" w:fill="auto"/>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lang w:eastAsia="en-US" w:bidi="en-US"/>
        </w:rPr>
        <w:t xml:space="preserve"> </w:t>
      </w:r>
      <w:r w:rsidRPr="00AC56AE">
        <w:rPr>
          <w:rStyle w:val="22"/>
          <w:rFonts w:ascii="Times New Roman" w:hAnsi="Times New Roman" w:cs="Times New Roman"/>
          <w:sz w:val="24"/>
          <w:szCs w:val="24"/>
        </w:rPr>
        <w:t>настраивать и проверять настройку оборудования;</w:t>
      </w:r>
    </w:p>
    <w:p w14:paraId="71B70367" w14:textId="77777777" w:rsidR="00AC56AE" w:rsidRPr="00AC56AE" w:rsidRDefault="00AC56AE" w:rsidP="00B7258D">
      <w:pPr>
        <w:pStyle w:val="61"/>
        <w:numPr>
          <w:ilvl w:val="0"/>
          <w:numId w:val="6"/>
        </w:numPr>
        <w:shd w:val="clear" w:color="auto" w:fill="auto"/>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rPr>
        <w:t xml:space="preserve"> осуществлять контроль и руководить им:</w:t>
      </w:r>
    </w:p>
    <w:p w14:paraId="150A7C22" w14:textId="77777777" w:rsidR="00AC56AE" w:rsidRPr="00AC56AE" w:rsidRDefault="00AC56AE" w:rsidP="00B7258D">
      <w:pPr>
        <w:pStyle w:val="61"/>
        <w:numPr>
          <w:ilvl w:val="0"/>
          <w:numId w:val="6"/>
        </w:numPr>
        <w:shd w:val="clear" w:color="auto" w:fill="auto"/>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lang w:eastAsia="en-US" w:bidi="en-US"/>
        </w:rPr>
        <w:t xml:space="preserve"> </w:t>
      </w:r>
      <w:r w:rsidRPr="00AC56AE">
        <w:rPr>
          <w:rStyle w:val="22"/>
          <w:rFonts w:ascii="Times New Roman" w:hAnsi="Times New Roman" w:cs="Times New Roman"/>
          <w:sz w:val="24"/>
          <w:szCs w:val="24"/>
        </w:rPr>
        <w:t>интерпретировать и оценивать результаты в соответствии с применяемыми стандартами, прави</w:t>
      </w:r>
      <w:r w:rsidRPr="00AC56AE">
        <w:rPr>
          <w:rStyle w:val="22"/>
          <w:rFonts w:ascii="Times New Roman" w:hAnsi="Times New Roman" w:cs="Times New Roman"/>
          <w:sz w:val="24"/>
          <w:szCs w:val="24"/>
        </w:rPr>
        <w:softHyphen/>
        <w:t>лами. спецификациями или методиками.</w:t>
      </w:r>
    </w:p>
    <w:p w14:paraId="4E48E59D" w14:textId="68BC6880" w:rsidR="00AC56AE" w:rsidRPr="00AC56AE" w:rsidRDefault="00AC56AE" w:rsidP="00B7258D">
      <w:pPr>
        <w:pStyle w:val="61"/>
        <w:shd w:val="clear" w:color="auto" w:fill="auto"/>
        <w:tabs>
          <w:tab w:val="left" w:pos="736"/>
        </w:tabs>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lang w:val="en-US"/>
        </w:rPr>
        <w:t>g</w:t>
      </w:r>
      <w:r>
        <w:rPr>
          <w:rStyle w:val="22"/>
          <w:rFonts w:ascii="Times New Roman" w:hAnsi="Times New Roman" w:cs="Times New Roman"/>
          <w:sz w:val="24"/>
          <w:szCs w:val="24"/>
        </w:rPr>
        <w:t xml:space="preserve">) </w:t>
      </w:r>
      <w:r w:rsidRPr="00AC56AE">
        <w:rPr>
          <w:rStyle w:val="22"/>
          <w:rFonts w:ascii="Times New Roman" w:hAnsi="Times New Roman" w:cs="Times New Roman"/>
          <w:sz w:val="24"/>
          <w:szCs w:val="24"/>
        </w:rPr>
        <w:t xml:space="preserve">выполнять и руководить за выполнением всех обязанностей персонала уровней 2 и </w:t>
      </w:r>
      <w:proofErr w:type="gramStart"/>
      <w:r w:rsidRPr="00AC56AE">
        <w:rPr>
          <w:rStyle w:val="22"/>
          <w:rFonts w:ascii="Times New Roman" w:hAnsi="Times New Roman" w:cs="Times New Roman"/>
          <w:sz w:val="24"/>
          <w:szCs w:val="24"/>
        </w:rPr>
        <w:t>1;</w:t>
      </w:r>
      <w:proofErr w:type="gramEnd"/>
    </w:p>
    <w:p w14:paraId="5D9D99E4" w14:textId="77777777" w:rsidR="00AC56AE" w:rsidRPr="00AC56AE" w:rsidRDefault="00AC56AE" w:rsidP="00B7258D">
      <w:pPr>
        <w:pStyle w:val="61"/>
        <w:numPr>
          <w:ilvl w:val="0"/>
          <w:numId w:val="7"/>
        </w:numPr>
        <w:shd w:val="clear" w:color="auto" w:fill="auto"/>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lang w:eastAsia="en-US" w:bidi="en-US"/>
        </w:rPr>
        <w:t xml:space="preserve"> </w:t>
      </w:r>
      <w:r w:rsidRPr="00AC56AE">
        <w:rPr>
          <w:rStyle w:val="22"/>
          <w:rFonts w:ascii="Times New Roman" w:hAnsi="Times New Roman" w:cs="Times New Roman"/>
          <w:sz w:val="24"/>
          <w:szCs w:val="24"/>
        </w:rPr>
        <w:t>руководить персоналом уровней 2 и 1;</w:t>
      </w:r>
    </w:p>
    <w:p w14:paraId="0225A237" w14:textId="77777777" w:rsidR="00AC56AE" w:rsidRPr="00AC56AE" w:rsidRDefault="00AC56AE" w:rsidP="00B7258D">
      <w:pPr>
        <w:pStyle w:val="61"/>
        <w:numPr>
          <w:ilvl w:val="0"/>
          <w:numId w:val="7"/>
        </w:numPr>
        <w:shd w:val="clear" w:color="auto" w:fill="auto"/>
        <w:spacing w:line="240" w:lineRule="auto"/>
        <w:ind w:firstLine="567"/>
        <w:jc w:val="both"/>
        <w:rPr>
          <w:rStyle w:val="22"/>
          <w:rFonts w:ascii="Times New Roman" w:hAnsi="Times New Roman" w:cs="Times New Roman"/>
          <w:sz w:val="24"/>
          <w:szCs w:val="24"/>
        </w:rPr>
      </w:pPr>
      <w:r w:rsidRPr="00AC56AE">
        <w:rPr>
          <w:rStyle w:val="22"/>
          <w:rFonts w:ascii="Times New Roman" w:hAnsi="Times New Roman" w:cs="Times New Roman"/>
          <w:sz w:val="24"/>
          <w:szCs w:val="24"/>
          <w:lang w:eastAsia="en-US" w:bidi="en-US"/>
        </w:rPr>
        <w:t xml:space="preserve"> </w:t>
      </w:r>
      <w:r w:rsidRPr="00AC56AE">
        <w:rPr>
          <w:rStyle w:val="22"/>
          <w:rFonts w:ascii="Times New Roman" w:hAnsi="Times New Roman" w:cs="Times New Roman"/>
          <w:sz w:val="24"/>
          <w:szCs w:val="24"/>
        </w:rPr>
        <w:t>оформлять результаты НК.</w:t>
      </w:r>
    </w:p>
    <w:p w14:paraId="78CCB80C" w14:textId="77777777" w:rsidR="00AC56AE" w:rsidRPr="00AC56AE" w:rsidRDefault="00AC56AE" w:rsidP="00B7258D">
      <w:pPr>
        <w:pStyle w:val="61"/>
        <w:shd w:val="clear" w:color="auto" w:fill="auto"/>
        <w:spacing w:line="240" w:lineRule="auto"/>
        <w:ind w:left="709" w:firstLine="567"/>
        <w:jc w:val="both"/>
        <w:rPr>
          <w:rFonts w:ascii="Times New Roman" w:hAnsi="Times New Roman" w:cs="Times New Roman"/>
          <w:sz w:val="24"/>
          <w:szCs w:val="24"/>
        </w:rPr>
      </w:pPr>
    </w:p>
    <w:p w14:paraId="01E1F641" w14:textId="77777777" w:rsidR="00AC56AE" w:rsidRDefault="00AC56AE" w:rsidP="00B7258D">
      <w:pPr>
        <w:rPr>
          <w:rStyle w:val="70"/>
          <w:rFonts w:ascii="Times New Roman" w:hAnsi="Times New Roman" w:cs="Times New Roman"/>
          <w:sz w:val="24"/>
          <w:szCs w:val="24"/>
        </w:rPr>
      </w:pPr>
      <w:r w:rsidRPr="00AC56AE">
        <w:rPr>
          <w:rStyle w:val="70"/>
          <w:rFonts w:ascii="Times New Roman" w:hAnsi="Times New Roman" w:cs="Times New Roman"/>
          <w:sz w:val="24"/>
          <w:szCs w:val="24"/>
        </w:rPr>
        <w:t>6.3 Уровень 3</w:t>
      </w:r>
    </w:p>
    <w:p w14:paraId="64E3A20E" w14:textId="51881717" w:rsidR="00AC56AE" w:rsidRPr="00AC56AE" w:rsidRDefault="00AC56AE" w:rsidP="00B7258D">
      <w:pPr>
        <w:rPr>
          <w:szCs w:val="24"/>
        </w:rPr>
      </w:pPr>
      <w:r w:rsidRPr="00AC56AE">
        <w:rPr>
          <w:rStyle w:val="70"/>
          <w:rFonts w:ascii="Times New Roman" w:hAnsi="Times New Roman" w:cs="Times New Roman"/>
          <w:b w:val="0"/>
          <w:bCs w:val="0"/>
          <w:sz w:val="24"/>
          <w:szCs w:val="24"/>
        </w:rPr>
        <w:t>6.3.1</w:t>
      </w:r>
      <w:r>
        <w:rPr>
          <w:rStyle w:val="70"/>
          <w:rFonts w:ascii="Times New Roman" w:hAnsi="Times New Roman" w:cs="Times New Roman"/>
          <w:sz w:val="24"/>
          <w:szCs w:val="24"/>
        </w:rPr>
        <w:t xml:space="preserve"> </w:t>
      </w:r>
      <w:r w:rsidRPr="00AC56AE">
        <w:rPr>
          <w:rStyle w:val="22"/>
          <w:rFonts w:ascii="Times New Roman" w:hAnsi="Times New Roman" w:cs="Times New Roman"/>
          <w:sz w:val="24"/>
          <w:szCs w:val="24"/>
        </w:rPr>
        <w:t xml:space="preserve">Лицо, сертифицированное на 3-й уровень, продемонстрировало компетентность выполнять и руководить операциями по </w:t>
      </w:r>
      <w:r w:rsidRPr="00AC56AE">
        <w:rPr>
          <w:szCs w:val="24"/>
        </w:rPr>
        <w:t xml:space="preserve">НК, </w:t>
      </w:r>
      <w:r w:rsidRPr="00AC56AE">
        <w:rPr>
          <w:rStyle w:val="22"/>
          <w:rFonts w:ascii="Times New Roman" w:hAnsi="Times New Roman" w:cs="Times New Roman"/>
          <w:sz w:val="24"/>
          <w:szCs w:val="24"/>
        </w:rPr>
        <w:t>на которые оно сертифицировано.</w:t>
      </w:r>
    </w:p>
    <w:p w14:paraId="0BCCF0AB" w14:textId="77777777" w:rsidR="00AC56AE" w:rsidRPr="00AC56AE" w:rsidRDefault="00AC56AE" w:rsidP="00B7258D">
      <w:pPr>
        <w:pStyle w:val="61"/>
        <w:shd w:val="clear" w:color="auto" w:fill="auto"/>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rPr>
        <w:t>Персонал уровня 3 продемонстрировал:</w:t>
      </w:r>
    </w:p>
    <w:p w14:paraId="50399415" w14:textId="77777777" w:rsidR="00AC56AE" w:rsidRPr="00AC56AE" w:rsidRDefault="00AC56AE" w:rsidP="00B7258D">
      <w:pPr>
        <w:pStyle w:val="61"/>
        <w:numPr>
          <w:ilvl w:val="0"/>
          <w:numId w:val="9"/>
        </w:numPr>
        <w:shd w:val="clear" w:color="auto" w:fill="auto"/>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rPr>
        <w:t xml:space="preserve"> компетенцию для оценки и интерпретации результатов в соответствии с существующими стандартами, правилами и спецификациями;</w:t>
      </w:r>
    </w:p>
    <w:p w14:paraId="4BF2B9CD" w14:textId="77777777" w:rsidR="00AC56AE" w:rsidRPr="00AC56AE" w:rsidRDefault="00AC56AE" w:rsidP="00B7258D">
      <w:pPr>
        <w:pStyle w:val="61"/>
        <w:numPr>
          <w:ilvl w:val="0"/>
          <w:numId w:val="9"/>
        </w:numPr>
        <w:shd w:val="clear" w:color="auto" w:fill="auto"/>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rPr>
        <w:t xml:space="preserve"> достаточные практические знания о применяемых материалах, производствах, процессах </w:t>
      </w:r>
      <w:r w:rsidRPr="00AC56AE">
        <w:rPr>
          <w:rFonts w:ascii="Times New Roman" w:hAnsi="Times New Roman" w:cs="Times New Roman"/>
          <w:sz w:val="24"/>
          <w:szCs w:val="24"/>
        </w:rPr>
        <w:t xml:space="preserve">и </w:t>
      </w:r>
      <w:r w:rsidRPr="00AC56AE">
        <w:rPr>
          <w:rStyle w:val="22"/>
          <w:rFonts w:ascii="Times New Roman" w:hAnsi="Times New Roman" w:cs="Times New Roman"/>
          <w:sz w:val="24"/>
          <w:szCs w:val="24"/>
        </w:rPr>
        <w:t>технологиях производства для выбора методов и способов контроля и оказывать содействие в опреде</w:t>
      </w:r>
      <w:r w:rsidRPr="00AC56AE">
        <w:rPr>
          <w:rStyle w:val="22"/>
          <w:rFonts w:ascii="Times New Roman" w:hAnsi="Times New Roman" w:cs="Times New Roman"/>
          <w:sz w:val="24"/>
          <w:szCs w:val="24"/>
        </w:rPr>
        <w:softHyphen/>
        <w:t>лении критериев приемки в случае их отсутствия;</w:t>
      </w:r>
    </w:p>
    <w:p w14:paraId="1D4E2B6E" w14:textId="77777777" w:rsidR="00AC56AE" w:rsidRDefault="00AC56AE" w:rsidP="00B7258D">
      <w:pPr>
        <w:pStyle w:val="61"/>
        <w:numPr>
          <w:ilvl w:val="0"/>
          <w:numId w:val="9"/>
        </w:numPr>
        <w:shd w:val="clear" w:color="auto" w:fill="auto"/>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rPr>
        <w:t xml:space="preserve"> общие знания других методов НК, приведенные в разделе 4.</w:t>
      </w:r>
    </w:p>
    <w:p w14:paraId="4ECC4232" w14:textId="73E64F50" w:rsidR="00AC56AE" w:rsidRPr="00AC56AE" w:rsidRDefault="00AC56AE" w:rsidP="00B7258D">
      <w:pPr>
        <w:pStyle w:val="61"/>
        <w:shd w:val="clear" w:color="auto" w:fill="auto"/>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6.3.2</w:t>
      </w:r>
      <w:r w:rsidRPr="00AC56AE">
        <w:rPr>
          <w:rStyle w:val="22"/>
          <w:rFonts w:ascii="Times New Roman" w:hAnsi="Times New Roman" w:cs="Times New Roman"/>
          <w:sz w:val="24"/>
          <w:szCs w:val="24"/>
        </w:rPr>
        <w:t xml:space="preserve"> В соответствии с областью компетентности, указанной в сертификате, специалист 3-го уровня может быть уполномочен:</w:t>
      </w:r>
    </w:p>
    <w:p w14:paraId="0D1462CA" w14:textId="77777777" w:rsidR="00AC56AE" w:rsidRPr="00AC56AE" w:rsidRDefault="00AC56AE" w:rsidP="00B7258D">
      <w:pPr>
        <w:pStyle w:val="61"/>
        <w:numPr>
          <w:ilvl w:val="0"/>
          <w:numId w:val="10"/>
        </w:numPr>
        <w:shd w:val="clear" w:color="auto" w:fill="auto"/>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rPr>
        <w:t xml:space="preserve"> разрабатывать, проводить редакторскую или техническую правку </w:t>
      </w:r>
      <w:r w:rsidRPr="00AC56AE">
        <w:rPr>
          <w:rFonts w:ascii="Times New Roman" w:hAnsi="Times New Roman" w:cs="Times New Roman"/>
          <w:sz w:val="24"/>
          <w:szCs w:val="24"/>
        </w:rPr>
        <w:t xml:space="preserve">и </w:t>
      </w:r>
      <w:r w:rsidRPr="00AC56AE">
        <w:rPr>
          <w:rStyle w:val="22"/>
          <w:rFonts w:ascii="Times New Roman" w:hAnsi="Times New Roman" w:cs="Times New Roman"/>
          <w:sz w:val="24"/>
          <w:szCs w:val="24"/>
        </w:rPr>
        <w:t xml:space="preserve">подтверждать инструкции и методики по </w:t>
      </w:r>
      <w:r w:rsidRPr="00AC56AE">
        <w:rPr>
          <w:rFonts w:ascii="Times New Roman" w:hAnsi="Times New Roman" w:cs="Times New Roman"/>
          <w:sz w:val="24"/>
          <w:szCs w:val="24"/>
        </w:rPr>
        <w:t>НК;</w:t>
      </w:r>
    </w:p>
    <w:p w14:paraId="621EA510" w14:textId="77777777" w:rsidR="00AC56AE" w:rsidRPr="00AC56AE" w:rsidRDefault="00AC56AE" w:rsidP="00B7258D">
      <w:pPr>
        <w:pStyle w:val="61"/>
        <w:numPr>
          <w:ilvl w:val="0"/>
          <w:numId w:val="10"/>
        </w:numPr>
        <w:shd w:val="clear" w:color="auto" w:fill="auto"/>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rPr>
        <w:t xml:space="preserve">интерпретировать стандарты, правила, спецификации </w:t>
      </w:r>
      <w:r w:rsidRPr="00AC56AE">
        <w:rPr>
          <w:rFonts w:ascii="Times New Roman" w:hAnsi="Times New Roman" w:cs="Times New Roman"/>
          <w:sz w:val="24"/>
          <w:szCs w:val="24"/>
        </w:rPr>
        <w:t xml:space="preserve">и </w:t>
      </w:r>
      <w:r w:rsidRPr="00AC56AE">
        <w:rPr>
          <w:rStyle w:val="22"/>
          <w:rFonts w:ascii="Times New Roman" w:hAnsi="Times New Roman" w:cs="Times New Roman"/>
          <w:sz w:val="24"/>
          <w:szCs w:val="24"/>
        </w:rPr>
        <w:t>методики;</w:t>
      </w:r>
    </w:p>
    <w:p w14:paraId="4CAF542B" w14:textId="77777777" w:rsidR="00AC56AE" w:rsidRPr="00AC56AE" w:rsidRDefault="00AC56AE" w:rsidP="00B7258D">
      <w:pPr>
        <w:pStyle w:val="61"/>
        <w:numPr>
          <w:ilvl w:val="0"/>
          <w:numId w:val="10"/>
        </w:numPr>
        <w:shd w:val="clear" w:color="auto" w:fill="auto"/>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lang w:eastAsia="en-US" w:bidi="en-US"/>
        </w:rPr>
        <w:t xml:space="preserve"> </w:t>
      </w:r>
      <w:r w:rsidRPr="00AC56AE">
        <w:rPr>
          <w:rStyle w:val="22"/>
          <w:rFonts w:ascii="Times New Roman" w:hAnsi="Times New Roman" w:cs="Times New Roman"/>
          <w:sz w:val="24"/>
          <w:szCs w:val="24"/>
        </w:rPr>
        <w:t xml:space="preserve">определять конкретные методы контроля, методики и инструкции по НК для </w:t>
      </w:r>
      <w:r w:rsidRPr="00AC56AE">
        <w:rPr>
          <w:rFonts w:ascii="Times New Roman" w:hAnsi="Times New Roman" w:cs="Times New Roman"/>
          <w:sz w:val="24"/>
          <w:szCs w:val="24"/>
        </w:rPr>
        <w:t xml:space="preserve">их </w:t>
      </w:r>
      <w:r w:rsidRPr="00AC56AE">
        <w:rPr>
          <w:rStyle w:val="22"/>
          <w:rFonts w:ascii="Times New Roman" w:hAnsi="Times New Roman" w:cs="Times New Roman"/>
          <w:sz w:val="24"/>
          <w:szCs w:val="24"/>
        </w:rPr>
        <w:t>применения:</w:t>
      </w:r>
    </w:p>
    <w:p w14:paraId="7D3CCB09" w14:textId="77777777" w:rsidR="00AC56AE" w:rsidRPr="00AC56AE" w:rsidRDefault="00AC56AE" w:rsidP="00B7258D">
      <w:pPr>
        <w:pStyle w:val="61"/>
        <w:numPr>
          <w:ilvl w:val="0"/>
          <w:numId w:val="10"/>
        </w:numPr>
        <w:shd w:val="clear" w:color="auto" w:fill="auto"/>
        <w:spacing w:line="240" w:lineRule="auto"/>
        <w:ind w:firstLine="567"/>
        <w:jc w:val="both"/>
        <w:rPr>
          <w:rFonts w:ascii="Times New Roman" w:hAnsi="Times New Roman" w:cs="Times New Roman"/>
          <w:sz w:val="24"/>
          <w:szCs w:val="24"/>
        </w:rPr>
      </w:pPr>
      <w:r w:rsidRPr="00AC56AE">
        <w:rPr>
          <w:rStyle w:val="22"/>
          <w:rFonts w:ascii="Times New Roman" w:hAnsi="Times New Roman" w:cs="Times New Roman"/>
          <w:sz w:val="24"/>
          <w:szCs w:val="24"/>
        </w:rPr>
        <w:t xml:space="preserve"> выполнять и руководить любыми заданиями для персонала всех уровней;</w:t>
      </w:r>
    </w:p>
    <w:p w14:paraId="20461B2C" w14:textId="77777777" w:rsidR="00AC56AE" w:rsidRPr="00AC56AE" w:rsidRDefault="00AC56AE" w:rsidP="00B7258D">
      <w:pPr>
        <w:pStyle w:val="61"/>
        <w:numPr>
          <w:ilvl w:val="0"/>
          <w:numId w:val="10"/>
        </w:numPr>
        <w:shd w:val="clear" w:color="auto" w:fill="auto"/>
        <w:spacing w:line="240" w:lineRule="auto"/>
        <w:ind w:firstLine="567"/>
        <w:jc w:val="both"/>
        <w:rPr>
          <w:rFonts w:ascii="Times New Roman" w:hAnsi="Times New Roman" w:cs="Times New Roman"/>
          <w:sz w:val="24"/>
          <w:szCs w:val="24"/>
        </w:rPr>
      </w:pPr>
      <w:r w:rsidRPr="00AC56AE">
        <w:rPr>
          <w:rFonts w:ascii="Times New Roman" w:hAnsi="Times New Roman" w:cs="Times New Roman"/>
          <w:sz w:val="24"/>
          <w:szCs w:val="24"/>
          <w:lang w:eastAsia="en-US" w:bidi="en-US"/>
        </w:rPr>
        <w:t xml:space="preserve"> </w:t>
      </w:r>
      <w:r w:rsidRPr="00AC56AE">
        <w:rPr>
          <w:rStyle w:val="22"/>
          <w:rFonts w:ascii="Times New Roman" w:hAnsi="Times New Roman" w:cs="Times New Roman"/>
          <w:sz w:val="24"/>
          <w:szCs w:val="24"/>
        </w:rPr>
        <w:t xml:space="preserve">руководить персоналом </w:t>
      </w:r>
      <w:r w:rsidRPr="00AC56AE">
        <w:rPr>
          <w:rFonts w:ascii="Times New Roman" w:hAnsi="Times New Roman" w:cs="Times New Roman"/>
          <w:sz w:val="24"/>
          <w:szCs w:val="24"/>
        </w:rPr>
        <w:t xml:space="preserve">НК </w:t>
      </w:r>
      <w:r w:rsidRPr="00AC56AE">
        <w:rPr>
          <w:rStyle w:val="22"/>
          <w:rFonts w:ascii="Times New Roman" w:hAnsi="Times New Roman" w:cs="Times New Roman"/>
          <w:sz w:val="24"/>
          <w:szCs w:val="24"/>
        </w:rPr>
        <w:t>всех уровней.</w:t>
      </w:r>
    </w:p>
    <w:p w14:paraId="1960D1B1" w14:textId="77777777" w:rsidR="00FE6618" w:rsidRPr="00AC56AE" w:rsidRDefault="00FE6618" w:rsidP="00B7258D">
      <w:pPr>
        <w:rPr>
          <w:szCs w:val="24"/>
        </w:rPr>
      </w:pPr>
    </w:p>
    <w:p w14:paraId="74D1B614" w14:textId="6375C2DC" w:rsidR="00852391" w:rsidRPr="00D5334A" w:rsidRDefault="00852391" w:rsidP="00B7258D">
      <w:pPr>
        <w:pStyle w:val="1"/>
        <w:rPr>
          <w:rFonts w:cs="Times New Roman"/>
          <w:b/>
          <w:bCs/>
          <w:szCs w:val="24"/>
        </w:rPr>
      </w:pPr>
      <w:bookmarkStart w:id="18" w:name="_Toc134999396"/>
      <w:r w:rsidRPr="00D5334A">
        <w:rPr>
          <w:rFonts w:cs="Times New Roman"/>
          <w:b/>
          <w:bCs/>
          <w:szCs w:val="24"/>
        </w:rPr>
        <w:t xml:space="preserve">7 </w:t>
      </w:r>
      <w:bookmarkEnd w:id="18"/>
      <w:r w:rsidR="00AC56AE" w:rsidRPr="00AC56AE">
        <w:rPr>
          <w:rFonts w:cs="Times New Roman"/>
          <w:b/>
          <w:bCs/>
          <w:szCs w:val="24"/>
        </w:rPr>
        <w:t>Соответствие требованиям</w:t>
      </w:r>
    </w:p>
    <w:p w14:paraId="7E5D0CC0" w14:textId="77777777" w:rsidR="00AC56AE" w:rsidRDefault="00AC56AE" w:rsidP="00B7258D">
      <w:pPr>
        <w:rPr>
          <w:b/>
          <w:szCs w:val="24"/>
        </w:rPr>
      </w:pPr>
    </w:p>
    <w:p w14:paraId="4B99B20C" w14:textId="5888421C" w:rsidR="00AC56AE" w:rsidRPr="003D76D3" w:rsidRDefault="00AC56AE" w:rsidP="00B7258D">
      <w:pPr>
        <w:rPr>
          <w:b/>
          <w:szCs w:val="24"/>
        </w:rPr>
      </w:pPr>
      <w:r w:rsidRPr="003D76D3">
        <w:rPr>
          <w:b/>
          <w:szCs w:val="24"/>
        </w:rPr>
        <w:t xml:space="preserve">7.1 </w:t>
      </w:r>
      <w:bookmarkStart w:id="19" w:name="_Hlk135499969"/>
      <w:r w:rsidRPr="003D76D3">
        <w:rPr>
          <w:b/>
          <w:szCs w:val="24"/>
        </w:rPr>
        <w:t>Общие положения</w:t>
      </w:r>
      <w:bookmarkEnd w:id="19"/>
    </w:p>
    <w:p w14:paraId="7DFBA207" w14:textId="77777777" w:rsidR="00852391" w:rsidRPr="00F43E4D" w:rsidRDefault="00852391" w:rsidP="00B7258D">
      <w:pPr>
        <w:rPr>
          <w:szCs w:val="24"/>
        </w:rPr>
      </w:pPr>
    </w:p>
    <w:p w14:paraId="2DDBC5CE" w14:textId="77777777" w:rsidR="00AC56AE" w:rsidRPr="003D76D3" w:rsidRDefault="00AC56AE" w:rsidP="00B7258D">
      <w:pPr>
        <w:rPr>
          <w:szCs w:val="24"/>
        </w:rPr>
      </w:pPr>
      <w:r w:rsidRPr="003D76D3">
        <w:rPr>
          <w:szCs w:val="24"/>
        </w:rPr>
        <w:t>Кандидат должен соответствовать минимальным требованиям к зрению и обучению в области неразрушающего контроля до экзамена, а также должен соответствовать минимальным требованиям к производственному опыту и, где это применимо, должен достичь минимального возраста, установленного органом по сертификации до сертификации.</w:t>
      </w:r>
    </w:p>
    <w:p w14:paraId="63403B96" w14:textId="77777777" w:rsidR="00AC56AE" w:rsidRPr="003D76D3" w:rsidRDefault="00AC56AE" w:rsidP="00B7258D">
      <w:pPr>
        <w:rPr>
          <w:szCs w:val="24"/>
        </w:rPr>
      </w:pPr>
    </w:p>
    <w:p w14:paraId="323ADBD5" w14:textId="77777777" w:rsidR="00AC56AE" w:rsidRPr="003D76D3" w:rsidRDefault="00AC56AE" w:rsidP="00B7258D">
      <w:pPr>
        <w:rPr>
          <w:b/>
          <w:szCs w:val="24"/>
        </w:rPr>
      </w:pPr>
      <w:r w:rsidRPr="003D76D3">
        <w:rPr>
          <w:b/>
          <w:szCs w:val="24"/>
        </w:rPr>
        <w:t>7.2 Обучение</w:t>
      </w:r>
    </w:p>
    <w:p w14:paraId="17105B44" w14:textId="77777777" w:rsidR="00AC56AE" w:rsidRPr="003D76D3" w:rsidRDefault="00AC56AE" w:rsidP="00B7258D">
      <w:pPr>
        <w:rPr>
          <w:szCs w:val="24"/>
        </w:rPr>
      </w:pPr>
      <w:r w:rsidRPr="003D76D3">
        <w:rPr>
          <w:szCs w:val="24"/>
        </w:rPr>
        <w:t>7.2.1 Кандидат должен представить документальное подтверждение, приемлемое для органа по сертификации, того, что он или она удовлетворительно завершили обучение по НК, как показано в таблице 2, по методу и уровню, для которых запрашивается сертификация.</w:t>
      </w:r>
    </w:p>
    <w:p w14:paraId="6989EDDB" w14:textId="77777777" w:rsidR="00AC56AE" w:rsidRPr="003D76D3" w:rsidRDefault="00AC56AE" w:rsidP="00B7258D">
      <w:pPr>
        <w:rPr>
          <w:szCs w:val="24"/>
        </w:rPr>
      </w:pPr>
      <w:r w:rsidRPr="003D76D3">
        <w:rPr>
          <w:szCs w:val="24"/>
        </w:rPr>
        <w:t>7.2.2 Для всех уровней теоретическое обучение может проводиться в формате очного обучения под руководством инструктора, в формате дистанционного обучения, в формате самостоятельного обучения или в комбинации этих форматов. Практические занятия должны проводиться только в очном формате под руководством инструктора. Подготовка для первоначальной сертификации должна оставаться в силе в течение максимального периода десяти лет с даты завершения.</w:t>
      </w:r>
    </w:p>
    <w:p w14:paraId="6B76E690" w14:textId="77777777" w:rsidR="00AC56AE" w:rsidRPr="003D76D3" w:rsidRDefault="00AC56AE" w:rsidP="00B7258D">
      <w:pPr>
        <w:rPr>
          <w:szCs w:val="24"/>
        </w:rPr>
      </w:pPr>
      <w:r w:rsidRPr="003D76D3">
        <w:rPr>
          <w:szCs w:val="24"/>
        </w:rPr>
        <w:t>Для Уровня 3, в дополнение к минимальным требованиям к обучению, указанным в Таблице 2, подготовка к квалификации может быть завершена различными способами в зависимости от научной и технической подготовки кандидата, включая посещение других учебных курсов, конференций или семинаров, изучение книг, периодические издания и другие специализированные печатные или электронные материалы.</w:t>
      </w:r>
    </w:p>
    <w:p w14:paraId="4B7813C1" w14:textId="77777777" w:rsidR="00AC56AE" w:rsidRDefault="00AC56AE" w:rsidP="00B7258D">
      <w:pPr>
        <w:rPr>
          <w:szCs w:val="24"/>
        </w:rPr>
      </w:pPr>
      <w:r w:rsidRPr="003D76D3">
        <w:rPr>
          <w:szCs w:val="24"/>
        </w:rPr>
        <w:t>Если используется вариант дистанционного обучения, должны быть созданы системы, обеспечивающие выполнение всей учебной программы.</w:t>
      </w:r>
    </w:p>
    <w:p w14:paraId="617E4BA7" w14:textId="77777777" w:rsidR="00E0378C" w:rsidRPr="003D76D3" w:rsidRDefault="00E0378C" w:rsidP="00B7258D">
      <w:pPr>
        <w:rPr>
          <w:szCs w:val="24"/>
        </w:rPr>
      </w:pPr>
    </w:p>
    <w:p w14:paraId="589AAD40" w14:textId="4274356B" w:rsidR="00AC56AE" w:rsidRDefault="00B7258D" w:rsidP="00B7258D">
      <w:pPr>
        <w:rPr>
          <w:sz w:val="20"/>
          <w:szCs w:val="20"/>
        </w:rPr>
      </w:pPr>
      <w:r>
        <w:rPr>
          <w:sz w:val="20"/>
          <w:szCs w:val="20"/>
        </w:rPr>
        <w:t xml:space="preserve">Примечание - </w:t>
      </w:r>
      <w:r w:rsidR="00AC56AE" w:rsidRPr="00E0378C">
        <w:rPr>
          <w:sz w:val="20"/>
          <w:szCs w:val="20"/>
        </w:rPr>
        <w:t>Руководящие указания для организаций по обучению персонала НК приведены в ISO/TS 25108.</w:t>
      </w:r>
    </w:p>
    <w:p w14:paraId="57203F16" w14:textId="77777777" w:rsidR="00E0378C" w:rsidRPr="00E0378C" w:rsidRDefault="00E0378C" w:rsidP="00B7258D">
      <w:pPr>
        <w:rPr>
          <w:sz w:val="20"/>
          <w:szCs w:val="20"/>
        </w:rPr>
      </w:pPr>
    </w:p>
    <w:p w14:paraId="40F55DCC" w14:textId="6C99D9CD" w:rsidR="00AC56AE" w:rsidRPr="003D76D3" w:rsidRDefault="00AC56AE" w:rsidP="00B7258D">
      <w:pPr>
        <w:rPr>
          <w:szCs w:val="24"/>
        </w:rPr>
      </w:pPr>
      <w:r w:rsidRPr="003D76D3">
        <w:rPr>
          <w:szCs w:val="24"/>
        </w:rPr>
        <w:t>7.2.3 Минимальная продолжительность обучения, проводимого кандидатом на сертификацию, должна обеспечивать передачу навыков и знаний и должна быть не менее указанной в 7.2.4 и таблице 2 для применимого метода НК с возможными сокращениями, указанными в 7.2.5.</w:t>
      </w:r>
    </w:p>
    <w:p w14:paraId="201C2404" w14:textId="77777777" w:rsidR="00AC56AE" w:rsidRPr="003D76D3" w:rsidRDefault="00AC56AE" w:rsidP="00B7258D">
      <w:pPr>
        <w:rPr>
          <w:szCs w:val="24"/>
        </w:rPr>
      </w:pPr>
      <w:r w:rsidRPr="003D76D3">
        <w:rPr>
          <w:szCs w:val="24"/>
        </w:rPr>
        <w:t>Данная продолжительность основана на кандидатах, обладающих математическими навыками и предварительными знаниями материалов и процессов, которые могут быть подтверждены соответствующей проверкой завершенного предыдущего образования. В противном случае орган по сертификации может потребовать дополнительного обучения по этому вопросу.</w:t>
      </w:r>
    </w:p>
    <w:p w14:paraId="729E7D2D" w14:textId="77777777" w:rsidR="00AC56AE" w:rsidRPr="003D76D3" w:rsidRDefault="00AC56AE" w:rsidP="00B7258D">
      <w:pPr>
        <w:rPr>
          <w:szCs w:val="24"/>
        </w:rPr>
      </w:pPr>
      <w:r w:rsidRPr="003D76D3">
        <w:rPr>
          <w:szCs w:val="24"/>
        </w:rPr>
        <w:t>Учебные дни включают в себя как практические, так и теоретические занятия.</w:t>
      </w:r>
    </w:p>
    <w:p w14:paraId="45350B60" w14:textId="77777777" w:rsidR="00AC56AE" w:rsidRPr="003D76D3" w:rsidRDefault="00AC56AE" w:rsidP="00B7258D">
      <w:pPr>
        <w:rPr>
          <w:szCs w:val="24"/>
        </w:rPr>
      </w:pPr>
      <w:r w:rsidRPr="003D76D3">
        <w:rPr>
          <w:szCs w:val="24"/>
        </w:rPr>
        <w:t>При создании промышленных секторов, как указано в Приложении А, орган по сертификации должен учитывать минимальные требования к обучению, указанные в Таблице 2.</w:t>
      </w:r>
    </w:p>
    <w:p w14:paraId="1F024E99" w14:textId="77777777" w:rsidR="00AC56AE" w:rsidRPr="003D76D3" w:rsidRDefault="00AC56AE" w:rsidP="00B7258D">
      <w:pPr>
        <w:rPr>
          <w:szCs w:val="24"/>
        </w:rPr>
      </w:pPr>
      <w:r w:rsidRPr="003D76D3">
        <w:rPr>
          <w:szCs w:val="24"/>
        </w:rPr>
        <w:t>7.2.4 Для прямого доступа к Уровню 2 требуется общее количество дней, указанное в Таблице 2 для Уровней 1 и 2.</w:t>
      </w:r>
    </w:p>
    <w:p w14:paraId="368E0C90" w14:textId="77777777" w:rsidR="00AC56AE" w:rsidRPr="003D76D3" w:rsidRDefault="00AC56AE" w:rsidP="00B7258D">
      <w:pPr>
        <w:rPr>
          <w:szCs w:val="24"/>
        </w:rPr>
      </w:pPr>
      <w:r w:rsidRPr="003D76D3">
        <w:rPr>
          <w:szCs w:val="24"/>
        </w:rPr>
        <w:t xml:space="preserve">Для прямого доступа к Уровню 3 требуется общее количество дней, указанное в Таблице 2 для Уровней 1, 2 и 3. При рассмотрении обязанностей сертифицированного </w:t>
      </w:r>
      <w:r w:rsidRPr="003D76D3">
        <w:rPr>
          <w:szCs w:val="24"/>
        </w:rPr>
        <w:lastRenderedPageBreak/>
        <w:t>Уровня 3 (см. 6.3) и содержания пункта С базового элемента экзамена для Уровня 3 (см. Таблицу 5), может потребоваться дополнительное обучение другим методам НК.</w:t>
      </w:r>
    </w:p>
    <w:p w14:paraId="0284C702" w14:textId="77777777" w:rsidR="00AC56AE" w:rsidRPr="003D76D3" w:rsidRDefault="00AC56AE" w:rsidP="00B7258D">
      <w:pPr>
        <w:rPr>
          <w:szCs w:val="24"/>
        </w:rPr>
      </w:pPr>
    </w:p>
    <w:p w14:paraId="3AD35146" w14:textId="30AD8C66" w:rsidR="00AC56AE" w:rsidRPr="003D76D3" w:rsidRDefault="00AC56AE" w:rsidP="00AC56AE">
      <w:pPr>
        <w:pStyle w:val="af1"/>
        <w:shd w:val="clear" w:color="auto" w:fill="auto"/>
        <w:spacing w:line="240" w:lineRule="auto"/>
        <w:jc w:val="center"/>
        <w:rPr>
          <w:b/>
          <w:sz w:val="24"/>
          <w:szCs w:val="24"/>
        </w:rPr>
      </w:pPr>
      <w:r w:rsidRPr="003D76D3">
        <w:rPr>
          <w:b/>
          <w:sz w:val="24"/>
          <w:szCs w:val="24"/>
        </w:rPr>
        <w:t xml:space="preserve">Таблица 2 </w:t>
      </w:r>
      <w:r>
        <w:rPr>
          <w:b/>
          <w:sz w:val="24"/>
          <w:szCs w:val="24"/>
        </w:rPr>
        <w:t>–</w:t>
      </w:r>
      <w:r w:rsidRPr="003D76D3">
        <w:rPr>
          <w:b/>
          <w:sz w:val="24"/>
          <w:szCs w:val="24"/>
        </w:rPr>
        <w:t>Минимальные требования по подготовке</w:t>
      </w:r>
    </w:p>
    <w:tbl>
      <w:tblPr>
        <w:tblW w:w="0" w:type="auto"/>
        <w:jc w:val="center"/>
        <w:tblLayout w:type="fixed"/>
        <w:tblCellMar>
          <w:left w:w="10" w:type="dxa"/>
          <w:right w:w="10" w:type="dxa"/>
        </w:tblCellMar>
        <w:tblLook w:val="04A0" w:firstRow="1" w:lastRow="0" w:firstColumn="1" w:lastColumn="0" w:noHBand="0" w:noVBand="1"/>
      </w:tblPr>
      <w:tblGrid>
        <w:gridCol w:w="3360"/>
        <w:gridCol w:w="1286"/>
        <w:gridCol w:w="1286"/>
        <w:gridCol w:w="1301"/>
      </w:tblGrid>
      <w:tr w:rsidR="00AC56AE" w:rsidRPr="003D76D3" w14:paraId="74BC152B" w14:textId="77777777" w:rsidTr="00AC56AE">
        <w:trPr>
          <w:trHeight w:hRule="exact" w:val="648"/>
          <w:jc w:val="center"/>
        </w:trPr>
        <w:tc>
          <w:tcPr>
            <w:tcW w:w="3360" w:type="dxa"/>
            <w:tcBorders>
              <w:top w:val="single" w:sz="4" w:space="0" w:color="auto"/>
              <w:left w:val="single" w:sz="4" w:space="0" w:color="auto"/>
            </w:tcBorders>
            <w:shd w:val="clear" w:color="auto" w:fill="FFFFFF"/>
            <w:vAlign w:val="center"/>
          </w:tcPr>
          <w:p w14:paraId="57E1B117"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b/>
                <w:sz w:val="24"/>
                <w:szCs w:val="24"/>
              </w:rPr>
            </w:pPr>
            <w:r w:rsidRPr="003D76D3">
              <w:rPr>
                <w:rStyle w:val="22"/>
                <w:rFonts w:ascii="Times New Roman" w:hAnsi="Times New Roman" w:cs="Times New Roman"/>
                <w:b/>
                <w:sz w:val="24"/>
                <w:szCs w:val="24"/>
              </w:rPr>
              <w:t>Метод НК</w:t>
            </w:r>
          </w:p>
        </w:tc>
        <w:tc>
          <w:tcPr>
            <w:tcW w:w="1286" w:type="dxa"/>
            <w:tcBorders>
              <w:top w:val="single" w:sz="4" w:space="0" w:color="auto"/>
              <w:left w:val="single" w:sz="4" w:space="0" w:color="auto"/>
            </w:tcBorders>
            <w:shd w:val="clear" w:color="auto" w:fill="FFFFFF"/>
            <w:vAlign w:val="bottom"/>
          </w:tcPr>
          <w:p w14:paraId="085394DA"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1</w:t>
            </w:r>
          </w:p>
          <w:p w14:paraId="09822C57"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lang w:val="ru-RU"/>
              </w:rPr>
              <w:t>дни</w:t>
            </w:r>
            <w:r w:rsidRPr="003D76D3">
              <w:rPr>
                <w:rStyle w:val="4"/>
                <w:rFonts w:ascii="Times New Roman" w:hAnsi="Times New Roman" w:cs="Times New Roman"/>
                <w:sz w:val="24"/>
                <w:szCs w:val="24"/>
                <w:vertAlign w:val="superscript"/>
              </w:rPr>
              <w:t>a</w:t>
            </w:r>
          </w:p>
        </w:tc>
        <w:tc>
          <w:tcPr>
            <w:tcW w:w="1286" w:type="dxa"/>
            <w:tcBorders>
              <w:top w:val="single" w:sz="4" w:space="0" w:color="auto"/>
              <w:left w:val="single" w:sz="4" w:space="0" w:color="auto"/>
            </w:tcBorders>
            <w:shd w:val="clear" w:color="auto" w:fill="FFFFFF"/>
            <w:vAlign w:val="bottom"/>
          </w:tcPr>
          <w:p w14:paraId="61EBC179"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2</w:t>
            </w:r>
          </w:p>
          <w:p w14:paraId="2C6A1DD1"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lang w:val="ru-RU"/>
              </w:rPr>
              <w:t>дни</w:t>
            </w:r>
            <w:r w:rsidRPr="003D76D3">
              <w:rPr>
                <w:rStyle w:val="4"/>
                <w:rFonts w:ascii="Times New Roman" w:hAnsi="Times New Roman" w:cs="Times New Roman"/>
                <w:sz w:val="24"/>
                <w:szCs w:val="24"/>
                <w:vertAlign w:val="superscript"/>
              </w:rPr>
              <w:t>a</w:t>
            </w:r>
          </w:p>
        </w:tc>
        <w:tc>
          <w:tcPr>
            <w:tcW w:w="1301" w:type="dxa"/>
            <w:tcBorders>
              <w:top w:val="single" w:sz="4" w:space="0" w:color="auto"/>
              <w:left w:val="single" w:sz="4" w:space="0" w:color="auto"/>
              <w:right w:val="single" w:sz="4" w:space="0" w:color="auto"/>
            </w:tcBorders>
            <w:shd w:val="clear" w:color="auto" w:fill="FFFFFF"/>
            <w:vAlign w:val="bottom"/>
          </w:tcPr>
          <w:p w14:paraId="7E06B31D"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3</w:t>
            </w:r>
          </w:p>
          <w:p w14:paraId="621257B8"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lang w:val="ru-RU"/>
              </w:rPr>
              <w:t>дни</w:t>
            </w:r>
            <w:r w:rsidRPr="003D76D3">
              <w:rPr>
                <w:rStyle w:val="4"/>
                <w:rFonts w:ascii="Times New Roman" w:hAnsi="Times New Roman" w:cs="Times New Roman"/>
                <w:sz w:val="24"/>
                <w:szCs w:val="24"/>
                <w:vertAlign w:val="superscript"/>
              </w:rPr>
              <w:t>a</w:t>
            </w:r>
          </w:p>
        </w:tc>
      </w:tr>
      <w:tr w:rsidR="00AC56AE" w:rsidRPr="003D76D3" w14:paraId="09CE8B59" w14:textId="77777777" w:rsidTr="00AC56AE">
        <w:trPr>
          <w:trHeight w:hRule="exact" w:val="302"/>
          <w:jc w:val="center"/>
        </w:trPr>
        <w:tc>
          <w:tcPr>
            <w:tcW w:w="3360" w:type="dxa"/>
            <w:tcBorders>
              <w:top w:val="single" w:sz="4" w:space="0" w:color="auto"/>
              <w:left w:val="single" w:sz="4" w:space="0" w:color="auto"/>
            </w:tcBorders>
            <w:shd w:val="clear" w:color="auto" w:fill="FFFFFF"/>
            <w:vAlign w:val="center"/>
          </w:tcPr>
          <w:p w14:paraId="6E84FEF7"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AT</w:t>
            </w:r>
          </w:p>
        </w:tc>
        <w:tc>
          <w:tcPr>
            <w:tcW w:w="1286" w:type="dxa"/>
            <w:tcBorders>
              <w:top w:val="single" w:sz="4" w:space="0" w:color="auto"/>
              <w:left w:val="single" w:sz="4" w:space="0" w:color="auto"/>
            </w:tcBorders>
            <w:shd w:val="clear" w:color="auto" w:fill="FFFFFF"/>
            <w:vAlign w:val="center"/>
          </w:tcPr>
          <w:p w14:paraId="7F363CBE"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c>
          <w:tcPr>
            <w:tcW w:w="1286" w:type="dxa"/>
            <w:tcBorders>
              <w:top w:val="single" w:sz="4" w:space="0" w:color="auto"/>
              <w:left w:val="single" w:sz="4" w:space="0" w:color="auto"/>
            </w:tcBorders>
            <w:shd w:val="clear" w:color="auto" w:fill="FFFFFF"/>
            <w:vAlign w:val="center"/>
          </w:tcPr>
          <w:p w14:paraId="5EC53E55"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8</w:t>
            </w:r>
          </w:p>
        </w:tc>
        <w:tc>
          <w:tcPr>
            <w:tcW w:w="1301" w:type="dxa"/>
            <w:tcBorders>
              <w:top w:val="single" w:sz="4" w:space="0" w:color="auto"/>
              <w:left w:val="single" w:sz="4" w:space="0" w:color="auto"/>
              <w:right w:val="single" w:sz="4" w:space="0" w:color="auto"/>
            </w:tcBorders>
            <w:shd w:val="clear" w:color="auto" w:fill="FFFFFF"/>
            <w:vAlign w:val="center"/>
          </w:tcPr>
          <w:p w14:paraId="4FF51FB7"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r>
      <w:tr w:rsidR="00AC56AE" w:rsidRPr="003D76D3" w14:paraId="68EE5C64" w14:textId="77777777" w:rsidTr="00AC56AE">
        <w:trPr>
          <w:trHeight w:hRule="exact" w:val="307"/>
          <w:jc w:val="center"/>
        </w:trPr>
        <w:tc>
          <w:tcPr>
            <w:tcW w:w="3360" w:type="dxa"/>
            <w:tcBorders>
              <w:top w:val="single" w:sz="4" w:space="0" w:color="auto"/>
              <w:left w:val="single" w:sz="4" w:space="0" w:color="auto"/>
            </w:tcBorders>
            <w:shd w:val="clear" w:color="auto" w:fill="FFFFFF"/>
            <w:vAlign w:val="center"/>
          </w:tcPr>
          <w:p w14:paraId="53C47CF8"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ET</w:t>
            </w:r>
          </w:p>
        </w:tc>
        <w:tc>
          <w:tcPr>
            <w:tcW w:w="1286" w:type="dxa"/>
            <w:tcBorders>
              <w:top w:val="single" w:sz="4" w:space="0" w:color="auto"/>
              <w:left w:val="single" w:sz="4" w:space="0" w:color="auto"/>
            </w:tcBorders>
            <w:shd w:val="clear" w:color="auto" w:fill="FFFFFF"/>
            <w:vAlign w:val="center"/>
          </w:tcPr>
          <w:p w14:paraId="33FB134E"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c>
          <w:tcPr>
            <w:tcW w:w="1286" w:type="dxa"/>
            <w:tcBorders>
              <w:top w:val="single" w:sz="4" w:space="0" w:color="auto"/>
              <w:left w:val="single" w:sz="4" w:space="0" w:color="auto"/>
            </w:tcBorders>
            <w:shd w:val="clear" w:color="auto" w:fill="FFFFFF"/>
            <w:vAlign w:val="bottom"/>
          </w:tcPr>
          <w:p w14:paraId="42206FAD"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6</w:t>
            </w:r>
          </w:p>
        </w:tc>
        <w:tc>
          <w:tcPr>
            <w:tcW w:w="1301" w:type="dxa"/>
            <w:tcBorders>
              <w:top w:val="single" w:sz="4" w:space="0" w:color="auto"/>
              <w:left w:val="single" w:sz="4" w:space="0" w:color="auto"/>
              <w:right w:val="single" w:sz="4" w:space="0" w:color="auto"/>
            </w:tcBorders>
            <w:shd w:val="clear" w:color="auto" w:fill="FFFFFF"/>
            <w:vAlign w:val="bottom"/>
          </w:tcPr>
          <w:p w14:paraId="71691F9A"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6</w:t>
            </w:r>
          </w:p>
        </w:tc>
      </w:tr>
      <w:tr w:rsidR="00AC56AE" w:rsidRPr="003D76D3" w14:paraId="3E6DAE01" w14:textId="77777777" w:rsidTr="00AC56AE">
        <w:trPr>
          <w:trHeight w:hRule="exact" w:val="302"/>
          <w:jc w:val="center"/>
        </w:trPr>
        <w:tc>
          <w:tcPr>
            <w:tcW w:w="3360" w:type="dxa"/>
            <w:tcBorders>
              <w:top w:val="single" w:sz="4" w:space="0" w:color="auto"/>
              <w:left w:val="single" w:sz="4" w:space="0" w:color="auto"/>
            </w:tcBorders>
            <w:shd w:val="clear" w:color="auto" w:fill="FFFFFF"/>
            <w:vAlign w:val="center"/>
          </w:tcPr>
          <w:p w14:paraId="1B5B5580"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LT</w:t>
            </w:r>
          </w:p>
        </w:tc>
        <w:tc>
          <w:tcPr>
            <w:tcW w:w="1286" w:type="dxa"/>
            <w:tcBorders>
              <w:top w:val="single" w:sz="4" w:space="0" w:color="auto"/>
              <w:left w:val="single" w:sz="4" w:space="0" w:color="auto"/>
            </w:tcBorders>
            <w:shd w:val="clear" w:color="auto" w:fill="FFFFFF"/>
            <w:vAlign w:val="center"/>
          </w:tcPr>
          <w:p w14:paraId="19EBDBEE"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c>
          <w:tcPr>
            <w:tcW w:w="1286" w:type="dxa"/>
            <w:tcBorders>
              <w:top w:val="single" w:sz="4" w:space="0" w:color="auto"/>
              <w:left w:val="single" w:sz="4" w:space="0" w:color="auto"/>
            </w:tcBorders>
            <w:shd w:val="clear" w:color="auto" w:fill="FFFFFF"/>
            <w:vAlign w:val="center"/>
          </w:tcPr>
          <w:p w14:paraId="0860F76E"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9</w:t>
            </w:r>
          </w:p>
        </w:tc>
        <w:tc>
          <w:tcPr>
            <w:tcW w:w="1301" w:type="dxa"/>
            <w:tcBorders>
              <w:top w:val="single" w:sz="4" w:space="0" w:color="auto"/>
              <w:left w:val="single" w:sz="4" w:space="0" w:color="auto"/>
              <w:right w:val="single" w:sz="4" w:space="0" w:color="auto"/>
            </w:tcBorders>
            <w:shd w:val="clear" w:color="auto" w:fill="FFFFFF"/>
            <w:vAlign w:val="center"/>
          </w:tcPr>
          <w:p w14:paraId="0B00F2C2"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6</w:t>
            </w:r>
          </w:p>
        </w:tc>
      </w:tr>
      <w:tr w:rsidR="00AC56AE" w:rsidRPr="003D76D3" w14:paraId="67943E53" w14:textId="77777777" w:rsidTr="00AC56AE">
        <w:trPr>
          <w:trHeight w:hRule="exact" w:val="302"/>
          <w:jc w:val="center"/>
        </w:trPr>
        <w:tc>
          <w:tcPr>
            <w:tcW w:w="3360" w:type="dxa"/>
            <w:tcBorders>
              <w:top w:val="single" w:sz="4" w:space="0" w:color="auto"/>
              <w:left w:val="single" w:sz="4" w:space="0" w:color="auto"/>
            </w:tcBorders>
            <w:shd w:val="clear" w:color="auto" w:fill="FFFFFF"/>
            <w:vAlign w:val="center"/>
          </w:tcPr>
          <w:p w14:paraId="10B938AE"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MT</w:t>
            </w:r>
          </w:p>
        </w:tc>
        <w:tc>
          <w:tcPr>
            <w:tcW w:w="1286" w:type="dxa"/>
            <w:tcBorders>
              <w:top w:val="single" w:sz="4" w:space="0" w:color="auto"/>
              <w:left w:val="single" w:sz="4" w:space="0" w:color="auto"/>
            </w:tcBorders>
            <w:shd w:val="clear" w:color="auto" w:fill="FFFFFF"/>
            <w:vAlign w:val="center"/>
          </w:tcPr>
          <w:p w14:paraId="2CC0164C"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3</w:t>
            </w:r>
          </w:p>
        </w:tc>
        <w:tc>
          <w:tcPr>
            <w:tcW w:w="1286" w:type="dxa"/>
            <w:tcBorders>
              <w:top w:val="single" w:sz="4" w:space="0" w:color="auto"/>
              <w:left w:val="single" w:sz="4" w:space="0" w:color="auto"/>
            </w:tcBorders>
            <w:shd w:val="clear" w:color="auto" w:fill="FFFFFF"/>
            <w:vAlign w:val="center"/>
          </w:tcPr>
          <w:p w14:paraId="60242618"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w:t>
            </w:r>
          </w:p>
        </w:tc>
        <w:tc>
          <w:tcPr>
            <w:tcW w:w="1301" w:type="dxa"/>
            <w:tcBorders>
              <w:top w:val="single" w:sz="4" w:space="0" w:color="auto"/>
              <w:left w:val="single" w:sz="4" w:space="0" w:color="auto"/>
              <w:right w:val="single" w:sz="4" w:space="0" w:color="auto"/>
            </w:tcBorders>
            <w:shd w:val="clear" w:color="auto" w:fill="FFFFFF"/>
            <w:vAlign w:val="center"/>
          </w:tcPr>
          <w:p w14:paraId="65D6414E"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4</w:t>
            </w:r>
          </w:p>
        </w:tc>
      </w:tr>
      <w:tr w:rsidR="00AC56AE" w:rsidRPr="003D76D3" w14:paraId="7F4E07C0" w14:textId="77777777" w:rsidTr="00AC56AE">
        <w:trPr>
          <w:trHeight w:hRule="exact" w:val="302"/>
          <w:jc w:val="center"/>
        </w:trPr>
        <w:tc>
          <w:tcPr>
            <w:tcW w:w="3360" w:type="dxa"/>
            <w:tcBorders>
              <w:top w:val="single" w:sz="4" w:space="0" w:color="auto"/>
              <w:left w:val="single" w:sz="4" w:space="0" w:color="auto"/>
            </w:tcBorders>
            <w:shd w:val="clear" w:color="auto" w:fill="FFFFFF"/>
            <w:vAlign w:val="center"/>
          </w:tcPr>
          <w:p w14:paraId="3D27F30F"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PT</w:t>
            </w:r>
          </w:p>
        </w:tc>
        <w:tc>
          <w:tcPr>
            <w:tcW w:w="1286" w:type="dxa"/>
            <w:tcBorders>
              <w:top w:val="single" w:sz="4" w:space="0" w:color="auto"/>
              <w:left w:val="single" w:sz="4" w:space="0" w:color="auto"/>
            </w:tcBorders>
            <w:shd w:val="clear" w:color="auto" w:fill="FFFFFF"/>
            <w:vAlign w:val="center"/>
          </w:tcPr>
          <w:p w14:paraId="40A4586C"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3</w:t>
            </w:r>
          </w:p>
        </w:tc>
        <w:tc>
          <w:tcPr>
            <w:tcW w:w="1286" w:type="dxa"/>
            <w:tcBorders>
              <w:top w:val="single" w:sz="4" w:space="0" w:color="auto"/>
              <w:left w:val="single" w:sz="4" w:space="0" w:color="auto"/>
            </w:tcBorders>
            <w:shd w:val="clear" w:color="auto" w:fill="FFFFFF"/>
            <w:vAlign w:val="center"/>
          </w:tcPr>
          <w:p w14:paraId="7BE0F621"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w:t>
            </w:r>
          </w:p>
        </w:tc>
        <w:tc>
          <w:tcPr>
            <w:tcW w:w="1301" w:type="dxa"/>
            <w:tcBorders>
              <w:top w:val="single" w:sz="4" w:space="0" w:color="auto"/>
              <w:left w:val="single" w:sz="4" w:space="0" w:color="auto"/>
              <w:right w:val="single" w:sz="4" w:space="0" w:color="auto"/>
            </w:tcBorders>
            <w:shd w:val="clear" w:color="auto" w:fill="FFFFFF"/>
            <w:vAlign w:val="center"/>
          </w:tcPr>
          <w:p w14:paraId="004F5A76"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3</w:t>
            </w:r>
          </w:p>
        </w:tc>
      </w:tr>
      <w:tr w:rsidR="00AC56AE" w:rsidRPr="003D76D3" w14:paraId="1FCEF2E3" w14:textId="77777777" w:rsidTr="00AC56AE">
        <w:trPr>
          <w:trHeight w:hRule="exact" w:val="302"/>
          <w:jc w:val="center"/>
        </w:trPr>
        <w:tc>
          <w:tcPr>
            <w:tcW w:w="3360" w:type="dxa"/>
            <w:tcBorders>
              <w:top w:val="single" w:sz="4" w:space="0" w:color="auto"/>
              <w:left w:val="single" w:sz="4" w:space="0" w:color="auto"/>
            </w:tcBorders>
            <w:shd w:val="clear" w:color="auto" w:fill="FFFFFF"/>
            <w:vAlign w:val="center"/>
          </w:tcPr>
          <w:p w14:paraId="6F8C5B5E"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proofErr w:type="spellStart"/>
            <w:r w:rsidRPr="003D76D3">
              <w:rPr>
                <w:rStyle w:val="4"/>
                <w:rFonts w:ascii="Times New Roman" w:hAnsi="Times New Roman" w:cs="Times New Roman"/>
                <w:sz w:val="24"/>
                <w:szCs w:val="24"/>
              </w:rPr>
              <w:t>RT</w:t>
            </w:r>
            <w:r w:rsidRPr="003D76D3">
              <w:rPr>
                <w:rStyle w:val="4"/>
                <w:rFonts w:ascii="Times New Roman" w:hAnsi="Times New Roman" w:cs="Times New Roman"/>
                <w:sz w:val="24"/>
                <w:szCs w:val="24"/>
                <w:vertAlign w:val="superscript"/>
              </w:rPr>
              <w:t>b</w:t>
            </w:r>
            <w:proofErr w:type="spellEnd"/>
          </w:p>
        </w:tc>
        <w:tc>
          <w:tcPr>
            <w:tcW w:w="1286" w:type="dxa"/>
            <w:tcBorders>
              <w:top w:val="single" w:sz="4" w:space="0" w:color="auto"/>
              <w:left w:val="single" w:sz="4" w:space="0" w:color="auto"/>
            </w:tcBorders>
            <w:shd w:val="clear" w:color="auto" w:fill="FFFFFF"/>
            <w:vAlign w:val="center"/>
          </w:tcPr>
          <w:p w14:paraId="769A0EB8"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c>
          <w:tcPr>
            <w:tcW w:w="1286" w:type="dxa"/>
            <w:tcBorders>
              <w:top w:val="single" w:sz="4" w:space="0" w:color="auto"/>
              <w:left w:val="single" w:sz="4" w:space="0" w:color="auto"/>
            </w:tcBorders>
            <w:shd w:val="clear" w:color="auto" w:fill="FFFFFF"/>
            <w:vAlign w:val="center"/>
          </w:tcPr>
          <w:p w14:paraId="0F33A680"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10</w:t>
            </w:r>
          </w:p>
        </w:tc>
        <w:tc>
          <w:tcPr>
            <w:tcW w:w="1301" w:type="dxa"/>
            <w:tcBorders>
              <w:top w:val="single" w:sz="4" w:space="0" w:color="auto"/>
              <w:left w:val="single" w:sz="4" w:space="0" w:color="auto"/>
              <w:right w:val="single" w:sz="4" w:space="0" w:color="auto"/>
            </w:tcBorders>
            <w:shd w:val="clear" w:color="auto" w:fill="FFFFFF"/>
            <w:vAlign w:val="center"/>
          </w:tcPr>
          <w:p w14:paraId="4B874781"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r>
      <w:tr w:rsidR="00AC56AE" w:rsidRPr="003D76D3" w14:paraId="7F578828" w14:textId="77777777" w:rsidTr="00AC56AE">
        <w:trPr>
          <w:trHeight w:hRule="exact" w:val="307"/>
          <w:jc w:val="center"/>
        </w:trPr>
        <w:tc>
          <w:tcPr>
            <w:tcW w:w="3360" w:type="dxa"/>
            <w:tcBorders>
              <w:top w:val="single" w:sz="4" w:space="0" w:color="auto"/>
              <w:left w:val="single" w:sz="4" w:space="0" w:color="auto"/>
            </w:tcBorders>
            <w:shd w:val="clear" w:color="auto" w:fill="FFFFFF"/>
            <w:vAlign w:val="center"/>
          </w:tcPr>
          <w:p w14:paraId="6148ABD4"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ST</w:t>
            </w:r>
          </w:p>
        </w:tc>
        <w:tc>
          <w:tcPr>
            <w:tcW w:w="1286" w:type="dxa"/>
            <w:tcBorders>
              <w:top w:val="single" w:sz="4" w:space="0" w:color="auto"/>
              <w:left w:val="single" w:sz="4" w:space="0" w:color="auto"/>
            </w:tcBorders>
            <w:shd w:val="clear" w:color="auto" w:fill="FFFFFF"/>
            <w:vAlign w:val="bottom"/>
          </w:tcPr>
          <w:p w14:paraId="3BF4DB27"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w:t>
            </w:r>
          </w:p>
        </w:tc>
        <w:tc>
          <w:tcPr>
            <w:tcW w:w="1286" w:type="dxa"/>
            <w:tcBorders>
              <w:top w:val="single" w:sz="4" w:space="0" w:color="auto"/>
              <w:left w:val="single" w:sz="4" w:space="0" w:color="auto"/>
            </w:tcBorders>
            <w:shd w:val="clear" w:color="auto" w:fill="FFFFFF"/>
            <w:vAlign w:val="center"/>
          </w:tcPr>
          <w:p w14:paraId="3B8839AA"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3</w:t>
            </w:r>
          </w:p>
        </w:tc>
        <w:tc>
          <w:tcPr>
            <w:tcW w:w="1301" w:type="dxa"/>
            <w:tcBorders>
              <w:top w:val="single" w:sz="4" w:space="0" w:color="auto"/>
              <w:left w:val="single" w:sz="4" w:space="0" w:color="auto"/>
              <w:right w:val="single" w:sz="4" w:space="0" w:color="auto"/>
            </w:tcBorders>
            <w:shd w:val="clear" w:color="auto" w:fill="FFFFFF"/>
            <w:vAlign w:val="bottom"/>
          </w:tcPr>
          <w:p w14:paraId="74190812"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w:t>
            </w:r>
          </w:p>
        </w:tc>
      </w:tr>
      <w:tr w:rsidR="00AC56AE" w:rsidRPr="003D76D3" w14:paraId="691A15C0" w14:textId="77777777" w:rsidTr="00AC56AE">
        <w:trPr>
          <w:trHeight w:hRule="exact" w:val="302"/>
          <w:jc w:val="center"/>
        </w:trPr>
        <w:tc>
          <w:tcPr>
            <w:tcW w:w="3360" w:type="dxa"/>
            <w:tcBorders>
              <w:top w:val="single" w:sz="4" w:space="0" w:color="auto"/>
              <w:left w:val="single" w:sz="4" w:space="0" w:color="auto"/>
            </w:tcBorders>
            <w:shd w:val="clear" w:color="auto" w:fill="FFFFFF"/>
            <w:vAlign w:val="center"/>
          </w:tcPr>
          <w:p w14:paraId="5C0F5CD7"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TT</w:t>
            </w:r>
          </w:p>
        </w:tc>
        <w:tc>
          <w:tcPr>
            <w:tcW w:w="1286" w:type="dxa"/>
            <w:tcBorders>
              <w:top w:val="single" w:sz="4" w:space="0" w:color="auto"/>
              <w:left w:val="single" w:sz="4" w:space="0" w:color="auto"/>
            </w:tcBorders>
            <w:shd w:val="clear" w:color="auto" w:fill="FFFFFF"/>
            <w:vAlign w:val="center"/>
          </w:tcPr>
          <w:p w14:paraId="54699D1D"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c>
          <w:tcPr>
            <w:tcW w:w="1286" w:type="dxa"/>
            <w:tcBorders>
              <w:top w:val="single" w:sz="4" w:space="0" w:color="auto"/>
              <w:left w:val="single" w:sz="4" w:space="0" w:color="auto"/>
            </w:tcBorders>
            <w:shd w:val="clear" w:color="auto" w:fill="FFFFFF"/>
            <w:vAlign w:val="center"/>
          </w:tcPr>
          <w:p w14:paraId="72BD48C9"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6</w:t>
            </w:r>
          </w:p>
        </w:tc>
        <w:tc>
          <w:tcPr>
            <w:tcW w:w="1301" w:type="dxa"/>
            <w:tcBorders>
              <w:top w:val="single" w:sz="4" w:space="0" w:color="auto"/>
              <w:left w:val="single" w:sz="4" w:space="0" w:color="auto"/>
              <w:right w:val="single" w:sz="4" w:space="0" w:color="auto"/>
            </w:tcBorders>
            <w:shd w:val="clear" w:color="auto" w:fill="FFFFFF"/>
            <w:vAlign w:val="center"/>
          </w:tcPr>
          <w:p w14:paraId="629E2C65"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r>
      <w:tr w:rsidR="00AC56AE" w:rsidRPr="003D76D3" w14:paraId="7D24D87F" w14:textId="77777777" w:rsidTr="00AC56AE">
        <w:trPr>
          <w:trHeight w:hRule="exact" w:val="302"/>
          <w:jc w:val="center"/>
        </w:trPr>
        <w:tc>
          <w:tcPr>
            <w:tcW w:w="3360" w:type="dxa"/>
            <w:tcBorders>
              <w:top w:val="single" w:sz="4" w:space="0" w:color="auto"/>
              <w:left w:val="single" w:sz="4" w:space="0" w:color="auto"/>
            </w:tcBorders>
            <w:shd w:val="clear" w:color="auto" w:fill="FFFFFF"/>
            <w:vAlign w:val="center"/>
          </w:tcPr>
          <w:p w14:paraId="28C158A5"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UT</w:t>
            </w:r>
          </w:p>
        </w:tc>
        <w:tc>
          <w:tcPr>
            <w:tcW w:w="1286" w:type="dxa"/>
            <w:tcBorders>
              <w:top w:val="single" w:sz="4" w:space="0" w:color="auto"/>
              <w:left w:val="single" w:sz="4" w:space="0" w:color="auto"/>
            </w:tcBorders>
            <w:shd w:val="clear" w:color="auto" w:fill="FFFFFF"/>
            <w:vAlign w:val="bottom"/>
          </w:tcPr>
          <w:p w14:paraId="1C726904"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8</w:t>
            </w:r>
          </w:p>
        </w:tc>
        <w:tc>
          <w:tcPr>
            <w:tcW w:w="1286" w:type="dxa"/>
            <w:tcBorders>
              <w:top w:val="single" w:sz="4" w:space="0" w:color="auto"/>
              <w:left w:val="single" w:sz="4" w:space="0" w:color="auto"/>
            </w:tcBorders>
            <w:shd w:val="clear" w:color="auto" w:fill="FFFFFF"/>
            <w:vAlign w:val="bottom"/>
          </w:tcPr>
          <w:p w14:paraId="6C338555"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10</w:t>
            </w:r>
          </w:p>
        </w:tc>
        <w:tc>
          <w:tcPr>
            <w:tcW w:w="1301" w:type="dxa"/>
            <w:tcBorders>
              <w:top w:val="single" w:sz="4" w:space="0" w:color="auto"/>
              <w:left w:val="single" w:sz="4" w:space="0" w:color="auto"/>
              <w:right w:val="single" w:sz="4" w:space="0" w:color="auto"/>
            </w:tcBorders>
            <w:shd w:val="clear" w:color="auto" w:fill="FFFFFF"/>
            <w:vAlign w:val="center"/>
          </w:tcPr>
          <w:p w14:paraId="0F8F07A4"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r>
      <w:tr w:rsidR="00AC56AE" w:rsidRPr="003D76D3" w14:paraId="68932DFE" w14:textId="77777777" w:rsidTr="00B7258D">
        <w:trPr>
          <w:trHeight w:hRule="exact" w:val="302"/>
          <w:jc w:val="center"/>
        </w:trPr>
        <w:tc>
          <w:tcPr>
            <w:tcW w:w="3360" w:type="dxa"/>
            <w:tcBorders>
              <w:top w:val="single" w:sz="4" w:space="0" w:color="auto"/>
              <w:left w:val="single" w:sz="4" w:space="0" w:color="auto"/>
              <w:bottom w:val="single" w:sz="4" w:space="0" w:color="auto"/>
            </w:tcBorders>
            <w:shd w:val="clear" w:color="auto" w:fill="FFFFFF"/>
            <w:vAlign w:val="center"/>
          </w:tcPr>
          <w:p w14:paraId="099269A4"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VT</w:t>
            </w:r>
          </w:p>
        </w:tc>
        <w:tc>
          <w:tcPr>
            <w:tcW w:w="1286" w:type="dxa"/>
            <w:tcBorders>
              <w:top w:val="single" w:sz="4" w:space="0" w:color="auto"/>
              <w:left w:val="single" w:sz="4" w:space="0" w:color="auto"/>
              <w:bottom w:val="single" w:sz="4" w:space="0" w:color="auto"/>
            </w:tcBorders>
            <w:shd w:val="clear" w:color="auto" w:fill="FFFFFF"/>
            <w:vAlign w:val="center"/>
          </w:tcPr>
          <w:p w14:paraId="50EB6276"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3</w:t>
            </w:r>
          </w:p>
        </w:tc>
        <w:tc>
          <w:tcPr>
            <w:tcW w:w="1286" w:type="dxa"/>
            <w:tcBorders>
              <w:top w:val="single" w:sz="4" w:space="0" w:color="auto"/>
              <w:left w:val="single" w:sz="4" w:space="0" w:color="auto"/>
              <w:bottom w:val="single" w:sz="4" w:space="0" w:color="auto"/>
            </w:tcBorders>
            <w:shd w:val="clear" w:color="auto" w:fill="FFFFFF"/>
            <w:vAlign w:val="center"/>
          </w:tcPr>
          <w:p w14:paraId="712D374F"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w:t>
            </w:r>
          </w:p>
        </w:tc>
        <w:tc>
          <w:tcPr>
            <w:tcW w:w="1301" w:type="dxa"/>
            <w:tcBorders>
              <w:top w:val="single" w:sz="4" w:space="0" w:color="auto"/>
              <w:left w:val="single" w:sz="4" w:space="0" w:color="auto"/>
              <w:bottom w:val="single" w:sz="4" w:space="0" w:color="auto"/>
              <w:right w:val="single" w:sz="4" w:space="0" w:color="auto"/>
            </w:tcBorders>
            <w:shd w:val="clear" w:color="auto" w:fill="FFFFFF"/>
            <w:vAlign w:val="center"/>
          </w:tcPr>
          <w:p w14:paraId="6EAFC7DC" w14:textId="77777777" w:rsidR="00AC56AE" w:rsidRPr="003D76D3" w:rsidRDefault="00AC56AE"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3</w:t>
            </w:r>
          </w:p>
        </w:tc>
      </w:tr>
      <w:tr w:rsidR="00E0378C" w:rsidRPr="003D76D3" w14:paraId="7F373C4E" w14:textId="77777777" w:rsidTr="00B7258D">
        <w:trPr>
          <w:trHeight w:hRule="exact" w:val="1968"/>
          <w:jc w:val="center"/>
        </w:trPr>
        <w:tc>
          <w:tcPr>
            <w:tcW w:w="7233"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AACA3B5" w14:textId="77777777" w:rsidR="00E0378C" w:rsidRDefault="00E0378C" w:rsidP="00E0378C">
            <w:pPr>
              <w:ind w:firstLine="709"/>
              <w:rPr>
                <w:szCs w:val="24"/>
              </w:rPr>
            </w:pPr>
          </w:p>
          <w:p w14:paraId="3C111D90" w14:textId="77777777" w:rsidR="00E0378C" w:rsidRPr="003D76D3" w:rsidRDefault="00E0378C" w:rsidP="00B7258D">
            <w:pPr>
              <w:pStyle w:val="7"/>
              <w:shd w:val="clear" w:color="auto" w:fill="auto"/>
              <w:spacing w:before="0" w:after="0" w:line="240" w:lineRule="auto"/>
              <w:ind w:firstLine="567"/>
              <w:jc w:val="both"/>
              <w:rPr>
                <w:rFonts w:ascii="Times New Roman" w:hAnsi="Times New Roman" w:cs="Times New Roman"/>
                <w:sz w:val="24"/>
                <w:szCs w:val="24"/>
                <w:lang w:val="ru-RU"/>
              </w:rPr>
            </w:pPr>
            <w:r w:rsidRPr="003D76D3">
              <w:rPr>
                <w:rStyle w:val="4"/>
                <w:rFonts w:ascii="Times New Roman" w:hAnsi="Times New Roman" w:cs="Times New Roman"/>
                <w:sz w:val="24"/>
                <w:szCs w:val="24"/>
                <w:vertAlign w:val="superscript"/>
              </w:rPr>
              <w:t>a</w:t>
            </w:r>
            <w:r w:rsidRPr="003D76D3">
              <w:rPr>
                <w:rStyle w:val="4"/>
                <w:rFonts w:ascii="Times New Roman" w:hAnsi="Times New Roman" w:cs="Times New Roman"/>
                <w:sz w:val="24"/>
                <w:szCs w:val="24"/>
                <w:lang w:val="ru-RU"/>
              </w:rPr>
              <w:t xml:space="preserve"> </w:t>
            </w:r>
            <w:r w:rsidRPr="003D76D3">
              <w:rPr>
                <w:rFonts w:ascii="Times New Roman" w:hAnsi="Times New Roman" w:cs="Times New Roman"/>
                <w:sz w:val="24"/>
                <w:szCs w:val="24"/>
                <w:lang w:val="ru-RU"/>
              </w:rPr>
              <w:t>Продолжительность одного дня составляет не менее семи часов, что может быть достигнуто за один день или путем накопления часов</w:t>
            </w:r>
            <w:r w:rsidRPr="003D76D3">
              <w:rPr>
                <w:rStyle w:val="4"/>
                <w:rFonts w:ascii="Times New Roman" w:hAnsi="Times New Roman" w:cs="Times New Roman"/>
                <w:sz w:val="24"/>
                <w:szCs w:val="24"/>
                <w:lang w:val="ru-RU"/>
              </w:rPr>
              <w:t>.</w:t>
            </w:r>
          </w:p>
          <w:p w14:paraId="77A7E9BC" w14:textId="77777777" w:rsidR="00E0378C" w:rsidRDefault="00E0378C" w:rsidP="00B7258D">
            <w:pPr>
              <w:pStyle w:val="7"/>
              <w:shd w:val="clear" w:color="auto" w:fill="auto"/>
              <w:spacing w:before="0" w:after="0" w:line="240" w:lineRule="auto"/>
              <w:ind w:firstLine="567"/>
              <w:jc w:val="left"/>
              <w:rPr>
                <w:rStyle w:val="22"/>
                <w:rFonts w:ascii="Times New Roman" w:hAnsi="Times New Roman" w:cs="Times New Roman"/>
                <w:sz w:val="24"/>
                <w:szCs w:val="24"/>
              </w:rPr>
            </w:pPr>
            <w:r w:rsidRPr="003D76D3">
              <w:rPr>
                <w:rStyle w:val="4"/>
                <w:rFonts w:ascii="Times New Roman" w:hAnsi="Times New Roman" w:cs="Times New Roman"/>
                <w:sz w:val="24"/>
                <w:szCs w:val="24"/>
                <w:vertAlign w:val="superscript"/>
              </w:rPr>
              <w:t>b</w:t>
            </w:r>
            <w:r w:rsidRPr="003D76D3">
              <w:rPr>
                <w:rStyle w:val="4"/>
                <w:rFonts w:ascii="Times New Roman" w:hAnsi="Times New Roman" w:cs="Times New Roman"/>
                <w:sz w:val="24"/>
                <w:szCs w:val="24"/>
                <w:lang w:val="ru-RU"/>
              </w:rPr>
              <w:t xml:space="preserve"> </w:t>
            </w:r>
            <w:r w:rsidRPr="003D76D3">
              <w:rPr>
                <w:rStyle w:val="22"/>
                <w:rFonts w:ascii="Times New Roman" w:hAnsi="Times New Roman" w:cs="Times New Roman"/>
                <w:sz w:val="24"/>
                <w:szCs w:val="24"/>
              </w:rPr>
              <w:t>Для RT, подготовка по радиационной безопасности не включена</w:t>
            </w:r>
          </w:p>
          <w:p w14:paraId="1AEF3B2E" w14:textId="77777777" w:rsidR="00B7258D" w:rsidRPr="003D76D3" w:rsidRDefault="00B7258D" w:rsidP="00B7258D">
            <w:pPr>
              <w:pStyle w:val="7"/>
              <w:shd w:val="clear" w:color="auto" w:fill="auto"/>
              <w:spacing w:before="0" w:after="0" w:line="240" w:lineRule="auto"/>
              <w:ind w:firstLine="567"/>
              <w:jc w:val="left"/>
              <w:rPr>
                <w:rStyle w:val="22"/>
                <w:rFonts w:ascii="Times New Roman" w:hAnsi="Times New Roman" w:cs="Times New Roman"/>
                <w:sz w:val="24"/>
                <w:szCs w:val="24"/>
              </w:rPr>
            </w:pPr>
          </w:p>
          <w:p w14:paraId="7FBEDBFC" w14:textId="77720AEC" w:rsidR="00E0378C" w:rsidRPr="00B7258D" w:rsidRDefault="00E0378C" w:rsidP="00E0378C">
            <w:pPr>
              <w:rPr>
                <w:sz w:val="20"/>
                <w:szCs w:val="20"/>
              </w:rPr>
            </w:pPr>
            <w:r w:rsidRPr="00B7258D">
              <w:rPr>
                <w:sz w:val="20"/>
                <w:szCs w:val="20"/>
              </w:rPr>
              <w:t xml:space="preserve">Примечание </w:t>
            </w:r>
            <w:r w:rsidR="00B7258D">
              <w:rPr>
                <w:sz w:val="20"/>
                <w:szCs w:val="20"/>
              </w:rPr>
              <w:t>-</w:t>
            </w:r>
            <w:r w:rsidRPr="00B7258D">
              <w:rPr>
                <w:sz w:val="20"/>
                <w:szCs w:val="20"/>
              </w:rPr>
              <w:t xml:space="preserve"> В случае конкретных методов см. Приложение F</w:t>
            </w:r>
            <w:r w:rsidRPr="00B7258D">
              <w:rPr>
                <w:rStyle w:val="4"/>
                <w:rFonts w:ascii="Times New Roman" w:hAnsi="Times New Roman" w:cs="Times New Roman"/>
                <w:sz w:val="20"/>
                <w:szCs w:val="20"/>
                <w:lang w:val="ru-RU"/>
              </w:rPr>
              <w:t>.</w:t>
            </w:r>
          </w:p>
          <w:p w14:paraId="23549725" w14:textId="77777777" w:rsidR="00E0378C" w:rsidRPr="00B7258D" w:rsidRDefault="00E0378C" w:rsidP="00F504C7">
            <w:pPr>
              <w:pStyle w:val="7"/>
              <w:shd w:val="clear" w:color="auto" w:fill="auto"/>
              <w:spacing w:before="0" w:after="0" w:line="240" w:lineRule="auto"/>
              <w:ind w:firstLine="0"/>
              <w:jc w:val="center"/>
              <w:rPr>
                <w:rStyle w:val="4"/>
                <w:rFonts w:ascii="Times New Roman" w:hAnsi="Times New Roman" w:cs="Times New Roman"/>
                <w:sz w:val="24"/>
                <w:szCs w:val="24"/>
                <w:lang w:val="ru-RU"/>
              </w:rPr>
            </w:pPr>
          </w:p>
        </w:tc>
      </w:tr>
    </w:tbl>
    <w:p w14:paraId="6123D673" w14:textId="77777777" w:rsidR="00E0378C" w:rsidRDefault="00E0378C" w:rsidP="00AC56AE">
      <w:pPr>
        <w:ind w:firstLine="709"/>
        <w:rPr>
          <w:szCs w:val="24"/>
        </w:rPr>
      </w:pPr>
    </w:p>
    <w:p w14:paraId="5475D659" w14:textId="77777777" w:rsidR="00E0378C" w:rsidRPr="003D76D3" w:rsidRDefault="00E0378C" w:rsidP="00AC56AE">
      <w:pPr>
        <w:ind w:firstLine="709"/>
        <w:rPr>
          <w:szCs w:val="24"/>
        </w:rPr>
      </w:pPr>
    </w:p>
    <w:p w14:paraId="1E25857D" w14:textId="77777777" w:rsidR="00AC56AE" w:rsidRPr="003D76D3" w:rsidRDefault="00AC56AE" w:rsidP="00B7258D">
      <w:pPr>
        <w:pStyle w:val="30"/>
        <w:shd w:val="clear" w:color="auto" w:fill="auto"/>
        <w:tabs>
          <w:tab w:val="left" w:pos="723"/>
        </w:tabs>
        <w:spacing w:before="0" w:after="0" w:line="240" w:lineRule="auto"/>
        <w:ind w:firstLine="567"/>
        <w:rPr>
          <w:sz w:val="24"/>
          <w:szCs w:val="24"/>
        </w:rPr>
      </w:pPr>
      <w:r w:rsidRPr="003D76D3">
        <w:rPr>
          <w:sz w:val="24"/>
          <w:szCs w:val="24"/>
        </w:rPr>
        <w:t>7.2.5 Возможные сокращения продолжительности подготовки, описанные в данном разделе, при условии применения нескольких сокращений общее сокращение не должно превышать 50% от продолжительности подготовки. Любое сокращение необходимо согласовать с органом по сертификации.</w:t>
      </w:r>
    </w:p>
    <w:p w14:paraId="207EC309" w14:textId="77777777" w:rsidR="00AC56AE" w:rsidRPr="003D76D3" w:rsidRDefault="00AC56AE" w:rsidP="00B7258D">
      <w:pPr>
        <w:pStyle w:val="30"/>
        <w:numPr>
          <w:ilvl w:val="0"/>
          <w:numId w:val="13"/>
        </w:numPr>
        <w:shd w:val="clear" w:color="auto" w:fill="auto"/>
        <w:tabs>
          <w:tab w:val="left" w:pos="723"/>
        </w:tabs>
        <w:spacing w:before="0" w:after="0" w:line="240" w:lineRule="auto"/>
        <w:ind w:firstLine="567"/>
        <w:rPr>
          <w:sz w:val="24"/>
          <w:szCs w:val="24"/>
        </w:rPr>
      </w:pPr>
      <w:r w:rsidRPr="003D76D3">
        <w:rPr>
          <w:sz w:val="24"/>
          <w:szCs w:val="24"/>
        </w:rPr>
        <w:t>Для всех уровней:</w:t>
      </w:r>
    </w:p>
    <w:p w14:paraId="3A0CF3B5" w14:textId="77777777" w:rsidR="00AC56AE" w:rsidRPr="003D76D3" w:rsidRDefault="00AC56AE" w:rsidP="00B7258D">
      <w:pPr>
        <w:pStyle w:val="30"/>
        <w:numPr>
          <w:ilvl w:val="0"/>
          <w:numId w:val="12"/>
        </w:numPr>
        <w:shd w:val="clear" w:color="auto" w:fill="auto"/>
        <w:tabs>
          <w:tab w:val="left" w:pos="436"/>
        </w:tabs>
        <w:spacing w:before="0" w:after="0" w:line="240" w:lineRule="auto"/>
        <w:ind w:firstLine="567"/>
        <w:rPr>
          <w:sz w:val="24"/>
          <w:szCs w:val="24"/>
        </w:rPr>
      </w:pPr>
      <w:r w:rsidRPr="003D76D3">
        <w:rPr>
          <w:sz w:val="24"/>
          <w:szCs w:val="24"/>
        </w:rPr>
        <w:t xml:space="preserve">для кандидатов, претендующих на сертификацию по более чем одному методу (напр. </w:t>
      </w:r>
      <w:r w:rsidRPr="003D76D3">
        <w:rPr>
          <w:sz w:val="24"/>
          <w:szCs w:val="24"/>
          <w:lang w:val="en-US" w:eastAsia="en-US" w:bidi="en-US"/>
        </w:rPr>
        <w:t>MT</w:t>
      </w:r>
      <w:r w:rsidRPr="003D76D3">
        <w:rPr>
          <w:sz w:val="24"/>
          <w:szCs w:val="24"/>
          <w:lang w:eastAsia="en-US" w:bidi="en-US"/>
        </w:rPr>
        <w:t xml:space="preserve">, </w:t>
      </w:r>
      <w:r w:rsidRPr="003D76D3">
        <w:rPr>
          <w:sz w:val="24"/>
          <w:szCs w:val="24"/>
          <w:lang w:val="en-US" w:eastAsia="en-US" w:bidi="en-US"/>
        </w:rPr>
        <w:t>PT</w:t>
      </w:r>
      <w:r w:rsidRPr="003D76D3">
        <w:rPr>
          <w:sz w:val="24"/>
          <w:szCs w:val="24"/>
          <w:lang w:eastAsia="en-US" w:bidi="en-US"/>
        </w:rPr>
        <w:t xml:space="preserve">), </w:t>
      </w:r>
      <w:r w:rsidRPr="003D76D3">
        <w:rPr>
          <w:sz w:val="24"/>
          <w:szCs w:val="24"/>
        </w:rPr>
        <w:t xml:space="preserve">или для уже аттестованных кандидатов, претендующих на аттестацию по другому методу, если программа данной подготовки повторяет определенные аспекты (напр. технологии производства), общее количество часов подготовки по данным методам (напр. </w:t>
      </w:r>
      <w:r w:rsidRPr="003D76D3">
        <w:rPr>
          <w:sz w:val="24"/>
          <w:szCs w:val="24"/>
          <w:lang w:val="en-US" w:eastAsia="en-US" w:bidi="en-US"/>
        </w:rPr>
        <w:t xml:space="preserve">PT, MT, VT) </w:t>
      </w:r>
      <w:r w:rsidRPr="003D76D3">
        <w:rPr>
          <w:sz w:val="24"/>
          <w:szCs w:val="24"/>
        </w:rPr>
        <w:t>может быть сокращено согласно программе подготовки;</w:t>
      </w:r>
    </w:p>
    <w:p w14:paraId="1DEE2C84" w14:textId="77777777" w:rsidR="00AC56AE" w:rsidRPr="003D76D3" w:rsidRDefault="00AC56AE" w:rsidP="00B7258D">
      <w:pPr>
        <w:pStyle w:val="30"/>
        <w:numPr>
          <w:ilvl w:val="0"/>
          <w:numId w:val="12"/>
        </w:numPr>
        <w:shd w:val="clear" w:color="auto" w:fill="auto"/>
        <w:tabs>
          <w:tab w:val="left" w:pos="436"/>
        </w:tabs>
        <w:spacing w:before="0" w:after="0" w:line="240" w:lineRule="auto"/>
        <w:ind w:firstLine="567"/>
        <w:rPr>
          <w:sz w:val="24"/>
          <w:szCs w:val="24"/>
        </w:rPr>
      </w:pPr>
      <w:r w:rsidRPr="003D76D3">
        <w:rPr>
          <w:sz w:val="24"/>
          <w:szCs w:val="24"/>
        </w:rPr>
        <w:t>для кандидатов, получивших образование по соответствующему предмету в техническом колледже или университете, или обучавшихся, как минимум, два года в колледже или университете, общее необходимое количество часов подготовки может быть сокращено до 50%.</w:t>
      </w:r>
    </w:p>
    <w:p w14:paraId="552E7B8D" w14:textId="77777777" w:rsidR="00AC56AE" w:rsidRDefault="00AC56AE" w:rsidP="00B7258D">
      <w:pPr>
        <w:rPr>
          <w:szCs w:val="24"/>
        </w:rPr>
      </w:pPr>
      <w:r w:rsidRPr="003D76D3">
        <w:rPr>
          <w:szCs w:val="24"/>
        </w:rPr>
        <w:t>b) Для Уровней 1 и 2, когда объем деятельности ограничен в применении и/или технике (и не рассмотрен в Приложении F), объем и продолжительность обучения могут быть сокращены до 50 %.</w:t>
      </w:r>
    </w:p>
    <w:p w14:paraId="4A384808" w14:textId="77777777" w:rsidR="00B7258D" w:rsidRPr="003D76D3" w:rsidRDefault="00B7258D" w:rsidP="00B7258D">
      <w:pPr>
        <w:rPr>
          <w:szCs w:val="24"/>
        </w:rPr>
      </w:pPr>
    </w:p>
    <w:p w14:paraId="7346A184" w14:textId="431C2D20" w:rsidR="00AC56AE" w:rsidRPr="00B7258D" w:rsidRDefault="00790842" w:rsidP="00B7258D">
      <w:pPr>
        <w:rPr>
          <w:sz w:val="20"/>
          <w:szCs w:val="20"/>
        </w:rPr>
      </w:pPr>
      <w:r w:rsidRPr="00B7258D">
        <w:rPr>
          <w:sz w:val="20"/>
          <w:szCs w:val="20"/>
        </w:rPr>
        <w:t>Примечание</w:t>
      </w:r>
      <w:r w:rsidR="00AC56AE" w:rsidRPr="00B7258D">
        <w:rPr>
          <w:sz w:val="20"/>
          <w:szCs w:val="20"/>
        </w:rPr>
        <w:t xml:space="preserve"> </w:t>
      </w:r>
      <w:r w:rsidRPr="00B7258D">
        <w:rPr>
          <w:sz w:val="20"/>
          <w:szCs w:val="20"/>
        </w:rPr>
        <w:t>–</w:t>
      </w:r>
      <w:r w:rsidR="00AC56AE" w:rsidRPr="00B7258D">
        <w:rPr>
          <w:sz w:val="20"/>
          <w:szCs w:val="20"/>
        </w:rPr>
        <w:t xml:space="preserve"> Примеры таких ограничений включают те, которые относятся к применению (например, автоматизированный ET, UT стержня, трубы и стержня или ультразвуковой контроль толщины с нормальным лучом и испытание на расслоение прокатанного стального листа) и методу (например, испытание на герметичность с использованием испытания на пузырьки, ярмо для магнитной частицы).</w:t>
      </w:r>
    </w:p>
    <w:p w14:paraId="77AF4839" w14:textId="77777777" w:rsidR="00AC56AE" w:rsidRPr="003D76D3" w:rsidRDefault="00AC56AE" w:rsidP="00B7258D">
      <w:pPr>
        <w:rPr>
          <w:szCs w:val="24"/>
        </w:rPr>
      </w:pPr>
    </w:p>
    <w:p w14:paraId="1A72BBE7" w14:textId="77777777" w:rsidR="00AC56AE" w:rsidRDefault="00AC56AE" w:rsidP="00B7258D">
      <w:pPr>
        <w:rPr>
          <w:b/>
          <w:szCs w:val="24"/>
        </w:rPr>
      </w:pPr>
      <w:r w:rsidRPr="003D76D3">
        <w:rPr>
          <w:b/>
          <w:szCs w:val="24"/>
        </w:rPr>
        <w:t>7.3 Производственный опыт по неразрушающему контролю</w:t>
      </w:r>
    </w:p>
    <w:p w14:paraId="32938BE2" w14:textId="77777777" w:rsidR="00AC56AE" w:rsidRPr="003D76D3" w:rsidRDefault="00AC56AE" w:rsidP="00B7258D">
      <w:pPr>
        <w:rPr>
          <w:b/>
          <w:szCs w:val="24"/>
        </w:rPr>
      </w:pPr>
    </w:p>
    <w:p w14:paraId="3E9F56DF" w14:textId="77777777" w:rsidR="00AC56AE" w:rsidRPr="003D76D3" w:rsidRDefault="00AC56AE" w:rsidP="00B7258D">
      <w:pPr>
        <w:rPr>
          <w:szCs w:val="24"/>
        </w:rPr>
      </w:pPr>
      <w:r w:rsidRPr="003D76D3">
        <w:rPr>
          <w:b/>
          <w:szCs w:val="24"/>
        </w:rPr>
        <w:t>7.3.1 Общие положения</w:t>
      </w:r>
    </w:p>
    <w:p w14:paraId="01D48D92" w14:textId="77777777" w:rsidR="00AC56AE" w:rsidRPr="003D76D3" w:rsidRDefault="00AC56AE" w:rsidP="00B7258D">
      <w:pPr>
        <w:pStyle w:val="30"/>
        <w:shd w:val="clear" w:color="auto" w:fill="auto"/>
        <w:spacing w:before="0" w:after="0" w:line="240" w:lineRule="auto"/>
        <w:ind w:firstLine="567"/>
        <w:rPr>
          <w:sz w:val="24"/>
          <w:szCs w:val="24"/>
        </w:rPr>
      </w:pPr>
      <w:r w:rsidRPr="003D76D3">
        <w:rPr>
          <w:sz w:val="24"/>
          <w:szCs w:val="24"/>
        </w:rPr>
        <w:t xml:space="preserve">Минимальный опыт в секторе, в котором кандидат претендует на сертификацию, должен соответствовать указаниям Таблицы 3, с возможными сокращениями, приведенными в </w:t>
      </w:r>
      <w:proofErr w:type="spellStart"/>
      <w:r w:rsidRPr="003D76D3">
        <w:rPr>
          <w:sz w:val="24"/>
          <w:szCs w:val="24"/>
        </w:rPr>
        <w:t>п.п</w:t>
      </w:r>
      <w:proofErr w:type="spellEnd"/>
      <w:r w:rsidRPr="003D76D3">
        <w:rPr>
          <w:sz w:val="24"/>
          <w:szCs w:val="24"/>
        </w:rPr>
        <w:t>. 7.3.3. Если кандидат претендует на сертификацию в более чем по одному методе, общий опыт является суммой опыта по каждому методу.</w:t>
      </w:r>
    </w:p>
    <w:p w14:paraId="5247C45F" w14:textId="77777777" w:rsidR="00AC56AE" w:rsidRPr="003D76D3" w:rsidRDefault="00AC56AE" w:rsidP="00B7258D">
      <w:pPr>
        <w:pStyle w:val="30"/>
        <w:shd w:val="clear" w:color="auto" w:fill="auto"/>
        <w:spacing w:before="0" w:after="0" w:line="240" w:lineRule="auto"/>
        <w:ind w:firstLine="567"/>
        <w:rPr>
          <w:sz w:val="24"/>
          <w:szCs w:val="24"/>
        </w:rPr>
      </w:pPr>
      <w:r w:rsidRPr="003D76D3">
        <w:rPr>
          <w:sz w:val="24"/>
          <w:szCs w:val="24"/>
        </w:rPr>
        <w:t xml:space="preserve">Для всех уровней, минимальный опыт работы, предшествующий экзамену, должен определяться органом по сертификации (долевое или процентное соотношение всех требований - в Таблице 3, сообразно обстоятельствам). </w:t>
      </w:r>
      <w:r w:rsidRPr="003D76D3">
        <w:rPr>
          <w:sz w:val="24"/>
          <w:szCs w:val="24"/>
          <w:lang w:eastAsia="en-US"/>
        </w:rPr>
        <w:t>В случае, если после успешной сдачи экзамена запрашивается часть опыта, результаты экзамена остаются в силе в течение максимум пяти лет</w:t>
      </w:r>
      <w:r w:rsidRPr="003D76D3">
        <w:rPr>
          <w:sz w:val="24"/>
          <w:szCs w:val="24"/>
        </w:rPr>
        <w:t>.</w:t>
      </w:r>
    </w:p>
    <w:p w14:paraId="26456268" w14:textId="77777777" w:rsidR="00AC56AE" w:rsidRPr="003D76D3" w:rsidRDefault="00AC56AE" w:rsidP="00B7258D">
      <w:pPr>
        <w:pStyle w:val="30"/>
        <w:shd w:val="clear" w:color="auto" w:fill="auto"/>
        <w:spacing w:before="0" w:after="0" w:line="240" w:lineRule="auto"/>
        <w:ind w:firstLine="567"/>
        <w:rPr>
          <w:sz w:val="24"/>
          <w:szCs w:val="24"/>
        </w:rPr>
      </w:pPr>
      <w:r w:rsidRPr="003D76D3">
        <w:rPr>
          <w:sz w:val="24"/>
          <w:szCs w:val="24"/>
        </w:rPr>
        <w:t>Документальные свидетельства об опыте должны быть подтверждены работодателем и экспертом и предоставлены органу по сертификации.</w:t>
      </w:r>
    </w:p>
    <w:p w14:paraId="4EDCFDDB" w14:textId="77777777" w:rsidR="00AC56AE" w:rsidRPr="003D76D3" w:rsidRDefault="00AC56AE" w:rsidP="00AC56AE">
      <w:pPr>
        <w:ind w:firstLine="709"/>
        <w:rPr>
          <w:szCs w:val="24"/>
        </w:rPr>
      </w:pPr>
    </w:p>
    <w:p w14:paraId="431B099A" w14:textId="77777777" w:rsidR="00AC56AE" w:rsidRDefault="00AC56AE" w:rsidP="00AC56AE">
      <w:pPr>
        <w:ind w:firstLine="709"/>
        <w:rPr>
          <w:b/>
          <w:szCs w:val="24"/>
        </w:rPr>
      </w:pPr>
    </w:p>
    <w:p w14:paraId="29285BFD" w14:textId="77777777" w:rsidR="00AC56AE" w:rsidRDefault="00AC56AE" w:rsidP="00AC56AE">
      <w:pPr>
        <w:ind w:firstLine="709"/>
        <w:rPr>
          <w:b/>
          <w:szCs w:val="24"/>
        </w:rPr>
      </w:pPr>
    </w:p>
    <w:p w14:paraId="0F039EBE" w14:textId="49CE0255" w:rsidR="00AC56AE" w:rsidRPr="003D76D3" w:rsidRDefault="00AC56AE" w:rsidP="00AC56AE">
      <w:pPr>
        <w:ind w:firstLine="709"/>
        <w:rPr>
          <w:b/>
          <w:szCs w:val="24"/>
        </w:rPr>
      </w:pPr>
      <w:r w:rsidRPr="003D76D3">
        <w:rPr>
          <w:b/>
          <w:szCs w:val="24"/>
        </w:rPr>
        <w:t xml:space="preserve">Таблица 3 </w:t>
      </w:r>
      <w:r w:rsidR="00790842">
        <w:rPr>
          <w:b/>
          <w:szCs w:val="24"/>
        </w:rPr>
        <w:t>–</w:t>
      </w:r>
      <w:r w:rsidRPr="003D76D3">
        <w:rPr>
          <w:b/>
          <w:szCs w:val="24"/>
        </w:rPr>
        <w:t xml:space="preserve"> Минимальные требования к производственному опыту</w:t>
      </w:r>
    </w:p>
    <w:tbl>
      <w:tblPr>
        <w:tblW w:w="9774" w:type="dxa"/>
        <w:tblLayout w:type="fixed"/>
        <w:tblCellMar>
          <w:left w:w="10" w:type="dxa"/>
          <w:right w:w="10" w:type="dxa"/>
        </w:tblCellMar>
        <w:tblLook w:val="04A0" w:firstRow="1" w:lastRow="0" w:firstColumn="1" w:lastColumn="0" w:noHBand="0" w:noVBand="1"/>
      </w:tblPr>
      <w:tblGrid>
        <w:gridCol w:w="1498"/>
        <w:gridCol w:w="1037"/>
        <w:gridCol w:w="1032"/>
        <w:gridCol w:w="1147"/>
        <w:gridCol w:w="1762"/>
        <w:gridCol w:w="1330"/>
        <w:gridCol w:w="1968"/>
      </w:tblGrid>
      <w:tr w:rsidR="00AC56AE" w:rsidRPr="003D76D3" w14:paraId="4C640D93" w14:textId="77777777" w:rsidTr="00F504C7">
        <w:trPr>
          <w:trHeight w:hRule="exact" w:val="533"/>
        </w:trPr>
        <w:tc>
          <w:tcPr>
            <w:tcW w:w="1498" w:type="dxa"/>
            <w:vMerge w:val="restart"/>
            <w:tcBorders>
              <w:top w:val="single" w:sz="4" w:space="0" w:color="auto"/>
              <w:left w:val="single" w:sz="4" w:space="0" w:color="auto"/>
            </w:tcBorders>
            <w:shd w:val="clear" w:color="auto" w:fill="FFFFFF"/>
            <w:vAlign w:val="center"/>
          </w:tcPr>
          <w:p w14:paraId="18ED8CE2" w14:textId="77777777" w:rsidR="00AC56AE" w:rsidRPr="003D76D3" w:rsidRDefault="00AC56AE" w:rsidP="00B7258D">
            <w:pPr>
              <w:pStyle w:val="7"/>
              <w:shd w:val="clear" w:color="auto" w:fill="auto"/>
              <w:spacing w:before="0" w:after="0" w:line="240" w:lineRule="auto"/>
              <w:ind w:firstLine="0"/>
              <w:jc w:val="left"/>
              <w:rPr>
                <w:rFonts w:ascii="Times New Roman" w:hAnsi="Times New Roman" w:cs="Times New Roman"/>
                <w:sz w:val="24"/>
                <w:szCs w:val="24"/>
                <w:lang w:val="ru-RU"/>
              </w:rPr>
            </w:pPr>
            <w:r w:rsidRPr="003D76D3">
              <w:rPr>
                <w:rStyle w:val="8pt"/>
                <w:rFonts w:ascii="Times New Roman" w:hAnsi="Times New Roman" w:cs="Times New Roman"/>
                <w:sz w:val="24"/>
                <w:szCs w:val="24"/>
                <w:lang w:val="ru-RU"/>
              </w:rPr>
              <w:t>Метод НК</w:t>
            </w:r>
          </w:p>
        </w:tc>
        <w:tc>
          <w:tcPr>
            <w:tcW w:w="8276" w:type="dxa"/>
            <w:gridSpan w:val="6"/>
            <w:tcBorders>
              <w:top w:val="single" w:sz="4" w:space="0" w:color="auto"/>
              <w:left w:val="single" w:sz="4" w:space="0" w:color="auto"/>
              <w:right w:val="single" w:sz="4" w:space="0" w:color="auto"/>
            </w:tcBorders>
            <w:shd w:val="clear" w:color="auto" w:fill="FFFFFF"/>
            <w:vAlign w:val="bottom"/>
          </w:tcPr>
          <w:p w14:paraId="6C4273DE" w14:textId="77777777" w:rsidR="00AC56AE" w:rsidRPr="003D76D3" w:rsidRDefault="00AC56AE" w:rsidP="00B7258D">
            <w:pPr>
              <w:pStyle w:val="7"/>
              <w:shd w:val="clear" w:color="auto" w:fill="auto"/>
              <w:spacing w:before="0" w:after="0" w:line="240" w:lineRule="auto"/>
              <w:ind w:firstLine="0"/>
              <w:jc w:val="center"/>
              <w:rPr>
                <w:rFonts w:ascii="Times New Roman" w:hAnsi="Times New Roman" w:cs="Times New Roman"/>
                <w:sz w:val="24"/>
                <w:szCs w:val="24"/>
              </w:rPr>
            </w:pPr>
            <w:proofErr w:type="spellStart"/>
            <w:r w:rsidRPr="003D76D3">
              <w:rPr>
                <w:rStyle w:val="8pt"/>
                <w:rFonts w:ascii="Times New Roman" w:hAnsi="Times New Roman" w:cs="Times New Roman"/>
                <w:sz w:val="24"/>
                <w:szCs w:val="24"/>
              </w:rPr>
              <w:t>Опыт</w:t>
            </w:r>
            <w:proofErr w:type="spellEnd"/>
            <w:r w:rsidRPr="003D76D3">
              <w:rPr>
                <w:rStyle w:val="8pt"/>
                <w:rFonts w:ascii="Times New Roman" w:hAnsi="Times New Roman" w:cs="Times New Roman"/>
                <w:sz w:val="24"/>
                <w:szCs w:val="24"/>
              </w:rPr>
              <w:t xml:space="preserve"> в </w:t>
            </w:r>
            <w:proofErr w:type="spellStart"/>
            <w:r w:rsidRPr="003D76D3">
              <w:rPr>
                <w:rStyle w:val="8pt"/>
                <w:rFonts w:ascii="Times New Roman" w:hAnsi="Times New Roman" w:cs="Times New Roman"/>
                <w:sz w:val="24"/>
                <w:szCs w:val="24"/>
              </w:rPr>
              <w:t>днях</w:t>
            </w:r>
            <w:proofErr w:type="spellEnd"/>
            <w:r w:rsidRPr="003D76D3">
              <w:rPr>
                <w:rStyle w:val="8pt"/>
                <w:rFonts w:ascii="Times New Roman" w:hAnsi="Times New Roman" w:cs="Times New Roman"/>
                <w:sz w:val="24"/>
                <w:szCs w:val="24"/>
              </w:rPr>
              <w:t xml:space="preserve"> </w:t>
            </w:r>
            <w:r w:rsidRPr="003D76D3">
              <w:rPr>
                <w:rStyle w:val="8pt"/>
                <w:rFonts w:ascii="Times New Roman" w:hAnsi="Times New Roman" w:cs="Times New Roman"/>
                <w:sz w:val="24"/>
                <w:szCs w:val="24"/>
                <w:vertAlign w:val="superscript"/>
              </w:rPr>
              <w:t>a</w:t>
            </w:r>
          </w:p>
        </w:tc>
      </w:tr>
      <w:tr w:rsidR="00AC56AE" w:rsidRPr="003D76D3" w14:paraId="054CB76A" w14:textId="77777777" w:rsidTr="00F504C7">
        <w:trPr>
          <w:trHeight w:hRule="exact" w:val="529"/>
        </w:trPr>
        <w:tc>
          <w:tcPr>
            <w:tcW w:w="1498" w:type="dxa"/>
            <w:vMerge/>
            <w:tcBorders>
              <w:left w:val="single" w:sz="4" w:space="0" w:color="auto"/>
            </w:tcBorders>
            <w:shd w:val="clear" w:color="auto" w:fill="FFFFFF"/>
            <w:vAlign w:val="center"/>
          </w:tcPr>
          <w:p w14:paraId="3569990B" w14:textId="77777777" w:rsidR="00AC56AE" w:rsidRPr="003D76D3" w:rsidRDefault="00AC56AE" w:rsidP="00B7258D">
            <w:pPr>
              <w:ind w:firstLine="0"/>
              <w:rPr>
                <w:szCs w:val="24"/>
              </w:rPr>
            </w:pPr>
          </w:p>
        </w:tc>
        <w:tc>
          <w:tcPr>
            <w:tcW w:w="1037" w:type="dxa"/>
            <w:vMerge w:val="restart"/>
            <w:tcBorders>
              <w:top w:val="single" w:sz="4" w:space="0" w:color="auto"/>
              <w:left w:val="single" w:sz="4" w:space="0" w:color="auto"/>
            </w:tcBorders>
            <w:shd w:val="clear" w:color="auto" w:fill="FFFFFF"/>
          </w:tcPr>
          <w:p w14:paraId="2F211044" w14:textId="77777777" w:rsidR="00AC56AE" w:rsidRPr="003D76D3" w:rsidRDefault="00AC56AE" w:rsidP="00B7258D">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1</w:t>
            </w:r>
          </w:p>
        </w:tc>
        <w:tc>
          <w:tcPr>
            <w:tcW w:w="2179" w:type="dxa"/>
            <w:gridSpan w:val="2"/>
            <w:tcBorders>
              <w:top w:val="single" w:sz="4" w:space="0" w:color="auto"/>
              <w:left w:val="single" w:sz="4" w:space="0" w:color="auto"/>
              <w:bottom w:val="single" w:sz="4" w:space="0" w:color="auto"/>
            </w:tcBorders>
            <w:shd w:val="clear" w:color="auto" w:fill="FFFFFF"/>
            <w:vAlign w:val="bottom"/>
          </w:tcPr>
          <w:p w14:paraId="2279CF4E" w14:textId="77777777" w:rsidR="00AC56AE" w:rsidRPr="003D76D3" w:rsidRDefault="00AC56AE" w:rsidP="00B7258D">
            <w:pPr>
              <w:pStyle w:val="7"/>
              <w:shd w:val="clear" w:color="auto" w:fill="auto"/>
              <w:spacing w:before="120" w:after="0" w:line="240" w:lineRule="auto"/>
              <w:ind w:firstLine="0"/>
              <w:jc w:val="center"/>
              <w:rPr>
                <w:rFonts w:ascii="Times New Roman" w:hAnsi="Times New Roman" w:cs="Times New Roman"/>
                <w:b/>
                <w:sz w:val="24"/>
                <w:szCs w:val="24"/>
                <w:lang w:val="ru-RU"/>
              </w:rPr>
            </w:pPr>
            <w:r w:rsidRPr="003D76D3">
              <w:rPr>
                <w:rFonts w:ascii="Times New Roman" w:hAnsi="Times New Roman" w:cs="Times New Roman"/>
                <w:b/>
                <w:sz w:val="24"/>
                <w:szCs w:val="24"/>
                <w:lang w:val="ru-RU"/>
              </w:rPr>
              <w:t>Уровень 2</w:t>
            </w:r>
          </w:p>
        </w:tc>
        <w:tc>
          <w:tcPr>
            <w:tcW w:w="5060"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3612AB91" w14:textId="77777777" w:rsidR="00AC56AE" w:rsidRPr="003D76D3" w:rsidRDefault="00AC56AE" w:rsidP="00B7258D">
            <w:pPr>
              <w:pStyle w:val="7"/>
              <w:shd w:val="clear" w:color="auto" w:fill="auto"/>
              <w:spacing w:before="0" w:after="0" w:line="240" w:lineRule="auto"/>
              <w:ind w:firstLine="0"/>
              <w:jc w:val="center"/>
              <w:rPr>
                <w:rFonts w:ascii="Times New Roman" w:hAnsi="Times New Roman" w:cs="Times New Roman"/>
                <w:b/>
                <w:sz w:val="24"/>
                <w:szCs w:val="24"/>
                <w:lang w:val="ru-RU"/>
              </w:rPr>
            </w:pPr>
            <w:r w:rsidRPr="003D76D3">
              <w:rPr>
                <w:rFonts w:ascii="Times New Roman" w:hAnsi="Times New Roman" w:cs="Times New Roman"/>
                <w:b/>
                <w:sz w:val="24"/>
                <w:szCs w:val="24"/>
                <w:lang w:val="ru-RU"/>
              </w:rPr>
              <w:t>Уровень 3</w:t>
            </w:r>
          </w:p>
        </w:tc>
      </w:tr>
      <w:tr w:rsidR="00AC56AE" w:rsidRPr="003D76D3" w14:paraId="1AE7FAE9" w14:textId="77777777" w:rsidTr="00F504C7">
        <w:trPr>
          <w:trHeight w:hRule="exact" w:val="693"/>
        </w:trPr>
        <w:tc>
          <w:tcPr>
            <w:tcW w:w="1498" w:type="dxa"/>
            <w:vMerge/>
            <w:tcBorders>
              <w:left w:val="single" w:sz="4" w:space="0" w:color="auto"/>
            </w:tcBorders>
            <w:shd w:val="clear" w:color="auto" w:fill="FFFFFF"/>
            <w:vAlign w:val="center"/>
          </w:tcPr>
          <w:p w14:paraId="6B2519E6" w14:textId="77777777" w:rsidR="00AC56AE" w:rsidRPr="003D76D3" w:rsidRDefault="00AC56AE" w:rsidP="00B7258D">
            <w:pPr>
              <w:ind w:firstLine="0"/>
              <w:rPr>
                <w:szCs w:val="24"/>
              </w:rPr>
            </w:pPr>
          </w:p>
        </w:tc>
        <w:tc>
          <w:tcPr>
            <w:tcW w:w="1037" w:type="dxa"/>
            <w:vMerge/>
            <w:tcBorders>
              <w:left w:val="single" w:sz="4" w:space="0" w:color="auto"/>
            </w:tcBorders>
            <w:shd w:val="clear" w:color="auto" w:fill="FFFFFF"/>
          </w:tcPr>
          <w:p w14:paraId="095F75D5" w14:textId="77777777" w:rsidR="00AC56AE" w:rsidRPr="003D76D3" w:rsidRDefault="00AC56AE" w:rsidP="00B7258D">
            <w:pPr>
              <w:pStyle w:val="7"/>
              <w:shd w:val="clear" w:color="auto" w:fill="auto"/>
              <w:spacing w:before="0" w:after="0" w:line="240" w:lineRule="auto"/>
              <w:ind w:firstLine="0"/>
              <w:jc w:val="center"/>
              <w:rPr>
                <w:rStyle w:val="8pt"/>
                <w:rFonts w:ascii="Times New Roman" w:hAnsi="Times New Roman" w:cs="Times New Roman"/>
                <w:sz w:val="24"/>
                <w:szCs w:val="24"/>
                <w:lang w:val="ru-RU"/>
              </w:rPr>
            </w:pPr>
          </w:p>
        </w:tc>
        <w:tc>
          <w:tcPr>
            <w:tcW w:w="1032" w:type="dxa"/>
            <w:tcBorders>
              <w:top w:val="single" w:sz="4" w:space="0" w:color="auto"/>
              <w:left w:val="single" w:sz="4" w:space="0" w:color="auto"/>
            </w:tcBorders>
            <w:shd w:val="clear" w:color="auto" w:fill="FFFFFF"/>
          </w:tcPr>
          <w:p w14:paraId="2E3827CC" w14:textId="77777777" w:rsidR="00AC56AE" w:rsidRPr="003D76D3" w:rsidRDefault="00AC56AE" w:rsidP="00B7258D">
            <w:pPr>
              <w:ind w:firstLine="0"/>
              <w:rPr>
                <w:szCs w:val="24"/>
              </w:rPr>
            </w:pPr>
            <w:r w:rsidRPr="003D76D3">
              <w:rPr>
                <w:szCs w:val="24"/>
              </w:rPr>
              <w:t>с уровнем 1</w:t>
            </w:r>
          </w:p>
        </w:tc>
        <w:tc>
          <w:tcPr>
            <w:tcW w:w="1147" w:type="dxa"/>
            <w:tcBorders>
              <w:top w:val="single" w:sz="4" w:space="0" w:color="auto"/>
              <w:left w:val="single" w:sz="4" w:space="0" w:color="auto"/>
            </w:tcBorders>
            <w:shd w:val="clear" w:color="auto" w:fill="FFFFFF"/>
          </w:tcPr>
          <w:p w14:paraId="3B5B9886" w14:textId="77777777" w:rsidR="00AC56AE" w:rsidRPr="003D76D3" w:rsidRDefault="00AC56AE" w:rsidP="00B7258D">
            <w:pPr>
              <w:ind w:firstLine="0"/>
              <w:rPr>
                <w:szCs w:val="24"/>
              </w:rPr>
            </w:pPr>
            <w:r w:rsidRPr="003D76D3">
              <w:rPr>
                <w:szCs w:val="24"/>
              </w:rPr>
              <w:t xml:space="preserve">прямой доступ </w:t>
            </w:r>
          </w:p>
        </w:tc>
        <w:tc>
          <w:tcPr>
            <w:tcW w:w="1762" w:type="dxa"/>
            <w:tcBorders>
              <w:top w:val="single" w:sz="4" w:space="0" w:color="auto"/>
              <w:left w:val="single" w:sz="4" w:space="0" w:color="auto"/>
            </w:tcBorders>
            <w:shd w:val="clear" w:color="auto" w:fill="FFFFFF"/>
          </w:tcPr>
          <w:p w14:paraId="43F7173C" w14:textId="77777777" w:rsidR="00AC56AE" w:rsidRPr="003D76D3" w:rsidRDefault="00AC56AE" w:rsidP="00B7258D">
            <w:pPr>
              <w:ind w:firstLine="0"/>
              <w:rPr>
                <w:szCs w:val="24"/>
              </w:rPr>
            </w:pPr>
            <w:r w:rsidRPr="003D76D3">
              <w:rPr>
                <w:szCs w:val="24"/>
              </w:rPr>
              <w:t>высшее образование с уровнем 2</w:t>
            </w:r>
          </w:p>
        </w:tc>
        <w:tc>
          <w:tcPr>
            <w:tcW w:w="1330" w:type="dxa"/>
            <w:tcBorders>
              <w:top w:val="single" w:sz="4" w:space="0" w:color="auto"/>
              <w:left w:val="single" w:sz="4" w:space="0" w:color="auto"/>
            </w:tcBorders>
            <w:shd w:val="clear" w:color="auto" w:fill="FFFFFF"/>
          </w:tcPr>
          <w:p w14:paraId="7943285E" w14:textId="77777777" w:rsidR="00AC56AE" w:rsidRPr="003D76D3" w:rsidRDefault="00AC56AE" w:rsidP="00B7258D">
            <w:pPr>
              <w:ind w:firstLine="0"/>
              <w:rPr>
                <w:szCs w:val="24"/>
              </w:rPr>
            </w:pPr>
            <w:r w:rsidRPr="003D76D3">
              <w:rPr>
                <w:szCs w:val="24"/>
              </w:rPr>
              <w:t>с уровнем 2</w:t>
            </w:r>
          </w:p>
        </w:tc>
        <w:tc>
          <w:tcPr>
            <w:tcW w:w="1968" w:type="dxa"/>
            <w:tcBorders>
              <w:top w:val="single" w:sz="4" w:space="0" w:color="auto"/>
              <w:left w:val="single" w:sz="4" w:space="0" w:color="auto"/>
              <w:right w:val="single" w:sz="4" w:space="0" w:color="auto"/>
            </w:tcBorders>
            <w:shd w:val="clear" w:color="auto" w:fill="FFFFFF"/>
          </w:tcPr>
          <w:p w14:paraId="20709A9B" w14:textId="77777777" w:rsidR="00AC56AE" w:rsidRPr="003D76D3" w:rsidRDefault="00AC56AE" w:rsidP="00B7258D">
            <w:pPr>
              <w:ind w:firstLine="0"/>
              <w:rPr>
                <w:szCs w:val="24"/>
              </w:rPr>
            </w:pPr>
            <w:r w:rsidRPr="003D76D3">
              <w:rPr>
                <w:szCs w:val="24"/>
              </w:rPr>
              <w:t>прямой доступ с высшим образованием</w:t>
            </w:r>
          </w:p>
        </w:tc>
      </w:tr>
      <w:tr w:rsidR="00AC56AE" w:rsidRPr="003D76D3" w14:paraId="7FBC8F2A" w14:textId="77777777" w:rsidTr="00F504C7">
        <w:trPr>
          <w:trHeight w:hRule="exact" w:val="523"/>
        </w:trPr>
        <w:tc>
          <w:tcPr>
            <w:tcW w:w="1498" w:type="dxa"/>
            <w:tcBorders>
              <w:top w:val="single" w:sz="4" w:space="0" w:color="auto"/>
              <w:left w:val="single" w:sz="4" w:space="0" w:color="auto"/>
            </w:tcBorders>
            <w:shd w:val="clear" w:color="auto" w:fill="FFFFFF"/>
            <w:vAlign w:val="bottom"/>
          </w:tcPr>
          <w:p w14:paraId="509184E0" w14:textId="77777777" w:rsidR="00AC56AE" w:rsidRPr="003D76D3" w:rsidRDefault="00AC56AE" w:rsidP="00B7258D">
            <w:pPr>
              <w:pStyle w:val="7"/>
              <w:shd w:val="clear" w:color="auto" w:fill="auto"/>
              <w:spacing w:before="0" w:after="0" w:line="240" w:lineRule="auto"/>
              <w:ind w:firstLine="0"/>
              <w:jc w:val="both"/>
              <w:rPr>
                <w:rFonts w:ascii="Times New Roman" w:hAnsi="Times New Roman" w:cs="Times New Roman"/>
                <w:sz w:val="24"/>
                <w:szCs w:val="24"/>
              </w:rPr>
            </w:pPr>
            <w:r w:rsidRPr="003D76D3">
              <w:rPr>
                <w:rStyle w:val="4"/>
                <w:rFonts w:ascii="Times New Roman" w:hAnsi="Times New Roman" w:cs="Times New Roman"/>
                <w:sz w:val="24"/>
                <w:szCs w:val="24"/>
              </w:rPr>
              <w:t>AT, ET, LT, RT, TT, UT</w:t>
            </w:r>
          </w:p>
        </w:tc>
        <w:tc>
          <w:tcPr>
            <w:tcW w:w="1037" w:type="dxa"/>
            <w:tcBorders>
              <w:top w:val="single" w:sz="4" w:space="0" w:color="auto"/>
              <w:left w:val="single" w:sz="4" w:space="0" w:color="auto"/>
            </w:tcBorders>
            <w:shd w:val="clear" w:color="auto" w:fill="FFFFFF"/>
            <w:vAlign w:val="center"/>
          </w:tcPr>
          <w:p w14:paraId="79A3631B" w14:textId="77777777" w:rsidR="00AC56AE" w:rsidRPr="003D76D3" w:rsidRDefault="00AC56AE" w:rsidP="00B7258D">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45</w:t>
            </w:r>
          </w:p>
        </w:tc>
        <w:tc>
          <w:tcPr>
            <w:tcW w:w="1032" w:type="dxa"/>
            <w:tcBorders>
              <w:top w:val="single" w:sz="4" w:space="0" w:color="auto"/>
              <w:left w:val="single" w:sz="4" w:space="0" w:color="auto"/>
            </w:tcBorders>
            <w:shd w:val="clear" w:color="auto" w:fill="FFFFFF"/>
            <w:vAlign w:val="center"/>
          </w:tcPr>
          <w:p w14:paraId="0C1E0BEE" w14:textId="77777777" w:rsidR="00AC56AE" w:rsidRPr="003D76D3" w:rsidRDefault="00AC56AE" w:rsidP="00B7258D">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135</w:t>
            </w:r>
          </w:p>
        </w:tc>
        <w:tc>
          <w:tcPr>
            <w:tcW w:w="1147" w:type="dxa"/>
            <w:tcBorders>
              <w:top w:val="single" w:sz="4" w:space="0" w:color="auto"/>
              <w:left w:val="single" w:sz="4" w:space="0" w:color="auto"/>
            </w:tcBorders>
            <w:shd w:val="clear" w:color="auto" w:fill="FFFFFF"/>
            <w:vAlign w:val="center"/>
          </w:tcPr>
          <w:p w14:paraId="77BC6C85" w14:textId="77777777" w:rsidR="00AC56AE" w:rsidRPr="003D76D3" w:rsidRDefault="00AC56AE" w:rsidP="00B7258D">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180</w:t>
            </w:r>
          </w:p>
        </w:tc>
        <w:tc>
          <w:tcPr>
            <w:tcW w:w="1762" w:type="dxa"/>
            <w:tcBorders>
              <w:top w:val="single" w:sz="4" w:space="0" w:color="auto"/>
              <w:left w:val="single" w:sz="4" w:space="0" w:color="auto"/>
            </w:tcBorders>
            <w:shd w:val="clear" w:color="auto" w:fill="FFFFFF"/>
            <w:vAlign w:val="center"/>
          </w:tcPr>
          <w:p w14:paraId="129C19F6" w14:textId="77777777" w:rsidR="00AC56AE" w:rsidRPr="003D76D3" w:rsidRDefault="00AC56AE" w:rsidP="00B7258D">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270</w:t>
            </w:r>
          </w:p>
        </w:tc>
        <w:tc>
          <w:tcPr>
            <w:tcW w:w="1330" w:type="dxa"/>
            <w:tcBorders>
              <w:top w:val="single" w:sz="4" w:space="0" w:color="auto"/>
              <w:left w:val="single" w:sz="4" w:space="0" w:color="auto"/>
            </w:tcBorders>
            <w:shd w:val="clear" w:color="auto" w:fill="FFFFFF"/>
            <w:vAlign w:val="center"/>
          </w:tcPr>
          <w:p w14:paraId="099CBEB9" w14:textId="77777777" w:rsidR="00AC56AE" w:rsidRPr="003D76D3" w:rsidRDefault="00AC56AE" w:rsidP="00B7258D">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450</w:t>
            </w:r>
          </w:p>
        </w:tc>
        <w:tc>
          <w:tcPr>
            <w:tcW w:w="1968" w:type="dxa"/>
            <w:tcBorders>
              <w:top w:val="single" w:sz="4" w:space="0" w:color="auto"/>
              <w:left w:val="single" w:sz="4" w:space="0" w:color="auto"/>
              <w:right w:val="single" w:sz="4" w:space="0" w:color="auto"/>
            </w:tcBorders>
            <w:shd w:val="clear" w:color="auto" w:fill="FFFFFF"/>
            <w:vAlign w:val="center"/>
          </w:tcPr>
          <w:p w14:paraId="5D4D7634" w14:textId="77777777" w:rsidR="00AC56AE" w:rsidRPr="003D76D3" w:rsidRDefault="00AC56AE" w:rsidP="00B7258D">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540</w:t>
            </w:r>
          </w:p>
        </w:tc>
      </w:tr>
      <w:tr w:rsidR="00AC56AE" w:rsidRPr="003D76D3" w14:paraId="052DE0C0" w14:textId="77777777" w:rsidTr="00F504C7">
        <w:trPr>
          <w:trHeight w:hRule="exact" w:val="651"/>
        </w:trPr>
        <w:tc>
          <w:tcPr>
            <w:tcW w:w="1498" w:type="dxa"/>
            <w:tcBorders>
              <w:top w:val="single" w:sz="4" w:space="0" w:color="auto"/>
              <w:left w:val="single" w:sz="4" w:space="0" w:color="auto"/>
            </w:tcBorders>
            <w:shd w:val="clear" w:color="auto" w:fill="FFFFFF"/>
            <w:vAlign w:val="center"/>
          </w:tcPr>
          <w:p w14:paraId="7FCD3C22" w14:textId="77777777" w:rsidR="00AC56AE" w:rsidRPr="003D76D3" w:rsidRDefault="00AC56AE" w:rsidP="00B7258D">
            <w:pPr>
              <w:pStyle w:val="7"/>
              <w:shd w:val="clear" w:color="auto" w:fill="auto"/>
              <w:spacing w:before="0" w:after="0" w:line="240" w:lineRule="auto"/>
              <w:ind w:firstLine="0"/>
              <w:jc w:val="both"/>
              <w:rPr>
                <w:rFonts w:ascii="Times New Roman" w:hAnsi="Times New Roman" w:cs="Times New Roman"/>
                <w:sz w:val="24"/>
                <w:szCs w:val="24"/>
              </w:rPr>
            </w:pPr>
            <w:r w:rsidRPr="003D76D3">
              <w:rPr>
                <w:rStyle w:val="4"/>
                <w:rFonts w:ascii="Times New Roman" w:hAnsi="Times New Roman" w:cs="Times New Roman"/>
                <w:sz w:val="24"/>
                <w:szCs w:val="24"/>
              </w:rPr>
              <w:t>MT, PT, ST, VT</w:t>
            </w:r>
          </w:p>
        </w:tc>
        <w:tc>
          <w:tcPr>
            <w:tcW w:w="1037" w:type="dxa"/>
            <w:tcBorders>
              <w:top w:val="single" w:sz="4" w:space="0" w:color="auto"/>
              <w:left w:val="single" w:sz="4" w:space="0" w:color="auto"/>
            </w:tcBorders>
            <w:shd w:val="clear" w:color="auto" w:fill="FFFFFF"/>
            <w:vAlign w:val="center"/>
          </w:tcPr>
          <w:p w14:paraId="7F88EA8B" w14:textId="77777777" w:rsidR="00AC56AE" w:rsidRPr="003D76D3" w:rsidRDefault="00AC56AE" w:rsidP="00B7258D">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15</w:t>
            </w:r>
          </w:p>
        </w:tc>
        <w:tc>
          <w:tcPr>
            <w:tcW w:w="1032" w:type="dxa"/>
            <w:tcBorders>
              <w:top w:val="single" w:sz="4" w:space="0" w:color="auto"/>
              <w:left w:val="single" w:sz="4" w:space="0" w:color="auto"/>
            </w:tcBorders>
            <w:shd w:val="clear" w:color="auto" w:fill="FFFFFF"/>
            <w:vAlign w:val="center"/>
          </w:tcPr>
          <w:p w14:paraId="429AE2FD" w14:textId="77777777" w:rsidR="00AC56AE" w:rsidRPr="003D76D3" w:rsidRDefault="00AC56AE" w:rsidP="00B7258D">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45</w:t>
            </w:r>
          </w:p>
        </w:tc>
        <w:tc>
          <w:tcPr>
            <w:tcW w:w="1147" w:type="dxa"/>
            <w:tcBorders>
              <w:top w:val="single" w:sz="4" w:space="0" w:color="auto"/>
              <w:left w:val="single" w:sz="4" w:space="0" w:color="auto"/>
            </w:tcBorders>
            <w:shd w:val="clear" w:color="auto" w:fill="FFFFFF"/>
            <w:vAlign w:val="center"/>
          </w:tcPr>
          <w:p w14:paraId="4B02CD90" w14:textId="77777777" w:rsidR="00AC56AE" w:rsidRPr="003D76D3" w:rsidRDefault="00AC56AE" w:rsidP="00B7258D">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60</w:t>
            </w:r>
          </w:p>
        </w:tc>
        <w:tc>
          <w:tcPr>
            <w:tcW w:w="1762" w:type="dxa"/>
            <w:tcBorders>
              <w:top w:val="single" w:sz="4" w:space="0" w:color="auto"/>
              <w:left w:val="single" w:sz="4" w:space="0" w:color="auto"/>
            </w:tcBorders>
            <w:shd w:val="clear" w:color="auto" w:fill="FFFFFF"/>
            <w:vAlign w:val="center"/>
          </w:tcPr>
          <w:p w14:paraId="4594FC5B" w14:textId="77777777" w:rsidR="00AC56AE" w:rsidRPr="003D76D3" w:rsidRDefault="00AC56AE" w:rsidP="00B7258D">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180</w:t>
            </w:r>
          </w:p>
        </w:tc>
        <w:tc>
          <w:tcPr>
            <w:tcW w:w="1330" w:type="dxa"/>
            <w:tcBorders>
              <w:top w:val="single" w:sz="4" w:space="0" w:color="auto"/>
              <w:left w:val="single" w:sz="4" w:space="0" w:color="auto"/>
            </w:tcBorders>
            <w:shd w:val="clear" w:color="auto" w:fill="FFFFFF"/>
            <w:vAlign w:val="center"/>
          </w:tcPr>
          <w:p w14:paraId="7FA2103D" w14:textId="77777777" w:rsidR="00AC56AE" w:rsidRPr="003D76D3" w:rsidRDefault="00AC56AE" w:rsidP="00B7258D">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240</w:t>
            </w:r>
          </w:p>
        </w:tc>
        <w:tc>
          <w:tcPr>
            <w:tcW w:w="1968" w:type="dxa"/>
            <w:tcBorders>
              <w:top w:val="single" w:sz="4" w:space="0" w:color="auto"/>
              <w:left w:val="single" w:sz="4" w:space="0" w:color="auto"/>
              <w:right w:val="single" w:sz="4" w:space="0" w:color="auto"/>
            </w:tcBorders>
            <w:shd w:val="clear" w:color="auto" w:fill="FFFFFF"/>
            <w:vAlign w:val="center"/>
          </w:tcPr>
          <w:p w14:paraId="0755E48E" w14:textId="77777777" w:rsidR="00AC56AE" w:rsidRPr="003D76D3" w:rsidRDefault="00AC56AE" w:rsidP="00B7258D">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360</w:t>
            </w:r>
          </w:p>
        </w:tc>
      </w:tr>
      <w:tr w:rsidR="00AC56AE" w:rsidRPr="003D76D3" w14:paraId="2E848EA2" w14:textId="77777777" w:rsidTr="00F504C7">
        <w:trPr>
          <w:trHeight w:hRule="exact" w:val="819"/>
        </w:trPr>
        <w:tc>
          <w:tcPr>
            <w:tcW w:w="9774"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14:paraId="4C13CBF7" w14:textId="77777777" w:rsidR="00AC56AE" w:rsidRPr="003D76D3" w:rsidRDefault="00AC56AE" w:rsidP="00B7258D">
            <w:pPr>
              <w:pStyle w:val="7"/>
              <w:shd w:val="clear" w:color="auto" w:fill="auto"/>
              <w:spacing w:before="0" w:after="0" w:line="240" w:lineRule="auto"/>
              <w:ind w:firstLine="567"/>
              <w:jc w:val="both"/>
              <w:rPr>
                <w:rFonts w:ascii="Times New Roman" w:hAnsi="Times New Roman" w:cs="Times New Roman"/>
                <w:sz w:val="24"/>
                <w:szCs w:val="24"/>
                <w:lang w:val="ru-RU"/>
              </w:rPr>
            </w:pPr>
            <w:r w:rsidRPr="00AC56AE">
              <w:rPr>
                <w:rStyle w:val="4"/>
                <w:rFonts w:ascii="Times New Roman" w:hAnsi="Times New Roman" w:cs="Times New Roman"/>
                <w:sz w:val="20"/>
                <w:szCs w:val="20"/>
                <w:vertAlign w:val="superscript"/>
              </w:rPr>
              <w:t>a</w:t>
            </w:r>
            <w:r w:rsidRPr="00AC56AE">
              <w:rPr>
                <w:rStyle w:val="4"/>
                <w:rFonts w:ascii="Times New Roman" w:hAnsi="Times New Roman" w:cs="Times New Roman"/>
                <w:sz w:val="20"/>
                <w:szCs w:val="20"/>
                <w:lang w:val="ru-RU"/>
              </w:rPr>
              <w:t xml:space="preserve"> Продолжительность одного дня составляет не менее семи часов, что может быть достигнуто за один день или путем накопления часов. Максимально допустимое количество часов в любой день составляет 12 часов. Опыт в днях достигается путем деления общего количества наработанных часов на 7.</w:t>
            </w:r>
          </w:p>
        </w:tc>
      </w:tr>
    </w:tbl>
    <w:p w14:paraId="2E60B6C4" w14:textId="77777777" w:rsidR="00AC56AE" w:rsidRPr="003D76D3" w:rsidRDefault="00AC56AE" w:rsidP="00AC56AE">
      <w:pPr>
        <w:ind w:firstLine="709"/>
        <w:rPr>
          <w:szCs w:val="24"/>
        </w:rPr>
      </w:pPr>
    </w:p>
    <w:p w14:paraId="4F5055D8" w14:textId="77777777" w:rsidR="00AC56AE" w:rsidRDefault="00AC56AE" w:rsidP="00AC56AE">
      <w:pPr>
        <w:rPr>
          <w:b/>
          <w:szCs w:val="24"/>
        </w:rPr>
      </w:pPr>
      <w:r w:rsidRPr="003D76D3">
        <w:rPr>
          <w:b/>
          <w:szCs w:val="24"/>
        </w:rPr>
        <w:t>7.3.2 Уровень 3</w:t>
      </w:r>
    </w:p>
    <w:p w14:paraId="43CC8617" w14:textId="77777777" w:rsidR="00AC56AE" w:rsidRPr="003D76D3" w:rsidRDefault="00AC56AE" w:rsidP="00AC56AE">
      <w:pPr>
        <w:rPr>
          <w:b/>
          <w:szCs w:val="24"/>
        </w:rPr>
      </w:pPr>
    </w:p>
    <w:p w14:paraId="57FA14BC" w14:textId="77777777" w:rsidR="00AC56AE" w:rsidRPr="003D76D3" w:rsidRDefault="00AC56AE" w:rsidP="00AC56AE">
      <w:pPr>
        <w:rPr>
          <w:szCs w:val="24"/>
        </w:rPr>
      </w:pPr>
      <w:r w:rsidRPr="003D76D3">
        <w:rPr>
          <w:szCs w:val="24"/>
        </w:rPr>
        <w:t>Обязанности уровня 3 требуют знаний, выходящих за рамки технического объема любого конкретного метода неразрушающего контроля. Эти обширные знания могут быть приобретены посредством различных комбинаций образования, обучения и опыта. В таблице 3 приведен минимальный опыт работы для кандидатов, успешно закончивших высшее образование, а также для кандидатов без высшего образования.</w:t>
      </w:r>
    </w:p>
    <w:p w14:paraId="2FFA6543" w14:textId="77777777" w:rsidR="00AC56AE" w:rsidRPr="003D76D3" w:rsidRDefault="00AC56AE" w:rsidP="00AC56AE">
      <w:pPr>
        <w:rPr>
          <w:szCs w:val="24"/>
        </w:rPr>
      </w:pPr>
    </w:p>
    <w:p w14:paraId="340B8392" w14:textId="77777777" w:rsidR="00AC56AE" w:rsidRPr="003D76D3" w:rsidRDefault="00AC56AE" w:rsidP="00AC56AE">
      <w:pPr>
        <w:rPr>
          <w:b/>
          <w:szCs w:val="24"/>
        </w:rPr>
      </w:pPr>
      <w:r w:rsidRPr="003D76D3">
        <w:rPr>
          <w:b/>
          <w:szCs w:val="24"/>
        </w:rPr>
        <w:t>7.3.3 Возможные сокращения</w:t>
      </w:r>
    </w:p>
    <w:p w14:paraId="38C355C6" w14:textId="77777777" w:rsidR="00AC56AE" w:rsidRPr="003D76D3" w:rsidRDefault="00AC56AE" w:rsidP="00AC56AE">
      <w:pPr>
        <w:rPr>
          <w:szCs w:val="24"/>
        </w:rPr>
      </w:pPr>
      <w:r w:rsidRPr="003D76D3">
        <w:rPr>
          <w:szCs w:val="24"/>
        </w:rPr>
        <w:t>7.3.3.1 Возможные сокращения продолжительности опыта описаны ниже. Любое снижение должно быть одобрено органом по сертификации.</w:t>
      </w:r>
    </w:p>
    <w:p w14:paraId="38BE6FB0" w14:textId="77777777" w:rsidR="00AC56AE" w:rsidRPr="003D76D3" w:rsidRDefault="00AC56AE" w:rsidP="00AC56AE">
      <w:pPr>
        <w:rPr>
          <w:szCs w:val="24"/>
        </w:rPr>
      </w:pPr>
      <w:r w:rsidRPr="003D76D3">
        <w:rPr>
          <w:szCs w:val="24"/>
        </w:rPr>
        <w:t>7.3.3.2 Сертифицированному Уровню 1, 2 или 3, добавляющему дополнительный метод, может быть разрешено снижение требуемого опыта на 25 % для этого дополнительного метода.</w:t>
      </w:r>
    </w:p>
    <w:p w14:paraId="7CCF75D8" w14:textId="77777777" w:rsidR="00AC56AE" w:rsidRPr="003D76D3" w:rsidRDefault="00AC56AE" w:rsidP="00AC56AE">
      <w:pPr>
        <w:rPr>
          <w:szCs w:val="24"/>
        </w:rPr>
      </w:pPr>
      <w:r w:rsidRPr="003D76D3">
        <w:rPr>
          <w:szCs w:val="24"/>
        </w:rPr>
        <w:t xml:space="preserve">7.3.3.3 Для получения дополнительного опыта, составляющего не менее 25 % опыта, требуемого </w:t>
      </w:r>
      <w:proofErr w:type="gramStart"/>
      <w:r w:rsidRPr="003D76D3">
        <w:rPr>
          <w:szCs w:val="24"/>
        </w:rPr>
        <w:t>в длительностью</w:t>
      </w:r>
      <w:proofErr w:type="gramEnd"/>
      <w:r w:rsidRPr="003D76D3">
        <w:rPr>
          <w:szCs w:val="24"/>
        </w:rPr>
        <w:t xml:space="preserve"> менее 15 дней.</w:t>
      </w:r>
    </w:p>
    <w:p w14:paraId="3DE8E78A" w14:textId="77777777" w:rsidR="00AC56AE" w:rsidRPr="003D76D3" w:rsidRDefault="00AC56AE" w:rsidP="00AC56AE">
      <w:pPr>
        <w:rPr>
          <w:szCs w:val="24"/>
        </w:rPr>
      </w:pPr>
      <w:r w:rsidRPr="003D76D3">
        <w:rPr>
          <w:szCs w:val="24"/>
        </w:rPr>
        <w:lastRenderedPageBreak/>
        <w:t>7.3.3.4 Если область применения требуемой сертификации ограничена (например, измерение толщины или автоматические испытания), продолжительность опыта может быть сокращена до 50 %, но не менее 15 дней.</w:t>
      </w:r>
    </w:p>
    <w:p w14:paraId="2B076D94" w14:textId="77777777" w:rsidR="00AC56AE" w:rsidRPr="003D76D3" w:rsidRDefault="00AC56AE" w:rsidP="00AC56AE">
      <w:pPr>
        <w:rPr>
          <w:szCs w:val="24"/>
        </w:rPr>
      </w:pPr>
      <w:r w:rsidRPr="003D76D3">
        <w:rPr>
          <w:szCs w:val="24"/>
        </w:rPr>
        <w:t>7.3.3.5 До 50 % времени производственного опыта может быть обеспечено структурированной программой опыта (SEP). Один день посещения SEP может быть эквивалентен максимум пяти дням производственного опыта. SEP должен включать все типичные задачи (см. Раздел 6) соответствующего уровня, метода и сектора. Дополнительная цель состоит в том, чтобы получить знания о конкретных продуктах и технологиях. SEP должен быть заранее одобрен органом по сертификации и должен быть доступен для аудита органом по сертификации.</w:t>
      </w:r>
    </w:p>
    <w:p w14:paraId="57039570" w14:textId="77777777" w:rsidR="00AC56AE" w:rsidRPr="003D76D3" w:rsidRDefault="00AC56AE" w:rsidP="00AC56AE">
      <w:pPr>
        <w:rPr>
          <w:szCs w:val="24"/>
        </w:rPr>
      </w:pPr>
    </w:p>
    <w:p w14:paraId="3F88DF40" w14:textId="128963A0" w:rsidR="00AC56AE" w:rsidRDefault="00AC56AE" w:rsidP="00AC56AE">
      <w:pPr>
        <w:rPr>
          <w:b/>
          <w:szCs w:val="24"/>
        </w:rPr>
      </w:pPr>
      <w:r w:rsidRPr="003D76D3">
        <w:rPr>
          <w:b/>
          <w:szCs w:val="24"/>
        </w:rPr>
        <w:t xml:space="preserve">7.4 Требования к зрению </w:t>
      </w:r>
      <w:r>
        <w:rPr>
          <w:b/>
          <w:szCs w:val="24"/>
        </w:rPr>
        <w:t>–</w:t>
      </w:r>
      <w:r w:rsidRPr="003D76D3">
        <w:rPr>
          <w:b/>
          <w:szCs w:val="24"/>
        </w:rPr>
        <w:t xml:space="preserve"> все уровни</w:t>
      </w:r>
    </w:p>
    <w:p w14:paraId="56D6AB9B" w14:textId="77777777" w:rsidR="00AC56AE" w:rsidRPr="003D76D3" w:rsidRDefault="00AC56AE" w:rsidP="00AC56AE">
      <w:pPr>
        <w:rPr>
          <w:b/>
          <w:szCs w:val="24"/>
        </w:rPr>
      </w:pPr>
    </w:p>
    <w:p w14:paraId="00E973DE" w14:textId="77777777" w:rsidR="00AC56AE" w:rsidRPr="003D76D3" w:rsidRDefault="00AC56AE" w:rsidP="00AC56AE">
      <w:pPr>
        <w:rPr>
          <w:szCs w:val="24"/>
        </w:rPr>
      </w:pPr>
      <w:r w:rsidRPr="003D76D3">
        <w:rPr>
          <w:b/>
          <w:szCs w:val="24"/>
        </w:rPr>
        <w:t>7.4.1 Общие положения</w:t>
      </w:r>
    </w:p>
    <w:p w14:paraId="170EC86B" w14:textId="77777777" w:rsidR="00AC56AE" w:rsidRPr="003D76D3" w:rsidRDefault="00AC56AE" w:rsidP="00AC56AE">
      <w:pPr>
        <w:rPr>
          <w:szCs w:val="24"/>
        </w:rPr>
      </w:pPr>
      <w:r w:rsidRPr="003D76D3">
        <w:rPr>
          <w:szCs w:val="24"/>
        </w:rPr>
        <w:t>Кандидаты и обладатели сертификатов должны сохранять и предоставлять документальное подтверждение допустимого зрения в соответствии с 7.4.2–7.4.4.</w:t>
      </w:r>
    </w:p>
    <w:p w14:paraId="2D2B7043" w14:textId="77777777" w:rsidR="00AC56AE" w:rsidRPr="003D76D3" w:rsidRDefault="00AC56AE" w:rsidP="00AC56AE">
      <w:pPr>
        <w:rPr>
          <w:szCs w:val="24"/>
        </w:rPr>
      </w:pPr>
    </w:p>
    <w:p w14:paraId="767E92F1" w14:textId="77777777" w:rsidR="00AC56AE" w:rsidRPr="003D76D3" w:rsidRDefault="00AC56AE" w:rsidP="00AC56AE">
      <w:pPr>
        <w:rPr>
          <w:b/>
          <w:szCs w:val="24"/>
        </w:rPr>
      </w:pPr>
      <w:r w:rsidRPr="003D76D3">
        <w:rPr>
          <w:b/>
          <w:szCs w:val="24"/>
        </w:rPr>
        <w:t>7.4.2 Острота зрения вблизи</w:t>
      </w:r>
    </w:p>
    <w:p w14:paraId="70D80C84" w14:textId="77777777" w:rsidR="00AC56AE" w:rsidRPr="003D76D3" w:rsidRDefault="00AC56AE" w:rsidP="00AC56AE">
      <w:pPr>
        <w:rPr>
          <w:szCs w:val="24"/>
        </w:rPr>
      </w:pPr>
      <w:r w:rsidRPr="003D76D3">
        <w:rPr>
          <w:szCs w:val="24"/>
        </w:rPr>
        <w:t xml:space="preserve">Перед сертификацией и ежегодно после этого необходимо проверять остроту зрения вблизи на соответствие требованиям ISO 18490 или разрешать чтение как минимум Jaeger </w:t>
      </w:r>
      <w:proofErr w:type="spellStart"/>
      <w:r w:rsidRPr="003D76D3">
        <w:rPr>
          <w:szCs w:val="24"/>
        </w:rPr>
        <w:t>number</w:t>
      </w:r>
      <w:proofErr w:type="spellEnd"/>
      <w:r w:rsidRPr="003D76D3">
        <w:rPr>
          <w:szCs w:val="24"/>
        </w:rPr>
        <w:t xml:space="preserve"> 1 или Times </w:t>
      </w:r>
      <w:proofErr w:type="spellStart"/>
      <w:r w:rsidRPr="003D76D3">
        <w:rPr>
          <w:szCs w:val="24"/>
        </w:rPr>
        <w:t>Roman</w:t>
      </w:r>
      <w:proofErr w:type="spellEnd"/>
      <w:r w:rsidRPr="003D76D3">
        <w:rPr>
          <w:szCs w:val="24"/>
        </w:rPr>
        <w:t xml:space="preserve"> N4.5 или эквивалентных букв на расстоянии не менее 30 см с один или оба глаза, корригированные или </w:t>
      </w:r>
      <w:proofErr w:type="spellStart"/>
      <w:r w:rsidRPr="003D76D3">
        <w:rPr>
          <w:szCs w:val="24"/>
        </w:rPr>
        <w:t>некорригированные</w:t>
      </w:r>
      <w:proofErr w:type="spellEnd"/>
      <w:r w:rsidRPr="003D76D3">
        <w:rPr>
          <w:szCs w:val="24"/>
        </w:rPr>
        <w:t>.</w:t>
      </w:r>
    </w:p>
    <w:p w14:paraId="2B6507D6" w14:textId="77777777" w:rsidR="00AC56AE" w:rsidRPr="003D76D3" w:rsidRDefault="00AC56AE" w:rsidP="00AC56AE">
      <w:pPr>
        <w:rPr>
          <w:szCs w:val="24"/>
        </w:rPr>
      </w:pPr>
    </w:p>
    <w:p w14:paraId="5DEA5529" w14:textId="77777777" w:rsidR="00AC56AE" w:rsidRPr="003D76D3" w:rsidRDefault="00AC56AE" w:rsidP="00AC56AE">
      <w:pPr>
        <w:rPr>
          <w:b/>
          <w:szCs w:val="24"/>
        </w:rPr>
      </w:pPr>
      <w:r w:rsidRPr="003D76D3">
        <w:rPr>
          <w:b/>
          <w:szCs w:val="24"/>
        </w:rPr>
        <w:t>7.4.3 Цветовое зрение</w:t>
      </w:r>
    </w:p>
    <w:p w14:paraId="01D1FD7C" w14:textId="77777777" w:rsidR="00AC56AE" w:rsidRPr="003D76D3" w:rsidRDefault="00AC56AE" w:rsidP="00AC56AE">
      <w:pPr>
        <w:rPr>
          <w:szCs w:val="24"/>
        </w:rPr>
      </w:pPr>
      <w:r w:rsidRPr="003D76D3">
        <w:rPr>
          <w:szCs w:val="24"/>
        </w:rPr>
        <w:t>Перед сертификацией, повторной сертификацией или продлением кандидат/держатель сертификата должен продемонстрировать, что в течение предыдущих 5 календарных лет был проведен тест на цветовое зрение.</w:t>
      </w:r>
    </w:p>
    <w:p w14:paraId="6FF62DA0" w14:textId="77777777" w:rsidR="00AC56AE" w:rsidRPr="003D76D3" w:rsidRDefault="00AC56AE" w:rsidP="00AC56AE">
      <w:pPr>
        <w:rPr>
          <w:szCs w:val="24"/>
        </w:rPr>
      </w:pPr>
      <w:r w:rsidRPr="003D76D3">
        <w:rPr>
          <w:szCs w:val="24"/>
        </w:rPr>
        <w:t>Требуется, чтобы цветовое зрение и/или восприятие шкалы серого были достаточными для того, чтобы человек мог различать и различать цвета или оттенки серого, используемые в соответствующих методах/методах неразрушающего контроля, как указано работодателем.</w:t>
      </w:r>
    </w:p>
    <w:p w14:paraId="52413A14" w14:textId="77777777" w:rsidR="00AC56AE" w:rsidRPr="003D76D3" w:rsidRDefault="00AC56AE" w:rsidP="00AC56AE">
      <w:pPr>
        <w:rPr>
          <w:szCs w:val="24"/>
        </w:rPr>
      </w:pPr>
      <w:r w:rsidRPr="003D76D3">
        <w:rPr>
          <w:szCs w:val="24"/>
        </w:rPr>
        <w:t xml:space="preserve">Тест на цветовое зрение должен либо подтвердить, что человек имеет приемлемое цветовое зрение без ограничений, либо указать любые ограничения на </w:t>
      </w:r>
      <w:proofErr w:type="spellStart"/>
      <w:r w:rsidRPr="003D76D3">
        <w:rPr>
          <w:szCs w:val="24"/>
        </w:rPr>
        <w:t>цветовосприятие</w:t>
      </w:r>
      <w:proofErr w:type="spellEnd"/>
      <w:r w:rsidRPr="003D76D3">
        <w:rPr>
          <w:szCs w:val="24"/>
        </w:rPr>
        <w:t>.</w:t>
      </w:r>
    </w:p>
    <w:p w14:paraId="2B5DF1DA" w14:textId="77777777" w:rsidR="00AC56AE" w:rsidRDefault="00AC56AE" w:rsidP="00AC56AE">
      <w:pPr>
        <w:rPr>
          <w:szCs w:val="24"/>
        </w:rPr>
      </w:pPr>
      <w:r w:rsidRPr="003D76D3">
        <w:rPr>
          <w:szCs w:val="24"/>
        </w:rPr>
        <w:t>Если существует какое-либо ограничение в восприятии цвета, работодатель должен подтвердить, приводит ли это условие к каким-либо ограничениям в методах или методах применения.</w:t>
      </w:r>
    </w:p>
    <w:p w14:paraId="7BDAA746" w14:textId="77777777" w:rsidR="00B7258D" w:rsidRPr="003D76D3" w:rsidRDefault="00B7258D" w:rsidP="00AC56AE">
      <w:pPr>
        <w:rPr>
          <w:szCs w:val="24"/>
        </w:rPr>
      </w:pPr>
    </w:p>
    <w:p w14:paraId="4E13F0D7" w14:textId="1EA340D2" w:rsidR="00AC56AE" w:rsidRPr="00B7258D" w:rsidRDefault="00790842" w:rsidP="00AC56AE">
      <w:pPr>
        <w:rPr>
          <w:sz w:val="20"/>
          <w:szCs w:val="20"/>
        </w:rPr>
      </w:pPr>
      <w:r w:rsidRPr="00B7258D">
        <w:rPr>
          <w:sz w:val="20"/>
          <w:szCs w:val="20"/>
        </w:rPr>
        <w:t>Примечание</w:t>
      </w:r>
      <w:r w:rsidR="00AC56AE" w:rsidRPr="00B7258D">
        <w:rPr>
          <w:sz w:val="20"/>
          <w:szCs w:val="20"/>
        </w:rPr>
        <w:t xml:space="preserve"> </w:t>
      </w:r>
      <w:r w:rsidRPr="00B7258D">
        <w:rPr>
          <w:sz w:val="20"/>
          <w:szCs w:val="20"/>
        </w:rPr>
        <w:t>–</w:t>
      </w:r>
      <w:r w:rsidR="00AC56AE" w:rsidRPr="00B7258D">
        <w:rPr>
          <w:sz w:val="20"/>
          <w:szCs w:val="20"/>
        </w:rPr>
        <w:t xml:space="preserve"> Тест с пластиной Исихара 24 является примером подходящего теста цветового зрения.</w:t>
      </w:r>
    </w:p>
    <w:p w14:paraId="6E0B4E3B" w14:textId="77777777" w:rsidR="00AC56AE" w:rsidRPr="003D76D3" w:rsidRDefault="00AC56AE" w:rsidP="00AC56AE">
      <w:pPr>
        <w:rPr>
          <w:szCs w:val="24"/>
        </w:rPr>
      </w:pPr>
    </w:p>
    <w:p w14:paraId="42C51D60" w14:textId="77777777" w:rsidR="00AC56AE" w:rsidRPr="003D76D3" w:rsidRDefault="00AC56AE" w:rsidP="00AC56AE">
      <w:pPr>
        <w:rPr>
          <w:b/>
          <w:szCs w:val="24"/>
        </w:rPr>
      </w:pPr>
      <w:r w:rsidRPr="003D76D3">
        <w:rPr>
          <w:b/>
          <w:szCs w:val="24"/>
        </w:rPr>
        <w:t>7.4.4 Персонал, проводящий проверку зрения</w:t>
      </w:r>
    </w:p>
    <w:p w14:paraId="1F04D41A" w14:textId="77777777" w:rsidR="00AC56AE" w:rsidRDefault="00AC56AE" w:rsidP="00AC56AE">
      <w:pPr>
        <w:rPr>
          <w:szCs w:val="24"/>
        </w:rPr>
      </w:pPr>
      <w:r w:rsidRPr="003D76D3">
        <w:rPr>
          <w:szCs w:val="24"/>
        </w:rPr>
        <w:t xml:space="preserve">Проверка остроты зрения вблизи, цветового зрения и/или восприятия шкалы серого должна проводиться лицензированным врачом, медсестрой, офтальмологом или </w:t>
      </w:r>
      <w:proofErr w:type="spellStart"/>
      <w:r w:rsidRPr="003D76D3">
        <w:rPr>
          <w:szCs w:val="24"/>
        </w:rPr>
        <w:t>оптометристом</w:t>
      </w:r>
      <w:proofErr w:type="spellEnd"/>
      <w:r w:rsidRPr="003D76D3">
        <w:rPr>
          <w:szCs w:val="24"/>
        </w:rPr>
        <w:t>; или другим обученным специалистом, утвержденным и задокументированным сотрудником уровня 3, действующим от имени работодателя.</w:t>
      </w:r>
    </w:p>
    <w:p w14:paraId="4324D7D5" w14:textId="77777777" w:rsidR="00AC56AE" w:rsidRDefault="00AC56AE" w:rsidP="00AC56AE">
      <w:pPr>
        <w:rPr>
          <w:szCs w:val="24"/>
        </w:rPr>
      </w:pPr>
    </w:p>
    <w:p w14:paraId="2F425710" w14:textId="77777777" w:rsidR="00AC56AE" w:rsidRDefault="00AC56AE" w:rsidP="00AC56AE">
      <w:pPr>
        <w:rPr>
          <w:b/>
          <w:szCs w:val="24"/>
        </w:rPr>
      </w:pPr>
      <w:r w:rsidRPr="003D76D3">
        <w:rPr>
          <w:b/>
          <w:szCs w:val="24"/>
        </w:rPr>
        <w:t>8 Экзамен</w:t>
      </w:r>
    </w:p>
    <w:p w14:paraId="23E1F2A1" w14:textId="77777777" w:rsidR="00AC56AE" w:rsidRPr="003D76D3" w:rsidRDefault="00AC56AE" w:rsidP="00AC56AE">
      <w:pPr>
        <w:rPr>
          <w:b/>
          <w:szCs w:val="24"/>
        </w:rPr>
      </w:pPr>
    </w:p>
    <w:p w14:paraId="1F12CD9E" w14:textId="77777777" w:rsidR="00AC56AE" w:rsidRDefault="00AC56AE" w:rsidP="00AC56AE">
      <w:pPr>
        <w:rPr>
          <w:b/>
          <w:szCs w:val="24"/>
        </w:rPr>
      </w:pPr>
      <w:r w:rsidRPr="003D76D3">
        <w:rPr>
          <w:b/>
          <w:szCs w:val="24"/>
        </w:rPr>
        <w:t>8.1 Обзор</w:t>
      </w:r>
    </w:p>
    <w:p w14:paraId="7DBB276F" w14:textId="77777777" w:rsidR="00AC56AE" w:rsidRPr="003D76D3" w:rsidRDefault="00AC56AE" w:rsidP="00AC56AE">
      <w:pPr>
        <w:rPr>
          <w:b/>
          <w:szCs w:val="24"/>
        </w:rPr>
      </w:pPr>
    </w:p>
    <w:p w14:paraId="2F66E0D8" w14:textId="77777777" w:rsidR="00AC56AE" w:rsidRPr="003D76D3" w:rsidRDefault="00AC56AE" w:rsidP="00AC56AE">
      <w:pPr>
        <w:rPr>
          <w:b/>
          <w:szCs w:val="24"/>
        </w:rPr>
      </w:pPr>
      <w:r w:rsidRPr="003D76D3">
        <w:rPr>
          <w:b/>
          <w:szCs w:val="24"/>
        </w:rPr>
        <w:t>8.1.1 Общие положения</w:t>
      </w:r>
    </w:p>
    <w:p w14:paraId="18CC8C06" w14:textId="77777777" w:rsidR="00AC56AE" w:rsidRPr="003D76D3" w:rsidRDefault="00AC56AE" w:rsidP="00AC56AE">
      <w:pPr>
        <w:rPr>
          <w:szCs w:val="24"/>
        </w:rPr>
      </w:pPr>
      <w:r w:rsidRPr="003D76D3">
        <w:rPr>
          <w:szCs w:val="24"/>
        </w:rPr>
        <w:lastRenderedPageBreak/>
        <w:t>Проверка должна охватывать метод неразрушающего контроля, методику, промышленный сектор и/или сектор продукции, в зависимости от обстоятельств.</w:t>
      </w:r>
    </w:p>
    <w:p w14:paraId="7A247594" w14:textId="77777777" w:rsidR="00AC56AE" w:rsidRPr="003D76D3" w:rsidRDefault="00AC56AE" w:rsidP="00AC56AE">
      <w:pPr>
        <w:rPr>
          <w:szCs w:val="24"/>
        </w:rPr>
      </w:pPr>
      <w:r w:rsidRPr="003D76D3">
        <w:rPr>
          <w:szCs w:val="24"/>
        </w:rPr>
        <w:t>Процесс, используемый для разработки и выбора экзаменационных вопросов, должен быть указан в процедуре, подготовленной органом по сертификации. Он должен гарантировать, что вопросы подходят для соответствующей учебной программы для метода/техники/сектора и для уровня сертификации. Процесс должен быть разработан для обеспечения сопоставимости результатов экзаменов с использованием таких методов, как экспертная оценка, вклад экспертов в предметной области, статистические сравнения, и, если позволяет размер экзаменационной группы, могут использоваться психометрические принципы, как указано в Приложении. G. Орган по сертификации должен установить задокументированную надлежащую методологию и процедуры для обеспечения справедливости, достоверности, надежности и общей эффективности экзаменов для поддержания приемлемого проходного балла на уровне 70 % для всех экзаменов.</w:t>
      </w:r>
    </w:p>
    <w:p w14:paraId="63BF9FD5" w14:textId="77777777" w:rsidR="00AC56AE" w:rsidRPr="003D76D3" w:rsidRDefault="00AC56AE" w:rsidP="00AC56AE">
      <w:pPr>
        <w:rPr>
          <w:szCs w:val="24"/>
        </w:rPr>
      </w:pPr>
      <w:r w:rsidRPr="003D76D3">
        <w:rPr>
          <w:szCs w:val="24"/>
        </w:rPr>
        <w:t>Процессы подготовки и проведения экзаменов (см. 8.4) должны быть дополнительно разработаны для обеспечения конфиденциальности и безопасности экзаменационных вопросов и экзаменационных работ.</w:t>
      </w:r>
    </w:p>
    <w:p w14:paraId="49638BF7" w14:textId="77777777" w:rsidR="00AC56AE" w:rsidRPr="003D76D3" w:rsidRDefault="00AC56AE" w:rsidP="00AC56AE">
      <w:pPr>
        <w:rPr>
          <w:szCs w:val="24"/>
        </w:rPr>
      </w:pPr>
      <w:r w:rsidRPr="003D76D3">
        <w:rPr>
          <w:szCs w:val="24"/>
        </w:rPr>
        <w:t>Практические образцы должны поддерживаться и контролироваться для обеспечения согласованности и справедливости экзаменов с использованием процессов, принятых органом по сертификации.</w:t>
      </w:r>
    </w:p>
    <w:p w14:paraId="0AFD578E" w14:textId="77777777" w:rsidR="00AC56AE" w:rsidRPr="003D76D3" w:rsidRDefault="00AC56AE" w:rsidP="00AC56AE">
      <w:pPr>
        <w:rPr>
          <w:szCs w:val="24"/>
        </w:rPr>
      </w:pPr>
      <w:r w:rsidRPr="003D76D3">
        <w:rPr>
          <w:szCs w:val="24"/>
        </w:rPr>
        <w:t>Результаты экзаменов остаются в силе в течение пяти лет, пока кандидат выполняет все оставшиеся сертификационные требования.</w:t>
      </w:r>
    </w:p>
    <w:p w14:paraId="34148760" w14:textId="77777777" w:rsidR="00AC56AE" w:rsidRPr="003D76D3" w:rsidRDefault="00AC56AE" w:rsidP="00AC56AE">
      <w:pPr>
        <w:rPr>
          <w:szCs w:val="24"/>
        </w:rPr>
      </w:pPr>
    </w:p>
    <w:p w14:paraId="129A4ED6" w14:textId="77777777" w:rsidR="00AC56AE" w:rsidRPr="003D76D3" w:rsidRDefault="00AC56AE" w:rsidP="00AC56AE">
      <w:pPr>
        <w:rPr>
          <w:b/>
          <w:szCs w:val="24"/>
        </w:rPr>
      </w:pPr>
      <w:r w:rsidRPr="003D76D3">
        <w:rPr>
          <w:b/>
          <w:szCs w:val="24"/>
        </w:rPr>
        <w:t>8.1.2 Экзаменационные</w:t>
      </w:r>
      <w:r w:rsidRPr="003D76D3">
        <w:rPr>
          <w:szCs w:val="24"/>
        </w:rPr>
        <w:t xml:space="preserve"> </w:t>
      </w:r>
      <w:r w:rsidRPr="003D76D3">
        <w:rPr>
          <w:b/>
          <w:szCs w:val="24"/>
        </w:rPr>
        <w:t>элементы</w:t>
      </w:r>
    </w:p>
    <w:p w14:paraId="44CF1CDE" w14:textId="77777777" w:rsidR="00AC56AE" w:rsidRPr="003D76D3" w:rsidRDefault="00AC56AE" w:rsidP="00AC56AE">
      <w:pPr>
        <w:rPr>
          <w:szCs w:val="24"/>
        </w:rPr>
      </w:pPr>
      <w:r w:rsidRPr="003D76D3">
        <w:rPr>
          <w:szCs w:val="24"/>
        </w:rPr>
        <w:t>Для Уровня 1 экзамен должен состоять из следующих экзаменационных элементов:</w:t>
      </w:r>
    </w:p>
    <w:p w14:paraId="5893422B" w14:textId="77777777" w:rsidR="00AC56AE" w:rsidRPr="003D76D3" w:rsidRDefault="00AC56AE" w:rsidP="00AC56AE">
      <w:pPr>
        <w:rPr>
          <w:szCs w:val="24"/>
        </w:rPr>
      </w:pPr>
      <w:r w:rsidRPr="003D76D3">
        <w:rPr>
          <w:szCs w:val="24"/>
        </w:rPr>
        <w:t>- элемент общего осмотра;</w:t>
      </w:r>
    </w:p>
    <w:p w14:paraId="245E5D70" w14:textId="77777777" w:rsidR="00AC56AE" w:rsidRPr="003D76D3" w:rsidRDefault="00AC56AE" w:rsidP="00AC56AE">
      <w:pPr>
        <w:rPr>
          <w:szCs w:val="24"/>
        </w:rPr>
      </w:pPr>
      <w:r w:rsidRPr="003D76D3">
        <w:rPr>
          <w:szCs w:val="24"/>
        </w:rPr>
        <w:t>- специальный элемент исследования;</w:t>
      </w:r>
    </w:p>
    <w:p w14:paraId="53336827" w14:textId="77777777" w:rsidR="00AC56AE" w:rsidRPr="003D76D3" w:rsidRDefault="00AC56AE" w:rsidP="00AC56AE">
      <w:pPr>
        <w:rPr>
          <w:szCs w:val="24"/>
        </w:rPr>
      </w:pPr>
      <w:r w:rsidRPr="003D76D3">
        <w:rPr>
          <w:szCs w:val="24"/>
        </w:rPr>
        <w:t>- элемент практического экзамена.</w:t>
      </w:r>
    </w:p>
    <w:p w14:paraId="762F9188" w14:textId="77777777" w:rsidR="00AC56AE" w:rsidRPr="003D76D3" w:rsidRDefault="00AC56AE" w:rsidP="00AC56AE">
      <w:pPr>
        <w:rPr>
          <w:szCs w:val="24"/>
        </w:rPr>
      </w:pPr>
      <w:r w:rsidRPr="003D76D3">
        <w:rPr>
          <w:szCs w:val="24"/>
        </w:rPr>
        <w:t>Для Уровня 2 экзамен должен состоять из следующих экзаменационных элементов:</w:t>
      </w:r>
    </w:p>
    <w:p w14:paraId="19EF07CB" w14:textId="77777777" w:rsidR="00AC56AE" w:rsidRPr="003D76D3" w:rsidRDefault="00AC56AE" w:rsidP="00AC56AE">
      <w:pPr>
        <w:rPr>
          <w:szCs w:val="24"/>
        </w:rPr>
      </w:pPr>
      <w:r w:rsidRPr="003D76D3">
        <w:rPr>
          <w:szCs w:val="24"/>
        </w:rPr>
        <w:t>- элемент общего осмотра;</w:t>
      </w:r>
    </w:p>
    <w:p w14:paraId="020AB41E" w14:textId="77777777" w:rsidR="00AC56AE" w:rsidRPr="003D76D3" w:rsidRDefault="00AC56AE" w:rsidP="00AC56AE">
      <w:pPr>
        <w:rPr>
          <w:szCs w:val="24"/>
        </w:rPr>
      </w:pPr>
      <w:r w:rsidRPr="003D76D3">
        <w:rPr>
          <w:szCs w:val="24"/>
        </w:rPr>
        <w:t>- специальный элемент исследования;</w:t>
      </w:r>
    </w:p>
    <w:p w14:paraId="6FAC8D4E" w14:textId="77777777" w:rsidR="00AC56AE" w:rsidRPr="003D76D3" w:rsidRDefault="00AC56AE" w:rsidP="00AC56AE">
      <w:pPr>
        <w:rPr>
          <w:szCs w:val="24"/>
        </w:rPr>
      </w:pPr>
      <w:r w:rsidRPr="003D76D3">
        <w:rPr>
          <w:szCs w:val="24"/>
        </w:rPr>
        <w:t>- элемент практического экзамена;</w:t>
      </w:r>
    </w:p>
    <w:p w14:paraId="49B5E233" w14:textId="77777777" w:rsidR="00AC56AE" w:rsidRPr="003D76D3" w:rsidRDefault="00AC56AE" w:rsidP="00AC56AE">
      <w:pPr>
        <w:rPr>
          <w:szCs w:val="24"/>
        </w:rPr>
      </w:pPr>
      <w:r w:rsidRPr="003D76D3">
        <w:rPr>
          <w:szCs w:val="24"/>
        </w:rPr>
        <w:t>- элемент записи инструкций по неразрушающему контролю.</w:t>
      </w:r>
    </w:p>
    <w:p w14:paraId="61B3887B" w14:textId="77777777" w:rsidR="00AC56AE" w:rsidRPr="003D76D3" w:rsidRDefault="00AC56AE" w:rsidP="00AC56AE">
      <w:pPr>
        <w:rPr>
          <w:szCs w:val="24"/>
        </w:rPr>
      </w:pPr>
      <w:r w:rsidRPr="003D76D3">
        <w:rPr>
          <w:szCs w:val="24"/>
        </w:rPr>
        <w:t>Для Уровня 3 экзамен должен состоять из следующих экзаменационных элементов:</w:t>
      </w:r>
    </w:p>
    <w:p w14:paraId="3F87BB3D" w14:textId="77777777" w:rsidR="00AC56AE" w:rsidRPr="003D76D3" w:rsidRDefault="00AC56AE" w:rsidP="00AC56AE">
      <w:pPr>
        <w:rPr>
          <w:szCs w:val="24"/>
        </w:rPr>
      </w:pPr>
      <w:r w:rsidRPr="003D76D3">
        <w:rPr>
          <w:szCs w:val="24"/>
        </w:rPr>
        <w:t>- базовый элемент экзамена, который состоит из следующих пунктов:</w:t>
      </w:r>
    </w:p>
    <w:p w14:paraId="5526E3DB" w14:textId="77777777" w:rsidR="00AC56AE" w:rsidRPr="003D76D3" w:rsidRDefault="00AC56AE" w:rsidP="00AC56AE">
      <w:pPr>
        <w:rPr>
          <w:szCs w:val="24"/>
        </w:rPr>
      </w:pPr>
      <w:r w:rsidRPr="003D76D3">
        <w:rPr>
          <w:szCs w:val="24"/>
        </w:rPr>
        <w:t>- пункт А технические знания;</w:t>
      </w:r>
    </w:p>
    <w:p w14:paraId="50003A73" w14:textId="77777777" w:rsidR="00AC56AE" w:rsidRPr="003D76D3" w:rsidRDefault="00AC56AE" w:rsidP="00AC56AE">
      <w:pPr>
        <w:rPr>
          <w:szCs w:val="24"/>
        </w:rPr>
      </w:pPr>
      <w:r w:rsidRPr="003D76D3">
        <w:rPr>
          <w:szCs w:val="24"/>
        </w:rPr>
        <w:t>- знание документов органа по сертификации по пункту В;</w:t>
      </w:r>
    </w:p>
    <w:p w14:paraId="33CF2B37" w14:textId="77777777" w:rsidR="00AC56AE" w:rsidRPr="003D76D3" w:rsidRDefault="00AC56AE" w:rsidP="00AC56AE">
      <w:pPr>
        <w:rPr>
          <w:szCs w:val="24"/>
        </w:rPr>
      </w:pPr>
      <w:r w:rsidRPr="003D76D3">
        <w:rPr>
          <w:szCs w:val="24"/>
        </w:rPr>
        <w:t>- знание методов пункта С Уровень 2;</w:t>
      </w:r>
    </w:p>
    <w:p w14:paraId="2DB9A3DD" w14:textId="77777777" w:rsidR="00AC56AE" w:rsidRPr="003D76D3" w:rsidRDefault="00AC56AE" w:rsidP="00AC56AE">
      <w:pPr>
        <w:rPr>
          <w:szCs w:val="24"/>
        </w:rPr>
      </w:pPr>
      <w:r w:rsidRPr="003D76D3">
        <w:rPr>
          <w:szCs w:val="24"/>
        </w:rPr>
        <w:t>- основной элемент исследования метода, который состоит из следующих пунктов:</w:t>
      </w:r>
    </w:p>
    <w:p w14:paraId="45D028AE" w14:textId="77777777" w:rsidR="00AC56AE" w:rsidRPr="003D76D3" w:rsidRDefault="00AC56AE" w:rsidP="00AC56AE">
      <w:pPr>
        <w:rPr>
          <w:szCs w:val="24"/>
        </w:rPr>
      </w:pPr>
      <w:r w:rsidRPr="003D76D3">
        <w:rPr>
          <w:szCs w:val="24"/>
        </w:rPr>
        <w:t>- пункт D общий осмотр;</w:t>
      </w:r>
    </w:p>
    <w:p w14:paraId="5DB57B6B" w14:textId="77777777" w:rsidR="00AC56AE" w:rsidRPr="003D76D3" w:rsidRDefault="00AC56AE" w:rsidP="00AC56AE">
      <w:pPr>
        <w:rPr>
          <w:szCs w:val="24"/>
        </w:rPr>
      </w:pPr>
      <w:r w:rsidRPr="003D76D3">
        <w:rPr>
          <w:szCs w:val="24"/>
        </w:rPr>
        <w:t>- специальный осмотр по пункту Е;</w:t>
      </w:r>
    </w:p>
    <w:p w14:paraId="164C9A68" w14:textId="77777777" w:rsidR="00AC56AE" w:rsidRPr="003D76D3" w:rsidRDefault="00AC56AE" w:rsidP="00AC56AE">
      <w:pPr>
        <w:rPr>
          <w:szCs w:val="24"/>
        </w:rPr>
      </w:pPr>
      <w:r w:rsidRPr="003D76D3">
        <w:rPr>
          <w:szCs w:val="24"/>
        </w:rPr>
        <w:t>- пункт F Процедуры неразрушающего контроля.</w:t>
      </w:r>
    </w:p>
    <w:p w14:paraId="13CC35CA" w14:textId="77777777" w:rsidR="00AC56AE" w:rsidRPr="003D76D3" w:rsidRDefault="00AC56AE" w:rsidP="00AC56AE">
      <w:pPr>
        <w:rPr>
          <w:szCs w:val="24"/>
        </w:rPr>
      </w:pPr>
    </w:p>
    <w:p w14:paraId="1C384E17" w14:textId="77777777" w:rsidR="00AC56AE" w:rsidRPr="003D76D3" w:rsidRDefault="00AC56AE" w:rsidP="00AC56AE">
      <w:pPr>
        <w:rPr>
          <w:b/>
          <w:szCs w:val="24"/>
        </w:rPr>
      </w:pPr>
      <w:r w:rsidRPr="003D76D3">
        <w:rPr>
          <w:b/>
          <w:szCs w:val="24"/>
        </w:rPr>
        <w:t>8.1.3 Время на экзамен</w:t>
      </w:r>
    </w:p>
    <w:p w14:paraId="37189BAD" w14:textId="77777777" w:rsidR="00AC56AE" w:rsidRPr="003D76D3" w:rsidRDefault="00AC56AE" w:rsidP="00AC56AE">
      <w:pPr>
        <w:rPr>
          <w:szCs w:val="24"/>
        </w:rPr>
      </w:pPr>
      <w:r w:rsidRPr="003D76D3">
        <w:rPr>
          <w:szCs w:val="24"/>
        </w:rPr>
        <w:t>Орган по сертификации должен указать и опубликовать максимальное количество времени, отведенное кандидату на выполнение каждого элемента экзамена, которое должно основываться на следующем.</w:t>
      </w:r>
    </w:p>
    <w:p w14:paraId="46191516" w14:textId="77777777" w:rsidR="00AC56AE" w:rsidRPr="003D76D3" w:rsidRDefault="00AC56AE" w:rsidP="00AC56AE">
      <w:pPr>
        <w:rPr>
          <w:szCs w:val="24"/>
        </w:rPr>
      </w:pPr>
      <w:r w:rsidRPr="003D76D3">
        <w:rPr>
          <w:szCs w:val="24"/>
        </w:rPr>
        <w:t>Для Уровня 1 и Уровня 2 общее время для элементов экзамена должно основываться на двух минутах на экзаменационный вопрос с несколькими вариантами ответов для общего элемента экзамена и трех минутах на экзаменационный вопрос с множественным выбором для конкретного элемента экзамена.</w:t>
      </w:r>
    </w:p>
    <w:p w14:paraId="4B4AD3A5" w14:textId="77777777" w:rsidR="00AC56AE" w:rsidRPr="003D76D3" w:rsidRDefault="00AC56AE" w:rsidP="00AC56AE">
      <w:pPr>
        <w:rPr>
          <w:szCs w:val="24"/>
        </w:rPr>
      </w:pPr>
      <w:r w:rsidRPr="003D76D3">
        <w:rPr>
          <w:szCs w:val="24"/>
        </w:rPr>
        <w:lastRenderedPageBreak/>
        <w:t>Для Уровня 3 общее время для экзаменационных элементов должно основываться на трех минутах на экзаменационный вопрос с несколькими вариантами ответов в пунктах B и E и двух минутах на вопросы A, C и D.</w:t>
      </w:r>
    </w:p>
    <w:p w14:paraId="10A634F0" w14:textId="77777777" w:rsidR="00AC56AE" w:rsidRPr="003D76D3" w:rsidRDefault="00AC56AE" w:rsidP="00AC56AE">
      <w:pPr>
        <w:rPr>
          <w:szCs w:val="24"/>
        </w:rPr>
      </w:pPr>
      <w:r w:rsidRPr="003D76D3">
        <w:rPr>
          <w:szCs w:val="24"/>
        </w:rPr>
        <w:t>Для вопросов, требующих описательных ответов, уровня 3, пункта F, элемента написания инструкции по неразрушающему контролю и элемента практического экзамена, отведенное время определяется органом по сертификации.</w:t>
      </w:r>
    </w:p>
    <w:p w14:paraId="5349A66A" w14:textId="77777777" w:rsidR="00AC56AE" w:rsidRPr="003D76D3" w:rsidRDefault="00AC56AE" w:rsidP="00AC56AE">
      <w:pPr>
        <w:rPr>
          <w:szCs w:val="24"/>
        </w:rPr>
      </w:pPr>
    </w:p>
    <w:p w14:paraId="4B82186F" w14:textId="77777777" w:rsidR="00AC56AE" w:rsidRPr="003D76D3" w:rsidRDefault="00AC56AE" w:rsidP="00AC56AE">
      <w:pPr>
        <w:rPr>
          <w:b/>
          <w:szCs w:val="24"/>
        </w:rPr>
      </w:pPr>
      <w:r w:rsidRPr="003D76D3">
        <w:rPr>
          <w:b/>
          <w:szCs w:val="24"/>
        </w:rPr>
        <w:t>8.1.4 Вспомогательные материалы для экзамена</w:t>
      </w:r>
    </w:p>
    <w:p w14:paraId="58F031B0" w14:textId="77777777" w:rsidR="00AC56AE" w:rsidRPr="003D76D3" w:rsidRDefault="00AC56AE" w:rsidP="00AC56AE">
      <w:pPr>
        <w:rPr>
          <w:szCs w:val="24"/>
        </w:rPr>
      </w:pPr>
      <w:r w:rsidRPr="003D76D3">
        <w:rPr>
          <w:szCs w:val="24"/>
        </w:rPr>
        <w:t>Использование вспомогательных средств, таких как коды, стандарты, спецификации, процедуры и электронные устройства, разрешено только в том случае, если они предоставлены в рамках экзамена или разрешены органом по сертификации.</w:t>
      </w:r>
    </w:p>
    <w:p w14:paraId="11AF2533" w14:textId="77777777" w:rsidR="00AC56AE" w:rsidRPr="003D76D3" w:rsidRDefault="00AC56AE" w:rsidP="00AC56AE">
      <w:pPr>
        <w:rPr>
          <w:szCs w:val="24"/>
        </w:rPr>
      </w:pPr>
    </w:p>
    <w:p w14:paraId="0732DD76" w14:textId="77777777" w:rsidR="00AC56AE" w:rsidRDefault="00AC56AE" w:rsidP="00AC56AE">
      <w:pPr>
        <w:rPr>
          <w:b/>
          <w:szCs w:val="24"/>
        </w:rPr>
      </w:pPr>
      <w:r w:rsidRPr="003D76D3">
        <w:rPr>
          <w:b/>
          <w:szCs w:val="24"/>
        </w:rPr>
        <w:t>8.2 Содержание экзамена и оценка для Уровня 1 и Уровня 2</w:t>
      </w:r>
    </w:p>
    <w:p w14:paraId="7204A6B1" w14:textId="77777777" w:rsidR="00AC56AE" w:rsidRPr="003D76D3" w:rsidRDefault="00AC56AE" w:rsidP="00AC56AE">
      <w:pPr>
        <w:rPr>
          <w:b/>
          <w:szCs w:val="24"/>
        </w:rPr>
      </w:pPr>
    </w:p>
    <w:p w14:paraId="4566B9BB" w14:textId="77777777" w:rsidR="00AC56AE" w:rsidRPr="003D76D3" w:rsidRDefault="00AC56AE" w:rsidP="00AC56AE">
      <w:pPr>
        <w:rPr>
          <w:b/>
          <w:szCs w:val="24"/>
        </w:rPr>
      </w:pPr>
      <w:r w:rsidRPr="003D76D3">
        <w:rPr>
          <w:b/>
          <w:szCs w:val="24"/>
        </w:rPr>
        <w:t>8.2.1 Общий экзаменационный элемент</w:t>
      </w:r>
    </w:p>
    <w:p w14:paraId="10F007D0" w14:textId="77777777" w:rsidR="00AC56AE" w:rsidRPr="003D76D3" w:rsidRDefault="00AC56AE" w:rsidP="00AC56AE">
      <w:pPr>
        <w:rPr>
          <w:szCs w:val="24"/>
        </w:rPr>
      </w:pPr>
      <w:r w:rsidRPr="003D76D3">
        <w:rPr>
          <w:szCs w:val="24"/>
        </w:rPr>
        <w:t>Общий экзаменационный элемент должен состоять как минимум из 40 экзаменационных вопросов с множественным выбором и должен быть выбран случайным образом из набора вопросов общего экзамена органа по сертификации или уполномоченного квалификационного органа, действительных на дату экзамена.</w:t>
      </w:r>
    </w:p>
    <w:p w14:paraId="636877F9" w14:textId="77777777" w:rsidR="00AC56AE" w:rsidRPr="003D76D3" w:rsidRDefault="00AC56AE" w:rsidP="00AC56AE">
      <w:pPr>
        <w:rPr>
          <w:szCs w:val="24"/>
        </w:rPr>
      </w:pPr>
      <w:r w:rsidRPr="003D76D3">
        <w:rPr>
          <w:szCs w:val="24"/>
        </w:rPr>
        <w:t>Если иное не предусмотрено национальными правилами, может проводиться дополнительная проверка на радиационную безопасность для метода радиографического контроля.</w:t>
      </w:r>
    </w:p>
    <w:p w14:paraId="39CF7B40" w14:textId="77777777" w:rsidR="00AC56AE" w:rsidRPr="003D76D3" w:rsidRDefault="00AC56AE" w:rsidP="00AC56AE">
      <w:pPr>
        <w:rPr>
          <w:szCs w:val="24"/>
        </w:rPr>
      </w:pPr>
    </w:p>
    <w:p w14:paraId="67B82063" w14:textId="77777777" w:rsidR="00AC56AE" w:rsidRPr="003D76D3" w:rsidRDefault="00AC56AE" w:rsidP="00AC56AE">
      <w:pPr>
        <w:rPr>
          <w:b/>
          <w:szCs w:val="24"/>
        </w:rPr>
      </w:pPr>
      <w:r w:rsidRPr="003D76D3">
        <w:rPr>
          <w:b/>
          <w:szCs w:val="24"/>
        </w:rPr>
        <w:t>8.2.2 Элемент специального экзамена</w:t>
      </w:r>
    </w:p>
    <w:p w14:paraId="1DBF6383" w14:textId="77777777" w:rsidR="00AC56AE" w:rsidRPr="003D76D3" w:rsidRDefault="00AC56AE" w:rsidP="00AC56AE">
      <w:pPr>
        <w:rPr>
          <w:szCs w:val="24"/>
        </w:rPr>
      </w:pPr>
      <w:r w:rsidRPr="003D76D3">
        <w:rPr>
          <w:szCs w:val="24"/>
        </w:rPr>
        <w:t>Элемент специального экзамена должен состоять как минимум из 20 экзаменационных вопросов с множественным выбором, выбранных из сборника специальных вопросов по экзаменационным элементам органа по сертификации или уполномоченного квалификационного органа, действительных на дату экзамена.</w:t>
      </w:r>
    </w:p>
    <w:p w14:paraId="5259617F" w14:textId="77777777" w:rsidR="00AC56AE" w:rsidRPr="003D76D3" w:rsidRDefault="00AC56AE" w:rsidP="00AC56AE">
      <w:pPr>
        <w:rPr>
          <w:szCs w:val="24"/>
        </w:rPr>
      </w:pPr>
      <w:r w:rsidRPr="003D76D3">
        <w:rPr>
          <w:szCs w:val="24"/>
        </w:rPr>
        <w:t>Если конкретный экзаменационный элемент охватывает два или более секторов, минимальное количество вопросов должно быть не менее 30 с учетом соответствующих промышленных или товарных секторов (см. Приложение А).</w:t>
      </w:r>
    </w:p>
    <w:p w14:paraId="49FE14DC" w14:textId="77777777" w:rsidR="00AC56AE" w:rsidRPr="003D76D3" w:rsidRDefault="00AC56AE" w:rsidP="00AC56AE">
      <w:pPr>
        <w:rPr>
          <w:szCs w:val="24"/>
        </w:rPr>
      </w:pPr>
    </w:p>
    <w:p w14:paraId="33731FF4" w14:textId="77777777" w:rsidR="00AC56AE" w:rsidRPr="003D76D3" w:rsidRDefault="00AC56AE" w:rsidP="00AC56AE">
      <w:pPr>
        <w:rPr>
          <w:b/>
          <w:szCs w:val="24"/>
        </w:rPr>
      </w:pPr>
      <w:r w:rsidRPr="003D76D3">
        <w:rPr>
          <w:b/>
          <w:szCs w:val="24"/>
        </w:rPr>
        <w:t>8.2.3 Элемент практического экзамена</w:t>
      </w:r>
    </w:p>
    <w:p w14:paraId="629D99EC" w14:textId="77777777" w:rsidR="00AC56AE" w:rsidRPr="003D76D3" w:rsidRDefault="00AC56AE" w:rsidP="00AC56AE">
      <w:pPr>
        <w:rPr>
          <w:szCs w:val="24"/>
        </w:rPr>
      </w:pPr>
      <w:r w:rsidRPr="003D76D3">
        <w:rPr>
          <w:szCs w:val="24"/>
        </w:rPr>
        <w:t>8.2.3.1 Элемент практического экзамена должен включать применение теста к предписанным образцам, запись (и, для кандидатов на уровень 2, интерпретацию) полученной информации в требуемой степени и отчет о результатах в требуемом формате. Образцы, используемые в учебных целях, не должны использоваться для исследования.</w:t>
      </w:r>
    </w:p>
    <w:p w14:paraId="5326DB1C" w14:textId="77777777" w:rsidR="00AC56AE" w:rsidRPr="003D76D3" w:rsidRDefault="00AC56AE" w:rsidP="00AC56AE">
      <w:pPr>
        <w:rPr>
          <w:szCs w:val="24"/>
        </w:rPr>
      </w:pPr>
      <w:r w:rsidRPr="003D76D3">
        <w:rPr>
          <w:szCs w:val="24"/>
        </w:rPr>
        <w:t xml:space="preserve">8.2.3.2 Каждый образец должен быть однозначно идентифицирован и иметь основной отчет об образце, который включает все настройки оборудования (если применимо), используемые для обнаружения указанных </w:t>
      </w:r>
      <w:proofErr w:type="spellStart"/>
      <w:r w:rsidRPr="003D76D3">
        <w:rPr>
          <w:szCs w:val="24"/>
        </w:rPr>
        <w:t>несплошностей</w:t>
      </w:r>
      <w:proofErr w:type="spellEnd"/>
      <w:r w:rsidRPr="003D76D3">
        <w:rPr>
          <w:szCs w:val="24"/>
        </w:rPr>
        <w:t>. Маркировка не должна мешать практическим испытаниям или осмотру образца и, по возможности, должна быть скрыта от кандидата, пока образец используется для исследования, чтобы предотвратить потенциальное сопоставление информации кандидатами. Образец основного отчета должен быть составлен на основе как минимум двух независимых тестов и должен быть проверен держателем сертификата уровня 3 по этому методу для использования в аттестационных экзаменах. Отчеты о независимых испытаниях, на основе которых составляется основной отчет об образце, должны сохраняться в качестве записей.</w:t>
      </w:r>
    </w:p>
    <w:p w14:paraId="14B09BFD" w14:textId="08B134E7" w:rsidR="00AC56AE" w:rsidRPr="003D76D3" w:rsidRDefault="00AC56AE" w:rsidP="00AC56AE">
      <w:pPr>
        <w:rPr>
          <w:szCs w:val="24"/>
        </w:rPr>
      </w:pPr>
      <w:r w:rsidRPr="003D76D3">
        <w:rPr>
          <w:szCs w:val="24"/>
        </w:rPr>
        <w:t xml:space="preserve">8.2.3.3 Образцы должны быть специфичными для сектора (одного или нескольких), представлять геометрию поля и должны содержать неоднородности, типичные для тех, которые могут возникнуть во время производства или эксплуатации. Они могут быть </w:t>
      </w:r>
      <w:r w:rsidRPr="003D76D3">
        <w:rPr>
          <w:szCs w:val="24"/>
        </w:rPr>
        <w:lastRenderedPageBreak/>
        <w:t xml:space="preserve">естественными или искусственными. Наборы данных, цифровые </w:t>
      </w:r>
      <w:r w:rsidR="007F2F19">
        <w:rPr>
          <w:szCs w:val="24"/>
        </w:rPr>
        <w:t>радиографическ</w:t>
      </w:r>
      <w:r w:rsidRPr="003D76D3">
        <w:rPr>
          <w:szCs w:val="24"/>
        </w:rPr>
        <w:t>ие изображения и/или пленки могут использоваться вместо физических образцов, но должен быть проверен по крайней мере один физический образец.</w:t>
      </w:r>
    </w:p>
    <w:p w14:paraId="565CF214" w14:textId="722BE8A1" w:rsidR="00AC56AE" w:rsidRDefault="00AC56AE" w:rsidP="00AC56AE">
      <w:pPr>
        <w:rPr>
          <w:szCs w:val="24"/>
        </w:rPr>
      </w:pPr>
      <w:r w:rsidRPr="003D76D3">
        <w:rPr>
          <w:szCs w:val="24"/>
        </w:rPr>
        <w:t xml:space="preserve">Образцы, используемые для подгонки или определения толщины, покрытия или свойств материала, не обязательно должны содержать дефекты. Для RT испытуемые образцы не должны содержать </w:t>
      </w:r>
      <w:proofErr w:type="spellStart"/>
      <w:r w:rsidRPr="003D76D3">
        <w:rPr>
          <w:szCs w:val="24"/>
        </w:rPr>
        <w:t>несплошностей</w:t>
      </w:r>
      <w:proofErr w:type="spellEnd"/>
      <w:r w:rsidRPr="003D76D3">
        <w:rPr>
          <w:szCs w:val="24"/>
        </w:rPr>
        <w:t xml:space="preserve">, если они присутствуют в наборах данных или </w:t>
      </w:r>
      <w:r w:rsidR="007F2F19">
        <w:rPr>
          <w:szCs w:val="24"/>
        </w:rPr>
        <w:t>радиографическ</w:t>
      </w:r>
      <w:r w:rsidRPr="003D76D3">
        <w:rPr>
          <w:szCs w:val="24"/>
        </w:rPr>
        <w:t>их изображениях для интерпретации Уровня 2.</w:t>
      </w:r>
    </w:p>
    <w:p w14:paraId="6067B29F" w14:textId="77777777" w:rsidR="00B7258D" w:rsidRPr="003D76D3" w:rsidRDefault="00B7258D" w:rsidP="00AC56AE">
      <w:pPr>
        <w:rPr>
          <w:szCs w:val="24"/>
        </w:rPr>
      </w:pPr>
    </w:p>
    <w:p w14:paraId="46BFD9CF" w14:textId="6012ECB2" w:rsidR="00AC56AE" w:rsidRDefault="00790842" w:rsidP="00AC56AE">
      <w:pPr>
        <w:rPr>
          <w:sz w:val="20"/>
          <w:szCs w:val="20"/>
        </w:rPr>
      </w:pPr>
      <w:r w:rsidRPr="00B7258D">
        <w:rPr>
          <w:sz w:val="20"/>
          <w:szCs w:val="20"/>
        </w:rPr>
        <w:t>Примечание</w:t>
      </w:r>
      <w:r w:rsidR="00AC56AE" w:rsidRPr="00B7258D">
        <w:rPr>
          <w:sz w:val="20"/>
          <w:szCs w:val="20"/>
        </w:rPr>
        <w:t xml:space="preserve"> </w:t>
      </w:r>
      <w:r w:rsidRPr="00B7258D">
        <w:rPr>
          <w:sz w:val="20"/>
          <w:szCs w:val="20"/>
        </w:rPr>
        <w:t>–</w:t>
      </w:r>
      <w:r w:rsidR="00AC56AE" w:rsidRPr="00B7258D">
        <w:rPr>
          <w:sz w:val="20"/>
          <w:szCs w:val="20"/>
        </w:rPr>
        <w:t xml:space="preserve"> Руководящие указания по типам </w:t>
      </w:r>
      <w:proofErr w:type="spellStart"/>
      <w:r w:rsidR="00AC56AE" w:rsidRPr="00B7258D">
        <w:rPr>
          <w:sz w:val="20"/>
          <w:szCs w:val="20"/>
        </w:rPr>
        <w:t>несплошностей</w:t>
      </w:r>
      <w:proofErr w:type="spellEnd"/>
      <w:r w:rsidR="00AC56AE" w:rsidRPr="00B7258D">
        <w:rPr>
          <w:sz w:val="20"/>
          <w:szCs w:val="20"/>
        </w:rPr>
        <w:t xml:space="preserve"> в исследуемых образцах можно найти в ISO/TS 22809.</w:t>
      </w:r>
    </w:p>
    <w:p w14:paraId="0559B589" w14:textId="77777777" w:rsidR="00B7258D" w:rsidRPr="00B7258D" w:rsidRDefault="00B7258D" w:rsidP="00AC56AE">
      <w:pPr>
        <w:rPr>
          <w:sz w:val="20"/>
          <w:szCs w:val="20"/>
        </w:rPr>
      </w:pPr>
    </w:p>
    <w:p w14:paraId="4913AD4B" w14:textId="77777777" w:rsidR="00AC56AE" w:rsidRPr="003D76D3" w:rsidRDefault="00AC56AE" w:rsidP="00AC56AE">
      <w:pPr>
        <w:rPr>
          <w:szCs w:val="24"/>
        </w:rPr>
      </w:pPr>
      <w:r w:rsidRPr="003D76D3">
        <w:rPr>
          <w:szCs w:val="24"/>
        </w:rPr>
        <w:t>8.2.3.4 Орган по сертификации должен гарантировать, что количество образцов, подлежащих испытанию, соответствует соответствующему уровню, методу неразрушающего контроля и отрасли, а также что образцы содержат неоднородности, подлежащие регистрации. Количество образцов, подлежащих испытанию на практических экзаменах Уровня 1 и Уровня 2, должно соответствовать Приложению В.</w:t>
      </w:r>
    </w:p>
    <w:p w14:paraId="12EC00F2" w14:textId="77777777" w:rsidR="00AC56AE" w:rsidRPr="003D76D3" w:rsidRDefault="00AC56AE" w:rsidP="00AC56AE">
      <w:pPr>
        <w:rPr>
          <w:szCs w:val="24"/>
        </w:rPr>
      </w:pPr>
      <w:r w:rsidRPr="003D76D3">
        <w:rPr>
          <w:szCs w:val="24"/>
        </w:rPr>
        <w:t>8.2.3.5 Кандидат на уровень 1 должен следовать инструкциям по неразрушающему контролю, предоставленным экзаменатором.</w:t>
      </w:r>
    </w:p>
    <w:p w14:paraId="02ED1092" w14:textId="77777777" w:rsidR="00AC56AE" w:rsidRPr="003D76D3" w:rsidRDefault="00AC56AE" w:rsidP="00AC56AE">
      <w:pPr>
        <w:rPr>
          <w:szCs w:val="24"/>
        </w:rPr>
      </w:pPr>
      <w:r w:rsidRPr="003D76D3">
        <w:rPr>
          <w:szCs w:val="24"/>
        </w:rPr>
        <w:t>8.2.3.6 Кандидат на уровень 2 должен выбрать применимый метод неразрушающего контроля и определить рабочие условия, связанные с данным кодом, стандартом или спецификацией.</w:t>
      </w:r>
    </w:p>
    <w:p w14:paraId="5BA15D8C" w14:textId="77777777" w:rsidR="00AC56AE" w:rsidRPr="003D76D3" w:rsidRDefault="00AC56AE" w:rsidP="00AC56AE">
      <w:pPr>
        <w:rPr>
          <w:szCs w:val="24"/>
        </w:rPr>
      </w:pPr>
      <w:r w:rsidRPr="003D76D3">
        <w:rPr>
          <w:szCs w:val="24"/>
        </w:rPr>
        <w:t>8.2.3.7 Время, отведенное на проверку, определяется органом по сертификации.</w:t>
      </w:r>
    </w:p>
    <w:p w14:paraId="588E99A7" w14:textId="77777777" w:rsidR="00AC56AE" w:rsidRPr="003D76D3" w:rsidRDefault="00AC56AE" w:rsidP="00AC56AE">
      <w:pPr>
        <w:rPr>
          <w:szCs w:val="24"/>
        </w:rPr>
      </w:pPr>
      <w:r w:rsidRPr="003D76D3">
        <w:rPr>
          <w:szCs w:val="24"/>
        </w:rPr>
        <w:t>8.2.4 Элемент экзамена по написанию инструкций по неразрушающему контролю</w:t>
      </w:r>
    </w:p>
    <w:p w14:paraId="71A98BAF" w14:textId="77777777" w:rsidR="00AC56AE" w:rsidRPr="003D76D3" w:rsidRDefault="00AC56AE" w:rsidP="00AC56AE">
      <w:pPr>
        <w:rPr>
          <w:szCs w:val="24"/>
        </w:rPr>
      </w:pPr>
      <w:r w:rsidRPr="003D76D3">
        <w:rPr>
          <w:szCs w:val="24"/>
        </w:rPr>
        <w:t>8.2.4.1 Элемент экзамена по написанию инструкции по неразрушающему контролю должен включать создание письменной инструкции по неразрушающему контролю кандидатом уровня 2.</w:t>
      </w:r>
    </w:p>
    <w:p w14:paraId="1060A79F" w14:textId="77777777" w:rsidR="00AC56AE" w:rsidRPr="003D76D3" w:rsidRDefault="00AC56AE" w:rsidP="00AC56AE">
      <w:pPr>
        <w:rPr>
          <w:szCs w:val="24"/>
        </w:rPr>
      </w:pPr>
      <w:r w:rsidRPr="003D76D3">
        <w:rPr>
          <w:szCs w:val="24"/>
        </w:rPr>
        <w:t>8.2.4.2 См. таблицу D.2 для оценки элемента инструкции по письменному экзамену.</w:t>
      </w:r>
    </w:p>
    <w:p w14:paraId="670B39BA" w14:textId="77777777" w:rsidR="00AC56AE" w:rsidRPr="003D76D3" w:rsidRDefault="00AC56AE" w:rsidP="00AC56AE">
      <w:pPr>
        <w:rPr>
          <w:szCs w:val="24"/>
        </w:rPr>
      </w:pPr>
      <w:r w:rsidRPr="003D76D3">
        <w:rPr>
          <w:szCs w:val="24"/>
        </w:rPr>
        <w:t>8.2.5 Оценка экзамена Уровня 1 и Уровня 2</w:t>
      </w:r>
    </w:p>
    <w:p w14:paraId="34B292E7" w14:textId="77777777" w:rsidR="00AC56AE" w:rsidRPr="003D76D3" w:rsidRDefault="00AC56AE" w:rsidP="00AC56AE">
      <w:pPr>
        <w:rPr>
          <w:szCs w:val="24"/>
        </w:rPr>
      </w:pPr>
      <w:r w:rsidRPr="003D76D3">
        <w:rPr>
          <w:szCs w:val="24"/>
        </w:rPr>
        <w:t>8.2.5.1 Общие, специальные, практические элементы и элементы экзамена по написанию инструкций по неразрушающему контролю должны оцениваться отдельно. Если используются обычные предварительно подготовленные бумажные экзамены, экзаменатор несет ответственность за оценку экзаменов путем сравнения с типовыми ответами. Можно использовать системы электронной оценки, которые автоматически сопоставляют ответы кандидатов с сохраненными данными и оценивают завершенный письменный экзамен в соответствии с подготовленными алгоритмами. Каждый правильный ответ оценивается в 1 балл, а оценка, присваиваемая тестам, представляет собой сумму полученных баллов. Для окончательного расчета оценка каждого теста выражается в процентах.</w:t>
      </w:r>
    </w:p>
    <w:p w14:paraId="41BA64D6" w14:textId="77777777" w:rsidR="00AC56AE" w:rsidRPr="003D76D3" w:rsidRDefault="00AC56AE" w:rsidP="00AC56AE">
      <w:pPr>
        <w:rPr>
          <w:szCs w:val="24"/>
        </w:rPr>
      </w:pPr>
      <w:r w:rsidRPr="003D76D3">
        <w:rPr>
          <w:szCs w:val="24"/>
        </w:rPr>
        <w:t>8.2.5.2 Оценка элемента практического экзамена должна основываться на пунктах с 1 по 3 в таблице 4 с рекомендуемыми весовыми коэффициентами в зависимости от уровня и метода, если применимо.</w:t>
      </w:r>
    </w:p>
    <w:p w14:paraId="26BB3312" w14:textId="77777777" w:rsidR="00AC56AE" w:rsidRPr="003D76D3" w:rsidRDefault="00AC56AE" w:rsidP="00AC56AE">
      <w:pPr>
        <w:rPr>
          <w:szCs w:val="24"/>
        </w:rPr>
      </w:pPr>
    </w:p>
    <w:p w14:paraId="76A2FE65" w14:textId="5BDBBF95" w:rsidR="00AC56AE" w:rsidRPr="003D76D3" w:rsidRDefault="00AC56AE" w:rsidP="00AC56AE">
      <w:pPr>
        <w:rPr>
          <w:b/>
          <w:szCs w:val="24"/>
        </w:rPr>
      </w:pPr>
      <w:r w:rsidRPr="003D76D3">
        <w:rPr>
          <w:b/>
          <w:szCs w:val="24"/>
        </w:rPr>
        <w:t xml:space="preserve">Таблица 4 </w:t>
      </w:r>
      <w:r w:rsidR="00790842">
        <w:rPr>
          <w:b/>
          <w:szCs w:val="24"/>
        </w:rPr>
        <w:t>–</w:t>
      </w:r>
      <w:r w:rsidRPr="003D76D3">
        <w:rPr>
          <w:b/>
          <w:szCs w:val="24"/>
        </w:rPr>
        <w:t xml:space="preserve"> Предметы и весовые коэффициенты для оценки </w:t>
      </w:r>
      <w:r w:rsidR="00790842">
        <w:rPr>
          <w:b/>
          <w:szCs w:val="24"/>
        </w:rPr>
        <w:t>–</w:t>
      </w:r>
      <w:r w:rsidRPr="003D76D3">
        <w:rPr>
          <w:b/>
          <w:szCs w:val="24"/>
        </w:rPr>
        <w:t xml:space="preserve"> Элемент практического экзамена</w:t>
      </w:r>
    </w:p>
    <w:tbl>
      <w:tblPr>
        <w:tblW w:w="0" w:type="auto"/>
        <w:tblLayout w:type="fixed"/>
        <w:tblCellMar>
          <w:left w:w="10" w:type="dxa"/>
          <w:right w:w="10" w:type="dxa"/>
        </w:tblCellMar>
        <w:tblLook w:val="04A0" w:firstRow="1" w:lastRow="0" w:firstColumn="1" w:lastColumn="0" w:noHBand="0" w:noVBand="1"/>
      </w:tblPr>
      <w:tblGrid>
        <w:gridCol w:w="744"/>
        <w:gridCol w:w="6403"/>
        <w:gridCol w:w="1301"/>
        <w:gridCol w:w="1320"/>
      </w:tblGrid>
      <w:tr w:rsidR="00AC56AE" w:rsidRPr="003D76D3" w14:paraId="69846C59" w14:textId="77777777" w:rsidTr="00F504C7">
        <w:trPr>
          <w:trHeight w:hRule="exact" w:val="312"/>
        </w:trPr>
        <w:tc>
          <w:tcPr>
            <w:tcW w:w="744" w:type="dxa"/>
            <w:vMerge w:val="restart"/>
            <w:tcBorders>
              <w:top w:val="single" w:sz="4" w:space="0" w:color="auto"/>
              <w:left w:val="single" w:sz="4" w:space="0" w:color="auto"/>
            </w:tcBorders>
            <w:shd w:val="clear" w:color="auto" w:fill="FFFFFF"/>
            <w:vAlign w:val="center"/>
          </w:tcPr>
          <w:p w14:paraId="6606661F"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8pt"/>
                <w:rFonts w:ascii="Times New Roman" w:hAnsi="Times New Roman" w:cs="Times New Roman"/>
                <w:sz w:val="24"/>
                <w:szCs w:val="24"/>
                <w:lang w:val="ru-RU"/>
              </w:rPr>
              <w:t>№</w:t>
            </w:r>
          </w:p>
        </w:tc>
        <w:tc>
          <w:tcPr>
            <w:tcW w:w="6403" w:type="dxa"/>
            <w:vMerge w:val="restart"/>
            <w:tcBorders>
              <w:top w:val="single" w:sz="4" w:space="0" w:color="auto"/>
              <w:left w:val="single" w:sz="4" w:space="0" w:color="auto"/>
            </w:tcBorders>
            <w:shd w:val="clear" w:color="auto" w:fill="FFFFFF"/>
            <w:vAlign w:val="center"/>
          </w:tcPr>
          <w:p w14:paraId="1E888FCD"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b/>
                <w:sz w:val="24"/>
                <w:szCs w:val="24"/>
              </w:rPr>
            </w:pPr>
            <w:r w:rsidRPr="003D76D3">
              <w:rPr>
                <w:rStyle w:val="22"/>
                <w:rFonts w:ascii="Times New Roman" w:hAnsi="Times New Roman" w:cs="Times New Roman"/>
                <w:b/>
                <w:sz w:val="24"/>
                <w:szCs w:val="24"/>
              </w:rPr>
              <w:t>Раздел</w:t>
            </w:r>
          </w:p>
        </w:tc>
        <w:tc>
          <w:tcPr>
            <w:tcW w:w="2621" w:type="dxa"/>
            <w:gridSpan w:val="2"/>
            <w:tcBorders>
              <w:top w:val="single" w:sz="4" w:space="0" w:color="auto"/>
              <w:left w:val="single" w:sz="4" w:space="0" w:color="auto"/>
              <w:right w:val="single" w:sz="4" w:space="0" w:color="auto"/>
            </w:tcBorders>
            <w:shd w:val="clear" w:color="auto" w:fill="FFFFFF"/>
            <w:vAlign w:val="bottom"/>
          </w:tcPr>
          <w:p w14:paraId="78016B75"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8pt"/>
                <w:rFonts w:ascii="Times New Roman" w:hAnsi="Times New Roman" w:cs="Times New Roman"/>
                <w:sz w:val="24"/>
                <w:szCs w:val="24"/>
                <w:lang w:val="ru-RU"/>
              </w:rPr>
              <w:t>Весовой коэффициент</w:t>
            </w:r>
          </w:p>
        </w:tc>
      </w:tr>
      <w:tr w:rsidR="00AC56AE" w:rsidRPr="003D76D3" w14:paraId="5E310B82" w14:textId="77777777" w:rsidTr="00F504C7">
        <w:trPr>
          <w:trHeight w:hRule="exact" w:val="740"/>
        </w:trPr>
        <w:tc>
          <w:tcPr>
            <w:tcW w:w="744" w:type="dxa"/>
            <w:vMerge/>
            <w:tcBorders>
              <w:left w:val="single" w:sz="4" w:space="0" w:color="auto"/>
            </w:tcBorders>
            <w:shd w:val="clear" w:color="auto" w:fill="FFFFFF"/>
            <w:vAlign w:val="center"/>
          </w:tcPr>
          <w:p w14:paraId="183D947C" w14:textId="77777777" w:rsidR="00AC56AE" w:rsidRPr="003D76D3" w:rsidRDefault="00AC56AE" w:rsidP="00AC56AE">
            <w:pPr>
              <w:ind w:firstLine="0"/>
              <w:rPr>
                <w:szCs w:val="24"/>
              </w:rPr>
            </w:pPr>
          </w:p>
        </w:tc>
        <w:tc>
          <w:tcPr>
            <w:tcW w:w="6403" w:type="dxa"/>
            <w:vMerge/>
            <w:tcBorders>
              <w:left w:val="single" w:sz="4" w:space="0" w:color="auto"/>
            </w:tcBorders>
            <w:shd w:val="clear" w:color="auto" w:fill="FFFFFF"/>
            <w:vAlign w:val="center"/>
          </w:tcPr>
          <w:p w14:paraId="0D762015" w14:textId="77777777" w:rsidR="00AC56AE" w:rsidRPr="003D76D3" w:rsidRDefault="00AC56AE" w:rsidP="00AC56AE">
            <w:pPr>
              <w:ind w:firstLine="0"/>
              <w:rPr>
                <w:szCs w:val="24"/>
              </w:rPr>
            </w:pPr>
          </w:p>
        </w:tc>
        <w:tc>
          <w:tcPr>
            <w:tcW w:w="1301" w:type="dxa"/>
            <w:tcBorders>
              <w:top w:val="single" w:sz="4" w:space="0" w:color="auto"/>
              <w:left w:val="single" w:sz="4" w:space="0" w:color="auto"/>
            </w:tcBorders>
            <w:shd w:val="clear" w:color="auto" w:fill="FFFFFF"/>
            <w:vAlign w:val="center"/>
          </w:tcPr>
          <w:p w14:paraId="07B9809A" w14:textId="77777777" w:rsidR="00AC56AE" w:rsidRPr="003D76D3" w:rsidRDefault="00AC56AE" w:rsidP="00AC56AE">
            <w:pPr>
              <w:pStyle w:val="7"/>
              <w:shd w:val="clear" w:color="auto" w:fill="auto"/>
              <w:spacing w:before="0" w:after="18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1</w:t>
            </w:r>
          </w:p>
          <w:p w14:paraId="7287458C" w14:textId="77777777" w:rsidR="00AC56AE" w:rsidRPr="003D76D3" w:rsidRDefault="00AC56AE" w:rsidP="00AC56AE">
            <w:pPr>
              <w:pStyle w:val="7"/>
              <w:shd w:val="clear" w:color="auto" w:fill="auto"/>
              <w:spacing w:before="18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w:t>
            </w:r>
          </w:p>
        </w:tc>
        <w:tc>
          <w:tcPr>
            <w:tcW w:w="1320" w:type="dxa"/>
            <w:tcBorders>
              <w:top w:val="single" w:sz="4" w:space="0" w:color="auto"/>
              <w:left w:val="single" w:sz="4" w:space="0" w:color="auto"/>
              <w:right w:val="single" w:sz="4" w:space="0" w:color="auto"/>
            </w:tcBorders>
            <w:shd w:val="clear" w:color="auto" w:fill="FFFFFF"/>
            <w:vAlign w:val="center"/>
          </w:tcPr>
          <w:p w14:paraId="4A83EF24" w14:textId="77777777" w:rsidR="00AC56AE" w:rsidRPr="003D76D3" w:rsidRDefault="00AC56AE" w:rsidP="00AC56AE">
            <w:pPr>
              <w:pStyle w:val="7"/>
              <w:shd w:val="clear" w:color="auto" w:fill="auto"/>
              <w:spacing w:before="0" w:after="18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2</w:t>
            </w:r>
          </w:p>
          <w:p w14:paraId="427A057B" w14:textId="77777777" w:rsidR="00AC56AE" w:rsidRPr="003D76D3" w:rsidRDefault="00AC56AE" w:rsidP="00AC56AE">
            <w:pPr>
              <w:pStyle w:val="7"/>
              <w:shd w:val="clear" w:color="auto" w:fill="auto"/>
              <w:spacing w:before="18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w:t>
            </w:r>
          </w:p>
        </w:tc>
      </w:tr>
      <w:tr w:rsidR="00AC56AE" w:rsidRPr="003D76D3" w14:paraId="65D10985" w14:textId="77777777" w:rsidTr="00F504C7">
        <w:trPr>
          <w:trHeight w:hRule="exact" w:val="302"/>
        </w:trPr>
        <w:tc>
          <w:tcPr>
            <w:tcW w:w="744" w:type="dxa"/>
            <w:tcBorders>
              <w:top w:val="single" w:sz="4" w:space="0" w:color="auto"/>
              <w:left w:val="single" w:sz="4" w:space="0" w:color="auto"/>
            </w:tcBorders>
            <w:shd w:val="clear" w:color="auto" w:fill="FFFFFF"/>
            <w:vAlign w:val="bottom"/>
          </w:tcPr>
          <w:p w14:paraId="1A93738A"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w:t>
            </w:r>
          </w:p>
        </w:tc>
        <w:tc>
          <w:tcPr>
            <w:tcW w:w="6403" w:type="dxa"/>
            <w:tcBorders>
              <w:top w:val="single" w:sz="4" w:space="0" w:color="auto"/>
              <w:left w:val="single" w:sz="4" w:space="0" w:color="auto"/>
            </w:tcBorders>
            <w:shd w:val="clear" w:color="auto" w:fill="FFFFFF"/>
            <w:vAlign w:val="bottom"/>
          </w:tcPr>
          <w:p w14:paraId="25C42B88" w14:textId="77777777" w:rsidR="00AC56AE" w:rsidRPr="003D76D3" w:rsidRDefault="00AC56AE" w:rsidP="00AC56AE">
            <w:pPr>
              <w:ind w:firstLine="0"/>
              <w:rPr>
                <w:szCs w:val="24"/>
              </w:rPr>
            </w:pPr>
            <w:r w:rsidRPr="003D76D3">
              <w:rPr>
                <w:szCs w:val="24"/>
              </w:rPr>
              <w:t>Знание оборудования и средств неразрушающего контроля</w:t>
            </w:r>
          </w:p>
          <w:p w14:paraId="71C6D54C" w14:textId="77777777" w:rsidR="00AC56AE" w:rsidRPr="003D76D3" w:rsidRDefault="00AC56AE" w:rsidP="00AC56AE">
            <w:pPr>
              <w:pStyle w:val="7"/>
              <w:shd w:val="clear" w:color="auto" w:fill="auto"/>
              <w:spacing w:before="0" w:after="0" w:line="240" w:lineRule="auto"/>
              <w:ind w:firstLine="0"/>
              <w:jc w:val="left"/>
              <w:rPr>
                <w:rFonts w:ascii="Times New Roman" w:hAnsi="Times New Roman" w:cs="Times New Roman"/>
                <w:sz w:val="24"/>
                <w:szCs w:val="24"/>
                <w:lang w:val="ru-RU"/>
              </w:rPr>
            </w:pPr>
          </w:p>
        </w:tc>
        <w:tc>
          <w:tcPr>
            <w:tcW w:w="1301" w:type="dxa"/>
            <w:tcBorders>
              <w:top w:val="single" w:sz="4" w:space="0" w:color="auto"/>
              <w:left w:val="single" w:sz="4" w:space="0" w:color="auto"/>
            </w:tcBorders>
            <w:shd w:val="clear" w:color="auto" w:fill="FFFFFF"/>
            <w:vAlign w:val="bottom"/>
          </w:tcPr>
          <w:p w14:paraId="73F1BD17"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20</w:t>
            </w:r>
          </w:p>
        </w:tc>
        <w:tc>
          <w:tcPr>
            <w:tcW w:w="1320" w:type="dxa"/>
            <w:tcBorders>
              <w:top w:val="single" w:sz="4" w:space="0" w:color="auto"/>
              <w:left w:val="single" w:sz="4" w:space="0" w:color="auto"/>
              <w:right w:val="single" w:sz="4" w:space="0" w:color="auto"/>
            </w:tcBorders>
            <w:shd w:val="clear" w:color="auto" w:fill="FFFFFF"/>
            <w:vAlign w:val="bottom"/>
          </w:tcPr>
          <w:p w14:paraId="1BF01E8F"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10</w:t>
            </w:r>
          </w:p>
        </w:tc>
      </w:tr>
      <w:tr w:rsidR="00AC56AE" w:rsidRPr="003D76D3" w14:paraId="212B565E" w14:textId="77777777" w:rsidTr="00F504C7">
        <w:trPr>
          <w:trHeight w:hRule="exact" w:val="302"/>
        </w:trPr>
        <w:tc>
          <w:tcPr>
            <w:tcW w:w="744" w:type="dxa"/>
            <w:tcBorders>
              <w:top w:val="single" w:sz="4" w:space="0" w:color="auto"/>
              <w:left w:val="single" w:sz="4" w:space="0" w:color="auto"/>
            </w:tcBorders>
            <w:shd w:val="clear" w:color="auto" w:fill="FFFFFF"/>
            <w:vAlign w:val="bottom"/>
          </w:tcPr>
          <w:p w14:paraId="1F672EA7"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w:t>
            </w:r>
          </w:p>
        </w:tc>
        <w:tc>
          <w:tcPr>
            <w:tcW w:w="6403" w:type="dxa"/>
            <w:tcBorders>
              <w:top w:val="single" w:sz="4" w:space="0" w:color="auto"/>
              <w:left w:val="single" w:sz="4" w:space="0" w:color="auto"/>
            </w:tcBorders>
            <w:shd w:val="clear" w:color="auto" w:fill="FFFFFF"/>
            <w:vAlign w:val="center"/>
          </w:tcPr>
          <w:p w14:paraId="54756F65" w14:textId="77777777" w:rsidR="00AC56AE" w:rsidRPr="003D76D3" w:rsidRDefault="00AC56AE" w:rsidP="00AC56AE">
            <w:pPr>
              <w:ind w:firstLine="0"/>
              <w:rPr>
                <w:szCs w:val="24"/>
                <w:lang w:val="en-US"/>
              </w:rPr>
            </w:pPr>
            <w:proofErr w:type="spellStart"/>
            <w:r w:rsidRPr="003D76D3">
              <w:rPr>
                <w:szCs w:val="24"/>
                <w:lang w:val="en-US"/>
              </w:rPr>
              <w:t>Применение</w:t>
            </w:r>
            <w:proofErr w:type="spellEnd"/>
            <w:r w:rsidRPr="003D76D3">
              <w:rPr>
                <w:szCs w:val="24"/>
                <w:lang w:val="en-US"/>
              </w:rPr>
              <w:t xml:space="preserve"> </w:t>
            </w:r>
            <w:proofErr w:type="spellStart"/>
            <w:r w:rsidRPr="003D76D3">
              <w:rPr>
                <w:szCs w:val="24"/>
                <w:lang w:val="en-US"/>
              </w:rPr>
              <w:t>метода</w:t>
            </w:r>
            <w:proofErr w:type="spellEnd"/>
            <w:r w:rsidRPr="003D76D3">
              <w:rPr>
                <w:szCs w:val="24"/>
                <w:lang w:val="en-US"/>
              </w:rPr>
              <w:t xml:space="preserve"> НК</w:t>
            </w:r>
          </w:p>
          <w:p w14:paraId="383F4E68" w14:textId="77777777" w:rsidR="00AC56AE" w:rsidRPr="003D76D3" w:rsidRDefault="00AC56AE" w:rsidP="00AC56AE">
            <w:pPr>
              <w:pStyle w:val="7"/>
              <w:shd w:val="clear" w:color="auto" w:fill="auto"/>
              <w:spacing w:before="0" w:after="0" w:line="240" w:lineRule="auto"/>
              <w:ind w:firstLine="0"/>
              <w:jc w:val="left"/>
              <w:rPr>
                <w:rFonts w:ascii="Times New Roman" w:hAnsi="Times New Roman" w:cs="Times New Roman"/>
                <w:sz w:val="24"/>
                <w:szCs w:val="24"/>
              </w:rPr>
            </w:pPr>
          </w:p>
        </w:tc>
        <w:tc>
          <w:tcPr>
            <w:tcW w:w="1301" w:type="dxa"/>
            <w:tcBorders>
              <w:top w:val="single" w:sz="4" w:space="0" w:color="auto"/>
              <w:left w:val="single" w:sz="4" w:space="0" w:color="auto"/>
            </w:tcBorders>
            <w:shd w:val="clear" w:color="auto" w:fill="FFFFFF"/>
            <w:vAlign w:val="center"/>
          </w:tcPr>
          <w:p w14:paraId="6FAFC804"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35</w:t>
            </w:r>
          </w:p>
        </w:tc>
        <w:tc>
          <w:tcPr>
            <w:tcW w:w="1320" w:type="dxa"/>
            <w:tcBorders>
              <w:top w:val="single" w:sz="4" w:space="0" w:color="auto"/>
              <w:left w:val="single" w:sz="4" w:space="0" w:color="auto"/>
              <w:right w:val="single" w:sz="4" w:space="0" w:color="auto"/>
            </w:tcBorders>
            <w:shd w:val="clear" w:color="auto" w:fill="FFFFFF"/>
            <w:vAlign w:val="bottom"/>
          </w:tcPr>
          <w:p w14:paraId="4599324C"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26</w:t>
            </w:r>
          </w:p>
        </w:tc>
      </w:tr>
      <w:tr w:rsidR="00AC56AE" w:rsidRPr="003D76D3" w14:paraId="71616F42" w14:textId="77777777" w:rsidTr="00F504C7">
        <w:trPr>
          <w:trHeight w:hRule="exact" w:val="302"/>
        </w:trPr>
        <w:tc>
          <w:tcPr>
            <w:tcW w:w="744" w:type="dxa"/>
            <w:tcBorders>
              <w:top w:val="single" w:sz="4" w:space="0" w:color="auto"/>
              <w:left w:val="single" w:sz="4" w:space="0" w:color="auto"/>
            </w:tcBorders>
            <w:shd w:val="clear" w:color="auto" w:fill="FFFFFF"/>
            <w:vAlign w:val="bottom"/>
          </w:tcPr>
          <w:p w14:paraId="169D15F0"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lastRenderedPageBreak/>
              <w:t>3</w:t>
            </w:r>
          </w:p>
        </w:tc>
        <w:tc>
          <w:tcPr>
            <w:tcW w:w="6403" w:type="dxa"/>
            <w:tcBorders>
              <w:top w:val="single" w:sz="4" w:space="0" w:color="auto"/>
              <w:left w:val="single" w:sz="4" w:space="0" w:color="auto"/>
            </w:tcBorders>
            <w:shd w:val="clear" w:color="auto" w:fill="FFFFFF"/>
            <w:vAlign w:val="bottom"/>
          </w:tcPr>
          <w:p w14:paraId="235F5E19" w14:textId="77777777" w:rsidR="00AC56AE" w:rsidRPr="003D76D3" w:rsidRDefault="00AC56AE" w:rsidP="00AC56AE">
            <w:pPr>
              <w:ind w:firstLine="0"/>
              <w:rPr>
                <w:szCs w:val="24"/>
              </w:rPr>
            </w:pPr>
            <w:r w:rsidRPr="003D76D3">
              <w:rPr>
                <w:szCs w:val="24"/>
              </w:rPr>
              <w:t>Обнаружение признаков или разрывов и отчетность</w:t>
            </w:r>
          </w:p>
          <w:p w14:paraId="1CA9AA9E" w14:textId="77777777" w:rsidR="00AC56AE" w:rsidRPr="003D76D3" w:rsidRDefault="00AC56AE" w:rsidP="00AC56AE">
            <w:pPr>
              <w:pStyle w:val="7"/>
              <w:shd w:val="clear" w:color="auto" w:fill="auto"/>
              <w:spacing w:before="0" w:after="0" w:line="240" w:lineRule="auto"/>
              <w:ind w:firstLine="0"/>
              <w:jc w:val="left"/>
              <w:rPr>
                <w:rFonts w:ascii="Times New Roman" w:hAnsi="Times New Roman" w:cs="Times New Roman"/>
                <w:sz w:val="24"/>
                <w:szCs w:val="24"/>
                <w:lang w:val="ru-RU"/>
              </w:rPr>
            </w:pPr>
          </w:p>
        </w:tc>
        <w:tc>
          <w:tcPr>
            <w:tcW w:w="1301" w:type="dxa"/>
            <w:tcBorders>
              <w:top w:val="single" w:sz="4" w:space="0" w:color="auto"/>
              <w:left w:val="single" w:sz="4" w:space="0" w:color="auto"/>
            </w:tcBorders>
            <w:shd w:val="clear" w:color="auto" w:fill="FFFFFF"/>
            <w:vAlign w:val="bottom"/>
          </w:tcPr>
          <w:p w14:paraId="34033874"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45</w:t>
            </w:r>
          </w:p>
        </w:tc>
        <w:tc>
          <w:tcPr>
            <w:tcW w:w="1320" w:type="dxa"/>
            <w:tcBorders>
              <w:top w:val="single" w:sz="4" w:space="0" w:color="auto"/>
              <w:left w:val="single" w:sz="4" w:space="0" w:color="auto"/>
              <w:right w:val="single" w:sz="4" w:space="0" w:color="auto"/>
            </w:tcBorders>
            <w:shd w:val="clear" w:color="auto" w:fill="FFFFFF"/>
            <w:vAlign w:val="bottom"/>
          </w:tcPr>
          <w:p w14:paraId="7A9997CC"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64</w:t>
            </w:r>
          </w:p>
        </w:tc>
      </w:tr>
      <w:tr w:rsidR="00AC56AE" w:rsidRPr="003D76D3" w14:paraId="6184DB34" w14:textId="77777777" w:rsidTr="00F504C7">
        <w:trPr>
          <w:trHeight w:hRule="exact" w:val="307"/>
        </w:trPr>
        <w:tc>
          <w:tcPr>
            <w:tcW w:w="744" w:type="dxa"/>
            <w:tcBorders>
              <w:top w:val="single" w:sz="4" w:space="0" w:color="auto"/>
              <w:left w:val="single" w:sz="4" w:space="0" w:color="auto"/>
            </w:tcBorders>
            <w:shd w:val="clear" w:color="auto" w:fill="FFFFFF"/>
            <w:vAlign w:val="center"/>
          </w:tcPr>
          <w:p w14:paraId="41F62472"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4"/>
                <w:rFonts w:ascii="Times New Roman" w:hAnsi="Times New Roman" w:cs="Times New Roman"/>
                <w:sz w:val="24"/>
                <w:szCs w:val="24"/>
                <w:lang w:val="ru-RU"/>
              </w:rPr>
              <w:t>Итого</w:t>
            </w:r>
          </w:p>
        </w:tc>
        <w:tc>
          <w:tcPr>
            <w:tcW w:w="6403" w:type="dxa"/>
            <w:tcBorders>
              <w:top w:val="single" w:sz="4" w:space="0" w:color="auto"/>
              <w:left w:val="single" w:sz="4" w:space="0" w:color="auto"/>
            </w:tcBorders>
            <w:shd w:val="clear" w:color="auto" w:fill="FFFFFF"/>
          </w:tcPr>
          <w:p w14:paraId="1AE111CB" w14:textId="77777777" w:rsidR="00AC56AE" w:rsidRPr="003D76D3" w:rsidRDefault="00AC56AE" w:rsidP="00F504C7">
            <w:pPr>
              <w:rPr>
                <w:szCs w:val="24"/>
              </w:rPr>
            </w:pPr>
          </w:p>
        </w:tc>
        <w:tc>
          <w:tcPr>
            <w:tcW w:w="1301" w:type="dxa"/>
            <w:tcBorders>
              <w:top w:val="single" w:sz="4" w:space="0" w:color="auto"/>
              <w:left w:val="single" w:sz="4" w:space="0" w:color="auto"/>
            </w:tcBorders>
            <w:shd w:val="clear" w:color="auto" w:fill="FFFFFF"/>
            <w:vAlign w:val="bottom"/>
          </w:tcPr>
          <w:p w14:paraId="47744D32"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100</w:t>
            </w:r>
          </w:p>
        </w:tc>
        <w:tc>
          <w:tcPr>
            <w:tcW w:w="1320" w:type="dxa"/>
            <w:tcBorders>
              <w:top w:val="single" w:sz="4" w:space="0" w:color="auto"/>
              <w:left w:val="single" w:sz="4" w:space="0" w:color="auto"/>
              <w:right w:val="single" w:sz="4" w:space="0" w:color="auto"/>
            </w:tcBorders>
            <w:shd w:val="clear" w:color="auto" w:fill="FFFFFF"/>
            <w:vAlign w:val="bottom"/>
          </w:tcPr>
          <w:p w14:paraId="53C256B2"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100</w:t>
            </w:r>
          </w:p>
        </w:tc>
      </w:tr>
      <w:tr w:rsidR="00AC56AE" w:rsidRPr="003D76D3" w14:paraId="12BC6808" w14:textId="77777777" w:rsidTr="00F504C7">
        <w:trPr>
          <w:trHeight w:hRule="exact" w:val="570"/>
        </w:trPr>
        <w:tc>
          <w:tcPr>
            <w:tcW w:w="9768"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14:paraId="40DA535A" w14:textId="77777777" w:rsidR="00AC56AE" w:rsidRPr="003D76D3" w:rsidRDefault="00AC56AE" w:rsidP="00AC56AE">
            <w:pPr>
              <w:pStyle w:val="7"/>
              <w:shd w:val="clear" w:color="auto" w:fill="auto"/>
              <w:spacing w:before="0" w:after="0" w:line="240" w:lineRule="auto"/>
              <w:ind w:firstLine="0"/>
              <w:jc w:val="left"/>
              <w:rPr>
                <w:rFonts w:ascii="Times New Roman" w:hAnsi="Times New Roman" w:cs="Times New Roman"/>
                <w:sz w:val="24"/>
                <w:szCs w:val="24"/>
                <w:lang w:val="ru-RU"/>
              </w:rPr>
            </w:pPr>
            <w:r w:rsidRPr="003D76D3">
              <w:rPr>
                <w:rFonts w:ascii="Times New Roman" w:hAnsi="Times New Roman" w:cs="Times New Roman"/>
                <w:sz w:val="24"/>
                <w:szCs w:val="24"/>
                <w:lang w:val="ru-RU"/>
              </w:rPr>
              <w:t xml:space="preserve">В таблице </w:t>
            </w:r>
            <w:r w:rsidRPr="003D76D3">
              <w:rPr>
                <w:rFonts w:ascii="Times New Roman" w:hAnsi="Times New Roman" w:cs="Times New Roman"/>
                <w:sz w:val="24"/>
                <w:szCs w:val="24"/>
              </w:rPr>
              <w:t>D</w:t>
            </w:r>
            <w:r w:rsidRPr="003D76D3">
              <w:rPr>
                <w:rFonts w:ascii="Times New Roman" w:hAnsi="Times New Roman" w:cs="Times New Roman"/>
                <w:sz w:val="24"/>
                <w:szCs w:val="24"/>
                <w:lang w:val="ru-RU"/>
              </w:rPr>
              <w:t>.1 приведены дополнительные сведения по каждому пункту, которые должны быть приняты во внимание экзаменатором</w:t>
            </w:r>
            <w:r w:rsidRPr="003D76D3">
              <w:rPr>
                <w:rStyle w:val="4"/>
                <w:rFonts w:ascii="Times New Roman" w:hAnsi="Times New Roman" w:cs="Times New Roman"/>
                <w:sz w:val="24"/>
                <w:szCs w:val="24"/>
                <w:lang w:val="ru-RU"/>
              </w:rPr>
              <w:t>.</w:t>
            </w:r>
          </w:p>
        </w:tc>
      </w:tr>
    </w:tbl>
    <w:p w14:paraId="60EFC78E" w14:textId="77777777" w:rsidR="00AC56AE" w:rsidRPr="003D76D3" w:rsidRDefault="00AC56AE" w:rsidP="00AC56AE">
      <w:pPr>
        <w:rPr>
          <w:szCs w:val="24"/>
        </w:rPr>
      </w:pPr>
    </w:p>
    <w:p w14:paraId="69C78BD1" w14:textId="77777777" w:rsidR="00AC56AE" w:rsidRPr="003D76D3" w:rsidRDefault="00AC56AE" w:rsidP="00AC56AE">
      <w:pPr>
        <w:rPr>
          <w:szCs w:val="24"/>
        </w:rPr>
      </w:pPr>
      <w:r w:rsidRPr="003D76D3">
        <w:rPr>
          <w:szCs w:val="24"/>
        </w:rPr>
        <w:t>8.2.5.3 Чтобы кандидаты на уровень 1 имели право на сертификацию, они должны получить минимальную оценку 70 % по каждому элементу экзамена (общему, специальному и практическому). Для элемента практического экзамена должна быть получена минимальная оценка 70 % для каждого испытуемого образца.</w:t>
      </w:r>
    </w:p>
    <w:p w14:paraId="274BCD15" w14:textId="77777777" w:rsidR="00AC56AE" w:rsidRPr="003D76D3" w:rsidRDefault="00AC56AE" w:rsidP="00AC56AE">
      <w:pPr>
        <w:rPr>
          <w:szCs w:val="24"/>
        </w:rPr>
      </w:pPr>
      <w:r w:rsidRPr="003D76D3">
        <w:rPr>
          <w:szCs w:val="24"/>
        </w:rPr>
        <w:t>8.2.5.4 Орган по сертификации или уполномоченный квалификационный орган может классифицировать некоторые неоднородности как обязательные для обнаружения.</w:t>
      </w:r>
    </w:p>
    <w:p w14:paraId="220777A5" w14:textId="77777777" w:rsidR="00AC56AE" w:rsidRPr="003D76D3" w:rsidRDefault="00AC56AE" w:rsidP="00AC56AE">
      <w:pPr>
        <w:rPr>
          <w:szCs w:val="24"/>
        </w:rPr>
      </w:pPr>
      <w:r w:rsidRPr="003D76D3">
        <w:rPr>
          <w:szCs w:val="24"/>
        </w:rPr>
        <w:t>8.2.5.5 Кандидаты на уровень 2, имеющие право на сертификацию, должны получить минимальную оценку 70 % по каждому элементу экзамена (общий, специальный, практический и написание инструкций по неразрушающему контролю). Для элемента практического экзамена должна быть получена минимальная оценка 70 % для каждого испытанного образца и элемента для написания инструкций по неразрушающему контролю, если это применимо. Орган по сертификации или уполномоченный квалификационный орган может классифицировать некоторые неоднородности как обязательные для обнаружения и оценки как неприемлемые. Элемент записи инструкций по неразрушающему контролю должен быть классифицирован в соответствии с Приложением D.</w:t>
      </w:r>
    </w:p>
    <w:p w14:paraId="1385C6B1" w14:textId="77777777" w:rsidR="00AC56AE" w:rsidRPr="003D76D3" w:rsidRDefault="00AC56AE" w:rsidP="00AC56AE">
      <w:pPr>
        <w:rPr>
          <w:szCs w:val="24"/>
        </w:rPr>
      </w:pPr>
      <w:r w:rsidRPr="003D76D3">
        <w:rPr>
          <w:szCs w:val="24"/>
        </w:rPr>
        <w:t>Для AT требуемая инструкция по испытанию может относиться к образцу, который не испытывается во время элемента практического экзамена.</w:t>
      </w:r>
    </w:p>
    <w:p w14:paraId="0E242E4C" w14:textId="77777777" w:rsidR="00AC56AE" w:rsidRPr="003D76D3" w:rsidRDefault="00AC56AE" w:rsidP="00AC56AE">
      <w:pPr>
        <w:rPr>
          <w:szCs w:val="24"/>
        </w:rPr>
      </w:pPr>
    </w:p>
    <w:p w14:paraId="1D10E3B7" w14:textId="77777777" w:rsidR="00AC56AE" w:rsidRDefault="00AC56AE" w:rsidP="00AC56AE">
      <w:pPr>
        <w:rPr>
          <w:b/>
          <w:szCs w:val="24"/>
        </w:rPr>
      </w:pPr>
      <w:r w:rsidRPr="003D76D3">
        <w:rPr>
          <w:b/>
          <w:szCs w:val="24"/>
        </w:rPr>
        <w:t>8.3 Содержание экзамена и оценка для уровня 3</w:t>
      </w:r>
    </w:p>
    <w:p w14:paraId="15ADB7D2" w14:textId="77777777" w:rsidR="00AC56AE" w:rsidRPr="003D76D3" w:rsidRDefault="00AC56AE" w:rsidP="00AC56AE">
      <w:pPr>
        <w:rPr>
          <w:b/>
          <w:szCs w:val="24"/>
        </w:rPr>
      </w:pPr>
    </w:p>
    <w:p w14:paraId="2BFCAF9C" w14:textId="77777777" w:rsidR="00AC56AE" w:rsidRPr="003D76D3" w:rsidRDefault="00AC56AE" w:rsidP="00AC56AE">
      <w:pPr>
        <w:rPr>
          <w:szCs w:val="24"/>
        </w:rPr>
      </w:pPr>
      <w:r w:rsidRPr="003D76D3">
        <w:rPr>
          <w:b/>
          <w:szCs w:val="24"/>
        </w:rPr>
        <w:t>8.3.1 Общие положения</w:t>
      </w:r>
    </w:p>
    <w:p w14:paraId="17E9BC21" w14:textId="77777777" w:rsidR="00AC56AE" w:rsidRPr="003D76D3" w:rsidRDefault="00AC56AE" w:rsidP="00AC56AE">
      <w:pPr>
        <w:rPr>
          <w:szCs w:val="24"/>
        </w:rPr>
      </w:pPr>
      <w:r w:rsidRPr="003D76D3">
        <w:rPr>
          <w:szCs w:val="24"/>
        </w:rPr>
        <w:t xml:space="preserve">Все кандидаты на сертификацию Уровня 3 по любому методу неразрушающего контроля должны успешно пройти (с </w:t>
      </w:r>
      <w:proofErr w:type="gramStart"/>
      <w:r w:rsidRPr="003D76D3">
        <w:rPr>
          <w:szCs w:val="24"/>
        </w:rPr>
        <w:t>оценкой &gt;</w:t>
      </w:r>
      <w:proofErr w:type="gramEnd"/>
      <w:r w:rsidRPr="003D76D3">
        <w:rPr>
          <w:szCs w:val="24"/>
        </w:rPr>
        <w:t xml:space="preserve"> 70 %) элемент практического экзамена для Уровня 2 в соответствующем секторе и методе, за исключением составления инструкций по неразрушающему контролю для Уровня 1 (см. 8.2.4.1). Кандидат, имеющий уровень 2 в том же методе неразрушающего контроля и секторе продукции или успешно сдавший элемент практического экзамена уровня 2 по методу неразрушающего контроля в промышленном секторе, как указано в приложении А, освобождается от повторной сдачи практического экзамена уровня 2. элемент. Это исключение действительно только для секторов продукции, охватываемых соответствующим промышленным сектором, и при любых других обстоятельствах соответствующим сектором является сектор, в котором кандидат добивается сертификации уровня 3.</w:t>
      </w:r>
    </w:p>
    <w:p w14:paraId="7CE30A43" w14:textId="77777777" w:rsidR="00AC56AE" w:rsidRPr="003D76D3" w:rsidRDefault="00AC56AE" w:rsidP="00AC56AE">
      <w:pPr>
        <w:rPr>
          <w:szCs w:val="24"/>
        </w:rPr>
      </w:pPr>
    </w:p>
    <w:p w14:paraId="2D0DA919" w14:textId="77777777" w:rsidR="00AC56AE" w:rsidRPr="003D76D3" w:rsidRDefault="00AC56AE" w:rsidP="00AC56AE">
      <w:pPr>
        <w:rPr>
          <w:b/>
          <w:szCs w:val="24"/>
        </w:rPr>
      </w:pPr>
      <w:r w:rsidRPr="003D76D3">
        <w:rPr>
          <w:b/>
          <w:szCs w:val="24"/>
        </w:rPr>
        <w:t>8.3.2 Элемент базового экзамена</w:t>
      </w:r>
    </w:p>
    <w:p w14:paraId="001CE832" w14:textId="77777777" w:rsidR="00AC56AE" w:rsidRPr="003D76D3" w:rsidRDefault="00AC56AE" w:rsidP="00AC56AE">
      <w:pPr>
        <w:rPr>
          <w:szCs w:val="24"/>
        </w:rPr>
      </w:pPr>
      <w:r w:rsidRPr="003D76D3">
        <w:rPr>
          <w:szCs w:val="24"/>
        </w:rPr>
        <w:t>8.3.2.1 Этот письменный экзамен должен оценивать знание кандидатом основных предметов с использованием не менее числа экзаменационных вопросов с множественным выбором, указанных в таблице 5. Вопросы элементов экзамена действительны на дату экзамена.</w:t>
      </w:r>
    </w:p>
    <w:p w14:paraId="21F9B1E9" w14:textId="77777777" w:rsidR="00B7258D" w:rsidRPr="003D76D3" w:rsidRDefault="00B7258D" w:rsidP="00B7258D">
      <w:pPr>
        <w:rPr>
          <w:szCs w:val="24"/>
        </w:rPr>
      </w:pPr>
      <w:r w:rsidRPr="003D76D3">
        <w:rPr>
          <w:szCs w:val="24"/>
        </w:rPr>
        <w:t>8.3.2.2 Рекомендуется, чтобы элемент базового экзамена был сдан первым и оставался в силе при условии, что первый элемент экзамена по основному методу сдан в течение пяти лет после сдачи элемента базового экзамена. Кандидат, имеющий действующий сертификат уровня 3, освобождается от необходимости пересдавать базовый элемент экзамена.</w:t>
      </w:r>
    </w:p>
    <w:p w14:paraId="70047DE8" w14:textId="77777777" w:rsidR="00AC56AE" w:rsidRPr="003D76D3" w:rsidRDefault="00AC56AE" w:rsidP="00AC56AE">
      <w:pPr>
        <w:rPr>
          <w:szCs w:val="24"/>
        </w:rPr>
      </w:pPr>
    </w:p>
    <w:p w14:paraId="18E8BF95" w14:textId="77777777" w:rsidR="00B7258D" w:rsidRDefault="00B7258D">
      <w:pPr>
        <w:spacing w:after="160" w:line="259" w:lineRule="auto"/>
        <w:ind w:firstLine="0"/>
        <w:jc w:val="left"/>
        <w:rPr>
          <w:b/>
          <w:szCs w:val="24"/>
        </w:rPr>
      </w:pPr>
      <w:r>
        <w:rPr>
          <w:b/>
          <w:szCs w:val="24"/>
        </w:rPr>
        <w:lastRenderedPageBreak/>
        <w:br w:type="page"/>
      </w:r>
    </w:p>
    <w:p w14:paraId="775F32E0" w14:textId="3CB222AB" w:rsidR="00AC56AE" w:rsidRDefault="00AC56AE" w:rsidP="00AC56AE">
      <w:pPr>
        <w:rPr>
          <w:b/>
          <w:szCs w:val="24"/>
        </w:rPr>
      </w:pPr>
      <w:r w:rsidRPr="003D76D3">
        <w:rPr>
          <w:b/>
          <w:szCs w:val="24"/>
        </w:rPr>
        <w:lastRenderedPageBreak/>
        <w:t xml:space="preserve">Таблица 5 </w:t>
      </w:r>
      <w:r w:rsidR="00790842">
        <w:rPr>
          <w:b/>
          <w:szCs w:val="24"/>
        </w:rPr>
        <w:t>–</w:t>
      </w:r>
      <w:r w:rsidRPr="003D76D3">
        <w:rPr>
          <w:b/>
          <w:szCs w:val="24"/>
        </w:rPr>
        <w:t xml:space="preserve"> Минимальное необходимое количество вопросов по элементам базового экзамена для Уровня 3</w:t>
      </w:r>
    </w:p>
    <w:p w14:paraId="10D914C4" w14:textId="77777777" w:rsidR="00B7258D" w:rsidRPr="003D76D3" w:rsidRDefault="00B7258D" w:rsidP="00AC56AE">
      <w:pPr>
        <w:rPr>
          <w:b/>
          <w:szCs w:val="24"/>
        </w:rPr>
      </w:pPr>
    </w:p>
    <w:tbl>
      <w:tblPr>
        <w:tblW w:w="9773" w:type="dxa"/>
        <w:tblLayout w:type="fixed"/>
        <w:tblCellMar>
          <w:left w:w="10" w:type="dxa"/>
          <w:right w:w="10" w:type="dxa"/>
        </w:tblCellMar>
        <w:tblLook w:val="04A0" w:firstRow="1" w:lastRow="0" w:firstColumn="1" w:lastColumn="0" w:noHBand="0" w:noVBand="1"/>
      </w:tblPr>
      <w:tblGrid>
        <w:gridCol w:w="974"/>
        <w:gridCol w:w="6797"/>
        <w:gridCol w:w="2002"/>
      </w:tblGrid>
      <w:tr w:rsidR="00AC56AE" w:rsidRPr="003D76D3" w14:paraId="0B79A07D" w14:textId="77777777" w:rsidTr="00F504C7">
        <w:trPr>
          <w:trHeight w:hRule="exact" w:val="533"/>
        </w:trPr>
        <w:tc>
          <w:tcPr>
            <w:tcW w:w="974" w:type="dxa"/>
            <w:tcBorders>
              <w:top w:val="single" w:sz="4" w:space="0" w:color="auto"/>
              <w:left w:val="single" w:sz="4" w:space="0" w:color="auto"/>
            </w:tcBorders>
            <w:shd w:val="clear" w:color="auto" w:fill="FFFFFF"/>
            <w:vAlign w:val="center"/>
          </w:tcPr>
          <w:p w14:paraId="1A2FC4DF"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b/>
                <w:sz w:val="24"/>
                <w:szCs w:val="24"/>
                <w:lang w:val="ru-RU"/>
              </w:rPr>
            </w:pPr>
            <w:r w:rsidRPr="003D76D3">
              <w:rPr>
                <w:rStyle w:val="8pt"/>
                <w:rFonts w:ascii="Times New Roman" w:hAnsi="Times New Roman" w:cs="Times New Roman"/>
                <w:sz w:val="24"/>
                <w:szCs w:val="24"/>
                <w:lang w:val="ru-RU"/>
              </w:rPr>
              <w:t>Часть</w:t>
            </w:r>
          </w:p>
        </w:tc>
        <w:tc>
          <w:tcPr>
            <w:tcW w:w="6797" w:type="dxa"/>
            <w:tcBorders>
              <w:top w:val="single" w:sz="4" w:space="0" w:color="auto"/>
              <w:left w:val="single" w:sz="4" w:space="0" w:color="auto"/>
            </w:tcBorders>
            <w:shd w:val="clear" w:color="auto" w:fill="FFFFFF"/>
            <w:vAlign w:val="center"/>
          </w:tcPr>
          <w:p w14:paraId="35A05E7A"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b/>
                <w:sz w:val="24"/>
                <w:szCs w:val="24"/>
              </w:rPr>
            </w:pPr>
            <w:r w:rsidRPr="003D76D3">
              <w:rPr>
                <w:rStyle w:val="22"/>
                <w:rFonts w:ascii="Times New Roman" w:hAnsi="Times New Roman" w:cs="Times New Roman"/>
                <w:b/>
                <w:sz w:val="24"/>
                <w:szCs w:val="24"/>
              </w:rPr>
              <w:t>Раздел</w:t>
            </w:r>
          </w:p>
        </w:tc>
        <w:tc>
          <w:tcPr>
            <w:tcW w:w="2002" w:type="dxa"/>
            <w:tcBorders>
              <w:top w:val="single" w:sz="4" w:space="0" w:color="auto"/>
              <w:left w:val="single" w:sz="4" w:space="0" w:color="auto"/>
              <w:right w:val="single" w:sz="4" w:space="0" w:color="auto"/>
            </w:tcBorders>
            <w:shd w:val="clear" w:color="auto" w:fill="FFFFFF"/>
          </w:tcPr>
          <w:p w14:paraId="35E0C887" w14:textId="36840AE9" w:rsidR="00AC56AE" w:rsidRPr="003D76D3" w:rsidRDefault="00AC56AE" w:rsidP="00AC56AE">
            <w:pPr>
              <w:pStyle w:val="30"/>
              <w:shd w:val="clear" w:color="auto" w:fill="auto"/>
              <w:spacing w:before="0" w:after="60" w:line="240" w:lineRule="auto"/>
              <w:ind w:firstLine="12"/>
              <w:jc w:val="center"/>
              <w:rPr>
                <w:b/>
                <w:sz w:val="24"/>
                <w:szCs w:val="24"/>
              </w:rPr>
            </w:pPr>
            <w:r w:rsidRPr="003D76D3">
              <w:rPr>
                <w:rStyle w:val="22"/>
                <w:rFonts w:ascii="Times New Roman" w:hAnsi="Times New Roman" w:cs="Times New Roman"/>
                <w:b/>
                <w:sz w:val="24"/>
                <w:szCs w:val="24"/>
              </w:rPr>
              <w:t>Количество</w:t>
            </w:r>
            <w:r>
              <w:rPr>
                <w:rStyle w:val="22"/>
                <w:rFonts w:ascii="Times New Roman" w:hAnsi="Times New Roman" w:cs="Times New Roman"/>
                <w:b/>
                <w:sz w:val="24"/>
                <w:szCs w:val="24"/>
              </w:rPr>
              <w:t xml:space="preserve"> </w:t>
            </w:r>
            <w:r w:rsidRPr="003D76D3">
              <w:rPr>
                <w:rStyle w:val="22"/>
                <w:rFonts w:ascii="Times New Roman" w:hAnsi="Times New Roman" w:cs="Times New Roman"/>
                <w:b/>
                <w:sz w:val="24"/>
                <w:szCs w:val="24"/>
              </w:rPr>
              <w:t>вопросов</w:t>
            </w:r>
          </w:p>
        </w:tc>
      </w:tr>
      <w:tr w:rsidR="00AC56AE" w:rsidRPr="003D76D3" w14:paraId="66D7985B" w14:textId="77777777" w:rsidTr="00F504C7">
        <w:trPr>
          <w:trHeight w:hRule="exact" w:val="718"/>
        </w:trPr>
        <w:tc>
          <w:tcPr>
            <w:tcW w:w="974" w:type="dxa"/>
            <w:tcBorders>
              <w:top w:val="single" w:sz="4" w:space="0" w:color="auto"/>
              <w:left w:val="single" w:sz="4" w:space="0" w:color="auto"/>
            </w:tcBorders>
            <w:shd w:val="clear" w:color="auto" w:fill="FFFFFF"/>
            <w:vAlign w:val="bottom"/>
          </w:tcPr>
          <w:p w14:paraId="540E8CC9"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A</w:t>
            </w:r>
          </w:p>
        </w:tc>
        <w:tc>
          <w:tcPr>
            <w:tcW w:w="6797" w:type="dxa"/>
            <w:tcBorders>
              <w:top w:val="single" w:sz="4" w:space="0" w:color="auto"/>
              <w:left w:val="single" w:sz="4" w:space="0" w:color="auto"/>
            </w:tcBorders>
            <w:shd w:val="clear" w:color="auto" w:fill="FFFFFF"/>
          </w:tcPr>
          <w:p w14:paraId="4D3BEFC2" w14:textId="77777777" w:rsidR="00AC56AE" w:rsidRPr="003D76D3" w:rsidRDefault="00AC56AE" w:rsidP="00AC56AE">
            <w:pPr>
              <w:ind w:firstLine="3"/>
              <w:rPr>
                <w:szCs w:val="24"/>
              </w:rPr>
            </w:pPr>
            <w:r w:rsidRPr="003D76D3">
              <w:rPr>
                <w:szCs w:val="24"/>
              </w:rPr>
              <w:t>Технические знания в области материаловедения и технологических процессов.</w:t>
            </w:r>
          </w:p>
        </w:tc>
        <w:tc>
          <w:tcPr>
            <w:tcW w:w="2002" w:type="dxa"/>
            <w:tcBorders>
              <w:top w:val="single" w:sz="4" w:space="0" w:color="auto"/>
              <w:left w:val="single" w:sz="4" w:space="0" w:color="auto"/>
              <w:right w:val="single" w:sz="4" w:space="0" w:color="auto"/>
            </w:tcBorders>
            <w:shd w:val="clear" w:color="auto" w:fill="FFFFFF"/>
            <w:vAlign w:val="bottom"/>
          </w:tcPr>
          <w:p w14:paraId="0F69BF2B"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25</w:t>
            </w:r>
          </w:p>
        </w:tc>
      </w:tr>
      <w:tr w:rsidR="00AC56AE" w:rsidRPr="003D76D3" w14:paraId="5408C8EC" w14:textId="77777777" w:rsidTr="00F504C7">
        <w:trPr>
          <w:trHeight w:hRule="exact" w:val="856"/>
        </w:trPr>
        <w:tc>
          <w:tcPr>
            <w:tcW w:w="974" w:type="dxa"/>
            <w:tcBorders>
              <w:top w:val="single" w:sz="4" w:space="0" w:color="auto"/>
              <w:left w:val="single" w:sz="4" w:space="0" w:color="auto"/>
            </w:tcBorders>
            <w:shd w:val="clear" w:color="auto" w:fill="FFFFFF"/>
            <w:vAlign w:val="center"/>
          </w:tcPr>
          <w:p w14:paraId="77FCBCB0"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B</w:t>
            </w:r>
          </w:p>
        </w:tc>
        <w:tc>
          <w:tcPr>
            <w:tcW w:w="6797" w:type="dxa"/>
            <w:tcBorders>
              <w:top w:val="single" w:sz="4" w:space="0" w:color="auto"/>
              <w:left w:val="single" w:sz="4" w:space="0" w:color="auto"/>
            </w:tcBorders>
            <w:shd w:val="clear" w:color="auto" w:fill="FFFFFF"/>
          </w:tcPr>
          <w:p w14:paraId="35DF9FC7" w14:textId="77777777" w:rsidR="00AC56AE" w:rsidRPr="003D76D3" w:rsidRDefault="00AC56AE" w:rsidP="00AC56AE">
            <w:pPr>
              <w:ind w:firstLine="3"/>
              <w:rPr>
                <w:szCs w:val="24"/>
              </w:rPr>
            </w:pPr>
            <w:r w:rsidRPr="003D76D3">
              <w:rPr>
                <w:szCs w:val="24"/>
              </w:rPr>
              <w:t>Знание системы квалификации и сертификации органа по сертификации, основанной на этом документе. Это может быть открытый экзамен.</w:t>
            </w:r>
          </w:p>
        </w:tc>
        <w:tc>
          <w:tcPr>
            <w:tcW w:w="2002" w:type="dxa"/>
            <w:tcBorders>
              <w:top w:val="single" w:sz="4" w:space="0" w:color="auto"/>
              <w:left w:val="single" w:sz="4" w:space="0" w:color="auto"/>
              <w:right w:val="single" w:sz="4" w:space="0" w:color="auto"/>
            </w:tcBorders>
            <w:shd w:val="clear" w:color="auto" w:fill="FFFFFF"/>
            <w:vAlign w:val="center"/>
          </w:tcPr>
          <w:p w14:paraId="5F01683D"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10</w:t>
            </w:r>
          </w:p>
        </w:tc>
      </w:tr>
      <w:tr w:rsidR="00AC56AE" w:rsidRPr="003D76D3" w14:paraId="3677745B" w14:textId="77777777" w:rsidTr="00F504C7">
        <w:trPr>
          <w:trHeight w:hRule="exact" w:val="1136"/>
        </w:trPr>
        <w:tc>
          <w:tcPr>
            <w:tcW w:w="974" w:type="dxa"/>
            <w:tcBorders>
              <w:top w:val="single" w:sz="4" w:space="0" w:color="auto"/>
              <w:left w:val="single" w:sz="4" w:space="0" w:color="auto"/>
            </w:tcBorders>
            <w:shd w:val="clear" w:color="auto" w:fill="FFFFFF"/>
            <w:vAlign w:val="center"/>
          </w:tcPr>
          <w:p w14:paraId="7010DAA0"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C</w:t>
            </w:r>
            <w:r w:rsidRPr="003D76D3">
              <w:rPr>
                <w:rStyle w:val="4"/>
                <w:rFonts w:ascii="Times New Roman" w:hAnsi="Times New Roman" w:cs="Times New Roman"/>
                <w:sz w:val="24"/>
                <w:szCs w:val="24"/>
                <w:vertAlign w:val="superscript"/>
              </w:rPr>
              <w:t>a</w:t>
            </w:r>
          </w:p>
        </w:tc>
        <w:tc>
          <w:tcPr>
            <w:tcW w:w="6797" w:type="dxa"/>
            <w:tcBorders>
              <w:top w:val="single" w:sz="4" w:space="0" w:color="auto"/>
              <w:left w:val="single" w:sz="4" w:space="0" w:color="auto"/>
            </w:tcBorders>
            <w:shd w:val="clear" w:color="auto" w:fill="FFFFFF"/>
          </w:tcPr>
          <w:p w14:paraId="51A0249C" w14:textId="77777777" w:rsidR="00AC56AE" w:rsidRPr="003D76D3" w:rsidRDefault="00AC56AE" w:rsidP="00AC56AE">
            <w:pPr>
              <w:ind w:firstLine="3"/>
              <w:rPr>
                <w:szCs w:val="24"/>
              </w:rPr>
            </w:pPr>
            <w:r w:rsidRPr="003D76D3">
              <w:rPr>
                <w:szCs w:val="24"/>
              </w:rPr>
              <w:t>Общие знания не менее четырех методов, необходимых для уровня 2 и выбранных кандидатом из методов, приведенных в таблице 1. Эти четыре метода должны включать как минимум один объемный метод (UT или RT).</w:t>
            </w:r>
          </w:p>
        </w:tc>
        <w:tc>
          <w:tcPr>
            <w:tcW w:w="2002" w:type="dxa"/>
            <w:tcBorders>
              <w:top w:val="single" w:sz="4" w:space="0" w:color="auto"/>
              <w:left w:val="single" w:sz="4" w:space="0" w:color="auto"/>
              <w:right w:val="single" w:sz="4" w:space="0" w:color="auto"/>
            </w:tcBorders>
            <w:shd w:val="clear" w:color="auto" w:fill="FFFFFF"/>
            <w:vAlign w:val="bottom"/>
          </w:tcPr>
          <w:p w14:paraId="07A95183"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4"/>
                <w:rFonts w:ascii="Times New Roman" w:hAnsi="Times New Roman" w:cs="Times New Roman"/>
                <w:sz w:val="24"/>
                <w:szCs w:val="24"/>
                <w:lang w:val="ru-RU"/>
              </w:rPr>
              <w:t>15</w:t>
            </w:r>
          </w:p>
          <w:p w14:paraId="05A8C418"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22"/>
                <w:rFonts w:ascii="Times New Roman" w:hAnsi="Times New Roman" w:cs="Times New Roman"/>
                <w:sz w:val="24"/>
                <w:szCs w:val="24"/>
              </w:rPr>
              <w:t>на каждый метод контроля (всего 60)</w:t>
            </w:r>
          </w:p>
        </w:tc>
      </w:tr>
      <w:tr w:rsidR="00AC56AE" w:rsidRPr="003D76D3" w14:paraId="6325C368" w14:textId="77777777" w:rsidTr="00F504C7">
        <w:trPr>
          <w:trHeight w:hRule="exact" w:val="698"/>
        </w:trPr>
        <w:tc>
          <w:tcPr>
            <w:tcW w:w="97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1FB7A446" w14:textId="77777777" w:rsidR="00AC56AE" w:rsidRPr="003D76D3" w:rsidRDefault="00AC56AE" w:rsidP="00AC56AE">
            <w:pPr>
              <w:pStyle w:val="7"/>
              <w:shd w:val="clear" w:color="auto" w:fill="auto"/>
              <w:spacing w:before="0" w:after="0" w:line="240" w:lineRule="auto"/>
              <w:ind w:firstLine="0"/>
              <w:jc w:val="both"/>
              <w:rPr>
                <w:rFonts w:ascii="Times New Roman" w:hAnsi="Times New Roman" w:cs="Times New Roman"/>
                <w:sz w:val="24"/>
                <w:szCs w:val="24"/>
                <w:lang w:val="ru-RU"/>
              </w:rPr>
            </w:pPr>
            <w:r w:rsidRPr="003D76D3">
              <w:rPr>
                <w:rStyle w:val="4"/>
                <w:rFonts w:ascii="Times New Roman" w:hAnsi="Times New Roman" w:cs="Times New Roman"/>
                <w:sz w:val="24"/>
                <w:szCs w:val="24"/>
                <w:vertAlign w:val="superscript"/>
              </w:rPr>
              <w:t>a</w:t>
            </w:r>
            <w:r w:rsidRPr="003D76D3">
              <w:rPr>
                <w:rStyle w:val="4"/>
                <w:rFonts w:ascii="Times New Roman" w:hAnsi="Times New Roman" w:cs="Times New Roman"/>
                <w:sz w:val="24"/>
                <w:szCs w:val="24"/>
                <w:lang w:val="ru-RU"/>
              </w:rPr>
              <w:t xml:space="preserve"> Для части </w:t>
            </w:r>
            <w:r w:rsidRPr="003D76D3">
              <w:rPr>
                <w:rStyle w:val="4"/>
                <w:rFonts w:ascii="Times New Roman" w:hAnsi="Times New Roman" w:cs="Times New Roman"/>
                <w:sz w:val="24"/>
                <w:szCs w:val="24"/>
              </w:rPr>
              <w:t>C</w:t>
            </w:r>
            <w:r w:rsidRPr="003D76D3">
              <w:rPr>
                <w:rStyle w:val="4"/>
                <w:rFonts w:ascii="Times New Roman" w:hAnsi="Times New Roman" w:cs="Times New Roman"/>
                <w:sz w:val="24"/>
                <w:szCs w:val="24"/>
                <w:lang w:val="ru-RU"/>
              </w:rPr>
              <w:t xml:space="preserve"> орган по сертификации может скорректировать количество вопросов по методу для методов, на которые влияет развитие технологий, добавление новых методов и приемов.</w:t>
            </w:r>
          </w:p>
        </w:tc>
      </w:tr>
    </w:tbl>
    <w:p w14:paraId="3AC64C8A" w14:textId="77777777" w:rsidR="00AC56AE" w:rsidRPr="003D76D3" w:rsidRDefault="00AC56AE" w:rsidP="00AC56AE">
      <w:pPr>
        <w:rPr>
          <w:szCs w:val="24"/>
        </w:rPr>
      </w:pPr>
    </w:p>
    <w:p w14:paraId="31011014" w14:textId="77777777" w:rsidR="00AC56AE" w:rsidRPr="003D76D3" w:rsidRDefault="00AC56AE" w:rsidP="00AC56AE">
      <w:pPr>
        <w:rPr>
          <w:szCs w:val="24"/>
        </w:rPr>
      </w:pPr>
    </w:p>
    <w:p w14:paraId="10D294BA" w14:textId="77777777" w:rsidR="00AC56AE" w:rsidRPr="003D76D3" w:rsidRDefault="00AC56AE" w:rsidP="00AC56AE">
      <w:pPr>
        <w:rPr>
          <w:b/>
          <w:szCs w:val="24"/>
        </w:rPr>
      </w:pPr>
      <w:r w:rsidRPr="003D76D3">
        <w:rPr>
          <w:b/>
          <w:szCs w:val="24"/>
        </w:rPr>
        <w:t>8.3.3 Экзаменационный элемент основного метода</w:t>
      </w:r>
    </w:p>
    <w:p w14:paraId="79A065A7" w14:textId="77777777" w:rsidR="00AC56AE" w:rsidRPr="003D76D3" w:rsidRDefault="00AC56AE" w:rsidP="00AC56AE">
      <w:pPr>
        <w:rPr>
          <w:szCs w:val="24"/>
        </w:rPr>
      </w:pPr>
      <w:r w:rsidRPr="003D76D3">
        <w:rPr>
          <w:szCs w:val="24"/>
        </w:rPr>
        <w:t>Данный письменный экзамен должен оценить знания кандидата по предметам основного метода с использованием минимально необходимого количества вопросов с множественным выбором, указанных в таблице 6. Экзаменационные вопросы должны выбираться произвольным образом из текущего набора вопросов, утвержденного органом по сертификации на момент экспертизы.</w:t>
      </w:r>
    </w:p>
    <w:p w14:paraId="1968BFD1" w14:textId="77777777" w:rsidR="00AC56AE" w:rsidRPr="003D76D3" w:rsidRDefault="00AC56AE" w:rsidP="00AC56AE">
      <w:pPr>
        <w:rPr>
          <w:szCs w:val="24"/>
        </w:rPr>
      </w:pPr>
    </w:p>
    <w:p w14:paraId="62936A0C" w14:textId="77777777" w:rsidR="00AC56AE" w:rsidRDefault="00AC56AE" w:rsidP="00AC56AE">
      <w:pPr>
        <w:jc w:val="center"/>
        <w:rPr>
          <w:b/>
          <w:szCs w:val="24"/>
        </w:rPr>
      </w:pPr>
      <w:r w:rsidRPr="003D76D3">
        <w:rPr>
          <w:b/>
          <w:szCs w:val="24"/>
        </w:rPr>
        <w:t>Таблица 6 - Минимальное необходимое количество вопросов экзаменационного элемента основного метода</w:t>
      </w:r>
    </w:p>
    <w:p w14:paraId="228C802B" w14:textId="77777777" w:rsidR="00B7258D" w:rsidRPr="003D76D3" w:rsidRDefault="00B7258D" w:rsidP="00AC56AE">
      <w:pPr>
        <w:jc w:val="center"/>
        <w:rPr>
          <w:b/>
          <w:szCs w:val="24"/>
        </w:rPr>
      </w:pPr>
    </w:p>
    <w:tbl>
      <w:tblPr>
        <w:tblW w:w="9773" w:type="dxa"/>
        <w:tblLayout w:type="fixed"/>
        <w:tblCellMar>
          <w:left w:w="10" w:type="dxa"/>
          <w:right w:w="10" w:type="dxa"/>
        </w:tblCellMar>
        <w:tblLook w:val="04A0" w:firstRow="1" w:lastRow="0" w:firstColumn="1" w:lastColumn="0" w:noHBand="0" w:noVBand="1"/>
      </w:tblPr>
      <w:tblGrid>
        <w:gridCol w:w="974"/>
        <w:gridCol w:w="6797"/>
        <w:gridCol w:w="2002"/>
      </w:tblGrid>
      <w:tr w:rsidR="00AC56AE" w:rsidRPr="003D76D3" w14:paraId="3650C00B" w14:textId="77777777" w:rsidTr="00F504C7">
        <w:trPr>
          <w:trHeight w:hRule="exact" w:val="759"/>
        </w:trPr>
        <w:tc>
          <w:tcPr>
            <w:tcW w:w="974" w:type="dxa"/>
            <w:tcBorders>
              <w:top w:val="single" w:sz="4" w:space="0" w:color="auto"/>
              <w:left w:val="single" w:sz="4" w:space="0" w:color="auto"/>
            </w:tcBorders>
            <w:shd w:val="clear" w:color="auto" w:fill="FFFFFF"/>
            <w:vAlign w:val="center"/>
          </w:tcPr>
          <w:p w14:paraId="4C58463F"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b/>
                <w:sz w:val="24"/>
                <w:szCs w:val="24"/>
                <w:lang w:val="ru-RU"/>
              </w:rPr>
            </w:pPr>
            <w:r w:rsidRPr="003D76D3">
              <w:rPr>
                <w:rStyle w:val="8pt"/>
                <w:rFonts w:ascii="Times New Roman" w:hAnsi="Times New Roman" w:cs="Times New Roman"/>
                <w:sz w:val="24"/>
                <w:szCs w:val="24"/>
                <w:lang w:val="ru-RU"/>
              </w:rPr>
              <w:t>Часть</w:t>
            </w:r>
          </w:p>
        </w:tc>
        <w:tc>
          <w:tcPr>
            <w:tcW w:w="6797" w:type="dxa"/>
            <w:tcBorders>
              <w:top w:val="single" w:sz="4" w:space="0" w:color="auto"/>
              <w:left w:val="single" w:sz="4" w:space="0" w:color="auto"/>
            </w:tcBorders>
            <w:shd w:val="clear" w:color="auto" w:fill="FFFFFF"/>
            <w:vAlign w:val="center"/>
          </w:tcPr>
          <w:p w14:paraId="718BAA56"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b/>
                <w:sz w:val="24"/>
                <w:szCs w:val="24"/>
              </w:rPr>
            </w:pPr>
            <w:r w:rsidRPr="003D76D3">
              <w:rPr>
                <w:rStyle w:val="22"/>
                <w:rFonts w:ascii="Times New Roman" w:hAnsi="Times New Roman" w:cs="Times New Roman"/>
                <w:b/>
                <w:sz w:val="24"/>
                <w:szCs w:val="24"/>
              </w:rPr>
              <w:t>Раздел</w:t>
            </w:r>
          </w:p>
        </w:tc>
        <w:tc>
          <w:tcPr>
            <w:tcW w:w="2002" w:type="dxa"/>
            <w:tcBorders>
              <w:top w:val="single" w:sz="4" w:space="0" w:color="auto"/>
              <w:left w:val="single" w:sz="4" w:space="0" w:color="auto"/>
              <w:right w:val="single" w:sz="4" w:space="0" w:color="auto"/>
            </w:tcBorders>
            <w:shd w:val="clear" w:color="auto" w:fill="FFFFFF"/>
          </w:tcPr>
          <w:p w14:paraId="1612A213" w14:textId="77777777" w:rsidR="00AC56AE" w:rsidRPr="003D76D3" w:rsidRDefault="00AC56AE" w:rsidP="00AC56AE">
            <w:pPr>
              <w:pStyle w:val="30"/>
              <w:shd w:val="clear" w:color="auto" w:fill="auto"/>
              <w:spacing w:before="0" w:after="60" w:line="240" w:lineRule="auto"/>
              <w:ind w:firstLine="12"/>
              <w:jc w:val="center"/>
              <w:rPr>
                <w:b/>
                <w:sz w:val="24"/>
                <w:szCs w:val="24"/>
              </w:rPr>
            </w:pPr>
            <w:r w:rsidRPr="003D76D3">
              <w:rPr>
                <w:rStyle w:val="22"/>
                <w:rFonts w:ascii="Times New Roman" w:hAnsi="Times New Roman" w:cs="Times New Roman"/>
                <w:b/>
                <w:sz w:val="24"/>
                <w:szCs w:val="24"/>
              </w:rPr>
              <w:t>Количество</w:t>
            </w:r>
          </w:p>
          <w:p w14:paraId="63E07E0E" w14:textId="77777777" w:rsidR="00AC56AE" w:rsidRPr="003D76D3" w:rsidRDefault="00AC56AE" w:rsidP="00AC56AE">
            <w:pPr>
              <w:pStyle w:val="7"/>
              <w:shd w:val="clear" w:color="auto" w:fill="auto"/>
              <w:spacing w:before="0" w:after="0" w:line="240" w:lineRule="auto"/>
              <w:ind w:firstLine="12"/>
              <w:jc w:val="center"/>
              <w:rPr>
                <w:rFonts w:ascii="Times New Roman" w:hAnsi="Times New Roman" w:cs="Times New Roman"/>
                <w:b/>
                <w:sz w:val="24"/>
                <w:szCs w:val="24"/>
              </w:rPr>
            </w:pPr>
            <w:r w:rsidRPr="003D76D3">
              <w:rPr>
                <w:rStyle w:val="22"/>
                <w:rFonts w:ascii="Times New Roman" w:hAnsi="Times New Roman" w:cs="Times New Roman"/>
                <w:b/>
                <w:sz w:val="24"/>
                <w:szCs w:val="24"/>
              </w:rPr>
              <w:t>вопросов</w:t>
            </w:r>
          </w:p>
        </w:tc>
      </w:tr>
      <w:tr w:rsidR="00AC56AE" w:rsidRPr="003D76D3" w14:paraId="34728F3E" w14:textId="77777777" w:rsidTr="00F504C7">
        <w:trPr>
          <w:trHeight w:hRule="exact" w:val="302"/>
        </w:trPr>
        <w:tc>
          <w:tcPr>
            <w:tcW w:w="974" w:type="dxa"/>
            <w:tcBorders>
              <w:top w:val="single" w:sz="4" w:space="0" w:color="auto"/>
              <w:left w:val="single" w:sz="4" w:space="0" w:color="auto"/>
            </w:tcBorders>
            <w:shd w:val="clear" w:color="auto" w:fill="FFFFFF"/>
            <w:vAlign w:val="bottom"/>
          </w:tcPr>
          <w:p w14:paraId="52E4417C"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D</w:t>
            </w:r>
          </w:p>
        </w:tc>
        <w:tc>
          <w:tcPr>
            <w:tcW w:w="6797" w:type="dxa"/>
            <w:tcBorders>
              <w:top w:val="single" w:sz="4" w:space="0" w:color="auto"/>
              <w:left w:val="single" w:sz="4" w:space="0" w:color="auto"/>
            </w:tcBorders>
            <w:shd w:val="clear" w:color="auto" w:fill="FFFFFF"/>
            <w:vAlign w:val="bottom"/>
          </w:tcPr>
          <w:p w14:paraId="19B10392" w14:textId="77777777" w:rsidR="00AC56AE" w:rsidRPr="003D76D3" w:rsidRDefault="00AC56AE" w:rsidP="00AC56AE">
            <w:pPr>
              <w:pStyle w:val="30"/>
              <w:shd w:val="clear" w:color="auto" w:fill="auto"/>
              <w:spacing w:before="0" w:after="0" w:line="240" w:lineRule="auto"/>
              <w:ind w:left="120" w:firstLine="24"/>
              <w:rPr>
                <w:sz w:val="24"/>
                <w:szCs w:val="24"/>
              </w:rPr>
            </w:pPr>
            <w:r w:rsidRPr="003D76D3">
              <w:rPr>
                <w:rStyle w:val="22"/>
                <w:rFonts w:ascii="Times New Roman" w:hAnsi="Times New Roman" w:cs="Times New Roman"/>
                <w:sz w:val="24"/>
                <w:szCs w:val="24"/>
              </w:rPr>
              <w:t>Знания по Уровню 3, относящиеся к методу контроля.</w:t>
            </w:r>
          </w:p>
        </w:tc>
        <w:tc>
          <w:tcPr>
            <w:tcW w:w="2002" w:type="dxa"/>
            <w:tcBorders>
              <w:top w:val="single" w:sz="4" w:space="0" w:color="auto"/>
              <w:left w:val="single" w:sz="4" w:space="0" w:color="auto"/>
              <w:right w:val="single" w:sz="4" w:space="0" w:color="auto"/>
            </w:tcBorders>
            <w:shd w:val="clear" w:color="auto" w:fill="FFFFFF"/>
            <w:vAlign w:val="bottom"/>
          </w:tcPr>
          <w:p w14:paraId="36E2C37E" w14:textId="77777777" w:rsidR="00AC56AE" w:rsidRPr="003D76D3" w:rsidRDefault="00AC56AE" w:rsidP="00AC56AE">
            <w:pPr>
              <w:pStyle w:val="7"/>
              <w:shd w:val="clear" w:color="auto" w:fill="auto"/>
              <w:spacing w:before="0" w:after="0" w:line="240" w:lineRule="auto"/>
              <w:ind w:firstLine="12"/>
              <w:jc w:val="center"/>
              <w:rPr>
                <w:rFonts w:ascii="Times New Roman" w:hAnsi="Times New Roman" w:cs="Times New Roman"/>
                <w:sz w:val="24"/>
                <w:szCs w:val="24"/>
              </w:rPr>
            </w:pPr>
            <w:r w:rsidRPr="003D76D3">
              <w:rPr>
                <w:rStyle w:val="4"/>
                <w:rFonts w:ascii="Times New Roman" w:hAnsi="Times New Roman" w:cs="Times New Roman"/>
                <w:sz w:val="24"/>
                <w:szCs w:val="24"/>
              </w:rPr>
              <w:t>30</w:t>
            </w:r>
          </w:p>
        </w:tc>
      </w:tr>
      <w:tr w:rsidR="00AC56AE" w:rsidRPr="003D76D3" w14:paraId="3AB55045" w14:textId="77777777" w:rsidTr="00F504C7">
        <w:trPr>
          <w:trHeight w:hRule="exact" w:val="1100"/>
        </w:trPr>
        <w:tc>
          <w:tcPr>
            <w:tcW w:w="974" w:type="dxa"/>
            <w:tcBorders>
              <w:top w:val="single" w:sz="4" w:space="0" w:color="auto"/>
              <w:left w:val="single" w:sz="4" w:space="0" w:color="auto"/>
            </w:tcBorders>
            <w:shd w:val="clear" w:color="auto" w:fill="FFFFFF"/>
            <w:vAlign w:val="center"/>
          </w:tcPr>
          <w:p w14:paraId="29EE0887"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E</w:t>
            </w:r>
          </w:p>
        </w:tc>
        <w:tc>
          <w:tcPr>
            <w:tcW w:w="6797" w:type="dxa"/>
            <w:tcBorders>
              <w:top w:val="single" w:sz="4" w:space="0" w:color="auto"/>
              <w:left w:val="single" w:sz="4" w:space="0" w:color="auto"/>
            </w:tcBorders>
            <w:shd w:val="clear" w:color="auto" w:fill="FFFFFF"/>
            <w:vAlign w:val="bottom"/>
          </w:tcPr>
          <w:p w14:paraId="2BC9F611" w14:textId="77777777" w:rsidR="00AC56AE" w:rsidRPr="003D76D3" w:rsidRDefault="00AC56AE" w:rsidP="00AC56AE">
            <w:pPr>
              <w:pStyle w:val="30"/>
              <w:shd w:val="clear" w:color="auto" w:fill="auto"/>
              <w:spacing w:before="0" w:after="0" w:line="240" w:lineRule="auto"/>
              <w:ind w:left="120" w:firstLine="24"/>
              <w:rPr>
                <w:sz w:val="24"/>
                <w:szCs w:val="24"/>
              </w:rPr>
            </w:pPr>
            <w:r w:rsidRPr="003D76D3">
              <w:rPr>
                <w:rStyle w:val="22"/>
                <w:rFonts w:ascii="Times New Roman" w:hAnsi="Times New Roman" w:cs="Times New Roman"/>
                <w:sz w:val="24"/>
                <w:szCs w:val="24"/>
              </w:rPr>
              <w:t>Применение метода НК в рассматриваемом промышленном секторе, включая применяемые стандарты, технические условия и процедуры. В отношении стандартов и технических условий можно пользоваться книгами.</w:t>
            </w:r>
          </w:p>
        </w:tc>
        <w:tc>
          <w:tcPr>
            <w:tcW w:w="2002" w:type="dxa"/>
            <w:tcBorders>
              <w:top w:val="single" w:sz="4" w:space="0" w:color="auto"/>
              <w:left w:val="single" w:sz="4" w:space="0" w:color="auto"/>
              <w:right w:val="single" w:sz="4" w:space="0" w:color="auto"/>
            </w:tcBorders>
            <w:shd w:val="clear" w:color="auto" w:fill="FFFFFF"/>
            <w:vAlign w:val="center"/>
          </w:tcPr>
          <w:p w14:paraId="7DF1A78A" w14:textId="77777777" w:rsidR="00AC56AE" w:rsidRPr="003D76D3" w:rsidRDefault="00AC56AE" w:rsidP="00AC56AE">
            <w:pPr>
              <w:pStyle w:val="7"/>
              <w:shd w:val="clear" w:color="auto" w:fill="auto"/>
              <w:spacing w:before="0" w:after="0" w:line="240" w:lineRule="auto"/>
              <w:ind w:firstLine="12"/>
              <w:jc w:val="center"/>
              <w:rPr>
                <w:rFonts w:ascii="Times New Roman" w:hAnsi="Times New Roman" w:cs="Times New Roman"/>
                <w:sz w:val="24"/>
                <w:szCs w:val="24"/>
              </w:rPr>
            </w:pPr>
            <w:r w:rsidRPr="003D76D3">
              <w:rPr>
                <w:rStyle w:val="4"/>
                <w:rFonts w:ascii="Times New Roman" w:hAnsi="Times New Roman" w:cs="Times New Roman"/>
                <w:sz w:val="24"/>
                <w:szCs w:val="24"/>
              </w:rPr>
              <w:t>20</w:t>
            </w:r>
          </w:p>
        </w:tc>
      </w:tr>
      <w:tr w:rsidR="00AC56AE" w:rsidRPr="003D76D3" w14:paraId="483AE0AE" w14:textId="77777777" w:rsidTr="00F504C7">
        <w:trPr>
          <w:trHeight w:hRule="exact" w:val="2703"/>
        </w:trPr>
        <w:tc>
          <w:tcPr>
            <w:tcW w:w="974" w:type="dxa"/>
            <w:tcBorders>
              <w:top w:val="single" w:sz="4" w:space="0" w:color="auto"/>
              <w:left w:val="single" w:sz="4" w:space="0" w:color="auto"/>
            </w:tcBorders>
            <w:shd w:val="clear" w:color="auto" w:fill="FFFFFF"/>
            <w:vAlign w:val="center"/>
          </w:tcPr>
          <w:p w14:paraId="58D539B6" w14:textId="77777777" w:rsidR="00AC56AE" w:rsidRPr="003D76D3" w:rsidRDefault="00AC56AE" w:rsidP="00AC56AE">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F</w:t>
            </w:r>
          </w:p>
        </w:tc>
        <w:tc>
          <w:tcPr>
            <w:tcW w:w="6797" w:type="dxa"/>
            <w:tcBorders>
              <w:top w:val="single" w:sz="4" w:space="0" w:color="auto"/>
              <w:left w:val="single" w:sz="4" w:space="0" w:color="auto"/>
            </w:tcBorders>
            <w:shd w:val="clear" w:color="auto" w:fill="FFFFFF"/>
          </w:tcPr>
          <w:p w14:paraId="0713E25F" w14:textId="77777777" w:rsidR="00AC56AE" w:rsidRPr="003D76D3" w:rsidRDefault="00AC56AE" w:rsidP="00AC56AE">
            <w:pPr>
              <w:pStyle w:val="30"/>
              <w:shd w:val="clear" w:color="auto" w:fill="auto"/>
              <w:spacing w:before="0" w:after="60" w:line="240" w:lineRule="auto"/>
              <w:ind w:left="120" w:firstLine="24"/>
              <w:rPr>
                <w:sz w:val="24"/>
                <w:szCs w:val="24"/>
              </w:rPr>
            </w:pPr>
            <w:r w:rsidRPr="003D76D3">
              <w:rPr>
                <w:rStyle w:val="22"/>
                <w:rFonts w:ascii="Times New Roman" w:hAnsi="Times New Roman" w:cs="Times New Roman"/>
                <w:sz w:val="24"/>
                <w:szCs w:val="24"/>
              </w:rPr>
              <w:t>Составление проекта одной или более процедур НК по рассматриваемому промышленному сектору. Кандидату должны быть предоставлены кодексы, стандарты и технические условия.</w:t>
            </w:r>
          </w:p>
          <w:p w14:paraId="20E01587" w14:textId="77777777" w:rsidR="00AC56AE" w:rsidRPr="003D76D3" w:rsidRDefault="00AC56AE" w:rsidP="00AC56AE">
            <w:pPr>
              <w:pStyle w:val="30"/>
              <w:shd w:val="clear" w:color="auto" w:fill="auto"/>
              <w:spacing w:before="60" w:after="0" w:line="240" w:lineRule="auto"/>
              <w:ind w:firstLine="24"/>
              <w:rPr>
                <w:sz w:val="24"/>
                <w:szCs w:val="24"/>
              </w:rPr>
            </w:pPr>
            <w:r w:rsidRPr="003D76D3">
              <w:rPr>
                <w:rStyle w:val="22"/>
                <w:rFonts w:ascii="Times New Roman" w:hAnsi="Times New Roman" w:cs="Times New Roman"/>
                <w:sz w:val="24"/>
                <w:szCs w:val="24"/>
              </w:rPr>
              <w:t>Для кандидатов, которые уже составляли проект процедуры НК по Уровню 3 при первичном экзамене, орган по сертификации может заменить составление проекта процедуры на критический анализ существующей процедуры НК по соответствующему методу и сектору, включающий ошибки и упущения.</w:t>
            </w:r>
          </w:p>
        </w:tc>
        <w:tc>
          <w:tcPr>
            <w:tcW w:w="2002" w:type="dxa"/>
            <w:tcBorders>
              <w:top w:val="single" w:sz="4" w:space="0" w:color="auto"/>
              <w:left w:val="single" w:sz="4" w:space="0" w:color="auto"/>
              <w:right w:val="single" w:sz="4" w:space="0" w:color="auto"/>
            </w:tcBorders>
            <w:shd w:val="clear" w:color="auto" w:fill="FFFFFF"/>
            <w:vAlign w:val="center"/>
          </w:tcPr>
          <w:p w14:paraId="4FA6ACAA" w14:textId="4B96EA66" w:rsidR="00AC56AE" w:rsidRPr="003D76D3" w:rsidRDefault="00790842" w:rsidP="00AC56AE">
            <w:pPr>
              <w:pStyle w:val="7"/>
              <w:shd w:val="clear" w:color="auto" w:fill="auto"/>
              <w:spacing w:before="0" w:after="0" w:line="240" w:lineRule="auto"/>
              <w:ind w:firstLine="12"/>
              <w:jc w:val="center"/>
              <w:rPr>
                <w:rFonts w:ascii="Times New Roman" w:hAnsi="Times New Roman" w:cs="Times New Roman"/>
                <w:sz w:val="24"/>
                <w:szCs w:val="24"/>
              </w:rPr>
            </w:pPr>
            <w:r>
              <w:rPr>
                <w:rStyle w:val="4"/>
                <w:rFonts w:ascii="Times New Roman" w:hAnsi="Times New Roman" w:cs="Times New Roman"/>
                <w:sz w:val="24"/>
                <w:szCs w:val="24"/>
              </w:rPr>
              <w:t>–</w:t>
            </w:r>
          </w:p>
        </w:tc>
      </w:tr>
      <w:tr w:rsidR="00AC56AE" w:rsidRPr="003D76D3" w14:paraId="0E22D014" w14:textId="77777777" w:rsidTr="007831AD">
        <w:trPr>
          <w:trHeight w:hRule="exact" w:val="746"/>
        </w:trPr>
        <w:tc>
          <w:tcPr>
            <w:tcW w:w="97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15CA54C5" w14:textId="77777777" w:rsidR="00AC56AE" w:rsidRPr="003D76D3" w:rsidRDefault="00AC56AE" w:rsidP="00AC56AE">
            <w:pPr>
              <w:pStyle w:val="7"/>
              <w:shd w:val="clear" w:color="auto" w:fill="auto"/>
              <w:spacing w:before="0" w:after="0" w:line="240" w:lineRule="auto"/>
              <w:ind w:firstLine="0"/>
              <w:jc w:val="both"/>
              <w:rPr>
                <w:rFonts w:ascii="Times New Roman" w:hAnsi="Times New Roman" w:cs="Times New Roman"/>
                <w:sz w:val="24"/>
                <w:szCs w:val="24"/>
                <w:lang w:val="ru-RU"/>
              </w:rPr>
            </w:pPr>
            <w:r w:rsidRPr="00AC56AE">
              <w:rPr>
                <w:rStyle w:val="4"/>
                <w:rFonts w:ascii="Times New Roman" w:hAnsi="Times New Roman" w:cs="Times New Roman"/>
                <w:sz w:val="20"/>
                <w:szCs w:val="20"/>
                <w:lang w:val="ru-RU"/>
              </w:rPr>
              <w:t>Применимые вспомогательные средства (8.1.41) должны быть указаны и доведены до сведения кандидатов. Эти вспомогательные средства могут быть предоставлены органом по сертификации или уполномоченным квалификационным органом для использования на открытых экзаменах.</w:t>
            </w:r>
          </w:p>
        </w:tc>
      </w:tr>
    </w:tbl>
    <w:p w14:paraId="68953FD1" w14:textId="77777777" w:rsidR="00AC56AE" w:rsidRPr="003D76D3" w:rsidRDefault="00AC56AE" w:rsidP="00AC56AE">
      <w:pPr>
        <w:rPr>
          <w:szCs w:val="24"/>
        </w:rPr>
      </w:pPr>
    </w:p>
    <w:p w14:paraId="40BE29BD" w14:textId="77777777" w:rsidR="00AC56AE" w:rsidRPr="003D76D3" w:rsidRDefault="00AC56AE" w:rsidP="00AC56AE">
      <w:pPr>
        <w:rPr>
          <w:b/>
          <w:szCs w:val="24"/>
        </w:rPr>
      </w:pPr>
      <w:r w:rsidRPr="003D76D3">
        <w:rPr>
          <w:b/>
          <w:szCs w:val="24"/>
        </w:rPr>
        <w:t>8.3.4 Оценка экзаменов уровня 3</w:t>
      </w:r>
    </w:p>
    <w:p w14:paraId="5A541851" w14:textId="77777777" w:rsidR="00AC56AE" w:rsidRPr="003D76D3" w:rsidRDefault="00AC56AE" w:rsidP="00AC56AE">
      <w:pPr>
        <w:rPr>
          <w:b/>
          <w:szCs w:val="24"/>
        </w:rPr>
      </w:pPr>
      <w:r w:rsidRPr="003D76D3">
        <w:rPr>
          <w:b/>
          <w:szCs w:val="24"/>
        </w:rPr>
        <w:t>8.3.4.1 Общие положения</w:t>
      </w:r>
    </w:p>
    <w:p w14:paraId="6735C167" w14:textId="77777777" w:rsidR="00AC56AE" w:rsidRPr="003D76D3" w:rsidRDefault="00AC56AE" w:rsidP="00AC56AE">
      <w:pPr>
        <w:pStyle w:val="30"/>
        <w:shd w:val="clear" w:color="auto" w:fill="auto"/>
        <w:spacing w:before="0" w:after="0" w:line="240" w:lineRule="auto"/>
        <w:ind w:firstLine="567"/>
        <w:rPr>
          <w:sz w:val="24"/>
          <w:szCs w:val="24"/>
        </w:rPr>
      </w:pPr>
      <w:r w:rsidRPr="003D76D3">
        <w:rPr>
          <w:sz w:val="24"/>
          <w:szCs w:val="24"/>
        </w:rPr>
        <w:t>Оценка экзамена по основному методу и базового экзамена проводится по отдельности. Для сертификации кандидат должен сдать базовый и основной экзамен.</w:t>
      </w:r>
    </w:p>
    <w:p w14:paraId="14496E6D" w14:textId="77777777" w:rsidR="00AC56AE" w:rsidRPr="003D76D3" w:rsidRDefault="00AC56AE" w:rsidP="00AC56AE">
      <w:pPr>
        <w:pStyle w:val="30"/>
        <w:shd w:val="clear" w:color="auto" w:fill="auto"/>
        <w:spacing w:before="0" w:after="0" w:line="240" w:lineRule="auto"/>
        <w:ind w:firstLine="567"/>
        <w:rPr>
          <w:sz w:val="24"/>
          <w:szCs w:val="24"/>
        </w:rPr>
      </w:pPr>
      <w:r w:rsidRPr="003D76D3">
        <w:rPr>
          <w:sz w:val="24"/>
          <w:szCs w:val="24"/>
        </w:rPr>
        <w:t xml:space="preserve">Следующие требования применяются к трем частям </w:t>
      </w:r>
      <w:r w:rsidRPr="003D76D3">
        <w:rPr>
          <w:sz w:val="24"/>
          <w:szCs w:val="24"/>
          <w:lang w:val="en-US" w:eastAsia="en-US" w:bidi="en-US"/>
        </w:rPr>
        <w:t>A</w:t>
      </w:r>
      <w:r w:rsidRPr="003D76D3">
        <w:rPr>
          <w:sz w:val="24"/>
          <w:szCs w:val="24"/>
          <w:lang w:eastAsia="en-US" w:bidi="en-US"/>
        </w:rPr>
        <w:t xml:space="preserve">, </w:t>
      </w:r>
      <w:r w:rsidRPr="003D76D3">
        <w:rPr>
          <w:sz w:val="24"/>
          <w:szCs w:val="24"/>
          <w:lang w:val="en-US" w:eastAsia="en-US" w:bidi="en-US"/>
        </w:rPr>
        <w:t>B</w:t>
      </w:r>
      <w:r w:rsidRPr="003D76D3">
        <w:rPr>
          <w:sz w:val="24"/>
          <w:szCs w:val="24"/>
          <w:lang w:eastAsia="en-US" w:bidi="en-US"/>
        </w:rPr>
        <w:t xml:space="preserve"> </w:t>
      </w:r>
      <w:r w:rsidRPr="003D76D3">
        <w:rPr>
          <w:sz w:val="24"/>
          <w:szCs w:val="24"/>
        </w:rPr>
        <w:t xml:space="preserve">и </w:t>
      </w:r>
      <w:r w:rsidRPr="003D76D3">
        <w:rPr>
          <w:sz w:val="24"/>
          <w:szCs w:val="24"/>
          <w:lang w:val="en-US" w:eastAsia="en-US" w:bidi="en-US"/>
        </w:rPr>
        <w:t>C</w:t>
      </w:r>
      <w:r w:rsidRPr="003D76D3">
        <w:rPr>
          <w:sz w:val="24"/>
          <w:szCs w:val="24"/>
          <w:lang w:eastAsia="en-US" w:bidi="en-US"/>
        </w:rPr>
        <w:t xml:space="preserve"> </w:t>
      </w:r>
      <w:r w:rsidRPr="003D76D3">
        <w:rPr>
          <w:sz w:val="24"/>
          <w:szCs w:val="24"/>
        </w:rPr>
        <w:t xml:space="preserve">базового экзамена и частям </w:t>
      </w:r>
      <w:r w:rsidRPr="003D76D3">
        <w:rPr>
          <w:sz w:val="24"/>
          <w:szCs w:val="24"/>
          <w:lang w:val="en-US" w:eastAsia="en-US" w:bidi="en-US"/>
        </w:rPr>
        <w:t>D</w:t>
      </w:r>
      <w:r w:rsidRPr="003D76D3">
        <w:rPr>
          <w:sz w:val="24"/>
          <w:szCs w:val="24"/>
          <w:lang w:eastAsia="en-US" w:bidi="en-US"/>
        </w:rPr>
        <w:t xml:space="preserve"> </w:t>
      </w:r>
      <w:r w:rsidRPr="003D76D3">
        <w:rPr>
          <w:sz w:val="24"/>
          <w:szCs w:val="24"/>
        </w:rPr>
        <w:t xml:space="preserve">и </w:t>
      </w:r>
      <w:r w:rsidRPr="003D76D3">
        <w:rPr>
          <w:sz w:val="24"/>
          <w:szCs w:val="24"/>
          <w:lang w:val="en-US" w:eastAsia="en-US" w:bidi="en-US"/>
        </w:rPr>
        <w:t>E</w:t>
      </w:r>
      <w:r w:rsidRPr="003D76D3">
        <w:rPr>
          <w:sz w:val="24"/>
          <w:szCs w:val="24"/>
          <w:lang w:eastAsia="en-US" w:bidi="en-US"/>
        </w:rPr>
        <w:t xml:space="preserve"> </w:t>
      </w:r>
      <w:r w:rsidRPr="003D76D3">
        <w:rPr>
          <w:sz w:val="24"/>
          <w:szCs w:val="24"/>
        </w:rPr>
        <w:t>экзамена по основному методу.</w:t>
      </w:r>
    </w:p>
    <w:p w14:paraId="601E158D" w14:textId="77777777" w:rsidR="00AC56AE" w:rsidRPr="003D76D3" w:rsidRDefault="00AC56AE" w:rsidP="00AC56AE">
      <w:pPr>
        <w:pStyle w:val="30"/>
        <w:shd w:val="clear" w:color="auto" w:fill="auto"/>
        <w:spacing w:before="0" w:after="0" w:line="240" w:lineRule="auto"/>
        <w:ind w:firstLine="567"/>
        <w:rPr>
          <w:sz w:val="24"/>
          <w:szCs w:val="24"/>
        </w:rPr>
      </w:pPr>
      <w:r w:rsidRPr="003D76D3">
        <w:rPr>
          <w:sz w:val="24"/>
          <w:szCs w:val="24"/>
        </w:rPr>
        <w:t xml:space="preserve">Если применяется подготовленный заранее письменный экзамена на бумажном бланке, экзаменатор несет ответственность за оценку результатов экзамена путем сравнения ответов кандидата с ответами, одобренными органом по сертификации. За каждый правильный ответ засчитывается 1 балл, оценка за экзамен является суммой полученных баллов. </w:t>
      </w:r>
      <w:proofErr w:type="gramStart"/>
      <w:r w:rsidRPr="003D76D3">
        <w:rPr>
          <w:sz w:val="24"/>
          <w:szCs w:val="24"/>
        </w:rPr>
        <w:t>Для конечного расчета,</w:t>
      </w:r>
      <w:proofErr w:type="gramEnd"/>
      <w:r w:rsidRPr="003D76D3">
        <w:rPr>
          <w:sz w:val="24"/>
          <w:szCs w:val="24"/>
        </w:rPr>
        <w:t xml:space="preserve"> оценка по каждому экзамену выражается в процентном соотношении.</w:t>
      </w:r>
    </w:p>
    <w:p w14:paraId="7D2DA6C6" w14:textId="77777777" w:rsidR="00AC56AE" w:rsidRPr="003D76D3" w:rsidRDefault="00AC56AE" w:rsidP="00AC56AE">
      <w:pPr>
        <w:pStyle w:val="30"/>
        <w:shd w:val="clear" w:color="auto" w:fill="auto"/>
        <w:spacing w:before="0" w:after="0" w:line="240" w:lineRule="auto"/>
        <w:ind w:firstLine="567"/>
        <w:rPr>
          <w:sz w:val="24"/>
          <w:szCs w:val="24"/>
        </w:rPr>
      </w:pPr>
      <w:proofErr w:type="gramStart"/>
      <w:r w:rsidRPr="003D76D3">
        <w:rPr>
          <w:sz w:val="24"/>
          <w:szCs w:val="24"/>
        </w:rPr>
        <w:t>На усмотрение органа по сертификации,</w:t>
      </w:r>
      <w:proofErr w:type="gramEnd"/>
      <w:r w:rsidRPr="003D76D3">
        <w:rPr>
          <w:sz w:val="24"/>
          <w:szCs w:val="24"/>
        </w:rPr>
        <w:t xml:space="preserve"> можно использовать электронную систему оценки, которая автоматически подсчитывает баллы по ответам кандидатов и оценивает письменные задания по заранее составленным ответам.</w:t>
      </w:r>
    </w:p>
    <w:p w14:paraId="5B63F0FD" w14:textId="77777777" w:rsidR="00AC56AE" w:rsidRPr="003D76D3" w:rsidRDefault="00AC56AE" w:rsidP="00AC56AE">
      <w:pPr>
        <w:rPr>
          <w:szCs w:val="24"/>
        </w:rPr>
      </w:pPr>
    </w:p>
    <w:p w14:paraId="24210BE1" w14:textId="77777777" w:rsidR="00AC56AE" w:rsidRPr="003D76D3" w:rsidRDefault="00AC56AE" w:rsidP="00AC56AE">
      <w:pPr>
        <w:rPr>
          <w:b/>
          <w:szCs w:val="24"/>
        </w:rPr>
      </w:pPr>
      <w:r w:rsidRPr="003D76D3">
        <w:rPr>
          <w:b/>
          <w:szCs w:val="24"/>
        </w:rPr>
        <w:t>8.3.4.2 Элемент базового экзамена</w:t>
      </w:r>
    </w:p>
    <w:p w14:paraId="22D174C8" w14:textId="77777777" w:rsidR="00AC56AE" w:rsidRPr="003D76D3" w:rsidRDefault="00AC56AE" w:rsidP="00AC56AE">
      <w:pPr>
        <w:rPr>
          <w:szCs w:val="24"/>
        </w:rPr>
      </w:pPr>
      <w:proofErr w:type="gramStart"/>
      <w:r w:rsidRPr="003D76D3">
        <w:rPr>
          <w:szCs w:val="24"/>
        </w:rPr>
        <w:t>С целью успешного прохождения базового экзамена,</w:t>
      </w:r>
      <w:proofErr w:type="gramEnd"/>
      <w:r w:rsidRPr="003D76D3">
        <w:rPr>
          <w:szCs w:val="24"/>
        </w:rPr>
        <w:t xml:space="preserve"> кандидат должен получить минимальную оценку в </w:t>
      </w:r>
      <w:r w:rsidRPr="003D76D3">
        <w:rPr>
          <w:szCs w:val="24"/>
          <w:lang w:bidi="en-US"/>
        </w:rPr>
        <w:t xml:space="preserve">70 % </w:t>
      </w:r>
      <w:r w:rsidRPr="003D76D3">
        <w:rPr>
          <w:szCs w:val="24"/>
        </w:rPr>
        <w:t xml:space="preserve">в каждой части </w:t>
      </w:r>
      <w:r w:rsidRPr="003D76D3">
        <w:rPr>
          <w:szCs w:val="24"/>
          <w:lang w:val="en-US" w:bidi="en-US"/>
        </w:rPr>
        <w:t>A</w:t>
      </w:r>
      <w:r w:rsidRPr="003D76D3">
        <w:rPr>
          <w:szCs w:val="24"/>
          <w:lang w:bidi="en-US"/>
        </w:rPr>
        <w:t xml:space="preserve">, </w:t>
      </w:r>
      <w:r w:rsidRPr="003D76D3">
        <w:rPr>
          <w:szCs w:val="24"/>
          <w:lang w:val="en-US" w:bidi="en-US"/>
        </w:rPr>
        <w:t>B</w:t>
      </w:r>
      <w:r w:rsidRPr="003D76D3">
        <w:rPr>
          <w:szCs w:val="24"/>
          <w:lang w:bidi="en-US"/>
        </w:rPr>
        <w:t xml:space="preserve"> </w:t>
      </w:r>
      <w:r w:rsidRPr="003D76D3">
        <w:rPr>
          <w:szCs w:val="24"/>
        </w:rPr>
        <w:t xml:space="preserve">и </w:t>
      </w:r>
      <w:r w:rsidRPr="003D76D3">
        <w:rPr>
          <w:szCs w:val="24"/>
          <w:lang w:val="en-US" w:bidi="en-US"/>
        </w:rPr>
        <w:t>C</w:t>
      </w:r>
      <w:r w:rsidRPr="003D76D3">
        <w:rPr>
          <w:szCs w:val="24"/>
        </w:rPr>
        <w:t>.</w:t>
      </w:r>
    </w:p>
    <w:p w14:paraId="5879DF6B" w14:textId="77777777" w:rsidR="00AC56AE" w:rsidRPr="003D76D3" w:rsidRDefault="00AC56AE" w:rsidP="00AC56AE">
      <w:pPr>
        <w:rPr>
          <w:szCs w:val="24"/>
        </w:rPr>
      </w:pPr>
    </w:p>
    <w:p w14:paraId="567CDFA4" w14:textId="77777777" w:rsidR="00AC56AE" w:rsidRPr="003D76D3" w:rsidRDefault="00AC56AE" w:rsidP="00AC56AE">
      <w:pPr>
        <w:rPr>
          <w:b/>
          <w:szCs w:val="24"/>
        </w:rPr>
      </w:pPr>
      <w:r w:rsidRPr="003D76D3">
        <w:rPr>
          <w:b/>
          <w:szCs w:val="24"/>
        </w:rPr>
        <w:t>8.3.4.3 Элемент проверки основного метода</w:t>
      </w:r>
    </w:p>
    <w:p w14:paraId="0F9C7345" w14:textId="77777777" w:rsidR="00AC56AE" w:rsidRPr="003D76D3" w:rsidRDefault="00AC56AE" w:rsidP="00AC56AE">
      <w:pPr>
        <w:rPr>
          <w:szCs w:val="24"/>
          <w:lang w:bidi="en-US"/>
        </w:rPr>
      </w:pPr>
      <w:proofErr w:type="gramStart"/>
      <w:r w:rsidRPr="003D76D3">
        <w:rPr>
          <w:szCs w:val="24"/>
        </w:rPr>
        <w:t>С целью успешного прохождения экзамена по основному методу,</w:t>
      </w:r>
      <w:proofErr w:type="gramEnd"/>
      <w:r w:rsidRPr="003D76D3">
        <w:rPr>
          <w:szCs w:val="24"/>
        </w:rPr>
        <w:t xml:space="preserve"> кандидат должен получить минимальную оценку в 70 % в каждой части </w:t>
      </w:r>
      <w:r w:rsidRPr="003D76D3">
        <w:rPr>
          <w:szCs w:val="24"/>
          <w:lang w:val="en-US" w:bidi="en-US"/>
        </w:rPr>
        <w:t>D</w:t>
      </w:r>
      <w:r w:rsidRPr="003D76D3">
        <w:rPr>
          <w:szCs w:val="24"/>
          <w:lang w:bidi="en-US"/>
        </w:rPr>
        <w:t xml:space="preserve">, </w:t>
      </w:r>
      <w:r w:rsidRPr="003D76D3">
        <w:rPr>
          <w:szCs w:val="24"/>
          <w:lang w:val="en-US" w:bidi="en-US"/>
        </w:rPr>
        <w:t>E</w:t>
      </w:r>
      <w:r w:rsidRPr="003D76D3">
        <w:rPr>
          <w:szCs w:val="24"/>
          <w:lang w:bidi="en-US"/>
        </w:rPr>
        <w:t xml:space="preserve"> </w:t>
      </w:r>
      <w:r w:rsidRPr="003D76D3">
        <w:rPr>
          <w:szCs w:val="24"/>
        </w:rPr>
        <w:t xml:space="preserve">и </w:t>
      </w:r>
      <w:r w:rsidRPr="003D76D3">
        <w:rPr>
          <w:szCs w:val="24"/>
          <w:lang w:val="en-US" w:bidi="en-US"/>
        </w:rPr>
        <w:t>F</w:t>
      </w:r>
      <w:r w:rsidRPr="003D76D3">
        <w:rPr>
          <w:szCs w:val="24"/>
          <w:lang w:bidi="en-US"/>
        </w:rPr>
        <w:t xml:space="preserve">. </w:t>
      </w:r>
    </w:p>
    <w:p w14:paraId="7FFEC5A0" w14:textId="77777777" w:rsidR="00AC56AE" w:rsidRPr="003D76D3" w:rsidRDefault="00AC56AE" w:rsidP="00AC56AE">
      <w:pPr>
        <w:rPr>
          <w:szCs w:val="24"/>
        </w:rPr>
      </w:pPr>
      <w:r w:rsidRPr="003D76D3">
        <w:rPr>
          <w:szCs w:val="24"/>
        </w:rPr>
        <w:t xml:space="preserve">См. Таблицу </w:t>
      </w:r>
      <w:r w:rsidRPr="003D76D3">
        <w:rPr>
          <w:szCs w:val="24"/>
          <w:lang w:val="en-US" w:bidi="en-US"/>
        </w:rPr>
        <w:t>D</w:t>
      </w:r>
      <w:r w:rsidRPr="003D76D3">
        <w:rPr>
          <w:szCs w:val="24"/>
          <w:lang w:bidi="en-US"/>
        </w:rPr>
        <w:t xml:space="preserve">.2 </w:t>
      </w:r>
      <w:r w:rsidRPr="003D76D3">
        <w:rPr>
          <w:szCs w:val="24"/>
        </w:rPr>
        <w:t>по рекомендованной процедуре оценки письменного экзамена.</w:t>
      </w:r>
    </w:p>
    <w:p w14:paraId="6BF087BA" w14:textId="77777777" w:rsidR="00AC56AE" w:rsidRPr="003D76D3" w:rsidRDefault="00AC56AE" w:rsidP="00AC56AE">
      <w:pPr>
        <w:rPr>
          <w:szCs w:val="24"/>
        </w:rPr>
      </w:pPr>
    </w:p>
    <w:p w14:paraId="0593ED79" w14:textId="77777777" w:rsidR="00AC56AE" w:rsidRDefault="00AC56AE" w:rsidP="00AC56AE">
      <w:pPr>
        <w:rPr>
          <w:b/>
          <w:szCs w:val="24"/>
        </w:rPr>
      </w:pPr>
      <w:r w:rsidRPr="003D76D3">
        <w:rPr>
          <w:b/>
          <w:szCs w:val="24"/>
        </w:rPr>
        <w:t>8.4 Проведение экзаменов</w:t>
      </w:r>
    </w:p>
    <w:p w14:paraId="0D5585DD" w14:textId="77777777" w:rsidR="00AC56AE" w:rsidRPr="003D76D3" w:rsidRDefault="00AC56AE" w:rsidP="00AC56AE">
      <w:pPr>
        <w:rPr>
          <w:b/>
          <w:szCs w:val="24"/>
        </w:rPr>
      </w:pPr>
    </w:p>
    <w:p w14:paraId="1709FB06" w14:textId="77777777" w:rsidR="00AC56AE" w:rsidRPr="003D76D3" w:rsidRDefault="00AC56AE" w:rsidP="00AC56AE">
      <w:pPr>
        <w:pStyle w:val="30"/>
        <w:numPr>
          <w:ilvl w:val="0"/>
          <w:numId w:val="14"/>
        </w:numPr>
        <w:shd w:val="clear" w:color="auto" w:fill="auto"/>
        <w:spacing w:before="0" w:after="0" w:line="240" w:lineRule="auto"/>
        <w:ind w:firstLine="567"/>
        <w:rPr>
          <w:sz w:val="24"/>
          <w:szCs w:val="24"/>
        </w:rPr>
      </w:pPr>
      <w:r w:rsidRPr="003D76D3">
        <w:rPr>
          <w:sz w:val="24"/>
          <w:szCs w:val="24"/>
        </w:rPr>
        <w:t>Все экзамены должны проводиться в экзаменационных центрах, одобренных органом по сертификации, который осуществляет наблюдение либо непосредственно, либо через уполномоченную организацию.</w:t>
      </w:r>
    </w:p>
    <w:p w14:paraId="74EFD444" w14:textId="77777777" w:rsidR="00AC56AE" w:rsidRPr="003D76D3" w:rsidRDefault="00AC56AE" w:rsidP="00AC56AE">
      <w:pPr>
        <w:pStyle w:val="30"/>
        <w:numPr>
          <w:ilvl w:val="0"/>
          <w:numId w:val="14"/>
        </w:numPr>
        <w:shd w:val="clear" w:color="auto" w:fill="auto"/>
        <w:spacing w:before="0" w:after="0" w:line="240" w:lineRule="auto"/>
        <w:ind w:firstLine="567"/>
        <w:rPr>
          <w:sz w:val="24"/>
          <w:szCs w:val="24"/>
        </w:rPr>
      </w:pPr>
      <w:r w:rsidRPr="003D76D3">
        <w:rPr>
          <w:sz w:val="24"/>
          <w:szCs w:val="24"/>
        </w:rPr>
        <w:t xml:space="preserve"> На экзамене кандидат должен предъявить экзаменатору или наблюдателю действующее удостоверение личности и официальное приглашение на экзамен.</w:t>
      </w:r>
    </w:p>
    <w:p w14:paraId="2FAF32A9" w14:textId="77777777" w:rsidR="00AC56AE" w:rsidRPr="003D76D3" w:rsidRDefault="00AC56AE" w:rsidP="00AC56AE">
      <w:pPr>
        <w:pStyle w:val="30"/>
        <w:numPr>
          <w:ilvl w:val="0"/>
          <w:numId w:val="14"/>
        </w:numPr>
        <w:shd w:val="clear" w:color="auto" w:fill="auto"/>
        <w:spacing w:before="0" w:after="0" w:line="240" w:lineRule="auto"/>
        <w:ind w:firstLine="567"/>
        <w:rPr>
          <w:sz w:val="24"/>
          <w:szCs w:val="24"/>
        </w:rPr>
      </w:pPr>
      <w:r w:rsidRPr="003D76D3">
        <w:rPr>
          <w:sz w:val="24"/>
          <w:szCs w:val="24"/>
        </w:rPr>
        <w:t xml:space="preserve"> Кандидат, который в течение экзамена не соблюдает правила проведения экзаменов или совершает обманные действия, отстраняется от дальнейших экзаменов сроком на один год.</w:t>
      </w:r>
    </w:p>
    <w:p w14:paraId="6F373DE8" w14:textId="77777777" w:rsidR="00AC56AE" w:rsidRPr="003D76D3" w:rsidRDefault="00AC56AE" w:rsidP="00AC56AE">
      <w:pPr>
        <w:pStyle w:val="30"/>
        <w:numPr>
          <w:ilvl w:val="0"/>
          <w:numId w:val="14"/>
        </w:numPr>
        <w:shd w:val="clear" w:color="auto" w:fill="auto"/>
        <w:spacing w:before="0" w:after="0" w:line="240" w:lineRule="auto"/>
        <w:ind w:firstLine="567"/>
        <w:rPr>
          <w:sz w:val="24"/>
          <w:szCs w:val="24"/>
        </w:rPr>
      </w:pPr>
      <w:r w:rsidRPr="003D76D3">
        <w:rPr>
          <w:sz w:val="24"/>
          <w:szCs w:val="24"/>
        </w:rPr>
        <w:t xml:space="preserve"> Экзаменационные вопросы должны быть согласованы с органом по сертификации. </w:t>
      </w:r>
      <w:proofErr w:type="gramStart"/>
      <w:r w:rsidRPr="003D76D3">
        <w:rPr>
          <w:sz w:val="24"/>
          <w:szCs w:val="24"/>
        </w:rPr>
        <w:t>При проведении заранее подготовленных письменных экзаменов на бумажных бланках,</w:t>
      </w:r>
      <w:proofErr w:type="gramEnd"/>
      <w:r w:rsidRPr="003D76D3">
        <w:rPr>
          <w:sz w:val="24"/>
          <w:szCs w:val="24"/>
        </w:rPr>
        <w:t xml:space="preserve"> экзаменационные бумаги проверяются и одобряются экзаменатором, оценка проводится согласно процедурам, одобренным органом по сертификации (см. 8.2.5 и 8.3.4). В случае электронной системы оценки, выбранные вопросы представляются кандидату на компьютере, ответы оцениваются системой, орган по сертификации должен проверить и одобрить систему электронной оценки.</w:t>
      </w:r>
    </w:p>
    <w:p w14:paraId="354ED62F" w14:textId="77777777" w:rsidR="00AC56AE" w:rsidRPr="003D76D3" w:rsidRDefault="00AC56AE" w:rsidP="00AC56AE">
      <w:pPr>
        <w:pStyle w:val="30"/>
        <w:numPr>
          <w:ilvl w:val="0"/>
          <w:numId w:val="14"/>
        </w:numPr>
        <w:shd w:val="clear" w:color="auto" w:fill="auto"/>
        <w:spacing w:before="0" w:after="0" w:line="240" w:lineRule="auto"/>
        <w:ind w:firstLine="567"/>
        <w:rPr>
          <w:sz w:val="24"/>
          <w:szCs w:val="24"/>
        </w:rPr>
      </w:pPr>
      <w:r w:rsidRPr="003D76D3">
        <w:rPr>
          <w:sz w:val="24"/>
          <w:szCs w:val="24"/>
        </w:rPr>
        <w:t xml:space="preserve"> Письменные (электронные или на бумажном бланке) и практические квалификационные экзамены проверяются экзаменатором или одним или несколькими подготовленными контролирующими лицами, назначенными под ответственность экзаменатора.</w:t>
      </w:r>
    </w:p>
    <w:p w14:paraId="2C7B87F1" w14:textId="77777777" w:rsidR="00AC56AE" w:rsidRPr="003D76D3" w:rsidRDefault="00AC56AE" w:rsidP="00AC56AE">
      <w:pPr>
        <w:rPr>
          <w:szCs w:val="24"/>
        </w:rPr>
      </w:pPr>
      <w:r w:rsidRPr="003D76D3">
        <w:rPr>
          <w:szCs w:val="24"/>
        </w:rPr>
        <w:t>8.4.6 С разрешения органа по сертификации, кандидат на практическом экзамене может использовать собственное оборудование.</w:t>
      </w:r>
    </w:p>
    <w:p w14:paraId="1A1AEB3D" w14:textId="77777777" w:rsidR="00AC56AE" w:rsidRPr="003D76D3" w:rsidRDefault="00AC56AE" w:rsidP="00AC56AE">
      <w:pPr>
        <w:rPr>
          <w:szCs w:val="24"/>
        </w:rPr>
      </w:pPr>
      <w:r w:rsidRPr="003D76D3">
        <w:rPr>
          <w:szCs w:val="24"/>
        </w:rPr>
        <w:lastRenderedPageBreak/>
        <w:t>8.4.7 Кандидатам запрещается приносить на место проведения экзамена личные вещи, если это отдельно не разрешено экзаменатором.</w:t>
      </w:r>
    </w:p>
    <w:p w14:paraId="15BF4FF7" w14:textId="77777777" w:rsidR="00AC56AE" w:rsidRPr="003D76D3" w:rsidRDefault="00AC56AE" w:rsidP="00AC56AE">
      <w:pPr>
        <w:rPr>
          <w:szCs w:val="24"/>
        </w:rPr>
      </w:pPr>
    </w:p>
    <w:p w14:paraId="676B712C" w14:textId="4C5EA1FD" w:rsidR="00AC56AE" w:rsidRDefault="00AC56AE" w:rsidP="00AC56AE">
      <w:pPr>
        <w:pStyle w:val="61"/>
        <w:shd w:val="clear" w:color="auto" w:fill="auto"/>
        <w:spacing w:line="240" w:lineRule="auto"/>
        <w:ind w:firstLine="567"/>
        <w:jc w:val="both"/>
        <w:rPr>
          <w:rFonts w:ascii="Times New Roman" w:hAnsi="Times New Roman" w:cs="Times New Roman"/>
          <w:b/>
          <w:sz w:val="24"/>
          <w:szCs w:val="24"/>
        </w:rPr>
      </w:pPr>
      <w:r w:rsidRPr="003D76D3">
        <w:rPr>
          <w:rFonts w:ascii="Times New Roman" w:hAnsi="Times New Roman" w:cs="Times New Roman"/>
          <w:b/>
          <w:sz w:val="24"/>
          <w:szCs w:val="24"/>
        </w:rPr>
        <w:t xml:space="preserve">8.5 </w:t>
      </w:r>
      <w:r w:rsidR="00B7258D">
        <w:rPr>
          <w:rFonts w:ascii="Times New Roman" w:hAnsi="Times New Roman" w:cs="Times New Roman"/>
          <w:b/>
          <w:sz w:val="24"/>
          <w:szCs w:val="24"/>
        </w:rPr>
        <w:t>Повторная сдача экзамена</w:t>
      </w:r>
    </w:p>
    <w:p w14:paraId="2D1508C1" w14:textId="77777777" w:rsidR="00AC56AE" w:rsidRPr="003D76D3" w:rsidRDefault="00AC56AE" w:rsidP="00AC56AE">
      <w:pPr>
        <w:pStyle w:val="61"/>
        <w:shd w:val="clear" w:color="auto" w:fill="auto"/>
        <w:spacing w:line="240" w:lineRule="auto"/>
        <w:ind w:firstLine="567"/>
        <w:jc w:val="both"/>
        <w:rPr>
          <w:rFonts w:ascii="Times New Roman" w:hAnsi="Times New Roman" w:cs="Times New Roman"/>
          <w:b/>
          <w:sz w:val="24"/>
          <w:szCs w:val="24"/>
        </w:rPr>
      </w:pPr>
    </w:p>
    <w:p w14:paraId="1FE198E7" w14:textId="77777777" w:rsidR="00AC56AE" w:rsidRPr="003D76D3" w:rsidRDefault="00AC56AE" w:rsidP="00AC56AE">
      <w:pPr>
        <w:rPr>
          <w:szCs w:val="24"/>
        </w:rPr>
      </w:pPr>
      <w:r w:rsidRPr="003D76D3">
        <w:rPr>
          <w:szCs w:val="24"/>
        </w:rPr>
        <w:t>8.5.1 Кандидат, не сдавший экзамен по причине неэтичного поведения, отстраняется от сдачи экзамена, как минимум, на 12 месяцев (см. 8.4.3)</w:t>
      </w:r>
    </w:p>
    <w:p w14:paraId="2CB38952" w14:textId="77777777" w:rsidR="00AC56AE" w:rsidRPr="003D76D3" w:rsidRDefault="00AC56AE" w:rsidP="00AC56AE">
      <w:pPr>
        <w:rPr>
          <w:szCs w:val="24"/>
        </w:rPr>
      </w:pPr>
      <w:r w:rsidRPr="003D76D3">
        <w:rPr>
          <w:szCs w:val="24"/>
        </w:rPr>
        <w:t xml:space="preserve">8.5.2 Кандидат, не сдавший один или несколько элементов экзамена (т. е. общий, специальный, практический и т. д.), может пересдать </w:t>
      </w:r>
      <w:proofErr w:type="spellStart"/>
      <w:r w:rsidRPr="003D76D3">
        <w:rPr>
          <w:szCs w:val="24"/>
        </w:rPr>
        <w:t>непройденный</w:t>
      </w:r>
      <w:proofErr w:type="spellEnd"/>
      <w:r w:rsidRPr="003D76D3">
        <w:rPr>
          <w:szCs w:val="24"/>
        </w:rPr>
        <w:t xml:space="preserve"> экзамен не более двух раз:</w:t>
      </w:r>
    </w:p>
    <w:p w14:paraId="7EA7D97D" w14:textId="77777777" w:rsidR="00AC56AE" w:rsidRPr="003D76D3" w:rsidRDefault="00AC56AE" w:rsidP="00AC56AE">
      <w:pPr>
        <w:rPr>
          <w:szCs w:val="24"/>
        </w:rPr>
      </w:pPr>
      <w:r w:rsidRPr="003D76D3">
        <w:rPr>
          <w:szCs w:val="24"/>
        </w:rPr>
        <w:t>а) по истечении минимального срока в один месяц (который может быть сокращен, если дальнейшее обучение, приемлемое для органа по сертификации, было успешно завершено);</w:t>
      </w:r>
    </w:p>
    <w:p w14:paraId="084F944A" w14:textId="77777777" w:rsidR="00AC56AE" w:rsidRPr="003D76D3" w:rsidRDefault="00AC56AE" w:rsidP="00AC56AE">
      <w:pPr>
        <w:rPr>
          <w:szCs w:val="24"/>
        </w:rPr>
      </w:pPr>
      <w:r w:rsidRPr="003D76D3">
        <w:rPr>
          <w:szCs w:val="24"/>
          <w:lang w:val="de-DE"/>
        </w:rPr>
        <w:t>b</w:t>
      </w:r>
      <w:r w:rsidRPr="003D76D3">
        <w:rPr>
          <w:szCs w:val="24"/>
        </w:rPr>
        <w:t>) не позднее чем через два года после первоначального освидетельствования.</w:t>
      </w:r>
    </w:p>
    <w:p w14:paraId="6FF8825E" w14:textId="77777777" w:rsidR="00AC56AE" w:rsidRPr="003D76D3" w:rsidRDefault="00AC56AE" w:rsidP="00AC56AE">
      <w:pPr>
        <w:rPr>
          <w:szCs w:val="24"/>
        </w:rPr>
      </w:pPr>
      <w:r w:rsidRPr="003D76D3">
        <w:rPr>
          <w:szCs w:val="24"/>
        </w:rPr>
        <w:t>8.5.3 Кандидат, не сдавший два повторных экзамена по одному или нескольким элементам, должен пройти дополнительное обучение, приемлемое для органа по сертификации, и должен повторно сдать все элементы экзамена.</w:t>
      </w:r>
    </w:p>
    <w:p w14:paraId="2BAE45CA" w14:textId="77777777" w:rsidR="00AC56AE" w:rsidRPr="003D76D3" w:rsidRDefault="00AC56AE" w:rsidP="00AC56AE">
      <w:pPr>
        <w:rPr>
          <w:szCs w:val="24"/>
        </w:rPr>
      </w:pPr>
    </w:p>
    <w:p w14:paraId="57B810C0" w14:textId="77777777" w:rsidR="00AC56AE" w:rsidRDefault="00AC56AE" w:rsidP="00AC56AE">
      <w:pPr>
        <w:rPr>
          <w:b/>
          <w:szCs w:val="24"/>
        </w:rPr>
      </w:pPr>
      <w:r w:rsidRPr="003D76D3">
        <w:rPr>
          <w:b/>
          <w:szCs w:val="24"/>
        </w:rPr>
        <w:t xml:space="preserve">8.6 </w:t>
      </w:r>
      <w:bookmarkStart w:id="20" w:name="bookmark76"/>
      <w:bookmarkStart w:id="21" w:name="bookmark77"/>
      <w:r w:rsidRPr="003D76D3">
        <w:rPr>
          <w:b/>
          <w:szCs w:val="24"/>
        </w:rPr>
        <w:t>Освобождение от экзамена</w:t>
      </w:r>
      <w:bookmarkEnd w:id="20"/>
      <w:bookmarkEnd w:id="21"/>
    </w:p>
    <w:p w14:paraId="17DDD2FC" w14:textId="77777777" w:rsidR="00AC56AE" w:rsidRPr="003D76D3" w:rsidRDefault="00AC56AE" w:rsidP="00AC56AE">
      <w:pPr>
        <w:rPr>
          <w:b/>
          <w:szCs w:val="24"/>
        </w:rPr>
      </w:pPr>
    </w:p>
    <w:p w14:paraId="4B6782B2" w14:textId="77777777" w:rsidR="00AC56AE" w:rsidRPr="003D76D3" w:rsidRDefault="00AC56AE" w:rsidP="00AC56AE">
      <w:pPr>
        <w:rPr>
          <w:szCs w:val="24"/>
        </w:rPr>
      </w:pPr>
      <w:r w:rsidRPr="003D76D3">
        <w:rPr>
          <w:szCs w:val="24"/>
        </w:rPr>
        <w:t>8.6.1 Лицо, сертифицированное по Уровню 1 и 2, меняющий отдельные сектора или добавляющий другой сектор для того же метода НК, должен пройти отраслевые и практические экзаменационные элементы для нового сектора. Уровень 2 также требуется для записи инструкции NDT для нового сектора.</w:t>
      </w:r>
    </w:p>
    <w:p w14:paraId="5D0DC48C" w14:textId="77777777" w:rsidR="00AC56AE" w:rsidRPr="003D76D3" w:rsidRDefault="00AC56AE" w:rsidP="00AC56AE">
      <w:pPr>
        <w:rPr>
          <w:szCs w:val="24"/>
        </w:rPr>
      </w:pPr>
      <w:r w:rsidRPr="003D76D3">
        <w:rPr>
          <w:szCs w:val="24"/>
        </w:rPr>
        <w:t>8.6.2 Лицо, сертифицированное по Уровню 3, меняющий отдельные сектора или добавляющий другой сектор для того же метода НК, должен сдавать только отраслевые пункты E и F основного элемента проверки метода (см. Таблицу 6).</w:t>
      </w:r>
    </w:p>
    <w:p w14:paraId="724A4101" w14:textId="77777777" w:rsidR="00AC56AE" w:rsidRPr="003D76D3" w:rsidRDefault="00AC56AE" w:rsidP="00AC56AE">
      <w:pPr>
        <w:rPr>
          <w:szCs w:val="24"/>
        </w:rPr>
      </w:pPr>
    </w:p>
    <w:p w14:paraId="1B277BE1" w14:textId="77777777" w:rsidR="007831AD" w:rsidRDefault="007831AD" w:rsidP="007831AD">
      <w:pPr>
        <w:rPr>
          <w:b/>
          <w:szCs w:val="24"/>
        </w:rPr>
      </w:pPr>
      <w:r w:rsidRPr="003D76D3">
        <w:rPr>
          <w:b/>
          <w:szCs w:val="24"/>
        </w:rPr>
        <w:t>9 Сертификация</w:t>
      </w:r>
    </w:p>
    <w:p w14:paraId="46C1321A" w14:textId="77777777" w:rsidR="007831AD" w:rsidRPr="003D76D3" w:rsidRDefault="007831AD" w:rsidP="007831AD">
      <w:pPr>
        <w:rPr>
          <w:b/>
          <w:szCs w:val="24"/>
        </w:rPr>
      </w:pPr>
    </w:p>
    <w:p w14:paraId="54C83111" w14:textId="77777777" w:rsidR="007831AD" w:rsidRDefault="007831AD" w:rsidP="007831AD">
      <w:pPr>
        <w:rPr>
          <w:b/>
          <w:szCs w:val="24"/>
        </w:rPr>
      </w:pPr>
      <w:r w:rsidRPr="003D76D3">
        <w:rPr>
          <w:b/>
          <w:szCs w:val="24"/>
        </w:rPr>
        <w:t>9.1 Администрирование</w:t>
      </w:r>
    </w:p>
    <w:p w14:paraId="6C7FEBE7" w14:textId="77777777" w:rsidR="007831AD" w:rsidRPr="003D76D3" w:rsidRDefault="007831AD" w:rsidP="007831AD">
      <w:pPr>
        <w:rPr>
          <w:b/>
          <w:szCs w:val="24"/>
        </w:rPr>
      </w:pPr>
    </w:p>
    <w:p w14:paraId="1F0F3A36" w14:textId="77777777" w:rsidR="007831AD" w:rsidRPr="003D76D3" w:rsidRDefault="007831AD" w:rsidP="007831AD">
      <w:pPr>
        <w:rPr>
          <w:szCs w:val="24"/>
        </w:rPr>
      </w:pPr>
      <w:r w:rsidRPr="003D76D3">
        <w:rPr>
          <w:szCs w:val="24"/>
        </w:rPr>
        <w:t>Кандидат, отвечающий всем сертификационным требованиям, должен быть сертифицирован; и свидетельство этой сертификации должно быть предоставлено органом по сертификации. Это может быть осуществлено путем выпуска сертификата (сертификатов) на бумажном носителе, цифровых сертификатов и/или путем электронной загрузки и отображения соответствующей информации в базе данных на веб-сайте органа по сертификации. Орган по сертификации может также выдать карточку кошелька, которая должна включать меры по предотвращению фальсификации.</w:t>
      </w:r>
    </w:p>
    <w:p w14:paraId="2638E5B6" w14:textId="77777777" w:rsidR="007831AD" w:rsidRPr="003D76D3" w:rsidRDefault="007831AD" w:rsidP="007831AD">
      <w:pPr>
        <w:rPr>
          <w:szCs w:val="24"/>
        </w:rPr>
      </w:pPr>
    </w:p>
    <w:p w14:paraId="6FD14484" w14:textId="77777777" w:rsidR="007831AD" w:rsidRDefault="007831AD" w:rsidP="007831AD">
      <w:pPr>
        <w:rPr>
          <w:b/>
          <w:szCs w:val="24"/>
        </w:rPr>
      </w:pPr>
      <w:r w:rsidRPr="003D76D3">
        <w:rPr>
          <w:b/>
          <w:szCs w:val="24"/>
        </w:rPr>
        <w:t>9.2 Сертификаты</w:t>
      </w:r>
    </w:p>
    <w:p w14:paraId="4463CF74" w14:textId="77777777" w:rsidR="007831AD" w:rsidRPr="003D76D3" w:rsidRDefault="007831AD" w:rsidP="007831AD">
      <w:pPr>
        <w:rPr>
          <w:b/>
          <w:szCs w:val="24"/>
        </w:rPr>
      </w:pPr>
    </w:p>
    <w:p w14:paraId="4A3E6E25" w14:textId="77777777" w:rsidR="007831AD" w:rsidRPr="003D76D3" w:rsidRDefault="007831AD" w:rsidP="007831AD">
      <w:pPr>
        <w:rPr>
          <w:szCs w:val="24"/>
        </w:rPr>
      </w:pPr>
      <w:r w:rsidRPr="003D76D3">
        <w:rPr>
          <w:szCs w:val="24"/>
        </w:rPr>
        <w:t>Сертификаты должны содержать как минимум следующую информацию:</w:t>
      </w:r>
    </w:p>
    <w:p w14:paraId="58145463" w14:textId="77777777" w:rsidR="007831AD" w:rsidRPr="003D76D3" w:rsidRDefault="007831AD" w:rsidP="007831AD">
      <w:pPr>
        <w:rPr>
          <w:szCs w:val="24"/>
        </w:rPr>
      </w:pPr>
      <w:r w:rsidRPr="003D76D3">
        <w:rPr>
          <w:szCs w:val="24"/>
        </w:rPr>
        <w:t>а) имя сертифицированного лица и (необязательно) дата рождения сертифицированного лица;</w:t>
      </w:r>
    </w:p>
    <w:p w14:paraId="1EF636BA" w14:textId="77777777" w:rsidR="007831AD" w:rsidRPr="003D76D3" w:rsidRDefault="007831AD" w:rsidP="007831AD">
      <w:pPr>
        <w:rPr>
          <w:szCs w:val="24"/>
        </w:rPr>
      </w:pPr>
      <w:r w:rsidRPr="003D76D3">
        <w:rPr>
          <w:szCs w:val="24"/>
          <w:lang w:val="de-DE"/>
        </w:rPr>
        <w:t>b</w:t>
      </w:r>
      <w:r w:rsidRPr="003D76D3">
        <w:rPr>
          <w:szCs w:val="24"/>
        </w:rPr>
        <w:t>) уникальная идентификация (например, фотография или ссылка на идентификацию фотографии по номеру);</w:t>
      </w:r>
    </w:p>
    <w:p w14:paraId="669E5276" w14:textId="77777777" w:rsidR="007831AD" w:rsidRPr="003D76D3" w:rsidRDefault="007831AD" w:rsidP="007831AD">
      <w:pPr>
        <w:rPr>
          <w:szCs w:val="24"/>
        </w:rPr>
      </w:pPr>
      <w:r w:rsidRPr="003D76D3">
        <w:rPr>
          <w:szCs w:val="24"/>
          <w:lang w:val="de-DE"/>
        </w:rPr>
        <w:t>c</w:t>
      </w:r>
      <w:r w:rsidRPr="003D76D3">
        <w:rPr>
          <w:szCs w:val="24"/>
        </w:rPr>
        <w:t>) наименование органа по сертификации;</w:t>
      </w:r>
    </w:p>
    <w:p w14:paraId="62CE715A" w14:textId="77777777" w:rsidR="007831AD" w:rsidRPr="003D76D3" w:rsidRDefault="007831AD" w:rsidP="007831AD">
      <w:pPr>
        <w:rPr>
          <w:szCs w:val="24"/>
        </w:rPr>
      </w:pPr>
      <w:r w:rsidRPr="003D76D3">
        <w:rPr>
          <w:szCs w:val="24"/>
        </w:rPr>
        <w:lastRenderedPageBreak/>
        <w:t>d) область сертификации, включая ссылку на настоящий документ, метод(ы) неразрушающего контроля и уровень сертификации и/или применимые методы и сектор(ы), включая дату выдачи;</w:t>
      </w:r>
    </w:p>
    <w:p w14:paraId="24DF6689" w14:textId="77777777" w:rsidR="007831AD" w:rsidRPr="003D76D3" w:rsidRDefault="007831AD" w:rsidP="007831AD">
      <w:pPr>
        <w:rPr>
          <w:szCs w:val="24"/>
        </w:rPr>
      </w:pPr>
      <w:r w:rsidRPr="003D76D3">
        <w:rPr>
          <w:szCs w:val="24"/>
        </w:rPr>
        <w:t>e) любые ограничения сертификации, если применимо;</w:t>
      </w:r>
    </w:p>
    <w:p w14:paraId="296D4B45" w14:textId="77777777" w:rsidR="007831AD" w:rsidRPr="003D76D3" w:rsidRDefault="007831AD" w:rsidP="007831AD">
      <w:pPr>
        <w:rPr>
          <w:szCs w:val="24"/>
        </w:rPr>
      </w:pPr>
      <w:r w:rsidRPr="003D76D3">
        <w:rPr>
          <w:szCs w:val="24"/>
        </w:rPr>
        <w:t>f) дату вступления в силу сертификации и дату истечения срока ее действия;</w:t>
      </w:r>
    </w:p>
    <w:p w14:paraId="60ED6411" w14:textId="77777777" w:rsidR="007831AD" w:rsidRPr="003D76D3" w:rsidRDefault="007831AD" w:rsidP="007831AD">
      <w:pPr>
        <w:rPr>
          <w:szCs w:val="24"/>
        </w:rPr>
      </w:pPr>
      <w:r w:rsidRPr="003D76D3">
        <w:rPr>
          <w:szCs w:val="24"/>
        </w:rPr>
        <w:t>g) подпись и/или полномочия назначенного представителя органа по сертификации;</w:t>
      </w:r>
    </w:p>
    <w:p w14:paraId="0E24BD64" w14:textId="77777777" w:rsidR="007831AD" w:rsidRPr="003D76D3" w:rsidRDefault="007831AD" w:rsidP="007831AD">
      <w:pPr>
        <w:rPr>
          <w:szCs w:val="24"/>
        </w:rPr>
      </w:pPr>
      <w:r w:rsidRPr="003D76D3">
        <w:rPr>
          <w:szCs w:val="24"/>
        </w:rPr>
        <w:t>h) контактная информация или адрес веб-сайта для выдачи базы данных органа по сертификации для целей проверки.</w:t>
      </w:r>
    </w:p>
    <w:p w14:paraId="3282574E" w14:textId="77777777" w:rsidR="007831AD" w:rsidRPr="003D76D3" w:rsidRDefault="007831AD" w:rsidP="007831AD">
      <w:pPr>
        <w:rPr>
          <w:szCs w:val="24"/>
        </w:rPr>
      </w:pPr>
      <w:r w:rsidRPr="003D76D3">
        <w:rPr>
          <w:szCs w:val="24"/>
        </w:rPr>
        <w:t>Если перечисленные выше данные могут быть распечатаны непосредственно с веб-сайта органа по сертификации, распечатка должна включать дату печати и заявление о том, что текущий статус сертификации можно проверить на соответствующем веб-сайте.</w:t>
      </w:r>
    </w:p>
    <w:p w14:paraId="4D5C2B18" w14:textId="77777777" w:rsidR="007831AD" w:rsidRPr="003D76D3" w:rsidRDefault="007831AD" w:rsidP="007831AD">
      <w:pPr>
        <w:rPr>
          <w:szCs w:val="24"/>
        </w:rPr>
      </w:pPr>
    </w:p>
    <w:p w14:paraId="63EE16CD" w14:textId="77777777" w:rsidR="007831AD" w:rsidRDefault="007831AD" w:rsidP="007831AD">
      <w:pPr>
        <w:rPr>
          <w:b/>
          <w:szCs w:val="24"/>
        </w:rPr>
      </w:pPr>
      <w:r w:rsidRPr="003D76D3">
        <w:rPr>
          <w:b/>
          <w:szCs w:val="24"/>
        </w:rPr>
        <w:t>9.3 Условия сертификации</w:t>
      </w:r>
    </w:p>
    <w:p w14:paraId="36C8AE83" w14:textId="77777777" w:rsidR="007831AD" w:rsidRPr="003D76D3" w:rsidRDefault="007831AD" w:rsidP="007831AD">
      <w:pPr>
        <w:rPr>
          <w:b/>
          <w:szCs w:val="24"/>
        </w:rPr>
      </w:pPr>
    </w:p>
    <w:p w14:paraId="3FEDA392" w14:textId="77777777" w:rsidR="007831AD" w:rsidRPr="003D76D3" w:rsidRDefault="007831AD" w:rsidP="007831AD">
      <w:pPr>
        <w:rPr>
          <w:b/>
          <w:szCs w:val="24"/>
        </w:rPr>
      </w:pPr>
      <w:r w:rsidRPr="003D76D3">
        <w:rPr>
          <w:b/>
          <w:szCs w:val="24"/>
        </w:rPr>
        <w:t>9.3.1 Общие положения</w:t>
      </w:r>
    </w:p>
    <w:p w14:paraId="1AA8DD80" w14:textId="77777777" w:rsidR="007831AD" w:rsidRPr="003D76D3" w:rsidRDefault="007831AD" w:rsidP="007831AD">
      <w:pPr>
        <w:rPr>
          <w:szCs w:val="24"/>
        </w:rPr>
      </w:pPr>
      <w:r w:rsidRPr="003D76D3">
        <w:rPr>
          <w:szCs w:val="24"/>
        </w:rPr>
        <w:t>Сертификация предоставляется, продлевается, приостанавливается, отзывается или повторно подтверждается органом по сертификации. Максимальный срок действия сертификата – 5 лет. Чтобы быть действительными, сертификаты должны подтверждаться текущей ежегодной проверкой приемлемого зрения в соответствии с 7.4.</w:t>
      </w:r>
    </w:p>
    <w:p w14:paraId="5B463996" w14:textId="77777777" w:rsidR="007831AD" w:rsidRPr="003D76D3" w:rsidRDefault="007831AD" w:rsidP="007831AD">
      <w:pPr>
        <w:rPr>
          <w:szCs w:val="24"/>
        </w:rPr>
      </w:pPr>
    </w:p>
    <w:p w14:paraId="301C1146" w14:textId="77D91A0E" w:rsidR="007831AD" w:rsidRPr="003D76D3" w:rsidRDefault="007831AD" w:rsidP="007831AD">
      <w:pPr>
        <w:rPr>
          <w:b/>
          <w:szCs w:val="24"/>
        </w:rPr>
      </w:pPr>
      <w:r w:rsidRPr="003D76D3">
        <w:rPr>
          <w:b/>
          <w:szCs w:val="24"/>
        </w:rPr>
        <w:t>9.3.2 Выдача</w:t>
      </w:r>
      <w:r w:rsidR="00B7258D">
        <w:rPr>
          <w:b/>
          <w:szCs w:val="24"/>
        </w:rPr>
        <w:t xml:space="preserve"> сертификата</w:t>
      </w:r>
    </w:p>
    <w:p w14:paraId="3FCF85D8" w14:textId="77777777" w:rsidR="007831AD" w:rsidRPr="003D76D3" w:rsidRDefault="007831AD" w:rsidP="007831AD">
      <w:pPr>
        <w:rPr>
          <w:szCs w:val="24"/>
        </w:rPr>
      </w:pPr>
      <w:r w:rsidRPr="003D76D3">
        <w:rPr>
          <w:szCs w:val="24"/>
        </w:rPr>
        <w:t>Сертификация выдается органом по сертификации после выполнения всех сертификационных требований. Срок действия начинается с принятия решения о сертификации органом по сертификации.</w:t>
      </w:r>
    </w:p>
    <w:p w14:paraId="174E7A06" w14:textId="77777777" w:rsidR="007831AD" w:rsidRPr="003D76D3" w:rsidRDefault="007831AD" w:rsidP="007831AD">
      <w:pPr>
        <w:rPr>
          <w:szCs w:val="24"/>
        </w:rPr>
      </w:pPr>
    </w:p>
    <w:p w14:paraId="38AC07C1" w14:textId="77777777" w:rsidR="007831AD" w:rsidRPr="003D76D3" w:rsidRDefault="007831AD" w:rsidP="007831AD">
      <w:pPr>
        <w:rPr>
          <w:b/>
          <w:szCs w:val="24"/>
        </w:rPr>
      </w:pPr>
      <w:r w:rsidRPr="003D76D3">
        <w:rPr>
          <w:b/>
          <w:szCs w:val="24"/>
        </w:rPr>
        <w:t>9.3.3 Расширение области действия</w:t>
      </w:r>
    </w:p>
    <w:p w14:paraId="3AB24D35" w14:textId="77777777" w:rsidR="007831AD" w:rsidRPr="003D76D3" w:rsidRDefault="007831AD" w:rsidP="007831AD">
      <w:pPr>
        <w:rPr>
          <w:szCs w:val="24"/>
        </w:rPr>
      </w:pPr>
      <w:r w:rsidRPr="003D76D3">
        <w:rPr>
          <w:szCs w:val="24"/>
        </w:rPr>
        <w:t>Орган по сертификации должен указать требования к расширению области действия для ситуаций, когда физическое лицо стремится расширить область своей сертификации для существующей сертификации (т. е. для дополнительного сектора продукции).</w:t>
      </w:r>
    </w:p>
    <w:p w14:paraId="6548B8C7" w14:textId="77777777" w:rsidR="007831AD" w:rsidRPr="003D76D3" w:rsidRDefault="007831AD" w:rsidP="007831AD">
      <w:pPr>
        <w:rPr>
          <w:szCs w:val="24"/>
        </w:rPr>
      </w:pPr>
      <w:r w:rsidRPr="003D76D3">
        <w:rPr>
          <w:szCs w:val="24"/>
        </w:rPr>
        <w:t>На усмотрение органа по сертификации:</w:t>
      </w:r>
    </w:p>
    <w:p w14:paraId="31E591EC" w14:textId="77777777" w:rsidR="007831AD" w:rsidRPr="003D76D3" w:rsidRDefault="007831AD" w:rsidP="007831AD">
      <w:pPr>
        <w:rPr>
          <w:szCs w:val="24"/>
        </w:rPr>
      </w:pPr>
      <w:r w:rsidRPr="003D76D3">
        <w:rPr>
          <w:szCs w:val="24"/>
        </w:rPr>
        <w:t>а) к существующей сертификации может быть добавлена дополнительная область действия с сохранением первоначального срока действия; или</w:t>
      </w:r>
    </w:p>
    <w:p w14:paraId="4F1BC63A" w14:textId="77777777" w:rsidR="007831AD" w:rsidRPr="003D76D3" w:rsidRDefault="007831AD" w:rsidP="007831AD">
      <w:pPr>
        <w:rPr>
          <w:szCs w:val="24"/>
        </w:rPr>
      </w:pPr>
      <w:r w:rsidRPr="003D76D3">
        <w:rPr>
          <w:szCs w:val="24"/>
          <w:lang w:val="en-US"/>
        </w:rPr>
        <w:t>b</w:t>
      </w:r>
      <w:r w:rsidRPr="003D76D3">
        <w:rPr>
          <w:szCs w:val="24"/>
        </w:rPr>
        <w:t>) новый сертификат с новым сроком действия может быть выдан только для расширения области действия.</w:t>
      </w:r>
    </w:p>
    <w:p w14:paraId="77908173" w14:textId="77777777" w:rsidR="007831AD" w:rsidRPr="003D76D3" w:rsidRDefault="007831AD" w:rsidP="007831AD">
      <w:pPr>
        <w:rPr>
          <w:szCs w:val="24"/>
        </w:rPr>
      </w:pPr>
    </w:p>
    <w:p w14:paraId="7DC30592" w14:textId="77777777" w:rsidR="007831AD" w:rsidRPr="003D76D3" w:rsidRDefault="007831AD" w:rsidP="007831AD">
      <w:pPr>
        <w:rPr>
          <w:b/>
          <w:szCs w:val="24"/>
        </w:rPr>
      </w:pPr>
      <w:r w:rsidRPr="003D76D3">
        <w:rPr>
          <w:b/>
          <w:szCs w:val="24"/>
        </w:rPr>
        <w:t>9.3.4 Приостановление сертификации</w:t>
      </w:r>
    </w:p>
    <w:p w14:paraId="3DB9A85A" w14:textId="77777777" w:rsidR="007831AD" w:rsidRPr="003D76D3" w:rsidRDefault="007831AD" w:rsidP="007831AD">
      <w:pPr>
        <w:rPr>
          <w:szCs w:val="24"/>
        </w:rPr>
      </w:pPr>
      <w:r w:rsidRPr="003D76D3">
        <w:rPr>
          <w:szCs w:val="24"/>
        </w:rPr>
        <w:t>Сертификация может быть приостановлена органом по сертификации:</w:t>
      </w:r>
    </w:p>
    <w:p w14:paraId="167C5758" w14:textId="77777777" w:rsidR="007831AD" w:rsidRPr="003D76D3" w:rsidRDefault="007831AD" w:rsidP="007831AD">
      <w:pPr>
        <w:rPr>
          <w:szCs w:val="24"/>
        </w:rPr>
      </w:pPr>
      <w:r w:rsidRPr="003D76D3">
        <w:rPr>
          <w:szCs w:val="24"/>
        </w:rPr>
        <w:t>а) в случае временной физической неспособности лица выполнять свои обязанности;</w:t>
      </w:r>
    </w:p>
    <w:p w14:paraId="3B2F8BDB" w14:textId="77777777" w:rsidR="007831AD" w:rsidRPr="003D76D3" w:rsidRDefault="007831AD" w:rsidP="007831AD">
      <w:pPr>
        <w:rPr>
          <w:szCs w:val="24"/>
        </w:rPr>
      </w:pPr>
      <w:r w:rsidRPr="003D76D3">
        <w:rPr>
          <w:szCs w:val="24"/>
          <w:lang w:val="en-US"/>
        </w:rPr>
        <w:t>b</w:t>
      </w:r>
      <w:r w:rsidRPr="003D76D3">
        <w:rPr>
          <w:szCs w:val="24"/>
        </w:rPr>
        <w:t xml:space="preserve">) если физическое лицо ежегодно не представляет доказательств соответствия остроте зрения требованиям настоящего </w:t>
      </w:r>
      <w:proofErr w:type="gramStart"/>
      <w:r w:rsidRPr="003D76D3">
        <w:rPr>
          <w:szCs w:val="24"/>
        </w:rPr>
        <w:t>документа;</w:t>
      </w:r>
      <w:proofErr w:type="gramEnd"/>
    </w:p>
    <w:p w14:paraId="2A1535F0" w14:textId="77777777" w:rsidR="007831AD" w:rsidRPr="003D76D3" w:rsidRDefault="007831AD" w:rsidP="007831AD">
      <w:pPr>
        <w:rPr>
          <w:szCs w:val="24"/>
        </w:rPr>
      </w:pPr>
      <w:r w:rsidRPr="003D76D3">
        <w:rPr>
          <w:szCs w:val="24"/>
          <w:lang w:val="en-US"/>
        </w:rPr>
        <w:t>c</w:t>
      </w:r>
      <w:r w:rsidRPr="003D76D3">
        <w:rPr>
          <w:szCs w:val="24"/>
        </w:rPr>
        <w:t xml:space="preserve">) если в методе, на который сертифицировано лицо, происходит значительный </w:t>
      </w:r>
      <w:proofErr w:type="gramStart"/>
      <w:r w:rsidRPr="003D76D3">
        <w:rPr>
          <w:szCs w:val="24"/>
        </w:rPr>
        <w:t>перерыв;</w:t>
      </w:r>
      <w:proofErr w:type="gramEnd"/>
    </w:p>
    <w:p w14:paraId="0AC308D0" w14:textId="77777777" w:rsidR="007831AD" w:rsidRPr="003D76D3" w:rsidRDefault="007831AD" w:rsidP="007831AD">
      <w:pPr>
        <w:rPr>
          <w:szCs w:val="24"/>
        </w:rPr>
      </w:pPr>
      <w:r w:rsidRPr="003D76D3">
        <w:rPr>
          <w:szCs w:val="24"/>
          <w:lang w:val="en-US"/>
        </w:rPr>
        <w:t>d</w:t>
      </w:r>
      <w:r w:rsidRPr="003D76D3">
        <w:rPr>
          <w:szCs w:val="24"/>
        </w:rPr>
        <w:t>) по усмотрению органа по сертификации для любых других ситуаций.</w:t>
      </w:r>
    </w:p>
    <w:p w14:paraId="7735D81E" w14:textId="77777777" w:rsidR="007831AD" w:rsidRPr="003D76D3" w:rsidRDefault="007831AD" w:rsidP="007831AD">
      <w:pPr>
        <w:rPr>
          <w:szCs w:val="24"/>
        </w:rPr>
      </w:pPr>
      <w:r w:rsidRPr="003D76D3">
        <w:rPr>
          <w:szCs w:val="24"/>
        </w:rPr>
        <w:t>Орган по сертификации должен указать условия повторной валидации, если сертификация лица была приостановлена.</w:t>
      </w:r>
    </w:p>
    <w:p w14:paraId="67B0FED1" w14:textId="77777777" w:rsidR="007831AD" w:rsidRPr="003D76D3" w:rsidRDefault="007831AD" w:rsidP="007831AD">
      <w:pPr>
        <w:rPr>
          <w:szCs w:val="24"/>
        </w:rPr>
      </w:pPr>
    </w:p>
    <w:p w14:paraId="0C2C84F3" w14:textId="77777777" w:rsidR="007831AD" w:rsidRPr="003D76D3" w:rsidRDefault="007831AD" w:rsidP="007831AD">
      <w:pPr>
        <w:rPr>
          <w:b/>
          <w:szCs w:val="24"/>
        </w:rPr>
      </w:pPr>
      <w:r w:rsidRPr="003D76D3">
        <w:rPr>
          <w:b/>
          <w:szCs w:val="24"/>
        </w:rPr>
        <w:t>9.3.5 Аннулирование сертификата</w:t>
      </w:r>
    </w:p>
    <w:p w14:paraId="22F51CC5" w14:textId="77777777" w:rsidR="007831AD" w:rsidRPr="003D76D3" w:rsidRDefault="007831AD" w:rsidP="007831AD">
      <w:pPr>
        <w:rPr>
          <w:szCs w:val="24"/>
        </w:rPr>
      </w:pPr>
      <w:r w:rsidRPr="003D76D3">
        <w:rPr>
          <w:szCs w:val="24"/>
        </w:rPr>
        <w:t>Сертификация аннулируется органом по сертификации:</w:t>
      </w:r>
    </w:p>
    <w:p w14:paraId="305D77C7" w14:textId="77777777" w:rsidR="007831AD" w:rsidRPr="003D76D3" w:rsidRDefault="007831AD" w:rsidP="007831AD">
      <w:pPr>
        <w:rPr>
          <w:szCs w:val="24"/>
        </w:rPr>
      </w:pPr>
      <w:r w:rsidRPr="003D76D3">
        <w:rPr>
          <w:szCs w:val="24"/>
        </w:rPr>
        <w:lastRenderedPageBreak/>
        <w:t>а) по усмотрению органа по сертификации, т. е. после рассмотрения свидетельств поведения, несовместимого со схемой сертификации, или несоблюдения этического кодекса;</w:t>
      </w:r>
    </w:p>
    <w:p w14:paraId="0CC8C857" w14:textId="77777777" w:rsidR="007831AD" w:rsidRPr="003D76D3" w:rsidRDefault="007831AD" w:rsidP="007831AD">
      <w:pPr>
        <w:rPr>
          <w:szCs w:val="24"/>
        </w:rPr>
      </w:pPr>
      <w:r w:rsidRPr="003D76D3">
        <w:rPr>
          <w:szCs w:val="24"/>
          <w:lang w:val="en-US"/>
        </w:rPr>
        <w:t>b</w:t>
      </w:r>
      <w:r w:rsidRPr="003D76D3">
        <w:rPr>
          <w:szCs w:val="24"/>
        </w:rPr>
        <w:t xml:space="preserve">) если физическое лицо не соответствует требованиям для продления, до тех пор, пока физическое лицо не выполнит требования для </w:t>
      </w:r>
      <w:proofErr w:type="gramStart"/>
      <w:r w:rsidRPr="003D76D3">
        <w:rPr>
          <w:szCs w:val="24"/>
        </w:rPr>
        <w:t>продления;</w:t>
      </w:r>
      <w:proofErr w:type="gramEnd"/>
    </w:p>
    <w:p w14:paraId="0DBA6A2E" w14:textId="77777777" w:rsidR="007831AD" w:rsidRPr="003D76D3" w:rsidRDefault="007831AD" w:rsidP="007831AD">
      <w:pPr>
        <w:rPr>
          <w:szCs w:val="24"/>
        </w:rPr>
      </w:pPr>
      <w:r w:rsidRPr="003D76D3">
        <w:rPr>
          <w:szCs w:val="24"/>
        </w:rPr>
        <w:t>c) если физическое лицо не проходит повторную аттестацию, до тех пор, пока оно не будет соответствовать требованиям для повторной аттестации или сертификации;</w:t>
      </w:r>
    </w:p>
    <w:p w14:paraId="43881F82" w14:textId="77777777" w:rsidR="007831AD" w:rsidRPr="003D76D3" w:rsidRDefault="007831AD" w:rsidP="007831AD">
      <w:pPr>
        <w:rPr>
          <w:szCs w:val="24"/>
        </w:rPr>
      </w:pPr>
      <w:r w:rsidRPr="003D76D3">
        <w:rPr>
          <w:szCs w:val="24"/>
          <w:lang w:val="en-US"/>
        </w:rPr>
        <w:t>d</w:t>
      </w:r>
      <w:r w:rsidRPr="003D76D3">
        <w:rPr>
          <w:szCs w:val="24"/>
        </w:rPr>
        <w:t>) по усмотрению органа по сертификации при получении от работодателя поддающихся проверке доказательств, свидетельствующих о физической неспособности лица выполнять свои обязанности.</w:t>
      </w:r>
    </w:p>
    <w:p w14:paraId="582D8BED" w14:textId="77777777" w:rsidR="007831AD" w:rsidRPr="003D76D3" w:rsidRDefault="007831AD" w:rsidP="007831AD">
      <w:pPr>
        <w:rPr>
          <w:szCs w:val="24"/>
        </w:rPr>
      </w:pPr>
    </w:p>
    <w:p w14:paraId="665DEACC" w14:textId="77777777" w:rsidR="007831AD" w:rsidRPr="003D76D3" w:rsidRDefault="007831AD" w:rsidP="007831AD">
      <w:pPr>
        <w:rPr>
          <w:b/>
          <w:szCs w:val="24"/>
        </w:rPr>
      </w:pPr>
      <w:r w:rsidRPr="003D76D3">
        <w:rPr>
          <w:b/>
          <w:szCs w:val="24"/>
        </w:rPr>
        <w:t>9.3.6 Сертификация после аннулирования</w:t>
      </w:r>
    </w:p>
    <w:p w14:paraId="3C057CEF" w14:textId="77777777" w:rsidR="007831AD" w:rsidRPr="003D76D3" w:rsidRDefault="007831AD" w:rsidP="007831AD">
      <w:pPr>
        <w:rPr>
          <w:szCs w:val="24"/>
        </w:rPr>
      </w:pPr>
      <w:r w:rsidRPr="003D76D3">
        <w:rPr>
          <w:szCs w:val="24"/>
        </w:rPr>
        <w:t>Орган по сертификации должен указать условия сертификации, если сертификация лица была аннулирована в случае 9.3.5 а) и d).</w:t>
      </w:r>
    </w:p>
    <w:p w14:paraId="3996BB16" w14:textId="77777777" w:rsidR="007831AD" w:rsidRPr="003D76D3" w:rsidRDefault="007831AD" w:rsidP="007831AD">
      <w:pPr>
        <w:rPr>
          <w:szCs w:val="24"/>
        </w:rPr>
      </w:pPr>
    </w:p>
    <w:p w14:paraId="669401CC" w14:textId="77777777" w:rsidR="007831AD" w:rsidRPr="003D76D3" w:rsidRDefault="007831AD" w:rsidP="007831AD">
      <w:pPr>
        <w:rPr>
          <w:szCs w:val="24"/>
        </w:rPr>
      </w:pPr>
      <w:r w:rsidRPr="003D76D3">
        <w:rPr>
          <w:b/>
          <w:szCs w:val="24"/>
        </w:rPr>
        <w:t>9.3.7 Период ожидания до сертификации после аннулирования</w:t>
      </w:r>
    </w:p>
    <w:p w14:paraId="5715E1E6" w14:textId="77777777" w:rsidR="007831AD" w:rsidRPr="003D76D3" w:rsidRDefault="007831AD" w:rsidP="007831AD">
      <w:pPr>
        <w:rPr>
          <w:szCs w:val="24"/>
        </w:rPr>
      </w:pPr>
      <w:r w:rsidRPr="003D76D3">
        <w:rPr>
          <w:szCs w:val="24"/>
        </w:rPr>
        <w:t>В случае 9.3.5 а) сертификация может быть предоставлена только после периода ожидания не менее 12 месяцев. Орган по сертификации должен указать продолжительность и условия периода ожидания.</w:t>
      </w:r>
    </w:p>
    <w:p w14:paraId="7D8818E1" w14:textId="77777777" w:rsidR="007831AD" w:rsidRPr="003D76D3" w:rsidRDefault="007831AD" w:rsidP="007831AD">
      <w:pPr>
        <w:rPr>
          <w:szCs w:val="24"/>
        </w:rPr>
      </w:pPr>
    </w:p>
    <w:p w14:paraId="692F7841" w14:textId="77777777" w:rsidR="007831AD" w:rsidRDefault="007831AD" w:rsidP="007831AD">
      <w:pPr>
        <w:rPr>
          <w:b/>
          <w:szCs w:val="24"/>
        </w:rPr>
      </w:pPr>
      <w:r w:rsidRPr="003D76D3">
        <w:rPr>
          <w:b/>
          <w:szCs w:val="24"/>
        </w:rPr>
        <w:t>9.4 Сертификаты, выданные другими органами по сертификации</w:t>
      </w:r>
    </w:p>
    <w:p w14:paraId="6F9ED945" w14:textId="77777777" w:rsidR="007831AD" w:rsidRPr="003D76D3" w:rsidRDefault="007831AD" w:rsidP="007831AD">
      <w:pPr>
        <w:rPr>
          <w:b/>
          <w:szCs w:val="24"/>
        </w:rPr>
      </w:pPr>
    </w:p>
    <w:p w14:paraId="5D255404" w14:textId="77777777" w:rsidR="007831AD" w:rsidRPr="003D76D3" w:rsidRDefault="007831AD" w:rsidP="007831AD">
      <w:pPr>
        <w:rPr>
          <w:szCs w:val="24"/>
        </w:rPr>
      </w:pPr>
      <w:r w:rsidRPr="003D76D3">
        <w:rPr>
          <w:szCs w:val="24"/>
        </w:rPr>
        <w:t>9.4.1 Орган по сертификации может рассматривать сертификацию, выданную другим органом по сертификации. Если да, то орган по сертификации должен сделать это в соответствии с задокументированным процессом. Если орган по сертификации принимает во внимание работу, выполненную другим органом, он должен иметь соответствующие отчеты, данные и записи, чтобы продемонстрировать, что результаты эквивалентны и соответствуют требованиям, установленным схемой сертификации.</w:t>
      </w:r>
    </w:p>
    <w:p w14:paraId="7C1507B3" w14:textId="77777777" w:rsidR="007831AD" w:rsidRPr="003D76D3" w:rsidRDefault="007831AD" w:rsidP="007831AD">
      <w:pPr>
        <w:rPr>
          <w:szCs w:val="24"/>
        </w:rPr>
      </w:pPr>
      <w:r w:rsidRPr="003D76D3">
        <w:rPr>
          <w:szCs w:val="24"/>
        </w:rPr>
        <w:t>9.4.2 Данный процесс должен учитывать предоставление кредита для действительной сертификации, включая обзор образования, обучения, опыта, видения и экзаменационных требований исходного органа по сертификации. Проверка может позволить органу по сертификации признать общую теоретическую часть проверки метода. Обзор также может позволить органу по сертификации признать конкретные и/или практические элементы экзамена, но только в том случае, если метод/техника, отрасль/сектор продукта являются подходящими.</w:t>
      </w:r>
    </w:p>
    <w:p w14:paraId="4DD54D98" w14:textId="77777777" w:rsidR="007831AD" w:rsidRPr="003D76D3" w:rsidRDefault="007831AD" w:rsidP="007831AD">
      <w:pPr>
        <w:rPr>
          <w:szCs w:val="24"/>
        </w:rPr>
      </w:pPr>
      <w:r w:rsidRPr="003D76D3">
        <w:rPr>
          <w:szCs w:val="24"/>
        </w:rPr>
        <w:t>9.4.3 Если предыдущая сертификация принимается без дополнительной проверки, срок действия новой сертификации не выходит за пределы срока действия предыдущей сертификации и не расширяет область сертификации.</w:t>
      </w:r>
    </w:p>
    <w:p w14:paraId="1749B653" w14:textId="77777777" w:rsidR="00AC56AE" w:rsidRPr="003D76D3" w:rsidRDefault="00AC56AE" w:rsidP="00AC56AE">
      <w:pPr>
        <w:rPr>
          <w:szCs w:val="24"/>
        </w:rPr>
      </w:pPr>
    </w:p>
    <w:p w14:paraId="5FE2375C" w14:textId="77777777" w:rsidR="007831AD" w:rsidRDefault="007831AD" w:rsidP="007831AD">
      <w:pPr>
        <w:rPr>
          <w:b/>
          <w:szCs w:val="24"/>
        </w:rPr>
      </w:pPr>
      <w:r w:rsidRPr="003D76D3">
        <w:rPr>
          <w:b/>
          <w:szCs w:val="24"/>
        </w:rPr>
        <w:t>10 Продление срока действия</w:t>
      </w:r>
    </w:p>
    <w:p w14:paraId="0DAF0928" w14:textId="77777777" w:rsidR="007831AD" w:rsidRPr="003D76D3" w:rsidRDefault="007831AD" w:rsidP="007831AD">
      <w:pPr>
        <w:rPr>
          <w:b/>
          <w:szCs w:val="24"/>
        </w:rPr>
      </w:pPr>
    </w:p>
    <w:p w14:paraId="0472BE2F" w14:textId="77777777" w:rsidR="007831AD" w:rsidRPr="003D76D3" w:rsidRDefault="007831AD" w:rsidP="007831AD">
      <w:pPr>
        <w:rPr>
          <w:szCs w:val="24"/>
        </w:rPr>
      </w:pPr>
      <w:r w:rsidRPr="003D76D3">
        <w:rPr>
          <w:szCs w:val="24"/>
        </w:rPr>
        <w:t>10.1 До истечения срока действия после сертификации и повторной сертификации сертификация должна быть продлена органом по сертификации на новый срок действия при производстве:</w:t>
      </w:r>
    </w:p>
    <w:p w14:paraId="40F6CAEB" w14:textId="77777777" w:rsidR="007831AD" w:rsidRPr="003D76D3" w:rsidRDefault="007831AD" w:rsidP="007831AD">
      <w:pPr>
        <w:rPr>
          <w:szCs w:val="24"/>
        </w:rPr>
      </w:pPr>
      <w:r w:rsidRPr="003D76D3">
        <w:rPr>
          <w:szCs w:val="24"/>
        </w:rPr>
        <w:t>а) документальное подтверждение удовлетворительной проверки остроты зрения вблизи, проведенной в течение предшествующих 12 месяцев; и</w:t>
      </w:r>
    </w:p>
    <w:p w14:paraId="56D37BE7" w14:textId="77777777" w:rsidR="007831AD" w:rsidRPr="003D76D3" w:rsidRDefault="007831AD" w:rsidP="007831AD">
      <w:pPr>
        <w:rPr>
          <w:szCs w:val="24"/>
        </w:rPr>
      </w:pPr>
      <w:r w:rsidRPr="003D76D3">
        <w:rPr>
          <w:szCs w:val="24"/>
          <w:lang w:val="en-US"/>
        </w:rPr>
        <w:t>b</w:t>
      </w:r>
      <w:r w:rsidRPr="003D76D3">
        <w:rPr>
          <w:szCs w:val="24"/>
        </w:rPr>
        <w:t>) документальное свидетельство удовлетворительного обследования цветового зрения и/или восприятия оттенков серого, проведенного в течение предшествующих 60 месяцев; и</w:t>
      </w:r>
    </w:p>
    <w:p w14:paraId="0A45214A" w14:textId="77777777" w:rsidR="007831AD" w:rsidRPr="003D76D3" w:rsidRDefault="007831AD" w:rsidP="007831AD">
      <w:pPr>
        <w:rPr>
          <w:szCs w:val="24"/>
        </w:rPr>
      </w:pPr>
      <w:r w:rsidRPr="003D76D3">
        <w:rPr>
          <w:szCs w:val="24"/>
        </w:rPr>
        <w:lastRenderedPageBreak/>
        <w:t>c) поддающееся проверке документальное подтверждение продолжения удовлетворительной трудовой деятельности без значительного перерыва в методе и секторе, для которого испрашивается продление сертификата;</w:t>
      </w:r>
    </w:p>
    <w:p w14:paraId="191ADB98" w14:textId="77777777" w:rsidR="007831AD" w:rsidRPr="003D76D3" w:rsidRDefault="007831AD" w:rsidP="007831AD">
      <w:pPr>
        <w:rPr>
          <w:szCs w:val="24"/>
        </w:rPr>
      </w:pPr>
      <w:r w:rsidRPr="003D76D3">
        <w:rPr>
          <w:szCs w:val="24"/>
        </w:rPr>
        <w:t>и либо:</w:t>
      </w:r>
    </w:p>
    <w:p w14:paraId="3667032D" w14:textId="77777777" w:rsidR="007831AD" w:rsidRPr="003D76D3" w:rsidRDefault="007831AD" w:rsidP="007831AD">
      <w:pPr>
        <w:rPr>
          <w:szCs w:val="24"/>
        </w:rPr>
      </w:pPr>
      <w:r w:rsidRPr="003D76D3">
        <w:rPr>
          <w:szCs w:val="24"/>
        </w:rPr>
        <w:t>d) успешное завершение элемента практического экзамена в соответствии с 11.2.2, за исключением того, что он должен состоять как минимум из 50 % экзаменационных образцов, требуемых 11.2.2; или</w:t>
      </w:r>
    </w:p>
    <w:p w14:paraId="28F1AE97" w14:textId="77777777" w:rsidR="007831AD" w:rsidRPr="003D76D3" w:rsidRDefault="007831AD" w:rsidP="007831AD">
      <w:pPr>
        <w:rPr>
          <w:szCs w:val="24"/>
        </w:rPr>
      </w:pPr>
      <w:r w:rsidRPr="003D76D3">
        <w:rPr>
          <w:szCs w:val="24"/>
        </w:rPr>
        <w:t>e) успешное выполнение требований структурированной кредитной системы, как указано в 10.2 и Приложении C.</w:t>
      </w:r>
    </w:p>
    <w:p w14:paraId="5AC39725" w14:textId="77777777" w:rsidR="007831AD" w:rsidRPr="003D76D3" w:rsidRDefault="007831AD" w:rsidP="007831AD">
      <w:pPr>
        <w:rPr>
          <w:szCs w:val="24"/>
        </w:rPr>
      </w:pPr>
      <w:r w:rsidRPr="003D76D3">
        <w:rPr>
          <w:szCs w:val="24"/>
        </w:rPr>
        <w:t>Если критерий с) для продления не соблюдается, лицо должно сдать элементы практического экзамена, требуемые пунктом 11.2.2.</w:t>
      </w:r>
    </w:p>
    <w:p w14:paraId="1C8A3A70" w14:textId="77777777" w:rsidR="007831AD" w:rsidRPr="003D76D3" w:rsidRDefault="007831AD" w:rsidP="007831AD">
      <w:pPr>
        <w:rPr>
          <w:szCs w:val="24"/>
        </w:rPr>
      </w:pPr>
      <w:r w:rsidRPr="003D76D3">
        <w:rPr>
          <w:szCs w:val="24"/>
        </w:rPr>
        <w:t>10.2 Если кандидат решает использовать структурированную кредитную систему, он должен предоставить органу по сертификации подтверждение достижения как минимум 100 баллов за 5-летний период продления на основании требований Таблицы C.1.</w:t>
      </w:r>
    </w:p>
    <w:p w14:paraId="7DF0A5E9" w14:textId="77777777" w:rsidR="007831AD" w:rsidRPr="003D76D3" w:rsidRDefault="007831AD" w:rsidP="007831AD">
      <w:pPr>
        <w:rPr>
          <w:szCs w:val="24"/>
        </w:rPr>
      </w:pPr>
      <w:r w:rsidRPr="003D76D3">
        <w:rPr>
          <w:szCs w:val="24"/>
        </w:rPr>
        <w:t>10.2.1 Для кандидатов, желающих обновить сертификаты уровня 1, требуется минимум 75 из 100 баллов для любой комбинации действий, перечисленных в части A Таблицы C.1.</w:t>
      </w:r>
    </w:p>
    <w:p w14:paraId="1419E9F0" w14:textId="77777777" w:rsidR="007831AD" w:rsidRPr="003D76D3" w:rsidRDefault="007831AD" w:rsidP="007831AD">
      <w:pPr>
        <w:rPr>
          <w:szCs w:val="24"/>
        </w:rPr>
      </w:pPr>
      <w:r w:rsidRPr="003D76D3">
        <w:rPr>
          <w:szCs w:val="24"/>
        </w:rPr>
        <w:t>10.2.2 Для кандидатов, желающих обновить сертификаты уровня 2 или 3, требуется минимум 50 из 100 баллов для любой комбинации действий, перечисленных в части A Таблицы C.1.</w:t>
      </w:r>
    </w:p>
    <w:p w14:paraId="41304D44" w14:textId="77777777" w:rsidR="007831AD" w:rsidRPr="003D76D3" w:rsidRDefault="007831AD" w:rsidP="007831AD">
      <w:pPr>
        <w:rPr>
          <w:szCs w:val="24"/>
        </w:rPr>
      </w:pPr>
      <w:r w:rsidRPr="003D76D3">
        <w:rPr>
          <w:szCs w:val="24"/>
        </w:rPr>
        <w:t>10.2.3 Если орган по сертификации решил ввести период продления менее 5 лет, минимальное требуемое количество баллов может быть соответствующим образом распределено [</w:t>
      </w:r>
      <w:proofErr w:type="gramStart"/>
      <w:r w:rsidRPr="003D76D3">
        <w:rPr>
          <w:szCs w:val="24"/>
        </w:rPr>
        <w:t>т.е.</w:t>
      </w:r>
      <w:proofErr w:type="gramEnd"/>
      <w:r w:rsidRPr="003D76D3">
        <w:rPr>
          <w:szCs w:val="24"/>
        </w:rPr>
        <w:t xml:space="preserve"> 4-летний период продления потребует как минимум 80 баллов (100 x 4/5)].</w:t>
      </w:r>
    </w:p>
    <w:p w14:paraId="75110291" w14:textId="77777777" w:rsidR="007831AD" w:rsidRPr="003D76D3" w:rsidRDefault="007831AD" w:rsidP="007831AD">
      <w:pPr>
        <w:rPr>
          <w:szCs w:val="24"/>
        </w:rPr>
      </w:pPr>
      <w:r w:rsidRPr="003D76D3">
        <w:rPr>
          <w:szCs w:val="24"/>
        </w:rPr>
        <w:t>10.2.4 Если кандидат ходатайствует о продлении более чем одного сертификата, баллы, присуждаемые за конкретную деятельность, могут быть применены к общему количеству баллов, необходимых для каждого сертификата для тех видов деятельности, которые не относятся к определенному методу (например, «Текущее индивидуальное членство в НК или общество, связанное с неразрушающим контролем»). Однако кандидаты должны набрать необходимое количество баллов (т. е. 100 баллов) для каждого сертификата, продление которого запрашивается.</w:t>
      </w:r>
    </w:p>
    <w:p w14:paraId="289C5EDA" w14:textId="77777777" w:rsidR="007831AD" w:rsidRPr="003D76D3" w:rsidRDefault="007831AD" w:rsidP="007831AD">
      <w:pPr>
        <w:rPr>
          <w:szCs w:val="24"/>
        </w:rPr>
      </w:pPr>
      <w:r w:rsidRPr="003D76D3">
        <w:rPr>
          <w:szCs w:val="24"/>
        </w:rPr>
        <w:t>10.3 Владелец сертификата обязан инициировать процедуру, необходимую для продления.</w:t>
      </w:r>
    </w:p>
    <w:p w14:paraId="11EF9383" w14:textId="77777777" w:rsidR="007831AD" w:rsidRPr="003D76D3" w:rsidRDefault="007831AD" w:rsidP="007831AD">
      <w:pPr>
        <w:rPr>
          <w:szCs w:val="24"/>
        </w:rPr>
      </w:pPr>
      <w:r w:rsidRPr="003D76D3">
        <w:rPr>
          <w:szCs w:val="24"/>
        </w:rPr>
        <w:t>10.3.1 Заявка на продление должна быть подана в орган по сертификации до даты истечения срока действия сертификата и должна быть не позднее 12 месяцев после даты истечения срока действия сертификата.</w:t>
      </w:r>
    </w:p>
    <w:p w14:paraId="2EFAB28D" w14:textId="77777777" w:rsidR="007831AD" w:rsidRPr="003D76D3" w:rsidRDefault="007831AD" w:rsidP="007831AD">
      <w:pPr>
        <w:rPr>
          <w:szCs w:val="24"/>
        </w:rPr>
      </w:pPr>
      <w:r w:rsidRPr="003D76D3">
        <w:rPr>
          <w:szCs w:val="24"/>
        </w:rPr>
        <w:t>10.3.2 Если заявление на продление получено до или в дату истечения срока действия сертификата, дата продления действия нового сертификата должна совпадать с датой истечения срока действия сертификата (т. е. без прерывания сертификации). Срок действия нового сертификата должен быть не более 5 лет с даты истечения срока действия первоначального сертификата.</w:t>
      </w:r>
    </w:p>
    <w:p w14:paraId="62A09A45" w14:textId="77777777" w:rsidR="007831AD" w:rsidRPr="003D76D3" w:rsidRDefault="007831AD" w:rsidP="007831AD">
      <w:pPr>
        <w:rPr>
          <w:szCs w:val="24"/>
        </w:rPr>
      </w:pPr>
      <w:r w:rsidRPr="003D76D3">
        <w:rPr>
          <w:szCs w:val="24"/>
        </w:rPr>
        <w:t>10.3.3 Если заявление на продление получено после даты истечения срока действия сертификата, датой продления нового сертификата является дата, на которую выполнены все требования для продления. В этом случае должен быть перерыв в периоде сертификации. Срок действия нового сертификата должен быть не более 5 лет с даты истечения срока действия первоначального сертификата.</w:t>
      </w:r>
    </w:p>
    <w:p w14:paraId="464B3B1B" w14:textId="77777777" w:rsidR="007831AD" w:rsidRPr="003D76D3" w:rsidRDefault="007831AD" w:rsidP="007831AD">
      <w:pPr>
        <w:rPr>
          <w:szCs w:val="24"/>
        </w:rPr>
      </w:pPr>
      <w:r w:rsidRPr="003D76D3">
        <w:rPr>
          <w:szCs w:val="24"/>
        </w:rPr>
        <w:t>10.4 Максимальный срок действия сертификата при продлении составляет 5 лет.</w:t>
      </w:r>
    </w:p>
    <w:p w14:paraId="4F27662E" w14:textId="77777777" w:rsidR="007831AD" w:rsidRPr="003D76D3" w:rsidRDefault="007831AD" w:rsidP="007831AD">
      <w:pPr>
        <w:rPr>
          <w:szCs w:val="24"/>
        </w:rPr>
      </w:pPr>
      <w:r w:rsidRPr="003D76D3">
        <w:rPr>
          <w:szCs w:val="24"/>
        </w:rPr>
        <w:t xml:space="preserve">10.5 Владельцы сертификатов уровня 1 и уровня 2, не соответствующие требованиям для продления, должны выполнить требования для повторной сертификации, как указано в 11.2.2. Владельцы сертификатов уровня 3, не соответствующие требованиям для </w:t>
      </w:r>
      <w:r w:rsidRPr="003D76D3">
        <w:rPr>
          <w:szCs w:val="24"/>
        </w:rPr>
        <w:lastRenderedPageBreak/>
        <w:t>продления, должны выполнить требования для повторной сертификации, как указано в 11.3.1.</w:t>
      </w:r>
    </w:p>
    <w:p w14:paraId="07129413" w14:textId="77777777" w:rsidR="00D658FC" w:rsidRDefault="00D658FC" w:rsidP="00D658FC">
      <w:pPr>
        <w:rPr>
          <w:szCs w:val="24"/>
        </w:rPr>
      </w:pPr>
    </w:p>
    <w:p w14:paraId="7775CB31" w14:textId="77777777" w:rsidR="007831AD" w:rsidRDefault="007831AD" w:rsidP="007831AD">
      <w:pPr>
        <w:rPr>
          <w:b/>
          <w:szCs w:val="24"/>
        </w:rPr>
      </w:pPr>
      <w:r w:rsidRPr="003D76D3">
        <w:rPr>
          <w:b/>
          <w:szCs w:val="24"/>
        </w:rPr>
        <w:t>11 Повторная сертификация</w:t>
      </w:r>
    </w:p>
    <w:p w14:paraId="5175F3F9" w14:textId="77777777" w:rsidR="007831AD" w:rsidRPr="003D76D3" w:rsidRDefault="007831AD" w:rsidP="007831AD">
      <w:pPr>
        <w:rPr>
          <w:b/>
          <w:szCs w:val="24"/>
        </w:rPr>
      </w:pPr>
    </w:p>
    <w:p w14:paraId="7D011953" w14:textId="77777777" w:rsidR="007831AD" w:rsidRDefault="007831AD" w:rsidP="007831AD">
      <w:pPr>
        <w:rPr>
          <w:b/>
          <w:szCs w:val="24"/>
        </w:rPr>
      </w:pPr>
      <w:r w:rsidRPr="003D76D3">
        <w:rPr>
          <w:b/>
          <w:szCs w:val="24"/>
        </w:rPr>
        <w:t>11.1 Общие положения</w:t>
      </w:r>
    </w:p>
    <w:p w14:paraId="495EB671" w14:textId="77777777" w:rsidR="007831AD" w:rsidRPr="003D76D3" w:rsidRDefault="007831AD" w:rsidP="007831AD">
      <w:pPr>
        <w:rPr>
          <w:szCs w:val="24"/>
        </w:rPr>
      </w:pPr>
    </w:p>
    <w:p w14:paraId="2E356F2D" w14:textId="77777777" w:rsidR="007831AD" w:rsidRPr="003D76D3" w:rsidRDefault="007831AD" w:rsidP="007831AD">
      <w:pPr>
        <w:rPr>
          <w:szCs w:val="24"/>
        </w:rPr>
      </w:pPr>
      <w:r w:rsidRPr="003D76D3">
        <w:rPr>
          <w:szCs w:val="24"/>
        </w:rPr>
        <w:t xml:space="preserve">Перед завершением каждого второго периода действия сертифицированное лицо должно пройти повторную сертификацию органом по сертификации на новый период в пять лет или менее, при условии, что это лицо соответствует критерию продления, указанному в 10.1 а) и 10.1 </w:t>
      </w:r>
      <w:r w:rsidRPr="003D76D3">
        <w:rPr>
          <w:szCs w:val="24"/>
          <w:lang w:val="en-US"/>
        </w:rPr>
        <w:t>b</w:t>
      </w:r>
      <w:r w:rsidRPr="003D76D3">
        <w:rPr>
          <w:szCs w:val="24"/>
        </w:rPr>
        <w:t>), и соответствует применимые условия, описанные ниже.</w:t>
      </w:r>
    </w:p>
    <w:p w14:paraId="52F6EC16" w14:textId="77777777" w:rsidR="007831AD" w:rsidRPr="003D76D3" w:rsidRDefault="007831AD" w:rsidP="007831AD">
      <w:pPr>
        <w:rPr>
          <w:szCs w:val="24"/>
        </w:rPr>
      </w:pPr>
      <w:r w:rsidRPr="003D76D3">
        <w:rPr>
          <w:szCs w:val="24"/>
        </w:rPr>
        <w:t>Владельцы сертификатов несут ответственность за инициирование процедур, необходимых для получения повторной сертификации. Если переаттестация применяется более чем через 12 месяцев после истечения срока действия, полный экзамен (общий, специальный и практический) для уровня 1 и уровня 2 и элемент экзамена по основному методу (таблица 6, пункты D, E и F) для уровня 3 снова должны быть успешно сданы.</w:t>
      </w:r>
    </w:p>
    <w:p w14:paraId="65CBE08E" w14:textId="77777777" w:rsidR="007831AD" w:rsidRPr="003D76D3" w:rsidRDefault="007831AD" w:rsidP="007831AD">
      <w:pPr>
        <w:rPr>
          <w:szCs w:val="24"/>
        </w:rPr>
      </w:pPr>
    </w:p>
    <w:p w14:paraId="59729C40" w14:textId="77777777" w:rsidR="007831AD" w:rsidRDefault="007831AD" w:rsidP="007831AD">
      <w:pPr>
        <w:rPr>
          <w:b/>
          <w:szCs w:val="24"/>
        </w:rPr>
      </w:pPr>
      <w:r w:rsidRPr="003D76D3">
        <w:rPr>
          <w:b/>
          <w:szCs w:val="24"/>
        </w:rPr>
        <w:t>11.2 Уровни 1 и 2</w:t>
      </w:r>
    </w:p>
    <w:p w14:paraId="2FF606D3" w14:textId="77777777" w:rsidR="007831AD" w:rsidRPr="003D76D3" w:rsidRDefault="007831AD" w:rsidP="007831AD">
      <w:pPr>
        <w:rPr>
          <w:b/>
          <w:szCs w:val="24"/>
        </w:rPr>
      </w:pPr>
    </w:p>
    <w:p w14:paraId="1CE115F9" w14:textId="77777777" w:rsidR="007831AD" w:rsidRPr="003D76D3" w:rsidRDefault="007831AD" w:rsidP="007831AD">
      <w:pPr>
        <w:rPr>
          <w:szCs w:val="24"/>
        </w:rPr>
      </w:pPr>
      <w:r w:rsidRPr="003D76D3">
        <w:rPr>
          <w:szCs w:val="24"/>
        </w:rPr>
        <w:t>11.2.1 Владельцы сертификатов уровней 1 и 2, претендующие на повторную сертификацию, должны предоставить подтверждение, выданное работодателем, о продолжении удовлетворительной трудовой деятельности без значительного перерыва в методе и секторе, для которого запрашивается повторная сертификация, и удовлетворять требованиям 11.2.2.</w:t>
      </w:r>
    </w:p>
    <w:p w14:paraId="0214B951" w14:textId="71F7A9F9" w:rsidR="007831AD" w:rsidRPr="003D76D3" w:rsidRDefault="007831AD" w:rsidP="007831AD">
      <w:pPr>
        <w:rPr>
          <w:szCs w:val="24"/>
        </w:rPr>
      </w:pPr>
      <w:r w:rsidRPr="003D76D3">
        <w:rPr>
          <w:szCs w:val="24"/>
        </w:rPr>
        <w:t xml:space="preserve">11.2.2 Лицо должно успешно завершить элемент практического экзамена, который демонстрирует постоянную компетентность для выполнения работы в объеме, указанном в сертификате. Это должно включать в себя испытания образцов (см. приложение В), соответствующих области повторной сертификации, и, кроме того, для Уровня 2 составление письменной инструкции, пригодной для использования персоналом Уровня 1 (см. 8.2.4.1). Если лицо не может получить оценку не менее 70 % по каждому испытанному образцу (взвешенному в соответствии с указаниями в таблице 4), а для Уровня 2 – по инструкции, после повторного сертификационного экзамена допускается два повторных экзамена, не менее 7 дней и в течение 12 месяцев после первой попытки сдачи </w:t>
      </w:r>
      <w:proofErr w:type="spellStart"/>
      <w:r w:rsidRPr="003D76D3">
        <w:rPr>
          <w:szCs w:val="24"/>
        </w:rPr>
        <w:t>ресертификационного</w:t>
      </w:r>
      <w:proofErr w:type="spellEnd"/>
      <w:r w:rsidRPr="003D76D3">
        <w:rPr>
          <w:szCs w:val="24"/>
        </w:rPr>
        <w:t xml:space="preserve"> экзамена.</w:t>
      </w:r>
    </w:p>
    <w:p w14:paraId="70161351" w14:textId="77777777" w:rsidR="007831AD" w:rsidRPr="003D76D3" w:rsidRDefault="007831AD" w:rsidP="007831AD">
      <w:pPr>
        <w:rPr>
          <w:szCs w:val="24"/>
        </w:rPr>
      </w:pPr>
      <w:r w:rsidRPr="003D76D3">
        <w:rPr>
          <w:szCs w:val="24"/>
        </w:rPr>
        <w:t>11.2.3 В случае отказа на двух допустимых повторных экзаменах сертификат изымается. Для восстановления сертификации кандидат должен:</w:t>
      </w:r>
    </w:p>
    <w:p w14:paraId="19F001CB" w14:textId="77777777" w:rsidR="007831AD" w:rsidRPr="003D76D3" w:rsidRDefault="007831AD" w:rsidP="007831AD">
      <w:pPr>
        <w:rPr>
          <w:szCs w:val="24"/>
        </w:rPr>
      </w:pPr>
      <w:r w:rsidRPr="003D76D3">
        <w:rPr>
          <w:szCs w:val="24"/>
        </w:rPr>
        <w:t>- пройти дальнейшее обучение, приемлемое для органа по сертификации; и</w:t>
      </w:r>
    </w:p>
    <w:p w14:paraId="27817A6D" w14:textId="77777777" w:rsidR="007831AD" w:rsidRPr="003D76D3" w:rsidRDefault="007831AD" w:rsidP="007831AD">
      <w:pPr>
        <w:rPr>
          <w:szCs w:val="24"/>
        </w:rPr>
      </w:pPr>
      <w:r w:rsidRPr="003D76D3">
        <w:rPr>
          <w:szCs w:val="24"/>
        </w:rPr>
        <w:t>- пересдать все элементы экзамена, необходимые для первоначальной сертификации.</w:t>
      </w:r>
    </w:p>
    <w:p w14:paraId="2D426B7C" w14:textId="77777777" w:rsidR="007831AD" w:rsidRPr="003D76D3" w:rsidRDefault="007831AD" w:rsidP="007831AD">
      <w:pPr>
        <w:rPr>
          <w:szCs w:val="24"/>
        </w:rPr>
      </w:pPr>
      <w:r w:rsidRPr="003D76D3">
        <w:rPr>
          <w:szCs w:val="24"/>
        </w:rPr>
        <w:t>Срок действия восстановленного сертификата должен быть не более 5 лет с даты истечения срока действия первоначального сертификата.</w:t>
      </w:r>
    </w:p>
    <w:p w14:paraId="68223D40" w14:textId="77777777" w:rsidR="007831AD" w:rsidRPr="003D76D3" w:rsidRDefault="007831AD" w:rsidP="007831AD">
      <w:pPr>
        <w:rPr>
          <w:szCs w:val="24"/>
        </w:rPr>
      </w:pPr>
      <w:r w:rsidRPr="003D76D3">
        <w:rPr>
          <w:szCs w:val="24"/>
        </w:rPr>
        <w:t>11.2.4 Если критерий повторной сертификации в 11.2.1 не соблюдается, лицо должно сдать общий, специальный и практический экзамены, требуемые 11.1.</w:t>
      </w:r>
    </w:p>
    <w:p w14:paraId="0494ABDA" w14:textId="77777777" w:rsidR="007831AD" w:rsidRPr="003D76D3" w:rsidRDefault="007831AD" w:rsidP="007831AD">
      <w:pPr>
        <w:rPr>
          <w:szCs w:val="24"/>
        </w:rPr>
      </w:pPr>
    </w:p>
    <w:p w14:paraId="56917760" w14:textId="77777777" w:rsidR="007831AD" w:rsidRDefault="007831AD" w:rsidP="007831AD">
      <w:pPr>
        <w:rPr>
          <w:b/>
          <w:szCs w:val="24"/>
        </w:rPr>
      </w:pPr>
      <w:r w:rsidRPr="003D76D3">
        <w:rPr>
          <w:b/>
          <w:szCs w:val="24"/>
        </w:rPr>
        <w:t>11.3 Уровень 3</w:t>
      </w:r>
    </w:p>
    <w:p w14:paraId="55E441A5" w14:textId="77777777" w:rsidR="007831AD" w:rsidRPr="003D76D3" w:rsidRDefault="007831AD" w:rsidP="007831AD">
      <w:pPr>
        <w:rPr>
          <w:b/>
          <w:szCs w:val="24"/>
        </w:rPr>
      </w:pPr>
    </w:p>
    <w:p w14:paraId="259D8C06" w14:textId="77777777" w:rsidR="007831AD" w:rsidRPr="003D76D3" w:rsidRDefault="007831AD" w:rsidP="007831AD">
      <w:pPr>
        <w:rPr>
          <w:szCs w:val="24"/>
        </w:rPr>
      </w:pPr>
      <w:r w:rsidRPr="003D76D3">
        <w:rPr>
          <w:szCs w:val="24"/>
        </w:rPr>
        <w:t>11.3.1 Владельцы сертификатов уровня 3, желающие пройти повторную сертификацию, должны предоставить выданное работодателем подтверждение продолжения удовлетворительной трудовой деятельности без существенного перерыва в методе и секторе, для которого запрашивается повторная сертификация, и:</w:t>
      </w:r>
    </w:p>
    <w:p w14:paraId="2811761B" w14:textId="77777777" w:rsidR="007831AD" w:rsidRPr="003D76D3" w:rsidRDefault="007831AD" w:rsidP="007831AD">
      <w:pPr>
        <w:rPr>
          <w:szCs w:val="24"/>
        </w:rPr>
      </w:pPr>
      <w:r w:rsidRPr="003D76D3">
        <w:rPr>
          <w:szCs w:val="24"/>
        </w:rPr>
        <w:t>а) удовлетворять требованиям Уровня 3 пункта 11.3.3 для письменного экзамена; или</w:t>
      </w:r>
    </w:p>
    <w:p w14:paraId="40ECBEED" w14:textId="77777777" w:rsidR="007831AD" w:rsidRPr="003D76D3" w:rsidRDefault="007831AD" w:rsidP="007831AD">
      <w:pPr>
        <w:rPr>
          <w:szCs w:val="24"/>
        </w:rPr>
      </w:pPr>
      <w:r w:rsidRPr="003D76D3">
        <w:rPr>
          <w:szCs w:val="24"/>
        </w:rPr>
        <w:lastRenderedPageBreak/>
        <w:t>b) соответствовать требованиям структурированной кредитной системы, как указано в 11.3.2 и таблице C.1.</w:t>
      </w:r>
    </w:p>
    <w:p w14:paraId="55657120" w14:textId="77777777" w:rsidR="007831AD" w:rsidRPr="003D76D3" w:rsidRDefault="007831AD" w:rsidP="007831AD">
      <w:pPr>
        <w:rPr>
          <w:szCs w:val="24"/>
        </w:rPr>
      </w:pPr>
      <w:r w:rsidRPr="003D76D3">
        <w:rPr>
          <w:szCs w:val="24"/>
        </w:rPr>
        <w:t>Физическое лицо должно выбрать между экзаменом или кредитной системой для переаттестации. Если выбрана кредитная система, требующая представления документов работодателя или доступа в помещение работодателя, физическое лицо должно предоставить в орган по сертификации письменное заявление об утверждении от работодателя.</w:t>
      </w:r>
    </w:p>
    <w:p w14:paraId="2FB1A919" w14:textId="77777777" w:rsidR="007831AD" w:rsidRPr="003D76D3" w:rsidRDefault="007831AD" w:rsidP="007831AD">
      <w:pPr>
        <w:rPr>
          <w:szCs w:val="24"/>
        </w:rPr>
      </w:pPr>
      <w:r w:rsidRPr="003D76D3">
        <w:rPr>
          <w:szCs w:val="24"/>
        </w:rPr>
        <w:t>В обоих случаях (письменный экзамен или кредитная система) лицо должно либо предоставить соответствующие документальные доказательства, приемлемые для органа по сертификации, своей продолжающейся практической компетентности в методе, либо сдать практический экзамен Уровня 2, как указано в 11.2.2, за исключением для составления инструкций по неразрушающему контролю.</w:t>
      </w:r>
    </w:p>
    <w:p w14:paraId="4DB10111" w14:textId="77777777" w:rsidR="007831AD" w:rsidRPr="003D76D3" w:rsidRDefault="007831AD" w:rsidP="007831AD">
      <w:pPr>
        <w:rPr>
          <w:szCs w:val="24"/>
        </w:rPr>
      </w:pPr>
      <w:r w:rsidRPr="003D76D3">
        <w:rPr>
          <w:szCs w:val="24"/>
        </w:rPr>
        <w:t>11.3.2 Если владелец сертификата решает использовать структурированную кредитную систему, он должен предоставить органу по сертификации подтверждение достижения как минимум 100 баллов за 5-летний период повторной сертификации на основании требований Таблицы C.1.</w:t>
      </w:r>
    </w:p>
    <w:p w14:paraId="1A82D2FA" w14:textId="77777777" w:rsidR="007831AD" w:rsidRPr="003D76D3" w:rsidRDefault="007831AD" w:rsidP="007831AD">
      <w:pPr>
        <w:rPr>
          <w:szCs w:val="24"/>
        </w:rPr>
      </w:pPr>
      <w:r w:rsidRPr="003D76D3">
        <w:rPr>
          <w:szCs w:val="24"/>
        </w:rPr>
        <w:t>Для владельцев сертификатов, желающих пройти повторную сертификацию уровня 3:</w:t>
      </w:r>
    </w:p>
    <w:p w14:paraId="27E48695" w14:textId="77777777" w:rsidR="007831AD" w:rsidRPr="003D76D3" w:rsidRDefault="007831AD" w:rsidP="007831AD">
      <w:pPr>
        <w:rPr>
          <w:szCs w:val="24"/>
        </w:rPr>
      </w:pPr>
      <w:r w:rsidRPr="003D76D3">
        <w:rPr>
          <w:szCs w:val="24"/>
        </w:rPr>
        <w:t>- минимум 50 и максимум 70 из 100 баллов требуется для любой комбинации действий, перечисленных в пункте А Таблицы С.1: и</w:t>
      </w:r>
    </w:p>
    <w:p w14:paraId="050BB9BB" w14:textId="77777777" w:rsidR="007831AD" w:rsidRPr="003D76D3" w:rsidRDefault="007831AD" w:rsidP="007831AD">
      <w:pPr>
        <w:rPr>
          <w:szCs w:val="24"/>
        </w:rPr>
      </w:pPr>
      <w:r w:rsidRPr="003D76D3">
        <w:rPr>
          <w:szCs w:val="24"/>
        </w:rPr>
        <w:t>- минимум 30 и максимум 50 из 100 баллов требуется для любой комбинации действий, перечисленных в пункте B Таблицы C.1.</w:t>
      </w:r>
    </w:p>
    <w:p w14:paraId="2DE0E5DE" w14:textId="0E7B80D4" w:rsidR="007831AD" w:rsidRPr="003D76D3" w:rsidRDefault="007831AD" w:rsidP="007831AD">
      <w:pPr>
        <w:rPr>
          <w:szCs w:val="24"/>
        </w:rPr>
      </w:pPr>
      <w:r w:rsidRPr="003D76D3">
        <w:rPr>
          <w:szCs w:val="24"/>
        </w:rPr>
        <w:t>Если орган по сертификации решил ввести период повторной сертификации менее 5 лет, минимальное необходимое количество баллов может быть соответствующим образом распределено [(т. е. для 4-летнего периода продления потребуется минимум 80 баллов</w:t>
      </w:r>
      <w:r w:rsidR="00B7258D">
        <w:rPr>
          <w:szCs w:val="24"/>
        </w:rPr>
        <w:t xml:space="preserve">  </w:t>
      </w:r>
      <w:proofErr w:type="gramStart"/>
      <w:r w:rsidR="00B7258D">
        <w:rPr>
          <w:szCs w:val="24"/>
        </w:rPr>
        <w:t xml:space="preserve">  </w:t>
      </w:r>
      <w:r w:rsidRPr="003D76D3">
        <w:rPr>
          <w:szCs w:val="24"/>
        </w:rPr>
        <w:t xml:space="preserve"> (</w:t>
      </w:r>
      <w:proofErr w:type="gramEnd"/>
      <w:r w:rsidRPr="003D76D3">
        <w:rPr>
          <w:szCs w:val="24"/>
        </w:rPr>
        <w:t>100 x 4/5)].</w:t>
      </w:r>
    </w:p>
    <w:p w14:paraId="27DF5290" w14:textId="77777777" w:rsidR="007831AD" w:rsidRPr="003D76D3" w:rsidRDefault="007831AD" w:rsidP="007831AD">
      <w:pPr>
        <w:rPr>
          <w:szCs w:val="24"/>
        </w:rPr>
      </w:pPr>
      <w:r w:rsidRPr="003D76D3">
        <w:rPr>
          <w:szCs w:val="24"/>
        </w:rPr>
        <w:t>11.3.3 Если владелец сертификата решает сдать письменный экзамен или не соответствует требованиям структурированной кредитной системы, он должен успешно сдать экзамен, который включает:</w:t>
      </w:r>
    </w:p>
    <w:p w14:paraId="3D6F1AC8" w14:textId="77777777" w:rsidR="007831AD" w:rsidRPr="003D76D3" w:rsidRDefault="007831AD" w:rsidP="007831AD">
      <w:pPr>
        <w:rPr>
          <w:szCs w:val="24"/>
        </w:rPr>
      </w:pPr>
      <w:r w:rsidRPr="003D76D3">
        <w:rPr>
          <w:szCs w:val="24"/>
        </w:rPr>
        <w:t>а) не менее 20 вопросов с несколькими вариантами ответов о применении метода испытаний в соответствующем секторе (секторах), которые демонстрируют понимание современных методов неразрушающего контроля, стандартов, норм или спецификаций, а также применяемых технологий; и</w:t>
      </w:r>
    </w:p>
    <w:p w14:paraId="6A633489" w14:textId="77777777" w:rsidR="007831AD" w:rsidRPr="003D76D3" w:rsidRDefault="007831AD" w:rsidP="007831AD">
      <w:pPr>
        <w:rPr>
          <w:szCs w:val="24"/>
        </w:rPr>
      </w:pPr>
      <w:r w:rsidRPr="003D76D3">
        <w:rPr>
          <w:szCs w:val="24"/>
          <w:lang w:val="en-US"/>
        </w:rPr>
        <w:t>b</w:t>
      </w:r>
      <w:r w:rsidRPr="003D76D3">
        <w:rPr>
          <w:szCs w:val="24"/>
        </w:rPr>
        <w:t>) не менее 10 вопросов с несколькими вариантами ответов о требованиях схемы сертификации органа по сертификации.</w:t>
      </w:r>
    </w:p>
    <w:p w14:paraId="7AE3495A" w14:textId="77777777" w:rsidR="007831AD" w:rsidRPr="003D76D3" w:rsidRDefault="007831AD" w:rsidP="007831AD">
      <w:pPr>
        <w:rPr>
          <w:szCs w:val="24"/>
        </w:rPr>
      </w:pPr>
      <w:r w:rsidRPr="003D76D3">
        <w:rPr>
          <w:szCs w:val="24"/>
        </w:rPr>
        <w:t xml:space="preserve">11.3.4 Если лицо не набрало не менее 70 % баллов на </w:t>
      </w:r>
      <w:proofErr w:type="spellStart"/>
      <w:r w:rsidRPr="003D76D3">
        <w:rPr>
          <w:szCs w:val="24"/>
        </w:rPr>
        <w:t>ресертификационном</w:t>
      </w:r>
      <w:proofErr w:type="spellEnd"/>
      <w:r w:rsidRPr="003D76D3">
        <w:rPr>
          <w:szCs w:val="24"/>
        </w:rPr>
        <w:t xml:space="preserve"> экзамене, допускается не более двух пересдач </w:t>
      </w:r>
      <w:proofErr w:type="spellStart"/>
      <w:r w:rsidRPr="003D76D3">
        <w:rPr>
          <w:szCs w:val="24"/>
        </w:rPr>
        <w:t>ресертификационного</w:t>
      </w:r>
      <w:proofErr w:type="spellEnd"/>
      <w:r w:rsidRPr="003D76D3">
        <w:rPr>
          <w:szCs w:val="24"/>
        </w:rPr>
        <w:t xml:space="preserve"> экзамена. Период времени, в течение которого должны быть проведены все испытания, должен составлять 12 месяцев, если иное не продлено органом по сертификации.</w:t>
      </w:r>
    </w:p>
    <w:p w14:paraId="7C81FCE0" w14:textId="77777777" w:rsidR="007831AD" w:rsidRPr="003D76D3" w:rsidRDefault="007831AD" w:rsidP="007831AD">
      <w:pPr>
        <w:rPr>
          <w:szCs w:val="24"/>
        </w:rPr>
      </w:pPr>
      <w:r w:rsidRPr="003D76D3">
        <w:rPr>
          <w:szCs w:val="24"/>
        </w:rPr>
        <w:t>11.3.5 В случае отказа на двух допустимых повторных экзаменах сертификат изымается. Для восстановления сертификации кандидат должен:</w:t>
      </w:r>
    </w:p>
    <w:p w14:paraId="21CF0EE5" w14:textId="77777777" w:rsidR="007831AD" w:rsidRPr="003D76D3" w:rsidRDefault="007831AD" w:rsidP="007831AD">
      <w:pPr>
        <w:rPr>
          <w:szCs w:val="24"/>
        </w:rPr>
      </w:pPr>
      <w:r w:rsidRPr="003D76D3">
        <w:rPr>
          <w:szCs w:val="24"/>
        </w:rPr>
        <w:t>- пройти дальнейшее обучение, приемлемое для органа по сертификации; и</w:t>
      </w:r>
    </w:p>
    <w:p w14:paraId="1F7B21DD" w14:textId="77777777" w:rsidR="007831AD" w:rsidRPr="003D76D3" w:rsidRDefault="007831AD" w:rsidP="007831AD">
      <w:pPr>
        <w:rPr>
          <w:szCs w:val="24"/>
        </w:rPr>
      </w:pPr>
      <w:r w:rsidRPr="003D76D3">
        <w:rPr>
          <w:szCs w:val="24"/>
        </w:rPr>
        <w:t>- пересдать все экзаменационные предметы по основному методу, необходимые для первоначальной сертификации.</w:t>
      </w:r>
    </w:p>
    <w:p w14:paraId="51CED760" w14:textId="77777777" w:rsidR="007831AD" w:rsidRPr="003D76D3" w:rsidRDefault="007831AD" w:rsidP="007831AD">
      <w:pPr>
        <w:rPr>
          <w:szCs w:val="24"/>
        </w:rPr>
      </w:pPr>
      <w:r w:rsidRPr="003D76D3">
        <w:rPr>
          <w:szCs w:val="24"/>
        </w:rPr>
        <w:t>Срок действия восстановленного сертификата должен быть не более 5 лет с даты истечения срока действия первоначального сертификата.</w:t>
      </w:r>
    </w:p>
    <w:p w14:paraId="072971A5" w14:textId="77777777" w:rsidR="007831AD" w:rsidRPr="003D76D3" w:rsidRDefault="007831AD" w:rsidP="007831AD">
      <w:pPr>
        <w:rPr>
          <w:szCs w:val="24"/>
        </w:rPr>
      </w:pPr>
      <w:r w:rsidRPr="003D76D3">
        <w:rPr>
          <w:szCs w:val="24"/>
        </w:rPr>
        <w:t xml:space="preserve">11.3.6 Кандидат, подавший заявку и не соответствующий требованиям кредитной системы, должен пройти повторную сертификацию в соответствии с 11.3.3. В случае неудачи при первой попытке переаттестации по экзамену допускается только одна повторная сдача </w:t>
      </w:r>
      <w:proofErr w:type="spellStart"/>
      <w:r w:rsidRPr="003D76D3">
        <w:rPr>
          <w:szCs w:val="24"/>
        </w:rPr>
        <w:t>ресертификационного</w:t>
      </w:r>
      <w:proofErr w:type="spellEnd"/>
      <w:r w:rsidRPr="003D76D3">
        <w:rPr>
          <w:szCs w:val="24"/>
        </w:rPr>
        <w:t xml:space="preserve"> экзамена в течение 12 месяцев с даты подачи заявки на переаттестацию по системе структурированного кредита.</w:t>
      </w:r>
    </w:p>
    <w:p w14:paraId="65B54DC7" w14:textId="5F22B2B8" w:rsidR="007831AD" w:rsidRDefault="007831AD" w:rsidP="00D658FC">
      <w:pPr>
        <w:rPr>
          <w:szCs w:val="24"/>
        </w:rPr>
      </w:pPr>
    </w:p>
    <w:p w14:paraId="77301D22" w14:textId="77777777" w:rsidR="007831AD" w:rsidRDefault="007831AD" w:rsidP="007831AD">
      <w:pPr>
        <w:rPr>
          <w:rStyle w:val="23"/>
          <w:rFonts w:ascii="Times New Roman" w:hAnsi="Times New Roman" w:cs="Times New Roman"/>
          <w:sz w:val="24"/>
          <w:szCs w:val="24"/>
        </w:rPr>
      </w:pPr>
      <w:r w:rsidRPr="007831AD">
        <w:rPr>
          <w:b/>
          <w:szCs w:val="24"/>
        </w:rPr>
        <w:t>12</w:t>
      </w:r>
      <w:r w:rsidRPr="007831AD">
        <w:rPr>
          <w:szCs w:val="24"/>
        </w:rPr>
        <w:t xml:space="preserve"> </w:t>
      </w:r>
      <w:r w:rsidRPr="007831AD">
        <w:rPr>
          <w:rStyle w:val="23"/>
          <w:rFonts w:ascii="Times New Roman" w:hAnsi="Times New Roman" w:cs="Times New Roman"/>
          <w:sz w:val="24"/>
          <w:szCs w:val="24"/>
        </w:rPr>
        <w:t>Хранение документов</w:t>
      </w:r>
    </w:p>
    <w:p w14:paraId="21A59EE7" w14:textId="77777777" w:rsidR="00B7258D" w:rsidRPr="007831AD" w:rsidRDefault="00B7258D" w:rsidP="007831AD">
      <w:pPr>
        <w:rPr>
          <w:szCs w:val="24"/>
        </w:rPr>
      </w:pPr>
    </w:p>
    <w:p w14:paraId="0BDA9A97" w14:textId="77777777" w:rsidR="007831AD" w:rsidRPr="007831AD" w:rsidRDefault="007831AD" w:rsidP="007831AD">
      <w:pPr>
        <w:rPr>
          <w:szCs w:val="24"/>
        </w:rPr>
      </w:pPr>
      <w:r w:rsidRPr="007831AD">
        <w:rPr>
          <w:szCs w:val="24"/>
        </w:rPr>
        <w:t>Орган по сертификации несет ответственность за поддержание:</w:t>
      </w:r>
    </w:p>
    <w:p w14:paraId="5C69426F" w14:textId="77777777" w:rsidR="007831AD" w:rsidRPr="007831AD" w:rsidRDefault="007831AD" w:rsidP="007831AD">
      <w:pPr>
        <w:rPr>
          <w:szCs w:val="24"/>
        </w:rPr>
      </w:pPr>
      <w:r w:rsidRPr="007831AD">
        <w:rPr>
          <w:szCs w:val="24"/>
        </w:rPr>
        <w:t>а) фактический список или базу данных всех сертифицированных лиц, классифицированных по уровню, методу НК и сектору;</w:t>
      </w:r>
    </w:p>
    <w:p w14:paraId="4D268346" w14:textId="77777777" w:rsidR="007831AD" w:rsidRPr="007831AD" w:rsidRDefault="007831AD" w:rsidP="007831AD">
      <w:pPr>
        <w:rPr>
          <w:szCs w:val="24"/>
        </w:rPr>
      </w:pPr>
      <w:r w:rsidRPr="007831AD">
        <w:rPr>
          <w:szCs w:val="24"/>
          <w:lang w:val="en-US"/>
        </w:rPr>
        <w:t>b</w:t>
      </w:r>
      <w:r w:rsidRPr="007831AD">
        <w:rPr>
          <w:szCs w:val="24"/>
        </w:rPr>
        <w:t xml:space="preserve">) индивидуальное дело на каждого кандидата, не прошедшего аттестацию, не менее пяти лет с даты подачи </w:t>
      </w:r>
      <w:proofErr w:type="gramStart"/>
      <w:r w:rsidRPr="007831AD">
        <w:rPr>
          <w:szCs w:val="24"/>
        </w:rPr>
        <w:t>заявки;</w:t>
      </w:r>
      <w:proofErr w:type="gramEnd"/>
    </w:p>
    <w:p w14:paraId="5987044C" w14:textId="77777777" w:rsidR="007831AD" w:rsidRPr="007831AD" w:rsidRDefault="007831AD" w:rsidP="007831AD">
      <w:pPr>
        <w:rPr>
          <w:szCs w:val="24"/>
        </w:rPr>
      </w:pPr>
      <w:r w:rsidRPr="007831AD">
        <w:rPr>
          <w:szCs w:val="24"/>
        </w:rPr>
        <w:t>c) отдельный файл (файлы) для каждого сертифицированного лица и для каждого лица, чья сертификация истекла, содержащие:</w:t>
      </w:r>
    </w:p>
    <w:p w14:paraId="2BBCB8B8" w14:textId="77777777" w:rsidR="007831AD" w:rsidRPr="007831AD" w:rsidRDefault="007831AD" w:rsidP="007831AD">
      <w:pPr>
        <w:rPr>
          <w:szCs w:val="24"/>
        </w:rPr>
      </w:pPr>
      <w:r w:rsidRPr="007831AD">
        <w:rPr>
          <w:szCs w:val="24"/>
        </w:rPr>
        <w:t>1) уникальный личный идентификатор (например, фотография или ссылка на идентификацию фотографии по номеру);</w:t>
      </w:r>
    </w:p>
    <w:p w14:paraId="02072DE9" w14:textId="77777777" w:rsidR="007831AD" w:rsidRPr="007831AD" w:rsidRDefault="007831AD" w:rsidP="007831AD">
      <w:pPr>
        <w:rPr>
          <w:szCs w:val="24"/>
        </w:rPr>
      </w:pPr>
      <w:r w:rsidRPr="007831AD">
        <w:rPr>
          <w:szCs w:val="24"/>
        </w:rPr>
        <w:t>2) бланки заявлений;</w:t>
      </w:r>
    </w:p>
    <w:p w14:paraId="6878E68F" w14:textId="77777777" w:rsidR="007831AD" w:rsidRPr="007831AD" w:rsidRDefault="007831AD" w:rsidP="007831AD">
      <w:pPr>
        <w:rPr>
          <w:szCs w:val="24"/>
        </w:rPr>
      </w:pPr>
      <w:r w:rsidRPr="007831AD">
        <w:rPr>
          <w:szCs w:val="24"/>
        </w:rPr>
        <w:t>3) записи экзаменов, такие как вопросники, ответы, описание образцов, записи, результаты испытаний, процедуры неразрушающего контроля и оценочные листы;</w:t>
      </w:r>
    </w:p>
    <w:p w14:paraId="0131EE85" w14:textId="77777777" w:rsidR="007831AD" w:rsidRPr="007831AD" w:rsidRDefault="007831AD" w:rsidP="007831AD">
      <w:pPr>
        <w:rPr>
          <w:szCs w:val="24"/>
        </w:rPr>
      </w:pPr>
      <w:r w:rsidRPr="007831AD">
        <w:rPr>
          <w:szCs w:val="24"/>
        </w:rPr>
        <w:t>4) документы о восстановлении и переаттестации, в том числе свидетельства об остроте зрения и непрерывной трудовой деятельности;</w:t>
      </w:r>
    </w:p>
    <w:p w14:paraId="73982461" w14:textId="77777777" w:rsidR="007831AD" w:rsidRPr="007831AD" w:rsidRDefault="007831AD" w:rsidP="007831AD">
      <w:pPr>
        <w:rPr>
          <w:szCs w:val="24"/>
        </w:rPr>
      </w:pPr>
      <w:r w:rsidRPr="007831AD">
        <w:rPr>
          <w:szCs w:val="24"/>
        </w:rPr>
        <w:t>5) причина (причины) отзыва сертификата.</w:t>
      </w:r>
    </w:p>
    <w:p w14:paraId="2EB882B2" w14:textId="77777777" w:rsidR="007831AD" w:rsidRDefault="007831AD" w:rsidP="007831AD">
      <w:pPr>
        <w:rPr>
          <w:szCs w:val="24"/>
        </w:rPr>
      </w:pPr>
      <w:r w:rsidRPr="007831AD">
        <w:rPr>
          <w:szCs w:val="24"/>
        </w:rPr>
        <w:t>Отдельные файлы должны храниться в подходящих условиях безопасности и конфиденциальности до тех пор, пока сертификат остается в силе, и по крайней мере в течение одного полного цикла сертификации после истечения срока действия сертификации.</w:t>
      </w:r>
    </w:p>
    <w:p w14:paraId="7B7D0CA0" w14:textId="77777777" w:rsidR="00B7258D" w:rsidRPr="007831AD" w:rsidRDefault="00B7258D" w:rsidP="007831AD">
      <w:pPr>
        <w:rPr>
          <w:szCs w:val="24"/>
        </w:rPr>
      </w:pPr>
    </w:p>
    <w:p w14:paraId="777AA36E" w14:textId="2E8F3332" w:rsidR="007831AD" w:rsidRPr="00B7258D" w:rsidRDefault="00790842" w:rsidP="007831AD">
      <w:pPr>
        <w:rPr>
          <w:sz w:val="20"/>
          <w:szCs w:val="20"/>
        </w:rPr>
      </w:pPr>
      <w:r w:rsidRPr="00B7258D">
        <w:rPr>
          <w:sz w:val="20"/>
          <w:szCs w:val="20"/>
        </w:rPr>
        <w:t>Примечание</w:t>
      </w:r>
      <w:r w:rsidR="007831AD" w:rsidRPr="00B7258D">
        <w:rPr>
          <w:sz w:val="20"/>
          <w:szCs w:val="20"/>
        </w:rPr>
        <w:t xml:space="preserve"> </w:t>
      </w:r>
      <w:r w:rsidR="00B7258D">
        <w:rPr>
          <w:sz w:val="20"/>
          <w:szCs w:val="20"/>
        </w:rPr>
        <w:t xml:space="preserve">- </w:t>
      </w:r>
      <w:r w:rsidR="007831AD" w:rsidRPr="00B7258D">
        <w:rPr>
          <w:sz w:val="20"/>
          <w:szCs w:val="20"/>
        </w:rPr>
        <w:t>Архивирование образцов, наборов данных или рентгенограмм не требуется.</w:t>
      </w:r>
    </w:p>
    <w:p w14:paraId="1B4312AC" w14:textId="77777777" w:rsidR="007831AD" w:rsidRDefault="007831AD" w:rsidP="00D658FC">
      <w:pPr>
        <w:rPr>
          <w:szCs w:val="24"/>
        </w:rPr>
      </w:pPr>
    </w:p>
    <w:p w14:paraId="160075A0" w14:textId="77777777" w:rsidR="007831AD" w:rsidRDefault="007831AD" w:rsidP="007831AD">
      <w:pPr>
        <w:rPr>
          <w:b/>
          <w:szCs w:val="24"/>
        </w:rPr>
      </w:pPr>
      <w:r w:rsidRPr="003D76D3">
        <w:rPr>
          <w:b/>
          <w:szCs w:val="24"/>
        </w:rPr>
        <w:t>13 Переходный период</w:t>
      </w:r>
    </w:p>
    <w:p w14:paraId="009C16A3" w14:textId="77777777" w:rsidR="007831AD" w:rsidRPr="003D76D3" w:rsidRDefault="007831AD" w:rsidP="007831AD">
      <w:pPr>
        <w:rPr>
          <w:b/>
          <w:szCs w:val="24"/>
        </w:rPr>
      </w:pPr>
    </w:p>
    <w:p w14:paraId="2AAD417C" w14:textId="77777777" w:rsidR="007831AD" w:rsidRPr="003D76D3" w:rsidRDefault="007831AD" w:rsidP="007831AD">
      <w:pPr>
        <w:pStyle w:val="61"/>
        <w:numPr>
          <w:ilvl w:val="1"/>
          <w:numId w:val="15"/>
        </w:numPr>
        <w:shd w:val="clear" w:color="auto" w:fill="auto"/>
        <w:spacing w:line="240" w:lineRule="auto"/>
        <w:ind w:firstLine="567"/>
        <w:jc w:val="both"/>
        <w:rPr>
          <w:rFonts w:ascii="Times New Roman" w:hAnsi="Times New Roman" w:cs="Times New Roman"/>
          <w:sz w:val="24"/>
          <w:szCs w:val="24"/>
        </w:rPr>
      </w:pPr>
      <w:r w:rsidRPr="003D76D3">
        <w:rPr>
          <w:rStyle w:val="22"/>
          <w:rFonts w:ascii="Times New Roman" w:hAnsi="Times New Roman" w:cs="Times New Roman"/>
          <w:sz w:val="24"/>
          <w:szCs w:val="24"/>
        </w:rPr>
        <w:t>Целью этого раздела является разрешение введения в действие системы, когда орган по сертификации применяет схему сертификации для метода НК, который еще не охвачен его схемой, или когда создан новый сектор. Орган по сертификации может временно назначать должным образом квалифицированный персонал в качестве экзаменаторов для проведения, надзора и оценки квалификационных экзаменов на период, не превышающий 5 лет с даты внедрения нового метода или сектора. Пятилетний период внедрения не должен использоваться органом по сертификации для сертификации кандидатов, которые не удовлетворяют всем требованиям по квалификации и сертификации настоящего национального стандарта.</w:t>
      </w:r>
    </w:p>
    <w:p w14:paraId="53B5FB07" w14:textId="77777777" w:rsidR="007831AD" w:rsidRPr="003D76D3" w:rsidRDefault="007831AD" w:rsidP="007831AD">
      <w:pPr>
        <w:pStyle w:val="61"/>
        <w:numPr>
          <w:ilvl w:val="1"/>
          <w:numId w:val="15"/>
        </w:numPr>
        <w:shd w:val="clear" w:color="auto" w:fill="auto"/>
        <w:spacing w:line="240" w:lineRule="auto"/>
        <w:ind w:firstLine="567"/>
        <w:jc w:val="both"/>
        <w:rPr>
          <w:rFonts w:ascii="Times New Roman" w:hAnsi="Times New Roman" w:cs="Times New Roman"/>
          <w:sz w:val="24"/>
          <w:szCs w:val="24"/>
        </w:rPr>
      </w:pPr>
      <w:r w:rsidRPr="003D76D3">
        <w:rPr>
          <w:rStyle w:val="22"/>
          <w:rFonts w:ascii="Times New Roman" w:hAnsi="Times New Roman" w:cs="Times New Roman"/>
          <w:sz w:val="24"/>
          <w:szCs w:val="24"/>
        </w:rPr>
        <w:t xml:space="preserve"> «Должным образом квалифицированный персонал» означает, что такой персонал:</w:t>
      </w:r>
    </w:p>
    <w:p w14:paraId="076C123D" w14:textId="77777777" w:rsidR="007831AD" w:rsidRPr="003D76D3" w:rsidRDefault="007831AD" w:rsidP="007831AD">
      <w:pPr>
        <w:pStyle w:val="61"/>
        <w:numPr>
          <w:ilvl w:val="0"/>
          <w:numId w:val="16"/>
        </w:numPr>
        <w:shd w:val="clear" w:color="auto" w:fill="auto"/>
        <w:spacing w:line="240" w:lineRule="auto"/>
        <w:ind w:firstLine="567"/>
        <w:jc w:val="both"/>
        <w:rPr>
          <w:rFonts w:ascii="Times New Roman" w:hAnsi="Times New Roman" w:cs="Times New Roman"/>
          <w:sz w:val="24"/>
          <w:szCs w:val="24"/>
        </w:rPr>
      </w:pPr>
      <w:r w:rsidRPr="003D76D3">
        <w:rPr>
          <w:rStyle w:val="22"/>
          <w:rFonts w:ascii="Times New Roman" w:hAnsi="Times New Roman" w:cs="Times New Roman"/>
          <w:sz w:val="24"/>
          <w:szCs w:val="24"/>
        </w:rPr>
        <w:t xml:space="preserve"> имеет знания принципов НК и специальные знания в соответствующем секторе;</w:t>
      </w:r>
    </w:p>
    <w:p w14:paraId="580467B4" w14:textId="77777777" w:rsidR="007831AD" w:rsidRPr="003D76D3" w:rsidRDefault="007831AD" w:rsidP="007831AD">
      <w:pPr>
        <w:pStyle w:val="61"/>
        <w:numPr>
          <w:ilvl w:val="0"/>
          <w:numId w:val="16"/>
        </w:numPr>
        <w:shd w:val="clear" w:color="auto" w:fill="auto"/>
        <w:spacing w:line="240" w:lineRule="auto"/>
        <w:ind w:firstLine="567"/>
        <w:jc w:val="both"/>
        <w:rPr>
          <w:rFonts w:ascii="Times New Roman" w:hAnsi="Times New Roman" w:cs="Times New Roman"/>
          <w:sz w:val="24"/>
          <w:szCs w:val="24"/>
        </w:rPr>
      </w:pPr>
      <w:r w:rsidRPr="003D76D3">
        <w:rPr>
          <w:rStyle w:val="22"/>
          <w:rFonts w:ascii="Times New Roman" w:hAnsi="Times New Roman" w:cs="Times New Roman"/>
          <w:sz w:val="24"/>
          <w:szCs w:val="24"/>
        </w:rPr>
        <w:t xml:space="preserve"> имеет промышленный опыт применения метода НК.</w:t>
      </w:r>
    </w:p>
    <w:p w14:paraId="3C0B5169" w14:textId="77777777" w:rsidR="007831AD" w:rsidRPr="003D76D3" w:rsidRDefault="007831AD" w:rsidP="007831AD">
      <w:pPr>
        <w:pStyle w:val="61"/>
        <w:numPr>
          <w:ilvl w:val="0"/>
          <w:numId w:val="16"/>
        </w:numPr>
        <w:shd w:val="clear" w:color="auto" w:fill="auto"/>
        <w:spacing w:line="240" w:lineRule="auto"/>
        <w:ind w:firstLine="567"/>
        <w:jc w:val="both"/>
        <w:rPr>
          <w:rFonts w:ascii="Times New Roman" w:hAnsi="Times New Roman" w:cs="Times New Roman"/>
          <w:sz w:val="24"/>
          <w:szCs w:val="24"/>
        </w:rPr>
      </w:pPr>
      <w:r w:rsidRPr="003D76D3">
        <w:rPr>
          <w:rStyle w:val="22"/>
          <w:rFonts w:ascii="Times New Roman" w:hAnsi="Times New Roman" w:cs="Times New Roman"/>
          <w:sz w:val="24"/>
          <w:szCs w:val="24"/>
        </w:rPr>
        <w:t xml:space="preserve"> способен проводить квалификационные экзамены;</w:t>
      </w:r>
    </w:p>
    <w:p w14:paraId="193F0E00" w14:textId="77777777" w:rsidR="007831AD" w:rsidRPr="003D76D3" w:rsidRDefault="007831AD" w:rsidP="007831AD">
      <w:pPr>
        <w:pStyle w:val="61"/>
        <w:numPr>
          <w:ilvl w:val="0"/>
          <w:numId w:val="16"/>
        </w:numPr>
        <w:shd w:val="clear" w:color="auto" w:fill="auto"/>
        <w:spacing w:line="240" w:lineRule="auto"/>
        <w:ind w:firstLine="567"/>
        <w:jc w:val="both"/>
        <w:rPr>
          <w:rFonts w:ascii="Times New Roman" w:hAnsi="Times New Roman" w:cs="Times New Roman"/>
          <w:sz w:val="24"/>
          <w:szCs w:val="24"/>
        </w:rPr>
      </w:pPr>
      <w:r w:rsidRPr="003D76D3">
        <w:rPr>
          <w:rStyle w:val="22"/>
          <w:rFonts w:ascii="Times New Roman" w:hAnsi="Times New Roman" w:cs="Times New Roman"/>
          <w:sz w:val="24"/>
          <w:szCs w:val="24"/>
          <w:lang w:eastAsia="en-US" w:bidi="en-US"/>
        </w:rPr>
        <w:t xml:space="preserve"> </w:t>
      </w:r>
      <w:r w:rsidRPr="003D76D3">
        <w:rPr>
          <w:rStyle w:val="22"/>
          <w:rFonts w:ascii="Times New Roman" w:hAnsi="Times New Roman" w:cs="Times New Roman"/>
          <w:sz w:val="24"/>
          <w:szCs w:val="24"/>
        </w:rPr>
        <w:t>может интерпретировать вопросник и результаты квалификационных экзаменов.</w:t>
      </w:r>
    </w:p>
    <w:p w14:paraId="2308DC36" w14:textId="77777777" w:rsidR="007831AD" w:rsidRPr="003D76D3" w:rsidRDefault="007831AD" w:rsidP="007831AD">
      <w:pPr>
        <w:pStyle w:val="61"/>
        <w:numPr>
          <w:ilvl w:val="1"/>
          <w:numId w:val="15"/>
        </w:numPr>
        <w:shd w:val="clear" w:color="auto" w:fill="auto"/>
        <w:spacing w:line="240" w:lineRule="auto"/>
        <w:ind w:firstLine="567"/>
        <w:jc w:val="both"/>
        <w:rPr>
          <w:rFonts w:ascii="Times New Roman" w:hAnsi="Times New Roman" w:cs="Times New Roman"/>
          <w:sz w:val="24"/>
          <w:szCs w:val="24"/>
        </w:rPr>
      </w:pPr>
      <w:r w:rsidRPr="003D76D3">
        <w:rPr>
          <w:rStyle w:val="22"/>
          <w:rFonts w:ascii="Times New Roman" w:hAnsi="Times New Roman" w:cs="Times New Roman"/>
          <w:sz w:val="24"/>
          <w:szCs w:val="24"/>
        </w:rPr>
        <w:t xml:space="preserve"> В течение двух лет с даты назначения эти экзаменаторы должны пройти сертификацию в виде ресертификации по 11.3.1.</w:t>
      </w:r>
    </w:p>
    <w:p w14:paraId="6928A266" w14:textId="77777777" w:rsidR="00852391" w:rsidRPr="00F43E4D" w:rsidRDefault="00852391" w:rsidP="00852391">
      <w:pPr>
        <w:rPr>
          <w:szCs w:val="24"/>
        </w:rPr>
      </w:pPr>
    </w:p>
    <w:p w14:paraId="753F5C54" w14:textId="65E82A09" w:rsidR="009346CE" w:rsidRPr="00F43E4D" w:rsidRDefault="009346CE" w:rsidP="00852391">
      <w:pPr>
        <w:spacing w:after="160" w:line="259" w:lineRule="auto"/>
        <w:ind w:firstLine="0"/>
        <w:jc w:val="left"/>
        <w:rPr>
          <w:szCs w:val="24"/>
        </w:rPr>
      </w:pPr>
      <w:r w:rsidRPr="00F43E4D">
        <w:rPr>
          <w:szCs w:val="24"/>
        </w:rPr>
        <w:br w:type="page"/>
      </w:r>
    </w:p>
    <w:p w14:paraId="30304BC0" w14:textId="77777777" w:rsidR="007831AD" w:rsidRPr="003D76D3" w:rsidRDefault="007831AD" w:rsidP="007831AD">
      <w:pPr>
        <w:ind w:firstLine="0"/>
        <w:jc w:val="center"/>
        <w:rPr>
          <w:b/>
          <w:szCs w:val="24"/>
        </w:rPr>
      </w:pPr>
      <w:bookmarkStart w:id="22" w:name="_Toc134999403"/>
      <w:r w:rsidRPr="003D76D3">
        <w:rPr>
          <w:b/>
          <w:szCs w:val="24"/>
        </w:rPr>
        <w:lastRenderedPageBreak/>
        <w:t>Приложение А</w:t>
      </w:r>
    </w:p>
    <w:p w14:paraId="47D6D8D2" w14:textId="4B7197BD" w:rsidR="007831AD" w:rsidRPr="007831AD" w:rsidRDefault="007831AD" w:rsidP="007831AD">
      <w:pPr>
        <w:ind w:firstLine="0"/>
        <w:jc w:val="center"/>
        <w:rPr>
          <w:bCs/>
          <w:i/>
          <w:iCs/>
          <w:szCs w:val="24"/>
        </w:rPr>
      </w:pPr>
      <w:r w:rsidRPr="007831AD">
        <w:rPr>
          <w:bCs/>
          <w:i/>
          <w:iCs/>
          <w:szCs w:val="24"/>
        </w:rPr>
        <w:t>(</w:t>
      </w:r>
      <w:r>
        <w:rPr>
          <w:bCs/>
          <w:i/>
          <w:iCs/>
          <w:szCs w:val="24"/>
        </w:rPr>
        <w:t>обязательное</w:t>
      </w:r>
      <w:r w:rsidRPr="007831AD">
        <w:rPr>
          <w:bCs/>
          <w:i/>
          <w:iCs/>
          <w:szCs w:val="24"/>
        </w:rPr>
        <w:t>)</w:t>
      </w:r>
    </w:p>
    <w:p w14:paraId="7B100DC8" w14:textId="77777777" w:rsidR="007831AD" w:rsidRPr="003D76D3" w:rsidRDefault="007831AD" w:rsidP="007831AD">
      <w:pPr>
        <w:jc w:val="center"/>
        <w:rPr>
          <w:b/>
          <w:szCs w:val="24"/>
        </w:rPr>
      </w:pPr>
    </w:p>
    <w:p w14:paraId="1848C27D" w14:textId="77777777" w:rsidR="007831AD" w:rsidRPr="003D76D3" w:rsidRDefault="007831AD" w:rsidP="007831AD">
      <w:pPr>
        <w:ind w:firstLine="0"/>
        <w:jc w:val="center"/>
        <w:rPr>
          <w:b/>
          <w:szCs w:val="24"/>
        </w:rPr>
      </w:pPr>
      <w:r w:rsidRPr="003D76D3">
        <w:rPr>
          <w:b/>
          <w:szCs w:val="24"/>
        </w:rPr>
        <w:t>Секторы</w:t>
      </w:r>
    </w:p>
    <w:p w14:paraId="3A59F2DA" w14:textId="77777777" w:rsidR="007831AD" w:rsidRPr="003D76D3" w:rsidRDefault="007831AD" w:rsidP="007831AD">
      <w:pPr>
        <w:ind w:firstLine="709"/>
        <w:rPr>
          <w:szCs w:val="24"/>
        </w:rPr>
      </w:pPr>
    </w:p>
    <w:p w14:paraId="27C66CF0" w14:textId="77777777" w:rsidR="007831AD" w:rsidRDefault="007831AD" w:rsidP="000C0950">
      <w:pPr>
        <w:rPr>
          <w:b/>
          <w:szCs w:val="24"/>
        </w:rPr>
      </w:pPr>
      <w:r w:rsidRPr="003D76D3">
        <w:rPr>
          <w:b/>
          <w:szCs w:val="24"/>
        </w:rPr>
        <w:t>А.1 Общие положения</w:t>
      </w:r>
    </w:p>
    <w:p w14:paraId="37BC2B4C" w14:textId="77777777" w:rsidR="007831AD" w:rsidRPr="003D76D3" w:rsidRDefault="007831AD" w:rsidP="000C0950">
      <w:pPr>
        <w:rPr>
          <w:b/>
          <w:szCs w:val="24"/>
        </w:rPr>
      </w:pPr>
    </w:p>
    <w:p w14:paraId="024E0191" w14:textId="77777777" w:rsidR="007831AD" w:rsidRPr="003D76D3" w:rsidRDefault="007831AD" w:rsidP="000C0950">
      <w:pPr>
        <w:rPr>
          <w:szCs w:val="24"/>
        </w:rPr>
      </w:pPr>
      <w:r w:rsidRPr="003D76D3">
        <w:rPr>
          <w:szCs w:val="24"/>
        </w:rPr>
        <w:t>При создании сектора орган по сертификации может стандартизировать в соответствии со списками ссылок секторов в A2</w:t>
      </w:r>
      <w:proofErr w:type="gramStart"/>
      <w:r w:rsidRPr="003D76D3">
        <w:rPr>
          <w:szCs w:val="24"/>
        </w:rPr>
        <w:t>.</w:t>
      </w:r>
      <w:proofErr w:type="gramEnd"/>
      <w:r w:rsidRPr="003D76D3">
        <w:rPr>
          <w:szCs w:val="24"/>
        </w:rPr>
        <w:t xml:space="preserve"> и А.3. Это не исключает развития дополнительных отраслей для удовлетворения национальных потребностей.</w:t>
      </w:r>
    </w:p>
    <w:p w14:paraId="059ECB01" w14:textId="77777777" w:rsidR="007831AD" w:rsidRPr="003D76D3" w:rsidRDefault="007831AD" w:rsidP="000C0950">
      <w:pPr>
        <w:rPr>
          <w:szCs w:val="24"/>
        </w:rPr>
      </w:pPr>
      <w:r w:rsidRPr="003D76D3">
        <w:rPr>
          <w:szCs w:val="24"/>
        </w:rPr>
        <w:t>Секторная сертификация может быть доступна на всех трех уровнях компетенции по всем методам НК или может быть ограничена конкретными методами или уровнями. Как бы то ни было, область сертификации должна быть указана в сертификате.</w:t>
      </w:r>
    </w:p>
    <w:p w14:paraId="37DEA91A" w14:textId="77777777" w:rsidR="007831AD" w:rsidRPr="003D76D3" w:rsidRDefault="007831AD" w:rsidP="000C0950">
      <w:pPr>
        <w:rPr>
          <w:szCs w:val="24"/>
        </w:rPr>
      </w:pPr>
    </w:p>
    <w:p w14:paraId="740A1CB4" w14:textId="77777777" w:rsidR="007831AD" w:rsidRDefault="007831AD" w:rsidP="000C0950">
      <w:pPr>
        <w:rPr>
          <w:b/>
          <w:szCs w:val="24"/>
        </w:rPr>
      </w:pPr>
      <w:r w:rsidRPr="003D76D3">
        <w:rPr>
          <w:b/>
          <w:szCs w:val="24"/>
        </w:rPr>
        <w:t>А.2 Секторы продукции</w:t>
      </w:r>
    </w:p>
    <w:p w14:paraId="4DA82E45" w14:textId="77777777" w:rsidR="007831AD" w:rsidRPr="003D76D3" w:rsidRDefault="007831AD" w:rsidP="000C0950">
      <w:pPr>
        <w:rPr>
          <w:b/>
          <w:szCs w:val="24"/>
        </w:rPr>
      </w:pPr>
    </w:p>
    <w:p w14:paraId="42FC273E" w14:textId="77777777" w:rsidR="007831AD" w:rsidRPr="003D76D3" w:rsidRDefault="007831AD" w:rsidP="000C0950">
      <w:pPr>
        <w:rPr>
          <w:szCs w:val="24"/>
        </w:rPr>
      </w:pPr>
      <w:r w:rsidRPr="003D76D3">
        <w:rPr>
          <w:szCs w:val="24"/>
        </w:rPr>
        <w:t>К ним относятся:</w:t>
      </w:r>
    </w:p>
    <w:p w14:paraId="5E7A471E" w14:textId="77777777" w:rsidR="007831AD" w:rsidRPr="00047B62" w:rsidRDefault="007831AD" w:rsidP="000C0950">
      <w:pPr>
        <w:rPr>
          <w:b/>
          <w:bCs/>
          <w:szCs w:val="24"/>
        </w:rPr>
      </w:pPr>
      <w:r w:rsidRPr="00047B62">
        <w:rPr>
          <w:b/>
          <w:bCs/>
          <w:szCs w:val="24"/>
        </w:rPr>
        <w:t>- металлические материалы:</w:t>
      </w:r>
    </w:p>
    <w:p w14:paraId="140742B0" w14:textId="77777777" w:rsidR="007831AD" w:rsidRPr="003D76D3" w:rsidRDefault="007831AD" w:rsidP="000C0950">
      <w:pPr>
        <w:rPr>
          <w:szCs w:val="24"/>
        </w:rPr>
      </w:pPr>
      <w:r w:rsidRPr="003D76D3">
        <w:rPr>
          <w:szCs w:val="24"/>
        </w:rPr>
        <w:t>а) отливки (</w:t>
      </w:r>
      <w:r w:rsidRPr="003D76D3">
        <w:rPr>
          <w:szCs w:val="24"/>
          <w:lang w:val="en-US"/>
        </w:rPr>
        <w:t>c</w:t>
      </w:r>
      <w:r w:rsidRPr="003D76D3">
        <w:rPr>
          <w:szCs w:val="24"/>
        </w:rPr>
        <w:t>) (черные и цветные металлы);</w:t>
      </w:r>
    </w:p>
    <w:p w14:paraId="759605EB" w14:textId="77777777" w:rsidR="007831AD" w:rsidRPr="003D76D3" w:rsidRDefault="007831AD" w:rsidP="000C0950">
      <w:pPr>
        <w:rPr>
          <w:szCs w:val="24"/>
        </w:rPr>
      </w:pPr>
      <w:r w:rsidRPr="003D76D3">
        <w:rPr>
          <w:szCs w:val="24"/>
          <w:lang w:val="en-US"/>
        </w:rPr>
        <w:t>b</w:t>
      </w:r>
      <w:r w:rsidRPr="003D76D3">
        <w:rPr>
          <w:szCs w:val="24"/>
        </w:rPr>
        <w:t>) поковки (</w:t>
      </w:r>
      <w:r w:rsidRPr="003D76D3">
        <w:rPr>
          <w:szCs w:val="24"/>
          <w:lang w:val="en-US"/>
        </w:rPr>
        <w:t>f</w:t>
      </w:r>
      <w:r w:rsidRPr="003D76D3">
        <w:rPr>
          <w:szCs w:val="24"/>
        </w:rPr>
        <w:t>) (все виды поковок: черные и цветные материалы</w:t>
      </w:r>
      <w:proofErr w:type="gramStart"/>
      <w:r w:rsidRPr="003D76D3">
        <w:rPr>
          <w:szCs w:val="24"/>
        </w:rPr>
        <w:t>);</w:t>
      </w:r>
      <w:proofErr w:type="gramEnd"/>
    </w:p>
    <w:p w14:paraId="176DFA1D" w14:textId="77777777" w:rsidR="007831AD" w:rsidRPr="003D76D3" w:rsidRDefault="007831AD" w:rsidP="000C0950">
      <w:pPr>
        <w:rPr>
          <w:szCs w:val="24"/>
        </w:rPr>
      </w:pPr>
      <w:r w:rsidRPr="003D76D3">
        <w:rPr>
          <w:szCs w:val="24"/>
          <w:lang w:val="en-US"/>
        </w:rPr>
        <w:t>c</w:t>
      </w:r>
      <w:r w:rsidRPr="003D76D3">
        <w:rPr>
          <w:szCs w:val="24"/>
        </w:rPr>
        <w:t>) сварные швы (</w:t>
      </w:r>
      <w:r w:rsidRPr="003D76D3">
        <w:rPr>
          <w:szCs w:val="24"/>
          <w:lang w:val="en-US"/>
        </w:rPr>
        <w:t>w</w:t>
      </w:r>
      <w:r w:rsidRPr="003D76D3">
        <w:rPr>
          <w:szCs w:val="24"/>
        </w:rPr>
        <w:t>) (все виды сварных швов, включая пайку, для черных и цветных металлов</w:t>
      </w:r>
      <w:proofErr w:type="gramStart"/>
      <w:r w:rsidRPr="003D76D3">
        <w:rPr>
          <w:szCs w:val="24"/>
        </w:rPr>
        <w:t>);</w:t>
      </w:r>
      <w:proofErr w:type="gramEnd"/>
    </w:p>
    <w:p w14:paraId="7120FA2E" w14:textId="636BE1C9" w:rsidR="007831AD" w:rsidRPr="003D76D3" w:rsidRDefault="007831AD" w:rsidP="000C0950">
      <w:pPr>
        <w:rPr>
          <w:szCs w:val="24"/>
        </w:rPr>
      </w:pPr>
      <w:r w:rsidRPr="003D76D3">
        <w:rPr>
          <w:szCs w:val="24"/>
          <w:lang w:val="en-US"/>
        </w:rPr>
        <w:t>d</w:t>
      </w:r>
      <w:r w:rsidRPr="003D76D3">
        <w:rPr>
          <w:szCs w:val="24"/>
        </w:rPr>
        <w:t>) трубы и труб</w:t>
      </w:r>
      <w:r w:rsidR="00047B62">
        <w:rPr>
          <w:szCs w:val="24"/>
        </w:rPr>
        <w:t>ные изделия</w:t>
      </w:r>
      <w:r w:rsidRPr="003D76D3">
        <w:rPr>
          <w:szCs w:val="24"/>
        </w:rPr>
        <w:t xml:space="preserve"> (</w:t>
      </w:r>
      <w:r w:rsidRPr="003D76D3">
        <w:rPr>
          <w:szCs w:val="24"/>
          <w:lang w:val="en-US"/>
        </w:rPr>
        <w:t>t</w:t>
      </w:r>
      <w:r w:rsidRPr="003D76D3">
        <w:rPr>
          <w:szCs w:val="24"/>
        </w:rPr>
        <w:t>) (бесшовные, сварные, из черных и цветных металлов, в том числе плоский прокат для изготовления сварных труб</w:t>
      </w:r>
      <w:proofErr w:type="gramStart"/>
      <w:r w:rsidRPr="003D76D3">
        <w:rPr>
          <w:szCs w:val="24"/>
        </w:rPr>
        <w:t>);</w:t>
      </w:r>
      <w:proofErr w:type="gramEnd"/>
    </w:p>
    <w:p w14:paraId="192ABA23" w14:textId="77777777" w:rsidR="007831AD" w:rsidRPr="003D76D3" w:rsidRDefault="007831AD" w:rsidP="000C0950">
      <w:pPr>
        <w:rPr>
          <w:szCs w:val="24"/>
        </w:rPr>
      </w:pPr>
      <w:r w:rsidRPr="003D76D3">
        <w:rPr>
          <w:szCs w:val="24"/>
          <w:lang w:val="en-US"/>
        </w:rPr>
        <w:t>e</w:t>
      </w:r>
      <w:r w:rsidRPr="003D76D3">
        <w:rPr>
          <w:szCs w:val="24"/>
        </w:rPr>
        <w:t>) кованые изделия (</w:t>
      </w:r>
      <w:r w:rsidRPr="003D76D3">
        <w:rPr>
          <w:szCs w:val="24"/>
          <w:lang w:val="en-US"/>
        </w:rPr>
        <w:t>wp</w:t>
      </w:r>
      <w:r w:rsidRPr="003D76D3">
        <w:rPr>
          <w:szCs w:val="24"/>
        </w:rPr>
        <w:t>), кроме поковок (т.е. пластины, прутки, стержни</w:t>
      </w:r>
      <w:proofErr w:type="gramStart"/>
      <w:r w:rsidRPr="003D76D3">
        <w:rPr>
          <w:szCs w:val="24"/>
        </w:rPr>
        <w:t>);</w:t>
      </w:r>
      <w:proofErr w:type="gramEnd"/>
    </w:p>
    <w:p w14:paraId="17339B45" w14:textId="77777777" w:rsidR="007831AD" w:rsidRPr="00047B62" w:rsidRDefault="007831AD" w:rsidP="000C0950">
      <w:pPr>
        <w:rPr>
          <w:b/>
          <w:bCs/>
          <w:szCs w:val="24"/>
        </w:rPr>
      </w:pPr>
      <w:r w:rsidRPr="00047B62">
        <w:rPr>
          <w:b/>
          <w:bCs/>
          <w:szCs w:val="24"/>
        </w:rPr>
        <w:t>- композитные материалы:</w:t>
      </w:r>
    </w:p>
    <w:p w14:paraId="31D875A4" w14:textId="77777777" w:rsidR="007831AD" w:rsidRPr="003D76D3" w:rsidRDefault="007831AD" w:rsidP="000C0950">
      <w:pPr>
        <w:rPr>
          <w:szCs w:val="24"/>
        </w:rPr>
      </w:pPr>
      <w:r w:rsidRPr="003D76D3">
        <w:rPr>
          <w:szCs w:val="24"/>
        </w:rPr>
        <w:t>f) композиты с цементной матрицей (</w:t>
      </w:r>
      <w:proofErr w:type="spellStart"/>
      <w:r w:rsidRPr="003D76D3">
        <w:rPr>
          <w:szCs w:val="24"/>
        </w:rPr>
        <w:t>cc</w:t>
      </w:r>
      <w:proofErr w:type="spellEnd"/>
      <w:r w:rsidRPr="003D76D3">
        <w:rPr>
          <w:szCs w:val="24"/>
        </w:rPr>
        <w:t>);</w:t>
      </w:r>
    </w:p>
    <w:p w14:paraId="5825EAAB" w14:textId="77777777" w:rsidR="007831AD" w:rsidRPr="003D76D3" w:rsidRDefault="007831AD" w:rsidP="000C0950">
      <w:pPr>
        <w:rPr>
          <w:szCs w:val="24"/>
        </w:rPr>
      </w:pPr>
      <w:r w:rsidRPr="003D76D3">
        <w:rPr>
          <w:szCs w:val="24"/>
          <w:lang w:val="en-US"/>
        </w:rPr>
        <w:t>g</w:t>
      </w:r>
      <w:r w:rsidRPr="003D76D3">
        <w:rPr>
          <w:szCs w:val="24"/>
        </w:rPr>
        <w:t>) армированные пластмассы, такие как полимеры, армированные волокном (</w:t>
      </w:r>
      <w:proofErr w:type="spellStart"/>
      <w:r w:rsidRPr="003D76D3">
        <w:rPr>
          <w:szCs w:val="24"/>
          <w:lang w:val="en-US"/>
        </w:rPr>
        <w:t>frp</w:t>
      </w:r>
      <w:proofErr w:type="spellEnd"/>
      <w:proofErr w:type="gramStart"/>
      <w:r w:rsidRPr="003D76D3">
        <w:rPr>
          <w:szCs w:val="24"/>
        </w:rPr>
        <w:t>);</w:t>
      </w:r>
      <w:proofErr w:type="gramEnd"/>
    </w:p>
    <w:p w14:paraId="41A89702" w14:textId="77777777" w:rsidR="007831AD" w:rsidRPr="003D76D3" w:rsidRDefault="007831AD" w:rsidP="000C0950">
      <w:pPr>
        <w:rPr>
          <w:szCs w:val="24"/>
        </w:rPr>
      </w:pPr>
      <w:r w:rsidRPr="003D76D3">
        <w:rPr>
          <w:szCs w:val="24"/>
        </w:rPr>
        <w:t>h) композиты с металлической матрицей (</w:t>
      </w:r>
      <w:proofErr w:type="spellStart"/>
      <w:r w:rsidRPr="003D76D3">
        <w:rPr>
          <w:szCs w:val="24"/>
        </w:rPr>
        <w:t>mmc</w:t>
      </w:r>
      <w:proofErr w:type="spellEnd"/>
      <w:r w:rsidRPr="003D76D3">
        <w:rPr>
          <w:szCs w:val="24"/>
        </w:rPr>
        <w:t>);</w:t>
      </w:r>
    </w:p>
    <w:p w14:paraId="7BB60F59" w14:textId="77777777" w:rsidR="007831AD" w:rsidRPr="003D76D3" w:rsidRDefault="007831AD" w:rsidP="000C0950">
      <w:pPr>
        <w:rPr>
          <w:szCs w:val="24"/>
        </w:rPr>
      </w:pPr>
      <w:r w:rsidRPr="003D76D3">
        <w:rPr>
          <w:szCs w:val="24"/>
        </w:rPr>
        <w:t>i) композиты с керамической матрицей (</w:t>
      </w:r>
      <w:proofErr w:type="spellStart"/>
      <w:r w:rsidRPr="003D76D3">
        <w:rPr>
          <w:szCs w:val="24"/>
          <w:lang w:val="en-US"/>
        </w:rPr>
        <w:t>cmc</w:t>
      </w:r>
      <w:proofErr w:type="spellEnd"/>
      <w:r w:rsidRPr="003D76D3">
        <w:rPr>
          <w:szCs w:val="24"/>
        </w:rPr>
        <w:t>).</w:t>
      </w:r>
    </w:p>
    <w:p w14:paraId="1277D18E" w14:textId="36781AFC" w:rsidR="007831AD" w:rsidRPr="003D76D3" w:rsidRDefault="007831AD" w:rsidP="000C0950">
      <w:pPr>
        <w:rPr>
          <w:szCs w:val="24"/>
        </w:rPr>
      </w:pPr>
      <w:r w:rsidRPr="003D76D3">
        <w:rPr>
          <w:szCs w:val="24"/>
        </w:rPr>
        <w:t xml:space="preserve">Для композитных материалов орган по сертификации должен </w:t>
      </w:r>
      <w:r w:rsidR="00047B62" w:rsidRPr="00047B62">
        <w:rPr>
          <w:szCs w:val="24"/>
        </w:rPr>
        <w:t>определить требования к экспертизе</w:t>
      </w:r>
      <w:r w:rsidRPr="003D76D3">
        <w:rPr>
          <w:szCs w:val="24"/>
        </w:rPr>
        <w:t>.</w:t>
      </w:r>
    </w:p>
    <w:p w14:paraId="19AEF0C2" w14:textId="77777777" w:rsidR="007831AD" w:rsidRPr="003D76D3" w:rsidRDefault="007831AD" w:rsidP="000C0950">
      <w:pPr>
        <w:rPr>
          <w:szCs w:val="24"/>
        </w:rPr>
      </w:pPr>
    </w:p>
    <w:p w14:paraId="6756F07B" w14:textId="77777777" w:rsidR="007831AD" w:rsidRDefault="007831AD" w:rsidP="000C0950">
      <w:pPr>
        <w:rPr>
          <w:b/>
          <w:szCs w:val="24"/>
        </w:rPr>
      </w:pPr>
      <w:r w:rsidRPr="003D76D3">
        <w:rPr>
          <w:b/>
          <w:szCs w:val="24"/>
        </w:rPr>
        <w:t>А.3 Секторы промышленности</w:t>
      </w:r>
    </w:p>
    <w:p w14:paraId="5A5EF133" w14:textId="77777777" w:rsidR="007831AD" w:rsidRPr="003D76D3" w:rsidRDefault="007831AD" w:rsidP="000C0950">
      <w:pPr>
        <w:rPr>
          <w:b/>
          <w:szCs w:val="24"/>
        </w:rPr>
      </w:pPr>
    </w:p>
    <w:p w14:paraId="0D548CC2" w14:textId="77777777" w:rsidR="007831AD" w:rsidRPr="003D76D3" w:rsidRDefault="007831AD" w:rsidP="000C0950">
      <w:pPr>
        <w:rPr>
          <w:szCs w:val="24"/>
        </w:rPr>
      </w:pPr>
      <w:r w:rsidRPr="003D76D3">
        <w:rPr>
          <w:szCs w:val="24"/>
        </w:rPr>
        <w:t>Секторы, объединяющие ряд секторов продуктов, включая все или некоторые продукты или определенные материалы (например, черные и цветные металлы или неметаллы, такие как керамика, пластмассы и композиты):</w:t>
      </w:r>
    </w:p>
    <w:p w14:paraId="7FA89B6E" w14:textId="77777777" w:rsidR="007831AD" w:rsidRPr="003D76D3" w:rsidRDefault="007831AD" w:rsidP="000C0950">
      <w:pPr>
        <w:rPr>
          <w:szCs w:val="24"/>
        </w:rPr>
      </w:pPr>
      <w:r w:rsidRPr="003D76D3">
        <w:rPr>
          <w:szCs w:val="24"/>
        </w:rPr>
        <w:t>а) производство (</w:t>
      </w:r>
      <w:r w:rsidRPr="003D76D3">
        <w:rPr>
          <w:szCs w:val="24"/>
          <w:lang w:val="en-US"/>
        </w:rPr>
        <w:t>m</w:t>
      </w:r>
      <w:r w:rsidRPr="003D76D3">
        <w:rPr>
          <w:szCs w:val="24"/>
        </w:rPr>
        <w:t>);</w:t>
      </w:r>
    </w:p>
    <w:p w14:paraId="025FCA91" w14:textId="03E90534" w:rsidR="007831AD" w:rsidRPr="003D76D3" w:rsidRDefault="007831AD" w:rsidP="000C0950">
      <w:pPr>
        <w:rPr>
          <w:szCs w:val="24"/>
        </w:rPr>
      </w:pPr>
      <w:r w:rsidRPr="003D76D3">
        <w:rPr>
          <w:szCs w:val="24"/>
        </w:rPr>
        <w:t xml:space="preserve">b) </w:t>
      </w:r>
      <w:r w:rsidR="00047B62">
        <w:rPr>
          <w:szCs w:val="24"/>
        </w:rPr>
        <w:t>контроль до и во время эксплуатации</w:t>
      </w:r>
      <w:r w:rsidRPr="003D76D3">
        <w:rPr>
          <w:szCs w:val="24"/>
        </w:rPr>
        <w:t>, включающие изготовление (</w:t>
      </w:r>
      <w:r w:rsidRPr="003D76D3">
        <w:rPr>
          <w:szCs w:val="24"/>
          <w:lang w:val="en-US"/>
        </w:rPr>
        <w:t>s</w:t>
      </w:r>
      <w:r w:rsidRPr="003D76D3">
        <w:rPr>
          <w:szCs w:val="24"/>
        </w:rPr>
        <w:t>);</w:t>
      </w:r>
    </w:p>
    <w:p w14:paraId="2FEADD0A" w14:textId="77777777" w:rsidR="007831AD" w:rsidRPr="003D76D3" w:rsidRDefault="007831AD" w:rsidP="000C0950">
      <w:pPr>
        <w:rPr>
          <w:szCs w:val="24"/>
        </w:rPr>
      </w:pPr>
      <w:r w:rsidRPr="003D76D3">
        <w:rPr>
          <w:szCs w:val="24"/>
          <w:lang w:val="en-US"/>
        </w:rPr>
        <w:t>c</w:t>
      </w:r>
      <w:r w:rsidRPr="003D76D3">
        <w:rPr>
          <w:szCs w:val="24"/>
        </w:rPr>
        <w:t>) техническое обслуживание железных дорог (</w:t>
      </w:r>
      <w:r w:rsidRPr="003D76D3">
        <w:rPr>
          <w:szCs w:val="24"/>
          <w:lang w:val="en-US"/>
        </w:rPr>
        <w:t>r</w:t>
      </w:r>
      <w:proofErr w:type="gramStart"/>
      <w:r w:rsidRPr="003D76D3">
        <w:rPr>
          <w:szCs w:val="24"/>
        </w:rPr>
        <w:t>);</w:t>
      </w:r>
      <w:proofErr w:type="gramEnd"/>
    </w:p>
    <w:p w14:paraId="602EA399" w14:textId="22D08E16" w:rsidR="007831AD" w:rsidRPr="003D76D3" w:rsidRDefault="007831AD" w:rsidP="000C0950">
      <w:pPr>
        <w:rPr>
          <w:szCs w:val="24"/>
        </w:rPr>
      </w:pPr>
      <w:r w:rsidRPr="003D76D3">
        <w:rPr>
          <w:szCs w:val="24"/>
          <w:lang w:val="en-US"/>
        </w:rPr>
        <w:t>d</w:t>
      </w:r>
      <w:r w:rsidRPr="003D76D3">
        <w:rPr>
          <w:szCs w:val="24"/>
        </w:rPr>
        <w:t xml:space="preserve">) </w:t>
      </w:r>
      <w:r w:rsidR="00047B62">
        <w:rPr>
          <w:szCs w:val="24"/>
        </w:rPr>
        <w:t>воздушно-космический</w:t>
      </w:r>
      <w:r w:rsidRPr="003D76D3">
        <w:rPr>
          <w:szCs w:val="24"/>
        </w:rPr>
        <w:t xml:space="preserve"> (а).</w:t>
      </w:r>
    </w:p>
    <w:p w14:paraId="784702B0" w14:textId="77777777" w:rsidR="007831AD" w:rsidRPr="003D76D3" w:rsidRDefault="007831AD" w:rsidP="000C0950">
      <w:pPr>
        <w:rPr>
          <w:szCs w:val="24"/>
        </w:rPr>
      </w:pPr>
      <w:r w:rsidRPr="003D76D3">
        <w:rPr>
          <w:szCs w:val="24"/>
        </w:rPr>
        <w:t>При создании промышленного сектора орган по сертификации должен точно указать в своей опубликованной документации объем нового сектора, связанного с продуктом, объектом или изделием.</w:t>
      </w:r>
    </w:p>
    <w:p w14:paraId="573F1F89" w14:textId="77777777" w:rsidR="007831AD" w:rsidRPr="003D76D3" w:rsidRDefault="007831AD" w:rsidP="000C0950">
      <w:pPr>
        <w:rPr>
          <w:szCs w:val="24"/>
        </w:rPr>
      </w:pPr>
      <w:r w:rsidRPr="003D76D3">
        <w:rPr>
          <w:szCs w:val="24"/>
        </w:rPr>
        <w:t>Лицо, сертифицированное в промышленном секторе, считается также сертифицированным в каждом секторе, из которого состоит промышленный сектор.</w:t>
      </w:r>
    </w:p>
    <w:p w14:paraId="2F5FFE0A" w14:textId="77777777" w:rsidR="007831AD" w:rsidRDefault="007831AD">
      <w:pPr>
        <w:spacing w:after="160" w:line="259" w:lineRule="auto"/>
        <w:ind w:firstLine="0"/>
        <w:jc w:val="left"/>
        <w:rPr>
          <w:rFonts w:eastAsiaTheme="majorEastAsia"/>
          <w:b/>
          <w:bCs/>
          <w:szCs w:val="24"/>
        </w:rPr>
      </w:pPr>
      <w:r>
        <w:rPr>
          <w:b/>
          <w:bCs/>
          <w:szCs w:val="24"/>
        </w:rPr>
        <w:br w:type="page"/>
      </w:r>
    </w:p>
    <w:p w14:paraId="14C35A72" w14:textId="77777777" w:rsidR="007831AD" w:rsidRPr="003D76D3" w:rsidRDefault="007831AD" w:rsidP="007831AD">
      <w:pPr>
        <w:ind w:firstLine="0"/>
        <w:jc w:val="center"/>
        <w:rPr>
          <w:b/>
          <w:szCs w:val="24"/>
        </w:rPr>
      </w:pPr>
      <w:r w:rsidRPr="003D76D3">
        <w:rPr>
          <w:b/>
          <w:szCs w:val="24"/>
        </w:rPr>
        <w:lastRenderedPageBreak/>
        <w:t>Приложение В</w:t>
      </w:r>
    </w:p>
    <w:p w14:paraId="257188C1" w14:textId="0BDD5270" w:rsidR="007831AD" w:rsidRPr="007831AD" w:rsidRDefault="007831AD" w:rsidP="007831AD">
      <w:pPr>
        <w:ind w:firstLine="0"/>
        <w:jc w:val="center"/>
        <w:rPr>
          <w:bCs/>
          <w:i/>
          <w:iCs/>
          <w:szCs w:val="24"/>
        </w:rPr>
      </w:pPr>
      <w:r w:rsidRPr="007831AD">
        <w:rPr>
          <w:bCs/>
          <w:i/>
          <w:iCs/>
          <w:szCs w:val="24"/>
        </w:rPr>
        <w:t>(</w:t>
      </w:r>
      <w:r>
        <w:rPr>
          <w:bCs/>
          <w:i/>
          <w:iCs/>
          <w:szCs w:val="24"/>
        </w:rPr>
        <w:t>обязательное</w:t>
      </w:r>
      <w:r w:rsidRPr="007831AD">
        <w:rPr>
          <w:bCs/>
          <w:i/>
          <w:iCs/>
          <w:szCs w:val="24"/>
        </w:rPr>
        <w:t>)</w:t>
      </w:r>
    </w:p>
    <w:p w14:paraId="447A509A" w14:textId="77777777" w:rsidR="007831AD" w:rsidRPr="003D76D3" w:rsidRDefault="007831AD" w:rsidP="007831AD">
      <w:pPr>
        <w:ind w:firstLine="0"/>
        <w:jc w:val="center"/>
        <w:rPr>
          <w:b/>
          <w:szCs w:val="24"/>
        </w:rPr>
      </w:pPr>
    </w:p>
    <w:p w14:paraId="0F981694" w14:textId="77777777" w:rsidR="007831AD" w:rsidRPr="003D76D3" w:rsidRDefault="007831AD" w:rsidP="007831AD">
      <w:pPr>
        <w:ind w:firstLine="0"/>
        <w:jc w:val="center"/>
        <w:rPr>
          <w:b/>
          <w:szCs w:val="24"/>
        </w:rPr>
      </w:pPr>
      <w:r w:rsidRPr="003D76D3">
        <w:rPr>
          <w:b/>
          <w:szCs w:val="24"/>
        </w:rPr>
        <w:t>Минимальное количество и тип образцов для элемента практического экзамена Уровня 1 и Уровня 2</w:t>
      </w:r>
    </w:p>
    <w:p w14:paraId="58A6E3A9" w14:textId="77777777" w:rsidR="007831AD" w:rsidRPr="003D76D3" w:rsidRDefault="007831AD" w:rsidP="007831AD">
      <w:pPr>
        <w:ind w:firstLine="709"/>
        <w:rPr>
          <w:szCs w:val="24"/>
        </w:rPr>
      </w:pPr>
    </w:p>
    <w:p w14:paraId="1578B791" w14:textId="77777777" w:rsidR="007831AD" w:rsidRPr="003D76D3" w:rsidRDefault="007831AD" w:rsidP="000C0950">
      <w:pPr>
        <w:rPr>
          <w:szCs w:val="24"/>
        </w:rPr>
      </w:pPr>
      <w:r w:rsidRPr="003D76D3">
        <w:rPr>
          <w:szCs w:val="24"/>
        </w:rPr>
        <w:t>а) Для всех элементов практического экзамена кандидаты должны протестировать один или несколько отраслевых образцов.</w:t>
      </w:r>
    </w:p>
    <w:p w14:paraId="5327021A" w14:textId="77777777" w:rsidR="007831AD" w:rsidRPr="003D76D3" w:rsidRDefault="007831AD" w:rsidP="000C0950">
      <w:pPr>
        <w:rPr>
          <w:szCs w:val="24"/>
        </w:rPr>
      </w:pPr>
      <w:r w:rsidRPr="003D76D3">
        <w:rPr>
          <w:szCs w:val="24"/>
        </w:rPr>
        <w:t xml:space="preserve">b) Если от кандидата требуется испытать более одного образца, каждый образец должен отличаться по своим характеристикам, т. е. по форме продукта, спецификации материала, форме, размеру или типу </w:t>
      </w:r>
      <w:proofErr w:type="spellStart"/>
      <w:r w:rsidRPr="003D76D3">
        <w:rPr>
          <w:szCs w:val="24"/>
        </w:rPr>
        <w:t>несплошности</w:t>
      </w:r>
      <w:proofErr w:type="spellEnd"/>
      <w:r w:rsidRPr="003D76D3">
        <w:rPr>
          <w:szCs w:val="24"/>
        </w:rPr>
        <w:t>.</w:t>
      </w:r>
    </w:p>
    <w:p w14:paraId="1A8883C7" w14:textId="77777777" w:rsidR="007831AD" w:rsidRPr="003D76D3" w:rsidRDefault="007831AD" w:rsidP="000C0950">
      <w:pPr>
        <w:rPr>
          <w:szCs w:val="24"/>
        </w:rPr>
      </w:pPr>
      <w:r w:rsidRPr="003D76D3">
        <w:rPr>
          <w:szCs w:val="24"/>
        </w:rPr>
        <w:t>c) Оценка и интерпретация набора данных должны рассматриваться как эквивалентные испытанию одного образца.</w:t>
      </w:r>
    </w:p>
    <w:p w14:paraId="02342517" w14:textId="77777777" w:rsidR="007831AD" w:rsidRPr="003D76D3" w:rsidRDefault="007831AD" w:rsidP="000C0950">
      <w:pPr>
        <w:rPr>
          <w:szCs w:val="24"/>
        </w:rPr>
      </w:pPr>
      <w:r w:rsidRPr="003D76D3">
        <w:rPr>
          <w:szCs w:val="24"/>
        </w:rPr>
        <w:t>d) Элементы практического экзамена, связанные с сектором продукции:</w:t>
      </w:r>
    </w:p>
    <w:p w14:paraId="257F94E3" w14:textId="77777777" w:rsidR="007831AD" w:rsidRPr="003D76D3" w:rsidRDefault="007831AD" w:rsidP="000C0950">
      <w:pPr>
        <w:rPr>
          <w:szCs w:val="24"/>
        </w:rPr>
      </w:pPr>
      <w:r w:rsidRPr="003D76D3">
        <w:rPr>
          <w:szCs w:val="24"/>
        </w:rPr>
        <w:t>Кандидаты должны испытать как минимум два образца, а для нескольких секторов продукции - как минимум по одному из каждого сектора продукта.</w:t>
      </w:r>
    </w:p>
    <w:p w14:paraId="2A7F7E6B" w14:textId="77777777" w:rsidR="007831AD" w:rsidRPr="003D76D3" w:rsidRDefault="007831AD" w:rsidP="000C0950">
      <w:pPr>
        <w:rPr>
          <w:szCs w:val="24"/>
        </w:rPr>
      </w:pPr>
      <w:r w:rsidRPr="003D76D3">
        <w:rPr>
          <w:szCs w:val="24"/>
        </w:rPr>
        <w:t>e) Элементы практического экзамена, связанные с промышленным сектором:</w:t>
      </w:r>
    </w:p>
    <w:p w14:paraId="782190F4" w14:textId="77777777" w:rsidR="007831AD" w:rsidRPr="003D76D3" w:rsidRDefault="007831AD" w:rsidP="000C0950">
      <w:pPr>
        <w:rPr>
          <w:szCs w:val="24"/>
        </w:rPr>
      </w:pPr>
      <w:r w:rsidRPr="003D76D3">
        <w:rPr>
          <w:szCs w:val="24"/>
        </w:rPr>
        <w:t>Кандидаты должны испытать не менее двух образцов, представляющих продукты, обычно испытываемые в промышленном секторе.</w:t>
      </w:r>
    </w:p>
    <w:p w14:paraId="3AC2E8C9" w14:textId="77777777" w:rsidR="007831AD" w:rsidRPr="003D76D3" w:rsidRDefault="007831AD" w:rsidP="000C0950">
      <w:pPr>
        <w:rPr>
          <w:szCs w:val="24"/>
        </w:rPr>
      </w:pPr>
      <w:r w:rsidRPr="003D76D3">
        <w:rPr>
          <w:szCs w:val="24"/>
          <w:lang w:val="en-US"/>
        </w:rPr>
        <w:t>f</w:t>
      </w:r>
      <w:r w:rsidRPr="003D76D3">
        <w:rPr>
          <w:szCs w:val="24"/>
        </w:rPr>
        <w:t>) для кандидатов в RT:</w:t>
      </w:r>
    </w:p>
    <w:p w14:paraId="62694281" w14:textId="1B09EF96" w:rsidR="007831AD" w:rsidRPr="003D76D3" w:rsidRDefault="007831AD" w:rsidP="000C0950">
      <w:pPr>
        <w:rPr>
          <w:szCs w:val="24"/>
        </w:rPr>
      </w:pPr>
      <w:r w:rsidRPr="003D76D3">
        <w:rPr>
          <w:szCs w:val="24"/>
        </w:rPr>
        <w:t xml:space="preserve">Кандидаты на уровень 1 и уровень 2 должны сделать </w:t>
      </w:r>
      <w:r w:rsidR="000C0950">
        <w:rPr>
          <w:szCs w:val="24"/>
        </w:rPr>
        <w:t>радиограф</w:t>
      </w:r>
      <w:r w:rsidRPr="003D76D3">
        <w:rPr>
          <w:szCs w:val="24"/>
        </w:rPr>
        <w:t xml:space="preserve">ию не менее двух образцов. Кандидаты на уровень 2, уже сертифицированные на уровень 1, должны сделать </w:t>
      </w:r>
      <w:r w:rsidR="000C0950">
        <w:rPr>
          <w:szCs w:val="24"/>
        </w:rPr>
        <w:t>радиограф</w:t>
      </w:r>
      <w:r w:rsidRPr="003D76D3">
        <w:rPr>
          <w:szCs w:val="24"/>
        </w:rPr>
        <w:t>ию по крайней мере одного образца.</w:t>
      </w:r>
    </w:p>
    <w:p w14:paraId="7B2946BF" w14:textId="5D752F2C" w:rsidR="007831AD" w:rsidRPr="003D76D3" w:rsidRDefault="007831AD" w:rsidP="000C0950">
      <w:pPr>
        <w:rPr>
          <w:szCs w:val="24"/>
        </w:rPr>
      </w:pPr>
      <w:r w:rsidRPr="003D76D3">
        <w:rPr>
          <w:szCs w:val="24"/>
        </w:rPr>
        <w:t xml:space="preserve">В дополнение к рентгенограммам кандидаты уровня 2 должны интерпретировать набор из не менее 10 пленочных изображений или 10 цифровых </w:t>
      </w:r>
      <w:r w:rsidR="007F2F19">
        <w:rPr>
          <w:szCs w:val="24"/>
        </w:rPr>
        <w:t>радиографическ</w:t>
      </w:r>
      <w:r w:rsidRPr="003D76D3">
        <w:rPr>
          <w:szCs w:val="24"/>
        </w:rPr>
        <w:t>их изображений. Этот комплект следует рассматривать как один образец.</w:t>
      </w:r>
    </w:p>
    <w:p w14:paraId="798BFF33" w14:textId="77777777" w:rsidR="007831AD" w:rsidRPr="003D76D3" w:rsidRDefault="007831AD" w:rsidP="000C0950">
      <w:pPr>
        <w:rPr>
          <w:szCs w:val="24"/>
        </w:rPr>
      </w:pPr>
      <w:r w:rsidRPr="003D76D3">
        <w:rPr>
          <w:szCs w:val="24"/>
        </w:rPr>
        <w:t>g) для кандидатов на LT:</w:t>
      </w:r>
    </w:p>
    <w:p w14:paraId="0ACA4470" w14:textId="77777777" w:rsidR="007831AD" w:rsidRPr="003D76D3" w:rsidRDefault="007831AD" w:rsidP="000C0950">
      <w:pPr>
        <w:rPr>
          <w:szCs w:val="24"/>
        </w:rPr>
      </w:pPr>
      <w:r w:rsidRPr="003D76D3">
        <w:rPr>
          <w:szCs w:val="24"/>
        </w:rPr>
        <w:t>Исследование, включающее как метод изменения давления, так и метод индикаторного газа, должен включать, по крайней мере, один образец для каждого метода.</w:t>
      </w:r>
    </w:p>
    <w:p w14:paraId="0CB02860" w14:textId="77777777" w:rsidR="007831AD" w:rsidRPr="003D76D3" w:rsidRDefault="007831AD" w:rsidP="000C0950">
      <w:pPr>
        <w:rPr>
          <w:szCs w:val="24"/>
        </w:rPr>
      </w:pPr>
      <w:r w:rsidRPr="003D76D3">
        <w:rPr>
          <w:szCs w:val="24"/>
        </w:rPr>
        <w:t>h) Если требуемая сертификация ограничена в применении, например, измерение толщины, радиографическая интерпретация или автоматизированное тестирование, минимальное количество образцов может быть уменьшено на 50 % до одного на сектор.</w:t>
      </w:r>
    </w:p>
    <w:p w14:paraId="5D099A61" w14:textId="704BFFC6" w:rsidR="007831AD" w:rsidRDefault="007831AD" w:rsidP="000C0950">
      <w:pPr>
        <w:rPr>
          <w:szCs w:val="24"/>
        </w:rPr>
      </w:pPr>
      <w:r w:rsidRPr="003D76D3">
        <w:rPr>
          <w:szCs w:val="24"/>
        </w:rPr>
        <w:t>Структурированная кредитная система для продления Уровня 1, 2 и 3 и для повторной сертификации Уровня 3</w:t>
      </w:r>
      <w:r>
        <w:rPr>
          <w:szCs w:val="24"/>
        </w:rPr>
        <w:t>.</w:t>
      </w:r>
    </w:p>
    <w:p w14:paraId="560028FF" w14:textId="5F319A7F" w:rsidR="007831AD" w:rsidRDefault="007831AD">
      <w:pPr>
        <w:spacing w:after="160" w:line="259" w:lineRule="auto"/>
        <w:ind w:firstLine="0"/>
        <w:jc w:val="left"/>
        <w:rPr>
          <w:szCs w:val="24"/>
        </w:rPr>
      </w:pPr>
      <w:r>
        <w:rPr>
          <w:szCs w:val="24"/>
        </w:rPr>
        <w:br w:type="page"/>
      </w:r>
    </w:p>
    <w:p w14:paraId="77CA81B5" w14:textId="77777777" w:rsidR="007831AD" w:rsidRPr="003D76D3" w:rsidRDefault="007831AD" w:rsidP="007831AD">
      <w:pPr>
        <w:jc w:val="center"/>
        <w:rPr>
          <w:b/>
          <w:szCs w:val="24"/>
        </w:rPr>
      </w:pPr>
      <w:r w:rsidRPr="003D76D3">
        <w:rPr>
          <w:b/>
          <w:szCs w:val="24"/>
        </w:rPr>
        <w:lastRenderedPageBreak/>
        <w:t>Приложение С</w:t>
      </w:r>
    </w:p>
    <w:p w14:paraId="2EDEFB76" w14:textId="2A9C84F1" w:rsidR="007831AD" w:rsidRPr="00047B62" w:rsidRDefault="007831AD" w:rsidP="007831AD">
      <w:pPr>
        <w:jc w:val="center"/>
        <w:rPr>
          <w:bCs/>
          <w:i/>
          <w:iCs/>
          <w:szCs w:val="24"/>
        </w:rPr>
      </w:pPr>
      <w:r w:rsidRPr="00047B62">
        <w:rPr>
          <w:bCs/>
          <w:i/>
          <w:iCs/>
          <w:szCs w:val="24"/>
        </w:rPr>
        <w:t>(</w:t>
      </w:r>
      <w:r w:rsidR="00047B62" w:rsidRPr="00047B62">
        <w:rPr>
          <w:bCs/>
          <w:i/>
          <w:iCs/>
          <w:szCs w:val="24"/>
        </w:rPr>
        <w:t>обязательное</w:t>
      </w:r>
      <w:r w:rsidRPr="00047B62">
        <w:rPr>
          <w:bCs/>
          <w:i/>
          <w:iCs/>
          <w:szCs w:val="24"/>
        </w:rPr>
        <w:t>)</w:t>
      </w:r>
    </w:p>
    <w:p w14:paraId="3B619756" w14:textId="77777777" w:rsidR="007831AD" w:rsidRPr="003D76D3" w:rsidRDefault="007831AD" w:rsidP="007831AD">
      <w:pPr>
        <w:jc w:val="center"/>
        <w:rPr>
          <w:b/>
          <w:szCs w:val="24"/>
        </w:rPr>
      </w:pPr>
    </w:p>
    <w:p w14:paraId="29F7A44C" w14:textId="77777777" w:rsidR="007831AD" w:rsidRPr="003D76D3" w:rsidRDefault="007831AD" w:rsidP="007831AD">
      <w:pPr>
        <w:jc w:val="center"/>
        <w:rPr>
          <w:b/>
          <w:szCs w:val="24"/>
        </w:rPr>
      </w:pPr>
      <w:r w:rsidRPr="003D76D3">
        <w:rPr>
          <w:b/>
          <w:szCs w:val="24"/>
        </w:rPr>
        <w:t>Структурированная кредитная система для продления Уровня 1, 2 и 3 и для повторной сертификации Уровня 3</w:t>
      </w:r>
    </w:p>
    <w:p w14:paraId="1C66BA39" w14:textId="77777777" w:rsidR="007831AD" w:rsidRPr="003D76D3" w:rsidRDefault="007831AD" w:rsidP="007831AD">
      <w:pPr>
        <w:ind w:firstLine="709"/>
        <w:rPr>
          <w:szCs w:val="24"/>
        </w:rPr>
      </w:pPr>
    </w:p>
    <w:p w14:paraId="2C02E28B" w14:textId="77777777" w:rsidR="007831AD" w:rsidRPr="003D76D3" w:rsidRDefault="007831AD" w:rsidP="007831AD">
      <w:pPr>
        <w:ind w:firstLine="709"/>
        <w:rPr>
          <w:b/>
          <w:szCs w:val="24"/>
        </w:rPr>
      </w:pPr>
      <w:r w:rsidRPr="003D76D3">
        <w:rPr>
          <w:b/>
          <w:szCs w:val="24"/>
        </w:rPr>
        <w:t>С.1 Общие положения</w:t>
      </w:r>
    </w:p>
    <w:p w14:paraId="679644EB" w14:textId="77777777" w:rsidR="007831AD" w:rsidRDefault="007831AD">
      <w:pPr>
        <w:spacing w:after="160" w:line="259" w:lineRule="auto"/>
        <w:ind w:firstLine="0"/>
        <w:jc w:val="left"/>
        <w:rPr>
          <w:szCs w:val="24"/>
        </w:rPr>
        <w:sectPr w:rsidR="007831AD" w:rsidSect="00296EF0">
          <w:headerReference w:type="even" r:id="rId14"/>
          <w:footerReference w:type="even" r:id="rId15"/>
          <w:headerReference w:type="first" r:id="rId16"/>
          <w:footerReference w:type="first" r:id="rId17"/>
          <w:pgSz w:w="11906" w:h="16838" w:code="9"/>
          <w:pgMar w:top="1418" w:right="1418" w:bottom="1418" w:left="1134" w:header="1020" w:footer="1020" w:gutter="0"/>
          <w:pgNumType w:start="1"/>
          <w:cols w:space="708"/>
          <w:titlePg/>
          <w:docGrid w:linePitch="360"/>
        </w:sectPr>
      </w:pPr>
    </w:p>
    <w:p w14:paraId="766199BE" w14:textId="7B06BE9F" w:rsidR="007831AD" w:rsidRPr="003D76D3" w:rsidRDefault="007831AD" w:rsidP="007831AD">
      <w:pPr>
        <w:pStyle w:val="af1"/>
        <w:shd w:val="clear" w:color="auto" w:fill="auto"/>
        <w:spacing w:line="180" w:lineRule="exact"/>
        <w:rPr>
          <w:b/>
          <w:sz w:val="24"/>
          <w:szCs w:val="24"/>
        </w:rPr>
      </w:pPr>
      <w:r w:rsidRPr="003D76D3">
        <w:rPr>
          <w:b/>
          <w:sz w:val="24"/>
          <w:szCs w:val="24"/>
        </w:rPr>
        <w:lastRenderedPageBreak/>
        <w:t xml:space="preserve">Таблица </w:t>
      </w:r>
      <w:r w:rsidRPr="003D76D3">
        <w:rPr>
          <w:b/>
          <w:sz w:val="24"/>
          <w:szCs w:val="24"/>
          <w:lang w:val="en-US"/>
        </w:rPr>
        <w:t>C</w:t>
      </w:r>
      <w:r w:rsidRPr="003D76D3">
        <w:rPr>
          <w:b/>
          <w:sz w:val="24"/>
          <w:szCs w:val="24"/>
        </w:rPr>
        <w:t>.</w:t>
      </w:r>
      <w:r w:rsidRPr="003D76D3">
        <w:rPr>
          <w:b/>
          <w:sz w:val="24"/>
          <w:szCs w:val="24"/>
          <w:lang w:val="en-US"/>
        </w:rPr>
        <w:t>l</w:t>
      </w:r>
      <w:r w:rsidRPr="003D76D3">
        <w:rPr>
          <w:b/>
          <w:sz w:val="24"/>
          <w:szCs w:val="24"/>
        </w:rPr>
        <w:t xml:space="preserve"> </w:t>
      </w:r>
      <w:r w:rsidR="00790842">
        <w:rPr>
          <w:b/>
          <w:sz w:val="24"/>
          <w:szCs w:val="24"/>
        </w:rPr>
        <w:t>–</w:t>
      </w:r>
      <w:r w:rsidRPr="003D76D3">
        <w:rPr>
          <w:b/>
          <w:sz w:val="24"/>
          <w:szCs w:val="24"/>
        </w:rPr>
        <w:t xml:space="preserve"> Структурированная кредитная система для продления Уровня 1, 2 и 3 и для повторной сертификации Уровня 3 </w:t>
      </w:r>
      <w:r w:rsidRPr="003D76D3">
        <w:rPr>
          <w:b/>
          <w:sz w:val="24"/>
          <w:szCs w:val="24"/>
          <w:vertAlign w:val="superscript"/>
          <w:lang w:val="en-US"/>
        </w:rPr>
        <w:t>a</w:t>
      </w:r>
    </w:p>
    <w:p w14:paraId="19540BC1" w14:textId="77777777" w:rsidR="007831AD" w:rsidRPr="003D76D3" w:rsidRDefault="007831AD" w:rsidP="007831AD">
      <w:pPr>
        <w:ind w:firstLine="709"/>
        <w:rPr>
          <w:szCs w:val="24"/>
        </w:rPr>
      </w:pPr>
    </w:p>
    <w:tbl>
      <w:tblPr>
        <w:tblW w:w="14108" w:type="dxa"/>
        <w:tblLayout w:type="fixed"/>
        <w:tblCellMar>
          <w:left w:w="10" w:type="dxa"/>
          <w:right w:w="10" w:type="dxa"/>
        </w:tblCellMar>
        <w:tblLook w:val="04A0" w:firstRow="1" w:lastRow="0" w:firstColumn="1" w:lastColumn="0" w:noHBand="0" w:noVBand="1"/>
      </w:tblPr>
      <w:tblGrid>
        <w:gridCol w:w="634"/>
        <w:gridCol w:w="3134"/>
        <w:gridCol w:w="1258"/>
        <w:gridCol w:w="1090"/>
        <w:gridCol w:w="1094"/>
        <w:gridCol w:w="1253"/>
        <w:gridCol w:w="1090"/>
        <w:gridCol w:w="1094"/>
        <w:gridCol w:w="1253"/>
        <w:gridCol w:w="1090"/>
        <w:gridCol w:w="1118"/>
      </w:tblGrid>
      <w:tr w:rsidR="007831AD" w:rsidRPr="003D76D3" w14:paraId="3FD94CA0" w14:textId="77777777" w:rsidTr="007831AD">
        <w:trPr>
          <w:trHeight w:hRule="exact" w:val="312"/>
        </w:trPr>
        <w:tc>
          <w:tcPr>
            <w:tcW w:w="634" w:type="dxa"/>
            <w:tcBorders>
              <w:top w:val="single" w:sz="4" w:space="0" w:color="auto"/>
              <w:left w:val="single" w:sz="4" w:space="0" w:color="auto"/>
            </w:tcBorders>
            <w:shd w:val="clear" w:color="auto" w:fill="FFFFFF"/>
          </w:tcPr>
          <w:p w14:paraId="4853BD29" w14:textId="77777777" w:rsidR="007831AD" w:rsidRPr="007831AD" w:rsidRDefault="007831AD" w:rsidP="00047B62">
            <w:pPr>
              <w:ind w:firstLine="0"/>
              <w:rPr>
                <w:sz w:val="22"/>
              </w:rPr>
            </w:pPr>
          </w:p>
        </w:tc>
        <w:tc>
          <w:tcPr>
            <w:tcW w:w="3134" w:type="dxa"/>
            <w:tcBorders>
              <w:top w:val="single" w:sz="4" w:space="0" w:color="auto"/>
              <w:left w:val="single" w:sz="4" w:space="0" w:color="auto"/>
            </w:tcBorders>
            <w:shd w:val="clear" w:color="auto" w:fill="FFFFFF"/>
          </w:tcPr>
          <w:p w14:paraId="4F8CA3C3" w14:textId="77777777" w:rsidR="007831AD" w:rsidRPr="007831AD" w:rsidRDefault="007831AD" w:rsidP="00047B62">
            <w:pPr>
              <w:ind w:firstLine="0"/>
              <w:rPr>
                <w:sz w:val="22"/>
              </w:rPr>
            </w:pPr>
          </w:p>
        </w:tc>
        <w:tc>
          <w:tcPr>
            <w:tcW w:w="3442" w:type="dxa"/>
            <w:gridSpan w:val="3"/>
            <w:tcBorders>
              <w:top w:val="single" w:sz="4" w:space="0" w:color="auto"/>
              <w:left w:val="single" w:sz="4" w:space="0" w:color="auto"/>
            </w:tcBorders>
            <w:shd w:val="clear" w:color="auto" w:fill="FFFFFF"/>
            <w:vAlign w:val="bottom"/>
          </w:tcPr>
          <w:p w14:paraId="61734FD2"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8pt"/>
                <w:rFonts w:ascii="Times New Roman" w:hAnsi="Times New Roman" w:cs="Times New Roman"/>
                <w:sz w:val="22"/>
                <w:szCs w:val="22"/>
                <w:lang w:val="ru-RU"/>
              </w:rPr>
              <w:t>Уровень</w:t>
            </w:r>
            <w:r w:rsidRPr="007831AD">
              <w:rPr>
                <w:rStyle w:val="8pt"/>
                <w:rFonts w:ascii="Times New Roman" w:hAnsi="Times New Roman" w:cs="Times New Roman"/>
                <w:sz w:val="22"/>
                <w:szCs w:val="22"/>
              </w:rPr>
              <w:t xml:space="preserve"> 1</w:t>
            </w:r>
          </w:p>
        </w:tc>
        <w:tc>
          <w:tcPr>
            <w:tcW w:w="3437" w:type="dxa"/>
            <w:gridSpan w:val="3"/>
            <w:tcBorders>
              <w:top w:val="single" w:sz="4" w:space="0" w:color="auto"/>
              <w:left w:val="single" w:sz="4" w:space="0" w:color="auto"/>
            </w:tcBorders>
            <w:shd w:val="clear" w:color="auto" w:fill="FFFFFF"/>
            <w:vAlign w:val="bottom"/>
          </w:tcPr>
          <w:p w14:paraId="1FCA1F48"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8pt"/>
                <w:rFonts w:ascii="Times New Roman" w:hAnsi="Times New Roman" w:cs="Times New Roman"/>
                <w:sz w:val="22"/>
                <w:szCs w:val="22"/>
                <w:lang w:val="ru-RU"/>
              </w:rPr>
              <w:t>Уровень</w:t>
            </w:r>
            <w:r w:rsidRPr="007831AD">
              <w:rPr>
                <w:rStyle w:val="8pt"/>
                <w:rFonts w:ascii="Times New Roman" w:hAnsi="Times New Roman" w:cs="Times New Roman"/>
                <w:sz w:val="22"/>
                <w:szCs w:val="22"/>
              </w:rPr>
              <w:t xml:space="preserve"> 2</w:t>
            </w:r>
          </w:p>
        </w:tc>
        <w:tc>
          <w:tcPr>
            <w:tcW w:w="3461" w:type="dxa"/>
            <w:gridSpan w:val="3"/>
            <w:tcBorders>
              <w:top w:val="single" w:sz="4" w:space="0" w:color="auto"/>
              <w:left w:val="single" w:sz="4" w:space="0" w:color="auto"/>
              <w:right w:val="single" w:sz="4" w:space="0" w:color="auto"/>
            </w:tcBorders>
            <w:shd w:val="clear" w:color="auto" w:fill="FFFFFF"/>
            <w:vAlign w:val="bottom"/>
          </w:tcPr>
          <w:p w14:paraId="281EC787"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8pt"/>
                <w:rFonts w:ascii="Times New Roman" w:hAnsi="Times New Roman" w:cs="Times New Roman"/>
                <w:sz w:val="22"/>
                <w:szCs w:val="22"/>
                <w:lang w:val="ru-RU"/>
              </w:rPr>
              <w:t>Уровень</w:t>
            </w:r>
            <w:r w:rsidRPr="007831AD">
              <w:rPr>
                <w:rStyle w:val="8pt"/>
                <w:rFonts w:ascii="Times New Roman" w:hAnsi="Times New Roman" w:cs="Times New Roman"/>
                <w:sz w:val="22"/>
                <w:szCs w:val="22"/>
              </w:rPr>
              <w:t xml:space="preserve"> 3</w:t>
            </w:r>
          </w:p>
        </w:tc>
      </w:tr>
      <w:tr w:rsidR="007831AD" w:rsidRPr="003D76D3" w14:paraId="0C5F2E97" w14:textId="77777777" w:rsidTr="007831AD">
        <w:trPr>
          <w:trHeight w:hRule="exact" w:val="1603"/>
        </w:trPr>
        <w:tc>
          <w:tcPr>
            <w:tcW w:w="634" w:type="dxa"/>
            <w:tcBorders>
              <w:top w:val="single" w:sz="4" w:space="0" w:color="auto"/>
              <w:left w:val="single" w:sz="4" w:space="0" w:color="auto"/>
            </w:tcBorders>
            <w:shd w:val="clear" w:color="auto" w:fill="FFFFFF"/>
          </w:tcPr>
          <w:p w14:paraId="0E5D7403"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lang w:val="ru-RU"/>
              </w:rPr>
            </w:pPr>
            <w:r w:rsidRPr="007831AD">
              <w:rPr>
                <w:rStyle w:val="8pt"/>
                <w:rFonts w:ascii="Times New Roman" w:hAnsi="Times New Roman" w:cs="Times New Roman"/>
                <w:sz w:val="22"/>
                <w:szCs w:val="22"/>
                <w:lang w:val="ru-RU"/>
              </w:rPr>
              <w:t>№</w:t>
            </w:r>
          </w:p>
        </w:tc>
        <w:tc>
          <w:tcPr>
            <w:tcW w:w="3134" w:type="dxa"/>
            <w:tcBorders>
              <w:top w:val="single" w:sz="4" w:space="0" w:color="auto"/>
              <w:left w:val="single" w:sz="4" w:space="0" w:color="auto"/>
            </w:tcBorders>
            <w:shd w:val="clear" w:color="auto" w:fill="FFFFFF"/>
          </w:tcPr>
          <w:p w14:paraId="3238616B"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lang w:val="ru-RU"/>
              </w:rPr>
            </w:pPr>
            <w:proofErr w:type="spellStart"/>
            <w:r w:rsidRPr="007831AD">
              <w:rPr>
                <w:rStyle w:val="8pt"/>
                <w:rFonts w:ascii="Times New Roman" w:hAnsi="Times New Roman" w:cs="Times New Roman"/>
                <w:sz w:val="22"/>
                <w:szCs w:val="22"/>
                <w:lang w:val="ru-RU"/>
              </w:rPr>
              <w:t>Деятельностье</w:t>
            </w:r>
            <w:proofErr w:type="spellEnd"/>
          </w:p>
        </w:tc>
        <w:tc>
          <w:tcPr>
            <w:tcW w:w="1258" w:type="dxa"/>
            <w:tcBorders>
              <w:top w:val="single" w:sz="4" w:space="0" w:color="auto"/>
              <w:left w:val="single" w:sz="4" w:space="0" w:color="auto"/>
            </w:tcBorders>
            <w:shd w:val="clear" w:color="auto" w:fill="FFFFFF"/>
          </w:tcPr>
          <w:p w14:paraId="37FE26E7"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8pt"/>
                <w:rFonts w:ascii="Times New Roman" w:hAnsi="Times New Roman" w:cs="Times New Roman"/>
                <w:sz w:val="22"/>
                <w:szCs w:val="22"/>
                <w:lang w:val="ru-RU"/>
              </w:rPr>
              <w:t>Баллы за каждое действие</w:t>
            </w:r>
          </w:p>
        </w:tc>
        <w:tc>
          <w:tcPr>
            <w:tcW w:w="1090" w:type="dxa"/>
            <w:tcBorders>
              <w:top w:val="single" w:sz="4" w:space="0" w:color="auto"/>
              <w:left w:val="single" w:sz="4" w:space="0" w:color="auto"/>
            </w:tcBorders>
            <w:shd w:val="clear" w:color="auto" w:fill="FFFFFF"/>
          </w:tcPr>
          <w:p w14:paraId="2C274E60"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lang w:val="ru-RU"/>
              </w:rPr>
            </w:pPr>
            <w:r w:rsidRPr="007831AD">
              <w:rPr>
                <w:rStyle w:val="8pt"/>
                <w:rFonts w:ascii="Times New Roman" w:hAnsi="Times New Roman" w:cs="Times New Roman"/>
                <w:sz w:val="22"/>
                <w:szCs w:val="22"/>
                <w:lang w:val="ru-RU"/>
              </w:rPr>
              <w:t>Максимальное количество баллов за год деятельности</w:t>
            </w:r>
          </w:p>
        </w:tc>
        <w:tc>
          <w:tcPr>
            <w:tcW w:w="1094" w:type="dxa"/>
            <w:tcBorders>
              <w:top w:val="single" w:sz="4" w:space="0" w:color="auto"/>
              <w:left w:val="single" w:sz="4" w:space="0" w:color="auto"/>
            </w:tcBorders>
            <w:shd w:val="clear" w:color="auto" w:fill="FFFFFF"/>
            <w:vAlign w:val="bottom"/>
          </w:tcPr>
          <w:p w14:paraId="7AF68646"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lang w:val="ru-RU"/>
              </w:rPr>
            </w:pPr>
            <w:r w:rsidRPr="007831AD">
              <w:rPr>
                <w:rStyle w:val="8pt"/>
                <w:rFonts w:ascii="Times New Roman" w:hAnsi="Times New Roman" w:cs="Times New Roman"/>
                <w:sz w:val="22"/>
                <w:szCs w:val="22"/>
                <w:lang w:val="ru-RU"/>
              </w:rPr>
              <w:t>Максимальное количество баллов за 5 лет деятельности</w:t>
            </w:r>
          </w:p>
        </w:tc>
        <w:tc>
          <w:tcPr>
            <w:tcW w:w="1253" w:type="dxa"/>
            <w:tcBorders>
              <w:top w:val="single" w:sz="4" w:space="0" w:color="auto"/>
              <w:left w:val="single" w:sz="4" w:space="0" w:color="auto"/>
            </w:tcBorders>
            <w:shd w:val="clear" w:color="auto" w:fill="FFFFFF"/>
          </w:tcPr>
          <w:p w14:paraId="5E8A1D9E"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8pt"/>
                <w:rFonts w:ascii="Times New Roman" w:hAnsi="Times New Roman" w:cs="Times New Roman"/>
                <w:sz w:val="22"/>
                <w:szCs w:val="22"/>
                <w:lang w:val="ru-RU"/>
              </w:rPr>
              <w:t>Баллы за каждое действие</w:t>
            </w:r>
          </w:p>
        </w:tc>
        <w:tc>
          <w:tcPr>
            <w:tcW w:w="1090" w:type="dxa"/>
            <w:tcBorders>
              <w:top w:val="single" w:sz="4" w:space="0" w:color="auto"/>
              <w:left w:val="single" w:sz="4" w:space="0" w:color="auto"/>
            </w:tcBorders>
            <w:shd w:val="clear" w:color="auto" w:fill="FFFFFF"/>
          </w:tcPr>
          <w:p w14:paraId="739F2FB4"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lang w:val="ru-RU"/>
              </w:rPr>
            </w:pPr>
            <w:r w:rsidRPr="007831AD">
              <w:rPr>
                <w:rStyle w:val="8pt"/>
                <w:rFonts w:ascii="Times New Roman" w:hAnsi="Times New Roman" w:cs="Times New Roman"/>
                <w:sz w:val="22"/>
                <w:szCs w:val="22"/>
                <w:lang w:val="ru-RU"/>
              </w:rPr>
              <w:t>Максимальное количество баллов за год деятельности</w:t>
            </w:r>
          </w:p>
        </w:tc>
        <w:tc>
          <w:tcPr>
            <w:tcW w:w="1094" w:type="dxa"/>
            <w:tcBorders>
              <w:top w:val="single" w:sz="4" w:space="0" w:color="auto"/>
              <w:left w:val="single" w:sz="4" w:space="0" w:color="auto"/>
            </w:tcBorders>
            <w:shd w:val="clear" w:color="auto" w:fill="FFFFFF"/>
            <w:vAlign w:val="bottom"/>
          </w:tcPr>
          <w:p w14:paraId="3CF60F84"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lang w:val="ru-RU"/>
              </w:rPr>
            </w:pPr>
            <w:r w:rsidRPr="007831AD">
              <w:rPr>
                <w:rStyle w:val="8pt"/>
                <w:rFonts w:ascii="Times New Roman" w:hAnsi="Times New Roman" w:cs="Times New Roman"/>
                <w:sz w:val="22"/>
                <w:szCs w:val="22"/>
                <w:lang w:val="ru-RU"/>
              </w:rPr>
              <w:t>Максимальное количество баллов за 5 лет деятельности</w:t>
            </w:r>
          </w:p>
        </w:tc>
        <w:tc>
          <w:tcPr>
            <w:tcW w:w="1253" w:type="dxa"/>
            <w:tcBorders>
              <w:top w:val="single" w:sz="4" w:space="0" w:color="auto"/>
              <w:left w:val="single" w:sz="4" w:space="0" w:color="auto"/>
            </w:tcBorders>
            <w:shd w:val="clear" w:color="auto" w:fill="FFFFFF"/>
          </w:tcPr>
          <w:p w14:paraId="46BE0FFF"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8pt"/>
                <w:rFonts w:ascii="Times New Roman" w:hAnsi="Times New Roman" w:cs="Times New Roman"/>
                <w:sz w:val="22"/>
                <w:szCs w:val="22"/>
                <w:lang w:val="ru-RU"/>
              </w:rPr>
              <w:t>Баллы за каждое действие</w:t>
            </w:r>
          </w:p>
        </w:tc>
        <w:tc>
          <w:tcPr>
            <w:tcW w:w="1090" w:type="dxa"/>
            <w:tcBorders>
              <w:top w:val="single" w:sz="4" w:space="0" w:color="auto"/>
              <w:left w:val="single" w:sz="4" w:space="0" w:color="auto"/>
            </w:tcBorders>
            <w:shd w:val="clear" w:color="auto" w:fill="FFFFFF"/>
          </w:tcPr>
          <w:p w14:paraId="047889B3"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lang w:val="ru-RU"/>
              </w:rPr>
            </w:pPr>
            <w:r w:rsidRPr="007831AD">
              <w:rPr>
                <w:rStyle w:val="8pt"/>
                <w:rFonts w:ascii="Times New Roman" w:hAnsi="Times New Roman" w:cs="Times New Roman"/>
                <w:sz w:val="22"/>
                <w:szCs w:val="22"/>
                <w:lang w:val="ru-RU"/>
              </w:rPr>
              <w:t>Максимальное количество баллов за год деятельности</w:t>
            </w:r>
          </w:p>
        </w:tc>
        <w:tc>
          <w:tcPr>
            <w:tcW w:w="1118" w:type="dxa"/>
            <w:tcBorders>
              <w:top w:val="single" w:sz="4" w:space="0" w:color="auto"/>
              <w:left w:val="single" w:sz="4" w:space="0" w:color="auto"/>
              <w:right w:val="single" w:sz="4" w:space="0" w:color="auto"/>
            </w:tcBorders>
            <w:shd w:val="clear" w:color="auto" w:fill="FFFFFF"/>
            <w:vAlign w:val="bottom"/>
          </w:tcPr>
          <w:p w14:paraId="1F474643"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lang w:val="ru-RU"/>
              </w:rPr>
            </w:pPr>
            <w:r w:rsidRPr="007831AD">
              <w:rPr>
                <w:rStyle w:val="8pt"/>
                <w:rFonts w:ascii="Times New Roman" w:hAnsi="Times New Roman" w:cs="Times New Roman"/>
                <w:sz w:val="22"/>
                <w:szCs w:val="22"/>
                <w:lang w:val="ru-RU"/>
              </w:rPr>
              <w:t>Максимальное количество баллов за 5 лет деятельности</w:t>
            </w:r>
          </w:p>
        </w:tc>
      </w:tr>
      <w:tr w:rsidR="007831AD" w:rsidRPr="003D76D3" w14:paraId="74EE33AA" w14:textId="77777777" w:rsidTr="007831AD">
        <w:trPr>
          <w:trHeight w:hRule="exact" w:val="302"/>
        </w:trPr>
        <w:tc>
          <w:tcPr>
            <w:tcW w:w="634" w:type="dxa"/>
            <w:tcBorders>
              <w:top w:val="single" w:sz="4" w:space="0" w:color="auto"/>
              <w:left w:val="single" w:sz="4" w:space="0" w:color="auto"/>
            </w:tcBorders>
            <w:shd w:val="clear" w:color="auto" w:fill="FFFFFF"/>
          </w:tcPr>
          <w:p w14:paraId="3A8B1DD0" w14:textId="77777777" w:rsidR="007831AD" w:rsidRPr="007831AD" w:rsidRDefault="007831AD" w:rsidP="00047B62">
            <w:pPr>
              <w:ind w:firstLine="0"/>
              <w:rPr>
                <w:sz w:val="22"/>
              </w:rPr>
            </w:pPr>
          </w:p>
        </w:tc>
        <w:tc>
          <w:tcPr>
            <w:tcW w:w="3134" w:type="dxa"/>
            <w:tcBorders>
              <w:top w:val="single" w:sz="4" w:space="0" w:color="auto"/>
              <w:left w:val="single" w:sz="4" w:space="0" w:color="auto"/>
            </w:tcBorders>
            <w:shd w:val="clear" w:color="auto" w:fill="FFFFFF"/>
          </w:tcPr>
          <w:p w14:paraId="06038EEE" w14:textId="77777777" w:rsidR="007831AD" w:rsidRPr="007831AD" w:rsidRDefault="007831AD" w:rsidP="00047B62">
            <w:pPr>
              <w:ind w:firstLine="0"/>
              <w:rPr>
                <w:sz w:val="22"/>
              </w:rPr>
            </w:pPr>
            <w:r w:rsidRPr="007831AD">
              <w:rPr>
                <w:sz w:val="22"/>
              </w:rPr>
              <w:t>Часть А</w:t>
            </w:r>
          </w:p>
        </w:tc>
        <w:tc>
          <w:tcPr>
            <w:tcW w:w="1258" w:type="dxa"/>
            <w:tcBorders>
              <w:top w:val="single" w:sz="4" w:space="0" w:color="auto"/>
              <w:left w:val="single" w:sz="4" w:space="0" w:color="auto"/>
            </w:tcBorders>
            <w:shd w:val="clear" w:color="auto" w:fill="FFFFFF"/>
          </w:tcPr>
          <w:p w14:paraId="518EF62F" w14:textId="77777777" w:rsidR="007831AD" w:rsidRPr="007831AD" w:rsidRDefault="007831AD" w:rsidP="00047B62">
            <w:pPr>
              <w:ind w:firstLine="0"/>
              <w:rPr>
                <w:sz w:val="22"/>
              </w:rPr>
            </w:pPr>
          </w:p>
        </w:tc>
        <w:tc>
          <w:tcPr>
            <w:tcW w:w="1090" w:type="dxa"/>
            <w:tcBorders>
              <w:top w:val="single" w:sz="4" w:space="0" w:color="auto"/>
              <w:left w:val="single" w:sz="4" w:space="0" w:color="auto"/>
            </w:tcBorders>
            <w:shd w:val="clear" w:color="auto" w:fill="FFFFFF"/>
          </w:tcPr>
          <w:p w14:paraId="74874BFA" w14:textId="77777777" w:rsidR="007831AD" w:rsidRPr="007831AD" w:rsidRDefault="007831AD" w:rsidP="00047B62">
            <w:pPr>
              <w:ind w:firstLine="0"/>
              <w:rPr>
                <w:sz w:val="22"/>
              </w:rPr>
            </w:pPr>
          </w:p>
        </w:tc>
        <w:tc>
          <w:tcPr>
            <w:tcW w:w="1094" w:type="dxa"/>
            <w:tcBorders>
              <w:top w:val="single" w:sz="4" w:space="0" w:color="auto"/>
              <w:left w:val="single" w:sz="4" w:space="0" w:color="auto"/>
            </w:tcBorders>
            <w:shd w:val="clear" w:color="auto" w:fill="FFFFFF"/>
          </w:tcPr>
          <w:p w14:paraId="057AAD09" w14:textId="77777777" w:rsidR="007831AD" w:rsidRPr="007831AD" w:rsidRDefault="007831AD" w:rsidP="00047B62">
            <w:pPr>
              <w:ind w:firstLine="0"/>
              <w:rPr>
                <w:sz w:val="22"/>
              </w:rPr>
            </w:pPr>
          </w:p>
        </w:tc>
        <w:tc>
          <w:tcPr>
            <w:tcW w:w="1253" w:type="dxa"/>
            <w:tcBorders>
              <w:top w:val="single" w:sz="4" w:space="0" w:color="auto"/>
              <w:left w:val="single" w:sz="4" w:space="0" w:color="auto"/>
            </w:tcBorders>
            <w:shd w:val="clear" w:color="auto" w:fill="FFFFFF"/>
          </w:tcPr>
          <w:p w14:paraId="4E4CE572" w14:textId="77777777" w:rsidR="007831AD" w:rsidRPr="007831AD" w:rsidRDefault="007831AD" w:rsidP="00047B62">
            <w:pPr>
              <w:ind w:firstLine="0"/>
              <w:rPr>
                <w:sz w:val="22"/>
              </w:rPr>
            </w:pPr>
          </w:p>
        </w:tc>
        <w:tc>
          <w:tcPr>
            <w:tcW w:w="1090" w:type="dxa"/>
            <w:tcBorders>
              <w:top w:val="single" w:sz="4" w:space="0" w:color="auto"/>
              <w:left w:val="single" w:sz="4" w:space="0" w:color="auto"/>
            </w:tcBorders>
            <w:shd w:val="clear" w:color="auto" w:fill="FFFFFF"/>
          </w:tcPr>
          <w:p w14:paraId="770B2293" w14:textId="77777777" w:rsidR="007831AD" w:rsidRPr="007831AD" w:rsidRDefault="007831AD" w:rsidP="00047B62">
            <w:pPr>
              <w:ind w:firstLine="0"/>
              <w:rPr>
                <w:sz w:val="22"/>
              </w:rPr>
            </w:pPr>
          </w:p>
        </w:tc>
        <w:tc>
          <w:tcPr>
            <w:tcW w:w="1094" w:type="dxa"/>
            <w:tcBorders>
              <w:top w:val="single" w:sz="4" w:space="0" w:color="auto"/>
              <w:left w:val="single" w:sz="4" w:space="0" w:color="auto"/>
            </w:tcBorders>
            <w:shd w:val="clear" w:color="auto" w:fill="FFFFFF"/>
          </w:tcPr>
          <w:p w14:paraId="013A4B48" w14:textId="77777777" w:rsidR="007831AD" w:rsidRPr="007831AD" w:rsidRDefault="007831AD" w:rsidP="00047B62">
            <w:pPr>
              <w:ind w:firstLine="0"/>
              <w:rPr>
                <w:sz w:val="22"/>
              </w:rPr>
            </w:pPr>
          </w:p>
        </w:tc>
        <w:tc>
          <w:tcPr>
            <w:tcW w:w="1253" w:type="dxa"/>
            <w:tcBorders>
              <w:top w:val="single" w:sz="4" w:space="0" w:color="auto"/>
              <w:left w:val="single" w:sz="4" w:space="0" w:color="auto"/>
            </w:tcBorders>
            <w:shd w:val="clear" w:color="auto" w:fill="FFFFFF"/>
          </w:tcPr>
          <w:p w14:paraId="3466AF98" w14:textId="77777777" w:rsidR="007831AD" w:rsidRPr="007831AD" w:rsidRDefault="007831AD" w:rsidP="00047B62">
            <w:pPr>
              <w:ind w:firstLine="0"/>
              <w:rPr>
                <w:sz w:val="22"/>
              </w:rPr>
            </w:pPr>
          </w:p>
        </w:tc>
        <w:tc>
          <w:tcPr>
            <w:tcW w:w="1090" w:type="dxa"/>
            <w:tcBorders>
              <w:top w:val="single" w:sz="4" w:space="0" w:color="auto"/>
              <w:left w:val="single" w:sz="4" w:space="0" w:color="auto"/>
            </w:tcBorders>
            <w:shd w:val="clear" w:color="auto" w:fill="FFFFFF"/>
          </w:tcPr>
          <w:p w14:paraId="626B3B07" w14:textId="77777777" w:rsidR="007831AD" w:rsidRPr="007831AD" w:rsidRDefault="007831AD" w:rsidP="00047B62">
            <w:pPr>
              <w:ind w:firstLine="0"/>
              <w:rPr>
                <w:sz w:val="22"/>
              </w:rPr>
            </w:pPr>
          </w:p>
        </w:tc>
        <w:tc>
          <w:tcPr>
            <w:tcW w:w="1118" w:type="dxa"/>
            <w:tcBorders>
              <w:top w:val="single" w:sz="4" w:space="0" w:color="auto"/>
              <w:left w:val="single" w:sz="4" w:space="0" w:color="auto"/>
              <w:right w:val="single" w:sz="4" w:space="0" w:color="auto"/>
            </w:tcBorders>
            <w:shd w:val="clear" w:color="auto" w:fill="FFFFFF"/>
          </w:tcPr>
          <w:p w14:paraId="46C45498" w14:textId="77777777" w:rsidR="007831AD" w:rsidRPr="007831AD" w:rsidRDefault="007831AD" w:rsidP="00047B62">
            <w:pPr>
              <w:ind w:firstLine="0"/>
              <w:rPr>
                <w:sz w:val="22"/>
              </w:rPr>
            </w:pPr>
          </w:p>
        </w:tc>
      </w:tr>
      <w:tr w:rsidR="007831AD" w:rsidRPr="003D76D3" w14:paraId="09D0F890" w14:textId="77777777" w:rsidTr="007831AD">
        <w:trPr>
          <w:trHeight w:hRule="exact" w:val="553"/>
        </w:trPr>
        <w:tc>
          <w:tcPr>
            <w:tcW w:w="634" w:type="dxa"/>
            <w:tcBorders>
              <w:top w:val="single" w:sz="4" w:space="0" w:color="auto"/>
              <w:left w:val="single" w:sz="4" w:space="0" w:color="auto"/>
            </w:tcBorders>
            <w:shd w:val="clear" w:color="auto" w:fill="FFFFFF"/>
            <w:vAlign w:val="bottom"/>
          </w:tcPr>
          <w:p w14:paraId="714108E6"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8pt"/>
                <w:rFonts w:ascii="Times New Roman" w:hAnsi="Times New Roman" w:cs="Times New Roman"/>
                <w:sz w:val="22"/>
                <w:szCs w:val="22"/>
              </w:rPr>
              <w:t>1</w:t>
            </w:r>
          </w:p>
        </w:tc>
        <w:tc>
          <w:tcPr>
            <w:tcW w:w="3134" w:type="dxa"/>
            <w:tcBorders>
              <w:top w:val="single" w:sz="4" w:space="0" w:color="auto"/>
              <w:left w:val="single" w:sz="4" w:space="0" w:color="auto"/>
            </w:tcBorders>
            <w:shd w:val="clear" w:color="auto" w:fill="FFFFFF"/>
          </w:tcPr>
          <w:p w14:paraId="66FF6167" w14:textId="77777777" w:rsidR="007831AD" w:rsidRPr="007831AD" w:rsidRDefault="007831AD" w:rsidP="00047B62">
            <w:pPr>
              <w:ind w:firstLine="0"/>
              <w:rPr>
                <w:sz w:val="22"/>
              </w:rPr>
            </w:pPr>
            <w:r w:rsidRPr="007831AD">
              <w:rPr>
                <w:sz w:val="22"/>
              </w:rPr>
              <w:t>Выполнение работ по неразрушающему контролю</w:t>
            </w:r>
          </w:p>
        </w:tc>
        <w:tc>
          <w:tcPr>
            <w:tcW w:w="1258" w:type="dxa"/>
            <w:tcBorders>
              <w:top w:val="single" w:sz="4" w:space="0" w:color="auto"/>
              <w:left w:val="single" w:sz="4" w:space="0" w:color="auto"/>
            </w:tcBorders>
            <w:shd w:val="clear" w:color="auto" w:fill="FFFFFF"/>
            <w:vAlign w:val="bottom"/>
          </w:tcPr>
          <w:p w14:paraId="6E48A460"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lang w:val="ru-RU"/>
              </w:rPr>
            </w:pPr>
            <w:r w:rsidRPr="007831AD">
              <w:rPr>
                <w:rStyle w:val="75pt"/>
                <w:rFonts w:ascii="Times New Roman" w:hAnsi="Times New Roman" w:cs="Times New Roman"/>
                <w:sz w:val="22"/>
                <w:szCs w:val="22"/>
              </w:rPr>
              <w:t xml:space="preserve">2 / </w:t>
            </w:r>
            <w:r w:rsidRPr="007831AD">
              <w:rPr>
                <w:rStyle w:val="75pt"/>
                <w:rFonts w:ascii="Times New Roman" w:hAnsi="Times New Roman" w:cs="Times New Roman"/>
                <w:sz w:val="22"/>
                <w:szCs w:val="22"/>
                <w:lang w:val="ru-RU"/>
              </w:rPr>
              <w:t>день</w:t>
            </w:r>
          </w:p>
        </w:tc>
        <w:tc>
          <w:tcPr>
            <w:tcW w:w="1090" w:type="dxa"/>
            <w:tcBorders>
              <w:top w:val="single" w:sz="4" w:space="0" w:color="auto"/>
              <w:left w:val="single" w:sz="4" w:space="0" w:color="auto"/>
            </w:tcBorders>
            <w:shd w:val="clear" w:color="auto" w:fill="FFFFFF"/>
            <w:vAlign w:val="bottom"/>
          </w:tcPr>
          <w:p w14:paraId="73D6EFA8"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25</w:t>
            </w:r>
          </w:p>
        </w:tc>
        <w:tc>
          <w:tcPr>
            <w:tcW w:w="1094" w:type="dxa"/>
            <w:tcBorders>
              <w:top w:val="single" w:sz="4" w:space="0" w:color="auto"/>
              <w:left w:val="single" w:sz="4" w:space="0" w:color="auto"/>
            </w:tcBorders>
            <w:shd w:val="clear" w:color="auto" w:fill="FFFFFF"/>
            <w:vAlign w:val="bottom"/>
          </w:tcPr>
          <w:p w14:paraId="17B4F8BE"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95</w:t>
            </w:r>
          </w:p>
        </w:tc>
        <w:tc>
          <w:tcPr>
            <w:tcW w:w="1253" w:type="dxa"/>
            <w:tcBorders>
              <w:top w:val="single" w:sz="4" w:space="0" w:color="auto"/>
              <w:left w:val="single" w:sz="4" w:space="0" w:color="auto"/>
            </w:tcBorders>
            <w:shd w:val="clear" w:color="auto" w:fill="FFFFFF"/>
            <w:vAlign w:val="bottom"/>
          </w:tcPr>
          <w:p w14:paraId="14B75C7B"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2 / </w:t>
            </w:r>
            <w:r w:rsidRPr="007831AD">
              <w:rPr>
                <w:rStyle w:val="75pt"/>
                <w:rFonts w:ascii="Times New Roman" w:hAnsi="Times New Roman" w:cs="Times New Roman"/>
                <w:sz w:val="22"/>
                <w:szCs w:val="22"/>
                <w:lang w:val="ru-RU"/>
              </w:rPr>
              <w:t>день</w:t>
            </w:r>
          </w:p>
        </w:tc>
        <w:tc>
          <w:tcPr>
            <w:tcW w:w="1090" w:type="dxa"/>
            <w:tcBorders>
              <w:top w:val="single" w:sz="4" w:space="0" w:color="auto"/>
              <w:left w:val="single" w:sz="4" w:space="0" w:color="auto"/>
            </w:tcBorders>
            <w:shd w:val="clear" w:color="auto" w:fill="FFFFFF"/>
            <w:vAlign w:val="bottom"/>
          </w:tcPr>
          <w:p w14:paraId="59638AC9"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25</w:t>
            </w:r>
          </w:p>
        </w:tc>
        <w:tc>
          <w:tcPr>
            <w:tcW w:w="1094" w:type="dxa"/>
            <w:tcBorders>
              <w:top w:val="single" w:sz="4" w:space="0" w:color="auto"/>
              <w:left w:val="single" w:sz="4" w:space="0" w:color="auto"/>
            </w:tcBorders>
            <w:shd w:val="clear" w:color="auto" w:fill="FFFFFF"/>
            <w:vAlign w:val="bottom"/>
          </w:tcPr>
          <w:p w14:paraId="5AD03262"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95</w:t>
            </w:r>
          </w:p>
        </w:tc>
        <w:tc>
          <w:tcPr>
            <w:tcW w:w="1253" w:type="dxa"/>
            <w:tcBorders>
              <w:top w:val="single" w:sz="4" w:space="0" w:color="auto"/>
              <w:left w:val="single" w:sz="4" w:space="0" w:color="auto"/>
            </w:tcBorders>
            <w:shd w:val="clear" w:color="auto" w:fill="FFFFFF"/>
            <w:vAlign w:val="bottom"/>
          </w:tcPr>
          <w:p w14:paraId="0029D2FD"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2 / </w:t>
            </w:r>
            <w:r w:rsidRPr="007831AD">
              <w:rPr>
                <w:rStyle w:val="75pt"/>
                <w:rFonts w:ascii="Times New Roman" w:hAnsi="Times New Roman" w:cs="Times New Roman"/>
                <w:sz w:val="22"/>
                <w:szCs w:val="22"/>
                <w:lang w:val="ru-RU"/>
              </w:rPr>
              <w:t>день</w:t>
            </w:r>
          </w:p>
        </w:tc>
        <w:tc>
          <w:tcPr>
            <w:tcW w:w="1090" w:type="dxa"/>
            <w:tcBorders>
              <w:top w:val="single" w:sz="4" w:space="0" w:color="auto"/>
              <w:left w:val="single" w:sz="4" w:space="0" w:color="auto"/>
            </w:tcBorders>
            <w:shd w:val="clear" w:color="auto" w:fill="FFFFFF"/>
            <w:vAlign w:val="bottom"/>
          </w:tcPr>
          <w:p w14:paraId="5F8FF146"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25</w:t>
            </w:r>
          </w:p>
        </w:tc>
        <w:tc>
          <w:tcPr>
            <w:tcW w:w="1118" w:type="dxa"/>
            <w:tcBorders>
              <w:top w:val="single" w:sz="4" w:space="0" w:color="auto"/>
              <w:left w:val="single" w:sz="4" w:space="0" w:color="auto"/>
              <w:right w:val="single" w:sz="4" w:space="0" w:color="auto"/>
            </w:tcBorders>
            <w:shd w:val="clear" w:color="auto" w:fill="FFFFFF"/>
            <w:vAlign w:val="bottom"/>
          </w:tcPr>
          <w:p w14:paraId="30280192"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95</w:t>
            </w:r>
          </w:p>
        </w:tc>
      </w:tr>
      <w:tr w:rsidR="007831AD" w:rsidRPr="003D76D3" w14:paraId="7974BC04" w14:textId="77777777" w:rsidTr="007831AD">
        <w:trPr>
          <w:trHeight w:hRule="exact" w:val="523"/>
        </w:trPr>
        <w:tc>
          <w:tcPr>
            <w:tcW w:w="634" w:type="dxa"/>
            <w:tcBorders>
              <w:top w:val="single" w:sz="4" w:space="0" w:color="auto"/>
              <w:left w:val="single" w:sz="4" w:space="0" w:color="auto"/>
            </w:tcBorders>
            <w:shd w:val="clear" w:color="auto" w:fill="FFFFFF"/>
            <w:vAlign w:val="center"/>
          </w:tcPr>
          <w:p w14:paraId="30DC5A78"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8pt"/>
                <w:rFonts w:ascii="Times New Roman" w:hAnsi="Times New Roman" w:cs="Times New Roman"/>
                <w:sz w:val="22"/>
                <w:szCs w:val="22"/>
              </w:rPr>
              <w:t>2</w:t>
            </w:r>
          </w:p>
        </w:tc>
        <w:tc>
          <w:tcPr>
            <w:tcW w:w="3134" w:type="dxa"/>
            <w:tcBorders>
              <w:top w:val="single" w:sz="4" w:space="0" w:color="auto"/>
              <w:left w:val="single" w:sz="4" w:space="0" w:color="auto"/>
            </w:tcBorders>
            <w:shd w:val="clear" w:color="auto" w:fill="FFFFFF"/>
          </w:tcPr>
          <w:p w14:paraId="1087833D" w14:textId="77777777" w:rsidR="007831AD" w:rsidRPr="007831AD" w:rsidRDefault="007831AD" w:rsidP="00047B62">
            <w:pPr>
              <w:ind w:firstLine="0"/>
              <w:rPr>
                <w:sz w:val="22"/>
              </w:rPr>
            </w:pPr>
            <w:r w:rsidRPr="007831AD">
              <w:rPr>
                <w:sz w:val="22"/>
              </w:rPr>
              <w:t>Завершение теоретического обучения методу</w:t>
            </w:r>
          </w:p>
        </w:tc>
        <w:tc>
          <w:tcPr>
            <w:tcW w:w="1258" w:type="dxa"/>
            <w:tcBorders>
              <w:top w:val="single" w:sz="4" w:space="0" w:color="auto"/>
              <w:left w:val="single" w:sz="4" w:space="0" w:color="auto"/>
            </w:tcBorders>
            <w:shd w:val="clear" w:color="auto" w:fill="FFFFFF"/>
            <w:vAlign w:val="center"/>
          </w:tcPr>
          <w:p w14:paraId="39C2863D"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1 / </w:t>
            </w:r>
            <w:r w:rsidRPr="007831AD">
              <w:rPr>
                <w:rStyle w:val="75pt"/>
                <w:rFonts w:ascii="Times New Roman" w:hAnsi="Times New Roman" w:cs="Times New Roman"/>
                <w:sz w:val="22"/>
                <w:szCs w:val="22"/>
                <w:lang w:val="ru-RU"/>
              </w:rPr>
              <w:t>день</w:t>
            </w:r>
          </w:p>
        </w:tc>
        <w:tc>
          <w:tcPr>
            <w:tcW w:w="1090" w:type="dxa"/>
            <w:tcBorders>
              <w:top w:val="single" w:sz="4" w:space="0" w:color="auto"/>
              <w:left w:val="single" w:sz="4" w:space="0" w:color="auto"/>
            </w:tcBorders>
            <w:shd w:val="clear" w:color="auto" w:fill="FFFFFF"/>
            <w:vAlign w:val="center"/>
          </w:tcPr>
          <w:p w14:paraId="76A4AC25"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5</w:t>
            </w:r>
          </w:p>
        </w:tc>
        <w:tc>
          <w:tcPr>
            <w:tcW w:w="1094" w:type="dxa"/>
            <w:tcBorders>
              <w:top w:val="single" w:sz="4" w:space="0" w:color="auto"/>
              <w:left w:val="single" w:sz="4" w:space="0" w:color="auto"/>
            </w:tcBorders>
            <w:shd w:val="clear" w:color="auto" w:fill="FFFFFF"/>
            <w:vAlign w:val="center"/>
          </w:tcPr>
          <w:p w14:paraId="266D0D6A"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15</w:t>
            </w:r>
          </w:p>
        </w:tc>
        <w:tc>
          <w:tcPr>
            <w:tcW w:w="1253" w:type="dxa"/>
            <w:tcBorders>
              <w:top w:val="single" w:sz="4" w:space="0" w:color="auto"/>
              <w:left w:val="single" w:sz="4" w:space="0" w:color="auto"/>
            </w:tcBorders>
            <w:shd w:val="clear" w:color="auto" w:fill="FFFFFF"/>
            <w:vAlign w:val="center"/>
          </w:tcPr>
          <w:p w14:paraId="40A86CA8"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1 / </w:t>
            </w:r>
            <w:r w:rsidRPr="007831AD">
              <w:rPr>
                <w:rStyle w:val="75pt"/>
                <w:rFonts w:ascii="Times New Roman" w:hAnsi="Times New Roman" w:cs="Times New Roman"/>
                <w:sz w:val="22"/>
                <w:szCs w:val="22"/>
                <w:lang w:val="ru-RU"/>
              </w:rPr>
              <w:t>день</w:t>
            </w:r>
          </w:p>
        </w:tc>
        <w:tc>
          <w:tcPr>
            <w:tcW w:w="1090" w:type="dxa"/>
            <w:tcBorders>
              <w:top w:val="single" w:sz="4" w:space="0" w:color="auto"/>
              <w:left w:val="single" w:sz="4" w:space="0" w:color="auto"/>
            </w:tcBorders>
            <w:shd w:val="clear" w:color="auto" w:fill="FFFFFF"/>
            <w:vAlign w:val="center"/>
          </w:tcPr>
          <w:p w14:paraId="185D3802"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5</w:t>
            </w:r>
          </w:p>
        </w:tc>
        <w:tc>
          <w:tcPr>
            <w:tcW w:w="1094" w:type="dxa"/>
            <w:tcBorders>
              <w:top w:val="single" w:sz="4" w:space="0" w:color="auto"/>
              <w:left w:val="single" w:sz="4" w:space="0" w:color="auto"/>
            </w:tcBorders>
            <w:shd w:val="clear" w:color="auto" w:fill="FFFFFF"/>
            <w:vAlign w:val="center"/>
          </w:tcPr>
          <w:p w14:paraId="4B3A696F"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15</w:t>
            </w:r>
          </w:p>
        </w:tc>
        <w:tc>
          <w:tcPr>
            <w:tcW w:w="1253" w:type="dxa"/>
            <w:tcBorders>
              <w:top w:val="single" w:sz="4" w:space="0" w:color="auto"/>
              <w:left w:val="single" w:sz="4" w:space="0" w:color="auto"/>
            </w:tcBorders>
            <w:shd w:val="clear" w:color="auto" w:fill="FFFFFF"/>
            <w:vAlign w:val="center"/>
          </w:tcPr>
          <w:p w14:paraId="1AEBB6D2"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1 / </w:t>
            </w:r>
            <w:r w:rsidRPr="007831AD">
              <w:rPr>
                <w:rStyle w:val="75pt"/>
                <w:rFonts w:ascii="Times New Roman" w:hAnsi="Times New Roman" w:cs="Times New Roman"/>
                <w:sz w:val="22"/>
                <w:szCs w:val="22"/>
                <w:lang w:val="ru-RU"/>
              </w:rPr>
              <w:t>день</w:t>
            </w:r>
          </w:p>
        </w:tc>
        <w:tc>
          <w:tcPr>
            <w:tcW w:w="1090" w:type="dxa"/>
            <w:tcBorders>
              <w:top w:val="single" w:sz="4" w:space="0" w:color="auto"/>
              <w:left w:val="single" w:sz="4" w:space="0" w:color="auto"/>
            </w:tcBorders>
            <w:shd w:val="clear" w:color="auto" w:fill="FFFFFF"/>
            <w:vAlign w:val="center"/>
          </w:tcPr>
          <w:p w14:paraId="5FD1548E"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5</w:t>
            </w:r>
          </w:p>
        </w:tc>
        <w:tc>
          <w:tcPr>
            <w:tcW w:w="1118" w:type="dxa"/>
            <w:tcBorders>
              <w:top w:val="single" w:sz="4" w:space="0" w:color="auto"/>
              <w:left w:val="single" w:sz="4" w:space="0" w:color="auto"/>
              <w:right w:val="single" w:sz="4" w:space="0" w:color="auto"/>
            </w:tcBorders>
            <w:shd w:val="clear" w:color="auto" w:fill="FFFFFF"/>
            <w:vAlign w:val="center"/>
          </w:tcPr>
          <w:p w14:paraId="7CA5A340"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15</w:t>
            </w:r>
          </w:p>
        </w:tc>
      </w:tr>
      <w:tr w:rsidR="007831AD" w:rsidRPr="003D76D3" w14:paraId="097DFCC6" w14:textId="77777777" w:rsidTr="007831AD">
        <w:trPr>
          <w:trHeight w:hRule="exact" w:val="523"/>
        </w:trPr>
        <w:tc>
          <w:tcPr>
            <w:tcW w:w="634" w:type="dxa"/>
            <w:tcBorders>
              <w:top w:val="single" w:sz="4" w:space="0" w:color="auto"/>
              <w:left w:val="single" w:sz="4" w:space="0" w:color="auto"/>
            </w:tcBorders>
            <w:shd w:val="clear" w:color="auto" w:fill="FFFFFF"/>
            <w:vAlign w:val="center"/>
          </w:tcPr>
          <w:p w14:paraId="0E5DE9B4"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8pt"/>
                <w:rFonts w:ascii="Times New Roman" w:hAnsi="Times New Roman" w:cs="Times New Roman"/>
                <w:sz w:val="22"/>
                <w:szCs w:val="22"/>
              </w:rPr>
              <w:t>3</w:t>
            </w:r>
          </w:p>
        </w:tc>
        <w:tc>
          <w:tcPr>
            <w:tcW w:w="3134" w:type="dxa"/>
            <w:tcBorders>
              <w:top w:val="single" w:sz="4" w:space="0" w:color="auto"/>
              <w:left w:val="single" w:sz="4" w:space="0" w:color="auto"/>
            </w:tcBorders>
            <w:shd w:val="clear" w:color="auto" w:fill="FFFFFF"/>
          </w:tcPr>
          <w:p w14:paraId="43DB68CB" w14:textId="77777777" w:rsidR="007831AD" w:rsidRPr="007831AD" w:rsidRDefault="007831AD" w:rsidP="00047B62">
            <w:pPr>
              <w:ind w:firstLine="0"/>
              <w:rPr>
                <w:sz w:val="22"/>
              </w:rPr>
            </w:pPr>
            <w:r w:rsidRPr="007831AD">
              <w:rPr>
                <w:sz w:val="22"/>
              </w:rPr>
              <w:t>Прохождение практики по методу</w:t>
            </w:r>
          </w:p>
        </w:tc>
        <w:tc>
          <w:tcPr>
            <w:tcW w:w="1258" w:type="dxa"/>
            <w:tcBorders>
              <w:top w:val="single" w:sz="4" w:space="0" w:color="auto"/>
              <w:left w:val="single" w:sz="4" w:space="0" w:color="auto"/>
            </w:tcBorders>
            <w:shd w:val="clear" w:color="auto" w:fill="FFFFFF"/>
            <w:vAlign w:val="center"/>
          </w:tcPr>
          <w:p w14:paraId="53501BBF"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2 / </w:t>
            </w:r>
            <w:r w:rsidRPr="007831AD">
              <w:rPr>
                <w:rStyle w:val="75pt"/>
                <w:rFonts w:ascii="Times New Roman" w:hAnsi="Times New Roman" w:cs="Times New Roman"/>
                <w:sz w:val="22"/>
                <w:szCs w:val="22"/>
                <w:lang w:val="ru-RU"/>
              </w:rPr>
              <w:t>день</w:t>
            </w:r>
          </w:p>
        </w:tc>
        <w:tc>
          <w:tcPr>
            <w:tcW w:w="1090" w:type="dxa"/>
            <w:tcBorders>
              <w:top w:val="single" w:sz="4" w:space="0" w:color="auto"/>
              <w:left w:val="single" w:sz="4" w:space="0" w:color="auto"/>
            </w:tcBorders>
            <w:shd w:val="clear" w:color="auto" w:fill="FFFFFF"/>
            <w:vAlign w:val="center"/>
          </w:tcPr>
          <w:p w14:paraId="43454CB9"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10</w:t>
            </w:r>
          </w:p>
        </w:tc>
        <w:tc>
          <w:tcPr>
            <w:tcW w:w="1094" w:type="dxa"/>
            <w:tcBorders>
              <w:top w:val="single" w:sz="4" w:space="0" w:color="auto"/>
              <w:left w:val="single" w:sz="4" w:space="0" w:color="auto"/>
            </w:tcBorders>
            <w:shd w:val="clear" w:color="auto" w:fill="FFFFFF"/>
            <w:vAlign w:val="center"/>
          </w:tcPr>
          <w:p w14:paraId="549D22FB"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25</w:t>
            </w:r>
          </w:p>
        </w:tc>
        <w:tc>
          <w:tcPr>
            <w:tcW w:w="1253" w:type="dxa"/>
            <w:tcBorders>
              <w:top w:val="single" w:sz="4" w:space="0" w:color="auto"/>
              <w:left w:val="single" w:sz="4" w:space="0" w:color="auto"/>
            </w:tcBorders>
            <w:shd w:val="clear" w:color="auto" w:fill="FFFFFF"/>
            <w:vAlign w:val="center"/>
          </w:tcPr>
          <w:p w14:paraId="2B53E5DB"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2 / </w:t>
            </w:r>
            <w:r w:rsidRPr="007831AD">
              <w:rPr>
                <w:rStyle w:val="75pt"/>
                <w:rFonts w:ascii="Times New Roman" w:hAnsi="Times New Roman" w:cs="Times New Roman"/>
                <w:sz w:val="22"/>
                <w:szCs w:val="22"/>
                <w:lang w:val="ru-RU"/>
              </w:rPr>
              <w:t>день</w:t>
            </w:r>
            <w:r w:rsidRPr="007831AD">
              <w:rPr>
                <w:rStyle w:val="75pt"/>
                <w:rFonts w:ascii="Times New Roman" w:hAnsi="Times New Roman" w:cs="Times New Roman"/>
                <w:sz w:val="22"/>
                <w:szCs w:val="22"/>
              </w:rPr>
              <w:t xml:space="preserve"> y</w:t>
            </w:r>
          </w:p>
        </w:tc>
        <w:tc>
          <w:tcPr>
            <w:tcW w:w="1090" w:type="dxa"/>
            <w:tcBorders>
              <w:top w:val="single" w:sz="4" w:space="0" w:color="auto"/>
              <w:left w:val="single" w:sz="4" w:space="0" w:color="auto"/>
            </w:tcBorders>
            <w:shd w:val="clear" w:color="auto" w:fill="FFFFFF"/>
            <w:vAlign w:val="center"/>
          </w:tcPr>
          <w:p w14:paraId="4CA5C0E6"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10</w:t>
            </w:r>
          </w:p>
        </w:tc>
        <w:tc>
          <w:tcPr>
            <w:tcW w:w="1094" w:type="dxa"/>
            <w:tcBorders>
              <w:top w:val="single" w:sz="4" w:space="0" w:color="auto"/>
              <w:left w:val="single" w:sz="4" w:space="0" w:color="auto"/>
            </w:tcBorders>
            <w:shd w:val="clear" w:color="auto" w:fill="FFFFFF"/>
            <w:vAlign w:val="center"/>
          </w:tcPr>
          <w:p w14:paraId="0DE61631"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25</w:t>
            </w:r>
          </w:p>
        </w:tc>
        <w:tc>
          <w:tcPr>
            <w:tcW w:w="1253" w:type="dxa"/>
            <w:tcBorders>
              <w:top w:val="single" w:sz="4" w:space="0" w:color="auto"/>
              <w:left w:val="single" w:sz="4" w:space="0" w:color="auto"/>
            </w:tcBorders>
            <w:shd w:val="clear" w:color="auto" w:fill="FFFFFF"/>
            <w:vAlign w:val="center"/>
          </w:tcPr>
          <w:p w14:paraId="4EEE1916"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2 / </w:t>
            </w:r>
            <w:r w:rsidRPr="007831AD">
              <w:rPr>
                <w:rStyle w:val="75pt"/>
                <w:rFonts w:ascii="Times New Roman" w:hAnsi="Times New Roman" w:cs="Times New Roman"/>
                <w:sz w:val="22"/>
                <w:szCs w:val="22"/>
                <w:lang w:val="ru-RU"/>
              </w:rPr>
              <w:t>день</w:t>
            </w:r>
          </w:p>
        </w:tc>
        <w:tc>
          <w:tcPr>
            <w:tcW w:w="1090" w:type="dxa"/>
            <w:tcBorders>
              <w:top w:val="single" w:sz="4" w:space="0" w:color="auto"/>
              <w:left w:val="single" w:sz="4" w:space="0" w:color="auto"/>
            </w:tcBorders>
            <w:shd w:val="clear" w:color="auto" w:fill="FFFFFF"/>
            <w:vAlign w:val="center"/>
          </w:tcPr>
          <w:p w14:paraId="1F453F2E"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10</w:t>
            </w:r>
          </w:p>
        </w:tc>
        <w:tc>
          <w:tcPr>
            <w:tcW w:w="1118" w:type="dxa"/>
            <w:tcBorders>
              <w:top w:val="single" w:sz="4" w:space="0" w:color="auto"/>
              <w:left w:val="single" w:sz="4" w:space="0" w:color="auto"/>
              <w:right w:val="single" w:sz="4" w:space="0" w:color="auto"/>
            </w:tcBorders>
            <w:shd w:val="clear" w:color="auto" w:fill="FFFFFF"/>
            <w:vAlign w:val="center"/>
          </w:tcPr>
          <w:p w14:paraId="3E95878D"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25</w:t>
            </w:r>
          </w:p>
        </w:tc>
      </w:tr>
      <w:tr w:rsidR="007831AD" w:rsidRPr="003D76D3" w14:paraId="69818724" w14:textId="77777777" w:rsidTr="007831AD">
        <w:trPr>
          <w:trHeight w:hRule="exact" w:val="744"/>
        </w:trPr>
        <w:tc>
          <w:tcPr>
            <w:tcW w:w="634" w:type="dxa"/>
            <w:tcBorders>
              <w:top w:val="single" w:sz="4" w:space="0" w:color="auto"/>
              <w:left w:val="single" w:sz="4" w:space="0" w:color="auto"/>
            </w:tcBorders>
            <w:shd w:val="clear" w:color="auto" w:fill="FFFFFF"/>
            <w:vAlign w:val="center"/>
          </w:tcPr>
          <w:p w14:paraId="4156F585"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8pt"/>
                <w:rFonts w:ascii="Times New Roman" w:hAnsi="Times New Roman" w:cs="Times New Roman"/>
                <w:sz w:val="22"/>
                <w:szCs w:val="22"/>
              </w:rPr>
              <w:t>4</w:t>
            </w:r>
          </w:p>
        </w:tc>
        <w:tc>
          <w:tcPr>
            <w:tcW w:w="3134" w:type="dxa"/>
            <w:tcBorders>
              <w:top w:val="single" w:sz="4" w:space="0" w:color="auto"/>
              <w:left w:val="single" w:sz="4" w:space="0" w:color="auto"/>
            </w:tcBorders>
            <w:shd w:val="clear" w:color="auto" w:fill="FFFFFF"/>
          </w:tcPr>
          <w:p w14:paraId="4015D4FF" w14:textId="77777777" w:rsidR="007831AD" w:rsidRPr="007831AD" w:rsidRDefault="007831AD" w:rsidP="00047B62">
            <w:pPr>
              <w:ind w:firstLine="0"/>
              <w:rPr>
                <w:sz w:val="22"/>
              </w:rPr>
            </w:pPr>
            <w:r w:rsidRPr="007831AD">
              <w:rPr>
                <w:sz w:val="22"/>
              </w:rPr>
              <w:t>Проведение практического или теоретического обучения НК по рассматриваемому методу</w:t>
            </w:r>
          </w:p>
        </w:tc>
        <w:tc>
          <w:tcPr>
            <w:tcW w:w="1258" w:type="dxa"/>
            <w:tcBorders>
              <w:top w:val="single" w:sz="4" w:space="0" w:color="auto"/>
              <w:left w:val="single" w:sz="4" w:space="0" w:color="auto"/>
            </w:tcBorders>
            <w:shd w:val="clear" w:color="auto" w:fill="FFFFFF"/>
            <w:vAlign w:val="center"/>
          </w:tcPr>
          <w:p w14:paraId="209900C6"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lang w:val="ru-RU"/>
              </w:rPr>
            </w:pPr>
            <w:r w:rsidRPr="007831AD">
              <w:rPr>
                <w:rStyle w:val="75pt"/>
                <w:rFonts w:ascii="Times New Roman" w:hAnsi="Times New Roman" w:cs="Times New Roman"/>
                <w:sz w:val="22"/>
                <w:szCs w:val="22"/>
                <w:lang w:val="ru-RU"/>
              </w:rPr>
              <w:t>Н/Д</w:t>
            </w:r>
          </w:p>
        </w:tc>
        <w:tc>
          <w:tcPr>
            <w:tcW w:w="1090" w:type="dxa"/>
            <w:tcBorders>
              <w:top w:val="single" w:sz="4" w:space="0" w:color="auto"/>
              <w:left w:val="single" w:sz="4" w:space="0" w:color="auto"/>
            </w:tcBorders>
            <w:shd w:val="clear" w:color="auto" w:fill="FFFFFF"/>
            <w:vAlign w:val="center"/>
          </w:tcPr>
          <w:p w14:paraId="28BF6002"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lang w:val="ru-RU"/>
              </w:rPr>
            </w:pPr>
            <w:r w:rsidRPr="007831AD">
              <w:rPr>
                <w:rStyle w:val="75pt"/>
                <w:rFonts w:ascii="Times New Roman" w:hAnsi="Times New Roman" w:cs="Times New Roman"/>
                <w:sz w:val="22"/>
                <w:szCs w:val="22"/>
                <w:lang w:val="ru-RU"/>
              </w:rPr>
              <w:t>Н/Д</w:t>
            </w:r>
          </w:p>
        </w:tc>
        <w:tc>
          <w:tcPr>
            <w:tcW w:w="1094" w:type="dxa"/>
            <w:tcBorders>
              <w:top w:val="single" w:sz="4" w:space="0" w:color="auto"/>
              <w:left w:val="single" w:sz="4" w:space="0" w:color="auto"/>
            </w:tcBorders>
            <w:shd w:val="clear" w:color="auto" w:fill="FFFFFF"/>
            <w:vAlign w:val="center"/>
          </w:tcPr>
          <w:p w14:paraId="50D2E96B"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lang w:val="ru-RU"/>
              </w:rPr>
            </w:pPr>
            <w:r w:rsidRPr="007831AD">
              <w:rPr>
                <w:rStyle w:val="75pt"/>
                <w:rFonts w:ascii="Times New Roman" w:hAnsi="Times New Roman" w:cs="Times New Roman"/>
                <w:sz w:val="22"/>
                <w:szCs w:val="22"/>
                <w:lang w:val="ru-RU"/>
              </w:rPr>
              <w:t>Н/Д</w:t>
            </w:r>
          </w:p>
        </w:tc>
        <w:tc>
          <w:tcPr>
            <w:tcW w:w="1253" w:type="dxa"/>
            <w:tcBorders>
              <w:top w:val="single" w:sz="4" w:space="0" w:color="auto"/>
              <w:left w:val="single" w:sz="4" w:space="0" w:color="auto"/>
            </w:tcBorders>
            <w:shd w:val="clear" w:color="auto" w:fill="FFFFFF"/>
            <w:vAlign w:val="center"/>
          </w:tcPr>
          <w:p w14:paraId="46518CA8"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1 / </w:t>
            </w:r>
            <w:r w:rsidRPr="007831AD">
              <w:rPr>
                <w:rStyle w:val="75pt"/>
                <w:rFonts w:ascii="Times New Roman" w:hAnsi="Times New Roman" w:cs="Times New Roman"/>
                <w:sz w:val="22"/>
                <w:szCs w:val="22"/>
                <w:lang w:val="ru-RU"/>
              </w:rPr>
              <w:t>день</w:t>
            </w:r>
          </w:p>
        </w:tc>
        <w:tc>
          <w:tcPr>
            <w:tcW w:w="1090" w:type="dxa"/>
            <w:tcBorders>
              <w:top w:val="single" w:sz="4" w:space="0" w:color="auto"/>
              <w:left w:val="single" w:sz="4" w:space="0" w:color="auto"/>
            </w:tcBorders>
            <w:shd w:val="clear" w:color="auto" w:fill="FFFFFF"/>
            <w:vAlign w:val="center"/>
          </w:tcPr>
          <w:p w14:paraId="418DDA41"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15</w:t>
            </w:r>
          </w:p>
        </w:tc>
        <w:tc>
          <w:tcPr>
            <w:tcW w:w="1094" w:type="dxa"/>
            <w:tcBorders>
              <w:top w:val="single" w:sz="4" w:space="0" w:color="auto"/>
              <w:left w:val="single" w:sz="4" w:space="0" w:color="auto"/>
            </w:tcBorders>
            <w:shd w:val="clear" w:color="auto" w:fill="FFFFFF"/>
            <w:vAlign w:val="center"/>
          </w:tcPr>
          <w:p w14:paraId="79FAC58E"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75</w:t>
            </w:r>
          </w:p>
        </w:tc>
        <w:tc>
          <w:tcPr>
            <w:tcW w:w="1253" w:type="dxa"/>
            <w:tcBorders>
              <w:top w:val="single" w:sz="4" w:space="0" w:color="auto"/>
              <w:left w:val="single" w:sz="4" w:space="0" w:color="auto"/>
            </w:tcBorders>
            <w:shd w:val="clear" w:color="auto" w:fill="FFFFFF"/>
            <w:vAlign w:val="center"/>
          </w:tcPr>
          <w:p w14:paraId="2479BF8A"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1 / </w:t>
            </w:r>
            <w:r w:rsidRPr="007831AD">
              <w:rPr>
                <w:rStyle w:val="75pt"/>
                <w:rFonts w:ascii="Times New Roman" w:hAnsi="Times New Roman" w:cs="Times New Roman"/>
                <w:sz w:val="22"/>
                <w:szCs w:val="22"/>
                <w:lang w:val="ru-RU"/>
              </w:rPr>
              <w:t>день</w:t>
            </w:r>
          </w:p>
        </w:tc>
        <w:tc>
          <w:tcPr>
            <w:tcW w:w="1090" w:type="dxa"/>
            <w:tcBorders>
              <w:top w:val="single" w:sz="4" w:space="0" w:color="auto"/>
              <w:left w:val="single" w:sz="4" w:space="0" w:color="auto"/>
            </w:tcBorders>
            <w:shd w:val="clear" w:color="auto" w:fill="FFFFFF"/>
            <w:vAlign w:val="center"/>
          </w:tcPr>
          <w:p w14:paraId="6DB5DAC9"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15</w:t>
            </w:r>
          </w:p>
        </w:tc>
        <w:tc>
          <w:tcPr>
            <w:tcW w:w="1118" w:type="dxa"/>
            <w:tcBorders>
              <w:top w:val="single" w:sz="4" w:space="0" w:color="auto"/>
              <w:left w:val="single" w:sz="4" w:space="0" w:color="auto"/>
              <w:right w:val="single" w:sz="4" w:space="0" w:color="auto"/>
            </w:tcBorders>
            <w:shd w:val="clear" w:color="auto" w:fill="FFFFFF"/>
            <w:vAlign w:val="center"/>
          </w:tcPr>
          <w:p w14:paraId="7497400F"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75</w:t>
            </w:r>
          </w:p>
        </w:tc>
      </w:tr>
      <w:tr w:rsidR="007831AD" w:rsidRPr="003D76D3" w14:paraId="05D91D84" w14:textId="77777777" w:rsidTr="007831AD">
        <w:trPr>
          <w:trHeight w:hRule="exact" w:val="1323"/>
        </w:trPr>
        <w:tc>
          <w:tcPr>
            <w:tcW w:w="634" w:type="dxa"/>
            <w:tcBorders>
              <w:top w:val="single" w:sz="4" w:space="0" w:color="auto"/>
              <w:left w:val="single" w:sz="4" w:space="0" w:color="auto"/>
            </w:tcBorders>
            <w:shd w:val="clear" w:color="auto" w:fill="FFFFFF"/>
          </w:tcPr>
          <w:p w14:paraId="292A6E7C"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8pt"/>
                <w:rFonts w:ascii="Times New Roman" w:hAnsi="Times New Roman" w:cs="Times New Roman"/>
                <w:sz w:val="22"/>
                <w:szCs w:val="22"/>
              </w:rPr>
              <w:t>5</w:t>
            </w:r>
          </w:p>
        </w:tc>
        <w:tc>
          <w:tcPr>
            <w:tcW w:w="3134" w:type="dxa"/>
            <w:tcBorders>
              <w:top w:val="single" w:sz="4" w:space="0" w:color="auto"/>
              <w:left w:val="single" w:sz="4" w:space="0" w:color="auto"/>
            </w:tcBorders>
            <w:shd w:val="clear" w:color="auto" w:fill="FFFFFF"/>
          </w:tcPr>
          <w:p w14:paraId="5BDD4EEE" w14:textId="77777777" w:rsidR="007831AD" w:rsidRPr="007831AD" w:rsidRDefault="007831AD" w:rsidP="00047B62">
            <w:pPr>
              <w:ind w:firstLine="0"/>
              <w:rPr>
                <w:sz w:val="22"/>
              </w:rPr>
            </w:pPr>
            <w:r w:rsidRPr="007831AD">
              <w:rPr>
                <w:sz w:val="22"/>
              </w:rPr>
              <w:t>Участие в исследовательской деятельности в области неразрушающего контроля или в разработке неразрушающего контроля (см. Приложение F)</w:t>
            </w:r>
          </w:p>
        </w:tc>
        <w:tc>
          <w:tcPr>
            <w:tcW w:w="1258" w:type="dxa"/>
            <w:tcBorders>
              <w:top w:val="single" w:sz="4" w:space="0" w:color="auto"/>
              <w:left w:val="single" w:sz="4" w:space="0" w:color="auto"/>
            </w:tcBorders>
            <w:shd w:val="clear" w:color="auto" w:fill="FFFFFF"/>
          </w:tcPr>
          <w:p w14:paraId="5429F007"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lang w:val="ru-RU"/>
              </w:rPr>
            </w:pPr>
            <w:r w:rsidRPr="007831AD">
              <w:rPr>
                <w:rStyle w:val="75pt"/>
                <w:rFonts w:ascii="Times New Roman" w:hAnsi="Times New Roman" w:cs="Times New Roman"/>
                <w:sz w:val="22"/>
                <w:szCs w:val="22"/>
              </w:rPr>
              <w:t xml:space="preserve">1 </w:t>
            </w:r>
            <w:r w:rsidRPr="007831AD">
              <w:rPr>
                <w:rStyle w:val="75pt"/>
                <w:rFonts w:ascii="Times New Roman" w:hAnsi="Times New Roman" w:cs="Times New Roman"/>
                <w:sz w:val="22"/>
                <w:szCs w:val="22"/>
                <w:lang w:val="ru-RU" w:eastAsia="ru-RU" w:bidi="ru-RU"/>
              </w:rPr>
              <w:t xml:space="preserve">/ </w:t>
            </w:r>
            <w:r w:rsidRPr="007831AD">
              <w:rPr>
                <w:rStyle w:val="75pt"/>
                <w:rFonts w:ascii="Times New Roman" w:hAnsi="Times New Roman" w:cs="Times New Roman"/>
                <w:sz w:val="22"/>
                <w:szCs w:val="22"/>
                <w:lang w:val="ru-RU"/>
              </w:rPr>
              <w:t>неделя</w:t>
            </w:r>
          </w:p>
        </w:tc>
        <w:tc>
          <w:tcPr>
            <w:tcW w:w="1090" w:type="dxa"/>
            <w:tcBorders>
              <w:top w:val="single" w:sz="4" w:space="0" w:color="auto"/>
              <w:left w:val="single" w:sz="4" w:space="0" w:color="auto"/>
            </w:tcBorders>
            <w:shd w:val="clear" w:color="auto" w:fill="FFFFFF"/>
          </w:tcPr>
          <w:p w14:paraId="67EA2823"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15</w:t>
            </w:r>
          </w:p>
        </w:tc>
        <w:tc>
          <w:tcPr>
            <w:tcW w:w="1094" w:type="dxa"/>
            <w:tcBorders>
              <w:top w:val="single" w:sz="4" w:space="0" w:color="auto"/>
              <w:left w:val="single" w:sz="4" w:space="0" w:color="auto"/>
            </w:tcBorders>
            <w:shd w:val="clear" w:color="auto" w:fill="FFFFFF"/>
          </w:tcPr>
          <w:p w14:paraId="1D12C0A0"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60</w:t>
            </w:r>
          </w:p>
        </w:tc>
        <w:tc>
          <w:tcPr>
            <w:tcW w:w="1253" w:type="dxa"/>
            <w:tcBorders>
              <w:top w:val="single" w:sz="4" w:space="0" w:color="auto"/>
              <w:left w:val="single" w:sz="4" w:space="0" w:color="auto"/>
            </w:tcBorders>
            <w:shd w:val="clear" w:color="auto" w:fill="FFFFFF"/>
          </w:tcPr>
          <w:p w14:paraId="737481E7"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1 </w:t>
            </w:r>
            <w:r w:rsidRPr="007831AD">
              <w:rPr>
                <w:rStyle w:val="75pt"/>
                <w:rFonts w:ascii="Times New Roman" w:hAnsi="Times New Roman" w:cs="Times New Roman"/>
                <w:sz w:val="22"/>
                <w:szCs w:val="22"/>
                <w:lang w:val="ru-RU" w:eastAsia="ru-RU" w:bidi="ru-RU"/>
              </w:rPr>
              <w:t xml:space="preserve">/ </w:t>
            </w:r>
            <w:r w:rsidRPr="007831AD">
              <w:rPr>
                <w:rStyle w:val="75pt"/>
                <w:rFonts w:ascii="Times New Roman" w:hAnsi="Times New Roman" w:cs="Times New Roman"/>
                <w:sz w:val="22"/>
                <w:szCs w:val="22"/>
                <w:lang w:val="ru-RU"/>
              </w:rPr>
              <w:t>неделя</w:t>
            </w:r>
          </w:p>
        </w:tc>
        <w:tc>
          <w:tcPr>
            <w:tcW w:w="1090" w:type="dxa"/>
            <w:tcBorders>
              <w:top w:val="single" w:sz="4" w:space="0" w:color="auto"/>
              <w:left w:val="single" w:sz="4" w:space="0" w:color="auto"/>
            </w:tcBorders>
            <w:shd w:val="clear" w:color="auto" w:fill="FFFFFF"/>
          </w:tcPr>
          <w:p w14:paraId="57A87B92"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15</w:t>
            </w:r>
          </w:p>
        </w:tc>
        <w:tc>
          <w:tcPr>
            <w:tcW w:w="1094" w:type="dxa"/>
            <w:tcBorders>
              <w:top w:val="single" w:sz="4" w:space="0" w:color="auto"/>
              <w:left w:val="single" w:sz="4" w:space="0" w:color="auto"/>
            </w:tcBorders>
            <w:shd w:val="clear" w:color="auto" w:fill="FFFFFF"/>
          </w:tcPr>
          <w:p w14:paraId="7599653B"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60</w:t>
            </w:r>
          </w:p>
        </w:tc>
        <w:tc>
          <w:tcPr>
            <w:tcW w:w="1253" w:type="dxa"/>
            <w:tcBorders>
              <w:top w:val="single" w:sz="4" w:space="0" w:color="auto"/>
              <w:left w:val="single" w:sz="4" w:space="0" w:color="auto"/>
            </w:tcBorders>
            <w:shd w:val="clear" w:color="auto" w:fill="FFFFFF"/>
          </w:tcPr>
          <w:p w14:paraId="18CD766E"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1 </w:t>
            </w:r>
            <w:r w:rsidRPr="007831AD">
              <w:rPr>
                <w:rStyle w:val="75pt"/>
                <w:rFonts w:ascii="Times New Roman" w:hAnsi="Times New Roman" w:cs="Times New Roman"/>
                <w:sz w:val="22"/>
                <w:szCs w:val="22"/>
                <w:lang w:val="ru-RU" w:eastAsia="ru-RU" w:bidi="ru-RU"/>
              </w:rPr>
              <w:t xml:space="preserve">/ </w:t>
            </w:r>
            <w:r w:rsidRPr="007831AD">
              <w:rPr>
                <w:rStyle w:val="75pt"/>
                <w:rFonts w:ascii="Times New Roman" w:hAnsi="Times New Roman" w:cs="Times New Roman"/>
                <w:sz w:val="22"/>
                <w:szCs w:val="22"/>
                <w:lang w:val="ru-RU"/>
              </w:rPr>
              <w:t>неделя</w:t>
            </w:r>
          </w:p>
        </w:tc>
        <w:tc>
          <w:tcPr>
            <w:tcW w:w="1090" w:type="dxa"/>
            <w:tcBorders>
              <w:top w:val="single" w:sz="4" w:space="0" w:color="auto"/>
              <w:left w:val="single" w:sz="4" w:space="0" w:color="auto"/>
            </w:tcBorders>
            <w:shd w:val="clear" w:color="auto" w:fill="FFFFFF"/>
          </w:tcPr>
          <w:p w14:paraId="1D452651"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15</w:t>
            </w:r>
          </w:p>
        </w:tc>
        <w:tc>
          <w:tcPr>
            <w:tcW w:w="1118" w:type="dxa"/>
            <w:tcBorders>
              <w:top w:val="single" w:sz="4" w:space="0" w:color="auto"/>
              <w:left w:val="single" w:sz="4" w:space="0" w:color="auto"/>
              <w:right w:val="single" w:sz="4" w:space="0" w:color="auto"/>
            </w:tcBorders>
            <w:shd w:val="clear" w:color="auto" w:fill="FFFFFF"/>
          </w:tcPr>
          <w:p w14:paraId="00DBA86D"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60</w:t>
            </w:r>
          </w:p>
        </w:tc>
      </w:tr>
      <w:tr w:rsidR="007831AD" w:rsidRPr="003D76D3" w14:paraId="0E29D37C" w14:textId="77777777" w:rsidTr="007831AD">
        <w:trPr>
          <w:trHeight w:hRule="exact" w:val="302"/>
        </w:trPr>
        <w:tc>
          <w:tcPr>
            <w:tcW w:w="634" w:type="dxa"/>
            <w:tcBorders>
              <w:top w:val="single" w:sz="4" w:space="0" w:color="auto"/>
              <w:left w:val="single" w:sz="4" w:space="0" w:color="auto"/>
            </w:tcBorders>
            <w:shd w:val="clear" w:color="auto" w:fill="FFFFFF"/>
          </w:tcPr>
          <w:p w14:paraId="754E021B" w14:textId="77777777" w:rsidR="007831AD" w:rsidRPr="007831AD" w:rsidRDefault="007831AD" w:rsidP="00047B62">
            <w:pPr>
              <w:ind w:firstLine="0"/>
              <w:rPr>
                <w:sz w:val="22"/>
              </w:rPr>
            </w:pPr>
          </w:p>
        </w:tc>
        <w:tc>
          <w:tcPr>
            <w:tcW w:w="3134" w:type="dxa"/>
            <w:tcBorders>
              <w:top w:val="single" w:sz="4" w:space="0" w:color="auto"/>
              <w:left w:val="single" w:sz="4" w:space="0" w:color="auto"/>
            </w:tcBorders>
            <w:shd w:val="clear" w:color="auto" w:fill="FFFFFF"/>
          </w:tcPr>
          <w:p w14:paraId="4CB3B123" w14:textId="77777777" w:rsidR="007831AD" w:rsidRPr="007831AD" w:rsidRDefault="007831AD" w:rsidP="00047B62">
            <w:pPr>
              <w:ind w:firstLine="0"/>
              <w:rPr>
                <w:sz w:val="22"/>
              </w:rPr>
            </w:pPr>
            <w:r w:rsidRPr="007831AD">
              <w:rPr>
                <w:sz w:val="22"/>
              </w:rPr>
              <w:t>Часть В</w:t>
            </w:r>
          </w:p>
        </w:tc>
        <w:tc>
          <w:tcPr>
            <w:tcW w:w="1258" w:type="dxa"/>
            <w:tcBorders>
              <w:top w:val="single" w:sz="4" w:space="0" w:color="auto"/>
              <w:left w:val="single" w:sz="4" w:space="0" w:color="auto"/>
            </w:tcBorders>
            <w:shd w:val="clear" w:color="auto" w:fill="FFFFFF"/>
          </w:tcPr>
          <w:p w14:paraId="249F78E3" w14:textId="77777777" w:rsidR="007831AD" w:rsidRPr="007831AD" w:rsidRDefault="007831AD" w:rsidP="00047B62">
            <w:pPr>
              <w:ind w:firstLine="0"/>
              <w:rPr>
                <w:sz w:val="22"/>
              </w:rPr>
            </w:pPr>
          </w:p>
        </w:tc>
        <w:tc>
          <w:tcPr>
            <w:tcW w:w="1090" w:type="dxa"/>
            <w:tcBorders>
              <w:top w:val="single" w:sz="4" w:space="0" w:color="auto"/>
              <w:left w:val="single" w:sz="4" w:space="0" w:color="auto"/>
            </w:tcBorders>
            <w:shd w:val="clear" w:color="auto" w:fill="FFFFFF"/>
          </w:tcPr>
          <w:p w14:paraId="14ED68E5" w14:textId="77777777" w:rsidR="007831AD" w:rsidRPr="007831AD" w:rsidRDefault="007831AD" w:rsidP="00047B62">
            <w:pPr>
              <w:ind w:firstLine="0"/>
              <w:rPr>
                <w:sz w:val="22"/>
              </w:rPr>
            </w:pPr>
          </w:p>
        </w:tc>
        <w:tc>
          <w:tcPr>
            <w:tcW w:w="1094" w:type="dxa"/>
            <w:tcBorders>
              <w:top w:val="single" w:sz="4" w:space="0" w:color="auto"/>
              <w:left w:val="single" w:sz="4" w:space="0" w:color="auto"/>
            </w:tcBorders>
            <w:shd w:val="clear" w:color="auto" w:fill="FFFFFF"/>
          </w:tcPr>
          <w:p w14:paraId="72DDD728" w14:textId="77777777" w:rsidR="007831AD" w:rsidRPr="007831AD" w:rsidRDefault="007831AD" w:rsidP="00047B62">
            <w:pPr>
              <w:ind w:firstLine="0"/>
              <w:rPr>
                <w:sz w:val="22"/>
              </w:rPr>
            </w:pPr>
          </w:p>
        </w:tc>
        <w:tc>
          <w:tcPr>
            <w:tcW w:w="1253" w:type="dxa"/>
            <w:tcBorders>
              <w:top w:val="single" w:sz="4" w:space="0" w:color="auto"/>
              <w:left w:val="single" w:sz="4" w:space="0" w:color="auto"/>
            </w:tcBorders>
            <w:shd w:val="clear" w:color="auto" w:fill="FFFFFF"/>
          </w:tcPr>
          <w:p w14:paraId="4393FBB0" w14:textId="77777777" w:rsidR="007831AD" w:rsidRPr="007831AD" w:rsidRDefault="007831AD" w:rsidP="00047B62">
            <w:pPr>
              <w:ind w:firstLine="0"/>
              <w:rPr>
                <w:sz w:val="22"/>
              </w:rPr>
            </w:pPr>
          </w:p>
        </w:tc>
        <w:tc>
          <w:tcPr>
            <w:tcW w:w="1090" w:type="dxa"/>
            <w:tcBorders>
              <w:top w:val="single" w:sz="4" w:space="0" w:color="auto"/>
              <w:left w:val="single" w:sz="4" w:space="0" w:color="auto"/>
            </w:tcBorders>
            <w:shd w:val="clear" w:color="auto" w:fill="FFFFFF"/>
          </w:tcPr>
          <w:p w14:paraId="1F2B66FB" w14:textId="77777777" w:rsidR="007831AD" w:rsidRPr="007831AD" w:rsidRDefault="007831AD" w:rsidP="00047B62">
            <w:pPr>
              <w:ind w:firstLine="0"/>
              <w:rPr>
                <w:sz w:val="22"/>
              </w:rPr>
            </w:pPr>
          </w:p>
        </w:tc>
        <w:tc>
          <w:tcPr>
            <w:tcW w:w="1094" w:type="dxa"/>
            <w:tcBorders>
              <w:top w:val="single" w:sz="4" w:space="0" w:color="auto"/>
              <w:left w:val="single" w:sz="4" w:space="0" w:color="auto"/>
            </w:tcBorders>
            <w:shd w:val="clear" w:color="auto" w:fill="FFFFFF"/>
          </w:tcPr>
          <w:p w14:paraId="5F1A6F11" w14:textId="77777777" w:rsidR="007831AD" w:rsidRPr="007831AD" w:rsidRDefault="007831AD" w:rsidP="00047B62">
            <w:pPr>
              <w:ind w:firstLine="0"/>
              <w:rPr>
                <w:sz w:val="22"/>
              </w:rPr>
            </w:pPr>
          </w:p>
        </w:tc>
        <w:tc>
          <w:tcPr>
            <w:tcW w:w="1253" w:type="dxa"/>
            <w:tcBorders>
              <w:top w:val="single" w:sz="4" w:space="0" w:color="auto"/>
              <w:left w:val="single" w:sz="4" w:space="0" w:color="auto"/>
            </w:tcBorders>
            <w:shd w:val="clear" w:color="auto" w:fill="FFFFFF"/>
          </w:tcPr>
          <w:p w14:paraId="1423CEBF" w14:textId="77777777" w:rsidR="007831AD" w:rsidRPr="007831AD" w:rsidRDefault="007831AD" w:rsidP="00047B62">
            <w:pPr>
              <w:ind w:firstLine="0"/>
              <w:rPr>
                <w:sz w:val="22"/>
              </w:rPr>
            </w:pPr>
          </w:p>
        </w:tc>
        <w:tc>
          <w:tcPr>
            <w:tcW w:w="1090" w:type="dxa"/>
            <w:tcBorders>
              <w:top w:val="single" w:sz="4" w:space="0" w:color="auto"/>
              <w:left w:val="single" w:sz="4" w:space="0" w:color="auto"/>
            </w:tcBorders>
            <w:shd w:val="clear" w:color="auto" w:fill="FFFFFF"/>
          </w:tcPr>
          <w:p w14:paraId="3CBF3A9F" w14:textId="77777777" w:rsidR="007831AD" w:rsidRPr="007831AD" w:rsidRDefault="007831AD" w:rsidP="00047B62">
            <w:pPr>
              <w:ind w:firstLine="0"/>
              <w:rPr>
                <w:sz w:val="22"/>
              </w:rPr>
            </w:pPr>
          </w:p>
        </w:tc>
        <w:tc>
          <w:tcPr>
            <w:tcW w:w="1118" w:type="dxa"/>
            <w:tcBorders>
              <w:top w:val="single" w:sz="4" w:space="0" w:color="auto"/>
              <w:left w:val="single" w:sz="4" w:space="0" w:color="auto"/>
              <w:right w:val="single" w:sz="4" w:space="0" w:color="auto"/>
            </w:tcBorders>
            <w:shd w:val="clear" w:color="auto" w:fill="FFFFFF"/>
          </w:tcPr>
          <w:p w14:paraId="0F38B94F" w14:textId="77777777" w:rsidR="007831AD" w:rsidRPr="007831AD" w:rsidRDefault="007831AD" w:rsidP="00047B62">
            <w:pPr>
              <w:ind w:firstLine="0"/>
              <w:rPr>
                <w:sz w:val="22"/>
              </w:rPr>
            </w:pPr>
          </w:p>
        </w:tc>
      </w:tr>
      <w:tr w:rsidR="007831AD" w:rsidRPr="003D76D3" w14:paraId="0BD722DD" w14:textId="77777777" w:rsidTr="007831AD">
        <w:trPr>
          <w:trHeight w:hRule="exact" w:val="744"/>
        </w:trPr>
        <w:tc>
          <w:tcPr>
            <w:tcW w:w="634" w:type="dxa"/>
            <w:tcBorders>
              <w:top w:val="single" w:sz="4" w:space="0" w:color="auto"/>
              <w:left w:val="single" w:sz="4" w:space="0" w:color="auto"/>
            </w:tcBorders>
            <w:shd w:val="clear" w:color="auto" w:fill="FFFFFF"/>
          </w:tcPr>
          <w:p w14:paraId="75A2EFF8"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8pt"/>
                <w:rFonts w:ascii="Times New Roman" w:hAnsi="Times New Roman" w:cs="Times New Roman"/>
                <w:sz w:val="22"/>
                <w:szCs w:val="22"/>
              </w:rPr>
              <w:t>6</w:t>
            </w:r>
          </w:p>
        </w:tc>
        <w:tc>
          <w:tcPr>
            <w:tcW w:w="3134" w:type="dxa"/>
            <w:tcBorders>
              <w:top w:val="single" w:sz="4" w:space="0" w:color="auto"/>
              <w:left w:val="single" w:sz="4" w:space="0" w:color="auto"/>
            </w:tcBorders>
            <w:shd w:val="clear" w:color="auto" w:fill="FFFFFF"/>
          </w:tcPr>
          <w:p w14:paraId="06DCF894" w14:textId="77777777" w:rsidR="007831AD" w:rsidRPr="007831AD" w:rsidRDefault="007831AD" w:rsidP="00047B62">
            <w:pPr>
              <w:ind w:firstLine="0"/>
              <w:rPr>
                <w:sz w:val="22"/>
              </w:rPr>
            </w:pPr>
            <w:r w:rsidRPr="007831AD">
              <w:rPr>
                <w:sz w:val="22"/>
              </w:rPr>
              <w:t>Участие в техническом семинаре/докладе в области метода или техники</w:t>
            </w:r>
          </w:p>
        </w:tc>
        <w:tc>
          <w:tcPr>
            <w:tcW w:w="1258" w:type="dxa"/>
            <w:tcBorders>
              <w:top w:val="single" w:sz="4" w:space="0" w:color="auto"/>
              <w:left w:val="single" w:sz="4" w:space="0" w:color="auto"/>
            </w:tcBorders>
            <w:shd w:val="clear" w:color="auto" w:fill="FFFFFF"/>
          </w:tcPr>
          <w:p w14:paraId="6639066D"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1 / </w:t>
            </w:r>
            <w:r w:rsidRPr="007831AD">
              <w:rPr>
                <w:rStyle w:val="75pt"/>
                <w:rFonts w:ascii="Times New Roman" w:hAnsi="Times New Roman" w:cs="Times New Roman"/>
                <w:sz w:val="22"/>
                <w:szCs w:val="22"/>
                <w:lang w:val="ru-RU"/>
              </w:rPr>
              <w:t>день</w:t>
            </w:r>
          </w:p>
        </w:tc>
        <w:tc>
          <w:tcPr>
            <w:tcW w:w="1090" w:type="dxa"/>
            <w:tcBorders>
              <w:top w:val="single" w:sz="4" w:space="0" w:color="auto"/>
              <w:left w:val="single" w:sz="4" w:space="0" w:color="auto"/>
            </w:tcBorders>
            <w:shd w:val="clear" w:color="auto" w:fill="FFFFFF"/>
          </w:tcPr>
          <w:p w14:paraId="34B87A6F"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2</w:t>
            </w:r>
          </w:p>
        </w:tc>
        <w:tc>
          <w:tcPr>
            <w:tcW w:w="1094" w:type="dxa"/>
            <w:tcBorders>
              <w:top w:val="single" w:sz="4" w:space="0" w:color="auto"/>
              <w:left w:val="single" w:sz="4" w:space="0" w:color="auto"/>
            </w:tcBorders>
            <w:shd w:val="clear" w:color="auto" w:fill="FFFFFF"/>
          </w:tcPr>
          <w:p w14:paraId="243DD150"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10</w:t>
            </w:r>
          </w:p>
        </w:tc>
        <w:tc>
          <w:tcPr>
            <w:tcW w:w="1253" w:type="dxa"/>
            <w:tcBorders>
              <w:top w:val="single" w:sz="4" w:space="0" w:color="auto"/>
              <w:left w:val="single" w:sz="4" w:space="0" w:color="auto"/>
            </w:tcBorders>
            <w:shd w:val="clear" w:color="auto" w:fill="FFFFFF"/>
          </w:tcPr>
          <w:p w14:paraId="7293AD7F"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1 / </w:t>
            </w:r>
            <w:r w:rsidRPr="007831AD">
              <w:rPr>
                <w:rStyle w:val="75pt"/>
                <w:rFonts w:ascii="Times New Roman" w:hAnsi="Times New Roman" w:cs="Times New Roman"/>
                <w:sz w:val="22"/>
                <w:szCs w:val="22"/>
                <w:lang w:val="ru-RU"/>
              </w:rPr>
              <w:t>день</w:t>
            </w:r>
          </w:p>
        </w:tc>
        <w:tc>
          <w:tcPr>
            <w:tcW w:w="1090" w:type="dxa"/>
            <w:tcBorders>
              <w:top w:val="single" w:sz="4" w:space="0" w:color="auto"/>
              <w:left w:val="single" w:sz="4" w:space="0" w:color="auto"/>
            </w:tcBorders>
            <w:shd w:val="clear" w:color="auto" w:fill="FFFFFF"/>
          </w:tcPr>
          <w:p w14:paraId="2673CD43"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2</w:t>
            </w:r>
          </w:p>
        </w:tc>
        <w:tc>
          <w:tcPr>
            <w:tcW w:w="1094" w:type="dxa"/>
            <w:tcBorders>
              <w:top w:val="single" w:sz="4" w:space="0" w:color="auto"/>
              <w:left w:val="single" w:sz="4" w:space="0" w:color="auto"/>
            </w:tcBorders>
            <w:shd w:val="clear" w:color="auto" w:fill="FFFFFF"/>
          </w:tcPr>
          <w:p w14:paraId="43963B03"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10</w:t>
            </w:r>
          </w:p>
        </w:tc>
        <w:tc>
          <w:tcPr>
            <w:tcW w:w="1253" w:type="dxa"/>
            <w:tcBorders>
              <w:top w:val="single" w:sz="4" w:space="0" w:color="auto"/>
              <w:left w:val="single" w:sz="4" w:space="0" w:color="auto"/>
            </w:tcBorders>
            <w:shd w:val="clear" w:color="auto" w:fill="FFFFFF"/>
          </w:tcPr>
          <w:p w14:paraId="7562BA5A"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1 / </w:t>
            </w:r>
            <w:r w:rsidRPr="007831AD">
              <w:rPr>
                <w:rStyle w:val="75pt"/>
                <w:rFonts w:ascii="Times New Roman" w:hAnsi="Times New Roman" w:cs="Times New Roman"/>
                <w:sz w:val="22"/>
                <w:szCs w:val="22"/>
                <w:lang w:val="ru-RU"/>
              </w:rPr>
              <w:t>день</w:t>
            </w:r>
          </w:p>
        </w:tc>
        <w:tc>
          <w:tcPr>
            <w:tcW w:w="1090" w:type="dxa"/>
            <w:tcBorders>
              <w:top w:val="single" w:sz="4" w:space="0" w:color="auto"/>
              <w:left w:val="single" w:sz="4" w:space="0" w:color="auto"/>
            </w:tcBorders>
            <w:shd w:val="clear" w:color="auto" w:fill="FFFFFF"/>
          </w:tcPr>
          <w:p w14:paraId="67940DD9"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2</w:t>
            </w:r>
          </w:p>
        </w:tc>
        <w:tc>
          <w:tcPr>
            <w:tcW w:w="1118" w:type="dxa"/>
            <w:tcBorders>
              <w:top w:val="single" w:sz="4" w:space="0" w:color="auto"/>
              <w:left w:val="single" w:sz="4" w:space="0" w:color="auto"/>
              <w:right w:val="single" w:sz="4" w:space="0" w:color="auto"/>
            </w:tcBorders>
            <w:shd w:val="clear" w:color="auto" w:fill="FFFFFF"/>
          </w:tcPr>
          <w:p w14:paraId="35E4211D"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10</w:t>
            </w:r>
          </w:p>
        </w:tc>
      </w:tr>
      <w:tr w:rsidR="007831AD" w:rsidRPr="003D76D3" w14:paraId="130BF883" w14:textId="77777777" w:rsidTr="007831AD">
        <w:trPr>
          <w:trHeight w:hRule="exact" w:val="744"/>
        </w:trPr>
        <w:tc>
          <w:tcPr>
            <w:tcW w:w="634" w:type="dxa"/>
            <w:tcBorders>
              <w:top w:val="single" w:sz="4" w:space="0" w:color="auto"/>
              <w:left w:val="single" w:sz="4" w:space="0" w:color="auto"/>
            </w:tcBorders>
            <w:shd w:val="clear" w:color="auto" w:fill="FFFFFF"/>
          </w:tcPr>
          <w:p w14:paraId="57613D25"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8pt"/>
                <w:rFonts w:ascii="Times New Roman" w:hAnsi="Times New Roman" w:cs="Times New Roman"/>
                <w:sz w:val="22"/>
                <w:szCs w:val="22"/>
              </w:rPr>
              <w:t>7</w:t>
            </w:r>
          </w:p>
        </w:tc>
        <w:tc>
          <w:tcPr>
            <w:tcW w:w="3134" w:type="dxa"/>
            <w:tcBorders>
              <w:top w:val="single" w:sz="4" w:space="0" w:color="auto"/>
              <w:left w:val="single" w:sz="4" w:space="0" w:color="auto"/>
            </w:tcBorders>
            <w:shd w:val="clear" w:color="auto" w:fill="FFFFFF"/>
          </w:tcPr>
          <w:p w14:paraId="48738B82" w14:textId="77777777" w:rsidR="007831AD" w:rsidRPr="007831AD" w:rsidRDefault="007831AD" w:rsidP="00047B62">
            <w:pPr>
              <w:ind w:firstLine="0"/>
              <w:rPr>
                <w:sz w:val="22"/>
              </w:rPr>
            </w:pPr>
            <w:r w:rsidRPr="007831AD">
              <w:rPr>
                <w:sz w:val="22"/>
              </w:rPr>
              <w:t>Представление технического семинара/доклада в области метода или техники</w:t>
            </w:r>
          </w:p>
        </w:tc>
        <w:tc>
          <w:tcPr>
            <w:tcW w:w="1258" w:type="dxa"/>
            <w:tcBorders>
              <w:top w:val="single" w:sz="4" w:space="0" w:color="auto"/>
              <w:left w:val="single" w:sz="4" w:space="0" w:color="auto"/>
            </w:tcBorders>
            <w:shd w:val="clear" w:color="auto" w:fill="FFFFFF"/>
          </w:tcPr>
          <w:p w14:paraId="13BBD69E"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1 </w:t>
            </w:r>
            <w:r w:rsidRPr="007831AD">
              <w:rPr>
                <w:rStyle w:val="75pt"/>
                <w:rFonts w:ascii="Times New Roman" w:hAnsi="Times New Roman" w:cs="Times New Roman"/>
                <w:sz w:val="22"/>
                <w:szCs w:val="22"/>
                <w:lang w:val="ru-RU" w:eastAsia="ru-RU" w:bidi="ru-RU"/>
              </w:rPr>
              <w:t xml:space="preserve">/ </w:t>
            </w:r>
            <w:proofErr w:type="spellStart"/>
            <w:r w:rsidRPr="007831AD">
              <w:rPr>
                <w:rStyle w:val="75pt"/>
                <w:rFonts w:ascii="Times New Roman" w:hAnsi="Times New Roman" w:cs="Times New Roman"/>
                <w:sz w:val="22"/>
                <w:szCs w:val="22"/>
              </w:rPr>
              <w:t>презентация</w:t>
            </w:r>
            <w:proofErr w:type="spellEnd"/>
          </w:p>
        </w:tc>
        <w:tc>
          <w:tcPr>
            <w:tcW w:w="1090" w:type="dxa"/>
            <w:tcBorders>
              <w:top w:val="single" w:sz="4" w:space="0" w:color="auto"/>
              <w:left w:val="single" w:sz="4" w:space="0" w:color="auto"/>
            </w:tcBorders>
            <w:shd w:val="clear" w:color="auto" w:fill="FFFFFF"/>
          </w:tcPr>
          <w:p w14:paraId="28251D74"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3</w:t>
            </w:r>
          </w:p>
        </w:tc>
        <w:tc>
          <w:tcPr>
            <w:tcW w:w="1094" w:type="dxa"/>
            <w:tcBorders>
              <w:top w:val="single" w:sz="4" w:space="0" w:color="auto"/>
              <w:left w:val="single" w:sz="4" w:space="0" w:color="auto"/>
            </w:tcBorders>
            <w:shd w:val="clear" w:color="auto" w:fill="FFFFFF"/>
          </w:tcPr>
          <w:p w14:paraId="416F0A04" w14:textId="77777777" w:rsidR="007831AD" w:rsidRDefault="007831AD" w:rsidP="00047B62">
            <w:pPr>
              <w:pStyle w:val="7"/>
              <w:shd w:val="clear" w:color="auto" w:fill="auto"/>
              <w:spacing w:before="0" w:after="0" w:line="240" w:lineRule="auto"/>
              <w:ind w:firstLine="0"/>
              <w:jc w:val="left"/>
              <w:rPr>
                <w:rStyle w:val="75pt"/>
                <w:rFonts w:ascii="Times New Roman" w:hAnsi="Times New Roman" w:cs="Times New Roman"/>
                <w:sz w:val="22"/>
                <w:szCs w:val="22"/>
              </w:rPr>
            </w:pPr>
            <w:r w:rsidRPr="007831AD">
              <w:rPr>
                <w:rStyle w:val="75pt"/>
                <w:rFonts w:ascii="Times New Roman" w:hAnsi="Times New Roman" w:cs="Times New Roman"/>
                <w:sz w:val="22"/>
                <w:szCs w:val="22"/>
              </w:rPr>
              <w:t>15</w:t>
            </w:r>
          </w:p>
          <w:p w14:paraId="40C2B738" w14:textId="77777777" w:rsidR="007831AD" w:rsidRPr="007831AD" w:rsidRDefault="007831AD" w:rsidP="00047B62">
            <w:pPr>
              <w:ind w:firstLine="0"/>
              <w:rPr>
                <w:lang w:val="en-US" w:bidi="en-US"/>
              </w:rPr>
            </w:pPr>
          </w:p>
          <w:p w14:paraId="38F114CB" w14:textId="77777777" w:rsidR="007831AD" w:rsidRPr="007831AD" w:rsidRDefault="007831AD" w:rsidP="00047B62">
            <w:pPr>
              <w:ind w:firstLine="0"/>
              <w:rPr>
                <w:lang w:val="en-US" w:bidi="en-US"/>
              </w:rPr>
            </w:pPr>
          </w:p>
          <w:p w14:paraId="03B8AA93" w14:textId="77777777" w:rsidR="007831AD" w:rsidRPr="007831AD" w:rsidRDefault="007831AD" w:rsidP="00047B62">
            <w:pPr>
              <w:ind w:firstLine="0"/>
              <w:rPr>
                <w:lang w:val="en-US" w:bidi="en-US"/>
              </w:rPr>
            </w:pPr>
          </w:p>
          <w:p w14:paraId="331615DF" w14:textId="77777777" w:rsidR="007831AD" w:rsidRPr="007831AD" w:rsidRDefault="007831AD" w:rsidP="00047B62">
            <w:pPr>
              <w:ind w:firstLine="0"/>
              <w:rPr>
                <w:lang w:val="en-US" w:bidi="en-US"/>
              </w:rPr>
            </w:pPr>
          </w:p>
          <w:p w14:paraId="32E7AB81" w14:textId="77777777" w:rsidR="007831AD" w:rsidRPr="007831AD" w:rsidRDefault="007831AD" w:rsidP="00047B62">
            <w:pPr>
              <w:ind w:firstLine="0"/>
              <w:rPr>
                <w:lang w:val="en-US" w:bidi="en-US"/>
              </w:rPr>
            </w:pPr>
          </w:p>
        </w:tc>
        <w:tc>
          <w:tcPr>
            <w:tcW w:w="1253" w:type="dxa"/>
            <w:tcBorders>
              <w:top w:val="single" w:sz="4" w:space="0" w:color="auto"/>
              <w:left w:val="single" w:sz="4" w:space="0" w:color="auto"/>
            </w:tcBorders>
            <w:shd w:val="clear" w:color="auto" w:fill="FFFFFF"/>
          </w:tcPr>
          <w:p w14:paraId="7CAB4ED3"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1 </w:t>
            </w:r>
            <w:r w:rsidRPr="007831AD">
              <w:rPr>
                <w:rStyle w:val="8pt"/>
                <w:rFonts w:ascii="Times New Roman" w:hAnsi="Times New Roman" w:cs="Times New Roman"/>
                <w:sz w:val="22"/>
                <w:szCs w:val="22"/>
                <w:lang w:val="ru-RU" w:eastAsia="ru-RU" w:bidi="ru-RU"/>
              </w:rPr>
              <w:t xml:space="preserve">/ </w:t>
            </w:r>
            <w:proofErr w:type="spellStart"/>
            <w:r w:rsidRPr="007831AD">
              <w:rPr>
                <w:rStyle w:val="75pt"/>
                <w:rFonts w:ascii="Times New Roman" w:hAnsi="Times New Roman" w:cs="Times New Roman"/>
                <w:sz w:val="22"/>
                <w:szCs w:val="22"/>
              </w:rPr>
              <w:t>презентация</w:t>
            </w:r>
            <w:proofErr w:type="spellEnd"/>
          </w:p>
        </w:tc>
        <w:tc>
          <w:tcPr>
            <w:tcW w:w="1090" w:type="dxa"/>
            <w:tcBorders>
              <w:top w:val="single" w:sz="4" w:space="0" w:color="auto"/>
              <w:left w:val="single" w:sz="4" w:space="0" w:color="auto"/>
            </w:tcBorders>
            <w:shd w:val="clear" w:color="auto" w:fill="FFFFFF"/>
          </w:tcPr>
          <w:p w14:paraId="52FBE21F"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3</w:t>
            </w:r>
          </w:p>
        </w:tc>
        <w:tc>
          <w:tcPr>
            <w:tcW w:w="1094" w:type="dxa"/>
            <w:tcBorders>
              <w:top w:val="single" w:sz="4" w:space="0" w:color="auto"/>
              <w:left w:val="single" w:sz="4" w:space="0" w:color="auto"/>
            </w:tcBorders>
            <w:shd w:val="clear" w:color="auto" w:fill="FFFFFF"/>
          </w:tcPr>
          <w:p w14:paraId="241EA7A4"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15</w:t>
            </w:r>
          </w:p>
        </w:tc>
        <w:tc>
          <w:tcPr>
            <w:tcW w:w="1253" w:type="dxa"/>
            <w:tcBorders>
              <w:top w:val="single" w:sz="4" w:space="0" w:color="auto"/>
              <w:left w:val="single" w:sz="4" w:space="0" w:color="auto"/>
            </w:tcBorders>
            <w:shd w:val="clear" w:color="auto" w:fill="FFFFFF"/>
          </w:tcPr>
          <w:p w14:paraId="4711F307"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 xml:space="preserve">1 </w:t>
            </w:r>
            <w:r w:rsidRPr="007831AD">
              <w:rPr>
                <w:rStyle w:val="8pt"/>
                <w:rFonts w:ascii="Times New Roman" w:hAnsi="Times New Roman" w:cs="Times New Roman"/>
                <w:sz w:val="22"/>
                <w:szCs w:val="22"/>
                <w:lang w:val="ru-RU" w:eastAsia="ru-RU" w:bidi="ru-RU"/>
              </w:rPr>
              <w:t xml:space="preserve">/ </w:t>
            </w:r>
            <w:proofErr w:type="spellStart"/>
            <w:r w:rsidRPr="007831AD">
              <w:rPr>
                <w:rStyle w:val="75pt"/>
                <w:rFonts w:ascii="Times New Roman" w:hAnsi="Times New Roman" w:cs="Times New Roman"/>
                <w:sz w:val="22"/>
                <w:szCs w:val="22"/>
              </w:rPr>
              <w:t>презентация</w:t>
            </w:r>
            <w:proofErr w:type="spellEnd"/>
          </w:p>
        </w:tc>
        <w:tc>
          <w:tcPr>
            <w:tcW w:w="1090" w:type="dxa"/>
            <w:tcBorders>
              <w:top w:val="single" w:sz="4" w:space="0" w:color="auto"/>
              <w:left w:val="single" w:sz="4" w:space="0" w:color="auto"/>
            </w:tcBorders>
            <w:shd w:val="clear" w:color="auto" w:fill="FFFFFF"/>
          </w:tcPr>
          <w:p w14:paraId="16A53314" w14:textId="77777777" w:rsidR="007831AD" w:rsidRPr="007831AD" w:rsidRDefault="007831AD" w:rsidP="00047B62">
            <w:pPr>
              <w:pStyle w:val="7"/>
              <w:shd w:val="clear" w:color="auto" w:fill="auto"/>
              <w:spacing w:before="0" w:after="0" w:line="240" w:lineRule="auto"/>
              <w:ind w:firstLine="0"/>
              <w:jc w:val="left"/>
              <w:rPr>
                <w:rFonts w:ascii="Times New Roman" w:hAnsi="Times New Roman" w:cs="Times New Roman"/>
                <w:sz w:val="22"/>
                <w:szCs w:val="22"/>
              </w:rPr>
            </w:pPr>
            <w:r w:rsidRPr="007831AD">
              <w:rPr>
                <w:rStyle w:val="75pt"/>
                <w:rFonts w:ascii="Times New Roman" w:hAnsi="Times New Roman" w:cs="Times New Roman"/>
                <w:sz w:val="22"/>
                <w:szCs w:val="22"/>
              </w:rPr>
              <w:t>3</w:t>
            </w:r>
          </w:p>
        </w:tc>
        <w:tc>
          <w:tcPr>
            <w:tcW w:w="1118" w:type="dxa"/>
            <w:tcBorders>
              <w:top w:val="single" w:sz="4" w:space="0" w:color="auto"/>
              <w:left w:val="single" w:sz="4" w:space="0" w:color="auto"/>
              <w:right w:val="single" w:sz="4" w:space="0" w:color="auto"/>
            </w:tcBorders>
            <w:shd w:val="clear" w:color="auto" w:fill="FFFFFF"/>
          </w:tcPr>
          <w:p w14:paraId="54405B6F" w14:textId="77777777" w:rsidR="007831AD" w:rsidRDefault="007831AD" w:rsidP="00047B62">
            <w:pPr>
              <w:pStyle w:val="7"/>
              <w:shd w:val="clear" w:color="auto" w:fill="auto"/>
              <w:spacing w:before="0" w:after="0" w:line="240" w:lineRule="auto"/>
              <w:ind w:firstLine="0"/>
              <w:jc w:val="left"/>
              <w:rPr>
                <w:rStyle w:val="75pt"/>
                <w:rFonts w:ascii="Times New Roman" w:hAnsi="Times New Roman" w:cs="Times New Roman"/>
                <w:sz w:val="22"/>
                <w:szCs w:val="22"/>
              </w:rPr>
            </w:pPr>
            <w:r w:rsidRPr="007831AD">
              <w:rPr>
                <w:rStyle w:val="75pt"/>
                <w:rFonts w:ascii="Times New Roman" w:hAnsi="Times New Roman" w:cs="Times New Roman"/>
                <w:sz w:val="22"/>
                <w:szCs w:val="22"/>
              </w:rPr>
              <w:t>15</w:t>
            </w:r>
          </w:p>
          <w:p w14:paraId="671DB6F1" w14:textId="77777777" w:rsidR="007831AD" w:rsidRPr="007831AD" w:rsidRDefault="007831AD" w:rsidP="00047B62">
            <w:pPr>
              <w:ind w:firstLine="0"/>
              <w:rPr>
                <w:lang w:val="en-US" w:bidi="en-US"/>
              </w:rPr>
            </w:pPr>
          </w:p>
          <w:p w14:paraId="71C85D69" w14:textId="77777777" w:rsidR="007831AD" w:rsidRPr="007831AD" w:rsidRDefault="007831AD" w:rsidP="00047B62">
            <w:pPr>
              <w:ind w:firstLine="0"/>
              <w:rPr>
                <w:lang w:val="en-US" w:bidi="en-US"/>
              </w:rPr>
            </w:pPr>
          </w:p>
          <w:p w14:paraId="5AE021F2" w14:textId="77777777" w:rsidR="007831AD" w:rsidRPr="007831AD" w:rsidRDefault="007831AD" w:rsidP="00047B62">
            <w:pPr>
              <w:ind w:firstLine="0"/>
              <w:rPr>
                <w:lang w:val="en-US" w:bidi="en-US"/>
              </w:rPr>
            </w:pPr>
          </w:p>
          <w:p w14:paraId="384FC828" w14:textId="77777777" w:rsidR="007831AD" w:rsidRPr="007831AD" w:rsidRDefault="007831AD" w:rsidP="00047B62">
            <w:pPr>
              <w:ind w:firstLine="0"/>
              <w:rPr>
                <w:lang w:val="en-US" w:bidi="en-US"/>
              </w:rPr>
            </w:pPr>
          </w:p>
          <w:p w14:paraId="5AA55071" w14:textId="77777777" w:rsidR="007831AD" w:rsidRPr="007831AD" w:rsidRDefault="007831AD" w:rsidP="00047B62">
            <w:pPr>
              <w:ind w:firstLine="0"/>
              <w:rPr>
                <w:lang w:val="en-US" w:bidi="en-US"/>
              </w:rPr>
            </w:pPr>
          </w:p>
        </w:tc>
      </w:tr>
      <w:tr w:rsidR="007831AD" w:rsidRPr="003D76D3" w14:paraId="4F2F30EE" w14:textId="77777777" w:rsidTr="007831AD">
        <w:trPr>
          <w:trHeight w:hRule="exact" w:val="1418"/>
        </w:trPr>
        <w:tc>
          <w:tcPr>
            <w:tcW w:w="634" w:type="dxa"/>
            <w:tcBorders>
              <w:top w:val="single" w:sz="4" w:space="0" w:color="auto"/>
              <w:left w:val="single" w:sz="4" w:space="0" w:color="auto"/>
            </w:tcBorders>
            <w:shd w:val="clear" w:color="auto" w:fill="FFFFFF"/>
            <w:vAlign w:val="center"/>
          </w:tcPr>
          <w:p w14:paraId="4D497DED"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8pt"/>
                <w:rFonts w:ascii="Times New Roman" w:hAnsi="Times New Roman" w:cs="Times New Roman"/>
                <w:sz w:val="24"/>
                <w:szCs w:val="24"/>
              </w:rPr>
              <w:lastRenderedPageBreak/>
              <w:t>8</w:t>
            </w:r>
          </w:p>
        </w:tc>
        <w:tc>
          <w:tcPr>
            <w:tcW w:w="3134" w:type="dxa"/>
            <w:tcBorders>
              <w:top w:val="single" w:sz="4" w:space="0" w:color="auto"/>
              <w:left w:val="single" w:sz="4" w:space="0" w:color="auto"/>
            </w:tcBorders>
            <w:shd w:val="clear" w:color="auto" w:fill="FFFFFF"/>
          </w:tcPr>
          <w:p w14:paraId="1770B9C1" w14:textId="77777777" w:rsidR="007831AD" w:rsidRPr="003D76D3" w:rsidRDefault="007831AD" w:rsidP="00047B62">
            <w:pPr>
              <w:ind w:firstLine="0"/>
              <w:rPr>
                <w:szCs w:val="24"/>
              </w:rPr>
            </w:pPr>
            <w:r w:rsidRPr="003D76D3">
              <w:rPr>
                <w:szCs w:val="24"/>
              </w:rPr>
              <w:t>Текущее индивидуальное членство в неразрушающем или связанном с неразрушающим контролем обществе.</w:t>
            </w:r>
          </w:p>
        </w:tc>
        <w:tc>
          <w:tcPr>
            <w:tcW w:w="1258" w:type="dxa"/>
            <w:tcBorders>
              <w:top w:val="single" w:sz="4" w:space="0" w:color="auto"/>
              <w:left w:val="single" w:sz="4" w:space="0" w:color="auto"/>
            </w:tcBorders>
            <w:shd w:val="clear" w:color="auto" w:fill="FFFFFF"/>
            <w:vAlign w:val="bottom"/>
          </w:tcPr>
          <w:p w14:paraId="5A92CD9F"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 xml:space="preserve">1 </w:t>
            </w:r>
            <w:r w:rsidRPr="003D76D3">
              <w:rPr>
                <w:rStyle w:val="75pt"/>
                <w:rFonts w:ascii="Times New Roman" w:hAnsi="Times New Roman" w:cs="Times New Roman"/>
                <w:sz w:val="24"/>
                <w:szCs w:val="24"/>
                <w:lang w:val="ru-RU" w:eastAsia="ru-RU" w:bidi="ru-RU"/>
              </w:rPr>
              <w:t xml:space="preserve">/ </w:t>
            </w:r>
            <w:proofErr w:type="spellStart"/>
            <w:r w:rsidRPr="003D76D3">
              <w:rPr>
                <w:rStyle w:val="75pt"/>
                <w:rFonts w:ascii="Times New Roman" w:hAnsi="Times New Roman" w:cs="Times New Roman"/>
                <w:sz w:val="24"/>
                <w:szCs w:val="24"/>
              </w:rPr>
              <w:t>членство</w:t>
            </w:r>
            <w:proofErr w:type="spellEnd"/>
          </w:p>
        </w:tc>
        <w:tc>
          <w:tcPr>
            <w:tcW w:w="1090" w:type="dxa"/>
            <w:tcBorders>
              <w:top w:val="single" w:sz="4" w:space="0" w:color="auto"/>
              <w:left w:val="single" w:sz="4" w:space="0" w:color="auto"/>
            </w:tcBorders>
            <w:shd w:val="clear" w:color="auto" w:fill="FFFFFF"/>
            <w:vAlign w:val="center"/>
          </w:tcPr>
          <w:p w14:paraId="4CE7228E"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2</w:t>
            </w:r>
          </w:p>
        </w:tc>
        <w:tc>
          <w:tcPr>
            <w:tcW w:w="1094" w:type="dxa"/>
            <w:tcBorders>
              <w:top w:val="single" w:sz="4" w:space="0" w:color="auto"/>
              <w:left w:val="single" w:sz="4" w:space="0" w:color="auto"/>
            </w:tcBorders>
            <w:shd w:val="clear" w:color="auto" w:fill="FFFFFF"/>
            <w:vAlign w:val="center"/>
          </w:tcPr>
          <w:p w14:paraId="5A257A99"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5</w:t>
            </w:r>
          </w:p>
        </w:tc>
        <w:tc>
          <w:tcPr>
            <w:tcW w:w="1253" w:type="dxa"/>
            <w:tcBorders>
              <w:top w:val="single" w:sz="4" w:space="0" w:color="auto"/>
              <w:left w:val="single" w:sz="4" w:space="0" w:color="auto"/>
            </w:tcBorders>
            <w:shd w:val="clear" w:color="auto" w:fill="FFFFFF"/>
            <w:vAlign w:val="bottom"/>
          </w:tcPr>
          <w:p w14:paraId="6ADD37B1"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 xml:space="preserve">1 </w:t>
            </w:r>
            <w:r w:rsidRPr="003D76D3">
              <w:rPr>
                <w:rStyle w:val="75pt"/>
                <w:rFonts w:ascii="Times New Roman" w:hAnsi="Times New Roman" w:cs="Times New Roman"/>
                <w:sz w:val="24"/>
                <w:szCs w:val="24"/>
                <w:lang w:val="ru-RU" w:eastAsia="ru-RU" w:bidi="ru-RU"/>
              </w:rPr>
              <w:t xml:space="preserve">/ </w:t>
            </w:r>
            <w:proofErr w:type="spellStart"/>
            <w:r w:rsidRPr="003D76D3">
              <w:rPr>
                <w:rStyle w:val="75pt"/>
                <w:rFonts w:ascii="Times New Roman" w:hAnsi="Times New Roman" w:cs="Times New Roman"/>
                <w:sz w:val="24"/>
                <w:szCs w:val="24"/>
              </w:rPr>
              <w:t>членство</w:t>
            </w:r>
            <w:proofErr w:type="spellEnd"/>
          </w:p>
        </w:tc>
        <w:tc>
          <w:tcPr>
            <w:tcW w:w="1090" w:type="dxa"/>
            <w:tcBorders>
              <w:top w:val="single" w:sz="4" w:space="0" w:color="auto"/>
              <w:left w:val="single" w:sz="4" w:space="0" w:color="auto"/>
            </w:tcBorders>
            <w:shd w:val="clear" w:color="auto" w:fill="FFFFFF"/>
            <w:vAlign w:val="center"/>
          </w:tcPr>
          <w:p w14:paraId="43AE61A9"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2</w:t>
            </w:r>
          </w:p>
        </w:tc>
        <w:tc>
          <w:tcPr>
            <w:tcW w:w="1094" w:type="dxa"/>
            <w:tcBorders>
              <w:top w:val="single" w:sz="4" w:space="0" w:color="auto"/>
              <w:left w:val="single" w:sz="4" w:space="0" w:color="auto"/>
            </w:tcBorders>
            <w:shd w:val="clear" w:color="auto" w:fill="FFFFFF"/>
            <w:vAlign w:val="center"/>
          </w:tcPr>
          <w:p w14:paraId="13E55AA7"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5</w:t>
            </w:r>
          </w:p>
        </w:tc>
        <w:tc>
          <w:tcPr>
            <w:tcW w:w="1253" w:type="dxa"/>
            <w:tcBorders>
              <w:top w:val="single" w:sz="4" w:space="0" w:color="auto"/>
              <w:left w:val="single" w:sz="4" w:space="0" w:color="auto"/>
            </w:tcBorders>
            <w:shd w:val="clear" w:color="auto" w:fill="FFFFFF"/>
            <w:vAlign w:val="bottom"/>
          </w:tcPr>
          <w:p w14:paraId="60D36C5E"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 xml:space="preserve">1 </w:t>
            </w:r>
            <w:r w:rsidRPr="003D76D3">
              <w:rPr>
                <w:rStyle w:val="75pt"/>
                <w:rFonts w:ascii="Times New Roman" w:hAnsi="Times New Roman" w:cs="Times New Roman"/>
                <w:sz w:val="24"/>
                <w:szCs w:val="24"/>
                <w:lang w:val="ru-RU" w:eastAsia="ru-RU" w:bidi="ru-RU"/>
              </w:rPr>
              <w:t xml:space="preserve">/ </w:t>
            </w:r>
            <w:proofErr w:type="spellStart"/>
            <w:r w:rsidRPr="003D76D3">
              <w:rPr>
                <w:rStyle w:val="75pt"/>
                <w:rFonts w:ascii="Times New Roman" w:hAnsi="Times New Roman" w:cs="Times New Roman"/>
                <w:sz w:val="24"/>
                <w:szCs w:val="24"/>
              </w:rPr>
              <w:t>членство</w:t>
            </w:r>
            <w:proofErr w:type="spellEnd"/>
          </w:p>
        </w:tc>
        <w:tc>
          <w:tcPr>
            <w:tcW w:w="1090" w:type="dxa"/>
            <w:tcBorders>
              <w:top w:val="single" w:sz="4" w:space="0" w:color="auto"/>
              <w:left w:val="single" w:sz="4" w:space="0" w:color="auto"/>
            </w:tcBorders>
            <w:shd w:val="clear" w:color="auto" w:fill="FFFFFF"/>
            <w:vAlign w:val="center"/>
          </w:tcPr>
          <w:p w14:paraId="29F138BA"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2</w:t>
            </w:r>
          </w:p>
        </w:tc>
        <w:tc>
          <w:tcPr>
            <w:tcW w:w="1118" w:type="dxa"/>
            <w:tcBorders>
              <w:top w:val="single" w:sz="4" w:space="0" w:color="auto"/>
              <w:left w:val="single" w:sz="4" w:space="0" w:color="auto"/>
              <w:right w:val="single" w:sz="4" w:space="0" w:color="auto"/>
            </w:tcBorders>
            <w:shd w:val="clear" w:color="auto" w:fill="FFFFFF"/>
            <w:vAlign w:val="center"/>
          </w:tcPr>
          <w:p w14:paraId="261A0499"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5</w:t>
            </w:r>
          </w:p>
        </w:tc>
      </w:tr>
      <w:tr w:rsidR="007831AD" w:rsidRPr="003D76D3" w14:paraId="19BB9E32" w14:textId="77777777" w:rsidTr="007831AD">
        <w:trPr>
          <w:trHeight w:hRule="exact" w:val="1126"/>
        </w:trPr>
        <w:tc>
          <w:tcPr>
            <w:tcW w:w="634" w:type="dxa"/>
            <w:tcBorders>
              <w:top w:val="single" w:sz="4" w:space="0" w:color="auto"/>
              <w:left w:val="single" w:sz="4" w:space="0" w:color="auto"/>
            </w:tcBorders>
            <w:shd w:val="clear" w:color="auto" w:fill="FFFFFF"/>
          </w:tcPr>
          <w:p w14:paraId="60750203"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8pt"/>
                <w:rFonts w:ascii="Times New Roman" w:hAnsi="Times New Roman" w:cs="Times New Roman"/>
                <w:sz w:val="24"/>
                <w:szCs w:val="24"/>
              </w:rPr>
              <w:t>9</w:t>
            </w:r>
          </w:p>
        </w:tc>
        <w:tc>
          <w:tcPr>
            <w:tcW w:w="3134" w:type="dxa"/>
            <w:tcBorders>
              <w:top w:val="single" w:sz="4" w:space="0" w:color="auto"/>
              <w:left w:val="single" w:sz="4" w:space="0" w:color="auto"/>
            </w:tcBorders>
            <w:shd w:val="clear" w:color="auto" w:fill="FFFFFF"/>
          </w:tcPr>
          <w:p w14:paraId="03DB07FB" w14:textId="77777777" w:rsidR="007831AD" w:rsidRPr="003D76D3" w:rsidRDefault="007831AD" w:rsidP="00047B62">
            <w:pPr>
              <w:ind w:firstLine="0"/>
              <w:rPr>
                <w:szCs w:val="24"/>
              </w:rPr>
            </w:pPr>
            <w:r w:rsidRPr="003D76D3">
              <w:rPr>
                <w:szCs w:val="24"/>
              </w:rPr>
              <w:t>Технический надзор и наставничество персонала/стажеров НК по соответствующему методу</w:t>
            </w:r>
          </w:p>
        </w:tc>
        <w:tc>
          <w:tcPr>
            <w:tcW w:w="1258" w:type="dxa"/>
            <w:tcBorders>
              <w:top w:val="single" w:sz="4" w:space="0" w:color="auto"/>
              <w:left w:val="single" w:sz="4" w:space="0" w:color="auto"/>
            </w:tcBorders>
            <w:shd w:val="clear" w:color="auto" w:fill="FFFFFF"/>
          </w:tcPr>
          <w:p w14:paraId="04CDE853" w14:textId="77777777" w:rsidR="007831AD" w:rsidRPr="003D76D3" w:rsidRDefault="007831AD" w:rsidP="00047B62">
            <w:pPr>
              <w:ind w:firstLine="0"/>
              <w:rPr>
                <w:szCs w:val="24"/>
              </w:rPr>
            </w:pPr>
            <w:r w:rsidRPr="003D76D3">
              <w:rPr>
                <w:szCs w:val="24"/>
              </w:rPr>
              <w:t>Н/Д</w:t>
            </w:r>
          </w:p>
        </w:tc>
        <w:tc>
          <w:tcPr>
            <w:tcW w:w="1090" w:type="dxa"/>
            <w:tcBorders>
              <w:top w:val="single" w:sz="4" w:space="0" w:color="auto"/>
              <w:left w:val="single" w:sz="4" w:space="0" w:color="auto"/>
            </w:tcBorders>
            <w:shd w:val="clear" w:color="auto" w:fill="FFFFFF"/>
          </w:tcPr>
          <w:p w14:paraId="6A567E35" w14:textId="77777777" w:rsidR="007831AD" w:rsidRPr="003D76D3" w:rsidRDefault="007831AD" w:rsidP="00047B62">
            <w:pPr>
              <w:ind w:firstLine="0"/>
              <w:rPr>
                <w:szCs w:val="24"/>
              </w:rPr>
            </w:pPr>
            <w:r w:rsidRPr="003D76D3">
              <w:rPr>
                <w:szCs w:val="24"/>
              </w:rPr>
              <w:t>Н/Д</w:t>
            </w:r>
          </w:p>
        </w:tc>
        <w:tc>
          <w:tcPr>
            <w:tcW w:w="1094" w:type="dxa"/>
            <w:tcBorders>
              <w:top w:val="single" w:sz="4" w:space="0" w:color="auto"/>
              <w:left w:val="single" w:sz="4" w:space="0" w:color="auto"/>
            </w:tcBorders>
            <w:shd w:val="clear" w:color="auto" w:fill="FFFFFF"/>
          </w:tcPr>
          <w:p w14:paraId="1334B117" w14:textId="77777777" w:rsidR="007831AD" w:rsidRPr="003D76D3" w:rsidRDefault="007831AD" w:rsidP="00047B62">
            <w:pPr>
              <w:ind w:firstLine="0"/>
              <w:rPr>
                <w:szCs w:val="24"/>
              </w:rPr>
            </w:pPr>
            <w:r w:rsidRPr="003D76D3">
              <w:rPr>
                <w:szCs w:val="24"/>
              </w:rPr>
              <w:t>Н/Д</w:t>
            </w:r>
          </w:p>
        </w:tc>
        <w:tc>
          <w:tcPr>
            <w:tcW w:w="1253" w:type="dxa"/>
            <w:tcBorders>
              <w:top w:val="single" w:sz="4" w:space="0" w:color="auto"/>
              <w:left w:val="single" w:sz="4" w:space="0" w:color="auto"/>
            </w:tcBorders>
            <w:shd w:val="clear" w:color="auto" w:fill="FFFFFF"/>
          </w:tcPr>
          <w:p w14:paraId="677A802B"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 xml:space="preserve">2 </w:t>
            </w:r>
            <w:r w:rsidRPr="003D76D3">
              <w:rPr>
                <w:rStyle w:val="75pt"/>
                <w:rFonts w:ascii="Times New Roman" w:hAnsi="Times New Roman" w:cs="Times New Roman"/>
                <w:sz w:val="24"/>
                <w:szCs w:val="24"/>
                <w:lang w:val="ru-RU" w:eastAsia="ru-RU" w:bidi="ru-RU"/>
              </w:rPr>
              <w:t xml:space="preserve">/ </w:t>
            </w:r>
            <w:proofErr w:type="spellStart"/>
            <w:r w:rsidRPr="003D76D3">
              <w:rPr>
                <w:rStyle w:val="75pt"/>
                <w:rFonts w:ascii="Times New Roman" w:hAnsi="Times New Roman" w:cs="Times New Roman"/>
                <w:sz w:val="24"/>
                <w:szCs w:val="24"/>
              </w:rPr>
              <w:t>подшефный</w:t>
            </w:r>
            <w:proofErr w:type="spellEnd"/>
          </w:p>
        </w:tc>
        <w:tc>
          <w:tcPr>
            <w:tcW w:w="1090" w:type="dxa"/>
            <w:tcBorders>
              <w:top w:val="single" w:sz="4" w:space="0" w:color="auto"/>
              <w:left w:val="single" w:sz="4" w:space="0" w:color="auto"/>
            </w:tcBorders>
            <w:shd w:val="clear" w:color="auto" w:fill="FFFFFF"/>
          </w:tcPr>
          <w:p w14:paraId="6193D007"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10</w:t>
            </w:r>
          </w:p>
        </w:tc>
        <w:tc>
          <w:tcPr>
            <w:tcW w:w="1094" w:type="dxa"/>
            <w:tcBorders>
              <w:top w:val="single" w:sz="4" w:space="0" w:color="auto"/>
              <w:left w:val="single" w:sz="4" w:space="0" w:color="auto"/>
            </w:tcBorders>
            <w:shd w:val="clear" w:color="auto" w:fill="FFFFFF"/>
          </w:tcPr>
          <w:p w14:paraId="7EA097A6"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30</w:t>
            </w:r>
          </w:p>
        </w:tc>
        <w:tc>
          <w:tcPr>
            <w:tcW w:w="1253" w:type="dxa"/>
            <w:tcBorders>
              <w:top w:val="single" w:sz="4" w:space="0" w:color="auto"/>
              <w:left w:val="single" w:sz="4" w:space="0" w:color="auto"/>
            </w:tcBorders>
            <w:shd w:val="clear" w:color="auto" w:fill="FFFFFF"/>
          </w:tcPr>
          <w:p w14:paraId="71E6A5DA"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 xml:space="preserve">2 </w:t>
            </w:r>
            <w:r w:rsidRPr="003D76D3">
              <w:rPr>
                <w:rStyle w:val="75pt"/>
                <w:rFonts w:ascii="Times New Roman" w:hAnsi="Times New Roman" w:cs="Times New Roman"/>
                <w:sz w:val="24"/>
                <w:szCs w:val="24"/>
                <w:lang w:val="ru-RU" w:eastAsia="ru-RU" w:bidi="ru-RU"/>
              </w:rPr>
              <w:t xml:space="preserve">/ </w:t>
            </w:r>
            <w:proofErr w:type="spellStart"/>
            <w:r w:rsidRPr="003D76D3">
              <w:rPr>
                <w:rStyle w:val="75pt"/>
                <w:rFonts w:ascii="Times New Roman" w:hAnsi="Times New Roman" w:cs="Times New Roman"/>
                <w:sz w:val="24"/>
                <w:szCs w:val="24"/>
              </w:rPr>
              <w:t>подшефный</w:t>
            </w:r>
            <w:proofErr w:type="spellEnd"/>
          </w:p>
        </w:tc>
        <w:tc>
          <w:tcPr>
            <w:tcW w:w="1090" w:type="dxa"/>
            <w:tcBorders>
              <w:top w:val="single" w:sz="4" w:space="0" w:color="auto"/>
              <w:left w:val="single" w:sz="4" w:space="0" w:color="auto"/>
            </w:tcBorders>
            <w:shd w:val="clear" w:color="auto" w:fill="FFFFFF"/>
          </w:tcPr>
          <w:p w14:paraId="3875816D"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10</w:t>
            </w:r>
          </w:p>
        </w:tc>
        <w:tc>
          <w:tcPr>
            <w:tcW w:w="1118" w:type="dxa"/>
            <w:tcBorders>
              <w:top w:val="single" w:sz="4" w:space="0" w:color="auto"/>
              <w:left w:val="single" w:sz="4" w:space="0" w:color="auto"/>
              <w:right w:val="single" w:sz="4" w:space="0" w:color="auto"/>
            </w:tcBorders>
            <w:shd w:val="clear" w:color="auto" w:fill="FFFFFF"/>
          </w:tcPr>
          <w:p w14:paraId="0EF2F55D"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40</w:t>
            </w:r>
          </w:p>
        </w:tc>
      </w:tr>
      <w:tr w:rsidR="007831AD" w:rsidRPr="003D76D3" w14:paraId="7B2904D9" w14:textId="77777777" w:rsidTr="007831AD">
        <w:trPr>
          <w:trHeight w:hRule="exact" w:val="1142"/>
        </w:trPr>
        <w:tc>
          <w:tcPr>
            <w:tcW w:w="634" w:type="dxa"/>
            <w:tcBorders>
              <w:top w:val="single" w:sz="4" w:space="0" w:color="auto"/>
              <w:left w:val="single" w:sz="4" w:space="0" w:color="auto"/>
            </w:tcBorders>
            <w:shd w:val="clear" w:color="auto" w:fill="FFFFFF"/>
            <w:vAlign w:val="center"/>
          </w:tcPr>
          <w:p w14:paraId="4DB09A7D"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8pt"/>
                <w:rFonts w:ascii="Times New Roman" w:hAnsi="Times New Roman" w:cs="Times New Roman"/>
                <w:sz w:val="24"/>
                <w:szCs w:val="24"/>
              </w:rPr>
              <w:t>10</w:t>
            </w:r>
          </w:p>
        </w:tc>
        <w:tc>
          <w:tcPr>
            <w:tcW w:w="3134" w:type="dxa"/>
            <w:tcBorders>
              <w:top w:val="single" w:sz="4" w:space="0" w:color="auto"/>
              <w:left w:val="single" w:sz="4" w:space="0" w:color="auto"/>
            </w:tcBorders>
            <w:shd w:val="clear" w:color="auto" w:fill="FFFFFF"/>
          </w:tcPr>
          <w:p w14:paraId="0B237B57" w14:textId="77777777" w:rsidR="007831AD" w:rsidRPr="003D76D3" w:rsidRDefault="007831AD" w:rsidP="00047B62">
            <w:pPr>
              <w:ind w:firstLine="0"/>
              <w:rPr>
                <w:szCs w:val="24"/>
              </w:rPr>
            </w:pPr>
            <w:r w:rsidRPr="003D76D3">
              <w:rPr>
                <w:szCs w:val="24"/>
              </w:rPr>
              <w:t>Участие или председательство в комитетах по стандартизации и технических комитетах</w:t>
            </w:r>
          </w:p>
        </w:tc>
        <w:tc>
          <w:tcPr>
            <w:tcW w:w="1258" w:type="dxa"/>
            <w:tcBorders>
              <w:top w:val="single" w:sz="4" w:space="0" w:color="auto"/>
              <w:left w:val="single" w:sz="4" w:space="0" w:color="auto"/>
            </w:tcBorders>
            <w:shd w:val="clear" w:color="auto" w:fill="FFFFFF"/>
            <w:vAlign w:val="center"/>
          </w:tcPr>
          <w:p w14:paraId="6B3F687B"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Н/Д</w:t>
            </w:r>
          </w:p>
        </w:tc>
        <w:tc>
          <w:tcPr>
            <w:tcW w:w="1090" w:type="dxa"/>
            <w:tcBorders>
              <w:top w:val="single" w:sz="4" w:space="0" w:color="auto"/>
              <w:left w:val="single" w:sz="4" w:space="0" w:color="auto"/>
            </w:tcBorders>
            <w:shd w:val="clear" w:color="auto" w:fill="FFFFFF"/>
          </w:tcPr>
          <w:p w14:paraId="7A983981" w14:textId="77777777" w:rsidR="007831AD" w:rsidRPr="003D76D3" w:rsidRDefault="007831AD" w:rsidP="00047B62">
            <w:pPr>
              <w:ind w:firstLine="0"/>
              <w:rPr>
                <w:szCs w:val="24"/>
              </w:rPr>
            </w:pPr>
            <w:r w:rsidRPr="003D76D3">
              <w:rPr>
                <w:szCs w:val="24"/>
              </w:rPr>
              <w:t>Н/Д</w:t>
            </w:r>
          </w:p>
        </w:tc>
        <w:tc>
          <w:tcPr>
            <w:tcW w:w="1094" w:type="dxa"/>
            <w:tcBorders>
              <w:top w:val="single" w:sz="4" w:space="0" w:color="auto"/>
              <w:left w:val="single" w:sz="4" w:space="0" w:color="auto"/>
            </w:tcBorders>
            <w:shd w:val="clear" w:color="auto" w:fill="FFFFFF"/>
          </w:tcPr>
          <w:p w14:paraId="3CE30FC3" w14:textId="77777777" w:rsidR="007831AD" w:rsidRPr="003D76D3" w:rsidRDefault="007831AD" w:rsidP="00047B62">
            <w:pPr>
              <w:ind w:firstLine="0"/>
              <w:rPr>
                <w:szCs w:val="24"/>
              </w:rPr>
            </w:pPr>
            <w:r w:rsidRPr="003D76D3">
              <w:rPr>
                <w:szCs w:val="24"/>
              </w:rPr>
              <w:t>Н/Д</w:t>
            </w:r>
          </w:p>
        </w:tc>
        <w:tc>
          <w:tcPr>
            <w:tcW w:w="1253" w:type="dxa"/>
            <w:tcBorders>
              <w:top w:val="single" w:sz="4" w:space="0" w:color="auto"/>
              <w:left w:val="single" w:sz="4" w:space="0" w:color="auto"/>
            </w:tcBorders>
            <w:shd w:val="clear" w:color="auto" w:fill="FFFFFF"/>
            <w:vAlign w:val="center"/>
          </w:tcPr>
          <w:p w14:paraId="6DE07617"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 xml:space="preserve">1 </w:t>
            </w:r>
            <w:r w:rsidRPr="003D76D3">
              <w:rPr>
                <w:rStyle w:val="75pt"/>
                <w:rFonts w:ascii="Times New Roman" w:hAnsi="Times New Roman" w:cs="Times New Roman"/>
                <w:sz w:val="24"/>
                <w:szCs w:val="24"/>
                <w:lang w:val="ru-RU" w:eastAsia="ru-RU" w:bidi="ru-RU"/>
              </w:rPr>
              <w:t xml:space="preserve">/ </w:t>
            </w:r>
            <w:proofErr w:type="spellStart"/>
            <w:r w:rsidRPr="003D76D3">
              <w:rPr>
                <w:rStyle w:val="75pt"/>
                <w:rFonts w:ascii="Times New Roman" w:hAnsi="Times New Roman" w:cs="Times New Roman"/>
                <w:sz w:val="24"/>
                <w:szCs w:val="24"/>
              </w:rPr>
              <w:t>комитет</w:t>
            </w:r>
            <w:proofErr w:type="spellEnd"/>
          </w:p>
        </w:tc>
        <w:tc>
          <w:tcPr>
            <w:tcW w:w="1090" w:type="dxa"/>
            <w:tcBorders>
              <w:top w:val="single" w:sz="4" w:space="0" w:color="auto"/>
              <w:left w:val="single" w:sz="4" w:space="0" w:color="auto"/>
            </w:tcBorders>
            <w:shd w:val="clear" w:color="auto" w:fill="FFFFFF"/>
            <w:vAlign w:val="center"/>
          </w:tcPr>
          <w:p w14:paraId="571F50C8"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3</w:t>
            </w:r>
          </w:p>
        </w:tc>
        <w:tc>
          <w:tcPr>
            <w:tcW w:w="1094" w:type="dxa"/>
            <w:tcBorders>
              <w:top w:val="single" w:sz="4" w:space="0" w:color="auto"/>
              <w:left w:val="single" w:sz="4" w:space="0" w:color="auto"/>
            </w:tcBorders>
            <w:shd w:val="clear" w:color="auto" w:fill="FFFFFF"/>
            <w:vAlign w:val="center"/>
          </w:tcPr>
          <w:p w14:paraId="676AEF61"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15</w:t>
            </w:r>
          </w:p>
        </w:tc>
        <w:tc>
          <w:tcPr>
            <w:tcW w:w="1253" w:type="dxa"/>
            <w:tcBorders>
              <w:top w:val="single" w:sz="4" w:space="0" w:color="auto"/>
              <w:left w:val="single" w:sz="4" w:space="0" w:color="auto"/>
            </w:tcBorders>
            <w:shd w:val="clear" w:color="auto" w:fill="FFFFFF"/>
            <w:vAlign w:val="center"/>
          </w:tcPr>
          <w:p w14:paraId="0C6E5D91"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 xml:space="preserve">1 </w:t>
            </w:r>
            <w:r w:rsidRPr="003D76D3">
              <w:rPr>
                <w:rStyle w:val="75pt"/>
                <w:rFonts w:ascii="Times New Roman" w:hAnsi="Times New Roman" w:cs="Times New Roman"/>
                <w:sz w:val="24"/>
                <w:szCs w:val="24"/>
                <w:lang w:val="ru-RU" w:eastAsia="ru-RU" w:bidi="ru-RU"/>
              </w:rPr>
              <w:t xml:space="preserve">/ </w:t>
            </w:r>
            <w:proofErr w:type="spellStart"/>
            <w:r w:rsidRPr="003D76D3">
              <w:rPr>
                <w:rStyle w:val="75pt"/>
                <w:rFonts w:ascii="Times New Roman" w:hAnsi="Times New Roman" w:cs="Times New Roman"/>
                <w:sz w:val="24"/>
                <w:szCs w:val="24"/>
              </w:rPr>
              <w:t>комитет</w:t>
            </w:r>
            <w:proofErr w:type="spellEnd"/>
          </w:p>
        </w:tc>
        <w:tc>
          <w:tcPr>
            <w:tcW w:w="1090" w:type="dxa"/>
            <w:tcBorders>
              <w:top w:val="single" w:sz="4" w:space="0" w:color="auto"/>
              <w:left w:val="single" w:sz="4" w:space="0" w:color="auto"/>
            </w:tcBorders>
            <w:shd w:val="clear" w:color="auto" w:fill="FFFFFF"/>
            <w:vAlign w:val="center"/>
          </w:tcPr>
          <w:p w14:paraId="01084AC9"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4</w:t>
            </w:r>
          </w:p>
        </w:tc>
        <w:tc>
          <w:tcPr>
            <w:tcW w:w="1118" w:type="dxa"/>
            <w:tcBorders>
              <w:top w:val="single" w:sz="4" w:space="0" w:color="auto"/>
              <w:left w:val="single" w:sz="4" w:space="0" w:color="auto"/>
              <w:right w:val="single" w:sz="4" w:space="0" w:color="auto"/>
            </w:tcBorders>
            <w:shd w:val="clear" w:color="auto" w:fill="FFFFFF"/>
            <w:vAlign w:val="center"/>
          </w:tcPr>
          <w:p w14:paraId="3629C2F5" w14:textId="77777777" w:rsidR="007831AD" w:rsidRPr="003D76D3" w:rsidRDefault="007831AD" w:rsidP="00047B62">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75pt"/>
                <w:rFonts w:ascii="Times New Roman" w:hAnsi="Times New Roman" w:cs="Times New Roman"/>
                <w:sz w:val="24"/>
                <w:szCs w:val="24"/>
              </w:rPr>
              <w:t>20</w:t>
            </w:r>
          </w:p>
        </w:tc>
      </w:tr>
      <w:tr w:rsidR="007831AD" w:rsidRPr="003D76D3" w14:paraId="56C030AE" w14:textId="77777777" w:rsidTr="007831AD">
        <w:trPr>
          <w:trHeight w:hRule="exact" w:val="847"/>
        </w:trPr>
        <w:tc>
          <w:tcPr>
            <w:tcW w:w="634" w:type="dxa"/>
            <w:tcBorders>
              <w:top w:val="single" w:sz="4" w:space="0" w:color="auto"/>
              <w:left w:val="single" w:sz="4" w:space="0" w:color="auto"/>
            </w:tcBorders>
            <w:shd w:val="clear" w:color="auto" w:fill="FFFFFF"/>
            <w:vAlign w:val="center"/>
          </w:tcPr>
          <w:p w14:paraId="3AE683D9" w14:textId="35AB4D94" w:rsidR="007831AD" w:rsidRPr="003D76D3" w:rsidRDefault="007831AD" w:rsidP="00047B62">
            <w:pPr>
              <w:pStyle w:val="7"/>
              <w:shd w:val="clear" w:color="auto" w:fill="auto"/>
              <w:spacing w:before="0" w:after="0" w:line="240" w:lineRule="auto"/>
              <w:ind w:firstLine="0"/>
              <w:jc w:val="left"/>
              <w:rPr>
                <w:rStyle w:val="8pt"/>
                <w:rFonts w:ascii="Times New Roman" w:hAnsi="Times New Roman" w:cs="Times New Roman"/>
                <w:sz w:val="24"/>
                <w:szCs w:val="24"/>
              </w:rPr>
            </w:pPr>
            <w:r w:rsidRPr="003D76D3">
              <w:rPr>
                <w:rStyle w:val="8pt"/>
                <w:rFonts w:ascii="Times New Roman" w:hAnsi="Times New Roman" w:cs="Times New Roman"/>
                <w:sz w:val="24"/>
                <w:szCs w:val="24"/>
              </w:rPr>
              <w:t>11</w:t>
            </w:r>
          </w:p>
        </w:tc>
        <w:tc>
          <w:tcPr>
            <w:tcW w:w="3134" w:type="dxa"/>
            <w:tcBorders>
              <w:top w:val="single" w:sz="4" w:space="0" w:color="auto"/>
              <w:left w:val="single" w:sz="4" w:space="0" w:color="auto"/>
            </w:tcBorders>
            <w:shd w:val="clear" w:color="auto" w:fill="FFFFFF"/>
            <w:vAlign w:val="bottom"/>
          </w:tcPr>
          <w:p w14:paraId="385CE27D" w14:textId="07CBF3F2" w:rsidR="007831AD" w:rsidRPr="007831AD" w:rsidRDefault="007831AD" w:rsidP="00047B62">
            <w:pPr>
              <w:ind w:firstLine="0"/>
              <w:jc w:val="left"/>
              <w:rPr>
                <w:b/>
                <w:bCs/>
                <w:szCs w:val="24"/>
              </w:rPr>
            </w:pPr>
            <w:r w:rsidRPr="007831AD">
              <w:rPr>
                <w:rStyle w:val="8pt"/>
                <w:rFonts w:ascii="Times New Roman" w:hAnsi="Times New Roman" w:cs="Times New Roman"/>
                <w:b w:val="0"/>
                <w:bCs w:val="0"/>
                <w:sz w:val="24"/>
                <w:szCs w:val="24"/>
                <w:lang w:val="ru-RU"/>
              </w:rPr>
              <w:t>Выполнение технической роли НК в органе по сертификации</w:t>
            </w:r>
          </w:p>
        </w:tc>
        <w:tc>
          <w:tcPr>
            <w:tcW w:w="1258" w:type="dxa"/>
            <w:tcBorders>
              <w:top w:val="single" w:sz="4" w:space="0" w:color="auto"/>
              <w:left w:val="single" w:sz="4" w:space="0" w:color="auto"/>
            </w:tcBorders>
            <w:shd w:val="clear" w:color="auto" w:fill="FFFFFF"/>
            <w:vAlign w:val="center"/>
          </w:tcPr>
          <w:p w14:paraId="5E69BA43" w14:textId="365A41D6" w:rsidR="007831AD" w:rsidRPr="003D76D3" w:rsidRDefault="007831AD" w:rsidP="00047B62">
            <w:pPr>
              <w:pStyle w:val="7"/>
              <w:shd w:val="clear" w:color="auto" w:fill="auto"/>
              <w:spacing w:before="0" w:after="0" w:line="240" w:lineRule="auto"/>
              <w:ind w:firstLine="0"/>
              <w:jc w:val="left"/>
              <w:rPr>
                <w:rStyle w:val="75pt"/>
                <w:rFonts w:ascii="Times New Roman" w:hAnsi="Times New Roman" w:cs="Times New Roman"/>
                <w:sz w:val="24"/>
                <w:szCs w:val="24"/>
              </w:rPr>
            </w:pPr>
            <w:r w:rsidRPr="003D76D3">
              <w:rPr>
                <w:rStyle w:val="75pt"/>
                <w:rFonts w:ascii="Times New Roman" w:hAnsi="Times New Roman" w:cs="Times New Roman"/>
                <w:sz w:val="24"/>
                <w:szCs w:val="24"/>
                <w:lang w:val="ru-RU"/>
              </w:rPr>
              <w:t>Н/Д</w:t>
            </w:r>
          </w:p>
        </w:tc>
        <w:tc>
          <w:tcPr>
            <w:tcW w:w="1090" w:type="dxa"/>
            <w:tcBorders>
              <w:top w:val="single" w:sz="4" w:space="0" w:color="auto"/>
              <w:left w:val="single" w:sz="4" w:space="0" w:color="auto"/>
            </w:tcBorders>
            <w:shd w:val="clear" w:color="auto" w:fill="FFFFFF"/>
            <w:vAlign w:val="center"/>
          </w:tcPr>
          <w:p w14:paraId="191B88EA" w14:textId="3F9C8E0D" w:rsidR="007831AD" w:rsidRPr="003D76D3" w:rsidRDefault="007831AD" w:rsidP="00047B62">
            <w:pPr>
              <w:ind w:firstLine="0"/>
              <w:rPr>
                <w:szCs w:val="24"/>
              </w:rPr>
            </w:pPr>
            <w:r w:rsidRPr="003D76D3">
              <w:rPr>
                <w:rStyle w:val="75pt"/>
                <w:sz w:val="24"/>
                <w:szCs w:val="24"/>
              </w:rPr>
              <w:t>Н/Д</w:t>
            </w:r>
          </w:p>
        </w:tc>
        <w:tc>
          <w:tcPr>
            <w:tcW w:w="1094" w:type="dxa"/>
            <w:tcBorders>
              <w:top w:val="single" w:sz="4" w:space="0" w:color="auto"/>
              <w:left w:val="single" w:sz="4" w:space="0" w:color="auto"/>
            </w:tcBorders>
            <w:shd w:val="clear" w:color="auto" w:fill="FFFFFF"/>
            <w:vAlign w:val="center"/>
          </w:tcPr>
          <w:p w14:paraId="5060340D" w14:textId="7402645B" w:rsidR="007831AD" w:rsidRPr="003D76D3" w:rsidRDefault="007831AD" w:rsidP="00047B62">
            <w:pPr>
              <w:ind w:firstLine="0"/>
              <w:rPr>
                <w:szCs w:val="24"/>
              </w:rPr>
            </w:pPr>
            <w:r w:rsidRPr="003D76D3">
              <w:rPr>
                <w:rStyle w:val="75pt"/>
                <w:sz w:val="24"/>
                <w:szCs w:val="24"/>
              </w:rPr>
              <w:t>Н/Д</w:t>
            </w:r>
          </w:p>
        </w:tc>
        <w:tc>
          <w:tcPr>
            <w:tcW w:w="1253" w:type="dxa"/>
            <w:tcBorders>
              <w:top w:val="single" w:sz="4" w:space="0" w:color="auto"/>
              <w:left w:val="single" w:sz="4" w:space="0" w:color="auto"/>
            </w:tcBorders>
            <w:shd w:val="clear" w:color="auto" w:fill="FFFFFF"/>
            <w:vAlign w:val="center"/>
          </w:tcPr>
          <w:p w14:paraId="15B9B5A9" w14:textId="1AD0FCE2" w:rsidR="007831AD" w:rsidRPr="003D76D3" w:rsidRDefault="007831AD" w:rsidP="00047B62">
            <w:pPr>
              <w:pStyle w:val="7"/>
              <w:shd w:val="clear" w:color="auto" w:fill="auto"/>
              <w:spacing w:before="0" w:after="0" w:line="240" w:lineRule="auto"/>
              <w:ind w:firstLine="0"/>
              <w:jc w:val="left"/>
              <w:rPr>
                <w:rStyle w:val="75pt"/>
                <w:rFonts w:ascii="Times New Roman" w:hAnsi="Times New Roman" w:cs="Times New Roman"/>
                <w:sz w:val="24"/>
                <w:szCs w:val="24"/>
              </w:rPr>
            </w:pPr>
            <w:r w:rsidRPr="003D76D3">
              <w:rPr>
                <w:rStyle w:val="75pt"/>
                <w:rFonts w:ascii="Times New Roman" w:hAnsi="Times New Roman" w:cs="Times New Roman"/>
                <w:sz w:val="24"/>
                <w:szCs w:val="24"/>
              </w:rPr>
              <w:t xml:space="preserve">2 </w:t>
            </w:r>
            <w:r w:rsidRPr="003D76D3">
              <w:rPr>
                <w:rStyle w:val="75pt"/>
                <w:rFonts w:ascii="Times New Roman" w:hAnsi="Times New Roman" w:cs="Times New Roman"/>
                <w:sz w:val="24"/>
                <w:szCs w:val="24"/>
                <w:lang w:val="ru-RU" w:eastAsia="ru-RU" w:bidi="ru-RU"/>
              </w:rPr>
              <w:t xml:space="preserve">/ </w:t>
            </w:r>
            <w:r w:rsidRPr="003D76D3">
              <w:rPr>
                <w:rStyle w:val="75pt"/>
                <w:rFonts w:ascii="Times New Roman" w:hAnsi="Times New Roman" w:cs="Times New Roman"/>
                <w:sz w:val="24"/>
                <w:szCs w:val="24"/>
                <w:lang w:val="ru-RU"/>
              </w:rPr>
              <w:t>деятельность</w:t>
            </w:r>
          </w:p>
        </w:tc>
        <w:tc>
          <w:tcPr>
            <w:tcW w:w="1090" w:type="dxa"/>
            <w:tcBorders>
              <w:top w:val="single" w:sz="4" w:space="0" w:color="auto"/>
              <w:left w:val="single" w:sz="4" w:space="0" w:color="auto"/>
            </w:tcBorders>
            <w:shd w:val="clear" w:color="auto" w:fill="FFFFFF"/>
            <w:vAlign w:val="center"/>
          </w:tcPr>
          <w:p w14:paraId="107ACD32" w14:textId="5E822D76" w:rsidR="007831AD" w:rsidRPr="003D76D3" w:rsidRDefault="007831AD" w:rsidP="00047B62">
            <w:pPr>
              <w:pStyle w:val="7"/>
              <w:shd w:val="clear" w:color="auto" w:fill="auto"/>
              <w:spacing w:before="0" w:after="0" w:line="240" w:lineRule="auto"/>
              <w:ind w:firstLine="0"/>
              <w:jc w:val="left"/>
              <w:rPr>
                <w:rStyle w:val="75pt"/>
                <w:rFonts w:ascii="Times New Roman" w:hAnsi="Times New Roman" w:cs="Times New Roman"/>
                <w:sz w:val="24"/>
                <w:szCs w:val="24"/>
              </w:rPr>
            </w:pPr>
            <w:r w:rsidRPr="003D76D3">
              <w:rPr>
                <w:rStyle w:val="8pt"/>
                <w:rFonts w:ascii="Times New Roman" w:hAnsi="Times New Roman" w:cs="Times New Roman"/>
                <w:sz w:val="24"/>
                <w:szCs w:val="24"/>
              </w:rPr>
              <w:t>10</w:t>
            </w:r>
          </w:p>
        </w:tc>
        <w:tc>
          <w:tcPr>
            <w:tcW w:w="1094" w:type="dxa"/>
            <w:tcBorders>
              <w:top w:val="single" w:sz="4" w:space="0" w:color="auto"/>
              <w:left w:val="single" w:sz="4" w:space="0" w:color="auto"/>
            </w:tcBorders>
            <w:shd w:val="clear" w:color="auto" w:fill="FFFFFF"/>
            <w:vAlign w:val="center"/>
          </w:tcPr>
          <w:p w14:paraId="521E9E80" w14:textId="4316ED05" w:rsidR="007831AD" w:rsidRPr="003D76D3" w:rsidRDefault="007831AD" w:rsidP="00047B62">
            <w:pPr>
              <w:pStyle w:val="7"/>
              <w:shd w:val="clear" w:color="auto" w:fill="auto"/>
              <w:spacing w:before="0" w:after="0" w:line="240" w:lineRule="auto"/>
              <w:ind w:firstLine="0"/>
              <w:jc w:val="left"/>
              <w:rPr>
                <w:rStyle w:val="75pt"/>
                <w:rFonts w:ascii="Times New Roman" w:hAnsi="Times New Roman" w:cs="Times New Roman"/>
                <w:sz w:val="24"/>
                <w:szCs w:val="24"/>
              </w:rPr>
            </w:pPr>
            <w:r w:rsidRPr="003D76D3">
              <w:rPr>
                <w:rStyle w:val="75pt"/>
                <w:rFonts w:ascii="Times New Roman" w:hAnsi="Times New Roman" w:cs="Times New Roman"/>
                <w:sz w:val="24"/>
                <w:szCs w:val="24"/>
              </w:rPr>
              <w:t>30</w:t>
            </w:r>
          </w:p>
        </w:tc>
        <w:tc>
          <w:tcPr>
            <w:tcW w:w="1253" w:type="dxa"/>
            <w:tcBorders>
              <w:top w:val="single" w:sz="4" w:space="0" w:color="auto"/>
              <w:left w:val="single" w:sz="4" w:space="0" w:color="auto"/>
            </w:tcBorders>
            <w:shd w:val="clear" w:color="auto" w:fill="FFFFFF"/>
            <w:vAlign w:val="center"/>
          </w:tcPr>
          <w:p w14:paraId="7BB37C33" w14:textId="618FBAE5" w:rsidR="007831AD" w:rsidRPr="003D76D3" w:rsidRDefault="007831AD" w:rsidP="00047B62">
            <w:pPr>
              <w:pStyle w:val="7"/>
              <w:shd w:val="clear" w:color="auto" w:fill="auto"/>
              <w:spacing w:before="0" w:after="0" w:line="240" w:lineRule="auto"/>
              <w:ind w:firstLine="0"/>
              <w:jc w:val="left"/>
              <w:rPr>
                <w:rStyle w:val="75pt"/>
                <w:rFonts w:ascii="Times New Roman" w:hAnsi="Times New Roman" w:cs="Times New Roman"/>
                <w:sz w:val="24"/>
                <w:szCs w:val="24"/>
              </w:rPr>
            </w:pPr>
            <w:r w:rsidRPr="003D76D3">
              <w:rPr>
                <w:rStyle w:val="75pt"/>
                <w:rFonts w:ascii="Times New Roman" w:hAnsi="Times New Roman" w:cs="Times New Roman"/>
                <w:sz w:val="24"/>
                <w:szCs w:val="24"/>
              </w:rPr>
              <w:t xml:space="preserve">2 </w:t>
            </w:r>
            <w:r w:rsidRPr="003D76D3">
              <w:rPr>
                <w:rStyle w:val="75pt"/>
                <w:rFonts w:ascii="Times New Roman" w:hAnsi="Times New Roman" w:cs="Times New Roman"/>
                <w:sz w:val="24"/>
                <w:szCs w:val="24"/>
                <w:lang w:val="ru-RU" w:eastAsia="ru-RU" w:bidi="ru-RU"/>
              </w:rPr>
              <w:t xml:space="preserve">/ </w:t>
            </w:r>
            <w:r w:rsidRPr="003D76D3">
              <w:rPr>
                <w:rStyle w:val="75pt"/>
                <w:rFonts w:ascii="Times New Roman" w:hAnsi="Times New Roman" w:cs="Times New Roman"/>
                <w:sz w:val="24"/>
                <w:szCs w:val="24"/>
                <w:lang w:val="ru-RU"/>
              </w:rPr>
              <w:t>деятельность</w:t>
            </w:r>
          </w:p>
        </w:tc>
        <w:tc>
          <w:tcPr>
            <w:tcW w:w="1090" w:type="dxa"/>
            <w:tcBorders>
              <w:top w:val="single" w:sz="4" w:space="0" w:color="auto"/>
              <w:left w:val="single" w:sz="4" w:space="0" w:color="auto"/>
            </w:tcBorders>
            <w:shd w:val="clear" w:color="auto" w:fill="FFFFFF"/>
            <w:vAlign w:val="center"/>
          </w:tcPr>
          <w:p w14:paraId="2FB0995A" w14:textId="6201DA7A" w:rsidR="007831AD" w:rsidRPr="003D76D3" w:rsidRDefault="007831AD" w:rsidP="00047B62">
            <w:pPr>
              <w:pStyle w:val="7"/>
              <w:shd w:val="clear" w:color="auto" w:fill="auto"/>
              <w:spacing w:before="0" w:after="0" w:line="240" w:lineRule="auto"/>
              <w:ind w:firstLine="0"/>
              <w:jc w:val="left"/>
              <w:rPr>
                <w:rStyle w:val="75pt"/>
                <w:rFonts w:ascii="Times New Roman" w:hAnsi="Times New Roman" w:cs="Times New Roman"/>
                <w:sz w:val="24"/>
                <w:szCs w:val="24"/>
              </w:rPr>
            </w:pPr>
            <w:r w:rsidRPr="003D76D3">
              <w:rPr>
                <w:rStyle w:val="8pt"/>
                <w:rFonts w:ascii="Times New Roman" w:hAnsi="Times New Roman" w:cs="Times New Roman"/>
                <w:sz w:val="24"/>
                <w:szCs w:val="24"/>
              </w:rPr>
              <w:t>10</w:t>
            </w:r>
          </w:p>
        </w:tc>
        <w:tc>
          <w:tcPr>
            <w:tcW w:w="1118" w:type="dxa"/>
            <w:tcBorders>
              <w:top w:val="single" w:sz="4" w:space="0" w:color="auto"/>
              <w:left w:val="single" w:sz="4" w:space="0" w:color="auto"/>
              <w:right w:val="single" w:sz="4" w:space="0" w:color="auto"/>
            </w:tcBorders>
            <w:shd w:val="clear" w:color="auto" w:fill="FFFFFF"/>
            <w:vAlign w:val="center"/>
          </w:tcPr>
          <w:p w14:paraId="24F7F008" w14:textId="7C275AC0" w:rsidR="007831AD" w:rsidRPr="003D76D3" w:rsidRDefault="007831AD" w:rsidP="00047B62">
            <w:pPr>
              <w:pStyle w:val="7"/>
              <w:shd w:val="clear" w:color="auto" w:fill="auto"/>
              <w:spacing w:before="0" w:after="0" w:line="240" w:lineRule="auto"/>
              <w:ind w:firstLine="0"/>
              <w:jc w:val="left"/>
              <w:rPr>
                <w:rStyle w:val="75pt"/>
                <w:rFonts w:ascii="Times New Roman" w:hAnsi="Times New Roman" w:cs="Times New Roman"/>
                <w:sz w:val="24"/>
                <w:szCs w:val="24"/>
              </w:rPr>
            </w:pPr>
            <w:r w:rsidRPr="003D76D3">
              <w:rPr>
                <w:rStyle w:val="75pt"/>
                <w:rFonts w:ascii="Times New Roman" w:hAnsi="Times New Roman" w:cs="Times New Roman"/>
                <w:sz w:val="24"/>
                <w:szCs w:val="24"/>
              </w:rPr>
              <w:t>40</w:t>
            </w:r>
          </w:p>
        </w:tc>
      </w:tr>
      <w:tr w:rsidR="007831AD" w:rsidRPr="003D76D3" w14:paraId="3EBA4AD1" w14:textId="77777777" w:rsidTr="007831AD">
        <w:trPr>
          <w:trHeight w:hRule="exact" w:val="614"/>
        </w:trPr>
        <w:tc>
          <w:tcPr>
            <w:tcW w:w="14108" w:type="dxa"/>
            <w:gridSpan w:val="11"/>
            <w:tcBorders>
              <w:top w:val="single" w:sz="4" w:space="0" w:color="auto"/>
              <w:left w:val="single" w:sz="4" w:space="0" w:color="auto"/>
              <w:bottom w:val="single" w:sz="4" w:space="0" w:color="auto"/>
              <w:right w:val="single" w:sz="4" w:space="0" w:color="auto"/>
            </w:tcBorders>
            <w:shd w:val="clear" w:color="auto" w:fill="FFFFFF"/>
            <w:vAlign w:val="bottom"/>
          </w:tcPr>
          <w:p w14:paraId="6FABE7F3" w14:textId="3F59B1ED" w:rsidR="007831AD" w:rsidRPr="00B7258D" w:rsidRDefault="00790842" w:rsidP="00047B62">
            <w:pPr>
              <w:pStyle w:val="7"/>
              <w:spacing w:before="0" w:after="0" w:line="240" w:lineRule="auto"/>
              <w:ind w:firstLine="0"/>
              <w:jc w:val="left"/>
              <w:rPr>
                <w:rStyle w:val="75pt"/>
                <w:rFonts w:ascii="Times New Roman" w:hAnsi="Times New Roman" w:cs="Times New Roman"/>
                <w:sz w:val="20"/>
                <w:szCs w:val="20"/>
                <w:lang w:val="ru-RU"/>
              </w:rPr>
            </w:pPr>
            <w:r w:rsidRPr="00B7258D">
              <w:rPr>
                <w:rStyle w:val="75pt"/>
                <w:rFonts w:ascii="Times New Roman" w:hAnsi="Times New Roman" w:cs="Times New Roman"/>
                <w:sz w:val="20"/>
                <w:szCs w:val="20"/>
                <w:lang w:val="ru-RU"/>
              </w:rPr>
              <w:t>Примечание</w:t>
            </w:r>
            <w:r w:rsidR="007831AD" w:rsidRPr="00B7258D">
              <w:rPr>
                <w:rStyle w:val="75pt"/>
                <w:rFonts w:ascii="Times New Roman" w:hAnsi="Times New Roman" w:cs="Times New Roman"/>
                <w:sz w:val="20"/>
                <w:szCs w:val="20"/>
                <w:lang w:val="ru-RU"/>
              </w:rPr>
              <w:t xml:space="preserve"> </w:t>
            </w:r>
            <w:r w:rsidRPr="00B7258D">
              <w:rPr>
                <w:rStyle w:val="75pt"/>
                <w:rFonts w:ascii="Times New Roman" w:hAnsi="Times New Roman" w:cs="Times New Roman"/>
                <w:sz w:val="20"/>
                <w:szCs w:val="20"/>
                <w:lang w:val="ru-RU"/>
              </w:rPr>
              <w:t>–</w:t>
            </w:r>
            <w:r w:rsidR="007831AD" w:rsidRPr="00B7258D">
              <w:rPr>
                <w:rStyle w:val="75pt"/>
                <w:rFonts w:ascii="Times New Roman" w:hAnsi="Times New Roman" w:cs="Times New Roman"/>
                <w:sz w:val="20"/>
                <w:szCs w:val="20"/>
                <w:lang w:val="ru-RU"/>
              </w:rPr>
              <w:t xml:space="preserve"> Если в этой таблице указан термин «год(а)», это указывается как год сертификации, а не как календарный год.</w:t>
            </w:r>
          </w:p>
          <w:p w14:paraId="30EE3D81" w14:textId="77777777" w:rsidR="007831AD" w:rsidRPr="00B7258D" w:rsidRDefault="007831AD" w:rsidP="00047B62">
            <w:pPr>
              <w:pStyle w:val="7"/>
              <w:shd w:val="clear" w:color="auto" w:fill="auto"/>
              <w:spacing w:before="0" w:after="0" w:line="240" w:lineRule="auto"/>
              <w:ind w:firstLine="0"/>
              <w:jc w:val="left"/>
              <w:rPr>
                <w:rFonts w:ascii="Times New Roman" w:hAnsi="Times New Roman" w:cs="Times New Roman"/>
                <w:sz w:val="20"/>
                <w:szCs w:val="20"/>
                <w:lang w:val="ru-RU"/>
              </w:rPr>
            </w:pPr>
            <w:r w:rsidRPr="00B7258D">
              <w:rPr>
                <w:rStyle w:val="75pt"/>
                <w:rFonts w:ascii="Times New Roman" w:hAnsi="Times New Roman" w:cs="Times New Roman"/>
                <w:sz w:val="20"/>
                <w:szCs w:val="20"/>
                <w:lang w:val="ru-RU"/>
              </w:rPr>
              <w:t xml:space="preserve">  </w:t>
            </w:r>
            <w:r w:rsidRPr="00B7258D">
              <w:rPr>
                <w:rStyle w:val="75pt"/>
                <w:rFonts w:ascii="Times New Roman" w:hAnsi="Times New Roman" w:cs="Times New Roman"/>
                <w:sz w:val="20"/>
                <w:szCs w:val="20"/>
              </w:rPr>
              <w:t>a</w:t>
            </w:r>
            <w:r w:rsidRPr="00B7258D">
              <w:rPr>
                <w:rStyle w:val="75pt"/>
                <w:rFonts w:ascii="Times New Roman" w:hAnsi="Times New Roman" w:cs="Times New Roman"/>
                <w:sz w:val="20"/>
                <w:szCs w:val="20"/>
                <w:lang w:val="ru-RU"/>
              </w:rPr>
              <w:t xml:space="preserve"> См. </w:t>
            </w:r>
            <w:r w:rsidRPr="00B7258D">
              <w:rPr>
                <w:rStyle w:val="75pt"/>
                <w:rFonts w:ascii="Times New Roman" w:hAnsi="Times New Roman" w:cs="Times New Roman"/>
                <w:sz w:val="20"/>
                <w:szCs w:val="20"/>
              </w:rPr>
              <w:t>C</w:t>
            </w:r>
            <w:r w:rsidRPr="00B7258D">
              <w:rPr>
                <w:rStyle w:val="75pt"/>
                <w:rFonts w:ascii="Times New Roman" w:hAnsi="Times New Roman" w:cs="Times New Roman"/>
                <w:sz w:val="20"/>
                <w:szCs w:val="20"/>
                <w:lang w:val="ru-RU"/>
              </w:rPr>
              <w:t>2 для получения подробной информации об этой деятельности.</w:t>
            </w:r>
          </w:p>
        </w:tc>
      </w:tr>
    </w:tbl>
    <w:p w14:paraId="0BD4FC4F" w14:textId="77777777" w:rsidR="007831AD" w:rsidRPr="003D76D3" w:rsidRDefault="007831AD" w:rsidP="007831AD">
      <w:pPr>
        <w:rPr>
          <w:szCs w:val="24"/>
        </w:rPr>
      </w:pPr>
    </w:p>
    <w:p w14:paraId="4AB3D0E5" w14:textId="77777777" w:rsidR="007831AD" w:rsidRPr="003D76D3" w:rsidRDefault="007831AD" w:rsidP="007831AD">
      <w:pPr>
        <w:rPr>
          <w:szCs w:val="24"/>
        </w:rPr>
      </w:pPr>
    </w:p>
    <w:p w14:paraId="6F61AC91" w14:textId="77777777" w:rsidR="007831AD" w:rsidRPr="003D76D3" w:rsidRDefault="007831AD" w:rsidP="007831AD">
      <w:pPr>
        <w:rPr>
          <w:szCs w:val="24"/>
        </w:rPr>
      </w:pPr>
    </w:p>
    <w:p w14:paraId="4B0065BA" w14:textId="77777777" w:rsidR="007831AD" w:rsidRDefault="007831AD">
      <w:pPr>
        <w:spacing w:after="160" w:line="259" w:lineRule="auto"/>
        <w:ind w:firstLine="0"/>
        <w:jc w:val="left"/>
        <w:rPr>
          <w:szCs w:val="24"/>
        </w:rPr>
      </w:pPr>
    </w:p>
    <w:p w14:paraId="6310BD4A" w14:textId="77777777" w:rsidR="007831AD" w:rsidRDefault="007831AD">
      <w:pPr>
        <w:spacing w:after="160" w:line="259" w:lineRule="auto"/>
        <w:ind w:firstLine="0"/>
        <w:jc w:val="left"/>
        <w:rPr>
          <w:szCs w:val="24"/>
        </w:rPr>
        <w:sectPr w:rsidR="007831AD" w:rsidSect="003431B5">
          <w:footerReference w:type="first" r:id="rId18"/>
          <w:pgSz w:w="16838" w:h="11906" w:orient="landscape" w:code="9"/>
          <w:pgMar w:top="1134" w:right="1418" w:bottom="1418" w:left="1418" w:header="1020" w:footer="1020" w:gutter="0"/>
          <w:pgNumType w:start="31"/>
          <w:cols w:space="708"/>
          <w:titlePg/>
          <w:docGrid w:linePitch="360"/>
        </w:sectPr>
      </w:pPr>
      <w:r>
        <w:rPr>
          <w:szCs w:val="24"/>
        </w:rPr>
        <w:br w:type="page"/>
      </w:r>
    </w:p>
    <w:p w14:paraId="6D8D9BBD" w14:textId="77777777" w:rsidR="003431B5" w:rsidRDefault="003431B5" w:rsidP="000C0950">
      <w:pPr>
        <w:rPr>
          <w:b/>
          <w:szCs w:val="24"/>
        </w:rPr>
      </w:pPr>
      <w:r w:rsidRPr="003D76D3">
        <w:rPr>
          <w:b/>
          <w:szCs w:val="24"/>
        </w:rPr>
        <w:lastRenderedPageBreak/>
        <w:t>C.2 Выполнение работ по неразрушающему контролю</w:t>
      </w:r>
    </w:p>
    <w:p w14:paraId="09255739" w14:textId="77777777" w:rsidR="003431B5" w:rsidRPr="003D76D3" w:rsidRDefault="003431B5" w:rsidP="000C0950">
      <w:pPr>
        <w:rPr>
          <w:b/>
          <w:szCs w:val="24"/>
        </w:rPr>
      </w:pPr>
    </w:p>
    <w:p w14:paraId="6C9CA47C" w14:textId="77777777" w:rsidR="003431B5" w:rsidRPr="003D76D3" w:rsidRDefault="003431B5" w:rsidP="000C0950">
      <w:pPr>
        <w:rPr>
          <w:szCs w:val="24"/>
        </w:rPr>
      </w:pPr>
      <w:r w:rsidRPr="003D76D3">
        <w:rPr>
          <w:szCs w:val="24"/>
        </w:rPr>
        <w:t>C.2.1 При оценке этого вида деятельности орган по сертификации должен учитывать обязанности работодателей, указанные в 5.5, и обязанности, указанные в разделе 6. Следующие виды трудовой деятельности могут считаться приемлемыми:</w:t>
      </w:r>
    </w:p>
    <w:p w14:paraId="505F0894" w14:textId="77777777" w:rsidR="003431B5" w:rsidRPr="003D76D3" w:rsidRDefault="003431B5" w:rsidP="000C0950">
      <w:pPr>
        <w:rPr>
          <w:szCs w:val="24"/>
        </w:rPr>
      </w:pPr>
      <w:r w:rsidRPr="003D76D3">
        <w:rPr>
          <w:szCs w:val="24"/>
        </w:rPr>
        <w:t>а) знание и понимание спецификаций заказчика и стандартов контроля;</w:t>
      </w:r>
    </w:p>
    <w:p w14:paraId="68D90661" w14:textId="77777777" w:rsidR="003431B5" w:rsidRPr="003D76D3" w:rsidRDefault="003431B5" w:rsidP="000C0950">
      <w:pPr>
        <w:rPr>
          <w:szCs w:val="24"/>
        </w:rPr>
      </w:pPr>
      <w:r w:rsidRPr="003D76D3">
        <w:rPr>
          <w:szCs w:val="24"/>
          <w:lang w:val="en-US"/>
        </w:rPr>
        <w:t>b</w:t>
      </w:r>
      <w:r w:rsidRPr="003D76D3">
        <w:rPr>
          <w:szCs w:val="24"/>
        </w:rPr>
        <w:t xml:space="preserve">) проверка рабочих условий или настройка испытательного оборудования, успешное проведение НК, удовлетворительная </w:t>
      </w:r>
      <w:proofErr w:type="gramStart"/>
      <w:r w:rsidRPr="003D76D3">
        <w:rPr>
          <w:szCs w:val="24"/>
        </w:rPr>
        <w:t>отчетность;</w:t>
      </w:r>
      <w:proofErr w:type="gramEnd"/>
    </w:p>
    <w:p w14:paraId="68D6B7AA" w14:textId="77777777" w:rsidR="003431B5" w:rsidRPr="003D76D3" w:rsidRDefault="003431B5" w:rsidP="000C0950">
      <w:pPr>
        <w:rPr>
          <w:szCs w:val="24"/>
        </w:rPr>
      </w:pPr>
      <w:r w:rsidRPr="003D76D3">
        <w:rPr>
          <w:szCs w:val="24"/>
        </w:rPr>
        <w:t>c) выступление в качестве экзаменатора уровня 3.</w:t>
      </w:r>
    </w:p>
    <w:p w14:paraId="1050DB56" w14:textId="77777777" w:rsidR="003431B5" w:rsidRPr="003D76D3" w:rsidRDefault="003431B5" w:rsidP="000C0950">
      <w:pPr>
        <w:rPr>
          <w:szCs w:val="24"/>
        </w:rPr>
      </w:pPr>
      <w:r w:rsidRPr="003D76D3">
        <w:rPr>
          <w:szCs w:val="24"/>
        </w:rPr>
        <w:t>C.2.2 Для оценки деятельности, указанной в C.2.1, орган по сертификации может запросить у лица, подающего заявку на продление или повторную сертификацию уровня 3, документацию и/или доказательства для демонстрации соответствия, включая, помимо прочего, следующее:</w:t>
      </w:r>
    </w:p>
    <w:p w14:paraId="08FB3F46" w14:textId="77777777" w:rsidR="003431B5" w:rsidRPr="003D76D3" w:rsidRDefault="003431B5" w:rsidP="000C0950">
      <w:pPr>
        <w:rPr>
          <w:szCs w:val="24"/>
        </w:rPr>
      </w:pPr>
      <w:r w:rsidRPr="003D76D3">
        <w:rPr>
          <w:szCs w:val="24"/>
        </w:rPr>
        <w:t>а) подтверждение трудовой деятельности кандидатов аттестованным лицом или экспертом;</w:t>
      </w:r>
    </w:p>
    <w:p w14:paraId="29B7096B" w14:textId="77777777" w:rsidR="003431B5" w:rsidRPr="003D76D3" w:rsidRDefault="003431B5" w:rsidP="000C0950">
      <w:pPr>
        <w:rPr>
          <w:szCs w:val="24"/>
        </w:rPr>
      </w:pPr>
      <w:r w:rsidRPr="003D76D3">
        <w:rPr>
          <w:szCs w:val="24"/>
          <w:lang w:val="en-US"/>
        </w:rPr>
        <w:t>b</w:t>
      </w:r>
      <w:r w:rsidRPr="003D76D3">
        <w:rPr>
          <w:szCs w:val="24"/>
        </w:rPr>
        <w:t xml:space="preserve">) подтверждение уровня активности личности в данном </w:t>
      </w:r>
      <w:proofErr w:type="gramStart"/>
      <w:r w:rsidRPr="003D76D3">
        <w:rPr>
          <w:szCs w:val="24"/>
        </w:rPr>
        <w:t>методе;</w:t>
      </w:r>
      <w:proofErr w:type="gramEnd"/>
    </w:p>
    <w:p w14:paraId="6DF10F0E" w14:textId="77777777" w:rsidR="003431B5" w:rsidRPr="003D76D3" w:rsidRDefault="003431B5" w:rsidP="000C0950">
      <w:pPr>
        <w:rPr>
          <w:szCs w:val="24"/>
        </w:rPr>
      </w:pPr>
      <w:r w:rsidRPr="003D76D3">
        <w:rPr>
          <w:szCs w:val="24"/>
        </w:rPr>
        <w:t>c) подтверждение официального документального подтверждения компетентности или квалификационного теста по данному методу;</w:t>
      </w:r>
    </w:p>
    <w:p w14:paraId="53DB8D56" w14:textId="77777777" w:rsidR="003431B5" w:rsidRPr="003D76D3" w:rsidRDefault="003431B5" w:rsidP="000C0950">
      <w:pPr>
        <w:rPr>
          <w:szCs w:val="24"/>
        </w:rPr>
      </w:pPr>
      <w:r w:rsidRPr="003D76D3">
        <w:rPr>
          <w:szCs w:val="24"/>
          <w:lang w:val="en-US"/>
        </w:rPr>
        <w:t>d</w:t>
      </w:r>
      <w:r w:rsidRPr="003D76D3">
        <w:rPr>
          <w:szCs w:val="24"/>
        </w:rPr>
        <w:t xml:space="preserve">) даты и номера протоколов </w:t>
      </w:r>
      <w:proofErr w:type="gramStart"/>
      <w:r w:rsidRPr="003D76D3">
        <w:rPr>
          <w:szCs w:val="24"/>
        </w:rPr>
        <w:t>отчетов;</w:t>
      </w:r>
      <w:proofErr w:type="gramEnd"/>
    </w:p>
    <w:p w14:paraId="28CA02D2" w14:textId="77777777" w:rsidR="003431B5" w:rsidRPr="003D76D3" w:rsidRDefault="003431B5" w:rsidP="000C0950">
      <w:pPr>
        <w:rPr>
          <w:szCs w:val="24"/>
        </w:rPr>
      </w:pPr>
      <w:r w:rsidRPr="003D76D3">
        <w:rPr>
          <w:szCs w:val="24"/>
        </w:rPr>
        <w:t>e) сведения о полученном специальном обучении;</w:t>
      </w:r>
    </w:p>
    <w:p w14:paraId="68DAFF50" w14:textId="77777777" w:rsidR="003431B5" w:rsidRPr="003D76D3" w:rsidRDefault="003431B5" w:rsidP="000C0950">
      <w:pPr>
        <w:rPr>
          <w:szCs w:val="24"/>
        </w:rPr>
      </w:pPr>
      <w:r w:rsidRPr="003D76D3">
        <w:rPr>
          <w:szCs w:val="24"/>
        </w:rPr>
        <w:t>f) подтверждение разрешения работодателя на деятельность;</w:t>
      </w:r>
    </w:p>
    <w:p w14:paraId="348195C7" w14:textId="77777777" w:rsidR="003431B5" w:rsidRPr="003D76D3" w:rsidRDefault="003431B5" w:rsidP="000C0950">
      <w:pPr>
        <w:rPr>
          <w:szCs w:val="24"/>
        </w:rPr>
      </w:pPr>
      <w:r w:rsidRPr="003D76D3">
        <w:rPr>
          <w:szCs w:val="24"/>
        </w:rPr>
        <w:t>g) резюме деятельности и результатов;</w:t>
      </w:r>
    </w:p>
    <w:p w14:paraId="6A5BB47A" w14:textId="77777777" w:rsidR="003431B5" w:rsidRPr="003D76D3" w:rsidRDefault="003431B5" w:rsidP="000C0950">
      <w:pPr>
        <w:rPr>
          <w:szCs w:val="24"/>
        </w:rPr>
      </w:pPr>
      <w:r w:rsidRPr="003D76D3">
        <w:rPr>
          <w:szCs w:val="24"/>
        </w:rPr>
        <w:t>h) описание работы/должности;</w:t>
      </w:r>
    </w:p>
    <w:p w14:paraId="5B27AD92" w14:textId="77777777" w:rsidR="003431B5" w:rsidRPr="003D76D3" w:rsidRDefault="003431B5" w:rsidP="000C0950">
      <w:pPr>
        <w:rPr>
          <w:szCs w:val="24"/>
        </w:rPr>
      </w:pPr>
      <w:r w:rsidRPr="003D76D3">
        <w:rPr>
          <w:szCs w:val="24"/>
        </w:rPr>
        <w:t>i) ежегодные/регулярные оценки работодателем эффективности/компетентности;</w:t>
      </w:r>
    </w:p>
    <w:p w14:paraId="1C3AA08B" w14:textId="77777777" w:rsidR="003431B5" w:rsidRPr="003D76D3" w:rsidRDefault="003431B5" w:rsidP="000C0950">
      <w:pPr>
        <w:rPr>
          <w:szCs w:val="24"/>
        </w:rPr>
      </w:pPr>
      <w:r w:rsidRPr="003D76D3">
        <w:rPr>
          <w:szCs w:val="24"/>
        </w:rPr>
        <w:t>j) образцы отчетов о НК;</w:t>
      </w:r>
    </w:p>
    <w:p w14:paraId="102DBA8F" w14:textId="77777777" w:rsidR="003431B5" w:rsidRPr="003D76D3" w:rsidRDefault="003431B5" w:rsidP="000C0950">
      <w:pPr>
        <w:rPr>
          <w:szCs w:val="24"/>
        </w:rPr>
      </w:pPr>
      <w:r w:rsidRPr="003D76D3">
        <w:rPr>
          <w:szCs w:val="24"/>
        </w:rPr>
        <w:t>k) разработанные образцы процедур (только уровень 3);</w:t>
      </w:r>
    </w:p>
    <w:p w14:paraId="455AAD0E" w14:textId="77777777" w:rsidR="003431B5" w:rsidRPr="003D76D3" w:rsidRDefault="003431B5" w:rsidP="000C0950">
      <w:pPr>
        <w:rPr>
          <w:szCs w:val="24"/>
        </w:rPr>
      </w:pPr>
      <w:r w:rsidRPr="003D76D3">
        <w:rPr>
          <w:szCs w:val="24"/>
          <w:lang w:val="en-US"/>
        </w:rPr>
        <w:t>l</w:t>
      </w:r>
      <w:r w:rsidRPr="003D76D3">
        <w:rPr>
          <w:szCs w:val="24"/>
        </w:rPr>
        <w:t xml:space="preserve">) отзывы </w:t>
      </w:r>
      <w:proofErr w:type="gramStart"/>
      <w:r w:rsidRPr="003D76D3">
        <w:rPr>
          <w:szCs w:val="24"/>
        </w:rPr>
        <w:t>клиентов;</w:t>
      </w:r>
      <w:proofErr w:type="gramEnd"/>
    </w:p>
    <w:p w14:paraId="42ADD943" w14:textId="77777777" w:rsidR="003431B5" w:rsidRPr="003D76D3" w:rsidRDefault="003431B5" w:rsidP="000C0950">
      <w:pPr>
        <w:rPr>
          <w:szCs w:val="24"/>
        </w:rPr>
      </w:pPr>
      <w:r w:rsidRPr="003D76D3">
        <w:rPr>
          <w:szCs w:val="24"/>
        </w:rPr>
        <w:t>m) подтверждение соблюдения этического кодекса от работодателя;</w:t>
      </w:r>
    </w:p>
    <w:p w14:paraId="2274BDC0" w14:textId="77777777" w:rsidR="003431B5" w:rsidRPr="003D76D3" w:rsidRDefault="003431B5" w:rsidP="000C0950">
      <w:pPr>
        <w:rPr>
          <w:szCs w:val="24"/>
        </w:rPr>
      </w:pPr>
      <w:r w:rsidRPr="003D76D3">
        <w:rPr>
          <w:szCs w:val="24"/>
        </w:rPr>
        <w:t>n) подтверждение соответствия дополнительным национальным требованиям (т.е. радиационной безопасности).</w:t>
      </w:r>
    </w:p>
    <w:p w14:paraId="73A0437E" w14:textId="77777777" w:rsidR="003431B5" w:rsidRPr="003D76D3" w:rsidRDefault="003431B5" w:rsidP="000C0950">
      <w:pPr>
        <w:rPr>
          <w:szCs w:val="24"/>
        </w:rPr>
      </w:pPr>
      <w:r w:rsidRPr="003D76D3">
        <w:rPr>
          <w:szCs w:val="24"/>
        </w:rPr>
        <w:t>Другие доказательства могут быть признаны приемлемыми или могут быть запрошены органом по сертификации. Орган по сертификации может потребовать, чтобы некоторые или все представленные доказательства были подтверждены работодателем.</w:t>
      </w:r>
    </w:p>
    <w:p w14:paraId="0D00EE81" w14:textId="64988A59" w:rsidR="007831AD" w:rsidRDefault="007831AD">
      <w:pPr>
        <w:spacing w:after="160" w:line="259" w:lineRule="auto"/>
        <w:ind w:firstLine="0"/>
        <w:jc w:val="left"/>
        <w:rPr>
          <w:szCs w:val="24"/>
        </w:rPr>
      </w:pPr>
    </w:p>
    <w:p w14:paraId="14F05FD1" w14:textId="77777777" w:rsidR="007831AD" w:rsidRPr="003D76D3" w:rsidRDefault="007831AD" w:rsidP="007831AD">
      <w:pPr>
        <w:ind w:firstLine="709"/>
        <w:rPr>
          <w:szCs w:val="24"/>
        </w:rPr>
      </w:pPr>
    </w:p>
    <w:p w14:paraId="6032B7D5" w14:textId="77777777" w:rsidR="007831AD" w:rsidRDefault="007831AD">
      <w:pPr>
        <w:spacing w:after="160" w:line="259" w:lineRule="auto"/>
        <w:ind w:firstLine="0"/>
        <w:jc w:val="left"/>
        <w:rPr>
          <w:rFonts w:eastAsiaTheme="majorEastAsia"/>
          <w:b/>
          <w:bCs/>
          <w:szCs w:val="24"/>
        </w:rPr>
      </w:pPr>
      <w:r>
        <w:rPr>
          <w:b/>
          <w:bCs/>
          <w:szCs w:val="24"/>
        </w:rPr>
        <w:br w:type="page"/>
      </w:r>
    </w:p>
    <w:p w14:paraId="2D26BBEB" w14:textId="77777777" w:rsidR="003431B5" w:rsidRPr="003D76D3" w:rsidRDefault="003431B5" w:rsidP="003431B5">
      <w:pPr>
        <w:ind w:firstLine="0"/>
        <w:jc w:val="center"/>
        <w:rPr>
          <w:b/>
          <w:szCs w:val="24"/>
        </w:rPr>
      </w:pPr>
      <w:r w:rsidRPr="003D76D3">
        <w:rPr>
          <w:b/>
          <w:szCs w:val="24"/>
        </w:rPr>
        <w:lastRenderedPageBreak/>
        <w:t>Приложение D</w:t>
      </w:r>
    </w:p>
    <w:p w14:paraId="4203EBC1" w14:textId="04C719A5" w:rsidR="003431B5" w:rsidRPr="003431B5" w:rsidRDefault="003431B5" w:rsidP="003431B5">
      <w:pPr>
        <w:ind w:firstLine="0"/>
        <w:jc w:val="center"/>
        <w:rPr>
          <w:bCs/>
          <w:i/>
          <w:iCs/>
          <w:szCs w:val="24"/>
        </w:rPr>
      </w:pPr>
      <w:r w:rsidRPr="003431B5">
        <w:rPr>
          <w:bCs/>
          <w:i/>
          <w:iCs/>
          <w:szCs w:val="24"/>
        </w:rPr>
        <w:t>(</w:t>
      </w:r>
      <w:r>
        <w:rPr>
          <w:bCs/>
          <w:i/>
          <w:iCs/>
          <w:szCs w:val="24"/>
        </w:rPr>
        <w:t>обязательное</w:t>
      </w:r>
      <w:r w:rsidRPr="003431B5">
        <w:rPr>
          <w:bCs/>
          <w:i/>
          <w:iCs/>
          <w:szCs w:val="24"/>
        </w:rPr>
        <w:t>)</w:t>
      </w:r>
    </w:p>
    <w:p w14:paraId="572D9B76" w14:textId="77777777" w:rsidR="003431B5" w:rsidRPr="003D76D3" w:rsidRDefault="003431B5" w:rsidP="003431B5">
      <w:pPr>
        <w:ind w:firstLine="0"/>
        <w:jc w:val="center"/>
        <w:rPr>
          <w:b/>
          <w:szCs w:val="24"/>
        </w:rPr>
      </w:pPr>
    </w:p>
    <w:p w14:paraId="2B782C99" w14:textId="77777777" w:rsidR="003431B5" w:rsidRPr="003D76D3" w:rsidRDefault="003431B5" w:rsidP="003431B5">
      <w:pPr>
        <w:ind w:firstLine="0"/>
        <w:jc w:val="center"/>
        <w:rPr>
          <w:b/>
          <w:szCs w:val="24"/>
        </w:rPr>
      </w:pPr>
      <w:r w:rsidRPr="003D76D3">
        <w:rPr>
          <w:b/>
          <w:szCs w:val="24"/>
        </w:rPr>
        <w:t>Оценка элементов практического экзамена</w:t>
      </w:r>
    </w:p>
    <w:p w14:paraId="3C53A91F" w14:textId="77777777" w:rsidR="003431B5" w:rsidRPr="003D76D3" w:rsidRDefault="003431B5" w:rsidP="003431B5">
      <w:pPr>
        <w:ind w:firstLine="709"/>
        <w:rPr>
          <w:szCs w:val="24"/>
        </w:rPr>
      </w:pPr>
    </w:p>
    <w:p w14:paraId="708BE54C" w14:textId="0B72A4EC" w:rsidR="003431B5" w:rsidRPr="003D76D3" w:rsidRDefault="003431B5" w:rsidP="003431B5">
      <w:pPr>
        <w:ind w:firstLine="709"/>
        <w:rPr>
          <w:b/>
          <w:szCs w:val="24"/>
        </w:rPr>
      </w:pPr>
      <w:r w:rsidRPr="003D76D3">
        <w:rPr>
          <w:b/>
          <w:szCs w:val="24"/>
        </w:rPr>
        <w:t xml:space="preserve">D.1 Оценка элемента практического экзамена Уровня 1 и Уровня 2 </w:t>
      </w:r>
      <w:r w:rsidR="00790842">
        <w:rPr>
          <w:b/>
          <w:szCs w:val="24"/>
        </w:rPr>
        <w:t>–</w:t>
      </w:r>
      <w:r w:rsidRPr="003D76D3">
        <w:rPr>
          <w:b/>
          <w:szCs w:val="24"/>
        </w:rPr>
        <w:t xml:space="preserve"> процентное взвешивание</w:t>
      </w:r>
    </w:p>
    <w:p w14:paraId="41E8890C" w14:textId="77777777" w:rsidR="003431B5" w:rsidRPr="003D76D3" w:rsidRDefault="003431B5" w:rsidP="003431B5">
      <w:pPr>
        <w:ind w:firstLine="709"/>
        <w:rPr>
          <w:szCs w:val="24"/>
        </w:rPr>
      </w:pPr>
    </w:p>
    <w:p w14:paraId="10DE75B1" w14:textId="1A9DB4FD" w:rsidR="003431B5" w:rsidRPr="003D76D3" w:rsidRDefault="003431B5" w:rsidP="003431B5">
      <w:pPr>
        <w:ind w:firstLine="0"/>
        <w:jc w:val="center"/>
        <w:rPr>
          <w:b/>
          <w:szCs w:val="24"/>
        </w:rPr>
      </w:pPr>
      <w:r w:rsidRPr="003D76D3">
        <w:rPr>
          <w:b/>
          <w:szCs w:val="24"/>
        </w:rPr>
        <w:t xml:space="preserve">Таблица D.1 </w:t>
      </w:r>
      <w:r w:rsidR="00790842">
        <w:rPr>
          <w:b/>
          <w:szCs w:val="24"/>
        </w:rPr>
        <w:t>–</w:t>
      </w:r>
      <w:r w:rsidRPr="003D76D3">
        <w:rPr>
          <w:b/>
          <w:szCs w:val="24"/>
        </w:rPr>
        <w:t xml:space="preserve"> Процентильное взвешивание элемента практического экзамена для Уровней 1 и 2</w:t>
      </w:r>
    </w:p>
    <w:tbl>
      <w:tblPr>
        <w:tblW w:w="9773" w:type="dxa"/>
        <w:tblLayout w:type="fixed"/>
        <w:tblCellMar>
          <w:left w:w="10" w:type="dxa"/>
          <w:right w:w="10" w:type="dxa"/>
        </w:tblCellMar>
        <w:tblLook w:val="04A0" w:firstRow="1" w:lastRow="0" w:firstColumn="1" w:lastColumn="0" w:noHBand="0" w:noVBand="1"/>
      </w:tblPr>
      <w:tblGrid>
        <w:gridCol w:w="6922"/>
        <w:gridCol w:w="1416"/>
        <w:gridCol w:w="1435"/>
      </w:tblGrid>
      <w:tr w:rsidR="003431B5" w:rsidRPr="003D76D3" w14:paraId="4AE11FFE" w14:textId="77777777" w:rsidTr="00F504C7">
        <w:trPr>
          <w:trHeight w:hRule="exact" w:val="533"/>
        </w:trPr>
        <w:tc>
          <w:tcPr>
            <w:tcW w:w="6922" w:type="dxa"/>
            <w:tcBorders>
              <w:top w:val="single" w:sz="4" w:space="0" w:color="auto"/>
              <w:left w:val="single" w:sz="4" w:space="0" w:color="auto"/>
            </w:tcBorders>
            <w:shd w:val="clear" w:color="auto" w:fill="FFFFFF"/>
          </w:tcPr>
          <w:p w14:paraId="4155C318"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Предмет</w:t>
            </w:r>
          </w:p>
        </w:tc>
        <w:tc>
          <w:tcPr>
            <w:tcW w:w="1416" w:type="dxa"/>
            <w:tcBorders>
              <w:top w:val="single" w:sz="4" w:space="0" w:color="auto"/>
              <w:left w:val="single" w:sz="4" w:space="0" w:color="auto"/>
            </w:tcBorders>
            <w:shd w:val="clear" w:color="auto" w:fill="FFFFFF"/>
            <w:vAlign w:val="bottom"/>
          </w:tcPr>
          <w:p w14:paraId="122A479D"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rPr>
              <w:t xml:space="preserve">% </w:t>
            </w:r>
            <w:r w:rsidRPr="003D76D3">
              <w:rPr>
                <w:rStyle w:val="8pt"/>
                <w:rFonts w:ascii="Times New Roman" w:hAnsi="Times New Roman" w:cs="Times New Roman"/>
                <w:sz w:val="24"/>
                <w:szCs w:val="24"/>
                <w:lang w:val="ru-RU"/>
              </w:rPr>
              <w:t>максимально</w:t>
            </w:r>
            <w:r w:rsidRPr="003D76D3">
              <w:rPr>
                <w:rStyle w:val="8pt"/>
                <w:rFonts w:ascii="Times New Roman" w:hAnsi="Times New Roman" w:cs="Times New Roman"/>
                <w:sz w:val="24"/>
                <w:szCs w:val="24"/>
              </w:rPr>
              <w:t xml:space="preserve"> (</w:t>
            </w:r>
            <w:r w:rsidRPr="003D76D3">
              <w:rPr>
                <w:rStyle w:val="22"/>
                <w:rFonts w:ascii="Times New Roman" w:hAnsi="Times New Roman" w:cs="Times New Roman"/>
                <w:sz w:val="24"/>
                <w:szCs w:val="24"/>
              </w:rPr>
              <w:t>Уровень 1</w:t>
            </w:r>
            <w:r w:rsidRPr="003D76D3">
              <w:rPr>
                <w:rStyle w:val="8pt"/>
                <w:rFonts w:ascii="Times New Roman" w:hAnsi="Times New Roman" w:cs="Times New Roman"/>
                <w:sz w:val="24"/>
                <w:szCs w:val="24"/>
              </w:rPr>
              <w:t>)</w:t>
            </w:r>
          </w:p>
        </w:tc>
        <w:tc>
          <w:tcPr>
            <w:tcW w:w="1435" w:type="dxa"/>
            <w:tcBorders>
              <w:top w:val="single" w:sz="4" w:space="0" w:color="auto"/>
              <w:left w:val="single" w:sz="4" w:space="0" w:color="auto"/>
              <w:right w:val="single" w:sz="4" w:space="0" w:color="auto"/>
            </w:tcBorders>
            <w:shd w:val="clear" w:color="auto" w:fill="FFFFFF"/>
            <w:vAlign w:val="bottom"/>
          </w:tcPr>
          <w:p w14:paraId="7B0A07FB"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rPr>
              <w:t xml:space="preserve">% </w:t>
            </w:r>
            <w:r w:rsidRPr="003D76D3">
              <w:rPr>
                <w:rStyle w:val="8pt"/>
                <w:rFonts w:ascii="Times New Roman" w:hAnsi="Times New Roman" w:cs="Times New Roman"/>
                <w:sz w:val="24"/>
                <w:szCs w:val="24"/>
                <w:lang w:val="ru-RU"/>
              </w:rPr>
              <w:t>максимально</w:t>
            </w:r>
            <w:r w:rsidRPr="003D76D3">
              <w:rPr>
                <w:rStyle w:val="8pt"/>
                <w:rFonts w:ascii="Times New Roman" w:hAnsi="Times New Roman" w:cs="Times New Roman"/>
                <w:sz w:val="24"/>
                <w:szCs w:val="24"/>
              </w:rPr>
              <w:t xml:space="preserve"> (</w:t>
            </w:r>
            <w:r w:rsidRPr="003D76D3">
              <w:rPr>
                <w:rStyle w:val="22"/>
                <w:rFonts w:ascii="Times New Roman" w:hAnsi="Times New Roman" w:cs="Times New Roman"/>
                <w:sz w:val="24"/>
                <w:szCs w:val="24"/>
              </w:rPr>
              <w:t>Уровень 2</w:t>
            </w:r>
            <w:r w:rsidRPr="003D76D3">
              <w:rPr>
                <w:rStyle w:val="8pt"/>
                <w:rFonts w:ascii="Times New Roman" w:hAnsi="Times New Roman" w:cs="Times New Roman"/>
                <w:sz w:val="24"/>
                <w:szCs w:val="24"/>
              </w:rPr>
              <w:t>)</w:t>
            </w:r>
          </w:p>
        </w:tc>
      </w:tr>
      <w:tr w:rsidR="003431B5" w:rsidRPr="003D76D3" w14:paraId="7C343365" w14:textId="77777777" w:rsidTr="00F504C7">
        <w:trPr>
          <w:trHeight w:hRule="exact" w:val="307"/>
        </w:trPr>
        <w:tc>
          <w:tcPr>
            <w:tcW w:w="6922" w:type="dxa"/>
            <w:tcBorders>
              <w:top w:val="single" w:sz="4" w:space="0" w:color="auto"/>
              <w:left w:val="single" w:sz="4" w:space="0" w:color="auto"/>
            </w:tcBorders>
            <w:shd w:val="clear" w:color="auto" w:fill="FFFFFF"/>
          </w:tcPr>
          <w:p w14:paraId="39953E32" w14:textId="22DE7DF8" w:rsidR="003431B5" w:rsidRPr="003D76D3" w:rsidRDefault="003431B5" w:rsidP="003431B5">
            <w:pPr>
              <w:ind w:firstLine="0"/>
              <w:rPr>
                <w:szCs w:val="24"/>
              </w:rPr>
            </w:pPr>
            <w:r w:rsidRPr="003D76D3">
              <w:rPr>
                <w:rStyle w:val="7pt"/>
                <w:rFonts w:ascii="Times New Roman" w:hAnsi="Times New Roman" w:cs="Times New Roman"/>
                <w:sz w:val="24"/>
                <w:szCs w:val="24"/>
              </w:rPr>
              <w:t>Часть</w:t>
            </w:r>
            <w:r w:rsidRPr="003D76D3">
              <w:rPr>
                <w:szCs w:val="24"/>
              </w:rPr>
              <w:t xml:space="preserve"> 1 </w:t>
            </w:r>
            <w:r w:rsidR="00790842">
              <w:rPr>
                <w:szCs w:val="24"/>
              </w:rPr>
              <w:t>–</w:t>
            </w:r>
            <w:r w:rsidRPr="003D76D3">
              <w:rPr>
                <w:szCs w:val="24"/>
              </w:rPr>
              <w:t xml:space="preserve"> Знание оборудования для НК и/или среды НК:</w:t>
            </w:r>
          </w:p>
        </w:tc>
        <w:tc>
          <w:tcPr>
            <w:tcW w:w="1416" w:type="dxa"/>
            <w:tcBorders>
              <w:top w:val="single" w:sz="4" w:space="0" w:color="auto"/>
              <w:left w:val="single" w:sz="4" w:space="0" w:color="auto"/>
            </w:tcBorders>
            <w:shd w:val="clear" w:color="auto" w:fill="FFFFFF"/>
          </w:tcPr>
          <w:p w14:paraId="2D7FE5B9" w14:textId="77777777" w:rsidR="003431B5" w:rsidRPr="003D76D3" w:rsidRDefault="003431B5" w:rsidP="00F504C7">
            <w:pPr>
              <w:rPr>
                <w:szCs w:val="24"/>
              </w:rPr>
            </w:pPr>
          </w:p>
        </w:tc>
        <w:tc>
          <w:tcPr>
            <w:tcW w:w="1435" w:type="dxa"/>
            <w:tcBorders>
              <w:top w:val="single" w:sz="4" w:space="0" w:color="auto"/>
              <w:left w:val="single" w:sz="4" w:space="0" w:color="auto"/>
              <w:right w:val="single" w:sz="4" w:space="0" w:color="auto"/>
            </w:tcBorders>
            <w:shd w:val="clear" w:color="auto" w:fill="FFFFFF"/>
          </w:tcPr>
          <w:p w14:paraId="1E9CB0B8" w14:textId="77777777" w:rsidR="003431B5" w:rsidRPr="003D76D3" w:rsidRDefault="003431B5" w:rsidP="00F504C7">
            <w:pPr>
              <w:rPr>
                <w:szCs w:val="24"/>
              </w:rPr>
            </w:pPr>
          </w:p>
        </w:tc>
      </w:tr>
      <w:tr w:rsidR="003431B5" w:rsidRPr="003D76D3" w14:paraId="17D82004" w14:textId="77777777" w:rsidTr="00F504C7">
        <w:trPr>
          <w:trHeight w:hRule="exact" w:val="302"/>
        </w:trPr>
        <w:tc>
          <w:tcPr>
            <w:tcW w:w="6922" w:type="dxa"/>
            <w:tcBorders>
              <w:top w:val="single" w:sz="4" w:space="0" w:color="auto"/>
              <w:left w:val="single" w:sz="4" w:space="0" w:color="auto"/>
            </w:tcBorders>
            <w:shd w:val="clear" w:color="auto" w:fill="FFFFFF"/>
          </w:tcPr>
          <w:p w14:paraId="79A49E80" w14:textId="77777777" w:rsidR="003431B5" w:rsidRPr="003D76D3" w:rsidRDefault="003431B5" w:rsidP="003431B5">
            <w:pPr>
              <w:ind w:firstLine="0"/>
              <w:rPr>
                <w:szCs w:val="24"/>
              </w:rPr>
            </w:pPr>
            <w:r w:rsidRPr="003D76D3">
              <w:rPr>
                <w:szCs w:val="24"/>
              </w:rPr>
              <w:t>а) знания и контроль системы и/или среды;</w:t>
            </w:r>
          </w:p>
        </w:tc>
        <w:tc>
          <w:tcPr>
            <w:tcW w:w="1416" w:type="dxa"/>
            <w:tcBorders>
              <w:top w:val="single" w:sz="4" w:space="0" w:color="auto"/>
              <w:left w:val="single" w:sz="4" w:space="0" w:color="auto"/>
            </w:tcBorders>
            <w:shd w:val="clear" w:color="auto" w:fill="FFFFFF"/>
            <w:vAlign w:val="bottom"/>
          </w:tcPr>
          <w:p w14:paraId="3B619B99"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10</w:t>
            </w:r>
          </w:p>
        </w:tc>
        <w:tc>
          <w:tcPr>
            <w:tcW w:w="1435" w:type="dxa"/>
            <w:tcBorders>
              <w:top w:val="single" w:sz="4" w:space="0" w:color="auto"/>
              <w:left w:val="single" w:sz="4" w:space="0" w:color="auto"/>
              <w:right w:val="single" w:sz="4" w:space="0" w:color="auto"/>
            </w:tcBorders>
            <w:shd w:val="clear" w:color="auto" w:fill="FFFFFF"/>
            <w:vAlign w:val="center"/>
          </w:tcPr>
          <w:p w14:paraId="2A9B033E"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r>
      <w:tr w:rsidR="003431B5" w:rsidRPr="003D76D3" w14:paraId="768C1EF0" w14:textId="77777777" w:rsidTr="00F504C7">
        <w:trPr>
          <w:trHeight w:hRule="exact" w:val="302"/>
        </w:trPr>
        <w:tc>
          <w:tcPr>
            <w:tcW w:w="6922" w:type="dxa"/>
            <w:tcBorders>
              <w:top w:val="single" w:sz="4" w:space="0" w:color="auto"/>
              <w:left w:val="single" w:sz="4" w:space="0" w:color="auto"/>
            </w:tcBorders>
            <w:shd w:val="clear" w:color="auto" w:fill="FFFFFF"/>
          </w:tcPr>
          <w:p w14:paraId="5950FFA9" w14:textId="77777777" w:rsidR="003431B5" w:rsidRPr="003D76D3" w:rsidRDefault="003431B5" w:rsidP="003431B5">
            <w:pPr>
              <w:ind w:firstLine="0"/>
              <w:rPr>
                <w:szCs w:val="24"/>
              </w:rPr>
            </w:pPr>
            <w:r w:rsidRPr="003D76D3">
              <w:rPr>
                <w:szCs w:val="24"/>
              </w:rPr>
              <w:t>b) достоверность проверок и/или носителей.</w:t>
            </w:r>
          </w:p>
        </w:tc>
        <w:tc>
          <w:tcPr>
            <w:tcW w:w="1416" w:type="dxa"/>
            <w:tcBorders>
              <w:top w:val="single" w:sz="4" w:space="0" w:color="auto"/>
              <w:left w:val="single" w:sz="4" w:space="0" w:color="auto"/>
            </w:tcBorders>
            <w:shd w:val="clear" w:color="auto" w:fill="FFFFFF"/>
            <w:vAlign w:val="bottom"/>
          </w:tcPr>
          <w:p w14:paraId="136CD7CE"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10</w:t>
            </w:r>
          </w:p>
        </w:tc>
        <w:tc>
          <w:tcPr>
            <w:tcW w:w="1435" w:type="dxa"/>
            <w:tcBorders>
              <w:top w:val="single" w:sz="4" w:space="0" w:color="auto"/>
              <w:left w:val="single" w:sz="4" w:space="0" w:color="auto"/>
              <w:right w:val="single" w:sz="4" w:space="0" w:color="auto"/>
            </w:tcBorders>
            <w:shd w:val="clear" w:color="auto" w:fill="FFFFFF"/>
            <w:vAlign w:val="center"/>
          </w:tcPr>
          <w:p w14:paraId="519FB268"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r>
      <w:tr w:rsidR="003431B5" w:rsidRPr="003D76D3" w14:paraId="77493777" w14:textId="77777777" w:rsidTr="00F504C7">
        <w:trPr>
          <w:trHeight w:hRule="exact" w:val="302"/>
        </w:trPr>
        <w:tc>
          <w:tcPr>
            <w:tcW w:w="6922" w:type="dxa"/>
            <w:tcBorders>
              <w:top w:val="single" w:sz="4" w:space="0" w:color="auto"/>
              <w:left w:val="single" w:sz="4" w:space="0" w:color="auto"/>
            </w:tcBorders>
            <w:shd w:val="clear" w:color="auto" w:fill="FFFFFF"/>
          </w:tcPr>
          <w:p w14:paraId="788BD140" w14:textId="77777777" w:rsidR="003431B5" w:rsidRPr="003D76D3" w:rsidRDefault="003431B5" w:rsidP="003431B5">
            <w:pPr>
              <w:ind w:firstLine="0"/>
              <w:rPr>
                <w:szCs w:val="24"/>
              </w:rPr>
            </w:pPr>
            <w:r w:rsidRPr="003D76D3">
              <w:rPr>
                <w:szCs w:val="24"/>
              </w:rPr>
              <w:t>Итого</w:t>
            </w:r>
          </w:p>
        </w:tc>
        <w:tc>
          <w:tcPr>
            <w:tcW w:w="1416" w:type="dxa"/>
            <w:tcBorders>
              <w:top w:val="single" w:sz="4" w:space="0" w:color="auto"/>
              <w:left w:val="single" w:sz="4" w:space="0" w:color="auto"/>
            </w:tcBorders>
            <w:shd w:val="clear" w:color="auto" w:fill="FFFFFF"/>
            <w:vAlign w:val="bottom"/>
          </w:tcPr>
          <w:p w14:paraId="26E76C07"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rPr>
              <w:t>20</w:t>
            </w:r>
          </w:p>
        </w:tc>
        <w:tc>
          <w:tcPr>
            <w:tcW w:w="1435" w:type="dxa"/>
            <w:tcBorders>
              <w:top w:val="single" w:sz="4" w:space="0" w:color="auto"/>
              <w:left w:val="single" w:sz="4" w:space="0" w:color="auto"/>
              <w:right w:val="single" w:sz="4" w:space="0" w:color="auto"/>
            </w:tcBorders>
            <w:shd w:val="clear" w:color="auto" w:fill="FFFFFF"/>
            <w:vAlign w:val="bottom"/>
          </w:tcPr>
          <w:p w14:paraId="1728120D"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rPr>
              <w:t>10</w:t>
            </w:r>
          </w:p>
        </w:tc>
      </w:tr>
      <w:tr w:rsidR="003431B5" w:rsidRPr="003D76D3" w14:paraId="4E913204" w14:textId="77777777" w:rsidTr="00F504C7">
        <w:trPr>
          <w:trHeight w:hRule="exact" w:val="302"/>
        </w:trPr>
        <w:tc>
          <w:tcPr>
            <w:tcW w:w="6922" w:type="dxa"/>
            <w:tcBorders>
              <w:top w:val="single" w:sz="4" w:space="0" w:color="auto"/>
              <w:left w:val="single" w:sz="4" w:space="0" w:color="auto"/>
            </w:tcBorders>
            <w:shd w:val="clear" w:color="auto" w:fill="FFFFFF"/>
          </w:tcPr>
          <w:p w14:paraId="4EE1B9A7" w14:textId="4E064729" w:rsidR="003431B5" w:rsidRPr="003D76D3" w:rsidRDefault="003431B5" w:rsidP="003431B5">
            <w:pPr>
              <w:ind w:firstLine="0"/>
              <w:rPr>
                <w:szCs w:val="24"/>
              </w:rPr>
            </w:pPr>
            <w:r w:rsidRPr="003D76D3">
              <w:rPr>
                <w:rStyle w:val="7pt"/>
                <w:rFonts w:ascii="Times New Roman" w:hAnsi="Times New Roman" w:cs="Times New Roman"/>
                <w:sz w:val="24"/>
                <w:szCs w:val="24"/>
              </w:rPr>
              <w:t>Часть</w:t>
            </w:r>
            <w:r w:rsidRPr="003D76D3">
              <w:rPr>
                <w:szCs w:val="24"/>
              </w:rPr>
              <w:t xml:space="preserve"> 2 </w:t>
            </w:r>
            <w:r w:rsidR="00790842">
              <w:rPr>
                <w:szCs w:val="24"/>
              </w:rPr>
              <w:t>–</w:t>
            </w:r>
            <w:r w:rsidRPr="003D76D3">
              <w:rPr>
                <w:szCs w:val="24"/>
              </w:rPr>
              <w:t xml:space="preserve"> Применение метода НК:</w:t>
            </w:r>
          </w:p>
        </w:tc>
        <w:tc>
          <w:tcPr>
            <w:tcW w:w="1416" w:type="dxa"/>
            <w:tcBorders>
              <w:top w:val="single" w:sz="4" w:space="0" w:color="auto"/>
              <w:left w:val="single" w:sz="4" w:space="0" w:color="auto"/>
            </w:tcBorders>
            <w:shd w:val="clear" w:color="auto" w:fill="FFFFFF"/>
          </w:tcPr>
          <w:p w14:paraId="449C2B63" w14:textId="77777777" w:rsidR="003431B5" w:rsidRPr="003D76D3" w:rsidRDefault="003431B5" w:rsidP="00F504C7">
            <w:pPr>
              <w:rPr>
                <w:szCs w:val="24"/>
                <w:lang w:val="en-US"/>
              </w:rPr>
            </w:pPr>
          </w:p>
        </w:tc>
        <w:tc>
          <w:tcPr>
            <w:tcW w:w="1435" w:type="dxa"/>
            <w:tcBorders>
              <w:top w:val="single" w:sz="4" w:space="0" w:color="auto"/>
              <w:left w:val="single" w:sz="4" w:space="0" w:color="auto"/>
              <w:right w:val="single" w:sz="4" w:space="0" w:color="auto"/>
            </w:tcBorders>
            <w:shd w:val="clear" w:color="auto" w:fill="FFFFFF"/>
          </w:tcPr>
          <w:p w14:paraId="36394823" w14:textId="77777777" w:rsidR="003431B5" w:rsidRPr="003D76D3" w:rsidRDefault="003431B5" w:rsidP="00F504C7">
            <w:pPr>
              <w:rPr>
                <w:szCs w:val="24"/>
                <w:lang w:val="en-US"/>
              </w:rPr>
            </w:pPr>
          </w:p>
        </w:tc>
      </w:tr>
      <w:tr w:rsidR="003431B5" w:rsidRPr="003D76D3" w14:paraId="58BFEF0B" w14:textId="77777777" w:rsidTr="00F504C7">
        <w:trPr>
          <w:trHeight w:hRule="exact" w:val="523"/>
        </w:trPr>
        <w:tc>
          <w:tcPr>
            <w:tcW w:w="6922" w:type="dxa"/>
            <w:tcBorders>
              <w:top w:val="single" w:sz="4" w:space="0" w:color="auto"/>
              <w:left w:val="single" w:sz="4" w:space="0" w:color="auto"/>
            </w:tcBorders>
            <w:shd w:val="clear" w:color="auto" w:fill="FFFFFF"/>
          </w:tcPr>
          <w:p w14:paraId="3338B259" w14:textId="77777777" w:rsidR="003431B5" w:rsidRPr="003D76D3" w:rsidRDefault="003431B5" w:rsidP="003431B5">
            <w:pPr>
              <w:ind w:firstLine="0"/>
              <w:rPr>
                <w:szCs w:val="24"/>
              </w:rPr>
            </w:pPr>
            <w:r w:rsidRPr="003D76D3">
              <w:rPr>
                <w:szCs w:val="24"/>
              </w:rPr>
              <w:t>а) подготовка образца (т. е. состояние поверхности), включая визуальный осмотр;</w:t>
            </w:r>
          </w:p>
        </w:tc>
        <w:tc>
          <w:tcPr>
            <w:tcW w:w="1416" w:type="dxa"/>
            <w:tcBorders>
              <w:top w:val="single" w:sz="4" w:space="0" w:color="auto"/>
              <w:left w:val="single" w:sz="4" w:space="0" w:color="auto"/>
            </w:tcBorders>
            <w:shd w:val="clear" w:color="auto" w:fill="FFFFFF"/>
            <w:vAlign w:val="center"/>
          </w:tcPr>
          <w:p w14:paraId="211ED394"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c>
          <w:tcPr>
            <w:tcW w:w="1435" w:type="dxa"/>
            <w:tcBorders>
              <w:top w:val="single" w:sz="4" w:space="0" w:color="auto"/>
              <w:left w:val="single" w:sz="4" w:space="0" w:color="auto"/>
              <w:right w:val="single" w:sz="4" w:space="0" w:color="auto"/>
            </w:tcBorders>
            <w:shd w:val="clear" w:color="auto" w:fill="FFFFFF"/>
            <w:vAlign w:val="center"/>
          </w:tcPr>
          <w:p w14:paraId="36A7A70A"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w:t>
            </w:r>
          </w:p>
        </w:tc>
      </w:tr>
      <w:tr w:rsidR="003431B5" w:rsidRPr="003D76D3" w14:paraId="12D408F4" w14:textId="77777777" w:rsidTr="00F504C7">
        <w:trPr>
          <w:trHeight w:hRule="exact" w:val="523"/>
        </w:trPr>
        <w:tc>
          <w:tcPr>
            <w:tcW w:w="6922" w:type="dxa"/>
            <w:tcBorders>
              <w:top w:val="single" w:sz="4" w:space="0" w:color="auto"/>
              <w:left w:val="single" w:sz="4" w:space="0" w:color="auto"/>
            </w:tcBorders>
            <w:shd w:val="clear" w:color="auto" w:fill="FFFFFF"/>
          </w:tcPr>
          <w:p w14:paraId="56424C9D" w14:textId="77777777" w:rsidR="003431B5" w:rsidRPr="003D76D3" w:rsidRDefault="003431B5" w:rsidP="003431B5">
            <w:pPr>
              <w:ind w:firstLine="0"/>
              <w:rPr>
                <w:szCs w:val="24"/>
              </w:rPr>
            </w:pPr>
            <w:r w:rsidRPr="003D76D3">
              <w:rPr>
                <w:szCs w:val="24"/>
                <w:lang w:val="en-US"/>
              </w:rPr>
              <w:t>b</w:t>
            </w:r>
            <w:r w:rsidRPr="003D76D3">
              <w:rPr>
                <w:szCs w:val="24"/>
              </w:rPr>
              <w:t>) для уровня 2 выбор метода НК и определение условий эксплуатации;</w:t>
            </w:r>
          </w:p>
        </w:tc>
        <w:tc>
          <w:tcPr>
            <w:tcW w:w="1416" w:type="dxa"/>
            <w:tcBorders>
              <w:top w:val="single" w:sz="4" w:space="0" w:color="auto"/>
              <w:left w:val="single" w:sz="4" w:space="0" w:color="auto"/>
            </w:tcBorders>
            <w:shd w:val="clear" w:color="auto" w:fill="FFFFFF"/>
            <w:vAlign w:val="center"/>
          </w:tcPr>
          <w:p w14:paraId="48821826"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4"/>
                <w:rFonts w:ascii="Times New Roman" w:hAnsi="Times New Roman" w:cs="Times New Roman"/>
                <w:sz w:val="24"/>
                <w:szCs w:val="24"/>
                <w:lang w:val="ru-RU"/>
              </w:rPr>
              <w:t>н/д</w:t>
            </w:r>
          </w:p>
        </w:tc>
        <w:tc>
          <w:tcPr>
            <w:tcW w:w="1435" w:type="dxa"/>
            <w:tcBorders>
              <w:top w:val="single" w:sz="4" w:space="0" w:color="auto"/>
              <w:left w:val="single" w:sz="4" w:space="0" w:color="auto"/>
              <w:right w:val="single" w:sz="4" w:space="0" w:color="auto"/>
            </w:tcBorders>
            <w:shd w:val="clear" w:color="auto" w:fill="FFFFFF"/>
            <w:vAlign w:val="center"/>
          </w:tcPr>
          <w:p w14:paraId="41E53FF9"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10</w:t>
            </w:r>
          </w:p>
        </w:tc>
      </w:tr>
      <w:tr w:rsidR="003431B5" w:rsidRPr="003D76D3" w14:paraId="3FDED237" w14:textId="77777777" w:rsidTr="00F504C7">
        <w:trPr>
          <w:trHeight w:hRule="exact" w:val="307"/>
        </w:trPr>
        <w:tc>
          <w:tcPr>
            <w:tcW w:w="6922" w:type="dxa"/>
            <w:tcBorders>
              <w:top w:val="single" w:sz="4" w:space="0" w:color="auto"/>
              <w:left w:val="single" w:sz="4" w:space="0" w:color="auto"/>
            </w:tcBorders>
            <w:shd w:val="clear" w:color="auto" w:fill="FFFFFF"/>
          </w:tcPr>
          <w:p w14:paraId="6B6835C8" w14:textId="77777777" w:rsidR="003431B5" w:rsidRPr="003D76D3" w:rsidRDefault="003431B5" w:rsidP="003431B5">
            <w:pPr>
              <w:ind w:firstLine="0"/>
              <w:rPr>
                <w:szCs w:val="24"/>
              </w:rPr>
            </w:pPr>
            <w:r w:rsidRPr="003D76D3">
              <w:rPr>
                <w:szCs w:val="24"/>
                <w:lang w:val="en-US"/>
              </w:rPr>
              <w:t>c</w:t>
            </w:r>
            <w:r w:rsidRPr="003D76D3">
              <w:rPr>
                <w:szCs w:val="24"/>
              </w:rPr>
              <w:t>) настройка аппарата по НК и проведение испытаний;</w:t>
            </w:r>
          </w:p>
        </w:tc>
        <w:tc>
          <w:tcPr>
            <w:tcW w:w="1416" w:type="dxa"/>
            <w:tcBorders>
              <w:top w:val="single" w:sz="4" w:space="0" w:color="auto"/>
              <w:left w:val="single" w:sz="4" w:space="0" w:color="auto"/>
            </w:tcBorders>
            <w:shd w:val="clear" w:color="auto" w:fill="FFFFFF"/>
            <w:vAlign w:val="center"/>
          </w:tcPr>
          <w:p w14:paraId="17E41BE4"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25</w:t>
            </w:r>
          </w:p>
        </w:tc>
        <w:tc>
          <w:tcPr>
            <w:tcW w:w="1435" w:type="dxa"/>
            <w:tcBorders>
              <w:top w:val="single" w:sz="4" w:space="0" w:color="auto"/>
              <w:left w:val="single" w:sz="4" w:space="0" w:color="auto"/>
              <w:right w:val="single" w:sz="4" w:space="0" w:color="auto"/>
            </w:tcBorders>
            <w:shd w:val="clear" w:color="auto" w:fill="FFFFFF"/>
            <w:vAlign w:val="bottom"/>
          </w:tcPr>
          <w:p w14:paraId="250EB267"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12</w:t>
            </w:r>
          </w:p>
        </w:tc>
      </w:tr>
      <w:tr w:rsidR="003431B5" w:rsidRPr="003D76D3" w14:paraId="476573DA" w14:textId="77777777" w:rsidTr="00F504C7">
        <w:trPr>
          <w:trHeight w:hRule="exact" w:val="302"/>
        </w:trPr>
        <w:tc>
          <w:tcPr>
            <w:tcW w:w="6922" w:type="dxa"/>
            <w:tcBorders>
              <w:top w:val="single" w:sz="4" w:space="0" w:color="auto"/>
              <w:left w:val="single" w:sz="4" w:space="0" w:color="auto"/>
            </w:tcBorders>
            <w:shd w:val="clear" w:color="auto" w:fill="FFFFFF"/>
          </w:tcPr>
          <w:p w14:paraId="623355AE" w14:textId="77777777" w:rsidR="003431B5" w:rsidRPr="003D76D3" w:rsidRDefault="003431B5" w:rsidP="003431B5">
            <w:pPr>
              <w:ind w:firstLine="0"/>
              <w:rPr>
                <w:szCs w:val="24"/>
              </w:rPr>
            </w:pPr>
            <w:r w:rsidRPr="003D76D3">
              <w:rPr>
                <w:szCs w:val="24"/>
              </w:rPr>
              <w:t>d) процедуры после испытаний (т. е. размагничивание, очистка, консервация).</w:t>
            </w:r>
          </w:p>
        </w:tc>
        <w:tc>
          <w:tcPr>
            <w:tcW w:w="1416" w:type="dxa"/>
            <w:tcBorders>
              <w:top w:val="single" w:sz="4" w:space="0" w:color="auto"/>
              <w:left w:val="single" w:sz="4" w:space="0" w:color="auto"/>
            </w:tcBorders>
            <w:shd w:val="clear" w:color="auto" w:fill="FFFFFF"/>
            <w:vAlign w:val="center"/>
          </w:tcPr>
          <w:p w14:paraId="666ADBE9"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c>
          <w:tcPr>
            <w:tcW w:w="1435" w:type="dxa"/>
            <w:tcBorders>
              <w:top w:val="single" w:sz="4" w:space="0" w:color="auto"/>
              <w:left w:val="single" w:sz="4" w:space="0" w:color="auto"/>
              <w:right w:val="single" w:sz="4" w:space="0" w:color="auto"/>
            </w:tcBorders>
            <w:shd w:val="clear" w:color="auto" w:fill="FFFFFF"/>
            <w:vAlign w:val="bottom"/>
          </w:tcPr>
          <w:p w14:paraId="2C836279"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w:t>
            </w:r>
          </w:p>
        </w:tc>
      </w:tr>
      <w:tr w:rsidR="003431B5" w:rsidRPr="003D76D3" w14:paraId="4E6B9417" w14:textId="77777777" w:rsidTr="00F504C7">
        <w:trPr>
          <w:trHeight w:hRule="exact" w:val="302"/>
        </w:trPr>
        <w:tc>
          <w:tcPr>
            <w:tcW w:w="6922" w:type="dxa"/>
            <w:tcBorders>
              <w:top w:val="single" w:sz="4" w:space="0" w:color="auto"/>
              <w:left w:val="single" w:sz="4" w:space="0" w:color="auto"/>
            </w:tcBorders>
            <w:shd w:val="clear" w:color="auto" w:fill="FFFFFF"/>
          </w:tcPr>
          <w:p w14:paraId="1A1A5F5E" w14:textId="77777777" w:rsidR="003431B5" w:rsidRPr="003D76D3" w:rsidRDefault="003431B5" w:rsidP="003431B5">
            <w:pPr>
              <w:ind w:firstLine="0"/>
              <w:rPr>
                <w:szCs w:val="24"/>
              </w:rPr>
            </w:pPr>
            <w:r w:rsidRPr="003D76D3">
              <w:rPr>
                <w:szCs w:val="24"/>
              </w:rPr>
              <w:t>Итого</w:t>
            </w:r>
          </w:p>
        </w:tc>
        <w:tc>
          <w:tcPr>
            <w:tcW w:w="1416" w:type="dxa"/>
            <w:tcBorders>
              <w:top w:val="single" w:sz="4" w:space="0" w:color="auto"/>
              <w:left w:val="single" w:sz="4" w:space="0" w:color="auto"/>
            </w:tcBorders>
            <w:shd w:val="clear" w:color="auto" w:fill="FFFFFF"/>
            <w:vAlign w:val="center"/>
          </w:tcPr>
          <w:p w14:paraId="00C96594"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rPr>
              <w:t>35</w:t>
            </w:r>
          </w:p>
        </w:tc>
        <w:tc>
          <w:tcPr>
            <w:tcW w:w="1435" w:type="dxa"/>
            <w:tcBorders>
              <w:top w:val="single" w:sz="4" w:space="0" w:color="auto"/>
              <w:left w:val="single" w:sz="4" w:space="0" w:color="auto"/>
              <w:right w:val="single" w:sz="4" w:space="0" w:color="auto"/>
            </w:tcBorders>
            <w:shd w:val="clear" w:color="auto" w:fill="FFFFFF"/>
            <w:vAlign w:val="bottom"/>
          </w:tcPr>
          <w:p w14:paraId="494A9CBB"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rPr>
              <w:t>26</w:t>
            </w:r>
          </w:p>
        </w:tc>
      </w:tr>
      <w:tr w:rsidR="003431B5" w:rsidRPr="003D76D3" w14:paraId="2F776654" w14:textId="77777777" w:rsidTr="00F504C7">
        <w:trPr>
          <w:trHeight w:hRule="exact" w:val="302"/>
        </w:trPr>
        <w:tc>
          <w:tcPr>
            <w:tcW w:w="6922" w:type="dxa"/>
            <w:tcBorders>
              <w:top w:val="single" w:sz="4" w:space="0" w:color="auto"/>
              <w:left w:val="single" w:sz="4" w:space="0" w:color="auto"/>
            </w:tcBorders>
            <w:shd w:val="clear" w:color="auto" w:fill="FFFFFF"/>
          </w:tcPr>
          <w:p w14:paraId="101D19B7" w14:textId="77777777" w:rsidR="003431B5" w:rsidRPr="003D76D3" w:rsidRDefault="003431B5" w:rsidP="003431B5">
            <w:pPr>
              <w:ind w:firstLine="0"/>
              <w:rPr>
                <w:szCs w:val="24"/>
              </w:rPr>
            </w:pPr>
            <w:r w:rsidRPr="003D76D3">
              <w:rPr>
                <w:rStyle w:val="7pt"/>
                <w:rFonts w:ascii="Times New Roman" w:hAnsi="Times New Roman" w:cs="Times New Roman"/>
                <w:sz w:val="24"/>
                <w:szCs w:val="24"/>
              </w:rPr>
              <w:t>Часть</w:t>
            </w:r>
            <w:r w:rsidRPr="003D76D3">
              <w:rPr>
                <w:szCs w:val="24"/>
              </w:rPr>
              <w:t xml:space="preserve"> 3. Обнаружение разрывов и отчетность:</w:t>
            </w:r>
          </w:p>
        </w:tc>
        <w:tc>
          <w:tcPr>
            <w:tcW w:w="1416" w:type="dxa"/>
            <w:tcBorders>
              <w:top w:val="single" w:sz="4" w:space="0" w:color="auto"/>
              <w:left w:val="single" w:sz="4" w:space="0" w:color="auto"/>
            </w:tcBorders>
            <w:shd w:val="clear" w:color="auto" w:fill="FFFFFF"/>
          </w:tcPr>
          <w:p w14:paraId="47702F69" w14:textId="77777777" w:rsidR="003431B5" w:rsidRPr="003D76D3" w:rsidRDefault="003431B5" w:rsidP="00F504C7">
            <w:pPr>
              <w:rPr>
                <w:szCs w:val="24"/>
              </w:rPr>
            </w:pPr>
          </w:p>
        </w:tc>
        <w:tc>
          <w:tcPr>
            <w:tcW w:w="1435" w:type="dxa"/>
            <w:tcBorders>
              <w:top w:val="single" w:sz="4" w:space="0" w:color="auto"/>
              <w:left w:val="single" w:sz="4" w:space="0" w:color="auto"/>
              <w:right w:val="single" w:sz="4" w:space="0" w:color="auto"/>
            </w:tcBorders>
            <w:shd w:val="clear" w:color="auto" w:fill="FFFFFF"/>
          </w:tcPr>
          <w:p w14:paraId="35D7B63F" w14:textId="77777777" w:rsidR="003431B5" w:rsidRPr="003D76D3" w:rsidRDefault="003431B5" w:rsidP="00F504C7">
            <w:pPr>
              <w:rPr>
                <w:szCs w:val="24"/>
              </w:rPr>
            </w:pPr>
          </w:p>
        </w:tc>
      </w:tr>
      <w:tr w:rsidR="003431B5" w:rsidRPr="003D76D3" w14:paraId="7C18B8BD" w14:textId="77777777" w:rsidTr="00F504C7">
        <w:trPr>
          <w:trHeight w:hRule="exact" w:val="302"/>
        </w:trPr>
        <w:tc>
          <w:tcPr>
            <w:tcW w:w="6922" w:type="dxa"/>
            <w:tcBorders>
              <w:top w:val="single" w:sz="4" w:space="0" w:color="auto"/>
              <w:left w:val="single" w:sz="4" w:space="0" w:color="auto"/>
            </w:tcBorders>
            <w:shd w:val="clear" w:color="auto" w:fill="FFFFFF"/>
          </w:tcPr>
          <w:p w14:paraId="129D7D62" w14:textId="77777777" w:rsidR="003431B5" w:rsidRPr="003D76D3" w:rsidRDefault="003431B5" w:rsidP="003431B5">
            <w:pPr>
              <w:ind w:firstLine="0"/>
              <w:rPr>
                <w:szCs w:val="24"/>
              </w:rPr>
            </w:pPr>
            <w:r w:rsidRPr="003D76D3">
              <w:rPr>
                <w:szCs w:val="24"/>
              </w:rPr>
              <w:t>а) выявление обязательных отчетных признаков;</w:t>
            </w:r>
          </w:p>
        </w:tc>
        <w:tc>
          <w:tcPr>
            <w:tcW w:w="1416" w:type="dxa"/>
            <w:tcBorders>
              <w:top w:val="single" w:sz="4" w:space="0" w:color="auto"/>
              <w:left w:val="single" w:sz="4" w:space="0" w:color="auto"/>
            </w:tcBorders>
            <w:shd w:val="clear" w:color="auto" w:fill="FFFFFF"/>
            <w:vAlign w:val="bottom"/>
          </w:tcPr>
          <w:p w14:paraId="3EDFDC69"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20</w:t>
            </w:r>
          </w:p>
        </w:tc>
        <w:tc>
          <w:tcPr>
            <w:tcW w:w="1435" w:type="dxa"/>
            <w:tcBorders>
              <w:top w:val="single" w:sz="4" w:space="0" w:color="auto"/>
              <w:left w:val="single" w:sz="4" w:space="0" w:color="auto"/>
              <w:right w:val="single" w:sz="4" w:space="0" w:color="auto"/>
            </w:tcBorders>
            <w:shd w:val="clear" w:color="auto" w:fill="FFFFFF"/>
            <w:vAlign w:val="bottom"/>
          </w:tcPr>
          <w:p w14:paraId="2D1790BF"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18</w:t>
            </w:r>
          </w:p>
        </w:tc>
      </w:tr>
      <w:tr w:rsidR="003431B5" w:rsidRPr="003D76D3" w14:paraId="481AABA7" w14:textId="77777777" w:rsidTr="00F504C7">
        <w:trPr>
          <w:trHeight w:hRule="exact" w:val="839"/>
        </w:trPr>
        <w:tc>
          <w:tcPr>
            <w:tcW w:w="6922" w:type="dxa"/>
            <w:tcBorders>
              <w:top w:val="single" w:sz="4" w:space="0" w:color="auto"/>
              <w:left w:val="single" w:sz="4" w:space="0" w:color="auto"/>
            </w:tcBorders>
            <w:shd w:val="clear" w:color="auto" w:fill="FFFFFF"/>
          </w:tcPr>
          <w:p w14:paraId="5B742431" w14:textId="77777777" w:rsidR="003431B5" w:rsidRPr="003D76D3" w:rsidRDefault="003431B5" w:rsidP="003431B5">
            <w:pPr>
              <w:ind w:firstLine="0"/>
              <w:rPr>
                <w:szCs w:val="24"/>
              </w:rPr>
            </w:pPr>
            <w:r w:rsidRPr="003D76D3">
              <w:rPr>
                <w:szCs w:val="24"/>
              </w:rPr>
              <w:t>b) характеристика показаний (если применимо в отношении метода испытаний: тип, положение, ориентация, видимые размеры и т. д.);</w:t>
            </w:r>
          </w:p>
        </w:tc>
        <w:tc>
          <w:tcPr>
            <w:tcW w:w="1416" w:type="dxa"/>
            <w:tcBorders>
              <w:top w:val="single" w:sz="4" w:space="0" w:color="auto"/>
              <w:left w:val="single" w:sz="4" w:space="0" w:color="auto"/>
            </w:tcBorders>
            <w:shd w:val="clear" w:color="auto" w:fill="FFFFFF"/>
            <w:vAlign w:val="center"/>
          </w:tcPr>
          <w:p w14:paraId="119D5D9F"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15</w:t>
            </w:r>
          </w:p>
        </w:tc>
        <w:tc>
          <w:tcPr>
            <w:tcW w:w="1435" w:type="dxa"/>
            <w:tcBorders>
              <w:top w:val="single" w:sz="4" w:space="0" w:color="auto"/>
              <w:left w:val="single" w:sz="4" w:space="0" w:color="auto"/>
              <w:right w:val="single" w:sz="4" w:space="0" w:color="auto"/>
            </w:tcBorders>
            <w:shd w:val="clear" w:color="auto" w:fill="FFFFFF"/>
            <w:vAlign w:val="center"/>
          </w:tcPr>
          <w:p w14:paraId="5D1D4CDD"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18</w:t>
            </w:r>
          </w:p>
        </w:tc>
      </w:tr>
      <w:tr w:rsidR="003431B5" w:rsidRPr="003D76D3" w14:paraId="64E846D6" w14:textId="77777777" w:rsidTr="00F504C7">
        <w:trPr>
          <w:trHeight w:hRule="exact" w:val="523"/>
        </w:trPr>
        <w:tc>
          <w:tcPr>
            <w:tcW w:w="6922" w:type="dxa"/>
            <w:tcBorders>
              <w:top w:val="single" w:sz="4" w:space="0" w:color="auto"/>
              <w:left w:val="single" w:sz="4" w:space="0" w:color="auto"/>
            </w:tcBorders>
            <w:shd w:val="clear" w:color="auto" w:fill="FFFFFF"/>
          </w:tcPr>
          <w:p w14:paraId="4237F8B0" w14:textId="77777777" w:rsidR="003431B5" w:rsidRPr="003D76D3" w:rsidRDefault="003431B5" w:rsidP="003431B5">
            <w:pPr>
              <w:ind w:firstLine="0"/>
              <w:rPr>
                <w:szCs w:val="24"/>
              </w:rPr>
            </w:pPr>
            <w:r w:rsidRPr="003D76D3">
              <w:rPr>
                <w:szCs w:val="24"/>
              </w:rPr>
              <w:t>c) оценка уровня 2 по критериям кодекса, стандарта, спецификации или процедуры;</w:t>
            </w:r>
          </w:p>
        </w:tc>
        <w:tc>
          <w:tcPr>
            <w:tcW w:w="1416" w:type="dxa"/>
            <w:tcBorders>
              <w:top w:val="single" w:sz="4" w:space="0" w:color="auto"/>
              <w:left w:val="single" w:sz="4" w:space="0" w:color="auto"/>
            </w:tcBorders>
            <w:shd w:val="clear" w:color="auto" w:fill="FFFFFF"/>
            <w:vAlign w:val="center"/>
          </w:tcPr>
          <w:p w14:paraId="784C5BAA"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4"/>
                <w:rFonts w:ascii="Times New Roman" w:hAnsi="Times New Roman" w:cs="Times New Roman"/>
                <w:sz w:val="24"/>
                <w:szCs w:val="24"/>
                <w:lang w:val="ru-RU"/>
              </w:rPr>
              <w:t>н/д</w:t>
            </w:r>
          </w:p>
        </w:tc>
        <w:tc>
          <w:tcPr>
            <w:tcW w:w="1435" w:type="dxa"/>
            <w:tcBorders>
              <w:top w:val="single" w:sz="4" w:space="0" w:color="auto"/>
              <w:left w:val="single" w:sz="4" w:space="0" w:color="auto"/>
              <w:right w:val="single" w:sz="4" w:space="0" w:color="auto"/>
            </w:tcBorders>
            <w:shd w:val="clear" w:color="auto" w:fill="FFFFFF"/>
            <w:vAlign w:val="center"/>
          </w:tcPr>
          <w:p w14:paraId="24657FE5"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18</w:t>
            </w:r>
          </w:p>
        </w:tc>
      </w:tr>
      <w:tr w:rsidR="003431B5" w:rsidRPr="003D76D3" w14:paraId="021077CF" w14:textId="77777777" w:rsidTr="00F504C7">
        <w:trPr>
          <w:trHeight w:hRule="exact" w:val="302"/>
        </w:trPr>
        <w:tc>
          <w:tcPr>
            <w:tcW w:w="6922" w:type="dxa"/>
            <w:tcBorders>
              <w:top w:val="single" w:sz="4" w:space="0" w:color="auto"/>
              <w:left w:val="single" w:sz="4" w:space="0" w:color="auto"/>
            </w:tcBorders>
            <w:shd w:val="clear" w:color="auto" w:fill="FFFFFF"/>
          </w:tcPr>
          <w:p w14:paraId="3DF266FE" w14:textId="77777777" w:rsidR="003431B5" w:rsidRPr="003D76D3" w:rsidRDefault="003431B5" w:rsidP="003431B5">
            <w:pPr>
              <w:ind w:firstLine="0"/>
              <w:rPr>
                <w:szCs w:val="24"/>
              </w:rPr>
            </w:pPr>
            <w:r w:rsidRPr="003D76D3">
              <w:rPr>
                <w:szCs w:val="24"/>
                <w:lang w:val="en-US"/>
              </w:rPr>
              <w:t>d</w:t>
            </w:r>
            <w:r w:rsidRPr="003D76D3">
              <w:rPr>
                <w:szCs w:val="24"/>
              </w:rPr>
              <w:t>) составление отчета об испытаниях.</w:t>
            </w:r>
          </w:p>
        </w:tc>
        <w:tc>
          <w:tcPr>
            <w:tcW w:w="1416" w:type="dxa"/>
            <w:tcBorders>
              <w:top w:val="single" w:sz="4" w:space="0" w:color="auto"/>
              <w:left w:val="single" w:sz="4" w:space="0" w:color="auto"/>
            </w:tcBorders>
            <w:shd w:val="clear" w:color="auto" w:fill="FFFFFF"/>
            <w:vAlign w:val="bottom"/>
          </w:tcPr>
          <w:p w14:paraId="176603A7"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10</w:t>
            </w:r>
          </w:p>
        </w:tc>
        <w:tc>
          <w:tcPr>
            <w:tcW w:w="1435" w:type="dxa"/>
            <w:tcBorders>
              <w:top w:val="single" w:sz="4" w:space="0" w:color="auto"/>
              <w:left w:val="single" w:sz="4" w:space="0" w:color="auto"/>
              <w:right w:val="single" w:sz="4" w:space="0" w:color="auto"/>
            </w:tcBorders>
            <w:shd w:val="clear" w:color="auto" w:fill="FFFFFF"/>
            <w:vAlign w:val="bottom"/>
          </w:tcPr>
          <w:p w14:paraId="3FA6EE4B"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10</w:t>
            </w:r>
          </w:p>
        </w:tc>
      </w:tr>
      <w:tr w:rsidR="003431B5" w:rsidRPr="003D76D3" w14:paraId="5F5EE329" w14:textId="77777777" w:rsidTr="00F504C7">
        <w:trPr>
          <w:trHeight w:hRule="exact" w:val="302"/>
        </w:trPr>
        <w:tc>
          <w:tcPr>
            <w:tcW w:w="6922" w:type="dxa"/>
            <w:tcBorders>
              <w:top w:val="single" w:sz="4" w:space="0" w:color="auto"/>
              <w:left w:val="single" w:sz="4" w:space="0" w:color="auto"/>
            </w:tcBorders>
            <w:shd w:val="clear" w:color="auto" w:fill="FFFFFF"/>
          </w:tcPr>
          <w:p w14:paraId="4CD0FB64" w14:textId="77777777" w:rsidR="003431B5" w:rsidRPr="003D76D3" w:rsidRDefault="003431B5" w:rsidP="003431B5">
            <w:pPr>
              <w:ind w:firstLine="0"/>
              <w:rPr>
                <w:szCs w:val="24"/>
              </w:rPr>
            </w:pPr>
            <w:r w:rsidRPr="003D76D3">
              <w:rPr>
                <w:szCs w:val="24"/>
              </w:rPr>
              <w:t>Итого</w:t>
            </w:r>
          </w:p>
        </w:tc>
        <w:tc>
          <w:tcPr>
            <w:tcW w:w="1416" w:type="dxa"/>
            <w:tcBorders>
              <w:top w:val="single" w:sz="4" w:space="0" w:color="auto"/>
              <w:left w:val="single" w:sz="4" w:space="0" w:color="auto"/>
            </w:tcBorders>
            <w:shd w:val="clear" w:color="auto" w:fill="FFFFFF"/>
          </w:tcPr>
          <w:p w14:paraId="08491834"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rPr>
              <w:t>45</w:t>
            </w:r>
          </w:p>
        </w:tc>
        <w:tc>
          <w:tcPr>
            <w:tcW w:w="1435" w:type="dxa"/>
            <w:tcBorders>
              <w:top w:val="single" w:sz="4" w:space="0" w:color="auto"/>
              <w:left w:val="single" w:sz="4" w:space="0" w:color="auto"/>
              <w:right w:val="single" w:sz="4" w:space="0" w:color="auto"/>
            </w:tcBorders>
            <w:shd w:val="clear" w:color="auto" w:fill="FFFFFF"/>
          </w:tcPr>
          <w:p w14:paraId="77324A72"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rPr>
              <w:t>64</w:t>
            </w:r>
          </w:p>
        </w:tc>
      </w:tr>
      <w:tr w:rsidR="003431B5" w:rsidRPr="003D76D3" w14:paraId="3A4FFD5C" w14:textId="77777777" w:rsidTr="00F504C7">
        <w:trPr>
          <w:trHeight w:hRule="exact" w:val="317"/>
        </w:trPr>
        <w:tc>
          <w:tcPr>
            <w:tcW w:w="6922" w:type="dxa"/>
            <w:tcBorders>
              <w:top w:val="single" w:sz="4" w:space="0" w:color="auto"/>
              <w:left w:val="single" w:sz="4" w:space="0" w:color="auto"/>
              <w:bottom w:val="single" w:sz="4" w:space="0" w:color="auto"/>
            </w:tcBorders>
            <w:shd w:val="clear" w:color="auto" w:fill="FFFFFF"/>
          </w:tcPr>
          <w:p w14:paraId="563D7D86" w14:textId="77777777" w:rsidR="003431B5" w:rsidRPr="003D76D3" w:rsidRDefault="003431B5" w:rsidP="003431B5">
            <w:pPr>
              <w:ind w:firstLine="0"/>
              <w:rPr>
                <w:szCs w:val="24"/>
              </w:rPr>
            </w:pPr>
            <w:r w:rsidRPr="003D76D3">
              <w:rPr>
                <w:szCs w:val="24"/>
              </w:rPr>
              <w:t>Всего частей 1, 2 и 3</w:t>
            </w:r>
          </w:p>
        </w:tc>
        <w:tc>
          <w:tcPr>
            <w:tcW w:w="1416" w:type="dxa"/>
            <w:tcBorders>
              <w:top w:val="single" w:sz="4" w:space="0" w:color="auto"/>
              <w:left w:val="single" w:sz="4" w:space="0" w:color="auto"/>
              <w:bottom w:val="single" w:sz="4" w:space="0" w:color="auto"/>
            </w:tcBorders>
            <w:shd w:val="clear" w:color="auto" w:fill="FFFFFF"/>
            <w:vAlign w:val="bottom"/>
          </w:tcPr>
          <w:p w14:paraId="10057186"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rPr>
              <w:t>100</w:t>
            </w:r>
          </w:p>
        </w:tc>
        <w:tc>
          <w:tcPr>
            <w:tcW w:w="1435" w:type="dxa"/>
            <w:tcBorders>
              <w:top w:val="single" w:sz="4" w:space="0" w:color="auto"/>
              <w:left w:val="single" w:sz="4" w:space="0" w:color="auto"/>
              <w:bottom w:val="single" w:sz="4" w:space="0" w:color="auto"/>
              <w:right w:val="single" w:sz="4" w:space="0" w:color="auto"/>
            </w:tcBorders>
            <w:shd w:val="clear" w:color="auto" w:fill="FFFFFF"/>
            <w:vAlign w:val="bottom"/>
          </w:tcPr>
          <w:p w14:paraId="3BE0CE1D" w14:textId="77777777" w:rsidR="003431B5" w:rsidRPr="003D76D3" w:rsidRDefault="003431B5"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rPr>
              <w:t>100</w:t>
            </w:r>
          </w:p>
        </w:tc>
      </w:tr>
    </w:tbl>
    <w:p w14:paraId="29B78F8F" w14:textId="77777777" w:rsidR="003431B5" w:rsidRPr="003D76D3" w:rsidRDefault="003431B5" w:rsidP="003431B5">
      <w:pPr>
        <w:keepNext/>
        <w:keepLines/>
        <w:tabs>
          <w:tab w:val="left" w:pos="591"/>
        </w:tabs>
        <w:outlineLvl w:val="4"/>
        <w:rPr>
          <w:rStyle w:val="5"/>
          <w:rFonts w:ascii="Times New Roman" w:eastAsiaTheme="minorEastAsia" w:hAnsi="Times New Roman" w:cs="Times New Roman"/>
          <w:color w:val="auto"/>
          <w:sz w:val="24"/>
          <w:szCs w:val="24"/>
          <w:lang w:val="ru-RU" w:eastAsia="ru-RU" w:bidi="ar-SA"/>
        </w:rPr>
      </w:pPr>
      <w:bookmarkStart w:id="24" w:name="bookmark216"/>
    </w:p>
    <w:bookmarkEnd w:id="24"/>
    <w:p w14:paraId="3EBC0EF1" w14:textId="77777777" w:rsidR="00047B62" w:rsidRDefault="00047B62">
      <w:pPr>
        <w:spacing w:after="160" w:line="259" w:lineRule="auto"/>
        <w:ind w:firstLine="0"/>
        <w:jc w:val="left"/>
        <w:rPr>
          <w:rStyle w:val="5"/>
          <w:rFonts w:ascii="Times New Roman" w:hAnsi="Times New Roman" w:cs="Times New Roman"/>
          <w:b/>
          <w:sz w:val="24"/>
          <w:szCs w:val="24"/>
        </w:rPr>
      </w:pPr>
      <w:r>
        <w:rPr>
          <w:rStyle w:val="5"/>
          <w:rFonts w:ascii="Times New Roman" w:hAnsi="Times New Roman" w:cs="Times New Roman"/>
          <w:b/>
          <w:sz w:val="24"/>
          <w:szCs w:val="24"/>
        </w:rPr>
        <w:br w:type="page"/>
      </w:r>
    </w:p>
    <w:p w14:paraId="020B3253" w14:textId="51A4EA44" w:rsidR="003431B5" w:rsidRPr="003D76D3" w:rsidRDefault="003431B5" w:rsidP="003431B5">
      <w:pPr>
        <w:pStyle w:val="7"/>
        <w:spacing w:before="0" w:after="0" w:line="240" w:lineRule="auto"/>
        <w:ind w:firstLine="567"/>
        <w:jc w:val="left"/>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rPr>
        <w:lastRenderedPageBreak/>
        <w:t>D</w:t>
      </w:r>
      <w:r w:rsidRPr="003D76D3">
        <w:rPr>
          <w:rStyle w:val="5"/>
          <w:rFonts w:ascii="Times New Roman" w:hAnsi="Times New Roman" w:cs="Times New Roman"/>
          <w:b/>
          <w:sz w:val="24"/>
          <w:szCs w:val="24"/>
          <w:lang w:val="ru-RU"/>
        </w:rPr>
        <w:t>.2 Оценка элементов письменного экзамена Уровня 2</w:t>
      </w:r>
    </w:p>
    <w:p w14:paraId="029657AC" w14:textId="77777777" w:rsidR="003431B5" w:rsidRPr="003D76D3" w:rsidRDefault="003431B5" w:rsidP="003431B5">
      <w:pPr>
        <w:pStyle w:val="7"/>
        <w:shd w:val="clear" w:color="auto" w:fill="auto"/>
        <w:spacing w:before="0" w:after="0" w:line="240" w:lineRule="auto"/>
        <w:ind w:firstLine="567"/>
        <w:jc w:val="center"/>
        <w:rPr>
          <w:rStyle w:val="5"/>
          <w:rFonts w:ascii="Times New Roman" w:hAnsi="Times New Roman" w:cs="Times New Roman"/>
          <w:sz w:val="24"/>
          <w:szCs w:val="24"/>
          <w:lang w:val="ru-RU"/>
        </w:rPr>
      </w:pPr>
    </w:p>
    <w:p w14:paraId="5CAE19D5" w14:textId="222D16AF" w:rsidR="003431B5" w:rsidRDefault="003431B5" w:rsidP="003431B5">
      <w:pPr>
        <w:pStyle w:val="7"/>
        <w:shd w:val="clear" w:color="auto" w:fill="auto"/>
        <w:spacing w:before="0" w:after="0" w:line="240" w:lineRule="auto"/>
        <w:ind w:firstLine="0"/>
        <w:jc w:val="center"/>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lang w:val="ru-RU"/>
        </w:rPr>
        <w:t xml:space="preserve">Таблица </w:t>
      </w:r>
      <w:r w:rsidRPr="003D76D3">
        <w:rPr>
          <w:rStyle w:val="5"/>
          <w:rFonts w:ascii="Times New Roman" w:hAnsi="Times New Roman" w:cs="Times New Roman"/>
          <w:b/>
          <w:sz w:val="24"/>
          <w:szCs w:val="24"/>
        </w:rPr>
        <w:t>D</w:t>
      </w:r>
      <w:r w:rsidRPr="003D76D3">
        <w:rPr>
          <w:rStyle w:val="5"/>
          <w:rFonts w:ascii="Times New Roman" w:hAnsi="Times New Roman" w:cs="Times New Roman"/>
          <w:b/>
          <w:sz w:val="24"/>
          <w:szCs w:val="24"/>
          <w:lang w:val="ru-RU"/>
        </w:rPr>
        <w:t xml:space="preserve">.2 </w:t>
      </w:r>
      <w:r w:rsidR="00790842">
        <w:rPr>
          <w:rStyle w:val="5"/>
          <w:rFonts w:ascii="Times New Roman" w:hAnsi="Times New Roman" w:cs="Times New Roman"/>
          <w:b/>
          <w:sz w:val="24"/>
          <w:szCs w:val="24"/>
          <w:lang w:val="ru-RU"/>
        </w:rPr>
        <w:t>–</w:t>
      </w:r>
      <w:r w:rsidRPr="003D76D3">
        <w:rPr>
          <w:rStyle w:val="5"/>
          <w:rFonts w:ascii="Times New Roman" w:hAnsi="Times New Roman" w:cs="Times New Roman"/>
          <w:b/>
          <w:sz w:val="24"/>
          <w:szCs w:val="24"/>
          <w:lang w:val="ru-RU"/>
        </w:rPr>
        <w:t xml:space="preserve"> Процентильное взвешивание элемента экзамена по написанию инструкций по неразрушающему контролю для Уровня 2</w:t>
      </w:r>
    </w:p>
    <w:tbl>
      <w:tblPr>
        <w:tblStyle w:val="ab"/>
        <w:tblW w:w="0" w:type="auto"/>
        <w:tblInd w:w="704" w:type="dxa"/>
        <w:tblLook w:val="04A0" w:firstRow="1" w:lastRow="0" w:firstColumn="1" w:lastColumn="0" w:noHBand="0" w:noVBand="1"/>
      </w:tblPr>
      <w:tblGrid>
        <w:gridCol w:w="5812"/>
        <w:gridCol w:w="1563"/>
      </w:tblGrid>
      <w:tr w:rsidR="003431B5" w14:paraId="3768FC05" w14:textId="77777777" w:rsidTr="003431B5">
        <w:tc>
          <w:tcPr>
            <w:tcW w:w="5812" w:type="dxa"/>
            <w:vAlign w:val="bottom"/>
          </w:tcPr>
          <w:p w14:paraId="39B5CC33" w14:textId="1F903130" w:rsidR="003431B5" w:rsidRPr="003431B5" w:rsidRDefault="003431B5" w:rsidP="003431B5">
            <w:pPr>
              <w:pStyle w:val="7"/>
              <w:shd w:val="clear" w:color="auto" w:fill="auto"/>
              <w:spacing w:before="0" w:after="0" w:line="240" w:lineRule="auto"/>
              <w:ind w:firstLine="0"/>
              <w:jc w:val="center"/>
              <w:rPr>
                <w:rFonts w:ascii="Times New Roman" w:hAnsi="Times New Roman" w:cs="Times New Roman"/>
                <w:bCs/>
                <w:sz w:val="24"/>
                <w:szCs w:val="24"/>
                <w:lang w:val="ru-RU"/>
              </w:rPr>
            </w:pPr>
            <w:r w:rsidRPr="003431B5">
              <w:rPr>
                <w:rFonts w:ascii="Times New Roman" w:hAnsi="Times New Roman" w:cs="Times New Roman"/>
                <w:bCs/>
                <w:sz w:val="24"/>
                <w:szCs w:val="24"/>
                <w:lang w:val="ru-RU"/>
              </w:rPr>
              <w:t>Написание инструкций по неразрушающему контролю (кандидаты уровня 2)</w:t>
            </w:r>
          </w:p>
        </w:tc>
        <w:tc>
          <w:tcPr>
            <w:tcW w:w="1563" w:type="dxa"/>
            <w:vAlign w:val="center"/>
          </w:tcPr>
          <w:p w14:paraId="0E679919" w14:textId="79BBB6B5" w:rsidR="003431B5" w:rsidRPr="003431B5" w:rsidRDefault="003431B5" w:rsidP="003431B5">
            <w:pPr>
              <w:pStyle w:val="7"/>
              <w:shd w:val="clear" w:color="auto" w:fill="auto"/>
              <w:spacing w:before="0" w:after="0" w:line="240" w:lineRule="auto"/>
              <w:ind w:firstLine="0"/>
              <w:jc w:val="center"/>
              <w:rPr>
                <w:rFonts w:ascii="Times New Roman" w:hAnsi="Times New Roman" w:cs="Times New Roman"/>
                <w:bCs/>
                <w:sz w:val="24"/>
                <w:szCs w:val="24"/>
                <w:lang w:val="ru-RU"/>
              </w:rPr>
            </w:pPr>
            <w:r w:rsidRPr="003431B5">
              <w:rPr>
                <w:rStyle w:val="8pt"/>
                <w:rFonts w:ascii="Times New Roman" w:hAnsi="Times New Roman" w:cs="Times New Roman"/>
                <w:b w:val="0"/>
                <w:sz w:val="24"/>
                <w:szCs w:val="24"/>
              </w:rPr>
              <w:t xml:space="preserve">% </w:t>
            </w:r>
            <w:r w:rsidRPr="003431B5">
              <w:rPr>
                <w:rStyle w:val="8pt"/>
                <w:rFonts w:ascii="Times New Roman" w:hAnsi="Times New Roman" w:cs="Times New Roman"/>
                <w:b w:val="0"/>
                <w:sz w:val="24"/>
                <w:szCs w:val="24"/>
                <w:lang w:val="ru-RU"/>
              </w:rPr>
              <w:t>максимально</w:t>
            </w:r>
          </w:p>
        </w:tc>
      </w:tr>
      <w:tr w:rsidR="003431B5" w14:paraId="6C16DA2A" w14:textId="77777777" w:rsidTr="003431B5">
        <w:tc>
          <w:tcPr>
            <w:tcW w:w="5812" w:type="dxa"/>
          </w:tcPr>
          <w:p w14:paraId="51991E89" w14:textId="7614B3AA" w:rsidR="003431B5" w:rsidRPr="003431B5" w:rsidRDefault="00894BB3" w:rsidP="00894BB3">
            <w:pPr>
              <w:pStyle w:val="7"/>
              <w:shd w:val="clear" w:color="auto" w:fill="auto"/>
              <w:spacing w:before="0" w:after="0" w:line="240" w:lineRule="auto"/>
              <w:ind w:firstLine="0"/>
              <w:jc w:val="left"/>
              <w:rPr>
                <w:rFonts w:ascii="Times New Roman" w:hAnsi="Times New Roman" w:cs="Times New Roman"/>
                <w:bCs/>
                <w:sz w:val="24"/>
                <w:szCs w:val="24"/>
                <w:lang w:val="ru-RU"/>
              </w:rPr>
            </w:pPr>
            <w:r>
              <w:rPr>
                <w:rFonts w:ascii="Times New Roman" w:hAnsi="Times New Roman" w:cs="Times New Roman"/>
                <w:bCs/>
                <w:sz w:val="24"/>
                <w:szCs w:val="24"/>
              </w:rPr>
              <w:t>a</w:t>
            </w:r>
            <w:r w:rsidRPr="00894BB3">
              <w:rPr>
                <w:rFonts w:ascii="Times New Roman" w:hAnsi="Times New Roman" w:cs="Times New Roman"/>
                <w:bCs/>
                <w:sz w:val="24"/>
                <w:szCs w:val="24"/>
                <w:lang w:val="ru-RU"/>
              </w:rPr>
              <w:t xml:space="preserve">) </w:t>
            </w:r>
            <w:r w:rsidR="003431B5" w:rsidRPr="003431B5">
              <w:rPr>
                <w:rFonts w:ascii="Times New Roman" w:hAnsi="Times New Roman" w:cs="Times New Roman"/>
                <w:bCs/>
                <w:sz w:val="24"/>
                <w:szCs w:val="24"/>
                <w:lang w:val="ru-RU"/>
              </w:rPr>
              <w:t>предисловие (область применения, ссылочные документы)</w:t>
            </w:r>
          </w:p>
        </w:tc>
        <w:tc>
          <w:tcPr>
            <w:tcW w:w="1563" w:type="dxa"/>
            <w:vAlign w:val="bottom"/>
          </w:tcPr>
          <w:p w14:paraId="7A355BFC" w14:textId="5521AABD" w:rsidR="003431B5" w:rsidRDefault="003431B5" w:rsidP="003431B5">
            <w:pPr>
              <w:pStyle w:val="7"/>
              <w:shd w:val="clear" w:color="auto" w:fill="auto"/>
              <w:spacing w:before="0" w:after="0" w:line="240" w:lineRule="auto"/>
              <w:ind w:firstLine="0"/>
              <w:jc w:val="center"/>
              <w:rPr>
                <w:rFonts w:ascii="Times New Roman" w:hAnsi="Times New Roman" w:cs="Times New Roman"/>
                <w:b/>
                <w:sz w:val="24"/>
                <w:szCs w:val="24"/>
                <w:lang w:val="ru-RU"/>
              </w:rPr>
            </w:pPr>
            <w:r w:rsidRPr="003D76D3">
              <w:rPr>
                <w:rStyle w:val="4"/>
                <w:rFonts w:ascii="Times New Roman" w:hAnsi="Times New Roman" w:cs="Times New Roman"/>
                <w:sz w:val="24"/>
                <w:szCs w:val="24"/>
              </w:rPr>
              <w:t>5</w:t>
            </w:r>
          </w:p>
        </w:tc>
      </w:tr>
      <w:tr w:rsidR="003431B5" w14:paraId="1E981114" w14:textId="77777777" w:rsidTr="003431B5">
        <w:tc>
          <w:tcPr>
            <w:tcW w:w="5812" w:type="dxa"/>
          </w:tcPr>
          <w:p w14:paraId="43BC74C5" w14:textId="7D00031C" w:rsidR="003431B5" w:rsidRDefault="00894BB3" w:rsidP="00894BB3">
            <w:pPr>
              <w:pStyle w:val="7"/>
              <w:shd w:val="clear" w:color="auto" w:fill="auto"/>
              <w:spacing w:before="0" w:after="0" w:line="240" w:lineRule="auto"/>
              <w:ind w:firstLine="0"/>
              <w:jc w:val="left"/>
              <w:rPr>
                <w:rFonts w:ascii="Times New Roman" w:hAnsi="Times New Roman" w:cs="Times New Roman"/>
                <w:b/>
                <w:sz w:val="24"/>
                <w:szCs w:val="24"/>
                <w:lang w:val="ru-RU"/>
              </w:rPr>
            </w:pPr>
            <w:r>
              <w:rPr>
                <w:rStyle w:val="4"/>
                <w:rFonts w:ascii="Times New Roman" w:hAnsi="Times New Roman" w:cs="Times New Roman"/>
                <w:sz w:val="24"/>
                <w:szCs w:val="24"/>
              </w:rPr>
              <w:t>b</w:t>
            </w:r>
            <w:r>
              <w:rPr>
                <w:rStyle w:val="4"/>
                <w:rFonts w:ascii="Times New Roman" w:hAnsi="Times New Roman" w:cs="Times New Roman"/>
                <w:sz w:val="24"/>
              </w:rPr>
              <w:t xml:space="preserve">) </w:t>
            </w:r>
            <w:r w:rsidR="003431B5" w:rsidRPr="003D76D3">
              <w:rPr>
                <w:rStyle w:val="4"/>
                <w:rFonts w:ascii="Times New Roman" w:hAnsi="Times New Roman" w:cs="Times New Roman"/>
                <w:sz w:val="24"/>
                <w:szCs w:val="24"/>
                <w:lang w:val="ru-RU"/>
              </w:rPr>
              <w:t>персонал</w:t>
            </w:r>
          </w:p>
        </w:tc>
        <w:tc>
          <w:tcPr>
            <w:tcW w:w="1563" w:type="dxa"/>
            <w:vAlign w:val="bottom"/>
          </w:tcPr>
          <w:p w14:paraId="2FD8789E" w14:textId="07A00009" w:rsidR="003431B5" w:rsidRDefault="003431B5" w:rsidP="003431B5">
            <w:pPr>
              <w:pStyle w:val="7"/>
              <w:shd w:val="clear" w:color="auto" w:fill="auto"/>
              <w:spacing w:before="0" w:after="0" w:line="240" w:lineRule="auto"/>
              <w:ind w:firstLine="0"/>
              <w:jc w:val="center"/>
              <w:rPr>
                <w:rFonts w:ascii="Times New Roman" w:hAnsi="Times New Roman" w:cs="Times New Roman"/>
                <w:b/>
                <w:sz w:val="24"/>
                <w:szCs w:val="24"/>
                <w:lang w:val="ru-RU"/>
              </w:rPr>
            </w:pPr>
            <w:r w:rsidRPr="003D76D3">
              <w:rPr>
                <w:rStyle w:val="4"/>
                <w:rFonts w:ascii="Times New Roman" w:hAnsi="Times New Roman" w:cs="Times New Roman"/>
                <w:sz w:val="24"/>
                <w:szCs w:val="24"/>
              </w:rPr>
              <w:t>5</w:t>
            </w:r>
          </w:p>
        </w:tc>
      </w:tr>
      <w:tr w:rsidR="003431B5" w14:paraId="737D4977" w14:textId="77777777" w:rsidTr="003431B5">
        <w:tc>
          <w:tcPr>
            <w:tcW w:w="5812" w:type="dxa"/>
          </w:tcPr>
          <w:p w14:paraId="4AD3F146" w14:textId="40A3D8E4" w:rsidR="003431B5" w:rsidRDefault="00894BB3" w:rsidP="00894BB3">
            <w:pPr>
              <w:pStyle w:val="7"/>
              <w:shd w:val="clear" w:color="auto" w:fill="auto"/>
              <w:spacing w:before="0" w:after="0" w:line="240" w:lineRule="auto"/>
              <w:ind w:firstLine="0"/>
              <w:jc w:val="left"/>
              <w:rPr>
                <w:rFonts w:ascii="Times New Roman" w:hAnsi="Times New Roman" w:cs="Times New Roman"/>
                <w:b/>
                <w:sz w:val="24"/>
                <w:szCs w:val="24"/>
                <w:lang w:val="ru-RU"/>
              </w:rPr>
            </w:pPr>
            <w:r>
              <w:rPr>
                <w:rFonts w:ascii="Times New Roman" w:hAnsi="Times New Roman" w:cs="Times New Roman"/>
                <w:sz w:val="24"/>
                <w:szCs w:val="24"/>
              </w:rPr>
              <w:t xml:space="preserve">c) </w:t>
            </w:r>
            <w:r w:rsidR="003431B5" w:rsidRPr="003D76D3">
              <w:rPr>
                <w:rFonts w:ascii="Times New Roman" w:hAnsi="Times New Roman" w:cs="Times New Roman"/>
                <w:sz w:val="24"/>
                <w:szCs w:val="24"/>
                <w:lang w:val="ru-RU"/>
              </w:rPr>
              <w:t xml:space="preserve">используемые </w:t>
            </w:r>
            <w:proofErr w:type="spellStart"/>
            <w:r w:rsidR="003431B5" w:rsidRPr="003D76D3">
              <w:rPr>
                <w:rFonts w:ascii="Times New Roman" w:hAnsi="Times New Roman" w:cs="Times New Roman"/>
                <w:sz w:val="24"/>
                <w:szCs w:val="24"/>
              </w:rPr>
              <w:t>оборудование</w:t>
            </w:r>
            <w:proofErr w:type="spellEnd"/>
            <w:r w:rsidR="003431B5" w:rsidRPr="003D76D3">
              <w:rPr>
                <w:rFonts w:ascii="Times New Roman" w:hAnsi="Times New Roman" w:cs="Times New Roman"/>
                <w:sz w:val="24"/>
                <w:szCs w:val="24"/>
              </w:rPr>
              <w:t>/</w:t>
            </w:r>
            <w:proofErr w:type="spellStart"/>
            <w:r w:rsidR="003431B5" w:rsidRPr="003D76D3">
              <w:rPr>
                <w:rFonts w:ascii="Times New Roman" w:hAnsi="Times New Roman" w:cs="Times New Roman"/>
                <w:sz w:val="24"/>
                <w:szCs w:val="24"/>
              </w:rPr>
              <w:t>носители</w:t>
            </w:r>
            <w:proofErr w:type="spellEnd"/>
          </w:p>
        </w:tc>
        <w:tc>
          <w:tcPr>
            <w:tcW w:w="1563" w:type="dxa"/>
            <w:vAlign w:val="bottom"/>
          </w:tcPr>
          <w:p w14:paraId="3FDBEF6F" w14:textId="202E17E9" w:rsidR="003431B5" w:rsidRDefault="003431B5" w:rsidP="003431B5">
            <w:pPr>
              <w:pStyle w:val="7"/>
              <w:shd w:val="clear" w:color="auto" w:fill="auto"/>
              <w:spacing w:before="0" w:after="0" w:line="240" w:lineRule="auto"/>
              <w:ind w:firstLine="0"/>
              <w:jc w:val="center"/>
              <w:rPr>
                <w:rFonts w:ascii="Times New Roman" w:hAnsi="Times New Roman" w:cs="Times New Roman"/>
                <w:b/>
                <w:sz w:val="24"/>
                <w:szCs w:val="24"/>
                <w:lang w:val="ru-RU"/>
              </w:rPr>
            </w:pPr>
            <w:r w:rsidRPr="003D76D3">
              <w:rPr>
                <w:rStyle w:val="4"/>
                <w:rFonts w:ascii="Times New Roman" w:hAnsi="Times New Roman" w:cs="Times New Roman"/>
                <w:sz w:val="24"/>
                <w:szCs w:val="24"/>
              </w:rPr>
              <w:t>5</w:t>
            </w:r>
          </w:p>
        </w:tc>
      </w:tr>
      <w:tr w:rsidR="003431B5" w14:paraId="3A7487C1" w14:textId="77777777" w:rsidTr="003431B5">
        <w:tc>
          <w:tcPr>
            <w:tcW w:w="5812" w:type="dxa"/>
          </w:tcPr>
          <w:p w14:paraId="287859C3" w14:textId="1CF5FFF8" w:rsidR="003431B5" w:rsidRPr="00894BB3" w:rsidRDefault="00894BB3" w:rsidP="00894BB3">
            <w:pPr>
              <w:pStyle w:val="7"/>
              <w:shd w:val="clear" w:color="auto" w:fill="auto"/>
              <w:spacing w:before="0" w:after="0" w:line="240" w:lineRule="auto"/>
              <w:ind w:firstLine="0"/>
              <w:jc w:val="left"/>
              <w:rPr>
                <w:rFonts w:ascii="Times New Roman" w:hAnsi="Times New Roman" w:cs="Times New Roman"/>
                <w:b/>
                <w:sz w:val="24"/>
                <w:szCs w:val="24"/>
                <w:lang w:val="ru-RU"/>
              </w:rPr>
            </w:pPr>
            <w:r>
              <w:rPr>
                <w:rFonts w:ascii="Times New Roman" w:hAnsi="Times New Roman" w:cs="Times New Roman"/>
                <w:sz w:val="24"/>
                <w:szCs w:val="24"/>
              </w:rPr>
              <w:t>d</w:t>
            </w:r>
            <w:r w:rsidRPr="00894BB3">
              <w:rPr>
                <w:rFonts w:ascii="Times New Roman" w:hAnsi="Times New Roman" w:cs="Times New Roman"/>
                <w:sz w:val="24"/>
                <w:szCs w:val="24"/>
                <w:lang w:val="ru-RU"/>
              </w:rPr>
              <w:t>) продукт (описание или чертеж, включая интересующую область и цель испытания)</w:t>
            </w:r>
          </w:p>
        </w:tc>
        <w:tc>
          <w:tcPr>
            <w:tcW w:w="1563" w:type="dxa"/>
            <w:vAlign w:val="center"/>
          </w:tcPr>
          <w:p w14:paraId="2C184750" w14:textId="235819CB" w:rsidR="003431B5" w:rsidRDefault="003431B5" w:rsidP="003431B5">
            <w:pPr>
              <w:pStyle w:val="7"/>
              <w:shd w:val="clear" w:color="auto" w:fill="auto"/>
              <w:spacing w:before="0" w:after="0" w:line="240" w:lineRule="auto"/>
              <w:ind w:firstLine="0"/>
              <w:jc w:val="center"/>
              <w:rPr>
                <w:rFonts w:ascii="Times New Roman" w:hAnsi="Times New Roman" w:cs="Times New Roman"/>
                <w:b/>
                <w:sz w:val="24"/>
                <w:szCs w:val="24"/>
                <w:lang w:val="ru-RU"/>
              </w:rPr>
            </w:pPr>
            <w:r w:rsidRPr="003D76D3">
              <w:rPr>
                <w:rStyle w:val="4"/>
                <w:rFonts w:ascii="Times New Roman" w:hAnsi="Times New Roman" w:cs="Times New Roman"/>
                <w:sz w:val="24"/>
                <w:szCs w:val="24"/>
              </w:rPr>
              <w:t>10</w:t>
            </w:r>
          </w:p>
        </w:tc>
      </w:tr>
      <w:tr w:rsidR="003431B5" w14:paraId="5F4C8658" w14:textId="77777777" w:rsidTr="003431B5">
        <w:tc>
          <w:tcPr>
            <w:tcW w:w="5812" w:type="dxa"/>
          </w:tcPr>
          <w:p w14:paraId="2388B9BA" w14:textId="38750021" w:rsidR="003431B5" w:rsidRPr="00894BB3" w:rsidRDefault="00894BB3" w:rsidP="00894BB3">
            <w:pPr>
              <w:pStyle w:val="7"/>
              <w:shd w:val="clear" w:color="auto" w:fill="auto"/>
              <w:spacing w:before="0" w:after="0" w:line="240" w:lineRule="auto"/>
              <w:ind w:firstLine="0"/>
              <w:jc w:val="left"/>
              <w:rPr>
                <w:rFonts w:ascii="Times New Roman" w:hAnsi="Times New Roman" w:cs="Times New Roman"/>
                <w:bCs/>
                <w:sz w:val="24"/>
                <w:szCs w:val="24"/>
                <w:lang w:val="ru-RU"/>
              </w:rPr>
            </w:pPr>
            <w:r>
              <w:rPr>
                <w:rFonts w:ascii="Times New Roman" w:hAnsi="Times New Roman" w:cs="Times New Roman"/>
                <w:bCs/>
                <w:sz w:val="24"/>
                <w:szCs w:val="24"/>
              </w:rPr>
              <w:t>e</w:t>
            </w:r>
            <w:r w:rsidRPr="00894BB3">
              <w:rPr>
                <w:rFonts w:ascii="Times New Roman" w:hAnsi="Times New Roman" w:cs="Times New Roman"/>
                <w:bCs/>
                <w:sz w:val="24"/>
                <w:szCs w:val="24"/>
                <w:lang w:val="ru-RU"/>
              </w:rPr>
              <w:t>) условия испытаний, включая подготовку к испытаниям</w:t>
            </w:r>
          </w:p>
        </w:tc>
        <w:tc>
          <w:tcPr>
            <w:tcW w:w="1563" w:type="dxa"/>
            <w:vAlign w:val="bottom"/>
          </w:tcPr>
          <w:p w14:paraId="4F49DA67" w14:textId="05E2338D" w:rsidR="003431B5" w:rsidRDefault="003431B5" w:rsidP="003431B5">
            <w:pPr>
              <w:pStyle w:val="7"/>
              <w:shd w:val="clear" w:color="auto" w:fill="auto"/>
              <w:spacing w:before="0" w:after="0" w:line="240" w:lineRule="auto"/>
              <w:ind w:firstLine="0"/>
              <w:jc w:val="center"/>
              <w:rPr>
                <w:rFonts w:ascii="Times New Roman" w:hAnsi="Times New Roman" w:cs="Times New Roman"/>
                <w:b/>
                <w:sz w:val="24"/>
                <w:szCs w:val="24"/>
                <w:lang w:val="ru-RU"/>
              </w:rPr>
            </w:pPr>
            <w:r w:rsidRPr="003D76D3">
              <w:rPr>
                <w:rStyle w:val="4"/>
                <w:rFonts w:ascii="Times New Roman" w:hAnsi="Times New Roman" w:cs="Times New Roman"/>
                <w:sz w:val="24"/>
                <w:szCs w:val="24"/>
              </w:rPr>
              <w:t>10</w:t>
            </w:r>
          </w:p>
        </w:tc>
      </w:tr>
      <w:tr w:rsidR="003431B5" w14:paraId="0A7B91E7" w14:textId="77777777" w:rsidTr="003431B5">
        <w:tc>
          <w:tcPr>
            <w:tcW w:w="5812" w:type="dxa"/>
          </w:tcPr>
          <w:p w14:paraId="15CAD183" w14:textId="30C6AEB1" w:rsidR="003431B5" w:rsidRPr="00894BB3" w:rsidRDefault="00894BB3" w:rsidP="00894BB3">
            <w:pPr>
              <w:pStyle w:val="7"/>
              <w:shd w:val="clear" w:color="auto" w:fill="auto"/>
              <w:spacing w:before="0" w:after="0" w:line="240" w:lineRule="auto"/>
              <w:ind w:firstLine="0"/>
              <w:jc w:val="left"/>
              <w:rPr>
                <w:rFonts w:ascii="Times New Roman" w:hAnsi="Times New Roman" w:cs="Times New Roman"/>
                <w:b/>
                <w:sz w:val="24"/>
                <w:szCs w:val="24"/>
                <w:lang w:val="ru-RU"/>
              </w:rPr>
            </w:pPr>
            <w:r>
              <w:rPr>
                <w:rFonts w:ascii="Times New Roman" w:hAnsi="Times New Roman" w:cs="Times New Roman"/>
                <w:sz w:val="24"/>
                <w:szCs w:val="24"/>
              </w:rPr>
              <w:t>f</w:t>
            </w:r>
            <w:r w:rsidRPr="00894BB3">
              <w:rPr>
                <w:rFonts w:ascii="Times New Roman" w:hAnsi="Times New Roman" w:cs="Times New Roman"/>
                <w:sz w:val="24"/>
                <w:szCs w:val="24"/>
                <w:lang w:val="ru-RU"/>
              </w:rPr>
              <w:t>) подробная инструкция по применению теста, включая настройки</w:t>
            </w:r>
          </w:p>
        </w:tc>
        <w:tc>
          <w:tcPr>
            <w:tcW w:w="1563" w:type="dxa"/>
          </w:tcPr>
          <w:p w14:paraId="20D44584" w14:textId="6601854D" w:rsidR="003431B5" w:rsidRDefault="003431B5" w:rsidP="003431B5">
            <w:pPr>
              <w:pStyle w:val="7"/>
              <w:shd w:val="clear" w:color="auto" w:fill="auto"/>
              <w:spacing w:before="0" w:after="0" w:line="240" w:lineRule="auto"/>
              <w:ind w:firstLine="0"/>
              <w:jc w:val="center"/>
              <w:rPr>
                <w:rFonts w:ascii="Times New Roman" w:hAnsi="Times New Roman" w:cs="Times New Roman"/>
                <w:b/>
                <w:sz w:val="24"/>
                <w:szCs w:val="24"/>
                <w:lang w:val="ru-RU"/>
              </w:rPr>
            </w:pPr>
            <w:r w:rsidRPr="003D76D3">
              <w:rPr>
                <w:rStyle w:val="4"/>
                <w:rFonts w:ascii="Times New Roman" w:hAnsi="Times New Roman" w:cs="Times New Roman"/>
                <w:sz w:val="24"/>
                <w:szCs w:val="24"/>
              </w:rPr>
              <w:t>40</w:t>
            </w:r>
          </w:p>
        </w:tc>
      </w:tr>
      <w:tr w:rsidR="003431B5" w14:paraId="41A0EEBC" w14:textId="77777777" w:rsidTr="003431B5">
        <w:tc>
          <w:tcPr>
            <w:tcW w:w="5812" w:type="dxa"/>
          </w:tcPr>
          <w:p w14:paraId="340C7C3B" w14:textId="5E198B2B" w:rsidR="003431B5" w:rsidRPr="00894BB3" w:rsidRDefault="00894BB3" w:rsidP="00894BB3">
            <w:pPr>
              <w:pStyle w:val="7"/>
              <w:shd w:val="clear" w:color="auto" w:fill="auto"/>
              <w:spacing w:before="0" w:after="0" w:line="240" w:lineRule="auto"/>
              <w:ind w:firstLine="0"/>
              <w:jc w:val="left"/>
              <w:rPr>
                <w:rFonts w:ascii="Times New Roman" w:hAnsi="Times New Roman" w:cs="Times New Roman"/>
                <w:b/>
                <w:sz w:val="24"/>
                <w:szCs w:val="24"/>
                <w:lang w:val="ru-RU"/>
              </w:rPr>
            </w:pPr>
            <w:r>
              <w:rPr>
                <w:rFonts w:ascii="Times New Roman" w:hAnsi="Times New Roman" w:cs="Times New Roman"/>
                <w:sz w:val="24"/>
                <w:szCs w:val="24"/>
              </w:rPr>
              <w:t>g</w:t>
            </w:r>
            <w:r w:rsidRPr="00894BB3">
              <w:rPr>
                <w:rFonts w:ascii="Times New Roman" w:hAnsi="Times New Roman" w:cs="Times New Roman"/>
                <w:sz w:val="24"/>
                <w:szCs w:val="24"/>
                <w:lang w:val="ru-RU"/>
              </w:rPr>
              <w:t>) регистрация и классификация результатов испытаний</w:t>
            </w:r>
          </w:p>
        </w:tc>
        <w:tc>
          <w:tcPr>
            <w:tcW w:w="1563" w:type="dxa"/>
            <w:vAlign w:val="bottom"/>
          </w:tcPr>
          <w:p w14:paraId="5E06B029" w14:textId="6363DB40" w:rsidR="003431B5" w:rsidRDefault="003431B5" w:rsidP="003431B5">
            <w:pPr>
              <w:pStyle w:val="7"/>
              <w:shd w:val="clear" w:color="auto" w:fill="auto"/>
              <w:spacing w:before="0" w:after="0" w:line="240" w:lineRule="auto"/>
              <w:ind w:firstLine="0"/>
              <w:jc w:val="center"/>
              <w:rPr>
                <w:rFonts w:ascii="Times New Roman" w:hAnsi="Times New Roman" w:cs="Times New Roman"/>
                <w:b/>
                <w:sz w:val="24"/>
                <w:szCs w:val="24"/>
                <w:lang w:val="ru-RU"/>
              </w:rPr>
            </w:pPr>
            <w:r w:rsidRPr="003D76D3">
              <w:rPr>
                <w:rStyle w:val="4"/>
                <w:rFonts w:ascii="Times New Roman" w:hAnsi="Times New Roman" w:cs="Times New Roman"/>
                <w:sz w:val="24"/>
                <w:szCs w:val="24"/>
              </w:rPr>
              <w:t>20</w:t>
            </w:r>
          </w:p>
        </w:tc>
      </w:tr>
      <w:tr w:rsidR="003431B5" w14:paraId="6DC8C545" w14:textId="77777777" w:rsidTr="003431B5">
        <w:tc>
          <w:tcPr>
            <w:tcW w:w="5812" w:type="dxa"/>
          </w:tcPr>
          <w:p w14:paraId="55F373F8" w14:textId="17DEEC3C" w:rsidR="003431B5" w:rsidRDefault="00894BB3" w:rsidP="00894BB3">
            <w:pPr>
              <w:pStyle w:val="7"/>
              <w:shd w:val="clear" w:color="auto" w:fill="auto"/>
              <w:spacing w:before="0" w:after="0" w:line="240" w:lineRule="auto"/>
              <w:ind w:firstLine="0"/>
              <w:jc w:val="left"/>
              <w:rPr>
                <w:rFonts w:ascii="Times New Roman" w:hAnsi="Times New Roman" w:cs="Times New Roman"/>
                <w:b/>
                <w:sz w:val="24"/>
                <w:szCs w:val="24"/>
                <w:lang w:val="ru-RU"/>
              </w:rPr>
            </w:pPr>
            <w:r>
              <w:rPr>
                <w:rFonts w:ascii="Times New Roman" w:hAnsi="Times New Roman" w:cs="Times New Roman"/>
                <w:sz w:val="24"/>
                <w:szCs w:val="24"/>
              </w:rPr>
              <w:t xml:space="preserve">h) </w:t>
            </w:r>
            <w:proofErr w:type="spellStart"/>
            <w:r w:rsidRPr="003D76D3">
              <w:rPr>
                <w:rFonts w:ascii="Times New Roman" w:hAnsi="Times New Roman" w:cs="Times New Roman"/>
                <w:sz w:val="24"/>
                <w:szCs w:val="24"/>
              </w:rPr>
              <w:t>отчет</w:t>
            </w:r>
            <w:proofErr w:type="spellEnd"/>
            <w:r w:rsidRPr="003D76D3">
              <w:rPr>
                <w:rFonts w:ascii="Times New Roman" w:hAnsi="Times New Roman" w:cs="Times New Roman"/>
                <w:sz w:val="24"/>
                <w:szCs w:val="24"/>
              </w:rPr>
              <w:t xml:space="preserve"> о </w:t>
            </w:r>
            <w:proofErr w:type="spellStart"/>
            <w:r w:rsidRPr="003D76D3">
              <w:rPr>
                <w:rFonts w:ascii="Times New Roman" w:hAnsi="Times New Roman" w:cs="Times New Roman"/>
                <w:sz w:val="24"/>
                <w:szCs w:val="24"/>
              </w:rPr>
              <w:t>результатах</w:t>
            </w:r>
            <w:proofErr w:type="spellEnd"/>
          </w:p>
        </w:tc>
        <w:tc>
          <w:tcPr>
            <w:tcW w:w="1563" w:type="dxa"/>
            <w:vAlign w:val="bottom"/>
          </w:tcPr>
          <w:p w14:paraId="77B4CA7B" w14:textId="08DEFEE5" w:rsidR="003431B5" w:rsidRDefault="003431B5" w:rsidP="003431B5">
            <w:pPr>
              <w:pStyle w:val="7"/>
              <w:shd w:val="clear" w:color="auto" w:fill="auto"/>
              <w:spacing w:before="0" w:after="0" w:line="240" w:lineRule="auto"/>
              <w:ind w:firstLine="0"/>
              <w:jc w:val="center"/>
              <w:rPr>
                <w:rFonts w:ascii="Times New Roman" w:hAnsi="Times New Roman" w:cs="Times New Roman"/>
                <w:b/>
                <w:sz w:val="24"/>
                <w:szCs w:val="24"/>
                <w:lang w:val="ru-RU"/>
              </w:rPr>
            </w:pPr>
            <w:r w:rsidRPr="003D76D3">
              <w:rPr>
                <w:rStyle w:val="4"/>
                <w:rFonts w:ascii="Times New Roman" w:hAnsi="Times New Roman" w:cs="Times New Roman"/>
                <w:sz w:val="24"/>
                <w:szCs w:val="24"/>
              </w:rPr>
              <w:t>5</w:t>
            </w:r>
          </w:p>
        </w:tc>
      </w:tr>
      <w:tr w:rsidR="003431B5" w14:paraId="2E31F87A" w14:textId="77777777" w:rsidTr="003431B5">
        <w:tc>
          <w:tcPr>
            <w:tcW w:w="5812" w:type="dxa"/>
          </w:tcPr>
          <w:p w14:paraId="4A44DA2F" w14:textId="5A77615B" w:rsidR="003431B5" w:rsidRDefault="00894BB3" w:rsidP="00894BB3">
            <w:pPr>
              <w:pStyle w:val="7"/>
              <w:shd w:val="clear" w:color="auto" w:fill="auto"/>
              <w:spacing w:before="0" w:after="0" w:line="240" w:lineRule="auto"/>
              <w:ind w:firstLine="0"/>
              <w:jc w:val="left"/>
              <w:rPr>
                <w:rFonts w:ascii="Times New Roman" w:hAnsi="Times New Roman" w:cs="Times New Roman"/>
                <w:b/>
                <w:sz w:val="24"/>
                <w:szCs w:val="24"/>
                <w:lang w:val="ru-RU"/>
              </w:rPr>
            </w:pPr>
            <w:proofErr w:type="spellStart"/>
            <w:r w:rsidRPr="003D76D3">
              <w:rPr>
                <w:rFonts w:ascii="Times New Roman" w:hAnsi="Times New Roman" w:cs="Times New Roman"/>
                <w:sz w:val="24"/>
                <w:szCs w:val="24"/>
              </w:rPr>
              <w:t>Итого</w:t>
            </w:r>
            <w:proofErr w:type="spellEnd"/>
          </w:p>
        </w:tc>
        <w:tc>
          <w:tcPr>
            <w:tcW w:w="1563" w:type="dxa"/>
            <w:vAlign w:val="bottom"/>
          </w:tcPr>
          <w:p w14:paraId="4E730920" w14:textId="6DE54618" w:rsidR="003431B5" w:rsidRDefault="003431B5" w:rsidP="003431B5">
            <w:pPr>
              <w:pStyle w:val="7"/>
              <w:shd w:val="clear" w:color="auto" w:fill="auto"/>
              <w:spacing w:before="0" w:after="0" w:line="240" w:lineRule="auto"/>
              <w:ind w:firstLine="0"/>
              <w:jc w:val="center"/>
              <w:rPr>
                <w:rFonts w:ascii="Times New Roman" w:hAnsi="Times New Roman" w:cs="Times New Roman"/>
                <w:b/>
                <w:sz w:val="24"/>
                <w:szCs w:val="24"/>
                <w:lang w:val="ru-RU"/>
              </w:rPr>
            </w:pPr>
            <w:r w:rsidRPr="003D76D3">
              <w:rPr>
                <w:rStyle w:val="8pt"/>
                <w:rFonts w:ascii="Times New Roman" w:hAnsi="Times New Roman" w:cs="Times New Roman"/>
                <w:sz w:val="24"/>
                <w:szCs w:val="24"/>
              </w:rPr>
              <w:t>100</w:t>
            </w:r>
          </w:p>
        </w:tc>
      </w:tr>
    </w:tbl>
    <w:p w14:paraId="6054EC32" w14:textId="77777777" w:rsidR="003431B5" w:rsidRPr="003D76D3" w:rsidRDefault="003431B5" w:rsidP="003431B5">
      <w:pPr>
        <w:rPr>
          <w:szCs w:val="24"/>
        </w:rPr>
      </w:pPr>
    </w:p>
    <w:p w14:paraId="483F4183" w14:textId="77777777" w:rsidR="00047B62" w:rsidRDefault="00047B62">
      <w:pPr>
        <w:spacing w:after="160" w:line="259" w:lineRule="auto"/>
        <w:ind w:firstLine="0"/>
        <w:jc w:val="left"/>
        <w:rPr>
          <w:rStyle w:val="5"/>
          <w:rFonts w:ascii="Times New Roman" w:hAnsi="Times New Roman" w:cs="Times New Roman"/>
          <w:b/>
          <w:sz w:val="24"/>
          <w:szCs w:val="24"/>
        </w:rPr>
      </w:pPr>
      <w:r>
        <w:rPr>
          <w:rStyle w:val="5"/>
          <w:rFonts w:ascii="Times New Roman" w:hAnsi="Times New Roman" w:cs="Times New Roman"/>
          <w:b/>
          <w:sz w:val="24"/>
          <w:szCs w:val="24"/>
        </w:rPr>
        <w:br w:type="page"/>
      </w:r>
    </w:p>
    <w:p w14:paraId="34F61B32" w14:textId="4F95FE07" w:rsidR="003431B5" w:rsidRPr="003D76D3" w:rsidRDefault="003431B5" w:rsidP="003431B5">
      <w:pPr>
        <w:pStyle w:val="7"/>
        <w:spacing w:before="0" w:after="0" w:line="240" w:lineRule="auto"/>
        <w:jc w:val="center"/>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rPr>
        <w:lastRenderedPageBreak/>
        <w:t>D</w:t>
      </w:r>
      <w:r w:rsidRPr="003D76D3">
        <w:rPr>
          <w:rStyle w:val="5"/>
          <w:rFonts w:ascii="Times New Roman" w:hAnsi="Times New Roman" w:cs="Times New Roman"/>
          <w:b/>
          <w:sz w:val="24"/>
          <w:szCs w:val="24"/>
          <w:lang w:val="ru-RU"/>
        </w:rPr>
        <w:t xml:space="preserve">.3 Оценка по пункту </w:t>
      </w:r>
      <w:r w:rsidRPr="003D76D3">
        <w:rPr>
          <w:rStyle w:val="5"/>
          <w:rFonts w:ascii="Times New Roman" w:hAnsi="Times New Roman" w:cs="Times New Roman"/>
          <w:b/>
          <w:sz w:val="24"/>
          <w:szCs w:val="24"/>
        </w:rPr>
        <w:t>F</w:t>
      </w:r>
      <w:r w:rsidRPr="003D76D3">
        <w:rPr>
          <w:rStyle w:val="5"/>
          <w:rFonts w:ascii="Times New Roman" w:hAnsi="Times New Roman" w:cs="Times New Roman"/>
          <w:b/>
          <w:sz w:val="24"/>
          <w:szCs w:val="24"/>
          <w:lang w:val="ru-RU"/>
        </w:rPr>
        <w:t xml:space="preserve"> экзаменационного элемента основного метода уровня 3</w:t>
      </w:r>
    </w:p>
    <w:p w14:paraId="607E2F9E" w14:textId="77777777" w:rsidR="003431B5" w:rsidRPr="003D76D3" w:rsidRDefault="003431B5" w:rsidP="003431B5">
      <w:pPr>
        <w:pStyle w:val="7"/>
        <w:spacing w:before="0" w:after="0" w:line="240" w:lineRule="auto"/>
        <w:jc w:val="center"/>
        <w:rPr>
          <w:rStyle w:val="5"/>
          <w:rFonts w:ascii="Times New Roman" w:hAnsi="Times New Roman" w:cs="Times New Roman"/>
          <w:b/>
          <w:sz w:val="24"/>
          <w:szCs w:val="24"/>
          <w:lang w:val="ru-RU"/>
        </w:rPr>
      </w:pPr>
    </w:p>
    <w:p w14:paraId="63F5B429" w14:textId="4C85CF89" w:rsidR="003431B5" w:rsidRPr="003D76D3" w:rsidRDefault="003431B5" w:rsidP="003431B5">
      <w:pPr>
        <w:pStyle w:val="7"/>
        <w:shd w:val="clear" w:color="auto" w:fill="auto"/>
        <w:spacing w:before="0" w:after="0" w:line="240" w:lineRule="auto"/>
        <w:ind w:firstLine="0"/>
        <w:jc w:val="center"/>
        <w:rPr>
          <w:rFonts w:ascii="Times New Roman" w:hAnsi="Times New Roman" w:cs="Times New Roman"/>
          <w:b/>
          <w:sz w:val="24"/>
          <w:szCs w:val="24"/>
          <w:lang w:val="ru-RU"/>
        </w:rPr>
      </w:pPr>
      <w:r w:rsidRPr="003D76D3">
        <w:rPr>
          <w:rStyle w:val="5"/>
          <w:rFonts w:ascii="Times New Roman" w:hAnsi="Times New Roman" w:cs="Times New Roman"/>
          <w:b/>
          <w:sz w:val="24"/>
          <w:szCs w:val="24"/>
          <w:lang w:val="ru-RU"/>
        </w:rPr>
        <w:t xml:space="preserve">Таблица </w:t>
      </w:r>
      <w:r w:rsidRPr="003D76D3">
        <w:rPr>
          <w:rStyle w:val="5"/>
          <w:rFonts w:ascii="Times New Roman" w:hAnsi="Times New Roman" w:cs="Times New Roman"/>
          <w:b/>
          <w:sz w:val="24"/>
          <w:szCs w:val="24"/>
        </w:rPr>
        <w:t>D</w:t>
      </w:r>
      <w:r w:rsidRPr="003D76D3">
        <w:rPr>
          <w:rStyle w:val="5"/>
          <w:rFonts w:ascii="Times New Roman" w:hAnsi="Times New Roman" w:cs="Times New Roman"/>
          <w:b/>
          <w:sz w:val="24"/>
          <w:szCs w:val="24"/>
          <w:lang w:val="ru-RU"/>
        </w:rPr>
        <w:t xml:space="preserve">.3 </w:t>
      </w:r>
      <w:r w:rsidR="00790842">
        <w:rPr>
          <w:rStyle w:val="5"/>
          <w:rFonts w:ascii="Times New Roman" w:hAnsi="Times New Roman" w:cs="Times New Roman"/>
          <w:b/>
          <w:sz w:val="24"/>
          <w:szCs w:val="24"/>
          <w:lang w:val="ru-RU"/>
        </w:rPr>
        <w:t>–</w:t>
      </w:r>
      <w:r w:rsidRPr="003D76D3">
        <w:rPr>
          <w:rStyle w:val="5"/>
          <w:rFonts w:ascii="Times New Roman" w:hAnsi="Times New Roman" w:cs="Times New Roman"/>
          <w:b/>
          <w:sz w:val="24"/>
          <w:szCs w:val="24"/>
          <w:lang w:val="ru-RU"/>
        </w:rPr>
        <w:t xml:space="preserve"> </w:t>
      </w:r>
      <w:r w:rsidRPr="003D76D3">
        <w:rPr>
          <w:rFonts w:ascii="Times New Roman" w:hAnsi="Times New Roman" w:cs="Times New Roman"/>
          <w:b/>
          <w:sz w:val="24"/>
          <w:szCs w:val="24"/>
          <w:lang w:val="ru-RU"/>
        </w:rPr>
        <w:t>Руководство по процентной оценке экзамена по процедуре НК на Уровень 3</w:t>
      </w:r>
    </w:p>
    <w:tbl>
      <w:tblPr>
        <w:tblOverlap w:val="never"/>
        <w:tblW w:w="0" w:type="auto"/>
        <w:jc w:val="center"/>
        <w:tblLayout w:type="fixed"/>
        <w:tblCellMar>
          <w:left w:w="10" w:type="dxa"/>
          <w:right w:w="10" w:type="dxa"/>
        </w:tblCellMar>
        <w:tblLook w:val="04A0" w:firstRow="1" w:lastRow="0" w:firstColumn="1" w:lastColumn="0" w:noHBand="0" w:noVBand="1"/>
      </w:tblPr>
      <w:tblGrid>
        <w:gridCol w:w="9240"/>
        <w:gridCol w:w="931"/>
      </w:tblGrid>
      <w:tr w:rsidR="003431B5" w:rsidRPr="003D76D3" w14:paraId="2068DB53" w14:textId="77777777" w:rsidTr="00F504C7">
        <w:trPr>
          <w:trHeight w:hRule="exact" w:val="547"/>
          <w:jc w:val="center"/>
        </w:trPr>
        <w:tc>
          <w:tcPr>
            <w:tcW w:w="9240" w:type="dxa"/>
            <w:tcBorders>
              <w:top w:val="single" w:sz="4" w:space="0" w:color="auto"/>
              <w:left w:val="single" w:sz="4" w:space="0" w:color="auto"/>
            </w:tcBorders>
            <w:shd w:val="clear" w:color="auto" w:fill="FFFFFF"/>
            <w:vAlign w:val="center"/>
          </w:tcPr>
          <w:p w14:paraId="640D7B15" w14:textId="77777777" w:rsidR="003431B5" w:rsidRPr="003D76D3" w:rsidRDefault="003431B5" w:rsidP="00F504C7">
            <w:pPr>
              <w:pStyle w:val="30"/>
              <w:shd w:val="clear" w:color="auto" w:fill="auto"/>
              <w:spacing w:before="0" w:after="0" w:line="210" w:lineRule="exact"/>
              <w:ind w:firstLine="0"/>
              <w:jc w:val="center"/>
              <w:rPr>
                <w:sz w:val="24"/>
                <w:szCs w:val="24"/>
              </w:rPr>
            </w:pPr>
            <w:r w:rsidRPr="003D76D3">
              <w:rPr>
                <w:rStyle w:val="22"/>
                <w:rFonts w:ascii="Times New Roman" w:hAnsi="Times New Roman" w:cs="Times New Roman"/>
                <w:sz w:val="24"/>
                <w:szCs w:val="24"/>
              </w:rPr>
              <w:t>Предмет</w:t>
            </w:r>
          </w:p>
        </w:tc>
        <w:tc>
          <w:tcPr>
            <w:tcW w:w="931" w:type="dxa"/>
            <w:tcBorders>
              <w:top w:val="single" w:sz="4" w:space="0" w:color="auto"/>
              <w:left w:val="single" w:sz="4" w:space="0" w:color="auto"/>
              <w:right w:val="single" w:sz="4" w:space="0" w:color="auto"/>
            </w:tcBorders>
            <w:shd w:val="clear" w:color="auto" w:fill="FFFFFF"/>
            <w:vAlign w:val="bottom"/>
          </w:tcPr>
          <w:p w14:paraId="7437CDEF" w14:textId="77777777" w:rsidR="003431B5" w:rsidRPr="003D76D3" w:rsidRDefault="003431B5" w:rsidP="00F504C7">
            <w:pPr>
              <w:pStyle w:val="30"/>
              <w:shd w:val="clear" w:color="auto" w:fill="auto"/>
              <w:spacing w:before="0" w:after="120" w:line="210" w:lineRule="exact"/>
              <w:ind w:firstLine="0"/>
              <w:jc w:val="center"/>
              <w:rPr>
                <w:sz w:val="24"/>
                <w:szCs w:val="24"/>
              </w:rPr>
            </w:pPr>
            <w:r w:rsidRPr="003D76D3">
              <w:rPr>
                <w:rStyle w:val="22"/>
                <w:rFonts w:ascii="Times New Roman" w:hAnsi="Times New Roman" w:cs="Times New Roman"/>
                <w:sz w:val="24"/>
                <w:szCs w:val="24"/>
              </w:rPr>
              <w:t>%</w:t>
            </w:r>
          </w:p>
          <w:p w14:paraId="1BE44CF4" w14:textId="77777777" w:rsidR="003431B5" w:rsidRPr="003D76D3" w:rsidRDefault="003431B5" w:rsidP="00F504C7">
            <w:pPr>
              <w:pStyle w:val="30"/>
              <w:shd w:val="clear" w:color="auto" w:fill="auto"/>
              <w:spacing w:before="120" w:after="0" w:line="210" w:lineRule="exact"/>
              <w:ind w:firstLine="0"/>
              <w:jc w:val="center"/>
              <w:rPr>
                <w:sz w:val="24"/>
                <w:szCs w:val="24"/>
              </w:rPr>
            </w:pPr>
            <w:r w:rsidRPr="003D76D3">
              <w:rPr>
                <w:rStyle w:val="22"/>
                <w:rFonts w:ascii="Times New Roman" w:hAnsi="Times New Roman" w:cs="Times New Roman"/>
                <w:sz w:val="24"/>
                <w:szCs w:val="24"/>
              </w:rPr>
              <w:t>макс.</w:t>
            </w:r>
          </w:p>
        </w:tc>
      </w:tr>
      <w:tr w:rsidR="003431B5" w:rsidRPr="003D76D3" w14:paraId="14C726CE" w14:textId="77777777" w:rsidTr="00F504C7">
        <w:trPr>
          <w:trHeight w:hRule="exact" w:val="1032"/>
          <w:jc w:val="center"/>
        </w:trPr>
        <w:tc>
          <w:tcPr>
            <w:tcW w:w="9240" w:type="dxa"/>
            <w:tcBorders>
              <w:top w:val="single" w:sz="4" w:space="0" w:color="auto"/>
              <w:left w:val="single" w:sz="4" w:space="0" w:color="auto"/>
            </w:tcBorders>
            <w:shd w:val="clear" w:color="auto" w:fill="FFFFFF"/>
            <w:vAlign w:val="bottom"/>
          </w:tcPr>
          <w:p w14:paraId="71B2B8D8" w14:textId="3A0B9C2A" w:rsidR="003431B5" w:rsidRPr="003D76D3" w:rsidRDefault="003431B5" w:rsidP="00F504C7">
            <w:pPr>
              <w:pStyle w:val="30"/>
              <w:shd w:val="clear" w:color="auto" w:fill="auto"/>
              <w:spacing w:before="0" w:after="0" w:line="250" w:lineRule="exact"/>
              <w:ind w:firstLine="0"/>
              <w:rPr>
                <w:sz w:val="24"/>
                <w:szCs w:val="24"/>
              </w:rPr>
            </w:pPr>
            <w:r w:rsidRPr="003D76D3">
              <w:rPr>
                <w:rStyle w:val="22"/>
                <w:rFonts w:ascii="Times New Roman" w:hAnsi="Times New Roman" w:cs="Times New Roman"/>
                <w:sz w:val="24"/>
                <w:szCs w:val="24"/>
              </w:rPr>
              <w:t xml:space="preserve">Часть 1 </w:t>
            </w:r>
            <w:r w:rsidR="00790842">
              <w:rPr>
                <w:rStyle w:val="22"/>
                <w:rFonts w:ascii="Times New Roman" w:hAnsi="Times New Roman" w:cs="Times New Roman"/>
                <w:sz w:val="24"/>
                <w:szCs w:val="24"/>
              </w:rPr>
              <w:t>–</w:t>
            </w:r>
            <w:r w:rsidRPr="003D76D3">
              <w:rPr>
                <w:rStyle w:val="22"/>
                <w:rFonts w:ascii="Times New Roman" w:hAnsi="Times New Roman" w:cs="Times New Roman"/>
                <w:sz w:val="24"/>
                <w:szCs w:val="24"/>
              </w:rPr>
              <w:t xml:space="preserve"> Общие положения:</w:t>
            </w:r>
          </w:p>
          <w:p w14:paraId="706A316C" w14:textId="77777777" w:rsidR="003431B5" w:rsidRPr="003D76D3" w:rsidRDefault="003431B5" w:rsidP="003431B5">
            <w:pPr>
              <w:pStyle w:val="30"/>
              <w:numPr>
                <w:ilvl w:val="0"/>
                <w:numId w:val="17"/>
              </w:numPr>
              <w:shd w:val="clear" w:color="auto" w:fill="auto"/>
              <w:tabs>
                <w:tab w:val="left" w:pos="226"/>
              </w:tabs>
              <w:spacing w:before="0" w:after="0" w:line="250" w:lineRule="exact"/>
              <w:ind w:firstLine="0"/>
              <w:rPr>
                <w:sz w:val="24"/>
                <w:szCs w:val="24"/>
              </w:rPr>
            </w:pPr>
            <w:r w:rsidRPr="003D76D3">
              <w:rPr>
                <w:rStyle w:val="22"/>
                <w:rFonts w:ascii="Times New Roman" w:hAnsi="Times New Roman" w:cs="Times New Roman"/>
                <w:sz w:val="24"/>
                <w:szCs w:val="24"/>
              </w:rPr>
              <w:t>область применения (сфера применения, продукция);</w:t>
            </w:r>
          </w:p>
          <w:p w14:paraId="34F6FF49" w14:textId="77777777" w:rsidR="003431B5" w:rsidRPr="003D76D3" w:rsidRDefault="003431B5" w:rsidP="003431B5">
            <w:pPr>
              <w:pStyle w:val="30"/>
              <w:numPr>
                <w:ilvl w:val="0"/>
                <w:numId w:val="17"/>
              </w:numPr>
              <w:shd w:val="clear" w:color="auto" w:fill="auto"/>
              <w:tabs>
                <w:tab w:val="left" w:pos="245"/>
              </w:tabs>
              <w:spacing w:before="0" w:after="0" w:line="250" w:lineRule="exact"/>
              <w:ind w:firstLine="0"/>
              <w:rPr>
                <w:sz w:val="24"/>
                <w:szCs w:val="24"/>
              </w:rPr>
            </w:pPr>
            <w:r w:rsidRPr="003D76D3">
              <w:rPr>
                <w:rStyle w:val="22"/>
                <w:rFonts w:ascii="Times New Roman" w:hAnsi="Times New Roman" w:cs="Times New Roman"/>
                <w:sz w:val="24"/>
                <w:szCs w:val="24"/>
              </w:rPr>
              <w:t>перечень документов;</w:t>
            </w:r>
          </w:p>
          <w:p w14:paraId="02AC6186" w14:textId="77777777" w:rsidR="003431B5" w:rsidRPr="003D76D3" w:rsidRDefault="003431B5" w:rsidP="003431B5">
            <w:pPr>
              <w:pStyle w:val="30"/>
              <w:numPr>
                <w:ilvl w:val="0"/>
                <w:numId w:val="17"/>
              </w:numPr>
              <w:shd w:val="clear" w:color="auto" w:fill="auto"/>
              <w:tabs>
                <w:tab w:val="left" w:pos="226"/>
              </w:tabs>
              <w:spacing w:before="0" w:after="0" w:line="250" w:lineRule="exact"/>
              <w:ind w:firstLine="0"/>
              <w:rPr>
                <w:sz w:val="24"/>
                <w:szCs w:val="24"/>
              </w:rPr>
            </w:pPr>
            <w:r w:rsidRPr="003D76D3">
              <w:rPr>
                <w:rStyle w:val="22"/>
                <w:rFonts w:ascii="Times New Roman" w:hAnsi="Times New Roman" w:cs="Times New Roman"/>
                <w:sz w:val="24"/>
                <w:szCs w:val="24"/>
              </w:rPr>
              <w:t>нормативные ссылки и дополнительная информация.</w:t>
            </w:r>
          </w:p>
        </w:tc>
        <w:tc>
          <w:tcPr>
            <w:tcW w:w="931" w:type="dxa"/>
            <w:tcBorders>
              <w:top w:val="single" w:sz="4" w:space="0" w:color="auto"/>
              <w:left w:val="single" w:sz="4" w:space="0" w:color="auto"/>
              <w:right w:val="single" w:sz="4" w:space="0" w:color="auto"/>
            </w:tcBorders>
            <w:shd w:val="clear" w:color="auto" w:fill="FFFFFF"/>
            <w:vAlign w:val="bottom"/>
          </w:tcPr>
          <w:p w14:paraId="2A260887" w14:textId="77777777" w:rsidR="003431B5" w:rsidRPr="003D76D3" w:rsidRDefault="003431B5" w:rsidP="00F504C7">
            <w:pPr>
              <w:pStyle w:val="30"/>
              <w:shd w:val="clear" w:color="auto" w:fill="auto"/>
              <w:spacing w:before="0" w:after="0" w:line="254" w:lineRule="exact"/>
              <w:ind w:firstLine="0"/>
              <w:jc w:val="center"/>
              <w:rPr>
                <w:sz w:val="24"/>
                <w:szCs w:val="24"/>
              </w:rPr>
            </w:pPr>
            <w:r w:rsidRPr="003D76D3">
              <w:rPr>
                <w:rStyle w:val="22"/>
                <w:rFonts w:ascii="Times New Roman" w:hAnsi="Times New Roman" w:cs="Times New Roman"/>
                <w:sz w:val="24"/>
                <w:szCs w:val="24"/>
              </w:rPr>
              <w:t>2</w:t>
            </w:r>
          </w:p>
          <w:p w14:paraId="1021FB64" w14:textId="77777777" w:rsidR="003431B5" w:rsidRPr="003D76D3" w:rsidRDefault="003431B5" w:rsidP="00F504C7">
            <w:pPr>
              <w:pStyle w:val="30"/>
              <w:shd w:val="clear" w:color="auto" w:fill="auto"/>
              <w:spacing w:before="0" w:after="0" w:line="254" w:lineRule="exact"/>
              <w:ind w:firstLine="0"/>
              <w:jc w:val="center"/>
              <w:rPr>
                <w:sz w:val="24"/>
                <w:szCs w:val="24"/>
              </w:rPr>
            </w:pPr>
            <w:r w:rsidRPr="003D76D3">
              <w:rPr>
                <w:rStyle w:val="22"/>
                <w:rFonts w:ascii="Times New Roman" w:hAnsi="Times New Roman" w:cs="Times New Roman"/>
                <w:sz w:val="24"/>
                <w:szCs w:val="24"/>
              </w:rPr>
              <w:t>2</w:t>
            </w:r>
          </w:p>
          <w:p w14:paraId="02B5D55E" w14:textId="77777777" w:rsidR="003431B5" w:rsidRPr="003D76D3" w:rsidRDefault="003431B5" w:rsidP="00F504C7">
            <w:pPr>
              <w:pStyle w:val="30"/>
              <w:shd w:val="clear" w:color="auto" w:fill="auto"/>
              <w:spacing w:before="0" w:after="0" w:line="254" w:lineRule="exact"/>
              <w:ind w:firstLine="0"/>
              <w:jc w:val="center"/>
              <w:rPr>
                <w:sz w:val="24"/>
                <w:szCs w:val="24"/>
              </w:rPr>
            </w:pPr>
            <w:r w:rsidRPr="003D76D3">
              <w:rPr>
                <w:rStyle w:val="22"/>
                <w:rFonts w:ascii="Times New Roman" w:hAnsi="Times New Roman" w:cs="Times New Roman"/>
                <w:sz w:val="24"/>
                <w:szCs w:val="24"/>
              </w:rPr>
              <w:t>4</w:t>
            </w:r>
          </w:p>
        </w:tc>
      </w:tr>
      <w:tr w:rsidR="003431B5" w:rsidRPr="003D76D3" w14:paraId="547C8EAE" w14:textId="77777777" w:rsidTr="00F504C7">
        <w:trPr>
          <w:trHeight w:hRule="exact" w:val="274"/>
          <w:jc w:val="center"/>
        </w:trPr>
        <w:tc>
          <w:tcPr>
            <w:tcW w:w="9240" w:type="dxa"/>
            <w:tcBorders>
              <w:top w:val="single" w:sz="4" w:space="0" w:color="auto"/>
              <w:left w:val="single" w:sz="4" w:space="0" w:color="auto"/>
            </w:tcBorders>
            <w:shd w:val="clear" w:color="auto" w:fill="FFFFFF"/>
            <w:vAlign w:val="bottom"/>
          </w:tcPr>
          <w:p w14:paraId="37287465" w14:textId="77777777" w:rsidR="003431B5" w:rsidRPr="003D76D3" w:rsidRDefault="003431B5" w:rsidP="00F504C7">
            <w:pPr>
              <w:pStyle w:val="30"/>
              <w:shd w:val="clear" w:color="auto" w:fill="auto"/>
              <w:spacing w:before="0" w:after="0" w:line="210" w:lineRule="exact"/>
              <w:ind w:firstLine="0"/>
              <w:rPr>
                <w:sz w:val="24"/>
                <w:szCs w:val="24"/>
              </w:rPr>
            </w:pPr>
            <w:r w:rsidRPr="003D76D3">
              <w:rPr>
                <w:rStyle w:val="22"/>
                <w:rFonts w:ascii="Times New Roman" w:hAnsi="Times New Roman" w:cs="Times New Roman"/>
                <w:sz w:val="24"/>
                <w:szCs w:val="24"/>
              </w:rPr>
              <w:t>Промежуточный результат</w:t>
            </w:r>
          </w:p>
        </w:tc>
        <w:tc>
          <w:tcPr>
            <w:tcW w:w="931" w:type="dxa"/>
            <w:tcBorders>
              <w:top w:val="single" w:sz="4" w:space="0" w:color="auto"/>
              <w:left w:val="single" w:sz="4" w:space="0" w:color="auto"/>
              <w:right w:val="single" w:sz="4" w:space="0" w:color="auto"/>
            </w:tcBorders>
            <w:shd w:val="clear" w:color="auto" w:fill="FFFFFF"/>
            <w:vAlign w:val="bottom"/>
          </w:tcPr>
          <w:p w14:paraId="26062314" w14:textId="77777777" w:rsidR="003431B5" w:rsidRPr="003D76D3" w:rsidRDefault="003431B5" w:rsidP="00F504C7">
            <w:pPr>
              <w:pStyle w:val="30"/>
              <w:shd w:val="clear" w:color="auto" w:fill="auto"/>
              <w:spacing w:before="0" w:after="0" w:line="210" w:lineRule="exact"/>
              <w:ind w:firstLine="0"/>
              <w:jc w:val="center"/>
              <w:rPr>
                <w:sz w:val="24"/>
                <w:szCs w:val="24"/>
              </w:rPr>
            </w:pPr>
            <w:r w:rsidRPr="003D76D3">
              <w:rPr>
                <w:rStyle w:val="22"/>
                <w:rFonts w:ascii="Times New Roman" w:hAnsi="Times New Roman" w:cs="Times New Roman"/>
                <w:sz w:val="24"/>
                <w:szCs w:val="24"/>
              </w:rPr>
              <w:t>8</w:t>
            </w:r>
          </w:p>
        </w:tc>
      </w:tr>
      <w:tr w:rsidR="003431B5" w:rsidRPr="003D76D3" w14:paraId="18C83047" w14:textId="77777777" w:rsidTr="00F504C7">
        <w:trPr>
          <w:trHeight w:hRule="exact" w:val="283"/>
          <w:jc w:val="center"/>
        </w:trPr>
        <w:tc>
          <w:tcPr>
            <w:tcW w:w="9240" w:type="dxa"/>
            <w:tcBorders>
              <w:top w:val="single" w:sz="4" w:space="0" w:color="auto"/>
              <w:left w:val="single" w:sz="4" w:space="0" w:color="auto"/>
            </w:tcBorders>
            <w:shd w:val="clear" w:color="auto" w:fill="FFFFFF"/>
            <w:vAlign w:val="bottom"/>
          </w:tcPr>
          <w:p w14:paraId="497A8FF0" w14:textId="50C6E986" w:rsidR="003431B5" w:rsidRPr="003D76D3" w:rsidRDefault="003431B5" w:rsidP="00F504C7">
            <w:pPr>
              <w:pStyle w:val="30"/>
              <w:shd w:val="clear" w:color="auto" w:fill="auto"/>
              <w:spacing w:before="0" w:after="0" w:line="210" w:lineRule="exact"/>
              <w:ind w:firstLine="0"/>
              <w:rPr>
                <w:sz w:val="24"/>
                <w:szCs w:val="24"/>
              </w:rPr>
            </w:pPr>
            <w:r w:rsidRPr="003D76D3">
              <w:rPr>
                <w:rStyle w:val="22"/>
                <w:rFonts w:ascii="Times New Roman" w:hAnsi="Times New Roman" w:cs="Times New Roman"/>
                <w:sz w:val="24"/>
                <w:szCs w:val="24"/>
              </w:rPr>
              <w:t xml:space="preserve">Часть 2 </w:t>
            </w:r>
            <w:r w:rsidR="00790842">
              <w:rPr>
                <w:rStyle w:val="22"/>
                <w:rFonts w:ascii="Times New Roman" w:hAnsi="Times New Roman" w:cs="Times New Roman"/>
                <w:sz w:val="24"/>
                <w:szCs w:val="24"/>
              </w:rPr>
              <w:t>–</w:t>
            </w:r>
            <w:r w:rsidRPr="003D76D3">
              <w:rPr>
                <w:rStyle w:val="22"/>
                <w:rFonts w:ascii="Times New Roman" w:hAnsi="Times New Roman" w:cs="Times New Roman"/>
                <w:sz w:val="24"/>
                <w:szCs w:val="24"/>
              </w:rPr>
              <w:t xml:space="preserve"> Персонал НК</w:t>
            </w:r>
          </w:p>
        </w:tc>
        <w:tc>
          <w:tcPr>
            <w:tcW w:w="931" w:type="dxa"/>
            <w:tcBorders>
              <w:top w:val="single" w:sz="4" w:space="0" w:color="auto"/>
              <w:left w:val="single" w:sz="4" w:space="0" w:color="auto"/>
              <w:right w:val="single" w:sz="4" w:space="0" w:color="auto"/>
            </w:tcBorders>
            <w:shd w:val="clear" w:color="auto" w:fill="FFFFFF"/>
            <w:vAlign w:val="bottom"/>
          </w:tcPr>
          <w:p w14:paraId="7DF0C526" w14:textId="77777777" w:rsidR="003431B5" w:rsidRPr="003D76D3" w:rsidRDefault="003431B5" w:rsidP="00F504C7">
            <w:pPr>
              <w:pStyle w:val="30"/>
              <w:shd w:val="clear" w:color="auto" w:fill="auto"/>
              <w:spacing w:before="0" w:after="0" w:line="210" w:lineRule="exact"/>
              <w:ind w:firstLine="0"/>
              <w:jc w:val="center"/>
              <w:rPr>
                <w:sz w:val="24"/>
                <w:szCs w:val="24"/>
              </w:rPr>
            </w:pPr>
            <w:r w:rsidRPr="003D76D3">
              <w:rPr>
                <w:rStyle w:val="22"/>
                <w:rFonts w:ascii="Times New Roman" w:hAnsi="Times New Roman" w:cs="Times New Roman"/>
                <w:sz w:val="24"/>
                <w:szCs w:val="24"/>
              </w:rPr>
              <w:t>2</w:t>
            </w:r>
          </w:p>
        </w:tc>
      </w:tr>
      <w:tr w:rsidR="003431B5" w:rsidRPr="003D76D3" w14:paraId="3A4639A0" w14:textId="77777777" w:rsidTr="00F504C7">
        <w:trPr>
          <w:trHeight w:hRule="exact" w:val="1286"/>
          <w:jc w:val="center"/>
        </w:trPr>
        <w:tc>
          <w:tcPr>
            <w:tcW w:w="9240" w:type="dxa"/>
            <w:tcBorders>
              <w:top w:val="single" w:sz="4" w:space="0" w:color="auto"/>
              <w:left w:val="single" w:sz="4" w:space="0" w:color="auto"/>
            </w:tcBorders>
            <w:shd w:val="clear" w:color="auto" w:fill="FFFFFF"/>
            <w:vAlign w:val="bottom"/>
          </w:tcPr>
          <w:p w14:paraId="52F0D5CE" w14:textId="754156A2" w:rsidR="003431B5" w:rsidRPr="003D76D3" w:rsidRDefault="003431B5" w:rsidP="00F504C7">
            <w:pPr>
              <w:pStyle w:val="30"/>
              <w:shd w:val="clear" w:color="auto" w:fill="auto"/>
              <w:spacing w:before="0" w:after="0" w:line="250" w:lineRule="exact"/>
              <w:ind w:firstLine="0"/>
              <w:rPr>
                <w:sz w:val="24"/>
                <w:szCs w:val="24"/>
              </w:rPr>
            </w:pPr>
            <w:r w:rsidRPr="003D76D3">
              <w:rPr>
                <w:rStyle w:val="22"/>
                <w:rFonts w:ascii="Times New Roman" w:hAnsi="Times New Roman" w:cs="Times New Roman"/>
                <w:sz w:val="24"/>
                <w:szCs w:val="24"/>
              </w:rPr>
              <w:t xml:space="preserve">Часть 3 </w:t>
            </w:r>
            <w:r w:rsidR="00790842">
              <w:rPr>
                <w:rStyle w:val="22"/>
                <w:rFonts w:ascii="Times New Roman" w:hAnsi="Times New Roman" w:cs="Times New Roman"/>
                <w:sz w:val="24"/>
                <w:szCs w:val="24"/>
              </w:rPr>
              <w:t>–</w:t>
            </w:r>
            <w:r w:rsidRPr="003D76D3">
              <w:rPr>
                <w:rStyle w:val="22"/>
                <w:rFonts w:ascii="Times New Roman" w:hAnsi="Times New Roman" w:cs="Times New Roman"/>
                <w:sz w:val="24"/>
                <w:szCs w:val="24"/>
              </w:rPr>
              <w:t xml:space="preserve"> Материалы и оборудование:</w:t>
            </w:r>
          </w:p>
          <w:p w14:paraId="7C471AA5" w14:textId="77777777" w:rsidR="003431B5" w:rsidRPr="003D76D3" w:rsidRDefault="003431B5" w:rsidP="003431B5">
            <w:pPr>
              <w:pStyle w:val="30"/>
              <w:numPr>
                <w:ilvl w:val="0"/>
                <w:numId w:val="18"/>
              </w:numPr>
              <w:shd w:val="clear" w:color="auto" w:fill="auto"/>
              <w:tabs>
                <w:tab w:val="left" w:pos="230"/>
              </w:tabs>
              <w:spacing w:before="0" w:after="0" w:line="250" w:lineRule="exact"/>
              <w:ind w:firstLine="0"/>
              <w:rPr>
                <w:sz w:val="24"/>
                <w:szCs w:val="24"/>
              </w:rPr>
            </w:pPr>
            <w:r w:rsidRPr="003D76D3">
              <w:rPr>
                <w:rStyle w:val="22"/>
                <w:rFonts w:ascii="Times New Roman" w:hAnsi="Times New Roman" w:cs="Times New Roman"/>
                <w:sz w:val="24"/>
                <w:szCs w:val="24"/>
              </w:rPr>
              <w:t>основное оборудование НК (включая определение состояние калибровки и предварительной проверки работоспособности);</w:t>
            </w:r>
          </w:p>
          <w:p w14:paraId="4ED631D6" w14:textId="77777777" w:rsidR="003431B5" w:rsidRPr="003D76D3" w:rsidRDefault="003431B5" w:rsidP="003431B5">
            <w:pPr>
              <w:pStyle w:val="30"/>
              <w:numPr>
                <w:ilvl w:val="0"/>
                <w:numId w:val="18"/>
              </w:numPr>
              <w:shd w:val="clear" w:color="auto" w:fill="auto"/>
              <w:tabs>
                <w:tab w:val="left" w:pos="264"/>
              </w:tabs>
              <w:spacing w:before="0" w:after="0" w:line="250" w:lineRule="exact"/>
              <w:ind w:firstLine="0"/>
              <w:rPr>
                <w:sz w:val="24"/>
                <w:szCs w:val="24"/>
              </w:rPr>
            </w:pPr>
            <w:r w:rsidRPr="003D76D3">
              <w:rPr>
                <w:rStyle w:val="22"/>
                <w:rFonts w:ascii="Times New Roman" w:hAnsi="Times New Roman" w:cs="Times New Roman"/>
                <w:sz w:val="24"/>
                <w:szCs w:val="24"/>
              </w:rPr>
              <w:t>вспомогательное оборудование (эталонные и калибровочные блоки, расходные материалы, измерительное оборудование, оборудования обзора и т.д.).</w:t>
            </w:r>
          </w:p>
        </w:tc>
        <w:tc>
          <w:tcPr>
            <w:tcW w:w="931" w:type="dxa"/>
            <w:tcBorders>
              <w:top w:val="single" w:sz="4" w:space="0" w:color="auto"/>
              <w:left w:val="single" w:sz="4" w:space="0" w:color="auto"/>
              <w:right w:val="single" w:sz="4" w:space="0" w:color="auto"/>
            </w:tcBorders>
            <w:shd w:val="clear" w:color="auto" w:fill="FFFFFF"/>
            <w:vAlign w:val="bottom"/>
          </w:tcPr>
          <w:p w14:paraId="0A42CF5D" w14:textId="77777777" w:rsidR="003431B5" w:rsidRPr="003D76D3" w:rsidRDefault="003431B5" w:rsidP="00F504C7">
            <w:pPr>
              <w:pStyle w:val="30"/>
              <w:shd w:val="clear" w:color="auto" w:fill="auto"/>
              <w:spacing w:before="0" w:after="300" w:line="210" w:lineRule="exact"/>
              <w:ind w:firstLine="0"/>
              <w:jc w:val="center"/>
              <w:rPr>
                <w:sz w:val="24"/>
                <w:szCs w:val="24"/>
              </w:rPr>
            </w:pPr>
            <w:r w:rsidRPr="003D76D3">
              <w:rPr>
                <w:rStyle w:val="22"/>
                <w:rFonts w:ascii="Times New Roman" w:hAnsi="Times New Roman" w:cs="Times New Roman"/>
                <w:sz w:val="24"/>
                <w:szCs w:val="24"/>
              </w:rPr>
              <w:t>10</w:t>
            </w:r>
          </w:p>
          <w:p w14:paraId="4019D67C" w14:textId="77777777" w:rsidR="003431B5" w:rsidRPr="003D76D3" w:rsidRDefault="003431B5" w:rsidP="00F504C7">
            <w:pPr>
              <w:pStyle w:val="30"/>
              <w:shd w:val="clear" w:color="auto" w:fill="auto"/>
              <w:spacing w:before="300" w:after="0" w:line="210" w:lineRule="exact"/>
              <w:ind w:firstLine="0"/>
              <w:jc w:val="center"/>
              <w:rPr>
                <w:sz w:val="24"/>
                <w:szCs w:val="24"/>
              </w:rPr>
            </w:pPr>
            <w:r w:rsidRPr="003D76D3">
              <w:rPr>
                <w:rStyle w:val="22"/>
                <w:rFonts w:ascii="Times New Roman" w:hAnsi="Times New Roman" w:cs="Times New Roman"/>
                <w:sz w:val="24"/>
                <w:szCs w:val="24"/>
              </w:rPr>
              <w:t>10</w:t>
            </w:r>
          </w:p>
        </w:tc>
      </w:tr>
      <w:tr w:rsidR="003431B5" w:rsidRPr="003D76D3" w14:paraId="2063B682" w14:textId="77777777" w:rsidTr="00F504C7">
        <w:trPr>
          <w:trHeight w:hRule="exact" w:val="274"/>
          <w:jc w:val="center"/>
        </w:trPr>
        <w:tc>
          <w:tcPr>
            <w:tcW w:w="9240" w:type="dxa"/>
            <w:tcBorders>
              <w:top w:val="single" w:sz="4" w:space="0" w:color="auto"/>
              <w:left w:val="single" w:sz="4" w:space="0" w:color="auto"/>
            </w:tcBorders>
            <w:shd w:val="clear" w:color="auto" w:fill="FFFFFF"/>
            <w:vAlign w:val="bottom"/>
          </w:tcPr>
          <w:p w14:paraId="331D7C27" w14:textId="77777777" w:rsidR="003431B5" w:rsidRPr="003D76D3" w:rsidRDefault="003431B5" w:rsidP="00F504C7">
            <w:pPr>
              <w:pStyle w:val="30"/>
              <w:shd w:val="clear" w:color="auto" w:fill="auto"/>
              <w:spacing w:before="0" w:after="0" w:line="210" w:lineRule="exact"/>
              <w:ind w:firstLine="0"/>
              <w:rPr>
                <w:sz w:val="24"/>
                <w:szCs w:val="24"/>
              </w:rPr>
            </w:pPr>
            <w:r w:rsidRPr="003D76D3">
              <w:rPr>
                <w:rStyle w:val="22"/>
                <w:rFonts w:ascii="Times New Roman" w:hAnsi="Times New Roman" w:cs="Times New Roman"/>
                <w:sz w:val="24"/>
                <w:szCs w:val="24"/>
              </w:rPr>
              <w:t>Промежуточный результат</w:t>
            </w:r>
          </w:p>
        </w:tc>
        <w:tc>
          <w:tcPr>
            <w:tcW w:w="931" w:type="dxa"/>
            <w:tcBorders>
              <w:top w:val="single" w:sz="4" w:space="0" w:color="auto"/>
              <w:left w:val="single" w:sz="4" w:space="0" w:color="auto"/>
              <w:right w:val="single" w:sz="4" w:space="0" w:color="auto"/>
            </w:tcBorders>
            <w:shd w:val="clear" w:color="auto" w:fill="FFFFFF"/>
            <w:vAlign w:val="bottom"/>
          </w:tcPr>
          <w:p w14:paraId="0D30B385" w14:textId="77777777" w:rsidR="003431B5" w:rsidRPr="003D76D3" w:rsidRDefault="003431B5" w:rsidP="00F504C7">
            <w:pPr>
              <w:pStyle w:val="30"/>
              <w:shd w:val="clear" w:color="auto" w:fill="auto"/>
              <w:spacing w:before="0" w:after="0" w:line="210" w:lineRule="exact"/>
              <w:ind w:firstLine="0"/>
              <w:jc w:val="center"/>
              <w:rPr>
                <w:sz w:val="24"/>
                <w:szCs w:val="24"/>
              </w:rPr>
            </w:pPr>
            <w:r w:rsidRPr="003D76D3">
              <w:rPr>
                <w:rStyle w:val="22"/>
                <w:rFonts w:ascii="Times New Roman" w:hAnsi="Times New Roman" w:cs="Times New Roman"/>
                <w:sz w:val="24"/>
                <w:szCs w:val="24"/>
              </w:rPr>
              <w:t>20</w:t>
            </w:r>
          </w:p>
        </w:tc>
      </w:tr>
      <w:tr w:rsidR="003431B5" w:rsidRPr="003D76D3" w14:paraId="7F64E2FB" w14:textId="77777777" w:rsidTr="00F504C7">
        <w:trPr>
          <w:trHeight w:hRule="exact" w:val="1282"/>
          <w:jc w:val="center"/>
        </w:trPr>
        <w:tc>
          <w:tcPr>
            <w:tcW w:w="9240" w:type="dxa"/>
            <w:tcBorders>
              <w:top w:val="single" w:sz="4" w:space="0" w:color="auto"/>
              <w:left w:val="single" w:sz="4" w:space="0" w:color="auto"/>
            </w:tcBorders>
            <w:shd w:val="clear" w:color="auto" w:fill="FFFFFF"/>
            <w:vAlign w:val="bottom"/>
          </w:tcPr>
          <w:p w14:paraId="2C5D4DC1" w14:textId="76DCFC9B" w:rsidR="003431B5" w:rsidRPr="003D76D3" w:rsidRDefault="003431B5" w:rsidP="00F504C7">
            <w:pPr>
              <w:pStyle w:val="30"/>
              <w:shd w:val="clear" w:color="auto" w:fill="auto"/>
              <w:spacing w:before="0" w:after="0" w:line="250" w:lineRule="exact"/>
              <w:ind w:firstLine="0"/>
              <w:rPr>
                <w:sz w:val="24"/>
                <w:szCs w:val="24"/>
              </w:rPr>
            </w:pPr>
            <w:r w:rsidRPr="003D76D3">
              <w:rPr>
                <w:rStyle w:val="22"/>
                <w:rFonts w:ascii="Times New Roman" w:hAnsi="Times New Roman" w:cs="Times New Roman"/>
                <w:sz w:val="24"/>
                <w:szCs w:val="24"/>
              </w:rPr>
              <w:t xml:space="preserve">Часть 4 </w:t>
            </w:r>
            <w:r w:rsidR="00790842">
              <w:rPr>
                <w:rStyle w:val="22"/>
                <w:rFonts w:ascii="Times New Roman" w:hAnsi="Times New Roman" w:cs="Times New Roman"/>
                <w:sz w:val="24"/>
                <w:szCs w:val="24"/>
              </w:rPr>
              <w:t>–</w:t>
            </w:r>
            <w:r w:rsidRPr="003D76D3">
              <w:rPr>
                <w:rStyle w:val="22"/>
                <w:rFonts w:ascii="Times New Roman" w:hAnsi="Times New Roman" w:cs="Times New Roman"/>
                <w:sz w:val="24"/>
                <w:szCs w:val="24"/>
              </w:rPr>
              <w:t>Объект контроля:</w:t>
            </w:r>
          </w:p>
          <w:p w14:paraId="127CA541" w14:textId="77777777" w:rsidR="003431B5" w:rsidRPr="003D76D3" w:rsidRDefault="003431B5" w:rsidP="003431B5">
            <w:pPr>
              <w:pStyle w:val="30"/>
              <w:numPr>
                <w:ilvl w:val="0"/>
                <w:numId w:val="19"/>
              </w:numPr>
              <w:shd w:val="clear" w:color="auto" w:fill="auto"/>
              <w:tabs>
                <w:tab w:val="left" w:pos="250"/>
              </w:tabs>
              <w:spacing w:before="0" w:after="0" w:line="250" w:lineRule="exact"/>
              <w:ind w:firstLine="0"/>
              <w:rPr>
                <w:sz w:val="24"/>
                <w:szCs w:val="24"/>
              </w:rPr>
            </w:pPr>
            <w:r w:rsidRPr="003D76D3">
              <w:rPr>
                <w:rStyle w:val="22"/>
                <w:rFonts w:ascii="Times New Roman" w:hAnsi="Times New Roman" w:cs="Times New Roman"/>
                <w:sz w:val="24"/>
                <w:szCs w:val="24"/>
              </w:rPr>
              <w:t>Состояние и подготовка поверхности (температура, доступ, удаление защитного покрытия, шероховатость и т.д.);</w:t>
            </w:r>
          </w:p>
          <w:p w14:paraId="52DC74AC" w14:textId="77777777" w:rsidR="003431B5" w:rsidRPr="003D76D3" w:rsidRDefault="003431B5" w:rsidP="003431B5">
            <w:pPr>
              <w:pStyle w:val="30"/>
              <w:numPr>
                <w:ilvl w:val="0"/>
                <w:numId w:val="19"/>
              </w:numPr>
              <w:shd w:val="clear" w:color="auto" w:fill="auto"/>
              <w:tabs>
                <w:tab w:val="left" w:pos="245"/>
              </w:tabs>
              <w:spacing w:before="0" w:after="0" w:line="250" w:lineRule="exact"/>
              <w:ind w:firstLine="0"/>
              <w:rPr>
                <w:sz w:val="24"/>
                <w:szCs w:val="24"/>
              </w:rPr>
            </w:pPr>
            <w:r w:rsidRPr="003D76D3">
              <w:rPr>
                <w:rStyle w:val="22"/>
                <w:rFonts w:ascii="Times New Roman" w:hAnsi="Times New Roman" w:cs="Times New Roman"/>
                <w:sz w:val="24"/>
                <w:szCs w:val="24"/>
              </w:rPr>
              <w:t>описание контролируемой области или образца, включая систему отсчета;</w:t>
            </w:r>
          </w:p>
          <w:p w14:paraId="6E74BDF4" w14:textId="77777777" w:rsidR="003431B5" w:rsidRPr="003D76D3" w:rsidRDefault="003431B5" w:rsidP="003431B5">
            <w:pPr>
              <w:pStyle w:val="30"/>
              <w:numPr>
                <w:ilvl w:val="0"/>
                <w:numId w:val="19"/>
              </w:numPr>
              <w:shd w:val="clear" w:color="auto" w:fill="auto"/>
              <w:tabs>
                <w:tab w:val="left" w:pos="226"/>
              </w:tabs>
              <w:spacing w:before="0" w:after="0" w:line="250" w:lineRule="exact"/>
              <w:ind w:firstLine="0"/>
              <w:rPr>
                <w:sz w:val="24"/>
                <w:szCs w:val="24"/>
              </w:rPr>
            </w:pPr>
            <w:r w:rsidRPr="003D76D3">
              <w:rPr>
                <w:rStyle w:val="22"/>
                <w:rFonts w:ascii="Times New Roman" w:hAnsi="Times New Roman" w:cs="Times New Roman"/>
                <w:sz w:val="24"/>
                <w:szCs w:val="24"/>
              </w:rPr>
              <w:t>выявленные дефекты.</w:t>
            </w:r>
          </w:p>
        </w:tc>
        <w:tc>
          <w:tcPr>
            <w:tcW w:w="931" w:type="dxa"/>
            <w:tcBorders>
              <w:top w:val="single" w:sz="4" w:space="0" w:color="auto"/>
              <w:left w:val="single" w:sz="4" w:space="0" w:color="auto"/>
              <w:right w:val="single" w:sz="4" w:space="0" w:color="auto"/>
            </w:tcBorders>
            <w:shd w:val="clear" w:color="auto" w:fill="FFFFFF"/>
            <w:vAlign w:val="bottom"/>
          </w:tcPr>
          <w:p w14:paraId="0FA820D2" w14:textId="77777777" w:rsidR="003431B5" w:rsidRPr="003D76D3" w:rsidRDefault="003431B5" w:rsidP="00F504C7">
            <w:pPr>
              <w:pStyle w:val="30"/>
              <w:shd w:val="clear" w:color="auto" w:fill="auto"/>
              <w:spacing w:before="0" w:line="210" w:lineRule="exact"/>
              <w:ind w:firstLine="0"/>
              <w:jc w:val="center"/>
              <w:rPr>
                <w:sz w:val="24"/>
                <w:szCs w:val="24"/>
              </w:rPr>
            </w:pPr>
            <w:r w:rsidRPr="003D76D3">
              <w:rPr>
                <w:rStyle w:val="22"/>
                <w:rFonts w:ascii="Times New Roman" w:hAnsi="Times New Roman" w:cs="Times New Roman"/>
                <w:sz w:val="24"/>
                <w:szCs w:val="24"/>
              </w:rPr>
              <w:t>1</w:t>
            </w:r>
          </w:p>
          <w:p w14:paraId="3FFFD069" w14:textId="77777777" w:rsidR="003431B5" w:rsidRPr="003D76D3" w:rsidRDefault="003431B5" w:rsidP="00F504C7">
            <w:pPr>
              <w:pStyle w:val="30"/>
              <w:shd w:val="clear" w:color="auto" w:fill="auto"/>
              <w:spacing w:after="60" w:line="210" w:lineRule="exact"/>
              <w:ind w:firstLine="0"/>
              <w:jc w:val="center"/>
              <w:rPr>
                <w:sz w:val="24"/>
                <w:szCs w:val="24"/>
              </w:rPr>
            </w:pPr>
            <w:r w:rsidRPr="003D76D3">
              <w:rPr>
                <w:rStyle w:val="22"/>
                <w:rFonts w:ascii="Times New Roman" w:hAnsi="Times New Roman" w:cs="Times New Roman"/>
                <w:sz w:val="24"/>
                <w:szCs w:val="24"/>
              </w:rPr>
              <w:t>1</w:t>
            </w:r>
          </w:p>
          <w:p w14:paraId="53EB27DB" w14:textId="77777777" w:rsidR="003431B5" w:rsidRPr="003D76D3" w:rsidRDefault="003431B5" w:rsidP="00F504C7">
            <w:pPr>
              <w:pStyle w:val="30"/>
              <w:shd w:val="clear" w:color="auto" w:fill="auto"/>
              <w:spacing w:before="60" w:after="0" w:line="210" w:lineRule="exact"/>
              <w:ind w:firstLine="0"/>
              <w:jc w:val="center"/>
              <w:rPr>
                <w:sz w:val="24"/>
                <w:szCs w:val="24"/>
              </w:rPr>
            </w:pPr>
            <w:r w:rsidRPr="003D76D3">
              <w:rPr>
                <w:rStyle w:val="22"/>
                <w:rFonts w:ascii="Times New Roman" w:hAnsi="Times New Roman" w:cs="Times New Roman"/>
                <w:sz w:val="24"/>
                <w:szCs w:val="24"/>
              </w:rPr>
              <w:t>3</w:t>
            </w:r>
          </w:p>
        </w:tc>
      </w:tr>
      <w:tr w:rsidR="003431B5" w:rsidRPr="003D76D3" w14:paraId="42D17D66" w14:textId="77777777" w:rsidTr="00F504C7">
        <w:trPr>
          <w:trHeight w:hRule="exact" w:val="274"/>
          <w:jc w:val="center"/>
        </w:trPr>
        <w:tc>
          <w:tcPr>
            <w:tcW w:w="9240" w:type="dxa"/>
            <w:tcBorders>
              <w:top w:val="single" w:sz="4" w:space="0" w:color="auto"/>
              <w:left w:val="single" w:sz="4" w:space="0" w:color="auto"/>
            </w:tcBorders>
            <w:shd w:val="clear" w:color="auto" w:fill="FFFFFF"/>
            <w:vAlign w:val="bottom"/>
          </w:tcPr>
          <w:p w14:paraId="5C64C300" w14:textId="77777777" w:rsidR="003431B5" w:rsidRPr="003D76D3" w:rsidRDefault="003431B5" w:rsidP="00F504C7">
            <w:pPr>
              <w:pStyle w:val="30"/>
              <w:shd w:val="clear" w:color="auto" w:fill="auto"/>
              <w:spacing w:before="0" w:after="0" w:line="210" w:lineRule="exact"/>
              <w:ind w:firstLine="0"/>
              <w:rPr>
                <w:sz w:val="24"/>
                <w:szCs w:val="24"/>
              </w:rPr>
            </w:pPr>
            <w:r w:rsidRPr="003D76D3">
              <w:rPr>
                <w:rStyle w:val="22"/>
                <w:rFonts w:ascii="Times New Roman" w:hAnsi="Times New Roman" w:cs="Times New Roman"/>
                <w:sz w:val="24"/>
                <w:szCs w:val="24"/>
              </w:rPr>
              <w:t>Промежуточный результат</w:t>
            </w:r>
          </w:p>
        </w:tc>
        <w:tc>
          <w:tcPr>
            <w:tcW w:w="931" w:type="dxa"/>
            <w:tcBorders>
              <w:top w:val="single" w:sz="4" w:space="0" w:color="auto"/>
              <w:left w:val="single" w:sz="4" w:space="0" w:color="auto"/>
              <w:right w:val="single" w:sz="4" w:space="0" w:color="auto"/>
            </w:tcBorders>
            <w:shd w:val="clear" w:color="auto" w:fill="FFFFFF"/>
            <w:vAlign w:val="bottom"/>
          </w:tcPr>
          <w:p w14:paraId="2099AEBE" w14:textId="77777777" w:rsidR="003431B5" w:rsidRPr="003D76D3" w:rsidRDefault="003431B5" w:rsidP="00F504C7">
            <w:pPr>
              <w:pStyle w:val="30"/>
              <w:shd w:val="clear" w:color="auto" w:fill="auto"/>
              <w:spacing w:before="0" w:after="0" w:line="210" w:lineRule="exact"/>
              <w:ind w:firstLine="0"/>
              <w:jc w:val="center"/>
              <w:rPr>
                <w:sz w:val="24"/>
                <w:szCs w:val="24"/>
              </w:rPr>
            </w:pPr>
            <w:r w:rsidRPr="003D76D3">
              <w:rPr>
                <w:rStyle w:val="22"/>
                <w:rFonts w:ascii="Times New Roman" w:hAnsi="Times New Roman" w:cs="Times New Roman"/>
                <w:sz w:val="24"/>
                <w:szCs w:val="24"/>
              </w:rPr>
              <w:t>5</w:t>
            </w:r>
          </w:p>
        </w:tc>
      </w:tr>
      <w:tr w:rsidR="003431B5" w:rsidRPr="003D76D3" w14:paraId="7A0BC248" w14:textId="77777777" w:rsidTr="00F504C7">
        <w:trPr>
          <w:trHeight w:hRule="exact" w:val="1286"/>
          <w:jc w:val="center"/>
        </w:trPr>
        <w:tc>
          <w:tcPr>
            <w:tcW w:w="9240" w:type="dxa"/>
            <w:tcBorders>
              <w:top w:val="single" w:sz="4" w:space="0" w:color="auto"/>
              <w:left w:val="single" w:sz="4" w:space="0" w:color="auto"/>
            </w:tcBorders>
            <w:shd w:val="clear" w:color="auto" w:fill="FFFFFF"/>
            <w:vAlign w:val="bottom"/>
          </w:tcPr>
          <w:p w14:paraId="79C48BBE" w14:textId="54624D8C" w:rsidR="003431B5" w:rsidRPr="003D76D3" w:rsidRDefault="003431B5" w:rsidP="00F504C7">
            <w:pPr>
              <w:pStyle w:val="30"/>
              <w:shd w:val="clear" w:color="auto" w:fill="auto"/>
              <w:spacing w:before="0" w:after="0" w:line="250" w:lineRule="exact"/>
              <w:ind w:firstLine="0"/>
              <w:rPr>
                <w:sz w:val="24"/>
                <w:szCs w:val="24"/>
              </w:rPr>
            </w:pPr>
            <w:r w:rsidRPr="003D76D3">
              <w:rPr>
                <w:rStyle w:val="22"/>
                <w:rFonts w:ascii="Times New Roman" w:hAnsi="Times New Roman" w:cs="Times New Roman"/>
                <w:sz w:val="24"/>
                <w:szCs w:val="24"/>
              </w:rPr>
              <w:t xml:space="preserve">Часть 5 </w:t>
            </w:r>
            <w:r w:rsidR="00790842">
              <w:rPr>
                <w:rStyle w:val="22"/>
                <w:rFonts w:ascii="Times New Roman" w:hAnsi="Times New Roman" w:cs="Times New Roman"/>
                <w:sz w:val="24"/>
                <w:szCs w:val="24"/>
              </w:rPr>
              <w:t>–</w:t>
            </w:r>
            <w:r w:rsidRPr="003D76D3">
              <w:rPr>
                <w:rStyle w:val="22"/>
                <w:rFonts w:ascii="Times New Roman" w:hAnsi="Times New Roman" w:cs="Times New Roman"/>
                <w:sz w:val="24"/>
                <w:szCs w:val="24"/>
              </w:rPr>
              <w:t xml:space="preserve"> Проведение испытания:</w:t>
            </w:r>
          </w:p>
          <w:p w14:paraId="0431E220" w14:textId="77777777" w:rsidR="003431B5" w:rsidRPr="003D76D3" w:rsidRDefault="003431B5" w:rsidP="003431B5">
            <w:pPr>
              <w:pStyle w:val="30"/>
              <w:numPr>
                <w:ilvl w:val="0"/>
                <w:numId w:val="20"/>
              </w:numPr>
              <w:shd w:val="clear" w:color="auto" w:fill="auto"/>
              <w:tabs>
                <w:tab w:val="left" w:pos="226"/>
              </w:tabs>
              <w:spacing w:before="0" w:after="0" w:line="250" w:lineRule="exact"/>
              <w:ind w:firstLine="0"/>
              <w:rPr>
                <w:sz w:val="24"/>
                <w:szCs w:val="24"/>
              </w:rPr>
            </w:pPr>
            <w:r w:rsidRPr="003D76D3">
              <w:rPr>
                <w:rStyle w:val="22"/>
                <w:rFonts w:ascii="Times New Roman" w:hAnsi="Times New Roman" w:cs="Times New Roman"/>
                <w:sz w:val="24"/>
                <w:szCs w:val="24"/>
              </w:rPr>
              <w:t>используемые методы и способы НК;</w:t>
            </w:r>
          </w:p>
          <w:p w14:paraId="08BCA0E6" w14:textId="77777777" w:rsidR="003431B5" w:rsidRPr="003D76D3" w:rsidRDefault="003431B5" w:rsidP="003431B5">
            <w:pPr>
              <w:pStyle w:val="30"/>
              <w:numPr>
                <w:ilvl w:val="0"/>
                <w:numId w:val="20"/>
              </w:numPr>
              <w:shd w:val="clear" w:color="auto" w:fill="auto"/>
              <w:tabs>
                <w:tab w:val="left" w:pos="245"/>
              </w:tabs>
              <w:spacing w:before="0" w:after="0" w:line="250" w:lineRule="exact"/>
              <w:ind w:firstLine="0"/>
              <w:rPr>
                <w:sz w:val="24"/>
                <w:szCs w:val="24"/>
              </w:rPr>
            </w:pPr>
            <w:r w:rsidRPr="003D76D3">
              <w:rPr>
                <w:rStyle w:val="22"/>
                <w:rFonts w:ascii="Times New Roman" w:hAnsi="Times New Roman" w:cs="Times New Roman"/>
                <w:sz w:val="24"/>
                <w:szCs w:val="24"/>
              </w:rPr>
              <w:t>настройка аппаратуры;</w:t>
            </w:r>
          </w:p>
          <w:p w14:paraId="47753EAB" w14:textId="77777777" w:rsidR="003431B5" w:rsidRPr="003D76D3" w:rsidRDefault="003431B5" w:rsidP="003431B5">
            <w:pPr>
              <w:pStyle w:val="30"/>
              <w:numPr>
                <w:ilvl w:val="0"/>
                <w:numId w:val="20"/>
              </w:numPr>
              <w:shd w:val="clear" w:color="auto" w:fill="auto"/>
              <w:tabs>
                <w:tab w:val="left" w:pos="226"/>
              </w:tabs>
              <w:spacing w:before="0" w:after="0" w:line="250" w:lineRule="exact"/>
              <w:ind w:firstLine="0"/>
              <w:rPr>
                <w:sz w:val="24"/>
                <w:szCs w:val="24"/>
              </w:rPr>
            </w:pPr>
            <w:r w:rsidRPr="003D76D3">
              <w:rPr>
                <w:rStyle w:val="22"/>
                <w:rFonts w:ascii="Times New Roman" w:hAnsi="Times New Roman" w:cs="Times New Roman"/>
                <w:sz w:val="24"/>
                <w:szCs w:val="24"/>
              </w:rPr>
              <w:t>проведение контроля (включая ссылку на инструкцию по НК);</w:t>
            </w:r>
          </w:p>
          <w:p w14:paraId="77F1F8EA" w14:textId="77777777" w:rsidR="003431B5" w:rsidRPr="003D76D3" w:rsidRDefault="003431B5" w:rsidP="003431B5">
            <w:pPr>
              <w:pStyle w:val="30"/>
              <w:numPr>
                <w:ilvl w:val="0"/>
                <w:numId w:val="20"/>
              </w:numPr>
              <w:shd w:val="clear" w:color="auto" w:fill="auto"/>
              <w:tabs>
                <w:tab w:val="left" w:pos="235"/>
              </w:tabs>
              <w:spacing w:before="0" w:after="0" w:line="250" w:lineRule="exact"/>
              <w:ind w:firstLine="0"/>
              <w:rPr>
                <w:sz w:val="24"/>
                <w:szCs w:val="24"/>
              </w:rPr>
            </w:pPr>
            <w:r w:rsidRPr="003D76D3">
              <w:rPr>
                <w:rStyle w:val="22"/>
                <w:rFonts w:ascii="Times New Roman" w:hAnsi="Times New Roman" w:cs="Times New Roman"/>
                <w:sz w:val="24"/>
                <w:szCs w:val="24"/>
              </w:rPr>
              <w:t>характеристика дефектов.</w:t>
            </w:r>
          </w:p>
        </w:tc>
        <w:tc>
          <w:tcPr>
            <w:tcW w:w="931" w:type="dxa"/>
            <w:tcBorders>
              <w:top w:val="single" w:sz="4" w:space="0" w:color="auto"/>
              <w:left w:val="single" w:sz="4" w:space="0" w:color="auto"/>
              <w:right w:val="single" w:sz="4" w:space="0" w:color="auto"/>
            </w:tcBorders>
            <w:shd w:val="clear" w:color="auto" w:fill="FFFFFF"/>
            <w:vAlign w:val="bottom"/>
          </w:tcPr>
          <w:p w14:paraId="18E71E33" w14:textId="77777777" w:rsidR="003431B5" w:rsidRPr="003D76D3" w:rsidRDefault="003431B5" w:rsidP="00F504C7">
            <w:pPr>
              <w:pStyle w:val="30"/>
              <w:shd w:val="clear" w:color="auto" w:fill="auto"/>
              <w:spacing w:before="0" w:after="0" w:line="250" w:lineRule="exact"/>
              <w:ind w:firstLine="0"/>
              <w:jc w:val="center"/>
              <w:rPr>
                <w:sz w:val="24"/>
                <w:szCs w:val="24"/>
              </w:rPr>
            </w:pPr>
            <w:r w:rsidRPr="003D76D3">
              <w:rPr>
                <w:rStyle w:val="22"/>
                <w:rFonts w:ascii="Times New Roman" w:hAnsi="Times New Roman" w:cs="Times New Roman"/>
                <w:sz w:val="24"/>
                <w:szCs w:val="24"/>
              </w:rPr>
              <w:t>10</w:t>
            </w:r>
          </w:p>
          <w:p w14:paraId="757E414C" w14:textId="77777777" w:rsidR="003431B5" w:rsidRPr="003D76D3" w:rsidRDefault="003431B5" w:rsidP="00F504C7">
            <w:pPr>
              <w:pStyle w:val="30"/>
              <w:shd w:val="clear" w:color="auto" w:fill="auto"/>
              <w:spacing w:before="0" w:after="0" w:line="250" w:lineRule="exact"/>
              <w:ind w:firstLine="0"/>
              <w:jc w:val="center"/>
              <w:rPr>
                <w:sz w:val="24"/>
                <w:szCs w:val="24"/>
              </w:rPr>
            </w:pPr>
            <w:r w:rsidRPr="003D76D3">
              <w:rPr>
                <w:rStyle w:val="22"/>
                <w:rFonts w:ascii="Times New Roman" w:hAnsi="Times New Roman" w:cs="Times New Roman"/>
                <w:sz w:val="24"/>
                <w:szCs w:val="24"/>
              </w:rPr>
              <w:t>10</w:t>
            </w:r>
          </w:p>
          <w:p w14:paraId="079BF859" w14:textId="77777777" w:rsidR="003431B5" w:rsidRPr="003D76D3" w:rsidRDefault="003431B5" w:rsidP="00F504C7">
            <w:pPr>
              <w:pStyle w:val="30"/>
              <w:shd w:val="clear" w:color="auto" w:fill="auto"/>
              <w:spacing w:before="0" w:after="0" w:line="250" w:lineRule="exact"/>
              <w:ind w:firstLine="0"/>
              <w:jc w:val="center"/>
              <w:rPr>
                <w:sz w:val="24"/>
                <w:szCs w:val="24"/>
              </w:rPr>
            </w:pPr>
            <w:r w:rsidRPr="003D76D3">
              <w:rPr>
                <w:rStyle w:val="22"/>
                <w:rFonts w:ascii="Times New Roman" w:hAnsi="Times New Roman" w:cs="Times New Roman"/>
                <w:sz w:val="24"/>
                <w:szCs w:val="24"/>
              </w:rPr>
              <w:t>10</w:t>
            </w:r>
          </w:p>
          <w:p w14:paraId="05932C00" w14:textId="77777777" w:rsidR="003431B5" w:rsidRPr="003D76D3" w:rsidRDefault="003431B5" w:rsidP="00F504C7">
            <w:pPr>
              <w:pStyle w:val="30"/>
              <w:shd w:val="clear" w:color="auto" w:fill="auto"/>
              <w:spacing w:before="0" w:after="0" w:line="250" w:lineRule="exact"/>
              <w:ind w:firstLine="0"/>
              <w:jc w:val="center"/>
              <w:rPr>
                <w:sz w:val="24"/>
                <w:szCs w:val="24"/>
              </w:rPr>
            </w:pPr>
            <w:r w:rsidRPr="003D76D3">
              <w:rPr>
                <w:rStyle w:val="22"/>
                <w:rFonts w:ascii="Times New Roman" w:hAnsi="Times New Roman" w:cs="Times New Roman"/>
                <w:sz w:val="24"/>
                <w:szCs w:val="24"/>
              </w:rPr>
              <w:t>10</w:t>
            </w:r>
          </w:p>
        </w:tc>
      </w:tr>
      <w:tr w:rsidR="003431B5" w:rsidRPr="003D76D3" w14:paraId="6EE27BBF" w14:textId="77777777" w:rsidTr="00F504C7">
        <w:trPr>
          <w:trHeight w:hRule="exact" w:val="274"/>
          <w:jc w:val="center"/>
        </w:trPr>
        <w:tc>
          <w:tcPr>
            <w:tcW w:w="9240" w:type="dxa"/>
            <w:tcBorders>
              <w:top w:val="single" w:sz="4" w:space="0" w:color="auto"/>
              <w:left w:val="single" w:sz="4" w:space="0" w:color="auto"/>
            </w:tcBorders>
            <w:shd w:val="clear" w:color="auto" w:fill="FFFFFF"/>
            <w:vAlign w:val="bottom"/>
          </w:tcPr>
          <w:p w14:paraId="30292C88" w14:textId="77777777" w:rsidR="003431B5" w:rsidRPr="003D76D3" w:rsidRDefault="003431B5" w:rsidP="00F504C7">
            <w:pPr>
              <w:pStyle w:val="30"/>
              <w:shd w:val="clear" w:color="auto" w:fill="auto"/>
              <w:spacing w:before="0" w:after="0" w:line="210" w:lineRule="exact"/>
              <w:ind w:firstLine="0"/>
              <w:rPr>
                <w:sz w:val="24"/>
                <w:szCs w:val="24"/>
              </w:rPr>
            </w:pPr>
            <w:r w:rsidRPr="003D76D3">
              <w:rPr>
                <w:rStyle w:val="22"/>
                <w:rFonts w:ascii="Times New Roman" w:hAnsi="Times New Roman" w:cs="Times New Roman"/>
                <w:sz w:val="24"/>
                <w:szCs w:val="24"/>
              </w:rPr>
              <w:t>Промежуточный результат</w:t>
            </w:r>
          </w:p>
        </w:tc>
        <w:tc>
          <w:tcPr>
            <w:tcW w:w="931" w:type="dxa"/>
            <w:tcBorders>
              <w:top w:val="single" w:sz="4" w:space="0" w:color="auto"/>
              <w:left w:val="single" w:sz="4" w:space="0" w:color="auto"/>
              <w:right w:val="single" w:sz="4" w:space="0" w:color="auto"/>
            </w:tcBorders>
            <w:shd w:val="clear" w:color="auto" w:fill="FFFFFF"/>
            <w:vAlign w:val="bottom"/>
          </w:tcPr>
          <w:p w14:paraId="369E384C" w14:textId="77777777" w:rsidR="003431B5" w:rsidRPr="003D76D3" w:rsidRDefault="003431B5" w:rsidP="00F504C7">
            <w:pPr>
              <w:pStyle w:val="30"/>
              <w:shd w:val="clear" w:color="auto" w:fill="auto"/>
              <w:spacing w:before="0" w:after="0" w:line="210" w:lineRule="exact"/>
              <w:ind w:firstLine="0"/>
              <w:jc w:val="center"/>
              <w:rPr>
                <w:sz w:val="24"/>
                <w:szCs w:val="24"/>
              </w:rPr>
            </w:pPr>
            <w:r w:rsidRPr="003D76D3">
              <w:rPr>
                <w:rStyle w:val="22"/>
                <w:rFonts w:ascii="Times New Roman" w:hAnsi="Times New Roman" w:cs="Times New Roman"/>
                <w:sz w:val="24"/>
                <w:szCs w:val="24"/>
              </w:rPr>
              <w:t>40</w:t>
            </w:r>
          </w:p>
        </w:tc>
      </w:tr>
      <w:tr w:rsidR="003431B5" w:rsidRPr="003D76D3" w14:paraId="2BE8692C" w14:textId="77777777" w:rsidTr="00F504C7">
        <w:trPr>
          <w:trHeight w:hRule="exact" w:val="283"/>
          <w:jc w:val="center"/>
        </w:trPr>
        <w:tc>
          <w:tcPr>
            <w:tcW w:w="9240" w:type="dxa"/>
            <w:tcBorders>
              <w:top w:val="single" w:sz="4" w:space="0" w:color="auto"/>
              <w:left w:val="single" w:sz="4" w:space="0" w:color="auto"/>
            </w:tcBorders>
            <w:shd w:val="clear" w:color="auto" w:fill="FFFFFF"/>
            <w:vAlign w:val="bottom"/>
          </w:tcPr>
          <w:p w14:paraId="01B23AD0" w14:textId="440DB0E5" w:rsidR="003431B5" w:rsidRPr="003D76D3" w:rsidRDefault="003431B5" w:rsidP="00F504C7">
            <w:pPr>
              <w:pStyle w:val="30"/>
              <w:shd w:val="clear" w:color="auto" w:fill="auto"/>
              <w:spacing w:before="0" w:after="0" w:line="210" w:lineRule="exact"/>
              <w:ind w:firstLine="0"/>
              <w:rPr>
                <w:sz w:val="24"/>
                <w:szCs w:val="24"/>
              </w:rPr>
            </w:pPr>
            <w:r w:rsidRPr="003D76D3">
              <w:rPr>
                <w:rStyle w:val="22"/>
                <w:rFonts w:ascii="Times New Roman" w:hAnsi="Times New Roman" w:cs="Times New Roman"/>
                <w:sz w:val="24"/>
                <w:szCs w:val="24"/>
              </w:rPr>
              <w:t xml:space="preserve">Часть 6 </w:t>
            </w:r>
            <w:r w:rsidR="00790842">
              <w:rPr>
                <w:rStyle w:val="22"/>
                <w:rFonts w:ascii="Times New Roman" w:hAnsi="Times New Roman" w:cs="Times New Roman"/>
                <w:sz w:val="24"/>
                <w:szCs w:val="24"/>
              </w:rPr>
              <w:t>–</w:t>
            </w:r>
            <w:r w:rsidRPr="003D76D3">
              <w:rPr>
                <w:rStyle w:val="22"/>
                <w:rFonts w:ascii="Times New Roman" w:hAnsi="Times New Roman" w:cs="Times New Roman"/>
                <w:sz w:val="24"/>
                <w:szCs w:val="24"/>
              </w:rPr>
              <w:t xml:space="preserve"> Критерии приемки</w:t>
            </w:r>
          </w:p>
        </w:tc>
        <w:tc>
          <w:tcPr>
            <w:tcW w:w="931" w:type="dxa"/>
            <w:tcBorders>
              <w:top w:val="single" w:sz="4" w:space="0" w:color="auto"/>
              <w:left w:val="single" w:sz="4" w:space="0" w:color="auto"/>
              <w:right w:val="single" w:sz="4" w:space="0" w:color="auto"/>
            </w:tcBorders>
            <w:shd w:val="clear" w:color="auto" w:fill="FFFFFF"/>
            <w:vAlign w:val="bottom"/>
          </w:tcPr>
          <w:p w14:paraId="2D86EABF" w14:textId="77777777" w:rsidR="003431B5" w:rsidRPr="003D76D3" w:rsidRDefault="003431B5" w:rsidP="00F504C7">
            <w:pPr>
              <w:pStyle w:val="30"/>
              <w:shd w:val="clear" w:color="auto" w:fill="auto"/>
              <w:spacing w:before="0" w:after="0" w:line="210" w:lineRule="exact"/>
              <w:ind w:firstLine="0"/>
              <w:jc w:val="center"/>
              <w:rPr>
                <w:sz w:val="24"/>
                <w:szCs w:val="24"/>
              </w:rPr>
            </w:pPr>
            <w:r w:rsidRPr="003D76D3">
              <w:rPr>
                <w:rStyle w:val="22"/>
                <w:rFonts w:ascii="Times New Roman" w:hAnsi="Times New Roman" w:cs="Times New Roman"/>
                <w:sz w:val="24"/>
                <w:szCs w:val="24"/>
              </w:rPr>
              <w:t>7</w:t>
            </w:r>
          </w:p>
        </w:tc>
      </w:tr>
      <w:tr w:rsidR="003431B5" w:rsidRPr="003D76D3" w14:paraId="0AE187F7" w14:textId="77777777" w:rsidTr="00F504C7">
        <w:trPr>
          <w:trHeight w:hRule="exact" w:val="778"/>
          <w:jc w:val="center"/>
        </w:trPr>
        <w:tc>
          <w:tcPr>
            <w:tcW w:w="9240" w:type="dxa"/>
            <w:tcBorders>
              <w:top w:val="single" w:sz="4" w:space="0" w:color="auto"/>
              <w:left w:val="single" w:sz="4" w:space="0" w:color="auto"/>
            </w:tcBorders>
            <w:shd w:val="clear" w:color="auto" w:fill="FFFFFF"/>
            <w:vAlign w:val="bottom"/>
          </w:tcPr>
          <w:p w14:paraId="0E1787EB" w14:textId="574A1C2B" w:rsidR="003431B5" w:rsidRPr="003D76D3" w:rsidRDefault="003431B5" w:rsidP="00F504C7">
            <w:pPr>
              <w:pStyle w:val="30"/>
              <w:shd w:val="clear" w:color="auto" w:fill="auto"/>
              <w:spacing w:before="0" w:after="0" w:line="250" w:lineRule="exact"/>
              <w:ind w:firstLine="0"/>
              <w:rPr>
                <w:sz w:val="24"/>
                <w:szCs w:val="24"/>
              </w:rPr>
            </w:pPr>
            <w:r w:rsidRPr="003D76D3">
              <w:rPr>
                <w:rStyle w:val="22"/>
                <w:rFonts w:ascii="Times New Roman" w:hAnsi="Times New Roman" w:cs="Times New Roman"/>
                <w:sz w:val="24"/>
                <w:szCs w:val="24"/>
              </w:rPr>
              <w:t xml:space="preserve">Часть 7 </w:t>
            </w:r>
            <w:r w:rsidR="00790842">
              <w:rPr>
                <w:rStyle w:val="22"/>
                <w:rFonts w:ascii="Times New Roman" w:hAnsi="Times New Roman" w:cs="Times New Roman"/>
                <w:sz w:val="24"/>
                <w:szCs w:val="24"/>
              </w:rPr>
              <w:t>–</w:t>
            </w:r>
            <w:r w:rsidRPr="003D76D3">
              <w:rPr>
                <w:rStyle w:val="22"/>
                <w:rFonts w:ascii="Times New Roman" w:hAnsi="Times New Roman" w:cs="Times New Roman"/>
                <w:sz w:val="24"/>
                <w:szCs w:val="24"/>
              </w:rPr>
              <w:t xml:space="preserve"> Процедуры после проведения контроля:</w:t>
            </w:r>
          </w:p>
          <w:p w14:paraId="37C5E810" w14:textId="77777777" w:rsidR="003431B5" w:rsidRPr="003D76D3" w:rsidRDefault="003431B5" w:rsidP="003431B5">
            <w:pPr>
              <w:pStyle w:val="30"/>
              <w:numPr>
                <w:ilvl w:val="0"/>
                <w:numId w:val="21"/>
              </w:numPr>
              <w:shd w:val="clear" w:color="auto" w:fill="auto"/>
              <w:tabs>
                <w:tab w:val="left" w:pos="226"/>
              </w:tabs>
              <w:spacing w:before="0" w:after="0" w:line="250" w:lineRule="exact"/>
              <w:ind w:firstLine="0"/>
              <w:rPr>
                <w:sz w:val="24"/>
                <w:szCs w:val="24"/>
              </w:rPr>
            </w:pPr>
            <w:r w:rsidRPr="003D76D3">
              <w:rPr>
                <w:rStyle w:val="22"/>
                <w:rFonts w:ascii="Times New Roman" w:hAnsi="Times New Roman" w:cs="Times New Roman"/>
                <w:sz w:val="24"/>
                <w:szCs w:val="24"/>
              </w:rPr>
              <w:t>выявление несоответствующей продукции (маркировка, выделение);</w:t>
            </w:r>
          </w:p>
          <w:p w14:paraId="3E646F4D" w14:textId="77777777" w:rsidR="003431B5" w:rsidRPr="003D76D3" w:rsidRDefault="003431B5" w:rsidP="003431B5">
            <w:pPr>
              <w:pStyle w:val="30"/>
              <w:numPr>
                <w:ilvl w:val="0"/>
                <w:numId w:val="21"/>
              </w:numPr>
              <w:shd w:val="clear" w:color="auto" w:fill="auto"/>
              <w:tabs>
                <w:tab w:val="left" w:pos="245"/>
              </w:tabs>
              <w:spacing w:before="0" w:after="0" w:line="250" w:lineRule="exact"/>
              <w:ind w:firstLine="0"/>
              <w:rPr>
                <w:sz w:val="24"/>
                <w:szCs w:val="24"/>
              </w:rPr>
            </w:pPr>
            <w:r w:rsidRPr="003D76D3">
              <w:rPr>
                <w:rStyle w:val="22"/>
                <w:rFonts w:ascii="Times New Roman" w:hAnsi="Times New Roman" w:cs="Times New Roman"/>
                <w:sz w:val="24"/>
                <w:szCs w:val="24"/>
              </w:rPr>
              <w:t>восстановление защитных покрытий (где требуется).</w:t>
            </w:r>
          </w:p>
        </w:tc>
        <w:tc>
          <w:tcPr>
            <w:tcW w:w="931" w:type="dxa"/>
            <w:tcBorders>
              <w:top w:val="single" w:sz="4" w:space="0" w:color="auto"/>
              <w:left w:val="single" w:sz="4" w:space="0" w:color="auto"/>
              <w:right w:val="single" w:sz="4" w:space="0" w:color="auto"/>
            </w:tcBorders>
            <w:shd w:val="clear" w:color="auto" w:fill="FFFFFF"/>
            <w:vAlign w:val="bottom"/>
          </w:tcPr>
          <w:p w14:paraId="2E0EAD5F" w14:textId="77777777" w:rsidR="003431B5" w:rsidRPr="003D76D3" w:rsidRDefault="003431B5" w:rsidP="00F504C7">
            <w:pPr>
              <w:pStyle w:val="30"/>
              <w:shd w:val="clear" w:color="auto" w:fill="auto"/>
              <w:spacing w:before="0" w:after="60" w:line="210" w:lineRule="exact"/>
              <w:ind w:firstLine="0"/>
              <w:jc w:val="center"/>
              <w:rPr>
                <w:sz w:val="24"/>
                <w:szCs w:val="24"/>
              </w:rPr>
            </w:pPr>
            <w:r w:rsidRPr="003D76D3">
              <w:rPr>
                <w:rStyle w:val="22"/>
                <w:rFonts w:ascii="Times New Roman" w:hAnsi="Times New Roman" w:cs="Times New Roman"/>
                <w:sz w:val="24"/>
                <w:szCs w:val="24"/>
              </w:rPr>
              <w:t>2</w:t>
            </w:r>
          </w:p>
          <w:p w14:paraId="041DEB89" w14:textId="77777777" w:rsidR="003431B5" w:rsidRPr="003D76D3" w:rsidRDefault="003431B5" w:rsidP="00F504C7">
            <w:pPr>
              <w:pStyle w:val="30"/>
              <w:shd w:val="clear" w:color="auto" w:fill="auto"/>
              <w:spacing w:before="60" w:after="0" w:line="210" w:lineRule="exact"/>
              <w:ind w:firstLine="0"/>
              <w:jc w:val="center"/>
              <w:rPr>
                <w:sz w:val="24"/>
                <w:szCs w:val="24"/>
              </w:rPr>
            </w:pPr>
            <w:r w:rsidRPr="003D76D3">
              <w:rPr>
                <w:rStyle w:val="22"/>
                <w:rFonts w:ascii="Times New Roman" w:hAnsi="Times New Roman" w:cs="Times New Roman"/>
                <w:sz w:val="24"/>
                <w:szCs w:val="24"/>
              </w:rPr>
              <w:t>1</w:t>
            </w:r>
          </w:p>
        </w:tc>
      </w:tr>
      <w:tr w:rsidR="003431B5" w:rsidRPr="003D76D3" w14:paraId="3E47055B" w14:textId="77777777" w:rsidTr="00F504C7">
        <w:trPr>
          <w:trHeight w:hRule="exact" w:val="274"/>
          <w:jc w:val="center"/>
        </w:trPr>
        <w:tc>
          <w:tcPr>
            <w:tcW w:w="9240" w:type="dxa"/>
            <w:tcBorders>
              <w:top w:val="single" w:sz="4" w:space="0" w:color="auto"/>
              <w:left w:val="single" w:sz="4" w:space="0" w:color="auto"/>
            </w:tcBorders>
            <w:shd w:val="clear" w:color="auto" w:fill="FFFFFF"/>
            <w:vAlign w:val="bottom"/>
          </w:tcPr>
          <w:p w14:paraId="0929D41E" w14:textId="77777777" w:rsidR="003431B5" w:rsidRPr="003D76D3" w:rsidRDefault="003431B5" w:rsidP="00F504C7">
            <w:pPr>
              <w:pStyle w:val="30"/>
              <w:shd w:val="clear" w:color="auto" w:fill="auto"/>
              <w:spacing w:before="0" w:after="0" w:line="210" w:lineRule="exact"/>
              <w:ind w:firstLine="0"/>
              <w:rPr>
                <w:sz w:val="24"/>
                <w:szCs w:val="24"/>
              </w:rPr>
            </w:pPr>
            <w:r w:rsidRPr="003D76D3">
              <w:rPr>
                <w:rStyle w:val="22"/>
                <w:rFonts w:ascii="Times New Roman" w:hAnsi="Times New Roman" w:cs="Times New Roman"/>
                <w:sz w:val="24"/>
                <w:szCs w:val="24"/>
              </w:rPr>
              <w:t>Промежуточный результат</w:t>
            </w:r>
          </w:p>
        </w:tc>
        <w:tc>
          <w:tcPr>
            <w:tcW w:w="931" w:type="dxa"/>
            <w:tcBorders>
              <w:top w:val="single" w:sz="4" w:space="0" w:color="auto"/>
              <w:left w:val="single" w:sz="4" w:space="0" w:color="auto"/>
              <w:right w:val="single" w:sz="4" w:space="0" w:color="auto"/>
            </w:tcBorders>
            <w:shd w:val="clear" w:color="auto" w:fill="FFFFFF"/>
            <w:vAlign w:val="bottom"/>
          </w:tcPr>
          <w:p w14:paraId="24BB3E05" w14:textId="77777777" w:rsidR="003431B5" w:rsidRPr="003D76D3" w:rsidRDefault="003431B5" w:rsidP="00F504C7">
            <w:pPr>
              <w:pStyle w:val="30"/>
              <w:shd w:val="clear" w:color="auto" w:fill="auto"/>
              <w:spacing w:before="0" w:after="0" w:line="210" w:lineRule="exact"/>
              <w:ind w:firstLine="0"/>
              <w:jc w:val="center"/>
              <w:rPr>
                <w:sz w:val="24"/>
                <w:szCs w:val="24"/>
              </w:rPr>
            </w:pPr>
            <w:r w:rsidRPr="003D76D3">
              <w:rPr>
                <w:rStyle w:val="22"/>
                <w:rFonts w:ascii="Times New Roman" w:hAnsi="Times New Roman" w:cs="Times New Roman"/>
                <w:sz w:val="24"/>
                <w:szCs w:val="24"/>
              </w:rPr>
              <w:t>3</w:t>
            </w:r>
          </w:p>
        </w:tc>
      </w:tr>
      <w:tr w:rsidR="003431B5" w:rsidRPr="003D76D3" w14:paraId="102222B7" w14:textId="77777777" w:rsidTr="00F504C7">
        <w:trPr>
          <w:trHeight w:hRule="exact" w:val="283"/>
          <w:jc w:val="center"/>
        </w:trPr>
        <w:tc>
          <w:tcPr>
            <w:tcW w:w="9240" w:type="dxa"/>
            <w:tcBorders>
              <w:top w:val="single" w:sz="4" w:space="0" w:color="auto"/>
              <w:left w:val="single" w:sz="4" w:space="0" w:color="auto"/>
            </w:tcBorders>
            <w:shd w:val="clear" w:color="auto" w:fill="FFFFFF"/>
            <w:vAlign w:val="bottom"/>
          </w:tcPr>
          <w:p w14:paraId="45A54F19" w14:textId="7540B774" w:rsidR="003431B5" w:rsidRPr="003D76D3" w:rsidRDefault="003431B5" w:rsidP="00F504C7">
            <w:pPr>
              <w:pStyle w:val="30"/>
              <w:shd w:val="clear" w:color="auto" w:fill="auto"/>
              <w:spacing w:before="0" w:after="0" w:line="210" w:lineRule="exact"/>
              <w:ind w:firstLine="0"/>
              <w:rPr>
                <w:sz w:val="24"/>
                <w:szCs w:val="24"/>
              </w:rPr>
            </w:pPr>
            <w:r w:rsidRPr="003D76D3">
              <w:rPr>
                <w:rStyle w:val="22"/>
                <w:rFonts w:ascii="Times New Roman" w:hAnsi="Times New Roman" w:cs="Times New Roman"/>
                <w:sz w:val="24"/>
                <w:szCs w:val="24"/>
              </w:rPr>
              <w:t xml:space="preserve">Часть 8 </w:t>
            </w:r>
            <w:r w:rsidR="00790842">
              <w:rPr>
                <w:rStyle w:val="22"/>
                <w:rFonts w:ascii="Times New Roman" w:hAnsi="Times New Roman" w:cs="Times New Roman"/>
                <w:sz w:val="24"/>
                <w:szCs w:val="24"/>
              </w:rPr>
              <w:t>–</w:t>
            </w:r>
            <w:r w:rsidRPr="003D76D3">
              <w:rPr>
                <w:rStyle w:val="22"/>
                <w:rFonts w:ascii="Times New Roman" w:hAnsi="Times New Roman" w:cs="Times New Roman"/>
                <w:sz w:val="24"/>
                <w:szCs w:val="24"/>
              </w:rPr>
              <w:t xml:space="preserve"> Составление отчета по контролю</w:t>
            </w:r>
          </w:p>
        </w:tc>
        <w:tc>
          <w:tcPr>
            <w:tcW w:w="931" w:type="dxa"/>
            <w:tcBorders>
              <w:top w:val="single" w:sz="4" w:space="0" w:color="auto"/>
              <w:left w:val="single" w:sz="4" w:space="0" w:color="auto"/>
              <w:right w:val="single" w:sz="4" w:space="0" w:color="auto"/>
            </w:tcBorders>
            <w:shd w:val="clear" w:color="auto" w:fill="FFFFFF"/>
            <w:vAlign w:val="bottom"/>
          </w:tcPr>
          <w:p w14:paraId="71D84028" w14:textId="77777777" w:rsidR="003431B5" w:rsidRPr="003D76D3" w:rsidRDefault="003431B5" w:rsidP="00F504C7">
            <w:pPr>
              <w:pStyle w:val="30"/>
              <w:shd w:val="clear" w:color="auto" w:fill="auto"/>
              <w:spacing w:before="0" w:after="0" w:line="210" w:lineRule="exact"/>
              <w:ind w:firstLine="0"/>
              <w:jc w:val="center"/>
              <w:rPr>
                <w:sz w:val="24"/>
                <w:szCs w:val="24"/>
              </w:rPr>
            </w:pPr>
            <w:r w:rsidRPr="003D76D3">
              <w:rPr>
                <w:rStyle w:val="22"/>
                <w:rFonts w:ascii="Times New Roman" w:hAnsi="Times New Roman" w:cs="Times New Roman"/>
                <w:sz w:val="24"/>
                <w:szCs w:val="24"/>
              </w:rPr>
              <w:t>5</w:t>
            </w:r>
          </w:p>
        </w:tc>
      </w:tr>
      <w:tr w:rsidR="003431B5" w:rsidRPr="003D76D3" w14:paraId="09989355" w14:textId="77777777" w:rsidTr="00F504C7">
        <w:trPr>
          <w:trHeight w:hRule="exact" w:val="283"/>
          <w:jc w:val="center"/>
        </w:trPr>
        <w:tc>
          <w:tcPr>
            <w:tcW w:w="9240" w:type="dxa"/>
            <w:tcBorders>
              <w:top w:val="single" w:sz="4" w:space="0" w:color="auto"/>
              <w:left w:val="single" w:sz="4" w:space="0" w:color="auto"/>
            </w:tcBorders>
            <w:shd w:val="clear" w:color="auto" w:fill="FFFFFF"/>
            <w:vAlign w:val="bottom"/>
          </w:tcPr>
          <w:p w14:paraId="089A746A" w14:textId="57B4297A" w:rsidR="003431B5" w:rsidRPr="003D76D3" w:rsidRDefault="003431B5" w:rsidP="00F504C7">
            <w:pPr>
              <w:pStyle w:val="30"/>
              <w:shd w:val="clear" w:color="auto" w:fill="auto"/>
              <w:spacing w:before="0" w:after="0" w:line="210" w:lineRule="exact"/>
              <w:ind w:firstLine="0"/>
              <w:rPr>
                <w:sz w:val="24"/>
                <w:szCs w:val="24"/>
              </w:rPr>
            </w:pPr>
            <w:r w:rsidRPr="003D76D3">
              <w:rPr>
                <w:rStyle w:val="22"/>
                <w:rFonts w:ascii="Times New Roman" w:hAnsi="Times New Roman" w:cs="Times New Roman"/>
                <w:sz w:val="24"/>
                <w:szCs w:val="24"/>
              </w:rPr>
              <w:t xml:space="preserve">Часть 9 </w:t>
            </w:r>
            <w:r w:rsidR="00790842">
              <w:rPr>
                <w:rStyle w:val="22"/>
                <w:rFonts w:ascii="Times New Roman" w:hAnsi="Times New Roman" w:cs="Times New Roman"/>
                <w:sz w:val="24"/>
                <w:szCs w:val="24"/>
              </w:rPr>
              <w:t>–</w:t>
            </w:r>
            <w:r w:rsidRPr="003D76D3">
              <w:rPr>
                <w:rStyle w:val="22"/>
                <w:rFonts w:ascii="Times New Roman" w:hAnsi="Times New Roman" w:cs="Times New Roman"/>
                <w:sz w:val="24"/>
                <w:szCs w:val="24"/>
              </w:rPr>
              <w:t xml:space="preserve"> Общее впечатление</w:t>
            </w:r>
          </w:p>
        </w:tc>
        <w:tc>
          <w:tcPr>
            <w:tcW w:w="931" w:type="dxa"/>
            <w:tcBorders>
              <w:top w:val="single" w:sz="4" w:space="0" w:color="auto"/>
              <w:left w:val="single" w:sz="4" w:space="0" w:color="auto"/>
              <w:right w:val="single" w:sz="4" w:space="0" w:color="auto"/>
            </w:tcBorders>
            <w:shd w:val="clear" w:color="auto" w:fill="FFFFFF"/>
            <w:vAlign w:val="bottom"/>
          </w:tcPr>
          <w:p w14:paraId="2870C73F" w14:textId="77777777" w:rsidR="003431B5" w:rsidRPr="003D76D3" w:rsidRDefault="003431B5" w:rsidP="00F504C7">
            <w:pPr>
              <w:pStyle w:val="30"/>
              <w:shd w:val="clear" w:color="auto" w:fill="auto"/>
              <w:spacing w:before="0" w:after="0" w:line="210" w:lineRule="exact"/>
              <w:ind w:firstLine="0"/>
              <w:jc w:val="center"/>
              <w:rPr>
                <w:sz w:val="24"/>
                <w:szCs w:val="24"/>
              </w:rPr>
            </w:pPr>
            <w:r w:rsidRPr="003D76D3">
              <w:rPr>
                <w:rStyle w:val="22"/>
                <w:rFonts w:ascii="Times New Roman" w:hAnsi="Times New Roman" w:cs="Times New Roman"/>
                <w:sz w:val="24"/>
                <w:szCs w:val="24"/>
              </w:rPr>
              <w:t>10</w:t>
            </w:r>
          </w:p>
        </w:tc>
      </w:tr>
      <w:tr w:rsidR="003431B5" w:rsidRPr="003D76D3" w14:paraId="71E571BE" w14:textId="77777777" w:rsidTr="00F504C7">
        <w:trPr>
          <w:trHeight w:hRule="exact" w:val="302"/>
          <w:jc w:val="center"/>
        </w:trPr>
        <w:tc>
          <w:tcPr>
            <w:tcW w:w="9240" w:type="dxa"/>
            <w:tcBorders>
              <w:top w:val="single" w:sz="4" w:space="0" w:color="auto"/>
              <w:left w:val="single" w:sz="4" w:space="0" w:color="auto"/>
              <w:bottom w:val="single" w:sz="4" w:space="0" w:color="auto"/>
            </w:tcBorders>
            <w:shd w:val="clear" w:color="auto" w:fill="FFFFFF"/>
            <w:vAlign w:val="center"/>
          </w:tcPr>
          <w:p w14:paraId="3D58D662" w14:textId="77777777" w:rsidR="003431B5" w:rsidRPr="003D76D3" w:rsidRDefault="003431B5" w:rsidP="00F504C7">
            <w:pPr>
              <w:pStyle w:val="30"/>
              <w:shd w:val="clear" w:color="auto" w:fill="auto"/>
              <w:spacing w:before="0" w:after="0" w:line="210" w:lineRule="exact"/>
              <w:ind w:firstLine="0"/>
              <w:rPr>
                <w:sz w:val="24"/>
                <w:szCs w:val="24"/>
              </w:rPr>
            </w:pPr>
            <w:r w:rsidRPr="003D76D3">
              <w:rPr>
                <w:rStyle w:val="22"/>
                <w:rFonts w:ascii="Times New Roman" w:hAnsi="Times New Roman" w:cs="Times New Roman"/>
                <w:sz w:val="24"/>
                <w:szCs w:val="24"/>
              </w:rPr>
              <w:t>Всего</w:t>
            </w:r>
          </w:p>
        </w:tc>
        <w:tc>
          <w:tcPr>
            <w:tcW w:w="931" w:type="dxa"/>
            <w:tcBorders>
              <w:top w:val="single" w:sz="4" w:space="0" w:color="auto"/>
              <w:left w:val="single" w:sz="4" w:space="0" w:color="auto"/>
              <w:bottom w:val="single" w:sz="4" w:space="0" w:color="auto"/>
              <w:right w:val="single" w:sz="4" w:space="0" w:color="auto"/>
            </w:tcBorders>
            <w:shd w:val="clear" w:color="auto" w:fill="FFFFFF"/>
            <w:vAlign w:val="bottom"/>
          </w:tcPr>
          <w:p w14:paraId="1425316A" w14:textId="77777777" w:rsidR="003431B5" w:rsidRPr="003D76D3" w:rsidRDefault="003431B5" w:rsidP="00F504C7">
            <w:pPr>
              <w:pStyle w:val="30"/>
              <w:shd w:val="clear" w:color="auto" w:fill="auto"/>
              <w:spacing w:before="0" w:after="0" w:line="210" w:lineRule="exact"/>
              <w:ind w:firstLine="0"/>
              <w:jc w:val="center"/>
              <w:rPr>
                <w:sz w:val="24"/>
                <w:szCs w:val="24"/>
              </w:rPr>
            </w:pPr>
            <w:r w:rsidRPr="003D76D3">
              <w:rPr>
                <w:rStyle w:val="22"/>
                <w:rFonts w:ascii="Times New Roman" w:hAnsi="Times New Roman" w:cs="Times New Roman"/>
                <w:sz w:val="24"/>
                <w:szCs w:val="24"/>
              </w:rPr>
              <w:t>100</w:t>
            </w:r>
          </w:p>
        </w:tc>
      </w:tr>
    </w:tbl>
    <w:p w14:paraId="3FF3841C" w14:textId="77777777" w:rsidR="003431B5" w:rsidRDefault="003431B5">
      <w:pPr>
        <w:spacing w:after="160" w:line="259" w:lineRule="auto"/>
        <w:ind w:firstLine="0"/>
        <w:jc w:val="left"/>
        <w:rPr>
          <w:rFonts w:eastAsiaTheme="majorEastAsia"/>
          <w:b/>
          <w:bCs/>
          <w:szCs w:val="24"/>
        </w:rPr>
      </w:pPr>
      <w:r>
        <w:rPr>
          <w:b/>
          <w:bCs/>
          <w:szCs w:val="24"/>
        </w:rPr>
        <w:br w:type="page"/>
      </w:r>
    </w:p>
    <w:p w14:paraId="77847761" w14:textId="77777777" w:rsidR="00894BB3" w:rsidRPr="003D76D3" w:rsidRDefault="00894BB3" w:rsidP="00894BB3">
      <w:pPr>
        <w:pStyle w:val="32"/>
        <w:keepNext/>
        <w:keepLines/>
        <w:shd w:val="clear" w:color="auto" w:fill="auto"/>
        <w:spacing w:after="0" w:line="240" w:lineRule="auto"/>
        <w:jc w:val="center"/>
        <w:rPr>
          <w:sz w:val="24"/>
          <w:szCs w:val="24"/>
        </w:rPr>
      </w:pPr>
      <w:bookmarkStart w:id="25" w:name="bookmark122"/>
      <w:r w:rsidRPr="003D76D3">
        <w:rPr>
          <w:sz w:val="24"/>
          <w:szCs w:val="24"/>
        </w:rPr>
        <w:lastRenderedPageBreak/>
        <w:t xml:space="preserve">Приложение </w:t>
      </w:r>
      <w:r w:rsidRPr="003D76D3">
        <w:rPr>
          <w:sz w:val="24"/>
          <w:szCs w:val="24"/>
          <w:lang w:val="en-US" w:bidi="en-US"/>
        </w:rPr>
        <w:t>E</w:t>
      </w:r>
      <w:bookmarkEnd w:id="25"/>
    </w:p>
    <w:p w14:paraId="2FE4BC33" w14:textId="063D80BC" w:rsidR="00894BB3" w:rsidRPr="00894BB3" w:rsidRDefault="00894BB3" w:rsidP="00894BB3">
      <w:pPr>
        <w:pStyle w:val="30"/>
        <w:shd w:val="clear" w:color="auto" w:fill="auto"/>
        <w:spacing w:before="0" w:after="0" w:line="240" w:lineRule="auto"/>
        <w:ind w:firstLine="0"/>
        <w:jc w:val="center"/>
        <w:rPr>
          <w:bCs/>
          <w:i/>
          <w:iCs/>
          <w:sz w:val="24"/>
          <w:szCs w:val="24"/>
        </w:rPr>
      </w:pPr>
      <w:r w:rsidRPr="00894BB3">
        <w:rPr>
          <w:bCs/>
          <w:i/>
          <w:iCs/>
          <w:sz w:val="24"/>
          <w:szCs w:val="24"/>
        </w:rPr>
        <w:t>(информационное)</w:t>
      </w:r>
    </w:p>
    <w:p w14:paraId="5718DF7E" w14:textId="77777777" w:rsidR="00894BB3" w:rsidRPr="003D76D3" w:rsidRDefault="00894BB3" w:rsidP="00894BB3">
      <w:pPr>
        <w:pStyle w:val="30"/>
        <w:shd w:val="clear" w:color="auto" w:fill="auto"/>
        <w:spacing w:before="0" w:after="0" w:line="240" w:lineRule="auto"/>
        <w:ind w:firstLine="0"/>
        <w:jc w:val="center"/>
        <w:rPr>
          <w:b/>
          <w:sz w:val="24"/>
          <w:szCs w:val="24"/>
        </w:rPr>
      </w:pPr>
    </w:p>
    <w:p w14:paraId="7514C305" w14:textId="77777777" w:rsidR="00894BB3" w:rsidRPr="00894BB3" w:rsidRDefault="00894BB3" w:rsidP="00894BB3">
      <w:pPr>
        <w:pStyle w:val="32"/>
        <w:keepNext/>
        <w:keepLines/>
        <w:shd w:val="clear" w:color="auto" w:fill="auto"/>
        <w:spacing w:after="0" w:line="240" w:lineRule="auto"/>
        <w:jc w:val="center"/>
        <w:rPr>
          <w:sz w:val="24"/>
          <w:szCs w:val="24"/>
        </w:rPr>
      </w:pPr>
      <w:bookmarkStart w:id="26" w:name="bookmark123"/>
      <w:r w:rsidRPr="003D76D3">
        <w:rPr>
          <w:sz w:val="24"/>
          <w:szCs w:val="24"/>
        </w:rPr>
        <w:t>Инженерно-технические работы по НК</w:t>
      </w:r>
      <w:bookmarkEnd w:id="26"/>
    </w:p>
    <w:p w14:paraId="388A967F" w14:textId="77777777" w:rsidR="00894BB3" w:rsidRPr="00894BB3" w:rsidRDefault="00894BB3" w:rsidP="00894BB3">
      <w:pPr>
        <w:pStyle w:val="32"/>
        <w:keepNext/>
        <w:keepLines/>
        <w:shd w:val="clear" w:color="auto" w:fill="auto"/>
        <w:spacing w:after="0" w:line="240" w:lineRule="auto"/>
        <w:ind w:firstLine="851"/>
        <w:rPr>
          <w:sz w:val="24"/>
          <w:szCs w:val="24"/>
        </w:rPr>
      </w:pPr>
    </w:p>
    <w:p w14:paraId="37BC4D65" w14:textId="77777777" w:rsidR="00894BB3" w:rsidRPr="003D76D3" w:rsidRDefault="00894BB3" w:rsidP="000C0950">
      <w:pPr>
        <w:pStyle w:val="63"/>
        <w:keepNext/>
        <w:keepLines/>
        <w:shd w:val="clear" w:color="auto" w:fill="auto"/>
        <w:tabs>
          <w:tab w:val="left" w:pos="675"/>
          <w:tab w:val="left" w:pos="735"/>
        </w:tabs>
        <w:spacing w:after="0" w:line="240" w:lineRule="auto"/>
        <w:ind w:firstLine="567"/>
        <w:rPr>
          <w:b/>
          <w:sz w:val="24"/>
          <w:szCs w:val="24"/>
        </w:rPr>
      </w:pPr>
      <w:bookmarkStart w:id="27" w:name="bookmark124"/>
      <w:r w:rsidRPr="003D76D3">
        <w:rPr>
          <w:b/>
          <w:sz w:val="24"/>
          <w:szCs w:val="24"/>
          <w:lang w:bidi="en-US"/>
        </w:rPr>
        <w:t>Е.</w:t>
      </w:r>
      <w:r w:rsidRPr="003D76D3">
        <w:rPr>
          <w:b/>
          <w:sz w:val="24"/>
          <w:szCs w:val="24"/>
          <w:lang w:val="en-US" w:bidi="en-US"/>
        </w:rPr>
        <w:t>1</w:t>
      </w:r>
      <w:r w:rsidRPr="003D76D3">
        <w:rPr>
          <w:b/>
          <w:sz w:val="24"/>
          <w:szCs w:val="24"/>
          <w:lang w:bidi="en-US"/>
        </w:rPr>
        <w:t xml:space="preserve"> </w:t>
      </w:r>
      <w:r w:rsidRPr="003D76D3">
        <w:rPr>
          <w:b/>
          <w:sz w:val="24"/>
          <w:szCs w:val="24"/>
        </w:rPr>
        <w:t>Определение</w:t>
      </w:r>
      <w:bookmarkEnd w:id="27"/>
    </w:p>
    <w:p w14:paraId="4DF1EB90" w14:textId="77777777" w:rsidR="00894BB3" w:rsidRPr="003D76D3" w:rsidRDefault="00894BB3" w:rsidP="000C0950">
      <w:pPr>
        <w:pStyle w:val="30"/>
        <w:shd w:val="clear" w:color="auto" w:fill="auto"/>
        <w:spacing w:before="0" w:after="0" w:line="240" w:lineRule="auto"/>
        <w:ind w:firstLine="567"/>
        <w:rPr>
          <w:sz w:val="24"/>
          <w:szCs w:val="24"/>
        </w:rPr>
      </w:pPr>
      <w:r w:rsidRPr="003D76D3">
        <w:rPr>
          <w:sz w:val="24"/>
          <w:szCs w:val="24"/>
        </w:rPr>
        <w:t>Инженерно-технические работы по НК охватывают все виды деятельности, связанные с НК, от проектирования оборудования до ответственности за подготовку, внедрение и проверку НК (в процессе производства и эксплуатации) этого же оборудования, входящего в промышленные и технические средства контроля.</w:t>
      </w:r>
    </w:p>
    <w:p w14:paraId="54E6E547" w14:textId="77777777" w:rsidR="00894BB3" w:rsidRPr="003D76D3" w:rsidRDefault="00894BB3" w:rsidP="000C0950">
      <w:pPr>
        <w:pStyle w:val="30"/>
        <w:shd w:val="clear" w:color="auto" w:fill="auto"/>
        <w:spacing w:before="0" w:after="0" w:line="240" w:lineRule="auto"/>
        <w:ind w:firstLine="567"/>
        <w:rPr>
          <w:sz w:val="24"/>
          <w:szCs w:val="24"/>
        </w:rPr>
      </w:pPr>
    </w:p>
    <w:p w14:paraId="38F6B933" w14:textId="77777777" w:rsidR="00894BB3" w:rsidRPr="003D76D3" w:rsidRDefault="00894BB3" w:rsidP="000C0950">
      <w:pPr>
        <w:pStyle w:val="63"/>
        <w:keepNext/>
        <w:keepLines/>
        <w:shd w:val="clear" w:color="auto" w:fill="auto"/>
        <w:tabs>
          <w:tab w:val="left" w:pos="675"/>
          <w:tab w:val="left" w:pos="730"/>
        </w:tabs>
        <w:spacing w:after="0" w:line="240" w:lineRule="auto"/>
        <w:ind w:firstLine="567"/>
        <w:rPr>
          <w:b/>
          <w:sz w:val="24"/>
          <w:szCs w:val="24"/>
        </w:rPr>
      </w:pPr>
      <w:bookmarkStart w:id="28" w:name="bookmark125"/>
      <w:r w:rsidRPr="003D76D3">
        <w:rPr>
          <w:b/>
          <w:sz w:val="24"/>
          <w:szCs w:val="24"/>
          <w:lang w:bidi="en-US"/>
        </w:rPr>
        <w:t xml:space="preserve">Е.2 </w:t>
      </w:r>
      <w:r w:rsidRPr="003D76D3">
        <w:rPr>
          <w:b/>
          <w:sz w:val="24"/>
          <w:szCs w:val="24"/>
        </w:rPr>
        <w:t>Неполный список видов деятельности</w:t>
      </w:r>
      <w:bookmarkEnd w:id="28"/>
    </w:p>
    <w:p w14:paraId="6C2B9C49" w14:textId="77777777" w:rsidR="00894BB3" w:rsidRPr="003D76D3" w:rsidRDefault="00894BB3" w:rsidP="000C0950">
      <w:pPr>
        <w:pStyle w:val="30"/>
        <w:shd w:val="clear" w:color="auto" w:fill="auto"/>
        <w:spacing w:before="0" w:after="0" w:line="240" w:lineRule="auto"/>
        <w:ind w:firstLine="567"/>
        <w:rPr>
          <w:sz w:val="24"/>
          <w:szCs w:val="24"/>
        </w:rPr>
      </w:pPr>
      <w:r w:rsidRPr="003D76D3">
        <w:rPr>
          <w:sz w:val="24"/>
          <w:szCs w:val="24"/>
        </w:rPr>
        <w:t>Виды деятельности включают:</w:t>
      </w:r>
    </w:p>
    <w:p w14:paraId="601796A7" w14:textId="77777777" w:rsidR="00894BB3" w:rsidRPr="003D76D3" w:rsidRDefault="00894BB3" w:rsidP="000C0950">
      <w:pPr>
        <w:pStyle w:val="30"/>
        <w:shd w:val="clear" w:color="auto" w:fill="auto"/>
        <w:tabs>
          <w:tab w:val="left" w:pos="675"/>
          <w:tab w:val="right" w:pos="9934"/>
        </w:tabs>
        <w:spacing w:before="0" w:after="0" w:line="240" w:lineRule="auto"/>
        <w:ind w:firstLine="567"/>
        <w:rPr>
          <w:sz w:val="24"/>
          <w:szCs w:val="24"/>
        </w:rPr>
      </w:pPr>
      <w:r w:rsidRPr="003D76D3">
        <w:rPr>
          <w:sz w:val="24"/>
          <w:szCs w:val="24"/>
          <w:lang w:val="en-US"/>
        </w:rPr>
        <w:t>a</w:t>
      </w:r>
      <w:r w:rsidRPr="003D76D3">
        <w:rPr>
          <w:sz w:val="24"/>
          <w:szCs w:val="24"/>
        </w:rPr>
        <w:t xml:space="preserve">) на стадии проектирования, определение требований, принимаемых в расчет и/ или проверка возможности проведения контроля в ходе производства и, в случае необходимости, эксплуатации </w:t>
      </w:r>
      <w:proofErr w:type="gramStart"/>
      <w:r w:rsidRPr="003D76D3">
        <w:rPr>
          <w:sz w:val="24"/>
          <w:szCs w:val="24"/>
        </w:rPr>
        <w:t>оборудования;</w:t>
      </w:r>
      <w:proofErr w:type="gramEnd"/>
    </w:p>
    <w:p w14:paraId="03FB6182" w14:textId="77777777" w:rsidR="00894BB3" w:rsidRPr="003D76D3" w:rsidRDefault="00894BB3" w:rsidP="000C0950">
      <w:pPr>
        <w:pStyle w:val="30"/>
        <w:shd w:val="clear" w:color="auto" w:fill="auto"/>
        <w:tabs>
          <w:tab w:val="left" w:pos="675"/>
        </w:tabs>
        <w:spacing w:before="0" w:after="0" w:line="240" w:lineRule="auto"/>
        <w:ind w:firstLine="567"/>
        <w:rPr>
          <w:sz w:val="24"/>
          <w:szCs w:val="24"/>
        </w:rPr>
      </w:pPr>
      <w:r w:rsidRPr="003D76D3">
        <w:rPr>
          <w:sz w:val="24"/>
          <w:szCs w:val="24"/>
          <w:lang w:val="en-US"/>
        </w:rPr>
        <w:t>b</w:t>
      </w:r>
      <w:r w:rsidRPr="003D76D3">
        <w:rPr>
          <w:sz w:val="24"/>
          <w:szCs w:val="24"/>
        </w:rPr>
        <w:t xml:space="preserve">) выбор способов НК, внедряемых в производство и/или </w:t>
      </w:r>
      <w:proofErr w:type="gramStart"/>
      <w:r w:rsidRPr="003D76D3">
        <w:rPr>
          <w:sz w:val="24"/>
          <w:szCs w:val="24"/>
        </w:rPr>
        <w:t>эксплуатацию;</w:t>
      </w:r>
      <w:proofErr w:type="gramEnd"/>
    </w:p>
    <w:p w14:paraId="5DD86DB9" w14:textId="77777777" w:rsidR="00894BB3" w:rsidRPr="003D76D3" w:rsidRDefault="00894BB3" w:rsidP="000C0950">
      <w:pPr>
        <w:pStyle w:val="30"/>
        <w:shd w:val="clear" w:color="auto" w:fill="auto"/>
        <w:tabs>
          <w:tab w:val="left" w:pos="675"/>
        </w:tabs>
        <w:spacing w:before="0" w:after="0" w:line="240" w:lineRule="auto"/>
        <w:ind w:firstLine="567"/>
        <w:rPr>
          <w:sz w:val="24"/>
          <w:szCs w:val="24"/>
        </w:rPr>
      </w:pPr>
      <w:r w:rsidRPr="003D76D3">
        <w:rPr>
          <w:sz w:val="24"/>
          <w:szCs w:val="24"/>
          <w:lang w:val="en-US"/>
        </w:rPr>
        <w:t>c</w:t>
      </w:r>
      <w:r w:rsidRPr="003D76D3">
        <w:rPr>
          <w:sz w:val="24"/>
          <w:szCs w:val="24"/>
        </w:rPr>
        <w:t xml:space="preserve">) сравнение особых предписаний различных стандартов и сводов </w:t>
      </w:r>
      <w:proofErr w:type="gramStart"/>
      <w:r w:rsidRPr="003D76D3">
        <w:rPr>
          <w:sz w:val="24"/>
          <w:szCs w:val="24"/>
        </w:rPr>
        <w:t>правил;</w:t>
      </w:r>
      <w:proofErr w:type="gramEnd"/>
    </w:p>
    <w:p w14:paraId="52F64692" w14:textId="77777777" w:rsidR="00894BB3" w:rsidRPr="003D76D3" w:rsidRDefault="00894BB3" w:rsidP="000C0950">
      <w:pPr>
        <w:pStyle w:val="30"/>
        <w:shd w:val="clear" w:color="auto" w:fill="auto"/>
        <w:tabs>
          <w:tab w:val="left" w:pos="675"/>
        </w:tabs>
        <w:spacing w:before="0" w:after="0" w:line="240" w:lineRule="auto"/>
        <w:ind w:firstLine="567"/>
        <w:rPr>
          <w:sz w:val="24"/>
          <w:szCs w:val="24"/>
        </w:rPr>
      </w:pPr>
      <w:r w:rsidRPr="003D76D3">
        <w:rPr>
          <w:sz w:val="24"/>
          <w:szCs w:val="24"/>
          <w:lang w:val="en-US"/>
        </w:rPr>
        <w:t>d</w:t>
      </w:r>
      <w:r w:rsidRPr="003D76D3">
        <w:rPr>
          <w:sz w:val="24"/>
          <w:szCs w:val="24"/>
        </w:rPr>
        <w:t xml:space="preserve">) установление или одобрение процедур </w:t>
      </w:r>
      <w:proofErr w:type="gramStart"/>
      <w:r w:rsidRPr="003D76D3">
        <w:rPr>
          <w:sz w:val="24"/>
          <w:szCs w:val="24"/>
        </w:rPr>
        <w:t>НК;</w:t>
      </w:r>
      <w:proofErr w:type="gramEnd"/>
    </w:p>
    <w:p w14:paraId="4CFE2C40" w14:textId="77777777" w:rsidR="00894BB3" w:rsidRPr="003D76D3" w:rsidRDefault="00894BB3" w:rsidP="000C0950">
      <w:pPr>
        <w:pStyle w:val="30"/>
        <w:shd w:val="clear" w:color="auto" w:fill="auto"/>
        <w:tabs>
          <w:tab w:val="left" w:pos="675"/>
        </w:tabs>
        <w:spacing w:before="0" w:after="0" w:line="240" w:lineRule="auto"/>
        <w:ind w:firstLine="567"/>
        <w:rPr>
          <w:sz w:val="24"/>
          <w:szCs w:val="24"/>
        </w:rPr>
      </w:pPr>
      <w:r w:rsidRPr="003D76D3">
        <w:rPr>
          <w:sz w:val="24"/>
          <w:szCs w:val="24"/>
          <w:lang w:val="en-US"/>
        </w:rPr>
        <w:t>e</w:t>
      </w:r>
      <w:r w:rsidRPr="003D76D3">
        <w:rPr>
          <w:sz w:val="24"/>
          <w:szCs w:val="24"/>
        </w:rPr>
        <w:t xml:space="preserve">) техническую оценку поставщиков </w:t>
      </w:r>
      <w:proofErr w:type="gramStart"/>
      <w:r w:rsidRPr="003D76D3">
        <w:rPr>
          <w:sz w:val="24"/>
          <w:szCs w:val="24"/>
        </w:rPr>
        <w:t>НК;</w:t>
      </w:r>
      <w:proofErr w:type="gramEnd"/>
    </w:p>
    <w:p w14:paraId="4DF46B97" w14:textId="77777777" w:rsidR="00894BB3" w:rsidRPr="003D76D3" w:rsidRDefault="00894BB3" w:rsidP="000C0950">
      <w:pPr>
        <w:pStyle w:val="30"/>
        <w:shd w:val="clear" w:color="auto" w:fill="auto"/>
        <w:tabs>
          <w:tab w:val="left" w:pos="675"/>
        </w:tabs>
        <w:spacing w:before="0" w:after="0" w:line="240" w:lineRule="auto"/>
        <w:ind w:firstLine="567"/>
        <w:rPr>
          <w:sz w:val="24"/>
          <w:szCs w:val="24"/>
        </w:rPr>
      </w:pPr>
      <w:r w:rsidRPr="003D76D3">
        <w:rPr>
          <w:sz w:val="24"/>
          <w:szCs w:val="24"/>
          <w:lang w:val="en-US"/>
        </w:rPr>
        <w:t>f</w:t>
      </w:r>
      <w:r w:rsidRPr="003D76D3">
        <w:rPr>
          <w:sz w:val="24"/>
          <w:szCs w:val="24"/>
        </w:rPr>
        <w:t xml:space="preserve">) оценку способов НК, особенно в рамках </w:t>
      </w:r>
      <w:proofErr w:type="gramStart"/>
      <w:r w:rsidRPr="003D76D3">
        <w:rPr>
          <w:sz w:val="24"/>
          <w:szCs w:val="24"/>
        </w:rPr>
        <w:t>экспертизы;</w:t>
      </w:r>
      <w:proofErr w:type="gramEnd"/>
    </w:p>
    <w:p w14:paraId="34D05F9D" w14:textId="77777777" w:rsidR="00894BB3" w:rsidRPr="003D76D3" w:rsidRDefault="00894BB3" w:rsidP="000C0950">
      <w:pPr>
        <w:pStyle w:val="30"/>
        <w:shd w:val="clear" w:color="auto" w:fill="auto"/>
        <w:tabs>
          <w:tab w:val="left" w:pos="675"/>
        </w:tabs>
        <w:spacing w:before="0" w:after="0" w:line="240" w:lineRule="auto"/>
        <w:ind w:firstLine="567"/>
        <w:rPr>
          <w:sz w:val="24"/>
          <w:szCs w:val="24"/>
        </w:rPr>
      </w:pPr>
      <w:r w:rsidRPr="003D76D3">
        <w:rPr>
          <w:sz w:val="24"/>
          <w:szCs w:val="24"/>
          <w:lang w:val="en-US"/>
        </w:rPr>
        <w:t>g</w:t>
      </w:r>
      <w:r w:rsidRPr="003D76D3">
        <w:rPr>
          <w:sz w:val="24"/>
          <w:szCs w:val="24"/>
        </w:rPr>
        <w:t xml:space="preserve">) техническую оценку на </w:t>
      </w:r>
      <w:proofErr w:type="gramStart"/>
      <w:r w:rsidRPr="003D76D3">
        <w:rPr>
          <w:sz w:val="24"/>
          <w:szCs w:val="24"/>
        </w:rPr>
        <w:t>несоответствие;</w:t>
      </w:r>
      <w:proofErr w:type="gramEnd"/>
    </w:p>
    <w:p w14:paraId="38F0E91F" w14:textId="77777777" w:rsidR="00894BB3" w:rsidRPr="003D76D3" w:rsidRDefault="00894BB3" w:rsidP="000C0950">
      <w:pPr>
        <w:pStyle w:val="30"/>
        <w:shd w:val="clear" w:color="auto" w:fill="auto"/>
        <w:tabs>
          <w:tab w:val="left" w:pos="675"/>
          <w:tab w:val="right" w:pos="9934"/>
        </w:tabs>
        <w:spacing w:before="0" w:after="0" w:line="240" w:lineRule="auto"/>
        <w:ind w:firstLine="567"/>
        <w:rPr>
          <w:sz w:val="24"/>
          <w:szCs w:val="24"/>
        </w:rPr>
      </w:pPr>
      <w:r w:rsidRPr="003D76D3">
        <w:rPr>
          <w:sz w:val="24"/>
          <w:szCs w:val="24"/>
          <w:lang w:val="en-US"/>
        </w:rPr>
        <w:t>h</w:t>
      </w:r>
      <w:r w:rsidRPr="003D76D3">
        <w:rPr>
          <w:sz w:val="24"/>
          <w:szCs w:val="24"/>
        </w:rPr>
        <w:t xml:space="preserve">) обоснование заказчикам и, если необходимо, соответствующим уполномоченным органам, внедряемых </w:t>
      </w:r>
      <w:proofErr w:type="gramStart"/>
      <w:r w:rsidRPr="003D76D3">
        <w:rPr>
          <w:sz w:val="24"/>
          <w:szCs w:val="24"/>
        </w:rPr>
        <w:t>методик;</w:t>
      </w:r>
      <w:proofErr w:type="gramEnd"/>
    </w:p>
    <w:p w14:paraId="0D2C10FF" w14:textId="77777777" w:rsidR="00894BB3" w:rsidRPr="003D76D3" w:rsidRDefault="00894BB3" w:rsidP="000C0950">
      <w:pPr>
        <w:pStyle w:val="30"/>
        <w:shd w:val="clear" w:color="auto" w:fill="auto"/>
        <w:tabs>
          <w:tab w:val="left" w:pos="675"/>
        </w:tabs>
        <w:spacing w:before="0" w:after="0" w:line="240" w:lineRule="auto"/>
        <w:ind w:firstLine="567"/>
        <w:rPr>
          <w:sz w:val="24"/>
          <w:szCs w:val="24"/>
        </w:rPr>
      </w:pPr>
      <w:proofErr w:type="spellStart"/>
      <w:r w:rsidRPr="003D76D3">
        <w:rPr>
          <w:sz w:val="24"/>
          <w:szCs w:val="24"/>
          <w:lang w:val="en-US"/>
        </w:rPr>
        <w:t>i</w:t>
      </w:r>
      <w:proofErr w:type="spellEnd"/>
      <w:r w:rsidRPr="003D76D3">
        <w:rPr>
          <w:sz w:val="24"/>
          <w:szCs w:val="24"/>
        </w:rPr>
        <w:t xml:space="preserve">) ответственность за помещение </w:t>
      </w:r>
      <w:proofErr w:type="gramStart"/>
      <w:r w:rsidRPr="003D76D3">
        <w:rPr>
          <w:sz w:val="24"/>
          <w:szCs w:val="24"/>
        </w:rPr>
        <w:t>НК;</w:t>
      </w:r>
      <w:proofErr w:type="gramEnd"/>
    </w:p>
    <w:p w14:paraId="6E94CC18" w14:textId="77777777" w:rsidR="00894BB3" w:rsidRPr="003D76D3" w:rsidRDefault="00894BB3" w:rsidP="000C0950">
      <w:pPr>
        <w:pStyle w:val="30"/>
        <w:shd w:val="clear" w:color="auto" w:fill="auto"/>
        <w:tabs>
          <w:tab w:val="left" w:pos="675"/>
        </w:tabs>
        <w:spacing w:before="0" w:after="0" w:line="240" w:lineRule="auto"/>
        <w:ind w:firstLine="567"/>
        <w:rPr>
          <w:sz w:val="24"/>
          <w:szCs w:val="24"/>
        </w:rPr>
      </w:pPr>
      <w:r w:rsidRPr="003D76D3">
        <w:rPr>
          <w:sz w:val="24"/>
          <w:szCs w:val="24"/>
          <w:lang w:val="en-US" w:eastAsia="en-US" w:bidi="en-US"/>
        </w:rPr>
        <w:t>j</w:t>
      </w:r>
      <w:r w:rsidRPr="003D76D3">
        <w:rPr>
          <w:sz w:val="24"/>
          <w:szCs w:val="24"/>
          <w:lang w:eastAsia="en-US" w:bidi="en-US"/>
        </w:rPr>
        <w:t xml:space="preserve">) </w:t>
      </w:r>
      <w:r w:rsidRPr="003D76D3">
        <w:rPr>
          <w:sz w:val="24"/>
          <w:szCs w:val="24"/>
        </w:rPr>
        <w:t xml:space="preserve">координацию и надзор за деятельностью персонала по </w:t>
      </w:r>
      <w:proofErr w:type="gramStart"/>
      <w:r w:rsidRPr="003D76D3">
        <w:rPr>
          <w:sz w:val="24"/>
          <w:szCs w:val="24"/>
        </w:rPr>
        <w:t>НК;</w:t>
      </w:r>
      <w:proofErr w:type="gramEnd"/>
    </w:p>
    <w:p w14:paraId="5D669D2B" w14:textId="77777777" w:rsidR="00894BB3" w:rsidRPr="003D76D3" w:rsidRDefault="00894BB3" w:rsidP="000C0950">
      <w:pPr>
        <w:pStyle w:val="30"/>
        <w:shd w:val="clear" w:color="auto" w:fill="auto"/>
        <w:tabs>
          <w:tab w:val="left" w:pos="675"/>
        </w:tabs>
        <w:spacing w:before="0" w:after="0" w:line="240" w:lineRule="auto"/>
        <w:ind w:firstLine="567"/>
        <w:rPr>
          <w:sz w:val="24"/>
          <w:szCs w:val="24"/>
        </w:rPr>
      </w:pPr>
      <w:r w:rsidRPr="003D76D3">
        <w:rPr>
          <w:sz w:val="24"/>
          <w:szCs w:val="24"/>
          <w:lang w:val="en-US" w:eastAsia="en-US" w:bidi="en-US"/>
        </w:rPr>
        <w:t>k</w:t>
      </w:r>
      <w:r w:rsidRPr="003D76D3">
        <w:rPr>
          <w:sz w:val="24"/>
          <w:szCs w:val="24"/>
          <w:lang w:eastAsia="en-US" w:bidi="en-US"/>
        </w:rPr>
        <w:t xml:space="preserve">) </w:t>
      </w:r>
      <w:r w:rsidRPr="003D76D3">
        <w:rPr>
          <w:sz w:val="24"/>
          <w:szCs w:val="24"/>
        </w:rPr>
        <w:t>аттестацию- одобрение методик НК:</w:t>
      </w:r>
    </w:p>
    <w:p w14:paraId="44A85C8D" w14:textId="77777777" w:rsidR="00894BB3" w:rsidRPr="003D76D3" w:rsidRDefault="00894BB3" w:rsidP="000C0950">
      <w:pPr>
        <w:pStyle w:val="30"/>
        <w:numPr>
          <w:ilvl w:val="0"/>
          <w:numId w:val="22"/>
        </w:numPr>
        <w:shd w:val="clear" w:color="auto" w:fill="auto"/>
        <w:tabs>
          <w:tab w:val="left" w:pos="1397"/>
        </w:tabs>
        <w:spacing w:before="0" w:after="0" w:line="240" w:lineRule="auto"/>
        <w:rPr>
          <w:sz w:val="24"/>
          <w:szCs w:val="24"/>
        </w:rPr>
      </w:pPr>
      <w:r w:rsidRPr="003D76D3">
        <w:rPr>
          <w:sz w:val="24"/>
          <w:szCs w:val="24"/>
        </w:rPr>
        <w:t>установку вводных данных, включая цели проверки,</w:t>
      </w:r>
    </w:p>
    <w:p w14:paraId="09F37693" w14:textId="77777777" w:rsidR="00894BB3" w:rsidRPr="003D76D3" w:rsidRDefault="00894BB3" w:rsidP="000C0950">
      <w:pPr>
        <w:pStyle w:val="30"/>
        <w:numPr>
          <w:ilvl w:val="0"/>
          <w:numId w:val="22"/>
        </w:numPr>
        <w:shd w:val="clear" w:color="auto" w:fill="auto"/>
        <w:tabs>
          <w:tab w:val="left" w:pos="1397"/>
        </w:tabs>
        <w:spacing w:before="0" w:after="0" w:line="240" w:lineRule="auto"/>
        <w:rPr>
          <w:sz w:val="24"/>
          <w:szCs w:val="24"/>
        </w:rPr>
      </w:pPr>
      <w:r w:rsidRPr="003D76D3">
        <w:rPr>
          <w:sz w:val="24"/>
          <w:szCs w:val="24"/>
        </w:rPr>
        <w:t>определение требуемых моделей с известными и неизвестными дефектами,</w:t>
      </w:r>
    </w:p>
    <w:p w14:paraId="5C18A7B6" w14:textId="77777777" w:rsidR="00894BB3" w:rsidRPr="003D76D3" w:rsidRDefault="00894BB3" w:rsidP="000C0950">
      <w:pPr>
        <w:pStyle w:val="30"/>
        <w:numPr>
          <w:ilvl w:val="0"/>
          <w:numId w:val="22"/>
        </w:numPr>
        <w:shd w:val="clear" w:color="auto" w:fill="auto"/>
        <w:tabs>
          <w:tab w:val="left" w:pos="1397"/>
        </w:tabs>
        <w:spacing w:before="0" w:after="0" w:line="240" w:lineRule="auto"/>
        <w:rPr>
          <w:sz w:val="24"/>
          <w:szCs w:val="24"/>
        </w:rPr>
      </w:pPr>
      <w:r w:rsidRPr="003D76D3">
        <w:rPr>
          <w:sz w:val="24"/>
          <w:szCs w:val="24"/>
        </w:rPr>
        <w:t>внедрение практического контроля,</w:t>
      </w:r>
    </w:p>
    <w:p w14:paraId="38E6E7CE" w14:textId="77777777" w:rsidR="00894BB3" w:rsidRPr="003D76D3" w:rsidRDefault="00894BB3" w:rsidP="000C0950">
      <w:pPr>
        <w:pStyle w:val="30"/>
        <w:numPr>
          <w:ilvl w:val="0"/>
          <w:numId w:val="22"/>
        </w:numPr>
        <w:shd w:val="clear" w:color="auto" w:fill="auto"/>
        <w:tabs>
          <w:tab w:val="left" w:pos="1397"/>
        </w:tabs>
        <w:spacing w:before="0" w:after="0" w:line="240" w:lineRule="auto"/>
        <w:rPr>
          <w:sz w:val="24"/>
          <w:szCs w:val="24"/>
        </w:rPr>
      </w:pPr>
      <w:r w:rsidRPr="003D76D3">
        <w:rPr>
          <w:sz w:val="24"/>
          <w:szCs w:val="24"/>
        </w:rPr>
        <w:t>подготовку технического обоснования, включая моделирование,</w:t>
      </w:r>
    </w:p>
    <w:p w14:paraId="0D5798E4" w14:textId="77777777" w:rsidR="00894BB3" w:rsidRPr="003D76D3" w:rsidRDefault="00894BB3" w:rsidP="000C0950">
      <w:pPr>
        <w:pStyle w:val="30"/>
        <w:numPr>
          <w:ilvl w:val="0"/>
          <w:numId w:val="22"/>
        </w:numPr>
        <w:shd w:val="clear" w:color="auto" w:fill="auto"/>
        <w:tabs>
          <w:tab w:val="left" w:pos="1397"/>
        </w:tabs>
        <w:spacing w:before="0" w:after="0" w:line="240" w:lineRule="auto"/>
        <w:rPr>
          <w:sz w:val="24"/>
          <w:szCs w:val="24"/>
        </w:rPr>
      </w:pPr>
      <w:r w:rsidRPr="003D76D3">
        <w:rPr>
          <w:sz w:val="24"/>
          <w:szCs w:val="24"/>
        </w:rPr>
        <w:t>подготовку или утверждение процедур НК,</w:t>
      </w:r>
    </w:p>
    <w:p w14:paraId="74910824" w14:textId="77777777" w:rsidR="00894BB3" w:rsidRPr="003D76D3" w:rsidRDefault="00894BB3" w:rsidP="000C0950">
      <w:pPr>
        <w:pStyle w:val="30"/>
        <w:numPr>
          <w:ilvl w:val="0"/>
          <w:numId w:val="22"/>
        </w:numPr>
        <w:shd w:val="clear" w:color="auto" w:fill="auto"/>
        <w:tabs>
          <w:tab w:val="left" w:pos="1397"/>
        </w:tabs>
        <w:spacing w:before="0" w:after="0" w:line="240" w:lineRule="auto"/>
        <w:rPr>
          <w:sz w:val="24"/>
          <w:szCs w:val="24"/>
        </w:rPr>
      </w:pPr>
      <w:r w:rsidRPr="003D76D3">
        <w:rPr>
          <w:sz w:val="24"/>
          <w:szCs w:val="24"/>
        </w:rPr>
        <w:t>подготовку или утверждение отчета;</w:t>
      </w:r>
    </w:p>
    <w:p w14:paraId="7AF23872" w14:textId="235EC29A" w:rsidR="00894BB3" w:rsidRPr="003D76D3" w:rsidRDefault="00894BB3" w:rsidP="000C0950">
      <w:pPr>
        <w:pStyle w:val="30"/>
        <w:shd w:val="clear" w:color="auto" w:fill="auto"/>
        <w:tabs>
          <w:tab w:val="left" w:pos="675"/>
        </w:tabs>
        <w:spacing w:before="0" w:after="0" w:line="240" w:lineRule="auto"/>
        <w:ind w:firstLine="567"/>
        <w:rPr>
          <w:sz w:val="24"/>
          <w:szCs w:val="24"/>
        </w:rPr>
      </w:pPr>
      <w:r>
        <w:rPr>
          <w:sz w:val="24"/>
          <w:szCs w:val="24"/>
          <w:lang w:val="en-US"/>
        </w:rPr>
        <w:t>l</w:t>
      </w:r>
      <w:r w:rsidRPr="003D76D3">
        <w:rPr>
          <w:sz w:val="24"/>
          <w:szCs w:val="24"/>
        </w:rPr>
        <w:t>)</w:t>
      </w:r>
      <w:r w:rsidRPr="00894BB3">
        <w:rPr>
          <w:sz w:val="24"/>
          <w:szCs w:val="24"/>
        </w:rPr>
        <w:t xml:space="preserve"> </w:t>
      </w:r>
      <w:r w:rsidRPr="003D76D3">
        <w:rPr>
          <w:sz w:val="24"/>
          <w:szCs w:val="24"/>
        </w:rPr>
        <w:t>введение программ эксплуатационного контроля для промышленных установок или определение правил внедрения подобных программ.</w:t>
      </w:r>
    </w:p>
    <w:p w14:paraId="79E8E011" w14:textId="77777777" w:rsidR="00894BB3" w:rsidRPr="003D76D3" w:rsidRDefault="00894BB3" w:rsidP="00894BB3">
      <w:pPr>
        <w:pStyle w:val="7"/>
        <w:spacing w:before="0" w:after="0" w:line="240" w:lineRule="auto"/>
        <w:ind w:firstLine="0"/>
        <w:jc w:val="center"/>
        <w:rPr>
          <w:rStyle w:val="5"/>
          <w:rFonts w:ascii="Times New Roman" w:hAnsi="Times New Roman" w:cs="Times New Roman"/>
          <w:b/>
          <w:sz w:val="24"/>
          <w:szCs w:val="24"/>
          <w:lang w:val="ru-RU"/>
        </w:rPr>
      </w:pPr>
      <w:r w:rsidRPr="00894BB3">
        <w:rPr>
          <w:rFonts w:cs="Times New Roman"/>
          <w:b/>
          <w:bCs/>
          <w:szCs w:val="24"/>
          <w:lang w:val="ru-RU"/>
        </w:rPr>
        <w:br w:type="page"/>
      </w:r>
      <w:r w:rsidRPr="003D76D3">
        <w:rPr>
          <w:rStyle w:val="5"/>
          <w:rFonts w:ascii="Times New Roman" w:hAnsi="Times New Roman" w:cs="Times New Roman"/>
          <w:b/>
          <w:sz w:val="24"/>
          <w:szCs w:val="24"/>
          <w:lang w:val="ru-RU"/>
        </w:rPr>
        <w:lastRenderedPageBreak/>
        <w:t xml:space="preserve">Приложение </w:t>
      </w:r>
      <w:r w:rsidRPr="003D76D3">
        <w:rPr>
          <w:rStyle w:val="5"/>
          <w:rFonts w:ascii="Times New Roman" w:hAnsi="Times New Roman" w:cs="Times New Roman"/>
          <w:b/>
          <w:sz w:val="24"/>
          <w:szCs w:val="24"/>
        </w:rPr>
        <w:t>F</w:t>
      </w:r>
    </w:p>
    <w:p w14:paraId="75E8F1D8" w14:textId="44549C09" w:rsidR="00894BB3" w:rsidRPr="00894BB3" w:rsidRDefault="00894BB3" w:rsidP="00894BB3">
      <w:pPr>
        <w:pStyle w:val="7"/>
        <w:spacing w:before="0" w:after="0" w:line="240" w:lineRule="auto"/>
        <w:ind w:firstLine="0"/>
        <w:jc w:val="center"/>
        <w:rPr>
          <w:rStyle w:val="5"/>
          <w:rFonts w:ascii="Times New Roman" w:hAnsi="Times New Roman" w:cs="Times New Roman"/>
          <w:bCs/>
          <w:i/>
          <w:iCs/>
          <w:sz w:val="24"/>
          <w:szCs w:val="24"/>
          <w:lang w:val="ru-RU"/>
        </w:rPr>
      </w:pPr>
      <w:r w:rsidRPr="00894BB3">
        <w:rPr>
          <w:rStyle w:val="5"/>
          <w:rFonts w:ascii="Times New Roman" w:hAnsi="Times New Roman" w:cs="Times New Roman"/>
          <w:bCs/>
          <w:i/>
          <w:iCs/>
          <w:sz w:val="24"/>
          <w:szCs w:val="24"/>
          <w:lang w:val="ru-RU"/>
        </w:rPr>
        <w:t>(информационное)</w:t>
      </w:r>
    </w:p>
    <w:p w14:paraId="0A57FE84" w14:textId="77777777" w:rsidR="00894BB3" w:rsidRPr="003D76D3" w:rsidRDefault="00894BB3" w:rsidP="00894BB3">
      <w:pPr>
        <w:pStyle w:val="7"/>
        <w:spacing w:before="0" w:after="0" w:line="240" w:lineRule="auto"/>
        <w:ind w:firstLine="0"/>
        <w:jc w:val="center"/>
        <w:rPr>
          <w:rStyle w:val="5"/>
          <w:rFonts w:ascii="Times New Roman" w:hAnsi="Times New Roman" w:cs="Times New Roman"/>
          <w:b/>
          <w:sz w:val="24"/>
          <w:szCs w:val="24"/>
          <w:lang w:val="ru-RU"/>
        </w:rPr>
      </w:pPr>
    </w:p>
    <w:p w14:paraId="0492ED79" w14:textId="77777777" w:rsidR="00894BB3" w:rsidRPr="003D76D3" w:rsidRDefault="00894BB3" w:rsidP="00894BB3">
      <w:pPr>
        <w:pStyle w:val="7"/>
        <w:spacing w:before="0" w:after="0" w:line="240" w:lineRule="auto"/>
        <w:ind w:firstLine="0"/>
        <w:jc w:val="center"/>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lang w:val="ru-RU"/>
        </w:rPr>
        <w:t>Требования к обучению технике</w:t>
      </w:r>
    </w:p>
    <w:p w14:paraId="13ACF421" w14:textId="77777777" w:rsidR="00894BB3" w:rsidRPr="003D76D3" w:rsidRDefault="00894BB3" w:rsidP="00894BB3">
      <w:pPr>
        <w:pStyle w:val="7"/>
        <w:spacing w:before="0" w:after="0" w:line="240" w:lineRule="auto"/>
        <w:ind w:firstLine="851"/>
        <w:jc w:val="both"/>
        <w:rPr>
          <w:rStyle w:val="5"/>
          <w:rFonts w:ascii="Times New Roman" w:hAnsi="Times New Roman" w:cs="Times New Roman"/>
          <w:sz w:val="24"/>
          <w:szCs w:val="24"/>
          <w:lang w:val="ru-RU"/>
        </w:rPr>
      </w:pPr>
    </w:p>
    <w:p w14:paraId="6D1E602A" w14:textId="77777777" w:rsidR="00894BB3" w:rsidRDefault="00894BB3" w:rsidP="000C0950">
      <w:pPr>
        <w:pStyle w:val="7"/>
        <w:spacing w:before="0" w:after="0" w:line="240" w:lineRule="auto"/>
        <w:ind w:firstLine="567"/>
        <w:jc w:val="both"/>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rPr>
        <w:t>F</w:t>
      </w:r>
      <w:r w:rsidRPr="003D76D3">
        <w:rPr>
          <w:rStyle w:val="5"/>
          <w:rFonts w:ascii="Times New Roman" w:hAnsi="Times New Roman" w:cs="Times New Roman"/>
          <w:b/>
          <w:sz w:val="24"/>
          <w:szCs w:val="24"/>
          <w:lang w:val="ru-RU"/>
        </w:rPr>
        <w:t>.1 Общие положения</w:t>
      </w:r>
    </w:p>
    <w:p w14:paraId="5DC301E9" w14:textId="77777777" w:rsidR="00894BB3" w:rsidRPr="003D76D3" w:rsidRDefault="00894BB3" w:rsidP="000C0950">
      <w:pPr>
        <w:pStyle w:val="7"/>
        <w:spacing w:before="0" w:after="0" w:line="240" w:lineRule="auto"/>
        <w:ind w:firstLine="567"/>
        <w:jc w:val="both"/>
        <w:rPr>
          <w:rStyle w:val="5"/>
          <w:rFonts w:ascii="Times New Roman" w:hAnsi="Times New Roman" w:cs="Times New Roman"/>
          <w:b/>
          <w:sz w:val="24"/>
          <w:szCs w:val="24"/>
          <w:lang w:val="ru-RU"/>
        </w:rPr>
      </w:pPr>
    </w:p>
    <w:p w14:paraId="415C24B8" w14:textId="696CD87B" w:rsidR="00894BB3" w:rsidRPr="003D76D3" w:rsidRDefault="00894BB3" w:rsidP="000C0950">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 xml:space="preserve">В данном приложении рассматривается растущее использование </w:t>
      </w:r>
      <w:r w:rsidR="00047B62">
        <w:rPr>
          <w:rStyle w:val="5"/>
          <w:rFonts w:ascii="Times New Roman" w:hAnsi="Times New Roman" w:cs="Times New Roman"/>
          <w:sz w:val="24"/>
          <w:szCs w:val="24"/>
          <w:lang w:val="ru-RU"/>
        </w:rPr>
        <w:t>способов</w:t>
      </w:r>
      <w:r w:rsidRPr="003D76D3">
        <w:rPr>
          <w:rStyle w:val="5"/>
          <w:rFonts w:ascii="Times New Roman" w:hAnsi="Times New Roman" w:cs="Times New Roman"/>
          <w:sz w:val="24"/>
          <w:szCs w:val="24"/>
          <w:lang w:val="ru-RU"/>
        </w:rPr>
        <w:t xml:space="preserve"> неразрушающего контроля, разработанных в рамках метода неразрушающего контроля. Данное приложение также предназначено для предоставления рекомендаций в связи с растущим спросом на компетентность в этих методах.</w:t>
      </w:r>
    </w:p>
    <w:p w14:paraId="06F96B42" w14:textId="29E83CDC" w:rsidR="00894BB3" w:rsidRPr="003D76D3" w:rsidRDefault="00894BB3" w:rsidP="000C0950">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 xml:space="preserve">Выбор </w:t>
      </w:r>
      <w:r w:rsidR="00047B62">
        <w:rPr>
          <w:rStyle w:val="5"/>
          <w:rFonts w:ascii="Times New Roman" w:hAnsi="Times New Roman" w:cs="Times New Roman"/>
          <w:sz w:val="24"/>
          <w:szCs w:val="24"/>
          <w:lang w:val="ru-RU"/>
        </w:rPr>
        <w:t>способов</w:t>
      </w:r>
      <w:r w:rsidRPr="003D76D3">
        <w:rPr>
          <w:rStyle w:val="5"/>
          <w:rFonts w:ascii="Times New Roman" w:hAnsi="Times New Roman" w:cs="Times New Roman"/>
          <w:sz w:val="24"/>
          <w:szCs w:val="24"/>
          <w:lang w:val="ru-RU"/>
        </w:rPr>
        <w:t xml:space="preserve"> неразрушающего контроля, включенных в это приложение, не претендует на то, чтобы быть всеобъемлющим или исключительным, и, следовательно, оставляет место для будущих </w:t>
      </w:r>
      <w:r w:rsidR="00047B62">
        <w:rPr>
          <w:rStyle w:val="5"/>
          <w:rFonts w:ascii="Times New Roman" w:hAnsi="Times New Roman" w:cs="Times New Roman"/>
          <w:sz w:val="24"/>
          <w:szCs w:val="24"/>
          <w:lang w:val="ru-RU"/>
        </w:rPr>
        <w:t>способов</w:t>
      </w:r>
      <w:r w:rsidRPr="003D76D3">
        <w:rPr>
          <w:rStyle w:val="5"/>
          <w:rFonts w:ascii="Times New Roman" w:hAnsi="Times New Roman" w:cs="Times New Roman"/>
          <w:sz w:val="24"/>
          <w:szCs w:val="24"/>
          <w:lang w:val="ru-RU"/>
        </w:rPr>
        <w:t>, когда их использование станет важным для включения в приложение.</w:t>
      </w:r>
    </w:p>
    <w:p w14:paraId="2994703C" w14:textId="77777777" w:rsidR="00894BB3" w:rsidRPr="003D76D3" w:rsidRDefault="00894BB3" w:rsidP="000C0950">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Для прямого доступа к Уровню 2 требуется общее количество дней обучения, указанное в каждой таблице для Уровней 1 и 2. Для прямого доступа к Уровню 3 требуется общее количество дней обучения, указанное в таблицах, где это применимо для Уровней 1, 2 и 3.</w:t>
      </w:r>
    </w:p>
    <w:p w14:paraId="3EA27C8C" w14:textId="77777777" w:rsidR="00894BB3" w:rsidRPr="003D76D3" w:rsidRDefault="00894BB3" w:rsidP="000C0950">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Н/Д означает недопустимо.</w:t>
      </w:r>
    </w:p>
    <w:p w14:paraId="7A90DD06" w14:textId="77777777" w:rsidR="00894BB3" w:rsidRPr="003D76D3" w:rsidRDefault="00894BB3" w:rsidP="000C0950">
      <w:pPr>
        <w:pStyle w:val="7"/>
        <w:spacing w:before="0" w:after="0" w:line="240" w:lineRule="auto"/>
        <w:ind w:firstLine="567"/>
        <w:jc w:val="both"/>
        <w:rPr>
          <w:rStyle w:val="5"/>
          <w:rFonts w:ascii="Times New Roman" w:hAnsi="Times New Roman" w:cs="Times New Roman"/>
          <w:sz w:val="24"/>
          <w:szCs w:val="24"/>
          <w:lang w:val="ru-RU"/>
        </w:rPr>
      </w:pPr>
    </w:p>
    <w:p w14:paraId="227C2B0A" w14:textId="77777777" w:rsidR="00894BB3" w:rsidRDefault="00894BB3" w:rsidP="000C0950">
      <w:pPr>
        <w:pStyle w:val="7"/>
        <w:spacing w:before="0" w:after="0" w:line="240" w:lineRule="auto"/>
        <w:ind w:firstLine="567"/>
        <w:jc w:val="both"/>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rPr>
        <w:t>F</w:t>
      </w:r>
      <w:r w:rsidRPr="003D76D3">
        <w:rPr>
          <w:rStyle w:val="5"/>
          <w:rFonts w:ascii="Times New Roman" w:hAnsi="Times New Roman" w:cs="Times New Roman"/>
          <w:b/>
          <w:sz w:val="24"/>
          <w:szCs w:val="24"/>
          <w:lang w:val="ru-RU"/>
        </w:rPr>
        <w:t xml:space="preserve">.2 Рекомендуемые дополнительные дни обучения методам </w:t>
      </w:r>
    </w:p>
    <w:p w14:paraId="694D4DFD" w14:textId="77777777" w:rsidR="00894BB3" w:rsidRPr="003D76D3" w:rsidRDefault="00894BB3" w:rsidP="000C0950">
      <w:pPr>
        <w:pStyle w:val="7"/>
        <w:spacing w:before="0" w:after="0" w:line="240" w:lineRule="auto"/>
        <w:ind w:firstLine="567"/>
        <w:jc w:val="both"/>
        <w:rPr>
          <w:rStyle w:val="5"/>
          <w:rFonts w:ascii="Times New Roman" w:hAnsi="Times New Roman" w:cs="Times New Roman"/>
          <w:b/>
          <w:sz w:val="24"/>
          <w:szCs w:val="24"/>
          <w:lang w:val="ru-RU"/>
        </w:rPr>
      </w:pPr>
    </w:p>
    <w:p w14:paraId="108BDBDA" w14:textId="77777777" w:rsidR="00894BB3" w:rsidRPr="003D76D3" w:rsidRDefault="00894BB3" w:rsidP="000C0950">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b/>
          <w:sz w:val="24"/>
          <w:szCs w:val="24"/>
        </w:rPr>
        <w:t>F</w:t>
      </w:r>
      <w:r w:rsidRPr="003D76D3">
        <w:rPr>
          <w:rStyle w:val="5"/>
          <w:rFonts w:ascii="Times New Roman" w:hAnsi="Times New Roman" w:cs="Times New Roman"/>
          <w:b/>
          <w:sz w:val="24"/>
          <w:szCs w:val="24"/>
          <w:lang w:val="ru-RU"/>
        </w:rPr>
        <w:t>.2.1 Общие положения</w:t>
      </w:r>
    </w:p>
    <w:p w14:paraId="607DFD08" w14:textId="4597B8FC" w:rsidR="00894BB3" w:rsidRDefault="00894BB3" w:rsidP="000C0950">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 xml:space="preserve">Требования к обучению </w:t>
      </w:r>
      <w:r w:rsidR="000C0950">
        <w:rPr>
          <w:rStyle w:val="5"/>
          <w:rFonts w:ascii="Times New Roman" w:hAnsi="Times New Roman" w:cs="Times New Roman"/>
          <w:sz w:val="24"/>
          <w:szCs w:val="24"/>
          <w:lang w:val="ru-RU"/>
        </w:rPr>
        <w:t>способам</w:t>
      </w:r>
      <w:r w:rsidRPr="003D76D3">
        <w:rPr>
          <w:rStyle w:val="5"/>
          <w:rFonts w:ascii="Times New Roman" w:hAnsi="Times New Roman" w:cs="Times New Roman"/>
          <w:sz w:val="24"/>
          <w:szCs w:val="24"/>
          <w:lang w:val="ru-RU"/>
        </w:rPr>
        <w:t xml:space="preserve">, показанным в таблицах </w:t>
      </w:r>
      <w:r w:rsidRPr="003D76D3">
        <w:rPr>
          <w:rStyle w:val="5"/>
          <w:rFonts w:ascii="Times New Roman" w:hAnsi="Times New Roman" w:cs="Times New Roman"/>
          <w:sz w:val="24"/>
          <w:szCs w:val="24"/>
        </w:rPr>
        <w:t>F</w:t>
      </w:r>
      <w:r w:rsidRPr="003D76D3">
        <w:rPr>
          <w:rStyle w:val="5"/>
          <w:rFonts w:ascii="Times New Roman" w:hAnsi="Times New Roman" w:cs="Times New Roman"/>
          <w:sz w:val="24"/>
          <w:szCs w:val="24"/>
          <w:lang w:val="ru-RU"/>
        </w:rPr>
        <w:t>.1-</w:t>
      </w:r>
      <w:r w:rsidRPr="003D76D3">
        <w:rPr>
          <w:rStyle w:val="5"/>
          <w:rFonts w:ascii="Times New Roman" w:hAnsi="Times New Roman" w:cs="Times New Roman"/>
          <w:sz w:val="24"/>
          <w:szCs w:val="24"/>
        </w:rPr>
        <w:t>F</w:t>
      </w:r>
      <w:r w:rsidRPr="003D76D3">
        <w:rPr>
          <w:rStyle w:val="5"/>
          <w:rFonts w:ascii="Times New Roman" w:hAnsi="Times New Roman" w:cs="Times New Roman"/>
          <w:sz w:val="24"/>
          <w:szCs w:val="24"/>
          <w:lang w:val="ru-RU"/>
        </w:rPr>
        <w:t>4, дополняют требования для метода, показанного в таблице 2.</w:t>
      </w:r>
    </w:p>
    <w:p w14:paraId="6512CDE5" w14:textId="77777777" w:rsidR="00B7258D" w:rsidRPr="003D76D3" w:rsidRDefault="00B7258D" w:rsidP="000C0950">
      <w:pPr>
        <w:pStyle w:val="7"/>
        <w:spacing w:before="0" w:after="0" w:line="240" w:lineRule="auto"/>
        <w:ind w:firstLine="567"/>
        <w:jc w:val="both"/>
        <w:rPr>
          <w:rStyle w:val="5"/>
          <w:rFonts w:ascii="Times New Roman" w:hAnsi="Times New Roman" w:cs="Times New Roman"/>
          <w:sz w:val="24"/>
          <w:szCs w:val="24"/>
          <w:lang w:val="ru-RU"/>
        </w:rPr>
      </w:pPr>
    </w:p>
    <w:p w14:paraId="5C60F6A5" w14:textId="55855394" w:rsidR="00894BB3" w:rsidRPr="00B7258D" w:rsidRDefault="00B7258D" w:rsidP="000C0950">
      <w:pPr>
        <w:pStyle w:val="7"/>
        <w:spacing w:before="0" w:after="0" w:line="240" w:lineRule="auto"/>
        <w:ind w:firstLine="567"/>
        <w:jc w:val="both"/>
        <w:rPr>
          <w:rStyle w:val="5"/>
          <w:rFonts w:ascii="Times New Roman" w:hAnsi="Times New Roman" w:cs="Times New Roman"/>
          <w:sz w:val="20"/>
          <w:szCs w:val="20"/>
          <w:lang w:val="ru-RU"/>
        </w:rPr>
      </w:pPr>
      <w:r>
        <w:rPr>
          <w:rStyle w:val="5"/>
          <w:rFonts w:ascii="Times New Roman" w:hAnsi="Times New Roman" w:cs="Times New Roman"/>
          <w:sz w:val="20"/>
          <w:szCs w:val="20"/>
          <w:lang w:val="ru-RU"/>
        </w:rPr>
        <w:t xml:space="preserve">Примечание - </w:t>
      </w:r>
      <w:r w:rsidR="00894BB3" w:rsidRPr="00B7258D">
        <w:rPr>
          <w:rStyle w:val="5"/>
          <w:rFonts w:ascii="Times New Roman" w:hAnsi="Times New Roman" w:cs="Times New Roman"/>
          <w:sz w:val="20"/>
          <w:szCs w:val="20"/>
          <w:lang w:val="ru-RU"/>
        </w:rPr>
        <w:t xml:space="preserve">Требования к обучению базовым методам из таблицы 2 воспроизведены в первой строке таблиц </w:t>
      </w:r>
      <w:r w:rsidR="00894BB3" w:rsidRPr="00B7258D">
        <w:rPr>
          <w:rStyle w:val="5"/>
          <w:rFonts w:ascii="Times New Roman" w:hAnsi="Times New Roman" w:cs="Times New Roman"/>
          <w:sz w:val="20"/>
          <w:szCs w:val="20"/>
        </w:rPr>
        <w:t>F</w:t>
      </w:r>
      <w:r w:rsidR="00894BB3" w:rsidRPr="00B7258D">
        <w:rPr>
          <w:rStyle w:val="5"/>
          <w:rFonts w:ascii="Times New Roman" w:hAnsi="Times New Roman" w:cs="Times New Roman"/>
          <w:sz w:val="20"/>
          <w:szCs w:val="20"/>
          <w:lang w:val="ru-RU"/>
        </w:rPr>
        <w:t>.1–</w:t>
      </w:r>
      <w:r w:rsidR="00894BB3" w:rsidRPr="00B7258D">
        <w:rPr>
          <w:rStyle w:val="5"/>
          <w:rFonts w:ascii="Times New Roman" w:hAnsi="Times New Roman" w:cs="Times New Roman"/>
          <w:sz w:val="20"/>
          <w:szCs w:val="20"/>
        </w:rPr>
        <w:t>F</w:t>
      </w:r>
      <w:r w:rsidR="00894BB3" w:rsidRPr="00B7258D">
        <w:rPr>
          <w:rStyle w:val="5"/>
          <w:rFonts w:ascii="Times New Roman" w:hAnsi="Times New Roman" w:cs="Times New Roman"/>
          <w:sz w:val="20"/>
          <w:szCs w:val="20"/>
          <w:lang w:val="ru-RU"/>
        </w:rPr>
        <w:t>3 для удобства.</w:t>
      </w:r>
    </w:p>
    <w:p w14:paraId="0EE2F083" w14:textId="77777777" w:rsidR="00894BB3" w:rsidRPr="003D76D3" w:rsidRDefault="00894BB3" w:rsidP="000C0950">
      <w:pPr>
        <w:pStyle w:val="7"/>
        <w:spacing w:before="0" w:after="0" w:line="240" w:lineRule="auto"/>
        <w:ind w:firstLine="567"/>
        <w:jc w:val="both"/>
        <w:rPr>
          <w:rStyle w:val="5"/>
          <w:rFonts w:ascii="Times New Roman" w:hAnsi="Times New Roman" w:cs="Times New Roman"/>
          <w:sz w:val="24"/>
          <w:szCs w:val="24"/>
          <w:lang w:val="ru-RU"/>
        </w:rPr>
      </w:pPr>
    </w:p>
    <w:p w14:paraId="33317987" w14:textId="77777777" w:rsidR="00894BB3" w:rsidRPr="003D76D3" w:rsidRDefault="00894BB3" w:rsidP="000C0950">
      <w:pPr>
        <w:pStyle w:val="7"/>
        <w:spacing w:before="0" w:after="0" w:line="240" w:lineRule="auto"/>
        <w:ind w:firstLine="567"/>
        <w:jc w:val="both"/>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rPr>
        <w:t>F</w:t>
      </w:r>
      <w:r w:rsidRPr="003D76D3">
        <w:rPr>
          <w:rStyle w:val="5"/>
          <w:rFonts w:ascii="Times New Roman" w:hAnsi="Times New Roman" w:cs="Times New Roman"/>
          <w:b/>
          <w:sz w:val="24"/>
          <w:szCs w:val="24"/>
          <w:lang w:val="ru-RU"/>
        </w:rPr>
        <w:t>.2.2 Срок действия</w:t>
      </w:r>
    </w:p>
    <w:p w14:paraId="0C1002C4" w14:textId="77777777" w:rsidR="00894BB3" w:rsidRPr="003D76D3" w:rsidRDefault="00894BB3" w:rsidP="000C0950">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Сертификация по методу действительна до тех пор, пока действителен сертификат по основному методу.</w:t>
      </w:r>
    </w:p>
    <w:p w14:paraId="5D46E10F" w14:textId="77777777" w:rsidR="00894BB3" w:rsidRPr="003D76D3" w:rsidRDefault="00894BB3" w:rsidP="000C0950">
      <w:pPr>
        <w:pStyle w:val="7"/>
        <w:spacing w:before="0" w:after="0" w:line="240" w:lineRule="auto"/>
        <w:ind w:firstLine="567"/>
        <w:jc w:val="both"/>
        <w:rPr>
          <w:rStyle w:val="5"/>
          <w:rFonts w:ascii="Times New Roman" w:hAnsi="Times New Roman" w:cs="Times New Roman"/>
          <w:sz w:val="24"/>
          <w:szCs w:val="24"/>
          <w:lang w:val="ru-RU"/>
        </w:rPr>
      </w:pPr>
    </w:p>
    <w:p w14:paraId="0334DDB6" w14:textId="1C211821" w:rsidR="00894BB3" w:rsidRDefault="00894BB3" w:rsidP="000C0950">
      <w:pPr>
        <w:pStyle w:val="7"/>
        <w:shd w:val="clear" w:color="auto" w:fill="auto"/>
        <w:spacing w:before="0" w:after="0" w:line="240" w:lineRule="auto"/>
        <w:ind w:firstLine="567"/>
        <w:jc w:val="both"/>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lang w:val="ru-RU"/>
        </w:rPr>
        <w:t xml:space="preserve">Таблица </w:t>
      </w:r>
      <w:r w:rsidRPr="003D76D3">
        <w:rPr>
          <w:rStyle w:val="5"/>
          <w:rFonts w:ascii="Times New Roman" w:hAnsi="Times New Roman" w:cs="Times New Roman"/>
          <w:b/>
          <w:sz w:val="24"/>
          <w:szCs w:val="24"/>
        </w:rPr>
        <w:t>F</w:t>
      </w:r>
      <w:r w:rsidRPr="003D76D3">
        <w:rPr>
          <w:rStyle w:val="5"/>
          <w:rFonts w:ascii="Times New Roman" w:hAnsi="Times New Roman" w:cs="Times New Roman"/>
          <w:b/>
          <w:sz w:val="24"/>
          <w:szCs w:val="24"/>
          <w:lang w:val="ru-RU"/>
        </w:rPr>
        <w:t xml:space="preserve">.1 </w:t>
      </w:r>
      <w:r w:rsidR="00790842">
        <w:rPr>
          <w:rStyle w:val="5"/>
          <w:rFonts w:ascii="Times New Roman" w:hAnsi="Times New Roman" w:cs="Times New Roman"/>
          <w:b/>
          <w:sz w:val="24"/>
          <w:szCs w:val="24"/>
          <w:lang w:val="ru-RU"/>
        </w:rPr>
        <w:t>–</w:t>
      </w:r>
      <w:r w:rsidRPr="003D76D3">
        <w:rPr>
          <w:rStyle w:val="5"/>
          <w:rFonts w:ascii="Times New Roman" w:hAnsi="Times New Roman" w:cs="Times New Roman"/>
          <w:b/>
          <w:sz w:val="24"/>
          <w:szCs w:val="24"/>
          <w:lang w:val="ru-RU"/>
        </w:rPr>
        <w:t xml:space="preserve"> Дополнительные требования к обучению </w:t>
      </w:r>
      <w:r w:rsidR="000C0950">
        <w:rPr>
          <w:rStyle w:val="5"/>
          <w:rFonts w:ascii="Times New Roman" w:hAnsi="Times New Roman" w:cs="Times New Roman"/>
          <w:b/>
          <w:sz w:val="24"/>
          <w:szCs w:val="24"/>
          <w:lang w:val="ru-RU"/>
        </w:rPr>
        <w:t>способам контроля</w:t>
      </w:r>
      <w:r w:rsidRPr="003D76D3">
        <w:rPr>
          <w:rStyle w:val="5"/>
          <w:rFonts w:ascii="Times New Roman" w:hAnsi="Times New Roman" w:cs="Times New Roman"/>
          <w:b/>
          <w:sz w:val="24"/>
          <w:szCs w:val="24"/>
          <w:lang w:val="ru-RU"/>
        </w:rPr>
        <w:t xml:space="preserve"> герметичност</w:t>
      </w:r>
      <w:r w:rsidR="000C0950">
        <w:rPr>
          <w:rStyle w:val="5"/>
          <w:rFonts w:ascii="Times New Roman" w:hAnsi="Times New Roman" w:cs="Times New Roman"/>
          <w:b/>
          <w:sz w:val="24"/>
          <w:szCs w:val="24"/>
          <w:lang w:val="ru-RU"/>
        </w:rPr>
        <w:t>и</w:t>
      </w:r>
      <w:r w:rsidRPr="003D76D3">
        <w:rPr>
          <w:rStyle w:val="5"/>
          <w:rFonts w:ascii="Times New Roman" w:hAnsi="Times New Roman" w:cs="Times New Roman"/>
          <w:b/>
          <w:sz w:val="24"/>
          <w:szCs w:val="24"/>
          <w:lang w:val="ru-RU"/>
        </w:rPr>
        <w:t xml:space="preserve"> (</w:t>
      </w:r>
      <w:r w:rsidRPr="003D76D3">
        <w:rPr>
          <w:rStyle w:val="5"/>
          <w:rFonts w:ascii="Times New Roman" w:hAnsi="Times New Roman" w:cs="Times New Roman"/>
          <w:b/>
          <w:sz w:val="24"/>
          <w:szCs w:val="24"/>
        </w:rPr>
        <w:t>LT</w:t>
      </w:r>
      <w:r w:rsidRPr="003D76D3">
        <w:rPr>
          <w:rStyle w:val="5"/>
          <w:rFonts w:ascii="Times New Roman" w:hAnsi="Times New Roman" w:cs="Times New Roman"/>
          <w:b/>
          <w:sz w:val="24"/>
          <w:szCs w:val="24"/>
          <w:lang w:val="ru-RU"/>
        </w:rPr>
        <w:t>)</w:t>
      </w:r>
    </w:p>
    <w:p w14:paraId="6C432579" w14:textId="77777777" w:rsidR="000C0950" w:rsidRPr="003D76D3" w:rsidRDefault="000C0950" w:rsidP="000C0950">
      <w:pPr>
        <w:pStyle w:val="7"/>
        <w:shd w:val="clear" w:color="auto" w:fill="auto"/>
        <w:spacing w:before="0" w:after="0" w:line="240" w:lineRule="auto"/>
        <w:ind w:firstLine="567"/>
        <w:jc w:val="both"/>
        <w:rPr>
          <w:rStyle w:val="5"/>
          <w:rFonts w:ascii="Times New Roman" w:hAnsi="Times New Roman" w:cs="Times New Roman"/>
          <w:b/>
          <w:sz w:val="24"/>
          <w:szCs w:val="24"/>
          <w:lang w:val="ru-RU"/>
        </w:rPr>
      </w:pPr>
    </w:p>
    <w:tbl>
      <w:tblPr>
        <w:tblW w:w="9768" w:type="dxa"/>
        <w:tblLayout w:type="fixed"/>
        <w:tblCellMar>
          <w:left w:w="10" w:type="dxa"/>
          <w:right w:w="10" w:type="dxa"/>
        </w:tblCellMar>
        <w:tblLook w:val="04A0" w:firstRow="1" w:lastRow="0" w:firstColumn="1" w:lastColumn="0" w:noHBand="0" w:noVBand="1"/>
      </w:tblPr>
      <w:tblGrid>
        <w:gridCol w:w="2664"/>
        <w:gridCol w:w="1771"/>
        <w:gridCol w:w="1584"/>
        <w:gridCol w:w="1603"/>
        <w:gridCol w:w="2146"/>
      </w:tblGrid>
      <w:tr w:rsidR="00894BB3" w:rsidRPr="003D76D3" w14:paraId="7294C8F0" w14:textId="77777777" w:rsidTr="00F504C7">
        <w:trPr>
          <w:trHeight w:hRule="exact" w:val="302"/>
        </w:trPr>
        <w:tc>
          <w:tcPr>
            <w:tcW w:w="2664" w:type="dxa"/>
            <w:vMerge w:val="restart"/>
            <w:tcBorders>
              <w:top w:val="single" w:sz="4" w:space="0" w:color="auto"/>
              <w:left w:val="single" w:sz="4" w:space="0" w:color="auto"/>
            </w:tcBorders>
            <w:shd w:val="clear" w:color="auto" w:fill="FFFFFF"/>
            <w:vAlign w:val="center"/>
          </w:tcPr>
          <w:p w14:paraId="1E2A39C1"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8pt"/>
                <w:rFonts w:ascii="Times New Roman" w:hAnsi="Times New Roman" w:cs="Times New Roman"/>
                <w:sz w:val="24"/>
                <w:szCs w:val="24"/>
                <w:lang w:val="ru-RU"/>
              </w:rPr>
              <w:t>Метод</w:t>
            </w:r>
          </w:p>
        </w:tc>
        <w:tc>
          <w:tcPr>
            <w:tcW w:w="1771" w:type="dxa"/>
            <w:tcBorders>
              <w:top w:val="single" w:sz="4" w:space="0" w:color="auto"/>
              <w:left w:val="single" w:sz="4" w:space="0" w:color="auto"/>
            </w:tcBorders>
            <w:shd w:val="clear" w:color="auto" w:fill="FFFFFF"/>
          </w:tcPr>
          <w:p w14:paraId="54F66227" w14:textId="77777777" w:rsidR="00894BB3" w:rsidRPr="003D76D3" w:rsidRDefault="00894BB3" w:rsidP="00F504C7">
            <w:pPr>
              <w:rPr>
                <w:szCs w:val="24"/>
              </w:rPr>
            </w:pPr>
          </w:p>
        </w:tc>
        <w:tc>
          <w:tcPr>
            <w:tcW w:w="5333" w:type="dxa"/>
            <w:gridSpan w:val="3"/>
            <w:tcBorders>
              <w:top w:val="single" w:sz="4" w:space="0" w:color="auto"/>
              <w:left w:val="single" w:sz="4" w:space="0" w:color="auto"/>
              <w:right w:val="single" w:sz="4" w:space="0" w:color="auto"/>
            </w:tcBorders>
            <w:shd w:val="clear" w:color="auto" w:fill="FFFFFF"/>
            <w:vAlign w:val="bottom"/>
          </w:tcPr>
          <w:p w14:paraId="0B205620"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proofErr w:type="spellStart"/>
            <w:r w:rsidRPr="003D76D3">
              <w:rPr>
                <w:rStyle w:val="8pt"/>
                <w:rFonts w:ascii="Times New Roman" w:hAnsi="Times New Roman" w:cs="Times New Roman"/>
                <w:sz w:val="24"/>
                <w:szCs w:val="24"/>
              </w:rPr>
              <w:t>Требования</w:t>
            </w:r>
            <w:proofErr w:type="spellEnd"/>
            <w:r w:rsidRPr="003D76D3">
              <w:rPr>
                <w:rStyle w:val="8pt"/>
                <w:rFonts w:ascii="Times New Roman" w:hAnsi="Times New Roman" w:cs="Times New Roman"/>
                <w:sz w:val="24"/>
                <w:szCs w:val="24"/>
              </w:rPr>
              <w:t xml:space="preserve"> к </w:t>
            </w:r>
            <w:proofErr w:type="spellStart"/>
            <w:r w:rsidRPr="003D76D3">
              <w:rPr>
                <w:rStyle w:val="8pt"/>
                <w:rFonts w:ascii="Times New Roman" w:hAnsi="Times New Roman" w:cs="Times New Roman"/>
                <w:sz w:val="24"/>
                <w:szCs w:val="24"/>
              </w:rPr>
              <w:t>обучению</w:t>
            </w:r>
            <w:proofErr w:type="spellEnd"/>
            <w:r w:rsidRPr="003D76D3">
              <w:rPr>
                <w:rStyle w:val="8pt"/>
                <w:rFonts w:ascii="Times New Roman" w:hAnsi="Times New Roman" w:cs="Times New Roman"/>
                <w:sz w:val="24"/>
                <w:szCs w:val="24"/>
              </w:rPr>
              <w:t xml:space="preserve"> (</w:t>
            </w:r>
            <w:proofErr w:type="spellStart"/>
            <w:r w:rsidRPr="003D76D3">
              <w:rPr>
                <w:rStyle w:val="8pt"/>
                <w:rFonts w:ascii="Times New Roman" w:hAnsi="Times New Roman" w:cs="Times New Roman"/>
                <w:sz w:val="24"/>
                <w:szCs w:val="24"/>
              </w:rPr>
              <w:t>дни</w:t>
            </w:r>
            <w:proofErr w:type="spellEnd"/>
            <w:r w:rsidRPr="003D76D3">
              <w:rPr>
                <w:rStyle w:val="8pt"/>
                <w:rFonts w:ascii="Times New Roman" w:hAnsi="Times New Roman" w:cs="Times New Roman"/>
                <w:sz w:val="24"/>
                <w:szCs w:val="24"/>
              </w:rPr>
              <w:t>)</w:t>
            </w:r>
          </w:p>
        </w:tc>
      </w:tr>
      <w:tr w:rsidR="00894BB3" w:rsidRPr="003D76D3" w14:paraId="234F3831" w14:textId="77777777" w:rsidTr="00F504C7">
        <w:trPr>
          <w:trHeight w:hRule="exact" w:val="561"/>
        </w:trPr>
        <w:tc>
          <w:tcPr>
            <w:tcW w:w="2664" w:type="dxa"/>
            <w:vMerge/>
            <w:tcBorders>
              <w:left w:val="single" w:sz="4" w:space="0" w:color="auto"/>
            </w:tcBorders>
            <w:shd w:val="clear" w:color="auto" w:fill="FFFFFF"/>
            <w:vAlign w:val="center"/>
          </w:tcPr>
          <w:p w14:paraId="50ED8BAF" w14:textId="77777777" w:rsidR="00894BB3" w:rsidRPr="003D76D3" w:rsidRDefault="00894BB3" w:rsidP="00F504C7">
            <w:pPr>
              <w:rPr>
                <w:szCs w:val="24"/>
              </w:rPr>
            </w:pPr>
          </w:p>
        </w:tc>
        <w:tc>
          <w:tcPr>
            <w:tcW w:w="1771" w:type="dxa"/>
            <w:tcBorders>
              <w:top w:val="single" w:sz="4" w:space="0" w:color="auto"/>
              <w:left w:val="single" w:sz="4" w:space="0" w:color="auto"/>
            </w:tcBorders>
            <w:shd w:val="clear" w:color="auto" w:fill="FFFFFF"/>
          </w:tcPr>
          <w:p w14:paraId="44149303"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proofErr w:type="spellStart"/>
            <w:r w:rsidRPr="003D76D3">
              <w:rPr>
                <w:rStyle w:val="8pt"/>
                <w:rFonts w:ascii="Times New Roman" w:hAnsi="Times New Roman" w:cs="Times New Roman"/>
                <w:sz w:val="24"/>
                <w:szCs w:val="24"/>
              </w:rPr>
              <w:t>Сокращенный</w:t>
            </w:r>
            <w:proofErr w:type="spellEnd"/>
            <w:r w:rsidRPr="003D76D3">
              <w:rPr>
                <w:rStyle w:val="8pt"/>
                <w:rFonts w:ascii="Times New Roman" w:hAnsi="Times New Roman" w:cs="Times New Roman"/>
                <w:sz w:val="24"/>
                <w:szCs w:val="24"/>
              </w:rPr>
              <w:t xml:space="preserve"> </w:t>
            </w:r>
            <w:proofErr w:type="spellStart"/>
            <w:r w:rsidRPr="003D76D3">
              <w:rPr>
                <w:rStyle w:val="8pt"/>
                <w:rFonts w:ascii="Times New Roman" w:hAnsi="Times New Roman" w:cs="Times New Roman"/>
                <w:sz w:val="24"/>
                <w:szCs w:val="24"/>
              </w:rPr>
              <w:t>термин</w:t>
            </w:r>
            <w:proofErr w:type="spellEnd"/>
          </w:p>
        </w:tc>
        <w:tc>
          <w:tcPr>
            <w:tcW w:w="1584" w:type="dxa"/>
            <w:tcBorders>
              <w:top w:val="single" w:sz="4" w:space="0" w:color="auto"/>
              <w:left w:val="single" w:sz="4" w:space="0" w:color="auto"/>
            </w:tcBorders>
            <w:shd w:val="clear" w:color="auto" w:fill="FFFFFF"/>
            <w:vAlign w:val="bottom"/>
          </w:tcPr>
          <w:p w14:paraId="6458BD25"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1</w:t>
            </w:r>
          </w:p>
        </w:tc>
        <w:tc>
          <w:tcPr>
            <w:tcW w:w="1603" w:type="dxa"/>
            <w:tcBorders>
              <w:top w:val="single" w:sz="4" w:space="0" w:color="auto"/>
              <w:left w:val="single" w:sz="4" w:space="0" w:color="auto"/>
            </w:tcBorders>
            <w:shd w:val="clear" w:color="auto" w:fill="FFFFFF"/>
            <w:vAlign w:val="bottom"/>
          </w:tcPr>
          <w:p w14:paraId="3B5D133A"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2</w:t>
            </w:r>
          </w:p>
        </w:tc>
        <w:tc>
          <w:tcPr>
            <w:tcW w:w="2146" w:type="dxa"/>
            <w:tcBorders>
              <w:top w:val="single" w:sz="4" w:space="0" w:color="auto"/>
              <w:left w:val="single" w:sz="4" w:space="0" w:color="auto"/>
              <w:right w:val="single" w:sz="4" w:space="0" w:color="auto"/>
            </w:tcBorders>
            <w:shd w:val="clear" w:color="auto" w:fill="FFFFFF"/>
            <w:vAlign w:val="bottom"/>
          </w:tcPr>
          <w:p w14:paraId="7CB7694A"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3</w:t>
            </w:r>
          </w:p>
        </w:tc>
      </w:tr>
      <w:tr w:rsidR="00894BB3" w:rsidRPr="003D76D3" w14:paraId="7CA5FD9A" w14:textId="77777777" w:rsidTr="00F504C7">
        <w:trPr>
          <w:trHeight w:hRule="exact" w:val="298"/>
        </w:trPr>
        <w:tc>
          <w:tcPr>
            <w:tcW w:w="4435" w:type="dxa"/>
            <w:gridSpan w:val="2"/>
            <w:tcBorders>
              <w:top w:val="single" w:sz="4" w:space="0" w:color="auto"/>
              <w:left w:val="single" w:sz="4" w:space="0" w:color="auto"/>
            </w:tcBorders>
            <w:shd w:val="clear" w:color="auto" w:fill="FFFFFF"/>
            <w:vAlign w:val="bottom"/>
          </w:tcPr>
          <w:p w14:paraId="312B7077" w14:textId="77777777" w:rsidR="00894BB3" w:rsidRPr="003D76D3" w:rsidRDefault="00894BB3" w:rsidP="00F504C7">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4"/>
                <w:rFonts w:ascii="Times New Roman" w:hAnsi="Times New Roman" w:cs="Times New Roman"/>
                <w:sz w:val="24"/>
                <w:szCs w:val="24"/>
              </w:rPr>
              <w:t>LT (</w:t>
            </w:r>
            <w:proofErr w:type="spellStart"/>
            <w:r w:rsidRPr="003D76D3">
              <w:rPr>
                <w:rStyle w:val="4"/>
                <w:rFonts w:ascii="Times New Roman" w:hAnsi="Times New Roman" w:cs="Times New Roman"/>
                <w:sz w:val="24"/>
                <w:szCs w:val="24"/>
              </w:rPr>
              <w:t>согласно</w:t>
            </w:r>
            <w:proofErr w:type="spellEnd"/>
            <w:r w:rsidRPr="003D76D3">
              <w:rPr>
                <w:rStyle w:val="4"/>
                <w:rFonts w:ascii="Times New Roman" w:hAnsi="Times New Roman" w:cs="Times New Roman"/>
                <w:sz w:val="24"/>
                <w:szCs w:val="24"/>
              </w:rPr>
              <w:t xml:space="preserve"> </w:t>
            </w:r>
            <w:proofErr w:type="spellStart"/>
            <w:r w:rsidRPr="003D76D3">
              <w:rPr>
                <w:rStyle w:val="4"/>
                <w:rFonts w:ascii="Times New Roman" w:hAnsi="Times New Roman" w:cs="Times New Roman"/>
                <w:sz w:val="24"/>
                <w:szCs w:val="24"/>
              </w:rPr>
              <w:t>Таблице</w:t>
            </w:r>
            <w:proofErr w:type="spellEnd"/>
            <w:r w:rsidRPr="003D76D3">
              <w:rPr>
                <w:rStyle w:val="4"/>
                <w:rFonts w:ascii="Times New Roman" w:hAnsi="Times New Roman" w:cs="Times New Roman"/>
                <w:sz w:val="24"/>
                <w:szCs w:val="24"/>
              </w:rPr>
              <w:t xml:space="preserve"> 2)</w:t>
            </w:r>
          </w:p>
        </w:tc>
        <w:tc>
          <w:tcPr>
            <w:tcW w:w="1584" w:type="dxa"/>
            <w:tcBorders>
              <w:top w:val="single" w:sz="4" w:space="0" w:color="auto"/>
              <w:left w:val="single" w:sz="4" w:space="0" w:color="auto"/>
            </w:tcBorders>
            <w:shd w:val="clear" w:color="auto" w:fill="FFFFFF"/>
            <w:vAlign w:val="bottom"/>
          </w:tcPr>
          <w:p w14:paraId="6A8655B4"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c>
          <w:tcPr>
            <w:tcW w:w="1603" w:type="dxa"/>
            <w:tcBorders>
              <w:top w:val="single" w:sz="4" w:space="0" w:color="auto"/>
              <w:left w:val="single" w:sz="4" w:space="0" w:color="auto"/>
            </w:tcBorders>
            <w:shd w:val="clear" w:color="auto" w:fill="FFFFFF"/>
            <w:vAlign w:val="bottom"/>
          </w:tcPr>
          <w:p w14:paraId="3E92B761"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9</w:t>
            </w:r>
          </w:p>
        </w:tc>
        <w:tc>
          <w:tcPr>
            <w:tcW w:w="2146" w:type="dxa"/>
            <w:tcBorders>
              <w:top w:val="single" w:sz="4" w:space="0" w:color="auto"/>
              <w:left w:val="single" w:sz="4" w:space="0" w:color="auto"/>
              <w:right w:val="single" w:sz="4" w:space="0" w:color="auto"/>
            </w:tcBorders>
            <w:shd w:val="clear" w:color="auto" w:fill="FFFFFF"/>
            <w:vAlign w:val="bottom"/>
          </w:tcPr>
          <w:p w14:paraId="1D91C7AD"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6</w:t>
            </w:r>
          </w:p>
        </w:tc>
      </w:tr>
      <w:tr w:rsidR="00894BB3" w:rsidRPr="003D76D3" w14:paraId="46EF1B8F" w14:textId="77777777" w:rsidTr="00F504C7">
        <w:trPr>
          <w:trHeight w:hRule="exact" w:val="559"/>
        </w:trPr>
        <w:tc>
          <w:tcPr>
            <w:tcW w:w="2664" w:type="dxa"/>
            <w:tcBorders>
              <w:top w:val="single" w:sz="4" w:space="0" w:color="auto"/>
              <w:left w:val="single" w:sz="4" w:space="0" w:color="auto"/>
            </w:tcBorders>
            <w:shd w:val="clear" w:color="auto" w:fill="FFFFFF"/>
            <w:vAlign w:val="bottom"/>
          </w:tcPr>
          <w:p w14:paraId="06FF0146" w14:textId="12E7D35C"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proofErr w:type="spellStart"/>
            <w:r w:rsidRPr="003D76D3">
              <w:rPr>
                <w:rStyle w:val="4"/>
                <w:rFonts w:ascii="Times New Roman" w:hAnsi="Times New Roman" w:cs="Times New Roman"/>
                <w:sz w:val="24"/>
                <w:szCs w:val="24"/>
              </w:rPr>
              <w:t>Метод</w:t>
            </w:r>
            <w:proofErr w:type="spellEnd"/>
            <w:r w:rsidRPr="003D76D3">
              <w:rPr>
                <w:rStyle w:val="4"/>
                <w:rFonts w:ascii="Times New Roman" w:hAnsi="Times New Roman" w:cs="Times New Roman"/>
                <w:sz w:val="24"/>
                <w:szCs w:val="24"/>
              </w:rPr>
              <w:t xml:space="preserve"> </w:t>
            </w:r>
            <w:r w:rsidR="000C0950">
              <w:rPr>
                <w:rStyle w:val="4"/>
                <w:rFonts w:ascii="Times New Roman" w:hAnsi="Times New Roman" w:cs="Times New Roman"/>
                <w:sz w:val="24"/>
                <w:szCs w:val="24"/>
                <w:lang w:val="ru-RU"/>
              </w:rPr>
              <w:t xml:space="preserve">избыточного </w:t>
            </w:r>
            <w:proofErr w:type="spellStart"/>
            <w:r w:rsidRPr="003D76D3">
              <w:rPr>
                <w:rStyle w:val="4"/>
                <w:rFonts w:ascii="Times New Roman" w:hAnsi="Times New Roman" w:cs="Times New Roman"/>
                <w:sz w:val="24"/>
                <w:szCs w:val="24"/>
              </w:rPr>
              <w:t>давления</w:t>
            </w:r>
            <w:proofErr w:type="spellEnd"/>
          </w:p>
        </w:tc>
        <w:tc>
          <w:tcPr>
            <w:tcW w:w="1771" w:type="dxa"/>
            <w:tcBorders>
              <w:top w:val="single" w:sz="4" w:space="0" w:color="auto"/>
              <w:left w:val="single" w:sz="4" w:space="0" w:color="auto"/>
            </w:tcBorders>
            <w:shd w:val="clear" w:color="auto" w:fill="FFFFFF"/>
            <w:vAlign w:val="bottom"/>
          </w:tcPr>
          <w:p w14:paraId="7FE08583"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LT-P</w:t>
            </w:r>
          </w:p>
        </w:tc>
        <w:tc>
          <w:tcPr>
            <w:tcW w:w="1584" w:type="dxa"/>
            <w:tcBorders>
              <w:top w:val="single" w:sz="4" w:space="0" w:color="auto"/>
              <w:left w:val="single" w:sz="4" w:space="0" w:color="auto"/>
            </w:tcBorders>
            <w:shd w:val="clear" w:color="auto" w:fill="FFFFFF"/>
            <w:vAlign w:val="bottom"/>
          </w:tcPr>
          <w:p w14:paraId="636EDD70"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3</w:t>
            </w:r>
          </w:p>
        </w:tc>
        <w:tc>
          <w:tcPr>
            <w:tcW w:w="1603" w:type="dxa"/>
            <w:tcBorders>
              <w:top w:val="single" w:sz="4" w:space="0" w:color="auto"/>
              <w:left w:val="single" w:sz="4" w:space="0" w:color="auto"/>
            </w:tcBorders>
            <w:shd w:val="clear" w:color="auto" w:fill="FFFFFF"/>
            <w:vAlign w:val="bottom"/>
          </w:tcPr>
          <w:p w14:paraId="2F31EC6D"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4</w:t>
            </w:r>
          </w:p>
        </w:tc>
        <w:tc>
          <w:tcPr>
            <w:tcW w:w="2146" w:type="dxa"/>
            <w:tcBorders>
              <w:top w:val="single" w:sz="4" w:space="0" w:color="auto"/>
              <w:left w:val="single" w:sz="4" w:space="0" w:color="auto"/>
              <w:right w:val="single" w:sz="4" w:space="0" w:color="auto"/>
            </w:tcBorders>
            <w:shd w:val="clear" w:color="auto" w:fill="FFFFFF"/>
            <w:vAlign w:val="bottom"/>
          </w:tcPr>
          <w:p w14:paraId="2947EA2A"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4"/>
                <w:rFonts w:ascii="Times New Roman" w:hAnsi="Times New Roman" w:cs="Times New Roman"/>
                <w:sz w:val="24"/>
                <w:szCs w:val="24"/>
                <w:lang w:val="ru-RU"/>
              </w:rPr>
              <w:t>Н/Д</w:t>
            </w:r>
          </w:p>
        </w:tc>
      </w:tr>
      <w:tr w:rsidR="00894BB3" w:rsidRPr="003D76D3" w14:paraId="1A7671C6" w14:textId="77777777" w:rsidTr="00F504C7">
        <w:trPr>
          <w:trHeight w:hRule="exact" w:val="553"/>
        </w:trPr>
        <w:tc>
          <w:tcPr>
            <w:tcW w:w="2664" w:type="dxa"/>
            <w:tcBorders>
              <w:top w:val="single" w:sz="4" w:space="0" w:color="auto"/>
              <w:left w:val="single" w:sz="4" w:space="0" w:color="auto"/>
              <w:bottom w:val="single" w:sz="4" w:space="0" w:color="auto"/>
            </w:tcBorders>
            <w:shd w:val="clear" w:color="auto" w:fill="FFFFFF"/>
            <w:vAlign w:val="center"/>
          </w:tcPr>
          <w:p w14:paraId="5E010FAB" w14:textId="276EC69F"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proofErr w:type="spellStart"/>
            <w:r w:rsidRPr="003D76D3">
              <w:rPr>
                <w:rStyle w:val="4"/>
                <w:rFonts w:ascii="Times New Roman" w:hAnsi="Times New Roman" w:cs="Times New Roman"/>
                <w:sz w:val="24"/>
                <w:szCs w:val="24"/>
              </w:rPr>
              <w:t>Метод</w:t>
            </w:r>
            <w:proofErr w:type="spellEnd"/>
            <w:r w:rsidRPr="003D76D3">
              <w:rPr>
                <w:rStyle w:val="4"/>
                <w:rFonts w:ascii="Times New Roman" w:hAnsi="Times New Roman" w:cs="Times New Roman"/>
                <w:sz w:val="24"/>
                <w:szCs w:val="24"/>
              </w:rPr>
              <w:t xml:space="preserve"> </w:t>
            </w:r>
            <w:proofErr w:type="spellStart"/>
            <w:r w:rsidRPr="003D76D3">
              <w:rPr>
                <w:rStyle w:val="4"/>
                <w:rFonts w:ascii="Times New Roman" w:hAnsi="Times New Roman" w:cs="Times New Roman"/>
                <w:sz w:val="24"/>
                <w:szCs w:val="24"/>
              </w:rPr>
              <w:t>индикаторного</w:t>
            </w:r>
            <w:proofErr w:type="spellEnd"/>
            <w:r w:rsidRPr="003D76D3">
              <w:rPr>
                <w:rStyle w:val="4"/>
                <w:rFonts w:ascii="Times New Roman" w:hAnsi="Times New Roman" w:cs="Times New Roman"/>
                <w:sz w:val="24"/>
                <w:szCs w:val="24"/>
              </w:rPr>
              <w:t xml:space="preserve"> </w:t>
            </w:r>
            <w:proofErr w:type="spellStart"/>
            <w:r w:rsidRPr="003D76D3">
              <w:rPr>
                <w:rStyle w:val="4"/>
                <w:rFonts w:ascii="Times New Roman" w:hAnsi="Times New Roman" w:cs="Times New Roman"/>
                <w:sz w:val="24"/>
                <w:szCs w:val="24"/>
              </w:rPr>
              <w:t>газа</w:t>
            </w:r>
            <w:proofErr w:type="spellEnd"/>
          </w:p>
        </w:tc>
        <w:tc>
          <w:tcPr>
            <w:tcW w:w="1771" w:type="dxa"/>
            <w:tcBorders>
              <w:top w:val="single" w:sz="4" w:space="0" w:color="auto"/>
              <w:left w:val="single" w:sz="4" w:space="0" w:color="auto"/>
              <w:bottom w:val="single" w:sz="4" w:space="0" w:color="auto"/>
            </w:tcBorders>
            <w:shd w:val="clear" w:color="auto" w:fill="FFFFFF"/>
            <w:vAlign w:val="center"/>
          </w:tcPr>
          <w:p w14:paraId="69C30157"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LT-TG</w:t>
            </w:r>
          </w:p>
        </w:tc>
        <w:tc>
          <w:tcPr>
            <w:tcW w:w="1584" w:type="dxa"/>
            <w:tcBorders>
              <w:top w:val="single" w:sz="4" w:space="0" w:color="auto"/>
              <w:left w:val="single" w:sz="4" w:space="0" w:color="auto"/>
              <w:bottom w:val="single" w:sz="4" w:space="0" w:color="auto"/>
            </w:tcBorders>
            <w:shd w:val="clear" w:color="auto" w:fill="FFFFFF"/>
            <w:vAlign w:val="center"/>
          </w:tcPr>
          <w:p w14:paraId="791747DC"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w:t>
            </w:r>
          </w:p>
        </w:tc>
        <w:tc>
          <w:tcPr>
            <w:tcW w:w="1603" w:type="dxa"/>
            <w:tcBorders>
              <w:top w:val="single" w:sz="4" w:space="0" w:color="auto"/>
              <w:left w:val="single" w:sz="4" w:space="0" w:color="auto"/>
              <w:bottom w:val="single" w:sz="4" w:space="0" w:color="auto"/>
            </w:tcBorders>
            <w:shd w:val="clear" w:color="auto" w:fill="FFFFFF"/>
            <w:vAlign w:val="center"/>
          </w:tcPr>
          <w:p w14:paraId="0D2CBA49"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c>
          <w:tcPr>
            <w:tcW w:w="2146" w:type="dxa"/>
            <w:tcBorders>
              <w:top w:val="single" w:sz="4" w:space="0" w:color="auto"/>
              <w:left w:val="single" w:sz="4" w:space="0" w:color="auto"/>
              <w:bottom w:val="single" w:sz="4" w:space="0" w:color="auto"/>
              <w:right w:val="single" w:sz="4" w:space="0" w:color="auto"/>
            </w:tcBorders>
            <w:shd w:val="clear" w:color="auto" w:fill="FFFFFF"/>
            <w:vAlign w:val="center"/>
          </w:tcPr>
          <w:p w14:paraId="07F343A3"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lang w:val="ru-RU"/>
              </w:rPr>
              <w:t>Н/Д</w:t>
            </w:r>
          </w:p>
        </w:tc>
      </w:tr>
    </w:tbl>
    <w:p w14:paraId="4CF77D30" w14:textId="77777777" w:rsidR="00894BB3" w:rsidRPr="003D76D3" w:rsidRDefault="00894BB3" w:rsidP="00894BB3">
      <w:pPr>
        <w:pStyle w:val="7"/>
        <w:shd w:val="clear" w:color="auto" w:fill="auto"/>
        <w:spacing w:before="0" w:after="0" w:line="240" w:lineRule="auto"/>
        <w:ind w:firstLine="851"/>
        <w:jc w:val="both"/>
        <w:rPr>
          <w:rStyle w:val="5"/>
          <w:rFonts w:ascii="Times New Roman" w:hAnsi="Times New Roman" w:cs="Times New Roman"/>
          <w:b/>
          <w:sz w:val="24"/>
          <w:szCs w:val="24"/>
          <w:lang w:val="ru-RU"/>
        </w:rPr>
      </w:pPr>
    </w:p>
    <w:p w14:paraId="60CD3709" w14:textId="77777777" w:rsidR="00790842" w:rsidRDefault="00790842" w:rsidP="00894BB3">
      <w:pPr>
        <w:pStyle w:val="7"/>
        <w:shd w:val="clear" w:color="auto" w:fill="auto"/>
        <w:spacing w:before="0" w:after="0" w:line="240" w:lineRule="auto"/>
        <w:ind w:firstLine="851"/>
        <w:jc w:val="both"/>
        <w:rPr>
          <w:rStyle w:val="5"/>
          <w:rFonts w:ascii="Times New Roman" w:hAnsi="Times New Roman" w:cs="Times New Roman"/>
          <w:b/>
          <w:sz w:val="24"/>
          <w:szCs w:val="24"/>
          <w:lang w:val="ru-RU"/>
        </w:rPr>
      </w:pPr>
    </w:p>
    <w:p w14:paraId="19807793" w14:textId="77777777" w:rsidR="00790842" w:rsidRDefault="00790842" w:rsidP="00894BB3">
      <w:pPr>
        <w:pStyle w:val="7"/>
        <w:shd w:val="clear" w:color="auto" w:fill="auto"/>
        <w:spacing w:before="0" w:after="0" w:line="240" w:lineRule="auto"/>
        <w:ind w:firstLine="851"/>
        <w:jc w:val="both"/>
        <w:rPr>
          <w:rStyle w:val="5"/>
          <w:rFonts w:ascii="Times New Roman" w:hAnsi="Times New Roman" w:cs="Times New Roman"/>
          <w:b/>
          <w:sz w:val="24"/>
          <w:szCs w:val="24"/>
          <w:lang w:val="ru-RU"/>
        </w:rPr>
      </w:pPr>
    </w:p>
    <w:p w14:paraId="482007E1" w14:textId="77777777" w:rsidR="00790842" w:rsidRDefault="00790842" w:rsidP="00894BB3">
      <w:pPr>
        <w:pStyle w:val="7"/>
        <w:shd w:val="clear" w:color="auto" w:fill="auto"/>
        <w:spacing w:before="0" w:after="0" w:line="240" w:lineRule="auto"/>
        <w:ind w:firstLine="851"/>
        <w:jc w:val="both"/>
        <w:rPr>
          <w:rStyle w:val="5"/>
          <w:rFonts w:ascii="Times New Roman" w:hAnsi="Times New Roman" w:cs="Times New Roman"/>
          <w:b/>
          <w:sz w:val="24"/>
          <w:szCs w:val="24"/>
          <w:lang w:val="ru-RU"/>
        </w:rPr>
      </w:pPr>
    </w:p>
    <w:p w14:paraId="65AA5701" w14:textId="77777777" w:rsidR="00790842" w:rsidRDefault="00790842" w:rsidP="00894BB3">
      <w:pPr>
        <w:pStyle w:val="7"/>
        <w:shd w:val="clear" w:color="auto" w:fill="auto"/>
        <w:spacing w:before="0" w:after="0" w:line="240" w:lineRule="auto"/>
        <w:ind w:firstLine="851"/>
        <w:jc w:val="both"/>
        <w:rPr>
          <w:rStyle w:val="5"/>
          <w:rFonts w:ascii="Times New Roman" w:hAnsi="Times New Roman" w:cs="Times New Roman"/>
          <w:b/>
          <w:sz w:val="24"/>
          <w:szCs w:val="24"/>
          <w:lang w:val="ru-RU"/>
        </w:rPr>
      </w:pPr>
    </w:p>
    <w:p w14:paraId="5ADDEA87" w14:textId="77777777" w:rsidR="00790842" w:rsidRDefault="00790842" w:rsidP="00894BB3">
      <w:pPr>
        <w:pStyle w:val="7"/>
        <w:shd w:val="clear" w:color="auto" w:fill="auto"/>
        <w:spacing w:before="0" w:after="0" w:line="240" w:lineRule="auto"/>
        <w:ind w:firstLine="851"/>
        <w:jc w:val="both"/>
        <w:rPr>
          <w:rStyle w:val="5"/>
          <w:rFonts w:ascii="Times New Roman" w:hAnsi="Times New Roman" w:cs="Times New Roman"/>
          <w:b/>
          <w:sz w:val="24"/>
          <w:szCs w:val="24"/>
          <w:lang w:val="ru-RU"/>
        </w:rPr>
      </w:pPr>
    </w:p>
    <w:p w14:paraId="4D8A867C" w14:textId="1F1FD9A2" w:rsidR="00894BB3" w:rsidRPr="003D76D3" w:rsidRDefault="00894BB3" w:rsidP="00894BB3">
      <w:pPr>
        <w:pStyle w:val="7"/>
        <w:shd w:val="clear" w:color="auto" w:fill="auto"/>
        <w:spacing w:before="0" w:after="0" w:line="240" w:lineRule="auto"/>
        <w:ind w:firstLine="851"/>
        <w:jc w:val="both"/>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lang w:val="ru-RU"/>
        </w:rPr>
        <w:t xml:space="preserve">Таблица F.2 </w:t>
      </w:r>
      <w:r w:rsidR="00790842">
        <w:rPr>
          <w:rStyle w:val="5"/>
          <w:rFonts w:ascii="Times New Roman" w:hAnsi="Times New Roman" w:cs="Times New Roman"/>
          <w:b/>
          <w:sz w:val="24"/>
          <w:szCs w:val="24"/>
          <w:lang w:val="ru-RU"/>
        </w:rPr>
        <w:t>–</w:t>
      </w:r>
      <w:r w:rsidRPr="003D76D3">
        <w:rPr>
          <w:rStyle w:val="5"/>
          <w:rFonts w:ascii="Times New Roman" w:hAnsi="Times New Roman" w:cs="Times New Roman"/>
          <w:b/>
          <w:sz w:val="24"/>
          <w:szCs w:val="24"/>
          <w:lang w:val="ru-RU"/>
        </w:rPr>
        <w:t xml:space="preserve"> Дополнительные требования к обучению методам магнитных испытаний (МТ)</w:t>
      </w:r>
    </w:p>
    <w:tbl>
      <w:tblPr>
        <w:tblW w:w="0" w:type="auto"/>
        <w:jc w:val="center"/>
        <w:tblLayout w:type="fixed"/>
        <w:tblCellMar>
          <w:left w:w="10" w:type="dxa"/>
          <w:right w:w="10" w:type="dxa"/>
        </w:tblCellMar>
        <w:tblLook w:val="04A0" w:firstRow="1" w:lastRow="0" w:firstColumn="1" w:lastColumn="0" w:noHBand="0" w:noVBand="1"/>
      </w:tblPr>
      <w:tblGrid>
        <w:gridCol w:w="1138"/>
        <w:gridCol w:w="1886"/>
        <w:gridCol w:w="1080"/>
        <w:gridCol w:w="1190"/>
        <w:gridCol w:w="965"/>
      </w:tblGrid>
      <w:tr w:rsidR="00894BB3" w:rsidRPr="003D76D3" w14:paraId="1C414101" w14:textId="77777777" w:rsidTr="00790842">
        <w:trPr>
          <w:trHeight w:hRule="exact" w:val="312"/>
          <w:jc w:val="center"/>
        </w:trPr>
        <w:tc>
          <w:tcPr>
            <w:tcW w:w="1138" w:type="dxa"/>
            <w:vMerge w:val="restart"/>
            <w:tcBorders>
              <w:top w:val="single" w:sz="4" w:space="0" w:color="auto"/>
              <w:left w:val="single" w:sz="4" w:space="0" w:color="auto"/>
            </w:tcBorders>
            <w:shd w:val="clear" w:color="auto" w:fill="FFFFFF"/>
            <w:vAlign w:val="center"/>
          </w:tcPr>
          <w:p w14:paraId="56561A0A" w14:textId="77777777" w:rsidR="00894BB3" w:rsidRPr="00790842" w:rsidRDefault="00894BB3" w:rsidP="00F504C7">
            <w:pPr>
              <w:pStyle w:val="7"/>
              <w:shd w:val="clear" w:color="auto" w:fill="auto"/>
              <w:spacing w:before="0" w:after="0" w:line="240" w:lineRule="auto"/>
              <w:ind w:firstLine="0"/>
              <w:jc w:val="center"/>
              <w:rPr>
                <w:rFonts w:ascii="Times New Roman" w:hAnsi="Times New Roman" w:cs="Times New Roman"/>
                <w:sz w:val="24"/>
                <w:szCs w:val="24"/>
                <w:lang w:val="ru-RU"/>
              </w:rPr>
            </w:pPr>
            <w:r w:rsidRPr="00790842">
              <w:rPr>
                <w:rStyle w:val="8pt"/>
                <w:rFonts w:ascii="Times New Roman" w:hAnsi="Times New Roman" w:cs="Times New Roman"/>
                <w:sz w:val="24"/>
                <w:szCs w:val="24"/>
                <w:lang w:val="ru-RU"/>
              </w:rPr>
              <w:t>Метод</w:t>
            </w:r>
          </w:p>
        </w:tc>
        <w:tc>
          <w:tcPr>
            <w:tcW w:w="1886" w:type="dxa"/>
            <w:vMerge w:val="restart"/>
            <w:tcBorders>
              <w:top w:val="single" w:sz="4" w:space="0" w:color="auto"/>
              <w:left w:val="single" w:sz="4" w:space="0" w:color="auto"/>
            </w:tcBorders>
            <w:shd w:val="clear" w:color="auto" w:fill="FFFFFF"/>
          </w:tcPr>
          <w:p w14:paraId="23E7653D" w14:textId="77777777" w:rsidR="00790842" w:rsidRDefault="00790842" w:rsidP="00790842">
            <w:pPr>
              <w:ind w:hanging="22"/>
              <w:jc w:val="center"/>
              <w:rPr>
                <w:rStyle w:val="8pt"/>
                <w:rFonts w:ascii="Times New Roman" w:hAnsi="Times New Roman" w:cs="Times New Roman"/>
                <w:sz w:val="24"/>
                <w:szCs w:val="24"/>
              </w:rPr>
            </w:pPr>
          </w:p>
          <w:p w14:paraId="50AE1A42" w14:textId="0E7B1BD5" w:rsidR="00894BB3" w:rsidRPr="00790842" w:rsidRDefault="00894BB3" w:rsidP="00790842">
            <w:pPr>
              <w:ind w:hanging="22"/>
              <w:jc w:val="center"/>
              <w:rPr>
                <w:szCs w:val="24"/>
              </w:rPr>
            </w:pPr>
            <w:proofErr w:type="spellStart"/>
            <w:r w:rsidRPr="00790842">
              <w:rPr>
                <w:rStyle w:val="8pt"/>
                <w:rFonts w:ascii="Times New Roman" w:hAnsi="Times New Roman" w:cs="Times New Roman"/>
                <w:sz w:val="24"/>
                <w:szCs w:val="24"/>
              </w:rPr>
              <w:t>Сокращенный</w:t>
            </w:r>
            <w:proofErr w:type="spellEnd"/>
            <w:r w:rsidRPr="00790842">
              <w:rPr>
                <w:rStyle w:val="8pt"/>
                <w:rFonts w:ascii="Times New Roman" w:hAnsi="Times New Roman" w:cs="Times New Roman"/>
                <w:sz w:val="24"/>
                <w:szCs w:val="24"/>
              </w:rPr>
              <w:t xml:space="preserve"> </w:t>
            </w:r>
            <w:proofErr w:type="spellStart"/>
            <w:r w:rsidRPr="00790842">
              <w:rPr>
                <w:rStyle w:val="8pt"/>
                <w:rFonts w:ascii="Times New Roman" w:hAnsi="Times New Roman" w:cs="Times New Roman"/>
                <w:sz w:val="24"/>
                <w:szCs w:val="24"/>
              </w:rPr>
              <w:t>термин</w:t>
            </w:r>
            <w:proofErr w:type="spellEnd"/>
          </w:p>
        </w:tc>
        <w:tc>
          <w:tcPr>
            <w:tcW w:w="3235" w:type="dxa"/>
            <w:gridSpan w:val="3"/>
            <w:tcBorders>
              <w:top w:val="single" w:sz="4" w:space="0" w:color="auto"/>
              <w:left w:val="single" w:sz="4" w:space="0" w:color="auto"/>
              <w:right w:val="single" w:sz="4" w:space="0" w:color="auto"/>
            </w:tcBorders>
            <w:shd w:val="clear" w:color="auto" w:fill="FFFFFF"/>
            <w:vAlign w:val="bottom"/>
          </w:tcPr>
          <w:p w14:paraId="42323C54" w14:textId="77777777" w:rsidR="00894BB3" w:rsidRPr="00790842"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proofErr w:type="spellStart"/>
            <w:r w:rsidRPr="00790842">
              <w:rPr>
                <w:rStyle w:val="8pt"/>
                <w:rFonts w:ascii="Times New Roman" w:hAnsi="Times New Roman" w:cs="Times New Roman"/>
                <w:sz w:val="24"/>
                <w:szCs w:val="24"/>
              </w:rPr>
              <w:t>Требования</w:t>
            </w:r>
            <w:proofErr w:type="spellEnd"/>
            <w:r w:rsidRPr="00790842">
              <w:rPr>
                <w:rStyle w:val="8pt"/>
                <w:rFonts w:ascii="Times New Roman" w:hAnsi="Times New Roman" w:cs="Times New Roman"/>
                <w:sz w:val="24"/>
                <w:szCs w:val="24"/>
              </w:rPr>
              <w:t xml:space="preserve"> к </w:t>
            </w:r>
            <w:proofErr w:type="spellStart"/>
            <w:r w:rsidRPr="00790842">
              <w:rPr>
                <w:rStyle w:val="8pt"/>
                <w:rFonts w:ascii="Times New Roman" w:hAnsi="Times New Roman" w:cs="Times New Roman"/>
                <w:sz w:val="24"/>
                <w:szCs w:val="24"/>
              </w:rPr>
              <w:t>обучению</w:t>
            </w:r>
            <w:proofErr w:type="spellEnd"/>
            <w:r w:rsidRPr="00790842">
              <w:rPr>
                <w:rStyle w:val="8pt"/>
                <w:rFonts w:ascii="Times New Roman" w:hAnsi="Times New Roman" w:cs="Times New Roman"/>
                <w:sz w:val="24"/>
                <w:szCs w:val="24"/>
              </w:rPr>
              <w:t xml:space="preserve"> (</w:t>
            </w:r>
            <w:proofErr w:type="spellStart"/>
            <w:r w:rsidRPr="00790842">
              <w:rPr>
                <w:rStyle w:val="8pt"/>
                <w:rFonts w:ascii="Times New Roman" w:hAnsi="Times New Roman" w:cs="Times New Roman"/>
                <w:sz w:val="24"/>
                <w:szCs w:val="24"/>
              </w:rPr>
              <w:t>дни</w:t>
            </w:r>
            <w:proofErr w:type="spellEnd"/>
            <w:r w:rsidRPr="00790842">
              <w:rPr>
                <w:rStyle w:val="8pt"/>
                <w:rFonts w:ascii="Times New Roman" w:hAnsi="Times New Roman" w:cs="Times New Roman"/>
                <w:sz w:val="24"/>
                <w:szCs w:val="24"/>
              </w:rPr>
              <w:t>)</w:t>
            </w:r>
          </w:p>
        </w:tc>
      </w:tr>
      <w:tr w:rsidR="00894BB3" w:rsidRPr="003D76D3" w14:paraId="1D8966B6" w14:textId="77777777" w:rsidTr="00790842">
        <w:trPr>
          <w:trHeight w:hRule="exact" w:val="662"/>
          <w:jc w:val="center"/>
        </w:trPr>
        <w:tc>
          <w:tcPr>
            <w:tcW w:w="1138" w:type="dxa"/>
            <w:vMerge/>
            <w:tcBorders>
              <w:left w:val="single" w:sz="4" w:space="0" w:color="auto"/>
            </w:tcBorders>
            <w:shd w:val="clear" w:color="auto" w:fill="FFFFFF"/>
            <w:vAlign w:val="center"/>
          </w:tcPr>
          <w:p w14:paraId="0E6778B7" w14:textId="77777777" w:rsidR="00894BB3" w:rsidRPr="00790842" w:rsidRDefault="00894BB3" w:rsidP="00F504C7">
            <w:pPr>
              <w:rPr>
                <w:szCs w:val="24"/>
              </w:rPr>
            </w:pPr>
          </w:p>
        </w:tc>
        <w:tc>
          <w:tcPr>
            <w:tcW w:w="1886" w:type="dxa"/>
            <w:vMerge/>
            <w:tcBorders>
              <w:left w:val="single" w:sz="4" w:space="0" w:color="auto"/>
            </w:tcBorders>
            <w:shd w:val="clear" w:color="auto" w:fill="FFFFFF"/>
          </w:tcPr>
          <w:p w14:paraId="328EC48C" w14:textId="77777777" w:rsidR="00894BB3" w:rsidRPr="00790842" w:rsidRDefault="00894BB3" w:rsidP="00F504C7">
            <w:pPr>
              <w:rPr>
                <w:szCs w:val="24"/>
              </w:rPr>
            </w:pPr>
          </w:p>
        </w:tc>
        <w:tc>
          <w:tcPr>
            <w:tcW w:w="1080" w:type="dxa"/>
            <w:tcBorders>
              <w:top w:val="single" w:sz="4" w:space="0" w:color="auto"/>
              <w:left w:val="single" w:sz="4" w:space="0" w:color="auto"/>
            </w:tcBorders>
            <w:shd w:val="clear" w:color="auto" w:fill="FFFFFF"/>
            <w:vAlign w:val="bottom"/>
          </w:tcPr>
          <w:p w14:paraId="2A16EDF3" w14:textId="77777777" w:rsidR="00894BB3" w:rsidRPr="00790842"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8pt"/>
                <w:rFonts w:ascii="Times New Roman" w:hAnsi="Times New Roman" w:cs="Times New Roman"/>
                <w:sz w:val="24"/>
                <w:szCs w:val="24"/>
                <w:lang w:val="ru-RU"/>
              </w:rPr>
              <w:t>Уровень</w:t>
            </w:r>
            <w:r w:rsidRPr="00790842">
              <w:rPr>
                <w:rStyle w:val="8pt"/>
                <w:rFonts w:ascii="Times New Roman" w:hAnsi="Times New Roman" w:cs="Times New Roman"/>
                <w:sz w:val="24"/>
                <w:szCs w:val="24"/>
              </w:rPr>
              <w:t xml:space="preserve"> 1</w:t>
            </w:r>
          </w:p>
        </w:tc>
        <w:tc>
          <w:tcPr>
            <w:tcW w:w="1190" w:type="dxa"/>
            <w:tcBorders>
              <w:top w:val="single" w:sz="4" w:space="0" w:color="auto"/>
              <w:left w:val="single" w:sz="4" w:space="0" w:color="auto"/>
            </w:tcBorders>
            <w:shd w:val="clear" w:color="auto" w:fill="FFFFFF"/>
            <w:vAlign w:val="bottom"/>
          </w:tcPr>
          <w:p w14:paraId="4CB35ADE" w14:textId="77777777" w:rsidR="00894BB3" w:rsidRPr="00790842"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8pt"/>
                <w:rFonts w:ascii="Times New Roman" w:hAnsi="Times New Roman" w:cs="Times New Roman"/>
                <w:sz w:val="24"/>
                <w:szCs w:val="24"/>
                <w:lang w:val="ru-RU"/>
              </w:rPr>
              <w:t>Уровень</w:t>
            </w:r>
            <w:r w:rsidRPr="00790842">
              <w:rPr>
                <w:rStyle w:val="8pt"/>
                <w:rFonts w:ascii="Times New Roman" w:hAnsi="Times New Roman" w:cs="Times New Roman"/>
                <w:sz w:val="24"/>
                <w:szCs w:val="24"/>
              </w:rPr>
              <w:t xml:space="preserve"> 2</w:t>
            </w:r>
          </w:p>
        </w:tc>
        <w:tc>
          <w:tcPr>
            <w:tcW w:w="965" w:type="dxa"/>
            <w:tcBorders>
              <w:top w:val="single" w:sz="4" w:space="0" w:color="auto"/>
              <w:left w:val="single" w:sz="4" w:space="0" w:color="auto"/>
              <w:right w:val="single" w:sz="4" w:space="0" w:color="auto"/>
            </w:tcBorders>
            <w:shd w:val="clear" w:color="auto" w:fill="FFFFFF"/>
            <w:vAlign w:val="bottom"/>
          </w:tcPr>
          <w:p w14:paraId="17B1DD74" w14:textId="77777777" w:rsidR="00894BB3" w:rsidRPr="00790842"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8pt"/>
                <w:rFonts w:ascii="Times New Roman" w:hAnsi="Times New Roman" w:cs="Times New Roman"/>
                <w:sz w:val="24"/>
                <w:szCs w:val="24"/>
                <w:lang w:val="ru-RU"/>
              </w:rPr>
              <w:t>Уровень</w:t>
            </w:r>
            <w:r w:rsidRPr="00790842">
              <w:rPr>
                <w:rStyle w:val="8pt"/>
                <w:rFonts w:ascii="Times New Roman" w:hAnsi="Times New Roman" w:cs="Times New Roman"/>
                <w:sz w:val="24"/>
                <w:szCs w:val="24"/>
              </w:rPr>
              <w:t xml:space="preserve"> 3</w:t>
            </w:r>
          </w:p>
        </w:tc>
      </w:tr>
      <w:tr w:rsidR="00894BB3" w:rsidRPr="003D76D3" w14:paraId="0F8CCF2D" w14:textId="77777777" w:rsidTr="00790842">
        <w:trPr>
          <w:trHeight w:hRule="exact" w:val="302"/>
          <w:jc w:val="center"/>
        </w:trPr>
        <w:tc>
          <w:tcPr>
            <w:tcW w:w="3024" w:type="dxa"/>
            <w:gridSpan w:val="2"/>
            <w:tcBorders>
              <w:top w:val="single" w:sz="4" w:space="0" w:color="auto"/>
              <w:left w:val="single" w:sz="4" w:space="0" w:color="auto"/>
            </w:tcBorders>
            <w:shd w:val="clear" w:color="auto" w:fill="FFFFFF"/>
            <w:vAlign w:val="center"/>
          </w:tcPr>
          <w:p w14:paraId="3B36171B"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МТ (</w:t>
            </w:r>
            <w:proofErr w:type="spellStart"/>
            <w:r w:rsidRPr="003D76D3">
              <w:rPr>
                <w:rStyle w:val="4"/>
                <w:rFonts w:ascii="Times New Roman" w:hAnsi="Times New Roman" w:cs="Times New Roman"/>
                <w:sz w:val="24"/>
                <w:szCs w:val="24"/>
              </w:rPr>
              <w:t>согласно</w:t>
            </w:r>
            <w:proofErr w:type="spellEnd"/>
            <w:r w:rsidRPr="003D76D3">
              <w:rPr>
                <w:rStyle w:val="4"/>
                <w:rFonts w:ascii="Times New Roman" w:hAnsi="Times New Roman" w:cs="Times New Roman"/>
                <w:sz w:val="24"/>
                <w:szCs w:val="24"/>
              </w:rPr>
              <w:t xml:space="preserve"> </w:t>
            </w:r>
            <w:proofErr w:type="spellStart"/>
            <w:r w:rsidRPr="003D76D3">
              <w:rPr>
                <w:rStyle w:val="4"/>
                <w:rFonts w:ascii="Times New Roman" w:hAnsi="Times New Roman" w:cs="Times New Roman"/>
                <w:sz w:val="24"/>
                <w:szCs w:val="24"/>
              </w:rPr>
              <w:t>таблице</w:t>
            </w:r>
            <w:proofErr w:type="spellEnd"/>
            <w:r w:rsidRPr="003D76D3">
              <w:rPr>
                <w:rStyle w:val="4"/>
                <w:rFonts w:ascii="Times New Roman" w:hAnsi="Times New Roman" w:cs="Times New Roman"/>
                <w:sz w:val="24"/>
                <w:szCs w:val="24"/>
              </w:rPr>
              <w:t xml:space="preserve"> 2)</w:t>
            </w:r>
          </w:p>
        </w:tc>
        <w:tc>
          <w:tcPr>
            <w:tcW w:w="1080" w:type="dxa"/>
            <w:tcBorders>
              <w:top w:val="single" w:sz="4" w:space="0" w:color="auto"/>
              <w:left w:val="single" w:sz="4" w:space="0" w:color="auto"/>
            </w:tcBorders>
            <w:shd w:val="clear" w:color="auto" w:fill="FFFFFF"/>
            <w:vAlign w:val="center"/>
          </w:tcPr>
          <w:p w14:paraId="2521291F"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3</w:t>
            </w:r>
          </w:p>
        </w:tc>
        <w:tc>
          <w:tcPr>
            <w:tcW w:w="1190" w:type="dxa"/>
            <w:tcBorders>
              <w:top w:val="single" w:sz="4" w:space="0" w:color="auto"/>
              <w:left w:val="single" w:sz="4" w:space="0" w:color="auto"/>
            </w:tcBorders>
            <w:shd w:val="clear" w:color="auto" w:fill="FFFFFF"/>
            <w:vAlign w:val="center"/>
          </w:tcPr>
          <w:p w14:paraId="04335A97"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w:t>
            </w:r>
          </w:p>
        </w:tc>
        <w:tc>
          <w:tcPr>
            <w:tcW w:w="965" w:type="dxa"/>
            <w:tcBorders>
              <w:top w:val="single" w:sz="4" w:space="0" w:color="auto"/>
              <w:left w:val="single" w:sz="4" w:space="0" w:color="auto"/>
              <w:right w:val="single" w:sz="4" w:space="0" w:color="auto"/>
            </w:tcBorders>
            <w:shd w:val="clear" w:color="auto" w:fill="FFFFFF"/>
            <w:vAlign w:val="center"/>
          </w:tcPr>
          <w:p w14:paraId="4126FB8B"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4</w:t>
            </w:r>
          </w:p>
        </w:tc>
      </w:tr>
      <w:tr w:rsidR="00894BB3" w:rsidRPr="003D76D3" w14:paraId="3A0D1258" w14:textId="77777777" w:rsidTr="000C0950">
        <w:trPr>
          <w:trHeight w:hRule="exact" w:val="588"/>
          <w:jc w:val="center"/>
        </w:trPr>
        <w:tc>
          <w:tcPr>
            <w:tcW w:w="1138" w:type="dxa"/>
            <w:tcBorders>
              <w:top w:val="single" w:sz="4" w:space="0" w:color="auto"/>
              <w:left w:val="single" w:sz="4" w:space="0" w:color="auto"/>
              <w:bottom w:val="single" w:sz="4" w:space="0" w:color="auto"/>
            </w:tcBorders>
            <w:shd w:val="clear" w:color="auto" w:fill="FFFFFF"/>
            <w:vAlign w:val="center"/>
          </w:tcPr>
          <w:p w14:paraId="27F4B65C"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4"/>
                <w:rFonts w:ascii="Times New Roman" w:hAnsi="Times New Roman" w:cs="Times New Roman"/>
                <w:sz w:val="24"/>
                <w:szCs w:val="24"/>
                <w:lang w:val="ru-RU"/>
              </w:rPr>
              <w:t>Утечка потока</w:t>
            </w:r>
          </w:p>
        </w:tc>
        <w:tc>
          <w:tcPr>
            <w:tcW w:w="1886" w:type="dxa"/>
            <w:tcBorders>
              <w:top w:val="single" w:sz="4" w:space="0" w:color="auto"/>
              <w:left w:val="single" w:sz="4" w:space="0" w:color="auto"/>
              <w:bottom w:val="single" w:sz="4" w:space="0" w:color="auto"/>
            </w:tcBorders>
            <w:shd w:val="clear" w:color="auto" w:fill="FFFFFF"/>
            <w:vAlign w:val="center"/>
          </w:tcPr>
          <w:p w14:paraId="7204A60F"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MT-FL</w:t>
            </w:r>
          </w:p>
        </w:tc>
        <w:tc>
          <w:tcPr>
            <w:tcW w:w="1080" w:type="dxa"/>
            <w:tcBorders>
              <w:top w:val="single" w:sz="4" w:space="0" w:color="auto"/>
              <w:left w:val="single" w:sz="4" w:space="0" w:color="auto"/>
              <w:bottom w:val="single" w:sz="4" w:space="0" w:color="auto"/>
            </w:tcBorders>
            <w:shd w:val="clear" w:color="auto" w:fill="FFFFFF"/>
            <w:vAlign w:val="center"/>
          </w:tcPr>
          <w:p w14:paraId="376387F5"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w:t>
            </w:r>
          </w:p>
        </w:tc>
        <w:tc>
          <w:tcPr>
            <w:tcW w:w="1190" w:type="dxa"/>
            <w:tcBorders>
              <w:top w:val="single" w:sz="4" w:space="0" w:color="auto"/>
              <w:left w:val="single" w:sz="4" w:space="0" w:color="auto"/>
              <w:bottom w:val="single" w:sz="4" w:space="0" w:color="auto"/>
            </w:tcBorders>
            <w:shd w:val="clear" w:color="auto" w:fill="FFFFFF"/>
            <w:vAlign w:val="center"/>
          </w:tcPr>
          <w:p w14:paraId="00639B3F"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2</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14:paraId="0847802E"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4"/>
                <w:rFonts w:ascii="Times New Roman" w:hAnsi="Times New Roman" w:cs="Times New Roman"/>
                <w:sz w:val="24"/>
                <w:szCs w:val="24"/>
                <w:lang w:val="ru-RU"/>
              </w:rPr>
              <w:t>Н/Д</w:t>
            </w:r>
          </w:p>
        </w:tc>
      </w:tr>
    </w:tbl>
    <w:p w14:paraId="22859393" w14:textId="77777777" w:rsidR="00894BB3" w:rsidRPr="003D76D3" w:rsidRDefault="00894BB3" w:rsidP="00894BB3">
      <w:pPr>
        <w:pStyle w:val="7"/>
        <w:shd w:val="clear" w:color="auto" w:fill="auto"/>
        <w:spacing w:before="0" w:after="0" w:line="240" w:lineRule="auto"/>
        <w:ind w:firstLine="851"/>
        <w:jc w:val="both"/>
        <w:rPr>
          <w:rStyle w:val="5"/>
          <w:rFonts w:ascii="Times New Roman" w:hAnsi="Times New Roman" w:cs="Times New Roman"/>
          <w:b/>
          <w:sz w:val="24"/>
          <w:szCs w:val="24"/>
          <w:lang w:val="ru-RU"/>
        </w:rPr>
      </w:pPr>
    </w:p>
    <w:p w14:paraId="797B423E" w14:textId="7DA51C9C" w:rsidR="00894BB3" w:rsidRPr="003D76D3" w:rsidRDefault="00894BB3" w:rsidP="00790842">
      <w:pPr>
        <w:pStyle w:val="7"/>
        <w:shd w:val="clear" w:color="auto" w:fill="auto"/>
        <w:spacing w:before="0" w:after="0" w:line="240" w:lineRule="auto"/>
        <w:ind w:firstLine="851"/>
        <w:jc w:val="center"/>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lang w:val="ru-RU"/>
        </w:rPr>
        <w:t xml:space="preserve">Таблица F.3 </w:t>
      </w:r>
      <w:r w:rsidR="00790842">
        <w:rPr>
          <w:rStyle w:val="5"/>
          <w:rFonts w:ascii="Times New Roman" w:hAnsi="Times New Roman" w:cs="Times New Roman"/>
          <w:b/>
          <w:sz w:val="24"/>
          <w:szCs w:val="24"/>
          <w:lang w:val="ru-RU"/>
        </w:rPr>
        <w:t>–</w:t>
      </w:r>
      <w:r w:rsidRPr="003D76D3">
        <w:rPr>
          <w:rStyle w:val="5"/>
          <w:rFonts w:ascii="Times New Roman" w:hAnsi="Times New Roman" w:cs="Times New Roman"/>
          <w:b/>
          <w:sz w:val="24"/>
          <w:szCs w:val="24"/>
          <w:lang w:val="ru-RU"/>
        </w:rPr>
        <w:t xml:space="preserve"> Дополнительные требования к обучению методам ультразвукового контроля (UT)</w:t>
      </w:r>
    </w:p>
    <w:tbl>
      <w:tblPr>
        <w:tblW w:w="5000" w:type="pct"/>
        <w:jc w:val="center"/>
        <w:tblCellMar>
          <w:left w:w="10" w:type="dxa"/>
          <w:right w:w="10" w:type="dxa"/>
        </w:tblCellMar>
        <w:tblLook w:val="04A0" w:firstRow="1" w:lastRow="0" w:firstColumn="1" w:lastColumn="0" w:noHBand="0" w:noVBand="1"/>
      </w:tblPr>
      <w:tblGrid>
        <w:gridCol w:w="1693"/>
        <w:gridCol w:w="2831"/>
        <w:gridCol w:w="1609"/>
        <w:gridCol w:w="1729"/>
        <w:gridCol w:w="1482"/>
      </w:tblGrid>
      <w:tr w:rsidR="00894BB3" w:rsidRPr="003D76D3" w14:paraId="1C53165F" w14:textId="77777777" w:rsidTr="000C0950">
        <w:trPr>
          <w:trHeight w:hRule="exact" w:val="312"/>
          <w:jc w:val="center"/>
        </w:trPr>
        <w:tc>
          <w:tcPr>
            <w:tcW w:w="906" w:type="pct"/>
            <w:vMerge w:val="restart"/>
            <w:tcBorders>
              <w:top w:val="single" w:sz="4" w:space="0" w:color="auto"/>
              <w:left w:val="single" w:sz="4" w:space="0" w:color="auto"/>
            </w:tcBorders>
            <w:shd w:val="clear" w:color="auto" w:fill="FFFFFF"/>
            <w:vAlign w:val="center"/>
          </w:tcPr>
          <w:p w14:paraId="08A94E8C"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lang w:val="ru-RU"/>
              </w:rPr>
            </w:pPr>
            <w:r w:rsidRPr="00790842">
              <w:rPr>
                <w:rStyle w:val="8pt"/>
                <w:rFonts w:ascii="Times New Roman" w:hAnsi="Times New Roman" w:cs="Times New Roman"/>
                <w:sz w:val="24"/>
                <w:szCs w:val="24"/>
                <w:lang w:val="ru-RU"/>
              </w:rPr>
              <w:t>Метод</w:t>
            </w:r>
          </w:p>
        </w:tc>
        <w:tc>
          <w:tcPr>
            <w:tcW w:w="1515" w:type="pct"/>
            <w:vMerge w:val="restart"/>
            <w:tcBorders>
              <w:top w:val="single" w:sz="4" w:space="0" w:color="auto"/>
              <w:left w:val="single" w:sz="4" w:space="0" w:color="auto"/>
            </w:tcBorders>
            <w:shd w:val="clear" w:color="auto" w:fill="FFFFFF"/>
          </w:tcPr>
          <w:p w14:paraId="6236F473" w14:textId="77777777" w:rsidR="00894BB3" w:rsidRPr="00790842" w:rsidRDefault="00894BB3" w:rsidP="000C0950">
            <w:pPr>
              <w:ind w:firstLine="0"/>
              <w:rPr>
                <w:szCs w:val="24"/>
              </w:rPr>
            </w:pPr>
          </w:p>
          <w:p w14:paraId="714CC454" w14:textId="77777777" w:rsidR="00894BB3" w:rsidRPr="00790842" w:rsidRDefault="00894BB3" w:rsidP="000C0950">
            <w:pPr>
              <w:ind w:firstLine="0"/>
              <w:rPr>
                <w:szCs w:val="24"/>
              </w:rPr>
            </w:pPr>
            <w:proofErr w:type="spellStart"/>
            <w:r w:rsidRPr="00790842">
              <w:rPr>
                <w:rStyle w:val="8pt"/>
                <w:rFonts w:ascii="Times New Roman" w:hAnsi="Times New Roman" w:cs="Times New Roman"/>
                <w:sz w:val="24"/>
                <w:szCs w:val="24"/>
              </w:rPr>
              <w:t>Сокращенный</w:t>
            </w:r>
            <w:proofErr w:type="spellEnd"/>
            <w:r w:rsidRPr="00790842">
              <w:rPr>
                <w:rStyle w:val="8pt"/>
                <w:rFonts w:ascii="Times New Roman" w:hAnsi="Times New Roman" w:cs="Times New Roman"/>
                <w:sz w:val="24"/>
                <w:szCs w:val="24"/>
              </w:rPr>
              <w:t xml:space="preserve"> </w:t>
            </w:r>
            <w:proofErr w:type="spellStart"/>
            <w:r w:rsidRPr="00790842">
              <w:rPr>
                <w:rStyle w:val="8pt"/>
                <w:rFonts w:ascii="Times New Roman" w:hAnsi="Times New Roman" w:cs="Times New Roman"/>
                <w:sz w:val="24"/>
                <w:szCs w:val="24"/>
              </w:rPr>
              <w:t>термин</w:t>
            </w:r>
            <w:proofErr w:type="spellEnd"/>
          </w:p>
        </w:tc>
        <w:tc>
          <w:tcPr>
            <w:tcW w:w="2579" w:type="pct"/>
            <w:gridSpan w:val="3"/>
            <w:tcBorders>
              <w:top w:val="single" w:sz="4" w:space="0" w:color="auto"/>
              <w:left w:val="single" w:sz="4" w:space="0" w:color="auto"/>
              <w:right w:val="single" w:sz="4" w:space="0" w:color="auto"/>
            </w:tcBorders>
            <w:shd w:val="clear" w:color="auto" w:fill="FFFFFF"/>
            <w:vAlign w:val="bottom"/>
          </w:tcPr>
          <w:p w14:paraId="2914C194"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lang w:val="ru-RU"/>
              </w:rPr>
            </w:pPr>
            <w:proofErr w:type="spellStart"/>
            <w:r w:rsidRPr="00790842">
              <w:rPr>
                <w:rStyle w:val="8pt"/>
                <w:rFonts w:ascii="Times New Roman" w:hAnsi="Times New Roman" w:cs="Times New Roman"/>
                <w:sz w:val="24"/>
                <w:szCs w:val="24"/>
              </w:rPr>
              <w:t>Требования</w:t>
            </w:r>
            <w:proofErr w:type="spellEnd"/>
            <w:r w:rsidRPr="00790842">
              <w:rPr>
                <w:rStyle w:val="8pt"/>
                <w:rFonts w:ascii="Times New Roman" w:hAnsi="Times New Roman" w:cs="Times New Roman"/>
                <w:sz w:val="24"/>
                <w:szCs w:val="24"/>
              </w:rPr>
              <w:t xml:space="preserve"> к </w:t>
            </w:r>
            <w:proofErr w:type="spellStart"/>
            <w:r w:rsidRPr="00790842">
              <w:rPr>
                <w:rStyle w:val="8pt"/>
                <w:rFonts w:ascii="Times New Roman" w:hAnsi="Times New Roman" w:cs="Times New Roman"/>
                <w:sz w:val="24"/>
                <w:szCs w:val="24"/>
              </w:rPr>
              <w:t>обучению</w:t>
            </w:r>
            <w:proofErr w:type="spellEnd"/>
            <w:r w:rsidRPr="00790842">
              <w:rPr>
                <w:rStyle w:val="8pt"/>
                <w:rFonts w:ascii="Times New Roman" w:hAnsi="Times New Roman" w:cs="Times New Roman"/>
                <w:sz w:val="24"/>
                <w:szCs w:val="24"/>
              </w:rPr>
              <w:t xml:space="preserve"> (</w:t>
            </w:r>
            <w:proofErr w:type="spellStart"/>
            <w:r w:rsidRPr="00790842">
              <w:rPr>
                <w:rStyle w:val="8pt"/>
                <w:rFonts w:ascii="Times New Roman" w:hAnsi="Times New Roman" w:cs="Times New Roman"/>
                <w:sz w:val="24"/>
                <w:szCs w:val="24"/>
              </w:rPr>
              <w:t>дни</w:t>
            </w:r>
            <w:proofErr w:type="spellEnd"/>
            <w:r w:rsidRPr="00790842">
              <w:rPr>
                <w:rStyle w:val="8pt"/>
                <w:rFonts w:ascii="Times New Roman" w:hAnsi="Times New Roman" w:cs="Times New Roman"/>
                <w:sz w:val="24"/>
                <w:szCs w:val="24"/>
              </w:rPr>
              <w:t>)</w:t>
            </w:r>
          </w:p>
        </w:tc>
      </w:tr>
      <w:tr w:rsidR="00894BB3" w:rsidRPr="003D76D3" w14:paraId="095CC1D2" w14:textId="77777777" w:rsidTr="000C0950">
        <w:trPr>
          <w:trHeight w:hRule="exact" w:val="302"/>
          <w:jc w:val="center"/>
        </w:trPr>
        <w:tc>
          <w:tcPr>
            <w:tcW w:w="906" w:type="pct"/>
            <w:vMerge/>
            <w:tcBorders>
              <w:left w:val="single" w:sz="4" w:space="0" w:color="auto"/>
            </w:tcBorders>
            <w:shd w:val="clear" w:color="auto" w:fill="FFFFFF"/>
            <w:vAlign w:val="center"/>
          </w:tcPr>
          <w:p w14:paraId="3A8DF88E" w14:textId="77777777" w:rsidR="00894BB3" w:rsidRPr="00790842" w:rsidRDefault="00894BB3" w:rsidP="000C0950">
            <w:pPr>
              <w:ind w:firstLine="0"/>
              <w:rPr>
                <w:szCs w:val="24"/>
              </w:rPr>
            </w:pPr>
          </w:p>
        </w:tc>
        <w:tc>
          <w:tcPr>
            <w:tcW w:w="1515" w:type="pct"/>
            <w:vMerge/>
            <w:tcBorders>
              <w:left w:val="single" w:sz="4" w:space="0" w:color="auto"/>
            </w:tcBorders>
            <w:shd w:val="clear" w:color="auto" w:fill="FFFFFF"/>
          </w:tcPr>
          <w:p w14:paraId="73852258" w14:textId="77777777" w:rsidR="00894BB3" w:rsidRPr="00790842" w:rsidRDefault="00894BB3" w:rsidP="000C0950">
            <w:pPr>
              <w:ind w:firstLine="0"/>
              <w:rPr>
                <w:szCs w:val="24"/>
              </w:rPr>
            </w:pPr>
          </w:p>
        </w:tc>
        <w:tc>
          <w:tcPr>
            <w:tcW w:w="861" w:type="pct"/>
            <w:tcBorders>
              <w:top w:val="single" w:sz="4" w:space="0" w:color="auto"/>
              <w:left w:val="single" w:sz="4" w:space="0" w:color="auto"/>
            </w:tcBorders>
            <w:shd w:val="clear" w:color="auto" w:fill="FFFFFF"/>
            <w:vAlign w:val="bottom"/>
          </w:tcPr>
          <w:p w14:paraId="5583841A"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8pt"/>
                <w:rFonts w:ascii="Times New Roman" w:hAnsi="Times New Roman" w:cs="Times New Roman"/>
                <w:sz w:val="24"/>
                <w:szCs w:val="24"/>
                <w:lang w:val="ru-RU"/>
              </w:rPr>
              <w:t>Уровень</w:t>
            </w:r>
            <w:r w:rsidRPr="00790842">
              <w:rPr>
                <w:rStyle w:val="8pt"/>
                <w:rFonts w:ascii="Times New Roman" w:hAnsi="Times New Roman" w:cs="Times New Roman"/>
                <w:sz w:val="24"/>
                <w:szCs w:val="24"/>
              </w:rPr>
              <w:t xml:space="preserve"> 1</w:t>
            </w:r>
          </w:p>
        </w:tc>
        <w:tc>
          <w:tcPr>
            <w:tcW w:w="925" w:type="pct"/>
            <w:tcBorders>
              <w:top w:val="single" w:sz="4" w:space="0" w:color="auto"/>
              <w:left w:val="single" w:sz="4" w:space="0" w:color="auto"/>
            </w:tcBorders>
            <w:shd w:val="clear" w:color="auto" w:fill="FFFFFF"/>
            <w:vAlign w:val="bottom"/>
          </w:tcPr>
          <w:p w14:paraId="316FB648"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8pt"/>
                <w:rFonts w:ascii="Times New Roman" w:hAnsi="Times New Roman" w:cs="Times New Roman"/>
                <w:sz w:val="24"/>
                <w:szCs w:val="24"/>
                <w:lang w:val="ru-RU"/>
              </w:rPr>
              <w:t>Уровень</w:t>
            </w:r>
            <w:r w:rsidRPr="00790842">
              <w:rPr>
                <w:rStyle w:val="8pt"/>
                <w:rFonts w:ascii="Times New Roman" w:hAnsi="Times New Roman" w:cs="Times New Roman"/>
                <w:sz w:val="24"/>
                <w:szCs w:val="24"/>
              </w:rPr>
              <w:t xml:space="preserve"> 2</w:t>
            </w:r>
          </w:p>
        </w:tc>
        <w:tc>
          <w:tcPr>
            <w:tcW w:w="793" w:type="pct"/>
            <w:tcBorders>
              <w:top w:val="single" w:sz="4" w:space="0" w:color="auto"/>
              <w:left w:val="single" w:sz="4" w:space="0" w:color="auto"/>
              <w:right w:val="single" w:sz="4" w:space="0" w:color="auto"/>
            </w:tcBorders>
            <w:shd w:val="clear" w:color="auto" w:fill="FFFFFF"/>
            <w:vAlign w:val="bottom"/>
          </w:tcPr>
          <w:p w14:paraId="25B0C405"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8pt"/>
                <w:rFonts w:ascii="Times New Roman" w:hAnsi="Times New Roman" w:cs="Times New Roman"/>
                <w:sz w:val="24"/>
                <w:szCs w:val="24"/>
                <w:lang w:val="ru-RU"/>
              </w:rPr>
              <w:t>Уровень</w:t>
            </w:r>
            <w:r w:rsidRPr="00790842">
              <w:rPr>
                <w:rStyle w:val="8pt"/>
                <w:rFonts w:ascii="Times New Roman" w:hAnsi="Times New Roman" w:cs="Times New Roman"/>
                <w:sz w:val="24"/>
                <w:szCs w:val="24"/>
              </w:rPr>
              <w:t xml:space="preserve"> 3</w:t>
            </w:r>
          </w:p>
        </w:tc>
      </w:tr>
      <w:tr w:rsidR="00894BB3" w:rsidRPr="003D76D3" w14:paraId="70606E51" w14:textId="77777777" w:rsidTr="000C0950">
        <w:trPr>
          <w:trHeight w:hRule="exact" w:val="307"/>
          <w:jc w:val="center"/>
        </w:trPr>
        <w:tc>
          <w:tcPr>
            <w:tcW w:w="2421" w:type="pct"/>
            <w:gridSpan w:val="2"/>
            <w:tcBorders>
              <w:top w:val="single" w:sz="4" w:space="0" w:color="auto"/>
              <w:left w:val="single" w:sz="4" w:space="0" w:color="auto"/>
            </w:tcBorders>
            <w:shd w:val="clear" w:color="auto" w:fill="FFFFFF"/>
            <w:vAlign w:val="center"/>
          </w:tcPr>
          <w:p w14:paraId="46844C23"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4"/>
                <w:rFonts w:ascii="Times New Roman" w:hAnsi="Times New Roman" w:cs="Times New Roman"/>
                <w:sz w:val="24"/>
                <w:szCs w:val="24"/>
              </w:rPr>
              <w:t>UT (</w:t>
            </w:r>
            <w:proofErr w:type="spellStart"/>
            <w:r w:rsidRPr="00790842">
              <w:rPr>
                <w:rStyle w:val="4"/>
                <w:rFonts w:ascii="Times New Roman" w:hAnsi="Times New Roman" w:cs="Times New Roman"/>
                <w:sz w:val="24"/>
                <w:szCs w:val="24"/>
              </w:rPr>
              <w:t>по</w:t>
            </w:r>
            <w:proofErr w:type="spellEnd"/>
            <w:r w:rsidRPr="00790842">
              <w:rPr>
                <w:rStyle w:val="4"/>
                <w:rFonts w:ascii="Times New Roman" w:hAnsi="Times New Roman" w:cs="Times New Roman"/>
                <w:sz w:val="24"/>
                <w:szCs w:val="24"/>
              </w:rPr>
              <w:t xml:space="preserve"> </w:t>
            </w:r>
            <w:proofErr w:type="spellStart"/>
            <w:r w:rsidRPr="00790842">
              <w:rPr>
                <w:rStyle w:val="4"/>
                <w:rFonts w:ascii="Times New Roman" w:hAnsi="Times New Roman" w:cs="Times New Roman"/>
                <w:sz w:val="24"/>
                <w:szCs w:val="24"/>
              </w:rPr>
              <w:t>табл</w:t>
            </w:r>
            <w:r w:rsidRPr="00790842">
              <w:rPr>
                <w:rStyle w:val="4"/>
                <w:rFonts w:ascii="Times New Roman" w:hAnsi="Times New Roman" w:cs="Times New Roman"/>
                <w:sz w:val="24"/>
                <w:szCs w:val="24"/>
                <w:lang w:val="ru-RU"/>
              </w:rPr>
              <w:t>ице</w:t>
            </w:r>
            <w:proofErr w:type="spellEnd"/>
            <w:r w:rsidRPr="00790842">
              <w:rPr>
                <w:rStyle w:val="4"/>
                <w:rFonts w:ascii="Times New Roman" w:hAnsi="Times New Roman" w:cs="Times New Roman"/>
                <w:sz w:val="24"/>
                <w:szCs w:val="24"/>
              </w:rPr>
              <w:t xml:space="preserve"> 2)</w:t>
            </w:r>
          </w:p>
        </w:tc>
        <w:tc>
          <w:tcPr>
            <w:tcW w:w="861" w:type="pct"/>
            <w:tcBorders>
              <w:top w:val="single" w:sz="4" w:space="0" w:color="auto"/>
              <w:left w:val="single" w:sz="4" w:space="0" w:color="auto"/>
            </w:tcBorders>
            <w:shd w:val="clear" w:color="auto" w:fill="FFFFFF"/>
            <w:vAlign w:val="bottom"/>
          </w:tcPr>
          <w:p w14:paraId="5C69B30E"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4"/>
                <w:rFonts w:ascii="Times New Roman" w:hAnsi="Times New Roman" w:cs="Times New Roman"/>
                <w:sz w:val="24"/>
                <w:szCs w:val="24"/>
              </w:rPr>
              <w:t>8</w:t>
            </w:r>
          </w:p>
        </w:tc>
        <w:tc>
          <w:tcPr>
            <w:tcW w:w="925" w:type="pct"/>
            <w:tcBorders>
              <w:top w:val="single" w:sz="4" w:space="0" w:color="auto"/>
              <w:left w:val="single" w:sz="4" w:space="0" w:color="auto"/>
            </w:tcBorders>
            <w:shd w:val="clear" w:color="auto" w:fill="FFFFFF"/>
            <w:vAlign w:val="bottom"/>
          </w:tcPr>
          <w:p w14:paraId="5E06FFD8"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4"/>
                <w:rFonts w:ascii="Times New Roman" w:hAnsi="Times New Roman" w:cs="Times New Roman"/>
                <w:sz w:val="24"/>
                <w:szCs w:val="24"/>
              </w:rPr>
              <w:t>10</w:t>
            </w:r>
          </w:p>
        </w:tc>
        <w:tc>
          <w:tcPr>
            <w:tcW w:w="793" w:type="pct"/>
            <w:tcBorders>
              <w:top w:val="single" w:sz="4" w:space="0" w:color="auto"/>
              <w:left w:val="single" w:sz="4" w:space="0" w:color="auto"/>
              <w:right w:val="single" w:sz="4" w:space="0" w:color="auto"/>
            </w:tcBorders>
            <w:shd w:val="clear" w:color="auto" w:fill="FFFFFF"/>
            <w:vAlign w:val="center"/>
          </w:tcPr>
          <w:p w14:paraId="4D91E08D"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4"/>
                <w:rFonts w:ascii="Times New Roman" w:hAnsi="Times New Roman" w:cs="Times New Roman"/>
                <w:sz w:val="24"/>
                <w:szCs w:val="24"/>
              </w:rPr>
              <w:t>5</w:t>
            </w:r>
          </w:p>
        </w:tc>
      </w:tr>
      <w:tr w:rsidR="00894BB3" w:rsidRPr="003D76D3" w14:paraId="15018BBF" w14:textId="77777777" w:rsidTr="000C0950">
        <w:trPr>
          <w:trHeight w:hRule="exact" w:val="792"/>
          <w:jc w:val="center"/>
        </w:trPr>
        <w:tc>
          <w:tcPr>
            <w:tcW w:w="906" w:type="pct"/>
            <w:tcBorders>
              <w:top w:val="single" w:sz="4" w:space="0" w:color="auto"/>
              <w:left w:val="single" w:sz="4" w:space="0" w:color="auto"/>
            </w:tcBorders>
            <w:shd w:val="clear" w:color="auto" w:fill="FFFFFF"/>
          </w:tcPr>
          <w:p w14:paraId="3E75053F" w14:textId="7D38F2C4" w:rsidR="00894BB3" w:rsidRPr="00790842" w:rsidRDefault="000C0950" w:rsidP="000C0950">
            <w:pPr>
              <w:ind w:firstLine="0"/>
              <w:rPr>
                <w:szCs w:val="24"/>
              </w:rPr>
            </w:pPr>
            <w:proofErr w:type="spellStart"/>
            <w:r>
              <w:rPr>
                <w:szCs w:val="24"/>
              </w:rPr>
              <w:t>Дифракционно</w:t>
            </w:r>
            <w:proofErr w:type="spellEnd"/>
            <w:r>
              <w:rPr>
                <w:szCs w:val="24"/>
              </w:rPr>
              <w:t xml:space="preserve">-временной </w:t>
            </w:r>
          </w:p>
        </w:tc>
        <w:tc>
          <w:tcPr>
            <w:tcW w:w="1515" w:type="pct"/>
            <w:tcBorders>
              <w:top w:val="single" w:sz="4" w:space="0" w:color="auto"/>
              <w:left w:val="single" w:sz="4" w:space="0" w:color="auto"/>
            </w:tcBorders>
            <w:shd w:val="clear" w:color="auto" w:fill="FFFFFF"/>
            <w:vAlign w:val="bottom"/>
          </w:tcPr>
          <w:p w14:paraId="2A572A6A"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4"/>
                <w:rFonts w:ascii="Times New Roman" w:hAnsi="Times New Roman" w:cs="Times New Roman"/>
                <w:sz w:val="24"/>
                <w:szCs w:val="24"/>
              </w:rPr>
              <w:t>UT-TOFD</w:t>
            </w:r>
          </w:p>
        </w:tc>
        <w:tc>
          <w:tcPr>
            <w:tcW w:w="861" w:type="pct"/>
            <w:tcBorders>
              <w:top w:val="single" w:sz="4" w:space="0" w:color="auto"/>
              <w:left w:val="single" w:sz="4" w:space="0" w:color="auto"/>
            </w:tcBorders>
            <w:shd w:val="clear" w:color="auto" w:fill="FFFFFF"/>
            <w:vAlign w:val="bottom"/>
          </w:tcPr>
          <w:p w14:paraId="6D02E6E4"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4"/>
                <w:rFonts w:ascii="Times New Roman" w:hAnsi="Times New Roman" w:cs="Times New Roman"/>
                <w:sz w:val="24"/>
                <w:szCs w:val="24"/>
              </w:rPr>
              <w:t>5</w:t>
            </w:r>
          </w:p>
        </w:tc>
        <w:tc>
          <w:tcPr>
            <w:tcW w:w="925" w:type="pct"/>
            <w:tcBorders>
              <w:top w:val="single" w:sz="4" w:space="0" w:color="auto"/>
              <w:left w:val="single" w:sz="4" w:space="0" w:color="auto"/>
            </w:tcBorders>
            <w:shd w:val="clear" w:color="auto" w:fill="FFFFFF"/>
            <w:vAlign w:val="bottom"/>
          </w:tcPr>
          <w:p w14:paraId="2360B67C"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4"/>
                <w:rFonts w:ascii="Times New Roman" w:hAnsi="Times New Roman" w:cs="Times New Roman"/>
                <w:sz w:val="24"/>
                <w:szCs w:val="24"/>
              </w:rPr>
              <w:t>5</w:t>
            </w:r>
          </w:p>
        </w:tc>
        <w:tc>
          <w:tcPr>
            <w:tcW w:w="793" w:type="pct"/>
            <w:tcBorders>
              <w:top w:val="single" w:sz="4" w:space="0" w:color="auto"/>
              <w:left w:val="single" w:sz="4" w:space="0" w:color="auto"/>
              <w:right w:val="single" w:sz="4" w:space="0" w:color="auto"/>
            </w:tcBorders>
            <w:shd w:val="clear" w:color="auto" w:fill="FFFFFF"/>
            <w:vAlign w:val="bottom"/>
          </w:tcPr>
          <w:p w14:paraId="50457E0D"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4"/>
                <w:rFonts w:ascii="Times New Roman" w:hAnsi="Times New Roman" w:cs="Times New Roman"/>
                <w:sz w:val="24"/>
                <w:szCs w:val="24"/>
                <w:lang w:val="ru-RU"/>
              </w:rPr>
              <w:t>Н/Д</w:t>
            </w:r>
          </w:p>
        </w:tc>
      </w:tr>
      <w:tr w:rsidR="00894BB3" w:rsidRPr="003D76D3" w14:paraId="195E148D" w14:textId="77777777" w:rsidTr="000C0950">
        <w:trPr>
          <w:trHeight w:hRule="exact" w:val="783"/>
          <w:jc w:val="center"/>
        </w:trPr>
        <w:tc>
          <w:tcPr>
            <w:tcW w:w="906" w:type="pct"/>
            <w:tcBorders>
              <w:top w:val="single" w:sz="4" w:space="0" w:color="auto"/>
              <w:left w:val="single" w:sz="4" w:space="0" w:color="auto"/>
              <w:bottom w:val="single" w:sz="4" w:space="0" w:color="auto"/>
            </w:tcBorders>
            <w:shd w:val="clear" w:color="auto" w:fill="FFFFFF"/>
          </w:tcPr>
          <w:p w14:paraId="775ADBC0" w14:textId="77777777" w:rsidR="00894BB3" w:rsidRPr="00790842" w:rsidRDefault="00894BB3" w:rsidP="000C0950">
            <w:pPr>
              <w:ind w:firstLine="0"/>
              <w:rPr>
                <w:szCs w:val="24"/>
              </w:rPr>
            </w:pPr>
            <w:r w:rsidRPr="00790842">
              <w:rPr>
                <w:szCs w:val="24"/>
              </w:rPr>
              <w:t>Фазированная решетка</w:t>
            </w:r>
          </w:p>
        </w:tc>
        <w:tc>
          <w:tcPr>
            <w:tcW w:w="1515" w:type="pct"/>
            <w:tcBorders>
              <w:top w:val="single" w:sz="4" w:space="0" w:color="auto"/>
              <w:left w:val="single" w:sz="4" w:space="0" w:color="auto"/>
              <w:bottom w:val="single" w:sz="4" w:space="0" w:color="auto"/>
            </w:tcBorders>
            <w:shd w:val="clear" w:color="auto" w:fill="FFFFFF"/>
            <w:vAlign w:val="bottom"/>
          </w:tcPr>
          <w:p w14:paraId="73AD4BE2"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4"/>
                <w:rFonts w:ascii="Times New Roman" w:hAnsi="Times New Roman" w:cs="Times New Roman"/>
                <w:sz w:val="24"/>
                <w:szCs w:val="24"/>
              </w:rPr>
              <w:t>UT- PA</w:t>
            </w:r>
          </w:p>
        </w:tc>
        <w:tc>
          <w:tcPr>
            <w:tcW w:w="861" w:type="pct"/>
            <w:tcBorders>
              <w:top w:val="single" w:sz="4" w:space="0" w:color="auto"/>
              <w:left w:val="single" w:sz="4" w:space="0" w:color="auto"/>
              <w:bottom w:val="single" w:sz="4" w:space="0" w:color="auto"/>
            </w:tcBorders>
            <w:shd w:val="clear" w:color="auto" w:fill="FFFFFF"/>
            <w:vAlign w:val="bottom"/>
          </w:tcPr>
          <w:p w14:paraId="5A45161C"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4"/>
                <w:rFonts w:ascii="Times New Roman" w:hAnsi="Times New Roman" w:cs="Times New Roman"/>
                <w:sz w:val="24"/>
                <w:szCs w:val="24"/>
              </w:rPr>
              <w:t>5</w:t>
            </w:r>
          </w:p>
        </w:tc>
        <w:tc>
          <w:tcPr>
            <w:tcW w:w="925" w:type="pct"/>
            <w:tcBorders>
              <w:top w:val="single" w:sz="4" w:space="0" w:color="auto"/>
              <w:left w:val="single" w:sz="4" w:space="0" w:color="auto"/>
              <w:bottom w:val="single" w:sz="4" w:space="0" w:color="auto"/>
            </w:tcBorders>
            <w:shd w:val="clear" w:color="auto" w:fill="FFFFFF"/>
            <w:vAlign w:val="bottom"/>
          </w:tcPr>
          <w:p w14:paraId="276E1780"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4"/>
                <w:rFonts w:ascii="Times New Roman" w:hAnsi="Times New Roman" w:cs="Times New Roman"/>
                <w:sz w:val="24"/>
                <w:szCs w:val="24"/>
              </w:rPr>
              <w:t>5</w:t>
            </w:r>
          </w:p>
        </w:tc>
        <w:tc>
          <w:tcPr>
            <w:tcW w:w="793" w:type="pct"/>
            <w:tcBorders>
              <w:top w:val="single" w:sz="4" w:space="0" w:color="auto"/>
              <w:left w:val="single" w:sz="4" w:space="0" w:color="auto"/>
              <w:bottom w:val="single" w:sz="4" w:space="0" w:color="auto"/>
              <w:right w:val="single" w:sz="4" w:space="0" w:color="auto"/>
            </w:tcBorders>
            <w:shd w:val="clear" w:color="auto" w:fill="FFFFFF"/>
            <w:vAlign w:val="bottom"/>
          </w:tcPr>
          <w:p w14:paraId="45884F7C" w14:textId="77777777" w:rsidR="00894BB3" w:rsidRPr="00790842" w:rsidRDefault="00894BB3" w:rsidP="000C0950">
            <w:pPr>
              <w:pStyle w:val="7"/>
              <w:shd w:val="clear" w:color="auto" w:fill="auto"/>
              <w:spacing w:before="0" w:after="0" w:line="240" w:lineRule="auto"/>
              <w:ind w:firstLine="0"/>
              <w:jc w:val="center"/>
              <w:rPr>
                <w:rFonts w:ascii="Times New Roman" w:hAnsi="Times New Roman" w:cs="Times New Roman"/>
                <w:sz w:val="24"/>
                <w:szCs w:val="24"/>
              </w:rPr>
            </w:pPr>
            <w:r w:rsidRPr="00790842">
              <w:rPr>
                <w:rStyle w:val="4"/>
                <w:rFonts w:ascii="Times New Roman" w:hAnsi="Times New Roman" w:cs="Times New Roman"/>
                <w:sz w:val="24"/>
                <w:szCs w:val="24"/>
                <w:lang w:val="ru-RU"/>
              </w:rPr>
              <w:t>Н/Д</w:t>
            </w:r>
          </w:p>
        </w:tc>
      </w:tr>
    </w:tbl>
    <w:p w14:paraId="49472A28" w14:textId="77777777" w:rsidR="00894BB3" w:rsidRPr="003D76D3" w:rsidRDefault="00894BB3" w:rsidP="00894BB3">
      <w:pPr>
        <w:pStyle w:val="7"/>
        <w:shd w:val="clear" w:color="auto" w:fill="auto"/>
        <w:spacing w:before="0" w:after="0" w:line="240" w:lineRule="auto"/>
        <w:ind w:firstLine="851"/>
        <w:jc w:val="both"/>
        <w:rPr>
          <w:rStyle w:val="5"/>
          <w:rFonts w:ascii="Times New Roman" w:hAnsi="Times New Roman" w:cs="Times New Roman"/>
          <w:b/>
          <w:sz w:val="24"/>
          <w:szCs w:val="24"/>
          <w:lang w:val="ru-RU"/>
        </w:rPr>
      </w:pPr>
    </w:p>
    <w:p w14:paraId="4A291E91" w14:textId="4ACC8389" w:rsidR="00894BB3" w:rsidRPr="003D76D3" w:rsidRDefault="00894BB3" w:rsidP="00790842">
      <w:pPr>
        <w:pStyle w:val="7"/>
        <w:shd w:val="clear" w:color="auto" w:fill="auto"/>
        <w:spacing w:before="0" w:after="0" w:line="240" w:lineRule="auto"/>
        <w:ind w:firstLine="851"/>
        <w:jc w:val="center"/>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lang w:val="ru-RU"/>
        </w:rPr>
        <w:t xml:space="preserve">Таблица F.4 </w:t>
      </w:r>
      <w:r w:rsidR="00790842">
        <w:rPr>
          <w:rStyle w:val="5"/>
          <w:rFonts w:ascii="Times New Roman" w:hAnsi="Times New Roman" w:cs="Times New Roman"/>
          <w:b/>
          <w:sz w:val="24"/>
          <w:szCs w:val="24"/>
          <w:lang w:val="ru-RU"/>
        </w:rPr>
        <w:t>–</w:t>
      </w:r>
      <w:r w:rsidRPr="003D76D3">
        <w:rPr>
          <w:rStyle w:val="5"/>
          <w:rFonts w:ascii="Times New Roman" w:hAnsi="Times New Roman" w:cs="Times New Roman"/>
          <w:b/>
          <w:sz w:val="24"/>
          <w:szCs w:val="24"/>
          <w:lang w:val="ru-RU"/>
        </w:rPr>
        <w:t xml:space="preserve"> Методы ультразвукового контроля (УЗК), дополнительные предпосылки</w:t>
      </w:r>
    </w:p>
    <w:tbl>
      <w:tblPr>
        <w:tblW w:w="0" w:type="auto"/>
        <w:jc w:val="center"/>
        <w:tblLayout w:type="fixed"/>
        <w:tblCellMar>
          <w:left w:w="10" w:type="dxa"/>
          <w:right w:w="10" w:type="dxa"/>
        </w:tblCellMar>
        <w:tblLook w:val="04A0" w:firstRow="1" w:lastRow="0" w:firstColumn="1" w:lastColumn="0" w:noHBand="0" w:noVBand="1"/>
      </w:tblPr>
      <w:tblGrid>
        <w:gridCol w:w="1814"/>
        <w:gridCol w:w="1805"/>
        <w:gridCol w:w="1800"/>
        <w:gridCol w:w="1819"/>
      </w:tblGrid>
      <w:tr w:rsidR="00894BB3" w:rsidRPr="003D76D3" w14:paraId="16B7C5B8" w14:textId="77777777" w:rsidTr="00790842">
        <w:trPr>
          <w:trHeight w:hRule="exact" w:val="312"/>
          <w:jc w:val="center"/>
        </w:trPr>
        <w:tc>
          <w:tcPr>
            <w:tcW w:w="1814" w:type="dxa"/>
            <w:tcBorders>
              <w:top w:val="single" w:sz="4" w:space="0" w:color="auto"/>
              <w:left w:val="single" w:sz="4" w:space="0" w:color="auto"/>
            </w:tcBorders>
            <w:shd w:val="clear" w:color="auto" w:fill="FFFFFF"/>
            <w:vAlign w:val="bottom"/>
          </w:tcPr>
          <w:p w14:paraId="268678F1"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Метод</w:t>
            </w:r>
          </w:p>
        </w:tc>
        <w:tc>
          <w:tcPr>
            <w:tcW w:w="1805" w:type="dxa"/>
            <w:tcBorders>
              <w:top w:val="single" w:sz="4" w:space="0" w:color="auto"/>
              <w:left w:val="single" w:sz="4" w:space="0" w:color="auto"/>
            </w:tcBorders>
            <w:shd w:val="clear" w:color="auto" w:fill="FFFFFF"/>
            <w:vAlign w:val="bottom"/>
          </w:tcPr>
          <w:p w14:paraId="0FDA8E58"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1</w:t>
            </w:r>
          </w:p>
        </w:tc>
        <w:tc>
          <w:tcPr>
            <w:tcW w:w="1800" w:type="dxa"/>
            <w:tcBorders>
              <w:top w:val="single" w:sz="4" w:space="0" w:color="auto"/>
              <w:left w:val="single" w:sz="4" w:space="0" w:color="auto"/>
            </w:tcBorders>
            <w:shd w:val="clear" w:color="auto" w:fill="FFFFFF"/>
            <w:vAlign w:val="bottom"/>
          </w:tcPr>
          <w:p w14:paraId="4E9382CF"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2</w:t>
            </w:r>
          </w:p>
        </w:tc>
        <w:tc>
          <w:tcPr>
            <w:tcW w:w="1819" w:type="dxa"/>
            <w:tcBorders>
              <w:top w:val="single" w:sz="4" w:space="0" w:color="auto"/>
              <w:left w:val="single" w:sz="4" w:space="0" w:color="auto"/>
              <w:right w:val="single" w:sz="4" w:space="0" w:color="auto"/>
            </w:tcBorders>
            <w:shd w:val="clear" w:color="auto" w:fill="FFFFFF"/>
            <w:vAlign w:val="bottom"/>
          </w:tcPr>
          <w:p w14:paraId="0C0E2BEC"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3</w:t>
            </w:r>
          </w:p>
        </w:tc>
      </w:tr>
      <w:tr w:rsidR="00894BB3" w:rsidRPr="003D76D3" w14:paraId="702DA103" w14:textId="77777777" w:rsidTr="00790842">
        <w:trPr>
          <w:trHeight w:hRule="exact" w:val="307"/>
          <w:jc w:val="center"/>
        </w:trPr>
        <w:tc>
          <w:tcPr>
            <w:tcW w:w="1814" w:type="dxa"/>
            <w:tcBorders>
              <w:top w:val="single" w:sz="4" w:space="0" w:color="auto"/>
              <w:left w:val="single" w:sz="4" w:space="0" w:color="auto"/>
            </w:tcBorders>
            <w:shd w:val="clear" w:color="auto" w:fill="FFFFFF"/>
            <w:vAlign w:val="bottom"/>
          </w:tcPr>
          <w:p w14:paraId="2328D42D" w14:textId="77777777" w:rsidR="00894BB3" w:rsidRPr="003D76D3" w:rsidRDefault="00894BB3" w:rsidP="00F504C7">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4"/>
                <w:rFonts w:ascii="Times New Roman" w:hAnsi="Times New Roman" w:cs="Times New Roman"/>
                <w:sz w:val="24"/>
                <w:szCs w:val="24"/>
              </w:rPr>
              <w:t>UT -TOFD</w:t>
            </w:r>
          </w:p>
        </w:tc>
        <w:tc>
          <w:tcPr>
            <w:tcW w:w="1805" w:type="dxa"/>
            <w:tcBorders>
              <w:top w:val="single" w:sz="4" w:space="0" w:color="auto"/>
              <w:left w:val="single" w:sz="4" w:space="0" w:color="auto"/>
            </w:tcBorders>
            <w:shd w:val="clear" w:color="auto" w:fill="FFFFFF"/>
            <w:vAlign w:val="bottom"/>
          </w:tcPr>
          <w:p w14:paraId="70607BE4"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UT 1</w:t>
            </w:r>
          </w:p>
        </w:tc>
        <w:tc>
          <w:tcPr>
            <w:tcW w:w="1800" w:type="dxa"/>
            <w:tcBorders>
              <w:top w:val="single" w:sz="4" w:space="0" w:color="auto"/>
              <w:left w:val="single" w:sz="4" w:space="0" w:color="auto"/>
            </w:tcBorders>
            <w:shd w:val="clear" w:color="auto" w:fill="FFFFFF"/>
            <w:vAlign w:val="bottom"/>
          </w:tcPr>
          <w:p w14:paraId="407DC6D9"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UT 2</w:t>
            </w:r>
          </w:p>
        </w:tc>
        <w:tc>
          <w:tcPr>
            <w:tcW w:w="1819" w:type="dxa"/>
            <w:tcBorders>
              <w:top w:val="single" w:sz="4" w:space="0" w:color="auto"/>
              <w:left w:val="single" w:sz="4" w:space="0" w:color="auto"/>
              <w:right w:val="single" w:sz="4" w:space="0" w:color="auto"/>
            </w:tcBorders>
            <w:shd w:val="clear" w:color="auto" w:fill="FFFFFF"/>
            <w:vAlign w:val="bottom"/>
          </w:tcPr>
          <w:p w14:paraId="344257C3"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4"/>
                <w:rFonts w:ascii="Times New Roman" w:hAnsi="Times New Roman" w:cs="Times New Roman"/>
                <w:sz w:val="24"/>
                <w:szCs w:val="24"/>
                <w:lang w:val="ru-RU"/>
              </w:rPr>
              <w:t>Н/Д</w:t>
            </w:r>
          </w:p>
        </w:tc>
      </w:tr>
      <w:tr w:rsidR="00894BB3" w:rsidRPr="003D76D3" w14:paraId="353FAC1B" w14:textId="77777777" w:rsidTr="00790842">
        <w:trPr>
          <w:trHeight w:hRule="exact" w:val="302"/>
          <w:jc w:val="center"/>
        </w:trPr>
        <w:tc>
          <w:tcPr>
            <w:tcW w:w="1814" w:type="dxa"/>
            <w:tcBorders>
              <w:top w:val="single" w:sz="4" w:space="0" w:color="auto"/>
              <w:left w:val="single" w:sz="4" w:space="0" w:color="auto"/>
            </w:tcBorders>
            <w:shd w:val="clear" w:color="auto" w:fill="FFFFFF"/>
            <w:vAlign w:val="bottom"/>
          </w:tcPr>
          <w:p w14:paraId="2186F3BE" w14:textId="77777777" w:rsidR="00894BB3" w:rsidRPr="003D76D3" w:rsidRDefault="00894BB3" w:rsidP="00F504C7">
            <w:pPr>
              <w:pStyle w:val="7"/>
              <w:shd w:val="clear" w:color="auto" w:fill="auto"/>
              <w:spacing w:before="0" w:after="0" w:line="240" w:lineRule="auto"/>
              <w:ind w:firstLine="0"/>
              <w:jc w:val="left"/>
              <w:rPr>
                <w:rFonts w:ascii="Times New Roman" w:hAnsi="Times New Roman" w:cs="Times New Roman"/>
                <w:sz w:val="24"/>
                <w:szCs w:val="24"/>
              </w:rPr>
            </w:pPr>
            <w:r w:rsidRPr="003D76D3">
              <w:rPr>
                <w:rStyle w:val="4"/>
                <w:rFonts w:ascii="Times New Roman" w:hAnsi="Times New Roman" w:cs="Times New Roman"/>
                <w:sz w:val="24"/>
                <w:szCs w:val="24"/>
              </w:rPr>
              <w:t>UT - PA</w:t>
            </w:r>
          </w:p>
        </w:tc>
        <w:tc>
          <w:tcPr>
            <w:tcW w:w="1805" w:type="dxa"/>
            <w:tcBorders>
              <w:top w:val="single" w:sz="4" w:space="0" w:color="auto"/>
              <w:left w:val="single" w:sz="4" w:space="0" w:color="auto"/>
            </w:tcBorders>
            <w:shd w:val="clear" w:color="auto" w:fill="FFFFFF"/>
            <w:vAlign w:val="bottom"/>
          </w:tcPr>
          <w:p w14:paraId="5141790B"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UT 1</w:t>
            </w:r>
          </w:p>
        </w:tc>
        <w:tc>
          <w:tcPr>
            <w:tcW w:w="1800" w:type="dxa"/>
            <w:tcBorders>
              <w:top w:val="single" w:sz="4" w:space="0" w:color="auto"/>
              <w:left w:val="single" w:sz="4" w:space="0" w:color="auto"/>
            </w:tcBorders>
            <w:shd w:val="clear" w:color="auto" w:fill="FFFFFF"/>
            <w:vAlign w:val="bottom"/>
          </w:tcPr>
          <w:p w14:paraId="57CD7D9A"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UT 2</w:t>
            </w:r>
          </w:p>
        </w:tc>
        <w:tc>
          <w:tcPr>
            <w:tcW w:w="1819" w:type="dxa"/>
            <w:tcBorders>
              <w:top w:val="single" w:sz="4" w:space="0" w:color="auto"/>
              <w:left w:val="single" w:sz="4" w:space="0" w:color="auto"/>
              <w:right w:val="single" w:sz="4" w:space="0" w:color="auto"/>
            </w:tcBorders>
            <w:shd w:val="clear" w:color="auto" w:fill="FFFFFF"/>
            <w:vAlign w:val="bottom"/>
          </w:tcPr>
          <w:p w14:paraId="01585849"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lang w:val="ru-RU"/>
              </w:rPr>
              <w:t>Н/Д</w:t>
            </w:r>
          </w:p>
        </w:tc>
      </w:tr>
      <w:tr w:rsidR="00894BB3" w:rsidRPr="00B7258D" w14:paraId="16554516" w14:textId="77777777" w:rsidTr="00790842">
        <w:trPr>
          <w:trHeight w:hRule="exact" w:val="938"/>
          <w:jc w:val="center"/>
        </w:trPr>
        <w:tc>
          <w:tcPr>
            <w:tcW w:w="7238"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14:paraId="66BA5B81" w14:textId="0D1AE39E" w:rsidR="00894BB3" w:rsidRPr="00B7258D" w:rsidRDefault="00790842" w:rsidP="00B7258D">
            <w:pPr>
              <w:pStyle w:val="7"/>
              <w:shd w:val="clear" w:color="auto" w:fill="auto"/>
              <w:spacing w:before="0" w:after="0" w:line="240" w:lineRule="auto"/>
              <w:ind w:firstLine="567"/>
              <w:jc w:val="both"/>
              <w:rPr>
                <w:rFonts w:ascii="Times New Roman" w:hAnsi="Times New Roman" w:cs="Times New Roman"/>
                <w:sz w:val="20"/>
                <w:szCs w:val="20"/>
                <w:lang w:val="ru-RU"/>
              </w:rPr>
            </w:pPr>
            <w:r w:rsidRPr="00B7258D">
              <w:rPr>
                <w:rStyle w:val="4"/>
                <w:rFonts w:ascii="Times New Roman" w:hAnsi="Times New Roman" w:cs="Times New Roman"/>
                <w:sz w:val="20"/>
                <w:szCs w:val="20"/>
                <w:lang w:val="ru-RU"/>
              </w:rPr>
              <w:t>Примечание</w:t>
            </w:r>
            <w:r w:rsidR="00894BB3" w:rsidRPr="00B7258D">
              <w:rPr>
                <w:rStyle w:val="4"/>
                <w:rFonts w:ascii="Times New Roman" w:hAnsi="Times New Roman" w:cs="Times New Roman"/>
                <w:sz w:val="20"/>
                <w:szCs w:val="20"/>
                <w:lang w:val="ru-RU"/>
              </w:rPr>
              <w:t xml:space="preserve"> </w:t>
            </w:r>
            <w:r w:rsidR="00B7258D" w:rsidRPr="00B7258D">
              <w:rPr>
                <w:rStyle w:val="4"/>
                <w:rFonts w:ascii="Times New Roman" w:hAnsi="Times New Roman" w:cs="Times New Roman"/>
                <w:sz w:val="20"/>
                <w:szCs w:val="20"/>
                <w:lang w:val="ru-RU"/>
              </w:rPr>
              <w:t xml:space="preserve">- </w:t>
            </w:r>
            <w:r w:rsidR="00894BB3" w:rsidRPr="00B7258D">
              <w:rPr>
                <w:rStyle w:val="4"/>
                <w:rFonts w:ascii="Times New Roman" w:hAnsi="Times New Roman" w:cs="Times New Roman"/>
                <w:sz w:val="20"/>
                <w:szCs w:val="20"/>
                <w:lang w:val="ru-RU"/>
              </w:rPr>
              <w:t>Уровень, указанный в таблице, является минимально приемлемым уровнем сертификации. Владелец сертификата уровня 3 удовлетворяет этому требованию.</w:t>
            </w:r>
          </w:p>
        </w:tc>
      </w:tr>
    </w:tbl>
    <w:p w14:paraId="60481749" w14:textId="77777777" w:rsidR="00894BB3" w:rsidRPr="003D76D3" w:rsidRDefault="00894BB3" w:rsidP="00894BB3">
      <w:pPr>
        <w:pStyle w:val="7"/>
        <w:shd w:val="clear" w:color="auto" w:fill="auto"/>
        <w:spacing w:before="0" w:after="0" w:line="240" w:lineRule="auto"/>
        <w:ind w:firstLine="851"/>
        <w:jc w:val="both"/>
        <w:rPr>
          <w:rStyle w:val="5"/>
          <w:rFonts w:ascii="Times New Roman" w:hAnsi="Times New Roman" w:cs="Times New Roman"/>
          <w:b/>
          <w:sz w:val="24"/>
          <w:szCs w:val="24"/>
          <w:lang w:val="ru-RU"/>
        </w:rPr>
      </w:pPr>
    </w:p>
    <w:p w14:paraId="48B2317F" w14:textId="77777777" w:rsidR="00894BB3" w:rsidRDefault="00894BB3" w:rsidP="00894BB3">
      <w:pPr>
        <w:pStyle w:val="7"/>
        <w:spacing w:before="0" w:after="0" w:line="240" w:lineRule="auto"/>
        <w:ind w:firstLine="851"/>
        <w:jc w:val="both"/>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lang w:val="ru-RU"/>
        </w:rPr>
        <w:t xml:space="preserve">F.3 Рекомендуемое общее количество дней обучения методам радиографического контроля (RT) </w:t>
      </w:r>
    </w:p>
    <w:p w14:paraId="2BE44496" w14:textId="77777777" w:rsidR="000C0950" w:rsidRPr="003D76D3" w:rsidRDefault="000C0950" w:rsidP="00894BB3">
      <w:pPr>
        <w:pStyle w:val="7"/>
        <w:spacing w:before="0" w:after="0" w:line="240" w:lineRule="auto"/>
        <w:ind w:firstLine="851"/>
        <w:jc w:val="both"/>
        <w:rPr>
          <w:rStyle w:val="5"/>
          <w:rFonts w:ascii="Times New Roman" w:hAnsi="Times New Roman" w:cs="Times New Roman"/>
          <w:b/>
          <w:sz w:val="24"/>
          <w:szCs w:val="24"/>
          <w:lang w:val="ru-RU"/>
        </w:rPr>
      </w:pPr>
    </w:p>
    <w:p w14:paraId="7721B724" w14:textId="77777777" w:rsidR="00894BB3" w:rsidRPr="003D76D3" w:rsidRDefault="00894BB3" w:rsidP="00894BB3">
      <w:pPr>
        <w:pStyle w:val="7"/>
        <w:spacing w:before="0" w:after="0" w:line="240" w:lineRule="auto"/>
        <w:ind w:firstLine="851"/>
        <w:jc w:val="both"/>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lang w:val="ru-RU"/>
        </w:rPr>
        <w:t>F.3.1 Общие положения</w:t>
      </w:r>
    </w:p>
    <w:p w14:paraId="637BD065" w14:textId="77777777" w:rsidR="00894BB3" w:rsidRPr="003D76D3" w:rsidRDefault="00894BB3" w:rsidP="00894BB3">
      <w:pPr>
        <w:pStyle w:val="7"/>
        <w:spacing w:before="0" w:after="0" w:line="240" w:lineRule="auto"/>
        <w:ind w:firstLine="851"/>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Требования к обучению методам, показанным в таблицах F.5 и F6, представляют собой общее количество дней обучения, необходимых для сертификации по указанному методу RT.</w:t>
      </w:r>
    </w:p>
    <w:p w14:paraId="1FF69753" w14:textId="77777777" w:rsidR="00894BB3" w:rsidRPr="003D76D3" w:rsidRDefault="00894BB3" w:rsidP="00894BB3">
      <w:pPr>
        <w:pStyle w:val="7"/>
        <w:spacing w:before="0" w:after="0" w:line="240" w:lineRule="auto"/>
        <w:ind w:firstLine="851"/>
        <w:jc w:val="both"/>
        <w:rPr>
          <w:rStyle w:val="5"/>
          <w:rFonts w:ascii="Times New Roman" w:hAnsi="Times New Roman" w:cs="Times New Roman"/>
          <w:b/>
          <w:sz w:val="24"/>
          <w:szCs w:val="24"/>
          <w:lang w:val="ru-RU"/>
        </w:rPr>
      </w:pPr>
    </w:p>
    <w:p w14:paraId="5217FC74" w14:textId="77777777" w:rsidR="00894BB3" w:rsidRPr="003D76D3" w:rsidRDefault="00894BB3" w:rsidP="00894BB3">
      <w:pPr>
        <w:pStyle w:val="7"/>
        <w:spacing w:before="0" w:after="0" w:line="240" w:lineRule="auto"/>
        <w:ind w:firstLine="851"/>
        <w:jc w:val="both"/>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lang w:val="ru-RU"/>
        </w:rPr>
        <w:t>F.3.2 Срок действия</w:t>
      </w:r>
    </w:p>
    <w:p w14:paraId="7D3CDBE8" w14:textId="77777777" w:rsidR="00894BB3" w:rsidRPr="003D76D3" w:rsidRDefault="00894BB3" w:rsidP="00894BB3">
      <w:pPr>
        <w:pStyle w:val="7"/>
        <w:spacing w:before="0" w:after="0" w:line="240" w:lineRule="auto"/>
        <w:ind w:firstLine="851"/>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Сертификация по методике действительна до тех пор, пока действительна сертификация по основному методу, за исключением методов с ограниченным объемом.</w:t>
      </w:r>
    </w:p>
    <w:p w14:paraId="22CD5775" w14:textId="77777777" w:rsidR="00894BB3" w:rsidRPr="003D76D3" w:rsidRDefault="00894BB3" w:rsidP="00894BB3">
      <w:pPr>
        <w:pStyle w:val="7"/>
        <w:shd w:val="clear" w:color="auto" w:fill="auto"/>
        <w:spacing w:before="0" w:after="0" w:line="240" w:lineRule="auto"/>
        <w:ind w:firstLine="851"/>
        <w:jc w:val="both"/>
        <w:rPr>
          <w:rStyle w:val="5"/>
          <w:rFonts w:ascii="Times New Roman" w:hAnsi="Times New Roman" w:cs="Times New Roman"/>
          <w:b/>
          <w:sz w:val="24"/>
          <w:szCs w:val="24"/>
          <w:lang w:val="ru-RU"/>
        </w:rPr>
      </w:pPr>
    </w:p>
    <w:p w14:paraId="68F20ECE" w14:textId="77777777" w:rsidR="000C0950" w:rsidRDefault="000C0950">
      <w:pPr>
        <w:spacing w:after="160" w:line="259" w:lineRule="auto"/>
        <w:ind w:firstLine="0"/>
        <w:jc w:val="left"/>
        <w:rPr>
          <w:rStyle w:val="5"/>
          <w:rFonts w:ascii="Times New Roman" w:hAnsi="Times New Roman" w:cs="Times New Roman"/>
          <w:b/>
          <w:sz w:val="24"/>
          <w:szCs w:val="24"/>
          <w:lang w:val="ru-RU"/>
        </w:rPr>
      </w:pPr>
      <w:r>
        <w:rPr>
          <w:rStyle w:val="5"/>
          <w:rFonts w:ascii="Times New Roman" w:hAnsi="Times New Roman" w:cs="Times New Roman"/>
          <w:b/>
          <w:sz w:val="24"/>
          <w:szCs w:val="24"/>
          <w:lang w:val="ru-RU"/>
        </w:rPr>
        <w:br w:type="page"/>
      </w:r>
    </w:p>
    <w:p w14:paraId="3AA0E6DD" w14:textId="6F27E7BC" w:rsidR="00894BB3" w:rsidRPr="003D76D3" w:rsidRDefault="00894BB3" w:rsidP="00790842">
      <w:pPr>
        <w:pStyle w:val="7"/>
        <w:shd w:val="clear" w:color="auto" w:fill="auto"/>
        <w:spacing w:before="0" w:after="0" w:line="240" w:lineRule="auto"/>
        <w:ind w:firstLine="851"/>
        <w:jc w:val="center"/>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lang w:val="ru-RU"/>
        </w:rPr>
        <w:lastRenderedPageBreak/>
        <w:t xml:space="preserve">Таблица F.5 </w:t>
      </w:r>
      <w:r w:rsidR="00790842">
        <w:rPr>
          <w:rStyle w:val="5"/>
          <w:rFonts w:ascii="Times New Roman" w:hAnsi="Times New Roman" w:cs="Times New Roman"/>
          <w:b/>
          <w:sz w:val="24"/>
          <w:szCs w:val="24"/>
          <w:lang w:val="ru-RU"/>
        </w:rPr>
        <w:t>–</w:t>
      </w:r>
      <w:r w:rsidRPr="003D76D3">
        <w:rPr>
          <w:rStyle w:val="5"/>
          <w:rFonts w:ascii="Times New Roman" w:hAnsi="Times New Roman" w:cs="Times New Roman"/>
          <w:b/>
          <w:sz w:val="24"/>
          <w:szCs w:val="24"/>
          <w:lang w:val="ru-RU"/>
        </w:rPr>
        <w:t xml:space="preserve"> Требования к обучению методам радиографического контроля (RT)</w:t>
      </w:r>
    </w:p>
    <w:tbl>
      <w:tblPr>
        <w:tblW w:w="9773" w:type="dxa"/>
        <w:tblLayout w:type="fixed"/>
        <w:tblCellMar>
          <w:left w:w="10" w:type="dxa"/>
          <w:right w:w="10" w:type="dxa"/>
        </w:tblCellMar>
        <w:tblLook w:val="04A0" w:firstRow="1" w:lastRow="0" w:firstColumn="1" w:lastColumn="0" w:noHBand="0" w:noVBand="1"/>
      </w:tblPr>
      <w:tblGrid>
        <w:gridCol w:w="1776"/>
        <w:gridCol w:w="1925"/>
        <w:gridCol w:w="1622"/>
        <w:gridCol w:w="1531"/>
        <w:gridCol w:w="1373"/>
        <w:gridCol w:w="1546"/>
      </w:tblGrid>
      <w:tr w:rsidR="00894BB3" w:rsidRPr="003D76D3" w14:paraId="106CB78B" w14:textId="77777777" w:rsidTr="00F504C7">
        <w:trPr>
          <w:trHeight w:hRule="exact" w:val="312"/>
        </w:trPr>
        <w:tc>
          <w:tcPr>
            <w:tcW w:w="1776" w:type="dxa"/>
            <w:vMerge w:val="restart"/>
            <w:tcBorders>
              <w:top w:val="single" w:sz="4" w:space="0" w:color="auto"/>
              <w:left w:val="single" w:sz="4" w:space="0" w:color="auto"/>
            </w:tcBorders>
            <w:shd w:val="clear" w:color="auto" w:fill="FFFFFF"/>
            <w:vAlign w:val="center"/>
          </w:tcPr>
          <w:p w14:paraId="49C59170"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Метод</w:t>
            </w:r>
          </w:p>
        </w:tc>
        <w:tc>
          <w:tcPr>
            <w:tcW w:w="1925" w:type="dxa"/>
            <w:vMerge w:val="restart"/>
            <w:tcBorders>
              <w:top w:val="single" w:sz="4" w:space="0" w:color="auto"/>
              <w:left w:val="single" w:sz="4" w:space="0" w:color="auto"/>
            </w:tcBorders>
            <w:shd w:val="clear" w:color="auto" w:fill="FFFFFF"/>
            <w:vAlign w:val="center"/>
          </w:tcPr>
          <w:p w14:paraId="3B6957C5"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Метод</w:t>
            </w:r>
            <w:r w:rsidRPr="003D76D3">
              <w:rPr>
                <w:rStyle w:val="8pt"/>
                <w:rFonts w:ascii="Times New Roman" w:hAnsi="Times New Roman" w:cs="Times New Roman"/>
                <w:sz w:val="24"/>
                <w:szCs w:val="24"/>
              </w:rPr>
              <w:t xml:space="preserve"> с </w:t>
            </w:r>
            <w:proofErr w:type="spellStart"/>
            <w:r w:rsidRPr="003D76D3">
              <w:rPr>
                <w:rStyle w:val="8pt"/>
                <w:rFonts w:ascii="Times New Roman" w:hAnsi="Times New Roman" w:cs="Times New Roman"/>
                <w:sz w:val="24"/>
                <w:szCs w:val="24"/>
              </w:rPr>
              <w:t>ограниченным</w:t>
            </w:r>
            <w:proofErr w:type="spellEnd"/>
            <w:r w:rsidRPr="003D76D3">
              <w:rPr>
                <w:rStyle w:val="8pt"/>
                <w:rFonts w:ascii="Times New Roman" w:hAnsi="Times New Roman" w:cs="Times New Roman"/>
                <w:sz w:val="24"/>
                <w:szCs w:val="24"/>
              </w:rPr>
              <w:t xml:space="preserve"> </w:t>
            </w:r>
            <w:proofErr w:type="spellStart"/>
            <w:r w:rsidRPr="003D76D3">
              <w:rPr>
                <w:rStyle w:val="8pt"/>
                <w:rFonts w:ascii="Times New Roman" w:hAnsi="Times New Roman" w:cs="Times New Roman"/>
                <w:sz w:val="24"/>
                <w:szCs w:val="24"/>
              </w:rPr>
              <w:t>объемом</w:t>
            </w:r>
            <w:proofErr w:type="spellEnd"/>
          </w:p>
        </w:tc>
        <w:tc>
          <w:tcPr>
            <w:tcW w:w="1622" w:type="dxa"/>
            <w:vMerge w:val="restart"/>
            <w:tcBorders>
              <w:top w:val="single" w:sz="4" w:space="0" w:color="auto"/>
              <w:left w:val="single" w:sz="4" w:space="0" w:color="auto"/>
            </w:tcBorders>
            <w:shd w:val="clear" w:color="auto" w:fill="FFFFFF"/>
            <w:vAlign w:val="center"/>
          </w:tcPr>
          <w:p w14:paraId="5358F17D"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proofErr w:type="spellStart"/>
            <w:r w:rsidRPr="003D76D3">
              <w:rPr>
                <w:rStyle w:val="8pt"/>
                <w:rFonts w:ascii="Times New Roman" w:hAnsi="Times New Roman" w:cs="Times New Roman"/>
                <w:sz w:val="24"/>
                <w:szCs w:val="24"/>
              </w:rPr>
              <w:t>Сокращенный</w:t>
            </w:r>
            <w:proofErr w:type="spellEnd"/>
            <w:r w:rsidRPr="003D76D3">
              <w:rPr>
                <w:rStyle w:val="8pt"/>
                <w:rFonts w:ascii="Times New Roman" w:hAnsi="Times New Roman" w:cs="Times New Roman"/>
                <w:sz w:val="24"/>
                <w:szCs w:val="24"/>
              </w:rPr>
              <w:t xml:space="preserve"> </w:t>
            </w:r>
            <w:proofErr w:type="spellStart"/>
            <w:r w:rsidRPr="003D76D3">
              <w:rPr>
                <w:rStyle w:val="8pt"/>
                <w:rFonts w:ascii="Times New Roman" w:hAnsi="Times New Roman" w:cs="Times New Roman"/>
                <w:sz w:val="24"/>
                <w:szCs w:val="24"/>
              </w:rPr>
              <w:t>термин</w:t>
            </w:r>
            <w:proofErr w:type="spellEnd"/>
          </w:p>
        </w:tc>
        <w:tc>
          <w:tcPr>
            <w:tcW w:w="4450" w:type="dxa"/>
            <w:gridSpan w:val="3"/>
            <w:tcBorders>
              <w:top w:val="single" w:sz="4" w:space="0" w:color="auto"/>
              <w:left w:val="single" w:sz="4" w:space="0" w:color="auto"/>
              <w:right w:val="single" w:sz="4" w:space="0" w:color="auto"/>
            </w:tcBorders>
            <w:shd w:val="clear" w:color="auto" w:fill="FFFFFF"/>
            <w:vAlign w:val="bottom"/>
          </w:tcPr>
          <w:p w14:paraId="163528D9"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lang w:val="ru-RU"/>
              </w:rPr>
            </w:pPr>
            <w:proofErr w:type="spellStart"/>
            <w:r w:rsidRPr="003D76D3">
              <w:rPr>
                <w:rStyle w:val="8pt"/>
                <w:rFonts w:ascii="Times New Roman" w:hAnsi="Times New Roman" w:cs="Times New Roman"/>
                <w:sz w:val="24"/>
                <w:szCs w:val="24"/>
              </w:rPr>
              <w:t>Требования</w:t>
            </w:r>
            <w:proofErr w:type="spellEnd"/>
            <w:r w:rsidRPr="003D76D3">
              <w:rPr>
                <w:rStyle w:val="8pt"/>
                <w:rFonts w:ascii="Times New Roman" w:hAnsi="Times New Roman" w:cs="Times New Roman"/>
                <w:sz w:val="24"/>
                <w:szCs w:val="24"/>
              </w:rPr>
              <w:t xml:space="preserve"> к </w:t>
            </w:r>
            <w:proofErr w:type="spellStart"/>
            <w:r w:rsidRPr="003D76D3">
              <w:rPr>
                <w:rStyle w:val="8pt"/>
                <w:rFonts w:ascii="Times New Roman" w:hAnsi="Times New Roman" w:cs="Times New Roman"/>
                <w:sz w:val="24"/>
                <w:szCs w:val="24"/>
              </w:rPr>
              <w:t>обучению</w:t>
            </w:r>
            <w:proofErr w:type="spellEnd"/>
            <w:r w:rsidRPr="003D76D3">
              <w:rPr>
                <w:rStyle w:val="8pt"/>
                <w:rFonts w:ascii="Times New Roman" w:hAnsi="Times New Roman" w:cs="Times New Roman"/>
                <w:sz w:val="24"/>
                <w:szCs w:val="24"/>
              </w:rPr>
              <w:t xml:space="preserve"> (</w:t>
            </w:r>
            <w:proofErr w:type="spellStart"/>
            <w:r w:rsidRPr="003D76D3">
              <w:rPr>
                <w:rStyle w:val="8pt"/>
                <w:rFonts w:ascii="Times New Roman" w:hAnsi="Times New Roman" w:cs="Times New Roman"/>
                <w:sz w:val="24"/>
                <w:szCs w:val="24"/>
              </w:rPr>
              <w:t>дни</w:t>
            </w:r>
            <w:proofErr w:type="spellEnd"/>
            <w:r w:rsidRPr="003D76D3">
              <w:rPr>
                <w:rStyle w:val="8pt"/>
                <w:rFonts w:ascii="Times New Roman" w:hAnsi="Times New Roman" w:cs="Times New Roman"/>
                <w:sz w:val="24"/>
                <w:szCs w:val="24"/>
              </w:rPr>
              <w:t>)</w:t>
            </w:r>
          </w:p>
        </w:tc>
      </w:tr>
      <w:tr w:rsidR="00894BB3" w:rsidRPr="003D76D3" w14:paraId="428A4CE2" w14:textId="77777777" w:rsidTr="00F504C7">
        <w:trPr>
          <w:trHeight w:hRule="exact" w:val="541"/>
        </w:trPr>
        <w:tc>
          <w:tcPr>
            <w:tcW w:w="1776" w:type="dxa"/>
            <w:vMerge/>
            <w:tcBorders>
              <w:left w:val="single" w:sz="4" w:space="0" w:color="auto"/>
            </w:tcBorders>
            <w:shd w:val="clear" w:color="auto" w:fill="FFFFFF"/>
            <w:vAlign w:val="center"/>
          </w:tcPr>
          <w:p w14:paraId="35CA1781" w14:textId="77777777" w:rsidR="00894BB3" w:rsidRPr="003D76D3" w:rsidRDefault="00894BB3" w:rsidP="00F504C7">
            <w:pPr>
              <w:rPr>
                <w:szCs w:val="24"/>
              </w:rPr>
            </w:pPr>
          </w:p>
        </w:tc>
        <w:tc>
          <w:tcPr>
            <w:tcW w:w="1925" w:type="dxa"/>
            <w:vMerge/>
            <w:tcBorders>
              <w:left w:val="single" w:sz="4" w:space="0" w:color="auto"/>
            </w:tcBorders>
            <w:shd w:val="clear" w:color="auto" w:fill="FFFFFF"/>
            <w:vAlign w:val="center"/>
          </w:tcPr>
          <w:p w14:paraId="24F478B2" w14:textId="77777777" w:rsidR="00894BB3" w:rsidRPr="003D76D3" w:rsidRDefault="00894BB3" w:rsidP="00F504C7">
            <w:pPr>
              <w:rPr>
                <w:szCs w:val="24"/>
              </w:rPr>
            </w:pPr>
          </w:p>
        </w:tc>
        <w:tc>
          <w:tcPr>
            <w:tcW w:w="1622" w:type="dxa"/>
            <w:vMerge/>
            <w:tcBorders>
              <w:left w:val="single" w:sz="4" w:space="0" w:color="auto"/>
            </w:tcBorders>
            <w:shd w:val="clear" w:color="auto" w:fill="FFFFFF"/>
            <w:vAlign w:val="center"/>
          </w:tcPr>
          <w:p w14:paraId="51C70D6B" w14:textId="77777777" w:rsidR="00894BB3" w:rsidRPr="003D76D3" w:rsidRDefault="00894BB3" w:rsidP="00F504C7">
            <w:pPr>
              <w:rPr>
                <w:szCs w:val="24"/>
              </w:rPr>
            </w:pPr>
          </w:p>
        </w:tc>
        <w:tc>
          <w:tcPr>
            <w:tcW w:w="1531" w:type="dxa"/>
            <w:tcBorders>
              <w:top w:val="single" w:sz="4" w:space="0" w:color="auto"/>
              <w:left w:val="single" w:sz="4" w:space="0" w:color="auto"/>
            </w:tcBorders>
            <w:shd w:val="clear" w:color="auto" w:fill="FFFFFF"/>
            <w:vAlign w:val="bottom"/>
          </w:tcPr>
          <w:p w14:paraId="5C5AAA05"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1</w:t>
            </w:r>
          </w:p>
        </w:tc>
        <w:tc>
          <w:tcPr>
            <w:tcW w:w="1373" w:type="dxa"/>
            <w:tcBorders>
              <w:top w:val="single" w:sz="4" w:space="0" w:color="auto"/>
              <w:left w:val="single" w:sz="4" w:space="0" w:color="auto"/>
            </w:tcBorders>
            <w:shd w:val="clear" w:color="auto" w:fill="FFFFFF"/>
            <w:vAlign w:val="bottom"/>
          </w:tcPr>
          <w:p w14:paraId="1D396E17"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1</w:t>
            </w:r>
          </w:p>
        </w:tc>
        <w:tc>
          <w:tcPr>
            <w:tcW w:w="1546" w:type="dxa"/>
            <w:tcBorders>
              <w:top w:val="single" w:sz="4" w:space="0" w:color="auto"/>
              <w:left w:val="single" w:sz="4" w:space="0" w:color="auto"/>
              <w:right w:val="single" w:sz="4" w:space="0" w:color="auto"/>
            </w:tcBorders>
            <w:shd w:val="clear" w:color="auto" w:fill="FFFFFF"/>
            <w:vAlign w:val="bottom"/>
          </w:tcPr>
          <w:p w14:paraId="3F412DE4"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1</w:t>
            </w:r>
          </w:p>
        </w:tc>
      </w:tr>
      <w:tr w:rsidR="00894BB3" w:rsidRPr="003D76D3" w14:paraId="0CFA52A9" w14:textId="77777777" w:rsidTr="00F504C7">
        <w:trPr>
          <w:trHeight w:hRule="exact" w:val="302"/>
        </w:trPr>
        <w:tc>
          <w:tcPr>
            <w:tcW w:w="1776" w:type="dxa"/>
            <w:tcBorders>
              <w:top w:val="single" w:sz="4" w:space="0" w:color="auto"/>
              <w:left w:val="single" w:sz="4" w:space="0" w:color="auto"/>
            </w:tcBorders>
            <w:shd w:val="clear" w:color="auto" w:fill="FFFFFF"/>
          </w:tcPr>
          <w:p w14:paraId="4EB457C3" w14:textId="67D8B798" w:rsidR="00894BB3" w:rsidRPr="003D76D3" w:rsidRDefault="000C0950" w:rsidP="00790842">
            <w:pPr>
              <w:ind w:firstLine="0"/>
              <w:rPr>
                <w:szCs w:val="24"/>
              </w:rPr>
            </w:pPr>
            <w:proofErr w:type="gramStart"/>
            <w:r>
              <w:rPr>
                <w:szCs w:val="24"/>
              </w:rPr>
              <w:t xml:space="preserve">Пленка </w:t>
            </w:r>
            <w:r w:rsidR="00894BB3" w:rsidRPr="003D76D3">
              <w:rPr>
                <w:szCs w:val="24"/>
              </w:rPr>
              <w:t xml:space="preserve"> и</w:t>
            </w:r>
            <w:proofErr w:type="gramEnd"/>
            <w:r w:rsidR="00894BB3" w:rsidRPr="003D76D3">
              <w:rPr>
                <w:szCs w:val="24"/>
              </w:rPr>
              <w:t xml:space="preserve"> цифра</w:t>
            </w:r>
          </w:p>
        </w:tc>
        <w:tc>
          <w:tcPr>
            <w:tcW w:w="1925" w:type="dxa"/>
            <w:tcBorders>
              <w:top w:val="single" w:sz="4" w:space="0" w:color="auto"/>
              <w:left w:val="single" w:sz="4" w:space="0" w:color="auto"/>
            </w:tcBorders>
            <w:shd w:val="clear" w:color="auto" w:fill="FFFFFF"/>
          </w:tcPr>
          <w:p w14:paraId="7797AFA0" w14:textId="77777777" w:rsidR="00894BB3" w:rsidRPr="003D76D3" w:rsidRDefault="00894BB3" w:rsidP="00F504C7">
            <w:pPr>
              <w:rPr>
                <w:szCs w:val="24"/>
              </w:rPr>
            </w:pPr>
          </w:p>
        </w:tc>
        <w:tc>
          <w:tcPr>
            <w:tcW w:w="1622" w:type="dxa"/>
            <w:tcBorders>
              <w:top w:val="single" w:sz="4" w:space="0" w:color="auto"/>
              <w:left w:val="single" w:sz="4" w:space="0" w:color="auto"/>
            </w:tcBorders>
            <w:shd w:val="clear" w:color="auto" w:fill="FFFFFF"/>
            <w:vAlign w:val="center"/>
          </w:tcPr>
          <w:p w14:paraId="11397A86"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RT - FD</w:t>
            </w:r>
          </w:p>
        </w:tc>
        <w:tc>
          <w:tcPr>
            <w:tcW w:w="1531" w:type="dxa"/>
            <w:tcBorders>
              <w:top w:val="single" w:sz="4" w:space="0" w:color="auto"/>
              <w:left w:val="single" w:sz="4" w:space="0" w:color="auto"/>
            </w:tcBorders>
            <w:shd w:val="clear" w:color="auto" w:fill="FFFFFF"/>
            <w:vAlign w:val="bottom"/>
          </w:tcPr>
          <w:p w14:paraId="651E21A5"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8</w:t>
            </w:r>
          </w:p>
        </w:tc>
        <w:tc>
          <w:tcPr>
            <w:tcW w:w="1373" w:type="dxa"/>
            <w:tcBorders>
              <w:top w:val="single" w:sz="4" w:space="0" w:color="auto"/>
              <w:left w:val="single" w:sz="4" w:space="0" w:color="auto"/>
            </w:tcBorders>
            <w:shd w:val="clear" w:color="auto" w:fill="FFFFFF"/>
            <w:vAlign w:val="bottom"/>
          </w:tcPr>
          <w:p w14:paraId="4FFDB545"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10</w:t>
            </w:r>
          </w:p>
        </w:tc>
        <w:tc>
          <w:tcPr>
            <w:tcW w:w="1546" w:type="dxa"/>
            <w:tcBorders>
              <w:top w:val="single" w:sz="4" w:space="0" w:color="auto"/>
              <w:left w:val="single" w:sz="4" w:space="0" w:color="auto"/>
              <w:right w:val="single" w:sz="4" w:space="0" w:color="auto"/>
            </w:tcBorders>
            <w:shd w:val="clear" w:color="auto" w:fill="FFFFFF"/>
            <w:vAlign w:val="bottom"/>
          </w:tcPr>
          <w:p w14:paraId="531FFB58"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8</w:t>
            </w:r>
          </w:p>
        </w:tc>
      </w:tr>
      <w:tr w:rsidR="00894BB3" w:rsidRPr="003D76D3" w14:paraId="65E07098" w14:textId="77777777" w:rsidTr="00F504C7">
        <w:trPr>
          <w:trHeight w:hRule="exact" w:val="302"/>
        </w:trPr>
        <w:tc>
          <w:tcPr>
            <w:tcW w:w="1776" w:type="dxa"/>
            <w:tcBorders>
              <w:top w:val="single" w:sz="4" w:space="0" w:color="auto"/>
              <w:left w:val="single" w:sz="4" w:space="0" w:color="auto"/>
            </w:tcBorders>
            <w:shd w:val="clear" w:color="auto" w:fill="FFFFFF"/>
          </w:tcPr>
          <w:p w14:paraId="7A41E240" w14:textId="570E84BC" w:rsidR="00894BB3" w:rsidRPr="003D76D3" w:rsidRDefault="000C0950" w:rsidP="00790842">
            <w:pPr>
              <w:ind w:firstLine="0"/>
              <w:rPr>
                <w:szCs w:val="24"/>
              </w:rPr>
            </w:pPr>
            <w:r>
              <w:rPr>
                <w:szCs w:val="24"/>
              </w:rPr>
              <w:t xml:space="preserve">Пленка </w:t>
            </w:r>
          </w:p>
        </w:tc>
        <w:tc>
          <w:tcPr>
            <w:tcW w:w="1925" w:type="dxa"/>
            <w:tcBorders>
              <w:top w:val="single" w:sz="4" w:space="0" w:color="auto"/>
              <w:left w:val="single" w:sz="4" w:space="0" w:color="auto"/>
            </w:tcBorders>
            <w:shd w:val="clear" w:color="auto" w:fill="FFFFFF"/>
          </w:tcPr>
          <w:p w14:paraId="4C91AEAE" w14:textId="77777777" w:rsidR="00894BB3" w:rsidRPr="003D76D3" w:rsidRDefault="00894BB3" w:rsidP="00F504C7">
            <w:pPr>
              <w:rPr>
                <w:szCs w:val="24"/>
              </w:rPr>
            </w:pPr>
          </w:p>
        </w:tc>
        <w:tc>
          <w:tcPr>
            <w:tcW w:w="1622" w:type="dxa"/>
            <w:tcBorders>
              <w:top w:val="single" w:sz="4" w:space="0" w:color="auto"/>
              <w:left w:val="single" w:sz="4" w:space="0" w:color="auto"/>
            </w:tcBorders>
            <w:shd w:val="clear" w:color="auto" w:fill="FFFFFF"/>
            <w:vAlign w:val="center"/>
          </w:tcPr>
          <w:p w14:paraId="0BE725C0"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RT - F</w:t>
            </w:r>
          </w:p>
        </w:tc>
        <w:tc>
          <w:tcPr>
            <w:tcW w:w="1531" w:type="dxa"/>
            <w:tcBorders>
              <w:top w:val="single" w:sz="4" w:space="0" w:color="auto"/>
              <w:left w:val="single" w:sz="4" w:space="0" w:color="auto"/>
            </w:tcBorders>
            <w:shd w:val="clear" w:color="auto" w:fill="FFFFFF"/>
            <w:vAlign w:val="center"/>
          </w:tcPr>
          <w:p w14:paraId="3D9FF6BD"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c>
          <w:tcPr>
            <w:tcW w:w="1373" w:type="dxa"/>
            <w:tcBorders>
              <w:top w:val="single" w:sz="4" w:space="0" w:color="auto"/>
              <w:left w:val="single" w:sz="4" w:space="0" w:color="auto"/>
            </w:tcBorders>
            <w:shd w:val="clear" w:color="auto" w:fill="FFFFFF"/>
            <w:vAlign w:val="center"/>
          </w:tcPr>
          <w:p w14:paraId="3CC98F25"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10</w:t>
            </w:r>
          </w:p>
        </w:tc>
        <w:tc>
          <w:tcPr>
            <w:tcW w:w="1546" w:type="dxa"/>
            <w:tcBorders>
              <w:top w:val="single" w:sz="4" w:space="0" w:color="auto"/>
              <w:left w:val="single" w:sz="4" w:space="0" w:color="auto"/>
              <w:right w:val="single" w:sz="4" w:space="0" w:color="auto"/>
            </w:tcBorders>
            <w:shd w:val="clear" w:color="auto" w:fill="FFFFFF"/>
            <w:vAlign w:val="center"/>
          </w:tcPr>
          <w:p w14:paraId="1B855A28"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r>
      <w:tr w:rsidR="00894BB3" w:rsidRPr="003D76D3" w14:paraId="4E904E74" w14:textId="77777777" w:rsidTr="00F504C7">
        <w:trPr>
          <w:trHeight w:hRule="exact" w:val="307"/>
        </w:trPr>
        <w:tc>
          <w:tcPr>
            <w:tcW w:w="1776" w:type="dxa"/>
            <w:tcBorders>
              <w:top w:val="single" w:sz="4" w:space="0" w:color="auto"/>
              <w:left w:val="single" w:sz="4" w:space="0" w:color="auto"/>
            </w:tcBorders>
            <w:shd w:val="clear" w:color="auto" w:fill="FFFFFF"/>
          </w:tcPr>
          <w:p w14:paraId="6E4C5CAB" w14:textId="77777777" w:rsidR="00894BB3" w:rsidRPr="003D76D3" w:rsidRDefault="00894BB3" w:rsidP="00790842">
            <w:pPr>
              <w:ind w:firstLine="0"/>
              <w:rPr>
                <w:szCs w:val="24"/>
              </w:rPr>
            </w:pPr>
            <w:r w:rsidRPr="003D76D3">
              <w:rPr>
                <w:szCs w:val="24"/>
              </w:rPr>
              <w:t>Цифровой</w:t>
            </w:r>
          </w:p>
        </w:tc>
        <w:tc>
          <w:tcPr>
            <w:tcW w:w="1925" w:type="dxa"/>
            <w:tcBorders>
              <w:top w:val="single" w:sz="4" w:space="0" w:color="auto"/>
              <w:left w:val="single" w:sz="4" w:space="0" w:color="auto"/>
            </w:tcBorders>
            <w:shd w:val="clear" w:color="auto" w:fill="FFFFFF"/>
          </w:tcPr>
          <w:p w14:paraId="028C0A14" w14:textId="77777777" w:rsidR="00894BB3" w:rsidRPr="003D76D3" w:rsidRDefault="00894BB3" w:rsidP="00F504C7">
            <w:pPr>
              <w:rPr>
                <w:szCs w:val="24"/>
              </w:rPr>
            </w:pPr>
          </w:p>
        </w:tc>
        <w:tc>
          <w:tcPr>
            <w:tcW w:w="1622" w:type="dxa"/>
            <w:tcBorders>
              <w:top w:val="single" w:sz="4" w:space="0" w:color="auto"/>
              <w:left w:val="single" w:sz="4" w:space="0" w:color="auto"/>
            </w:tcBorders>
            <w:shd w:val="clear" w:color="auto" w:fill="FFFFFF"/>
            <w:vAlign w:val="bottom"/>
          </w:tcPr>
          <w:p w14:paraId="516B61C7"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RT- D</w:t>
            </w:r>
          </w:p>
        </w:tc>
        <w:tc>
          <w:tcPr>
            <w:tcW w:w="1531" w:type="dxa"/>
            <w:tcBorders>
              <w:top w:val="single" w:sz="4" w:space="0" w:color="auto"/>
              <w:left w:val="single" w:sz="4" w:space="0" w:color="auto"/>
            </w:tcBorders>
            <w:shd w:val="clear" w:color="auto" w:fill="FFFFFF"/>
            <w:vAlign w:val="bottom"/>
          </w:tcPr>
          <w:p w14:paraId="1F92F832"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c>
          <w:tcPr>
            <w:tcW w:w="1373" w:type="dxa"/>
            <w:tcBorders>
              <w:top w:val="single" w:sz="4" w:space="0" w:color="auto"/>
              <w:left w:val="single" w:sz="4" w:space="0" w:color="auto"/>
            </w:tcBorders>
            <w:shd w:val="clear" w:color="auto" w:fill="FFFFFF"/>
            <w:vAlign w:val="bottom"/>
          </w:tcPr>
          <w:p w14:paraId="64486C08"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10</w:t>
            </w:r>
          </w:p>
        </w:tc>
        <w:tc>
          <w:tcPr>
            <w:tcW w:w="1546" w:type="dxa"/>
            <w:tcBorders>
              <w:top w:val="single" w:sz="4" w:space="0" w:color="auto"/>
              <w:left w:val="single" w:sz="4" w:space="0" w:color="auto"/>
              <w:right w:val="single" w:sz="4" w:space="0" w:color="auto"/>
            </w:tcBorders>
            <w:shd w:val="clear" w:color="auto" w:fill="FFFFFF"/>
            <w:vAlign w:val="bottom"/>
          </w:tcPr>
          <w:p w14:paraId="49654EE4"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r>
      <w:tr w:rsidR="00894BB3" w:rsidRPr="003D76D3" w14:paraId="454747F8" w14:textId="77777777" w:rsidTr="00F504C7">
        <w:trPr>
          <w:trHeight w:hRule="exact" w:val="523"/>
        </w:trPr>
        <w:tc>
          <w:tcPr>
            <w:tcW w:w="1776" w:type="dxa"/>
            <w:tcBorders>
              <w:top w:val="single" w:sz="4" w:space="0" w:color="auto"/>
              <w:left w:val="single" w:sz="4" w:space="0" w:color="auto"/>
            </w:tcBorders>
            <w:shd w:val="clear" w:color="auto" w:fill="FFFFFF"/>
          </w:tcPr>
          <w:p w14:paraId="111E98E0" w14:textId="77777777" w:rsidR="00894BB3" w:rsidRPr="003D76D3" w:rsidRDefault="00894BB3" w:rsidP="00790842">
            <w:pPr>
              <w:ind w:firstLine="0"/>
              <w:rPr>
                <w:szCs w:val="24"/>
              </w:rPr>
            </w:pPr>
            <w:r w:rsidRPr="003D76D3">
              <w:rPr>
                <w:szCs w:val="24"/>
              </w:rPr>
              <w:t>Компьютерная томография</w:t>
            </w:r>
          </w:p>
        </w:tc>
        <w:tc>
          <w:tcPr>
            <w:tcW w:w="1925" w:type="dxa"/>
            <w:tcBorders>
              <w:top w:val="single" w:sz="4" w:space="0" w:color="auto"/>
              <w:left w:val="single" w:sz="4" w:space="0" w:color="auto"/>
            </w:tcBorders>
            <w:shd w:val="clear" w:color="auto" w:fill="FFFFFF"/>
          </w:tcPr>
          <w:p w14:paraId="5DDB8FF5" w14:textId="77777777" w:rsidR="00894BB3" w:rsidRPr="003D76D3" w:rsidRDefault="00894BB3" w:rsidP="00F504C7">
            <w:pPr>
              <w:rPr>
                <w:szCs w:val="24"/>
              </w:rPr>
            </w:pPr>
          </w:p>
        </w:tc>
        <w:tc>
          <w:tcPr>
            <w:tcW w:w="1622" w:type="dxa"/>
            <w:tcBorders>
              <w:top w:val="single" w:sz="4" w:space="0" w:color="auto"/>
              <w:left w:val="single" w:sz="4" w:space="0" w:color="auto"/>
            </w:tcBorders>
            <w:shd w:val="clear" w:color="auto" w:fill="FFFFFF"/>
            <w:vAlign w:val="center"/>
          </w:tcPr>
          <w:p w14:paraId="4B2E87E4"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RT - CT</w:t>
            </w:r>
          </w:p>
        </w:tc>
        <w:tc>
          <w:tcPr>
            <w:tcW w:w="1531" w:type="dxa"/>
            <w:tcBorders>
              <w:top w:val="single" w:sz="4" w:space="0" w:color="auto"/>
              <w:left w:val="single" w:sz="4" w:space="0" w:color="auto"/>
            </w:tcBorders>
            <w:shd w:val="clear" w:color="auto" w:fill="FFFFFF"/>
            <w:vAlign w:val="center"/>
          </w:tcPr>
          <w:p w14:paraId="53200028"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4</w:t>
            </w:r>
          </w:p>
        </w:tc>
        <w:tc>
          <w:tcPr>
            <w:tcW w:w="1373" w:type="dxa"/>
            <w:tcBorders>
              <w:top w:val="single" w:sz="4" w:space="0" w:color="auto"/>
              <w:left w:val="single" w:sz="4" w:space="0" w:color="auto"/>
            </w:tcBorders>
            <w:shd w:val="clear" w:color="auto" w:fill="FFFFFF"/>
            <w:vAlign w:val="center"/>
          </w:tcPr>
          <w:p w14:paraId="0DB2DF91"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c>
          <w:tcPr>
            <w:tcW w:w="1546" w:type="dxa"/>
            <w:tcBorders>
              <w:top w:val="single" w:sz="4" w:space="0" w:color="auto"/>
              <w:left w:val="single" w:sz="4" w:space="0" w:color="auto"/>
              <w:right w:val="single" w:sz="4" w:space="0" w:color="auto"/>
            </w:tcBorders>
            <w:shd w:val="clear" w:color="auto" w:fill="FFFFFF"/>
            <w:vAlign w:val="center"/>
          </w:tcPr>
          <w:p w14:paraId="223779C5"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r>
      <w:tr w:rsidR="00894BB3" w:rsidRPr="003D76D3" w14:paraId="3BAC10B4" w14:textId="77777777" w:rsidTr="00F504C7">
        <w:trPr>
          <w:trHeight w:hRule="exact" w:val="302"/>
        </w:trPr>
        <w:tc>
          <w:tcPr>
            <w:tcW w:w="1776" w:type="dxa"/>
            <w:tcBorders>
              <w:top w:val="single" w:sz="4" w:space="0" w:color="auto"/>
              <w:left w:val="single" w:sz="4" w:space="0" w:color="auto"/>
            </w:tcBorders>
            <w:shd w:val="clear" w:color="auto" w:fill="FFFFFF"/>
          </w:tcPr>
          <w:p w14:paraId="5AA0C0EB" w14:textId="77777777" w:rsidR="00894BB3" w:rsidRPr="003D76D3" w:rsidRDefault="00894BB3" w:rsidP="00790842">
            <w:pPr>
              <w:ind w:hanging="17"/>
              <w:rPr>
                <w:szCs w:val="24"/>
              </w:rPr>
            </w:pPr>
            <w:r w:rsidRPr="003D76D3">
              <w:rPr>
                <w:szCs w:val="24"/>
              </w:rPr>
              <w:t>Рентгеноскопия</w:t>
            </w:r>
          </w:p>
        </w:tc>
        <w:tc>
          <w:tcPr>
            <w:tcW w:w="1925" w:type="dxa"/>
            <w:tcBorders>
              <w:top w:val="single" w:sz="4" w:space="0" w:color="auto"/>
              <w:left w:val="single" w:sz="4" w:space="0" w:color="auto"/>
            </w:tcBorders>
            <w:shd w:val="clear" w:color="auto" w:fill="FFFFFF"/>
          </w:tcPr>
          <w:p w14:paraId="6415F0AE" w14:textId="77777777" w:rsidR="00894BB3" w:rsidRPr="003D76D3" w:rsidRDefault="00894BB3" w:rsidP="00F504C7">
            <w:pPr>
              <w:rPr>
                <w:szCs w:val="24"/>
              </w:rPr>
            </w:pPr>
          </w:p>
        </w:tc>
        <w:tc>
          <w:tcPr>
            <w:tcW w:w="1622" w:type="dxa"/>
            <w:tcBorders>
              <w:top w:val="single" w:sz="4" w:space="0" w:color="auto"/>
              <w:left w:val="single" w:sz="4" w:space="0" w:color="auto"/>
            </w:tcBorders>
            <w:shd w:val="clear" w:color="auto" w:fill="FFFFFF"/>
            <w:vAlign w:val="bottom"/>
          </w:tcPr>
          <w:p w14:paraId="38BF1FF9"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RT - S</w:t>
            </w:r>
          </w:p>
        </w:tc>
        <w:tc>
          <w:tcPr>
            <w:tcW w:w="1531" w:type="dxa"/>
            <w:tcBorders>
              <w:top w:val="single" w:sz="4" w:space="0" w:color="auto"/>
              <w:left w:val="single" w:sz="4" w:space="0" w:color="auto"/>
            </w:tcBorders>
            <w:shd w:val="clear" w:color="auto" w:fill="FFFFFF"/>
            <w:vAlign w:val="bottom"/>
          </w:tcPr>
          <w:p w14:paraId="173A685B"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4</w:t>
            </w:r>
          </w:p>
        </w:tc>
        <w:tc>
          <w:tcPr>
            <w:tcW w:w="1373" w:type="dxa"/>
            <w:tcBorders>
              <w:top w:val="single" w:sz="4" w:space="0" w:color="auto"/>
              <w:left w:val="single" w:sz="4" w:space="0" w:color="auto"/>
            </w:tcBorders>
            <w:shd w:val="clear" w:color="auto" w:fill="FFFFFF"/>
            <w:vAlign w:val="bottom"/>
          </w:tcPr>
          <w:p w14:paraId="36C216D1"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4</w:t>
            </w:r>
          </w:p>
        </w:tc>
        <w:tc>
          <w:tcPr>
            <w:tcW w:w="1546" w:type="dxa"/>
            <w:tcBorders>
              <w:top w:val="single" w:sz="4" w:space="0" w:color="auto"/>
              <w:left w:val="single" w:sz="4" w:space="0" w:color="auto"/>
              <w:right w:val="single" w:sz="4" w:space="0" w:color="auto"/>
            </w:tcBorders>
            <w:shd w:val="clear" w:color="auto" w:fill="FFFFFF"/>
            <w:vAlign w:val="bottom"/>
          </w:tcPr>
          <w:p w14:paraId="4EF22CC3"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5</w:t>
            </w:r>
          </w:p>
        </w:tc>
      </w:tr>
      <w:tr w:rsidR="00894BB3" w:rsidRPr="003D76D3" w14:paraId="773C509A" w14:textId="77777777" w:rsidTr="00F504C7">
        <w:trPr>
          <w:trHeight w:hRule="exact" w:val="523"/>
        </w:trPr>
        <w:tc>
          <w:tcPr>
            <w:tcW w:w="1776" w:type="dxa"/>
            <w:tcBorders>
              <w:top w:val="single" w:sz="4" w:space="0" w:color="auto"/>
              <w:left w:val="single" w:sz="4" w:space="0" w:color="auto"/>
            </w:tcBorders>
            <w:shd w:val="clear" w:color="auto" w:fill="FFFFFF"/>
          </w:tcPr>
          <w:p w14:paraId="53099764" w14:textId="77777777" w:rsidR="00894BB3" w:rsidRPr="003D76D3" w:rsidRDefault="00894BB3" w:rsidP="00F504C7">
            <w:pPr>
              <w:rPr>
                <w:szCs w:val="24"/>
              </w:rPr>
            </w:pPr>
          </w:p>
        </w:tc>
        <w:tc>
          <w:tcPr>
            <w:tcW w:w="1925" w:type="dxa"/>
            <w:tcBorders>
              <w:top w:val="single" w:sz="4" w:space="0" w:color="auto"/>
              <w:left w:val="single" w:sz="4" w:space="0" w:color="auto"/>
            </w:tcBorders>
            <w:shd w:val="clear" w:color="auto" w:fill="FFFFFF"/>
          </w:tcPr>
          <w:p w14:paraId="3201B48A" w14:textId="1E9725F0" w:rsidR="00894BB3" w:rsidRPr="003D76D3" w:rsidRDefault="00894BB3" w:rsidP="00790842">
            <w:pPr>
              <w:ind w:firstLine="0"/>
              <w:rPr>
                <w:szCs w:val="24"/>
              </w:rPr>
            </w:pPr>
            <w:r w:rsidRPr="003D76D3">
              <w:rPr>
                <w:szCs w:val="24"/>
              </w:rPr>
              <w:t xml:space="preserve">Интерпретация </w:t>
            </w:r>
            <w:r w:rsidR="000C0950">
              <w:rPr>
                <w:szCs w:val="24"/>
              </w:rPr>
              <w:t>пленки</w:t>
            </w:r>
            <w:r w:rsidRPr="003D76D3">
              <w:rPr>
                <w:szCs w:val="24"/>
              </w:rPr>
              <w:t xml:space="preserve"> RT</w:t>
            </w:r>
          </w:p>
        </w:tc>
        <w:tc>
          <w:tcPr>
            <w:tcW w:w="1622" w:type="dxa"/>
            <w:tcBorders>
              <w:top w:val="single" w:sz="4" w:space="0" w:color="auto"/>
              <w:left w:val="single" w:sz="4" w:space="0" w:color="auto"/>
            </w:tcBorders>
            <w:shd w:val="clear" w:color="auto" w:fill="FFFFFF"/>
            <w:vAlign w:val="center"/>
          </w:tcPr>
          <w:p w14:paraId="0677EA7A"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RT - FI</w:t>
            </w:r>
          </w:p>
        </w:tc>
        <w:tc>
          <w:tcPr>
            <w:tcW w:w="1531" w:type="dxa"/>
            <w:tcBorders>
              <w:top w:val="single" w:sz="4" w:space="0" w:color="auto"/>
              <w:left w:val="single" w:sz="4" w:space="0" w:color="auto"/>
            </w:tcBorders>
            <w:shd w:val="clear" w:color="auto" w:fill="FFFFFF"/>
            <w:vAlign w:val="center"/>
          </w:tcPr>
          <w:p w14:paraId="416B03B7"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4"/>
                <w:rFonts w:ascii="Times New Roman" w:hAnsi="Times New Roman" w:cs="Times New Roman"/>
                <w:sz w:val="24"/>
                <w:szCs w:val="24"/>
                <w:lang w:val="ru-RU"/>
              </w:rPr>
              <w:t>Н/Д</w:t>
            </w:r>
          </w:p>
        </w:tc>
        <w:tc>
          <w:tcPr>
            <w:tcW w:w="1373" w:type="dxa"/>
            <w:tcBorders>
              <w:top w:val="single" w:sz="4" w:space="0" w:color="auto"/>
              <w:left w:val="single" w:sz="4" w:space="0" w:color="auto"/>
            </w:tcBorders>
            <w:shd w:val="clear" w:color="auto" w:fill="FFFFFF"/>
            <w:vAlign w:val="center"/>
          </w:tcPr>
          <w:p w14:paraId="417A6291"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8</w:t>
            </w:r>
          </w:p>
        </w:tc>
        <w:tc>
          <w:tcPr>
            <w:tcW w:w="1546" w:type="dxa"/>
            <w:vMerge w:val="restart"/>
            <w:tcBorders>
              <w:top w:val="single" w:sz="4" w:space="0" w:color="auto"/>
              <w:left w:val="single" w:sz="4" w:space="0" w:color="auto"/>
              <w:right w:val="single" w:sz="4" w:space="0" w:color="auto"/>
            </w:tcBorders>
            <w:shd w:val="clear" w:color="auto" w:fill="FFFFFF"/>
            <w:vAlign w:val="center"/>
          </w:tcPr>
          <w:p w14:paraId="0F241B69"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4"/>
                <w:rFonts w:ascii="Times New Roman" w:hAnsi="Times New Roman" w:cs="Times New Roman"/>
                <w:sz w:val="24"/>
                <w:szCs w:val="24"/>
                <w:lang w:val="ru-RU"/>
              </w:rPr>
              <w:t>Н/Д</w:t>
            </w:r>
          </w:p>
        </w:tc>
      </w:tr>
      <w:tr w:rsidR="00894BB3" w:rsidRPr="003D76D3" w14:paraId="6F3304CE" w14:textId="77777777" w:rsidTr="000C0950">
        <w:trPr>
          <w:trHeight w:hRule="exact" w:val="880"/>
        </w:trPr>
        <w:tc>
          <w:tcPr>
            <w:tcW w:w="1776" w:type="dxa"/>
            <w:tcBorders>
              <w:top w:val="single" w:sz="4" w:space="0" w:color="auto"/>
              <w:left w:val="single" w:sz="4" w:space="0" w:color="auto"/>
            </w:tcBorders>
            <w:shd w:val="clear" w:color="auto" w:fill="FFFFFF"/>
          </w:tcPr>
          <w:p w14:paraId="5FED0C65" w14:textId="77777777" w:rsidR="00894BB3" w:rsidRPr="003D76D3" w:rsidRDefault="00894BB3" w:rsidP="00F504C7">
            <w:pPr>
              <w:rPr>
                <w:szCs w:val="24"/>
              </w:rPr>
            </w:pPr>
          </w:p>
        </w:tc>
        <w:tc>
          <w:tcPr>
            <w:tcW w:w="1925" w:type="dxa"/>
            <w:tcBorders>
              <w:top w:val="single" w:sz="4" w:space="0" w:color="auto"/>
              <w:left w:val="single" w:sz="4" w:space="0" w:color="auto"/>
            </w:tcBorders>
            <w:shd w:val="clear" w:color="auto" w:fill="FFFFFF"/>
          </w:tcPr>
          <w:p w14:paraId="240160A0" w14:textId="77777777" w:rsidR="00894BB3" w:rsidRPr="003D76D3" w:rsidRDefault="00894BB3" w:rsidP="00790842">
            <w:pPr>
              <w:ind w:firstLine="0"/>
              <w:rPr>
                <w:szCs w:val="24"/>
              </w:rPr>
            </w:pPr>
            <w:r w:rsidRPr="003D76D3">
              <w:rPr>
                <w:szCs w:val="24"/>
              </w:rPr>
              <w:t>Интерпретация цифровых изображений RT</w:t>
            </w:r>
          </w:p>
        </w:tc>
        <w:tc>
          <w:tcPr>
            <w:tcW w:w="1622" w:type="dxa"/>
            <w:tcBorders>
              <w:top w:val="single" w:sz="4" w:space="0" w:color="auto"/>
              <w:left w:val="single" w:sz="4" w:space="0" w:color="auto"/>
            </w:tcBorders>
            <w:shd w:val="clear" w:color="auto" w:fill="FFFFFF"/>
            <w:vAlign w:val="center"/>
          </w:tcPr>
          <w:p w14:paraId="63E49D1C"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RT - DI</w:t>
            </w:r>
          </w:p>
        </w:tc>
        <w:tc>
          <w:tcPr>
            <w:tcW w:w="1531" w:type="dxa"/>
            <w:tcBorders>
              <w:top w:val="single" w:sz="4" w:space="0" w:color="auto"/>
              <w:left w:val="single" w:sz="4" w:space="0" w:color="auto"/>
            </w:tcBorders>
            <w:shd w:val="clear" w:color="auto" w:fill="FFFFFF"/>
            <w:vAlign w:val="center"/>
          </w:tcPr>
          <w:p w14:paraId="546C23D9"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lang w:val="ru-RU"/>
              </w:rPr>
              <w:t>Н/Д</w:t>
            </w:r>
          </w:p>
        </w:tc>
        <w:tc>
          <w:tcPr>
            <w:tcW w:w="1373" w:type="dxa"/>
            <w:tcBorders>
              <w:top w:val="single" w:sz="4" w:space="0" w:color="auto"/>
              <w:left w:val="single" w:sz="4" w:space="0" w:color="auto"/>
            </w:tcBorders>
            <w:shd w:val="clear" w:color="auto" w:fill="FFFFFF"/>
            <w:vAlign w:val="center"/>
          </w:tcPr>
          <w:p w14:paraId="53A80C27"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8</w:t>
            </w:r>
          </w:p>
        </w:tc>
        <w:tc>
          <w:tcPr>
            <w:tcW w:w="1546" w:type="dxa"/>
            <w:vMerge/>
            <w:tcBorders>
              <w:left w:val="single" w:sz="4" w:space="0" w:color="auto"/>
              <w:right w:val="single" w:sz="4" w:space="0" w:color="auto"/>
            </w:tcBorders>
            <w:shd w:val="clear" w:color="auto" w:fill="FFFFFF"/>
            <w:vAlign w:val="center"/>
          </w:tcPr>
          <w:p w14:paraId="70E72994" w14:textId="77777777" w:rsidR="00894BB3" w:rsidRPr="003D76D3" w:rsidRDefault="00894BB3" w:rsidP="00F504C7">
            <w:pPr>
              <w:rPr>
                <w:szCs w:val="24"/>
              </w:rPr>
            </w:pPr>
          </w:p>
        </w:tc>
      </w:tr>
      <w:tr w:rsidR="00894BB3" w:rsidRPr="003D76D3" w14:paraId="4A90FCE7" w14:textId="77777777" w:rsidTr="00790842">
        <w:trPr>
          <w:trHeight w:hRule="exact" w:val="1205"/>
        </w:trPr>
        <w:tc>
          <w:tcPr>
            <w:tcW w:w="1776" w:type="dxa"/>
            <w:tcBorders>
              <w:top w:val="single" w:sz="4" w:space="0" w:color="auto"/>
              <w:left w:val="single" w:sz="4" w:space="0" w:color="auto"/>
              <w:bottom w:val="single" w:sz="4" w:space="0" w:color="auto"/>
            </w:tcBorders>
            <w:shd w:val="clear" w:color="auto" w:fill="FFFFFF"/>
          </w:tcPr>
          <w:p w14:paraId="134C3E5C" w14:textId="77777777" w:rsidR="00894BB3" w:rsidRPr="003D76D3" w:rsidRDefault="00894BB3" w:rsidP="00F504C7">
            <w:pPr>
              <w:rPr>
                <w:szCs w:val="24"/>
              </w:rPr>
            </w:pPr>
          </w:p>
        </w:tc>
        <w:tc>
          <w:tcPr>
            <w:tcW w:w="1925" w:type="dxa"/>
            <w:tcBorders>
              <w:top w:val="single" w:sz="4" w:space="0" w:color="auto"/>
              <w:left w:val="single" w:sz="4" w:space="0" w:color="auto"/>
              <w:bottom w:val="single" w:sz="4" w:space="0" w:color="auto"/>
            </w:tcBorders>
            <w:shd w:val="clear" w:color="auto" w:fill="FFFFFF"/>
          </w:tcPr>
          <w:p w14:paraId="6F011C12" w14:textId="6EE42E33" w:rsidR="00894BB3" w:rsidRPr="003D76D3" w:rsidRDefault="000C0950" w:rsidP="00790842">
            <w:pPr>
              <w:ind w:firstLine="0"/>
              <w:rPr>
                <w:szCs w:val="24"/>
              </w:rPr>
            </w:pPr>
            <w:r>
              <w:rPr>
                <w:szCs w:val="24"/>
              </w:rPr>
              <w:t>Пленка</w:t>
            </w:r>
            <w:r w:rsidR="00894BB3" w:rsidRPr="003D76D3">
              <w:rPr>
                <w:szCs w:val="24"/>
              </w:rPr>
              <w:t xml:space="preserve"> RT и интерпретация цифровых изображений</w:t>
            </w:r>
          </w:p>
        </w:tc>
        <w:tc>
          <w:tcPr>
            <w:tcW w:w="1622" w:type="dxa"/>
            <w:tcBorders>
              <w:top w:val="single" w:sz="4" w:space="0" w:color="auto"/>
              <w:left w:val="single" w:sz="4" w:space="0" w:color="auto"/>
              <w:bottom w:val="single" w:sz="4" w:space="0" w:color="auto"/>
            </w:tcBorders>
            <w:shd w:val="clear" w:color="auto" w:fill="FFFFFF"/>
            <w:vAlign w:val="center"/>
          </w:tcPr>
          <w:p w14:paraId="189ED7C7"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RT - FDI</w:t>
            </w:r>
          </w:p>
        </w:tc>
        <w:tc>
          <w:tcPr>
            <w:tcW w:w="1531" w:type="dxa"/>
            <w:tcBorders>
              <w:top w:val="single" w:sz="4" w:space="0" w:color="auto"/>
              <w:left w:val="single" w:sz="4" w:space="0" w:color="auto"/>
              <w:bottom w:val="single" w:sz="4" w:space="0" w:color="auto"/>
            </w:tcBorders>
            <w:shd w:val="clear" w:color="auto" w:fill="FFFFFF"/>
            <w:vAlign w:val="center"/>
          </w:tcPr>
          <w:p w14:paraId="20C89CE0"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lang w:val="ru-RU"/>
              </w:rPr>
              <w:t>Н/Д</w:t>
            </w:r>
          </w:p>
        </w:tc>
        <w:tc>
          <w:tcPr>
            <w:tcW w:w="1373" w:type="dxa"/>
            <w:tcBorders>
              <w:top w:val="single" w:sz="4" w:space="0" w:color="auto"/>
              <w:left w:val="single" w:sz="4" w:space="0" w:color="auto"/>
              <w:bottom w:val="single" w:sz="4" w:space="0" w:color="auto"/>
            </w:tcBorders>
            <w:shd w:val="clear" w:color="auto" w:fill="FFFFFF"/>
            <w:vAlign w:val="center"/>
          </w:tcPr>
          <w:p w14:paraId="4B36FDF6"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9</w:t>
            </w:r>
          </w:p>
        </w:tc>
        <w:tc>
          <w:tcPr>
            <w:tcW w:w="1546" w:type="dxa"/>
            <w:vMerge/>
            <w:tcBorders>
              <w:left w:val="single" w:sz="4" w:space="0" w:color="auto"/>
              <w:bottom w:val="single" w:sz="4" w:space="0" w:color="auto"/>
              <w:right w:val="single" w:sz="4" w:space="0" w:color="auto"/>
            </w:tcBorders>
            <w:shd w:val="clear" w:color="auto" w:fill="FFFFFF"/>
            <w:vAlign w:val="center"/>
          </w:tcPr>
          <w:p w14:paraId="17B9B63D" w14:textId="77777777" w:rsidR="00894BB3" w:rsidRPr="003D76D3" w:rsidRDefault="00894BB3" w:rsidP="00F504C7">
            <w:pPr>
              <w:rPr>
                <w:szCs w:val="24"/>
              </w:rPr>
            </w:pPr>
          </w:p>
        </w:tc>
      </w:tr>
    </w:tbl>
    <w:p w14:paraId="3326FDDC" w14:textId="77777777" w:rsidR="00B7258D" w:rsidRDefault="00B7258D" w:rsidP="00894BB3">
      <w:pPr>
        <w:pStyle w:val="af1"/>
        <w:shd w:val="clear" w:color="auto" w:fill="auto"/>
        <w:tabs>
          <w:tab w:val="right" w:pos="8477"/>
        </w:tabs>
        <w:spacing w:line="240" w:lineRule="auto"/>
        <w:jc w:val="both"/>
        <w:rPr>
          <w:sz w:val="24"/>
          <w:szCs w:val="24"/>
        </w:rPr>
      </w:pPr>
    </w:p>
    <w:p w14:paraId="37431358" w14:textId="12DB2544" w:rsidR="00894BB3" w:rsidRPr="00B7258D" w:rsidRDefault="00B7258D" w:rsidP="00B7258D">
      <w:pPr>
        <w:pStyle w:val="af1"/>
        <w:shd w:val="clear" w:color="auto" w:fill="auto"/>
        <w:tabs>
          <w:tab w:val="right" w:pos="8477"/>
        </w:tabs>
        <w:spacing w:line="240" w:lineRule="auto"/>
        <w:ind w:firstLine="567"/>
        <w:jc w:val="both"/>
        <w:rPr>
          <w:sz w:val="20"/>
          <w:szCs w:val="20"/>
        </w:rPr>
      </w:pPr>
      <w:r w:rsidRPr="00B7258D">
        <w:rPr>
          <w:sz w:val="20"/>
          <w:szCs w:val="20"/>
        </w:rPr>
        <w:t xml:space="preserve">Примечание - </w:t>
      </w:r>
      <w:r w:rsidR="00894BB3" w:rsidRPr="00B7258D">
        <w:rPr>
          <w:sz w:val="20"/>
          <w:szCs w:val="20"/>
        </w:rPr>
        <w:t xml:space="preserve">В настоящее время обучение, показанное в таблице 2 для </w:t>
      </w:r>
      <w:r w:rsidR="00894BB3" w:rsidRPr="00B7258D">
        <w:rPr>
          <w:sz w:val="20"/>
          <w:szCs w:val="20"/>
          <w:lang w:val="en-US"/>
        </w:rPr>
        <w:t>RT</w:t>
      </w:r>
      <w:r w:rsidR="00894BB3" w:rsidRPr="00B7258D">
        <w:rPr>
          <w:sz w:val="20"/>
          <w:szCs w:val="20"/>
        </w:rPr>
        <w:t xml:space="preserve">, в основном представляет собой </w:t>
      </w:r>
      <w:r w:rsidR="000C0950">
        <w:rPr>
          <w:sz w:val="20"/>
          <w:szCs w:val="20"/>
        </w:rPr>
        <w:t>радиограф</w:t>
      </w:r>
      <w:r w:rsidR="00894BB3" w:rsidRPr="00B7258D">
        <w:rPr>
          <w:sz w:val="20"/>
          <w:szCs w:val="20"/>
        </w:rPr>
        <w:t>ию на пленке (</w:t>
      </w:r>
      <w:r w:rsidR="00894BB3" w:rsidRPr="00B7258D">
        <w:rPr>
          <w:sz w:val="20"/>
          <w:szCs w:val="20"/>
          <w:lang w:val="en-US"/>
        </w:rPr>
        <w:t>RT</w:t>
      </w:r>
      <w:r w:rsidR="00894BB3" w:rsidRPr="00B7258D">
        <w:rPr>
          <w:sz w:val="20"/>
          <w:szCs w:val="20"/>
        </w:rPr>
        <w:t>-</w:t>
      </w:r>
      <w:r w:rsidR="00894BB3" w:rsidRPr="00B7258D">
        <w:rPr>
          <w:sz w:val="20"/>
          <w:szCs w:val="20"/>
          <w:lang w:val="en-US"/>
        </w:rPr>
        <w:t>F</w:t>
      </w:r>
      <w:r w:rsidR="00894BB3" w:rsidRPr="00B7258D">
        <w:rPr>
          <w:sz w:val="20"/>
          <w:szCs w:val="20"/>
        </w:rPr>
        <w:t>).).</w:t>
      </w:r>
    </w:p>
    <w:p w14:paraId="2349E040" w14:textId="77777777" w:rsidR="00894BB3" w:rsidRPr="00B7258D" w:rsidRDefault="00894BB3" w:rsidP="00B7258D">
      <w:pPr>
        <w:pStyle w:val="7"/>
        <w:shd w:val="clear" w:color="auto" w:fill="auto"/>
        <w:spacing w:before="0" w:after="0" w:line="240" w:lineRule="auto"/>
        <w:ind w:firstLine="567"/>
        <w:jc w:val="both"/>
        <w:rPr>
          <w:rStyle w:val="5"/>
          <w:rFonts w:ascii="Times New Roman" w:hAnsi="Times New Roman" w:cs="Times New Roman"/>
          <w:b/>
          <w:sz w:val="20"/>
          <w:szCs w:val="20"/>
          <w:lang w:val="ru-RU"/>
        </w:rPr>
      </w:pPr>
    </w:p>
    <w:p w14:paraId="642CC373" w14:textId="0D5283BB" w:rsidR="00894BB3" w:rsidRPr="003D76D3" w:rsidRDefault="00894BB3" w:rsidP="00B7258D">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 xml:space="preserve">Если программы обучения соответствуют рекомендациям </w:t>
      </w:r>
      <w:r w:rsidRPr="003D76D3">
        <w:rPr>
          <w:rStyle w:val="5"/>
          <w:rFonts w:ascii="Times New Roman" w:hAnsi="Times New Roman" w:cs="Times New Roman"/>
          <w:sz w:val="24"/>
          <w:szCs w:val="24"/>
        </w:rPr>
        <w:t>ISO</w:t>
      </w:r>
      <w:r w:rsidRPr="003D76D3">
        <w:rPr>
          <w:rStyle w:val="5"/>
          <w:rFonts w:ascii="Times New Roman" w:hAnsi="Times New Roman" w:cs="Times New Roman"/>
          <w:sz w:val="24"/>
          <w:szCs w:val="24"/>
          <w:lang w:val="ru-RU"/>
        </w:rPr>
        <w:t>/</w:t>
      </w:r>
      <w:r w:rsidRPr="003D76D3">
        <w:rPr>
          <w:rStyle w:val="5"/>
          <w:rFonts w:ascii="Times New Roman" w:hAnsi="Times New Roman" w:cs="Times New Roman"/>
          <w:sz w:val="24"/>
          <w:szCs w:val="24"/>
        </w:rPr>
        <w:t>TS</w:t>
      </w:r>
      <w:r w:rsidRPr="003D76D3">
        <w:rPr>
          <w:rStyle w:val="5"/>
          <w:rFonts w:ascii="Times New Roman" w:hAnsi="Times New Roman" w:cs="Times New Roman"/>
          <w:sz w:val="24"/>
          <w:szCs w:val="24"/>
          <w:lang w:val="ru-RU"/>
        </w:rPr>
        <w:t xml:space="preserve"> 25107, необходимо рассмотреть несколько ситуаций, в том числе </w:t>
      </w:r>
      <w:r w:rsidRPr="003D76D3">
        <w:rPr>
          <w:rStyle w:val="5"/>
          <w:rFonts w:ascii="Times New Roman" w:hAnsi="Times New Roman" w:cs="Times New Roman"/>
          <w:sz w:val="24"/>
          <w:szCs w:val="24"/>
        </w:rPr>
        <w:t>RT</w:t>
      </w:r>
      <w:r w:rsidRPr="003D76D3">
        <w:rPr>
          <w:rStyle w:val="5"/>
          <w:rFonts w:ascii="Times New Roman" w:hAnsi="Times New Roman" w:cs="Times New Roman"/>
          <w:sz w:val="24"/>
          <w:szCs w:val="24"/>
          <w:lang w:val="ru-RU"/>
        </w:rPr>
        <w:t xml:space="preserve">, включая затем пленочную и цифровую </w:t>
      </w:r>
      <w:r w:rsidR="000C0950">
        <w:rPr>
          <w:rStyle w:val="5"/>
          <w:rFonts w:ascii="Times New Roman" w:hAnsi="Times New Roman" w:cs="Times New Roman"/>
          <w:sz w:val="24"/>
          <w:szCs w:val="24"/>
          <w:lang w:val="ru-RU"/>
        </w:rPr>
        <w:t>радиограф</w:t>
      </w:r>
      <w:r w:rsidRPr="003D76D3">
        <w:rPr>
          <w:rStyle w:val="5"/>
          <w:rFonts w:ascii="Times New Roman" w:hAnsi="Times New Roman" w:cs="Times New Roman"/>
          <w:sz w:val="24"/>
          <w:szCs w:val="24"/>
          <w:lang w:val="ru-RU"/>
        </w:rPr>
        <w:t>ию (</w:t>
      </w:r>
      <w:r w:rsidRPr="003D76D3">
        <w:rPr>
          <w:rStyle w:val="5"/>
          <w:rFonts w:ascii="Times New Roman" w:hAnsi="Times New Roman" w:cs="Times New Roman"/>
          <w:sz w:val="24"/>
          <w:szCs w:val="24"/>
        </w:rPr>
        <w:t>RT</w:t>
      </w:r>
      <w:r w:rsidRPr="003D76D3">
        <w:rPr>
          <w:rStyle w:val="5"/>
          <w:rFonts w:ascii="Times New Roman" w:hAnsi="Times New Roman" w:cs="Times New Roman"/>
          <w:sz w:val="24"/>
          <w:szCs w:val="24"/>
          <w:lang w:val="ru-RU"/>
        </w:rPr>
        <w:t>-</w:t>
      </w:r>
      <w:r w:rsidRPr="003D76D3">
        <w:rPr>
          <w:rStyle w:val="5"/>
          <w:rFonts w:ascii="Times New Roman" w:hAnsi="Times New Roman" w:cs="Times New Roman"/>
          <w:sz w:val="24"/>
          <w:szCs w:val="24"/>
        </w:rPr>
        <w:t>FD</w:t>
      </w:r>
      <w:r w:rsidRPr="003D76D3">
        <w:rPr>
          <w:rStyle w:val="5"/>
          <w:rFonts w:ascii="Times New Roman" w:hAnsi="Times New Roman" w:cs="Times New Roman"/>
          <w:sz w:val="24"/>
          <w:szCs w:val="24"/>
          <w:lang w:val="ru-RU"/>
        </w:rPr>
        <w:t>).</w:t>
      </w:r>
    </w:p>
    <w:p w14:paraId="24530891" w14:textId="77777777" w:rsidR="00894BB3" w:rsidRPr="003D76D3" w:rsidRDefault="00894BB3" w:rsidP="00B7258D">
      <w:pPr>
        <w:pStyle w:val="7"/>
        <w:spacing w:before="0" w:after="0" w:line="240" w:lineRule="auto"/>
        <w:ind w:firstLine="567"/>
        <w:jc w:val="both"/>
        <w:rPr>
          <w:rStyle w:val="5"/>
          <w:rFonts w:ascii="Times New Roman" w:hAnsi="Times New Roman" w:cs="Times New Roman"/>
          <w:sz w:val="24"/>
          <w:szCs w:val="24"/>
          <w:lang w:val="ru-RU"/>
        </w:rPr>
      </w:pPr>
    </w:p>
    <w:p w14:paraId="207C6AD5" w14:textId="77777777" w:rsidR="00894BB3" w:rsidRPr="003D76D3" w:rsidRDefault="00894BB3" w:rsidP="00B7258D">
      <w:pPr>
        <w:pStyle w:val="7"/>
        <w:spacing w:before="0" w:after="0" w:line="240" w:lineRule="auto"/>
        <w:ind w:firstLine="567"/>
        <w:jc w:val="both"/>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rPr>
        <w:t>F</w:t>
      </w:r>
      <w:r w:rsidRPr="003D76D3">
        <w:rPr>
          <w:rStyle w:val="5"/>
          <w:rFonts w:ascii="Times New Roman" w:hAnsi="Times New Roman" w:cs="Times New Roman"/>
          <w:b/>
          <w:sz w:val="24"/>
          <w:szCs w:val="24"/>
          <w:lang w:val="ru-RU"/>
        </w:rPr>
        <w:t>.3.3 Дополнительные требования к обучению для перехода с пленки на цифру</w:t>
      </w:r>
    </w:p>
    <w:p w14:paraId="601B4425" w14:textId="77777777" w:rsidR="00894BB3" w:rsidRPr="003D76D3" w:rsidRDefault="00894BB3" w:rsidP="00B7258D">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 xml:space="preserve">Кандидаты, имеющие сертификат </w:t>
      </w:r>
      <w:r w:rsidRPr="003D76D3">
        <w:rPr>
          <w:rStyle w:val="5"/>
          <w:rFonts w:ascii="Times New Roman" w:hAnsi="Times New Roman" w:cs="Times New Roman"/>
          <w:sz w:val="24"/>
          <w:szCs w:val="24"/>
        </w:rPr>
        <w:t>RT</w:t>
      </w:r>
      <w:r w:rsidRPr="003D76D3">
        <w:rPr>
          <w:rStyle w:val="5"/>
          <w:rFonts w:ascii="Times New Roman" w:hAnsi="Times New Roman" w:cs="Times New Roman"/>
          <w:sz w:val="24"/>
          <w:szCs w:val="24"/>
          <w:lang w:val="ru-RU"/>
        </w:rPr>
        <w:t>-</w:t>
      </w:r>
      <w:r w:rsidRPr="003D76D3">
        <w:rPr>
          <w:rStyle w:val="5"/>
          <w:rFonts w:ascii="Times New Roman" w:hAnsi="Times New Roman" w:cs="Times New Roman"/>
          <w:sz w:val="24"/>
          <w:szCs w:val="24"/>
        </w:rPr>
        <w:t>F</w:t>
      </w:r>
      <w:r w:rsidRPr="003D76D3">
        <w:rPr>
          <w:rStyle w:val="5"/>
          <w:rFonts w:ascii="Times New Roman" w:hAnsi="Times New Roman" w:cs="Times New Roman"/>
          <w:sz w:val="24"/>
          <w:szCs w:val="24"/>
          <w:lang w:val="ru-RU"/>
        </w:rPr>
        <w:t xml:space="preserve"> и стремящиеся получить сертификат </w:t>
      </w:r>
      <w:r w:rsidRPr="003D76D3">
        <w:rPr>
          <w:rStyle w:val="5"/>
          <w:rFonts w:ascii="Times New Roman" w:hAnsi="Times New Roman" w:cs="Times New Roman"/>
          <w:sz w:val="24"/>
          <w:szCs w:val="24"/>
        </w:rPr>
        <w:t>RT</w:t>
      </w:r>
      <w:r w:rsidRPr="003D76D3">
        <w:rPr>
          <w:rStyle w:val="5"/>
          <w:rFonts w:ascii="Times New Roman" w:hAnsi="Times New Roman" w:cs="Times New Roman"/>
          <w:sz w:val="24"/>
          <w:szCs w:val="24"/>
          <w:lang w:val="ru-RU"/>
        </w:rPr>
        <w:t>-</w:t>
      </w:r>
      <w:r w:rsidRPr="003D76D3">
        <w:rPr>
          <w:rStyle w:val="5"/>
          <w:rFonts w:ascii="Times New Roman" w:hAnsi="Times New Roman" w:cs="Times New Roman"/>
          <w:sz w:val="24"/>
          <w:szCs w:val="24"/>
        </w:rPr>
        <w:t>D</w:t>
      </w:r>
      <w:r w:rsidRPr="003D76D3">
        <w:rPr>
          <w:rStyle w:val="5"/>
          <w:rFonts w:ascii="Times New Roman" w:hAnsi="Times New Roman" w:cs="Times New Roman"/>
          <w:sz w:val="24"/>
          <w:szCs w:val="24"/>
          <w:lang w:val="ru-RU"/>
        </w:rPr>
        <w:t xml:space="preserve">, должны пройти дополнительное обучение, как показано в Таблице </w:t>
      </w:r>
      <w:r w:rsidRPr="003D76D3">
        <w:rPr>
          <w:rStyle w:val="5"/>
          <w:rFonts w:ascii="Times New Roman" w:hAnsi="Times New Roman" w:cs="Times New Roman"/>
          <w:sz w:val="24"/>
          <w:szCs w:val="24"/>
        </w:rPr>
        <w:t>F</w:t>
      </w:r>
      <w:r w:rsidRPr="003D76D3">
        <w:rPr>
          <w:rStyle w:val="5"/>
          <w:rFonts w:ascii="Times New Roman" w:hAnsi="Times New Roman" w:cs="Times New Roman"/>
          <w:sz w:val="24"/>
          <w:szCs w:val="24"/>
          <w:lang w:val="ru-RU"/>
        </w:rPr>
        <w:t>.6.</w:t>
      </w:r>
    </w:p>
    <w:p w14:paraId="11122652" w14:textId="77777777" w:rsidR="00894BB3" w:rsidRPr="003D76D3" w:rsidRDefault="00894BB3" w:rsidP="00894BB3">
      <w:pPr>
        <w:pStyle w:val="7"/>
        <w:spacing w:before="0" w:after="0" w:line="240" w:lineRule="auto"/>
        <w:ind w:firstLine="851"/>
        <w:jc w:val="both"/>
        <w:rPr>
          <w:rStyle w:val="5"/>
          <w:rFonts w:ascii="Times New Roman" w:hAnsi="Times New Roman" w:cs="Times New Roman"/>
          <w:sz w:val="24"/>
          <w:szCs w:val="24"/>
          <w:lang w:val="ru-RU"/>
        </w:rPr>
      </w:pPr>
    </w:p>
    <w:p w14:paraId="0054DA54" w14:textId="7A501E68" w:rsidR="00894BB3" w:rsidRPr="003D76D3" w:rsidRDefault="00894BB3" w:rsidP="00894BB3">
      <w:pPr>
        <w:pStyle w:val="7"/>
        <w:spacing w:before="0" w:after="0" w:line="240" w:lineRule="auto"/>
        <w:ind w:firstLine="851"/>
        <w:jc w:val="both"/>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lang w:val="ru-RU"/>
        </w:rPr>
        <w:t xml:space="preserve">Таблица </w:t>
      </w:r>
      <w:r w:rsidRPr="003D76D3">
        <w:rPr>
          <w:rStyle w:val="5"/>
          <w:rFonts w:ascii="Times New Roman" w:hAnsi="Times New Roman" w:cs="Times New Roman"/>
          <w:b/>
          <w:sz w:val="24"/>
          <w:szCs w:val="24"/>
        </w:rPr>
        <w:t>F</w:t>
      </w:r>
      <w:r w:rsidRPr="003D76D3">
        <w:rPr>
          <w:rStyle w:val="5"/>
          <w:rFonts w:ascii="Times New Roman" w:hAnsi="Times New Roman" w:cs="Times New Roman"/>
          <w:b/>
          <w:sz w:val="24"/>
          <w:szCs w:val="24"/>
          <w:lang w:val="ru-RU"/>
        </w:rPr>
        <w:t xml:space="preserve">.6 </w:t>
      </w:r>
      <w:r w:rsidR="00790842">
        <w:rPr>
          <w:rStyle w:val="5"/>
          <w:rFonts w:ascii="Times New Roman" w:hAnsi="Times New Roman" w:cs="Times New Roman"/>
          <w:b/>
          <w:sz w:val="24"/>
          <w:szCs w:val="24"/>
          <w:lang w:val="ru-RU"/>
        </w:rPr>
        <w:t>–</w:t>
      </w:r>
      <w:r w:rsidRPr="003D76D3">
        <w:rPr>
          <w:rStyle w:val="5"/>
          <w:rFonts w:ascii="Times New Roman" w:hAnsi="Times New Roman" w:cs="Times New Roman"/>
          <w:b/>
          <w:sz w:val="24"/>
          <w:szCs w:val="24"/>
          <w:lang w:val="ru-RU"/>
        </w:rPr>
        <w:t xml:space="preserve"> Дополнительные требования к обучению от </w:t>
      </w:r>
      <w:r w:rsidRPr="003D76D3">
        <w:rPr>
          <w:rStyle w:val="5"/>
          <w:rFonts w:ascii="Times New Roman" w:hAnsi="Times New Roman" w:cs="Times New Roman"/>
          <w:b/>
          <w:sz w:val="24"/>
          <w:szCs w:val="24"/>
        </w:rPr>
        <w:t>RT</w:t>
      </w:r>
      <w:r w:rsidRPr="003D76D3">
        <w:rPr>
          <w:rStyle w:val="5"/>
          <w:rFonts w:ascii="Times New Roman" w:hAnsi="Times New Roman" w:cs="Times New Roman"/>
          <w:b/>
          <w:sz w:val="24"/>
          <w:szCs w:val="24"/>
          <w:lang w:val="ru-RU"/>
        </w:rPr>
        <w:t>-</w:t>
      </w:r>
      <w:r w:rsidRPr="003D76D3">
        <w:rPr>
          <w:rStyle w:val="5"/>
          <w:rFonts w:ascii="Times New Roman" w:hAnsi="Times New Roman" w:cs="Times New Roman"/>
          <w:b/>
          <w:sz w:val="24"/>
          <w:szCs w:val="24"/>
        </w:rPr>
        <w:t>F</w:t>
      </w:r>
      <w:r w:rsidRPr="003D76D3">
        <w:rPr>
          <w:rStyle w:val="5"/>
          <w:rFonts w:ascii="Times New Roman" w:hAnsi="Times New Roman" w:cs="Times New Roman"/>
          <w:b/>
          <w:sz w:val="24"/>
          <w:szCs w:val="24"/>
          <w:lang w:val="ru-RU"/>
        </w:rPr>
        <w:t xml:space="preserve"> до </w:t>
      </w:r>
      <w:r w:rsidRPr="003D76D3">
        <w:rPr>
          <w:rStyle w:val="5"/>
          <w:rFonts w:ascii="Times New Roman" w:hAnsi="Times New Roman" w:cs="Times New Roman"/>
          <w:b/>
          <w:sz w:val="24"/>
          <w:szCs w:val="24"/>
        </w:rPr>
        <w:t>RT</w:t>
      </w:r>
      <w:r w:rsidRPr="003D76D3">
        <w:rPr>
          <w:rStyle w:val="5"/>
          <w:rFonts w:ascii="Times New Roman" w:hAnsi="Times New Roman" w:cs="Times New Roman"/>
          <w:b/>
          <w:sz w:val="24"/>
          <w:szCs w:val="24"/>
          <w:lang w:val="ru-RU"/>
        </w:rPr>
        <w:t>-</w:t>
      </w:r>
      <w:r w:rsidRPr="003D76D3">
        <w:rPr>
          <w:rStyle w:val="5"/>
          <w:rFonts w:ascii="Times New Roman" w:hAnsi="Times New Roman" w:cs="Times New Roman"/>
          <w:b/>
          <w:sz w:val="24"/>
          <w:szCs w:val="24"/>
        </w:rPr>
        <w:t>D</w:t>
      </w:r>
    </w:p>
    <w:tbl>
      <w:tblPr>
        <w:tblW w:w="9768" w:type="dxa"/>
        <w:tblLayout w:type="fixed"/>
        <w:tblCellMar>
          <w:left w:w="10" w:type="dxa"/>
          <w:right w:w="10" w:type="dxa"/>
        </w:tblCellMar>
        <w:tblLook w:val="04A0" w:firstRow="1" w:lastRow="0" w:firstColumn="1" w:lastColumn="0" w:noHBand="0" w:noVBand="1"/>
      </w:tblPr>
      <w:tblGrid>
        <w:gridCol w:w="1234"/>
        <w:gridCol w:w="2026"/>
        <w:gridCol w:w="1622"/>
        <w:gridCol w:w="1622"/>
        <w:gridCol w:w="1622"/>
        <w:gridCol w:w="1642"/>
      </w:tblGrid>
      <w:tr w:rsidR="00894BB3" w:rsidRPr="003D76D3" w14:paraId="798F225F" w14:textId="77777777" w:rsidTr="00F504C7">
        <w:trPr>
          <w:trHeight w:hRule="exact" w:val="533"/>
        </w:trPr>
        <w:tc>
          <w:tcPr>
            <w:tcW w:w="1234" w:type="dxa"/>
            <w:tcBorders>
              <w:top w:val="single" w:sz="4" w:space="0" w:color="auto"/>
              <w:left w:val="single" w:sz="4" w:space="0" w:color="auto"/>
            </w:tcBorders>
            <w:shd w:val="clear" w:color="auto" w:fill="FFFFFF"/>
          </w:tcPr>
          <w:p w14:paraId="52488761"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8pt"/>
                <w:rFonts w:ascii="Times New Roman" w:hAnsi="Times New Roman" w:cs="Times New Roman"/>
                <w:sz w:val="24"/>
                <w:szCs w:val="24"/>
                <w:lang w:val="ru-RU"/>
              </w:rPr>
              <w:t>Процедура</w:t>
            </w:r>
          </w:p>
        </w:tc>
        <w:tc>
          <w:tcPr>
            <w:tcW w:w="2026" w:type="dxa"/>
            <w:tcBorders>
              <w:top w:val="single" w:sz="4" w:space="0" w:color="auto"/>
              <w:left w:val="single" w:sz="4" w:space="0" w:color="auto"/>
            </w:tcBorders>
            <w:shd w:val="clear" w:color="auto" w:fill="FFFFFF"/>
          </w:tcPr>
          <w:p w14:paraId="437E7D4A"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8pt"/>
                <w:rFonts w:ascii="Times New Roman" w:hAnsi="Times New Roman" w:cs="Times New Roman"/>
                <w:sz w:val="24"/>
                <w:szCs w:val="24"/>
                <w:lang w:val="ru-RU"/>
              </w:rPr>
              <w:t>Метод</w:t>
            </w:r>
          </w:p>
        </w:tc>
        <w:tc>
          <w:tcPr>
            <w:tcW w:w="1622" w:type="dxa"/>
            <w:tcBorders>
              <w:top w:val="single" w:sz="4" w:space="0" w:color="auto"/>
              <w:left w:val="single" w:sz="4" w:space="0" w:color="auto"/>
            </w:tcBorders>
            <w:shd w:val="clear" w:color="auto" w:fill="FFFFFF"/>
            <w:vAlign w:val="bottom"/>
          </w:tcPr>
          <w:p w14:paraId="66995B12"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proofErr w:type="spellStart"/>
            <w:r w:rsidRPr="003D76D3">
              <w:rPr>
                <w:rStyle w:val="8pt"/>
                <w:rFonts w:ascii="Times New Roman" w:hAnsi="Times New Roman" w:cs="Times New Roman"/>
                <w:sz w:val="24"/>
                <w:szCs w:val="24"/>
              </w:rPr>
              <w:t>Сокращенный</w:t>
            </w:r>
            <w:proofErr w:type="spellEnd"/>
            <w:r w:rsidRPr="003D76D3">
              <w:rPr>
                <w:rStyle w:val="8pt"/>
                <w:rFonts w:ascii="Times New Roman" w:hAnsi="Times New Roman" w:cs="Times New Roman"/>
                <w:sz w:val="24"/>
                <w:szCs w:val="24"/>
              </w:rPr>
              <w:t xml:space="preserve"> </w:t>
            </w:r>
            <w:proofErr w:type="spellStart"/>
            <w:r w:rsidRPr="003D76D3">
              <w:rPr>
                <w:rStyle w:val="8pt"/>
                <w:rFonts w:ascii="Times New Roman" w:hAnsi="Times New Roman" w:cs="Times New Roman"/>
                <w:sz w:val="24"/>
                <w:szCs w:val="24"/>
              </w:rPr>
              <w:t>термин</w:t>
            </w:r>
            <w:proofErr w:type="spellEnd"/>
          </w:p>
        </w:tc>
        <w:tc>
          <w:tcPr>
            <w:tcW w:w="1622" w:type="dxa"/>
            <w:tcBorders>
              <w:top w:val="single" w:sz="4" w:space="0" w:color="auto"/>
              <w:left w:val="single" w:sz="4" w:space="0" w:color="auto"/>
            </w:tcBorders>
            <w:shd w:val="clear" w:color="auto" w:fill="FFFFFF"/>
            <w:vAlign w:val="bottom"/>
          </w:tcPr>
          <w:p w14:paraId="24479D8E"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1</w:t>
            </w:r>
          </w:p>
        </w:tc>
        <w:tc>
          <w:tcPr>
            <w:tcW w:w="1622" w:type="dxa"/>
            <w:tcBorders>
              <w:top w:val="single" w:sz="4" w:space="0" w:color="auto"/>
              <w:left w:val="single" w:sz="4" w:space="0" w:color="auto"/>
            </w:tcBorders>
            <w:shd w:val="clear" w:color="auto" w:fill="FFFFFF"/>
            <w:vAlign w:val="bottom"/>
          </w:tcPr>
          <w:p w14:paraId="6A740628"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2</w:t>
            </w:r>
          </w:p>
        </w:tc>
        <w:tc>
          <w:tcPr>
            <w:tcW w:w="1642" w:type="dxa"/>
            <w:tcBorders>
              <w:top w:val="single" w:sz="4" w:space="0" w:color="auto"/>
              <w:left w:val="single" w:sz="4" w:space="0" w:color="auto"/>
              <w:right w:val="single" w:sz="4" w:space="0" w:color="auto"/>
            </w:tcBorders>
            <w:shd w:val="clear" w:color="auto" w:fill="FFFFFF"/>
            <w:vAlign w:val="bottom"/>
          </w:tcPr>
          <w:p w14:paraId="001D27DE"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8pt"/>
                <w:rFonts w:ascii="Times New Roman" w:hAnsi="Times New Roman" w:cs="Times New Roman"/>
                <w:sz w:val="24"/>
                <w:szCs w:val="24"/>
                <w:lang w:val="ru-RU"/>
              </w:rPr>
              <w:t>Уровень</w:t>
            </w:r>
            <w:r w:rsidRPr="003D76D3">
              <w:rPr>
                <w:rStyle w:val="8pt"/>
                <w:rFonts w:ascii="Times New Roman" w:hAnsi="Times New Roman" w:cs="Times New Roman"/>
                <w:sz w:val="24"/>
                <w:szCs w:val="24"/>
              </w:rPr>
              <w:t xml:space="preserve"> 3</w:t>
            </w:r>
          </w:p>
        </w:tc>
      </w:tr>
      <w:tr w:rsidR="00894BB3" w:rsidRPr="003D76D3" w14:paraId="046ADA4B" w14:textId="77777777" w:rsidTr="000C0950">
        <w:trPr>
          <w:trHeight w:hRule="exact" w:val="612"/>
        </w:trPr>
        <w:tc>
          <w:tcPr>
            <w:tcW w:w="1234" w:type="dxa"/>
            <w:tcBorders>
              <w:top w:val="single" w:sz="4" w:space="0" w:color="auto"/>
              <w:left w:val="single" w:sz="4" w:space="0" w:color="auto"/>
              <w:bottom w:val="single" w:sz="4" w:space="0" w:color="auto"/>
            </w:tcBorders>
            <w:shd w:val="clear" w:color="auto" w:fill="FFFFFF"/>
            <w:vAlign w:val="bottom"/>
          </w:tcPr>
          <w:p w14:paraId="03269598"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RT</w:t>
            </w:r>
          </w:p>
        </w:tc>
        <w:tc>
          <w:tcPr>
            <w:tcW w:w="2026" w:type="dxa"/>
            <w:tcBorders>
              <w:top w:val="single" w:sz="4" w:space="0" w:color="auto"/>
              <w:left w:val="single" w:sz="4" w:space="0" w:color="auto"/>
              <w:bottom w:val="single" w:sz="4" w:space="0" w:color="auto"/>
            </w:tcBorders>
            <w:shd w:val="clear" w:color="auto" w:fill="FFFFFF"/>
            <w:vAlign w:val="bottom"/>
          </w:tcPr>
          <w:p w14:paraId="7A45AC7A" w14:textId="0218808F"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proofErr w:type="spellStart"/>
            <w:r w:rsidRPr="003D76D3">
              <w:rPr>
                <w:rStyle w:val="4"/>
                <w:rFonts w:ascii="Times New Roman" w:hAnsi="Times New Roman" w:cs="Times New Roman"/>
                <w:sz w:val="24"/>
                <w:szCs w:val="24"/>
              </w:rPr>
              <w:t>Цифровая</w:t>
            </w:r>
            <w:proofErr w:type="spellEnd"/>
            <w:r w:rsidRPr="003D76D3">
              <w:rPr>
                <w:rStyle w:val="4"/>
                <w:rFonts w:ascii="Times New Roman" w:hAnsi="Times New Roman" w:cs="Times New Roman"/>
                <w:sz w:val="24"/>
                <w:szCs w:val="24"/>
              </w:rPr>
              <w:t xml:space="preserve"> </w:t>
            </w:r>
            <w:proofErr w:type="spellStart"/>
            <w:r w:rsidR="000C0950">
              <w:rPr>
                <w:rStyle w:val="4"/>
                <w:rFonts w:ascii="Times New Roman" w:hAnsi="Times New Roman" w:cs="Times New Roman"/>
                <w:sz w:val="24"/>
                <w:szCs w:val="24"/>
              </w:rPr>
              <w:t>радиограф</w:t>
            </w:r>
            <w:r w:rsidRPr="003D76D3">
              <w:rPr>
                <w:rStyle w:val="4"/>
                <w:rFonts w:ascii="Times New Roman" w:hAnsi="Times New Roman" w:cs="Times New Roman"/>
                <w:sz w:val="24"/>
                <w:szCs w:val="24"/>
              </w:rPr>
              <w:t>ия</w:t>
            </w:r>
            <w:proofErr w:type="spellEnd"/>
          </w:p>
        </w:tc>
        <w:tc>
          <w:tcPr>
            <w:tcW w:w="1622" w:type="dxa"/>
            <w:tcBorders>
              <w:top w:val="single" w:sz="4" w:space="0" w:color="auto"/>
              <w:left w:val="single" w:sz="4" w:space="0" w:color="auto"/>
              <w:bottom w:val="single" w:sz="4" w:space="0" w:color="auto"/>
            </w:tcBorders>
            <w:shd w:val="clear" w:color="auto" w:fill="FFFFFF"/>
            <w:vAlign w:val="bottom"/>
          </w:tcPr>
          <w:p w14:paraId="5DF6B05E"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rPr>
            </w:pPr>
            <w:r w:rsidRPr="003D76D3">
              <w:rPr>
                <w:rStyle w:val="4"/>
                <w:rFonts w:ascii="Times New Roman" w:hAnsi="Times New Roman" w:cs="Times New Roman"/>
                <w:sz w:val="24"/>
                <w:szCs w:val="24"/>
              </w:rPr>
              <w:t>RT-D</w:t>
            </w:r>
          </w:p>
        </w:tc>
        <w:tc>
          <w:tcPr>
            <w:tcW w:w="1622" w:type="dxa"/>
            <w:tcBorders>
              <w:top w:val="single" w:sz="4" w:space="0" w:color="auto"/>
              <w:left w:val="single" w:sz="4" w:space="0" w:color="auto"/>
              <w:bottom w:val="single" w:sz="4" w:space="0" w:color="auto"/>
            </w:tcBorders>
            <w:shd w:val="clear" w:color="auto" w:fill="FFFFFF"/>
            <w:vAlign w:val="bottom"/>
          </w:tcPr>
          <w:p w14:paraId="5BD8F437"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4"/>
                <w:rFonts w:ascii="Times New Roman" w:hAnsi="Times New Roman" w:cs="Times New Roman"/>
                <w:sz w:val="24"/>
                <w:szCs w:val="24"/>
              </w:rPr>
              <w:t xml:space="preserve">3 </w:t>
            </w:r>
            <w:r w:rsidRPr="003D76D3">
              <w:rPr>
                <w:rStyle w:val="4"/>
                <w:rFonts w:ascii="Times New Roman" w:hAnsi="Times New Roman" w:cs="Times New Roman"/>
                <w:sz w:val="24"/>
                <w:szCs w:val="24"/>
                <w:lang w:val="ru-RU"/>
              </w:rPr>
              <w:t>дня</w:t>
            </w:r>
          </w:p>
        </w:tc>
        <w:tc>
          <w:tcPr>
            <w:tcW w:w="1622" w:type="dxa"/>
            <w:tcBorders>
              <w:top w:val="single" w:sz="4" w:space="0" w:color="auto"/>
              <w:left w:val="single" w:sz="4" w:space="0" w:color="auto"/>
              <w:bottom w:val="single" w:sz="4" w:space="0" w:color="auto"/>
            </w:tcBorders>
            <w:shd w:val="clear" w:color="auto" w:fill="FFFFFF"/>
            <w:vAlign w:val="bottom"/>
          </w:tcPr>
          <w:p w14:paraId="2D1DDBAA"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4"/>
                <w:rFonts w:ascii="Times New Roman" w:hAnsi="Times New Roman" w:cs="Times New Roman"/>
                <w:sz w:val="24"/>
                <w:szCs w:val="24"/>
              </w:rPr>
              <w:t xml:space="preserve">5 </w:t>
            </w:r>
            <w:r w:rsidRPr="003D76D3">
              <w:rPr>
                <w:rStyle w:val="4"/>
                <w:rFonts w:ascii="Times New Roman" w:hAnsi="Times New Roman" w:cs="Times New Roman"/>
                <w:sz w:val="24"/>
                <w:szCs w:val="24"/>
                <w:lang w:val="ru-RU"/>
              </w:rPr>
              <w:t>дня</w:t>
            </w:r>
          </w:p>
        </w:tc>
        <w:tc>
          <w:tcPr>
            <w:tcW w:w="1642" w:type="dxa"/>
            <w:tcBorders>
              <w:top w:val="single" w:sz="4" w:space="0" w:color="auto"/>
              <w:left w:val="single" w:sz="4" w:space="0" w:color="auto"/>
              <w:bottom w:val="single" w:sz="4" w:space="0" w:color="auto"/>
              <w:right w:val="single" w:sz="4" w:space="0" w:color="auto"/>
            </w:tcBorders>
            <w:shd w:val="clear" w:color="auto" w:fill="FFFFFF"/>
            <w:vAlign w:val="bottom"/>
          </w:tcPr>
          <w:p w14:paraId="6D80E1FF" w14:textId="77777777" w:rsidR="00894BB3" w:rsidRPr="003D76D3" w:rsidRDefault="00894BB3" w:rsidP="00F504C7">
            <w:pPr>
              <w:pStyle w:val="7"/>
              <w:shd w:val="clear" w:color="auto" w:fill="auto"/>
              <w:spacing w:before="0" w:after="0" w:line="240" w:lineRule="auto"/>
              <w:ind w:firstLine="0"/>
              <w:jc w:val="center"/>
              <w:rPr>
                <w:rFonts w:ascii="Times New Roman" w:hAnsi="Times New Roman" w:cs="Times New Roman"/>
                <w:sz w:val="24"/>
                <w:szCs w:val="24"/>
                <w:lang w:val="ru-RU"/>
              </w:rPr>
            </w:pPr>
            <w:r w:rsidRPr="003D76D3">
              <w:rPr>
                <w:rStyle w:val="4"/>
                <w:rFonts w:ascii="Times New Roman" w:hAnsi="Times New Roman" w:cs="Times New Roman"/>
                <w:sz w:val="24"/>
                <w:szCs w:val="24"/>
              </w:rPr>
              <w:t xml:space="preserve">3 </w:t>
            </w:r>
            <w:r w:rsidRPr="003D76D3">
              <w:rPr>
                <w:rStyle w:val="4"/>
                <w:rFonts w:ascii="Times New Roman" w:hAnsi="Times New Roman" w:cs="Times New Roman"/>
                <w:sz w:val="24"/>
                <w:szCs w:val="24"/>
                <w:lang w:val="ru-RU"/>
              </w:rPr>
              <w:t>дня</w:t>
            </w:r>
          </w:p>
        </w:tc>
      </w:tr>
    </w:tbl>
    <w:p w14:paraId="542758A2" w14:textId="77777777" w:rsidR="00790842" w:rsidRDefault="00894BB3">
      <w:pPr>
        <w:spacing w:after="160" w:line="259" w:lineRule="auto"/>
        <w:ind w:firstLine="0"/>
        <w:jc w:val="left"/>
        <w:rPr>
          <w:b/>
          <w:bCs/>
          <w:szCs w:val="24"/>
        </w:rPr>
      </w:pPr>
      <w:r>
        <w:rPr>
          <w:b/>
          <w:bCs/>
          <w:szCs w:val="24"/>
        </w:rPr>
        <w:br w:type="page"/>
      </w:r>
    </w:p>
    <w:p w14:paraId="29C7872B" w14:textId="77777777" w:rsidR="00790842" w:rsidRPr="003D76D3" w:rsidRDefault="00790842" w:rsidP="00790842">
      <w:pPr>
        <w:pStyle w:val="7"/>
        <w:shd w:val="clear" w:color="auto" w:fill="auto"/>
        <w:spacing w:before="0" w:after="0" w:line="240" w:lineRule="auto"/>
        <w:ind w:firstLine="0"/>
        <w:jc w:val="center"/>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lang w:val="ru-RU"/>
        </w:rPr>
        <w:lastRenderedPageBreak/>
        <w:t xml:space="preserve">Приложение </w:t>
      </w:r>
      <w:r w:rsidRPr="003D76D3">
        <w:rPr>
          <w:rStyle w:val="5"/>
          <w:rFonts w:ascii="Times New Roman" w:hAnsi="Times New Roman" w:cs="Times New Roman"/>
          <w:b/>
          <w:sz w:val="24"/>
          <w:szCs w:val="24"/>
        </w:rPr>
        <w:t>G</w:t>
      </w:r>
    </w:p>
    <w:p w14:paraId="669954F6" w14:textId="6CC5C8FA" w:rsidR="00790842" w:rsidRPr="00790842" w:rsidRDefault="00790842" w:rsidP="00790842">
      <w:pPr>
        <w:pStyle w:val="7"/>
        <w:shd w:val="clear" w:color="auto" w:fill="auto"/>
        <w:spacing w:before="0" w:after="0" w:line="240" w:lineRule="auto"/>
        <w:ind w:firstLine="0"/>
        <w:jc w:val="center"/>
        <w:rPr>
          <w:rStyle w:val="5"/>
          <w:rFonts w:ascii="Times New Roman" w:hAnsi="Times New Roman" w:cs="Times New Roman"/>
          <w:bCs/>
          <w:i/>
          <w:iCs/>
          <w:sz w:val="24"/>
          <w:szCs w:val="24"/>
          <w:lang w:val="ru-RU"/>
        </w:rPr>
      </w:pPr>
      <w:r w:rsidRPr="00790842">
        <w:rPr>
          <w:rStyle w:val="5"/>
          <w:rFonts w:ascii="Times New Roman" w:hAnsi="Times New Roman" w:cs="Times New Roman"/>
          <w:bCs/>
          <w:i/>
          <w:iCs/>
          <w:sz w:val="24"/>
          <w:szCs w:val="24"/>
          <w:lang w:val="ru-RU"/>
        </w:rPr>
        <w:t>(информационное)</w:t>
      </w:r>
    </w:p>
    <w:p w14:paraId="19065FA3" w14:textId="77777777" w:rsidR="00790842" w:rsidRPr="003D76D3" w:rsidRDefault="00790842" w:rsidP="00790842">
      <w:pPr>
        <w:pStyle w:val="7"/>
        <w:shd w:val="clear" w:color="auto" w:fill="auto"/>
        <w:spacing w:before="0" w:after="0" w:line="240" w:lineRule="auto"/>
        <w:ind w:firstLine="0"/>
        <w:jc w:val="center"/>
        <w:rPr>
          <w:rStyle w:val="5"/>
          <w:rFonts w:ascii="Times New Roman" w:hAnsi="Times New Roman" w:cs="Times New Roman"/>
          <w:b/>
          <w:sz w:val="24"/>
          <w:szCs w:val="24"/>
          <w:lang w:val="ru-RU"/>
        </w:rPr>
      </w:pPr>
    </w:p>
    <w:p w14:paraId="235D4121" w14:textId="77777777" w:rsidR="00790842" w:rsidRPr="003D76D3" w:rsidRDefault="00790842" w:rsidP="00790842">
      <w:pPr>
        <w:pStyle w:val="7"/>
        <w:spacing w:before="0" w:after="0" w:line="240" w:lineRule="auto"/>
        <w:ind w:firstLine="0"/>
        <w:jc w:val="center"/>
        <w:rPr>
          <w:rStyle w:val="5"/>
          <w:rFonts w:ascii="Times New Roman" w:hAnsi="Times New Roman" w:cs="Times New Roman"/>
          <w:b/>
          <w:sz w:val="24"/>
          <w:szCs w:val="24"/>
          <w:lang w:val="ru-RU"/>
        </w:rPr>
      </w:pPr>
      <w:r w:rsidRPr="003D76D3">
        <w:rPr>
          <w:rStyle w:val="5"/>
          <w:rFonts w:ascii="Times New Roman" w:hAnsi="Times New Roman" w:cs="Times New Roman"/>
          <w:b/>
          <w:sz w:val="24"/>
          <w:szCs w:val="24"/>
          <w:lang w:val="ru-RU"/>
        </w:rPr>
        <w:t>Психометрические принципы</w:t>
      </w:r>
    </w:p>
    <w:p w14:paraId="4B9847B5" w14:textId="77777777" w:rsidR="00790842" w:rsidRPr="003D76D3" w:rsidRDefault="00790842" w:rsidP="00790842">
      <w:pPr>
        <w:pStyle w:val="7"/>
        <w:spacing w:before="0" w:after="0" w:line="240" w:lineRule="auto"/>
        <w:ind w:firstLine="0"/>
        <w:jc w:val="center"/>
        <w:rPr>
          <w:rStyle w:val="5"/>
          <w:rFonts w:ascii="Times New Roman" w:hAnsi="Times New Roman" w:cs="Times New Roman"/>
          <w:sz w:val="24"/>
          <w:szCs w:val="24"/>
          <w:lang w:val="ru-RU"/>
        </w:rPr>
      </w:pPr>
    </w:p>
    <w:p w14:paraId="2C03D7DA" w14:textId="77777777" w:rsidR="00790842" w:rsidRPr="003D76D3" w:rsidRDefault="00790842" w:rsidP="00790842">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Если орган по сертификации решит использовать психометрические принципы для письменных экзаменов, то</w:t>
      </w:r>
    </w:p>
    <w:p w14:paraId="2A7C8BA8" w14:textId="77777777" w:rsidR="00790842" w:rsidRPr="003D76D3" w:rsidRDefault="00790842" w:rsidP="00790842">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требуется следующее.</w:t>
      </w:r>
    </w:p>
    <w:p w14:paraId="07066E1F" w14:textId="77777777" w:rsidR="00790842" w:rsidRPr="003D76D3" w:rsidRDefault="00790842" w:rsidP="00790842">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 Любая ссылка на вопросы в настоящем документе относится к оцениваемым вопросам, однако все вопросы (поддающиеся и не оцениваемые) должны учитываться при расчете времени экзамена.</w:t>
      </w:r>
    </w:p>
    <w:p w14:paraId="1CBB56AF" w14:textId="77777777" w:rsidR="00790842" w:rsidRPr="003D76D3" w:rsidRDefault="00790842" w:rsidP="00790842">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 Вопросы, подлежащие оценке, представляют собой утвержденные и проверенные элементы тестов, представленные в орган по сертификации (или уполномоченный квалификационный орган) для внесения в банк заданий. Вопросы без оценки (не используемые для определения зачета/незачета) – это вопросы, разработанные и утвержденные для использования на будущих экзаменах, но не прошедшие статистическую проверку. Валидация требует минимального количества экспозиций и анализа объекта, как указано органом по сертификации, прежде чем использовать его в качестве вопроса, подлежащего оценке.</w:t>
      </w:r>
    </w:p>
    <w:p w14:paraId="59F92C9F" w14:textId="77777777" w:rsidR="00790842" w:rsidRPr="003D76D3" w:rsidRDefault="00790842" w:rsidP="00790842">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 Минимальный проходной балл должен составлять 70 %.</w:t>
      </w:r>
    </w:p>
    <w:p w14:paraId="4731C0AE" w14:textId="77777777" w:rsidR="00790842" w:rsidRPr="003D76D3" w:rsidRDefault="00790842" w:rsidP="00790842">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 Оценка экзаменов должна производиться в соответствии с психометрическим процессом, установленным органом по сертификации.</w:t>
      </w:r>
    </w:p>
    <w:p w14:paraId="41B30ACD" w14:textId="77777777" w:rsidR="00790842" w:rsidRDefault="00790842">
      <w:pPr>
        <w:spacing w:after="160" w:line="259" w:lineRule="auto"/>
        <w:ind w:firstLine="0"/>
        <w:jc w:val="left"/>
        <w:rPr>
          <w:b/>
          <w:bCs/>
          <w:szCs w:val="24"/>
        </w:rPr>
      </w:pPr>
    </w:p>
    <w:p w14:paraId="5190B9AA" w14:textId="04801BB1" w:rsidR="00790842" w:rsidRDefault="00790842">
      <w:pPr>
        <w:spacing w:after="160" w:line="259" w:lineRule="auto"/>
        <w:ind w:firstLine="0"/>
        <w:jc w:val="left"/>
        <w:rPr>
          <w:b/>
          <w:bCs/>
          <w:szCs w:val="24"/>
        </w:rPr>
      </w:pPr>
      <w:r>
        <w:rPr>
          <w:b/>
          <w:bCs/>
          <w:szCs w:val="24"/>
        </w:rPr>
        <w:br w:type="page"/>
      </w:r>
    </w:p>
    <w:p w14:paraId="654C7217" w14:textId="7485F18E" w:rsidR="00974209" w:rsidRPr="00F43E4D" w:rsidRDefault="00974209" w:rsidP="00974209">
      <w:pPr>
        <w:pStyle w:val="1"/>
        <w:ind w:firstLine="0"/>
        <w:jc w:val="center"/>
        <w:rPr>
          <w:rFonts w:cs="Times New Roman"/>
          <w:b/>
          <w:bCs/>
          <w:szCs w:val="24"/>
        </w:rPr>
      </w:pPr>
      <w:r w:rsidRPr="00F43E4D">
        <w:rPr>
          <w:rFonts w:cs="Times New Roman"/>
          <w:b/>
          <w:bCs/>
          <w:szCs w:val="24"/>
        </w:rPr>
        <w:lastRenderedPageBreak/>
        <w:t xml:space="preserve">Приложение </w:t>
      </w:r>
      <w:r w:rsidR="009C47DE">
        <w:rPr>
          <w:rFonts w:cs="Times New Roman"/>
          <w:b/>
          <w:bCs/>
          <w:szCs w:val="24"/>
        </w:rPr>
        <w:t>В.</w:t>
      </w:r>
      <w:r w:rsidR="003F6099">
        <w:rPr>
          <w:rFonts w:cs="Times New Roman"/>
          <w:b/>
          <w:bCs/>
          <w:szCs w:val="24"/>
        </w:rPr>
        <w:t>А</w:t>
      </w:r>
      <w:bookmarkEnd w:id="22"/>
    </w:p>
    <w:p w14:paraId="4EA7FAC1" w14:textId="238C803A" w:rsidR="00356F1E" w:rsidRPr="00F43E4D" w:rsidRDefault="00356F1E" w:rsidP="00F43E4D">
      <w:pPr>
        <w:ind w:firstLine="0"/>
        <w:jc w:val="center"/>
        <w:rPr>
          <w:i/>
          <w:szCs w:val="24"/>
        </w:rPr>
      </w:pPr>
      <w:r w:rsidRPr="00F43E4D">
        <w:rPr>
          <w:i/>
          <w:szCs w:val="24"/>
        </w:rPr>
        <w:t>(</w:t>
      </w:r>
      <w:r w:rsidR="003F6099">
        <w:rPr>
          <w:i/>
          <w:szCs w:val="24"/>
        </w:rPr>
        <w:t>информационное</w:t>
      </w:r>
      <w:r w:rsidRPr="00F43E4D">
        <w:rPr>
          <w:i/>
          <w:szCs w:val="24"/>
        </w:rPr>
        <w:t>)</w:t>
      </w:r>
    </w:p>
    <w:p w14:paraId="0ED95617" w14:textId="77777777" w:rsidR="00974209" w:rsidRPr="00F43E4D" w:rsidRDefault="00974209" w:rsidP="00F43E4D">
      <w:pPr>
        <w:jc w:val="center"/>
        <w:rPr>
          <w:szCs w:val="24"/>
        </w:rPr>
      </w:pPr>
    </w:p>
    <w:p w14:paraId="6E7D375E" w14:textId="465F0E26" w:rsidR="009C47DE" w:rsidRDefault="009C47DE" w:rsidP="009C47DE">
      <w:pPr>
        <w:ind w:firstLine="0"/>
        <w:jc w:val="center"/>
        <w:rPr>
          <w:b/>
          <w:bCs/>
          <w:szCs w:val="24"/>
        </w:rPr>
      </w:pPr>
      <w:r w:rsidRPr="009C47DE">
        <w:rPr>
          <w:b/>
          <w:bCs/>
          <w:szCs w:val="24"/>
        </w:rPr>
        <w:t>Таблица В.А.1 – Сведения о соответствии стандартов, ссылочным международным,</w:t>
      </w:r>
      <w:r>
        <w:rPr>
          <w:b/>
          <w:bCs/>
          <w:szCs w:val="24"/>
        </w:rPr>
        <w:t xml:space="preserve"> </w:t>
      </w:r>
      <w:r w:rsidRPr="009C47DE">
        <w:rPr>
          <w:b/>
          <w:bCs/>
          <w:szCs w:val="24"/>
        </w:rPr>
        <w:t xml:space="preserve">региональным стандартам, стандартам иностранных государств </w:t>
      </w:r>
    </w:p>
    <w:p w14:paraId="39C49A45" w14:textId="77777777" w:rsidR="00DA7308" w:rsidRDefault="00DA7308" w:rsidP="009C47DE">
      <w:pPr>
        <w:ind w:firstLine="0"/>
        <w:jc w:val="center"/>
        <w:rPr>
          <w:szCs w:val="24"/>
        </w:rPr>
      </w:pPr>
    </w:p>
    <w:tbl>
      <w:tblPr>
        <w:tblStyle w:val="ab"/>
        <w:tblW w:w="5000" w:type="pct"/>
        <w:tblLook w:val="04A0" w:firstRow="1" w:lastRow="0" w:firstColumn="1" w:lastColumn="0" w:noHBand="0" w:noVBand="1"/>
      </w:tblPr>
      <w:tblGrid>
        <w:gridCol w:w="4057"/>
        <w:gridCol w:w="2125"/>
        <w:gridCol w:w="3162"/>
      </w:tblGrid>
      <w:tr w:rsidR="00DA7308" w:rsidRPr="00DA7308" w14:paraId="5BD8A3FE" w14:textId="77777777" w:rsidTr="00DA7308">
        <w:tc>
          <w:tcPr>
            <w:tcW w:w="2171" w:type="pct"/>
            <w:tcBorders>
              <w:bottom w:val="double" w:sz="4" w:space="0" w:color="auto"/>
            </w:tcBorders>
          </w:tcPr>
          <w:p w14:paraId="2CACB5B2" w14:textId="19E0FEA2" w:rsidR="00DA7308" w:rsidRPr="00DA7308" w:rsidRDefault="00DA7308" w:rsidP="009C47DE">
            <w:pPr>
              <w:ind w:firstLine="0"/>
              <w:jc w:val="center"/>
              <w:rPr>
                <w:b/>
                <w:bCs/>
                <w:szCs w:val="24"/>
              </w:rPr>
            </w:pPr>
            <w:r w:rsidRPr="00DA7308">
              <w:rPr>
                <w:b/>
                <w:bCs/>
              </w:rPr>
              <w:t>Обозначение и наименование ссылочного международного стандарта стандартов</w:t>
            </w:r>
          </w:p>
        </w:tc>
        <w:tc>
          <w:tcPr>
            <w:tcW w:w="1137" w:type="pct"/>
            <w:tcBorders>
              <w:bottom w:val="double" w:sz="4" w:space="0" w:color="auto"/>
            </w:tcBorders>
          </w:tcPr>
          <w:p w14:paraId="72C99D81" w14:textId="0277ACE4" w:rsidR="00DA7308" w:rsidRPr="00DA7308" w:rsidRDefault="00DA7308" w:rsidP="009C47DE">
            <w:pPr>
              <w:ind w:firstLine="0"/>
              <w:jc w:val="center"/>
              <w:rPr>
                <w:b/>
                <w:bCs/>
                <w:szCs w:val="24"/>
              </w:rPr>
            </w:pPr>
            <w:r w:rsidRPr="00DA7308">
              <w:rPr>
                <w:b/>
                <w:bCs/>
              </w:rPr>
              <w:t>Степень соответствия</w:t>
            </w:r>
          </w:p>
        </w:tc>
        <w:tc>
          <w:tcPr>
            <w:tcW w:w="1692" w:type="pct"/>
            <w:tcBorders>
              <w:bottom w:val="double" w:sz="4" w:space="0" w:color="auto"/>
            </w:tcBorders>
          </w:tcPr>
          <w:p w14:paraId="3BAC4B7C" w14:textId="40524043" w:rsidR="00DA7308" w:rsidRPr="00DA7308" w:rsidRDefault="00DA7308" w:rsidP="009C47DE">
            <w:pPr>
              <w:ind w:firstLine="0"/>
              <w:jc w:val="center"/>
              <w:rPr>
                <w:b/>
                <w:bCs/>
                <w:szCs w:val="24"/>
              </w:rPr>
            </w:pPr>
            <w:r w:rsidRPr="00DA7308">
              <w:rPr>
                <w:b/>
                <w:bCs/>
              </w:rPr>
              <w:t>Обозначение и наименование национального стандарта</w:t>
            </w:r>
          </w:p>
        </w:tc>
      </w:tr>
      <w:tr w:rsidR="00DA7308" w14:paraId="03372483" w14:textId="77777777" w:rsidTr="00DA7308">
        <w:tc>
          <w:tcPr>
            <w:tcW w:w="2171" w:type="pct"/>
            <w:tcBorders>
              <w:top w:val="double" w:sz="4" w:space="0" w:color="auto"/>
              <w:bottom w:val="single" w:sz="4" w:space="0" w:color="auto"/>
            </w:tcBorders>
          </w:tcPr>
          <w:p w14:paraId="40FED006" w14:textId="77777777" w:rsidR="00DA7308" w:rsidRPr="00263A15" w:rsidRDefault="00DA7308" w:rsidP="00DA7308">
            <w:r w:rsidRPr="00263A15">
              <w:rPr>
                <w:lang w:val="en-US"/>
              </w:rPr>
              <w:t xml:space="preserve">ISO/IEC 17024:2012 Conformity assessment </w:t>
            </w:r>
            <w:r>
              <w:rPr>
                <w:lang w:val="en-US"/>
              </w:rPr>
              <w:t>–</w:t>
            </w:r>
            <w:r w:rsidRPr="00263A15">
              <w:rPr>
                <w:lang w:val="en-US"/>
              </w:rPr>
              <w:t xml:space="preserve"> General requirements for bodies operating certification of persons (</w:t>
            </w:r>
            <w:r w:rsidRPr="00263A15">
              <w:t>Оценка</w:t>
            </w:r>
            <w:r w:rsidRPr="00263A15">
              <w:rPr>
                <w:lang w:val="en-US"/>
              </w:rPr>
              <w:t xml:space="preserve"> </w:t>
            </w:r>
            <w:r w:rsidRPr="00263A15">
              <w:t>соответствия</w:t>
            </w:r>
            <w:r w:rsidRPr="00263A15">
              <w:rPr>
                <w:lang w:val="en-US"/>
              </w:rPr>
              <w:t xml:space="preserve">. </w:t>
            </w:r>
            <w:r w:rsidRPr="00263A15">
              <w:t>Общие требования к органам, проводящим сертификацию персонала</w:t>
            </w:r>
            <w:r>
              <w:t>).</w:t>
            </w:r>
          </w:p>
          <w:p w14:paraId="21184036" w14:textId="0DE9DF90" w:rsidR="00DA7308" w:rsidRPr="00663A79" w:rsidRDefault="00DA7308" w:rsidP="00DA7308">
            <w:pPr>
              <w:ind w:firstLine="0"/>
              <w:jc w:val="center"/>
              <w:rPr>
                <w:szCs w:val="24"/>
              </w:rPr>
            </w:pPr>
          </w:p>
        </w:tc>
        <w:tc>
          <w:tcPr>
            <w:tcW w:w="1137" w:type="pct"/>
            <w:tcBorders>
              <w:top w:val="double" w:sz="4" w:space="0" w:color="auto"/>
              <w:bottom w:val="single" w:sz="4" w:space="0" w:color="auto"/>
            </w:tcBorders>
            <w:vAlign w:val="center"/>
          </w:tcPr>
          <w:p w14:paraId="2C019E45" w14:textId="3BF2CCBE" w:rsidR="00DA7308" w:rsidRPr="00DA7308" w:rsidRDefault="00DA7308" w:rsidP="00DA7308">
            <w:pPr>
              <w:rPr>
                <w:szCs w:val="24"/>
              </w:rPr>
            </w:pPr>
            <w:r w:rsidRPr="00DA7308">
              <w:rPr>
                <w:rStyle w:val="s0"/>
                <w:sz w:val="24"/>
                <w:szCs w:val="24"/>
                <w:lang w:val="en-US"/>
              </w:rPr>
              <w:t>IDT</w:t>
            </w:r>
          </w:p>
        </w:tc>
        <w:tc>
          <w:tcPr>
            <w:tcW w:w="1692" w:type="pct"/>
            <w:tcBorders>
              <w:top w:val="double" w:sz="4" w:space="0" w:color="auto"/>
              <w:bottom w:val="single" w:sz="4" w:space="0" w:color="auto"/>
            </w:tcBorders>
          </w:tcPr>
          <w:p w14:paraId="55218D50" w14:textId="40AF7B53" w:rsidR="00DA7308" w:rsidRPr="00560E37" w:rsidRDefault="00DA7308" w:rsidP="00DA7308">
            <w:r w:rsidRPr="00560E37">
              <w:t xml:space="preserve">СТ РК </w:t>
            </w:r>
            <w:r w:rsidRPr="00DA7308">
              <w:rPr>
                <w:lang w:val="en-US"/>
              </w:rPr>
              <w:t>IS</w:t>
            </w:r>
            <w:r w:rsidRPr="00560E37">
              <w:t>О/</w:t>
            </w:r>
            <w:r w:rsidRPr="00DA7308">
              <w:rPr>
                <w:lang w:val="en-US"/>
              </w:rPr>
              <w:t>IEC</w:t>
            </w:r>
            <w:r w:rsidRPr="00560E37">
              <w:t xml:space="preserve"> </w:t>
            </w:r>
            <w:proofErr w:type="gramStart"/>
            <w:r w:rsidRPr="00560E37">
              <w:t>17024-2012</w:t>
            </w:r>
            <w:proofErr w:type="gramEnd"/>
            <w:r w:rsidRPr="00560E37">
              <w:t xml:space="preserve"> Оценка соответствия. Общие требования к органам по сертификации персонала»</w:t>
            </w:r>
          </w:p>
        </w:tc>
      </w:tr>
      <w:tr w:rsidR="00DA7308" w14:paraId="212217BC" w14:textId="77777777" w:rsidTr="00DA7308">
        <w:tc>
          <w:tcPr>
            <w:tcW w:w="2171" w:type="pct"/>
            <w:tcBorders>
              <w:top w:val="single" w:sz="4" w:space="0" w:color="auto"/>
            </w:tcBorders>
          </w:tcPr>
          <w:p w14:paraId="28255ECB" w14:textId="60324804" w:rsidR="00DA7308" w:rsidRPr="00DA7308" w:rsidRDefault="00DA7308" w:rsidP="00DA7308">
            <w:r w:rsidRPr="00263A15">
              <w:rPr>
                <w:lang w:val="en-US"/>
              </w:rPr>
              <w:t>ISO</w:t>
            </w:r>
            <w:r w:rsidRPr="00263A15">
              <w:t xml:space="preserve"> 18490:2015 </w:t>
            </w:r>
            <w:r>
              <w:t>Non-</w:t>
            </w:r>
            <w:proofErr w:type="spellStart"/>
            <w:r>
              <w:t>destructive</w:t>
            </w:r>
            <w:proofErr w:type="spellEnd"/>
            <w:r>
              <w:t xml:space="preserve"> </w:t>
            </w:r>
            <w:proofErr w:type="spellStart"/>
            <w:r>
              <w:t>testing</w:t>
            </w:r>
            <w:proofErr w:type="spellEnd"/>
            <w:r>
              <w:t xml:space="preserve"> – </w:t>
            </w:r>
            <w:proofErr w:type="spellStart"/>
            <w:r>
              <w:t>Evaluation</w:t>
            </w:r>
            <w:proofErr w:type="spellEnd"/>
            <w:r>
              <w:t xml:space="preserve"> </w:t>
            </w:r>
            <w:proofErr w:type="spellStart"/>
            <w:r>
              <w:t>of</w:t>
            </w:r>
            <w:proofErr w:type="spellEnd"/>
            <w:r>
              <w:t xml:space="preserve"> </w:t>
            </w:r>
            <w:proofErr w:type="spellStart"/>
            <w:r>
              <w:t>vision</w:t>
            </w:r>
            <w:proofErr w:type="spellEnd"/>
            <w:r>
              <w:t xml:space="preserve"> </w:t>
            </w:r>
            <w:proofErr w:type="spellStart"/>
            <w:r>
              <w:t>acuity</w:t>
            </w:r>
            <w:proofErr w:type="spellEnd"/>
            <w:r>
              <w:t xml:space="preserve"> </w:t>
            </w:r>
            <w:proofErr w:type="spellStart"/>
            <w:r>
              <w:t>of</w:t>
            </w:r>
            <w:proofErr w:type="spellEnd"/>
            <w:r>
              <w:t xml:space="preserve"> NDT </w:t>
            </w:r>
            <w:proofErr w:type="spellStart"/>
            <w:r>
              <w:t>personne</w:t>
            </w:r>
            <w:proofErr w:type="spellEnd"/>
            <w:r>
              <w:rPr>
                <w:lang w:val="en-US"/>
              </w:rPr>
              <w:t>l</w:t>
            </w:r>
            <w:r>
              <w:t xml:space="preserve"> (</w:t>
            </w:r>
            <w:r w:rsidRPr="00263A15">
              <w:t>Контроль неразрушающий. Оценка остроты зрения персонала, занятого в области неразрушающего контроля</w:t>
            </w:r>
            <w:r>
              <w:t>)</w:t>
            </w:r>
          </w:p>
        </w:tc>
        <w:tc>
          <w:tcPr>
            <w:tcW w:w="1137" w:type="pct"/>
            <w:tcBorders>
              <w:top w:val="single" w:sz="4" w:space="0" w:color="auto"/>
            </w:tcBorders>
            <w:vAlign w:val="center"/>
          </w:tcPr>
          <w:p w14:paraId="1ED71BB8" w14:textId="316670BE" w:rsidR="00DA7308" w:rsidRPr="00DA7308" w:rsidRDefault="00DA7308" w:rsidP="00E047E6">
            <w:pPr>
              <w:ind w:firstLine="0"/>
              <w:jc w:val="center"/>
              <w:rPr>
                <w:szCs w:val="24"/>
              </w:rPr>
            </w:pPr>
            <w:r w:rsidRPr="00DA7308">
              <w:rPr>
                <w:rStyle w:val="s0"/>
                <w:sz w:val="24"/>
                <w:szCs w:val="24"/>
                <w:lang w:val="en-US"/>
              </w:rPr>
              <w:t>IDT</w:t>
            </w:r>
          </w:p>
        </w:tc>
        <w:tc>
          <w:tcPr>
            <w:tcW w:w="1692" w:type="pct"/>
            <w:tcBorders>
              <w:top w:val="single" w:sz="4" w:space="0" w:color="auto"/>
            </w:tcBorders>
          </w:tcPr>
          <w:p w14:paraId="3D4F2A9A" w14:textId="4EDAD073" w:rsidR="00DA7308" w:rsidRPr="00560E37" w:rsidRDefault="00DA7308" w:rsidP="00DA7308">
            <w:r w:rsidRPr="00560E37">
              <w:t xml:space="preserve">СТ РК </w:t>
            </w:r>
            <w:r w:rsidRPr="00DA7308">
              <w:rPr>
                <w:lang w:val="en-US"/>
              </w:rPr>
              <w:t>ISO</w:t>
            </w:r>
            <w:r w:rsidRPr="00560E37">
              <w:t xml:space="preserve"> </w:t>
            </w:r>
            <w:proofErr w:type="gramStart"/>
            <w:r w:rsidRPr="00560E37">
              <w:t>18490-2017</w:t>
            </w:r>
            <w:proofErr w:type="gramEnd"/>
            <w:r w:rsidRPr="00560E37">
              <w:t xml:space="preserve"> Контроль неразрушающий. Оценка остроты зрения персонала, занятого в области неразрушающего контроля</w:t>
            </w:r>
          </w:p>
        </w:tc>
      </w:tr>
    </w:tbl>
    <w:p w14:paraId="37489C01" w14:textId="77777777" w:rsidR="009C47DE" w:rsidRDefault="009C47DE" w:rsidP="009C47DE">
      <w:pPr>
        <w:ind w:firstLine="0"/>
        <w:jc w:val="center"/>
        <w:rPr>
          <w:szCs w:val="24"/>
        </w:rPr>
      </w:pPr>
    </w:p>
    <w:p w14:paraId="31A7AEF6" w14:textId="79AC99DF" w:rsidR="00FE585D" w:rsidRPr="00F43E4D" w:rsidRDefault="00FE585D" w:rsidP="00FE585D">
      <w:pPr>
        <w:rPr>
          <w:szCs w:val="24"/>
        </w:rPr>
      </w:pPr>
    </w:p>
    <w:p w14:paraId="028768C5" w14:textId="6E58A669" w:rsidR="00120151" w:rsidRPr="00663A79" w:rsidRDefault="000D60BB" w:rsidP="00663A79">
      <w:pPr>
        <w:spacing w:after="160" w:line="259" w:lineRule="auto"/>
        <w:ind w:firstLine="0"/>
        <w:jc w:val="left"/>
        <w:rPr>
          <w:rFonts w:eastAsiaTheme="majorEastAsia"/>
          <w:b/>
          <w:bCs/>
          <w:szCs w:val="24"/>
        </w:rPr>
      </w:pPr>
      <w:r>
        <w:rPr>
          <w:b/>
          <w:bCs/>
          <w:szCs w:val="24"/>
        </w:rPr>
        <w:br w:type="page"/>
      </w:r>
    </w:p>
    <w:p w14:paraId="487B459D" w14:textId="096DD3C2" w:rsidR="00120151" w:rsidRPr="0069604C" w:rsidRDefault="0069604C" w:rsidP="0069604C">
      <w:pPr>
        <w:pStyle w:val="1"/>
        <w:ind w:firstLine="0"/>
        <w:jc w:val="center"/>
        <w:rPr>
          <w:b/>
          <w:bCs/>
          <w:szCs w:val="24"/>
        </w:rPr>
      </w:pPr>
      <w:bookmarkStart w:id="29" w:name="_Toc134999404"/>
      <w:r w:rsidRPr="0069604C">
        <w:rPr>
          <w:b/>
          <w:bCs/>
          <w:szCs w:val="24"/>
        </w:rPr>
        <w:lastRenderedPageBreak/>
        <w:t>Библиография</w:t>
      </w:r>
      <w:bookmarkEnd w:id="29"/>
    </w:p>
    <w:p w14:paraId="416B468D" w14:textId="77777777" w:rsidR="00120151" w:rsidRDefault="00120151" w:rsidP="00455B22">
      <w:pPr>
        <w:rPr>
          <w:szCs w:val="24"/>
        </w:rPr>
      </w:pPr>
    </w:p>
    <w:p w14:paraId="1EB73E4E" w14:textId="1E27F48B" w:rsidR="00790842" w:rsidRPr="003D76D3" w:rsidRDefault="00790842" w:rsidP="00790842">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[1] ISO/TS 22809</w:t>
      </w:r>
      <w:r w:rsidR="001E3422" w:rsidRPr="001E3422">
        <w:rPr>
          <w:rStyle w:val="5"/>
          <w:rFonts w:ascii="Times New Roman" w:hAnsi="Times New Roman" w:cs="Times New Roman"/>
          <w:sz w:val="24"/>
          <w:szCs w:val="24"/>
          <w:lang w:val="ru-RU"/>
        </w:rPr>
        <w:t>:2007</w:t>
      </w:r>
      <w:r w:rsidRPr="003D76D3">
        <w:rPr>
          <w:rStyle w:val="5"/>
          <w:rFonts w:ascii="Times New Roman" w:hAnsi="Times New Roman" w:cs="Times New Roman"/>
          <w:sz w:val="24"/>
          <w:szCs w:val="24"/>
          <w:lang w:val="ru-RU"/>
        </w:rPr>
        <w:t xml:space="preserve"> Неразрушающий контроль. Неоднородности образцов для использования в аттестации.</w:t>
      </w:r>
    </w:p>
    <w:p w14:paraId="76DDF054" w14:textId="77777777" w:rsidR="00790842" w:rsidRPr="003D76D3" w:rsidRDefault="00790842" w:rsidP="00790842">
      <w:pPr>
        <w:pStyle w:val="7"/>
        <w:shd w:val="clear" w:color="auto" w:fill="auto"/>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экзамены</w:t>
      </w:r>
    </w:p>
    <w:p w14:paraId="3B59B6FC" w14:textId="261D1AF8" w:rsidR="00790842" w:rsidRPr="003D76D3" w:rsidRDefault="00790842" w:rsidP="00790842">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[2] ISO/TS 25107</w:t>
      </w:r>
      <w:r w:rsidR="001E3422" w:rsidRPr="001E3422">
        <w:rPr>
          <w:rStyle w:val="5"/>
          <w:rFonts w:ascii="Times New Roman" w:hAnsi="Times New Roman" w:cs="Times New Roman"/>
          <w:sz w:val="24"/>
          <w:szCs w:val="24"/>
          <w:lang w:val="ru-RU"/>
        </w:rPr>
        <w:t>:2019</w:t>
      </w:r>
      <w:r w:rsidRPr="003D76D3">
        <w:rPr>
          <w:rStyle w:val="5"/>
          <w:rFonts w:ascii="Times New Roman" w:hAnsi="Times New Roman" w:cs="Times New Roman"/>
          <w:sz w:val="24"/>
          <w:szCs w:val="24"/>
          <w:lang w:val="ru-RU"/>
        </w:rPr>
        <w:t xml:space="preserve"> Неразрушающий контроль. Учебные программы по неразрушающему контролю.</w:t>
      </w:r>
    </w:p>
    <w:p w14:paraId="7BCDADBF" w14:textId="35CE7ED2" w:rsidR="00790842" w:rsidRPr="003D76D3" w:rsidRDefault="00790842" w:rsidP="00790842">
      <w:pPr>
        <w:pStyle w:val="7"/>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[3] ISO/TS 25108</w:t>
      </w:r>
      <w:r w:rsidR="001E3422" w:rsidRPr="001E3422">
        <w:rPr>
          <w:rStyle w:val="5"/>
          <w:rFonts w:ascii="Times New Roman" w:hAnsi="Times New Roman" w:cs="Times New Roman"/>
          <w:sz w:val="24"/>
          <w:szCs w:val="24"/>
          <w:lang w:val="ru-RU"/>
        </w:rPr>
        <w:t>:201</w:t>
      </w:r>
      <w:r w:rsidR="001E3422">
        <w:rPr>
          <w:rStyle w:val="5"/>
          <w:rFonts w:ascii="Times New Roman" w:hAnsi="Times New Roman" w:cs="Times New Roman"/>
          <w:sz w:val="24"/>
          <w:szCs w:val="24"/>
          <w:lang w:val="ru-RU"/>
        </w:rPr>
        <w:t>8</w:t>
      </w:r>
      <w:r w:rsidRPr="003D76D3">
        <w:rPr>
          <w:rStyle w:val="5"/>
          <w:rFonts w:ascii="Times New Roman" w:hAnsi="Times New Roman" w:cs="Times New Roman"/>
          <w:sz w:val="24"/>
          <w:szCs w:val="24"/>
          <w:lang w:val="ru-RU"/>
        </w:rPr>
        <w:t xml:space="preserve"> Неразрушающий контроль. Организации по обучению персонала неразрушающего контроля.</w:t>
      </w:r>
    </w:p>
    <w:p w14:paraId="1C8F6E2D" w14:textId="7F09CD9D" w:rsidR="00790842" w:rsidRPr="003D76D3" w:rsidRDefault="00790842" w:rsidP="00790842">
      <w:pPr>
        <w:pStyle w:val="7"/>
        <w:shd w:val="clear" w:color="auto" w:fill="auto"/>
        <w:spacing w:before="0" w:after="0" w:line="240" w:lineRule="auto"/>
        <w:ind w:firstLine="567"/>
        <w:jc w:val="both"/>
        <w:rPr>
          <w:rStyle w:val="5"/>
          <w:rFonts w:ascii="Times New Roman" w:hAnsi="Times New Roman" w:cs="Times New Roman"/>
          <w:sz w:val="24"/>
          <w:szCs w:val="24"/>
          <w:lang w:val="ru-RU"/>
        </w:rPr>
      </w:pPr>
      <w:r w:rsidRPr="003D76D3">
        <w:rPr>
          <w:rStyle w:val="5"/>
          <w:rFonts w:ascii="Times New Roman" w:hAnsi="Times New Roman" w:cs="Times New Roman"/>
          <w:sz w:val="24"/>
          <w:szCs w:val="24"/>
          <w:lang w:val="ru-RU"/>
        </w:rPr>
        <w:t>[4] CEN/TR 14748</w:t>
      </w:r>
      <w:r w:rsidR="001E3422" w:rsidRPr="00560E37">
        <w:rPr>
          <w:lang w:val="ru-RU"/>
        </w:rPr>
        <w:t xml:space="preserve"> </w:t>
      </w:r>
      <w:r w:rsidR="001E3422" w:rsidRPr="001E3422">
        <w:rPr>
          <w:rStyle w:val="5"/>
          <w:rFonts w:ascii="Times New Roman" w:hAnsi="Times New Roman" w:cs="Times New Roman"/>
          <w:sz w:val="24"/>
          <w:szCs w:val="24"/>
          <w:lang w:val="ru-RU"/>
        </w:rPr>
        <w:t>:20</w:t>
      </w:r>
      <w:r w:rsidR="001E3422">
        <w:rPr>
          <w:rStyle w:val="5"/>
          <w:rFonts w:ascii="Times New Roman" w:hAnsi="Times New Roman" w:cs="Times New Roman"/>
          <w:sz w:val="24"/>
          <w:szCs w:val="24"/>
          <w:lang w:val="ru-RU"/>
        </w:rPr>
        <w:t>04</w:t>
      </w:r>
      <w:r w:rsidRPr="003D76D3">
        <w:rPr>
          <w:rStyle w:val="5"/>
          <w:rFonts w:ascii="Times New Roman" w:hAnsi="Times New Roman" w:cs="Times New Roman"/>
          <w:sz w:val="24"/>
          <w:szCs w:val="24"/>
          <w:lang w:val="ru-RU"/>
        </w:rPr>
        <w:t xml:space="preserve"> Неразрушающий контроль. Методика квалификации неразрушающих испытаний.</w:t>
      </w:r>
    </w:p>
    <w:p w14:paraId="49B9F1B2" w14:textId="77777777" w:rsidR="00120151" w:rsidRPr="00790842" w:rsidRDefault="00120151" w:rsidP="00455B22">
      <w:pPr>
        <w:rPr>
          <w:szCs w:val="24"/>
        </w:rPr>
      </w:pPr>
    </w:p>
    <w:p w14:paraId="4D0667A9" w14:textId="77777777" w:rsidR="00120151" w:rsidRPr="00790842" w:rsidRDefault="00120151" w:rsidP="00455B22">
      <w:pPr>
        <w:rPr>
          <w:szCs w:val="24"/>
        </w:rPr>
      </w:pPr>
    </w:p>
    <w:p w14:paraId="2DE81C2A" w14:textId="77777777" w:rsidR="00120151" w:rsidRPr="00790842" w:rsidRDefault="00120151" w:rsidP="00455B22">
      <w:pPr>
        <w:rPr>
          <w:szCs w:val="24"/>
        </w:rPr>
      </w:pPr>
    </w:p>
    <w:p w14:paraId="0FAFF455" w14:textId="77777777" w:rsidR="00120151" w:rsidRPr="00790842" w:rsidRDefault="00120151" w:rsidP="00455B22">
      <w:pPr>
        <w:rPr>
          <w:szCs w:val="24"/>
        </w:rPr>
      </w:pPr>
    </w:p>
    <w:p w14:paraId="001A2386" w14:textId="77777777" w:rsidR="00120151" w:rsidRPr="00790842" w:rsidRDefault="00120151" w:rsidP="00455B22">
      <w:pPr>
        <w:rPr>
          <w:szCs w:val="24"/>
        </w:rPr>
      </w:pPr>
    </w:p>
    <w:p w14:paraId="532FDA60" w14:textId="77777777" w:rsidR="00120151" w:rsidRPr="00790842" w:rsidRDefault="00120151" w:rsidP="00455B22">
      <w:pPr>
        <w:rPr>
          <w:szCs w:val="24"/>
        </w:rPr>
      </w:pPr>
    </w:p>
    <w:p w14:paraId="47F77B8A" w14:textId="77777777" w:rsidR="00120151" w:rsidRPr="00790842" w:rsidRDefault="00120151" w:rsidP="00455B22">
      <w:pPr>
        <w:rPr>
          <w:szCs w:val="24"/>
        </w:rPr>
      </w:pPr>
    </w:p>
    <w:p w14:paraId="6C71C129" w14:textId="77777777" w:rsidR="00120151" w:rsidRPr="00790842" w:rsidRDefault="00120151" w:rsidP="00455B22">
      <w:pPr>
        <w:rPr>
          <w:szCs w:val="24"/>
        </w:rPr>
      </w:pPr>
    </w:p>
    <w:p w14:paraId="677614A8" w14:textId="77777777" w:rsidR="00120151" w:rsidRPr="00790842" w:rsidRDefault="00120151" w:rsidP="00455B22">
      <w:pPr>
        <w:rPr>
          <w:szCs w:val="24"/>
        </w:rPr>
      </w:pPr>
    </w:p>
    <w:p w14:paraId="1430FB81" w14:textId="77777777" w:rsidR="00120151" w:rsidRPr="00790842" w:rsidRDefault="00120151" w:rsidP="00455B22">
      <w:pPr>
        <w:rPr>
          <w:szCs w:val="24"/>
        </w:rPr>
      </w:pPr>
    </w:p>
    <w:p w14:paraId="01B63F01" w14:textId="77777777" w:rsidR="00120151" w:rsidRPr="00790842" w:rsidRDefault="00120151" w:rsidP="00455B22">
      <w:pPr>
        <w:rPr>
          <w:szCs w:val="24"/>
        </w:rPr>
      </w:pPr>
    </w:p>
    <w:p w14:paraId="3AA8ACCD" w14:textId="77777777" w:rsidR="00120151" w:rsidRPr="00790842" w:rsidRDefault="00120151" w:rsidP="00455B22">
      <w:pPr>
        <w:rPr>
          <w:szCs w:val="24"/>
        </w:rPr>
      </w:pPr>
    </w:p>
    <w:p w14:paraId="3B649D01" w14:textId="77777777" w:rsidR="005507AB" w:rsidRPr="00790842" w:rsidRDefault="005507AB" w:rsidP="00455B22">
      <w:pPr>
        <w:rPr>
          <w:szCs w:val="24"/>
        </w:rPr>
      </w:pPr>
    </w:p>
    <w:p w14:paraId="69B021D2" w14:textId="77777777" w:rsidR="005507AB" w:rsidRPr="00790842" w:rsidRDefault="005507AB" w:rsidP="00455B22">
      <w:pPr>
        <w:rPr>
          <w:szCs w:val="24"/>
        </w:rPr>
      </w:pPr>
    </w:p>
    <w:p w14:paraId="32296936" w14:textId="77777777" w:rsidR="005507AB" w:rsidRPr="00790842" w:rsidRDefault="005507AB" w:rsidP="00455B22">
      <w:pPr>
        <w:rPr>
          <w:szCs w:val="24"/>
        </w:rPr>
      </w:pPr>
    </w:p>
    <w:p w14:paraId="0C050A79" w14:textId="77777777" w:rsidR="00663A79" w:rsidRPr="00790842" w:rsidRDefault="00663A79" w:rsidP="00455B22">
      <w:pPr>
        <w:rPr>
          <w:szCs w:val="24"/>
        </w:rPr>
      </w:pPr>
    </w:p>
    <w:p w14:paraId="587A2455" w14:textId="77777777" w:rsidR="005507AB" w:rsidRPr="00790842" w:rsidRDefault="005507AB" w:rsidP="00455B22">
      <w:pPr>
        <w:rPr>
          <w:szCs w:val="24"/>
        </w:rPr>
      </w:pPr>
    </w:p>
    <w:p w14:paraId="40B0A0D3" w14:textId="77777777" w:rsidR="005507AB" w:rsidRDefault="005507AB" w:rsidP="00455B22">
      <w:pPr>
        <w:rPr>
          <w:szCs w:val="24"/>
        </w:rPr>
      </w:pPr>
    </w:p>
    <w:p w14:paraId="2F909FEF" w14:textId="77777777" w:rsidR="002C3E75" w:rsidRDefault="002C3E75" w:rsidP="00455B22">
      <w:pPr>
        <w:rPr>
          <w:szCs w:val="24"/>
        </w:rPr>
      </w:pPr>
    </w:p>
    <w:p w14:paraId="743961D7" w14:textId="77777777" w:rsidR="002C3E75" w:rsidRDefault="002C3E75" w:rsidP="00455B22">
      <w:pPr>
        <w:rPr>
          <w:szCs w:val="24"/>
        </w:rPr>
      </w:pPr>
    </w:p>
    <w:p w14:paraId="2C94740D" w14:textId="77777777" w:rsidR="002C3E75" w:rsidRDefault="002C3E75" w:rsidP="00455B22">
      <w:pPr>
        <w:rPr>
          <w:szCs w:val="24"/>
        </w:rPr>
      </w:pPr>
    </w:p>
    <w:p w14:paraId="47DDF768" w14:textId="77777777" w:rsidR="002C3E75" w:rsidRDefault="002C3E75" w:rsidP="00455B22">
      <w:pPr>
        <w:rPr>
          <w:szCs w:val="24"/>
        </w:rPr>
      </w:pPr>
    </w:p>
    <w:p w14:paraId="438EFC2F" w14:textId="77777777" w:rsidR="002C3E75" w:rsidRDefault="002C3E75" w:rsidP="00455B22">
      <w:pPr>
        <w:rPr>
          <w:szCs w:val="24"/>
        </w:rPr>
      </w:pPr>
    </w:p>
    <w:p w14:paraId="02838A5A" w14:textId="77777777" w:rsidR="002C3E75" w:rsidRPr="00790842" w:rsidRDefault="002C3E75" w:rsidP="00455B22">
      <w:pPr>
        <w:rPr>
          <w:szCs w:val="24"/>
        </w:rPr>
      </w:pPr>
    </w:p>
    <w:p w14:paraId="5E827CA1" w14:textId="77777777" w:rsidR="00120151" w:rsidRPr="00790842" w:rsidRDefault="00120151" w:rsidP="00455B22">
      <w:pPr>
        <w:rPr>
          <w:szCs w:val="24"/>
        </w:rPr>
      </w:pPr>
    </w:p>
    <w:p w14:paraId="0244BA76" w14:textId="77777777" w:rsidR="00120151" w:rsidRPr="00790842" w:rsidRDefault="00120151" w:rsidP="00455B22">
      <w:pPr>
        <w:rPr>
          <w:szCs w:val="24"/>
        </w:rPr>
      </w:pPr>
    </w:p>
    <w:p w14:paraId="106B38AC" w14:textId="77777777" w:rsidR="00FE6618" w:rsidRPr="00790842" w:rsidRDefault="00FE6618" w:rsidP="00455B22">
      <w:pPr>
        <w:rPr>
          <w:szCs w:val="24"/>
        </w:rPr>
      </w:pPr>
    </w:p>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A14A25" w:rsidRPr="00F43E4D" w14:paraId="4603C4C7" w14:textId="77777777" w:rsidTr="00DE4F2A">
        <w:tc>
          <w:tcPr>
            <w:tcW w:w="9344" w:type="dxa"/>
          </w:tcPr>
          <w:p w14:paraId="76982657" w14:textId="100A89EB" w:rsidR="00A14A25" w:rsidRPr="00D5334A" w:rsidRDefault="00A14A25" w:rsidP="00DE4F2A">
            <w:pPr>
              <w:ind w:firstLine="0"/>
              <w:jc w:val="right"/>
              <w:rPr>
                <w:b/>
                <w:bCs/>
                <w:szCs w:val="24"/>
              </w:rPr>
            </w:pPr>
            <w:r w:rsidRPr="00D5334A">
              <w:rPr>
                <w:b/>
                <w:bCs/>
                <w:szCs w:val="24"/>
              </w:rPr>
              <w:t xml:space="preserve">МКС </w:t>
            </w:r>
            <w:r w:rsidR="002C3E75">
              <w:rPr>
                <w:b/>
                <w:bCs/>
                <w:szCs w:val="24"/>
              </w:rPr>
              <w:t>03.100.30, 19.100</w:t>
            </w:r>
          </w:p>
        </w:tc>
      </w:tr>
      <w:tr w:rsidR="00A14A25" w:rsidRPr="00F43E4D" w14:paraId="4D333978" w14:textId="77777777" w:rsidTr="00DE4F2A">
        <w:tc>
          <w:tcPr>
            <w:tcW w:w="9344" w:type="dxa"/>
          </w:tcPr>
          <w:p w14:paraId="19A0E9BA" w14:textId="77777777" w:rsidR="00A14A25" w:rsidRPr="00F43E4D" w:rsidRDefault="00A14A25" w:rsidP="00DE4F2A">
            <w:pPr>
              <w:rPr>
                <w:szCs w:val="24"/>
              </w:rPr>
            </w:pPr>
          </w:p>
        </w:tc>
      </w:tr>
      <w:tr w:rsidR="00A14A25" w:rsidRPr="00F43E4D" w14:paraId="5C84A7B0" w14:textId="77777777" w:rsidTr="00DE4F2A">
        <w:tc>
          <w:tcPr>
            <w:tcW w:w="9344" w:type="dxa"/>
          </w:tcPr>
          <w:p w14:paraId="595753AB" w14:textId="77777777" w:rsidR="0069604C" w:rsidRDefault="00A14A25" w:rsidP="00FE6618">
            <w:pPr>
              <w:ind w:firstLine="589"/>
            </w:pPr>
            <w:r w:rsidRPr="005507AB">
              <w:rPr>
                <w:b/>
                <w:bCs/>
                <w:szCs w:val="24"/>
              </w:rPr>
              <w:t>Ключевые слова:</w:t>
            </w:r>
            <w:r w:rsidRPr="00F43E4D">
              <w:rPr>
                <w:szCs w:val="24"/>
              </w:rPr>
              <w:t xml:space="preserve"> </w:t>
            </w:r>
            <w:r w:rsidR="00790842">
              <w:t xml:space="preserve">кандидат, неразрушающий контроль, орган подтверждения соответствия, персонал, подготовка, сертификация, сертификат, уровень квалификации, экзамен </w:t>
            </w:r>
          </w:p>
          <w:p w14:paraId="7F9A4637" w14:textId="04B698A0" w:rsidR="00790842" w:rsidRPr="00F43E4D" w:rsidRDefault="00790842" w:rsidP="00FE6618">
            <w:pPr>
              <w:ind w:firstLine="589"/>
              <w:rPr>
                <w:szCs w:val="24"/>
              </w:rPr>
            </w:pPr>
          </w:p>
        </w:tc>
      </w:tr>
    </w:tbl>
    <w:p w14:paraId="7746638C" w14:textId="75DD15E9" w:rsidR="00A14A25" w:rsidRPr="00F43E4D" w:rsidRDefault="00A14A25">
      <w:pPr>
        <w:spacing w:after="160" w:line="259" w:lineRule="auto"/>
        <w:ind w:firstLine="0"/>
        <w:jc w:val="left"/>
        <w:rPr>
          <w:szCs w:val="24"/>
        </w:rPr>
      </w:pPr>
      <w:r w:rsidRPr="00F43E4D">
        <w:rPr>
          <w:szCs w:val="24"/>
        </w:rPr>
        <w:br w:type="page"/>
      </w:r>
    </w:p>
    <w:p w14:paraId="36BC6E37" w14:textId="77777777" w:rsidR="00974209" w:rsidRPr="00F43E4D" w:rsidRDefault="00974209" w:rsidP="00A14A25">
      <w:pPr>
        <w:spacing w:line="259" w:lineRule="auto"/>
        <w:ind w:firstLine="0"/>
        <w:rPr>
          <w:szCs w:val="24"/>
        </w:rPr>
      </w:pPr>
    </w:p>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974209" w:rsidRPr="00F43E4D" w14:paraId="535FD58A" w14:textId="77777777" w:rsidTr="00974209">
        <w:tc>
          <w:tcPr>
            <w:tcW w:w="9344" w:type="dxa"/>
          </w:tcPr>
          <w:p w14:paraId="215BA1ED" w14:textId="3945EA19" w:rsidR="00974209" w:rsidRPr="00D5334A" w:rsidRDefault="00FE6618" w:rsidP="00974209">
            <w:pPr>
              <w:ind w:firstLine="0"/>
              <w:jc w:val="right"/>
              <w:rPr>
                <w:b/>
                <w:bCs/>
                <w:szCs w:val="24"/>
              </w:rPr>
            </w:pPr>
            <w:r w:rsidRPr="00D5334A">
              <w:rPr>
                <w:b/>
                <w:bCs/>
                <w:szCs w:val="24"/>
              </w:rPr>
              <w:t xml:space="preserve">МКС </w:t>
            </w:r>
            <w:r w:rsidR="002C3E75">
              <w:rPr>
                <w:b/>
                <w:bCs/>
                <w:szCs w:val="24"/>
              </w:rPr>
              <w:t>03.100.30, 19.100</w:t>
            </w:r>
          </w:p>
        </w:tc>
      </w:tr>
      <w:tr w:rsidR="00974209" w:rsidRPr="00F43E4D" w14:paraId="15FCDB30" w14:textId="77777777" w:rsidTr="00974209">
        <w:tc>
          <w:tcPr>
            <w:tcW w:w="9344" w:type="dxa"/>
          </w:tcPr>
          <w:p w14:paraId="1E90042C" w14:textId="4E02BD55" w:rsidR="00974209" w:rsidRPr="00F43E4D" w:rsidRDefault="00974209" w:rsidP="00974209">
            <w:pPr>
              <w:rPr>
                <w:szCs w:val="24"/>
              </w:rPr>
            </w:pPr>
          </w:p>
        </w:tc>
      </w:tr>
      <w:tr w:rsidR="00974209" w:rsidRPr="00F43E4D" w14:paraId="3B700A11" w14:textId="77777777" w:rsidTr="00974209">
        <w:tc>
          <w:tcPr>
            <w:tcW w:w="9344" w:type="dxa"/>
          </w:tcPr>
          <w:p w14:paraId="71A4C98F" w14:textId="77777777" w:rsidR="0069604C" w:rsidRDefault="00120151" w:rsidP="00974209">
            <w:pPr>
              <w:ind w:firstLine="589"/>
            </w:pPr>
            <w:r w:rsidRPr="005507AB">
              <w:rPr>
                <w:b/>
                <w:bCs/>
                <w:szCs w:val="24"/>
              </w:rPr>
              <w:t>Ключевые слова:</w:t>
            </w:r>
            <w:r w:rsidRPr="00F43E4D">
              <w:rPr>
                <w:szCs w:val="24"/>
              </w:rPr>
              <w:t xml:space="preserve"> </w:t>
            </w:r>
            <w:r w:rsidR="00790842">
              <w:t xml:space="preserve">кандидат, неразрушающий контроль, орган подтверждения соответствия, персонал, подготовка, сертификация, сертификат, уровень квалификации, экзамен </w:t>
            </w:r>
          </w:p>
          <w:p w14:paraId="207173B1" w14:textId="71BED3B9" w:rsidR="00790842" w:rsidRPr="00F43E4D" w:rsidRDefault="00790842" w:rsidP="00974209">
            <w:pPr>
              <w:ind w:firstLine="589"/>
              <w:rPr>
                <w:szCs w:val="24"/>
              </w:rPr>
            </w:pPr>
          </w:p>
        </w:tc>
      </w:tr>
    </w:tbl>
    <w:p w14:paraId="5AA595E2" w14:textId="77777777" w:rsidR="00974209" w:rsidRDefault="00974209" w:rsidP="001E5118">
      <w:pPr>
        <w:rPr>
          <w:szCs w:val="24"/>
        </w:rPr>
      </w:pPr>
    </w:p>
    <w:p w14:paraId="77490976" w14:textId="77777777" w:rsidR="00AF3DF5" w:rsidRPr="00AF3DF5" w:rsidRDefault="00AF3DF5" w:rsidP="00AF3DF5">
      <w:pPr>
        <w:rPr>
          <w:szCs w:val="24"/>
        </w:rPr>
      </w:pPr>
    </w:p>
    <w:p w14:paraId="47FCF053" w14:textId="77777777" w:rsidR="00AF3DF5" w:rsidRPr="00AF3DF5" w:rsidRDefault="00AF3DF5" w:rsidP="00AF3DF5">
      <w:pPr>
        <w:rPr>
          <w:szCs w:val="24"/>
        </w:rPr>
      </w:pPr>
    </w:p>
    <w:p w14:paraId="4D9C6EC0" w14:textId="77777777" w:rsidR="00AF3DF5" w:rsidRPr="00AF3DF5" w:rsidRDefault="00AF3DF5" w:rsidP="00AF3DF5">
      <w:pPr>
        <w:rPr>
          <w:szCs w:val="24"/>
        </w:rPr>
      </w:pPr>
      <w:r w:rsidRPr="00AF3DF5">
        <w:rPr>
          <w:szCs w:val="24"/>
        </w:rPr>
        <w:t>ТК 76 «Неразрушающий контроль, техническая диагностика и мониторинг состояния»/ Non-</w:t>
      </w:r>
      <w:proofErr w:type="spellStart"/>
      <w:r w:rsidRPr="00AF3DF5">
        <w:rPr>
          <w:szCs w:val="24"/>
        </w:rPr>
        <w:t>destructive</w:t>
      </w:r>
      <w:proofErr w:type="spellEnd"/>
      <w:r w:rsidRPr="00AF3DF5">
        <w:rPr>
          <w:szCs w:val="24"/>
        </w:rPr>
        <w:t xml:space="preserve"> </w:t>
      </w:r>
      <w:proofErr w:type="spellStart"/>
      <w:r w:rsidRPr="00AF3DF5">
        <w:rPr>
          <w:szCs w:val="24"/>
        </w:rPr>
        <w:t>Testing</w:t>
      </w:r>
      <w:proofErr w:type="spellEnd"/>
      <w:r w:rsidRPr="00AF3DF5">
        <w:rPr>
          <w:szCs w:val="24"/>
        </w:rPr>
        <w:t xml:space="preserve">, </w:t>
      </w:r>
      <w:proofErr w:type="spellStart"/>
      <w:r w:rsidRPr="00AF3DF5">
        <w:rPr>
          <w:szCs w:val="24"/>
        </w:rPr>
        <w:t>Diagnostics</w:t>
      </w:r>
      <w:proofErr w:type="spellEnd"/>
      <w:r w:rsidRPr="00AF3DF5">
        <w:rPr>
          <w:szCs w:val="24"/>
        </w:rPr>
        <w:t xml:space="preserve"> </w:t>
      </w:r>
      <w:proofErr w:type="spellStart"/>
      <w:r w:rsidRPr="00AF3DF5">
        <w:rPr>
          <w:szCs w:val="24"/>
        </w:rPr>
        <w:t>and</w:t>
      </w:r>
      <w:proofErr w:type="spellEnd"/>
      <w:r w:rsidRPr="00AF3DF5">
        <w:rPr>
          <w:szCs w:val="24"/>
        </w:rPr>
        <w:t xml:space="preserve"> </w:t>
      </w:r>
      <w:proofErr w:type="spellStart"/>
      <w:r w:rsidRPr="00AF3DF5">
        <w:rPr>
          <w:szCs w:val="24"/>
        </w:rPr>
        <w:t>Condition</w:t>
      </w:r>
      <w:proofErr w:type="spellEnd"/>
      <w:r w:rsidRPr="00AF3DF5">
        <w:rPr>
          <w:szCs w:val="24"/>
        </w:rPr>
        <w:t xml:space="preserve"> Monitoring»</w:t>
      </w:r>
    </w:p>
    <w:p w14:paraId="0551AA59" w14:textId="77777777" w:rsidR="00AF3DF5" w:rsidRPr="00AF3DF5" w:rsidRDefault="00AF3DF5" w:rsidP="00AF3DF5">
      <w:pPr>
        <w:rPr>
          <w:szCs w:val="24"/>
        </w:rPr>
      </w:pPr>
    </w:p>
    <w:p w14:paraId="2900CFB5" w14:textId="77777777" w:rsidR="00AF3DF5" w:rsidRPr="00AF3DF5" w:rsidRDefault="00AF3DF5" w:rsidP="00AF3DF5">
      <w:pPr>
        <w:rPr>
          <w:szCs w:val="24"/>
        </w:rPr>
      </w:pPr>
    </w:p>
    <w:p w14:paraId="1F2D0F26" w14:textId="77777777" w:rsidR="00AF3DF5" w:rsidRPr="00AF3DF5" w:rsidRDefault="00AF3DF5" w:rsidP="00AF3DF5">
      <w:pPr>
        <w:rPr>
          <w:szCs w:val="24"/>
        </w:rPr>
      </w:pPr>
      <w:r w:rsidRPr="00AF3DF5">
        <w:rPr>
          <w:szCs w:val="24"/>
        </w:rPr>
        <w:t xml:space="preserve">Председатель ТК 76 </w:t>
      </w:r>
      <w:r w:rsidRPr="00AF3DF5">
        <w:rPr>
          <w:szCs w:val="24"/>
        </w:rPr>
        <w:tab/>
      </w:r>
      <w:r w:rsidRPr="00AF3DF5">
        <w:rPr>
          <w:szCs w:val="24"/>
        </w:rPr>
        <w:tab/>
      </w:r>
      <w:r w:rsidRPr="00AF3DF5">
        <w:rPr>
          <w:szCs w:val="24"/>
        </w:rPr>
        <w:tab/>
      </w:r>
      <w:r w:rsidRPr="00AF3DF5">
        <w:rPr>
          <w:szCs w:val="24"/>
        </w:rPr>
        <w:tab/>
      </w:r>
      <w:r w:rsidRPr="00AF3DF5">
        <w:rPr>
          <w:szCs w:val="24"/>
        </w:rPr>
        <w:tab/>
      </w:r>
      <w:r w:rsidRPr="00AF3DF5">
        <w:rPr>
          <w:szCs w:val="24"/>
        </w:rPr>
        <w:tab/>
      </w:r>
      <w:r w:rsidRPr="00AF3DF5">
        <w:rPr>
          <w:szCs w:val="24"/>
        </w:rPr>
        <w:tab/>
      </w:r>
      <w:r w:rsidRPr="00AF3DF5">
        <w:rPr>
          <w:szCs w:val="24"/>
        </w:rPr>
        <w:tab/>
        <w:t>С.А. Заитова</w:t>
      </w:r>
    </w:p>
    <w:p w14:paraId="1EAAE7B8" w14:textId="77777777" w:rsidR="00AF3DF5" w:rsidRPr="00AF3DF5" w:rsidRDefault="00AF3DF5" w:rsidP="00AF3DF5">
      <w:pPr>
        <w:rPr>
          <w:szCs w:val="24"/>
        </w:rPr>
      </w:pPr>
    </w:p>
    <w:p w14:paraId="31C29DFE" w14:textId="77777777" w:rsidR="00AF3DF5" w:rsidRDefault="00AF3DF5" w:rsidP="001E5118">
      <w:pPr>
        <w:rPr>
          <w:szCs w:val="24"/>
        </w:rPr>
      </w:pPr>
    </w:p>
    <w:p w14:paraId="6D10FC11" w14:textId="77777777" w:rsidR="00AF3DF5" w:rsidRPr="00F43E4D" w:rsidRDefault="00AF3DF5" w:rsidP="001E5118">
      <w:pPr>
        <w:rPr>
          <w:szCs w:val="24"/>
        </w:rPr>
      </w:pPr>
    </w:p>
    <w:p w14:paraId="27B7408F" w14:textId="77777777" w:rsidR="00F61137" w:rsidRPr="00D5334A" w:rsidRDefault="00F61137" w:rsidP="001E5118">
      <w:pPr>
        <w:rPr>
          <w:b/>
          <w:bCs/>
          <w:szCs w:val="24"/>
        </w:rPr>
      </w:pPr>
      <w:bookmarkStart w:id="30" w:name="_Hlk118288702"/>
      <w:bookmarkStart w:id="31" w:name="_Hlk131090759"/>
      <w:r w:rsidRPr="00D5334A">
        <w:rPr>
          <w:b/>
          <w:bCs/>
          <w:szCs w:val="24"/>
        </w:rPr>
        <w:t>РАЗРАБОТЧИК</w:t>
      </w:r>
    </w:p>
    <w:p w14:paraId="3C3463D3" w14:textId="77777777" w:rsidR="00F61137" w:rsidRPr="00F43E4D" w:rsidRDefault="00F61137" w:rsidP="001E5118">
      <w:pPr>
        <w:rPr>
          <w:szCs w:val="24"/>
        </w:rPr>
      </w:pPr>
      <w:r w:rsidRPr="00F43E4D">
        <w:rPr>
          <w:szCs w:val="24"/>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40E66022" w14:textId="78A0FBAF" w:rsidR="00F61137" w:rsidRPr="00F43E4D" w:rsidRDefault="00F61137" w:rsidP="001E5118">
      <w:pPr>
        <w:rPr>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2126"/>
        <w:gridCol w:w="2261"/>
      </w:tblGrid>
      <w:tr w:rsidR="004F2979" w:rsidRPr="00F43E4D" w14:paraId="37B9888A" w14:textId="77777777" w:rsidTr="004F2979">
        <w:tc>
          <w:tcPr>
            <w:tcW w:w="4957" w:type="dxa"/>
          </w:tcPr>
          <w:p w14:paraId="39D93EF1" w14:textId="77777777" w:rsidR="004F2979" w:rsidRPr="006D3343" w:rsidRDefault="004F2979" w:rsidP="004F2979">
            <w:pPr>
              <w:ind w:firstLine="0"/>
              <w:rPr>
                <w:b/>
                <w:bCs/>
                <w:szCs w:val="24"/>
              </w:rPr>
            </w:pPr>
            <w:r w:rsidRPr="006D3343">
              <w:rPr>
                <w:b/>
                <w:bCs/>
                <w:szCs w:val="24"/>
              </w:rPr>
              <w:t xml:space="preserve">Заместитель </w:t>
            </w:r>
          </w:p>
          <w:p w14:paraId="3ED658B7" w14:textId="77777777" w:rsidR="004F2979" w:rsidRPr="006D3343" w:rsidRDefault="004F2979" w:rsidP="004F2979">
            <w:pPr>
              <w:ind w:firstLine="0"/>
              <w:rPr>
                <w:b/>
                <w:bCs/>
                <w:szCs w:val="24"/>
              </w:rPr>
            </w:pPr>
            <w:r w:rsidRPr="006D3343">
              <w:rPr>
                <w:b/>
                <w:bCs/>
                <w:szCs w:val="24"/>
              </w:rPr>
              <w:t>Генерального директора</w:t>
            </w:r>
          </w:p>
          <w:p w14:paraId="3071A568" w14:textId="45F76479" w:rsidR="004F2979" w:rsidRPr="006D3343" w:rsidRDefault="004F2979" w:rsidP="004F2979">
            <w:pPr>
              <w:ind w:firstLine="0"/>
              <w:rPr>
                <w:b/>
                <w:bCs/>
                <w:szCs w:val="24"/>
              </w:rPr>
            </w:pPr>
          </w:p>
        </w:tc>
        <w:tc>
          <w:tcPr>
            <w:tcW w:w="2126" w:type="dxa"/>
          </w:tcPr>
          <w:p w14:paraId="3C4291EE" w14:textId="77777777" w:rsidR="004F2979" w:rsidRPr="006D3343" w:rsidRDefault="004F2979" w:rsidP="001E5118">
            <w:pPr>
              <w:ind w:firstLine="0"/>
              <w:rPr>
                <w:b/>
                <w:bCs/>
                <w:szCs w:val="24"/>
              </w:rPr>
            </w:pPr>
          </w:p>
        </w:tc>
        <w:tc>
          <w:tcPr>
            <w:tcW w:w="2261" w:type="dxa"/>
          </w:tcPr>
          <w:p w14:paraId="5B60DCE3" w14:textId="77777777" w:rsidR="004F2979" w:rsidRPr="006D3343" w:rsidRDefault="004F2979" w:rsidP="001E5118">
            <w:pPr>
              <w:ind w:firstLine="0"/>
              <w:rPr>
                <w:b/>
                <w:bCs/>
                <w:szCs w:val="24"/>
              </w:rPr>
            </w:pPr>
          </w:p>
          <w:p w14:paraId="12E35ED3" w14:textId="6ED0CD4C" w:rsidR="004F2979" w:rsidRPr="006D3343" w:rsidRDefault="004F2979" w:rsidP="001E5118">
            <w:pPr>
              <w:ind w:firstLine="0"/>
              <w:rPr>
                <w:b/>
                <w:bCs/>
                <w:szCs w:val="24"/>
              </w:rPr>
            </w:pPr>
            <w:r w:rsidRPr="006D3343">
              <w:rPr>
                <w:b/>
                <w:bCs/>
                <w:szCs w:val="24"/>
              </w:rPr>
              <w:t>Е.М. Амирханова</w:t>
            </w:r>
          </w:p>
        </w:tc>
      </w:tr>
      <w:tr w:rsidR="004F2979" w:rsidRPr="00F43E4D" w14:paraId="3421F8A7" w14:textId="77777777" w:rsidTr="004F2979">
        <w:tc>
          <w:tcPr>
            <w:tcW w:w="4957" w:type="dxa"/>
          </w:tcPr>
          <w:p w14:paraId="79803720" w14:textId="77777777" w:rsidR="004F2979" w:rsidRPr="006D3343" w:rsidRDefault="004F2979" w:rsidP="004F2979">
            <w:pPr>
              <w:ind w:firstLine="22"/>
              <w:rPr>
                <w:b/>
                <w:bCs/>
                <w:szCs w:val="24"/>
              </w:rPr>
            </w:pPr>
            <w:r w:rsidRPr="006D3343">
              <w:rPr>
                <w:b/>
                <w:bCs/>
                <w:szCs w:val="24"/>
              </w:rPr>
              <w:t xml:space="preserve">Руководитель </w:t>
            </w:r>
          </w:p>
          <w:p w14:paraId="2CF20909" w14:textId="77777777" w:rsidR="004F2979" w:rsidRPr="006D3343" w:rsidRDefault="004F2979" w:rsidP="004F2979">
            <w:pPr>
              <w:ind w:firstLine="0"/>
              <w:rPr>
                <w:b/>
                <w:bCs/>
                <w:szCs w:val="24"/>
              </w:rPr>
            </w:pPr>
            <w:r w:rsidRPr="006D3343">
              <w:rPr>
                <w:b/>
                <w:bCs/>
                <w:szCs w:val="24"/>
              </w:rPr>
              <w:t>Департамента разработки НТД</w:t>
            </w:r>
          </w:p>
          <w:p w14:paraId="63B7DF56" w14:textId="40162764" w:rsidR="004F2979" w:rsidRPr="006D3343" w:rsidRDefault="004F2979" w:rsidP="004F2979">
            <w:pPr>
              <w:ind w:firstLine="0"/>
              <w:rPr>
                <w:b/>
                <w:bCs/>
                <w:szCs w:val="24"/>
              </w:rPr>
            </w:pPr>
          </w:p>
        </w:tc>
        <w:tc>
          <w:tcPr>
            <w:tcW w:w="2126" w:type="dxa"/>
          </w:tcPr>
          <w:p w14:paraId="5159B148" w14:textId="77777777" w:rsidR="004F2979" w:rsidRPr="006D3343" w:rsidRDefault="004F2979" w:rsidP="001E5118">
            <w:pPr>
              <w:ind w:firstLine="0"/>
              <w:rPr>
                <w:b/>
                <w:bCs/>
                <w:szCs w:val="24"/>
              </w:rPr>
            </w:pPr>
          </w:p>
        </w:tc>
        <w:tc>
          <w:tcPr>
            <w:tcW w:w="2261" w:type="dxa"/>
          </w:tcPr>
          <w:p w14:paraId="555DE613" w14:textId="77777777" w:rsidR="004F2979" w:rsidRPr="006D3343" w:rsidRDefault="004F2979" w:rsidP="001E5118">
            <w:pPr>
              <w:ind w:firstLine="0"/>
              <w:rPr>
                <w:b/>
                <w:bCs/>
                <w:szCs w:val="24"/>
              </w:rPr>
            </w:pPr>
          </w:p>
          <w:p w14:paraId="1FFFD1D7" w14:textId="2E06C91B" w:rsidR="004F2979" w:rsidRPr="006D3343" w:rsidRDefault="004F2979" w:rsidP="001E5118">
            <w:pPr>
              <w:ind w:firstLine="0"/>
              <w:rPr>
                <w:b/>
                <w:bCs/>
                <w:szCs w:val="24"/>
              </w:rPr>
            </w:pPr>
            <w:r w:rsidRPr="006D3343">
              <w:rPr>
                <w:b/>
                <w:bCs/>
                <w:szCs w:val="24"/>
              </w:rPr>
              <w:t xml:space="preserve">А.Н. </w:t>
            </w:r>
            <w:proofErr w:type="spellStart"/>
            <w:r w:rsidRPr="006D3343">
              <w:rPr>
                <w:b/>
                <w:bCs/>
                <w:szCs w:val="24"/>
              </w:rPr>
              <w:t>Сопбеков</w:t>
            </w:r>
            <w:proofErr w:type="spellEnd"/>
          </w:p>
        </w:tc>
      </w:tr>
      <w:tr w:rsidR="004F2979" w:rsidRPr="00F43E4D" w14:paraId="4E6FF54B" w14:textId="77777777" w:rsidTr="004F2979">
        <w:tc>
          <w:tcPr>
            <w:tcW w:w="4957" w:type="dxa"/>
          </w:tcPr>
          <w:p w14:paraId="164CE674" w14:textId="462C14C2" w:rsidR="004F2979" w:rsidRPr="006D3343" w:rsidRDefault="00E047E6" w:rsidP="001E5118">
            <w:pPr>
              <w:ind w:firstLine="0"/>
              <w:rPr>
                <w:b/>
                <w:bCs/>
                <w:szCs w:val="24"/>
              </w:rPr>
            </w:pPr>
            <w:r>
              <w:rPr>
                <w:b/>
                <w:bCs/>
                <w:szCs w:val="24"/>
              </w:rPr>
              <w:t>Эксперт по стандартизации</w:t>
            </w:r>
          </w:p>
        </w:tc>
        <w:tc>
          <w:tcPr>
            <w:tcW w:w="2126" w:type="dxa"/>
          </w:tcPr>
          <w:p w14:paraId="1EEE2BF4" w14:textId="77777777" w:rsidR="004F2979" w:rsidRPr="006D3343" w:rsidRDefault="004F2979" w:rsidP="001E5118">
            <w:pPr>
              <w:ind w:firstLine="0"/>
              <w:rPr>
                <w:b/>
                <w:bCs/>
                <w:szCs w:val="24"/>
              </w:rPr>
            </w:pPr>
          </w:p>
        </w:tc>
        <w:tc>
          <w:tcPr>
            <w:tcW w:w="2261" w:type="dxa"/>
          </w:tcPr>
          <w:p w14:paraId="1F31A411" w14:textId="59D57553" w:rsidR="004F2979" w:rsidRPr="006D3343" w:rsidRDefault="004F2979" w:rsidP="001E5118">
            <w:pPr>
              <w:ind w:firstLine="0"/>
              <w:rPr>
                <w:b/>
                <w:bCs/>
                <w:szCs w:val="24"/>
              </w:rPr>
            </w:pPr>
          </w:p>
        </w:tc>
      </w:tr>
    </w:tbl>
    <w:p w14:paraId="52E46A33" w14:textId="1FCB09A9" w:rsidR="004F2979" w:rsidRPr="00F43E4D" w:rsidRDefault="004F2979" w:rsidP="001E5118">
      <w:pPr>
        <w:rPr>
          <w:szCs w:val="24"/>
        </w:rPr>
      </w:pPr>
    </w:p>
    <w:bookmarkEnd w:id="30"/>
    <w:bookmarkEnd w:id="31"/>
    <w:p w14:paraId="4B3E57C9" w14:textId="31BA871F" w:rsidR="004F2979" w:rsidRPr="00F43E4D" w:rsidRDefault="004F2979" w:rsidP="001E5118">
      <w:pPr>
        <w:rPr>
          <w:szCs w:val="24"/>
        </w:rPr>
      </w:pPr>
    </w:p>
    <w:sectPr w:rsidR="004F2979" w:rsidRPr="00F43E4D" w:rsidSect="003431B5">
      <w:pgSz w:w="11906" w:h="16838" w:code="9"/>
      <w:pgMar w:top="1418" w:right="1418" w:bottom="1418" w:left="1134" w:header="1020" w:footer="1020" w:gutter="0"/>
      <w:pgNumType w:start="3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E4CF5" w14:textId="77777777" w:rsidR="00C40598" w:rsidRDefault="00C40598" w:rsidP="00F61137">
      <w:r>
        <w:separator/>
      </w:r>
    </w:p>
  </w:endnote>
  <w:endnote w:type="continuationSeparator" w:id="0">
    <w:p w14:paraId="37786631" w14:textId="77777777" w:rsidR="00C40598" w:rsidRDefault="00C40598" w:rsidP="00F61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mbria">
    <w:altName w:val="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731371"/>
      <w:docPartObj>
        <w:docPartGallery w:val="Page Numbers (Bottom of Page)"/>
        <w:docPartUnique/>
      </w:docPartObj>
    </w:sdtPr>
    <w:sdtContent>
      <w:p w14:paraId="07FDBDBC" w14:textId="1B0EFA1B" w:rsidR="00296EF0" w:rsidRDefault="00296EF0" w:rsidP="00296EF0">
        <w:pPr>
          <w:pStyle w:val="a6"/>
          <w:ind w:firstLine="0"/>
          <w:jc w:val="lef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4245134"/>
      <w:docPartObj>
        <w:docPartGallery w:val="Page Numbers (Bottom of Page)"/>
        <w:docPartUnique/>
      </w:docPartObj>
    </w:sdtPr>
    <w:sdtContent>
      <w:p w14:paraId="0CC191E0" w14:textId="72CCC375" w:rsidR="00296EF0" w:rsidRDefault="00296EF0" w:rsidP="00296EF0">
        <w:pPr>
          <w:pStyle w:val="a6"/>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6304" w14:textId="77777777" w:rsidR="00296EF0" w:rsidRPr="004B52B5" w:rsidRDefault="00296EF0" w:rsidP="004B52B5">
    <w:pPr>
      <w:pStyle w:val="a6"/>
      <w:ind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9634833"/>
      <w:docPartObj>
        <w:docPartGallery w:val="Page Numbers (Bottom of Page)"/>
        <w:docPartUnique/>
      </w:docPartObj>
    </w:sdtPr>
    <w:sdtContent>
      <w:p w14:paraId="3A0B8204" w14:textId="0DFAB900" w:rsidR="002D505C" w:rsidRDefault="00296EF0" w:rsidP="00120151">
        <w:pPr>
          <w:pStyle w:val="a6"/>
          <w:ind w:firstLine="0"/>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58E00" w14:textId="296E4A08" w:rsidR="004F2979" w:rsidRDefault="004F2979" w:rsidP="00296EF0">
    <w:pPr>
      <w:pStyle w:val="a6"/>
      <w:pBdr>
        <w:bottom w:val="single" w:sz="12" w:space="1" w:color="auto"/>
      </w:pBdr>
      <w:jc w:val="right"/>
    </w:pPr>
  </w:p>
  <w:p w14:paraId="0A7BE269" w14:textId="36901DDE" w:rsidR="00302E64" w:rsidRDefault="004F2979" w:rsidP="004F2979">
    <w:pPr>
      <w:pStyle w:val="a6"/>
      <w:ind w:firstLine="0"/>
      <w:jc w:val="right"/>
    </w:pPr>
    <w:bookmarkStart w:id="23" w:name="_Hlk131090466"/>
    <w:r w:rsidRPr="004F2979">
      <w:rPr>
        <w:i/>
        <w:iCs/>
      </w:rPr>
      <w:t>Проект, редакция 1</w:t>
    </w:r>
    <w:r>
      <w:t xml:space="preserve">                                                                                                                       </w:t>
    </w:r>
    <w:bookmarkEnd w:id="23"/>
    <w:sdt>
      <w:sdtPr>
        <w:id w:val="-1452776943"/>
        <w:docPartObj>
          <w:docPartGallery w:val="Page Numbers (Bottom of Page)"/>
          <w:docPartUnique/>
        </w:docPartObj>
      </w:sdtPr>
      <w:sdtContent>
        <w:r w:rsidR="00296EF0">
          <w:fldChar w:fldCharType="begin"/>
        </w:r>
        <w:r w:rsidR="00296EF0">
          <w:instrText>PAGE   \* MERGEFORMAT</w:instrText>
        </w:r>
        <w:r w:rsidR="00296EF0">
          <w:fldChar w:fldCharType="separate"/>
        </w:r>
        <w:r w:rsidR="00296EF0">
          <w:t>2</w:t>
        </w:r>
        <w:r w:rsidR="00296EF0">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559740"/>
      <w:docPartObj>
        <w:docPartGallery w:val="Page Numbers (Bottom of Page)"/>
        <w:docPartUnique/>
      </w:docPartObj>
    </w:sdtPr>
    <w:sdtContent>
      <w:p w14:paraId="6EBBFE51" w14:textId="2FC7024D" w:rsidR="007831AD" w:rsidRDefault="003431B5" w:rsidP="003431B5">
        <w:pPr>
          <w:pStyle w:val="a6"/>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070D7" w14:textId="77777777" w:rsidR="00C40598" w:rsidRDefault="00C40598" w:rsidP="00F61137">
      <w:r>
        <w:separator/>
      </w:r>
    </w:p>
  </w:footnote>
  <w:footnote w:type="continuationSeparator" w:id="0">
    <w:p w14:paraId="32BB37C3" w14:textId="77777777" w:rsidR="00C40598" w:rsidRDefault="00C40598" w:rsidP="00F61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FD24" w14:textId="0C0D383C" w:rsidR="00296EF0" w:rsidRPr="0040419B" w:rsidRDefault="00296EF0" w:rsidP="00296EF0">
    <w:pPr>
      <w:pStyle w:val="a3"/>
      <w:jc w:val="left"/>
      <w:rPr>
        <w:b/>
        <w:bCs/>
      </w:rPr>
    </w:pPr>
    <w:r w:rsidRPr="001E5118">
      <w:rPr>
        <w:b/>
        <w:bCs/>
      </w:rPr>
      <w:t>СТ РК</w:t>
    </w:r>
    <w:r w:rsidR="00713C5E">
      <w:rPr>
        <w:b/>
        <w:bCs/>
      </w:rPr>
      <w:t xml:space="preserve"> </w:t>
    </w:r>
    <w:r w:rsidR="00713C5E">
      <w:rPr>
        <w:b/>
        <w:bCs/>
        <w:lang w:val="en-US"/>
      </w:rPr>
      <w:t>ISO</w:t>
    </w:r>
    <w:r w:rsidR="00713C5E" w:rsidRPr="00263A15">
      <w:rPr>
        <w:b/>
        <w:bCs/>
      </w:rPr>
      <w:t xml:space="preserve"> </w:t>
    </w:r>
    <w:r w:rsidR="00263A15" w:rsidRPr="00263A15">
      <w:rPr>
        <w:b/>
        <w:bCs/>
      </w:rPr>
      <w:t>9</w:t>
    </w:r>
    <w:r w:rsidR="00263A15" w:rsidRPr="0040419B">
      <w:rPr>
        <w:b/>
        <w:bCs/>
      </w:rPr>
      <w:t>712</w:t>
    </w:r>
  </w:p>
  <w:p w14:paraId="5509E832" w14:textId="079D99DF" w:rsidR="00296EF0" w:rsidRPr="00296EF0" w:rsidRDefault="00296EF0" w:rsidP="00296EF0">
    <w:pPr>
      <w:pStyle w:val="a3"/>
      <w:jc w:val="left"/>
      <w:rPr>
        <w:i/>
        <w:iCs/>
      </w:rPr>
    </w:pPr>
    <w:r w:rsidRPr="00302E64">
      <w:rPr>
        <w:i/>
        <w:iCs/>
      </w:rPr>
      <w:t xml:space="preserve">(проект, редакция </w:t>
    </w:r>
    <w:r>
      <w:rPr>
        <w:i/>
        <w:iCs/>
      </w:rPr>
      <w:t>1</w:t>
    </w:r>
    <w:r w:rsidRPr="00302E64">
      <w:rPr>
        <w:i/>
        <w:iC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8137C" w14:textId="7B7E36CA" w:rsidR="00713C5E" w:rsidRPr="0040419B" w:rsidRDefault="00713C5E" w:rsidP="00713C5E">
    <w:pPr>
      <w:pStyle w:val="a3"/>
      <w:jc w:val="right"/>
      <w:rPr>
        <w:b/>
        <w:bCs/>
      </w:rPr>
    </w:pPr>
    <w:r w:rsidRPr="001E5118">
      <w:rPr>
        <w:b/>
        <w:bCs/>
      </w:rPr>
      <w:t>СТ РК</w:t>
    </w:r>
    <w:r>
      <w:rPr>
        <w:b/>
        <w:bCs/>
      </w:rPr>
      <w:t xml:space="preserve"> </w:t>
    </w:r>
    <w:r>
      <w:rPr>
        <w:b/>
        <w:bCs/>
        <w:lang w:val="en-US"/>
      </w:rPr>
      <w:t>ISO</w:t>
    </w:r>
    <w:r w:rsidRPr="00713C5E">
      <w:rPr>
        <w:b/>
        <w:bCs/>
      </w:rPr>
      <w:t xml:space="preserve"> </w:t>
    </w:r>
    <w:r w:rsidR="00263A15" w:rsidRPr="00263A15">
      <w:rPr>
        <w:b/>
        <w:bCs/>
      </w:rPr>
      <w:t>9</w:t>
    </w:r>
    <w:r w:rsidR="00263A15" w:rsidRPr="0040419B">
      <w:rPr>
        <w:b/>
        <w:bCs/>
      </w:rPr>
      <w:t>712</w:t>
    </w:r>
  </w:p>
  <w:p w14:paraId="23CF5531" w14:textId="72366362" w:rsidR="00296EF0" w:rsidRPr="00296EF0" w:rsidRDefault="00296EF0" w:rsidP="00713C5E">
    <w:pPr>
      <w:pStyle w:val="a3"/>
      <w:jc w:val="right"/>
      <w:rPr>
        <w:i/>
        <w:iCs/>
      </w:rPr>
    </w:pPr>
    <w:r w:rsidRPr="00302E64">
      <w:rPr>
        <w:i/>
        <w:iCs/>
      </w:rPr>
      <w:t xml:space="preserve">(проект, редакция </w:t>
    </w:r>
    <w:r>
      <w:rPr>
        <w:i/>
        <w:iCs/>
      </w:rPr>
      <w:t>1</w:t>
    </w:r>
    <w:r w:rsidRPr="00302E64">
      <w:rPr>
        <w:i/>
        <w:iCs/>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73A28" w14:textId="18A74D67" w:rsidR="00F61137" w:rsidRPr="00F61137" w:rsidRDefault="00F61137" w:rsidP="00F61137">
    <w:pPr>
      <w:pStyle w:val="1"/>
      <w:jc w:val="right"/>
      <w:rPr>
        <w:i/>
        <w:iCs/>
      </w:rPr>
    </w:pPr>
    <w:r w:rsidRPr="00F61137">
      <w:rPr>
        <w:i/>
        <w:iCs/>
      </w:rPr>
      <w:t>Проект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9C8A" w14:textId="110F6997" w:rsidR="00296EF0" w:rsidRPr="00263A15" w:rsidRDefault="00296EF0" w:rsidP="00296EF0">
    <w:pPr>
      <w:pStyle w:val="a3"/>
      <w:jc w:val="left"/>
      <w:rPr>
        <w:b/>
        <w:bCs/>
      </w:rPr>
    </w:pPr>
    <w:r w:rsidRPr="001E5118">
      <w:rPr>
        <w:b/>
        <w:bCs/>
      </w:rPr>
      <w:t>СТ РК</w:t>
    </w:r>
    <w:r w:rsidR="00263A15" w:rsidRPr="00263A15">
      <w:rPr>
        <w:b/>
        <w:bCs/>
      </w:rPr>
      <w:t xml:space="preserve"> </w:t>
    </w:r>
    <w:r w:rsidR="00263A15">
      <w:rPr>
        <w:b/>
        <w:bCs/>
        <w:lang w:val="en-US"/>
      </w:rPr>
      <w:t>ISO</w:t>
    </w:r>
    <w:r w:rsidR="00263A15" w:rsidRPr="0040419B">
      <w:rPr>
        <w:b/>
        <w:bCs/>
      </w:rPr>
      <w:t xml:space="preserve"> 9712</w:t>
    </w:r>
  </w:p>
  <w:p w14:paraId="248C9B62" w14:textId="5CDA7E79" w:rsidR="0058443E" w:rsidRDefault="00296EF0" w:rsidP="00120151">
    <w:pPr>
      <w:pStyle w:val="a3"/>
      <w:jc w:val="left"/>
    </w:pPr>
    <w:r w:rsidRPr="00302E64">
      <w:rPr>
        <w:i/>
        <w:iCs/>
      </w:rPr>
      <w:t xml:space="preserve">(проект, редакция </w:t>
    </w:r>
    <w:r>
      <w:rPr>
        <w:i/>
        <w:iCs/>
      </w:rPr>
      <w:t>1</w:t>
    </w:r>
    <w:r w:rsidRPr="00302E64">
      <w:rPr>
        <w:i/>
        <w:iCs/>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080F8" w14:textId="5192FCC3" w:rsidR="00713C5E" w:rsidRPr="0040419B" w:rsidRDefault="00713C5E" w:rsidP="00713C5E">
    <w:pPr>
      <w:pStyle w:val="a3"/>
      <w:jc w:val="right"/>
      <w:rPr>
        <w:b/>
        <w:bCs/>
      </w:rPr>
    </w:pPr>
    <w:r w:rsidRPr="001E5118">
      <w:rPr>
        <w:b/>
        <w:bCs/>
      </w:rPr>
      <w:t>СТ РК</w:t>
    </w:r>
    <w:r>
      <w:rPr>
        <w:b/>
        <w:bCs/>
      </w:rPr>
      <w:t xml:space="preserve"> </w:t>
    </w:r>
    <w:r>
      <w:rPr>
        <w:b/>
        <w:bCs/>
        <w:lang w:val="en-US"/>
      </w:rPr>
      <w:t>ISO</w:t>
    </w:r>
    <w:r w:rsidRPr="00713C5E">
      <w:rPr>
        <w:b/>
        <w:bCs/>
      </w:rPr>
      <w:t xml:space="preserve"> </w:t>
    </w:r>
    <w:r w:rsidR="00263A15" w:rsidRPr="00263A15">
      <w:rPr>
        <w:b/>
        <w:bCs/>
      </w:rPr>
      <w:t>9</w:t>
    </w:r>
    <w:r w:rsidR="00263A15" w:rsidRPr="0040419B">
      <w:rPr>
        <w:b/>
        <w:bCs/>
      </w:rPr>
      <w:t>712</w:t>
    </w:r>
  </w:p>
  <w:p w14:paraId="3E65A4A4" w14:textId="5835857F" w:rsidR="00302E64" w:rsidRPr="00302E64" w:rsidRDefault="00302E64" w:rsidP="001E5118">
    <w:pPr>
      <w:pStyle w:val="a3"/>
      <w:jc w:val="right"/>
      <w:rPr>
        <w:i/>
        <w:iCs/>
      </w:rPr>
    </w:pPr>
    <w:r w:rsidRPr="00302E64">
      <w:rPr>
        <w:i/>
        <w:iCs/>
      </w:rPr>
      <w:t xml:space="preserve">(проект, редакция </w:t>
    </w:r>
    <w:r>
      <w:rPr>
        <w:i/>
        <w:iCs/>
      </w:rPr>
      <w:t>1</w:t>
    </w:r>
    <w:r w:rsidRPr="00302E64">
      <w:rPr>
        <w:i/>
        <w:i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4613"/>
    <w:multiLevelType w:val="multilevel"/>
    <w:tmpl w:val="D3E6A9BA"/>
    <w:lvl w:ilvl="0">
      <w:start w:val="1"/>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DD48E0"/>
    <w:multiLevelType w:val="multilevel"/>
    <w:tmpl w:val="5E36991E"/>
    <w:lvl w:ilvl="0">
      <w:start w:val="1"/>
      <w:numFmt w:val="lowerLett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4C22B03"/>
    <w:multiLevelType w:val="multilevel"/>
    <w:tmpl w:val="FF32B772"/>
    <w:lvl w:ilvl="0">
      <w:start w:val="1"/>
      <w:numFmt w:val="lowerLetter"/>
      <w:suff w:val="space"/>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u-RU"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13D74EE7"/>
    <w:multiLevelType w:val="multilevel"/>
    <w:tmpl w:val="951246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8F7A71"/>
    <w:multiLevelType w:val="multilevel"/>
    <w:tmpl w:val="1F28C76E"/>
    <w:lvl w:ilvl="0">
      <w:start w:val="1"/>
      <w:numFmt w:val="decimal"/>
      <w:lvlText w:val="6.3.%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3202EA"/>
    <w:multiLevelType w:val="multilevel"/>
    <w:tmpl w:val="CE3C4F82"/>
    <w:lvl w:ilvl="0">
      <w:start w:val="6"/>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285571D2"/>
    <w:multiLevelType w:val="multilevel"/>
    <w:tmpl w:val="3B08F752"/>
    <w:lvl w:ilvl="0">
      <w:start w:val="1"/>
      <w:numFmt w:val="decimal"/>
      <w:suff w:val="space"/>
      <w:lvlText w:val="%1)"/>
      <w:lvlJc w:val="left"/>
      <w:pPr>
        <w:ind w:left="851"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851" w:firstLine="0"/>
      </w:pPr>
      <w:rPr>
        <w:rFonts w:hint="default"/>
      </w:rPr>
    </w:lvl>
    <w:lvl w:ilvl="2">
      <w:numFmt w:val="decimal"/>
      <w:lvlText w:val=""/>
      <w:lvlJc w:val="left"/>
      <w:pPr>
        <w:ind w:left="851" w:firstLine="0"/>
      </w:pPr>
      <w:rPr>
        <w:rFonts w:hint="default"/>
      </w:rPr>
    </w:lvl>
    <w:lvl w:ilvl="3">
      <w:numFmt w:val="decimal"/>
      <w:lvlText w:val=""/>
      <w:lvlJc w:val="left"/>
      <w:pPr>
        <w:ind w:left="851" w:firstLine="0"/>
      </w:pPr>
      <w:rPr>
        <w:rFonts w:hint="default"/>
      </w:rPr>
    </w:lvl>
    <w:lvl w:ilvl="4">
      <w:numFmt w:val="decimal"/>
      <w:lvlText w:val=""/>
      <w:lvlJc w:val="left"/>
      <w:pPr>
        <w:ind w:left="851" w:firstLine="0"/>
      </w:pPr>
      <w:rPr>
        <w:rFonts w:hint="default"/>
      </w:rPr>
    </w:lvl>
    <w:lvl w:ilvl="5">
      <w:numFmt w:val="decimal"/>
      <w:lvlText w:val=""/>
      <w:lvlJc w:val="left"/>
      <w:pPr>
        <w:ind w:left="851" w:firstLine="0"/>
      </w:pPr>
      <w:rPr>
        <w:rFonts w:hint="default"/>
      </w:rPr>
    </w:lvl>
    <w:lvl w:ilvl="6">
      <w:numFmt w:val="decimal"/>
      <w:lvlText w:val=""/>
      <w:lvlJc w:val="left"/>
      <w:pPr>
        <w:ind w:left="851" w:firstLine="0"/>
      </w:pPr>
      <w:rPr>
        <w:rFonts w:hint="default"/>
      </w:rPr>
    </w:lvl>
    <w:lvl w:ilvl="7">
      <w:numFmt w:val="decimal"/>
      <w:lvlText w:val=""/>
      <w:lvlJc w:val="left"/>
      <w:pPr>
        <w:ind w:left="851" w:firstLine="0"/>
      </w:pPr>
      <w:rPr>
        <w:rFonts w:hint="default"/>
      </w:rPr>
    </w:lvl>
    <w:lvl w:ilvl="8">
      <w:numFmt w:val="decimal"/>
      <w:lvlText w:val=""/>
      <w:lvlJc w:val="left"/>
      <w:pPr>
        <w:ind w:left="851" w:firstLine="0"/>
      </w:pPr>
      <w:rPr>
        <w:rFonts w:hint="default"/>
      </w:rPr>
    </w:lvl>
  </w:abstractNum>
  <w:abstractNum w:abstractNumId="7" w15:restartNumberingAfterBreak="0">
    <w:nsid w:val="2CD345DB"/>
    <w:multiLevelType w:val="hybridMultilevel"/>
    <w:tmpl w:val="252C4CC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F2271FE"/>
    <w:multiLevelType w:val="multilevel"/>
    <w:tmpl w:val="BED2122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C9180A"/>
    <w:multiLevelType w:val="multilevel"/>
    <w:tmpl w:val="B478D56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2A6484"/>
    <w:multiLevelType w:val="multilevel"/>
    <w:tmpl w:val="BE984F2C"/>
    <w:lvl w:ilvl="0">
      <w:start w:val="8"/>
      <w:numFmt w:val="lowerLetter"/>
      <w:suff w:val="space"/>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36040129"/>
    <w:multiLevelType w:val="multilevel"/>
    <w:tmpl w:val="639CE4F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AC7830"/>
    <w:multiLevelType w:val="multilevel"/>
    <w:tmpl w:val="B50E5F1A"/>
    <w:lvl w:ilvl="0">
      <w:start w:val="1"/>
      <w:numFmt w:val="lowerLetter"/>
      <w:suff w:val="space"/>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41547235"/>
    <w:multiLevelType w:val="multilevel"/>
    <w:tmpl w:val="64F44E7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4D14992"/>
    <w:multiLevelType w:val="multilevel"/>
    <w:tmpl w:val="34843D2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122CB3"/>
    <w:multiLevelType w:val="multilevel"/>
    <w:tmpl w:val="5E0C53DC"/>
    <w:lvl w:ilvl="0">
      <w:start w:val="1"/>
      <w:numFmt w:val="lowerLetter"/>
      <w:suff w:val="space"/>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56373F0B"/>
    <w:multiLevelType w:val="multilevel"/>
    <w:tmpl w:val="B9987C12"/>
    <w:lvl w:ilvl="0">
      <w:start w:val="1"/>
      <w:numFmt w:val="lowerLetter"/>
      <w:suff w:val="space"/>
      <w:lvlText w:val="%1)"/>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64F2659A"/>
    <w:multiLevelType w:val="hybridMultilevel"/>
    <w:tmpl w:val="4CF24866"/>
    <w:lvl w:ilvl="0" w:tplc="5A68B67C">
      <w:start w:val="1"/>
      <w:numFmt w:val="decimal"/>
      <w:lvlText w:val="%1."/>
      <w:lvlJc w:val="left"/>
      <w:pPr>
        <w:ind w:left="3907" w:hanging="360"/>
      </w:pPr>
      <w:rPr>
        <w:rFonts w:hint="default"/>
      </w:rPr>
    </w:lvl>
    <w:lvl w:ilvl="1" w:tplc="04190019" w:tentative="1">
      <w:start w:val="1"/>
      <w:numFmt w:val="lowerLetter"/>
      <w:lvlText w:val="%2."/>
      <w:lvlJc w:val="left"/>
      <w:pPr>
        <w:ind w:left="4627" w:hanging="360"/>
      </w:pPr>
    </w:lvl>
    <w:lvl w:ilvl="2" w:tplc="0419001B" w:tentative="1">
      <w:start w:val="1"/>
      <w:numFmt w:val="lowerRoman"/>
      <w:lvlText w:val="%3."/>
      <w:lvlJc w:val="right"/>
      <w:pPr>
        <w:ind w:left="5347" w:hanging="180"/>
      </w:pPr>
    </w:lvl>
    <w:lvl w:ilvl="3" w:tplc="0419000F" w:tentative="1">
      <w:start w:val="1"/>
      <w:numFmt w:val="decimal"/>
      <w:lvlText w:val="%4."/>
      <w:lvlJc w:val="left"/>
      <w:pPr>
        <w:ind w:left="6067" w:hanging="360"/>
      </w:pPr>
    </w:lvl>
    <w:lvl w:ilvl="4" w:tplc="04190019" w:tentative="1">
      <w:start w:val="1"/>
      <w:numFmt w:val="lowerLetter"/>
      <w:lvlText w:val="%5."/>
      <w:lvlJc w:val="left"/>
      <w:pPr>
        <w:ind w:left="6787" w:hanging="360"/>
      </w:pPr>
    </w:lvl>
    <w:lvl w:ilvl="5" w:tplc="0419001B" w:tentative="1">
      <w:start w:val="1"/>
      <w:numFmt w:val="lowerRoman"/>
      <w:lvlText w:val="%6."/>
      <w:lvlJc w:val="right"/>
      <w:pPr>
        <w:ind w:left="7507" w:hanging="180"/>
      </w:pPr>
    </w:lvl>
    <w:lvl w:ilvl="6" w:tplc="0419000F" w:tentative="1">
      <w:start w:val="1"/>
      <w:numFmt w:val="decimal"/>
      <w:lvlText w:val="%7."/>
      <w:lvlJc w:val="left"/>
      <w:pPr>
        <w:ind w:left="8227" w:hanging="360"/>
      </w:pPr>
    </w:lvl>
    <w:lvl w:ilvl="7" w:tplc="04190019" w:tentative="1">
      <w:start w:val="1"/>
      <w:numFmt w:val="lowerLetter"/>
      <w:lvlText w:val="%8."/>
      <w:lvlJc w:val="left"/>
      <w:pPr>
        <w:ind w:left="8947" w:hanging="360"/>
      </w:pPr>
    </w:lvl>
    <w:lvl w:ilvl="8" w:tplc="0419001B" w:tentative="1">
      <w:start w:val="1"/>
      <w:numFmt w:val="lowerRoman"/>
      <w:lvlText w:val="%9."/>
      <w:lvlJc w:val="right"/>
      <w:pPr>
        <w:ind w:left="9667" w:hanging="180"/>
      </w:pPr>
    </w:lvl>
  </w:abstractNum>
  <w:abstractNum w:abstractNumId="18" w15:restartNumberingAfterBreak="0">
    <w:nsid w:val="651066E4"/>
    <w:multiLevelType w:val="hybridMultilevel"/>
    <w:tmpl w:val="306C2420"/>
    <w:lvl w:ilvl="0" w:tplc="62C6BC9C">
      <w:numFmt w:val="bullet"/>
      <w:lvlText w:val="-"/>
      <w:lvlJc w:val="left"/>
      <w:pPr>
        <w:ind w:left="498" w:hanging="141"/>
      </w:pPr>
      <w:rPr>
        <w:rFonts w:ascii="Times New Roman" w:eastAsia="Times New Roman" w:hAnsi="Times New Roman" w:cs="Times New Roman" w:hint="default"/>
        <w:w w:val="99"/>
        <w:sz w:val="24"/>
        <w:szCs w:val="24"/>
        <w:lang w:val="kk-KZ" w:eastAsia="en-US" w:bidi="ar-SA"/>
      </w:rPr>
    </w:lvl>
    <w:lvl w:ilvl="1" w:tplc="3A8ED77A">
      <w:numFmt w:val="bullet"/>
      <w:lvlText w:val="-"/>
      <w:lvlJc w:val="left"/>
      <w:pPr>
        <w:ind w:left="214" w:hanging="173"/>
      </w:pPr>
      <w:rPr>
        <w:rFonts w:ascii="Times New Roman" w:eastAsia="Times New Roman" w:hAnsi="Times New Roman" w:cs="Times New Roman" w:hint="default"/>
        <w:w w:val="99"/>
        <w:sz w:val="24"/>
        <w:szCs w:val="24"/>
        <w:lang w:val="kk-KZ" w:eastAsia="en-US" w:bidi="ar-SA"/>
      </w:rPr>
    </w:lvl>
    <w:lvl w:ilvl="2" w:tplc="F6967F72">
      <w:numFmt w:val="bullet"/>
      <w:lvlText w:val="•"/>
      <w:lvlJc w:val="left"/>
      <w:pPr>
        <w:ind w:left="1567" w:hanging="173"/>
      </w:pPr>
      <w:rPr>
        <w:rFonts w:hint="default"/>
        <w:lang w:val="kk-KZ" w:eastAsia="en-US" w:bidi="ar-SA"/>
      </w:rPr>
    </w:lvl>
    <w:lvl w:ilvl="3" w:tplc="AE36CAE6">
      <w:numFmt w:val="bullet"/>
      <w:lvlText w:val="•"/>
      <w:lvlJc w:val="left"/>
      <w:pPr>
        <w:ind w:left="2635" w:hanging="173"/>
      </w:pPr>
      <w:rPr>
        <w:rFonts w:hint="default"/>
        <w:lang w:val="kk-KZ" w:eastAsia="en-US" w:bidi="ar-SA"/>
      </w:rPr>
    </w:lvl>
    <w:lvl w:ilvl="4" w:tplc="6D62BED6">
      <w:numFmt w:val="bullet"/>
      <w:lvlText w:val="•"/>
      <w:lvlJc w:val="left"/>
      <w:pPr>
        <w:ind w:left="3702" w:hanging="173"/>
      </w:pPr>
      <w:rPr>
        <w:rFonts w:hint="default"/>
        <w:lang w:val="kk-KZ" w:eastAsia="en-US" w:bidi="ar-SA"/>
      </w:rPr>
    </w:lvl>
    <w:lvl w:ilvl="5" w:tplc="B992A1FA">
      <w:numFmt w:val="bullet"/>
      <w:lvlText w:val="•"/>
      <w:lvlJc w:val="left"/>
      <w:pPr>
        <w:ind w:left="4770" w:hanging="173"/>
      </w:pPr>
      <w:rPr>
        <w:rFonts w:hint="default"/>
        <w:lang w:val="kk-KZ" w:eastAsia="en-US" w:bidi="ar-SA"/>
      </w:rPr>
    </w:lvl>
    <w:lvl w:ilvl="6" w:tplc="5E463D3A">
      <w:numFmt w:val="bullet"/>
      <w:lvlText w:val="•"/>
      <w:lvlJc w:val="left"/>
      <w:pPr>
        <w:ind w:left="5838" w:hanging="173"/>
      </w:pPr>
      <w:rPr>
        <w:rFonts w:hint="default"/>
        <w:lang w:val="kk-KZ" w:eastAsia="en-US" w:bidi="ar-SA"/>
      </w:rPr>
    </w:lvl>
    <w:lvl w:ilvl="7" w:tplc="5B02C202">
      <w:numFmt w:val="bullet"/>
      <w:lvlText w:val="•"/>
      <w:lvlJc w:val="left"/>
      <w:pPr>
        <w:ind w:left="6905" w:hanging="173"/>
      </w:pPr>
      <w:rPr>
        <w:rFonts w:hint="default"/>
        <w:lang w:val="kk-KZ" w:eastAsia="en-US" w:bidi="ar-SA"/>
      </w:rPr>
    </w:lvl>
    <w:lvl w:ilvl="8" w:tplc="6D968238">
      <w:numFmt w:val="bullet"/>
      <w:lvlText w:val="•"/>
      <w:lvlJc w:val="left"/>
      <w:pPr>
        <w:ind w:left="7973" w:hanging="173"/>
      </w:pPr>
      <w:rPr>
        <w:rFonts w:hint="default"/>
        <w:lang w:val="kk-KZ" w:eastAsia="en-US" w:bidi="ar-SA"/>
      </w:rPr>
    </w:lvl>
  </w:abstractNum>
  <w:abstractNum w:abstractNumId="19" w15:restartNumberingAfterBreak="0">
    <w:nsid w:val="67BB3168"/>
    <w:multiLevelType w:val="multilevel"/>
    <w:tmpl w:val="34A4D790"/>
    <w:lvl w:ilvl="0">
      <w:start w:val="1"/>
      <w:numFmt w:val="decimal"/>
      <w:lvlText w:val="%1"/>
      <w:lvlJc w:val="left"/>
      <w:pPr>
        <w:ind w:left="961" w:hanging="180"/>
        <w:jc w:val="right"/>
      </w:pPr>
      <w:rPr>
        <w:rFonts w:ascii="Times New Roman" w:eastAsia="Times New Roman" w:hAnsi="Times New Roman" w:cs="Times New Roman" w:hint="default"/>
        <w:b/>
        <w:bCs/>
        <w:w w:val="100"/>
        <w:sz w:val="24"/>
        <w:szCs w:val="24"/>
        <w:lang w:val="kk-KZ" w:eastAsia="en-US" w:bidi="ar-SA"/>
      </w:rPr>
    </w:lvl>
    <w:lvl w:ilvl="1">
      <w:start w:val="1"/>
      <w:numFmt w:val="decimal"/>
      <w:lvlText w:val="%1.%2"/>
      <w:lvlJc w:val="left"/>
      <w:pPr>
        <w:ind w:left="214" w:hanging="378"/>
        <w:jc w:val="right"/>
      </w:pPr>
      <w:rPr>
        <w:rFonts w:hint="default"/>
        <w:w w:val="100"/>
        <w:lang w:val="kk-KZ" w:eastAsia="en-US" w:bidi="ar-SA"/>
      </w:rPr>
    </w:lvl>
    <w:lvl w:ilvl="2">
      <w:start w:val="1"/>
      <w:numFmt w:val="decimal"/>
      <w:lvlText w:val="%1.%2.%3"/>
      <w:lvlJc w:val="left"/>
      <w:pPr>
        <w:ind w:left="498" w:hanging="378"/>
        <w:jc w:val="right"/>
      </w:pPr>
      <w:rPr>
        <w:rFonts w:ascii="Times New Roman" w:eastAsia="Times New Roman" w:hAnsi="Times New Roman" w:cs="Times New Roman" w:hint="default"/>
        <w:w w:val="100"/>
        <w:sz w:val="24"/>
        <w:szCs w:val="24"/>
        <w:lang w:val="kk-KZ" w:eastAsia="en-US" w:bidi="ar-SA"/>
      </w:rPr>
    </w:lvl>
    <w:lvl w:ilvl="3">
      <w:start w:val="1"/>
      <w:numFmt w:val="decimal"/>
      <w:lvlText w:val="%1.%2.%3.%4"/>
      <w:lvlJc w:val="left"/>
      <w:pPr>
        <w:ind w:left="498" w:hanging="378"/>
      </w:pPr>
      <w:rPr>
        <w:rFonts w:ascii="Times New Roman" w:eastAsia="Times New Roman" w:hAnsi="Times New Roman" w:cs="Times New Roman" w:hint="default"/>
        <w:w w:val="100"/>
        <w:sz w:val="24"/>
        <w:szCs w:val="24"/>
        <w:lang w:val="kk-KZ" w:eastAsia="en-US" w:bidi="ar-SA"/>
      </w:rPr>
    </w:lvl>
    <w:lvl w:ilvl="4">
      <w:numFmt w:val="bullet"/>
      <w:lvlText w:val="•"/>
      <w:lvlJc w:val="left"/>
      <w:pPr>
        <w:ind w:left="2661" w:hanging="378"/>
      </w:pPr>
      <w:rPr>
        <w:rFonts w:hint="default"/>
        <w:lang w:val="kk-KZ" w:eastAsia="en-US" w:bidi="ar-SA"/>
      </w:rPr>
    </w:lvl>
    <w:lvl w:ilvl="5">
      <w:numFmt w:val="bullet"/>
      <w:lvlText w:val="•"/>
      <w:lvlJc w:val="left"/>
      <w:pPr>
        <w:ind w:left="3902" w:hanging="378"/>
      </w:pPr>
      <w:rPr>
        <w:rFonts w:hint="default"/>
        <w:lang w:val="kk-KZ" w:eastAsia="en-US" w:bidi="ar-SA"/>
      </w:rPr>
    </w:lvl>
    <w:lvl w:ilvl="6">
      <w:numFmt w:val="bullet"/>
      <w:lvlText w:val="•"/>
      <w:lvlJc w:val="left"/>
      <w:pPr>
        <w:ind w:left="5143" w:hanging="378"/>
      </w:pPr>
      <w:rPr>
        <w:rFonts w:hint="default"/>
        <w:lang w:val="kk-KZ" w:eastAsia="en-US" w:bidi="ar-SA"/>
      </w:rPr>
    </w:lvl>
    <w:lvl w:ilvl="7">
      <w:numFmt w:val="bullet"/>
      <w:lvlText w:val="•"/>
      <w:lvlJc w:val="left"/>
      <w:pPr>
        <w:ind w:left="6385" w:hanging="378"/>
      </w:pPr>
      <w:rPr>
        <w:rFonts w:hint="default"/>
        <w:lang w:val="kk-KZ" w:eastAsia="en-US" w:bidi="ar-SA"/>
      </w:rPr>
    </w:lvl>
    <w:lvl w:ilvl="8">
      <w:numFmt w:val="bullet"/>
      <w:lvlText w:val="•"/>
      <w:lvlJc w:val="left"/>
      <w:pPr>
        <w:ind w:left="7626" w:hanging="378"/>
      </w:pPr>
      <w:rPr>
        <w:rFonts w:hint="default"/>
        <w:lang w:val="kk-KZ" w:eastAsia="en-US" w:bidi="ar-SA"/>
      </w:rPr>
    </w:lvl>
  </w:abstractNum>
  <w:abstractNum w:abstractNumId="20" w15:restartNumberingAfterBreak="0">
    <w:nsid w:val="68392980"/>
    <w:multiLevelType w:val="multilevel"/>
    <w:tmpl w:val="79309E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E91277"/>
    <w:multiLevelType w:val="multilevel"/>
    <w:tmpl w:val="0AEE9CC2"/>
    <w:lvl w:ilvl="0">
      <w:start w:val="13"/>
      <w:numFmt w:val="decimal"/>
      <w:lvlText w:val="%1"/>
      <w:lvlJc w:val="left"/>
      <w:pPr>
        <w:ind w:left="0" w:firstLine="0"/>
      </w:pPr>
      <w:rPr>
        <w:rFonts w:ascii="Arial" w:eastAsia="Arial" w:hAnsi="Arial" w:cs="Arial" w:hint="default"/>
        <w:b/>
        <w:bCs/>
        <w:i w:val="0"/>
        <w:iCs w:val="0"/>
        <w:smallCaps w:val="0"/>
        <w:strike w:val="0"/>
        <w:color w:val="000000"/>
        <w:spacing w:val="0"/>
        <w:w w:val="100"/>
        <w:position w:val="0"/>
        <w:sz w:val="18"/>
        <w:szCs w:val="18"/>
        <w:u w:val="none"/>
        <w:lang w:val="ru-RU" w:eastAsia="ru-RU" w:bidi="ru-RU"/>
      </w:rPr>
    </w:lvl>
    <w:lvl w:ilvl="1">
      <w:start w:val="1"/>
      <w:numFmt w:val="decimal"/>
      <w:suff w:val="space"/>
      <w:lvlText w:val="%1.%2"/>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16cid:durableId="566385006">
    <w:abstractNumId w:val="7"/>
  </w:num>
  <w:num w:numId="2" w16cid:durableId="2019195135">
    <w:abstractNumId w:val="19"/>
  </w:num>
  <w:num w:numId="3" w16cid:durableId="1781410947">
    <w:abstractNumId w:val="18"/>
  </w:num>
  <w:num w:numId="4" w16cid:durableId="1798328943">
    <w:abstractNumId w:val="17"/>
  </w:num>
  <w:num w:numId="5" w16cid:durableId="63379475">
    <w:abstractNumId w:val="1"/>
  </w:num>
  <w:num w:numId="6" w16cid:durableId="1192694400">
    <w:abstractNumId w:val="16"/>
  </w:num>
  <w:num w:numId="7" w16cid:durableId="1890605066">
    <w:abstractNumId w:val="10"/>
  </w:num>
  <w:num w:numId="8" w16cid:durableId="1205944803">
    <w:abstractNumId w:val="4"/>
  </w:num>
  <w:num w:numId="9" w16cid:durableId="1584488840">
    <w:abstractNumId w:val="12"/>
  </w:num>
  <w:num w:numId="10" w16cid:durableId="1845318369">
    <w:abstractNumId w:val="2"/>
  </w:num>
  <w:num w:numId="11" w16cid:durableId="1156728738">
    <w:abstractNumId w:val="5"/>
  </w:num>
  <w:num w:numId="12" w16cid:durableId="1317031764">
    <w:abstractNumId w:val="3"/>
  </w:num>
  <w:num w:numId="13" w16cid:durableId="434516909">
    <w:abstractNumId w:val="9"/>
  </w:num>
  <w:num w:numId="14" w16cid:durableId="943265980">
    <w:abstractNumId w:val="0"/>
  </w:num>
  <w:num w:numId="15" w16cid:durableId="616524060">
    <w:abstractNumId w:val="21"/>
  </w:num>
  <w:num w:numId="16" w16cid:durableId="680475168">
    <w:abstractNumId w:val="15"/>
  </w:num>
  <w:num w:numId="17" w16cid:durableId="1321272224">
    <w:abstractNumId w:val="14"/>
  </w:num>
  <w:num w:numId="18" w16cid:durableId="989359139">
    <w:abstractNumId w:val="11"/>
  </w:num>
  <w:num w:numId="19" w16cid:durableId="1458596452">
    <w:abstractNumId w:val="8"/>
  </w:num>
  <w:num w:numId="20" w16cid:durableId="1105272784">
    <w:abstractNumId w:val="20"/>
  </w:num>
  <w:num w:numId="21" w16cid:durableId="777607719">
    <w:abstractNumId w:val="13"/>
  </w:num>
  <w:num w:numId="22" w16cid:durableId="17073635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70F"/>
    <w:rsid w:val="00027882"/>
    <w:rsid w:val="00041A50"/>
    <w:rsid w:val="00047B62"/>
    <w:rsid w:val="00082817"/>
    <w:rsid w:val="000A2264"/>
    <w:rsid w:val="000B573C"/>
    <w:rsid w:val="000C0950"/>
    <w:rsid w:val="000C4D2A"/>
    <w:rsid w:val="000D5415"/>
    <w:rsid w:val="000D60BB"/>
    <w:rsid w:val="000F4A72"/>
    <w:rsid w:val="00120151"/>
    <w:rsid w:val="001247B7"/>
    <w:rsid w:val="001249BF"/>
    <w:rsid w:val="0015301A"/>
    <w:rsid w:val="00186A37"/>
    <w:rsid w:val="001A2B5F"/>
    <w:rsid w:val="001E3422"/>
    <w:rsid w:val="001E5118"/>
    <w:rsid w:val="002010F8"/>
    <w:rsid w:val="00232992"/>
    <w:rsid w:val="00244633"/>
    <w:rsid w:val="00257D12"/>
    <w:rsid w:val="00263A15"/>
    <w:rsid w:val="00285D3C"/>
    <w:rsid w:val="00293F63"/>
    <w:rsid w:val="00296EF0"/>
    <w:rsid w:val="002B4F63"/>
    <w:rsid w:val="002B5F99"/>
    <w:rsid w:val="002C3E75"/>
    <w:rsid w:val="002C5D20"/>
    <w:rsid w:val="002D505C"/>
    <w:rsid w:val="00302B36"/>
    <w:rsid w:val="00302E64"/>
    <w:rsid w:val="00317339"/>
    <w:rsid w:val="00341978"/>
    <w:rsid w:val="003431B5"/>
    <w:rsid w:val="00356F1E"/>
    <w:rsid w:val="003D416D"/>
    <w:rsid w:val="003D5BB0"/>
    <w:rsid w:val="003E370F"/>
    <w:rsid w:val="003F6099"/>
    <w:rsid w:val="0040419B"/>
    <w:rsid w:val="00455B22"/>
    <w:rsid w:val="0047328E"/>
    <w:rsid w:val="004B0AAB"/>
    <w:rsid w:val="004B52B5"/>
    <w:rsid w:val="004D4AF0"/>
    <w:rsid w:val="004F16FA"/>
    <w:rsid w:val="004F2979"/>
    <w:rsid w:val="005306FD"/>
    <w:rsid w:val="005507AB"/>
    <w:rsid w:val="00560E37"/>
    <w:rsid w:val="00566C05"/>
    <w:rsid w:val="0058443E"/>
    <w:rsid w:val="005956FC"/>
    <w:rsid w:val="00596FF4"/>
    <w:rsid w:val="005B24C7"/>
    <w:rsid w:val="00626D59"/>
    <w:rsid w:val="0065452D"/>
    <w:rsid w:val="00663A79"/>
    <w:rsid w:val="006750B7"/>
    <w:rsid w:val="0069604C"/>
    <w:rsid w:val="006B3A30"/>
    <w:rsid w:val="006D3343"/>
    <w:rsid w:val="00707383"/>
    <w:rsid w:val="0071134F"/>
    <w:rsid w:val="00713C5E"/>
    <w:rsid w:val="00726E7E"/>
    <w:rsid w:val="00770A4A"/>
    <w:rsid w:val="007831AD"/>
    <w:rsid w:val="0078634D"/>
    <w:rsid w:val="00790842"/>
    <w:rsid w:val="00797A26"/>
    <w:rsid w:val="007F2F19"/>
    <w:rsid w:val="0080616F"/>
    <w:rsid w:val="008155A8"/>
    <w:rsid w:val="008209F8"/>
    <w:rsid w:val="00852391"/>
    <w:rsid w:val="00894BB3"/>
    <w:rsid w:val="008A4816"/>
    <w:rsid w:val="008B41A6"/>
    <w:rsid w:val="008E5CA4"/>
    <w:rsid w:val="009260FC"/>
    <w:rsid w:val="009346CE"/>
    <w:rsid w:val="00934A0B"/>
    <w:rsid w:val="009600E5"/>
    <w:rsid w:val="00960951"/>
    <w:rsid w:val="00974209"/>
    <w:rsid w:val="00990681"/>
    <w:rsid w:val="00996493"/>
    <w:rsid w:val="009B1F0A"/>
    <w:rsid w:val="009C47DE"/>
    <w:rsid w:val="009C4C99"/>
    <w:rsid w:val="009D479E"/>
    <w:rsid w:val="009E6CD6"/>
    <w:rsid w:val="00A14A25"/>
    <w:rsid w:val="00A416AA"/>
    <w:rsid w:val="00A532EF"/>
    <w:rsid w:val="00A76EED"/>
    <w:rsid w:val="00A84566"/>
    <w:rsid w:val="00AB0A2E"/>
    <w:rsid w:val="00AC56AE"/>
    <w:rsid w:val="00AC678E"/>
    <w:rsid w:val="00AF3DF5"/>
    <w:rsid w:val="00B24BC7"/>
    <w:rsid w:val="00B3358C"/>
    <w:rsid w:val="00B53196"/>
    <w:rsid w:val="00B714DE"/>
    <w:rsid w:val="00B7258D"/>
    <w:rsid w:val="00BD2FFB"/>
    <w:rsid w:val="00C14CBB"/>
    <w:rsid w:val="00C30A72"/>
    <w:rsid w:val="00C36AA2"/>
    <w:rsid w:val="00C40598"/>
    <w:rsid w:val="00C4651E"/>
    <w:rsid w:val="00C74D8D"/>
    <w:rsid w:val="00CD5224"/>
    <w:rsid w:val="00D17893"/>
    <w:rsid w:val="00D32D64"/>
    <w:rsid w:val="00D34B53"/>
    <w:rsid w:val="00D5334A"/>
    <w:rsid w:val="00D60645"/>
    <w:rsid w:val="00D658FC"/>
    <w:rsid w:val="00D805CE"/>
    <w:rsid w:val="00D813C9"/>
    <w:rsid w:val="00DA7308"/>
    <w:rsid w:val="00E0378C"/>
    <w:rsid w:val="00E047E6"/>
    <w:rsid w:val="00E24262"/>
    <w:rsid w:val="00E24985"/>
    <w:rsid w:val="00E502F1"/>
    <w:rsid w:val="00E92568"/>
    <w:rsid w:val="00EB6FCA"/>
    <w:rsid w:val="00F0002E"/>
    <w:rsid w:val="00F43E4D"/>
    <w:rsid w:val="00F61137"/>
    <w:rsid w:val="00F66F34"/>
    <w:rsid w:val="00F875C0"/>
    <w:rsid w:val="00FD709C"/>
    <w:rsid w:val="00FE585D"/>
    <w:rsid w:val="00FE6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4D524"/>
  <w15:chartTrackingRefBased/>
  <w15:docId w15:val="{4F2A643F-EB76-4594-9BEC-F69FB545F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0E37"/>
    <w:pPr>
      <w:spacing w:after="0" w:line="240" w:lineRule="auto"/>
      <w:ind w:firstLine="567"/>
      <w:jc w:val="both"/>
    </w:pPr>
    <w:rPr>
      <w:rFonts w:ascii="Times New Roman" w:eastAsia="Calibri" w:hAnsi="Times New Roman" w:cs="Times New Roman"/>
      <w:kern w:val="0"/>
      <w:sz w:val="24"/>
      <w14:ligatures w14:val="none"/>
    </w:rPr>
  </w:style>
  <w:style w:type="paragraph" w:styleId="1">
    <w:name w:val="heading 1"/>
    <w:aliases w:val="Для разработки"/>
    <w:basedOn w:val="a"/>
    <w:next w:val="a"/>
    <w:link w:val="10"/>
    <w:uiPriority w:val="9"/>
    <w:qFormat/>
    <w:rsid w:val="00F61137"/>
    <w:pPr>
      <w:keepNext/>
      <w:keepLines/>
      <w:outlineLvl w:val="0"/>
    </w:pPr>
    <w:rPr>
      <w:rFonts w:eastAsiaTheme="majorEastAsia" w:cstheme="majorBidi"/>
      <w:szCs w:val="32"/>
    </w:rPr>
  </w:style>
  <w:style w:type="paragraph" w:styleId="2">
    <w:name w:val="heading 2"/>
    <w:basedOn w:val="a"/>
    <w:next w:val="a"/>
    <w:link w:val="20"/>
    <w:uiPriority w:val="9"/>
    <w:unhideWhenUsed/>
    <w:qFormat/>
    <w:rsid w:val="00296EF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6">
    <w:name w:val="heading 6"/>
    <w:basedOn w:val="a"/>
    <w:next w:val="a"/>
    <w:link w:val="60"/>
    <w:uiPriority w:val="9"/>
    <w:unhideWhenUsed/>
    <w:qFormat/>
    <w:rsid w:val="00F61137"/>
    <w:pPr>
      <w:spacing w:before="240" w:after="60"/>
      <w:outlineLvl w:val="5"/>
    </w:pPr>
    <w:rPr>
      <w:rFonts w:ascii="Calibri" w:eastAsia="Times New Roman" w:hAnsi="Calibri"/>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36AA2"/>
    <w:pPr>
      <w:spacing w:after="0" w:line="240" w:lineRule="auto"/>
      <w:jc w:val="both"/>
    </w:pPr>
    <w:rPr>
      <w:rFonts w:ascii="Times New Roman" w:hAnsi="Times New Roman"/>
      <w:sz w:val="24"/>
    </w:rPr>
  </w:style>
  <w:style w:type="character" w:customStyle="1" w:styleId="10">
    <w:name w:val="Заголовок 1 Знак"/>
    <w:aliases w:val="Для разработки Знак"/>
    <w:basedOn w:val="a0"/>
    <w:link w:val="1"/>
    <w:uiPriority w:val="9"/>
    <w:rsid w:val="00F61137"/>
    <w:rPr>
      <w:rFonts w:ascii="Times New Roman" w:eastAsiaTheme="majorEastAsia" w:hAnsi="Times New Roman" w:cstheme="majorBidi"/>
      <w:sz w:val="24"/>
      <w:szCs w:val="32"/>
    </w:rPr>
  </w:style>
  <w:style w:type="paragraph" w:styleId="a4">
    <w:name w:val="header"/>
    <w:basedOn w:val="a"/>
    <w:link w:val="a5"/>
    <w:uiPriority w:val="99"/>
    <w:unhideWhenUsed/>
    <w:rsid w:val="00F61137"/>
    <w:pPr>
      <w:tabs>
        <w:tab w:val="center" w:pos="4677"/>
        <w:tab w:val="right" w:pos="9355"/>
      </w:tabs>
    </w:pPr>
  </w:style>
  <w:style w:type="character" w:customStyle="1" w:styleId="a5">
    <w:name w:val="Верхний колонтитул Знак"/>
    <w:basedOn w:val="a0"/>
    <w:link w:val="a4"/>
    <w:uiPriority w:val="99"/>
    <w:rsid w:val="00F61137"/>
  </w:style>
  <w:style w:type="paragraph" w:styleId="a6">
    <w:name w:val="footer"/>
    <w:basedOn w:val="a"/>
    <w:link w:val="a7"/>
    <w:uiPriority w:val="99"/>
    <w:unhideWhenUsed/>
    <w:rsid w:val="00F61137"/>
    <w:pPr>
      <w:tabs>
        <w:tab w:val="center" w:pos="4677"/>
        <w:tab w:val="right" w:pos="9355"/>
      </w:tabs>
    </w:pPr>
  </w:style>
  <w:style w:type="character" w:customStyle="1" w:styleId="a7">
    <w:name w:val="Нижний колонтитул Знак"/>
    <w:basedOn w:val="a0"/>
    <w:link w:val="a6"/>
    <w:uiPriority w:val="99"/>
    <w:rsid w:val="00F61137"/>
  </w:style>
  <w:style w:type="character" w:customStyle="1" w:styleId="60">
    <w:name w:val="Заголовок 6 Знак"/>
    <w:basedOn w:val="a0"/>
    <w:link w:val="6"/>
    <w:uiPriority w:val="9"/>
    <w:rsid w:val="00F61137"/>
    <w:rPr>
      <w:rFonts w:ascii="Calibri" w:eastAsia="Times New Roman" w:hAnsi="Calibri" w:cs="Times New Roman"/>
      <w:b/>
      <w:bCs/>
      <w:kern w:val="0"/>
      <w:lang w:val="ru-RU"/>
      <w14:ligatures w14:val="none"/>
    </w:rPr>
  </w:style>
  <w:style w:type="paragraph" w:customStyle="1" w:styleId="a8">
    <w:name w:val="Знак Знак Знак"/>
    <w:basedOn w:val="a"/>
    <w:autoRedefine/>
    <w:rsid w:val="00C4651E"/>
    <w:pPr>
      <w:spacing w:after="160" w:line="240" w:lineRule="exact"/>
      <w:ind w:firstLine="0"/>
      <w:jc w:val="left"/>
    </w:pPr>
    <w:rPr>
      <w:rFonts w:eastAsia="SimSun"/>
      <w:b/>
      <w:sz w:val="28"/>
      <w:szCs w:val="24"/>
      <w:lang w:val="en-US"/>
    </w:rPr>
  </w:style>
  <w:style w:type="paragraph" w:styleId="a9">
    <w:name w:val="TOC Heading"/>
    <w:basedOn w:val="1"/>
    <w:next w:val="a"/>
    <w:uiPriority w:val="39"/>
    <w:unhideWhenUsed/>
    <w:qFormat/>
    <w:rsid w:val="00EB6FCA"/>
    <w:pPr>
      <w:spacing w:before="240" w:line="259" w:lineRule="auto"/>
      <w:ind w:firstLine="0"/>
      <w:jc w:val="left"/>
      <w:outlineLvl w:val="9"/>
    </w:pPr>
    <w:rPr>
      <w:rFonts w:asciiTheme="majorHAnsi" w:hAnsiTheme="majorHAnsi"/>
      <w:color w:val="2F5496" w:themeColor="accent1" w:themeShade="BF"/>
      <w:sz w:val="32"/>
    </w:rPr>
  </w:style>
  <w:style w:type="paragraph" w:styleId="21">
    <w:name w:val="toc 2"/>
    <w:basedOn w:val="a"/>
    <w:next w:val="a"/>
    <w:autoRedefine/>
    <w:uiPriority w:val="39"/>
    <w:unhideWhenUsed/>
    <w:rsid w:val="00EB6FCA"/>
    <w:pPr>
      <w:spacing w:after="100" w:line="259" w:lineRule="auto"/>
      <w:ind w:left="220" w:firstLine="0"/>
      <w:jc w:val="left"/>
    </w:pPr>
    <w:rPr>
      <w:rFonts w:asciiTheme="minorHAnsi" w:eastAsiaTheme="minorEastAsia" w:hAnsiTheme="minorHAnsi"/>
      <w:sz w:val="22"/>
    </w:rPr>
  </w:style>
  <w:style w:type="paragraph" w:styleId="11">
    <w:name w:val="toc 1"/>
    <w:basedOn w:val="a"/>
    <w:next w:val="a"/>
    <w:autoRedefine/>
    <w:uiPriority w:val="39"/>
    <w:unhideWhenUsed/>
    <w:rsid w:val="00EB6FCA"/>
    <w:pPr>
      <w:spacing w:after="100" w:line="259" w:lineRule="auto"/>
      <w:ind w:firstLine="0"/>
      <w:jc w:val="left"/>
    </w:pPr>
    <w:rPr>
      <w:rFonts w:asciiTheme="minorHAnsi" w:eastAsiaTheme="minorEastAsia" w:hAnsiTheme="minorHAnsi"/>
      <w:sz w:val="22"/>
    </w:rPr>
  </w:style>
  <w:style w:type="paragraph" w:styleId="3">
    <w:name w:val="toc 3"/>
    <w:basedOn w:val="a"/>
    <w:next w:val="a"/>
    <w:autoRedefine/>
    <w:uiPriority w:val="39"/>
    <w:unhideWhenUsed/>
    <w:rsid w:val="00EB6FCA"/>
    <w:pPr>
      <w:spacing w:after="100" w:line="259" w:lineRule="auto"/>
      <w:ind w:left="440" w:firstLine="0"/>
      <w:jc w:val="left"/>
    </w:pPr>
    <w:rPr>
      <w:rFonts w:asciiTheme="minorHAnsi" w:eastAsiaTheme="minorEastAsia" w:hAnsiTheme="minorHAnsi"/>
      <w:sz w:val="22"/>
    </w:rPr>
  </w:style>
  <w:style w:type="character" w:styleId="aa">
    <w:name w:val="Hyperlink"/>
    <w:basedOn w:val="a0"/>
    <w:uiPriority w:val="99"/>
    <w:unhideWhenUsed/>
    <w:rsid w:val="00EB6FCA"/>
    <w:rPr>
      <w:color w:val="0563C1" w:themeColor="hyperlink"/>
      <w:u w:val="single"/>
    </w:rPr>
  </w:style>
  <w:style w:type="character" w:customStyle="1" w:styleId="20">
    <w:name w:val="Заголовок 2 Знак"/>
    <w:basedOn w:val="a0"/>
    <w:link w:val="2"/>
    <w:uiPriority w:val="9"/>
    <w:rsid w:val="00296EF0"/>
    <w:rPr>
      <w:rFonts w:asciiTheme="majorHAnsi" w:eastAsiaTheme="majorEastAsia" w:hAnsiTheme="majorHAnsi" w:cstheme="majorBidi"/>
      <w:color w:val="2F5496" w:themeColor="accent1" w:themeShade="BF"/>
      <w:kern w:val="0"/>
      <w:sz w:val="26"/>
      <w:szCs w:val="26"/>
      <w:lang w:val="ru-RU"/>
      <w14:ligatures w14:val="none"/>
    </w:rPr>
  </w:style>
  <w:style w:type="table" w:styleId="ab">
    <w:name w:val="Table Grid"/>
    <w:basedOn w:val="a1"/>
    <w:uiPriority w:val="39"/>
    <w:rsid w:val="00974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Unresolved Mention"/>
    <w:basedOn w:val="a0"/>
    <w:uiPriority w:val="99"/>
    <w:semiHidden/>
    <w:unhideWhenUsed/>
    <w:rsid w:val="00974209"/>
    <w:rPr>
      <w:color w:val="605E5C"/>
      <w:shd w:val="clear" w:color="auto" w:fill="E1DFDD"/>
    </w:rPr>
  </w:style>
  <w:style w:type="paragraph" w:styleId="ad">
    <w:name w:val="Body Text"/>
    <w:basedOn w:val="a"/>
    <w:link w:val="ae"/>
    <w:uiPriority w:val="1"/>
    <w:qFormat/>
    <w:rsid w:val="004D4AF0"/>
    <w:pPr>
      <w:widowControl w:val="0"/>
      <w:autoSpaceDE w:val="0"/>
      <w:autoSpaceDN w:val="0"/>
      <w:ind w:firstLine="0"/>
      <w:jc w:val="left"/>
    </w:pPr>
    <w:rPr>
      <w:rFonts w:eastAsia="Times New Roman"/>
      <w:szCs w:val="24"/>
      <w:lang w:val="kk-KZ"/>
    </w:rPr>
  </w:style>
  <w:style w:type="character" w:customStyle="1" w:styleId="ae">
    <w:name w:val="Основной текст Знак"/>
    <w:basedOn w:val="a0"/>
    <w:link w:val="ad"/>
    <w:uiPriority w:val="1"/>
    <w:rsid w:val="004D4AF0"/>
    <w:rPr>
      <w:rFonts w:ascii="Times New Roman" w:eastAsia="Times New Roman" w:hAnsi="Times New Roman" w:cs="Times New Roman"/>
      <w:kern w:val="0"/>
      <w:sz w:val="24"/>
      <w:szCs w:val="24"/>
      <w:lang w:val="kk-KZ"/>
      <w14:ligatures w14:val="none"/>
    </w:rPr>
  </w:style>
  <w:style w:type="paragraph" w:styleId="af">
    <w:name w:val="List Paragraph"/>
    <w:basedOn w:val="a"/>
    <w:uiPriority w:val="34"/>
    <w:qFormat/>
    <w:rsid w:val="00D34B53"/>
    <w:pPr>
      <w:widowControl w:val="0"/>
      <w:autoSpaceDE w:val="0"/>
      <w:autoSpaceDN w:val="0"/>
      <w:ind w:left="498"/>
    </w:pPr>
    <w:rPr>
      <w:rFonts w:eastAsia="Times New Roman"/>
      <w:sz w:val="22"/>
      <w:lang w:val="kk-KZ"/>
    </w:rPr>
  </w:style>
  <w:style w:type="table" w:customStyle="1" w:styleId="TableNormal">
    <w:name w:val="Table Normal"/>
    <w:uiPriority w:val="2"/>
    <w:semiHidden/>
    <w:unhideWhenUsed/>
    <w:qFormat/>
    <w:rsid w:val="003D416D"/>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D416D"/>
    <w:pPr>
      <w:widowControl w:val="0"/>
      <w:autoSpaceDE w:val="0"/>
      <w:autoSpaceDN w:val="0"/>
      <w:ind w:firstLine="0"/>
      <w:jc w:val="left"/>
    </w:pPr>
    <w:rPr>
      <w:rFonts w:eastAsia="Times New Roman"/>
      <w:sz w:val="22"/>
      <w:lang w:val="kk-KZ"/>
    </w:rPr>
  </w:style>
  <w:style w:type="paragraph" w:customStyle="1" w:styleId="30">
    <w:name w:val="Основной текст3"/>
    <w:basedOn w:val="a"/>
    <w:rsid w:val="00263A15"/>
    <w:pPr>
      <w:widowControl w:val="0"/>
      <w:shd w:val="clear" w:color="auto" w:fill="FFFFFF"/>
      <w:spacing w:before="180" w:after="180" w:line="0" w:lineRule="atLeast"/>
      <w:ind w:hanging="420"/>
    </w:pPr>
    <w:rPr>
      <w:rFonts w:eastAsia="Times New Roman"/>
      <w:color w:val="000000"/>
      <w:sz w:val="21"/>
      <w:szCs w:val="21"/>
      <w:lang w:eastAsia="ru-RU" w:bidi="ru-RU"/>
    </w:rPr>
  </w:style>
  <w:style w:type="paragraph" w:customStyle="1" w:styleId="formattext">
    <w:name w:val="formattext"/>
    <w:basedOn w:val="a"/>
    <w:rsid w:val="00263A15"/>
    <w:pPr>
      <w:spacing w:before="100" w:beforeAutospacing="1" w:after="100" w:afterAutospacing="1"/>
      <w:ind w:firstLine="0"/>
      <w:jc w:val="left"/>
    </w:pPr>
    <w:rPr>
      <w:rFonts w:eastAsia="Times New Roman"/>
      <w:szCs w:val="24"/>
      <w:lang w:eastAsia="ru-RU"/>
    </w:rPr>
  </w:style>
  <w:style w:type="character" w:customStyle="1" w:styleId="22">
    <w:name w:val="Основной текст2"/>
    <w:basedOn w:val="a0"/>
    <w:rsid w:val="00263A15"/>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4">
    <w:name w:val="Основной текст4"/>
    <w:basedOn w:val="a0"/>
    <w:rsid w:val="00AC56AE"/>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en-US" w:eastAsia="en-US" w:bidi="en-US"/>
    </w:rPr>
  </w:style>
  <w:style w:type="paragraph" w:customStyle="1" w:styleId="7">
    <w:name w:val="Основной текст7"/>
    <w:basedOn w:val="a"/>
    <w:rsid w:val="00AC56AE"/>
    <w:pPr>
      <w:widowControl w:val="0"/>
      <w:shd w:val="clear" w:color="auto" w:fill="FFFFFF"/>
      <w:spacing w:before="480" w:after="2280" w:line="221" w:lineRule="exact"/>
      <w:ind w:hanging="400"/>
      <w:jc w:val="right"/>
    </w:pPr>
    <w:rPr>
      <w:rFonts w:ascii="Bookman Old Style" w:eastAsia="Bookman Old Style" w:hAnsi="Bookman Old Style" w:cs="Bookman Old Style"/>
      <w:color w:val="000000"/>
      <w:sz w:val="18"/>
      <w:szCs w:val="18"/>
      <w:lang w:val="en-US" w:bidi="en-US"/>
    </w:rPr>
  </w:style>
  <w:style w:type="character" w:customStyle="1" w:styleId="70">
    <w:name w:val="Основной текст (7)"/>
    <w:basedOn w:val="a0"/>
    <w:rsid w:val="00AC56AE"/>
    <w:rPr>
      <w:rFonts w:ascii="Arial" w:eastAsia="Arial" w:hAnsi="Arial" w:cs="Arial"/>
      <w:b/>
      <w:bCs/>
      <w:i w:val="0"/>
      <w:iCs w:val="0"/>
      <w:smallCaps w:val="0"/>
      <w:strike w:val="0"/>
      <w:color w:val="000000"/>
      <w:spacing w:val="0"/>
      <w:w w:val="100"/>
      <w:position w:val="0"/>
      <w:sz w:val="16"/>
      <w:szCs w:val="16"/>
      <w:u w:val="none"/>
      <w:lang w:val="ru-RU" w:eastAsia="ru-RU" w:bidi="ru-RU"/>
    </w:rPr>
  </w:style>
  <w:style w:type="paragraph" w:customStyle="1" w:styleId="61">
    <w:name w:val="Основной текст6"/>
    <w:basedOn w:val="a"/>
    <w:rsid w:val="00AC56AE"/>
    <w:pPr>
      <w:widowControl w:val="0"/>
      <w:shd w:val="clear" w:color="auto" w:fill="FFFFFF"/>
      <w:spacing w:line="389" w:lineRule="exact"/>
      <w:ind w:hanging="400"/>
      <w:jc w:val="center"/>
    </w:pPr>
    <w:rPr>
      <w:rFonts w:ascii="Arial" w:eastAsia="Arial" w:hAnsi="Arial" w:cs="Arial"/>
      <w:color w:val="000000"/>
      <w:sz w:val="16"/>
      <w:szCs w:val="16"/>
      <w:lang w:eastAsia="ru-RU" w:bidi="ru-RU"/>
    </w:rPr>
  </w:style>
  <w:style w:type="character" w:customStyle="1" w:styleId="8pt">
    <w:name w:val="Основной текст + 8 pt;Полужирный"/>
    <w:basedOn w:val="a0"/>
    <w:rsid w:val="00AC56AE"/>
    <w:rPr>
      <w:rFonts w:ascii="Bookman Old Style" w:eastAsia="Bookman Old Style" w:hAnsi="Bookman Old Style" w:cs="Bookman Old Style"/>
      <w:b/>
      <w:bCs/>
      <w:i w:val="0"/>
      <w:iCs w:val="0"/>
      <w:smallCaps w:val="0"/>
      <w:strike w:val="0"/>
      <w:color w:val="000000"/>
      <w:spacing w:val="0"/>
      <w:w w:val="100"/>
      <w:position w:val="0"/>
      <w:sz w:val="16"/>
      <w:szCs w:val="16"/>
      <w:u w:val="none"/>
      <w:lang w:val="en-US" w:eastAsia="en-US" w:bidi="en-US"/>
    </w:rPr>
  </w:style>
  <w:style w:type="character" w:customStyle="1" w:styleId="af0">
    <w:name w:val="Подпись к таблице_"/>
    <w:basedOn w:val="a0"/>
    <w:link w:val="af1"/>
    <w:rsid w:val="00AC56AE"/>
    <w:rPr>
      <w:rFonts w:ascii="Times New Roman" w:eastAsia="Times New Roman" w:hAnsi="Times New Roman" w:cs="Times New Roman"/>
      <w:sz w:val="21"/>
      <w:szCs w:val="21"/>
      <w:shd w:val="clear" w:color="auto" w:fill="FFFFFF"/>
    </w:rPr>
  </w:style>
  <w:style w:type="paragraph" w:customStyle="1" w:styleId="af1">
    <w:name w:val="Подпись к таблице"/>
    <w:basedOn w:val="a"/>
    <w:link w:val="af0"/>
    <w:rsid w:val="00AC56AE"/>
    <w:pPr>
      <w:widowControl w:val="0"/>
      <w:shd w:val="clear" w:color="auto" w:fill="FFFFFF"/>
      <w:spacing w:line="0" w:lineRule="atLeast"/>
      <w:ind w:firstLine="0"/>
      <w:jc w:val="left"/>
    </w:pPr>
    <w:rPr>
      <w:rFonts w:eastAsia="Times New Roman"/>
      <w:kern w:val="2"/>
      <w:sz w:val="21"/>
      <w:szCs w:val="21"/>
      <w14:ligatures w14:val="standardContextual"/>
    </w:rPr>
  </w:style>
  <w:style w:type="character" w:customStyle="1" w:styleId="23">
    <w:name w:val="Заголовок №2"/>
    <w:basedOn w:val="a0"/>
    <w:rsid w:val="007831AD"/>
    <w:rPr>
      <w:rFonts w:ascii="Arial" w:eastAsia="Arial" w:hAnsi="Arial" w:cs="Arial"/>
      <w:b/>
      <w:bCs/>
      <w:i w:val="0"/>
      <w:iCs w:val="0"/>
      <w:smallCaps w:val="0"/>
      <w:strike w:val="0"/>
      <w:color w:val="000000"/>
      <w:spacing w:val="0"/>
      <w:w w:val="100"/>
      <w:position w:val="0"/>
      <w:sz w:val="18"/>
      <w:szCs w:val="18"/>
      <w:u w:val="none"/>
      <w:lang w:val="ru-RU" w:eastAsia="ru-RU" w:bidi="ru-RU"/>
    </w:rPr>
  </w:style>
  <w:style w:type="character" w:customStyle="1" w:styleId="75pt">
    <w:name w:val="Основной текст + 7;5 pt"/>
    <w:basedOn w:val="a0"/>
    <w:rsid w:val="007831A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en-US" w:eastAsia="en-US" w:bidi="en-US"/>
    </w:rPr>
  </w:style>
  <w:style w:type="character" w:customStyle="1" w:styleId="24">
    <w:name w:val="Основной текст (2) + Не курсив"/>
    <w:basedOn w:val="a0"/>
    <w:rsid w:val="003431B5"/>
    <w:rPr>
      <w:rFonts w:ascii="Bookman Old Style" w:eastAsia="Bookman Old Style" w:hAnsi="Bookman Old Style" w:cs="Bookman Old Style"/>
      <w:b w:val="0"/>
      <w:bCs w:val="0"/>
      <w:i/>
      <w:iCs/>
      <w:smallCaps w:val="0"/>
      <w:strike w:val="0"/>
      <w:color w:val="000000"/>
      <w:spacing w:val="0"/>
      <w:w w:val="100"/>
      <w:position w:val="0"/>
      <w:sz w:val="18"/>
      <w:szCs w:val="18"/>
      <w:u w:val="none"/>
      <w:lang w:val="en-US" w:eastAsia="en-US" w:bidi="en-US"/>
    </w:rPr>
  </w:style>
  <w:style w:type="character" w:customStyle="1" w:styleId="7pt">
    <w:name w:val="Основной текст + 7 pt;Полужирный"/>
    <w:basedOn w:val="a0"/>
    <w:rsid w:val="003431B5"/>
    <w:rPr>
      <w:rFonts w:ascii="Arial" w:eastAsia="Arial" w:hAnsi="Arial" w:cs="Arial"/>
      <w:b/>
      <w:bCs/>
      <w:i w:val="0"/>
      <w:iCs w:val="0"/>
      <w:smallCaps w:val="0"/>
      <w:strike w:val="0"/>
      <w:color w:val="000000"/>
      <w:spacing w:val="0"/>
      <w:w w:val="100"/>
      <w:position w:val="0"/>
      <w:sz w:val="14"/>
      <w:szCs w:val="14"/>
      <w:u w:val="none"/>
      <w:lang w:val="ru-RU" w:eastAsia="ru-RU" w:bidi="ru-RU"/>
    </w:rPr>
  </w:style>
  <w:style w:type="character" w:customStyle="1" w:styleId="25">
    <w:name w:val="Основной текст (2)"/>
    <w:basedOn w:val="a0"/>
    <w:rsid w:val="003431B5"/>
    <w:rPr>
      <w:rFonts w:ascii="Bookman Old Style" w:eastAsia="Bookman Old Style" w:hAnsi="Bookman Old Style" w:cs="Bookman Old Style"/>
      <w:b w:val="0"/>
      <w:bCs w:val="0"/>
      <w:i/>
      <w:iCs/>
      <w:smallCaps w:val="0"/>
      <w:strike w:val="0"/>
      <w:color w:val="000000"/>
      <w:spacing w:val="0"/>
      <w:w w:val="100"/>
      <w:position w:val="0"/>
      <w:sz w:val="18"/>
      <w:szCs w:val="18"/>
      <w:u w:val="none"/>
      <w:lang w:val="en-US" w:eastAsia="en-US" w:bidi="en-US"/>
    </w:rPr>
  </w:style>
  <w:style w:type="character" w:customStyle="1" w:styleId="5">
    <w:name w:val="Заголовок №5"/>
    <w:basedOn w:val="a0"/>
    <w:rsid w:val="003431B5"/>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en-US" w:eastAsia="en-US" w:bidi="en-US"/>
    </w:rPr>
  </w:style>
  <w:style w:type="character" w:customStyle="1" w:styleId="31">
    <w:name w:val="Заголовок №3_"/>
    <w:basedOn w:val="a0"/>
    <w:link w:val="32"/>
    <w:rsid w:val="00894BB3"/>
    <w:rPr>
      <w:rFonts w:ascii="Times New Roman" w:eastAsia="Times New Roman" w:hAnsi="Times New Roman" w:cs="Times New Roman"/>
      <w:b/>
      <w:bCs/>
      <w:sz w:val="26"/>
      <w:szCs w:val="26"/>
      <w:shd w:val="clear" w:color="auto" w:fill="FFFFFF"/>
    </w:rPr>
  </w:style>
  <w:style w:type="paragraph" w:customStyle="1" w:styleId="32">
    <w:name w:val="Заголовок №3"/>
    <w:basedOn w:val="a"/>
    <w:link w:val="31"/>
    <w:rsid w:val="00894BB3"/>
    <w:pPr>
      <w:widowControl w:val="0"/>
      <w:shd w:val="clear" w:color="auto" w:fill="FFFFFF"/>
      <w:spacing w:after="180" w:line="0" w:lineRule="atLeast"/>
      <w:ind w:firstLine="0"/>
      <w:outlineLvl w:val="2"/>
    </w:pPr>
    <w:rPr>
      <w:rFonts w:eastAsia="Times New Roman"/>
      <w:b/>
      <w:bCs/>
      <w:kern w:val="2"/>
      <w:sz w:val="26"/>
      <w:szCs w:val="26"/>
      <w14:ligatures w14:val="standardContextual"/>
    </w:rPr>
  </w:style>
  <w:style w:type="character" w:customStyle="1" w:styleId="62">
    <w:name w:val="Заголовок №6_"/>
    <w:basedOn w:val="a0"/>
    <w:link w:val="63"/>
    <w:rsid w:val="00894BB3"/>
    <w:rPr>
      <w:rFonts w:ascii="Times New Roman" w:eastAsia="Times New Roman" w:hAnsi="Times New Roman" w:cs="Times New Roman"/>
      <w:sz w:val="21"/>
      <w:szCs w:val="21"/>
      <w:shd w:val="clear" w:color="auto" w:fill="FFFFFF"/>
    </w:rPr>
  </w:style>
  <w:style w:type="paragraph" w:customStyle="1" w:styleId="63">
    <w:name w:val="Заголовок №6"/>
    <w:basedOn w:val="a"/>
    <w:link w:val="62"/>
    <w:rsid w:val="00894BB3"/>
    <w:pPr>
      <w:widowControl w:val="0"/>
      <w:shd w:val="clear" w:color="auto" w:fill="FFFFFF"/>
      <w:spacing w:after="180" w:line="0" w:lineRule="atLeast"/>
      <w:ind w:hanging="420"/>
      <w:outlineLvl w:val="5"/>
    </w:pPr>
    <w:rPr>
      <w:rFonts w:eastAsia="Times New Roman"/>
      <w:kern w:val="2"/>
      <w:sz w:val="21"/>
      <w:szCs w:val="21"/>
      <w14:ligatures w14:val="standardContextual"/>
    </w:rPr>
  </w:style>
  <w:style w:type="paragraph" w:customStyle="1" w:styleId="Pa15">
    <w:name w:val="Pa15"/>
    <w:basedOn w:val="a"/>
    <w:next w:val="a"/>
    <w:uiPriority w:val="99"/>
    <w:rsid w:val="007F2F19"/>
    <w:pPr>
      <w:autoSpaceDE w:val="0"/>
      <w:autoSpaceDN w:val="0"/>
      <w:adjustRightInd w:val="0"/>
      <w:spacing w:line="221" w:lineRule="atLeast"/>
      <w:ind w:firstLine="0"/>
      <w:jc w:val="left"/>
    </w:pPr>
    <w:rPr>
      <w:rFonts w:ascii="Cambria" w:eastAsiaTheme="minorHAnsi" w:hAnsi="Cambria" w:cstheme="minorBidi"/>
      <w:szCs w:val="24"/>
      <w:lang/>
      <w14:ligatures w14:val="standardContextual"/>
    </w:rPr>
  </w:style>
  <w:style w:type="character" w:customStyle="1" w:styleId="s0">
    <w:name w:val="s0"/>
    <w:rsid w:val="00DA7308"/>
    <w:rPr>
      <w:rFonts w:ascii="Times New Roman" w:hAnsi="Times New Roman" w:cs="Times New Roman" w:hint="default"/>
      <w:b w:val="0"/>
      <w:bCs w:val="0"/>
      <w:i w:val="0"/>
      <w:iCs w:val="0"/>
      <w:strike w:val="0"/>
      <w:dstrike w:val="0"/>
      <w:color w:val="000000"/>
      <w:sz w:val="22"/>
      <w:szCs w:val="22"/>
      <w:u w:val="none"/>
      <w:effect w:val="none"/>
    </w:rPr>
  </w:style>
  <w:style w:type="character" w:styleId="af2">
    <w:name w:val="Emphasis"/>
    <w:basedOn w:val="a0"/>
    <w:uiPriority w:val="20"/>
    <w:qFormat/>
    <w:rsid w:val="00DA73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2413">
      <w:bodyDiv w:val="1"/>
      <w:marLeft w:val="0"/>
      <w:marRight w:val="0"/>
      <w:marTop w:val="0"/>
      <w:marBottom w:val="0"/>
      <w:divBdr>
        <w:top w:val="none" w:sz="0" w:space="0" w:color="auto"/>
        <w:left w:val="none" w:sz="0" w:space="0" w:color="auto"/>
        <w:bottom w:val="none" w:sz="0" w:space="0" w:color="auto"/>
        <w:right w:val="none" w:sz="0" w:space="0" w:color="auto"/>
      </w:divBdr>
    </w:div>
    <w:div w:id="130830679">
      <w:bodyDiv w:val="1"/>
      <w:marLeft w:val="0"/>
      <w:marRight w:val="0"/>
      <w:marTop w:val="0"/>
      <w:marBottom w:val="0"/>
      <w:divBdr>
        <w:top w:val="none" w:sz="0" w:space="0" w:color="auto"/>
        <w:left w:val="none" w:sz="0" w:space="0" w:color="auto"/>
        <w:bottom w:val="none" w:sz="0" w:space="0" w:color="auto"/>
        <w:right w:val="none" w:sz="0" w:space="0" w:color="auto"/>
      </w:divBdr>
    </w:div>
    <w:div w:id="171798938">
      <w:bodyDiv w:val="1"/>
      <w:marLeft w:val="0"/>
      <w:marRight w:val="0"/>
      <w:marTop w:val="0"/>
      <w:marBottom w:val="0"/>
      <w:divBdr>
        <w:top w:val="none" w:sz="0" w:space="0" w:color="auto"/>
        <w:left w:val="none" w:sz="0" w:space="0" w:color="auto"/>
        <w:bottom w:val="none" w:sz="0" w:space="0" w:color="auto"/>
        <w:right w:val="none" w:sz="0" w:space="0" w:color="auto"/>
      </w:divBdr>
    </w:div>
    <w:div w:id="561410774">
      <w:bodyDiv w:val="1"/>
      <w:marLeft w:val="0"/>
      <w:marRight w:val="0"/>
      <w:marTop w:val="0"/>
      <w:marBottom w:val="0"/>
      <w:divBdr>
        <w:top w:val="none" w:sz="0" w:space="0" w:color="auto"/>
        <w:left w:val="none" w:sz="0" w:space="0" w:color="auto"/>
        <w:bottom w:val="none" w:sz="0" w:space="0" w:color="auto"/>
        <w:right w:val="none" w:sz="0" w:space="0" w:color="auto"/>
      </w:divBdr>
      <w:divsChild>
        <w:div w:id="1608350415">
          <w:marLeft w:val="0"/>
          <w:marRight w:val="0"/>
          <w:marTop w:val="0"/>
          <w:marBottom w:val="0"/>
          <w:divBdr>
            <w:top w:val="none" w:sz="0" w:space="0" w:color="auto"/>
            <w:left w:val="none" w:sz="0" w:space="0" w:color="auto"/>
            <w:bottom w:val="none" w:sz="0" w:space="0" w:color="auto"/>
            <w:right w:val="none" w:sz="0" w:space="0" w:color="auto"/>
          </w:divBdr>
        </w:div>
        <w:div w:id="34427807">
          <w:marLeft w:val="0"/>
          <w:marRight w:val="0"/>
          <w:marTop w:val="0"/>
          <w:marBottom w:val="0"/>
          <w:divBdr>
            <w:top w:val="none" w:sz="0" w:space="0" w:color="auto"/>
            <w:left w:val="none" w:sz="0" w:space="0" w:color="auto"/>
            <w:bottom w:val="none" w:sz="0" w:space="0" w:color="auto"/>
            <w:right w:val="none" w:sz="0" w:space="0" w:color="auto"/>
          </w:divBdr>
        </w:div>
      </w:divsChild>
    </w:div>
    <w:div w:id="565455890">
      <w:bodyDiv w:val="1"/>
      <w:marLeft w:val="0"/>
      <w:marRight w:val="0"/>
      <w:marTop w:val="0"/>
      <w:marBottom w:val="0"/>
      <w:divBdr>
        <w:top w:val="none" w:sz="0" w:space="0" w:color="auto"/>
        <w:left w:val="none" w:sz="0" w:space="0" w:color="auto"/>
        <w:bottom w:val="none" w:sz="0" w:space="0" w:color="auto"/>
        <w:right w:val="none" w:sz="0" w:space="0" w:color="auto"/>
      </w:divBdr>
    </w:div>
    <w:div w:id="865173098">
      <w:bodyDiv w:val="1"/>
      <w:marLeft w:val="0"/>
      <w:marRight w:val="0"/>
      <w:marTop w:val="0"/>
      <w:marBottom w:val="0"/>
      <w:divBdr>
        <w:top w:val="none" w:sz="0" w:space="0" w:color="auto"/>
        <w:left w:val="none" w:sz="0" w:space="0" w:color="auto"/>
        <w:bottom w:val="none" w:sz="0" w:space="0" w:color="auto"/>
        <w:right w:val="none" w:sz="0" w:space="0" w:color="auto"/>
      </w:divBdr>
    </w:div>
    <w:div w:id="915631843">
      <w:bodyDiv w:val="1"/>
      <w:marLeft w:val="0"/>
      <w:marRight w:val="0"/>
      <w:marTop w:val="0"/>
      <w:marBottom w:val="0"/>
      <w:divBdr>
        <w:top w:val="none" w:sz="0" w:space="0" w:color="auto"/>
        <w:left w:val="none" w:sz="0" w:space="0" w:color="auto"/>
        <w:bottom w:val="none" w:sz="0" w:space="0" w:color="auto"/>
        <w:right w:val="none" w:sz="0" w:space="0" w:color="auto"/>
      </w:divBdr>
    </w:div>
    <w:div w:id="945624959">
      <w:bodyDiv w:val="1"/>
      <w:marLeft w:val="0"/>
      <w:marRight w:val="0"/>
      <w:marTop w:val="0"/>
      <w:marBottom w:val="0"/>
      <w:divBdr>
        <w:top w:val="none" w:sz="0" w:space="0" w:color="auto"/>
        <w:left w:val="none" w:sz="0" w:space="0" w:color="auto"/>
        <w:bottom w:val="none" w:sz="0" w:space="0" w:color="auto"/>
        <w:right w:val="none" w:sz="0" w:space="0" w:color="auto"/>
      </w:divBdr>
    </w:div>
    <w:div w:id="1102847137">
      <w:bodyDiv w:val="1"/>
      <w:marLeft w:val="0"/>
      <w:marRight w:val="0"/>
      <w:marTop w:val="0"/>
      <w:marBottom w:val="0"/>
      <w:divBdr>
        <w:top w:val="none" w:sz="0" w:space="0" w:color="auto"/>
        <w:left w:val="none" w:sz="0" w:space="0" w:color="auto"/>
        <w:bottom w:val="none" w:sz="0" w:space="0" w:color="auto"/>
        <w:right w:val="none" w:sz="0" w:space="0" w:color="auto"/>
      </w:divBdr>
    </w:div>
    <w:div w:id="1108424610">
      <w:bodyDiv w:val="1"/>
      <w:marLeft w:val="0"/>
      <w:marRight w:val="0"/>
      <w:marTop w:val="0"/>
      <w:marBottom w:val="0"/>
      <w:divBdr>
        <w:top w:val="none" w:sz="0" w:space="0" w:color="auto"/>
        <w:left w:val="none" w:sz="0" w:space="0" w:color="auto"/>
        <w:bottom w:val="none" w:sz="0" w:space="0" w:color="auto"/>
        <w:right w:val="none" w:sz="0" w:space="0" w:color="auto"/>
      </w:divBdr>
    </w:div>
    <w:div w:id="1364400772">
      <w:bodyDiv w:val="1"/>
      <w:marLeft w:val="0"/>
      <w:marRight w:val="0"/>
      <w:marTop w:val="0"/>
      <w:marBottom w:val="0"/>
      <w:divBdr>
        <w:top w:val="none" w:sz="0" w:space="0" w:color="auto"/>
        <w:left w:val="none" w:sz="0" w:space="0" w:color="auto"/>
        <w:bottom w:val="none" w:sz="0" w:space="0" w:color="auto"/>
        <w:right w:val="none" w:sz="0" w:space="0" w:color="auto"/>
      </w:divBdr>
    </w:div>
    <w:div w:id="1381977073">
      <w:bodyDiv w:val="1"/>
      <w:marLeft w:val="0"/>
      <w:marRight w:val="0"/>
      <w:marTop w:val="0"/>
      <w:marBottom w:val="0"/>
      <w:divBdr>
        <w:top w:val="none" w:sz="0" w:space="0" w:color="auto"/>
        <w:left w:val="none" w:sz="0" w:space="0" w:color="auto"/>
        <w:bottom w:val="none" w:sz="0" w:space="0" w:color="auto"/>
        <w:right w:val="none" w:sz="0" w:space="0" w:color="auto"/>
      </w:divBdr>
    </w:div>
    <w:div w:id="1483693065">
      <w:bodyDiv w:val="1"/>
      <w:marLeft w:val="0"/>
      <w:marRight w:val="0"/>
      <w:marTop w:val="0"/>
      <w:marBottom w:val="0"/>
      <w:divBdr>
        <w:top w:val="none" w:sz="0" w:space="0" w:color="auto"/>
        <w:left w:val="none" w:sz="0" w:space="0" w:color="auto"/>
        <w:bottom w:val="none" w:sz="0" w:space="0" w:color="auto"/>
        <w:right w:val="none" w:sz="0" w:space="0" w:color="auto"/>
      </w:divBdr>
    </w:div>
    <w:div w:id="1491285369">
      <w:bodyDiv w:val="1"/>
      <w:marLeft w:val="0"/>
      <w:marRight w:val="0"/>
      <w:marTop w:val="0"/>
      <w:marBottom w:val="0"/>
      <w:divBdr>
        <w:top w:val="none" w:sz="0" w:space="0" w:color="auto"/>
        <w:left w:val="none" w:sz="0" w:space="0" w:color="auto"/>
        <w:bottom w:val="none" w:sz="0" w:space="0" w:color="auto"/>
        <w:right w:val="none" w:sz="0" w:space="0" w:color="auto"/>
      </w:divBdr>
      <w:divsChild>
        <w:div w:id="908730283">
          <w:marLeft w:val="0"/>
          <w:marRight w:val="0"/>
          <w:marTop w:val="0"/>
          <w:marBottom w:val="0"/>
          <w:divBdr>
            <w:top w:val="none" w:sz="0" w:space="0" w:color="auto"/>
            <w:left w:val="none" w:sz="0" w:space="0" w:color="auto"/>
            <w:bottom w:val="none" w:sz="0" w:space="0" w:color="auto"/>
            <w:right w:val="none" w:sz="0" w:space="0" w:color="auto"/>
          </w:divBdr>
        </w:div>
        <w:div w:id="1643851560">
          <w:marLeft w:val="0"/>
          <w:marRight w:val="0"/>
          <w:marTop w:val="0"/>
          <w:marBottom w:val="0"/>
          <w:divBdr>
            <w:top w:val="none" w:sz="0" w:space="0" w:color="auto"/>
            <w:left w:val="none" w:sz="0" w:space="0" w:color="auto"/>
            <w:bottom w:val="none" w:sz="0" w:space="0" w:color="auto"/>
            <w:right w:val="none" w:sz="0" w:space="0" w:color="auto"/>
          </w:divBdr>
        </w:div>
        <w:div w:id="516383657">
          <w:marLeft w:val="0"/>
          <w:marRight w:val="0"/>
          <w:marTop w:val="0"/>
          <w:marBottom w:val="0"/>
          <w:divBdr>
            <w:top w:val="none" w:sz="0" w:space="0" w:color="auto"/>
            <w:left w:val="none" w:sz="0" w:space="0" w:color="auto"/>
            <w:bottom w:val="none" w:sz="0" w:space="0" w:color="auto"/>
            <w:right w:val="none" w:sz="0" w:space="0" w:color="auto"/>
          </w:divBdr>
        </w:div>
        <w:div w:id="1972977530">
          <w:marLeft w:val="0"/>
          <w:marRight w:val="0"/>
          <w:marTop w:val="0"/>
          <w:marBottom w:val="0"/>
          <w:divBdr>
            <w:top w:val="none" w:sz="0" w:space="0" w:color="auto"/>
            <w:left w:val="none" w:sz="0" w:space="0" w:color="auto"/>
            <w:bottom w:val="none" w:sz="0" w:space="0" w:color="auto"/>
            <w:right w:val="none" w:sz="0" w:space="0" w:color="auto"/>
          </w:divBdr>
        </w:div>
        <w:div w:id="1067873102">
          <w:marLeft w:val="0"/>
          <w:marRight w:val="0"/>
          <w:marTop w:val="0"/>
          <w:marBottom w:val="0"/>
          <w:divBdr>
            <w:top w:val="none" w:sz="0" w:space="0" w:color="auto"/>
            <w:left w:val="none" w:sz="0" w:space="0" w:color="auto"/>
            <w:bottom w:val="none" w:sz="0" w:space="0" w:color="auto"/>
            <w:right w:val="none" w:sz="0" w:space="0" w:color="auto"/>
          </w:divBdr>
        </w:div>
        <w:div w:id="539048633">
          <w:marLeft w:val="0"/>
          <w:marRight w:val="0"/>
          <w:marTop w:val="0"/>
          <w:marBottom w:val="0"/>
          <w:divBdr>
            <w:top w:val="none" w:sz="0" w:space="0" w:color="auto"/>
            <w:left w:val="none" w:sz="0" w:space="0" w:color="auto"/>
            <w:bottom w:val="none" w:sz="0" w:space="0" w:color="auto"/>
            <w:right w:val="none" w:sz="0" w:space="0" w:color="auto"/>
          </w:divBdr>
        </w:div>
        <w:div w:id="1680810546">
          <w:marLeft w:val="0"/>
          <w:marRight w:val="0"/>
          <w:marTop w:val="0"/>
          <w:marBottom w:val="0"/>
          <w:divBdr>
            <w:top w:val="none" w:sz="0" w:space="0" w:color="auto"/>
            <w:left w:val="none" w:sz="0" w:space="0" w:color="auto"/>
            <w:bottom w:val="none" w:sz="0" w:space="0" w:color="auto"/>
            <w:right w:val="none" w:sz="0" w:space="0" w:color="auto"/>
          </w:divBdr>
        </w:div>
        <w:div w:id="1571622194">
          <w:marLeft w:val="0"/>
          <w:marRight w:val="0"/>
          <w:marTop w:val="0"/>
          <w:marBottom w:val="0"/>
          <w:divBdr>
            <w:top w:val="none" w:sz="0" w:space="0" w:color="auto"/>
            <w:left w:val="none" w:sz="0" w:space="0" w:color="auto"/>
            <w:bottom w:val="none" w:sz="0" w:space="0" w:color="auto"/>
            <w:right w:val="none" w:sz="0" w:space="0" w:color="auto"/>
          </w:divBdr>
        </w:div>
        <w:div w:id="1323434236">
          <w:marLeft w:val="0"/>
          <w:marRight w:val="0"/>
          <w:marTop w:val="0"/>
          <w:marBottom w:val="0"/>
          <w:divBdr>
            <w:top w:val="none" w:sz="0" w:space="0" w:color="auto"/>
            <w:left w:val="none" w:sz="0" w:space="0" w:color="auto"/>
            <w:bottom w:val="none" w:sz="0" w:space="0" w:color="auto"/>
            <w:right w:val="none" w:sz="0" w:space="0" w:color="auto"/>
          </w:divBdr>
        </w:div>
        <w:div w:id="1117216800">
          <w:marLeft w:val="0"/>
          <w:marRight w:val="0"/>
          <w:marTop w:val="0"/>
          <w:marBottom w:val="0"/>
          <w:divBdr>
            <w:top w:val="none" w:sz="0" w:space="0" w:color="auto"/>
            <w:left w:val="none" w:sz="0" w:space="0" w:color="auto"/>
            <w:bottom w:val="none" w:sz="0" w:space="0" w:color="auto"/>
            <w:right w:val="none" w:sz="0" w:space="0" w:color="auto"/>
          </w:divBdr>
        </w:div>
      </w:divsChild>
    </w:div>
    <w:div w:id="1498153889">
      <w:bodyDiv w:val="1"/>
      <w:marLeft w:val="0"/>
      <w:marRight w:val="0"/>
      <w:marTop w:val="0"/>
      <w:marBottom w:val="0"/>
      <w:divBdr>
        <w:top w:val="none" w:sz="0" w:space="0" w:color="auto"/>
        <w:left w:val="none" w:sz="0" w:space="0" w:color="auto"/>
        <w:bottom w:val="none" w:sz="0" w:space="0" w:color="auto"/>
        <w:right w:val="none" w:sz="0" w:space="0" w:color="auto"/>
      </w:divBdr>
    </w:div>
    <w:div w:id="1501970196">
      <w:bodyDiv w:val="1"/>
      <w:marLeft w:val="0"/>
      <w:marRight w:val="0"/>
      <w:marTop w:val="0"/>
      <w:marBottom w:val="0"/>
      <w:divBdr>
        <w:top w:val="none" w:sz="0" w:space="0" w:color="auto"/>
        <w:left w:val="none" w:sz="0" w:space="0" w:color="auto"/>
        <w:bottom w:val="none" w:sz="0" w:space="0" w:color="auto"/>
        <w:right w:val="none" w:sz="0" w:space="0" w:color="auto"/>
      </w:divBdr>
      <w:divsChild>
        <w:div w:id="1322345987">
          <w:marLeft w:val="0"/>
          <w:marRight w:val="0"/>
          <w:marTop w:val="0"/>
          <w:marBottom w:val="0"/>
          <w:divBdr>
            <w:top w:val="none" w:sz="0" w:space="0" w:color="auto"/>
            <w:left w:val="none" w:sz="0" w:space="0" w:color="auto"/>
            <w:bottom w:val="none" w:sz="0" w:space="0" w:color="auto"/>
            <w:right w:val="none" w:sz="0" w:space="0" w:color="auto"/>
          </w:divBdr>
        </w:div>
        <w:div w:id="542402684">
          <w:marLeft w:val="0"/>
          <w:marRight w:val="0"/>
          <w:marTop w:val="0"/>
          <w:marBottom w:val="0"/>
          <w:divBdr>
            <w:top w:val="none" w:sz="0" w:space="0" w:color="auto"/>
            <w:left w:val="none" w:sz="0" w:space="0" w:color="auto"/>
            <w:bottom w:val="none" w:sz="0" w:space="0" w:color="auto"/>
            <w:right w:val="none" w:sz="0" w:space="0" w:color="auto"/>
          </w:divBdr>
        </w:div>
        <w:div w:id="2056540898">
          <w:marLeft w:val="0"/>
          <w:marRight w:val="0"/>
          <w:marTop w:val="0"/>
          <w:marBottom w:val="0"/>
          <w:divBdr>
            <w:top w:val="none" w:sz="0" w:space="0" w:color="auto"/>
            <w:left w:val="none" w:sz="0" w:space="0" w:color="auto"/>
            <w:bottom w:val="none" w:sz="0" w:space="0" w:color="auto"/>
            <w:right w:val="none" w:sz="0" w:space="0" w:color="auto"/>
          </w:divBdr>
        </w:div>
      </w:divsChild>
    </w:div>
    <w:div w:id="1615138497">
      <w:bodyDiv w:val="1"/>
      <w:marLeft w:val="0"/>
      <w:marRight w:val="0"/>
      <w:marTop w:val="0"/>
      <w:marBottom w:val="0"/>
      <w:divBdr>
        <w:top w:val="none" w:sz="0" w:space="0" w:color="auto"/>
        <w:left w:val="none" w:sz="0" w:space="0" w:color="auto"/>
        <w:bottom w:val="none" w:sz="0" w:space="0" w:color="auto"/>
        <w:right w:val="none" w:sz="0" w:space="0" w:color="auto"/>
      </w:divBdr>
      <w:divsChild>
        <w:div w:id="1222639974">
          <w:marLeft w:val="0"/>
          <w:marRight w:val="0"/>
          <w:marTop w:val="0"/>
          <w:marBottom w:val="0"/>
          <w:divBdr>
            <w:top w:val="none" w:sz="0" w:space="0" w:color="auto"/>
            <w:left w:val="none" w:sz="0" w:space="0" w:color="auto"/>
            <w:bottom w:val="none" w:sz="0" w:space="0" w:color="auto"/>
            <w:right w:val="none" w:sz="0" w:space="0" w:color="auto"/>
          </w:divBdr>
        </w:div>
        <w:div w:id="857279404">
          <w:marLeft w:val="0"/>
          <w:marRight w:val="0"/>
          <w:marTop w:val="0"/>
          <w:marBottom w:val="0"/>
          <w:divBdr>
            <w:top w:val="none" w:sz="0" w:space="0" w:color="auto"/>
            <w:left w:val="none" w:sz="0" w:space="0" w:color="auto"/>
            <w:bottom w:val="none" w:sz="0" w:space="0" w:color="auto"/>
            <w:right w:val="none" w:sz="0" w:space="0" w:color="auto"/>
          </w:divBdr>
        </w:div>
      </w:divsChild>
    </w:div>
    <w:div w:id="1652443494">
      <w:bodyDiv w:val="1"/>
      <w:marLeft w:val="0"/>
      <w:marRight w:val="0"/>
      <w:marTop w:val="0"/>
      <w:marBottom w:val="0"/>
      <w:divBdr>
        <w:top w:val="none" w:sz="0" w:space="0" w:color="auto"/>
        <w:left w:val="none" w:sz="0" w:space="0" w:color="auto"/>
        <w:bottom w:val="none" w:sz="0" w:space="0" w:color="auto"/>
        <w:right w:val="none" w:sz="0" w:space="0" w:color="auto"/>
      </w:divBdr>
    </w:div>
    <w:div w:id="1666203582">
      <w:bodyDiv w:val="1"/>
      <w:marLeft w:val="0"/>
      <w:marRight w:val="0"/>
      <w:marTop w:val="0"/>
      <w:marBottom w:val="0"/>
      <w:divBdr>
        <w:top w:val="none" w:sz="0" w:space="0" w:color="auto"/>
        <w:left w:val="none" w:sz="0" w:space="0" w:color="auto"/>
        <w:bottom w:val="none" w:sz="0" w:space="0" w:color="auto"/>
        <w:right w:val="none" w:sz="0" w:space="0" w:color="auto"/>
      </w:divBdr>
      <w:divsChild>
        <w:div w:id="2038312649">
          <w:marLeft w:val="0"/>
          <w:marRight w:val="0"/>
          <w:marTop w:val="0"/>
          <w:marBottom w:val="0"/>
          <w:divBdr>
            <w:top w:val="none" w:sz="0" w:space="0" w:color="auto"/>
            <w:left w:val="none" w:sz="0" w:space="0" w:color="auto"/>
            <w:bottom w:val="none" w:sz="0" w:space="0" w:color="auto"/>
            <w:right w:val="none" w:sz="0" w:space="0" w:color="auto"/>
          </w:divBdr>
        </w:div>
        <w:div w:id="1634827355">
          <w:marLeft w:val="0"/>
          <w:marRight w:val="0"/>
          <w:marTop w:val="0"/>
          <w:marBottom w:val="0"/>
          <w:divBdr>
            <w:top w:val="none" w:sz="0" w:space="0" w:color="auto"/>
            <w:left w:val="none" w:sz="0" w:space="0" w:color="auto"/>
            <w:bottom w:val="none" w:sz="0" w:space="0" w:color="auto"/>
            <w:right w:val="none" w:sz="0" w:space="0" w:color="auto"/>
          </w:divBdr>
        </w:div>
        <w:div w:id="1609699929">
          <w:marLeft w:val="0"/>
          <w:marRight w:val="0"/>
          <w:marTop w:val="0"/>
          <w:marBottom w:val="0"/>
          <w:divBdr>
            <w:top w:val="none" w:sz="0" w:space="0" w:color="auto"/>
            <w:left w:val="none" w:sz="0" w:space="0" w:color="auto"/>
            <w:bottom w:val="none" w:sz="0" w:space="0" w:color="auto"/>
            <w:right w:val="none" w:sz="0" w:space="0" w:color="auto"/>
          </w:divBdr>
        </w:div>
      </w:divsChild>
    </w:div>
    <w:div w:id="1784887574">
      <w:bodyDiv w:val="1"/>
      <w:marLeft w:val="0"/>
      <w:marRight w:val="0"/>
      <w:marTop w:val="0"/>
      <w:marBottom w:val="0"/>
      <w:divBdr>
        <w:top w:val="none" w:sz="0" w:space="0" w:color="auto"/>
        <w:left w:val="none" w:sz="0" w:space="0" w:color="auto"/>
        <w:bottom w:val="none" w:sz="0" w:space="0" w:color="auto"/>
        <w:right w:val="none" w:sz="0" w:space="0" w:color="auto"/>
      </w:divBdr>
      <w:divsChild>
        <w:div w:id="992179687">
          <w:marLeft w:val="0"/>
          <w:marRight w:val="0"/>
          <w:marTop w:val="0"/>
          <w:marBottom w:val="0"/>
          <w:divBdr>
            <w:top w:val="none" w:sz="0" w:space="0" w:color="auto"/>
            <w:left w:val="none" w:sz="0" w:space="0" w:color="auto"/>
            <w:bottom w:val="none" w:sz="0" w:space="0" w:color="auto"/>
            <w:right w:val="none" w:sz="0" w:space="0" w:color="auto"/>
          </w:divBdr>
        </w:div>
        <w:div w:id="955677903">
          <w:marLeft w:val="0"/>
          <w:marRight w:val="0"/>
          <w:marTop w:val="0"/>
          <w:marBottom w:val="0"/>
          <w:divBdr>
            <w:top w:val="none" w:sz="0" w:space="0" w:color="auto"/>
            <w:left w:val="none" w:sz="0" w:space="0" w:color="auto"/>
            <w:bottom w:val="none" w:sz="0" w:space="0" w:color="auto"/>
            <w:right w:val="none" w:sz="0" w:space="0" w:color="auto"/>
          </w:divBdr>
        </w:div>
        <w:div w:id="1014453780">
          <w:marLeft w:val="0"/>
          <w:marRight w:val="0"/>
          <w:marTop w:val="0"/>
          <w:marBottom w:val="0"/>
          <w:divBdr>
            <w:top w:val="none" w:sz="0" w:space="0" w:color="auto"/>
            <w:left w:val="none" w:sz="0" w:space="0" w:color="auto"/>
            <w:bottom w:val="none" w:sz="0" w:space="0" w:color="auto"/>
            <w:right w:val="none" w:sz="0" w:space="0" w:color="auto"/>
          </w:divBdr>
        </w:div>
      </w:divsChild>
    </w:div>
    <w:div w:id="202081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3493C-8909-4D0D-82CF-65F99C556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1979</TotalTime>
  <Pages>50</Pages>
  <Words>14431</Words>
  <Characters>82257</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Adilet Turumov</dc:creator>
  <cp:keywords/>
  <dc:description/>
  <cp:lastModifiedBy>Oxana Tivanova</cp:lastModifiedBy>
  <cp:revision>31</cp:revision>
  <dcterms:created xsi:type="dcterms:W3CDTF">2023-03-24T08:51:00Z</dcterms:created>
  <dcterms:modified xsi:type="dcterms:W3CDTF">2023-06-29T03:12:00Z</dcterms:modified>
</cp:coreProperties>
</file>