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F285" w14:textId="77777777" w:rsidR="00425E24" w:rsidRPr="00662BF3" w:rsidRDefault="00425E24" w:rsidP="00425E24">
      <w:pPr>
        <w:pBdr>
          <w:bottom w:val="single" w:sz="4" w:space="1" w:color="auto"/>
        </w:pBd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27D4A2CC" w14:textId="77777777" w:rsidR="00425E24" w:rsidRPr="00662BF3" w:rsidRDefault="009E4390" w:rsidP="00425E24">
      <w:pPr>
        <w:pBdr>
          <w:bottom w:val="single" w:sz="6" w:space="0" w:color="auto"/>
        </w:pBd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Национальная</w:t>
      </w:r>
      <w:r w:rsidR="00425E24"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 система стандартизации Республики Казахстан</w:t>
      </w:r>
    </w:p>
    <w:p w14:paraId="237634B8" w14:textId="77777777" w:rsidR="00425E24" w:rsidRPr="00662BF3" w:rsidRDefault="00425E24" w:rsidP="00425E24">
      <w:pPr>
        <w:pBdr>
          <w:bottom w:val="single" w:sz="6" w:space="0" w:color="auto"/>
        </w:pBdr>
        <w:tabs>
          <w:tab w:val="left" w:pos="761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D12AB3" w14:textId="743CF7D8" w:rsidR="00425E24" w:rsidRPr="00662BF3" w:rsidRDefault="00425E24" w:rsidP="00425E24">
      <w:pPr>
        <w:pBdr>
          <w:bottom w:val="single" w:sz="6" w:space="0" w:color="auto"/>
        </w:pBdr>
        <w:tabs>
          <w:tab w:val="center" w:pos="4677"/>
          <w:tab w:val="right" w:pos="9354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047BF" w:rsidRPr="00662BF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ПОРЯДОК ПРОВЕДЕНИЯ</w:t>
      </w:r>
      <w:r w:rsidR="008047BF"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2BF3">
        <w:rPr>
          <w:rFonts w:ascii="Times New Roman" w:eastAsia="Calibri" w:hAnsi="Times New Roman" w:cs="Times New Roman"/>
          <w:b/>
          <w:sz w:val="24"/>
          <w:szCs w:val="24"/>
        </w:rPr>
        <w:t>МОНИТОРИНГА В СФЕРЕ СТАНДАРТИЗАЦИИ</w:t>
      </w:r>
    </w:p>
    <w:p w14:paraId="5B5FBCD0" w14:textId="77777777" w:rsidR="00425E24" w:rsidRPr="00662BF3" w:rsidRDefault="00425E24" w:rsidP="00425E24">
      <w:pPr>
        <w:pBdr>
          <w:bottom w:val="single" w:sz="6" w:space="0" w:color="auto"/>
        </w:pBd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DB62B7" w14:textId="77777777" w:rsidR="00425E24" w:rsidRPr="00662BF3" w:rsidRDefault="00425E24" w:rsidP="00425E24">
      <w:pPr>
        <w:spacing w:after="0" w:line="0" w:lineRule="atLeast"/>
        <w:ind w:firstLine="600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566B037" w14:textId="77777777" w:rsidR="00425E24" w:rsidRPr="00662BF3" w:rsidRDefault="00425E24" w:rsidP="00425E24">
      <w:pPr>
        <w:spacing w:after="0" w:line="0" w:lineRule="atLeast"/>
        <w:ind w:firstLine="600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b/>
          <w:caps/>
          <w:sz w:val="24"/>
          <w:szCs w:val="24"/>
        </w:rPr>
        <w:t>Д</w:t>
      </w: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ата введения </w:t>
      </w:r>
    </w:p>
    <w:p w14:paraId="3F830E7E" w14:textId="77777777" w:rsidR="00425E24" w:rsidRPr="00662BF3" w:rsidRDefault="00425E24" w:rsidP="00425E24">
      <w:pPr>
        <w:keepNext/>
        <w:keepLines/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00173892"/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t>1 Область применения</w:t>
      </w:r>
      <w:bookmarkEnd w:id="0"/>
    </w:p>
    <w:p w14:paraId="21CFC075" w14:textId="77777777" w:rsidR="00425E24" w:rsidRPr="00662BF3" w:rsidRDefault="00425E24" w:rsidP="00425E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170353" w14:textId="3E51E9A2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2BF3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стандарт </w:t>
      </w:r>
      <w:r w:rsidR="00F94A0D" w:rsidRPr="00662BF3">
        <w:rPr>
          <w:rFonts w:ascii="Times New Roman" w:eastAsia="Calibri" w:hAnsi="Times New Roman" w:cs="Times New Roman"/>
          <w:bCs/>
          <w:sz w:val="24"/>
          <w:szCs w:val="24"/>
        </w:rPr>
        <w:t>распространяется на национальные стандарты</w:t>
      </w:r>
      <w:r w:rsidR="00F94A0D" w:rsidRPr="00662BF3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F94A0D" w:rsidRPr="00662BF3">
        <w:rPr>
          <w:rFonts w:ascii="Times New Roman" w:eastAsia="Calibri" w:hAnsi="Times New Roman" w:cs="Times New Roman"/>
          <w:bCs/>
          <w:sz w:val="24"/>
          <w:szCs w:val="24"/>
        </w:rPr>
        <w:t xml:space="preserve">Республики Казахстан (далее – стандарты) с датой введения в действие не менее одного года и </w:t>
      </w:r>
      <w:r w:rsidRPr="00662BF3">
        <w:rPr>
          <w:rFonts w:ascii="Times New Roman" w:eastAsia="Calibri" w:hAnsi="Times New Roman" w:cs="Times New Roman"/>
          <w:bCs/>
          <w:sz w:val="24"/>
          <w:szCs w:val="24"/>
        </w:rPr>
        <w:t>устанавливает порядок проведения мониторинга в сфере стан</w:t>
      </w:r>
      <w:r w:rsidR="00F94A0D" w:rsidRPr="00662BF3">
        <w:rPr>
          <w:rFonts w:ascii="Times New Roman" w:eastAsia="Calibri" w:hAnsi="Times New Roman" w:cs="Times New Roman"/>
          <w:bCs/>
          <w:sz w:val="24"/>
          <w:szCs w:val="24"/>
        </w:rPr>
        <w:t>дартизации (далее – мониторинг).</w:t>
      </w:r>
    </w:p>
    <w:p w14:paraId="1FE7512F" w14:textId="0CB80966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Настоящий стандарт не распространяется</w:t>
      </w:r>
      <w:r w:rsidR="001473EA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на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военные национальные стандарты</w:t>
      </w:r>
      <w:r w:rsidR="002A7890" w:rsidRPr="00662B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8223D3D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trike/>
        </w:rPr>
      </w:pPr>
    </w:p>
    <w:p w14:paraId="2493F360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500173893"/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t>2 Нормативные ссылки</w:t>
      </w:r>
      <w:bookmarkEnd w:id="1"/>
    </w:p>
    <w:p w14:paraId="5AEC75C7" w14:textId="77777777" w:rsidR="00425E24" w:rsidRPr="00662BF3" w:rsidRDefault="00425E24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6F2D35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Для применения настоящего стандарта необходимы следующие ссылочные документы по стандартизации:</w:t>
      </w:r>
    </w:p>
    <w:p w14:paraId="102622E6" w14:textId="7A138FA4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СТ РК 1.1</w:t>
      </w:r>
      <w:r w:rsidR="009E4390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Национальная система стандартизации Республики Казахстан. Стандартизация и смежные виды деят</w:t>
      </w:r>
      <w:r w:rsidR="00CE15D1" w:rsidRPr="00662BF3">
        <w:rPr>
          <w:rFonts w:ascii="Times New Roman" w:eastAsia="TimesNewRomanPSMT" w:hAnsi="Times New Roman" w:cs="Times New Roman"/>
          <w:sz w:val="24"/>
          <w:szCs w:val="24"/>
        </w:rPr>
        <w:t>ельности. Термины и определения</w:t>
      </w:r>
    </w:p>
    <w:p w14:paraId="22158076" w14:textId="5B7A92B1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СТ РК 1.2 Национальная система стандартизации Республики Казахстан. Порядок разработк</w:t>
      </w:r>
      <w:r w:rsidR="00CE15D1" w:rsidRPr="00662BF3">
        <w:rPr>
          <w:rFonts w:ascii="Times New Roman" w:eastAsia="TimesNewRomanPSMT" w:hAnsi="Times New Roman" w:cs="Times New Roman"/>
          <w:sz w:val="24"/>
          <w:szCs w:val="24"/>
        </w:rPr>
        <w:t>и документов по стандартизации</w:t>
      </w:r>
    </w:p>
    <w:p w14:paraId="2DEDFD78" w14:textId="137DCC86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СТ РК 1.7</w:t>
      </w:r>
      <w:r w:rsidR="00AB145B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Национальная система стандартизации Республики Казахстан. Порядок планирования работ </w:t>
      </w:r>
      <w:r w:rsidR="00CE15D1" w:rsidRPr="00662BF3">
        <w:rPr>
          <w:rFonts w:ascii="Times New Roman" w:eastAsia="TimesNewRomanPSMT" w:hAnsi="Times New Roman" w:cs="Times New Roman"/>
          <w:sz w:val="24"/>
          <w:szCs w:val="24"/>
        </w:rPr>
        <w:t>по национальной стандартизации</w:t>
      </w:r>
    </w:p>
    <w:p w14:paraId="1E21ACD4" w14:textId="5C1BEDBF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СТ РК 1.8</w:t>
      </w:r>
      <w:r w:rsidR="009E4390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Национальная система стандартизации. Порядок издания и обеспечения нормативными документами и информацией Единого государственного фонда нор</w:t>
      </w:r>
      <w:r w:rsidR="00CE15D1" w:rsidRPr="00662BF3">
        <w:rPr>
          <w:rFonts w:ascii="Times New Roman" w:eastAsia="TimesNewRomanPSMT" w:hAnsi="Times New Roman" w:cs="Times New Roman"/>
          <w:sz w:val="24"/>
          <w:szCs w:val="24"/>
        </w:rPr>
        <w:t>мативных технических документов</w:t>
      </w:r>
    </w:p>
    <w:p w14:paraId="0CEFF864" w14:textId="00180A5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СТ РК 1.15</w:t>
      </w:r>
      <w:r w:rsidR="00AB145B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Национальная система стандартизации Республики Казахстан. Технические комитеты по стандартизации. Порядок со</w:t>
      </w:r>
      <w:r w:rsidR="00CE15D1" w:rsidRPr="00662BF3">
        <w:rPr>
          <w:rFonts w:ascii="Times New Roman" w:eastAsia="TimesNewRomanPSMT" w:hAnsi="Times New Roman" w:cs="Times New Roman"/>
          <w:sz w:val="24"/>
          <w:szCs w:val="24"/>
        </w:rPr>
        <w:t>здания и функционирования</w:t>
      </w:r>
    </w:p>
    <w:p w14:paraId="6D18D0B8" w14:textId="64392A48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СТ РК 1.23</w:t>
      </w:r>
      <w:r w:rsidR="009E4390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F304C" w:rsidRPr="00662BF3">
        <w:rPr>
          <w:rFonts w:ascii="Times New Roman" w:eastAsia="TimesNewRomanPSMT" w:hAnsi="Times New Roman" w:cs="Times New Roman"/>
          <w:sz w:val="24"/>
          <w:szCs w:val="24"/>
        </w:rPr>
        <w:t>Государственная система технического регулирования Республики Казахстан. Порядок проведения работ по межгосударственной стандартизации в Республике Казахстан</w:t>
      </w:r>
    </w:p>
    <w:p w14:paraId="6C0C0C1E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539BCAF" w14:textId="77777777" w:rsidR="00425E24" w:rsidRPr="00662BF3" w:rsidRDefault="00425E24" w:rsidP="00425E24">
      <w:pPr>
        <w:tabs>
          <w:tab w:val="left" w:pos="567"/>
        </w:tabs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 w:bidi="en-US"/>
        </w:rPr>
      </w:pPr>
      <w:r w:rsidRPr="00662BF3">
        <w:rPr>
          <w:rFonts w:ascii="Times New Roman" w:eastAsia="Calibri" w:hAnsi="Times New Roman" w:cs="Times New Roman"/>
          <w:sz w:val="20"/>
          <w:szCs w:val="20"/>
          <w:lang w:eastAsia="ru-RU" w:bidi="en-US"/>
        </w:rPr>
        <w:t>Примечание - При пользовании настоящим стандартом целесообразно проверить действие ссылочных стандартов и классификаторов по ежегодно издаваемому информационному каталогу «Указатель документов по стандартизации» по состоянию на текущий год и соответствующим  периодическим информационным указателем, опубликованным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ссылку».</w:t>
      </w:r>
    </w:p>
    <w:p w14:paraId="33083AB3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5DC0B68C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0"/>
          <w:szCs w:val="20"/>
          <w:lang w:val="kk-KZ"/>
        </w:rPr>
      </w:pPr>
    </w:p>
    <w:p w14:paraId="45280AAD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0"/>
          <w:szCs w:val="20"/>
          <w:lang w:val="kk-KZ"/>
        </w:rPr>
      </w:pPr>
    </w:p>
    <w:p w14:paraId="2C2E6551" w14:textId="77777777" w:rsidR="00425E24" w:rsidRPr="00662BF3" w:rsidRDefault="00425E24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0AF19F6F" w14:textId="77777777" w:rsidR="003D05ED" w:rsidRPr="00662BF3" w:rsidRDefault="003D05ED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727E11FB" w14:textId="77777777" w:rsidR="003D05ED" w:rsidRPr="00662BF3" w:rsidRDefault="003D05ED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6984ADE9" w14:textId="77777777" w:rsidR="003D05ED" w:rsidRPr="00662BF3" w:rsidRDefault="003D05ED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2210BADC" w14:textId="175C41F2" w:rsidR="009E4390" w:rsidRPr="00662BF3" w:rsidRDefault="009E4390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495AAB2B" w14:textId="77777777" w:rsidR="002A7890" w:rsidRPr="00662BF3" w:rsidRDefault="002A7890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76DD3D05" w14:textId="77777777" w:rsidR="009E4390" w:rsidRPr="00662BF3" w:rsidRDefault="009E4390" w:rsidP="00ED475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NewRomanPSMT" w:hAnsi="Times New Roman" w:cs="Times New Roman"/>
          <w:i/>
          <w:sz w:val="20"/>
          <w:szCs w:val="20"/>
        </w:rPr>
      </w:pPr>
    </w:p>
    <w:p w14:paraId="207AE460" w14:textId="77777777" w:rsidR="00425E24" w:rsidRPr="00662BF3" w:rsidRDefault="001473EA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Проект, 1-редакция</w:t>
      </w:r>
    </w:p>
    <w:p w14:paraId="2597FE95" w14:textId="77777777" w:rsidR="00425E24" w:rsidRPr="00662BF3" w:rsidRDefault="00425E24" w:rsidP="00425E24">
      <w:pPr>
        <w:keepNext/>
        <w:keepLines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2" w:name="_Toc500173894"/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bookmarkEnd w:id="2"/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t>Термины и определения, сокращения</w:t>
      </w:r>
    </w:p>
    <w:p w14:paraId="530E6D73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89AE04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3.1 В настоящем стандарте применяются термины и определения по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[1] и СТ РК 1.1 и следующие термины с соответствующими определениями.</w:t>
      </w:r>
    </w:p>
    <w:p w14:paraId="76CA901D" w14:textId="45BCABA7" w:rsidR="0043414E" w:rsidRPr="00662BF3" w:rsidRDefault="0043414E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>3.1.1.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>Мониторинг в сфере стандартизации:</w:t>
      </w:r>
      <w:r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Деятельность, направленная на определение применение стандартов и их актуальность.</w:t>
      </w:r>
    </w:p>
    <w:p w14:paraId="52AE31DA" w14:textId="13FD0A36" w:rsidR="005133EA" w:rsidRPr="00662BF3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3.1.</w:t>
      </w:r>
      <w:r w:rsidR="0043414E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>2</w:t>
      </w:r>
      <w:r w:rsidRPr="00662BF3">
        <w:rPr>
          <w:b/>
        </w:rPr>
        <w:t xml:space="preserve"> </w:t>
      </w:r>
      <w:r w:rsidR="005133EA"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Критерий применения национальных стандартов: </w:t>
      </w:r>
      <w:r w:rsidR="00D65F1D" w:rsidRPr="00662BF3">
        <w:rPr>
          <w:rFonts w:ascii="Times New Roman" w:eastAsia="TimesNewRomanPSMT" w:hAnsi="Times New Roman" w:cs="Times New Roman"/>
          <w:sz w:val="24"/>
          <w:szCs w:val="24"/>
        </w:rPr>
        <w:t>Вид</w:t>
      </w:r>
      <w:r w:rsidR="005133EA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деятельности, в которой субъект применяет стандарты</w:t>
      </w:r>
      <w:r w:rsidR="001F066D" w:rsidRPr="00662BF3">
        <w:rPr>
          <w:rFonts w:ascii="Times New Roman" w:eastAsia="TimesNewRomanPSMT" w:hAnsi="Times New Roman" w:cs="Times New Roman"/>
          <w:sz w:val="24"/>
          <w:szCs w:val="24"/>
        </w:rPr>
        <w:t>, по которому осуществляется оценка применения стандартов</w:t>
      </w:r>
      <w:r w:rsidR="005133EA" w:rsidRPr="00662B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2FEBE0D" w14:textId="00E3FF10" w:rsidR="00D65F1D" w:rsidRPr="00662BF3" w:rsidRDefault="00425E24" w:rsidP="0043414E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3.1.</w:t>
      </w:r>
      <w:r w:rsidR="0043414E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>3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Уровень применения национальных стандартов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CA4" w:rsidRPr="00662BF3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роцентное соотношение национальных стандартов, определенных как применяемые в результате анализа данных (стандарты</w:t>
      </w:r>
      <w:r w:rsidR="005133EA" w:rsidRPr="00662BF3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применяемые субъектами национальной системы стандартизации) </w:t>
      </w:r>
      <w:r w:rsidR="00D65F1D" w:rsidRPr="00662BF3">
        <w:rPr>
          <w:rFonts w:ascii="Times New Roman" w:eastAsia="TimesNewRomanPSMT" w:hAnsi="Times New Roman" w:cs="Times New Roman"/>
          <w:sz w:val="24"/>
          <w:szCs w:val="24"/>
        </w:rPr>
        <w:t>хотя бы по одному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133EA" w:rsidRPr="00662BF3">
        <w:rPr>
          <w:rFonts w:ascii="Times New Roman" w:eastAsia="TimesNewRomanPSMT" w:hAnsi="Times New Roman" w:cs="Times New Roman"/>
          <w:sz w:val="24"/>
          <w:szCs w:val="24"/>
        </w:rPr>
        <w:t>критери</w:t>
      </w:r>
      <w:r w:rsidR="00D65F1D" w:rsidRPr="00662BF3"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применения, к общему количеству </w:t>
      </w:r>
      <w:r w:rsidR="005133EA" w:rsidRPr="00662BF3">
        <w:rPr>
          <w:rFonts w:ascii="Times New Roman" w:eastAsia="TimesNewRomanPSMT" w:hAnsi="Times New Roman" w:cs="Times New Roman"/>
          <w:sz w:val="24"/>
          <w:szCs w:val="24"/>
          <w:u w:val="single"/>
        </w:rPr>
        <w:t>введенных в действие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национальных стандартов</w:t>
      </w:r>
      <w:r w:rsidR="00D65F1D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участвующих в анализе</w:t>
      </w:r>
      <w:r w:rsidR="001B6E61" w:rsidRPr="00662B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A2652CE" w14:textId="0ABC9D1C" w:rsidR="001473EA" w:rsidRPr="00662BF3" w:rsidRDefault="001473EA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3.1.</w:t>
      </w:r>
      <w:r w:rsidR="0043414E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>4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Применение национального стандарта: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65F1D" w:rsidRPr="00662BF3">
        <w:rPr>
          <w:rFonts w:ascii="Times New Roman" w:eastAsia="TimesNewRomanPSMT" w:hAnsi="Times New Roman" w:cs="Times New Roman"/>
          <w:sz w:val="24"/>
          <w:szCs w:val="24"/>
        </w:rPr>
        <w:t>Использование национального стандарта в различных видах деятельности, например производстве и (или) торговле</w:t>
      </w:r>
      <w:r w:rsidR="00591D6C" w:rsidRPr="00662BF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1A512C" w:rsidRPr="00662BF3">
        <w:rPr>
          <w:rFonts w:ascii="Times New Roman" w:eastAsia="TimesNewRomanPSMT" w:hAnsi="Times New Roman" w:cs="Times New Roman"/>
          <w:sz w:val="24"/>
          <w:szCs w:val="24"/>
        </w:rPr>
        <w:t>эксплуатации оборудования, при оказании услуг</w:t>
      </w:r>
      <w:r w:rsidR="00591D6C" w:rsidRPr="00662BF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1B6E61" w:rsidRPr="00662BF3">
        <w:rPr>
          <w:rFonts w:ascii="Times New Roman" w:eastAsia="TimesNewRomanPSMT" w:hAnsi="Times New Roman" w:cs="Times New Roman"/>
          <w:sz w:val="24"/>
          <w:szCs w:val="24"/>
        </w:rPr>
        <w:t>при п</w:t>
      </w:r>
      <w:r w:rsidR="001A512C" w:rsidRPr="00662BF3">
        <w:rPr>
          <w:rFonts w:ascii="Times New Roman" w:eastAsia="TimesNewRomanPSMT" w:hAnsi="Times New Roman" w:cs="Times New Roman"/>
          <w:sz w:val="24"/>
          <w:szCs w:val="24"/>
        </w:rPr>
        <w:t>одтверждени</w:t>
      </w:r>
      <w:r w:rsidR="001B6E61" w:rsidRPr="00662BF3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1A512C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соответствия продукции, процессов и услуг</w:t>
      </w:r>
      <w:r w:rsidR="001B6E61" w:rsidRPr="00662BF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591D6C" w:rsidRPr="00662BF3">
        <w:rPr>
          <w:rFonts w:ascii="Times New Roman" w:eastAsia="TimesNewRomanPSMT" w:hAnsi="Times New Roman" w:cs="Times New Roman"/>
          <w:sz w:val="24"/>
          <w:szCs w:val="24"/>
        </w:rPr>
        <w:t xml:space="preserve">а </w:t>
      </w:r>
      <w:r w:rsidR="001B6E61" w:rsidRPr="00662BF3">
        <w:rPr>
          <w:rFonts w:ascii="Times New Roman" w:eastAsia="TimesNewRomanPSMT" w:hAnsi="Times New Roman" w:cs="Times New Roman"/>
          <w:sz w:val="24"/>
          <w:szCs w:val="24"/>
        </w:rPr>
        <w:t xml:space="preserve">также связанные с </w:t>
      </w:r>
      <w:r w:rsidR="00591D6C" w:rsidRPr="00662BF3">
        <w:rPr>
          <w:rFonts w:ascii="Times New Roman" w:eastAsia="TimesNewRomanPSMT" w:hAnsi="Times New Roman" w:cs="Times New Roman"/>
          <w:sz w:val="24"/>
          <w:szCs w:val="24"/>
        </w:rPr>
        <w:t>этим</w:t>
      </w:r>
      <w:r w:rsidR="001B6E61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процедуры; </w:t>
      </w:r>
      <w:r w:rsidR="001A512C" w:rsidRPr="00662BF3">
        <w:rPr>
          <w:rFonts w:ascii="Times New Roman" w:eastAsia="TimesNewRomanPSMT" w:hAnsi="Times New Roman" w:cs="Times New Roman"/>
          <w:sz w:val="24"/>
          <w:szCs w:val="24"/>
        </w:rPr>
        <w:t>проведение испытаний и исследований.</w:t>
      </w:r>
    </w:p>
    <w:p w14:paraId="7C3DE6E0" w14:textId="48C55D74" w:rsidR="004A054F" w:rsidRDefault="004A054F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3.1.5 </w:t>
      </w:r>
      <w:r w:rsidRPr="004A054F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>KPI</w:t>
      </w:r>
      <w:r w:rsidRPr="004A054F">
        <w:rPr>
          <w:rFonts w:ascii="Times New Roman" w:eastAsia="TimesNewRomanPSMT" w:hAnsi="Times New Roman" w:cs="Times New Roman"/>
          <w:b/>
          <w:sz w:val="24"/>
          <w:szCs w:val="24"/>
        </w:rPr>
        <w:t xml:space="preserve"> «Уровень применения национальных стандартов в соответствующих отраслях экономики»</w:t>
      </w:r>
      <w:r w:rsidRPr="004A054F"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>:</w:t>
      </w:r>
      <w:r w:rsidRPr="004A054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показатель достижения п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роцентно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го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соотношени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я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национальных стандартов, определенных как применяемые в результате анализа данных (стандарты, применяемые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государственными органами, местными исполнительными органами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) хотя бы по одному критерию применения, к общему количеству </w:t>
      </w:r>
      <w:r w:rsidRPr="000B3A8E">
        <w:rPr>
          <w:rFonts w:ascii="Times New Roman" w:eastAsia="TimesNewRomanPSMT" w:hAnsi="Times New Roman" w:cs="Times New Roman"/>
          <w:sz w:val="24"/>
          <w:szCs w:val="24"/>
        </w:rPr>
        <w:t xml:space="preserve">введенных в действие национальных стандартов </w:t>
      </w:r>
      <w:r w:rsidR="002971E5">
        <w:rPr>
          <w:rFonts w:ascii="Times New Roman" w:eastAsia="TimesNewRomanPSMT" w:hAnsi="Times New Roman" w:cs="Times New Roman"/>
          <w:sz w:val="24"/>
          <w:szCs w:val="24"/>
          <w:lang w:val="kk-KZ"/>
        </w:rPr>
        <w:t>применимых государственными органами и местными исполнительными органами</w:t>
      </w:r>
      <w:r w:rsidRPr="000B3A8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569EF552" w14:textId="77777777" w:rsidR="002971E5" w:rsidRPr="000B3A8E" w:rsidRDefault="002971E5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B438884" w14:textId="19F461BC" w:rsidR="00425E24" w:rsidRPr="00662BF3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3.</w:t>
      </w:r>
      <w:r w:rsidR="004A054F">
        <w:rPr>
          <w:rFonts w:ascii="Times New Roman" w:eastAsia="TimesNewRomanPSMT" w:hAnsi="Times New Roman" w:cs="Times New Roman"/>
          <w:sz w:val="24"/>
          <w:szCs w:val="24"/>
          <w:lang w:val="kk-KZ"/>
        </w:rPr>
        <w:t>2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В настоящем стандарте </w:t>
      </w:r>
      <w:r w:rsidR="003425FD" w:rsidRPr="00662BF3">
        <w:rPr>
          <w:rFonts w:ascii="Times New Roman" w:eastAsia="TimesNewRomanPSMT" w:hAnsi="Times New Roman" w:cs="Times New Roman"/>
          <w:sz w:val="24"/>
          <w:szCs w:val="24"/>
        </w:rPr>
        <w:t xml:space="preserve">применяются следующие </w:t>
      </w:r>
      <w:r w:rsidR="00B8267F" w:rsidRPr="00662BF3">
        <w:rPr>
          <w:rFonts w:ascii="Times New Roman" w:eastAsia="TimesNewRomanPSMT" w:hAnsi="Times New Roman" w:cs="Times New Roman"/>
          <w:sz w:val="24"/>
          <w:szCs w:val="24"/>
        </w:rPr>
        <w:t>сокращении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:</w:t>
      </w:r>
    </w:p>
    <w:p w14:paraId="18D92E6F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Times New Roman" w:hAnsi="Times New Roman" w:cs="Times New Roman"/>
          <w:bCs/>
          <w:sz w:val="24"/>
          <w:szCs w:val="24"/>
        </w:rPr>
        <w:t xml:space="preserve">ЕГФНТД – </w:t>
      </w:r>
      <w:r w:rsidRPr="00662BF3">
        <w:rPr>
          <w:rFonts w:ascii="Times New Roman" w:eastAsia="Calibri" w:hAnsi="Times New Roman" w:cs="Times New Roman"/>
          <w:sz w:val="24"/>
          <w:szCs w:val="24"/>
        </w:rPr>
        <w:t>Единый государственный фонд нормативных технических документов</w:t>
      </w:r>
    </w:p>
    <w:p w14:paraId="452737B8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НОС – Национальный орган по стандартизации</w:t>
      </w:r>
    </w:p>
    <w:p w14:paraId="0C915DF2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НПА – Нормативно-правовые акты </w:t>
      </w:r>
    </w:p>
    <w:p w14:paraId="2A813FA9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ТК – Технический комитет по стандартизации</w:t>
      </w:r>
    </w:p>
    <w:p w14:paraId="3B73FF9A" w14:textId="581A93FA" w:rsidR="00425E24" w:rsidRDefault="00425E24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ТР </w:t>
      </w:r>
      <w:r w:rsidR="002A7890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ЕАЭС/ </w:t>
      </w:r>
      <w:r w:rsidR="002A7890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ТС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– Технический регламент Таможенного союза/Евразийского Экономического союза или Республики Казахстан</w:t>
      </w:r>
    </w:p>
    <w:p w14:paraId="6A52F675" w14:textId="48E2EF88" w:rsidR="004A054F" w:rsidRDefault="004A054F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ГО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Государственные органы</w:t>
      </w:r>
    </w:p>
    <w:p w14:paraId="0BC5DA32" w14:textId="7B65CEBA" w:rsidR="004A054F" w:rsidRPr="004A054F" w:rsidRDefault="004A054F" w:rsidP="00425E24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МИО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Местные исполнительные органы</w:t>
      </w:r>
    </w:p>
    <w:p w14:paraId="6C217C2D" w14:textId="77777777" w:rsidR="00425E24" w:rsidRPr="00662BF3" w:rsidRDefault="00425E24" w:rsidP="004A05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A5C441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i/>
          <w:sz w:val="20"/>
          <w:szCs w:val="20"/>
        </w:rPr>
      </w:pPr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Основные положения </w:t>
      </w:r>
    </w:p>
    <w:p w14:paraId="0166DFD6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3" w:name="_Toc500173895"/>
    </w:p>
    <w:p w14:paraId="62A5CFA2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4.1 Мониторинг осуществляется согласно законодательству Республики Казахстан    в сфере стандартизации [1].</w:t>
      </w:r>
    </w:p>
    <w:p w14:paraId="0E1B7138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4.2 Задачами мониторинга являются:</w:t>
      </w:r>
    </w:p>
    <w:p w14:paraId="4DD3177B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1)</w:t>
      </w:r>
      <w:r w:rsidR="00893E6F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проверка актуальности требований стандартов;</w:t>
      </w:r>
    </w:p>
    <w:p w14:paraId="3638B4FB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2) </w:t>
      </w:r>
      <w:r w:rsidR="00893E6F" w:rsidRPr="00662BF3">
        <w:rPr>
          <w:rFonts w:ascii="Times New Roman" w:eastAsia="TimesNewRomanPSMT" w:hAnsi="Times New Roman" w:cs="Times New Roman"/>
          <w:sz w:val="24"/>
          <w:szCs w:val="24"/>
        </w:rPr>
        <w:t>определение применения стандартов субъектами национальной системы стандартизации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883DF38" w14:textId="2B2D2466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lastRenderedPageBreak/>
        <w:t>4.3 Монит</w:t>
      </w:r>
      <w:r w:rsidR="00DD774E" w:rsidRPr="00662BF3">
        <w:rPr>
          <w:rFonts w:ascii="Times New Roman" w:eastAsia="TimesNewRomanPSMT" w:hAnsi="Times New Roman" w:cs="Times New Roman"/>
          <w:sz w:val="24"/>
          <w:szCs w:val="24"/>
        </w:rPr>
        <w:t xml:space="preserve">оринг включает в себя </w:t>
      </w:r>
      <w:r w:rsidR="00843755" w:rsidRPr="00662BF3">
        <w:rPr>
          <w:rFonts w:ascii="Times New Roman" w:eastAsia="TimesNewRomanPSMT" w:hAnsi="Times New Roman" w:cs="Times New Roman"/>
          <w:sz w:val="24"/>
          <w:szCs w:val="24"/>
        </w:rPr>
        <w:t>мероприятия, указанные в таблице</w:t>
      </w:r>
      <w:r w:rsidR="00B8304E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1</w:t>
      </w:r>
      <w:r w:rsidR="00843755" w:rsidRPr="00662BF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14:paraId="61CC8CE0" w14:textId="73D8986E" w:rsidR="00843755" w:rsidRPr="00662BF3" w:rsidRDefault="00843755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D6AC7D6" w14:textId="1554879B" w:rsidR="00B8304E" w:rsidRPr="00662BF3" w:rsidRDefault="00843755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Таблица</w:t>
      </w:r>
      <w:r w:rsidR="00B8304E"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 1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B8304E" w:rsidRPr="00662BF3">
        <w:rPr>
          <w:rFonts w:ascii="Times New Roman" w:eastAsia="TimesNewRomanPSMT" w:hAnsi="Times New Roman" w:cs="Times New Roman"/>
          <w:b/>
          <w:sz w:val="24"/>
          <w:szCs w:val="24"/>
        </w:rPr>
        <w:t>– Мероприятия по критериям применения стандартов</w:t>
      </w:r>
    </w:p>
    <w:p w14:paraId="575CA002" w14:textId="57E7A9D2" w:rsidR="00843755" w:rsidRPr="00662BF3" w:rsidRDefault="00843755" w:rsidP="00425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61E6C" w:rsidRPr="00662BF3" w14:paraId="2341477D" w14:textId="77777777" w:rsidTr="00861E6C">
        <w:tc>
          <w:tcPr>
            <w:tcW w:w="3190" w:type="dxa"/>
          </w:tcPr>
          <w:p w14:paraId="26528961" w14:textId="5D8C3A8F" w:rsidR="00861E6C" w:rsidRPr="00662BF3" w:rsidRDefault="00861E6C" w:rsidP="00425E24">
            <w:pPr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Критерии применения стандартов</w:t>
            </w:r>
          </w:p>
        </w:tc>
        <w:tc>
          <w:tcPr>
            <w:tcW w:w="3190" w:type="dxa"/>
          </w:tcPr>
          <w:p w14:paraId="476D1186" w14:textId="106FEB24" w:rsidR="00861E6C" w:rsidRPr="00662BF3" w:rsidRDefault="00861E6C" w:rsidP="00425E24">
            <w:pPr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Мероприятие мониторинга</w:t>
            </w:r>
          </w:p>
        </w:tc>
        <w:tc>
          <w:tcPr>
            <w:tcW w:w="3190" w:type="dxa"/>
          </w:tcPr>
          <w:p w14:paraId="3E461FDD" w14:textId="115978B8" w:rsidR="00861E6C" w:rsidRPr="00662BF3" w:rsidRDefault="00861E6C" w:rsidP="00425E24">
            <w:pPr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Субъекты-Участники </w:t>
            </w:r>
          </w:p>
        </w:tc>
      </w:tr>
      <w:tr w:rsidR="00C67BBA" w:rsidRPr="00662BF3" w14:paraId="51973B18" w14:textId="77777777" w:rsidTr="00861E6C">
        <w:tc>
          <w:tcPr>
            <w:tcW w:w="3190" w:type="dxa"/>
          </w:tcPr>
          <w:p w14:paraId="3262F67D" w14:textId="200CB41D" w:rsidR="00C67BBA" w:rsidRPr="00662BF3" w:rsidRDefault="00E45B7A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Востребованность стандартов субъектами национальной системы стандартизации</w:t>
            </w:r>
          </w:p>
        </w:tc>
        <w:tc>
          <w:tcPr>
            <w:tcW w:w="3190" w:type="dxa"/>
          </w:tcPr>
          <w:p w14:paraId="1996D5CE" w14:textId="655C2104" w:rsidR="00C67BBA" w:rsidRPr="00662BF3" w:rsidRDefault="002C3B43" w:rsidP="002C3B43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Проведение анкетного опроса</w:t>
            </w:r>
            <w:r w:rsidR="00C67BBA"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вопросам использования и необходимости в актуализации национальных стандартов</w:t>
            </w:r>
          </w:p>
        </w:tc>
        <w:tc>
          <w:tcPr>
            <w:tcW w:w="3190" w:type="dxa"/>
          </w:tcPr>
          <w:p w14:paraId="33A5DDC8" w14:textId="77777777" w:rsidR="00C67BBA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</w:p>
          <w:p w14:paraId="30743BF3" w14:textId="77777777" w:rsidR="00843755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ГО</w:t>
            </w:r>
          </w:p>
          <w:p w14:paraId="4E961789" w14:textId="3E76D8FA" w:rsidR="00843755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НПП РК «Атамекен»</w:t>
            </w:r>
          </w:p>
          <w:p w14:paraId="706EB746" w14:textId="24088DBE" w:rsidR="008E6B43" w:rsidRPr="00662BF3" w:rsidRDefault="008E6B43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ТК по стандартизации</w:t>
            </w:r>
          </w:p>
          <w:p w14:paraId="4A9502BF" w14:textId="2A68D0D6" w:rsidR="00843755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C67BBA" w:rsidRPr="00662BF3" w14:paraId="1EBF6F28" w14:textId="77777777" w:rsidTr="00861E6C">
        <w:tc>
          <w:tcPr>
            <w:tcW w:w="3190" w:type="dxa"/>
          </w:tcPr>
          <w:p w14:paraId="7F60F8D6" w14:textId="413FBA19" w:rsidR="00C67BBA" w:rsidRPr="00662BF3" w:rsidRDefault="00E45B7A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Применение стандартов предприятиями</w:t>
            </w:r>
          </w:p>
        </w:tc>
        <w:tc>
          <w:tcPr>
            <w:tcW w:w="3190" w:type="dxa"/>
          </w:tcPr>
          <w:p w14:paraId="46373569" w14:textId="1035A04B" w:rsidR="00C67BBA" w:rsidRPr="00662BF3" w:rsidRDefault="00C67BBA" w:rsidP="00C67BBA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Мониторинг материалов поступающих на актуализацию от предприятий</w:t>
            </w:r>
          </w:p>
        </w:tc>
        <w:tc>
          <w:tcPr>
            <w:tcW w:w="3190" w:type="dxa"/>
          </w:tcPr>
          <w:p w14:paraId="3DE5E05E" w14:textId="77777777" w:rsidR="00C67BBA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</w:p>
          <w:p w14:paraId="4F08C6CC" w14:textId="22C3596C" w:rsidR="00843755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Предприятия и субъекты</w:t>
            </w:r>
          </w:p>
        </w:tc>
      </w:tr>
      <w:tr w:rsidR="00C67BBA" w:rsidRPr="00662BF3" w14:paraId="7EFADA9B" w14:textId="77777777" w:rsidTr="00861E6C">
        <w:tc>
          <w:tcPr>
            <w:tcW w:w="3190" w:type="dxa"/>
          </w:tcPr>
          <w:p w14:paraId="6E480C27" w14:textId="1A9E778A" w:rsidR="00C67BBA" w:rsidRPr="00662BF3" w:rsidRDefault="00E45B7A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Интерес пользователей к национальным стандартам</w:t>
            </w:r>
          </w:p>
        </w:tc>
        <w:tc>
          <w:tcPr>
            <w:tcW w:w="3190" w:type="dxa"/>
          </w:tcPr>
          <w:p w14:paraId="5D0723BC" w14:textId="1809C2E2" w:rsidR="00C67BBA" w:rsidRPr="00662BF3" w:rsidRDefault="00C67BBA" w:rsidP="00C67BBA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Мониторинг распространения национальных стандартов, содержащихся в ЕГФНТД</w:t>
            </w:r>
          </w:p>
        </w:tc>
        <w:tc>
          <w:tcPr>
            <w:tcW w:w="3190" w:type="dxa"/>
          </w:tcPr>
          <w:p w14:paraId="76A7EC0E" w14:textId="77777777" w:rsidR="00843755" w:rsidRPr="00662BF3" w:rsidRDefault="00843755" w:rsidP="00843755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</w:p>
          <w:p w14:paraId="75F2CEF7" w14:textId="2317D2D1" w:rsidR="00C67BBA" w:rsidRPr="00662BF3" w:rsidRDefault="00843755" w:rsidP="00843755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Предприятия и субъекты</w:t>
            </w:r>
          </w:p>
        </w:tc>
      </w:tr>
      <w:tr w:rsidR="00861E6C" w:rsidRPr="00662BF3" w14:paraId="610A43C8" w14:textId="77777777" w:rsidTr="00861E6C">
        <w:tc>
          <w:tcPr>
            <w:tcW w:w="3190" w:type="dxa"/>
          </w:tcPr>
          <w:p w14:paraId="1A6056F6" w14:textId="05B7CE58" w:rsidR="00861E6C" w:rsidRPr="00662BF3" w:rsidRDefault="00E45B7A" w:rsidP="00E45B7A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Использование стандартов </w:t>
            </w:r>
            <w:r w:rsidR="00707509"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в области аккредитации органов по подтверждению соответствия</w:t>
            </w:r>
          </w:p>
        </w:tc>
        <w:tc>
          <w:tcPr>
            <w:tcW w:w="3190" w:type="dxa"/>
          </w:tcPr>
          <w:p w14:paraId="7CF4D8F4" w14:textId="3AA28DA2" w:rsidR="00861E6C" w:rsidRPr="00662BF3" w:rsidRDefault="00C67BBA" w:rsidP="00567B73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Анализ реестра области аккредитации </w:t>
            </w:r>
            <w:r w:rsidR="00567B73"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субъектов аккредитации</w:t>
            </w: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 предмет использования национальных стандартов</w:t>
            </w:r>
          </w:p>
        </w:tc>
        <w:tc>
          <w:tcPr>
            <w:tcW w:w="3190" w:type="dxa"/>
          </w:tcPr>
          <w:p w14:paraId="583414AE" w14:textId="0AD01DDE" w:rsidR="00861E6C" w:rsidRPr="004A054F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  <w:r w:rsidR="000B3A8E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, ГО, </w:t>
            </w:r>
            <w:r w:rsidR="004A054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ГО, МИО</w:t>
            </w:r>
          </w:p>
        </w:tc>
      </w:tr>
      <w:tr w:rsidR="004A054F" w:rsidRPr="00662BF3" w14:paraId="55FD5807" w14:textId="77777777" w:rsidTr="00861E6C">
        <w:tc>
          <w:tcPr>
            <w:tcW w:w="3190" w:type="dxa"/>
          </w:tcPr>
          <w:p w14:paraId="02A78BD2" w14:textId="52B0D961" w:rsidR="004A054F" w:rsidRPr="00662BF3" w:rsidRDefault="001770A1" w:rsidP="004A054F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Оценка соответствия</w:t>
            </w:r>
            <w:r w:rsidR="004A054F"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требованиям стандартов</w:t>
            </w:r>
          </w:p>
        </w:tc>
        <w:tc>
          <w:tcPr>
            <w:tcW w:w="3190" w:type="dxa"/>
          </w:tcPr>
          <w:p w14:paraId="70AB9E40" w14:textId="324E1715" w:rsidR="004A054F" w:rsidRPr="00662BF3" w:rsidRDefault="004A054F" w:rsidP="004A054F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сертификатов, выданных на соответствие национальным стандартам</w:t>
            </w:r>
          </w:p>
        </w:tc>
        <w:tc>
          <w:tcPr>
            <w:tcW w:w="3190" w:type="dxa"/>
          </w:tcPr>
          <w:p w14:paraId="02E2E87B" w14:textId="130E3E2E" w:rsidR="004A054F" w:rsidRPr="00662BF3" w:rsidRDefault="004A054F" w:rsidP="004A054F">
            <w:pPr>
              <w:tabs>
                <w:tab w:val="left" w:pos="990"/>
              </w:tabs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  <w:r w:rsidR="000B3A8E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, ГО,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ГО, МИО</w:t>
            </w:r>
          </w:p>
        </w:tc>
      </w:tr>
      <w:tr w:rsidR="004A054F" w:rsidRPr="00662BF3" w14:paraId="00CF4EF8" w14:textId="77777777" w:rsidTr="00861E6C">
        <w:tc>
          <w:tcPr>
            <w:tcW w:w="3190" w:type="dxa"/>
          </w:tcPr>
          <w:p w14:paraId="136A7359" w14:textId="2A5E6939" w:rsidR="004A054F" w:rsidRPr="004A054F" w:rsidRDefault="004A054F" w:rsidP="004A054F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Использование стандартов в государственных закупках</w:t>
            </w:r>
          </w:p>
        </w:tc>
        <w:tc>
          <w:tcPr>
            <w:tcW w:w="3190" w:type="dxa"/>
          </w:tcPr>
          <w:p w14:paraId="75D7D753" w14:textId="42DB8B8F" w:rsidR="004A054F" w:rsidRPr="004A054F" w:rsidRDefault="004A054F" w:rsidP="004A054F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Анализ национальных стандартов, используемых в государственных закупках</w:t>
            </w:r>
          </w:p>
        </w:tc>
        <w:tc>
          <w:tcPr>
            <w:tcW w:w="3190" w:type="dxa"/>
          </w:tcPr>
          <w:p w14:paraId="746C7B9E" w14:textId="16ED5B25" w:rsidR="004A054F" w:rsidRPr="004A054F" w:rsidRDefault="000B3A8E" w:rsidP="004A054F">
            <w:pPr>
              <w:tabs>
                <w:tab w:val="left" w:pos="990"/>
              </w:tabs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НОС, ГО, </w:t>
            </w:r>
            <w:r w:rsidR="004A054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ГО, МИО</w:t>
            </w:r>
          </w:p>
        </w:tc>
      </w:tr>
      <w:tr w:rsidR="00C67BBA" w:rsidRPr="00662BF3" w14:paraId="58A2E205" w14:textId="77777777" w:rsidTr="00861E6C">
        <w:tc>
          <w:tcPr>
            <w:tcW w:w="3190" w:type="dxa"/>
          </w:tcPr>
          <w:p w14:paraId="5BCD2C4A" w14:textId="1DECFD02" w:rsidR="00C67BBA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3190" w:type="dxa"/>
          </w:tcPr>
          <w:p w14:paraId="6928F197" w14:textId="27A139DE" w:rsidR="00C67BBA" w:rsidRPr="00662BF3" w:rsidRDefault="00C67BBA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актуальности первоисточников (международные, региональные, и иностранные стандарты) на основе которых разработаны национальные стандарты.</w:t>
            </w:r>
          </w:p>
        </w:tc>
        <w:tc>
          <w:tcPr>
            <w:tcW w:w="3190" w:type="dxa"/>
          </w:tcPr>
          <w:p w14:paraId="62C91E79" w14:textId="6D861218" w:rsidR="00C67BBA" w:rsidRPr="00662BF3" w:rsidRDefault="00843755" w:rsidP="00425E24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TimesNewRomanPSMT" w:hAnsi="Times New Roman" w:cs="Times New Roman"/>
                <w:sz w:val="24"/>
                <w:szCs w:val="24"/>
              </w:rPr>
              <w:t>НОС</w:t>
            </w:r>
          </w:p>
        </w:tc>
      </w:tr>
    </w:tbl>
    <w:p w14:paraId="5153345A" w14:textId="77777777" w:rsidR="003D05ED" w:rsidRPr="00662BF3" w:rsidRDefault="003D05ED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30A36BC" w14:textId="291C40AB" w:rsidR="00FB3AC6" w:rsidRPr="00662BF3" w:rsidRDefault="006B1E7A" w:rsidP="00FB3AC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4.4 </w:t>
      </w:r>
      <w:r w:rsidR="00FB3AC6" w:rsidRPr="00662BF3">
        <w:rPr>
          <w:rFonts w:ascii="Times New Roman" w:eastAsia="TimesNewRomanPSMT" w:hAnsi="Times New Roman" w:cs="Times New Roman"/>
          <w:sz w:val="24"/>
          <w:szCs w:val="24"/>
        </w:rPr>
        <w:t>После проведения мероприятий мониторинга НОС подводит итоги мониторин</w:t>
      </w:r>
      <w:r w:rsidR="003313C4" w:rsidRPr="00662BF3">
        <w:rPr>
          <w:rFonts w:ascii="Times New Roman" w:eastAsia="TimesNewRomanPSMT" w:hAnsi="Times New Roman" w:cs="Times New Roman"/>
          <w:sz w:val="24"/>
          <w:szCs w:val="24"/>
        </w:rPr>
        <w:t>га.</w:t>
      </w:r>
    </w:p>
    <w:p w14:paraId="6DAF615C" w14:textId="54412DE2" w:rsidR="00FB3AC6" w:rsidRPr="00662BF3" w:rsidRDefault="00FB3AC6" w:rsidP="00FB3AC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4.5 Мероприятия </w:t>
      </w:r>
      <w:r w:rsidR="00567B73" w:rsidRPr="00662BF3">
        <w:rPr>
          <w:rFonts w:ascii="Times New Roman" w:eastAsia="TimesNewRomanPSMT" w:hAnsi="Times New Roman" w:cs="Times New Roman"/>
          <w:sz w:val="24"/>
          <w:szCs w:val="24"/>
        </w:rPr>
        <w:t>по мониторингу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67B73" w:rsidRPr="00662BF3">
        <w:rPr>
          <w:rFonts w:ascii="Times New Roman" w:eastAsia="TimesNewRomanPSMT" w:hAnsi="Times New Roman" w:cs="Times New Roman"/>
          <w:sz w:val="24"/>
          <w:szCs w:val="24"/>
        </w:rPr>
        <w:t>осуществляются ежегодно и координируются НОС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14:paraId="12DE3854" w14:textId="41B8AEDF" w:rsidR="00FB3AC6" w:rsidRDefault="00FB3AC6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B361DE3" w14:textId="77777777" w:rsidR="002971E5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62551CC" w14:textId="77777777" w:rsidR="002971E5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0BFF21F" w14:textId="77777777" w:rsidR="002971E5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EB88880" w14:textId="77777777" w:rsidR="002971E5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8594614" w14:textId="77777777" w:rsidR="002971E5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3E25437" w14:textId="77777777" w:rsidR="002971E5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CC5B1D9" w14:textId="77777777" w:rsidR="002971E5" w:rsidRPr="00662BF3" w:rsidRDefault="002971E5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5198BB5" w14:textId="39C07120" w:rsidR="008E6B43" w:rsidRPr="00662BF3" w:rsidRDefault="008E6B43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5 Порядок осуществления мероприятий по мониторингу</w:t>
      </w:r>
    </w:p>
    <w:p w14:paraId="26C0BAB5" w14:textId="132558D3" w:rsidR="008E6B43" w:rsidRPr="00662BF3" w:rsidRDefault="008E6B43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7ADA9730" w14:textId="296AA0C8" w:rsidR="00AB1A20" w:rsidRPr="00662BF3" w:rsidRDefault="008E6B43" w:rsidP="002674FA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5.1 </w:t>
      </w:r>
      <w:r w:rsidR="002C3B43"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Проведение анкетного опроса по 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вопросам использования и необходимости в актуализации национальных стандартов</w:t>
      </w:r>
    </w:p>
    <w:p w14:paraId="7068ADA5" w14:textId="77777777" w:rsidR="00AB1A20" w:rsidRPr="00662BF3" w:rsidRDefault="00AB1A20" w:rsidP="00AB1A20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BD0C6B5" w14:textId="12A48CA4" w:rsidR="00D97824" w:rsidRPr="00662BF3" w:rsidRDefault="00D97824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5.1.</w:t>
      </w:r>
      <w:r w:rsidR="004A054F">
        <w:rPr>
          <w:rFonts w:ascii="Times New Roman" w:eastAsia="TimesNewRomanPSMT" w:hAnsi="Times New Roman" w:cs="Times New Roman"/>
          <w:sz w:val="24"/>
          <w:szCs w:val="24"/>
          <w:lang w:val="kk-KZ"/>
        </w:rPr>
        <w:t>1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Анкетный опрос НПП РК «Атамекен»</w:t>
      </w:r>
    </w:p>
    <w:p w14:paraId="361B946A" w14:textId="347CD682" w:rsidR="00D97824" w:rsidRPr="00662BF3" w:rsidRDefault="00D97824" w:rsidP="00D978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НОС готовит анкетные вопросы касательно применения стандартов НПП РК «Атамекен» в первом полугодии текущего года и направляет в порядке официального запроса.</w:t>
      </w:r>
    </w:p>
    <w:p w14:paraId="5B197003" w14:textId="093C9920" w:rsidR="00D97824" w:rsidRPr="00662BF3" w:rsidRDefault="0013252E" w:rsidP="00D978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НПП РК «Атамекен» </w:t>
      </w:r>
      <w:r w:rsidR="00D97824" w:rsidRPr="00662BF3">
        <w:rPr>
          <w:rFonts w:ascii="Times New Roman" w:eastAsia="TimesNewRomanPSMT" w:hAnsi="Times New Roman" w:cs="Times New Roman"/>
          <w:sz w:val="24"/>
          <w:szCs w:val="24"/>
        </w:rPr>
        <w:t xml:space="preserve">рассматривает поступивший </w:t>
      </w:r>
      <w:r w:rsidR="00825272" w:rsidRPr="00662BF3">
        <w:rPr>
          <w:rFonts w:ascii="Times New Roman" w:eastAsia="TimesNewRomanPSMT" w:hAnsi="Times New Roman" w:cs="Times New Roman"/>
          <w:sz w:val="24"/>
          <w:szCs w:val="24"/>
        </w:rPr>
        <w:t>запрос и</w:t>
      </w:r>
      <w:r w:rsidR="00D97824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предоставляет официальный ответ в установленном порядке.</w:t>
      </w:r>
    </w:p>
    <w:p w14:paraId="79EB0432" w14:textId="2A3D39A2" w:rsidR="00D97824" w:rsidRPr="00662BF3" w:rsidRDefault="00D97824" w:rsidP="00D978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НОС вносит полученные данные в </w:t>
      </w:r>
      <w:r w:rsidR="008E5DF9" w:rsidRPr="00662BF3">
        <w:rPr>
          <w:rFonts w:ascii="Times New Roman" w:eastAsia="TimesNewRomanPSMT" w:hAnsi="Times New Roman" w:cs="Times New Roman"/>
          <w:sz w:val="24"/>
          <w:szCs w:val="24"/>
        </w:rPr>
        <w:t>результаты</w:t>
      </w:r>
      <w:r w:rsidR="00780831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мониторинга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и проводит соответствующие работы по итогам мониторинга.</w:t>
      </w:r>
    </w:p>
    <w:p w14:paraId="6906E465" w14:textId="5254FA77" w:rsidR="00D97824" w:rsidRPr="00662BF3" w:rsidRDefault="00D97824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21198A23" w14:textId="20E13961" w:rsidR="00780831" w:rsidRPr="00662BF3" w:rsidRDefault="00780831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62BF3">
        <w:rPr>
          <w:rFonts w:ascii="Times New Roman" w:eastAsia="TimesNewRomanPSMT" w:hAnsi="Times New Roman" w:cs="Times New Roman"/>
          <w:sz w:val="20"/>
          <w:szCs w:val="20"/>
        </w:rPr>
        <w:t xml:space="preserve">Примечание </w:t>
      </w:r>
      <w:r w:rsidR="00442BA1" w:rsidRPr="00662BF3">
        <w:rPr>
          <w:rFonts w:ascii="Times New Roman" w:eastAsia="TimesNewRomanPSMT" w:hAnsi="Times New Roman" w:cs="Times New Roman"/>
          <w:sz w:val="20"/>
          <w:szCs w:val="20"/>
        </w:rPr>
        <w:t>–</w:t>
      </w:r>
      <w:r w:rsidRPr="00662BF3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442BA1" w:rsidRPr="00662BF3">
        <w:rPr>
          <w:rFonts w:ascii="Times New Roman" w:eastAsia="TimesNewRomanPSMT" w:hAnsi="Times New Roman" w:cs="Times New Roman"/>
          <w:sz w:val="20"/>
          <w:szCs w:val="20"/>
        </w:rPr>
        <w:t>В список респондентов могут быть включены члены экспертных сообществ по вопросам частного предпринимательства</w:t>
      </w:r>
    </w:p>
    <w:p w14:paraId="670CDB89" w14:textId="77777777" w:rsidR="00780831" w:rsidRPr="00662BF3" w:rsidRDefault="00780831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08CA1BFC" w14:textId="15ED7C84" w:rsidR="00DB06DE" w:rsidRPr="00662BF3" w:rsidRDefault="00DB06DE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5.1.</w:t>
      </w:r>
      <w:r w:rsidR="004A054F">
        <w:rPr>
          <w:rFonts w:ascii="Times New Roman" w:eastAsia="TimesNewRomanPSMT" w:hAnsi="Times New Roman" w:cs="Times New Roman"/>
          <w:sz w:val="24"/>
          <w:szCs w:val="24"/>
          <w:lang w:val="kk-KZ"/>
        </w:rPr>
        <w:t>2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Анкетный опрос ТК по стандартизации</w:t>
      </w:r>
    </w:p>
    <w:p w14:paraId="0BBFB0C9" w14:textId="2E6C5677" w:rsidR="00DB06DE" w:rsidRPr="00662BF3" w:rsidRDefault="00435C88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НОС </w:t>
      </w:r>
      <w:r w:rsidR="00D776C6" w:rsidRPr="00662BF3">
        <w:rPr>
          <w:rFonts w:ascii="Times New Roman" w:eastAsia="TimesNewRomanPSMT" w:hAnsi="Times New Roman" w:cs="Times New Roman"/>
          <w:sz w:val="24"/>
          <w:szCs w:val="24"/>
        </w:rPr>
        <w:t xml:space="preserve">готовит </w:t>
      </w:r>
      <w:r w:rsidR="00344477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>перечни национальных стандартов</w:t>
      </w:r>
      <w:r w:rsidR="00344477" w:rsidRPr="00662BF3">
        <w:rPr>
          <w:rFonts w:ascii="Times New Roman" w:eastAsia="TimesNewRomanPSMT" w:hAnsi="Times New Roman" w:cs="Times New Roman"/>
          <w:sz w:val="24"/>
          <w:szCs w:val="24"/>
        </w:rPr>
        <w:t xml:space="preserve">, подпадающих под анализ научно-технического уровня для ТК по стандартизации в соответствии с закрепленными объектами стандартизации и направляет </w:t>
      </w:r>
      <w:r w:rsidR="00AC6E29" w:rsidRPr="00662BF3">
        <w:rPr>
          <w:rFonts w:ascii="Times New Roman" w:eastAsia="TimesNewRomanPSMT" w:hAnsi="Times New Roman" w:cs="Times New Roman"/>
          <w:sz w:val="24"/>
          <w:szCs w:val="24"/>
        </w:rPr>
        <w:t>в их адрес</w:t>
      </w:r>
      <w:r w:rsidR="00324E29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для проведения анализа научно-технического уровня в опросной форме</w:t>
      </w:r>
      <w:r w:rsidR="00AC6E29" w:rsidRPr="00662B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950A9C0" w14:textId="77777777" w:rsidR="00825272" w:rsidRPr="00662BF3" w:rsidRDefault="00825272" w:rsidP="0082527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Анализ научно-технического уровня национальных стандартов осуществляется ТК по стандартизации, при его отсутствии национальным органом по стандартизации, данный анализ содержит в себе несколько критериев для рассмотрения и оценки актуальности требований стандартов:</w:t>
      </w:r>
    </w:p>
    <w:p w14:paraId="668D01D1" w14:textId="77777777" w:rsidR="00825272" w:rsidRPr="00662BF3" w:rsidRDefault="00825272" w:rsidP="0082527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- проверка требований на соответствие действующему отраслевому законодательству Республики Казахстан – рассмотрение соответствия требований национального стандарта требования законодательства. Так как при изменении законодательных норм по отношению к объекту стандартизации не всегда обеспечивается изменение требований стандартов в соответствии с новыми требованиями законодательства; </w:t>
      </w:r>
    </w:p>
    <w:p w14:paraId="4A8B8B50" w14:textId="77777777" w:rsidR="00825272" w:rsidRPr="00662BF3" w:rsidRDefault="00825272" w:rsidP="0082527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- актуальность применяемых ссылок на нормативно-правовые акты, технические регламенты и стандарты – рассмотрение актуальности ссылок. Это необходимо для поддержания в актуальном состоянии требований, установленных в ссылочных документах;</w:t>
      </w:r>
    </w:p>
    <w:p w14:paraId="666C547A" w14:textId="77777777" w:rsidR="00825272" w:rsidRPr="00662BF3" w:rsidRDefault="00825272" w:rsidP="0082527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- совместимость с международными, региональными стандартами (с учетом межгосударственных стандартов), стандартами иностранных государств – рассмотрение возможности применения национального стандарта совместно с международными, региональными стандартами (с учетом межгосударственных стандартов), стандартами иностранных государств. При необходимости, дополнения серии гармонизированных стандартов. По отношению к межгосударственным стандартам определяется наличие противоречащих либо дублирующихся требований и необходимость в изменении требований. </w:t>
      </w:r>
    </w:p>
    <w:p w14:paraId="64F1B30C" w14:textId="77777777" w:rsidR="00825272" w:rsidRPr="00662BF3" w:rsidRDefault="00825272" w:rsidP="0082527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По итогам проведенного анализа готовится заключение об актуальности требований стандарта (необходим пересмотр, внесение изменений/поправок либо предложение об отмене). </w:t>
      </w:r>
    </w:p>
    <w:p w14:paraId="0D3DE7C1" w14:textId="48D937C7" w:rsidR="00825272" w:rsidRPr="00662BF3" w:rsidRDefault="00825272" w:rsidP="0082527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Необходимо отметить, что разработчики стандартов могут также участвовать в анализе научно-технического уровня национальных стандартов. При условии, что разработчики стандартов будут предоставлять результаты анализа в </w:t>
      </w:r>
      <w:r w:rsidR="009F534F" w:rsidRPr="00662BF3">
        <w:rPr>
          <w:rFonts w:ascii="Times New Roman" w:eastAsia="TimesNewRomanPSMT" w:hAnsi="Times New Roman" w:cs="Times New Roman"/>
          <w:sz w:val="24"/>
          <w:szCs w:val="24"/>
        </w:rPr>
        <w:t>НОС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и/или ТК по стандартизации не позднее первого полугодия отчетного года.</w:t>
      </w:r>
    </w:p>
    <w:p w14:paraId="4D68F051" w14:textId="1CC1490B" w:rsidR="00AC6E29" w:rsidRPr="00662BF3" w:rsidRDefault="00AC6E29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ТК по стандартизации </w:t>
      </w:r>
      <w:r w:rsidR="00324E29" w:rsidRPr="00662BF3">
        <w:rPr>
          <w:rFonts w:ascii="Times New Roman" w:eastAsia="TimesNewRomanPSMT" w:hAnsi="Times New Roman" w:cs="Times New Roman"/>
          <w:sz w:val="24"/>
          <w:szCs w:val="24"/>
        </w:rPr>
        <w:t xml:space="preserve">осуществляет анализ научно-технического уровня стандартов и направляет заключения в соответствии с формой, установленной в приложении </w:t>
      </w:r>
      <w:r w:rsidR="00A47D03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>Б</w:t>
      </w:r>
      <w:r w:rsidR="00324E29" w:rsidRPr="00662BF3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294571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В случае отсутствия ТК по  данным объектам стандартизации анализ научно- технического уровня </w:t>
      </w:r>
      <w:r w:rsidR="00A47D03" w:rsidRPr="00662BF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организовывает </w:t>
      </w:r>
      <w:r w:rsidR="00294571" w:rsidRPr="00662BF3">
        <w:rPr>
          <w:rFonts w:ascii="Times New Roman" w:eastAsia="TimesNewRomanPSMT" w:hAnsi="Times New Roman" w:cs="Times New Roman"/>
          <w:sz w:val="24"/>
          <w:szCs w:val="24"/>
        </w:rPr>
        <w:t>НОС.</w:t>
      </w:r>
    </w:p>
    <w:p w14:paraId="0891D708" w14:textId="77777777" w:rsidR="00344477" w:rsidRPr="00662BF3" w:rsidRDefault="00344477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14:paraId="4FDEF802" w14:textId="77777777" w:rsidR="00A47D03" w:rsidRPr="00662BF3" w:rsidRDefault="00A47D03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14:paraId="3EBC2D1B" w14:textId="69D7CC27" w:rsidR="00780831" w:rsidRPr="00662BF3" w:rsidRDefault="00780831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5.1.</w:t>
      </w:r>
      <w:r w:rsidR="00617F30">
        <w:rPr>
          <w:rFonts w:ascii="Times New Roman" w:eastAsia="TimesNewRomanPSMT" w:hAnsi="Times New Roman" w:cs="Times New Roman"/>
          <w:sz w:val="24"/>
          <w:szCs w:val="24"/>
          <w:lang w:val="kk-KZ"/>
        </w:rPr>
        <w:t>3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42BA1" w:rsidRPr="00662BF3">
        <w:rPr>
          <w:rFonts w:ascii="Times New Roman" w:eastAsia="TimesNewRomanPSMT" w:hAnsi="Times New Roman" w:cs="Times New Roman"/>
          <w:sz w:val="24"/>
          <w:szCs w:val="24"/>
        </w:rPr>
        <w:t>Анкетный опрос предприятий Казахстана</w:t>
      </w:r>
    </w:p>
    <w:p w14:paraId="5AB113C6" w14:textId="18A5ED8B" w:rsidR="00442BA1" w:rsidRPr="00662BF3" w:rsidRDefault="00442BA1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НОС разрабатывает анкету для предприятий по вопросам </w:t>
      </w:r>
      <w:r w:rsidR="00317851" w:rsidRPr="00662BF3">
        <w:rPr>
          <w:rFonts w:ascii="Times New Roman" w:eastAsia="TimesNewRomanPSMT" w:hAnsi="Times New Roman" w:cs="Times New Roman"/>
          <w:sz w:val="24"/>
          <w:szCs w:val="24"/>
        </w:rPr>
        <w:t xml:space="preserve">применения </w:t>
      </w:r>
      <w:r w:rsidR="0013252E" w:rsidRPr="00662BF3">
        <w:rPr>
          <w:rFonts w:ascii="Times New Roman" w:eastAsia="TimesNewRomanPSMT" w:hAnsi="Times New Roman" w:cs="Times New Roman"/>
          <w:sz w:val="24"/>
          <w:szCs w:val="24"/>
        </w:rPr>
        <w:t xml:space="preserve">стандартов по отраслям </w:t>
      </w:r>
      <w:r w:rsidR="008E5DF9" w:rsidRPr="00662BF3">
        <w:rPr>
          <w:rFonts w:ascii="Times New Roman" w:eastAsia="TimesNewRomanPSMT" w:hAnsi="Times New Roman" w:cs="Times New Roman"/>
          <w:sz w:val="24"/>
          <w:szCs w:val="24"/>
        </w:rPr>
        <w:t>и направляет</w:t>
      </w:r>
      <w:r w:rsidR="0013252E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им</w:t>
      </w:r>
      <w:r w:rsidR="008E5DF9" w:rsidRPr="00662B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3252E" w:rsidRPr="00662BF3">
        <w:rPr>
          <w:rFonts w:ascii="Times New Roman" w:eastAsia="TimesNewRomanPSMT" w:hAnsi="Times New Roman" w:cs="Times New Roman"/>
          <w:sz w:val="24"/>
          <w:szCs w:val="24"/>
        </w:rPr>
        <w:t>на рассмотрение</w:t>
      </w:r>
      <w:r w:rsidR="008E5DF9" w:rsidRPr="00662BF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14:paraId="7EA4B9CC" w14:textId="1B8E9705" w:rsidR="008E5DF9" w:rsidRPr="00662BF3" w:rsidRDefault="008E5DF9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Предприятия рассматривают представленную анкету и направляют анкету с соответствующими предложениями (при необходимости).</w:t>
      </w:r>
    </w:p>
    <w:p w14:paraId="484459FB" w14:textId="202AA5CC" w:rsidR="008E5DF9" w:rsidRPr="00662BF3" w:rsidRDefault="008E5DF9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НОС вносит полученные данные в результаты мониторинга и </w:t>
      </w:r>
      <w:r w:rsidR="005B7267" w:rsidRPr="00662BF3">
        <w:rPr>
          <w:rFonts w:ascii="Times New Roman" w:eastAsia="TimesNewRomanPSMT" w:hAnsi="Times New Roman" w:cs="Times New Roman"/>
          <w:sz w:val="24"/>
          <w:szCs w:val="24"/>
        </w:rPr>
        <w:t>проводит соответствующие работы по итогам мониторинга.</w:t>
      </w:r>
    </w:p>
    <w:p w14:paraId="1F2734B7" w14:textId="77777777" w:rsidR="005B7267" w:rsidRPr="00662BF3" w:rsidRDefault="005B7267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C1E6300" w14:textId="1DF13226" w:rsidR="00BF19E2" w:rsidRPr="00662BF3" w:rsidRDefault="005B7267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5.2 </w:t>
      </w:r>
      <w:r w:rsidR="00BF19E2" w:rsidRPr="00662BF3">
        <w:rPr>
          <w:rFonts w:ascii="Times New Roman" w:eastAsia="TimesNewRomanPSMT" w:hAnsi="Times New Roman" w:cs="Times New Roman"/>
          <w:b/>
          <w:sz w:val="24"/>
          <w:szCs w:val="24"/>
        </w:rPr>
        <w:t>Мониторинг материалов, поступающих на актуализацию от предприятий</w:t>
      </w:r>
    </w:p>
    <w:p w14:paraId="3DE0756C" w14:textId="1DD91034" w:rsidR="002C3B43" w:rsidRPr="00662BF3" w:rsidRDefault="00BF19E2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НОС ведет учет стандартов, поступающих от предприятий на актуализацию </w:t>
      </w:r>
      <w:r w:rsidR="00DE61CD" w:rsidRPr="00662BF3">
        <w:rPr>
          <w:rFonts w:ascii="Times New Roman" w:eastAsia="TimesNewRomanPSMT" w:hAnsi="Times New Roman" w:cs="Times New Roman"/>
          <w:sz w:val="24"/>
          <w:szCs w:val="24"/>
        </w:rPr>
        <w:t xml:space="preserve">согласно СТ РК 1.48 </w:t>
      </w:r>
      <w:r w:rsidRPr="00662BF3">
        <w:rPr>
          <w:rFonts w:ascii="Times New Roman" w:eastAsia="TimesNewRomanPSMT" w:hAnsi="Times New Roman" w:cs="Times New Roman"/>
          <w:sz w:val="24"/>
          <w:szCs w:val="24"/>
        </w:rPr>
        <w:t xml:space="preserve">на постоянной основе. </w:t>
      </w:r>
    </w:p>
    <w:p w14:paraId="132D86B0" w14:textId="44E6D855" w:rsidR="00BF19E2" w:rsidRPr="00662BF3" w:rsidRDefault="00BF19E2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7061B4E" w14:textId="604F3F35" w:rsidR="00DE61CD" w:rsidRPr="00662BF3" w:rsidRDefault="00DE61CD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5.3 Мониторинг распространения национальных стандартов, содержащихся в ЕГФНТД</w:t>
      </w:r>
    </w:p>
    <w:p w14:paraId="1EB309BF" w14:textId="441C5633" w:rsidR="00DE61CD" w:rsidRPr="00662BF3" w:rsidRDefault="007C2223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>НОС проводит анализ распространения стандартов, содержащихся в ЕГФНТД и предоставляемых в соответствии с СТ РК 1.8.</w:t>
      </w:r>
    </w:p>
    <w:p w14:paraId="0E23B361" w14:textId="060290C5" w:rsidR="007C2223" w:rsidRPr="00662BF3" w:rsidRDefault="007C2223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78987B" w14:textId="37DD55DE" w:rsidR="007C2223" w:rsidRPr="00662BF3" w:rsidRDefault="007C2223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5.4 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Анализ реестра о</w:t>
      </w:r>
      <w:r w:rsidR="00A4307F" w:rsidRPr="00662BF3">
        <w:rPr>
          <w:rFonts w:ascii="Times New Roman" w:eastAsia="TimesNewRomanPSMT" w:hAnsi="Times New Roman" w:cs="Times New Roman"/>
          <w:b/>
          <w:sz w:val="24"/>
          <w:szCs w:val="24"/>
        </w:rPr>
        <w:t>бласти аккредитации субъектов аккредитации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, на предмет использования национальных стандартов</w:t>
      </w:r>
      <w:r w:rsidR="00A4307F" w:rsidRPr="00662BF3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p w14:paraId="3E07F1CD" w14:textId="36D731E9" w:rsidR="007C2223" w:rsidRPr="00662BF3" w:rsidRDefault="007C2223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НОС осуществляет сбор информации о стандартах, указанных в области аккредитации </w:t>
      </w:r>
      <w:r w:rsidR="00A4307F" w:rsidRPr="00662BF3">
        <w:rPr>
          <w:rFonts w:ascii="Times New Roman" w:eastAsia="Calibri" w:hAnsi="Times New Roman" w:cs="Times New Roman"/>
          <w:sz w:val="24"/>
          <w:szCs w:val="24"/>
        </w:rPr>
        <w:t>субъектов аккредитации</w:t>
      </w:r>
      <w:r w:rsidRPr="00662BF3">
        <w:rPr>
          <w:rFonts w:ascii="Times New Roman" w:eastAsia="Calibri" w:hAnsi="Times New Roman" w:cs="Times New Roman"/>
          <w:sz w:val="24"/>
          <w:szCs w:val="24"/>
        </w:rPr>
        <w:t>, из реестра субъектов аккредитации</w:t>
      </w:r>
      <w:r w:rsidR="00A4307F" w:rsidRPr="00662B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C0B428" w14:textId="17955A13" w:rsidR="00DB06DE" w:rsidRPr="00662BF3" w:rsidRDefault="00DB06DE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D36BC" w14:textId="5071E613" w:rsidR="00DB06DE" w:rsidRPr="00662BF3" w:rsidRDefault="00DB06DE" w:rsidP="00425E2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5.5 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Анализ сертификатов, выданных на соответствие национальным стандартам</w:t>
      </w:r>
    </w:p>
    <w:p w14:paraId="2AF337EA" w14:textId="4FFEE8D5" w:rsidR="00DB06DE" w:rsidRPr="00662BF3" w:rsidRDefault="00DB06DE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НОС определяет организации и стандарты, на соответствие которым данные организации прошли процедуру </w:t>
      </w:r>
      <w:r w:rsidR="001770A1">
        <w:rPr>
          <w:rFonts w:ascii="Times New Roman" w:eastAsia="Calibri" w:hAnsi="Times New Roman" w:cs="Times New Roman"/>
          <w:sz w:val="24"/>
          <w:szCs w:val="24"/>
          <w:lang w:val="kk-KZ"/>
        </w:rPr>
        <w:t>оценки соответствия</w:t>
      </w:r>
      <w:bookmarkStart w:id="4" w:name="_GoBack"/>
      <w:bookmarkEnd w:id="4"/>
      <w:r w:rsidRPr="00662BF3">
        <w:rPr>
          <w:rFonts w:ascii="Times New Roman" w:eastAsia="Calibri" w:hAnsi="Times New Roman" w:cs="Times New Roman"/>
          <w:sz w:val="24"/>
          <w:szCs w:val="24"/>
        </w:rPr>
        <w:t>, из реестра выданных сертификатов соответствия ежегодно до окончания первого полугодия отчетного года.</w:t>
      </w:r>
    </w:p>
    <w:p w14:paraId="486F316C" w14:textId="504B55A3" w:rsidR="00324E29" w:rsidRPr="00662BF3" w:rsidRDefault="00324E29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13636" w14:textId="74EC7BF7" w:rsidR="00324E29" w:rsidRPr="00662BF3" w:rsidRDefault="00324E29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5.6</w:t>
      </w: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BF3">
        <w:rPr>
          <w:rFonts w:ascii="Times New Roman" w:eastAsia="TimesNewRomanPSMT" w:hAnsi="Times New Roman" w:cs="Times New Roman"/>
          <w:b/>
          <w:sz w:val="24"/>
          <w:szCs w:val="24"/>
        </w:rPr>
        <w:t>Анализ актуальности первоисточников (международные, региональные, и иностранные стандарты) на основе которых разработаны национальные стандарты</w:t>
      </w:r>
    </w:p>
    <w:p w14:paraId="03CFFCCF" w14:textId="3DD5F6FF" w:rsidR="00324E29" w:rsidRPr="00662BF3" w:rsidRDefault="00324E29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>НОС на основе официальных источников информации (информационный ресурс, каталог, указатель и т.д.) международных, региональных организаций по стандартизации определяет актуальность (статус) международных, региональных стандартов, стандартов иностранных государств на основе (с учетом) которых</w:t>
      </w:r>
      <w:r w:rsidR="00932281" w:rsidRPr="00662BF3">
        <w:rPr>
          <w:rFonts w:ascii="Times New Roman" w:eastAsia="Calibri" w:hAnsi="Times New Roman" w:cs="Times New Roman"/>
          <w:sz w:val="24"/>
          <w:szCs w:val="24"/>
        </w:rPr>
        <w:t xml:space="preserve"> разработаны стандарты ежегодно</w:t>
      </w:r>
      <w:r w:rsidRPr="00662B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717C30" w14:textId="673D1E13" w:rsidR="00567B73" w:rsidRPr="00662BF3" w:rsidRDefault="00567B73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D5FD09" w14:textId="2EAFECA0" w:rsidR="00567B73" w:rsidRPr="00662BF3" w:rsidRDefault="00567B73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5.7</w:t>
      </w:r>
      <w:r w:rsidRPr="00662BF3">
        <w:rPr>
          <w:b/>
        </w:rPr>
        <w:t xml:space="preserve"> </w:t>
      </w: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Анализ соответствия национальных стандартов действующим техническим регламентам  </w:t>
      </w:r>
    </w:p>
    <w:p w14:paraId="2EB7B4EA" w14:textId="544FF8E5" w:rsidR="00567B73" w:rsidRDefault="00567B73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Анализ соответствия национальных стандартов действующим техническим регламентам проводится </w:t>
      </w:r>
      <w:r w:rsidR="003425FD" w:rsidRPr="00662BF3">
        <w:rPr>
          <w:rFonts w:ascii="Times New Roman" w:eastAsia="Calibri" w:hAnsi="Times New Roman" w:cs="Times New Roman"/>
          <w:sz w:val="24"/>
          <w:szCs w:val="24"/>
        </w:rPr>
        <w:t>НОС</w:t>
      </w: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. Данный анализ подразумевает под собой сравнение требований национальных стандартов, </w:t>
      </w:r>
      <w:r w:rsidR="00A47D03" w:rsidRPr="00662BF3">
        <w:rPr>
          <w:rFonts w:ascii="Times New Roman" w:eastAsia="Calibri" w:hAnsi="Times New Roman" w:cs="Times New Roman"/>
          <w:sz w:val="24"/>
          <w:szCs w:val="24"/>
        </w:rPr>
        <w:t>объекты,</w:t>
      </w: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 стандартизации которых подпадают под регулирование технических регламентов. В случае выявления несоответствий требований национального стандарта требованиям технического регламента НОС может организовать рассмотрение вопроса о приведении национального стандарта в соответствие с </w:t>
      </w:r>
      <w:r w:rsidRPr="00662BF3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требованиями технического регламента субъектами национальной системы стандартизации.</w:t>
      </w:r>
    </w:p>
    <w:p w14:paraId="0943C6BF" w14:textId="77777777" w:rsidR="002674FA" w:rsidRDefault="002674FA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CF22B5" w14:textId="082C51A6" w:rsidR="00617F30" w:rsidRPr="00617F30" w:rsidRDefault="00617F30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17F30">
        <w:rPr>
          <w:rFonts w:ascii="Times New Roman" w:eastAsia="Calibri" w:hAnsi="Times New Roman" w:cs="Times New Roman"/>
          <w:b/>
          <w:sz w:val="24"/>
          <w:szCs w:val="24"/>
          <w:lang w:val="kk-KZ"/>
        </w:rPr>
        <w:t>5.8 Анализ применения стандартов в государственных закупках</w:t>
      </w:r>
    </w:p>
    <w:p w14:paraId="599748AF" w14:textId="746480B2" w:rsidR="00617F30" w:rsidRDefault="00617F30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НОС направляет  запрос в ГО о применении национальных стандартов в государственных закупках</w:t>
      </w:r>
    </w:p>
    <w:p w14:paraId="23D260B3" w14:textId="77777777" w:rsidR="00617F30" w:rsidRDefault="00617F30" w:rsidP="00617F30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2BF3">
        <w:rPr>
          <w:rFonts w:ascii="Times New Roman" w:eastAsia="TimesNewRomanPSMT" w:hAnsi="Times New Roman" w:cs="Times New Roman"/>
          <w:sz w:val="24"/>
          <w:szCs w:val="24"/>
        </w:rPr>
        <w:t>НОС вносит полученные данные в результаты мониторинга и проводит соответствующие работы по итогам мониторинга.</w:t>
      </w:r>
    </w:p>
    <w:p w14:paraId="39D61F08" w14:textId="77777777" w:rsidR="000B3A8E" w:rsidRPr="00662BF3" w:rsidRDefault="000B3A8E" w:rsidP="00617F30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D0DC1D8" w14:textId="77777777" w:rsidR="00617F30" w:rsidRPr="00617F30" w:rsidRDefault="00617F30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49E9EB" w14:textId="11766B88" w:rsidR="008A2714" w:rsidRDefault="008A2714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7F30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617F30" w:rsidRPr="00617F30">
        <w:rPr>
          <w:rFonts w:ascii="Times New Roman" w:eastAsia="Calibri" w:hAnsi="Times New Roman" w:cs="Times New Roman"/>
          <w:b/>
          <w:sz w:val="24"/>
          <w:szCs w:val="24"/>
          <w:lang w:val="kk-KZ"/>
        </w:rPr>
        <w:t>9</w:t>
      </w:r>
      <w:r w:rsidRPr="00617F30">
        <w:rPr>
          <w:rFonts w:ascii="Times New Roman" w:eastAsia="Calibri" w:hAnsi="Times New Roman" w:cs="Times New Roman"/>
          <w:b/>
          <w:sz w:val="24"/>
          <w:szCs w:val="24"/>
        </w:rPr>
        <w:t xml:space="preserve"> Анализ применения национальных стандартов с отраслевыми ГО</w:t>
      </w:r>
      <w:r w:rsidR="000B3A8E">
        <w:rPr>
          <w:rFonts w:ascii="Times New Roman" w:eastAsia="Calibri" w:hAnsi="Times New Roman" w:cs="Times New Roman"/>
          <w:b/>
          <w:sz w:val="24"/>
          <w:szCs w:val="24"/>
        </w:rPr>
        <w:t xml:space="preserve"> и МИО</w:t>
      </w:r>
    </w:p>
    <w:p w14:paraId="667139DD" w14:textId="77777777" w:rsidR="000B3A8E" w:rsidRPr="00617F30" w:rsidRDefault="000B3A8E" w:rsidP="00324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CA2510" w14:textId="1BA5C763" w:rsidR="008A2714" w:rsidRPr="00617F30" w:rsidRDefault="008A2714" w:rsidP="008A27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F30">
        <w:rPr>
          <w:rFonts w:ascii="Times New Roman" w:eastAsia="Calibri" w:hAnsi="Times New Roman" w:cs="Times New Roman"/>
          <w:sz w:val="24"/>
          <w:szCs w:val="24"/>
        </w:rPr>
        <w:t xml:space="preserve">НОС в произвольной форме готовит анкетные вопросы касательно применения стандартов  </w:t>
      </w:r>
      <w:r w:rsidR="000B3A8E">
        <w:rPr>
          <w:rFonts w:ascii="Times New Roman" w:eastAsia="Calibri" w:hAnsi="Times New Roman" w:cs="Times New Roman"/>
          <w:sz w:val="24"/>
          <w:szCs w:val="24"/>
        </w:rPr>
        <w:t>ГО и МИО в</w:t>
      </w:r>
      <w:r w:rsidRPr="00617F30">
        <w:rPr>
          <w:rFonts w:ascii="Times New Roman" w:eastAsia="Calibri" w:hAnsi="Times New Roman" w:cs="Times New Roman"/>
          <w:sz w:val="24"/>
          <w:szCs w:val="24"/>
        </w:rPr>
        <w:t xml:space="preserve"> первом полугодии текущего года и направляет в порядке официального запроса. </w:t>
      </w:r>
    </w:p>
    <w:p w14:paraId="25FCBD51" w14:textId="77777777" w:rsidR="008A2714" w:rsidRPr="00617F30" w:rsidRDefault="008A2714" w:rsidP="008A27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F30">
        <w:rPr>
          <w:rFonts w:ascii="Times New Roman" w:eastAsia="Calibri" w:hAnsi="Times New Roman" w:cs="Times New Roman"/>
          <w:sz w:val="24"/>
          <w:szCs w:val="24"/>
        </w:rPr>
        <w:t>Государственные органы рассматривают поступивший вопрос в пределах своей компетенции и предоставляют официальный ответ в соответствии с формой, установленной в приложении А, не позднее 1 июля текущего года, в установленном порядке.</w:t>
      </w:r>
    </w:p>
    <w:p w14:paraId="7EE1E4CA" w14:textId="421DB493" w:rsidR="0043414E" w:rsidRPr="00617F30" w:rsidRDefault="008A2714" w:rsidP="00617F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F30">
        <w:rPr>
          <w:rFonts w:ascii="Times New Roman" w:eastAsia="Calibri" w:hAnsi="Times New Roman" w:cs="Times New Roman"/>
          <w:sz w:val="24"/>
          <w:szCs w:val="24"/>
        </w:rPr>
        <w:t>НОС обобщает полученные ответы от государственных органов в результаты мониторинга и проводит соответствующие работы по итогам мониторинга.</w:t>
      </w:r>
    </w:p>
    <w:p w14:paraId="723DA344" w14:textId="77777777" w:rsidR="0043414E" w:rsidRPr="00662BF3" w:rsidRDefault="0043414E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bookmarkEnd w:id="3"/>
    <w:p w14:paraId="29A0174A" w14:textId="38F67B2D" w:rsidR="00425E24" w:rsidRPr="00662BF3" w:rsidRDefault="00932281" w:rsidP="00EB58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425E24"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 Подведение итогов мониторинга</w:t>
      </w:r>
    </w:p>
    <w:p w14:paraId="7DAA2AAD" w14:textId="77777777" w:rsidR="00425E24" w:rsidRPr="00662BF3" w:rsidRDefault="00425E24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ED310" w14:textId="291CADE3" w:rsidR="00567B73" w:rsidRPr="00662BF3" w:rsidRDefault="00A4307F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>6</w:t>
      </w:r>
      <w:r w:rsidR="00425E24" w:rsidRPr="00662BF3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="00D32A52" w:rsidRPr="00662BF3">
        <w:rPr>
          <w:rFonts w:ascii="Times New Roman" w:eastAsia="Calibri" w:hAnsi="Times New Roman" w:cs="Times New Roman"/>
          <w:sz w:val="24"/>
          <w:szCs w:val="24"/>
        </w:rPr>
        <w:t>По итогам проведенных мероприятий НОС</w:t>
      </w:r>
      <w:r w:rsidR="00567B73" w:rsidRPr="00662BF3">
        <w:rPr>
          <w:rFonts w:ascii="Times New Roman" w:eastAsia="Calibri" w:hAnsi="Times New Roman" w:cs="Times New Roman"/>
          <w:sz w:val="24"/>
          <w:szCs w:val="24"/>
        </w:rPr>
        <w:t xml:space="preserve"> обобщает полученные данные и подводит итоги мониторинга в сфере стандартизации. </w:t>
      </w:r>
    </w:p>
    <w:p w14:paraId="78DF1E46" w14:textId="241D2B01" w:rsidR="00932281" w:rsidRPr="00662BF3" w:rsidRDefault="00932281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проведения мероприятий мониторинга НОС вносит полученные данные в сводную таблицу, форма которой </w:t>
      </w:r>
      <w:r w:rsidR="003B25C2" w:rsidRPr="00662BF3">
        <w:rPr>
          <w:rFonts w:ascii="Times New Roman" w:eastAsia="Calibri" w:hAnsi="Times New Roman" w:cs="Times New Roman"/>
          <w:sz w:val="24"/>
          <w:szCs w:val="24"/>
        </w:rPr>
        <w:t xml:space="preserve">установлена в приложении </w:t>
      </w:r>
      <w:r w:rsidR="00A47D03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Pr="00662B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0D2928" w14:textId="1451E339" w:rsidR="00020670" w:rsidRPr="00662BF3" w:rsidRDefault="00932281" w:rsidP="00567B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После внесения данных НОС формирует итоговое заключение о </w:t>
      </w:r>
      <w:r w:rsidR="00020670" w:rsidRPr="00662BF3">
        <w:rPr>
          <w:rFonts w:ascii="Times New Roman" w:eastAsia="Calibri" w:hAnsi="Times New Roman" w:cs="Times New Roman"/>
          <w:sz w:val="24"/>
          <w:szCs w:val="24"/>
        </w:rPr>
        <w:t>применении стандартов и предложения по пересмотру, отмене, внесению изменений и/или поправок.</w:t>
      </w:r>
    </w:p>
    <w:p w14:paraId="79B72592" w14:textId="77777777" w:rsidR="00D32A52" w:rsidRPr="00662BF3" w:rsidRDefault="00A4307F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>6</w:t>
      </w:r>
      <w:r w:rsidR="00020670" w:rsidRPr="00662BF3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="00882D3B" w:rsidRPr="00662BF3">
        <w:rPr>
          <w:rFonts w:ascii="Times New Roman" w:eastAsia="Calibri" w:hAnsi="Times New Roman" w:cs="Times New Roman"/>
          <w:sz w:val="24"/>
          <w:szCs w:val="24"/>
        </w:rPr>
        <w:t>Результаты определения применения стандартов субъектами национальной системы стандартизации формируют индикатор «Уровень применения национальных стандартов».</w:t>
      </w:r>
    </w:p>
    <w:p w14:paraId="7F80F9BC" w14:textId="09E6E3A0" w:rsidR="00EB58F3" w:rsidRPr="00662BF3" w:rsidRDefault="00882D3B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6C385A" w14:textId="0A06BD8C" w:rsidR="00D32A52" w:rsidRPr="00662BF3" w:rsidRDefault="00D32A52" w:rsidP="00342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7 </w:t>
      </w:r>
      <w:r w:rsidR="003425FD" w:rsidRPr="00662BF3">
        <w:rPr>
          <w:rFonts w:ascii="Times New Roman" w:eastAsia="Calibri" w:hAnsi="Times New Roman" w:cs="Times New Roman"/>
          <w:b/>
          <w:sz w:val="24"/>
          <w:szCs w:val="24"/>
        </w:rPr>
        <w:t>Определение</w:t>
      </w:r>
      <w:r w:rsidR="00882D3B"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25FD"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расчета </w:t>
      </w:r>
      <w:r w:rsidR="00882D3B"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целевого индикатора </w:t>
      </w:r>
    </w:p>
    <w:p w14:paraId="241AEAE1" w14:textId="77777777" w:rsidR="00D32A52" w:rsidRPr="00662BF3" w:rsidRDefault="00D32A52" w:rsidP="003425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29DBE" w14:textId="3CBB8F66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подведения итогов мониторинга осуществляется подсчет количества применяемых субъектами стандартов.</w:t>
      </w:r>
    </w:p>
    <w:p w14:paraId="113A4E74" w14:textId="2E7B35DD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определяет показатель индикатора «Уровень применения национальных стандартов» согласно следующей формуле (1):</w:t>
      </w:r>
    </w:p>
    <w:p w14:paraId="04E0761C" w14:textId="77777777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CBF7" w14:textId="25BAA12F" w:rsidR="00B8304E" w:rsidRPr="00662BF3" w:rsidRDefault="009B0459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×100 %</m:t>
        </m:r>
      </m:oMath>
      <w:r w:rsidR="00B8304E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304E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304E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304E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304E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304E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E09AA0" w14:textId="77777777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E2062" w14:textId="1B00B916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соотношение применяемых стандартов к их общему </w:t>
      </w:r>
      <w:r w:rsidR="003425FD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количеству,</w:t>
      </w: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где,</w:t>
      </w:r>
    </w:p>
    <w:p w14:paraId="2B98A213" w14:textId="73C2BF34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Li – Показатель целевого индикатора, %;</w:t>
      </w:r>
    </w:p>
    <w:p w14:paraId="198E845A" w14:textId="77777777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n – количество применяемых стандартов по итогам мониторинга применения национальных стандартов;</w:t>
      </w:r>
    </w:p>
    <w:p w14:paraId="2265878C" w14:textId="42514FD0" w:rsidR="00B8304E" w:rsidRPr="00662BF3" w:rsidRDefault="00B8304E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– общее количество введенных в </w:t>
      </w:r>
      <w:r w:rsidR="003425FD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стандартов</w:t>
      </w: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D24B81" w14:textId="77777777" w:rsidR="003425FD" w:rsidRPr="00662BF3" w:rsidRDefault="003425FD" w:rsidP="003425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5287C4" w14:textId="77777777" w:rsidR="002674FA" w:rsidRDefault="003425FD" w:rsidP="002674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</w:t>
      </w:r>
      <w:r w:rsidR="00D32A52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определенными целями, мониторинг позволит подде</w:t>
      </w: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>рживает</w:t>
      </w:r>
      <w:r w:rsidR="00D32A52"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 требований национальных стандартов. Кроме того, внедрение мониторинга предоставляет возможность определить реальных пользователей национальных стандартов и их потребности в изменении требований стандартов.</w:t>
      </w:r>
    </w:p>
    <w:p w14:paraId="30661F41" w14:textId="77777777" w:rsidR="002674FA" w:rsidRDefault="002674FA" w:rsidP="002674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98AEF" w14:textId="0B2F4B3D" w:rsidR="002674FA" w:rsidRDefault="00D32A52" w:rsidP="002674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74FA" w:rsidSect="002674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134" w:bottom="1418" w:left="1418" w:header="1021" w:footer="1021" w:gutter="0"/>
          <w:cols w:space="708"/>
          <w:titlePg/>
          <w:docGrid w:linePitch="360"/>
        </w:sectPr>
      </w:pPr>
      <w:r w:rsidRPr="0066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9E329" w14:textId="1119FEAC" w:rsidR="00A47D03" w:rsidRPr="00764B53" w:rsidRDefault="00A47D03" w:rsidP="00764B5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662BF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</w:p>
    <w:p w14:paraId="6D9C65B2" w14:textId="6C6FEC3F" w:rsidR="00A47D03" w:rsidRPr="00662BF3" w:rsidRDefault="00A47D03" w:rsidP="00764B5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62BF3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514710" w:rsidRPr="00662BF3">
        <w:rPr>
          <w:rFonts w:ascii="Times New Roman" w:eastAsia="Calibri" w:hAnsi="Times New Roman" w:cs="Times New Roman"/>
          <w:i/>
          <w:sz w:val="24"/>
          <w:szCs w:val="24"/>
          <w:lang w:val="kk-KZ"/>
        </w:rPr>
        <w:t>информационное</w:t>
      </w:r>
      <w:r w:rsidRPr="00662BF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23F65AA6" w14:textId="77777777" w:rsidR="00A47D03" w:rsidRPr="00662BF3" w:rsidRDefault="00A47D03" w:rsidP="00764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0044E2" w14:textId="5A3087F1" w:rsidR="00A47D03" w:rsidRPr="00662BF3" w:rsidRDefault="00A47D03" w:rsidP="00764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Форма анкеты для </w:t>
      </w:r>
      <w:r w:rsidRPr="00662BF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государственных органов</w:t>
      </w:r>
    </w:p>
    <w:tbl>
      <w:tblPr>
        <w:tblW w:w="1716" w:type="dxa"/>
        <w:tblInd w:w="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</w:tblGrid>
      <w:tr w:rsidR="00A47D03" w:rsidRPr="00662BF3" w14:paraId="660FFBD7" w14:textId="77777777" w:rsidTr="0015038B">
        <w:tc>
          <w:tcPr>
            <w:tcW w:w="1716" w:type="dxa"/>
            <w:shd w:val="clear" w:color="auto" w:fill="FFFFFF"/>
            <w:vAlign w:val="center"/>
          </w:tcPr>
          <w:p w14:paraId="16DAE1AA" w14:textId="77777777" w:rsidR="00A47D03" w:rsidRPr="00662BF3" w:rsidRDefault="00A47D03" w:rsidP="00434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172D8C1" w14:textId="77777777" w:rsidR="00A47D03" w:rsidRPr="00662BF3" w:rsidRDefault="00A47D03" w:rsidP="00A47D0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90F6B8" w14:textId="77777777" w:rsidR="00A47D03" w:rsidRPr="00662BF3" w:rsidRDefault="00A47D03" w:rsidP="00A47D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14331" w:type="dxa"/>
        <w:tblInd w:w="-113" w:type="dxa"/>
        <w:tblLook w:val="04A0" w:firstRow="1" w:lastRow="0" w:firstColumn="1" w:lastColumn="0" w:noHBand="0" w:noVBand="1"/>
      </w:tblPr>
      <w:tblGrid>
        <w:gridCol w:w="741"/>
        <w:gridCol w:w="1573"/>
        <w:gridCol w:w="1623"/>
        <w:gridCol w:w="1913"/>
        <w:gridCol w:w="1581"/>
        <w:gridCol w:w="2427"/>
        <w:gridCol w:w="1478"/>
        <w:gridCol w:w="1612"/>
        <w:gridCol w:w="1383"/>
      </w:tblGrid>
      <w:tr w:rsidR="000B3A8E" w14:paraId="3C851C21" w14:textId="77777777" w:rsidTr="000B3A8E">
        <w:tc>
          <w:tcPr>
            <w:tcW w:w="732" w:type="dxa"/>
          </w:tcPr>
          <w:p w14:paraId="6D002698" w14:textId="12C335C8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ГО и МИО</w:t>
            </w:r>
          </w:p>
        </w:tc>
        <w:tc>
          <w:tcPr>
            <w:tcW w:w="1543" w:type="dxa"/>
          </w:tcPr>
          <w:p w14:paraId="39D58EC1" w14:textId="775BB429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Форма нормативного правового акта и орган, принявший акт</w:t>
            </w:r>
          </w:p>
        </w:tc>
        <w:tc>
          <w:tcPr>
            <w:tcW w:w="1597" w:type="dxa"/>
          </w:tcPr>
          <w:p w14:paraId="50D24D91" w14:textId="35828BE0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нормативного правого акта</w:t>
            </w:r>
          </w:p>
        </w:tc>
        <w:tc>
          <w:tcPr>
            <w:tcW w:w="1885" w:type="dxa"/>
          </w:tcPr>
          <w:p w14:paraId="2EF68A25" w14:textId="401DAAF6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Государственный орган ответственный за разработку нормативного правового акта</w:t>
            </w:r>
          </w:p>
        </w:tc>
        <w:tc>
          <w:tcPr>
            <w:tcW w:w="1556" w:type="dxa"/>
          </w:tcPr>
          <w:p w14:paraId="431E7872" w14:textId="006D770A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Обозначение и наименование структурного элемента нормативного правового акта, в котором приведены ссылки</w:t>
            </w:r>
          </w:p>
        </w:tc>
        <w:tc>
          <w:tcPr>
            <w:tcW w:w="2424" w:type="dxa"/>
          </w:tcPr>
          <w:p w14:paraId="02FF8070" w14:textId="027C7455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Обозначение и наименование национального, межгосударсмтвенного стандарта или национального классификатора технико-экономической информации</w:t>
            </w:r>
          </w:p>
        </w:tc>
        <w:tc>
          <w:tcPr>
            <w:tcW w:w="1451" w:type="dxa"/>
          </w:tcPr>
          <w:p w14:paraId="1EEF060E" w14:textId="41DED650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Оценка соответствия</w:t>
            </w:r>
          </w:p>
        </w:tc>
        <w:tc>
          <w:tcPr>
            <w:tcW w:w="1564" w:type="dxa"/>
          </w:tcPr>
          <w:p w14:paraId="52C817DC" w14:textId="1A8A0D49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Аккредитация</w:t>
            </w:r>
          </w:p>
        </w:tc>
        <w:tc>
          <w:tcPr>
            <w:tcW w:w="1579" w:type="dxa"/>
          </w:tcPr>
          <w:p w14:paraId="2B42CB7C" w14:textId="7C3ED4CB" w:rsidR="000B3A8E" w:rsidRPr="000B3A8E" w:rsidRDefault="000B3A8E" w:rsidP="000B3A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3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применения</w:t>
            </w:r>
          </w:p>
        </w:tc>
      </w:tr>
    </w:tbl>
    <w:p w14:paraId="7855D41F" w14:textId="77777777" w:rsidR="00A47D03" w:rsidRPr="00662BF3" w:rsidRDefault="00A47D03" w:rsidP="00764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47D03" w:rsidRPr="00662BF3" w:rsidSect="002674FA">
          <w:pgSz w:w="16838" w:h="11906" w:orient="landscape" w:code="9"/>
          <w:pgMar w:top="1418" w:right="1418" w:bottom="1134" w:left="1418" w:header="1021" w:footer="1021" w:gutter="0"/>
          <w:cols w:space="708"/>
          <w:titlePg/>
          <w:docGrid w:linePitch="360"/>
        </w:sectPr>
      </w:pPr>
      <w:r w:rsidRPr="00662BF3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E399F92" w14:textId="0907BB14" w:rsidR="00CC73D0" w:rsidRPr="00662BF3" w:rsidRDefault="00CC73D0" w:rsidP="00CC7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47D03" w:rsidRPr="00662BF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</w:t>
      </w:r>
    </w:p>
    <w:p w14:paraId="63AB85BE" w14:textId="77777777" w:rsidR="00CC73D0" w:rsidRPr="00662BF3" w:rsidRDefault="00CC73D0" w:rsidP="00CC73D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62BF3">
        <w:rPr>
          <w:rFonts w:ascii="Times New Roman" w:eastAsia="Calibri" w:hAnsi="Times New Roman" w:cs="Times New Roman"/>
          <w:i/>
          <w:sz w:val="24"/>
          <w:szCs w:val="24"/>
        </w:rPr>
        <w:t>(обязательное)</w:t>
      </w:r>
    </w:p>
    <w:p w14:paraId="4636C4D5" w14:textId="77777777" w:rsidR="00CC73D0" w:rsidRPr="00662BF3" w:rsidRDefault="00CC73D0" w:rsidP="00CC73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29EE0E" w14:textId="18AE2284" w:rsidR="00CC73D0" w:rsidRPr="00662BF3" w:rsidRDefault="00CC73D0" w:rsidP="00CC7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  <w:r w:rsidR="00DD7E76" w:rsidRPr="00662BF3">
        <w:rPr>
          <w:rFonts w:ascii="Times New Roman" w:eastAsia="Calibri" w:hAnsi="Times New Roman" w:cs="Times New Roman"/>
          <w:b/>
          <w:sz w:val="24"/>
          <w:szCs w:val="24"/>
        </w:rPr>
        <w:t>анкеты для технических комитетов по стандартизации</w:t>
      </w:r>
    </w:p>
    <w:p w14:paraId="699E5E48" w14:textId="77777777" w:rsidR="00CC73D0" w:rsidRPr="00662BF3" w:rsidRDefault="00CC73D0" w:rsidP="00CC73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2"/>
        <w:gridCol w:w="1917"/>
        <w:gridCol w:w="1897"/>
        <w:gridCol w:w="2017"/>
        <w:gridCol w:w="1847"/>
      </w:tblGrid>
      <w:tr w:rsidR="003B25C2" w:rsidRPr="00662BF3" w14:paraId="385A90FB" w14:textId="77777777" w:rsidTr="007A0C29">
        <w:tc>
          <w:tcPr>
            <w:tcW w:w="9570" w:type="dxa"/>
            <w:gridSpan w:val="5"/>
          </w:tcPr>
          <w:p w14:paraId="533877D9" w14:textId="6380A330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 номер ТК по стандартизации</w:t>
            </w:r>
          </w:p>
        </w:tc>
      </w:tr>
      <w:tr w:rsidR="003313C4" w:rsidRPr="00662BF3" w14:paraId="6A7F97FE" w14:textId="77777777" w:rsidTr="003B25C2">
        <w:tc>
          <w:tcPr>
            <w:tcW w:w="1892" w:type="dxa"/>
          </w:tcPr>
          <w:p w14:paraId="0578BC29" w14:textId="76CE756D" w:rsidR="003313C4" w:rsidRPr="00662BF3" w:rsidRDefault="003313C4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и наименование национального стандарта</w:t>
            </w:r>
          </w:p>
        </w:tc>
        <w:tc>
          <w:tcPr>
            <w:tcW w:w="1917" w:type="dxa"/>
          </w:tcPr>
          <w:p w14:paraId="5B561A15" w14:textId="77777777" w:rsidR="003174C8" w:rsidRPr="00662BF3" w:rsidRDefault="003313C4" w:rsidP="00317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с другими </w:t>
            </w:r>
            <w:r w:rsidR="003174C8"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документами по стандартизации:</w:t>
            </w:r>
          </w:p>
          <w:p w14:paraId="65C4A752" w14:textId="77777777" w:rsidR="003174C8" w:rsidRPr="00662BF3" w:rsidRDefault="003174C8" w:rsidP="00317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1. Имеется, нет необходимости дополнять</w:t>
            </w:r>
          </w:p>
          <w:p w14:paraId="197F4602" w14:textId="77777777" w:rsidR="003174C8" w:rsidRPr="00662BF3" w:rsidRDefault="003174C8" w:rsidP="00317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2. Имеется, необходимо актуализировать</w:t>
            </w:r>
          </w:p>
          <w:p w14:paraId="728A0D84" w14:textId="77777777" w:rsidR="003174C8" w:rsidRPr="00662BF3" w:rsidRDefault="003174C8" w:rsidP="00317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3. Не имеется, необходимо построить взаимосвязь</w:t>
            </w:r>
          </w:p>
          <w:p w14:paraId="03D7359C" w14:textId="1A05C352" w:rsidR="003174C8" w:rsidRPr="00662BF3" w:rsidRDefault="003174C8" w:rsidP="00317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FCF00B0" w14:textId="77777777" w:rsidR="003313C4" w:rsidRPr="00662BF3" w:rsidRDefault="003174C8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требования</w:t>
            </w:r>
          </w:p>
          <w:p w14:paraId="7586BB02" w14:textId="77777777" w:rsidR="003174C8" w:rsidRPr="00662BF3" w:rsidRDefault="003174C8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AB0377" w14:textId="77777777" w:rsidR="003174C8" w:rsidRPr="00662BF3" w:rsidRDefault="003174C8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710C7" w14:textId="77777777" w:rsidR="003174C8" w:rsidRPr="00662BF3" w:rsidRDefault="003174C8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1. Актуальны, нет необходимости вносить изменения</w:t>
            </w:r>
          </w:p>
          <w:p w14:paraId="02A7AD43" w14:textId="77777777" w:rsidR="003174C8" w:rsidRPr="00662BF3" w:rsidRDefault="003174C8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2. Актуальны, необходимы уточнения</w:t>
            </w:r>
          </w:p>
          <w:p w14:paraId="67029A6D" w14:textId="77777777" w:rsidR="003174C8" w:rsidRPr="00662BF3" w:rsidRDefault="003174C8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3. Неактуальны, необходим пересмотр положений</w:t>
            </w:r>
          </w:p>
          <w:p w14:paraId="72304470" w14:textId="0F1AA7B7" w:rsidR="003B25C2" w:rsidRPr="00662BF3" w:rsidRDefault="003174C8" w:rsidP="003B2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4. Неактуальны, устаревшие требования, которые не подлежат обновлению</w:t>
            </w:r>
          </w:p>
        </w:tc>
        <w:tc>
          <w:tcPr>
            <w:tcW w:w="2017" w:type="dxa"/>
          </w:tcPr>
          <w:p w14:paraId="40BE6151" w14:textId="487394CC" w:rsidR="003313C4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действующему законодательству Республики Казахстан (в том числе и технические регламенты)</w:t>
            </w:r>
          </w:p>
        </w:tc>
        <w:tc>
          <w:tcPr>
            <w:tcW w:w="1847" w:type="dxa"/>
          </w:tcPr>
          <w:p w14:paraId="6C974712" w14:textId="77777777" w:rsidR="003313C4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</w:p>
          <w:p w14:paraId="62A8382A" w14:textId="2C8F97E4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ТК</w:t>
            </w:r>
          </w:p>
        </w:tc>
      </w:tr>
      <w:tr w:rsidR="003313C4" w:rsidRPr="00662BF3" w14:paraId="2C06C6E1" w14:textId="77777777" w:rsidTr="003B25C2">
        <w:tc>
          <w:tcPr>
            <w:tcW w:w="1892" w:type="dxa"/>
          </w:tcPr>
          <w:p w14:paraId="3BF6EB54" w14:textId="77777777" w:rsidR="003313C4" w:rsidRPr="00662BF3" w:rsidRDefault="003313C4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AAEB941" w14:textId="77777777" w:rsidR="003313C4" w:rsidRPr="00662BF3" w:rsidRDefault="003313C4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C05ADE1" w14:textId="77777777" w:rsidR="003313C4" w:rsidRPr="00662BF3" w:rsidRDefault="003313C4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0EC8494" w14:textId="77777777" w:rsidR="003313C4" w:rsidRPr="00662BF3" w:rsidRDefault="003313C4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CA6F4B5" w14:textId="77777777" w:rsidR="003313C4" w:rsidRPr="00662BF3" w:rsidRDefault="003313C4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25C2" w:rsidRPr="00662BF3" w14:paraId="129B3FA3" w14:textId="77777777" w:rsidTr="003B25C2">
        <w:tc>
          <w:tcPr>
            <w:tcW w:w="1892" w:type="dxa"/>
          </w:tcPr>
          <w:p w14:paraId="0CF6D6B3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497433A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9FAFCBB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CBE8B17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4EAE68C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25C2" w:rsidRPr="00662BF3" w14:paraId="46DC45B1" w14:textId="77777777" w:rsidTr="003B25C2">
        <w:tc>
          <w:tcPr>
            <w:tcW w:w="1892" w:type="dxa"/>
          </w:tcPr>
          <w:p w14:paraId="13251557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0B067C1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A89039F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55CC08E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253E099" w14:textId="77777777" w:rsidR="003B25C2" w:rsidRPr="00662BF3" w:rsidRDefault="003B25C2" w:rsidP="00CC7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C8390B" w14:textId="77777777" w:rsidR="00CC73D0" w:rsidRPr="00662BF3" w:rsidRDefault="00CC73D0" w:rsidP="00CC73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1FA40B" w14:textId="77777777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E4E7DB" w14:textId="77777777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Председатель ТК </w:t>
      </w:r>
      <w:r w:rsidRPr="00662BF3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1)</w:t>
      </w:r>
    </w:p>
    <w:p w14:paraId="709F7653" w14:textId="77777777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8B5014" w14:textId="77777777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</w:pPr>
      <w:r w:rsidRPr="00662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Секретарь ТК </w:t>
      </w:r>
      <w:r w:rsidRPr="00662BF3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1)</w:t>
      </w:r>
    </w:p>
    <w:p w14:paraId="6B8BE7E7" w14:textId="77777777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4C848C" w14:textId="68BF9B4E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9B60024" w14:textId="4C5D9C25" w:rsidR="003B25C2" w:rsidRPr="00662BF3" w:rsidRDefault="003B25C2" w:rsidP="003B25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62BF3">
        <w:rPr>
          <w:rFonts w:ascii="Times New Roman" w:eastAsia="Calibri" w:hAnsi="Times New Roman" w:cs="Times New Roman"/>
          <w:bCs/>
          <w:sz w:val="20"/>
          <w:szCs w:val="20"/>
        </w:rPr>
        <w:t xml:space="preserve">Примечание – При внесении данных в таблицу необходимо приводить соответствующие </w:t>
      </w:r>
      <w:r w:rsidR="00DD7E76" w:rsidRPr="00662BF3">
        <w:rPr>
          <w:rFonts w:ascii="Times New Roman" w:eastAsia="Calibri" w:hAnsi="Times New Roman" w:cs="Times New Roman"/>
          <w:bCs/>
          <w:sz w:val="20"/>
          <w:szCs w:val="20"/>
        </w:rPr>
        <w:t>обоснования</w:t>
      </w:r>
    </w:p>
    <w:p w14:paraId="1941306B" w14:textId="77777777" w:rsidR="00CC73D0" w:rsidRPr="00662BF3" w:rsidRDefault="00CC73D0" w:rsidP="00425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2F0B" w14:textId="417EB745" w:rsidR="00425E24" w:rsidRPr="00662BF3" w:rsidRDefault="00425E24" w:rsidP="008D1A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425E24" w:rsidRPr="00662BF3" w:rsidSect="009E43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134" w:bottom="1418" w:left="1418" w:header="1021" w:footer="1021" w:gutter="0"/>
          <w:cols w:space="708"/>
          <w:titlePg/>
          <w:docGrid w:linePitch="360"/>
        </w:sectPr>
      </w:pPr>
    </w:p>
    <w:p w14:paraId="7D789F58" w14:textId="341E0C19" w:rsidR="002E204C" w:rsidRPr="00662BF3" w:rsidRDefault="002E204C" w:rsidP="002E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A47D03" w:rsidRPr="00662B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В</w:t>
      </w:r>
    </w:p>
    <w:p w14:paraId="1785F7F8" w14:textId="77777777" w:rsidR="002E204C" w:rsidRPr="00662BF3" w:rsidRDefault="002E204C" w:rsidP="002E204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5" w:name="_Toc500173983"/>
      <w:r w:rsidRPr="00662BF3">
        <w:rPr>
          <w:rFonts w:ascii="Times New Roman" w:eastAsia="Times New Roman" w:hAnsi="Times New Roman" w:cs="Times New Roman"/>
          <w:bCs/>
          <w:i/>
          <w:sz w:val="24"/>
          <w:szCs w:val="24"/>
        </w:rPr>
        <w:t>(обязательное)</w:t>
      </w:r>
      <w:bookmarkEnd w:id="5"/>
    </w:p>
    <w:p w14:paraId="0986A875" w14:textId="77777777" w:rsidR="002E204C" w:rsidRPr="00662BF3" w:rsidRDefault="002E204C" w:rsidP="00425E2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F94F4C" w14:textId="77777777" w:rsidR="002E204C" w:rsidRPr="00662BF3" w:rsidRDefault="002E204C" w:rsidP="002E20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Форма для оформления результатов сбора информации по показателям применения стандартов</w:t>
      </w:r>
    </w:p>
    <w:p w14:paraId="3063D254" w14:textId="77777777" w:rsidR="002E204C" w:rsidRPr="00662BF3" w:rsidRDefault="002E204C" w:rsidP="002E20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851"/>
        <w:gridCol w:w="2268"/>
        <w:gridCol w:w="1843"/>
        <w:gridCol w:w="1417"/>
        <w:gridCol w:w="1418"/>
        <w:gridCol w:w="992"/>
        <w:gridCol w:w="1134"/>
        <w:gridCol w:w="1134"/>
        <w:gridCol w:w="1134"/>
        <w:gridCol w:w="850"/>
        <w:gridCol w:w="851"/>
        <w:gridCol w:w="567"/>
      </w:tblGrid>
      <w:tr w:rsidR="00A3678B" w:rsidRPr="00662BF3" w14:paraId="43FD8D8E" w14:textId="77777777" w:rsidTr="00A3678B">
        <w:trPr>
          <w:trHeight w:val="2767"/>
        </w:trPr>
        <w:tc>
          <w:tcPr>
            <w:tcW w:w="283" w:type="dxa"/>
            <w:vMerge w:val="restart"/>
            <w:shd w:val="clear" w:color="auto" w:fill="auto"/>
          </w:tcPr>
          <w:p w14:paraId="0088B171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0BF61F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Обозначение и наименование стандарта</w:t>
            </w:r>
          </w:p>
        </w:tc>
        <w:tc>
          <w:tcPr>
            <w:tcW w:w="851" w:type="dxa"/>
            <w:vMerge w:val="restart"/>
          </w:tcPr>
          <w:p w14:paraId="6E393860" w14:textId="43ABC39C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МКС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156238A" w14:textId="14F3F636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Востребованность стандартов субъектами национальной системы стандартизации</w:t>
            </w:r>
          </w:p>
        </w:tc>
        <w:tc>
          <w:tcPr>
            <w:tcW w:w="1417" w:type="dxa"/>
            <w:vMerge w:val="restart"/>
          </w:tcPr>
          <w:p w14:paraId="0AADD465" w14:textId="77777777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ТК по стандартизации</w:t>
            </w:r>
          </w:p>
          <w:p w14:paraId="78BD0342" w14:textId="77777777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632EB73" w14:textId="77777777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A7F409D" w14:textId="77777777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EDEBCD3" w14:textId="77777777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1FEB2CF" w14:textId="77777777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5338C10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156F69" w14:textId="575A32FA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Анализ соответствия ТР ТС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C050E5" w14:textId="392A5BED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Применение стандартов предприятиями</w:t>
            </w:r>
          </w:p>
          <w:p w14:paraId="609E24D2" w14:textId="690B8C40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sz w:val="18"/>
                <w:szCs w:val="18"/>
              </w:rPr>
              <w:t>(результаты мониторинга материалов поступающих на актуализацию от предприятий)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E4E7F9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Интерес пользователей к национальным стандартам</w:t>
            </w:r>
          </w:p>
          <w:p w14:paraId="2DF780C4" w14:textId="2E2138FD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sz w:val="18"/>
                <w:szCs w:val="18"/>
              </w:rPr>
              <w:t>(результаты мониторинга распространения национальных стандартов, содержащихся в ЕГФНТД)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139CB9" w14:textId="2B789601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662BF3">
              <w:rPr>
                <w:rFonts w:ascii="Times New Roman" w:eastAsia="TimesNewRomanPSMT" w:hAnsi="Times New Roman" w:cs="Times New Roman"/>
                <w:b/>
                <w:sz w:val="18"/>
                <w:szCs w:val="18"/>
              </w:rPr>
              <w:t xml:space="preserve">Использование стандартов в области аккредитации </w:t>
            </w:r>
            <w:r w:rsidRPr="00662BF3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kk-KZ"/>
              </w:rPr>
              <w:t>субъектов аккредитации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701D8F" w14:textId="62F31EA1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Сертификация на соответствие требованиям стандартов</w:t>
            </w:r>
          </w:p>
        </w:tc>
        <w:tc>
          <w:tcPr>
            <w:tcW w:w="850" w:type="dxa"/>
            <w:vMerge w:val="restart"/>
          </w:tcPr>
          <w:p w14:paraId="5DD645A2" w14:textId="6311F080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Применение в государственных закупках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2A9AD8" w14:textId="3BDE6505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Статус международного, регионального  стандарта, стандарта иностранного государства</w:t>
            </w:r>
          </w:p>
          <w:p w14:paraId="1F83042C" w14:textId="77777777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(в случае разработки на их основе)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043CC34" w14:textId="3D7E435E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Заключение о применении стандарта</w:t>
            </w:r>
          </w:p>
        </w:tc>
      </w:tr>
      <w:tr w:rsidR="00A3678B" w:rsidRPr="00662BF3" w14:paraId="5BFAE50E" w14:textId="77777777" w:rsidTr="00A3678B">
        <w:trPr>
          <w:trHeight w:val="1413"/>
        </w:trPr>
        <w:tc>
          <w:tcPr>
            <w:tcW w:w="283" w:type="dxa"/>
            <w:vMerge/>
            <w:shd w:val="clear" w:color="auto" w:fill="auto"/>
          </w:tcPr>
          <w:p w14:paraId="33FCC843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9B8643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510EA6A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7C1ED8B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Государственные органы </w:t>
            </w:r>
          </w:p>
          <w:p w14:paraId="25C2CA7C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(в части </w:t>
            </w:r>
          </w:p>
          <w:p w14:paraId="1B18287C" w14:textId="3CDEBA7C" w:rsidR="00A3678B" w:rsidRPr="00662BF3" w:rsidRDefault="00A3678B" w:rsidP="00A3678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sz w:val="18"/>
                <w:szCs w:val="18"/>
              </w:rPr>
              <w:t>применения в НПА)</w:t>
            </w:r>
          </w:p>
        </w:tc>
        <w:tc>
          <w:tcPr>
            <w:tcW w:w="1843" w:type="dxa"/>
            <w:shd w:val="clear" w:color="auto" w:fill="auto"/>
          </w:tcPr>
          <w:p w14:paraId="08D5D7B8" w14:textId="6C0D2CA9" w:rsidR="00A3678B" w:rsidRPr="00662BF3" w:rsidRDefault="00A3678B" w:rsidP="00EB0023">
            <w:pPr>
              <w:ind w:left="-116" w:right="-11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Предприятия</w:t>
            </w:r>
          </w:p>
        </w:tc>
        <w:tc>
          <w:tcPr>
            <w:tcW w:w="1417" w:type="dxa"/>
            <w:vMerge/>
          </w:tcPr>
          <w:p w14:paraId="7AA24A0D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37EBB5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C169F1" w14:textId="365FE098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09E997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5311AE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DA3985" w14:textId="77777777" w:rsidR="00A3678B" w:rsidRPr="00662BF3" w:rsidRDefault="00A3678B" w:rsidP="00EB00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71D7C1B" w14:textId="77777777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DD8026" w14:textId="003A495F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8A3409" w14:textId="77777777" w:rsidR="00A3678B" w:rsidRPr="00662BF3" w:rsidRDefault="00A3678B" w:rsidP="00EB0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174D86A7" w14:textId="7FC2E33C" w:rsidR="002E204C" w:rsidRPr="00662BF3" w:rsidRDefault="002674FA" w:rsidP="00425E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62B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FD7F9" wp14:editId="729471ED">
                <wp:simplePos x="0" y="0"/>
                <wp:positionH relativeFrom="column">
                  <wp:posOffset>-347345</wp:posOffset>
                </wp:positionH>
                <wp:positionV relativeFrom="paragraph">
                  <wp:posOffset>2618740</wp:posOffset>
                </wp:positionV>
                <wp:extent cx="361315" cy="233680"/>
                <wp:effectExtent l="0" t="0" r="63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3D14" w14:textId="047BDEE5" w:rsidR="002E204C" w:rsidRPr="002674FA" w:rsidRDefault="002674FA" w:rsidP="002E20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74FA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FD7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7.35pt;margin-top:206.2pt;width:28.4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" stroked="f">
                <v:textbox style="layout-flow:vertical">
                  <w:txbxContent>
                    <w:p w14:paraId="748C3D14" w14:textId="047BDEE5" w:rsidR="002E204C" w:rsidRPr="002674FA" w:rsidRDefault="002674FA" w:rsidP="002E204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674FA">
                        <w:rPr>
                          <w:rFonts w:ascii="Times New Roman" w:hAnsi="Times New Roman" w:cs="Times New Roma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14337AA7" w14:textId="77777777" w:rsidR="009B2897" w:rsidRPr="00662BF3" w:rsidRDefault="009B2897">
      <w:pPr>
        <w:rPr>
          <w:rFonts w:ascii="Times New Roman" w:eastAsia="Calibri" w:hAnsi="Times New Roman" w:cs="Times New Roman"/>
          <w:sz w:val="24"/>
          <w:szCs w:val="24"/>
        </w:rPr>
        <w:sectPr w:rsidR="009B2897" w:rsidRPr="00662BF3" w:rsidSect="009B289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evenPage"/>
          <w:pgSz w:w="16838" w:h="11906" w:orient="landscape" w:code="9"/>
          <w:pgMar w:top="1418" w:right="1418" w:bottom="1134" w:left="1418" w:header="1021" w:footer="1021" w:gutter="0"/>
          <w:cols w:space="708"/>
          <w:docGrid w:linePitch="360"/>
        </w:sectPr>
      </w:pPr>
    </w:p>
    <w:p w14:paraId="66046D51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B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Библиография</w:t>
      </w:r>
    </w:p>
    <w:p w14:paraId="52E2AE9E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51B658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6" w:name="bookmark66"/>
      <w:r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[</w:t>
      </w:r>
      <w:bookmarkStart w:id="7" w:name="bookmark67"/>
      <w:bookmarkEnd w:id="6"/>
      <w:r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bookmarkEnd w:id="7"/>
      <w:r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] Закон Республики Казахстан «О стандартизации» от 5 октября 2018 года </w:t>
      </w:r>
      <w:r w:rsidR="005620D6"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            </w:t>
      </w:r>
      <w:r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№183-</w:t>
      </w:r>
      <w:r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VI</w:t>
      </w:r>
      <w:r w:rsidRPr="00662B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ЗРК.</w:t>
      </w:r>
    </w:p>
    <w:p w14:paraId="22CD2ABB" w14:textId="77777777" w:rsidR="00425E24" w:rsidRPr="00662BF3" w:rsidRDefault="00425E24" w:rsidP="00425E2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ED1CD4" w14:textId="77777777" w:rsidR="008D1AF3" w:rsidRPr="00662BF3" w:rsidRDefault="008D1A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77C324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5F28D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B6E715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CC04FE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E8617C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F0AA64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C577BA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8ED34C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4CC1F8" w14:textId="77777777" w:rsidR="00425E24" w:rsidRPr="00662BF3" w:rsidRDefault="00425E24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BA40F7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5B1B52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33FF98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E125CA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73795E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03F3D4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ADB5FA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B06DF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B364B0" w14:textId="77777777" w:rsidR="00DC315B" w:rsidRPr="00662BF3" w:rsidRDefault="00DC315B" w:rsidP="00425E2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2A9F4F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842"/>
      </w:tblGrid>
      <w:tr w:rsidR="00425E24" w:rsidRPr="00662BF3" w14:paraId="5A8BC7EF" w14:textId="77777777" w:rsidTr="00CD7D18">
        <w:trPr>
          <w:trHeight w:val="402"/>
        </w:trPr>
        <w:tc>
          <w:tcPr>
            <w:tcW w:w="2470" w:type="pct"/>
            <w:tcBorders>
              <w:bottom w:val="nil"/>
              <w:right w:val="nil"/>
            </w:tcBorders>
          </w:tcPr>
          <w:p w14:paraId="002E7EB5" w14:textId="41AD522D" w:rsidR="00425E24" w:rsidRPr="00662BF3" w:rsidRDefault="00425E24" w:rsidP="00CD7D1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pct"/>
            <w:tcBorders>
              <w:left w:val="nil"/>
              <w:bottom w:val="nil"/>
            </w:tcBorders>
          </w:tcPr>
          <w:p w14:paraId="12BF938A" w14:textId="77777777" w:rsidR="00425E24" w:rsidRPr="00662BF3" w:rsidRDefault="00425E24" w:rsidP="00CD7D18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МКС </w:t>
            </w:r>
            <w:r w:rsidRPr="00662BF3">
              <w:rPr>
                <w:rFonts w:ascii="Calibri" w:eastAsia="Calibri" w:hAnsi="Calibri" w:cs="Times New Roman"/>
              </w:rPr>
              <w:t xml:space="preserve"> </w:t>
            </w: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01.120</w:t>
            </w:r>
          </w:p>
        </w:tc>
      </w:tr>
      <w:tr w:rsidR="00425E24" w:rsidRPr="00662BF3" w14:paraId="73C5BD52" w14:textId="77777777" w:rsidTr="00CD7D18">
        <w:trPr>
          <w:trHeight w:val="431"/>
        </w:trPr>
        <w:tc>
          <w:tcPr>
            <w:tcW w:w="5000" w:type="pct"/>
            <w:gridSpan w:val="2"/>
            <w:tcBorders>
              <w:top w:val="nil"/>
            </w:tcBorders>
          </w:tcPr>
          <w:p w14:paraId="3F8209E0" w14:textId="77777777" w:rsidR="00425E24" w:rsidRPr="00662BF3" w:rsidRDefault="00425E24" w:rsidP="00CD7D1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слова: </w:t>
            </w: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система стандартизации, стандартизация, применение стандартов, мониторинг в сфере стандартизации</w:t>
            </w:r>
          </w:p>
          <w:p w14:paraId="7AC1B18F" w14:textId="77777777" w:rsidR="00425E24" w:rsidRPr="00662BF3" w:rsidRDefault="00425E24" w:rsidP="00CD7D1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3FCF518" w14:textId="77777777" w:rsidR="00425E24" w:rsidRPr="00662BF3" w:rsidRDefault="00425E24" w:rsidP="0042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842"/>
      </w:tblGrid>
      <w:tr w:rsidR="00425E24" w:rsidRPr="00662BF3" w14:paraId="01ED9A22" w14:textId="77777777" w:rsidTr="00CD7D18">
        <w:trPr>
          <w:trHeight w:val="402"/>
        </w:trPr>
        <w:tc>
          <w:tcPr>
            <w:tcW w:w="2470" w:type="pct"/>
            <w:tcBorders>
              <w:bottom w:val="nil"/>
              <w:right w:val="nil"/>
            </w:tcBorders>
          </w:tcPr>
          <w:p w14:paraId="1A534867" w14:textId="77777777" w:rsidR="00425E24" w:rsidRPr="00662BF3" w:rsidRDefault="00425E24" w:rsidP="00CD7D1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УДК </w:t>
            </w: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006.05: 006.354</w:t>
            </w:r>
          </w:p>
        </w:tc>
        <w:tc>
          <w:tcPr>
            <w:tcW w:w="2530" w:type="pct"/>
            <w:tcBorders>
              <w:left w:val="nil"/>
              <w:bottom w:val="nil"/>
            </w:tcBorders>
          </w:tcPr>
          <w:p w14:paraId="080D511E" w14:textId="77777777" w:rsidR="00425E24" w:rsidRPr="00662BF3" w:rsidRDefault="00425E24" w:rsidP="00CD7D18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МКС </w:t>
            </w: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>01.120</w:t>
            </w:r>
          </w:p>
        </w:tc>
      </w:tr>
      <w:tr w:rsidR="00425E24" w:rsidRPr="00662BF3" w14:paraId="79968148" w14:textId="77777777" w:rsidTr="00CD7D18">
        <w:trPr>
          <w:trHeight w:val="431"/>
        </w:trPr>
        <w:tc>
          <w:tcPr>
            <w:tcW w:w="5000" w:type="pct"/>
            <w:gridSpan w:val="2"/>
            <w:tcBorders>
              <w:top w:val="nil"/>
            </w:tcBorders>
          </w:tcPr>
          <w:p w14:paraId="133EC09A" w14:textId="77777777" w:rsidR="00425E24" w:rsidRPr="00662BF3" w:rsidRDefault="00425E24" w:rsidP="00CD7D1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слова: </w:t>
            </w:r>
            <w:r w:rsidRPr="00662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Национальная система стандартизации, стандартизация, применение стандартов, мониторинг в сфере стандартизации</w:t>
            </w:r>
          </w:p>
          <w:p w14:paraId="696F9AE7" w14:textId="77777777" w:rsidR="00425E24" w:rsidRPr="00662BF3" w:rsidRDefault="00425E24" w:rsidP="00CD7D1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DEAA08B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1DB1DD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73D3C10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Разработчик</w:t>
      </w:r>
      <w:r w:rsidRPr="00662BF3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5335DDF2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62BF3">
        <w:rPr>
          <w:rFonts w:ascii="Times New Roman" w:eastAsia="Calibri" w:hAnsi="Times New Roman" w:cs="Times New Roman"/>
          <w:b/>
          <w:sz w:val="24"/>
          <w:szCs w:val="24"/>
        </w:rPr>
        <w:t>РГП «</w:t>
      </w:r>
      <w:r w:rsidR="00334655" w:rsidRPr="00662BF3">
        <w:rPr>
          <w:rFonts w:ascii="Times New Roman" w:eastAsia="Calibri" w:hAnsi="Times New Roman" w:cs="Times New Roman"/>
          <w:b/>
          <w:sz w:val="24"/>
          <w:szCs w:val="24"/>
        </w:rPr>
        <w:t>КазСтандарт</w:t>
      </w:r>
      <w:r w:rsidRPr="00662BF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490663A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EACB1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23D22D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>Заместитель</w:t>
      </w:r>
    </w:p>
    <w:p w14:paraId="7342D3F3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Генерального директора                                            ____________        </w:t>
      </w:r>
      <w:r w:rsidR="00334655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>С. Радаев</w:t>
      </w:r>
    </w:p>
    <w:p w14:paraId="65C9F5AE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E2FD57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1DA004" w14:textId="77777777" w:rsidR="00425E24" w:rsidRPr="00662BF3" w:rsidRDefault="00334655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Ркуоводитель </w:t>
      </w:r>
    </w:p>
    <w:p w14:paraId="15906FC7" w14:textId="1C065B62" w:rsidR="00425E24" w:rsidRPr="00662BF3" w:rsidRDefault="00334655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>Департамента развития ЕГФНТД</w:t>
      </w:r>
      <w:r w:rsidR="00425E24" w:rsidRPr="00662BF3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425E24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____________        </w:t>
      </w:r>
      <w:r w:rsidR="0000052A" w:rsidRPr="00662BF3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00052A" w:rsidRPr="00662BF3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00052A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>Каримов</w:t>
      </w:r>
    </w:p>
    <w:p w14:paraId="611CF337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EAB8196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49733F5" w14:textId="77777777" w:rsidR="00425E24" w:rsidRPr="00662BF3" w:rsidRDefault="00334655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Заместитель руководителя </w:t>
      </w:r>
    </w:p>
    <w:p w14:paraId="37B0F706" w14:textId="6116F76F" w:rsidR="00425E24" w:rsidRPr="00662BF3" w:rsidRDefault="00334655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>Департамента развития ЕГФНТД</w:t>
      </w:r>
      <w:r w:rsidR="00425E24" w:rsidRPr="00662B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25E24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____________        </w:t>
      </w:r>
      <w:r w:rsidR="0000052A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>Г. Лесбекова</w:t>
      </w:r>
    </w:p>
    <w:p w14:paraId="1B0183CA" w14:textId="77777777" w:rsidR="00425E24" w:rsidRPr="00662BF3" w:rsidRDefault="00425E24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E94FC35" w14:textId="3E56E14B" w:rsidR="00CC24CC" w:rsidRPr="00662BF3" w:rsidRDefault="00CC24CC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0DDC1B" w14:textId="77777777" w:rsidR="00CC24CC" w:rsidRPr="00662BF3" w:rsidRDefault="00CC24CC" w:rsidP="00425E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9BA3A01" w14:textId="4ACB3041" w:rsidR="00425E24" w:rsidRPr="005F2FAE" w:rsidRDefault="00425E24" w:rsidP="00425E24">
      <w:pPr>
        <w:tabs>
          <w:tab w:val="left" w:pos="5812"/>
        </w:tabs>
        <w:spacing w:after="0" w:line="240" w:lineRule="auto"/>
        <w:ind w:firstLine="567"/>
        <w:rPr>
          <w:rFonts w:ascii="Times New Roman" w:eastAsia="Calibri" w:hAnsi="Times New Roman" w:cs="Times New Roman"/>
          <w:lang w:val="kk-KZ"/>
        </w:rPr>
      </w:pP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Ведущий специалист                               </w:t>
      </w:r>
      <w:r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____________        </w:t>
      </w:r>
      <w:r w:rsidR="00CC24CC" w:rsidRPr="00662BF3">
        <w:rPr>
          <w:rFonts w:ascii="Times New Roman" w:eastAsia="Calibri" w:hAnsi="Times New Roman" w:cs="Times New Roman"/>
          <w:sz w:val="24"/>
          <w:szCs w:val="24"/>
        </w:rPr>
        <w:t>Н</w:t>
      </w:r>
      <w:r w:rsidRPr="00662BF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3414E" w:rsidRPr="00662BF3">
        <w:rPr>
          <w:rFonts w:ascii="Times New Roman" w:eastAsia="Calibri" w:hAnsi="Times New Roman" w:cs="Times New Roman"/>
          <w:sz w:val="24"/>
          <w:szCs w:val="24"/>
          <w:lang w:val="kk-KZ"/>
        </w:rPr>
        <w:t>Қапқ</w:t>
      </w:r>
      <w:r w:rsidR="00CC24CC" w:rsidRPr="00662BF3">
        <w:rPr>
          <w:rFonts w:ascii="Times New Roman" w:eastAsia="Calibri" w:hAnsi="Times New Roman" w:cs="Times New Roman"/>
          <w:sz w:val="24"/>
          <w:szCs w:val="24"/>
        </w:rPr>
        <w:t>анова</w:t>
      </w:r>
    </w:p>
    <w:p w14:paraId="2850326C" w14:textId="77777777" w:rsidR="00425E24" w:rsidRPr="005F2FAE" w:rsidRDefault="00425E24" w:rsidP="0042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14:paraId="27AB2EF4" w14:textId="77777777" w:rsidR="00425E24" w:rsidRPr="005F2FAE" w:rsidRDefault="00425E24" w:rsidP="00425E24">
      <w:pPr>
        <w:spacing w:after="160" w:line="259" w:lineRule="auto"/>
        <w:rPr>
          <w:rFonts w:ascii="Calibri" w:eastAsia="Calibri" w:hAnsi="Calibri" w:cs="Times New Roman"/>
        </w:rPr>
      </w:pPr>
    </w:p>
    <w:p w14:paraId="6D3518AF" w14:textId="77777777" w:rsidR="00425E24" w:rsidRPr="005F2FAE" w:rsidRDefault="00425E24" w:rsidP="00425E24"/>
    <w:p w14:paraId="2900EDCF" w14:textId="77777777" w:rsidR="00B5462A" w:rsidRDefault="00B5462A"/>
    <w:sectPr w:rsidR="00B5462A" w:rsidSect="002674FA">
      <w:headerReference w:type="even" r:id="rId25"/>
      <w:headerReference w:type="default" r:id="rId26"/>
      <w:footerReference w:type="even" r:id="rId27"/>
      <w:footerReference w:type="default" r:id="rId28"/>
      <w:pgSz w:w="11906" w:h="16838" w:code="9"/>
      <w:pgMar w:top="1418" w:right="1418" w:bottom="1418" w:left="1134" w:header="1021" w:footer="1021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07925" w14:textId="77777777" w:rsidR="009B0459" w:rsidRDefault="009B0459">
      <w:pPr>
        <w:spacing w:after="0" w:line="240" w:lineRule="auto"/>
      </w:pPr>
      <w:r>
        <w:separator/>
      </w:r>
    </w:p>
  </w:endnote>
  <w:endnote w:type="continuationSeparator" w:id="0">
    <w:p w14:paraId="4E0C0559" w14:textId="77777777" w:rsidR="009B0459" w:rsidRDefault="009B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124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BA6AC0" w14:textId="20DDB616" w:rsidR="00A47D03" w:rsidRPr="007A0CBC" w:rsidRDefault="00A47D03" w:rsidP="00141011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0373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73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3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0A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373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9200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D26ED" w14:textId="1C167606" w:rsidR="00795B52" w:rsidRPr="008D1AF3" w:rsidRDefault="00795B52" w:rsidP="008D1AF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1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A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0A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D1A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17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C3B68C" w14:textId="4BABDD27" w:rsidR="008D1AF3" w:rsidRPr="002674FA" w:rsidRDefault="002674FA">
        <w:pPr>
          <w:pStyle w:val="a5"/>
          <w:rPr>
            <w:rFonts w:ascii="Times New Roman" w:hAnsi="Times New Roman" w:cs="Times New Roman"/>
          </w:rPr>
        </w:pPr>
        <w:r w:rsidRPr="002674FA">
          <w:rPr>
            <w:rFonts w:ascii="Times New Roman" w:hAnsi="Times New Roman" w:cs="Times New Roman"/>
          </w:rPr>
          <w:fldChar w:fldCharType="begin"/>
        </w:r>
        <w:r w:rsidRPr="002674FA">
          <w:rPr>
            <w:rFonts w:ascii="Times New Roman" w:hAnsi="Times New Roman" w:cs="Times New Roman"/>
          </w:rPr>
          <w:instrText>PAGE   \* MERGEFORMAT</w:instrText>
        </w:r>
        <w:r w:rsidRPr="002674FA">
          <w:rPr>
            <w:rFonts w:ascii="Times New Roman" w:hAnsi="Times New Roman" w:cs="Times New Roman"/>
          </w:rPr>
          <w:fldChar w:fldCharType="separate"/>
        </w:r>
        <w:r w:rsidR="001770A1">
          <w:rPr>
            <w:rFonts w:ascii="Times New Roman" w:hAnsi="Times New Roman" w:cs="Times New Roman"/>
            <w:noProof/>
          </w:rPr>
          <w:t>11</w:t>
        </w:r>
        <w:r w:rsidRPr="002674F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313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0BD71B" w14:textId="25DECDD0" w:rsidR="00A47D03" w:rsidRPr="007A0CBC" w:rsidRDefault="00A47D03" w:rsidP="0014101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0C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0C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0C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0A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A0C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875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D1F86D" w14:textId="09816035" w:rsidR="00A47D03" w:rsidRPr="002674FA" w:rsidRDefault="002674FA" w:rsidP="002674FA">
        <w:pPr>
          <w:pStyle w:val="a5"/>
          <w:jc w:val="right"/>
          <w:rPr>
            <w:rFonts w:ascii="Times New Roman" w:hAnsi="Times New Roman" w:cs="Times New Roman"/>
          </w:rPr>
        </w:pPr>
        <w:r w:rsidRPr="002674FA">
          <w:rPr>
            <w:rFonts w:ascii="Times New Roman" w:hAnsi="Times New Roman" w:cs="Times New Roman"/>
          </w:rPr>
          <w:fldChar w:fldCharType="begin"/>
        </w:r>
        <w:r w:rsidRPr="002674FA">
          <w:rPr>
            <w:rFonts w:ascii="Times New Roman" w:hAnsi="Times New Roman" w:cs="Times New Roman"/>
          </w:rPr>
          <w:instrText>PAGE   \* MERGEFORMAT</w:instrText>
        </w:r>
        <w:r w:rsidRPr="002674FA">
          <w:rPr>
            <w:rFonts w:ascii="Times New Roman" w:hAnsi="Times New Roman" w:cs="Times New Roman"/>
          </w:rPr>
          <w:fldChar w:fldCharType="separate"/>
        </w:r>
        <w:r w:rsidR="001770A1">
          <w:rPr>
            <w:rFonts w:ascii="Times New Roman" w:hAnsi="Times New Roman" w:cs="Times New Roman"/>
            <w:noProof/>
          </w:rPr>
          <w:t>1</w:t>
        </w:r>
        <w:r w:rsidRPr="002674F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343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C378C9" w14:textId="034CB97A" w:rsidR="00717BF2" w:rsidRPr="007A0CBC" w:rsidRDefault="00425E24" w:rsidP="00141011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0373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73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3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D0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373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614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0A20D7" w14:textId="50644096" w:rsidR="00717BF2" w:rsidRPr="007A0CBC" w:rsidRDefault="00425E24" w:rsidP="0014101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0C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0C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0C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D0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A0C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788006102"/>
      <w:docPartObj>
        <w:docPartGallery w:val="Page Numbers (Bottom of Page)"/>
        <w:docPartUnique/>
      </w:docPartObj>
    </w:sdtPr>
    <w:sdtEndPr/>
    <w:sdtContent>
      <w:p w14:paraId="51445E10" w14:textId="1B5908BD" w:rsidR="00717BF2" w:rsidRPr="009E4390" w:rsidRDefault="002674FA" w:rsidP="002674FA">
        <w:pPr>
          <w:pStyle w:val="a5"/>
          <w:rPr>
            <w:rFonts w:ascii="Times New Roman" w:hAnsi="Times New Roman" w:cs="Times New Roman"/>
          </w:rPr>
        </w:pPr>
        <w:r w:rsidRPr="002674FA">
          <w:rPr>
            <w:rFonts w:ascii="Times New Roman" w:hAnsi="Times New Roman" w:cs="Times New Roman"/>
          </w:rPr>
          <w:fldChar w:fldCharType="begin"/>
        </w:r>
        <w:r w:rsidRPr="002674FA">
          <w:rPr>
            <w:rFonts w:ascii="Times New Roman" w:hAnsi="Times New Roman" w:cs="Times New Roman"/>
          </w:rPr>
          <w:instrText>PAGE   \* MERGEFORMAT</w:instrText>
        </w:r>
        <w:r w:rsidRPr="002674FA">
          <w:rPr>
            <w:rFonts w:ascii="Times New Roman" w:hAnsi="Times New Roman" w:cs="Times New Roman"/>
          </w:rPr>
          <w:fldChar w:fldCharType="separate"/>
        </w:r>
        <w:r w:rsidR="001770A1">
          <w:rPr>
            <w:rFonts w:ascii="Times New Roman" w:hAnsi="Times New Roman" w:cs="Times New Roman"/>
            <w:noProof/>
          </w:rPr>
          <w:t>9</w:t>
        </w:r>
        <w:r w:rsidRPr="002674F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802D" w14:textId="651EBF75" w:rsidR="00141011" w:rsidRPr="002674FA" w:rsidRDefault="002674FA" w:rsidP="002674FA">
    <w:pPr>
      <w:pStyle w:val="a5"/>
      <w:jc w:val="right"/>
      <w:rPr>
        <w:rFonts w:ascii="Times New Roman" w:hAnsi="Times New Roman"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410980" wp14:editId="4162C15B">
              <wp:simplePos x="0" y="0"/>
              <wp:positionH relativeFrom="column">
                <wp:posOffset>8600440</wp:posOffset>
              </wp:positionH>
              <wp:positionV relativeFrom="paragraph">
                <wp:posOffset>-265430</wp:posOffset>
              </wp:positionV>
              <wp:extent cx="1655445" cy="302895"/>
              <wp:effectExtent l="0" t="952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655445" cy="30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2F72F" w14:textId="77777777" w:rsidR="00290D02" w:rsidRPr="00235C5F" w:rsidRDefault="00290D02" w:rsidP="00290D02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СТ РК 1.62 –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109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77.2pt;margin-top:-20.9pt;width:130.35pt;height:23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" stroked="f">
              <v:textbox>
                <w:txbxContent>
                  <w:p w14:paraId="1862F72F" w14:textId="77777777" w:rsidR="00290D02" w:rsidRPr="00235C5F" w:rsidRDefault="00290D02" w:rsidP="00290D02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СТ РК 1.62 – 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E158D" w14:textId="77777777" w:rsidR="00141011" w:rsidRPr="007A0CBC" w:rsidRDefault="009B0459" w:rsidP="008D1AF3">
    <w:pPr>
      <w:pStyle w:val="a5"/>
      <w:tabs>
        <w:tab w:val="clear" w:pos="4677"/>
        <w:tab w:val="clear" w:pos="9355"/>
        <w:tab w:val="left" w:pos="971"/>
      </w:tabs>
      <w:rPr>
        <w:rFonts w:ascii="Times New Roman" w:hAnsi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61E7A" w14:textId="77777777" w:rsidR="00141011" w:rsidRPr="007A0CBC" w:rsidRDefault="00425E24" w:rsidP="00141011">
    <w:pPr>
      <w:pStyle w:val="a5"/>
      <w:pBdr>
        <w:top w:val="single" w:sz="4" w:space="1" w:color="auto"/>
      </w:pBdr>
      <w:rPr>
        <w:rFonts w:ascii="Times New Roman" w:hAnsi="Times New Roman" w:cs="Times New Roman"/>
        <w:sz w:val="24"/>
        <w:szCs w:val="24"/>
        <w:lang w:val="kk-KZ"/>
      </w:rPr>
    </w:pPr>
    <w:r w:rsidRPr="00C401C1">
      <w:rPr>
        <w:rFonts w:ascii="Times New Roman" w:hAnsi="Times New Roman" w:cs="Times New Roman"/>
        <w:b/>
        <w:i/>
        <w:sz w:val="24"/>
        <w:szCs w:val="24"/>
        <w:lang w:val="kk-KZ"/>
      </w:rPr>
      <w:t xml:space="preserve">Проект, </w:t>
    </w:r>
    <w:r>
      <w:rPr>
        <w:rFonts w:ascii="Times New Roman" w:hAnsi="Times New Roman" w:cs="Times New Roman"/>
        <w:b/>
        <w:i/>
        <w:sz w:val="24"/>
        <w:szCs w:val="24"/>
        <w:lang w:val="kk-KZ"/>
      </w:rPr>
      <w:t>2</w:t>
    </w:r>
    <w:r w:rsidRPr="00C401C1">
      <w:rPr>
        <w:rFonts w:ascii="Times New Roman" w:hAnsi="Times New Roman" w:cs="Times New Roman"/>
        <w:b/>
        <w:i/>
        <w:sz w:val="24"/>
        <w:szCs w:val="24"/>
        <w:lang w:val="kk-KZ"/>
      </w:rPr>
      <w:t xml:space="preserve"> –ред</w:t>
    </w:r>
    <w:r>
      <w:rPr>
        <w:rFonts w:ascii="Times New Roman" w:hAnsi="Times New Roman" w:cs="Times New Roman"/>
        <w:b/>
        <w:i/>
        <w:sz w:val="24"/>
        <w:szCs w:val="24"/>
        <w:lang w:val="kk-KZ"/>
      </w:rPr>
      <w:t>акция</w:t>
    </w:r>
    <w:r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089EC" w14:textId="77777777" w:rsidR="009B0459" w:rsidRDefault="009B0459">
      <w:pPr>
        <w:spacing w:after="0" w:line="240" w:lineRule="auto"/>
      </w:pPr>
      <w:r>
        <w:separator/>
      </w:r>
    </w:p>
  </w:footnote>
  <w:footnote w:type="continuationSeparator" w:id="0">
    <w:p w14:paraId="55A2E4C3" w14:textId="77777777" w:rsidR="009B0459" w:rsidRDefault="009B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32CD" w14:textId="4DC91238" w:rsidR="00A47D03" w:rsidRPr="00B91AD0" w:rsidRDefault="00A47D03" w:rsidP="006B3D64">
    <w:pPr>
      <w:pStyle w:val="a3"/>
      <w:rPr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>РК 1.62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9932" w14:textId="35CCD24D" w:rsidR="009B2897" w:rsidRPr="00B91AD0" w:rsidRDefault="009B2897" w:rsidP="00795B52">
    <w:pPr>
      <w:pStyle w:val="a3"/>
      <w:jc w:val="right"/>
      <w:rPr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>РК 1.62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AF6FF" w14:textId="2A722003" w:rsidR="008D1AF3" w:rsidRPr="0043414E" w:rsidRDefault="0043414E" w:rsidP="00795B52">
    <w:pPr>
      <w:pStyle w:val="a3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noProof/>
        <w:sz w:val="24"/>
        <w:szCs w:val="24"/>
      </w:rPr>
      <w:t xml:space="preserve">СТ РК 1.62 </w:t>
    </w:r>
    <w:r w:rsidR="008D1AF3" w:rsidRPr="008D1AF3">
      <w:rPr>
        <w:rFonts w:ascii="Times New Roman" w:hAnsi="Times New Roman" w:cs="Times New Roman"/>
        <w:b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24B0B8" wp14:editId="259C3439">
              <wp:simplePos x="0" y="0"/>
              <wp:positionH relativeFrom="column">
                <wp:posOffset>8291210</wp:posOffset>
              </wp:positionH>
              <wp:positionV relativeFrom="paragraph">
                <wp:posOffset>323850</wp:posOffset>
              </wp:positionV>
              <wp:extent cx="1655445" cy="302895"/>
              <wp:effectExtent l="0" t="9525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655445" cy="30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D3E90" w14:textId="77777777" w:rsidR="008D1AF3" w:rsidRPr="00235C5F" w:rsidRDefault="008D1AF3" w:rsidP="00235C5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СТ РК 1.62 – 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4B0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52.85pt;margin-top:25.5pt;width:130.35pt;height:23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" stroked="f">
              <v:textbox>
                <w:txbxContent>
                  <w:p w14:paraId="51DD3E90" w14:textId="77777777" w:rsidR="008D1AF3" w:rsidRPr="00235C5F" w:rsidRDefault="008D1AF3" w:rsidP="00235C5F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СТ РК 1.62 – 2019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7EE22" w14:textId="77777777" w:rsidR="00A47D03" w:rsidRPr="009E4390" w:rsidRDefault="00A47D03" w:rsidP="004F1712">
    <w:pPr>
      <w:pStyle w:val="a3"/>
      <w:jc w:val="right"/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РК 1.62 –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EFD81" w14:textId="0F08559D" w:rsidR="00A47D03" w:rsidRDefault="00A47D03" w:rsidP="00141011">
    <w:pPr>
      <w:spacing w:after="0" w:line="240" w:lineRule="auto"/>
      <w:ind w:left="1416" w:firstLine="708"/>
      <w:jc w:val="right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>РК 1.62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B5A2B" w14:textId="77777777" w:rsidR="00717BF2" w:rsidRPr="00B91AD0" w:rsidRDefault="00425E24" w:rsidP="006B3D64">
    <w:pPr>
      <w:pStyle w:val="a3"/>
      <w:rPr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РК </w:t>
    </w:r>
    <w:r w:rsidR="006B3D64">
      <w:rPr>
        <w:rFonts w:ascii="Times New Roman" w:hAnsi="Times New Roman" w:cs="Times New Roman"/>
        <w:b/>
        <w:sz w:val="24"/>
        <w:szCs w:val="24"/>
        <w:lang w:val="kk-KZ"/>
      </w:rPr>
      <w:t>1.62</w:t>
    </w:r>
    <w:r w:rsidR="001473EA">
      <w:rPr>
        <w:rFonts w:ascii="Times New Roman" w:hAnsi="Times New Roman" w:cs="Times New Roman"/>
        <w:b/>
        <w:sz w:val="24"/>
        <w:szCs w:val="24"/>
        <w:lang w:val="kk-KZ"/>
      </w:rPr>
      <w:t>–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01DA" w14:textId="77777777" w:rsidR="00717BF2" w:rsidRPr="009E4390" w:rsidRDefault="009E4390" w:rsidP="004F1712">
    <w:pPr>
      <w:pStyle w:val="a3"/>
      <w:jc w:val="right"/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РК </w:t>
    </w:r>
    <w:r w:rsidR="00DC315B">
      <w:rPr>
        <w:rFonts w:ascii="Times New Roman" w:hAnsi="Times New Roman" w:cs="Times New Roman"/>
        <w:b/>
        <w:sz w:val="24"/>
        <w:szCs w:val="24"/>
        <w:lang w:val="kk-KZ"/>
      </w:rPr>
      <w:t>1.62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 –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52449" w14:textId="77777777" w:rsidR="00717BF2" w:rsidRDefault="00425E24" w:rsidP="00141011">
    <w:pPr>
      <w:spacing w:after="0" w:line="240" w:lineRule="auto"/>
      <w:ind w:left="1416" w:firstLine="708"/>
      <w:jc w:val="right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>РК</w:t>
    </w:r>
    <w:r w:rsidR="009E4390"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  <w:r w:rsidR="004F1712">
      <w:rPr>
        <w:rFonts w:ascii="Times New Roman" w:hAnsi="Times New Roman" w:cs="Times New Roman"/>
        <w:b/>
        <w:sz w:val="24"/>
        <w:szCs w:val="24"/>
        <w:lang w:val="kk-KZ"/>
      </w:rPr>
      <w:t>1.62–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45FB" w14:textId="76458C28" w:rsidR="00141011" w:rsidRPr="00290D02" w:rsidRDefault="009B0459" w:rsidP="00290D02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BD523" w14:textId="77777777" w:rsidR="00141011" w:rsidRPr="00235C5F" w:rsidRDefault="00795B52" w:rsidP="00795B52">
    <w:pPr>
      <w:pStyle w:val="a3"/>
    </w:pPr>
    <w:r>
      <w:rPr>
        <w:noProof/>
      </w:rPr>
      <w:t xml:space="preserve"> </w:t>
    </w:r>
    <w:r w:rsidR="009B2897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0C4D0" wp14:editId="7F4B4F0D">
              <wp:simplePos x="0" y="0"/>
              <wp:positionH relativeFrom="column">
                <wp:posOffset>8291210</wp:posOffset>
              </wp:positionH>
              <wp:positionV relativeFrom="paragraph">
                <wp:posOffset>323850</wp:posOffset>
              </wp:positionV>
              <wp:extent cx="1655445" cy="302895"/>
              <wp:effectExtent l="0" t="9525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655445" cy="30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84221" w14:textId="77777777" w:rsidR="00235C5F" w:rsidRPr="00235C5F" w:rsidRDefault="00235C5F" w:rsidP="00235C5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СТ РК 1.62 – 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0C4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2.85pt;margin-top:25.5pt;width:130.35pt;height:23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" stroked="f">
              <v:textbox>
                <w:txbxContent>
                  <w:p w14:paraId="61D84221" w14:textId="77777777" w:rsidR="00235C5F" w:rsidRPr="00235C5F" w:rsidRDefault="00235C5F" w:rsidP="00235C5F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СТ РК 1.62 – 2019 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0E5C3" w14:textId="77777777" w:rsidR="00141011" w:rsidRDefault="00425E24" w:rsidP="00141011">
    <w:pPr>
      <w:spacing w:after="0" w:line="240" w:lineRule="auto"/>
      <w:ind w:left="1416" w:firstLine="708"/>
      <w:jc w:val="right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СТ</w:t>
    </w:r>
    <w:r w:rsidRPr="003105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РК </w:t>
    </w:r>
  </w:p>
  <w:p w14:paraId="782B31EB" w14:textId="77777777" w:rsidR="00141011" w:rsidRPr="0071221A" w:rsidRDefault="00425E24" w:rsidP="00141011">
    <w:pPr>
      <w:spacing w:after="0" w:line="240" w:lineRule="auto"/>
      <w:ind w:left="1416" w:firstLine="708"/>
      <w:jc w:val="right"/>
      <w:rPr>
        <w:i/>
      </w:rPr>
    </w:pPr>
    <w:r w:rsidRPr="0071221A">
      <w:rPr>
        <w:rFonts w:ascii="Times New Roman" w:hAnsi="Times New Roman" w:cs="Times New Roman"/>
        <w:i/>
        <w:sz w:val="24"/>
        <w:szCs w:val="24"/>
        <w:lang w:val="kk-KZ"/>
      </w:rPr>
      <w:t>(</w:t>
    </w:r>
    <w:r>
      <w:rPr>
        <w:rFonts w:ascii="Times New Roman" w:hAnsi="Times New Roman" w:cs="Times New Roman"/>
        <w:i/>
        <w:sz w:val="24"/>
        <w:szCs w:val="24"/>
        <w:lang w:val="kk-KZ"/>
      </w:rPr>
      <w:t>проект, 2-редакция)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24"/>
    <w:rsid w:val="0000052A"/>
    <w:rsid w:val="00020670"/>
    <w:rsid w:val="00067DD7"/>
    <w:rsid w:val="000916D5"/>
    <w:rsid w:val="000B3A8E"/>
    <w:rsid w:val="000B6879"/>
    <w:rsid w:val="001054D0"/>
    <w:rsid w:val="00123AAD"/>
    <w:rsid w:val="00127FF1"/>
    <w:rsid w:val="0013252E"/>
    <w:rsid w:val="001473EA"/>
    <w:rsid w:val="0015038B"/>
    <w:rsid w:val="001770A1"/>
    <w:rsid w:val="001A512C"/>
    <w:rsid w:val="001B6E61"/>
    <w:rsid w:val="001F066D"/>
    <w:rsid w:val="0020019F"/>
    <w:rsid w:val="00226E22"/>
    <w:rsid w:val="00232B57"/>
    <w:rsid w:val="00235C5F"/>
    <w:rsid w:val="002674FA"/>
    <w:rsid w:val="00270689"/>
    <w:rsid w:val="00290D02"/>
    <w:rsid w:val="0029103D"/>
    <w:rsid w:val="00293AF1"/>
    <w:rsid w:val="00294571"/>
    <w:rsid w:val="002971E5"/>
    <w:rsid w:val="002A7890"/>
    <w:rsid w:val="002C3B43"/>
    <w:rsid w:val="002E204C"/>
    <w:rsid w:val="003174C8"/>
    <w:rsid w:val="00317851"/>
    <w:rsid w:val="00321F1A"/>
    <w:rsid w:val="00324E29"/>
    <w:rsid w:val="00325D9B"/>
    <w:rsid w:val="003313C4"/>
    <w:rsid w:val="00334655"/>
    <w:rsid w:val="003425FD"/>
    <w:rsid w:val="00344477"/>
    <w:rsid w:val="00345D4F"/>
    <w:rsid w:val="003923C1"/>
    <w:rsid w:val="003B1B4B"/>
    <w:rsid w:val="003B25C2"/>
    <w:rsid w:val="003D05ED"/>
    <w:rsid w:val="003E670B"/>
    <w:rsid w:val="00416832"/>
    <w:rsid w:val="00425E24"/>
    <w:rsid w:val="00432E74"/>
    <w:rsid w:val="0043414E"/>
    <w:rsid w:val="00435C88"/>
    <w:rsid w:val="00442BA1"/>
    <w:rsid w:val="004A054F"/>
    <w:rsid w:val="004A522A"/>
    <w:rsid w:val="004C220D"/>
    <w:rsid w:val="004C41CD"/>
    <w:rsid w:val="004C5FB3"/>
    <w:rsid w:val="004F1712"/>
    <w:rsid w:val="004F5908"/>
    <w:rsid w:val="005133EA"/>
    <w:rsid w:val="00514710"/>
    <w:rsid w:val="0052450C"/>
    <w:rsid w:val="00530ABE"/>
    <w:rsid w:val="00540BFA"/>
    <w:rsid w:val="00541BE1"/>
    <w:rsid w:val="005620D6"/>
    <w:rsid w:val="005665CA"/>
    <w:rsid w:val="00567B73"/>
    <w:rsid w:val="00591D6C"/>
    <w:rsid w:val="005924B5"/>
    <w:rsid w:val="005B3760"/>
    <w:rsid w:val="005B7267"/>
    <w:rsid w:val="005F5866"/>
    <w:rsid w:val="00611D42"/>
    <w:rsid w:val="00611F64"/>
    <w:rsid w:val="00617F30"/>
    <w:rsid w:val="00644BC4"/>
    <w:rsid w:val="00662B4C"/>
    <w:rsid w:val="00662BF3"/>
    <w:rsid w:val="006941B1"/>
    <w:rsid w:val="006B1E7A"/>
    <w:rsid w:val="006B2BB6"/>
    <w:rsid w:val="006B3D64"/>
    <w:rsid w:val="006B5518"/>
    <w:rsid w:val="006F0F4B"/>
    <w:rsid w:val="00707509"/>
    <w:rsid w:val="00715ADA"/>
    <w:rsid w:val="007208F4"/>
    <w:rsid w:val="007423DC"/>
    <w:rsid w:val="00760A42"/>
    <w:rsid w:val="00764B53"/>
    <w:rsid w:val="00780831"/>
    <w:rsid w:val="007852FB"/>
    <w:rsid w:val="00792E1B"/>
    <w:rsid w:val="007949B1"/>
    <w:rsid w:val="00795B52"/>
    <w:rsid w:val="00795C47"/>
    <w:rsid w:val="007C2223"/>
    <w:rsid w:val="007E6F50"/>
    <w:rsid w:val="008047BF"/>
    <w:rsid w:val="0081473A"/>
    <w:rsid w:val="00814E0C"/>
    <w:rsid w:val="00825272"/>
    <w:rsid w:val="00842CCB"/>
    <w:rsid w:val="00843755"/>
    <w:rsid w:val="00861E6C"/>
    <w:rsid w:val="0086236D"/>
    <w:rsid w:val="008829C6"/>
    <w:rsid w:val="00882D3B"/>
    <w:rsid w:val="00891386"/>
    <w:rsid w:val="00892F57"/>
    <w:rsid w:val="00893E6F"/>
    <w:rsid w:val="008A2714"/>
    <w:rsid w:val="008A6157"/>
    <w:rsid w:val="008D1AF3"/>
    <w:rsid w:val="008E5DF9"/>
    <w:rsid w:val="008E6B43"/>
    <w:rsid w:val="008F304C"/>
    <w:rsid w:val="00901047"/>
    <w:rsid w:val="00925876"/>
    <w:rsid w:val="00932281"/>
    <w:rsid w:val="00955C90"/>
    <w:rsid w:val="009563BF"/>
    <w:rsid w:val="009936BA"/>
    <w:rsid w:val="009A1237"/>
    <w:rsid w:val="009A386C"/>
    <w:rsid w:val="009B0459"/>
    <w:rsid w:val="009B2897"/>
    <w:rsid w:val="009B4139"/>
    <w:rsid w:val="009B4368"/>
    <w:rsid w:val="009E4390"/>
    <w:rsid w:val="009F534F"/>
    <w:rsid w:val="00A3678B"/>
    <w:rsid w:val="00A4307F"/>
    <w:rsid w:val="00A47D03"/>
    <w:rsid w:val="00A55641"/>
    <w:rsid w:val="00A92119"/>
    <w:rsid w:val="00AB145B"/>
    <w:rsid w:val="00AB1A20"/>
    <w:rsid w:val="00AC6E29"/>
    <w:rsid w:val="00AE4591"/>
    <w:rsid w:val="00AF5251"/>
    <w:rsid w:val="00B05D85"/>
    <w:rsid w:val="00B34CA4"/>
    <w:rsid w:val="00B4267A"/>
    <w:rsid w:val="00B5462A"/>
    <w:rsid w:val="00B803EF"/>
    <w:rsid w:val="00B8267F"/>
    <w:rsid w:val="00B8304E"/>
    <w:rsid w:val="00B9124F"/>
    <w:rsid w:val="00BF19E2"/>
    <w:rsid w:val="00BF2A0E"/>
    <w:rsid w:val="00BF45C1"/>
    <w:rsid w:val="00C47798"/>
    <w:rsid w:val="00C67BBA"/>
    <w:rsid w:val="00C76FF9"/>
    <w:rsid w:val="00C958C2"/>
    <w:rsid w:val="00C97CD2"/>
    <w:rsid w:val="00CA05C4"/>
    <w:rsid w:val="00CC24CC"/>
    <w:rsid w:val="00CC73D0"/>
    <w:rsid w:val="00CC7CCE"/>
    <w:rsid w:val="00CD39D2"/>
    <w:rsid w:val="00CD59DF"/>
    <w:rsid w:val="00CE15D1"/>
    <w:rsid w:val="00D008D9"/>
    <w:rsid w:val="00D14C04"/>
    <w:rsid w:val="00D32A52"/>
    <w:rsid w:val="00D65F1D"/>
    <w:rsid w:val="00D7129B"/>
    <w:rsid w:val="00D776C6"/>
    <w:rsid w:val="00D97824"/>
    <w:rsid w:val="00DA78C8"/>
    <w:rsid w:val="00DB06DE"/>
    <w:rsid w:val="00DB69D6"/>
    <w:rsid w:val="00DC315B"/>
    <w:rsid w:val="00DD1063"/>
    <w:rsid w:val="00DD774E"/>
    <w:rsid w:val="00DD7E76"/>
    <w:rsid w:val="00DE61CD"/>
    <w:rsid w:val="00E010B0"/>
    <w:rsid w:val="00E14355"/>
    <w:rsid w:val="00E30DB5"/>
    <w:rsid w:val="00E45B7A"/>
    <w:rsid w:val="00E57E48"/>
    <w:rsid w:val="00E74292"/>
    <w:rsid w:val="00EB0023"/>
    <w:rsid w:val="00EB58F3"/>
    <w:rsid w:val="00ED475B"/>
    <w:rsid w:val="00F377E2"/>
    <w:rsid w:val="00F724C8"/>
    <w:rsid w:val="00F92619"/>
    <w:rsid w:val="00F94A0D"/>
    <w:rsid w:val="00FB2C7B"/>
    <w:rsid w:val="00FB3164"/>
    <w:rsid w:val="00FB3AC6"/>
    <w:rsid w:val="00F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2E698"/>
  <w15:docId w15:val="{19ED7E45-775B-4D56-9674-720E18D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E24"/>
  </w:style>
  <w:style w:type="paragraph" w:styleId="a5">
    <w:name w:val="footer"/>
    <w:basedOn w:val="a"/>
    <w:link w:val="a6"/>
    <w:uiPriority w:val="99"/>
    <w:unhideWhenUsed/>
    <w:rsid w:val="0042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E24"/>
  </w:style>
  <w:style w:type="table" w:styleId="a7">
    <w:name w:val="Table Grid"/>
    <w:basedOn w:val="a1"/>
    <w:uiPriority w:val="59"/>
    <w:rsid w:val="00425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E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B1B4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93E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3E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3E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3E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3E6F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334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19B4C-650D-4C89-97AE-2463FDC5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Нурланкызы Айтолкын</dc:creator>
  <cp:lastModifiedBy>Nazerke Kapkanova</cp:lastModifiedBy>
  <cp:revision>24</cp:revision>
  <cp:lastPrinted>2021-07-21T11:36:00Z</cp:lastPrinted>
  <dcterms:created xsi:type="dcterms:W3CDTF">2021-06-03T13:18:00Z</dcterms:created>
  <dcterms:modified xsi:type="dcterms:W3CDTF">2022-02-22T05:46:00Z</dcterms:modified>
</cp:coreProperties>
</file>