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05C" w:rsidRPr="00C8005C" w:rsidRDefault="00C8005C" w:rsidP="00C80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8005C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:rsidR="00C8005C" w:rsidRPr="00157809" w:rsidRDefault="00C8005C" w:rsidP="00157809">
      <w:pPr>
        <w:pStyle w:val="Style3"/>
        <w:widowControl/>
        <w:ind w:firstLine="720"/>
        <w:jc w:val="center"/>
        <w:rPr>
          <w:b/>
          <w:bCs/>
          <w:color w:val="000000"/>
          <w:lang w:eastAsia="en-US"/>
        </w:rPr>
      </w:pPr>
      <w:proofErr w:type="gramStart"/>
      <w:r w:rsidRPr="00C8005C">
        <w:rPr>
          <w:b/>
        </w:rPr>
        <w:t>СТ</w:t>
      </w:r>
      <w:proofErr w:type="gramEnd"/>
      <w:r w:rsidRPr="00C8005C">
        <w:rPr>
          <w:b/>
        </w:rPr>
        <w:t xml:space="preserve"> </w:t>
      </w:r>
      <w:r w:rsidRPr="009409E7">
        <w:rPr>
          <w:b/>
        </w:rPr>
        <w:t xml:space="preserve">РК </w:t>
      </w:r>
      <w:r w:rsidR="00EE30C2">
        <w:rPr>
          <w:rFonts w:eastAsia="Times New Roman"/>
          <w:b/>
          <w:kern w:val="2"/>
          <w:lang w:val="en-US" w:eastAsia="fr-FR"/>
        </w:rPr>
        <w:t>ASTM</w:t>
      </w:r>
      <w:r w:rsidR="00EE30C2" w:rsidRPr="00EE30C2">
        <w:rPr>
          <w:rFonts w:eastAsia="Times New Roman"/>
          <w:b/>
          <w:kern w:val="2"/>
          <w:lang w:eastAsia="fr-FR"/>
        </w:rPr>
        <w:t xml:space="preserve"> </w:t>
      </w:r>
      <w:r w:rsidR="00933D4A">
        <w:rPr>
          <w:rFonts w:eastAsia="Times New Roman"/>
          <w:b/>
          <w:kern w:val="2"/>
          <w:lang w:val="en-US" w:eastAsia="fr-FR"/>
        </w:rPr>
        <w:t>D</w:t>
      </w:r>
      <w:r w:rsidR="00157809">
        <w:rPr>
          <w:rFonts w:eastAsia="Times New Roman"/>
          <w:b/>
          <w:kern w:val="2"/>
          <w:lang w:eastAsia="fr-FR"/>
        </w:rPr>
        <w:t>4891</w:t>
      </w:r>
      <w:r w:rsidR="00EE30C2" w:rsidRPr="00EE30C2">
        <w:rPr>
          <w:rFonts w:eastAsia="Times New Roman"/>
          <w:b/>
          <w:kern w:val="2"/>
          <w:lang w:eastAsia="fr-FR"/>
        </w:rPr>
        <w:t xml:space="preserve"> </w:t>
      </w:r>
      <w:r w:rsidRPr="00AB1676">
        <w:rPr>
          <w:b/>
        </w:rPr>
        <w:t>«</w:t>
      </w:r>
      <w:r w:rsidR="00157809" w:rsidRPr="00514E71">
        <w:rPr>
          <w:b/>
        </w:rPr>
        <w:t>С</w:t>
      </w:r>
      <w:r w:rsidR="00157809" w:rsidRPr="00514E71">
        <w:rPr>
          <w:b/>
        </w:rPr>
        <w:t>тандартный</w:t>
      </w:r>
      <w:r w:rsidR="00157809" w:rsidRPr="00514E71">
        <w:rPr>
          <w:b/>
        </w:rPr>
        <w:t xml:space="preserve"> </w:t>
      </w:r>
      <w:r w:rsidR="00157809" w:rsidRPr="00514E71">
        <w:rPr>
          <w:b/>
        </w:rPr>
        <w:t>метод определения теплоты сгорания способности газов в диапазоне природного газа и факельных газов путем стехиометрического сжигания</w:t>
      </w:r>
      <w:r w:rsidRPr="00AB1676">
        <w:rPr>
          <w:b/>
        </w:rPr>
        <w:t>»</w:t>
      </w:r>
    </w:p>
    <w:p w:rsidR="00C8005C" w:rsidRP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70185" w:rsidRPr="005A265A" w:rsidRDefault="00E42817" w:rsidP="00C8005C">
      <w:pPr>
        <w:pStyle w:val="a8"/>
        <w:spacing w:before="0" w:beforeAutospacing="0" w:after="0" w:afterAutospacing="0"/>
        <w:ind w:firstLine="567"/>
        <w:jc w:val="both"/>
      </w:pPr>
      <w:proofErr w:type="gramStart"/>
      <w:r>
        <w:t xml:space="preserve">Проект стандарта разрабатывается </w:t>
      </w:r>
      <w:r w:rsidR="0028178F">
        <w:t>в реализацию</w:t>
      </w:r>
      <w:r w:rsidR="00470185" w:rsidRPr="008D24E6">
        <w:t xml:space="preserve"> Плана мероприятий по расширению использования природного газа в качестве моторного топлива на 2019-2022 годы</w:t>
      </w:r>
      <w:r w:rsidR="0028178F">
        <w:t xml:space="preserve"> в рамках мероприятия «</w:t>
      </w:r>
      <w:r w:rsidR="0028178F" w:rsidRPr="0028178F">
        <w:rPr>
          <w:color w:val="000000"/>
          <w:spacing w:val="2"/>
          <w:shd w:val="clear" w:color="auto" w:fill="FFFFFF"/>
        </w:rPr>
        <w:t>Унификация действующей и (или) разработка нормативной технической документации в соответствии с международными стандартами по вопросам обеспечения безопасности при эксплуатации автотранспортных средств, использующих КПГ и (</w:t>
      </w:r>
      <w:r w:rsidR="0028178F" w:rsidRPr="005A265A">
        <w:rPr>
          <w:color w:val="000000"/>
          <w:spacing w:val="2"/>
          <w:shd w:val="clear" w:color="auto" w:fill="FFFFFF"/>
        </w:rPr>
        <w:t xml:space="preserve">или) СПГ в качестве моторного топлива, проектирование, строительство и эксплуатация АГНКС, </w:t>
      </w:r>
      <w:proofErr w:type="spellStart"/>
      <w:r w:rsidR="0028178F" w:rsidRPr="005A265A">
        <w:rPr>
          <w:color w:val="000000"/>
          <w:spacing w:val="2"/>
          <w:shd w:val="clear" w:color="auto" w:fill="FFFFFF"/>
        </w:rPr>
        <w:t>КриоАЗС</w:t>
      </w:r>
      <w:proofErr w:type="spellEnd"/>
      <w:r w:rsidR="0028178F" w:rsidRPr="005A265A">
        <w:rPr>
          <w:color w:val="000000"/>
          <w:spacing w:val="2"/>
          <w:shd w:val="clear" w:color="auto" w:fill="FFFFFF"/>
        </w:rPr>
        <w:t>, многотопливных заправочных</w:t>
      </w:r>
      <w:proofErr w:type="gramEnd"/>
      <w:r w:rsidR="0028178F" w:rsidRPr="005A265A">
        <w:rPr>
          <w:color w:val="000000"/>
          <w:spacing w:val="2"/>
          <w:shd w:val="clear" w:color="auto" w:fill="FFFFFF"/>
        </w:rPr>
        <w:t xml:space="preserve"> станций, заводов по производству СПГ</w:t>
      </w:r>
      <w:r w:rsidR="0028178F" w:rsidRPr="005A265A">
        <w:t>»</w:t>
      </w:r>
      <w:r w:rsidR="005A265A" w:rsidRPr="005A265A">
        <w:t>.</w:t>
      </w:r>
    </w:p>
    <w:p w:rsidR="005A265A" w:rsidRPr="00E456E1" w:rsidRDefault="005A265A" w:rsidP="005A265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Разработка </w:t>
      </w:r>
      <w:proofErr w:type="gramStart"/>
      <w:r w:rsidRPr="00157809">
        <w:rPr>
          <w:rFonts w:ascii="Times New Roman" w:hAnsi="Times New Roman" w:cs="Times New Roman"/>
          <w:sz w:val="24"/>
          <w:szCs w:val="24"/>
          <w:lang w:eastAsia="en-US"/>
        </w:rPr>
        <w:t>СТ</w:t>
      </w:r>
      <w:proofErr w:type="gramEnd"/>
      <w:r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 РК</w:t>
      </w:r>
      <w:r w:rsidRPr="00157809">
        <w:rPr>
          <w:rFonts w:ascii="Times New Roman" w:hAnsi="Times New Roman" w:cs="Times New Roman"/>
          <w:sz w:val="24"/>
          <w:szCs w:val="24"/>
          <w:lang w:val="kk-KZ" w:eastAsia="en-US"/>
        </w:rPr>
        <w:t xml:space="preserve"> </w:t>
      </w:r>
      <w:r w:rsidR="00766205" w:rsidRPr="00157809">
        <w:rPr>
          <w:rFonts w:ascii="Times New Roman" w:hAnsi="Times New Roman" w:cs="Times New Roman"/>
          <w:kern w:val="2"/>
          <w:sz w:val="24"/>
          <w:szCs w:val="24"/>
          <w:lang w:val="en-US" w:eastAsia="fr-FR"/>
        </w:rPr>
        <w:t>ASTM</w:t>
      </w:r>
      <w:r w:rsidR="00766205" w:rsidRPr="00157809">
        <w:rPr>
          <w:rFonts w:ascii="Times New Roman" w:hAnsi="Times New Roman" w:cs="Times New Roman"/>
          <w:kern w:val="2"/>
          <w:sz w:val="24"/>
          <w:szCs w:val="24"/>
          <w:lang w:eastAsia="fr-FR"/>
        </w:rPr>
        <w:t xml:space="preserve"> </w:t>
      </w:r>
      <w:r w:rsidR="00E456E1" w:rsidRPr="00157809">
        <w:rPr>
          <w:rFonts w:ascii="Times New Roman" w:hAnsi="Times New Roman" w:cs="Times New Roman"/>
          <w:kern w:val="2"/>
          <w:sz w:val="24"/>
          <w:szCs w:val="24"/>
          <w:lang w:val="en-US" w:eastAsia="fr-FR"/>
        </w:rPr>
        <w:t>D</w:t>
      </w:r>
      <w:r w:rsidR="00157809" w:rsidRPr="00157809">
        <w:rPr>
          <w:rFonts w:ascii="Times New Roman" w:hAnsi="Times New Roman" w:cs="Times New Roman"/>
          <w:kern w:val="2"/>
          <w:sz w:val="24"/>
          <w:szCs w:val="24"/>
          <w:lang w:eastAsia="fr-FR"/>
        </w:rPr>
        <w:t>4891</w:t>
      </w:r>
      <w:r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 «</w:t>
      </w:r>
      <w:r w:rsidR="00157809" w:rsidRPr="00157809">
        <w:rPr>
          <w:rFonts w:ascii="Times New Roman" w:hAnsi="Times New Roman" w:cs="Times New Roman"/>
          <w:sz w:val="24"/>
          <w:szCs w:val="24"/>
        </w:rPr>
        <w:t>Стандартный метод определения теплоты сгорания способности газов в диапазоне природного газа и факельных газов путем стехиометрического сжигания</w:t>
      </w:r>
      <w:r w:rsidR="00DF79BA"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» обусловлена также </w:t>
      </w:r>
      <w:r w:rsidRPr="00157809">
        <w:rPr>
          <w:rFonts w:ascii="Times New Roman" w:hAnsi="Times New Roman" w:cs="Times New Roman"/>
          <w:sz w:val="24"/>
          <w:szCs w:val="24"/>
          <w:lang w:eastAsia="en-US"/>
        </w:rPr>
        <w:t>необходимостью</w:t>
      </w:r>
      <w:r w:rsidR="00766205" w:rsidRPr="00157809">
        <w:rPr>
          <w:rFonts w:ascii="Times New Roman" w:hAnsi="Times New Roman" w:cs="Times New Roman"/>
          <w:sz w:val="24"/>
          <w:szCs w:val="24"/>
          <w:lang w:eastAsia="en-US"/>
        </w:rPr>
        <w:t xml:space="preserve"> установления требований к </w:t>
      </w:r>
      <w:r w:rsidR="00766205">
        <w:rPr>
          <w:rFonts w:ascii="Times New Roman" w:hAnsi="Times New Roman" w:cs="Times New Roman"/>
          <w:sz w:val="24"/>
          <w:szCs w:val="24"/>
          <w:lang w:eastAsia="en-US"/>
        </w:rPr>
        <w:t xml:space="preserve">определению </w:t>
      </w:r>
      <w:r w:rsidR="00157809" w:rsidRPr="004B0823">
        <w:rPr>
          <w:rStyle w:val="FontStyle87"/>
          <w:sz w:val="24"/>
          <w:szCs w:val="24"/>
          <w:lang w:val="ru" w:eastAsia="en-US"/>
        </w:rPr>
        <w:t>теплоты сгорания способности природных газов и аналогичных газовых смесей в пределах ди</w:t>
      </w:r>
      <w:r w:rsidR="00157809">
        <w:rPr>
          <w:rStyle w:val="FontStyle87"/>
          <w:sz w:val="24"/>
          <w:szCs w:val="24"/>
          <w:lang w:val="ru" w:eastAsia="en-US"/>
        </w:rPr>
        <w:t>апазона состава</w:t>
      </w:r>
      <w:r w:rsidR="00157809" w:rsidRPr="004B0823">
        <w:rPr>
          <w:rStyle w:val="FontStyle87"/>
          <w:sz w:val="24"/>
          <w:szCs w:val="24"/>
          <w:lang w:val="ru" w:eastAsia="en-US"/>
        </w:rPr>
        <w:t>, которые охватывают компоненты факельного сжигания, но не предназначены для ограничения компонентов, подлежа</w:t>
      </w:r>
      <w:r w:rsidR="00157809">
        <w:rPr>
          <w:rStyle w:val="FontStyle87"/>
          <w:sz w:val="24"/>
          <w:szCs w:val="24"/>
          <w:lang w:val="ru" w:eastAsia="en-US"/>
        </w:rPr>
        <w:t>щих измерению в факельных газах</w:t>
      </w:r>
      <w:r w:rsidR="00766205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E456E1" w:rsidRPr="00E456E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5A265A" w:rsidRPr="005A265A" w:rsidRDefault="005A265A" w:rsidP="005A265A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265A">
        <w:rPr>
          <w:rFonts w:ascii="Times New Roman" w:hAnsi="Times New Roman" w:cs="Times New Roman"/>
          <w:sz w:val="24"/>
          <w:szCs w:val="24"/>
        </w:rPr>
        <w:t>При проведении анализа было выявлено отсутствие документов по стандартизации с аналогичным объектом стандартизации.</w:t>
      </w:r>
    </w:p>
    <w:p w:rsidR="00C8005C" w:rsidRP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</w:t>
      </w:r>
      <w:r w:rsidRPr="003245D4">
        <w:rPr>
          <w:i w:val="0"/>
          <w:sz w:val="24"/>
          <w:szCs w:val="24"/>
        </w:rPr>
        <w:t xml:space="preserve">для разработки стандарта </w:t>
      </w: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:rsidR="00C8005C" w:rsidRPr="003245D4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5D4">
        <w:rPr>
          <w:rFonts w:ascii="Times New Roman" w:hAnsi="Times New Roman" w:cs="Times New Roman"/>
          <w:sz w:val="24"/>
          <w:szCs w:val="24"/>
        </w:rPr>
        <w:t>Национал</w:t>
      </w:r>
      <w:r w:rsidR="00EE30C2">
        <w:rPr>
          <w:rFonts w:ascii="Times New Roman" w:hAnsi="Times New Roman" w:cs="Times New Roman"/>
          <w:sz w:val="24"/>
          <w:szCs w:val="24"/>
        </w:rPr>
        <w:t>ьный план стандартизации на 202</w:t>
      </w:r>
      <w:r w:rsidR="00EE30C2" w:rsidRPr="00EE30C2">
        <w:rPr>
          <w:rFonts w:ascii="Times New Roman" w:hAnsi="Times New Roman" w:cs="Times New Roman"/>
          <w:sz w:val="24"/>
          <w:szCs w:val="24"/>
        </w:rPr>
        <w:t>2</w:t>
      </w:r>
      <w:r w:rsidRPr="003245D4">
        <w:rPr>
          <w:rFonts w:ascii="Times New Roman" w:hAnsi="Times New Roman" w:cs="Times New Roman"/>
          <w:sz w:val="24"/>
          <w:szCs w:val="24"/>
        </w:rPr>
        <w:t xml:space="preserve">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«</w:t>
      </w:r>
      <w:r w:rsidR="00EE30C2" w:rsidRPr="00EE30C2">
        <w:rPr>
          <w:rFonts w:ascii="Times New Roman" w:hAnsi="Times New Roman" w:cs="Times New Roman"/>
          <w:sz w:val="24"/>
          <w:szCs w:val="24"/>
        </w:rPr>
        <w:t>30</w:t>
      </w:r>
      <w:r w:rsidRPr="003245D4">
        <w:rPr>
          <w:rFonts w:ascii="Times New Roman" w:hAnsi="Times New Roman" w:cs="Times New Roman"/>
          <w:sz w:val="24"/>
          <w:szCs w:val="24"/>
        </w:rPr>
        <w:t xml:space="preserve">» </w:t>
      </w:r>
      <w:r w:rsidR="00EE30C2">
        <w:rPr>
          <w:rFonts w:ascii="Times New Roman" w:hAnsi="Times New Roman" w:cs="Times New Roman"/>
          <w:sz w:val="24"/>
          <w:szCs w:val="24"/>
        </w:rPr>
        <w:t>декабря 2021 года № 485</w:t>
      </w:r>
      <w:r w:rsidRPr="003245D4">
        <w:rPr>
          <w:rFonts w:ascii="Times New Roman" w:hAnsi="Times New Roman" w:cs="Times New Roman"/>
          <w:sz w:val="24"/>
          <w:szCs w:val="24"/>
        </w:rPr>
        <w:t>-НҚ</w:t>
      </w:r>
      <w:r w:rsidR="00EE30C2">
        <w:rPr>
          <w:rFonts w:ascii="Times New Roman" w:hAnsi="Times New Roman" w:cs="Times New Roman"/>
          <w:sz w:val="24"/>
          <w:szCs w:val="24"/>
        </w:rPr>
        <w:t>.</w:t>
      </w:r>
    </w:p>
    <w:p w:rsidR="00C8005C" w:rsidRPr="003245D4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Pr="003245D4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3245D4">
        <w:rPr>
          <w:b/>
          <w:sz w:val="24"/>
          <w:szCs w:val="24"/>
        </w:rPr>
        <w:t>3 Характеристика объекта стандартизации</w:t>
      </w:r>
    </w:p>
    <w:p w:rsidR="00C8005C" w:rsidRPr="003245D4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:rsidR="00C8005C" w:rsidRDefault="00E456E1" w:rsidP="001578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87"/>
          <w:sz w:val="24"/>
          <w:szCs w:val="24"/>
          <w:lang w:val="ru"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Проект стандарта </w:t>
      </w:r>
      <w:r w:rsidR="00157809">
        <w:rPr>
          <w:rStyle w:val="FontStyle87"/>
          <w:sz w:val="24"/>
          <w:szCs w:val="24"/>
          <w:lang w:val="ru" w:eastAsia="en-US"/>
        </w:rPr>
        <w:t xml:space="preserve">устанавливает метод </w:t>
      </w:r>
      <w:proofErr w:type="gramStart"/>
      <w:r w:rsidR="00157809">
        <w:rPr>
          <w:rStyle w:val="FontStyle87"/>
          <w:sz w:val="24"/>
          <w:szCs w:val="24"/>
          <w:lang w:val="ru" w:eastAsia="en-US"/>
        </w:rPr>
        <w:t>определения</w:t>
      </w:r>
      <w:r w:rsidR="00157809" w:rsidRPr="004B0823">
        <w:rPr>
          <w:rStyle w:val="FontStyle87"/>
          <w:sz w:val="24"/>
          <w:szCs w:val="24"/>
          <w:lang w:val="ru" w:eastAsia="en-US"/>
        </w:rPr>
        <w:t xml:space="preserve"> теплоты сгорания способности природных газов</w:t>
      </w:r>
      <w:proofErr w:type="gramEnd"/>
      <w:r w:rsidR="00157809" w:rsidRPr="004B0823">
        <w:rPr>
          <w:rStyle w:val="FontStyle87"/>
          <w:sz w:val="24"/>
          <w:szCs w:val="24"/>
          <w:lang w:val="ru" w:eastAsia="en-US"/>
        </w:rPr>
        <w:t xml:space="preserve"> и аналогичных газовых смесей в пределах ди</w:t>
      </w:r>
      <w:r w:rsidR="00157809">
        <w:rPr>
          <w:rStyle w:val="FontStyle87"/>
          <w:sz w:val="24"/>
          <w:szCs w:val="24"/>
          <w:lang w:val="ru" w:eastAsia="en-US"/>
        </w:rPr>
        <w:t xml:space="preserve">апазона состава, указанного в таблицах 1 и </w:t>
      </w:r>
      <w:r w:rsidR="00157809" w:rsidRPr="004B0823">
        <w:rPr>
          <w:rStyle w:val="FontStyle87"/>
          <w:sz w:val="24"/>
          <w:szCs w:val="24"/>
          <w:lang w:val="ru" w:eastAsia="en-US"/>
        </w:rPr>
        <w:t>2, которые охватывают компоненты факельного сжигания, но не предназначены для ограничения компонентов, подлежащих измерению в факельных газах.</w:t>
      </w:r>
      <w:r w:rsidR="00157809">
        <w:rPr>
          <w:rStyle w:val="FontStyle87"/>
          <w:sz w:val="24"/>
          <w:szCs w:val="24"/>
          <w:lang w:val="ru" w:eastAsia="en-US"/>
        </w:rPr>
        <w:t xml:space="preserve"> </w:t>
      </w:r>
    </w:p>
    <w:p w:rsidR="00157809" w:rsidRPr="003245D4" w:rsidRDefault="00157809" w:rsidP="0015780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:rsidR="00C8005C" w:rsidRPr="00797440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3245D4">
        <w:rPr>
          <w:b/>
          <w:sz w:val="24"/>
          <w:szCs w:val="24"/>
        </w:rPr>
        <w:t xml:space="preserve">4 Сведения о взаимосвязи проекта стандарта с техническими регламентами и </w:t>
      </w:r>
      <w:r w:rsidRPr="00797440">
        <w:rPr>
          <w:b/>
          <w:sz w:val="24"/>
          <w:szCs w:val="24"/>
        </w:rPr>
        <w:t>документами по стандартизации</w:t>
      </w:r>
    </w:p>
    <w:p w:rsidR="00C8005C" w:rsidRPr="00797440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F76E2" w:rsidRPr="00797440" w:rsidRDefault="00797440" w:rsidP="003245D4">
      <w:pPr>
        <w:pStyle w:val="1"/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shd w:val="clear" w:color="auto" w:fill="FFFFFF"/>
        </w:rPr>
        <w:t>ТР</w:t>
      </w:r>
      <w:proofErr w:type="gramEnd"/>
      <w:r>
        <w:rPr>
          <w:sz w:val="24"/>
          <w:szCs w:val="24"/>
          <w:shd w:val="clear" w:color="auto" w:fill="FFFFFF"/>
        </w:rPr>
        <w:t xml:space="preserve"> ТС</w:t>
      </w:r>
      <w:r w:rsidRPr="00797440">
        <w:rPr>
          <w:color w:val="0072BC"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«</w:t>
      </w:r>
      <w:r w:rsidRPr="00797440">
        <w:rPr>
          <w:sz w:val="24"/>
          <w:szCs w:val="24"/>
          <w:shd w:val="clear" w:color="auto" w:fill="FFFFFF"/>
        </w:rPr>
        <w:t>О требованиях к автомобильному и авиационному бензину, дизельному и судовому топливу, топливу для</w:t>
      </w:r>
      <w:r>
        <w:rPr>
          <w:sz w:val="24"/>
          <w:szCs w:val="24"/>
          <w:shd w:val="clear" w:color="auto" w:fill="FFFFFF"/>
        </w:rPr>
        <w:t xml:space="preserve"> реактивных двигателей и мазуту»</w:t>
      </w:r>
      <w:r w:rsidRPr="00797440">
        <w:rPr>
          <w:sz w:val="24"/>
          <w:szCs w:val="24"/>
          <w:shd w:val="clear" w:color="auto" w:fill="FFFFFF"/>
        </w:rPr>
        <w:t xml:space="preserve"> (ТР ТС 013/2011)</w:t>
      </w:r>
    </w:p>
    <w:p w:rsidR="00797440" w:rsidRPr="003245D4" w:rsidRDefault="00797440" w:rsidP="003245D4">
      <w:pPr>
        <w:pStyle w:val="1"/>
        <w:ind w:firstLine="567"/>
        <w:jc w:val="both"/>
        <w:rPr>
          <w:b/>
          <w:sz w:val="24"/>
          <w:szCs w:val="24"/>
        </w:rPr>
      </w:pPr>
    </w:p>
    <w:p w:rsidR="00C8005C" w:rsidRPr="003245D4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5D4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:rsidR="00C8005C" w:rsidRPr="007D567B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D567B" w:rsidRDefault="0047018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817">
        <w:rPr>
          <w:rFonts w:ascii="Times New Roman" w:hAnsi="Times New Roman" w:cs="Times New Roman"/>
          <w:sz w:val="24"/>
          <w:szCs w:val="24"/>
          <w:lang w:val="kk-KZ" w:eastAsia="en-US"/>
        </w:rPr>
        <w:t>АО «НК КТЖ»</w:t>
      </w:r>
      <w:r w:rsidR="00E42817" w:rsidRPr="00E42817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ТОО «НМСК «</w:t>
      </w:r>
      <w:proofErr w:type="spellStart"/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Казмортрансфлот</w:t>
      </w:r>
      <w:proofErr w:type="spellEnd"/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»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, Ассоциация казахстанского автобизнеса (АКАБ)</w:t>
      </w:r>
      <w:r w:rsidR="00B34F2E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, испытательные лаборатории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 xml:space="preserve"> </w:t>
      </w:r>
      <w:r w:rsidR="00AF76E2" w:rsidRPr="00AF76E2">
        <w:rPr>
          <w:rFonts w:ascii="Times New Roman" w:hAnsi="Times New Roman" w:cs="Times New Roman"/>
          <w:sz w:val="24"/>
          <w:szCs w:val="24"/>
        </w:rPr>
        <w:t>и другие субъекты национальной системы стандартизации</w:t>
      </w:r>
    </w:p>
    <w:p w:rsidR="00C8005C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lastRenderedPageBreak/>
        <w:t>6 Сведения о рассылке проекта стандарта на согласование</w:t>
      </w: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8005C" w:rsidRPr="00E456E1" w:rsidRDefault="00C0547C" w:rsidP="00C0547C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56E1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Комитет индустриального развития и промышленной безопасности</w:t>
      </w:r>
      <w:r w:rsidRPr="00E456E1">
        <w:rPr>
          <w:rFonts w:ascii="Times New Roman" w:hAnsi="Times New Roman" w:cs="Times New Roman"/>
          <w:sz w:val="24"/>
          <w:szCs w:val="24"/>
        </w:rPr>
        <w:t xml:space="preserve">, </w:t>
      </w:r>
      <w:r w:rsidR="00E42817" w:rsidRPr="00E456E1">
        <w:rPr>
          <w:rFonts w:ascii="Times New Roman" w:hAnsi="Times New Roman" w:cs="Times New Roman"/>
          <w:sz w:val="24"/>
          <w:szCs w:val="24"/>
        </w:rPr>
        <w:t xml:space="preserve">Комитет транспорта, </w:t>
      </w:r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Ассоциация казахстанского автобизнеса (АКАБ)</w:t>
      </w:r>
      <w:r w:rsidRPr="00E456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АО «НК «</w:t>
      </w:r>
      <w:proofErr w:type="spellStart"/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КазМунайГаз</w:t>
      </w:r>
      <w:proofErr w:type="spellEnd"/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»</w:t>
      </w:r>
      <w:r w:rsidRPr="00E456E1">
        <w:rPr>
          <w:rFonts w:ascii="Times New Roman" w:hAnsi="Times New Roman" w:cs="Times New Roman"/>
          <w:sz w:val="24"/>
          <w:szCs w:val="24"/>
        </w:rPr>
        <w:t xml:space="preserve"> </w:t>
      </w:r>
      <w:r w:rsidR="00C8005C" w:rsidRPr="00E456E1">
        <w:rPr>
          <w:rFonts w:ascii="Times New Roman" w:hAnsi="Times New Roman" w:cs="Times New Roman"/>
          <w:sz w:val="24"/>
          <w:szCs w:val="24"/>
        </w:rPr>
        <w:t>и др.</w:t>
      </w:r>
      <w:r w:rsidR="00E42817" w:rsidRPr="00E456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05C" w:rsidRPr="00E456E1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Pr="00281387" w:rsidRDefault="00C8005C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D567B">
        <w:rPr>
          <w:rFonts w:ascii="Times New Roman" w:hAnsi="Times New Roman" w:cs="Times New Roman"/>
          <w:bCs/>
          <w:sz w:val="24"/>
          <w:szCs w:val="24"/>
        </w:rPr>
        <w:t xml:space="preserve">Настоящий стандарт </w:t>
      </w:r>
      <w:r w:rsidRPr="00E42817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7946AD" w:rsidRPr="00281387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>на основе</w:t>
      </w:r>
      <w:bookmarkStart w:id="0" w:name="_GoBack"/>
      <w:bookmarkEnd w:id="0"/>
      <w:r w:rsidR="007946AD" w:rsidRPr="00281387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 </w:t>
      </w:r>
      <w:r w:rsidR="00281387" w:rsidRPr="00281387">
        <w:rPr>
          <w:rFonts w:ascii="Times New Roman" w:hAnsi="Times New Roman" w:cs="Times New Roman"/>
          <w:sz w:val="24"/>
          <w:szCs w:val="24"/>
          <w:lang w:val="en-US"/>
        </w:rPr>
        <w:t>ASTM</w:t>
      </w:r>
      <w:r w:rsidR="00281387" w:rsidRPr="00281387">
        <w:rPr>
          <w:rFonts w:ascii="Times New Roman" w:hAnsi="Times New Roman" w:cs="Times New Roman"/>
          <w:sz w:val="24"/>
          <w:szCs w:val="24"/>
        </w:rPr>
        <w:t xml:space="preserve"> </w:t>
      </w:r>
      <w:r w:rsidR="00281387" w:rsidRPr="0028138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281387" w:rsidRPr="00281387">
        <w:rPr>
          <w:rFonts w:ascii="Times New Roman" w:hAnsi="Times New Roman" w:cs="Times New Roman"/>
          <w:sz w:val="24"/>
          <w:szCs w:val="24"/>
        </w:rPr>
        <w:t xml:space="preserve">4891-13 (2018)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Standard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Test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Method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for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Heating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Value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of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Gases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in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Natural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Gas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and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Flare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Gases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Range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by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Stoichiometric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eastAsia="en-US"/>
        </w:rPr>
        <w:t xml:space="preserve"> </w:t>
      </w:r>
      <w:r w:rsidR="00281387" w:rsidRPr="00281387">
        <w:rPr>
          <w:rFonts w:ascii="Times New Roman" w:hAnsi="Times New Roman" w:cs="Times New Roman"/>
          <w:bCs/>
          <w:color w:val="231F20"/>
          <w:sz w:val="24"/>
          <w:szCs w:val="24"/>
          <w:lang w:val="en-US" w:eastAsia="en-US"/>
        </w:rPr>
        <w:t>Combustion</w:t>
      </w:r>
      <w:r w:rsidR="00281387" w:rsidRPr="00281387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281387" w:rsidRPr="00281387">
        <w:rPr>
          <w:rFonts w:ascii="Times New Roman" w:hAnsi="Times New Roman" w:cs="Times New Roman"/>
          <w:sz w:val="24"/>
          <w:szCs w:val="24"/>
        </w:rPr>
        <w:t xml:space="preserve">Стандартный метод </w:t>
      </w:r>
      <w:proofErr w:type="gramStart"/>
      <w:r w:rsidR="00281387" w:rsidRPr="00281387">
        <w:rPr>
          <w:rFonts w:ascii="Times New Roman" w:hAnsi="Times New Roman" w:cs="Times New Roman"/>
          <w:sz w:val="24"/>
          <w:szCs w:val="24"/>
        </w:rPr>
        <w:t>определения теплоты сгорания способности газов</w:t>
      </w:r>
      <w:proofErr w:type="gramEnd"/>
      <w:r w:rsidR="00281387" w:rsidRPr="00281387">
        <w:rPr>
          <w:rFonts w:ascii="Times New Roman" w:hAnsi="Times New Roman" w:cs="Times New Roman"/>
          <w:sz w:val="24"/>
          <w:szCs w:val="24"/>
        </w:rPr>
        <w:t xml:space="preserve"> в диапазоне природного газа и факельных газов путем стехиометрического сжигания</w:t>
      </w:r>
      <w:r w:rsidR="00281387" w:rsidRPr="00281387">
        <w:rPr>
          <w:rFonts w:ascii="Times New Roman" w:hAnsi="Times New Roman" w:cs="Times New Roman"/>
          <w:bCs/>
          <w:sz w:val="24"/>
          <w:szCs w:val="24"/>
        </w:rPr>
        <w:t>)</w:t>
      </w:r>
      <w:r w:rsidRPr="00281387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-Султан, ул.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707E0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E09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707E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очта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97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ubishtayeva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>@ksm.kz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</w:p>
    <w:p w:rsidR="00C8005C" w:rsidRPr="00E362D7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="00E42817">
        <w:rPr>
          <w:rFonts w:ascii="Times New Roman" w:hAnsi="Times New Roman" w:cs="Times New Roman"/>
          <w:b/>
          <w:sz w:val="24"/>
          <w:szCs w:val="24"/>
        </w:rPr>
        <w:t>Шамбетова</w:t>
      </w:r>
      <w:proofErr w:type="spellEnd"/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/>
    <w:p w:rsidR="00D3130B" w:rsidRDefault="00D3130B"/>
    <w:sectPr w:rsidR="00D3130B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ACB" w:rsidRDefault="00A04ACB">
      <w:pPr>
        <w:spacing w:after="0" w:line="240" w:lineRule="auto"/>
      </w:pPr>
      <w:r>
        <w:separator/>
      </w:r>
    </w:p>
  </w:endnote>
  <w:endnote w:type="continuationSeparator" w:id="0">
    <w:p w:rsidR="00A04ACB" w:rsidRDefault="00A04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33A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81387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33A" w:rsidRDefault="00A04AC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ACB" w:rsidRDefault="00A04ACB">
      <w:pPr>
        <w:spacing w:after="0" w:line="240" w:lineRule="auto"/>
      </w:pPr>
      <w:r>
        <w:separator/>
      </w:r>
    </w:p>
  </w:footnote>
  <w:footnote w:type="continuationSeparator" w:id="0">
    <w:p w:rsidR="00A04ACB" w:rsidRDefault="00A04A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157809"/>
    <w:rsid w:val="00281387"/>
    <w:rsid w:val="0028178F"/>
    <w:rsid w:val="003245D4"/>
    <w:rsid w:val="003F072B"/>
    <w:rsid w:val="00470185"/>
    <w:rsid w:val="005A265A"/>
    <w:rsid w:val="00627168"/>
    <w:rsid w:val="00737D15"/>
    <w:rsid w:val="00766205"/>
    <w:rsid w:val="007946AD"/>
    <w:rsid w:val="00797440"/>
    <w:rsid w:val="0089188C"/>
    <w:rsid w:val="009307F2"/>
    <w:rsid w:val="00933D4A"/>
    <w:rsid w:val="009409E7"/>
    <w:rsid w:val="009903EE"/>
    <w:rsid w:val="00A04ACB"/>
    <w:rsid w:val="00A43BE8"/>
    <w:rsid w:val="00AB1676"/>
    <w:rsid w:val="00AF4052"/>
    <w:rsid w:val="00AF76E2"/>
    <w:rsid w:val="00B34F2E"/>
    <w:rsid w:val="00B577E6"/>
    <w:rsid w:val="00BF6B16"/>
    <w:rsid w:val="00C0547C"/>
    <w:rsid w:val="00C54513"/>
    <w:rsid w:val="00C8005C"/>
    <w:rsid w:val="00D3130B"/>
    <w:rsid w:val="00DF79BA"/>
    <w:rsid w:val="00E42817"/>
    <w:rsid w:val="00E456E1"/>
    <w:rsid w:val="00EB1FE3"/>
    <w:rsid w:val="00EE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1578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157809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7974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1578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basedOn w:val="a0"/>
    <w:uiPriority w:val="99"/>
    <w:rsid w:val="00157809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7974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Bekzada Ubishtayeva</cp:lastModifiedBy>
  <cp:revision>7</cp:revision>
  <dcterms:created xsi:type="dcterms:W3CDTF">2021-06-11T04:43:00Z</dcterms:created>
  <dcterms:modified xsi:type="dcterms:W3CDTF">2022-05-17T06:17:00Z</dcterms:modified>
</cp:coreProperties>
</file>