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E18" w:rsidRPr="00C552A8" w:rsidRDefault="009A3E18" w:rsidP="00725D52">
      <w:pPr>
        <w:widowControl/>
        <w:pBdr>
          <w:bottom w:val="single" w:sz="4" w:space="1" w:color="auto"/>
        </w:pBdr>
        <w:ind w:firstLine="567"/>
        <w:jc w:val="center"/>
        <w:rPr>
          <w:rFonts w:ascii="Times New Roman" w:hAnsi="Times New Roman" w:cs="Times New Roman"/>
          <w:b/>
          <w:bCs/>
          <w:lang w:val="kk-KZ"/>
        </w:rPr>
      </w:pPr>
      <w:r w:rsidRPr="00C552A8">
        <w:rPr>
          <w:rFonts w:ascii="Times New Roman" w:hAnsi="Times New Roman" w:cs="Times New Roman"/>
          <w:b/>
          <w:bCs/>
          <w:lang w:val="kk-KZ"/>
        </w:rPr>
        <w:t>НАЦИОНАЛЬНЫЙ СТАНДАРТ РЕСПУБЛИКИ КАЗАХСТАН</w:t>
      </w:r>
    </w:p>
    <w:p w:rsidR="000300A8" w:rsidRPr="00C552A8" w:rsidRDefault="000300A8" w:rsidP="001F7242">
      <w:pPr>
        <w:pStyle w:val="af3"/>
        <w:jc w:val="center"/>
        <w:rPr>
          <w:rFonts w:ascii="Times New Roman" w:hAnsi="Times New Roman" w:cs="Times New Roman"/>
          <w:b/>
        </w:rPr>
      </w:pPr>
    </w:p>
    <w:p w:rsidR="001F7242" w:rsidRPr="00C552A8" w:rsidRDefault="001556A6" w:rsidP="001F7242">
      <w:pPr>
        <w:pStyle w:val="af3"/>
        <w:jc w:val="center"/>
        <w:rPr>
          <w:rFonts w:ascii="Times New Roman" w:hAnsi="Times New Roman" w:cs="Times New Roman"/>
          <w:b/>
          <w:bCs/>
        </w:rPr>
      </w:pPr>
      <w:r w:rsidRPr="00C552A8">
        <w:rPr>
          <w:rFonts w:ascii="Times New Roman" w:hAnsi="Times New Roman" w:cs="Times New Roman"/>
          <w:b/>
          <w:bCs/>
        </w:rPr>
        <w:t>СИСТЕМЫ АВАРИЙНОЙ СИГНАЛИЗАЦИИ</w:t>
      </w:r>
    </w:p>
    <w:p w:rsidR="001556A6" w:rsidRPr="00C552A8" w:rsidRDefault="001556A6" w:rsidP="001F7242">
      <w:pPr>
        <w:pStyle w:val="af3"/>
        <w:jc w:val="center"/>
        <w:rPr>
          <w:rFonts w:ascii="Times New Roman" w:hAnsi="Times New Roman" w:cs="Times New Roman"/>
          <w:b/>
          <w:bCs/>
        </w:rPr>
      </w:pPr>
    </w:p>
    <w:p w:rsidR="001F7242" w:rsidRPr="00C552A8" w:rsidRDefault="001556A6" w:rsidP="001F7242">
      <w:pPr>
        <w:pStyle w:val="af3"/>
        <w:jc w:val="center"/>
        <w:rPr>
          <w:rFonts w:ascii="Times New Roman" w:hAnsi="Times New Roman" w:cs="Times New Roman"/>
          <w:b/>
          <w:bCs/>
        </w:rPr>
      </w:pPr>
      <w:r w:rsidRPr="00C552A8">
        <w:rPr>
          <w:rFonts w:ascii="Times New Roman" w:hAnsi="Times New Roman" w:cs="Times New Roman"/>
          <w:b/>
          <w:bCs/>
        </w:rPr>
        <w:t>СИСТЕМЫ ПРЕРЫВАНИЯ И УДЕРЖИВАНИЯ</w:t>
      </w:r>
    </w:p>
    <w:p w:rsidR="001F7242" w:rsidRPr="00C552A8" w:rsidRDefault="001F7242" w:rsidP="001F7242">
      <w:pPr>
        <w:pStyle w:val="af3"/>
        <w:jc w:val="center"/>
        <w:rPr>
          <w:rFonts w:ascii="Times New Roman" w:hAnsi="Times New Roman" w:cs="Times New Roman"/>
          <w:b/>
          <w:bCs/>
        </w:rPr>
      </w:pPr>
    </w:p>
    <w:p w:rsidR="000D12B9" w:rsidRPr="00C552A8" w:rsidRDefault="001F7242" w:rsidP="001F7242">
      <w:pPr>
        <w:pStyle w:val="af3"/>
        <w:jc w:val="center"/>
        <w:rPr>
          <w:rFonts w:ascii="Times New Roman" w:hAnsi="Times New Roman" w:cs="Times New Roman"/>
          <w:b/>
          <w:bCs/>
        </w:rPr>
      </w:pPr>
      <w:r w:rsidRPr="00C552A8">
        <w:rPr>
          <w:rFonts w:ascii="Times New Roman" w:hAnsi="Times New Roman" w:cs="Times New Roman"/>
          <w:b/>
        </w:rPr>
        <w:t xml:space="preserve">Часть </w:t>
      </w:r>
      <w:r w:rsidR="008942A3" w:rsidRPr="00C552A8">
        <w:rPr>
          <w:rFonts w:ascii="Times New Roman" w:hAnsi="Times New Roman" w:cs="Times New Roman"/>
          <w:b/>
          <w:bCs/>
        </w:rPr>
        <w:t>2-5</w:t>
      </w:r>
    </w:p>
    <w:p w:rsidR="001F7242" w:rsidRPr="00C552A8" w:rsidRDefault="001F7242" w:rsidP="001F7242">
      <w:pPr>
        <w:pStyle w:val="af3"/>
        <w:jc w:val="center"/>
        <w:rPr>
          <w:rFonts w:ascii="Times New Roman" w:hAnsi="Times New Roman" w:cs="Times New Roman"/>
          <w:b/>
        </w:rPr>
      </w:pPr>
    </w:p>
    <w:p w:rsidR="001F7242" w:rsidRPr="00C552A8" w:rsidRDefault="001556A6" w:rsidP="009446E8">
      <w:pPr>
        <w:pBdr>
          <w:bottom w:val="single" w:sz="4" w:space="1" w:color="auto"/>
        </w:pBdr>
        <w:autoSpaceDE w:val="0"/>
        <w:autoSpaceDN w:val="0"/>
        <w:adjustRightInd w:val="0"/>
        <w:jc w:val="center"/>
        <w:rPr>
          <w:rFonts w:ascii="Times New Roman" w:hAnsi="Times New Roman" w:cs="Times New Roman"/>
          <w:b/>
          <w:bCs/>
        </w:rPr>
      </w:pPr>
      <w:r w:rsidRPr="00C552A8">
        <w:rPr>
          <w:rFonts w:ascii="Times New Roman" w:hAnsi="Times New Roman" w:cs="Times New Roman"/>
          <w:b/>
          <w:bCs/>
        </w:rPr>
        <w:t>Датчики охранной сигнализации</w:t>
      </w:r>
    </w:p>
    <w:p w:rsidR="001556A6" w:rsidRPr="00C552A8" w:rsidRDefault="001556A6" w:rsidP="009446E8">
      <w:pPr>
        <w:pBdr>
          <w:bottom w:val="single" w:sz="4" w:space="1" w:color="auto"/>
        </w:pBdr>
        <w:autoSpaceDE w:val="0"/>
        <w:autoSpaceDN w:val="0"/>
        <w:adjustRightInd w:val="0"/>
        <w:jc w:val="center"/>
        <w:rPr>
          <w:rFonts w:ascii="Times New Roman" w:hAnsi="Times New Roman" w:cs="Times New Roman"/>
          <w:b/>
          <w:bCs/>
        </w:rPr>
      </w:pPr>
    </w:p>
    <w:p w:rsidR="001F7242" w:rsidRPr="00C552A8" w:rsidRDefault="001556A6" w:rsidP="009446E8">
      <w:pPr>
        <w:pBdr>
          <w:bottom w:val="single" w:sz="4" w:space="1" w:color="auto"/>
        </w:pBdr>
        <w:autoSpaceDE w:val="0"/>
        <w:autoSpaceDN w:val="0"/>
        <w:adjustRightInd w:val="0"/>
        <w:jc w:val="center"/>
        <w:rPr>
          <w:rFonts w:ascii="Times New Roman" w:hAnsi="Times New Roman" w:cs="Times New Roman"/>
          <w:b/>
        </w:rPr>
      </w:pPr>
      <w:r w:rsidRPr="00C552A8">
        <w:rPr>
          <w:rFonts w:ascii="Times New Roman" w:hAnsi="Times New Roman" w:cs="Times New Roman"/>
          <w:b/>
        </w:rPr>
        <w:t>Комбинированные пассивные инфракрасные/ультразвуковые датчики</w:t>
      </w:r>
    </w:p>
    <w:p w:rsidR="008942A3" w:rsidRPr="00C552A8" w:rsidRDefault="008942A3" w:rsidP="009446E8">
      <w:pPr>
        <w:pBdr>
          <w:bottom w:val="single" w:sz="4" w:space="1" w:color="auto"/>
        </w:pBdr>
        <w:autoSpaceDE w:val="0"/>
        <w:autoSpaceDN w:val="0"/>
        <w:adjustRightInd w:val="0"/>
        <w:jc w:val="center"/>
        <w:rPr>
          <w:rFonts w:ascii="Times New Roman" w:eastAsia="Times New Roman" w:hAnsi="Times New Roman" w:cs="Times New Roman"/>
          <w:b/>
          <w:color w:val="auto"/>
        </w:rPr>
      </w:pPr>
    </w:p>
    <w:p w:rsidR="0007698D" w:rsidRPr="00C552A8" w:rsidRDefault="0007698D" w:rsidP="00725D52">
      <w:pPr>
        <w:widowControl/>
        <w:ind w:firstLine="567"/>
        <w:jc w:val="right"/>
        <w:rPr>
          <w:rFonts w:ascii="Times New Roman" w:hAnsi="Times New Roman" w:cs="Times New Roman"/>
          <w:b/>
          <w:bCs/>
        </w:rPr>
      </w:pPr>
      <w:r w:rsidRPr="00C552A8">
        <w:rPr>
          <w:rFonts w:ascii="Times New Roman" w:hAnsi="Times New Roman" w:cs="Times New Roman"/>
          <w:b/>
          <w:bCs/>
        </w:rPr>
        <w:t>Дата введения____________</w:t>
      </w:r>
    </w:p>
    <w:p w:rsidR="008716E8" w:rsidRPr="00C552A8" w:rsidRDefault="00115B28" w:rsidP="008716E8">
      <w:pPr>
        <w:widowControl/>
        <w:autoSpaceDE w:val="0"/>
        <w:autoSpaceDN w:val="0"/>
        <w:adjustRightInd w:val="0"/>
        <w:ind w:firstLine="567"/>
        <w:jc w:val="both"/>
        <w:rPr>
          <w:rFonts w:ascii="Times New Roman" w:eastAsia="Times New Roman" w:hAnsi="Times New Roman" w:cs="Times New Roman"/>
          <w:b/>
          <w:bCs/>
          <w:color w:val="auto"/>
        </w:rPr>
      </w:pPr>
      <w:r w:rsidRPr="00C552A8">
        <w:rPr>
          <w:rFonts w:ascii="Times New Roman" w:eastAsia="Arial Unicode MS" w:hAnsi="Times New Roman" w:cs="Times New Roman"/>
          <w:b/>
          <w:bCs/>
          <w:lang w:eastAsia="en-US"/>
        </w:rPr>
        <w:t xml:space="preserve">1 </w:t>
      </w:r>
      <w:r w:rsidRPr="00C552A8">
        <w:rPr>
          <w:rFonts w:ascii="Times New Roman" w:eastAsia="Times New Roman" w:hAnsi="Times New Roman" w:cs="Times New Roman"/>
          <w:b/>
          <w:bCs/>
          <w:color w:val="auto"/>
        </w:rPr>
        <w:t>Область применения</w:t>
      </w:r>
    </w:p>
    <w:p w:rsidR="008716E8" w:rsidRPr="00C552A8" w:rsidRDefault="008716E8" w:rsidP="008716E8">
      <w:pPr>
        <w:widowControl/>
        <w:autoSpaceDE w:val="0"/>
        <w:autoSpaceDN w:val="0"/>
        <w:adjustRightInd w:val="0"/>
        <w:ind w:firstLine="567"/>
        <w:jc w:val="both"/>
        <w:rPr>
          <w:rStyle w:val="FontStyle108"/>
          <w:rFonts w:ascii="Times New Roman" w:hAnsi="Times New Roman" w:cs="Times New Roman"/>
          <w:sz w:val="24"/>
          <w:szCs w:val="24"/>
          <w:lang w:eastAsia="en-US"/>
        </w:rPr>
      </w:pPr>
    </w:p>
    <w:p w:rsidR="001C6108" w:rsidRPr="00C552A8" w:rsidRDefault="001C6108" w:rsidP="001C610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Настоящий стандарт предназначен для </w:t>
      </w:r>
      <w:r w:rsidRPr="00C552A8">
        <w:rPr>
          <w:rStyle w:val="FontStyle102"/>
          <w:rFonts w:ascii="Times New Roman" w:hAnsi="Times New Roman" w:cs="Times New Roman"/>
          <w:b w:val="0"/>
          <w:sz w:val="24"/>
          <w:szCs w:val="24"/>
          <w:lang w:eastAsia="en-US"/>
        </w:rPr>
        <w:t>комбинированных пассивных инфракрасных и ультразвуковых</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xml:space="preserve">датчиков, установленных в зданиях, и предусматривает классы безопасности от 1 до 4 согласно IEC 62642-1, специальные или неклассифицированные </w:t>
      </w:r>
      <w:proofErr w:type="gramStart"/>
      <w:r w:rsidRPr="00C552A8">
        <w:rPr>
          <w:rStyle w:val="FontStyle108"/>
          <w:rFonts w:ascii="Times New Roman" w:hAnsi="Times New Roman" w:cs="Times New Roman"/>
          <w:sz w:val="24"/>
          <w:szCs w:val="24"/>
          <w:lang w:eastAsia="en-US"/>
        </w:rPr>
        <w:t>проводные</w:t>
      </w:r>
      <w:proofErr w:type="gramEnd"/>
      <w:r w:rsidRPr="00C552A8">
        <w:rPr>
          <w:rStyle w:val="FontStyle108"/>
          <w:rFonts w:ascii="Times New Roman" w:hAnsi="Times New Roman" w:cs="Times New Roman"/>
          <w:sz w:val="24"/>
          <w:szCs w:val="24"/>
          <w:lang w:eastAsia="en-US"/>
        </w:rPr>
        <w:t xml:space="preserve"> или беспроводные датчики, а также использует экологические классы от I до IV согласно IEC 62599-1</w:t>
      </w:r>
      <w:r w:rsidRPr="00C552A8">
        <w:rPr>
          <w:rStyle w:val="FontStyle102"/>
          <w:rFonts w:ascii="Times New Roman" w:hAnsi="Times New Roman" w:cs="Times New Roman"/>
          <w:b w:val="0"/>
          <w:sz w:val="24"/>
          <w:szCs w:val="24"/>
          <w:lang w:eastAsia="en-US"/>
        </w:rPr>
        <w:t>.</w:t>
      </w:r>
      <w:r w:rsidRPr="00C552A8">
        <w:rPr>
          <w:rStyle w:val="FontStyle102"/>
          <w:rFonts w:ascii="Times New Roman" w:hAnsi="Times New Roman" w:cs="Times New Roman"/>
          <w:sz w:val="24"/>
          <w:szCs w:val="24"/>
          <w:lang w:eastAsia="en-US"/>
        </w:rPr>
        <w:t xml:space="preserve"> </w:t>
      </w:r>
    </w:p>
    <w:p w:rsidR="001C6108" w:rsidRPr="00C552A8" w:rsidRDefault="001C6108" w:rsidP="001C610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Настоящий стандарт не включает требования к </w:t>
      </w:r>
      <w:r w:rsidRPr="00C552A8">
        <w:rPr>
          <w:rStyle w:val="FontStyle102"/>
          <w:rFonts w:ascii="Times New Roman" w:hAnsi="Times New Roman" w:cs="Times New Roman"/>
          <w:b w:val="0"/>
          <w:sz w:val="24"/>
          <w:szCs w:val="24"/>
          <w:lang w:eastAsia="en-US"/>
        </w:rPr>
        <w:t xml:space="preserve">комбинированным пассивным инфракрасным и ультразвуковым </w:t>
      </w:r>
      <w:r w:rsidRPr="00C552A8">
        <w:rPr>
          <w:rStyle w:val="FontStyle108"/>
          <w:rFonts w:ascii="Times New Roman" w:hAnsi="Times New Roman" w:cs="Times New Roman"/>
          <w:sz w:val="24"/>
          <w:szCs w:val="24"/>
          <w:lang w:eastAsia="en-US"/>
        </w:rPr>
        <w:t>датчикам, предназначенным для использования на открытом воздухе</w:t>
      </w:r>
      <w:r w:rsidRPr="00C552A8">
        <w:rPr>
          <w:rStyle w:val="FontStyle102"/>
          <w:rFonts w:ascii="Times New Roman" w:hAnsi="Times New Roman" w:cs="Times New Roman"/>
          <w:sz w:val="24"/>
          <w:szCs w:val="24"/>
          <w:lang w:eastAsia="en-US"/>
        </w:rPr>
        <w:t>.</w:t>
      </w:r>
    </w:p>
    <w:p w:rsidR="001C6108" w:rsidRPr="00C552A8" w:rsidRDefault="001C6108" w:rsidP="001C610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Датчик соответствует всем требованиям указанного класса</w:t>
      </w:r>
      <w:r w:rsidRPr="00C552A8">
        <w:rPr>
          <w:rStyle w:val="FontStyle102"/>
          <w:rFonts w:ascii="Times New Roman" w:hAnsi="Times New Roman" w:cs="Times New Roman"/>
          <w:sz w:val="24"/>
          <w:szCs w:val="24"/>
          <w:lang w:eastAsia="en-US"/>
        </w:rPr>
        <w:t>.</w:t>
      </w:r>
    </w:p>
    <w:p w:rsidR="001C6108" w:rsidRPr="00C552A8" w:rsidRDefault="001C6108" w:rsidP="001C610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В датчик могут быть включены функции, дополнительные к обязательным функциям, указанным в настоящем стандарте, при условии, что они не влияют на правильную работу обязательных функций</w:t>
      </w:r>
      <w:r w:rsidRPr="00C552A8">
        <w:rPr>
          <w:rStyle w:val="FontStyle102"/>
          <w:rFonts w:ascii="Times New Roman" w:hAnsi="Times New Roman" w:cs="Times New Roman"/>
          <w:sz w:val="24"/>
          <w:szCs w:val="24"/>
          <w:lang w:eastAsia="en-US"/>
        </w:rPr>
        <w:t>.</w:t>
      </w:r>
    </w:p>
    <w:p w:rsidR="001C6108" w:rsidRPr="00C552A8" w:rsidRDefault="001C6108" w:rsidP="001C610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Международный стандарт не распространяется на линии электропередачи для межсистемной связи</w:t>
      </w:r>
      <w:r w:rsidRPr="00C552A8">
        <w:rPr>
          <w:rStyle w:val="FontStyle102"/>
          <w:rFonts w:ascii="Times New Roman" w:hAnsi="Times New Roman" w:cs="Times New Roman"/>
          <w:b w:val="0"/>
          <w:sz w:val="24"/>
          <w:szCs w:val="24"/>
          <w:lang w:eastAsia="en-US"/>
        </w:rPr>
        <w:t>.</w:t>
      </w:r>
    </w:p>
    <w:p w:rsidR="008716E8" w:rsidRPr="00C552A8" w:rsidRDefault="008716E8" w:rsidP="00D33A3B">
      <w:pPr>
        <w:pStyle w:val="Style37"/>
        <w:widowControl/>
        <w:ind w:firstLine="567"/>
        <w:jc w:val="both"/>
        <w:rPr>
          <w:rFonts w:ascii="Times New Roman" w:eastAsia="TimesNewRoman" w:hAnsi="Times New Roman" w:cs="Times New Roman"/>
        </w:rPr>
      </w:pPr>
    </w:p>
    <w:p w:rsidR="006124E8" w:rsidRPr="00C552A8" w:rsidRDefault="006124E8" w:rsidP="00725D52">
      <w:pPr>
        <w:widowControl/>
        <w:ind w:firstLine="567"/>
        <w:jc w:val="both"/>
        <w:rPr>
          <w:rFonts w:ascii="Times New Roman" w:eastAsia="Times New Roman" w:hAnsi="Times New Roman" w:cs="Times New Roman"/>
          <w:b/>
          <w:color w:val="auto"/>
        </w:rPr>
      </w:pPr>
      <w:r w:rsidRPr="00C552A8">
        <w:rPr>
          <w:rFonts w:ascii="Times New Roman" w:eastAsia="Times New Roman" w:hAnsi="Times New Roman" w:cs="Times New Roman"/>
          <w:b/>
          <w:color w:val="auto"/>
        </w:rPr>
        <w:t>2 Нормативные ссылки</w:t>
      </w:r>
    </w:p>
    <w:p w:rsidR="006124E8" w:rsidRPr="00C552A8" w:rsidRDefault="006124E8" w:rsidP="00725D52">
      <w:pPr>
        <w:widowControl/>
        <w:ind w:firstLine="567"/>
        <w:jc w:val="both"/>
        <w:rPr>
          <w:rFonts w:ascii="Times New Roman" w:eastAsia="Times New Roman" w:hAnsi="Times New Roman" w:cs="Times New Roman"/>
          <w:color w:val="auto"/>
        </w:rPr>
      </w:pPr>
    </w:p>
    <w:p w:rsidR="004335A9" w:rsidRPr="00C552A8" w:rsidRDefault="00AC7942" w:rsidP="004335A9">
      <w:pPr>
        <w:widowControl/>
        <w:autoSpaceDE w:val="0"/>
        <w:autoSpaceDN w:val="0"/>
        <w:adjustRightInd w:val="0"/>
        <w:ind w:firstLine="567"/>
        <w:jc w:val="both"/>
        <w:rPr>
          <w:rFonts w:ascii="Times New Roman" w:eastAsia="Times New Roman" w:hAnsi="Times New Roman" w:cs="Times New Roman"/>
          <w:color w:val="auto"/>
        </w:rPr>
      </w:pPr>
      <w:r w:rsidRPr="00C552A8">
        <w:rPr>
          <w:rFonts w:ascii="Times New Roman" w:eastAsia="Times New Roman" w:hAnsi="Times New Roman" w:cs="Times New Roman"/>
          <w:color w:val="auto"/>
        </w:rPr>
        <w:t>Для применения настоящего стандарта необходимы следующие ссылочные документы по стандартизации. Для датированных ссылок применяют только указанное издание ссылочного документа по стандартизации, для недатированных ссылок применяют последнее издание ссылочного документа по стандартиза</w:t>
      </w:r>
      <w:r w:rsidR="00E03B75" w:rsidRPr="00C552A8">
        <w:rPr>
          <w:rFonts w:ascii="Times New Roman" w:eastAsia="Times New Roman" w:hAnsi="Times New Roman" w:cs="Times New Roman"/>
          <w:color w:val="auto"/>
        </w:rPr>
        <w:t>ции (включая все его изменения).</w:t>
      </w:r>
    </w:p>
    <w:p w:rsidR="00C552A8" w:rsidRPr="00C552A8" w:rsidRDefault="00C552A8" w:rsidP="00C552A8">
      <w:pPr>
        <w:pStyle w:val="af3"/>
        <w:ind w:firstLine="567"/>
        <w:jc w:val="both"/>
        <w:rPr>
          <w:rStyle w:val="FontStyle107"/>
          <w:rFonts w:ascii="Times New Roman" w:eastAsia="Times New Roman" w:hAnsi="Times New Roman" w:cs="Times New Roman"/>
          <w:b w:val="0"/>
          <w:bCs w:val="0"/>
          <w:sz w:val="36"/>
          <w:szCs w:val="36"/>
        </w:rPr>
      </w:pPr>
      <w:r w:rsidRPr="00C552A8">
        <w:rPr>
          <w:rStyle w:val="FontStyle100"/>
          <w:rFonts w:ascii="Times New Roman" w:hAnsi="Times New Roman" w:cs="Times New Roman"/>
          <w:b w:val="0"/>
          <w:lang w:val="en-US" w:eastAsia="en-US"/>
        </w:rPr>
        <w:t xml:space="preserve">IEC 60068-1:2013 </w:t>
      </w:r>
      <w:r w:rsidRPr="00C552A8">
        <w:rPr>
          <w:rFonts w:ascii="Times New Roman" w:hAnsi="Times New Roman" w:cs="Times New Roman"/>
          <w:lang w:val="en-US"/>
        </w:rPr>
        <w:t>Environmental testing - Part 1: General and guidance (</w:t>
      </w:r>
      <w:r w:rsidRPr="00C552A8">
        <w:rPr>
          <w:rStyle w:val="FontStyle107"/>
          <w:rFonts w:ascii="Times New Roman" w:hAnsi="Times New Roman" w:cs="Times New Roman"/>
          <w:b w:val="0"/>
          <w:sz w:val="24"/>
          <w:szCs w:val="24"/>
          <w:lang w:eastAsia="en-US"/>
        </w:rPr>
        <w:t>Испытание</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на</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воздействие</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внешних</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факторов</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Часть 1: Общие положения и руководство)</w:t>
      </w:r>
    </w:p>
    <w:p w:rsidR="00C552A8" w:rsidRPr="00C552A8" w:rsidRDefault="00C552A8" w:rsidP="00C552A8">
      <w:pPr>
        <w:pStyle w:val="af3"/>
        <w:ind w:firstLine="567"/>
        <w:jc w:val="both"/>
        <w:rPr>
          <w:rStyle w:val="FontStyle107"/>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val="en-US" w:eastAsia="en-US"/>
        </w:rPr>
        <w:t xml:space="preserve">IEC 60068-2-52-2017 </w:t>
      </w:r>
      <w:r w:rsidRPr="00C552A8">
        <w:rPr>
          <w:rFonts w:ascii="Times New Roman" w:hAnsi="Times New Roman" w:cs="Times New Roman"/>
          <w:lang w:val="en-US"/>
        </w:rPr>
        <w:t>Environmental testing – Part 2-52: Tests – Test Kb: Salt mist, cyclic (sodium chloride solution) (</w:t>
      </w:r>
      <w:r w:rsidRPr="00C552A8">
        <w:rPr>
          <w:rStyle w:val="FontStyle107"/>
          <w:rFonts w:ascii="Times New Roman" w:hAnsi="Times New Roman" w:cs="Times New Roman"/>
          <w:b w:val="0"/>
          <w:sz w:val="24"/>
          <w:szCs w:val="24"/>
          <w:lang w:eastAsia="en-US"/>
        </w:rPr>
        <w:t>Испытания</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на</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воздействие</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внешних</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факторов</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 xml:space="preserve">Часть 2-52. Испытания. Испытание </w:t>
      </w:r>
      <w:proofErr w:type="spellStart"/>
      <w:r w:rsidRPr="00C552A8">
        <w:rPr>
          <w:rStyle w:val="FontStyle107"/>
          <w:rFonts w:ascii="Times New Roman" w:hAnsi="Times New Roman" w:cs="Times New Roman"/>
          <w:b w:val="0"/>
          <w:sz w:val="24"/>
          <w:szCs w:val="24"/>
          <w:lang w:eastAsia="en-US"/>
        </w:rPr>
        <w:t>Кb</w:t>
      </w:r>
      <w:proofErr w:type="spellEnd"/>
      <w:r w:rsidRPr="00C552A8">
        <w:rPr>
          <w:rStyle w:val="FontStyle107"/>
          <w:rFonts w:ascii="Times New Roman" w:hAnsi="Times New Roman" w:cs="Times New Roman"/>
          <w:b w:val="0"/>
          <w:sz w:val="24"/>
          <w:szCs w:val="24"/>
          <w:lang w:eastAsia="en-US"/>
        </w:rPr>
        <w:t>: Соляной туман, циклическое испытание (раствор хлорида натрия))</w:t>
      </w:r>
    </w:p>
    <w:p w:rsidR="00C552A8" w:rsidRPr="00C552A8" w:rsidRDefault="00C552A8" w:rsidP="00C552A8">
      <w:pPr>
        <w:pStyle w:val="af3"/>
        <w:ind w:firstLine="567"/>
        <w:jc w:val="both"/>
        <w:rPr>
          <w:rStyle w:val="FontStyle107"/>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val="en-US" w:eastAsia="en-US"/>
        </w:rPr>
        <w:t>IEC 62599-1:2010</w:t>
      </w:r>
      <w:r w:rsidRPr="00C552A8">
        <w:rPr>
          <w:shd w:val="clear" w:color="auto" w:fill="F8F8F8"/>
          <w:lang w:val="en-US"/>
        </w:rPr>
        <w:t xml:space="preserve"> </w:t>
      </w:r>
      <w:r w:rsidRPr="00C552A8">
        <w:rPr>
          <w:rFonts w:ascii="Times New Roman" w:hAnsi="Times New Roman" w:cs="Times New Roman"/>
          <w:lang w:val="en-US"/>
        </w:rPr>
        <w:t>Alarm systems - Part 1: Environmental test methods</w:t>
      </w:r>
      <w:r w:rsidRPr="00C552A8">
        <w:rPr>
          <w:rStyle w:val="FontStyle102"/>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Системы</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тревожной</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сигнализации</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Часть 1. Методы испытаний на воздействие окружающей среды)</w:t>
      </w:r>
    </w:p>
    <w:p w:rsidR="00C552A8" w:rsidRPr="00C552A8" w:rsidRDefault="00C552A8" w:rsidP="00C552A8">
      <w:pPr>
        <w:pStyle w:val="af3"/>
        <w:ind w:firstLine="567"/>
        <w:jc w:val="both"/>
        <w:rPr>
          <w:rStyle w:val="FontStyle107"/>
          <w:rFonts w:ascii="Times New Roman" w:hAnsi="Times New Roman" w:cs="Times New Roman"/>
          <w:b w:val="0"/>
          <w:sz w:val="24"/>
          <w:szCs w:val="24"/>
          <w:lang w:eastAsia="en-US"/>
        </w:rPr>
      </w:pPr>
      <w:r w:rsidRPr="00C552A8">
        <w:rPr>
          <w:rStyle w:val="FontStyle108"/>
          <w:rFonts w:ascii="Times New Roman" w:hAnsi="Times New Roman" w:cs="Times New Roman"/>
          <w:sz w:val="24"/>
          <w:szCs w:val="24"/>
          <w:lang w:val="en-US" w:eastAsia="en-US"/>
        </w:rPr>
        <w:t>IEC 62599-2:2010</w:t>
      </w:r>
      <w:r w:rsidRPr="00C552A8">
        <w:rPr>
          <w:rFonts w:ascii="Times New Roman" w:hAnsi="Times New Roman" w:cs="Times New Roman"/>
          <w:lang w:val="en-US"/>
        </w:rPr>
        <w:t xml:space="preserve"> Alarm systems - Part 2: Electromagnetic compatibility - Immunity requirements for components of fire and security alarm systems (</w:t>
      </w:r>
      <w:r w:rsidRPr="00C552A8">
        <w:rPr>
          <w:rStyle w:val="FontStyle107"/>
          <w:rFonts w:ascii="Times New Roman" w:hAnsi="Times New Roman" w:cs="Times New Roman"/>
          <w:b w:val="0"/>
          <w:sz w:val="24"/>
          <w:szCs w:val="24"/>
          <w:lang w:eastAsia="en-US"/>
        </w:rPr>
        <w:t>Системы</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тревожной</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сигнализации</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Часть 2. Требования к помехоустойчивости для компонентов систем тревожной сигнализации в случае пожара или нарушения защиты)</w:t>
      </w:r>
    </w:p>
    <w:p w:rsidR="00C552A8" w:rsidRPr="00C552A8" w:rsidRDefault="00C552A8" w:rsidP="00C552A8">
      <w:pPr>
        <w:pStyle w:val="af3"/>
        <w:ind w:firstLine="567"/>
        <w:jc w:val="both"/>
        <w:rPr>
          <w:rStyle w:val="FontStyle99"/>
          <w:rFonts w:ascii="Times New Roman" w:eastAsia="Times New Roman" w:hAnsi="Times New Roman" w:cs="Times New Roman"/>
          <w:b w:val="0"/>
          <w:bCs w:val="0"/>
          <w:color w:val="auto"/>
          <w:sz w:val="24"/>
          <w:szCs w:val="24"/>
          <w:lang w:val="en-US"/>
        </w:rPr>
      </w:pPr>
      <w:r w:rsidRPr="00C552A8">
        <w:rPr>
          <w:rStyle w:val="FontStyle108"/>
          <w:rFonts w:ascii="Times New Roman" w:hAnsi="Times New Roman" w:cs="Times New Roman"/>
          <w:sz w:val="24"/>
          <w:szCs w:val="24"/>
          <w:lang w:val="en-US" w:eastAsia="en-US"/>
        </w:rPr>
        <w:t xml:space="preserve">IEC 62642-1:2010 </w:t>
      </w:r>
      <w:r w:rsidRPr="00C552A8">
        <w:rPr>
          <w:rFonts w:ascii="Times New Roman" w:hAnsi="Times New Roman" w:cs="Times New Roman"/>
          <w:lang w:val="en-US"/>
        </w:rPr>
        <w:t>Alarm systems - Intrusion and hold-up systems - Part 1: System requirements</w:t>
      </w:r>
      <w:r w:rsidRPr="00C552A8">
        <w:rPr>
          <w:rStyle w:val="FontStyle108"/>
          <w:rFonts w:ascii="Times New Roman" w:hAnsi="Times New Roman" w:cs="Times New Roman"/>
          <w:sz w:val="24"/>
          <w:szCs w:val="24"/>
          <w:lang w:val="en-US" w:eastAsia="en-US"/>
        </w:rPr>
        <w:t xml:space="preserve"> (</w:t>
      </w:r>
      <w:r w:rsidRPr="00C552A8">
        <w:rPr>
          <w:rStyle w:val="FontStyle107"/>
          <w:rFonts w:ascii="Times New Roman" w:hAnsi="Times New Roman" w:cs="Times New Roman"/>
          <w:b w:val="0"/>
          <w:sz w:val="24"/>
          <w:szCs w:val="24"/>
          <w:lang w:eastAsia="en-US"/>
        </w:rPr>
        <w:t>Системы</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охранной</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сигнализации</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Системы</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прерывания</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и</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удерживания</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Часть</w:t>
      </w:r>
      <w:r w:rsidRPr="00C552A8">
        <w:rPr>
          <w:rStyle w:val="FontStyle107"/>
          <w:rFonts w:ascii="Times New Roman" w:hAnsi="Times New Roman" w:cs="Times New Roman"/>
          <w:b w:val="0"/>
          <w:sz w:val="24"/>
          <w:szCs w:val="24"/>
          <w:lang w:val="en-US" w:eastAsia="en-US"/>
        </w:rPr>
        <w:t xml:space="preserve"> 1. </w:t>
      </w:r>
      <w:r w:rsidRPr="00C552A8">
        <w:rPr>
          <w:rStyle w:val="FontStyle107"/>
          <w:rFonts w:ascii="Times New Roman" w:hAnsi="Times New Roman" w:cs="Times New Roman"/>
          <w:b w:val="0"/>
          <w:sz w:val="24"/>
          <w:szCs w:val="24"/>
          <w:lang w:eastAsia="en-US"/>
        </w:rPr>
        <w:t>Системные</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требования</w:t>
      </w:r>
      <w:r w:rsidRPr="00C552A8">
        <w:rPr>
          <w:rStyle w:val="FontStyle107"/>
          <w:rFonts w:ascii="Times New Roman" w:hAnsi="Times New Roman" w:cs="Times New Roman"/>
          <w:b w:val="0"/>
          <w:sz w:val="24"/>
          <w:szCs w:val="24"/>
          <w:lang w:val="en-US" w:eastAsia="en-US"/>
        </w:rPr>
        <w:t>)</w:t>
      </w:r>
    </w:p>
    <w:p w:rsidR="00C552A8" w:rsidRPr="00C552A8" w:rsidRDefault="00C552A8" w:rsidP="00C552A8">
      <w:pPr>
        <w:pStyle w:val="af3"/>
        <w:ind w:firstLine="567"/>
        <w:jc w:val="both"/>
        <w:rPr>
          <w:rStyle w:val="FontStyle107"/>
          <w:rFonts w:ascii="Times New Roman" w:eastAsia="Times New Roman" w:hAnsi="Times New Roman" w:cs="Times New Roman"/>
          <w:b w:val="0"/>
          <w:bCs w:val="0"/>
          <w:sz w:val="36"/>
          <w:szCs w:val="36"/>
        </w:rPr>
      </w:pPr>
      <w:r w:rsidRPr="00C552A8">
        <w:rPr>
          <w:rStyle w:val="FontStyle108"/>
          <w:rFonts w:ascii="Times New Roman" w:hAnsi="Times New Roman" w:cs="Times New Roman"/>
          <w:sz w:val="24"/>
          <w:szCs w:val="24"/>
          <w:lang w:val="en-US" w:eastAsia="en-US"/>
        </w:rPr>
        <w:t xml:space="preserve">IEC 62642-6:2011 </w:t>
      </w:r>
      <w:r w:rsidRPr="00C552A8">
        <w:rPr>
          <w:rFonts w:ascii="Times New Roman" w:hAnsi="Times New Roman" w:cs="Times New Roman"/>
          <w:lang w:val="en-US"/>
        </w:rPr>
        <w:t xml:space="preserve">Alarm systems - Intrusion and hold-up systems - Part 6: Power supplies </w:t>
      </w:r>
      <w:r w:rsidRPr="00C552A8">
        <w:rPr>
          <w:rStyle w:val="FontStyle107"/>
          <w:rFonts w:ascii="Times New Roman" w:hAnsi="Times New Roman" w:cs="Times New Roman"/>
          <w:b w:val="0"/>
          <w:sz w:val="24"/>
          <w:szCs w:val="24"/>
          <w:lang w:val="en-US" w:eastAsia="en-US"/>
        </w:rPr>
        <w:t>(</w:t>
      </w:r>
      <w:r w:rsidRPr="00C552A8">
        <w:rPr>
          <w:rStyle w:val="FontStyle107"/>
          <w:rFonts w:ascii="Times New Roman" w:hAnsi="Times New Roman" w:cs="Times New Roman"/>
          <w:b w:val="0"/>
          <w:sz w:val="24"/>
          <w:szCs w:val="24"/>
          <w:lang w:eastAsia="en-US"/>
        </w:rPr>
        <w:t>Системы</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аварийной</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сигнализации</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 xml:space="preserve">Системы прерывания и удерживания. Часть 2-6. Датчики </w:t>
      </w:r>
      <w:r w:rsidRPr="00C552A8">
        <w:rPr>
          <w:rStyle w:val="FontStyle107"/>
          <w:rFonts w:ascii="Times New Roman" w:hAnsi="Times New Roman" w:cs="Times New Roman"/>
          <w:b w:val="0"/>
          <w:sz w:val="24"/>
          <w:szCs w:val="24"/>
          <w:lang w:eastAsia="en-US"/>
        </w:rPr>
        <w:lastRenderedPageBreak/>
        <w:t>охранной сигнализации. Открывающиеся контакты (магнитные))</w:t>
      </w:r>
    </w:p>
    <w:p w:rsidR="00E03B75" w:rsidRPr="00C552A8" w:rsidRDefault="00E03B75" w:rsidP="00725D52">
      <w:pPr>
        <w:widowControl/>
        <w:autoSpaceDE w:val="0"/>
        <w:autoSpaceDN w:val="0"/>
        <w:adjustRightInd w:val="0"/>
        <w:ind w:firstLine="567"/>
        <w:jc w:val="both"/>
        <w:rPr>
          <w:rFonts w:ascii="Times New Roman" w:eastAsia="Times New Roman" w:hAnsi="Times New Roman" w:cs="Times New Roman"/>
          <w:color w:val="auto"/>
        </w:rPr>
      </w:pPr>
    </w:p>
    <w:p w:rsidR="00D67D28" w:rsidRPr="00C552A8" w:rsidRDefault="00D67D28" w:rsidP="00D67D28">
      <w:pPr>
        <w:pStyle w:val="Style49"/>
        <w:widowControl/>
        <w:ind w:firstLine="567"/>
        <w:jc w:val="both"/>
        <w:rPr>
          <w:rStyle w:val="FontStyle99"/>
          <w:rFonts w:ascii="Times New Roman" w:hAnsi="Times New Roman" w:cs="Times New Roman"/>
          <w:b w:val="0"/>
          <w:sz w:val="24"/>
          <w:lang w:eastAsia="en-US"/>
        </w:rPr>
      </w:pPr>
      <w:r w:rsidRPr="00C552A8">
        <w:rPr>
          <w:rStyle w:val="FontStyle99"/>
          <w:rFonts w:ascii="Times New Roman" w:hAnsi="Times New Roman" w:cs="Times New Roman"/>
          <w:sz w:val="24"/>
          <w:lang w:eastAsia="en-US"/>
        </w:rPr>
        <w:t>3</w:t>
      </w:r>
      <w:bookmarkStart w:id="0" w:name="bookmark5"/>
      <w:r w:rsidRPr="00C552A8">
        <w:rPr>
          <w:rStyle w:val="FontStyle99"/>
          <w:rFonts w:ascii="Times New Roman" w:hAnsi="Times New Roman" w:cs="Times New Roman"/>
          <w:b w:val="0"/>
          <w:sz w:val="24"/>
          <w:lang w:eastAsia="en-US"/>
        </w:rPr>
        <w:t xml:space="preserve"> </w:t>
      </w:r>
      <w:bookmarkEnd w:id="0"/>
      <w:r w:rsidRPr="00C552A8">
        <w:rPr>
          <w:rStyle w:val="FontStyle98"/>
          <w:rFonts w:ascii="Times New Roman" w:hAnsi="Times New Roman" w:cs="Times New Roman"/>
          <w:b/>
          <w:sz w:val="24"/>
          <w:szCs w:val="28"/>
          <w:lang w:eastAsia="en-US"/>
        </w:rPr>
        <w:t>Термины, определения и сокращения</w:t>
      </w:r>
    </w:p>
    <w:p w:rsidR="00D67D28" w:rsidRPr="00C552A8" w:rsidRDefault="00D67D28" w:rsidP="00D67D28">
      <w:pPr>
        <w:pStyle w:val="Style49"/>
        <w:widowControl/>
        <w:ind w:firstLine="567"/>
        <w:jc w:val="both"/>
        <w:rPr>
          <w:rStyle w:val="FontStyle98"/>
          <w:rFonts w:ascii="Times New Roman" w:hAnsi="Times New Roman" w:cs="Times New Roman"/>
          <w:b/>
          <w:sz w:val="24"/>
          <w:szCs w:val="28"/>
          <w:lang w:eastAsia="en-US"/>
        </w:rPr>
      </w:pPr>
      <w:r w:rsidRPr="00C552A8">
        <w:rPr>
          <w:rStyle w:val="FontStyle99"/>
          <w:rFonts w:ascii="Times New Roman" w:hAnsi="Times New Roman" w:cs="Times New Roman"/>
          <w:sz w:val="24"/>
          <w:lang w:eastAsia="en-US"/>
        </w:rPr>
        <w:t xml:space="preserve">3.1 </w:t>
      </w:r>
      <w:r w:rsidRPr="00C552A8">
        <w:rPr>
          <w:rStyle w:val="FontStyle98"/>
          <w:rFonts w:ascii="Times New Roman" w:hAnsi="Times New Roman" w:cs="Times New Roman"/>
          <w:b/>
          <w:sz w:val="24"/>
          <w:szCs w:val="28"/>
          <w:lang w:eastAsia="en-US"/>
        </w:rPr>
        <w:t>Термины и определения</w:t>
      </w:r>
    </w:p>
    <w:p w:rsidR="00D67D28" w:rsidRPr="00C552A8" w:rsidRDefault="00D67D28" w:rsidP="00D67D28">
      <w:pPr>
        <w:pStyle w:val="Style49"/>
        <w:widowControl/>
        <w:ind w:firstLine="567"/>
        <w:jc w:val="both"/>
        <w:rPr>
          <w:rStyle w:val="FontStyle102"/>
          <w:rFonts w:ascii="Times New Roman" w:hAnsi="Times New Roman" w:cs="Times New Roman"/>
          <w:b w:val="0"/>
          <w:sz w:val="24"/>
          <w:szCs w:val="24"/>
          <w:lang w:eastAsia="en-US"/>
        </w:rPr>
      </w:pPr>
      <w:r w:rsidRPr="00C552A8">
        <w:rPr>
          <w:rStyle w:val="FontStyle117"/>
          <w:sz w:val="24"/>
          <w:szCs w:val="24"/>
          <w:lang w:eastAsia="en-US"/>
        </w:rPr>
        <w:t xml:space="preserve">Для целей настоящего документа применяются термины и определения, приведенные в </w:t>
      </w:r>
      <w:r w:rsidRPr="00C552A8">
        <w:rPr>
          <w:rStyle w:val="FontStyle108"/>
          <w:rFonts w:ascii="Times New Roman" w:hAnsi="Times New Roman" w:cs="Times New Roman"/>
          <w:sz w:val="24"/>
          <w:szCs w:val="24"/>
          <w:lang w:eastAsia="en-US"/>
        </w:rPr>
        <w:t>IEC 62642-1</w:t>
      </w:r>
      <w:r w:rsidRPr="00C552A8">
        <w:rPr>
          <w:rStyle w:val="FontStyle117"/>
          <w:sz w:val="24"/>
          <w:szCs w:val="24"/>
          <w:lang w:eastAsia="en-US"/>
        </w:rPr>
        <w:t>, а также следующие термины</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102"/>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3.1.1 О</w:t>
      </w:r>
      <w:r w:rsidRPr="00C552A8">
        <w:rPr>
          <w:rStyle w:val="FontStyle103"/>
          <w:rFonts w:ascii="Times New Roman" w:hAnsi="Times New Roman" w:cs="Times New Roman"/>
          <w:sz w:val="24"/>
          <w:szCs w:val="24"/>
          <w:lang w:eastAsia="en-US"/>
        </w:rPr>
        <w:t>сновная цель обнаружения</w:t>
      </w:r>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basic</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detection</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target</w:t>
      </w:r>
      <w:proofErr w:type="spellEnd"/>
      <w:r w:rsidRPr="00C552A8">
        <w:rPr>
          <w:rStyle w:val="FontStyle103"/>
          <w:rFonts w:ascii="Times New Roman" w:hAnsi="Times New Roman" w:cs="Times New Roman"/>
          <w:b w:val="0"/>
          <w:sz w:val="24"/>
          <w:szCs w:val="24"/>
          <w:lang w:eastAsia="en-US"/>
        </w:rPr>
        <w:t>): И</w:t>
      </w:r>
      <w:r w:rsidRPr="00C552A8">
        <w:rPr>
          <w:rStyle w:val="FontStyle108"/>
          <w:rFonts w:ascii="Times New Roman" w:hAnsi="Times New Roman" w:cs="Times New Roman"/>
          <w:sz w:val="24"/>
          <w:szCs w:val="24"/>
          <w:lang w:eastAsia="en-US"/>
        </w:rPr>
        <w:t>сточник тепла и/или ультразвуковой отражатель, предназначенный для проверки работы датчика</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3"/>
        <w:widowControl/>
        <w:ind w:firstLine="567"/>
        <w:jc w:val="both"/>
        <w:rPr>
          <w:rStyle w:val="FontStyle102"/>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3.1.2 Комбинированный пассивный инфракрасный и ультразвуковой </w:t>
      </w:r>
      <w:r w:rsidRPr="00C552A8">
        <w:rPr>
          <w:rStyle w:val="FontStyle100"/>
          <w:rFonts w:ascii="Times New Roman" w:hAnsi="Times New Roman" w:cs="Times New Roman"/>
          <w:lang w:eastAsia="en-US"/>
        </w:rPr>
        <w:t>датчик</w:t>
      </w:r>
      <w:r w:rsidRPr="00C552A8">
        <w:rPr>
          <w:rStyle w:val="FontStyle99"/>
          <w:rFonts w:ascii="Times New Roman" w:hAnsi="Times New Roman" w:cs="Times New Roman"/>
          <w:sz w:val="24"/>
          <w:szCs w:val="24"/>
          <w:lang w:eastAsia="en-US"/>
        </w:rPr>
        <w:t xml:space="preserve"> </w:t>
      </w:r>
      <w:r w:rsidRPr="00C552A8">
        <w:rPr>
          <w:rStyle w:val="FontStyle99"/>
          <w:rFonts w:ascii="Times New Roman" w:hAnsi="Times New Roman" w:cs="Times New Roman"/>
          <w:b w:val="0"/>
          <w:sz w:val="24"/>
          <w:szCs w:val="24"/>
          <w:lang w:eastAsia="en-US"/>
        </w:rPr>
        <w:t>(</w:t>
      </w:r>
      <w:proofErr w:type="spellStart"/>
      <w:r w:rsidRPr="00C552A8">
        <w:rPr>
          <w:rStyle w:val="FontStyle99"/>
          <w:rFonts w:ascii="Times New Roman" w:hAnsi="Times New Roman" w:cs="Times New Roman"/>
          <w:b w:val="0"/>
          <w:sz w:val="24"/>
          <w:szCs w:val="24"/>
          <w:lang w:eastAsia="en-US"/>
        </w:rPr>
        <w:t>combined</w:t>
      </w:r>
      <w:proofErr w:type="spellEnd"/>
      <w:r w:rsidRPr="00C552A8">
        <w:rPr>
          <w:rStyle w:val="FontStyle99"/>
          <w:rFonts w:ascii="Times New Roman" w:hAnsi="Times New Roman" w:cs="Times New Roman"/>
          <w:b w:val="0"/>
          <w:sz w:val="24"/>
          <w:szCs w:val="24"/>
          <w:lang w:eastAsia="en-US"/>
        </w:rPr>
        <w:t xml:space="preserve"> </w:t>
      </w:r>
      <w:proofErr w:type="spellStart"/>
      <w:r w:rsidRPr="00C552A8">
        <w:rPr>
          <w:rStyle w:val="FontStyle99"/>
          <w:rFonts w:ascii="Times New Roman" w:hAnsi="Times New Roman" w:cs="Times New Roman"/>
          <w:b w:val="0"/>
          <w:sz w:val="24"/>
          <w:szCs w:val="24"/>
          <w:lang w:eastAsia="en-US"/>
        </w:rPr>
        <w:t>passive</w:t>
      </w:r>
      <w:proofErr w:type="spellEnd"/>
      <w:r w:rsidRPr="00C552A8">
        <w:rPr>
          <w:rStyle w:val="FontStyle99"/>
          <w:rFonts w:ascii="Times New Roman" w:hAnsi="Times New Roman" w:cs="Times New Roman"/>
          <w:b w:val="0"/>
          <w:sz w:val="24"/>
          <w:szCs w:val="24"/>
          <w:lang w:eastAsia="en-US"/>
        </w:rPr>
        <w:t xml:space="preserve"> </w:t>
      </w:r>
      <w:proofErr w:type="spellStart"/>
      <w:r w:rsidRPr="00C552A8">
        <w:rPr>
          <w:rStyle w:val="FontStyle99"/>
          <w:rFonts w:ascii="Times New Roman" w:hAnsi="Times New Roman" w:cs="Times New Roman"/>
          <w:b w:val="0"/>
          <w:sz w:val="24"/>
          <w:szCs w:val="24"/>
          <w:lang w:eastAsia="en-US"/>
        </w:rPr>
        <w:t>infrared</w:t>
      </w:r>
      <w:proofErr w:type="spellEnd"/>
      <w:r w:rsidRPr="00C552A8">
        <w:rPr>
          <w:rStyle w:val="FontStyle99"/>
          <w:rFonts w:ascii="Times New Roman" w:hAnsi="Times New Roman" w:cs="Times New Roman"/>
          <w:b w:val="0"/>
          <w:sz w:val="24"/>
          <w:szCs w:val="24"/>
          <w:lang w:eastAsia="en-US"/>
        </w:rPr>
        <w:t xml:space="preserve"> </w:t>
      </w:r>
      <w:proofErr w:type="spellStart"/>
      <w:r w:rsidRPr="00C552A8">
        <w:rPr>
          <w:rStyle w:val="FontStyle99"/>
          <w:rFonts w:ascii="Times New Roman" w:hAnsi="Times New Roman" w:cs="Times New Roman"/>
          <w:b w:val="0"/>
          <w:sz w:val="24"/>
          <w:szCs w:val="24"/>
          <w:lang w:eastAsia="en-US"/>
        </w:rPr>
        <w:t>and</w:t>
      </w:r>
      <w:proofErr w:type="spellEnd"/>
      <w:r w:rsidRPr="00C552A8">
        <w:rPr>
          <w:rStyle w:val="FontStyle99"/>
          <w:rFonts w:ascii="Times New Roman" w:hAnsi="Times New Roman" w:cs="Times New Roman"/>
          <w:b w:val="0"/>
          <w:sz w:val="24"/>
          <w:szCs w:val="24"/>
          <w:lang w:eastAsia="en-US"/>
        </w:rPr>
        <w:t xml:space="preserve"> </w:t>
      </w:r>
      <w:proofErr w:type="spellStart"/>
      <w:r w:rsidRPr="00C552A8">
        <w:rPr>
          <w:rStyle w:val="FontStyle99"/>
          <w:rFonts w:ascii="Times New Roman" w:hAnsi="Times New Roman" w:cs="Times New Roman"/>
          <w:b w:val="0"/>
          <w:sz w:val="24"/>
          <w:szCs w:val="24"/>
          <w:lang w:eastAsia="en-US"/>
        </w:rPr>
        <w:t>ultrasonic</w:t>
      </w:r>
      <w:proofErr w:type="spellEnd"/>
      <w:r w:rsidRPr="00C552A8">
        <w:rPr>
          <w:rStyle w:val="FontStyle99"/>
          <w:rFonts w:ascii="Times New Roman" w:hAnsi="Times New Roman" w:cs="Times New Roman"/>
          <w:b w:val="0"/>
          <w:sz w:val="24"/>
          <w:szCs w:val="24"/>
          <w:lang w:eastAsia="en-US"/>
        </w:rPr>
        <w:t xml:space="preserve"> </w:t>
      </w:r>
      <w:proofErr w:type="spellStart"/>
      <w:r w:rsidRPr="00C552A8">
        <w:rPr>
          <w:rStyle w:val="FontStyle99"/>
          <w:rFonts w:ascii="Times New Roman" w:hAnsi="Times New Roman" w:cs="Times New Roman"/>
          <w:b w:val="0"/>
          <w:sz w:val="24"/>
          <w:szCs w:val="24"/>
          <w:lang w:eastAsia="en-US"/>
        </w:rPr>
        <w:t>detector</w:t>
      </w:r>
      <w:proofErr w:type="spellEnd"/>
      <w:r w:rsidRPr="00C552A8">
        <w:rPr>
          <w:rStyle w:val="FontStyle99"/>
          <w:rFonts w:ascii="Times New Roman" w:hAnsi="Times New Roman" w:cs="Times New Roman"/>
          <w:b w:val="0"/>
          <w:sz w:val="24"/>
          <w:szCs w:val="24"/>
          <w:lang w:eastAsia="en-US"/>
        </w:rPr>
        <w:t>): Д</w:t>
      </w:r>
      <w:r w:rsidRPr="00C552A8">
        <w:rPr>
          <w:rStyle w:val="FontStyle108"/>
          <w:rFonts w:ascii="Times New Roman" w:hAnsi="Times New Roman" w:cs="Times New Roman"/>
          <w:sz w:val="24"/>
          <w:szCs w:val="24"/>
          <w:lang w:eastAsia="en-US"/>
        </w:rPr>
        <w:t xml:space="preserve">атчик </w:t>
      </w:r>
      <w:r w:rsidRPr="00C552A8">
        <w:rPr>
          <w:rStyle w:val="FontStyle102"/>
          <w:rFonts w:ascii="Times New Roman" w:hAnsi="Times New Roman" w:cs="Times New Roman"/>
          <w:b w:val="0"/>
          <w:sz w:val="24"/>
          <w:szCs w:val="24"/>
          <w:lang w:eastAsia="en-US"/>
        </w:rPr>
        <w:t>инфракрасного излучения широкого спектра, испускаемого человеком, с активными ультразвуковыми излучателем и приемником, установленными в одном корпусе</w:t>
      </w:r>
    </w:p>
    <w:p w:rsidR="00D67D28" w:rsidRPr="00C552A8" w:rsidRDefault="00D67D28" w:rsidP="00D67D28">
      <w:pPr>
        <w:pStyle w:val="Style7"/>
        <w:widowControl/>
        <w:ind w:firstLine="567"/>
        <w:jc w:val="both"/>
        <w:rPr>
          <w:rStyle w:val="FontStyle102"/>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3.1.3 Н</w:t>
      </w:r>
      <w:r w:rsidRPr="00C552A8">
        <w:rPr>
          <w:rStyle w:val="FontStyle103"/>
          <w:rFonts w:ascii="Times New Roman" w:hAnsi="Times New Roman" w:cs="Times New Roman"/>
          <w:sz w:val="24"/>
          <w:szCs w:val="24"/>
          <w:lang w:eastAsia="en-US"/>
        </w:rPr>
        <w:t xml:space="preserve">еправильное срабатывание </w:t>
      </w:r>
      <w:r w:rsidRPr="00C552A8">
        <w:rPr>
          <w:rStyle w:val="FontStyle103"/>
          <w:rFonts w:ascii="Times New Roman" w:hAnsi="Times New Roman" w:cs="Times New Roman"/>
          <w:b w:val="0"/>
          <w:sz w:val="24"/>
          <w:szCs w:val="24"/>
          <w:lang w:eastAsia="en-US"/>
        </w:rPr>
        <w:t>(</w:t>
      </w:r>
      <w:proofErr w:type="spellStart"/>
      <w:r w:rsidRPr="00C552A8">
        <w:rPr>
          <w:rStyle w:val="FontStyle103"/>
          <w:rFonts w:ascii="Times New Roman" w:hAnsi="Times New Roman" w:cs="Times New Roman"/>
          <w:b w:val="0"/>
          <w:sz w:val="24"/>
          <w:szCs w:val="24"/>
          <w:lang w:eastAsia="en-US"/>
        </w:rPr>
        <w:t>incorrect</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operation</w:t>
      </w:r>
      <w:proofErr w:type="spellEnd"/>
      <w:r w:rsidRPr="00C552A8">
        <w:rPr>
          <w:rStyle w:val="FontStyle103"/>
          <w:rFonts w:ascii="Times New Roman" w:hAnsi="Times New Roman" w:cs="Times New Roman"/>
          <w:b w:val="0"/>
          <w:sz w:val="24"/>
          <w:szCs w:val="24"/>
          <w:lang w:eastAsia="en-US"/>
        </w:rPr>
        <w:t>): Ф</w:t>
      </w:r>
      <w:r w:rsidRPr="00C552A8">
        <w:rPr>
          <w:rStyle w:val="FontStyle108"/>
          <w:rFonts w:ascii="Times New Roman" w:hAnsi="Times New Roman" w:cs="Times New Roman"/>
          <w:sz w:val="24"/>
          <w:szCs w:val="24"/>
          <w:lang w:eastAsia="en-US"/>
        </w:rPr>
        <w:t>изическое состояние, которое вызывает неправильный сигнал или сообщение от датчика</w:t>
      </w:r>
      <w:r w:rsidR="00E30984" w:rsidRPr="00C552A8">
        <w:rPr>
          <w:rStyle w:val="FontStyle102"/>
          <w:rFonts w:ascii="Times New Roman" w:hAnsi="Times New Roman" w:cs="Times New Roman"/>
          <w:b w:val="0"/>
          <w:sz w:val="24"/>
          <w:szCs w:val="24"/>
          <w:lang w:eastAsia="en-US"/>
        </w:rPr>
        <w:t>.</w:t>
      </w:r>
    </w:p>
    <w:p w:rsidR="00D67D28" w:rsidRPr="00C552A8" w:rsidRDefault="00D67D28" w:rsidP="00E30984">
      <w:pPr>
        <w:pStyle w:val="Style55"/>
        <w:widowControl/>
        <w:ind w:firstLine="567"/>
        <w:jc w:val="both"/>
        <w:rPr>
          <w:rStyle w:val="FontStyle102"/>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3.1.4 </w:t>
      </w:r>
      <w:r w:rsidR="00E30984" w:rsidRPr="00C552A8">
        <w:rPr>
          <w:rStyle w:val="FontStyle99"/>
          <w:rFonts w:ascii="Times New Roman" w:hAnsi="Times New Roman" w:cs="Times New Roman"/>
          <w:sz w:val="24"/>
          <w:szCs w:val="24"/>
          <w:lang w:eastAsia="en-US"/>
        </w:rPr>
        <w:t>М</w:t>
      </w:r>
      <w:r w:rsidRPr="00C552A8">
        <w:rPr>
          <w:rStyle w:val="FontStyle103"/>
          <w:rFonts w:ascii="Times New Roman" w:hAnsi="Times New Roman" w:cs="Times New Roman"/>
          <w:sz w:val="24"/>
          <w:szCs w:val="24"/>
          <w:lang w:eastAsia="en-US"/>
        </w:rPr>
        <w:t>аскировка</w:t>
      </w:r>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masking</w:t>
      </w:r>
      <w:proofErr w:type="spellEnd"/>
      <w:r w:rsidRPr="00C552A8">
        <w:rPr>
          <w:rStyle w:val="FontStyle103"/>
          <w:rFonts w:ascii="Times New Roman" w:hAnsi="Times New Roman" w:cs="Times New Roman"/>
          <w:b w:val="0"/>
          <w:sz w:val="24"/>
          <w:szCs w:val="24"/>
          <w:lang w:eastAsia="en-US"/>
        </w:rPr>
        <w:t>)</w:t>
      </w:r>
      <w:r w:rsidR="00E30984" w:rsidRPr="00C552A8">
        <w:rPr>
          <w:rStyle w:val="FontStyle103"/>
          <w:rFonts w:ascii="Times New Roman" w:hAnsi="Times New Roman" w:cs="Times New Roman"/>
          <w:b w:val="0"/>
          <w:sz w:val="24"/>
          <w:szCs w:val="24"/>
          <w:lang w:eastAsia="en-US"/>
        </w:rPr>
        <w:t>: П</w:t>
      </w:r>
      <w:r w:rsidRPr="00C552A8">
        <w:rPr>
          <w:rStyle w:val="FontStyle108"/>
          <w:rFonts w:ascii="Times New Roman" w:hAnsi="Times New Roman" w:cs="Times New Roman"/>
          <w:sz w:val="24"/>
          <w:szCs w:val="24"/>
          <w:lang w:eastAsia="en-US"/>
        </w:rPr>
        <w:t xml:space="preserve">омехи входных сигналов датчика из-за введения физического барьера, такого как металл, пластик, бумага или распыленные </w:t>
      </w:r>
      <w:proofErr w:type="gramStart"/>
      <w:r w:rsidRPr="00C552A8">
        <w:rPr>
          <w:rStyle w:val="FontStyle108"/>
          <w:rFonts w:ascii="Times New Roman" w:hAnsi="Times New Roman" w:cs="Times New Roman"/>
          <w:sz w:val="24"/>
          <w:szCs w:val="24"/>
          <w:lang w:eastAsia="en-US"/>
        </w:rPr>
        <w:t>красок</w:t>
      </w:r>
      <w:proofErr w:type="gramEnd"/>
      <w:r w:rsidRPr="00C552A8">
        <w:rPr>
          <w:rStyle w:val="FontStyle108"/>
          <w:rFonts w:ascii="Times New Roman" w:hAnsi="Times New Roman" w:cs="Times New Roman"/>
          <w:sz w:val="24"/>
          <w:szCs w:val="24"/>
          <w:lang w:eastAsia="en-US"/>
        </w:rPr>
        <w:t xml:space="preserve"> или лаков, в непосредственной близости от датчика</w:t>
      </w:r>
      <w:r w:rsidR="00E30984" w:rsidRPr="00C552A8">
        <w:rPr>
          <w:rStyle w:val="FontStyle102"/>
          <w:rFonts w:ascii="Times New Roman" w:hAnsi="Times New Roman" w:cs="Times New Roman"/>
          <w:b w:val="0"/>
          <w:sz w:val="24"/>
          <w:szCs w:val="24"/>
          <w:lang w:eastAsia="en-US"/>
        </w:rPr>
        <w:t>.</w:t>
      </w:r>
    </w:p>
    <w:p w:rsidR="00D67D28" w:rsidRPr="00C552A8" w:rsidRDefault="00D67D28" w:rsidP="00E30984">
      <w:pPr>
        <w:pStyle w:val="Style7"/>
        <w:widowControl/>
        <w:ind w:firstLine="567"/>
        <w:jc w:val="both"/>
        <w:rPr>
          <w:rStyle w:val="FontStyle102"/>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3.1.5</w:t>
      </w:r>
      <w:r w:rsidR="00E30984" w:rsidRPr="00C552A8">
        <w:rPr>
          <w:rStyle w:val="FontStyle99"/>
          <w:rFonts w:ascii="Times New Roman" w:hAnsi="Times New Roman" w:cs="Times New Roman"/>
          <w:sz w:val="24"/>
          <w:szCs w:val="24"/>
          <w:lang w:eastAsia="en-US"/>
        </w:rPr>
        <w:t xml:space="preserve"> М</w:t>
      </w:r>
      <w:r w:rsidRPr="00C552A8">
        <w:rPr>
          <w:rStyle w:val="FontStyle103"/>
          <w:rFonts w:ascii="Times New Roman" w:hAnsi="Times New Roman" w:cs="Times New Roman"/>
          <w:sz w:val="24"/>
          <w:szCs w:val="24"/>
          <w:lang w:eastAsia="en-US"/>
        </w:rPr>
        <w:t xml:space="preserve">оделированная цель для испытания на движение </w:t>
      </w:r>
      <w:r w:rsidRPr="00C552A8">
        <w:rPr>
          <w:rStyle w:val="FontStyle103"/>
          <w:rFonts w:ascii="Times New Roman" w:hAnsi="Times New Roman" w:cs="Times New Roman"/>
          <w:b w:val="0"/>
          <w:sz w:val="24"/>
          <w:szCs w:val="24"/>
          <w:lang w:eastAsia="en-US"/>
        </w:rPr>
        <w:t>(</w:t>
      </w:r>
      <w:proofErr w:type="spellStart"/>
      <w:r w:rsidRPr="00C552A8">
        <w:rPr>
          <w:rStyle w:val="FontStyle103"/>
          <w:rFonts w:ascii="Times New Roman" w:hAnsi="Times New Roman" w:cs="Times New Roman"/>
          <w:b w:val="0"/>
          <w:sz w:val="24"/>
          <w:szCs w:val="24"/>
          <w:lang w:eastAsia="en-US"/>
        </w:rPr>
        <w:t>simulated</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walk</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test</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target</w:t>
      </w:r>
      <w:proofErr w:type="spellEnd"/>
      <w:r w:rsidRPr="00C552A8">
        <w:rPr>
          <w:rStyle w:val="FontStyle103"/>
          <w:rFonts w:ascii="Times New Roman" w:hAnsi="Times New Roman" w:cs="Times New Roman"/>
          <w:b w:val="0"/>
          <w:sz w:val="24"/>
          <w:szCs w:val="24"/>
          <w:lang w:eastAsia="en-US"/>
        </w:rPr>
        <w:t>)</w:t>
      </w:r>
      <w:r w:rsidR="00E30984" w:rsidRPr="00C552A8">
        <w:rPr>
          <w:rStyle w:val="FontStyle103"/>
          <w:rFonts w:ascii="Times New Roman" w:hAnsi="Times New Roman" w:cs="Times New Roman"/>
          <w:b w:val="0"/>
          <w:sz w:val="24"/>
          <w:szCs w:val="24"/>
          <w:lang w:eastAsia="en-US"/>
        </w:rPr>
        <w:t>: Н</w:t>
      </w:r>
      <w:r w:rsidRPr="00C552A8">
        <w:rPr>
          <w:rStyle w:val="FontStyle108"/>
          <w:rFonts w:ascii="Times New Roman" w:hAnsi="Times New Roman" w:cs="Times New Roman"/>
          <w:sz w:val="24"/>
          <w:szCs w:val="24"/>
          <w:lang w:eastAsia="en-US"/>
        </w:rPr>
        <w:t>ечеловеческий или синтетический источник тепла или ультразвуковой отражатель, предназначенный для имитации стандартной цели для испытаний на движение</w:t>
      </w:r>
      <w:r w:rsidR="00E30984" w:rsidRPr="00C552A8">
        <w:rPr>
          <w:rStyle w:val="FontStyle108"/>
          <w:rFonts w:ascii="Times New Roman" w:hAnsi="Times New Roman" w:cs="Times New Roman"/>
          <w:sz w:val="24"/>
          <w:szCs w:val="24"/>
          <w:lang w:eastAsia="en-US"/>
        </w:rPr>
        <w:t>.</w:t>
      </w:r>
    </w:p>
    <w:p w:rsidR="00D67D28" w:rsidRPr="00C552A8" w:rsidRDefault="00D67D28" w:rsidP="00E30984">
      <w:pPr>
        <w:pStyle w:val="Style7"/>
        <w:widowControl/>
        <w:ind w:firstLine="567"/>
        <w:jc w:val="both"/>
        <w:rPr>
          <w:rStyle w:val="FontStyle102"/>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3.1.6</w:t>
      </w:r>
      <w:r w:rsidR="00E30984" w:rsidRPr="00C552A8">
        <w:rPr>
          <w:rStyle w:val="FontStyle99"/>
          <w:rFonts w:ascii="Times New Roman" w:hAnsi="Times New Roman" w:cs="Times New Roman"/>
          <w:sz w:val="24"/>
          <w:szCs w:val="24"/>
          <w:lang w:eastAsia="en-US"/>
        </w:rPr>
        <w:t xml:space="preserve"> С</w:t>
      </w:r>
      <w:r w:rsidRPr="00C552A8">
        <w:rPr>
          <w:rStyle w:val="FontStyle103"/>
          <w:rFonts w:ascii="Times New Roman" w:hAnsi="Times New Roman" w:cs="Times New Roman"/>
          <w:sz w:val="24"/>
          <w:szCs w:val="24"/>
          <w:lang w:eastAsia="en-US"/>
        </w:rPr>
        <w:t xml:space="preserve">тандартная цель для испытания на движение </w:t>
      </w:r>
      <w:r w:rsidRPr="00C552A8">
        <w:rPr>
          <w:rStyle w:val="FontStyle103"/>
          <w:rFonts w:ascii="Times New Roman" w:hAnsi="Times New Roman" w:cs="Times New Roman"/>
          <w:b w:val="0"/>
          <w:sz w:val="24"/>
          <w:szCs w:val="24"/>
          <w:lang w:eastAsia="en-US"/>
        </w:rPr>
        <w:t>(</w:t>
      </w:r>
      <w:proofErr w:type="spellStart"/>
      <w:r w:rsidRPr="00C552A8">
        <w:rPr>
          <w:rStyle w:val="FontStyle103"/>
          <w:rFonts w:ascii="Times New Roman" w:hAnsi="Times New Roman" w:cs="Times New Roman"/>
          <w:b w:val="0"/>
          <w:sz w:val="24"/>
          <w:szCs w:val="24"/>
          <w:lang w:eastAsia="en-US"/>
        </w:rPr>
        <w:t>standard</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walk</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test</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target</w:t>
      </w:r>
      <w:proofErr w:type="spellEnd"/>
      <w:r w:rsidRPr="00C552A8">
        <w:rPr>
          <w:rStyle w:val="FontStyle103"/>
          <w:rFonts w:ascii="Times New Roman" w:hAnsi="Times New Roman" w:cs="Times New Roman"/>
          <w:b w:val="0"/>
          <w:sz w:val="24"/>
          <w:szCs w:val="24"/>
          <w:lang w:eastAsia="en-US"/>
        </w:rPr>
        <w:t>)</w:t>
      </w:r>
      <w:r w:rsidR="00E30984" w:rsidRPr="00C552A8">
        <w:rPr>
          <w:rStyle w:val="FontStyle103"/>
          <w:rFonts w:ascii="Times New Roman" w:hAnsi="Times New Roman" w:cs="Times New Roman"/>
          <w:b w:val="0"/>
          <w:sz w:val="24"/>
          <w:szCs w:val="24"/>
          <w:lang w:eastAsia="en-US"/>
        </w:rPr>
        <w:t>: Ч</w:t>
      </w:r>
      <w:r w:rsidRPr="00C552A8">
        <w:rPr>
          <w:rStyle w:val="FontStyle108"/>
          <w:rFonts w:ascii="Times New Roman" w:hAnsi="Times New Roman" w:cs="Times New Roman"/>
          <w:sz w:val="24"/>
          <w:szCs w:val="24"/>
          <w:lang w:eastAsia="en-US"/>
        </w:rPr>
        <w:t>еловек стандартного веса и роста, одетый в облегающую одежду, подходящую для имитации злоумышленника</w:t>
      </w:r>
      <w:r w:rsidR="00E30984" w:rsidRPr="00C552A8">
        <w:rPr>
          <w:rStyle w:val="FontStyle102"/>
          <w:rFonts w:ascii="Times New Roman" w:hAnsi="Times New Roman" w:cs="Times New Roman"/>
          <w:b w:val="0"/>
          <w:sz w:val="24"/>
          <w:szCs w:val="24"/>
          <w:lang w:eastAsia="en-US"/>
        </w:rPr>
        <w:t>.</w:t>
      </w:r>
    </w:p>
    <w:p w:rsidR="00D67D28" w:rsidRPr="00C552A8" w:rsidRDefault="00D67D28" w:rsidP="00E30984">
      <w:pPr>
        <w:pStyle w:val="Style5"/>
        <w:widowControl/>
        <w:ind w:firstLine="567"/>
        <w:jc w:val="both"/>
        <w:rPr>
          <w:rStyle w:val="FontStyle102"/>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3.1.7 </w:t>
      </w:r>
      <w:r w:rsidR="00E30984" w:rsidRPr="00C552A8">
        <w:rPr>
          <w:rStyle w:val="FontStyle99"/>
          <w:rFonts w:ascii="Times New Roman" w:hAnsi="Times New Roman" w:cs="Times New Roman"/>
          <w:sz w:val="24"/>
          <w:szCs w:val="24"/>
          <w:lang w:eastAsia="en-US"/>
        </w:rPr>
        <w:t>И</w:t>
      </w:r>
      <w:r w:rsidRPr="00C552A8">
        <w:rPr>
          <w:rStyle w:val="FontStyle103"/>
          <w:rFonts w:ascii="Times New Roman" w:hAnsi="Times New Roman" w:cs="Times New Roman"/>
          <w:sz w:val="24"/>
          <w:szCs w:val="24"/>
          <w:lang w:eastAsia="en-US"/>
        </w:rPr>
        <w:t xml:space="preserve">спытание на движение </w:t>
      </w:r>
      <w:r w:rsidRPr="00C552A8">
        <w:rPr>
          <w:rStyle w:val="FontStyle103"/>
          <w:rFonts w:ascii="Times New Roman" w:hAnsi="Times New Roman" w:cs="Times New Roman"/>
          <w:b w:val="0"/>
          <w:sz w:val="24"/>
          <w:szCs w:val="24"/>
          <w:lang w:eastAsia="en-US"/>
        </w:rPr>
        <w:t>(</w:t>
      </w:r>
      <w:proofErr w:type="spellStart"/>
      <w:r w:rsidRPr="00C552A8">
        <w:rPr>
          <w:rStyle w:val="FontStyle103"/>
          <w:rFonts w:ascii="Times New Roman" w:hAnsi="Times New Roman" w:cs="Times New Roman"/>
          <w:b w:val="0"/>
          <w:sz w:val="24"/>
          <w:szCs w:val="24"/>
          <w:lang w:eastAsia="en-US"/>
        </w:rPr>
        <w:t>walk</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test</w:t>
      </w:r>
      <w:proofErr w:type="spellEnd"/>
      <w:r w:rsidRPr="00C552A8">
        <w:rPr>
          <w:rStyle w:val="FontStyle103"/>
          <w:rFonts w:ascii="Times New Roman" w:hAnsi="Times New Roman" w:cs="Times New Roman"/>
          <w:b w:val="0"/>
          <w:sz w:val="24"/>
          <w:szCs w:val="24"/>
          <w:lang w:eastAsia="en-US"/>
        </w:rPr>
        <w:t>)</w:t>
      </w:r>
      <w:r w:rsidR="00E30984" w:rsidRPr="00C552A8">
        <w:rPr>
          <w:rStyle w:val="FontStyle103"/>
          <w:rFonts w:ascii="Times New Roman" w:hAnsi="Times New Roman" w:cs="Times New Roman"/>
          <w:b w:val="0"/>
          <w:sz w:val="24"/>
          <w:szCs w:val="24"/>
          <w:lang w:eastAsia="en-US"/>
        </w:rPr>
        <w:t>: Э</w:t>
      </w:r>
      <w:r w:rsidRPr="00C552A8">
        <w:rPr>
          <w:rStyle w:val="FontStyle108"/>
          <w:rFonts w:ascii="Times New Roman" w:hAnsi="Times New Roman" w:cs="Times New Roman"/>
          <w:sz w:val="24"/>
          <w:szCs w:val="24"/>
          <w:lang w:eastAsia="en-US"/>
        </w:rPr>
        <w:t>ксплуатационное испытание, во время которого датчик подвергается воздействию стандартной цели в контролируемой среде</w:t>
      </w:r>
      <w:r w:rsidR="00E30984" w:rsidRPr="00C552A8">
        <w:rPr>
          <w:rStyle w:val="FontStyle102"/>
          <w:rFonts w:ascii="Times New Roman" w:hAnsi="Times New Roman" w:cs="Times New Roman"/>
          <w:b w:val="0"/>
          <w:sz w:val="24"/>
          <w:szCs w:val="24"/>
          <w:lang w:eastAsia="en-US"/>
        </w:rPr>
        <w:t>.</w:t>
      </w:r>
    </w:p>
    <w:p w:rsidR="00D67D28" w:rsidRPr="00C552A8" w:rsidRDefault="00D67D28" w:rsidP="00E30984">
      <w:pPr>
        <w:pStyle w:val="Style7"/>
        <w:widowControl/>
        <w:ind w:firstLine="567"/>
        <w:jc w:val="both"/>
        <w:rPr>
          <w:rStyle w:val="FontStyle102"/>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3.1.8</w:t>
      </w:r>
      <w:r w:rsidR="00E30984" w:rsidRPr="00C552A8">
        <w:rPr>
          <w:rStyle w:val="FontStyle99"/>
          <w:rFonts w:ascii="Times New Roman" w:hAnsi="Times New Roman" w:cs="Times New Roman"/>
          <w:sz w:val="24"/>
          <w:szCs w:val="24"/>
          <w:lang w:eastAsia="en-US"/>
        </w:rPr>
        <w:t xml:space="preserve"> И</w:t>
      </w:r>
      <w:r w:rsidRPr="00C552A8">
        <w:rPr>
          <w:rStyle w:val="FontStyle103"/>
          <w:rFonts w:ascii="Times New Roman" w:hAnsi="Times New Roman" w:cs="Times New Roman"/>
          <w:sz w:val="24"/>
          <w:szCs w:val="24"/>
          <w:lang w:eastAsia="en-US"/>
        </w:rPr>
        <w:t>спытание на движение в положении ползания</w:t>
      </w:r>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walk</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test</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attitude</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crawling</w:t>
      </w:r>
      <w:proofErr w:type="spellEnd"/>
      <w:r w:rsidRPr="00C552A8">
        <w:rPr>
          <w:rStyle w:val="FontStyle103"/>
          <w:rFonts w:ascii="Times New Roman" w:hAnsi="Times New Roman" w:cs="Times New Roman"/>
          <w:b w:val="0"/>
          <w:sz w:val="24"/>
          <w:szCs w:val="24"/>
          <w:lang w:eastAsia="en-US"/>
        </w:rPr>
        <w:t>)</w:t>
      </w:r>
      <w:r w:rsidR="00E30984" w:rsidRPr="00C552A8">
        <w:rPr>
          <w:rStyle w:val="FontStyle103"/>
          <w:rFonts w:ascii="Times New Roman" w:hAnsi="Times New Roman" w:cs="Times New Roman"/>
          <w:b w:val="0"/>
          <w:sz w:val="24"/>
          <w:szCs w:val="24"/>
          <w:lang w:eastAsia="en-US"/>
        </w:rPr>
        <w:t>: П</w:t>
      </w:r>
      <w:r w:rsidRPr="00C552A8">
        <w:rPr>
          <w:rStyle w:val="FontStyle108"/>
          <w:rFonts w:ascii="Times New Roman" w:hAnsi="Times New Roman" w:cs="Times New Roman"/>
          <w:sz w:val="24"/>
          <w:szCs w:val="24"/>
          <w:lang w:eastAsia="en-US"/>
        </w:rPr>
        <w:t xml:space="preserve">оложение ползания, состоящее из стандартной цели для </w:t>
      </w:r>
      <w:r w:rsidRPr="00C552A8">
        <w:rPr>
          <w:rStyle w:val="FontStyle103"/>
          <w:rFonts w:ascii="Times New Roman" w:hAnsi="Times New Roman" w:cs="Times New Roman"/>
          <w:b w:val="0"/>
          <w:sz w:val="24"/>
          <w:szCs w:val="24"/>
          <w:lang w:eastAsia="en-US"/>
        </w:rPr>
        <w:t>испытания на движение</w:t>
      </w:r>
      <w:r w:rsidRPr="00C552A8">
        <w:rPr>
          <w:rStyle w:val="FontStyle108"/>
          <w:rFonts w:ascii="Times New Roman" w:hAnsi="Times New Roman" w:cs="Times New Roman"/>
          <w:sz w:val="24"/>
          <w:szCs w:val="24"/>
          <w:lang w:eastAsia="en-US"/>
        </w:rPr>
        <w:t>, которая движется с руками и коленями, соприкасающимися с полом</w:t>
      </w:r>
      <w:r w:rsidR="00E30984" w:rsidRPr="00C552A8">
        <w:rPr>
          <w:rStyle w:val="FontStyle108"/>
          <w:rFonts w:ascii="Times New Roman" w:hAnsi="Times New Roman" w:cs="Times New Roman"/>
          <w:sz w:val="24"/>
          <w:szCs w:val="24"/>
          <w:lang w:eastAsia="en-US"/>
        </w:rPr>
        <w:t>.</w:t>
      </w:r>
    </w:p>
    <w:p w:rsidR="00D67D28" w:rsidRPr="00C552A8" w:rsidRDefault="00D67D28" w:rsidP="00E30984">
      <w:pPr>
        <w:pStyle w:val="Style7"/>
        <w:widowControl/>
        <w:ind w:firstLine="567"/>
        <w:jc w:val="both"/>
        <w:rPr>
          <w:rStyle w:val="FontStyle102"/>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3.1.9</w:t>
      </w:r>
      <w:r w:rsidR="00E30984" w:rsidRPr="00C552A8">
        <w:rPr>
          <w:rStyle w:val="FontStyle99"/>
          <w:rFonts w:ascii="Times New Roman" w:hAnsi="Times New Roman" w:cs="Times New Roman"/>
          <w:sz w:val="24"/>
          <w:szCs w:val="24"/>
          <w:lang w:eastAsia="en-US"/>
        </w:rPr>
        <w:t xml:space="preserve"> И</w:t>
      </w:r>
      <w:r w:rsidRPr="00C552A8">
        <w:rPr>
          <w:rStyle w:val="FontStyle103"/>
          <w:rFonts w:ascii="Times New Roman" w:hAnsi="Times New Roman" w:cs="Times New Roman"/>
          <w:sz w:val="24"/>
          <w:szCs w:val="24"/>
          <w:lang w:eastAsia="en-US"/>
        </w:rPr>
        <w:t xml:space="preserve">спытание на движение в </w:t>
      </w:r>
      <w:r w:rsidRPr="00C552A8">
        <w:rPr>
          <w:rStyle w:val="FontStyle108"/>
          <w:rFonts w:ascii="Times New Roman" w:hAnsi="Times New Roman" w:cs="Times New Roman"/>
          <w:b/>
          <w:sz w:val="24"/>
          <w:szCs w:val="24"/>
          <w:lang w:eastAsia="en-US"/>
        </w:rPr>
        <w:t>вертикальном</w:t>
      </w:r>
      <w:r w:rsidRPr="00C552A8">
        <w:rPr>
          <w:rStyle w:val="FontStyle108"/>
          <w:rFonts w:ascii="Times New Roman" w:hAnsi="Times New Roman" w:cs="Times New Roman"/>
          <w:sz w:val="24"/>
          <w:szCs w:val="24"/>
          <w:lang w:eastAsia="en-US"/>
        </w:rPr>
        <w:t xml:space="preserve"> </w:t>
      </w:r>
      <w:r w:rsidRPr="00C552A8">
        <w:rPr>
          <w:rStyle w:val="FontStyle103"/>
          <w:rFonts w:ascii="Times New Roman" w:hAnsi="Times New Roman" w:cs="Times New Roman"/>
          <w:sz w:val="24"/>
          <w:szCs w:val="24"/>
          <w:lang w:eastAsia="en-US"/>
        </w:rPr>
        <w:t>положении</w:t>
      </w:r>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walk</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test</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attitude</w:t>
      </w:r>
      <w:proofErr w:type="spellEnd"/>
      <w:r w:rsidRPr="00C552A8">
        <w:rPr>
          <w:rStyle w:val="FontStyle103"/>
          <w:rFonts w:ascii="Times New Roman" w:hAnsi="Times New Roman" w:cs="Times New Roman"/>
          <w:b w:val="0"/>
          <w:sz w:val="24"/>
          <w:szCs w:val="24"/>
          <w:lang w:eastAsia="en-US"/>
        </w:rPr>
        <w:t xml:space="preserve">, </w:t>
      </w:r>
      <w:proofErr w:type="spellStart"/>
      <w:r w:rsidRPr="00C552A8">
        <w:rPr>
          <w:rStyle w:val="FontStyle103"/>
          <w:rFonts w:ascii="Times New Roman" w:hAnsi="Times New Roman" w:cs="Times New Roman"/>
          <w:b w:val="0"/>
          <w:sz w:val="24"/>
          <w:szCs w:val="24"/>
          <w:lang w:eastAsia="en-US"/>
        </w:rPr>
        <w:t>upright</w:t>
      </w:r>
      <w:proofErr w:type="spellEnd"/>
      <w:r w:rsidRPr="00C552A8">
        <w:rPr>
          <w:rStyle w:val="FontStyle103"/>
          <w:rFonts w:ascii="Times New Roman" w:hAnsi="Times New Roman" w:cs="Times New Roman"/>
          <w:b w:val="0"/>
          <w:sz w:val="24"/>
          <w:szCs w:val="24"/>
          <w:lang w:eastAsia="en-US"/>
        </w:rPr>
        <w:t>)</w:t>
      </w:r>
      <w:r w:rsidR="00E30984" w:rsidRPr="00C552A8">
        <w:rPr>
          <w:rStyle w:val="FontStyle103"/>
          <w:rFonts w:ascii="Times New Roman" w:hAnsi="Times New Roman" w:cs="Times New Roman"/>
          <w:b w:val="0"/>
          <w:sz w:val="24"/>
          <w:szCs w:val="24"/>
          <w:lang w:eastAsia="en-US"/>
        </w:rPr>
        <w:t>: В</w:t>
      </w:r>
      <w:r w:rsidRPr="00C552A8">
        <w:rPr>
          <w:rStyle w:val="FontStyle108"/>
          <w:rFonts w:ascii="Times New Roman" w:hAnsi="Times New Roman" w:cs="Times New Roman"/>
          <w:sz w:val="24"/>
          <w:szCs w:val="24"/>
          <w:lang w:eastAsia="en-US"/>
        </w:rPr>
        <w:t xml:space="preserve">ертикальное положение, состоящее из цели для </w:t>
      </w:r>
      <w:r w:rsidRPr="00C552A8">
        <w:rPr>
          <w:rStyle w:val="FontStyle103"/>
          <w:rFonts w:ascii="Times New Roman" w:hAnsi="Times New Roman" w:cs="Times New Roman"/>
          <w:b w:val="0"/>
          <w:sz w:val="24"/>
          <w:szCs w:val="24"/>
          <w:lang w:eastAsia="en-US"/>
        </w:rPr>
        <w:t>испытания на движение</w:t>
      </w:r>
      <w:r w:rsidRPr="00C552A8">
        <w:rPr>
          <w:rStyle w:val="FontStyle108"/>
          <w:rFonts w:ascii="Times New Roman" w:hAnsi="Times New Roman" w:cs="Times New Roman"/>
          <w:sz w:val="24"/>
          <w:szCs w:val="24"/>
          <w:lang w:eastAsia="en-US"/>
        </w:rPr>
        <w:t xml:space="preserve"> в положении стоя и </w:t>
      </w:r>
      <w:r w:rsidRPr="00C552A8">
        <w:rPr>
          <w:rStyle w:val="FontStyle103"/>
          <w:rFonts w:ascii="Times New Roman" w:hAnsi="Times New Roman" w:cs="Times New Roman"/>
          <w:b w:val="0"/>
          <w:sz w:val="24"/>
          <w:szCs w:val="24"/>
          <w:lang w:eastAsia="en-US"/>
        </w:rPr>
        <w:t>движения</w:t>
      </w:r>
      <w:r w:rsidRPr="00C552A8">
        <w:rPr>
          <w:rStyle w:val="FontStyle108"/>
          <w:rFonts w:ascii="Times New Roman" w:hAnsi="Times New Roman" w:cs="Times New Roman"/>
          <w:sz w:val="24"/>
          <w:szCs w:val="24"/>
          <w:lang w:eastAsia="en-US"/>
        </w:rPr>
        <w:t xml:space="preserve"> с руками вдоль тела. Стандартная цель для </w:t>
      </w:r>
      <w:r w:rsidRPr="00C552A8">
        <w:rPr>
          <w:rStyle w:val="FontStyle103"/>
          <w:rFonts w:ascii="Times New Roman" w:hAnsi="Times New Roman" w:cs="Times New Roman"/>
          <w:b w:val="0"/>
          <w:sz w:val="24"/>
          <w:szCs w:val="24"/>
          <w:lang w:eastAsia="en-US"/>
        </w:rPr>
        <w:t>испытания на движение</w:t>
      </w:r>
      <w:r w:rsidRPr="00C552A8">
        <w:rPr>
          <w:rStyle w:val="FontStyle108"/>
          <w:rFonts w:ascii="Times New Roman" w:hAnsi="Times New Roman" w:cs="Times New Roman"/>
          <w:sz w:val="24"/>
          <w:szCs w:val="24"/>
          <w:lang w:eastAsia="en-US"/>
        </w:rPr>
        <w:t xml:space="preserve"> начинает и заканчивает перемещение в положении ног вместе</w:t>
      </w:r>
      <w:r w:rsidR="00E30984" w:rsidRPr="00C552A8">
        <w:rPr>
          <w:rStyle w:val="FontStyle108"/>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1" w:name="bookmark6"/>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3</w:t>
      </w:r>
      <w:bookmarkEnd w:id="1"/>
      <w:r w:rsidRPr="00C552A8">
        <w:rPr>
          <w:rStyle w:val="FontStyle99"/>
          <w:rFonts w:ascii="Times New Roman" w:hAnsi="Times New Roman" w:cs="Times New Roman"/>
          <w:sz w:val="24"/>
          <w:szCs w:val="24"/>
          <w:lang w:eastAsia="en-US"/>
        </w:rPr>
        <w:t xml:space="preserve">.2 </w:t>
      </w:r>
      <w:r w:rsidRPr="00C552A8">
        <w:rPr>
          <w:rStyle w:val="FontStyle103"/>
          <w:rFonts w:ascii="Times New Roman" w:hAnsi="Times New Roman" w:cs="Times New Roman"/>
          <w:sz w:val="24"/>
          <w:szCs w:val="24"/>
          <w:lang w:eastAsia="en-US"/>
        </w:rPr>
        <w:t>Сокращения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17"/>
          <w:sz w:val="24"/>
          <w:szCs w:val="24"/>
          <w:lang w:eastAsia="en-US"/>
        </w:rPr>
        <w:t xml:space="preserve">Для целей настоящего документа применяются сокращения, приведенные в </w:t>
      </w:r>
      <w:r w:rsidRPr="00C552A8">
        <w:rPr>
          <w:rStyle w:val="FontStyle108"/>
          <w:rFonts w:ascii="Times New Roman" w:hAnsi="Times New Roman" w:cs="Times New Roman"/>
          <w:sz w:val="24"/>
          <w:szCs w:val="24"/>
          <w:lang w:eastAsia="en-US"/>
        </w:rPr>
        <w:t>IEC 62642-1</w:t>
      </w:r>
      <w:r w:rsidRPr="00C552A8">
        <w:rPr>
          <w:rStyle w:val="FontStyle117"/>
          <w:sz w:val="24"/>
          <w:szCs w:val="24"/>
          <w:lang w:eastAsia="en-US"/>
        </w:rPr>
        <w:t>, а также следующие сокращения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4"/>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ПВП</w:t>
      </w:r>
      <w:r w:rsidRPr="00C552A8">
        <w:rPr>
          <w:rStyle w:val="FontStyle102"/>
          <w:rFonts w:ascii="Times New Roman" w:hAnsi="Times New Roman" w:cs="Times New Roman"/>
          <w:sz w:val="24"/>
          <w:szCs w:val="24"/>
          <w:lang w:eastAsia="en-US"/>
        </w:rPr>
        <w:tab/>
      </w:r>
      <w:r w:rsidRPr="00C552A8">
        <w:rPr>
          <w:rStyle w:val="FontStyle102"/>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полиэтилен высокой плотности</w:t>
      </w:r>
      <w:r w:rsidRPr="00C552A8">
        <w:rPr>
          <w:rStyle w:val="FontStyle102"/>
          <w:rFonts w:ascii="Times New Roman" w:hAnsi="Times New Roman" w:cs="Times New Roman"/>
          <w:sz w:val="24"/>
          <w:szCs w:val="24"/>
          <w:lang w:eastAsia="en-US"/>
        </w:rPr>
        <w:t xml:space="preserve"> </w:t>
      </w:r>
    </w:p>
    <w:p w:rsidR="00D67D28" w:rsidRPr="00C552A8" w:rsidRDefault="00D67D28" w:rsidP="00D67D28">
      <w:pPr>
        <w:pStyle w:val="Style14"/>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ПИК</w:t>
      </w:r>
      <w:r w:rsidRPr="00C552A8">
        <w:rPr>
          <w:rStyle w:val="FontStyle102"/>
          <w:rFonts w:ascii="Times New Roman" w:hAnsi="Times New Roman" w:cs="Times New Roman"/>
          <w:b w:val="0"/>
          <w:sz w:val="24"/>
          <w:szCs w:val="24"/>
          <w:lang w:eastAsia="en-US"/>
        </w:rPr>
        <w:tab/>
      </w:r>
      <w:r w:rsidRPr="00C552A8">
        <w:rPr>
          <w:rStyle w:val="FontStyle102"/>
          <w:rFonts w:ascii="Times New Roman" w:hAnsi="Times New Roman" w:cs="Times New Roman"/>
          <w:b w:val="0"/>
          <w:sz w:val="24"/>
          <w:szCs w:val="24"/>
          <w:lang w:eastAsia="en-US"/>
        </w:rPr>
        <w:tab/>
        <w:t xml:space="preserve">пассивный инфракрасный датчик движения </w:t>
      </w:r>
    </w:p>
    <w:p w:rsidR="00D67D28" w:rsidRPr="00C552A8" w:rsidRDefault="00D67D28" w:rsidP="00D67D28">
      <w:pPr>
        <w:pStyle w:val="Style14"/>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ЭМС</w:t>
      </w:r>
      <w:r w:rsidRPr="00C552A8">
        <w:rPr>
          <w:rStyle w:val="FontStyle102"/>
          <w:rFonts w:ascii="Times New Roman" w:hAnsi="Times New Roman" w:cs="Times New Roman"/>
          <w:sz w:val="24"/>
          <w:szCs w:val="24"/>
          <w:lang w:eastAsia="en-US"/>
        </w:rPr>
        <w:t xml:space="preserve"> </w:t>
      </w:r>
      <w:r w:rsidRPr="00C552A8">
        <w:rPr>
          <w:rStyle w:val="FontStyle102"/>
          <w:rFonts w:ascii="Times New Roman" w:hAnsi="Times New Roman" w:cs="Times New Roman"/>
          <w:sz w:val="24"/>
          <w:szCs w:val="24"/>
          <w:lang w:eastAsia="en-US"/>
        </w:rPr>
        <w:tab/>
      </w:r>
      <w:r w:rsidR="00E30984" w:rsidRPr="00C552A8">
        <w:rPr>
          <w:rStyle w:val="FontStyle102"/>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электромагнитная совместимость</w:t>
      </w:r>
      <w:r w:rsidRPr="00C552A8">
        <w:rPr>
          <w:rStyle w:val="FontStyle102"/>
          <w:rFonts w:ascii="Times New Roman" w:hAnsi="Times New Roman" w:cs="Times New Roman"/>
          <w:sz w:val="24"/>
          <w:szCs w:val="24"/>
          <w:lang w:eastAsia="en-US"/>
        </w:rPr>
        <w:t xml:space="preserve"> </w:t>
      </w:r>
    </w:p>
    <w:p w:rsidR="00D67D28" w:rsidRPr="00C552A8" w:rsidRDefault="00D67D28" w:rsidP="00D67D28">
      <w:pPr>
        <w:pStyle w:val="Style14"/>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СЦИД</w:t>
      </w:r>
      <w:r w:rsidRPr="00C552A8">
        <w:rPr>
          <w:rStyle w:val="FontStyle102"/>
          <w:rFonts w:ascii="Times New Roman" w:hAnsi="Times New Roman" w:cs="Times New Roman"/>
          <w:sz w:val="24"/>
          <w:szCs w:val="24"/>
          <w:lang w:eastAsia="en-US"/>
        </w:rPr>
        <w:tab/>
      </w:r>
      <w:r w:rsidR="00E30984" w:rsidRPr="00C552A8">
        <w:rPr>
          <w:rStyle w:val="FontStyle102"/>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 xml:space="preserve">стандартная цель для </w:t>
      </w:r>
      <w:r w:rsidRPr="00C552A8">
        <w:rPr>
          <w:rStyle w:val="FontStyle103"/>
          <w:rFonts w:ascii="Times New Roman" w:hAnsi="Times New Roman" w:cs="Times New Roman"/>
          <w:b w:val="0"/>
          <w:sz w:val="24"/>
          <w:szCs w:val="24"/>
          <w:lang w:eastAsia="en-US"/>
        </w:rPr>
        <w:t>испытания на движение</w:t>
      </w:r>
      <w:r w:rsidRPr="00C552A8">
        <w:rPr>
          <w:rStyle w:val="FontStyle102"/>
          <w:rFonts w:ascii="Times New Roman" w:hAnsi="Times New Roman" w:cs="Times New Roman"/>
          <w:sz w:val="24"/>
          <w:szCs w:val="24"/>
          <w:lang w:eastAsia="en-US"/>
        </w:rPr>
        <w:t xml:space="preserve"> </w:t>
      </w:r>
    </w:p>
    <w:p w:rsidR="00D67D28" w:rsidRPr="00C552A8" w:rsidRDefault="00D67D28" w:rsidP="00D67D28">
      <w:pPr>
        <w:pStyle w:val="Style14"/>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ОЦО</w:t>
      </w:r>
      <w:r w:rsidRPr="00C552A8">
        <w:rPr>
          <w:rStyle w:val="FontStyle102"/>
          <w:rFonts w:ascii="Times New Roman" w:hAnsi="Times New Roman" w:cs="Times New Roman"/>
          <w:sz w:val="24"/>
          <w:szCs w:val="24"/>
          <w:lang w:eastAsia="en-US"/>
        </w:rPr>
        <w:t xml:space="preserve">       </w:t>
      </w:r>
      <w:r w:rsidRPr="00C552A8">
        <w:rPr>
          <w:rStyle w:val="FontStyle102"/>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основная цель обнаружения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ПЗ</w:t>
      </w:r>
      <w:r w:rsidRPr="00C552A8">
        <w:rPr>
          <w:rStyle w:val="FontStyle102"/>
          <w:rFonts w:ascii="Times New Roman" w:hAnsi="Times New Roman" w:cs="Times New Roman"/>
          <w:sz w:val="24"/>
          <w:szCs w:val="24"/>
          <w:lang w:eastAsia="en-US"/>
        </w:rPr>
        <w:tab/>
      </w:r>
      <w:r w:rsidRPr="00C552A8">
        <w:rPr>
          <w:rStyle w:val="FontStyle102"/>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поле зрения</w:t>
      </w:r>
    </w:p>
    <w:p w:rsidR="00D67D28" w:rsidRPr="00C552A8" w:rsidRDefault="00D67D28" w:rsidP="00D67D28">
      <w:pPr>
        <w:pStyle w:val="Style61"/>
        <w:widowControl/>
        <w:ind w:firstLine="567"/>
        <w:jc w:val="both"/>
        <w:rPr>
          <w:rStyle w:val="FontStyle99"/>
          <w:rFonts w:ascii="Times New Roman" w:hAnsi="Times New Roman" w:cs="Times New Roman"/>
          <w:sz w:val="24"/>
          <w:szCs w:val="24"/>
          <w:lang w:eastAsia="en-US"/>
        </w:rPr>
      </w:pPr>
      <w:bookmarkStart w:id="2" w:name="bookmark7"/>
    </w:p>
    <w:p w:rsidR="00D67D28" w:rsidRPr="00C552A8" w:rsidRDefault="00D67D28" w:rsidP="00D67D28">
      <w:pPr>
        <w:pStyle w:val="Style61"/>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4</w:t>
      </w:r>
      <w:bookmarkStart w:id="3" w:name="bookmark8"/>
      <w:bookmarkEnd w:id="2"/>
      <w:r w:rsidRPr="00C552A8">
        <w:rPr>
          <w:rStyle w:val="FontStyle99"/>
          <w:rFonts w:ascii="Times New Roman" w:hAnsi="Times New Roman" w:cs="Times New Roman"/>
          <w:sz w:val="24"/>
          <w:szCs w:val="24"/>
          <w:lang w:eastAsia="en-US"/>
        </w:rPr>
        <w:t xml:space="preserve"> </w:t>
      </w:r>
      <w:bookmarkEnd w:id="3"/>
      <w:r w:rsidRPr="00C552A8">
        <w:rPr>
          <w:rStyle w:val="FontStyle103"/>
          <w:rFonts w:ascii="Times New Roman" w:hAnsi="Times New Roman" w:cs="Times New Roman"/>
          <w:sz w:val="24"/>
          <w:szCs w:val="24"/>
          <w:lang w:eastAsia="en-US"/>
        </w:rPr>
        <w:t>Функциональные требования</w:t>
      </w:r>
      <w:r w:rsidRPr="00C552A8">
        <w:rPr>
          <w:rStyle w:val="FontStyle99"/>
          <w:rFonts w:ascii="Times New Roman" w:hAnsi="Times New Roman" w:cs="Times New Roman"/>
          <w:sz w:val="24"/>
          <w:szCs w:val="24"/>
          <w:lang w:eastAsia="en-US"/>
        </w:rPr>
        <w:t xml:space="preserve"> </w:t>
      </w:r>
    </w:p>
    <w:p w:rsidR="00D67D28" w:rsidRPr="00C552A8" w:rsidRDefault="00D67D28" w:rsidP="00D67D28">
      <w:pPr>
        <w:pStyle w:val="Style61"/>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4.1 </w:t>
      </w:r>
      <w:r w:rsidRPr="00C552A8">
        <w:rPr>
          <w:rStyle w:val="FontStyle103"/>
          <w:rFonts w:ascii="Times New Roman" w:hAnsi="Times New Roman" w:cs="Times New Roman"/>
          <w:sz w:val="24"/>
          <w:szCs w:val="24"/>
          <w:lang w:eastAsia="en-US"/>
        </w:rPr>
        <w:t>Обработка событий</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Датчик</w:t>
      </w:r>
      <w:r w:rsidRPr="00C552A8">
        <w:rPr>
          <w:rStyle w:val="FontStyle108"/>
          <w:rFonts w:ascii="Times New Roman" w:hAnsi="Times New Roman" w:cs="Times New Roman"/>
          <w:sz w:val="24"/>
          <w:szCs w:val="24"/>
          <w:lang w:eastAsia="en-US"/>
        </w:rPr>
        <w:t xml:space="preserve">и обрабатывают события, указанные в </w:t>
      </w:r>
      <w:r w:rsidR="00E30984" w:rsidRPr="00C552A8">
        <w:rPr>
          <w:rStyle w:val="FontStyle108"/>
          <w:rFonts w:ascii="Times New Roman" w:hAnsi="Times New Roman" w:cs="Times New Roman"/>
          <w:sz w:val="24"/>
          <w:szCs w:val="24"/>
          <w:lang w:eastAsia="en-US"/>
        </w:rPr>
        <w:t>т</w:t>
      </w:r>
      <w:r w:rsidRPr="00C552A8">
        <w:rPr>
          <w:rStyle w:val="FontStyle108"/>
          <w:rFonts w:ascii="Times New Roman" w:hAnsi="Times New Roman" w:cs="Times New Roman"/>
          <w:sz w:val="24"/>
          <w:szCs w:val="24"/>
          <w:lang w:eastAsia="en-US"/>
        </w:rPr>
        <w:t xml:space="preserve">аблице 1. </w:t>
      </w:r>
      <w:r w:rsidRPr="00C552A8">
        <w:rPr>
          <w:rStyle w:val="FontStyle102"/>
          <w:rFonts w:ascii="Times New Roman" w:hAnsi="Times New Roman" w:cs="Times New Roman"/>
          <w:b w:val="0"/>
          <w:sz w:val="24"/>
          <w:szCs w:val="24"/>
          <w:lang w:eastAsia="en-US"/>
        </w:rPr>
        <w:t>Датчик</w:t>
      </w:r>
      <w:r w:rsidRPr="00C552A8">
        <w:rPr>
          <w:rStyle w:val="FontStyle108"/>
          <w:rFonts w:ascii="Times New Roman" w:hAnsi="Times New Roman" w:cs="Times New Roman"/>
          <w:sz w:val="24"/>
          <w:szCs w:val="24"/>
          <w:lang w:eastAsia="en-US"/>
        </w:rPr>
        <w:t>и генерируют сигналы</w:t>
      </w:r>
      <w:r w:rsidR="00E30984" w:rsidRPr="00C552A8">
        <w:rPr>
          <w:rStyle w:val="FontStyle108"/>
          <w:rFonts w:ascii="Times New Roman" w:hAnsi="Times New Roman" w:cs="Times New Roman"/>
          <w:sz w:val="24"/>
          <w:szCs w:val="24"/>
          <w:lang w:eastAsia="en-US"/>
        </w:rPr>
        <w:t xml:space="preserve"> или сообщения, как показано в т</w:t>
      </w:r>
      <w:r w:rsidRPr="00C552A8">
        <w:rPr>
          <w:rStyle w:val="FontStyle108"/>
          <w:rFonts w:ascii="Times New Roman" w:hAnsi="Times New Roman" w:cs="Times New Roman"/>
          <w:sz w:val="24"/>
          <w:szCs w:val="24"/>
          <w:lang w:eastAsia="en-US"/>
        </w:rPr>
        <w:t>аблице 2</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p>
    <w:p w:rsidR="00C552A8" w:rsidRPr="00C552A8" w:rsidRDefault="00C552A8" w:rsidP="00D67D28">
      <w:pPr>
        <w:pStyle w:val="Style18"/>
        <w:widowControl/>
        <w:ind w:firstLine="567"/>
        <w:jc w:val="both"/>
        <w:rPr>
          <w:rStyle w:val="FontStyle102"/>
          <w:rFonts w:ascii="Times New Roman" w:hAnsi="Times New Roman" w:cs="Times New Roman"/>
          <w:sz w:val="24"/>
          <w:szCs w:val="24"/>
          <w:lang w:eastAsia="en-US"/>
        </w:rPr>
      </w:pPr>
    </w:p>
    <w:p w:rsidR="00C552A8" w:rsidRPr="00C552A8" w:rsidRDefault="00C552A8" w:rsidP="00D67D28">
      <w:pPr>
        <w:pStyle w:val="Style18"/>
        <w:widowControl/>
        <w:ind w:firstLine="567"/>
        <w:jc w:val="both"/>
        <w:rPr>
          <w:rStyle w:val="FontStyle102"/>
          <w:rFonts w:ascii="Times New Roman" w:hAnsi="Times New Roman" w:cs="Times New Roman"/>
          <w:sz w:val="24"/>
          <w:szCs w:val="24"/>
          <w:lang w:eastAsia="en-US"/>
        </w:rPr>
      </w:pPr>
    </w:p>
    <w:p w:rsidR="00C552A8" w:rsidRPr="00C552A8" w:rsidRDefault="00C552A8" w:rsidP="00D67D28">
      <w:pPr>
        <w:pStyle w:val="Style18"/>
        <w:widowControl/>
        <w:ind w:firstLine="567"/>
        <w:jc w:val="both"/>
        <w:rPr>
          <w:rStyle w:val="FontStyle102"/>
          <w:rFonts w:ascii="Times New Roman" w:hAnsi="Times New Roman" w:cs="Times New Roman"/>
          <w:sz w:val="24"/>
          <w:szCs w:val="24"/>
          <w:lang w:eastAsia="en-US"/>
        </w:rPr>
      </w:pPr>
    </w:p>
    <w:p w:rsidR="00C552A8" w:rsidRPr="00C552A8" w:rsidRDefault="00C552A8" w:rsidP="00D67D28">
      <w:pPr>
        <w:pStyle w:val="Style18"/>
        <w:widowControl/>
        <w:ind w:firstLine="567"/>
        <w:jc w:val="both"/>
        <w:rPr>
          <w:rStyle w:val="FontStyle102"/>
          <w:rFonts w:ascii="Times New Roman" w:hAnsi="Times New Roman" w:cs="Times New Roman"/>
          <w:sz w:val="24"/>
          <w:szCs w:val="24"/>
          <w:lang w:eastAsia="en-US"/>
        </w:rPr>
      </w:pPr>
    </w:p>
    <w:p w:rsidR="00D67D28" w:rsidRPr="00C552A8" w:rsidRDefault="00D67D28" w:rsidP="00E30984">
      <w:pPr>
        <w:pStyle w:val="Style7"/>
        <w:widowControl/>
        <w:ind w:firstLine="567"/>
        <w:jc w:val="center"/>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lastRenderedPageBreak/>
        <w:t>Таблица 1 - События, подлежащие обработке по классам</w:t>
      </w:r>
    </w:p>
    <w:p w:rsidR="00E30984" w:rsidRPr="00C552A8" w:rsidRDefault="00E30984" w:rsidP="00E30984">
      <w:pPr>
        <w:pStyle w:val="Style7"/>
        <w:widowControl/>
        <w:ind w:firstLine="567"/>
        <w:jc w:val="center"/>
        <w:rPr>
          <w:rStyle w:val="FontStyle99"/>
          <w:rFonts w:ascii="Times New Roman" w:hAnsi="Times New Roman" w:cs="Times New Roman"/>
          <w:sz w:val="24"/>
          <w:szCs w:val="24"/>
          <w:lang w:eastAsia="en-US"/>
        </w:rPr>
      </w:pPr>
    </w:p>
    <w:tbl>
      <w:tblPr>
        <w:tblW w:w="9631" w:type="dxa"/>
        <w:tblLayout w:type="fixed"/>
        <w:tblCellMar>
          <w:left w:w="40" w:type="dxa"/>
          <w:right w:w="40" w:type="dxa"/>
        </w:tblCellMar>
        <w:tblLook w:val="0000" w:firstRow="0" w:lastRow="0" w:firstColumn="0" w:lastColumn="0" w:noHBand="0" w:noVBand="0"/>
      </w:tblPr>
      <w:tblGrid>
        <w:gridCol w:w="5804"/>
        <w:gridCol w:w="992"/>
        <w:gridCol w:w="851"/>
        <w:gridCol w:w="992"/>
        <w:gridCol w:w="992"/>
      </w:tblGrid>
      <w:tr w:rsidR="00D67D28" w:rsidRPr="00C552A8" w:rsidTr="00E30984">
        <w:trPr>
          <w:trHeight w:val="322"/>
        </w:trPr>
        <w:tc>
          <w:tcPr>
            <w:tcW w:w="5804" w:type="dxa"/>
            <w:tcBorders>
              <w:top w:val="single" w:sz="6" w:space="0" w:color="auto"/>
              <w:left w:val="single" w:sz="6" w:space="0" w:color="auto"/>
              <w:bottom w:val="nil"/>
              <w:right w:val="single" w:sz="6" w:space="0" w:color="auto"/>
            </w:tcBorders>
          </w:tcPr>
          <w:p w:rsidR="00D67D28" w:rsidRPr="00C552A8" w:rsidRDefault="00D67D28" w:rsidP="00E30984">
            <w:pPr>
              <w:pStyle w:val="af3"/>
              <w:jc w:val="center"/>
              <w:rPr>
                <w:rStyle w:val="FontStyle95"/>
                <w:rFonts w:ascii="Times New Roman" w:hAnsi="Times New Roman" w:cs="Times New Roman"/>
                <w:b/>
                <w:i/>
                <w:sz w:val="24"/>
                <w:szCs w:val="24"/>
                <w:lang w:eastAsia="en-US"/>
              </w:rPr>
            </w:pPr>
            <w:r w:rsidRPr="00C552A8">
              <w:rPr>
                <w:rStyle w:val="FontStyle101"/>
                <w:rFonts w:ascii="Times New Roman" w:hAnsi="Times New Roman" w:cs="Times New Roman"/>
                <w:b/>
                <w:i w:val="0"/>
                <w:sz w:val="24"/>
                <w:szCs w:val="24"/>
                <w:lang w:eastAsia="en-US"/>
              </w:rPr>
              <w:t>Событие</w:t>
            </w:r>
          </w:p>
        </w:tc>
        <w:tc>
          <w:tcPr>
            <w:tcW w:w="3827" w:type="dxa"/>
            <w:gridSpan w:val="4"/>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5"/>
                <w:rFonts w:ascii="Times New Roman" w:hAnsi="Times New Roman" w:cs="Times New Roman"/>
                <w:b/>
                <w:i/>
                <w:sz w:val="24"/>
                <w:szCs w:val="24"/>
                <w:lang w:eastAsia="en-US"/>
              </w:rPr>
            </w:pPr>
            <w:r w:rsidRPr="00C552A8">
              <w:rPr>
                <w:rStyle w:val="FontStyle101"/>
                <w:rFonts w:ascii="Times New Roman" w:hAnsi="Times New Roman" w:cs="Times New Roman"/>
                <w:b/>
                <w:i w:val="0"/>
                <w:sz w:val="24"/>
                <w:szCs w:val="24"/>
                <w:lang w:eastAsia="en-US"/>
              </w:rPr>
              <w:t>Класс</w:t>
            </w:r>
          </w:p>
        </w:tc>
      </w:tr>
      <w:tr w:rsidR="00D67D28" w:rsidRPr="00C552A8" w:rsidTr="00E30984">
        <w:trPr>
          <w:trHeight w:val="312"/>
        </w:trPr>
        <w:tc>
          <w:tcPr>
            <w:tcW w:w="5804" w:type="dxa"/>
            <w:tcBorders>
              <w:top w:val="nil"/>
              <w:left w:val="single" w:sz="6" w:space="0" w:color="auto"/>
              <w:bottom w:val="single" w:sz="6" w:space="0" w:color="auto"/>
              <w:right w:val="single" w:sz="6" w:space="0" w:color="auto"/>
            </w:tcBorders>
          </w:tcPr>
          <w:p w:rsidR="00D67D28" w:rsidRPr="00C552A8" w:rsidRDefault="00D67D28" w:rsidP="00E30984">
            <w:pPr>
              <w:pStyle w:val="af3"/>
              <w:rPr>
                <w:rStyle w:val="FontStyle95"/>
                <w:rFonts w:ascii="Times New Roman" w:hAnsi="Times New Roman" w:cs="Times New Roman"/>
                <w:sz w:val="24"/>
                <w:szCs w:val="24"/>
                <w:lang w:eastAsia="en-US"/>
              </w:rPr>
            </w:pP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5"/>
                <w:rFonts w:ascii="Times New Roman" w:hAnsi="Times New Roman" w:cs="Times New Roman"/>
                <w:b/>
                <w:sz w:val="24"/>
                <w:szCs w:val="24"/>
                <w:lang w:eastAsia="en-US"/>
              </w:rPr>
            </w:pPr>
            <w:r w:rsidRPr="00C552A8">
              <w:rPr>
                <w:rStyle w:val="FontStyle95"/>
                <w:rFonts w:ascii="Times New Roman" w:hAnsi="Times New Roman" w:cs="Times New Roman"/>
                <w:b/>
                <w:sz w:val="24"/>
                <w:szCs w:val="24"/>
                <w:lang w:eastAsia="en-US"/>
              </w:rPr>
              <w:t>1</w:t>
            </w:r>
          </w:p>
        </w:tc>
        <w:tc>
          <w:tcPr>
            <w:tcW w:w="851"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5"/>
                <w:rFonts w:ascii="Times New Roman" w:hAnsi="Times New Roman" w:cs="Times New Roman"/>
                <w:b/>
                <w:sz w:val="24"/>
                <w:szCs w:val="24"/>
                <w:lang w:eastAsia="en-US"/>
              </w:rPr>
            </w:pPr>
            <w:r w:rsidRPr="00C552A8">
              <w:rPr>
                <w:rStyle w:val="FontStyle95"/>
                <w:rFonts w:ascii="Times New Roman" w:hAnsi="Times New Roman" w:cs="Times New Roman"/>
                <w:b/>
                <w:sz w:val="24"/>
                <w:szCs w:val="24"/>
                <w:lang w:eastAsia="en-US"/>
              </w:rPr>
              <w:t>2</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5"/>
                <w:rFonts w:ascii="Times New Roman" w:hAnsi="Times New Roman" w:cs="Times New Roman"/>
                <w:b/>
                <w:sz w:val="24"/>
                <w:szCs w:val="24"/>
                <w:lang w:eastAsia="en-US"/>
              </w:rPr>
            </w:pPr>
            <w:r w:rsidRPr="00C552A8">
              <w:rPr>
                <w:rStyle w:val="FontStyle95"/>
                <w:rFonts w:ascii="Times New Roman" w:hAnsi="Times New Roman" w:cs="Times New Roman"/>
                <w:b/>
                <w:sz w:val="24"/>
                <w:szCs w:val="24"/>
                <w:lang w:eastAsia="en-US"/>
              </w:rPr>
              <w:t>3</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5"/>
                <w:rFonts w:ascii="Times New Roman" w:hAnsi="Times New Roman" w:cs="Times New Roman"/>
                <w:b/>
                <w:sz w:val="24"/>
                <w:szCs w:val="24"/>
                <w:lang w:eastAsia="en-US"/>
              </w:rPr>
            </w:pPr>
            <w:r w:rsidRPr="00C552A8">
              <w:rPr>
                <w:rStyle w:val="FontStyle95"/>
                <w:rFonts w:ascii="Times New Roman" w:hAnsi="Times New Roman" w:cs="Times New Roman"/>
                <w:b/>
                <w:sz w:val="24"/>
                <w:szCs w:val="24"/>
                <w:lang w:eastAsia="en-US"/>
              </w:rPr>
              <w:t>4</w:t>
            </w:r>
          </w:p>
        </w:tc>
      </w:tr>
      <w:tr w:rsidR="00D67D28" w:rsidRPr="00C552A8" w:rsidTr="00E30984">
        <w:trPr>
          <w:trHeight w:val="317"/>
        </w:trPr>
        <w:tc>
          <w:tcPr>
            <w:tcW w:w="5804"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Обнаружение проникновения</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851"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r>
      <w:tr w:rsidR="00D67D28" w:rsidRPr="00C552A8" w:rsidTr="00E30984">
        <w:trPr>
          <w:trHeight w:val="312"/>
        </w:trPr>
        <w:tc>
          <w:tcPr>
            <w:tcW w:w="5804"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Обнаружение попыток несанкционированного вскрытия</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851"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r>
      <w:tr w:rsidR="00D67D28" w:rsidRPr="00C552A8" w:rsidTr="00E30984">
        <w:trPr>
          <w:trHeight w:val="322"/>
        </w:trPr>
        <w:tc>
          <w:tcPr>
            <w:tcW w:w="5804"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Обнаружение маскировки</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851"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r>
      <w:tr w:rsidR="00D67D28" w:rsidRPr="00C552A8" w:rsidTr="00E30984">
        <w:trPr>
          <w:trHeight w:val="307"/>
        </w:trPr>
        <w:tc>
          <w:tcPr>
            <w:tcW w:w="5804"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Значительное уменьшение дальности</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851"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r>
      <w:tr w:rsidR="00D67D28" w:rsidRPr="00C552A8" w:rsidTr="00E30984">
        <w:trPr>
          <w:trHeight w:val="317"/>
        </w:trPr>
        <w:tc>
          <w:tcPr>
            <w:tcW w:w="5804"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Низкое напряжение питания</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851"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r>
      <w:tr w:rsidR="00D67D28" w:rsidRPr="00C552A8" w:rsidTr="00E30984">
        <w:trPr>
          <w:trHeight w:val="312"/>
        </w:trPr>
        <w:tc>
          <w:tcPr>
            <w:tcW w:w="5804"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Полная потеря электропитания</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851"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r>
      <w:tr w:rsidR="00D67D28" w:rsidRPr="00C552A8" w:rsidTr="00E30984">
        <w:trPr>
          <w:trHeight w:val="312"/>
        </w:trPr>
        <w:tc>
          <w:tcPr>
            <w:tcW w:w="5804"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Локальное самотестирование</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851"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r>
      <w:tr w:rsidR="00D67D28" w:rsidRPr="00C552A8" w:rsidTr="00E30984">
        <w:trPr>
          <w:trHeight w:val="317"/>
        </w:trPr>
        <w:tc>
          <w:tcPr>
            <w:tcW w:w="5804"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Дистанционное самотестирование</w:t>
            </w:r>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851"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992" w:type="dxa"/>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r>
      <w:tr w:rsidR="00D67D28" w:rsidRPr="00C552A8" w:rsidTr="00E30984">
        <w:trPr>
          <w:trHeight w:val="691"/>
        </w:trPr>
        <w:tc>
          <w:tcPr>
            <w:tcW w:w="9631" w:type="dxa"/>
            <w:gridSpan w:val="5"/>
            <w:tcBorders>
              <w:top w:val="single" w:sz="6" w:space="0" w:color="auto"/>
              <w:left w:val="single" w:sz="6" w:space="0" w:color="auto"/>
              <w:bottom w:val="single" w:sz="6" w:space="0" w:color="auto"/>
              <w:right w:val="single" w:sz="6" w:space="0" w:color="auto"/>
            </w:tcBorders>
          </w:tcPr>
          <w:p w:rsidR="00D67D28" w:rsidRPr="00C552A8" w:rsidRDefault="00D67D28" w:rsidP="00E30984">
            <w:pPr>
              <w:pStyle w:val="af3"/>
              <w:rPr>
                <w:rStyle w:val="FontStyle95"/>
                <w:rFonts w:ascii="Times New Roman" w:hAnsi="Times New Roman" w:cs="Times New Roman"/>
                <w:b/>
                <w:sz w:val="24"/>
                <w:szCs w:val="24"/>
                <w:lang w:eastAsia="en-US"/>
              </w:rPr>
            </w:pPr>
            <w:r w:rsidRPr="00C552A8">
              <w:rPr>
                <w:rStyle w:val="FontStyle95"/>
                <w:rFonts w:ascii="Times New Roman" w:hAnsi="Times New Roman" w:cs="Times New Roman"/>
                <w:b/>
                <w:sz w:val="24"/>
                <w:szCs w:val="24"/>
                <w:lang w:eastAsia="en-US"/>
              </w:rPr>
              <w:t>Условные обозначения</w:t>
            </w:r>
          </w:p>
          <w:p w:rsidR="00D67D28" w:rsidRPr="00C552A8" w:rsidRDefault="00D67D28" w:rsidP="00E30984">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M = Обязательно</w:t>
            </w:r>
          </w:p>
          <w:p w:rsidR="00D67D28" w:rsidRPr="00C552A8" w:rsidRDefault="00D67D28" w:rsidP="00E30984">
            <w:pPr>
              <w:pStyle w:val="af3"/>
              <w:rPr>
                <w:rStyle w:val="FontStyle96"/>
                <w:rFonts w:ascii="Times New Roman" w:hAnsi="Times New Roman" w:cs="Times New Roman"/>
                <w:sz w:val="24"/>
                <w:szCs w:val="24"/>
                <w:lang w:eastAsia="en-US"/>
              </w:rPr>
            </w:pPr>
            <w:proofErr w:type="spellStart"/>
            <w:r w:rsidRPr="00C552A8">
              <w:rPr>
                <w:rStyle w:val="FontStyle102"/>
                <w:rFonts w:ascii="Times New Roman" w:hAnsi="Times New Roman" w:cs="Times New Roman"/>
                <w:b w:val="0"/>
                <w:sz w:val="24"/>
                <w:szCs w:val="24"/>
                <w:lang w:eastAsia="en-US"/>
              </w:rPr>
              <w:t>Op</w:t>
            </w:r>
            <w:proofErr w:type="spellEnd"/>
            <w:r w:rsidRPr="00C552A8">
              <w:rPr>
                <w:rStyle w:val="FontStyle102"/>
                <w:rFonts w:ascii="Times New Roman" w:hAnsi="Times New Roman" w:cs="Times New Roman"/>
                <w:b w:val="0"/>
                <w:sz w:val="24"/>
                <w:szCs w:val="24"/>
                <w:lang w:eastAsia="en-US"/>
              </w:rPr>
              <w:t xml:space="preserve"> = Необязательно</w:t>
            </w:r>
          </w:p>
        </w:tc>
      </w:tr>
    </w:tbl>
    <w:p w:rsidR="00D67D28" w:rsidRPr="00C552A8" w:rsidRDefault="00D67D28" w:rsidP="00D67D28">
      <w:pPr>
        <w:pStyle w:val="Style7"/>
        <w:widowControl/>
        <w:ind w:firstLine="567"/>
        <w:jc w:val="both"/>
        <w:rPr>
          <w:rStyle w:val="FontStyle103"/>
          <w:rFonts w:ascii="Times New Roman" w:hAnsi="Times New Roman" w:cs="Times New Roman"/>
          <w:sz w:val="24"/>
          <w:szCs w:val="24"/>
          <w:lang w:eastAsia="en-US"/>
        </w:rPr>
      </w:pPr>
    </w:p>
    <w:p w:rsidR="00D67D28" w:rsidRPr="00C552A8" w:rsidRDefault="00D67D28" w:rsidP="00902A2F">
      <w:pPr>
        <w:pStyle w:val="Style7"/>
        <w:widowControl/>
        <w:ind w:firstLine="567"/>
        <w:jc w:val="center"/>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Таблица 2 – Генерирование сигналов или сообщений</w:t>
      </w:r>
    </w:p>
    <w:p w:rsidR="00902A2F" w:rsidRPr="00C552A8" w:rsidRDefault="00902A2F" w:rsidP="00902A2F">
      <w:pPr>
        <w:pStyle w:val="Style7"/>
        <w:widowControl/>
        <w:ind w:firstLine="567"/>
        <w:jc w:val="center"/>
        <w:rPr>
          <w:rStyle w:val="FontStyle99"/>
          <w:rFonts w:ascii="Times New Roman" w:hAnsi="Times New Roman" w:cs="Times New Roman"/>
          <w:sz w:val="24"/>
          <w:szCs w:val="24"/>
          <w:lang w:eastAsia="en-US"/>
        </w:rPr>
      </w:pPr>
    </w:p>
    <w:tbl>
      <w:tblPr>
        <w:tblW w:w="9631" w:type="dxa"/>
        <w:tblLayout w:type="fixed"/>
        <w:tblCellMar>
          <w:left w:w="40" w:type="dxa"/>
          <w:right w:w="40" w:type="dxa"/>
        </w:tblCellMar>
        <w:tblLook w:val="0000" w:firstRow="0" w:lastRow="0" w:firstColumn="0" w:lastColumn="0" w:noHBand="0" w:noVBand="0"/>
      </w:tblPr>
      <w:tblGrid>
        <w:gridCol w:w="3253"/>
        <w:gridCol w:w="1842"/>
        <w:gridCol w:w="2694"/>
        <w:gridCol w:w="1842"/>
      </w:tblGrid>
      <w:tr w:rsidR="00D67D28" w:rsidRPr="00C552A8" w:rsidTr="00902A2F">
        <w:trPr>
          <w:trHeight w:val="317"/>
        </w:trPr>
        <w:tc>
          <w:tcPr>
            <w:tcW w:w="3253" w:type="dxa"/>
            <w:tcBorders>
              <w:top w:val="single" w:sz="6" w:space="0" w:color="auto"/>
              <w:left w:val="single" w:sz="6" w:space="0" w:color="auto"/>
              <w:bottom w:val="nil"/>
              <w:right w:val="single" w:sz="6" w:space="0" w:color="auto"/>
            </w:tcBorders>
          </w:tcPr>
          <w:p w:rsidR="00D67D28" w:rsidRPr="00C552A8" w:rsidRDefault="00D67D28" w:rsidP="00902A2F">
            <w:pPr>
              <w:pStyle w:val="af3"/>
              <w:jc w:val="center"/>
              <w:rPr>
                <w:rStyle w:val="FontStyle95"/>
                <w:rFonts w:ascii="Times New Roman" w:hAnsi="Times New Roman" w:cs="Times New Roman"/>
                <w:i/>
                <w:sz w:val="24"/>
                <w:szCs w:val="24"/>
                <w:lang w:eastAsia="en-US"/>
              </w:rPr>
            </w:pPr>
            <w:r w:rsidRPr="00C552A8">
              <w:rPr>
                <w:rStyle w:val="FontStyle101"/>
                <w:rFonts w:ascii="Times New Roman" w:hAnsi="Times New Roman" w:cs="Times New Roman"/>
                <w:b/>
                <w:i w:val="0"/>
                <w:sz w:val="24"/>
                <w:szCs w:val="24"/>
                <w:lang w:eastAsia="en-US"/>
              </w:rPr>
              <w:t>Событие</w:t>
            </w:r>
          </w:p>
        </w:tc>
        <w:tc>
          <w:tcPr>
            <w:tcW w:w="6378" w:type="dxa"/>
            <w:gridSpan w:val="3"/>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5"/>
                <w:rFonts w:ascii="Times New Roman" w:hAnsi="Times New Roman" w:cs="Times New Roman"/>
                <w:b/>
                <w:i/>
                <w:sz w:val="24"/>
                <w:szCs w:val="24"/>
                <w:lang w:eastAsia="en-US"/>
              </w:rPr>
            </w:pPr>
            <w:r w:rsidRPr="00C552A8">
              <w:rPr>
                <w:rStyle w:val="FontStyle101"/>
                <w:rFonts w:ascii="Times New Roman" w:hAnsi="Times New Roman" w:cs="Times New Roman"/>
                <w:b/>
                <w:i w:val="0"/>
                <w:sz w:val="24"/>
                <w:szCs w:val="24"/>
                <w:lang w:eastAsia="en-US"/>
              </w:rPr>
              <w:t>Сигналы или сообщения</w:t>
            </w:r>
          </w:p>
        </w:tc>
      </w:tr>
      <w:tr w:rsidR="00D67D28" w:rsidRPr="00C552A8" w:rsidTr="00902A2F">
        <w:trPr>
          <w:trHeight w:val="312"/>
        </w:trPr>
        <w:tc>
          <w:tcPr>
            <w:tcW w:w="3253" w:type="dxa"/>
            <w:tcBorders>
              <w:top w:val="nil"/>
              <w:left w:val="single" w:sz="6" w:space="0" w:color="auto"/>
              <w:bottom w:val="single" w:sz="6" w:space="0" w:color="auto"/>
              <w:right w:val="single" w:sz="6" w:space="0" w:color="auto"/>
            </w:tcBorders>
          </w:tcPr>
          <w:p w:rsidR="00D67D28" w:rsidRPr="00C552A8" w:rsidRDefault="00D67D28" w:rsidP="00902A2F">
            <w:pPr>
              <w:pStyle w:val="af3"/>
              <w:rPr>
                <w:rStyle w:val="FontStyle95"/>
                <w:rFonts w:ascii="Times New Roman" w:hAnsi="Times New Roman" w:cs="Times New Roman"/>
                <w:sz w:val="24"/>
                <w:szCs w:val="24"/>
                <w:lang w:eastAsia="en-US"/>
              </w:rPr>
            </w:pP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Проникновение</w:t>
            </w:r>
          </w:p>
        </w:tc>
        <w:tc>
          <w:tcPr>
            <w:tcW w:w="2694"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1"/>
                <w:rFonts w:ascii="Times New Roman" w:hAnsi="Times New Roman" w:cs="Times New Roman"/>
                <w:i w:val="0"/>
                <w:sz w:val="24"/>
                <w:szCs w:val="24"/>
                <w:lang w:eastAsia="en-US"/>
              </w:rPr>
            </w:pPr>
            <w:r w:rsidRPr="00C552A8">
              <w:rPr>
                <w:rStyle w:val="FontStyle102"/>
                <w:rFonts w:ascii="Times New Roman" w:hAnsi="Times New Roman" w:cs="Times New Roman"/>
                <w:sz w:val="24"/>
                <w:szCs w:val="24"/>
                <w:lang w:eastAsia="en-US"/>
              </w:rPr>
              <w:t>Несанкционированное вскрытие</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Неисправность</w:t>
            </w:r>
          </w:p>
        </w:tc>
      </w:tr>
      <w:tr w:rsidR="00D67D28" w:rsidRPr="00C552A8" w:rsidTr="00902A2F">
        <w:trPr>
          <w:trHeight w:val="317"/>
        </w:trPr>
        <w:tc>
          <w:tcPr>
            <w:tcW w:w="3253"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 события</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c>
          <w:tcPr>
            <w:tcW w:w="2694"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r>
      <w:tr w:rsidR="00D67D28" w:rsidRPr="00C552A8" w:rsidTr="00902A2F">
        <w:trPr>
          <w:trHeight w:val="312"/>
        </w:trPr>
        <w:tc>
          <w:tcPr>
            <w:tcW w:w="3253"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Проникновение </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2694"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r>
      <w:tr w:rsidR="00D67D28" w:rsidRPr="00C552A8" w:rsidTr="00902A2F">
        <w:trPr>
          <w:trHeight w:val="317"/>
        </w:trPr>
        <w:tc>
          <w:tcPr>
            <w:tcW w:w="3253"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Несанкционированное вскрытие</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c>
          <w:tcPr>
            <w:tcW w:w="2694"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r>
      <w:tr w:rsidR="00D67D28" w:rsidRPr="00C552A8" w:rsidTr="00902A2F">
        <w:trPr>
          <w:trHeight w:val="312"/>
        </w:trPr>
        <w:tc>
          <w:tcPr>
            <w:tcW w:w="3253"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both"/>
              <w:rPr>
                <w:rStyle w:val="FontStyle102"/>
                <w:rFonts w:ascii="Times New Roman" w:hAnsi="Times New Roman" w:cs="Times New Roman"/>
                <w:b w:val="0"/>
                <w:sz w:val="24"/>
                <w:szCs w:val="24"/>
                <w:vertAlign w:val="superscript"/>
                <w:lang w:eastAsia="en-US"/>
              </w:rPr>
            </w:pPr>
            <w:r w:rsidRPr="00C552A8">
              <w:rPr>
                <w:rStyle w:val="FontStyle102"/>
                <w:rFonts w:ascii="Times New Roman" w:hAnsi="Times New Roman" w:cs="Times New Roman"/>
                <w:b w:val="0"/>
                <w:sz w:val="24"/>
                <w:szCs w:val="24"/>
                <w:lang w:eastAsia="en-US"/>
              </w:rPr>
              <w:t>Маскировка</w:t>
            </w:r>
            <w:r w:rsidRPr="00C552A8">
              <w:rPr>
                <w:rStyle w:val="FontStyle102"/>
                <w:rFonts w:ascii="Times New Roman" w:hAnsi="Times New Roman" w:cs="Times New Roman"/>
                <w:b w:val="0"/>
                <w:sz w:val="24"/>
                <w:szCs w:val="24"/>
                <w:vertAlign w:val="superscript"/>
                <w:lang w:eastAsia="en-US"/>
              </w:rPr>
              <w:t xml:space="preserve"> a</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2694"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r>
      <w:tr w:rsidR="00D67D28" w:rsidRPr="00C552A8" w:rsidTr="00902A2F">
        <w:trPr>
          <w:trHeight w:val="312"/>
        </w:trPr>
        <w:tc>
          <w:tcPr>
            <w:tcW w:w="3253"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both"/>
              <w:rPr>
                <w:rStyle w:val="FontStyle102"/>
                <w:rFonts w:ascii="Times New Roman" w:hAnsi="Times New Roman" w:cs="Times New Roman"/>
                <w:b w:val="0"/>
                <w:sz w:val="24"/>
                <w:szCs w:val="24"/>
                <w:vertAlign w:val="superscript"/>
                <w:lang w:eastAsia="en-US"/>
              </w:rPr>
            </w:pPr>
            <w:r w:rsidRPr="00C552A8">
              <w:rPr>
                <w:rStyle w:val="FontStyle102"/>
                <w:rFonts w:ascii="Times New Roman" w:hAnsi="Times New Roman" w:cs="Times New Roman"/>
                <w:b w:val="0"/>
                <w:sz w:val="24"/>
                <w:szCs w:val="24"/>
                <w:lang w:eastAsia="en-US"/>
              </w:rPr>
              <w:t xml:space="preserve">Значительное уменьшение дальности </w:t>
            </w:r>
            <w:r w:rsidRPr="00C552A8">
              <w:rPr>
                <w:rStyle w:val="FontStyle102"/>
                <w:rFonts w:ascii="Times New Roman" w:hAnsi="Times New Roman" w:cs="Times New Roman"/>
                <w:b w:val="0"/>
                <w:sz w:val="24"/>
                <w:szCs w:val="24"/>
                <w:vertAlign w:val="superscript"/>
                <w:lang w:eastAsia="en-US"/>
              </w:rPr>
              <w:t>a</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2694"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r>
      <w:tr w:rsidR="00D67D28" w:rsidRPr="00C552A8" w:rsidTr="00902A2F">
        <w:trPr>
          <w:trHeight w:val="317"/>
        </w:trPr>
        <w:tc>
          <w:tcPr>
            <w:tcW w:w="3253"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Низкое напряжение питания</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2694"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r>
      <w:tr w:rsidR="00D67D28" w:rsidRPr="00C552A8" w:rsidTr="00902A2F">
        <w:trPr>
          <w:trHeight w:val="312"/>
        </w:trPr>
        <w:tc>
          <w:tcPr>
            <w:tcW w:w="3253"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both"/>
              <w:rPr>
                <w:rStyle w:val="FontStyle102"/>
                <w:rFonts w:ascii="Times New Roman" w:hAnsi="Times New Roman" w:cs="Times New Roman"/>
                <w:b w:val="0"/>
                <w:sz w:val="24"/>
                <w:szCs w:val="24"/>
                <w:vertAlign w:val="superscript"/>
                <w:lang w:eastAsia="en-US"/>
              </w:rPr>
            </w:pPr>
            <w:r w:rsidRPr="00C552A8">
              <w:rPr>
                <w:rStyle w:val="FontStyle102"/>
                <w:rFonts w:ascii="Times New Roman" w:hAnsi="Times New Roman" w:cs="Times New Roman"/>
                <w:b w:val="0"/>
                <w:sz w:val="24"/>
                <w:szCs w:val="24"/>
                <w:lang w:eastAsia="en-US"/>
              </w:rPr>
              <w:t xml:space="preserve">Полная потеря электропитания </w:t>
            </w:r>
            <w:r w:rsidRPr="00C552A8">
              <w:rPr>
                <w:rStyle w:val="FontStyle102"/>
                <w:rFonts w:ascii="Times New Roman" w:hAnsi="Times New Roman" w:cs="Times New Roman"/>
                <w:b w:val="0"/>
                <w:sz w:val="24"/>
                <w:szCs w:val="24"/>
                <w:vertAlign w:val="superscript"/>
                <w:lang w:eastAsia="en-US"/>
              </w:rPr>
              <w:t>b</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2694"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proofErr w:type="spellStart"/>
            <w:r w:rsidRPr="00C552A8">
              <w:rPr>
                <w:rStyle w:val="FontStyle96"/>
                <w:rFonts w:ascii="Times New Roman" w:hAnsi="Times New Roman" w:cs="Times New Roman"/>
                <w:i w:val="0"/>
                <w:sz w:val="24"/>
                <w:szCs w:val="24"/>
                <w:lang w:eastAsia="en-US"/>
              </w:rPr>
              <w:t>Op</w:t>
            </w:r>
            <w:proofErr w:type="spellEnd"/>
          </w:p>
        </w:tc>
      </w:tr>
      <w:tr w:rsidR="00D67D28" w:rsidRPr="00C552A8" w:rsidTr="00902A2F">
        <w:trPr>
          <w:trHeight w:val="317"/>
        </w:trPr>
        <w:tc>
          <w:tcPr>
            <w:tcW w:w="3253"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Локальное самотестирование пройдено</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c>
          <w:tcPr>
            <w:tcW w:w="2694"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r>
      <w:tr w:rsidR="00D67D28" w:rsidRPr="00C552A8" w:rsidTr="00902A2F">
        <w:trPr>
          <w:trHeight w:val="312"/>
        </w:trPr>
        <w:tc>
          <w:tcPr>
            <w:tcW w:w="3253"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Локальное самотестирование не пройдено</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c>
          <w:tcPr>
            <w:tcW w:w="2694"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r>
      <w:tr w:rsidR="00D67D28" w:rsidRPr="00C552A8" w:rsidTr="00902A2F">
        <w:trPr>
          <w:trHeight w:val="312"/>
        </w:trPr>
        <w:tc>
          <w:tcPr>
            <w:tcW w:w="3253"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Дистанционное самотестирование пройдено</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c>
          <w:tcPr>
            <w:tcW w:w="2694"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r>
      <w:tr w:rsidR="00D67D28" w:rsidRPr="00C552A8" w:rsidTr="00902A2F">
        <w:trPr>
          <w:trHeight w:val="317"/>
        </w:trPr>
        <w:tc>
          <w:tcPr>
            <w:tcW w:w="3253"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Дистанционное самотестирование не пройдено</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c>
          <w:tcPr>
            <w:tcW w:w="2694"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NP</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M</w:t>
            </w:r>
          </w:p>
        </w:tc>
      </w:tr>
      <w:tr w:rsidR="00D67D28" w:rsidRPr="00C552A8" w:rsidTr="00902A2F">
        <w:trPr>
          <w:trHeight w:val="864"/>
        </w:trPr>
        <w:tc>
          <w:tcPr>
            <w:tcW w:w="9631" w:type="dxa"/>
            <w:gridSpan w:val="4"/>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rPr>
                <w:rStyle w:val="FontStyle95"/>
                <w:rFonts w:ascii="Times New Roman" w:hAnsi="Times New Roman" w:cs="Times New Roman"/>
                <w:b/>
                <w:sz w:val="24"/>
                <w:szCs w:val="24"/>
                <w:lang w:eastAsia="en-US"/>
              </w:rPr>
            </w:pPr>
            <w:r w:rsidRPr="00C552A8">
              <w:rPr>
                <w:rStyle w:val="FontStyle95"/>
                <w:rFonts w:ascii="Times New Roman" w:hAnsi="Times New Roman" w:cs="Times New Roman"/>
                <w:b/>
                <w:sz w:val="24"/>
                <w:szCs w:val="24"/>
                <w:lang w:eastAsia="en-US"/>
              </w:rPr>
              <w:t>Условные обозначения</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M = Обязательно </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NP = Не разрешено </w:t>
            </w:r>
          </w:p>
          <w:p w:rsidR="00D67D28" w:rsidRPr="00C552A8" w:rsidRDefault="00D67D28" w:rsidP="00902A2F">
            <w:pPr>
              <w:pStyle w:val="af3"/>
              <w:rPr>
                <w:rStyle w:val="FontStyle96"/>
                <w:rFonts w:ascii="Times New Roman" w:hAnsi="Times New Roman" w:cs="Times New Roman"/>
                <w:sz w:val="24"/>
                <w:szCs w:val="24"/>
                <w:lang w:eastAsia="en-US"/>
              </w:rPr>
            </w:pPr>
            <w:proofErr w:type="spellStart"/>
            <w:r w:rsidRPr="00C552A8">
              <w:rPr>
                <w:rStyle w:val="FontStyle102"/>
                <w:rFonts w:ascii="Times New Roman" w:hAnsi="Times New Roman" w:cs="Times New Roman"/>
                <w:b w:val="0"/>
                <w:sz w:val="24"/>
                <w:szCs w:val="24"/>
                <w:lang w:eastAsia="en-US"/>
              </w:rPr>
              <w:t>Op</w:t>
            </w:r>
            <w:proofErr w:type="spellEnd"/>
            <w:r w:rsidRPr="00C552A8">
              <w:rPr>
                <w:rStyle w:val="FontStyle102"/>
                <w:rFonts w:ascii="Times New Roman" w:hAnsi="Times New Roman" w:cs="Times New Roman"/>
                <w:b w:val="0"/>
                <w:sz w:val="24"/>
                <w:szCs w:val="24"/>
                <w:lang w:eastAsia="en-US"/>
              </w:rPr>
              <w:t xml:space="preserve"> = Необязательно</w:t>
            </w:r>
          </w:p>
        </w:tc>
      </w:tr>
      <w:tr w:rsidR="00D67D28" w:rsidRPr="00C552A8" w:rsidTr="00902A2F">
        <w:trPr>
          <w:trHeight w:val="1118"/>
        </w:trPr>
        <w:tc>
          <w:tcPr>
            <w:tcW w:w="9631" w:type="dxa"/>
            <w:gridSpan w:val="4"/>
            <w:tcBorders>
              <w:top w:val="single" w:sz="6" w:space="0" w:color="auto"/>
              <w:left w:val="single" w:sz="6" w:space="0" w:color="auto"/>
              <w:bottom w:val="single" w:sz="6" w:space="0" w:color="auto"/>
              <w:right w:val="single" w:sz="6" w:space="0" w:color="auto"/>
            </w:tcBorders>
          </w:tcPr>
          <w:p w:rsidR="00D67D28" w:rsidRPr="00C552A8" w:rsidRDefault="00902A2F" w:rsidP="00902A2F">
            <w:pPr>
              <w:pStyle w:val="af3"/>
              <w:jc w:val="both"/>
              <w:rPr>
                <w:rStyle w:val="FontStyle96"/>
                <w:rFonts w:ascii="Times New Roman" w:hAnsi="Times New Roman" w:cs="Times New Roman"/>
                <w:b/>
                <w:sz w:val="20"/>
                <w:szCs w:val="20"/>
                <w:lang w:eastAsia="en-US"/>
              </w:rPr>
            </w:pPr>
            <w:r w:rsidRPr="00C552A8">
              <w:rPr>
                <w:rStyle w:val="FontStyle102"/>
                <w:rFonts w:ascii="Times New Roman" w:hAnsi="Times New Roman" w:cs="Times New Roman"/>
                <w:b w:val="0"/>
                <w:lang w:eastAsia="en-US"/>
              </w:rPr>
              <w:t xml:space="preserve">Примечание </w:t>
            </w:r>
            <w:r w:rsidR="00C552A8" w:rsidRPr="00C552A8">
              <w:rPr>
                <w:rStyle w:val="FontStyle102"/>
                <w:rFonts w:ascii="Times New Roman" w:hAnsi="Times New Roman" w:cs="Times New Roman"/>
                <w:b w:val="0"/>
                <w:lang w:eastAsia="en-US"/>
              </w:rPr>
              <w:t>1 -</w:t>
            </w:r>
            <w:r w:rsidR="00D67D28" w:rsidRPr="00C552A8">
              <w:rPr>
                <w:rStyle w:val="FontStyle102"/>
                <w:rFonts w:ascii="Times New Roman" w:hAnsi="Times New Roman" w:cs="Times New Roman"/>
                <w:b w:val="0"/>
                <w:lang w:eastAsia="en-US"/>
              </w:rPr>
              <w:t xml:space="preserve"> Это позволяет использовать два метода сигнализации о событии маскировки или уменьшения дальности: либо сигналом проникновения и сигналом о неисправности, либо выделенным сигналом или сообщением о маскировке или уменьшении дальности</w:t>
            </w:r>
            <w:r w:rsidR="00D67D28" w:rsidRPr="00C552A8">
              <w:rPr>
                <w:rStyle w:val="FontStyle96"/>
                <w:rFonts w:ascii="Times New Roman" w:hAnsi="Times New Roman" w:cs="Times New Roman"/>
                <w:b/>
                <w:sz w:val="20"/>
                <w:szCs w:val="20"/>
                <w:lang w:eastAsia="en-US"/>
              </w:rPr>
              <w:t xml:space="preserve">. </w:t>
            </w:r>
            <w:r w:rsidR="00D67D28" w:rsidRPr="00C552A8">
              <w:rPr>
                <w:rStyle w:val="FontStyle102"/>
                <w:rFonts w:ascii="Times New Roman" w:hAnsi="Times New Roman" w:cs="Times New Roman"/>
                <w:b w:val="0"/>
                <w:lang w:eastAsia="en-US"/>
              </w:rPr>
              <w:t>Использование сигнала проникновения и сигнала о неисправности предпочтительнее, так как это требует меньше соединений между CIE и датчиком</w:t>
            </w:r>
            <w:r w:rsidR="00D67D28" w:rsidRPr="00C552A8">
              <w:rPr>
                <w:rStyle w:val="FontStyle96"/>
                <w:rFonts w:ascii="Times New Roman" w:hAnsi="Times New Roman" w:cs="Times New Roman"/>
                <w:b/>
                <w:sz w:val="20"/>
                <w:szCs w:val="20"/>
                <w:lang w:eastAsia="en-US"/>
              </w:rPr>
              <w:t xml:space="preserve">. </w:t>
            </w:r>
            <w:r w:rsidR="00D67D28" w:rsidRPr="00C552A8">
              <w:rPr>
                <w:rStyle w:val="FontStyle102"/>
                <w:rFonts w:ascii="Times New Roman" w:hAnsi="Times New Roman" w:cs="Times New Roman"/>
                <w:b w:val="0"/>
                <w:lang w:eastAsia="en-US"/>
              </w:rPr>
              <w:t>Если несколько событий совпадают, некоторые комбинации сигналов могут быть неоднозначными</w:t>
            </w:r>
            <w:r w:rsidR="00D67D28" w:rsidRPr="00C552A8">
              <w:rPr>
                <w:rStyle w:val="FontStyle96"/>
                <w:rFonts w:ascii="Times New Roman" w:hAnsi="Times New Roman" w:cs="Times New Roman"/>
                <w:b/>
                <w:sz w:val="20"/>
                <w:szCs w:val="20"/>
                <w:lang w:eastAsia="en-US"/>
              </w:rPr>
              <w:t xml:space="preserve">. </w:t>
            </w:r>
            <w:r w:rsidR="00D67D28" w:rsidRPr="00C552A8">
              <w:rPr>
                <w:rStyle w:val="FontStyle102"/>
                <w:rFonts w:ascii="Times New Roman" w:hAnsi="Times New Roman" w:cs="Times New Roman"/>
                <w:b w:val="0"/>
                <w:lang w:eastAsia="en-US"/>
              </w:rPr>
              <w:t xml:space="preserve">Чтобы </w:t>
            </w:r>
            <w:r w:rsidR="00D67D28" w:rsidRPr="00C552A8">
              <w:rPr>
                <w:rStyle w:val="FontStyle102"/>
                <w:rFonts w:ascii="Times New Roman" w:hAnsi="Times New Roman" w:cs="Times New Roman"/>
                <w:b w:val="0"/>
                <w:lang w:eastAsia="en-US"/>
              </w:rPr>
              <w:lastRenderedPageBreak/>
              <w:t>преодолеть эту неоднозначность, предлагается, чтобы датчики не сигнализировали «проникновение» и «неисправность» одновременно, за исключением указания на маскировку</w:t>
            </w:r>
            <w:r w:rsidR="00D67D28" w:rsidRPr="00C552A8">
              <w:rPr>
                <w:rStyle w:val="FontStyle96"/>
                <w:rFonts w:ascii="Times New Roman" w:hAnsi="Times New Roman" w:cs="Times New Roman"/>
                <w:b/>
                <w:sz w:val="20"/>
                <w:szCs w:val="20"/>
                <w:lang w:eastAsia="en-US"/>
              </w:rPr>
              <w:t xml:space="preserve">. </w:t>
            </w:r>
            <w:r w:rsidR="00D67D28" w:rsidRPr="00C552A8">
              <w:rPr>
                <w:rStyle w:val="FontStyle102"/>
                <w:rFonts w:ascii="Times New Roman" w:hAnsi="Times New Roman" w:cs="Times New Roman"/>
                <w:b w:val="0"/>
                <w:lang w:eastAsia="en-US"/>
              </w:rPr>
              <w:t>Это означает, что датчик должен отдавать приоритет сигналам, напр. 1 Проникновение, 2 Неисправность, 3 Маскировка</w:t>
            </w:r>
            <w:r w:rsidR="00D67D28" w:rsidRPr="00C552A8">
              <w:rPr>
                <w:rStyle w:val="FontStyle96"/>
                <w:rFonts w:ascii="Times New Roman" w:hAnsi="Times New Roman" w:cs="Times New Roman"/>
                <w:b/>
                <w:sz w:val="20"/>
                <w:szCs w:val="20"/>
                <w:lang w:eastAsia="en-US"/>
              </w:rPr>
              <w:t>.</w:t>
            </w:r>
          </w:p>
          <w:p w:rsidR="00D67D28" w:rsidRPr="00C552A8" w:rsidRDefault="00C552A8" w:rsidP="00902A2F">
            <w:pPr>
              <w:pStyle w:val="af3"/>
              <w:jc w:val="both"/>
              <w:rPr>
                <w:rStyle w:val="FontStyle96"/>
                <w:rFonts w:ascii="Times New Roman" w:hAnsi="Times New Roman" w:cs="Times New Roman"/>
                <w:b/>
                <w:sz w:val="20"/>
                <w:szCs w:val="20"/>
                <w:lang w:eastAsia="en-US"/>
              </w:rPr>
            </w:pPr>
            <w:r w:rsidRPr="00C552A8">
              <w:rPr>
                <w:rStyle w:val="FontStyle102"/>
                <w:rFonts w:ascii="Times New Roman" w:hAnsi="Times New Roman" w:cs="Times New Roman"/>
                <w:b w:val="0"/>
                <w:lang w:eastAsia="en-US"/>
              </w:rPr>
              <w:t>Примечание 2 -</w:t>
            </w:r>
            <w:r w:rsidR="00902A2F" w:rsidRPr="00C552A8">
              <w:rPr>
                <w:rStyle w:val="FontStyle102"/>
                <w:rFonts w:ascii="Times New Roman" w:hAnsi="Times New Roman" w:cs="Times New Roman"/>
                <w:b w:val="0"/>
                <w:lang w:eastAsia="en-US"/>
              </w:rPr>
              <w:t xml:space="preserve"> Если в т</w:t>
            </w:r>
            <w:r w:rsidR="00D67D28" w:rsidRPr="00C552A8">
              <w:rPr>
                <w:rStyle w:val="FontStyle102"/>
                <w:rFonts w:ascii="Times New Roman" w:hAnsi="Times New Roman" w:cs="Times New Roman"/>
                <w:b w:val="0"/>
                <w:lang w:eastAsia="en-US"/>
              </w:rPr>
              <w:t>аблице 1 событие может опционально генерировать сигналы или сообщения, они показаны в этой таблице</w:t>
            </w:r>
            <w:r w:rsidR="00D67D28" w:rsidRPr="00C552A8">
              <w:rPr>
                <w:rStyle w:val="FontStyle96"/>
                <w:rFonts w:ascii="Times New Roman" w:hAnsi="Times New Roman" w:cs="Times New Roman"/>
                <w:b/>
                <w:sz w:val="20"/>
                <w:szCs w:val="20"/>
                <w:lang w:eastAsia="en-US"/>
              </w:rPr>
              <w:t>.</w:t>
            </w:r>
          </w:p>
          <w:p w:rsidR="00D67D28" w:rsidRPr="00C552A8" w:rsidRDefault="00902A2F" w:rsidP="00902A2F">
            <w:pPr>
              <w:pStyle w:val="af3"/>
              <w:jc w:val="both"/>
              <w:rPr>
                <w:rStyle w:val="FontStyle96"/>
                <w:rFonts w:ascii="Times New Roman" w:hAnsi="Times New Roman" w:cs="Times New Roman"/>
                <w:b/>
                <w:sz w:val="20"/>
                <w:szCs w:val="20"/>
                <w:lang w:eastAsia="en-US"/>
              </w:rPr>
            </w:pPr>
            <w:r w:rsidRPr="00C552A8">
              <w:rPr>
                <w:rStyle w:val="FontStyle102"/>
                <w:rFonts w:ascii="Times New Roman" w:hAnsi="Times New Roman" w:cs="Times New Roman"/>
                <w:b w:val="0"/>
                <w:lang w:eastAsia="en-US"/>
              </w:rPr>
              <w:t xml:space="preserve">Примечание </w:t>
            </w:r>
            <w:r w:rsidR="00C552A8" w:rsidRPr="00C552A8">
              <w:rPr>
                <w:rStyle w:val="FontStyle102"/>
                <w:rFonts w:ascii="Times New Roman" w:hAnsi="Times New Roman" w:cs="Times New Roman"/>
                <w:b w:val="0"/>
                <w:lang w:eastAsia="en-US"/>
              </w:rPr>
              <w:t>3 -</w:t>
            </w:r>
            <w:r w:rsidR="00D67D28" w:rsidRPr="00C552A8">
              <w:rPr>
                <w:rStyle w:val="FontStyle102"/>
                <w:rFonts w:ascii="Times New Roman" w:hAnsi="Times New Roman" w:cs="Times New Roman"/>
                <w:b w:val="0"/>
                <w:lang w:eastAsia="en-US"/>
              </w:rPr>
              <w:t xml:space="preserve"> Допускается, что система шин может отправлять выделенные сигналы или сообщения и не обязательно должна следовать отображению в </w:t>
            </w:r>
            <w:r w:rsidRPr="00C552A8">
              <w:rPr>
                <w:rStyle w:val="FontStyle102"/>
                <w:rFonts w:ascii="Times New Roman" w:hAnsi="Times New Roman" w:cs="Times New Roman"/>
                <w:b w:val="0"/>
                <w:lang w:eastAsia="en-US"/>
              </w:rPr>
              <w:t>т</w:t>
            </w:r>
            <w:r w:rsidR="00D67D28" w:rsidRPr="00C552A8">
              <w:rPr>
                <w:rStyle w:val="FontStyle102"/>
                <w:rFonts w:ascii="Times New Roman" w:hAnsi="Times New Roman" w:cs="Times New Roman"/>
                <w:b w:val="0"/>
                <w:lang w:eastAsia="en-US"/>
              </w:rPr>
              <w:t>аблице 2 при условии, что все требуемые события сигнализируются</w:t>
            </w:r>
            <w:r w:rsidR="00D67D28" w:rsidRPr="00C552A8">
              <w:rPr>
                <w:rStyle w:val="FontStyle96"/>
                <w:rFonts w:ascii="Times New Roman" w:hAnsi="Times New Roman" w:cs="Times New Roman"/>
                <w:sz w:val="20"/>
                <w:szCs w:val="20"/>
                <w:lang w:eastAsia="en-US"/>
              </w:rPr>
              <w:t>.</w:t>
            </w:r>
          </w:p>
        </w:tc>
      </w:tr>
      <w:tr w:rsidR="00D67D28" w:rsidRPr="00C552A8" w:rsidTr="00902A2F">
        <w:trPr>
          <w:trHeight w:val="551"/>
        </w:trPr>
        <w:tc>
          <w:tcPr>
            <w:tcW w:w="9631" w:type="dxa"/>
            <w:gridSpan w:val="4"/>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both"/>
              <w:rPr>
                <w:rStyle w:val="FontStyle96"/>
                <w:rFonts w:ascii="Times New Roman" w:hAnsi="Times New Roman" w:cs="Times New Roman"/>
                <w:sz w:val="20"/>
                <w:szCs w:val="20"/>
                <w:lang w:eastAsia="en-US"/>
              </w:rPr>
            </w:pPr>
            <w:r w:rsidRPr="00C552A8">
              <w:rPr>
                <w:rStyle w:val="FontStyle102"/>
                <w:rFonts w:ascii="Times New Roman" w:hAnsi="Times New Roman" w:cs="Times New Roman"/>
                <w:b w:val="0"/>
                <w:vertAlign w:val="superscript"/>
                <w:lang w:eastAsia="en-US"/>
              </w:rPr>
              <w:lastRenderedPageBreak/>
              <w:t>а</w:t>
            </w:r>
            <w:r w:rsidRPr="00C552A8">
              <w:rPr>
                <w:rStyle w:val="FontStyle102"/>
                <w:rFonts w:ascii="Times New Roman" w:hAnsi="Times New Roman" w:cs="Times New Roman"/>
                <w:b w:val="0"/>
                <w:lang w:eastAsia="en-US"/>
              </w:rPr>
              <w:t xml:space="preserve"> </w:t>
            </w:r>
            <w:proofErr w:type="gramStart"/>
            <w:r w:rsidRPr="00C552A8">
              <w:rPr>
                <w:rStyle w:val="FontStyle102"/>
                <w:rFonts w:ascii="Times New Roman" w:hAnsi="Times New Roman" w:cs="Times New Roman"/>
                <w:b w:val="0"/>
                <w:lang w:eastAsia="en-US"/>
              </w:rPr>
              <w:t>Вместо</w:t>
            </w:r>
            <w:proofErr w:type="gramEnd"/>
            <w:r w:rsidRPr="00C552A8">
              <w:rPr>
                <w:rStyle w:val="FontStyle102"/>
                <w:rFonts w:ascii="Times New Roman" w:hAnsi="Times New Roman" w:cs="Times New Roman"/>
                <w:b w:val="0"/>
                <w:lang w:eastAsia="en-US"/>
              </w:rPr>
              <w:t xml:space="preserve"> этого может быть сформирован независимый сигнал или сообщение</w:t>
            </w:r>
            <w:r w:rsidRPr="00C552A8">
              <w:rPr>
                <w:rStyle w:val="FontStyle96"/>
                <w:rFonts w:ascii="Times New Roman" w:hAnsi="Times New Roman" w:cs="Times New Roman"/>
                <w:sz w:val="20"/>
                <w:szCs w:val="20"/>
                <w:lang w:eastAsia="en-US"/>
              </w:rPr>
              <w:t>.</w:t>
            </w:r>
          </w:p>
          <w:p w:rsidR="00D67D28" w:rsidRPr="00C552A8" w:rsidRDefault="00D67D28" w:rsidP="00902A2F">
            <w:pPr>
              <w:pStyle w:val="af3"/>
              <w:jc w:val="both"/>
              <w:rPr>
                <w:rStyle w:val="FontStyle102"/>
                <w:rFonts w:ascii="Times New Roman" w:hAnsi="Times New Roman" w:cs="Times New Roman"/>
                <w:b w:val="0"/>
                <w:lang w:eastAsia="en-US"/>
              </w:rPr>
            </w:pPr>
            <w:r w:rsidRPr="00C552A8">
              <w:rPr>
                <w:rStyle w:val="FontStyle102"/>
                <w:rFonts w:ascii="Times New Roman" w:hAnsi="Times New Roman" w:cs="Times New Roman"/>
                <w:b w:val="0"/>
                <w:vertAlign w:val="superscript"/>
                <w:lang w:eastAsia="en-US"/>
              </w:rPr>
              <w:t>b</w:t>
            </w:r>
            <w:r w:rsidRPr="00C552A8">
              <w:rPr>
                <w:rStyle w:val="FontStyle102"/>
                <w:rFonts w:ascii="Times New Roman" w:hAnsi="Times New Roman" w:cs="Times New Roman"/>
                <w:b w:val="0"/>
                <w:lang w:eastAsia="en-US"/>
              </w:rPr>
              <w:t xml:space="preserve"> В качестве альтернативы полная потеря электропитания определяется потерей связи с датчиком</w:t>
            </w:r>
            <w:r w:rsidRPr="00C552A8">
              <w:rPr>
                <w:rStyle w:val="FontStyle96"/>
                <w:rFonts w:ascii="Times New Roman" w:hAnsi="Times New Roman" w:cs="Times New Roman"/>
                <w:sz w:val="20"/>
                <w:szCs w:val="20"/>
                <w:lang w:eastAsia="en-US"/>
              </w:rPr>
              <w:t>.</w:t>
            </w:r>
          </w:p>
        </w:tc>
      </w:tr>
    </w:tbl>
    <w:p w:rsidR="00E21D9A" w:rsidRPr="00C552A8" w:rsidRDefault="00E21D9A" w:rsidP="00D67D28">
      <w:pPr>
        <w:pStyle w:val="Style7"/>
        <w:widowControl/>
        <w:ind w:firstLine="567"/>
        <w:jc w:val="both"/>
        <w:rPr>
          <w:rStyle w:val="FontStyle99"/>
          <w:rFonts w:ascii="Times New Roman" w:hAnsi="Times New Roman" w:cs="Times New Roman"/>
          <w:sz w:val="24"/>
          <w:szCs w:val="24"/>
          <w:lang w:eastAsia="en-US"/>
        </w:rPr>
      </w:pPr>
      <w:bookmarkStart w:id="4" w:name="bookmark11"/>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4</w:t>
      </w:r>
      <w:bookmarkEnd w:id="4"/>
      <w:r w:rsidRPr="00C552A8">
        <w:rPr>
          <w:rStyle w:val="FontStyle99"/>
          <w:rFonts w:ascii="Times New Roman" w:hAnsi="Times New Roman" w:cs="Times New Roman"/>
          <w:sz w:val="24"/>
          <w:szCs w:val="24"/>
          <w:lang w:eastAsia="en-US"/>
        </w:rPr>
        <w:t xml:space="preserve">.2 </w:t>
      </w:r>
      <w:r w:rsidRPr="00C552A8">
        <w:rPr>
          <w:rStyle w:val="FontStyle103"/>
          <w:rFonts w:ascii="Times New Roman" w:hAnsi="Times New Roman" w:cs="Times New Roman"/>
          <w:sz w:val="24"/>
          <w:szCs w:val="24"/>
          <w:lang w:eastAsia="en-US"/>
        </w:rPr>
        <w:t>Обнаружение</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4.2.1 </w:t>
      </w:r>
      <w:r w:rsidRPr="00C552A8">
        <w:rPr>
          <w:rStyle w:val="FontStyle103"/>
          <w:rFonts w:ascii="Times New Roman" w:hAnsi="Times New Roman" w:cs="Times New Roman"/>
          <w:sz w:val="24"/>
          <w:szCs w:val="24"/>
          <w:lang w:eastAsia="en-US"/>
        </w:rPr>
        <w:t>Характеристика обнаружения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Датчик</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генерирует сигнал или сообщение о проникновении, когда стандартная или смоделированная цель для испытания на движение перемещается со скоро</w:t>
      </w:r>
      <w:r w:rsidR="00902A2F" w:rsidRPr="00C552A8">
        <w:rPr>
          <w:rStyle w:val="FontStyle108"/>
          <w:rFonts w:ascii="Times New Roman" w:hAnsi="Times New Roman" w:cs="Times New Roman"/>
          <w:sz w:val="24"/>
          <w:szCs w:val="24"/>
          <w:lang w:eastAsia="en-US"/>
        </w:rPr>
        <w:t>стью и в позициях, указанных в т</w:t>
      </w:r>
      <w:r w:rsidRPr="00C552A8">
        <w:rPr>
          <w:rStyle w:val="FontStyle108"/>
          <w:rFonts w:ascii="Times New Roman" w:hAnsi="Times New Roman" w:cs="Times New Roman"/>
          <w:sz w:val="24"/>
          <w:szCs w:val="24"/>
          <w:lang w:eastAsia="en-US"/>
        </w:rPr>
        <w:t>аблице 3. Для обнаружения на границе расстояние для испытания на движение должно составлять 1,5 м с каждой стороны границы. Для обнаружения в пределах границы расстояние при испытании на движение должно быть 3,0 м</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5" w:name="bookmark12"/>
    </w:p>
    <w:bookmarkEnd w:id="5"/>
    <w:p w:rsidR="00D67D28" w:rsidRPr="00C552A8" w:rsidRDefault="00D67D28" w:rsidP="00902A2F">
      <w:pPr>
        <w:pStyle w:val="Style7"/>
        <w:widowControl/>
        <w:ind w:firstLine="567"/>
        <w:jc w:val="center"/>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Таблица 3 – Общие требования к скорости и позиции при испытании на движение</w:t>
      </w:r>
    </w:p>
    <w:p w:rsidR="00902A2F" w:rsidRPr="00C552A8" w:rsidRDefault="00902A2F" w:rsidP="00D67D28">
      <w:pPr>
        <w:pStyle w:val="Style7"/>
        <w:widowControl/>
        <w:ind w:firstLine="567"/>
        <w:jc w:val="both"/>
        <w:rPr>
          <w:rStyle w:val="FontStyle99"/>
          <w:rFonts w:ascii="Times New Roman" w:hAnsi="Times New Roman" w:cs="Times New Roman"/>
          <w:b w:val="0"/>
          <w:sz w:val="24"/>
          <w:szCs w:val="24"/>
          <w:lang w:eastAsia="en-US"/>
        </w:rPr>
      </w:pPr>
    </w:p>
    <w:tbl>
      <w:tblPr>
        <w:tblW w:w="9631" w:type="dxa"/>
        <w:tblLayout w:type="fixed"/>
        <w:tblCellMar>
          <w:left w:w="40" w:type="dxa"/>
          <w:right w:w="40" w:type="dxa"/>
        </w:tblCellMar>
        <w:tblLook w:val="0000" w:firstRow="0" w:lastRow="0" w:firstColumn="0" w:lastColumn="0" w:noHBand="0" w:noVBand="0"/>
      </w:tblPr>
      <w:tblGrid>
        <w:gridCol w:w="3394"/>
        <w:gridCol w:w="1560"/>
        <w:gridCol w:w="1559"/>
        <w:gridCol w:w="1559"/>
        <w:gridCol w:w="1559"/>
      </w:tblGrid>
      <w:tr w:rsidR="00D67D28" w:rsidRPr="00C552A8" w:rsidTr="00902A2F">
        <w:trPr>
          <w:trHeight w:val="317"/>
        </w:trPr>
        <w:tc>
          <w:tcPr>
            <w:tcW w:w="3394"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Испытание</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1</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2</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3</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4</w:t>
            </w:r>
          </w:p>
        </w:tc>
      </w:tr>
      <w:tr w:rsidR="00D67D28" w:rsidRPr="00C552A8" w:rsidTr="00902A2F">
        <w:trPr>
          <w:trHeight w:val="317"/>
        </w:trPr>
        <w:tc>
          <w:tcPr>
            <w:tcW w:w="3394" w:type="dxa"/>
            <w:tcBorders>
              <w:top w:val="single" w:sz="6" w:space="0" w:color="auto"/>
              <w:left w:val="single" w:sz="6" w:space="0" w:color="auto"/>
              <w:bottom w:val="nil"/>
              <w:right w:val="single" w:sz="6" w:space="0" w:color="auto"/>
            </w:tcBorders>
          </w:tcPr>
          <w:p w:rsidR="00D67D28" w:rsidRPr="00C552A8" w:rsidRDefault="00D67D28" w:rsidP="00902A2F">
            <w:pPr>
              <w:pStyle w:val="af3"/>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Обнаружение на границе</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Скорость </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Позиция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902A2F">
        <w:trPr>
          <w:trHeight w:val="312"/>
        </w:trPr>
        <w:tc>
          <w:tcPr>
            <w:tcW w:w="3394" w:type="dxa"/>
            <w:tcBorders>
              <w:top w:val="nil"/>
              <w:left w:val="single" w:sz="6" w:space="0" w:color="auto"/>
              <w:bottom w:val="nil"/>
              <w:right w:val="single" w:sz="6" w:space="0" w:color="auto"/>
            </w:tcBorders>
          </w:tcPr>
          <w:p w:rsidR="00D67D28" w:rsidRPr="00C552A8" w:rsidRDefault="00D67D28" w:rsidP="00902A2F">
            <w:pPr>
              <w:pStyle w:val="af3"/>
              <w:rPr>
                <w:rStyle w:val="FontStyle96"/>
                <w:rFonts w:ascii="Times New Roman" w:hAnsi="Times New Roman" w:cs="Times New Roman"/>
                <w:i w:val="0"/>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1,0 мс"</w:t>
            </w:r>
            <w:r w:rsidRPr="00C552A8">
              <w:rPr>
                <w:rStyle w:val="FontStyle96"/>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1,0 мс"</w:t>
            </w:r>
            <w:r w:rsidRPr="00C552A8">
              <w:rPr>
                <w:rStyle w:val="FontStyle96"/>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1,0 мс"</w:t>
            </w:r>
            <w:r w:rsidRPr="00C552A8">
              <w:rPr>
                <w:rStyle w:val="FontStyle96"/>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1,0 мс"</w:t>
            </w:r>
            <w:r w:rsidRPr="00C552A8">
              <w:rPr>
                <w:rStyle w:val="FontStyle96"/>
                <w:rFonts w:ascii="Times New Roman" w:hAnsi="Times New Roman" w:cs="Times New Roman"/>
                <w:i w:val="0"/>
                <w:sz w:val="24"/>
                <w:szCs w:val="24"/>
                <w:vertAlign w:val="superscript"/>
                <w:lang w:eastAsia="en-US"/>
              </w:rPr>
              <w:t>1</w:t>
            </w:r>
          </w:p>
        </w:tc>
      </w:tr>
      <w:tr w:rsidR="00D67D28" w:rsidRPr="00C552A8" w:rsidTr="00902A2F">
        <w:trPr>
          <w:trHeight w:val="312"/>
        </w:trPr>
        <w:tc>
          <w:tcPr>
            <w:tcW w:w="3394" w:type="dxa"/>
            <w:tcBorders>
              <w:top w:val="nil"/>
              <w:left w:val="single" w:sz="6" w:space="0" w:color="auto"/>
              <w:bottom w:val="single" w:sz="6" w:space="0" w:color="auto"/>
              <w:right w:val="single" w:sz="6" w:space="0" w:color="auto"/>
            </w:tcBorders>
          </w:tcPr>
          <w:p w:rsidR="00D67D28" w:rsidRPr="00C552A8" w:rsidRDefault="00D67D28" w:rsidP="00902A2F">
            <w:pPr>
              <w:pStyle w:val="af3"/>
              <w:rPr>
                <w:rStyle w:val="FontStyle96"/>
                <w:rFonts w:ascii="Times New Roman" w:hAnsi="Times New Roman" w:cs="Times New Roman"/>
                <w:i w:val="0"/>
                <w:sz w:val="24"/>
                <w:szCs w:val="24"/>
                <w:vertAlign w:val="superscript"/>
                <w:lang w:eastAsia="en-US"/>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Вертикальная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Вертикальная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Вертикальная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Вертикальная</w:t>
            </w:r>
          </w:p>
        </w:tc>
      </w:tr>
      <w:tr w:rsidR="00D67D28" w:rsidRPr="00C552A8" w:rsidTr="00902A2F">
        <w:trPr>
          <w:trHeight w:val="317"/>
        </w:trPr>
        <w:tc>
          <w:tcPr>
            <w:tcW w:w="3394" w:type="dxa"/>
            <w:tcBorders>
              <w:top w:val="single" w:sz="6" w:space="0" w:color="auto"/>
              <w:left w:val="single" w:sz="6" w:space="0" w:color="auto"/>
              <w:bottom w:val="nil"/>
              <w:right w:val="single" w:sz="6" w:space="0" w:color="auto"/>
            </w:tcBorders>
          </w:tcPr>
          <w:p w:rsidR="00D67D28" w:rsidRPr="00C552A8" w:rsidRDefault="00D67D28" w:rsidP="00902A2F">
            <w:pPr>
              <w:pStyle w:val="af3"/>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Обнаружение в пределах границы</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Скорость </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Позиция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902A2F">
        <w:trPr>
          <w:trHeight w:val="317"/>
        </w:trPr>
        <w:tc>
          <w:tcPr>
            <w:tcW w:w="3394" w:type="dxa"/>
            <w:tcBorders>
              <w:top w:val="nil"/>
              <w:left w:val="single" w:sz="6" w:space="0" w:color="auto"/>
              <w:bottom w:val="nil"/>
              <w:right w:val="single" w:sz="6" w:space="0" w:color="auto"/>
            </w:tcBorders>
          </w:tcPr>
          <w:p w:rsidR="00D67D28" w:rsidRPr="00C552A8" w:rsidRDefault="00D67D28" w:rsidP="00902A2F">
            <w:pPr>
              <w:pStyle w:val="af3"/>
              <w:rPr>
                <w:rStyle w:val="FontStyle96"/>
                <w:rFonts w:ascii="Times New Roman" w:hAnsi="Times New Roman" w:cs="Times New Roman"/>
                <w:i w:val="0"/>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0,3 мс"</w:t>
            </w:r>
            <w:r w:rsidRPr="00C552A8">
              <w:rPr>
                <w:rStyle w:val="FontStyle96"/>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0,3 мс"</w:t>
            </w:r>
            <w:r w:rsidRPr="00C552A8">
              <w:rPr>
                <w:rStyle w:val="FontStyle96"/>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0,2 мс"</w:t>
            </w:r>
            <w:r w:rsidRPr="00C552A8">
              <w:rPr>
                <w:rStyle w:val="FontStyle96"/>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0,1 мс"</w:t>
            </w:r>
            <w:r w:rsidRPr="00C552A8">
              <w:rPr>
                <w:rStyle w:val="FontStyle96"/>
                <w:rFonts w:ascii="Times New Roman" w:hAnsi="Times New Roman" w:cs="Times New Roman"/>
                <w:i w:val="0"/>
                <w:sz w:val="24"/>
                <w:szCs w:val="24"/>
                <w:vertAlign w:val="superscript"/>
                <w:lang w:eastAsia="en-US"/>
              </w:rPr>
              <w:t>1</w:t>
            </w:r>
          </w:p>
        </w:tc>
      </w:tr>
      <w:tr w:rsidR="00D67D28" w:rsidRPr="00C552A8" w:rsidTr="00902A2F">
        <w:trPr>
          <w:trHeight w:val="312"/>
        </w:trPr>
        <w:tc>
          <w:tcPr>
            <w:tcW w:w="3394" w:type="dxa"/>
            <w:tcBorders>
              <w:top w:val="nil"/>
              <w:left w:val="single" w:sz="6" w:space="0" w:color="auto"/>
              <w:bottom w:val="single" w:sz="6" w:space="0" w:color="auto"/>
              <w:right w:val="single" w:sz="6" w:space="0" w:color="auto"/>
            </w:tcBorders>
          </w:tcPr>
          <w:p w:rsidR="00D67D28" w:rsidRPr="00C552A8" w:rsidRDefault="00D67D28" w:rsidP="00902A2F">
            <w:pPr>
              <w:pStyle w:val="af3"/>
              <w:rPr>
                <w:rStyle w:val="FontStyle96"/>
                <w:rFonts w:ascii="Times New Roman" w:hAnsi="Times New Roman" w:cs="Times New Roman"/>
                <w:i w:val="0"/>
                <w:sz w:val="24"/>
                <w:szCs w:val="24"/>
                <w:vertAlign w:val="superscript"/>
                <w:lang w:eastAsia="en-US"/>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Вертикальная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Вертикальная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Вертикальная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Вертикальная</w:t>
            </w:r>
          </w:p>
        </w:tc>
      </w:tr>
      <w:tr w:rsidR="00D67D28" w:rsidRPr="00C552A8" w:rsidTr="00902A2F">
        <w:trPr>
          <w:trHeight w:val="312"/>
        </w:trPr>
        <w:tc>
          <w:tcPr>
            <w:tcW w:w="3394" w:type="dxa"/>
            <w:tcBorders>
              <w:top w:val="single" w:sz="6" w:space="0" w:color="auto"/>
              <w:left w:val="single" w:sz="6" w:space="0" w:color="auto"/>
              <w:bottom w:val="nil"/>
              <w:right w:val="single" w:sz="6" w:space="0" w:color="auto"/>
            </w:tcBorders>
          </w:tcPr>
          <w:p w:rsidR="00D67D28" w:rsidRPr="00C552A8" w:rsidRDefault="00D67D28" w:rsidP="00902A2F">
            <w:pPr>
              <w:pStyle w:val="af3"/>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 xml:space="preserve">Высокоскоростное обнаружение </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Скорость </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Позиция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902A2F">
        <w:trPr>
          <w:trHeight w:val="312"/>
        </w:trPr>
        <w:tc>
          <w:tcPr>
            <w:tcW w:w="3394" w:type="dxa"/>
            <w:tcBorders>
              <w:top w:val="nil"/>
              <w:left w:val="single" w:sz="6" w:space="0" w:color="auto"/>
              <w:bottom w:val="nil"/>
              <w:right w:val="single" w:sz="6" w:space="0" w:color="auto"/>
            </w:tcBorders>
          </w:tcPr>
          <w:p w:rsidR="00D67D28" w:rsidRPr="00C552A8" w:rsidRDefault="00D67D28" w:rsidP="00902A2F">
            <w:pPr>
              <w:pStyle w:val="af3"/>
              <w:rPr>
                <w:rStyle w:val="FontStyle96"/>
                <w:rFonts w:ascii="Times New Roman" w:hAnsi="Times New Roman" w:cs="Times New Roman"/>
                <w:i w:val="0"/>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0,2 мс"</w:t>
            </w:r>
            <w:r w:rsidRPr="00C552A8">
              <w:rPr>
                <w:rStyle w:val="FontStyle96"/>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2,5 мс"</w:t>
            </w:r>
            <w:r w:rsidRPr="00C552A8">
              <w:rPr>
                <w:rStyle w:val="FontStyle96"/>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3,0 мс"</w:t>
            </w:r>
            <w:r w:rsidRPr="00C552A8">
              <w:rPr>
                <w:rStyle w:val="FontStyle96"/>
                <w:rFonts w:ascii="Times New Roman" w:hAnsi="Times New Roman" w:cs="Times New Roman"/>
                <w:i w:val="0"/>
                <w:sz w:val="24"/>
                <w:szCs w:val="24"/>
                <w:vertAlign w:val="superscript"/>
                <w:lang w:eastAsia="en-US"/>
              </w:rPr>
              <w:t>1</w:t>
            </w:r>
          </w:p>
        </w:tc>
      </w:tr>
      <w:tr w:rsidR="00D67D28" w:rsidRPr="00C552A8" w:rsidTr="00902A2F">
        <w:trPr>
          <w:trHeight w:val="317"/>
        </w:trPr>
        <w:tc>
          <w:tcPr>
            <w:tcW w:w="3394" w:type="dxa"/>
            <w:tcBorders>
              <w:top w:val="nil"/>
              <w:left w:val="single" w:sz="6" w:space="0" w:color="auto"/>
              <w:bottom w:val="single" w:sz="6" w:space="0" w:color="auto"/>
              <w:right w:val="single" w:sz="6" w:space="0" w:color="auto"/>
            </w:tcBorders>
          </w:tcPr>
          <w:p w:rsidR="00D67D28" w:rsidRPr="00C552A8" w:rsidRDefault="00D67D28" w:rsidP="00902A2F">
            <w:pPr>
              <w:pStyle w:val="af3"/>
              <w:rPr>
                <w:rStyle w:val="FontStyle96"/>
                <w:rFonts w:ascii="Times New Roman" w:hAnsi="Times New Roman" w:cs="Times New Roman"/>
                <w:i w:val="0"/>
                <w:sz w:val="24"/>
                <w:szCs w:val="24"/>
                <w:vertAlign w:val="superscript"/>
                <w:lang w:eastAsia="en-US"/>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Вертикальное</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Вертикальное</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Вертикальное</w:t>
            </w:r>
          </w:p>
        </w:tc>
      </w:tr>
      <w:tr w:rsidR="00D67D28" w:rsidRPr="00C552A8" w:rsidTr="00902A2F">
        <w:trPr>
          <w:trHeight w:val="312"/>
        </w:trPr>
        <w:tc>
          <w:tcPr>
            <w:tcW w:w="3394" w:type="dxa"/>
            <w:tcBorders>
              <w:top w:val="single" w:sz="6" w:space="0" w:color="auto"/>
              <w:left w:val="single" w:sz="6" w:space="0" w:color="auto"/>
              <w:bottom w:val="nil"/>
              <w:right w:val="single" w:sz="6" w:space="0" w:color="auto"/>
            </w:tcBorders>
          </w:tcPr>
          <w:p w:rsidR="00D67D28" w:rsidRPr="00C552A8" w:rsidRDefault="00D67D28" w:rsidP="00902A2F">
            <w:pPr>
              <w:pStyle w:val="af3"/>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Характеристика обнаружения вблизи</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Расстояние </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Скорость </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Позиция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902A2F">
        <w:trPr>
          <w:trHeight w:val="317"/>
        </w:trPr>
        <w:tc>
          <w:tcPr>
            <w:tcW w:w="3394" w:type="dxa"/>
            <w:tcBorders>
              <w:top w:val="nil"/>
              <w:left w:val="single" w:sz="6" w:space="0" w:color="auto"/>
              <w:bottom w:val="nil"/>
              <w:right w:val="single" w:sz="6" w:space="0" w:color="auto"/>
            </w:tcBorders>
          </w:tcPr>
          <w:p w:rsidR="00D67D28" w:rsidRPr="00C552A8" w:rsidRDefault="00D67D28" w:rsidP="00902A2F">
            <w:pPr>
              <w:pStyle w:val="af3"/>
              <w:rPr>
                <w:rStyle w:val="FontStyle96"/>
                <w:rFonts w:ascii="Times New Roman" w:hAnsi="Times New Roman" w:cs="Times New Roman"/>
                <w:i w:val="0"/>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2,0 м</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2,0 м</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0,5 м</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0,5 м</w:t>
            </w:r>
          </w:p>
        </w:tc>
      </w:tr>
      <w:tr w:rsidR="00D67D28" w:rsidRPr="00C552A8" w:rsidTr="00902A2F">
        <w:trPr>
          <w:trHeight w:val="312"/>
        </w:trPr>
        <w:tc>
          <w:tcPr>
            <w:tcW w:w="3394" w:type="dxa"/>
            <w:tcBorders>
              <w:top w:val="nil"/>
              <w:left w:val="single" w:sz="6" w:space="0" w:color="auto"/>
              <w:bottom w:val="nil"/>
              <w:right w:val="single" w:sz="6" w:space="0" w:color="auto"/>
            </w:tcBorders>
          </w:tcPr>
          <w:p w:rsidR="00D67D28" w:rsidRPr="00C552A8" w:rsidRDefault="00D67D28" w:rsidP="00902A2F">
            <w:pPr>
              <w:pStyle w:val="af3"/>
              <w:rPr>
                <w:rStyle w:val="FontStyle96"/>
                <w:rFonts w:ascii="Times New Roman" w:hAnsi="Times New Roman" w:cs="Times New Roman"/>
                <w:i w:val="0"/>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0,5 мс"</w:t>
            </w:r>
            <w:r w:rsidRPr="00C552A8">
              <w:rPr>
                <w:rStyle w:val="FontStyle96"/>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0,4 мс"</w:t>
            </w:r>
            <w:r w:rsidRPr="00C552A8">
              <w:rPr>
                <w:rStyle w:val="FontStyle96"/>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0,3 мс"</w:t>
            </w:r>
            <w:r w:rsidRPr="00C552A8">
              <w:rPr>
                <w:rStyle w:val="FontStyle96"/>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0,2 мс"</w:t>
            </w:r>
            <w:r w:rsidRPr="00C552A8">
              <w:rPr>
                <w:rStyle w:val="FontStyle96"/>
                <w:rFonts w:ascii="Times New Roman" w:hAnsi="Times New Roman" w:cs="Times New Roman"/>
                <w:i w:val="0"/>
                <w:sz w:val="24"/>
                <w:szCs w:val="24"/>
                <w:vertAlign w:val="superscript"/>
                <w:lang w:eastAsia="en-US"/>
              </w:rPr>
              <w:t>1</w:t>
            </w:r>
          </w:p>
        </w:tc>
      </w:tr>
      <w:tr w:rsidR="00D67D28" w:rsidRPr="00C552A8" w:rsidTr="00902A2F">
        <w:trPr>
          <w:trHeight w:val="312"/>
        </w:trPr>
        <w:tc>
          <w:tcPr>
            <w:tcW w:w="3394" w:type="dxa"/>
            <w:tcBorders>
              <w:top w:val="nil"/>
              <w:left w:val="single" w:sz="6" w:space="0" w:color="auto"/>
              <w:bottom w:val="single" w:sz="6" w:space="0" w:color="auto"/>
              <w:right w:val="single" w:sz="6" w:space="0" w:color="auto"/>
            </w:tcBorders>
          </w:tcPr>
          <w:p w:rsidR="00D67D28" w:rsidRPr="00C552A8" w:rsidRDefault="00D67D28" w:rsidP="00902A2F">
            <w:pPr>
              <w:pStyle w:val="af3"/>
              <w:rPr>
                <w:rStyle w:val="FontStyle96"/>
                <w:rFonts w:ascii="Times New Roman" w:hAnsi="Times New Roman" w:cs="Times New Roman"/>
                <w:i w:val="0"/>
                <w:sz w:val="24"/>
                <w:szCs w:val="24"/>
                <w:vertAlign w:val="superscript"/>
                <w:lang w:eastAsia="en-US"/>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Вертикальная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Вертикальная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Ползание</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Ползание</w:t>
            </w:r>
          </w:p>
        </w:tc>
      </w:tr>
      <w:tr w:rsidR="00D67D28" w:rsidRPr="00C552A8" w:rsidTr="00902A2F">
        <w:trPr>
          <w:trHeight w:val="499"/>
        </w:trPr>
        <w:tc>
          <w:tcPr>
            <w:tcW w:w="3394" w:type="dxa"/>
            <w:tcBorders>
              <w:top w:val="single" w:sz="6" w:space="0" w:color="auto"/>
              <w:left w:val="single" w:sz="6" w:space="0" w:color="auto"/>
              <w:bottom w:val="nil"/>
              <w:right w:val="single" w:sz="6" w:space="0" w:color="auto"/>
            </w:tcBorders>
          </w:tcPr>
          <w:p w:rsidR="00D67D28" w:rsidRPr="00C552A8" w:rsidRDefault="00D67D28" w:rsidP="00902A2F">
            <w:pPr>
              <w:pStyle w:val="af3"/>
              <w:rPr>
                <w:rStyle w:val="FontStyle101"/>
                <w:rFonts w:ascii="Times New Roman" w:hAnsi="Times New Roman" w:cs="Times New Roman"/>
                <w:b/>
                <w:i w:val="0"/>
                <w:sz w:val="24"/>
                <w:szCs w:val="24"/>
                <w:vertAlign w:val="superscript"/>
                <w:lang w:eastAsia="en-US"/>
              </w:rPr>
            </w:pPr>
            <w:r w:rsidRPr="00C552A8">
              <w:rPr>
                <w:rStyle w:val="FontStyle101"/>
                <w:rFonts w:ascii="Times New Roman" w:hAnsi="Times New Roman" w:cs="Times New Roman"/>
                <w:b/>
                <w:i w:val="0"/>
                <w:sz w:val="24"/>
                <w:szCs w:val="24"/>
                <w:lang w:eastAsia="en-US"/>
              </w:rPr>
              <w:t>Характеристика обнаружения прерывистого движения</w:t>
            </w:r>
            <w:r w:rsidRPr="00C552A8">
              <w:rPr>
                <w:rStyle w:val="FontStyle101"/>
                <w:rFonts w:ascii="Times New Roman" w:hAnsi="Times New Roman" w:cs="Times New Roman"/>
                <w:b/>
                <w:i w:val="0"/>
                <w:sz w:val="24"/>
                <w:szCs w:val="24"/>
                <w:vertAlign w:val="superscript"/>
                <w:lang w:eastAsia="en-US"/>
              </w:rPr>
              <w:t xml:space="preserve"> a</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Скорость </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lastRenderedPageBreak/>
              <w:t>Позиция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lastRenderedPageBreak/>
              <w:t>Не 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902A2F">
        <w:trPr>
          <w:trHeight w:val="317"/>
        </w:trPr>
        <w:tc>
          <w:tcPr>
            <w:tcW w:w="3394" w:type="dxa"/>
            <w:tcBorders>
              <w:top w:val="nil"/>
              <w:left w:val="single" w:sz="6" w:space="0" w:color="auto"/>
              <w:bottom w:val="nil"/>
              <w:right w:val="single" w:sz="6" w:space="0" w:color="auto"/>
            </w:tcBorders>
            <w:vAlign w:val="bottom"/>
          </w:tcPr>
          <w:p w:rsidR="00D67D28" w:rsidRPr="00C552A8" w:rsidRDefault="00D67D28" w:rsidP="00902A2F">
            <w:pPr>
              <w:pStyle w:val="af3"/>
              <w:rPr>
                <w:rStyle w:val="FontStyle96"/>
                <w:rFonts w:ascii="Times New Roman" w:hAnsi="Times New Roman" w:cs="Times New Roman"/>
                <w:i w:val="0"/>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0,1 мс"</w:t>
            </w:r>
            <w:r w:rsidRPr="00C552A8">
              <w:rPr>
                <w:rStyle w:val="FontStyle96"/>
                <w:rFonts w:ascii="Times New Roman" w:hAnsi="Times New Roman" w:cs="Times New Roman"/>
                <w:i w:val="0"/>
                <w:sz w:val="24"/>
                <w:szCs w:val="24"/>
                <w:vertAlign w:val="superscript"/>
                <w:lang w:eastAsia="en-US"/>
              </w:rPr>
              <w:t>1</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0,1 мс"</w:t>
            </w:r>
            <w:r w:rsidRPr="00C552A8">
              <w:rPr>
                <w:rStyle w:val="FontStyle96"/>
                <w:rFonts w:ascii="Times New Roman" w:hAnsi="Times New Roman" w:cs="Times New Roman"/>
                <w:i w:val="0"/>
                <w:sz w:val="24"/>
                <w:szCs w:val="24"/>
                <w:vertAlign w:val="superscript"/>
                <w:lang w:eastAsia="en-US"/>
              </w:rPr>
              <w:t>1</w:t>
            </w:r>
          </w:p>
        </w:tc>
      </w:tr>
      <w:tr w:rsidR="00D67D28" w:rsidRPr="00C552A8" w:rsidTr="00902A2F">
        <w:trPr>
          <w:trHeight w:val="312"/>
        </w:trPr>
        <w:tc>
          <w:tcPr>
            <w:tcW w:w="3394" w:type="dxa"/>
            <w:tcBorders>
              <w:top w:val="nil"/>
              <w:left w:val="single" w:sz="6" w:space="0" w:color="auto"/>
              <w:bottom w:val="single" w:sz="6" w:space="0" w:color="auto"/>
              <w:right w:val="single" w:sz="6" w:space="0" w:color="auto"/>
            </w:tcBorders>
            <w:vAlign w:val="bottom"/>
          </w:tcPr>
          <w:p w:rsidR="00D67D28" w:rsidRPr="00C552A8" w:rsidRDefault="00D67D28" w:rsidP="00902A2F">
            <w:pPr>
              <w:pStyle w:val="af3"/>
              <w:rPr>
                <w:rStyle w:val="FontStyle96"/>
                <w:rFonts w:ascii="Times New Roman" w:hAnsi="Times New Roman" w:cs="Times New Roman"/>
                <w:i w:val="0"/>
                <w:sz w:val="24"/>
                <w:szCs w:val="24"/>
                <w:vertAlign w:val="superscript"/>
                <w:lang w:eastAsia="en-US"/>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Вертикальное</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Вертикальное</w:t>
            </w:r>
          </w:p>
        </w:tc>
      </w:tr>
      <w:tr w:rsidR="00D67D28" w:rsidRPr="00C552A8" w:rsidTr="00902A2F">
        <w:trPr>
          <w:trHeight w:val="312"/>
        </w:trPr>
        <w:tc>
          <w:tcPr>
            <w:tcW w:w="3394" w:type="dxa"/>
            <w:tcBorders>
              <w:top w:val="single" w:sz="6" w:space="0" w:color="auto"/>
              <w:left w:val="single" w:sz="6" w:space="0" w:color="auto"/>
              <w:bottom w:val="nil"/>
              <w:right w:val="single" w:sz="6" w:space="0" w:color="auto"/>
            </w:tcBorders>
          </w:tcPr>
          <w:p w:rsidR="00D67D28" w:rsidRPr="00C552A8" w:rsidRDefault="00D67D28" w:rsidP="00902A2F">
            <w:pPr>
              <w:pStyle w:val="af3"/>
              <w:rPr>
                <w:rStyle w:val="FontStyle101"/>
                <w:rFonts w:ascii="Times New Roman" w:hAnsi="Times New Roman" w:cs="Times New Roman"/>
                <w:b/>
                <w:i w:val="0"/>
                <w:sz w:val="24"/>
                <w:szCs w:val="24"/>
                <w:vertAlign w:val="superscript"/>
                <w:lang w:eastAsia="en-US"/>
              </w:rPr>
            </w:pPr>
            <w:r w:rsidRPr="00C552A8">
              <w:rPr>
                <w:rStyle w:val="FontStyle101"/>
                <w:rFonts w:ascii="Times New Roman" w:hAnsi="Times New Roman" w:cs="Times New Roman"/>
                <w:b/>
                <w:i w:val="0"/>
                <w:sz w:val="24"/>
                <w:szCs w:val="24"/>
                <w:lang w:eastAsia="en-US"/>
              </w:rPr>
              <w:t xml:space="preserve">Значительное уменьшение заданной дальности </w:t>
            </w:r>
            <w:r w:rsidRPr="00C552A8">
              <w:rPr>
                <w:rStyle w:val="FontStyle101"/>
                <w:rFonts w:ascii="Times New Roman" w:hAnsi="Times New Roman" w:cs="Times New Roman"/>
                <w:b/>
                <w:i w:val="0"/>
                <w:sz w:val="24"/>
                <w:szCs w:val="24"/>
                <w:vertAlign w:val="superscript"/>
                <w:lang w:eastAsia="en-US"/>
              </w:rPr>
              <w:t>b</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Скорость </w:t>
            </w:r>
          </w:p>
          <w:p w:rsidR="00D67D28" w:rsidRPr="00C552A8" w:rsidRDefault="00D67D28" w:rsidP="00902A2F">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Позиция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902A2F">
        <w:trPr>
          <w:trHeight w:val="317"/>
        </w:trPr>
        <w:tc>
          <w:tcPr>
            <w:tcW w:w="3394" w:type="dxa"/>
            <w:tcBorders>
              <w:top w:val="nil"/>
              <w:left w:val="single" w:sz="6" w:space="0" w:color="auto"/>
              <w:bottom w:val="nil"/>
              <w:right w:val="single" w:sz="6" w:space="0" w:color="auto"/>
            </w:tcBorders>
          </w:tcPr>
          <w:p w:rsidR="00D67D28" w:rsidRPr="00C552A8" w:rsidRDefault="00D67D28" w:rsidP="00902A2F">
            <w:pPr>
              <w:pStyle w:val="af3"/>
              <w:rPr>
                <w:rStyle w:val="FontStyle96"/>
                <w:rFonts w:ascii="Times New Roman" w:hAnsi="Times New Roman" w:cs="Times New Roman"/>
                <w:i w:val="0"/>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0,1 мс"</w:t>
            </w:r>
            <w:r w:rsidRPr="00C552A8">
              <w:rPr>
                <w:rStyle w:val="FontStyle96"/>
                <w:rFonts w:ascii="Times New Roman" w:hAnsi="Times New Roman" w:cs="Times New Roman"/>
                <w:i w:val="0"/>
                <w:sz w:val="24"/>
                <w:szCs w:val="24"/>
                <w:vertAlign w:val="superscript"/>
                <w:lang w:eastAsia="en-US"/>
              </w:rPr>
              <w:t>1</w:t>
            </w:r>
          </w:p>
        </w:tc>
      </w:tr>
      <w:tr w:rsidR="00D67D28" w:rsidRPr="00C552A8" w:rsidTr="00902A2F">
        <w:trPr>
          <w:trHeight w:val="312"/>
        </w:trPr>
        <w:tc>
          <w:tcPr>
            <w:tcW w:w="3394" w:type="dxa"/>
            <w:tcBorders>
              <w:top w:val="nil"/>
              <w:left w:val="single" w:sz="6" w:space="0" w:color="auto"/>
              <w:bottom w:val="single" w:sz="6" w:space="0" w:color="auto"/>
              <w:right w:val="single" w:sz="6" w:space="0" w:color="auto"/>
            </w:tcBorders>
          </w:tcPr>
          <w:p w:rsidR="00D67D28" w:rsidRPr="00C552A8" w:rsidRDefault="00D67D28" w:rsidP="00902A2F">
            <w:pPr>
              <w:pStyle w:val="af3"/>
              <w:rPr>
                <w:rStyle w:val="FontStyle96"/>
                <w:rFonts w:ascii="Times New Roman" w:hAnsi="Times New Roman" w:cs="Times New Roman"/>
                <w:i w:val="0"/>
                <w:sz w:val="24"/>
                <w:szCs w:val="24"/>
                <w:vertAlign w:val="superscript"/>
                <w:lang w:eastAsia="en-US"/>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Н/Д</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center"/>
              <w:rPr>
                <w:rStyle w:val="FontStyle96"/>
                <w:rFonts w:ascii="Times New Roman" w:hAnsi="Times New Roman" w:cs="Times New Roman"/>
                <w:i w:val="0"/>
                <w:sz w:val="24"/>
                <w:szCs w:val="24"/>
                <w:lang w:eastAsia="en-US"/>
              </w:rPr>
            </w:pPr>
            <w:r w:rsidRPr="00C552A8">
              <w:rPr>
                <w:rStyle w:val="FontStyle102"/>
                <w:rFonts w:ascii="Times New Roman" w:hAnsi="Times New Roman" w:cs="Times New Roman"/>
                <w:b w:val="0"/>
                <w:sz w:val="24"/>
                <w:szCs w:val="24"/>
                <w:lang w:eastAsia="en-US"/>
              </w:rPr>
              <w:t>Вертикальное</w:t>
            </w:r>
          </w:p>
        </w:tc>
      </w:tr>
      <w:tr w:rsidR="00D67D28" w:rsidRPr="00C552A8" w:rsidTr="00902A2F">
        <w:trPr>
          <w:trHeight w:val="53"/>
        </w:trPr>
        <w:tc>
          <w:tcPr>
            <w:tcW w:w="9631" w:type="dxa"/>
            <w:gridSpan w:val="5"/>
            <w:tcBorders>
              <w:top w:val="single" w:sz="6" w:space="0" w:color="auto"/>
              <w:left w:val="single" w:sz="6" w:space="0" w:color="auto"/>
              <w:bottom w:val="single" w:sz="6" w:space="0" w:color="auto"/>
              <w:right w:val="single" w:sz="6" w:space="0" w:color="auto"/>
            </w:tcBorders>
          </w:tcPr>
          <w:p w:rsidR="00D67D28" w:rsidRPr="00C552A8" w:rsidRDefault="00D67D28" w:rsidP="00902A2F">
            <w:pPr>
              <w:pStyle w:val="af3"/>
              <w:jc w:val="both"/>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vertAlign w:val="superscript"/>
                <w:lang w:eastAsia="en-US"/>
              </w:rPr>
              <w:t>a</w:t>
            </w:r>
            <w:r w:rsidRPr="00C552A8">
              <w:rPr>
                <w:rStyle w:val="FontStyle96"/>
                <w:rFonts w:ascii="Times New Roman" w:hAnsi="Times New Roman" w:cs="Times New Roman"/>
                <w:i w:val="0"/>
                <w:sz w:val="24"/>
                <w:szCs w:val="24"/>
                <w:lang w:eastAsia="en-US"/>
              </w:rPr>
              <w:t xml:space="preserve"> </w:t>
            </w:r>
            <w:proofErr w:type="gramStart"/>
            <w:r w:rsidRPr="00C552A8">
              <w:rPr>
                <w:rStyle w:val="FontStyle102"/>
                <w:rFonts w:ascii="Times New Roman" w:hAnsi="Times New Roman" w:cs="Times New Roman"/>
                <w:b w:val="0"/>
                <w:sz w:val="24"/>
                <w:szCs w:val="24"/>
                <w:lang w:eastAsia="en-US"/>
              </w:rPr>
              <w:t>Для</w:t>
            </w:r>
            <w:proofErr w:type="gramEnd"/>
            <w:r w:rsidRPr="00C552A8">
              <w:rPr>
                <w:rStyle w:val="FontStyle102"/>
                <w:rFonts w:ascii="Times New Roman" w:hAnsi="Times New Roman" w:cs="Times New Roman"/>
                <w:b w:val="0"/>
                <w:sz w:val="24"/>
                <w:szCs w:val="24"/>
                <w:lang w:eastAsia="en-US"/>
              </w:rPr>
              <w:t xml:space="preserve"> датчиков класса 3 и 4 прерывистое движение должно состоять из прохождения </w:t>
            </w:r>
            <w:r w:rsidRPr="00C552A8">
              <w:rPr>
                <w:rStyle w:val="FontStyle108"/>
                <w:rFonts w:ascii="Times New Roman" w:hAnsi="Times New Roman" w:cs="Times New Roman"/>
                <w:sz w:val="24"/>
                <w:szCs w:val="24"/>
                <w:lang w:eastAsia="en-US"/>
              </w:rPr>
              <w:t>СЦИД</w:t>
            </w:r>
            <w:r w:rsidRPr="00C552A8">
              <w:rPr>
                <w:rStyle w:val="FontStyle102"/>
                <w:rFonts w:ascii="Times New Roman" w:hAnsi="Times New Roman" w:cs="Times New Roman"/>
                <w:b w:val="0"/>
                <w:sz w:val="24"/>
                <w:szCs w:val="24"/>
                <w:lang w:eastAsia="en-US"/>
              </w:rPr>
              <w:t xml:space="preserve"> на 1 м со скоростью </w:t>
            </w:r>
            <w:r w:rsidRPr="00C552A8">
              <w:rPr>
                <w:rStyle w:val="FontStyle96"/>
                <w:rFonts w:ascii="Times New Roman" w:hAnsi="Times New Roman" w:cs="Times New Roman"/>
                <w:i w:val="0"/>
                <w:sz w:val="24"/>
                <w:szCs w:val="24"/>
                <w:lang w:eastAsia="en-US"/>
              </w:rPr>
              <w:t>1,0 мс</w:t>
            </w:r>
            <w:r w:rsidRPr="00C552A8">
              <w:rPr>
                <w:rStyle w:val="FontStyle96"/>
                <w:rFonts w:ascii="Times New Roman" w:hAnsi="Times New Roman" w:cs="Times New Roman"/>
                <w:i w:val="0"/>
                <w:sz w:val="24"/>
                <w:szCs w:val="24"/>
                <w:vertAlign w:val="superscript"/>
                <w:lang w:eastAsia="en-US"/>
              </w:rPr>
              <w:t>-1</w:t>
            </w:r>
            <w:r w:rsidRPr="00C552A8">
              <w:rPr>
                <w:rStyle w:val="FontStyle102"/>
                <w:rFonts w:ascii="Times New Roman" w:hAnsi="Times New Roman" w:cs="Times New Roman"/>
                <w:b w:val="0"/>
                <w:sz w:val="24"/>
                <w:szCs w:val="24"/>
                <w:lang w:eastAsia="en-US"/>
              </w:rPr>
              <w:t xml:space="preserve">, затем паузы на 5 с прежде чем продолжить движение. Последовательность должна сохраняться до тех пор, пока </w:t>
            </w:r>
            <w:r w:rsidRPr="00C552A8">
              <w:rPr>
                <w:rStyle w:val="FontStyle108"/>
                <w:rFonts w:ascii="Times New Roman" w:hAnsi="Times New Roman" w:cs="Times New Roman"/>
                <w:sz w:val="24"/>
                <w:szCs w:val="24"/>
                <w:lang w:eastAsia="en-US"/>
              </w:rPr>
              <w:t>СЦИД</w:t>
            </w:r>
            <w:r w:rsidRPr="00C552A8">
              <w:rPr>
                <w:rStyle w:val="FontStyle102"/>
                <w:rFonts w:ascii="Times New Roman" w:hAnsi="Times New Roman" w:cs="Times New Roman"/>
                <w:b w:val="0"/>
                <w:sz w:val="24"/>
                <w:szCs w:val="24"/>
                <w:lang w:eastAsia="en-US"/>
              </w:rPr>
              <w:t xml:space="preserve"> не пройдет через всю зону обнаружения. Это составляет одно испытание на движение. Испытание повторяется в каждом</w:t>
            </w:r>
            <w:r w:rsidR="00902A2F" w:rsidRPr="00C552A8">
              <w:rPr>
                <w:rStyle w:val="FontStyle102"/>
                <w:rFonts w:ascii="Times New Roman" w:hAnsi="Times New Roman" w:cs="Times New Roman"/>
                <w:b w:val="0"/>
                <w:sz w:val="24"/>
                <w:szCs w:val="24"/>
                <w:lang w:eastAsia="en-US"/>
              </w:rPr>
              <w:t xml:space="preserve"> из направлений, показанных на р</w:t>
            </w:r>
            <w:r w:rsidRPr="00C552A8">
              <w:rPr>
                <w:rStyle w:val="FontStyle102"/>
                <w:rFonts w:ascii="Times New Roman" w:hAnsi="Times New Roman" w:cs="Times New Roman"/>
                <w:b w:val="0"/>
                <w:sz w:val="24"/>
                <w:szCs w:val="24"/>
                <w:lang w:eastAsia="en-US"/>
              </w:rPr>
              <w:t>исунке С.3</w:t>
            </w:r>
            <w:r w:rsidRPr="00C552A8">
              <w:rPr>
                <w:rStyle w:val="FontStyle96"/>
                <w:rFonts w:ascii="Times New Roman" w:hAnsi="Times New Roman" w:cs="Times New Roman"/>
                <w:i w:val="0"/>
                <w:sz w:val="24"/>
                <w:szCs w:val="24"/>
                <w:lang w:eastAsia="en-US"/>
              </w:rPr>
              <w:t>.</w:t>
            </w:r>
          </w:p>
          <w:p w:rsidR="00D67D28" w:rsidRPr="00C552A8" w:rsidRDefault="00D67D28" w:rsidP="00902A2F">
            <w:pPr>
              <w:pStyle w:val="af3"/>
              <w:jc w:val="both"/>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vertAlign w:val="superscript"/>
                <w:lang w:eastAsia="en-US"/>
              </w:rPr>
              <w:t>b</w:t>
            </w:r>
            <w:r w:rsidRPr="00C552A8">
              <w:rPr>
                <w:rStyle w:val="FontStyle96"/>
                <w:rFonts w:ascii="Times New Roman" w:hAnsi="Times New Roman" w:cs="Times New Roman"/>
                <w:i w:val="0"/>
                <w:sz w:val="24"/>
                <w:szCs w:val="24"/>
                <w:lang w:eastAsia="en-US"/>
              </w:rPr>
              <w:t xml:space="preserve"> </w:t>
            </w:r>
            <w:r w:rsidRPr="00C552A8">
              <w:rPr>
                <w:rStyle w:val="FontStyle102"/>
                <w:rFonts w:ascii="Times New Roman" w:hAnsi="Times New Roman" w:cs="Times New Roman"/>
                <w:b w:val="0"/>
                <w:sz w:val="24"/>
                <w:szCs w:val="24"/>
                <w:lang w:eastAsia="en-US"/>
              </w:rPr>
              <w:t>Средства обнаружения значительного уменьшения дальности могут быть обеспечены либо датчиками, имеющими соответствующую функцию (4.2.3), либо подходящей конструкцией системы. Два или более устройства (например, датчик в сочетании с камерой, активным преобразователем или дополнительным датчиком) могут взаимодействовать и соединяться с системой, чтобы обеспечить средства для обнаружения значительного уменьшения дальности</w:t>
            </w:r>
            <w:r w:rsidRPr="00C552A8">
              <w:rPr>
                <w:rStyle w:val="FontStyle96"/>
                <w:rFonts w:ascii="Times New Roman" w:hAnsi="Times New Roman" w:cs="Times New Roman"/>
                <w:i w:val="0"/>
                <w:sz w:val="24"/>
                <w:szCs w:val="24"/>
                <w:lang w:eastAsia="en-US"/>
              </w:rPr>
              <w:t>.</w:t>
            </w:r>
          </w:p>
        </w:tc>
      </w:tr>
    </w:tbl>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4.2.2 </w:t>
      </w:r>
      <w:r w:rsidRPr="00C552A8">
        <w:rPr>
          <w:rStyle w:val="FontStyle103"/>
          <w:rFonts w:ascii="Times New Roman" w:hAnsi="Times New Roman" w:cs="Times New Roman"/>
          <w:sz w:val="24"/>
          <w:szCs w:val="24"/>
          <w:lang w:eastAsia="en-US"/>
        </w:rPr>
        <w:t>Индикация обнаружения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На </w:t>
      </w:r>
      <w:r w:rsidRPr="00C552A8">
        <w:rPr>
          <w:rStyle w:val="FontStyle102"/>
          <w:rFonts w:ascii="Times New Roman" w:hAnsi="Times New Roman" w:cs="Times New Roman"/>
          <w:b w:val="0"/>
          <w:sz w:val="24"/>
          <w:szCs w:val="24"/>
          <w:lang w:eastAsia="en-US"/>
        </w:rPr>
        <w:t>датчике</w:t>
      </w:r>
      <w:r w:rsidRPr="00C552A8">
        <w:rPr>
          <w:rStyle w:val="FontStyle108"/>
          <w:rFonts w:ascii="Times New Roman" w:hAnsi="Times New Roman" w:cs="Times New Roman"/>
          <w:sz w:val="24"/>
          <w:szCs w:val="24"/>
          <w:lang w:eastAsia="en-US"/>
        </w:rPr>
        <w:t xml:space="preserve"> предусматривается индикатор, показывающий, когда был сгенерирован сигнал или сообщение о проникновении. Для классов 1 и 2 этот индикатор может включаться и выключаться дистанционно на Уровне доступа 2 и/или локально после снятия крышки, обеспечивающей обнаружение несанкционированного вскрытия, как описано в </w:t>
      </w:r>
      <w:r w:rsidR="00D35535" w:rsidRPr="00C552A8">
        <w:rPr>
          <w:rStyle w:val="FontStyle108"/>
          <w:rFonts w:ascii="Times New Roman" w:hAnsi="Times New Roman" w:cs="Times New Roman"/>
          <w:sz w:val="24"/>
          <w:szCs w:val="24"/>
          <w:lang w:eastAsia="en-US"/>
        </w:rPr>
        <w:t>т</w:t>
      </w:r>
      <w:r w:rsidRPr="00C552A8">
        <w:rPr>
          <w:rStyle w:val="FontStyle108"/>
          <w:rFonts w:ascii="Times New Roman" w:hAnsi="Times New Roman" w:cs="Times New Roman"/>
          <w:sz w:val="24"/>
          <w:szCs w:val="24"/>
          <w:lang w:eastAsia="en-US"/>
        </w:rPr>
        <w:t>аблицах 1 и 4. В классах 3 и 4 этот индикатор включается и выключается дистанционно на Уровне доступа 2</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4.2.3 </w:t>
      </w:r>
      <w:r w:rsidRPr="00C552A8">
        <w:rPr>
          <w:rStyle w:val="FontStyle103"/>
          <w:rFonts w:ascii="Times New Roman" w:hAnsi="Times New Roman" w:cs="Times New Roman"/>
          <w:sz w:val="24"/>
          <w:szCs w:val="24"/>
          <w:lang w:eastAsia="en-US"/>
        </w:rPr>
        <w:t xml:space="preserve">Значительное </w:t>
      </w:r>
      <w:r w:rsidRPr="00C552A8">
        <w:rPr>
          <w:rStyle w:val="FontStyle102"/>
          <w:rFonts w:ascii="Times New Roman" w:hAnsi="Times New Roman" w:cs="Times New Roman"/>
          <w:sz w:val="24"/>
          <w:szCs w:val="24"/>
          <w:lang w:eastAsia="en-US"/>
        </w:rPr>
        <w:t>уменьшение дальности</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Датчики</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класса 4 обнаруживают значительное уменьшение дальности или зоны охвата, например, из-за преднамеренного или случайного введения объектов или препятствий в зону охвата</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Уменьшение дальности по главной оси обнаружения более чем на 50 % генерирует сигнал или сообщение в течение 180 с в соответст</w:t>
      </w:r>
      <w:r w:rsidR="00D35535" w:rsidRPr="00C552A8">
        <w:rPr>
          <w:rStyle w:val="FontStyle108"/>
          <w:rFonts w:ascii="Times New Roman" w:hAnsi="Times New Roman" w:cs="Times New Roman"/>
          <w:sz w:val="24"/>
          <w:szCs w:val="24"/>
          <w:lang w:eastAsia="en-US"/>
        </w:rPr>
        <w:t>вии с требованиями таблицы 2 и т</w:t>
      </w:r>
      <w:r w:rsidRPr="00C552A8">
        <w:rPr>
          <w:rStyle w:val="FontStyle108"/>
          <w:rFonts w:ascii="Times New Roman" w:hAnsi="Times New Roman" w:cs="Times New Roman"/>
          <w:sz w:val="24"/>
          <w:szCs w:val="24"/>
          <w:lang w:eastAsia="en-US"/>
        </w:rPr>
        <w:t>аблицы 3</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Если для обнаружения значительного уменьшения дальности требуется дополнительное оборудование, ссылка на это оборудование и его работу должна быть сделана в документации производителя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6" w:name="bookmark13"/>
    </w:p>
    <w:p w:rsidR="00D67D28" w:rsidRPr="00C552A8" w:rsidRDefault="00D67D28" w:rsidP="00D67D28">
      <w:pPr>
        <w:pStyle w:val="Style7"/>
        <w:widowControl/>
        <w:ind w:firstLine="567"/>
        <w:jc w:val="both"/>
        <w:rPr>
          <w:rStyle w:val="FontStyle99"/>
          <w:rFonts w:ascii="Times New Roman" w:hAnsi="Times New Roman" w:cs="Times New Roman"/>
          <w:b w:val="0"/>
          <w:sz w:val="24"/>
          <w:szCs w:val="24"/>
          <w:lang w:eastAsia="en-US"/>
        </w:rPr>
      </w:pPr>
      <w:r w:rsidRPr="00C552A8">
        <w:rPr>
          <w:rStyle w:val="FontStyle99"/>
          <w:rFonts w:ascii="Times New Roman" w:hAnsi="Times New Roman" w:cs="Times New Roman"/>
          <w:sz w:val="24"/>
          <w:szCs w:val="24"/>
          <w:lang w:eastAsia="en-US"/>
        </w:rPr>
        <w:t>4</w:t>
      </w:r>
      <w:bookmarkEnd w:id="6"/>
      <w:r w:rsidRPr="00C552A8">
        <w:rPr>
          <w:rStyle w:val="FontStyle99"/>
          <w:rFonts w:ascii="Times New Roman" w:hAnsi="Times New Roman" w:cs="Times New Roman"/>
          <w:sz w:val="24"/>
          <w:szCs w:val="24"/>
          <w:lang w:eastAsia="en-US"/>
        </w:rPr>
        <w:t xml:space="preserve">.3 </w:t>
      </w:r>
      <w:r w:rsidRPr="00C552A8">
        <w:rPr>
          <w:rStyle w:val="FontStyle103"/>
          <w:rFonts w:ascii="Times New Roman" w:hAnsi="Times New Roman" w:cs="Times New Roman"/>
          <w:sz w:val="24"/>
          <w:szCs w:val="24"/>
          <w:lang w:eastAsia="en-US"/>
        </w:rPr>
        <w:t>Эксплуатационные требования</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4.3.1 </w:t>
      </w:r>
      <w:r w:rsidRPr="00C552A8">
        <w:rPr>
          <w:rStyle w:val="FontStyle103"/>
          <w:rFonts w:ascii="Times New Roman" w:hAnsi="Times New Roman" w:cs="Times New Roman"/>
          <w:sz w:val="24"/>
          <w:szCs w:val="24"/>
          <w:lang w:eastAsia="en-US"/>
        </w:rPr>
        <w:t>Временной интервал между сигналами или сообщениями о проникновении</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Датчики</w:t>
      </w:r>
      <w:r w:rsidRPr="00C552A8">
        <w:rPr>
          <w:rStyle w:val="FontStyle108"/>
          <w:rFonts w:ascii="Times New Roman" w:hAnsi="Times New Roman" w:cs="Times New Roman"/>
          <w:sz w:val="24"/>
          <w:szCs w:val="24"/>
          <w:lang w:eastAsia="en-US"/>
        </w:rPr>
        <w:t xml:space="preserve">, использующие проводные </w:t>
      </w:r>
      <w:proofErr w:type="spellStart"/>
      <w:r w:rsidRPr="00C552A8">
        <w:rPr>
          <w:rStyle w:val="FontStyle108"/>
          <w:rFonts w:ascii="Times New Roman" w:hAnsi="Times New Roman" w:cs="Times New Roman"/>
          <w:sz w:val="24"/>
          <w:szCs w:val="24"/>
          <w:lang w:eastAsia="en-US"/>
        </w:rPr>
        <w:t>межсоединения</w:t>
      </w:r>
      <w:proofErr w:type="spellEnd"/>
      <w:r w:rsidRPr="00C552A8">
        <w:rPr>
          <w:rStyle w:val="FontStyle108"/>
          <w:rFonts w:ascii="Times New Roman" w:hAnsi="Times New Roman" w:cs="Times New Roman"/>
          <w:sz w:val="24"/>
          <w:szCs w:val="24"/>
          <w:lang w:eastAsia="en-US"/>
        </w:rPr>
        <w:t>, способны формировать сигнал или сообщение о проникновении не более чем через 15 с после окончания предыдущего сигнала или сообщения о проникновении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Датчики</w:t>
      </w:r>
      <w:r w:rsidRPr="00C552A8">
        <w:rPr>
          <w:rStyle w:val="FontStyle108"/>
          <w:rFonts w:ascii="Times New Roman" w:hAnsi="Times New Roman" w:cs="Times New Roman"/>
          <w:sz w:val="24"/>
          <w:szCs w:val="24"/>
          <w:lang w:eastAsia="en-US"/>
        </w:rPr>
        <w:t xml:space="preserve">, использующие беспроводное </w:t>
      </w:r>
      <w:proofErr w:type="spellStart"/>
      <w:r w:rsidRPr="00C552A8">
        <w:rPr>
          <w:rStyle w:val="FontStyle108"/>
          <w:rFonts w:ascii="Times New Roman" w:hAnsi="Times New Roman" w:cs="Times New Roman"/>
          <w:sz w:val="24"/>
          <w:szCs w:val="24"/>
          <w:lang w:eastAsia="en-US"/>
        </w:rPr>
        <w:t>межсоединение</w:t>
      </w:r>
      <w:proofErr w:type="spellEnd"/>
      <w:r w:rsidRPr="00C552A8">
        <w:rPr>
          <w:rStyle w:val="FontStyle108"/>
          <w:rFonts w:ascii="Times New Roman" w:hAnsi="Times New Roman" w:cs="Times New Roman"/>
          <w:sz w:val="24"/>
          <w:szCs w:val="24"/>
          <w:lang w:eastAsia="en-US"/>
        </w:rPr>
        <w:t>, способны формировать сигнал или сообщение о проникновении после окончания предыдущего сигнала или сообщения о проникновении в течение следующих периодов времени</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4"/>
        <w:widowControl/>
        <w:ind w:firstLine="567"/>
        <w:jc w:val="both"/>
        <w:rPr>
          <w:rStyle w:val="FontStyle102"/>
          <w:rFonts w:ascii="Times New Roman" w:hAnsi="Times New Roman" w:cs="Times New Roman"/>
          <w:b w:val="0"/>
          <w:sz w:val="24"/>
          <w:szCs w:val="24"/>
          <w:lang w:eastAsia="en-US"/>
        </w:rPr>
      </w:pPr>
      <w:r w:rsidRPr="00C552A8">
        <w:rPr>
          <w:rStyle w:val="FontStyle108"/>
          <w:rFonts w:ascii="Times New Roman" w:hAnsi="Times New Roman" w:cs="Times New Roman"/>
          <w:sz w:val="24"/>
          <w:szCs w:val="24"/>
          <w:lang w:eastAsia="en-US"/>
        </w:rPr>
        <w:t>Класс</w:t>
      </w:r>
      <w:r w:rsidRPr="00C552A8">
        <w:rPr>
          <w:rStyle w:val="FontStyle108"/>
          <w:rFonts w:ascii="Times New Roman" w:hAnsi="Times New Roman" w:cs="Times New Roman"/>
          <w:b/>
          <w:sz w:val="24"/>
          <w:szCs w:val="24"/>
          <w:lang w:eastAsia="en-US"/>
        </w:rPr>
        <w:t xml:space="preserve"> </w:t>
      </w:r>
      <w:r w:rsidRPr="00C552A8">
        <w:rPr>
          <w:rStyle w:val="FontStyle102"/>
          <w:rFonts w:ascii="Times New Roman" w:hAnsi="Times New Roman" w:cs="Times New Roman"/>
          <w:b w:val="0"/>
          <w:sz w:val="24"/>
          <w:szCs w:val="24"/>
          <w:lang w:eastAsia="en-US"/>
        </w:rPr>
        <w:t xml:space="preserve">1        300 с; </w:t>
      </w:r>
    </w:p>
    <w:p w:rsidR="00D67D28" w:rsidRPr="00C552A8" w:rsidRDefault="00D67D28" w:rsidP="00D67D28">
      <w:pPr>
        <w:pStyle w:val="Style14"/>
        <w:widowControl/>
        <w:ind w:firstLine="567"/>
        <w:jc w:val="both"/>
        <w:rPr>
          <w:rStyle w:val="FontStyle102"/>
          <w:rFonts w:ascii="Times New Roman" w:hAnsi="Times New Roman" w:cs="Times New Roman"/>
          <w:b w:val="0"/>
          <w:sz w:val="24"/>
          <w:szCs w:val="24"/>
          <w:lang w:eastAsia="en-US"/>
        </w:rPr>
      </w:pPr>
      <w:r w:rsidRPr="00C552A8">
        <w:rPr>
          <w:rStyle w:val="FontStyle108"/>
          <w:rFonts w:ascii="Times New Roman" w:hAnsi="Times New Roman" w:cs="Times New Roman"/>
          <w:sz w:val="24"/>
          <w:szCs w:val="24"/>
          <w:lang w:eastAsia="en-US"/>
        </w:rPr>
        <w:t>Класс</w:t>
      </w:r>
      <w:r w:rsidRPr="00C552A8">
        <w:rPr>
          <w:rStyle w:val="FontStyle108"/>
          <w:rFonts w:ascii="Times New Roman" w:hAnsi="Times New Roman" w:cs="Times New Roman"/>
          <w:b/>
          <w:sz w:val="24"/>
          <w:szCs w:val="24"/>
          <w:lang w:eastAsia="en-US"/>
        </w:rPr>
        <w:t xml:space="preserve"> </w:t>
      </w:r>
      <w:r w:rsidRPr="00C552A8">
        <w:rPr>
          <w:rStyle w:val="FontStyle102"/>
          <w:rFonts w:ascii="Times New Roman" w:hAnsi="Times New Roman" w:cs="Times New Roman"/>
          <w:b w:val="0"/>
          <w:sz w:val="24"/>
          <w:szCs w:val="24"/>
          <w:lang w:eastAsia="en-US"/>
        </w:rPr>
        <w:t xml:space="preserve">2        180 с; </w:t>
      </w:r>
    </w:p>
    <w:p w:rsidR="00D67D28" w:rsidRPr="00C552A8" w:rsidRDefault="00D67D28" w:rsidP="00D67D28">
      <w:pPr>
        <w:pStyle w:val="Style14"/>
        <w:widowControl/>
        <w:ind w:firstLine="567"/>
        <w:jc w:val="both"/>
        <w:rPr>
          <w:rStyle w:val="FontStyle102"/>
          <w:rFonts w:ascii="Times New Roman" w:hAnsi="Times New Roman" w:cs="Times New Roman"/>
          <w:b w:val="0"/>
          <w:sz w:val="24"/>
          <w:szCs w:val="24"/>
          <w:lang w:eastAsia="en-US"/>
        </w:rPr>
      </w:pPr>
      <w:r w:rsidRPr="00C552A8">
        <w:rPr>
          <w:rStyle w:val="FontStyle108"/>
          <w:rFonts w:ascii="Times New Roman" w:hAnsi="Times New Roman" w:cs="Times New Roman"/>
          <w:sz w:val="24"/>
          <w:szCs w:val="24"/>
          <w:lang w:eastAsia="en-US"/>
        </w:rPr>
        <w:t>Класс</w:t>
      </w:r>
      <w:r w:rsidRPr="00C552A8">
        <w:rPr>
          <w:rStyle w:val="FontStyle108"/>
          <w:rFonts w:ascii="Times New Roman" w:hAnsi="Times New Roman" w:cs="Times New Roman"/>
          <w:b/>
          <w:sz w:val="24"/>
          <w:szCs w:val="24"/>
          <w:lang w:eastAsia="en-US"/>
        </w:rPr>
        <w:t xml:space="preserve"> </w:t>
      </w:r>
      <w:r w:rsidRPr="00C552A8">
        <w:rPr>
          <w:rStyle w:val="FontStyle102"/>
          <w:rFonts w:ascii="Times New Roman" w:hAnsi="Times New Roman" w:cs="Times New Roman"/>
          <w:b w:val="0"/>
          <w:sz w:val="24"/>
          <w:szCs w:val="24"/>
          <w:lang w:eastAsia="en-US"/>
        </w:rPr>
        <w:t xml:space="preserve">3        30 с; </w:t>
      </w:r>
    </w:p>
    <w:p w:rsidR="00D67D28" w:rsidRPr="00C552A8" w:rsidRDefault="00D67D28" w:rsidP="00D67D28">
      <w:pPr>
        <w:pStyle w:val="Style14"/>
        <w:widowControl/>
        <w:ind w:firstLine="567"/>
        <w:jc w:val="both"/>
        <w:rPr>
          <w:rStyle w:val="FontStyle102"/>
          <w:rFonts w:ascii="Times New Roman" w:hAnsi="Times New Roman" w:cs="Times New Roman"/>
          <w:b w:val="0"/>
          <w:sz w:val="24"/>
          <w:szCs w:val="24"/>
          <w:lang w:eastAsia="en-US"/>
        </w:rPr>
      </w:pPr>
      <w:r w:rsidRPr="00C552A8">
        <w:rPr>
          <w:rStyle w:val="FontStyle108"/>
          <w:rFonts w:ascii="Times New Roman" w:hAnsi="Times New Roman" w:cs="Times New Roman"/>
          <w:sz w:val="24"/>
          <w:szCs w:val="24"/>
          <w:lang w:eastAsia="en-US"/>
        </w:rPr>
        <w:lastRenderedPageBreak/>
        <w:t>Класс</w:t>
      </w:r>
      <w:r w:rsidRPr="00C552A8">
        <w:rPr>
          <w:rStyle w:val="FontStyle108"/>
          <w:rFonts w:ascii="Times New Roman" w:hAnsi="Times New Roman" w:cs="Times New Roman"/>
          <w:b/>
          <w:sz w:val="24"/>
          <w:szCs w:val="24"/>
          <w:lang w:eastAsia="en-US"/>
        </w:rPr>
        <w:t xml:space="preserve"> </w:t>
      </w:r>
      <w:r w:rsidRPr="00C552A8">
        <w:rPr>
          <w:rStyle w:val="FontStyle102"/>
          <w:rFonts w:ascii="Times New Roman" w:hAnsi="Times New Roman" w:cs="Times New Roman"/>
          <w:b w:val="0"/>
          <w:sz w:val="24"/>
          <w:szCs w:val="24"/>
          <w:lang w:eastAsia="en-US"/>
        </w:rPr>
        <w:t>4        15 с.</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4.3.2 </w:t>
      </w:r>
      <w:r w:rsidRPr="00C552A8">
        <w:rPr>
          <w:rStyle w:val="FontStyle103"/>
          <w:rFonts w:ascii="Times New Roman" w:hAnsi="Times New Roman" w:cs="Times New Roman"/>
          <w:sz w:val="24"/>
          <w:szCs w:val="24"/>
          <w:lang w:eastAsia="en-US"/>
        </w:rPr>
        <w:t>Задержка включения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Датчик</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продолжает соответствовать всем функциональным требованиям в течение 180 с после того, как источник питания достигнет номинального напряжения, указанного производителем</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4.3.3 </w:t>
      </w:r>
      <w:r w:rsidRPr="00C552A8">
        <w:rPr>
          <w:rStyle w:val="FontStyle103"/>
          <w:rFonts w:ascii="Times New Roman" w:hAnsi="Times New Roman" w:cs="Times New Roman"/>
          <w:sz w:val="24"/>
          <w:szCs w:val="24"/>
          <w:lang w:eastAsia="en-US"/>
        </w:rPr>
        <w:t>Самотестирование</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4.3.3.1 </w:t>
      </w:r>
      <w:r w:rsidRPr="00C552A8">
        <w:rPr>
          <w:rStyle w:val="FontStyle103"/>
          <w:rFonts w:ascii="Times New Roman" w:hAnsi="Times New Roman" w:cs="Times New Roman"/>
          <w:sz w:val="24"/>
          <w:szCs w:val="24"/>
          <w:lang w:eastAsia="en-US"/>
        </w:rPr>
        <w:t>Локальное самотестирование</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Датчик</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автоматически осуществляет процедуру самотестирования не реже одного раза в 24 часа</w:t>
      </w:r>
      <w:r w:rsidR="00D35535" w:rsidRPr="00C552A8">
        <w:rPr>
          <w:rStyle w:val="FontStyle108"/>
          <w:rFonts w:ascii="Times New Roman" w:hAnsi="Times New Roman" w:cs="Times New Roman"/>
          <w:sz w:val="24"/>
          <w:szCs w:val="24"/>
          <w:lang w:eastAsia="en-US"/>
        </w:rPr>
        <w:t xml:space="preserve"> в соответствии с требованиями т</w:t>
      </w:r>
      <w:r w:rsidRPr="00C552A8">
        <w:rPr>
          <w:rStyle w:val="FontStyle108"/>
          <w:rFonts w:ascii="Times New Roman" w:hAnsi="Times New Roman" w:cs="Times New Roman"/>
          <w:sz w:val="24"/>
          <w:szCs w:val="24"/>
          <w:lang w:eastAsia="en-US"/>
        </w:rPr>
        <w:t>аблиц 1 и 2. Если нормальная работа датчика блокируется во время локального самотестирования, время блокировки датчика должно быть ограничено максимум до 30 с в любой 2-часовой период</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4.3.3.2 </w:t>
      </w:r>
      <w:r w:rsidRPr="00C552A8">
        <w:rPr>
          <w:rStyle w:val="FontStyle103"/>
          <w:rFonts w:ascii="Times New Roman" w:hAnsi="Times New Roman" w:cs="Times New Roman"/>
          <w:sz w:val="24"/>
          <w:szCs w:val="24"/>
          <w:lang w:eastAsia="en-US"/>
        </w:rPr>
        <w:t>Дистанционное самотестирование</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Датчик</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xml:space="preserve">обрабатывает процессы дистанционного </w:t>
      </w:r>
      <w:r w:rsidRPr="00C552A8">
        <w:rPr>
          <w:rStyle w:val="FontStyle103"/>
          <w:rFonts w:ascii="Times New Roman" w:hAnsi="Times New Roman" w:cs="Times New Roman"/>
          <w:b w:val="0"/>
          <w:sz w:val="24"/>
          <w:szCs w:val="24"/>
          <w:lang w:eastAsia="en-US"/>
        </w:rPr>
        <w:t>самотестирования</w:t>
      </w:r>
      <w:r w:rsidRPr="00C552A8">
        <w:rPr>
          <w:rStyle w:val="FontStyle108"/>
          <w:rFonts w:ascii="Times New Roman" w:hAnsi="Times New Roman" w:cs="Times New Roman"/>
          <w:sz w:val="24"/>
          <w:szCs w:val="24"/>
          <w:lang w:eastAsia="en-US"/>
        </w:rPr>
        <w:t xml:space="preserve"> и генерирует сигналы или сообщ</w:t>
      </w:r>
      <w:r w:rsidR="00D35535" w:rsidRPr="00C552A8">
        <w:rPr>
          <w:rStyle w:val="FontStyle108"/>
          <w:rFonts w:ascii="Times New Roman" w:hAnsi="Times New Roman" w:cs="Times New Roman"/>
          <w:sz w:val="24"/>
          <w:szCs w:val="24"/>
          <w:lang w:eastAsia="en-US"/>
        </w:rPr>
        <w:t>ения в соответствии с т</w:t>
      </w:r>
      <w:r w:rsidRPr="00C552A8">
        <w:rPr>
          <w:rStyle w:val="FontStyle108"/>
          <w:rFonts w:ascii="Times New Roman" w:hAnsi="Times New Roman" w:cs="Times New Roman"/>
          <w:sz w:val="24"/>
          <w:szCs w:val="24"/>
          <w:lang w:eastAsia="en-US"/>
        </w:rPr>
        <w:t xml:space="preserve">аблицами 1 и 2 в течение 10 с после получения сигнала о дистанционном </w:t>
      </w:r>
      <w:r w:rsidRPr="00C552A8">
        <w:rPr>
          <w:rStyle w:val="FontStyle103"/>
          <w:rFonts w:ascii="Times New Roman" w:hAnsi="Times New Roman" w:cs="Times New Roman"/>
          <w:b w:val="0"/>
          <w:sz w:val="24"/>
          <w:szCs w:val="24"/>
          <w:lang w:eastAsia="en-US"/>
        </w:rPr>
        <w:t>самотестировании</w:t>
      </w:r>
      <w:r w:rsidRPr="00C552A8">
        <w:rPr>
          <w:rStyle w:val="FontStyle108"/>
          <w:rFonts w:ascii="Times New Roman" w:hAnsi="Times New Roman" w:cs="Times New Roman"/>
          <w:sz w:val="24"/>
          <w:szCs w:val="24"/>
          <w:lang w:eastAsia="en-US"/>
        </w:rPr>
        <w:t xml:space="preserve"> и возвращается к нормальной работе в течение 30 с после получения сигнала о дистанционном </w:t>
      </w:r>
      <w:r w:rsidRPr="00C552A8">
        <w:rPr>
          <w:rStyle w:val="FontStyle103"/>
          <w:rFonts w:ascii="Times New Roman" w:hAnsi="Times New Roman" w:cs="Times New Roman"/>
          <w:b w:val="0"/>
          <w:sz w:val="24"/>
          <w:szCs w:val="24"/>
          <w:lang w:eastAsia="en-US"/>
        </w:rPr>
        <w:t>самотестировании</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bookmarkStart w:id="7" w:name="bookmark14"/>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4</w:t>
      </w:r>
      <w:bookmarkEnd w:id="7"/>
      <w:r w:rsidRPr="00C552A8">
        <w:rPr>
          <w:rStyle w:val="FontStyle99"/>
          <w:rFonts w:ascii="Times New Roman" w:hAnsi="Times New Roman" w:cs="Times New Roman"/>
          <w:sz w:val="24"/>
          <w:szCs w:val="24"/>
          <w:lang w:eastAsia="en-US"/>
        </w:rPr>
        <w:t xml:space="preserve">.4 </w:t>
      </w:r>
      <w:r w:rsidRPr="00C552A8">
        <w:rPr>
          <w:rStyle w:val="FontStyle103"/>
          <w:rFonts w:ascii="Times New Roman" w:hAnsi="Times New Roman" w:cs="Times New Roman"/>
          <w:sz w:val="24"/>
          <w:szCs w:val="24"/>
          <w:lang w:eastAsia="en-US"/>
        </w:rPr>
        <w:t>Устойчивость отдельной техники к неправильному срабатыванию</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Считается, что датчик имеет достаточную устойчивость к неправильному срабатыванию, если выполнены следующие требования. Во время испытаний не должно генерироваться никаких сигналов или сообщений о проникновении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4.4.1 </w:t>
      </w:r>
      <w:r w:rsidRPr="00C552A8">
        <w:rPr>
          <w:rStyle w:val="FontStyle103"/>
          <w:rFonts w:ascii="Times New Roman" w:hAnsi="Times New Roman" w:cs="Times New Roman"/>
          <w:sz w:val="24"/>
          <w:szCs w:val="24"/>
          <w:lang w:eastAsia="en-US"/>
        </w:rPr>
        <w:t>Устойчивость</w:t>
      </w:r>
      <w:r w:rsidRPr="00C552A8">
        <w:rPr>
          <w:rStyle w:val="FontStyle103"/>
          <w:rFonts w:ascii="Times New Roman" w:hAnsi="Times New Roman" w:cs="Times New Roman"/>
          <w:b w:val="0"/>
          <w:sz w:val="24"/>
          <w:szCs w:val="24"/>
          <w:lang w:eastAsia="en-US"/>
        </w:rPr>
        <w:t xml:space="preserve"> </w:t>
      </w:r>
      <w:r w:rsidRPr="00C552A8">
        <w:rPr>
          <w:rStyle w:val="FontStyle99"/>
          <w:rFonts w:ascii="Times New Roman" w:hAnsi="Times New Roman" w:cs="Times New Roman"/>
          <w:sz w:val="24"/>
          <w:szCs w:val="24"/>
          <w:lang w:eastAsia="en-US"/>
        </w:rPr>
        <w:t>к воздушному потоку</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Компонент ПИК </w:t>
      </w:r>
      <w:r w:rsidRPr="00C552A8">
        <w:rPr>
          <w:rStyle w:val="FontStyle108"/>
          <w:rFonts w:ascii="Times New Roman" w:hAnsi="Times New Roman" w:cs="Times New Roman"/>
          <w:sz w:val="24"/>
          <w:szCs w:val="24"/>
          <w:lang w:eastAsia="en-US"/>
        </w:rPr>
        <w:t>датчик</w:t>
      </w:r>
      <w:r w:rsidRPr="00C552A8">
        <w:rPr>
          <w:rStyle w:val="FontStyle102"/>
          <w:rFonts w:ascii="Times New Roman" w:hAnsi="Times New Roman" w:cs="Times New Roman"/>
          <w:b w:val="0"/>
          <w:sz w:val="24"/>
          <w:szCs w:val="24"/>
          <w:lang w:eastAsia="en-US"/>
        </w:rPr>
        <w:t xml:space="preserve">а не должен генерировать никаких сигналов или сообщений, когда воздух обдувает лицевую сторону </w:t>
      </w:r>
      <w:r w:rsidRPr="00C552A8">
        <w:rPr>
          <w:rStyle w:val="FontStyle108"/>
          <w:rFonts w:ascii="Times New Roman" w:hAnsi="Times New Roman" w:cs="Times New Roman"/>
          <w:sz w:val="24"/>
          <w:szCs w:val="24"/>
          <w:lang w:eastAsia="en-US"/>
        </w:rPr>
        <w:t>датчик</w:t>
      </w:r>
      <w:r w:rsidRPr="00C552A8">
        <w:rPr>
          <w:rStyle w:val="FontStyle102"/>
          <w:rFonts w:ascii="Times New Roman" w:hAnsi="Times New Roman" w:cs="Times New Roman"/>
          <w:b w:val="0"/>
          <w:sz w:val="24"/>
          <w:szCs w:val="24"/>
          <w:lang w:eastAsia="en-US"/>
        </w:rPr>
        <w:t>а.</w:t>
      </w:r>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4.4.2 </w:t>
      </w:r>
      <w:r w:rsidRPr="00C552A8">
        <w:rPr>
          <w:rStyle w:val="FontStyle103"/>
          <w:rFonts w:ascii="Times New Roman" w:hAnsi="Times New Roman" w:cs="Times New Roman"/>
          <w:sz w:val="24"/>
          <w:szCs w:val="24"/>
          <w:lang w:eastAsia="en-US"/>
        </w:rPr>
        <w:t>Устойчивость</w:t>
      </w:r>
      <w:r w:rsidRPr="00C552A8">
        <w:rPr>
          <w:rStyle w:val="FontStyle103"/>
          <w:rFonts w:ascii="Times New Roman" w:hAnsi="Times New Roman" w:cs="Times New Roman"/>
          <w:b w:val="0"/>
          <w:sz w:val="24"/>
          <w:szCs w:val="24"/>
          <w:lang w:eastAsia="en-US"/>
        </w:rPr>
        <w:t xml:space="preserve"> </w:t>
      </w:r>
      <w:r w:rsidRPr="00C552A8">
        <w:rPr>
          <w:rStyle w:val="FontStyle99"/>
          <w:rFonts w:ascii="Times New Roman" w:hAnsi="Times New Roman" w:cs="Times New Roman"/>
          <w:sz w:val="24"/>
          <w:szCs w:val="24"/>
          <w:lang w:eastAsia="en-US"/>
        </w:rPr>
        <w:t>к видимому и ближнему инфракрасному излучению</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Компонент ПИК </w:t>
      </w:r>
      <w:r w:rsidRPr="00C552A8">
        <w:rPr>
          <w:rStyle w:val="FontStyle108"/>
          <w:rFonts w:ascii="Times New Roman" w:hAnsi="Times New Roman" w:cs="Times New Roman"/>
          <w:sz w:val="24"/>
          <w:szCs w:val="24"/>
          <w:lang w:eastAsia="en-US"/>
        </w:rPr>
        <w:t>датчик</w:t>
      </w:r>
      <w:r w:rsidRPr="00C552A8">
        <w:rPr>
          <w:rStyle w:val="FontStyle102"/>
          <w:rFonts w:ascii="Times New Roman" w:hAnsi="Times New Roman" w:cs="Times New Roman"/>
          <w:b w:val="0"/>
          <w:sz w:val="24"/>
          <w:szCs w:val="24"/>
          <w:lang w:eastAsia="en-US"/>
        </w:rPr>
        <w:t>а не должен генерировать никаких сигналов или сообщений, если автомобильные фары проходят через переднее окно или линзу сквозь два оконных стекла.</w:t>
      </w:r>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4.4.3 Устойчивость к помехам ультразвукового сигнала от посторонних источников звука</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Ультразвуковой компонент комбинированного </w:t>
      </w:r>
      <w:r w:rsidRPr="00C552A8">
        <w:rPr>
          <w:rStyle w:val="FontStyle108"/>
          <w:rFonts w:ascii="Times New Roman" w:hAnsi="Times New Roman" w:cs="Times New Roman"/>
          <w:sz w:val="24"/>
          <w:szCs w:val="24"/>
          <w:lang w:eastAsia="en-US"/>
        </w:rPr>
        <w:t>датчик</w:t>
      </w:r>
      <w:r w:rsidRPr="00C552A8">
        <w:rPr>
          <w:rStyle w:val="FontStyle102"/>
          <w:rFonts w:ascii="Times New Roman" w:hAnsi="Times New Roman" w:cs="Times New Roman"/>
          <w:b w:val="0"/>
          <w:sz w:val="24"/>
          <w:szCs w:val="24"/>
          <w:lang w:eastAsia="en-US"/>
        </w:rPr>
        <w:t>а не должен генерировать сигнал или сообщение о проникновении из-за работы источника звука, установленного поблизости.</w:t>
      </w:r>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bookmarkStart w:id="8" w:name="bookmark15"/>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4</w:t>
      </w:r>
      <w:bookmarkEnd w:id="8"/>
      <w:r w:rsidRPr="00C552A8">
        <w:rPr>
          <w:rStyle w:val="FontStyle99"/>
          <w:rFonts w:ascii="Times New Roman" w:hAnsi="Times New Roman" w:cs="Times New Roman"/>
          <w:sz w:val="24"/>
          <w:szCs w:val="24"/>
          <w:lang w:eastAsia="en-US"/>
        </w:rPr>
        <w:t xml:space="preserve">.5 </w:t>
      </w:r>
      <w:r w:rsidRPr="00C552A8">
        <w:rPr>
          <w:rStyle w:val="FontStyle103"/>
          <w:rFonts w:ascii="Times New Roman" w:hAnsi="Times New Roman" w:cs="Times New Roman"/>
          <w:sz w:val="24"/>
          <w:szCs w:val="24"/>
          <w:lang w:eastAsia="en-US"/>
        </w:rPr>
        <w:t>Защита от несанкционированного вскрытия</w:t>
      </w:r>
    </w:p>
    <w:p w:rsidR="00D67D28" w:rsidRPr="00C552A8" w:rsidRDefault="00D67D28" w:rsidP="00D67D28">
      <w:pPr>
        <w:pStyle w:val="Style18"/>
        <w:widowControl/>
        <w:ind w:firstLine="567"/>
        <w:jc w:val="both"/>
        <w:rPr>
          <w:rStyle w:val="FontStyle99"/>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Требования к защите от несанкционированного </w:t>
      </w:r>
      <w:r w:rsidRPr="00C552A8">
        <w:rPr>
          <w:rStyle w:val="FontStyle103"/>
          <w:rFonts w:ascii="Times New Roman" w:hAnsi="Times New Roman" w:cs="Times New Roman"/>
          <w:b w:val="0"/>
          <w:sz w:val="24"/>
          <w:szCs w:val="24"/>
          <w:lang w:eastAsia="en-US"/>
        </w:rPr>
        <w:t>вскрытия</w:t>
      </w:r>
      <w:r w:rsidRPr="00C552A8">
        <w:rPr>
          <w:rStyle w:val="FontStyle108"/>
          <w:rFonts w:ascii="Times New Roman" w:hAnsi="Times New Roman" w:cs="Times New Roman"/>
          <w:sz w:val="24"/>
          <w:szCs w:val="24"/>
          <w:lang w:eastAsia="en-US"/>
        </w:rPr>
        <w:t xml:space="preserve"> для каждо</w:t>
      </w:r>
      <w:r w:rsidR="00D35535" w:rsidRPr="00C552A8">
        <w:rPr>
          <w:rStyle w:val="FontStyle108"/>
          <w:rFonts w:ascii="Times New Roman" w:hAnsi="Times New Roman" w:cs="Times New Roman"/>
          <w:sz w:val="24"/>
          <w:szCs w:val="24"/>
          <w:lang w:eastAsia="en-US"/>
        </w:rPr>
        <w:t>го класса датчиков приведены в т</w:t>
      </w:r>
      <w:r w:rsidRPr="00C552A8">
        <w:rPr>
          <w:rStyle w:val="FontStyle108"/>
          <w:rFonts w:ascii="Times New Roman" w:hAnsi="Times New Roman" w:cs="Times New Roman"/>
          <w:sz w:val="24"/>
          <w:szCs w:val="24"/>
          <w:lang w:eastAsia="en-US"/>
        </w:rPr>
        <w:t>аблице 4</w:t>
      </w:r>
      <w:r w:rsidRPr="00C552A8">
        <w:rPr>
          <w:rStyle w:val="FontStyle99"/>
          <w:rFonts w:ascii="Times New Roman" w:hAnsi="Times New Roman" w:cs="Times New Roman"/>
          <w:b w:val="0"/>
          <w:sz w:val="24"/>
          <w:szCs w:val="24"/>
          <w:lang w:eastAsia="en-US"/>
        </w:rPr>
        <w:t>.</w:t>
      </w:r>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4.5.1 </w:t>
      </w:r>
      <w:r w:rsidRPr="00C552A8">
        <w:rPr>
          <w:rStyle w:val="FontStyle103"/>
          <w:rFonts w:ascii="Times New Roman" w:hAnsi="Times New Roman" w:cs="Times New Roman"/>
          <w:sz w:val="24"/>
          <w:szCs w:val="24"/>
          <w:lang w:eastAsia="en-US"/>
        </w:rPr>
        <w:t>Устойчивость к несанкционированному вскрытию компонентов и средств регулировки и его обнаружение</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Все компоненты, средства регулировки и доступа к крепежным винтам, вмешательство в работу которых может отрицательно сказаться на работе датчика, располагаются внутри корпуса датчика. Такой доступ требует использования соответствующего инструмента и, в зависи</w:t>
      </w:r>
      <w:r w:rsidR="00D35535" w:rsidRPr="00C552A8">
        <w:rPr>
          <w:rStyle w:val="FontStyle108"/>
          <w:rFonts w:ascii="Times New Roman" w:hAnsi="Times New Roman" w:cs="Times New Roman"/>
          <w:sz w:val="24"/>
          <w:szCs w:val="24"/>
          <w:lang w:eastAsia="en-US"/>
        </w:rPr>
        <w:t>мости от класса, как указано в т</w:t>
      </w:r>
      <w:r w:rsidRPr="00C552A8">
        <w:rPr>
          <w:rStyle w:val="FontStyle108"/>
          <w:rFonts w:ascii="Times New Roman" w:hAnsi="Times New Roman" w:cs="Times New Roman"/>
          <w:sz w:val="24"/>
          <w:szCs w:val="24"/>
          <w:lang w:eastAsia="en-US"/>
        </w:rPr>
        <w:t xml:space="preserve">аблице 4, генерирует сигнал или сообщение о несанкционированном </w:t>
      </w:r>
      <w:r w:rsidRPr="00C552A8">
        <w:rPr>
          <w:rStyle w:val="FontStyle103"/>
          <w:rFonts w:ascii="Times New Roman" w:hAnsi="Times New Roman" w:cs="Times New Roman"/>
          <w:b w:val="0"/>
          <w:sz w:val="24"/>
          <w:szCs w:val="24"/>
          <w:lang w:eastAsia="en-US"/>
        </w:rPr>
        <w:t>вскрытии</w:t>
      </w:r>
      <w:r w:rsidRPr="00C552A8">
        <w:rPr>
          <w:rStyle w:val="FontStyle108"/>
          <w:rFonts w:ascii="Times New Roman" w:hAnsi="Times New Roman" w:cs="Times New Roman"/>
          <w:sz w:val="24"/>
          <w:szCs w:val="24"/>
          <w:lang w:eastAsia="en-US"/>
        </w:rPr>
        <w:t>, прежде чем доступ может быть получен</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Такой доступ невозможен без генерирования сигнала или сообщения о несанкционированном вскрытии или причинения видимых повреждений</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4.5.2 </w:t>
      </w:r>
      <w:r w:rsidRPr="00C552A8">
        <w:rPr>
          <w:rStyle w:val="FontStyle103"/>
          <w:rFonts w:ascii="Times New Roman" w:hAnsi="Times New Roman" w:cs="Times New Roman"/>
          <w:sz w:val="24"/>
          <w:szCs w:val="24"/>
          <w:lang w:eastAsia="en-US"/>
        </w:rPr>
        <w:t>Обнаружение удаления с монтажной поверхности</w:t>
      </w:r>
    </w:p>
    <w:p w:rsidR="00D67D28" w:rsidRPr="00C552A8" w:rsidRDefault="00D67D28" w:rsidP="00D67D28">
      <w:pPr>
        <w:pStyle w:val="Style18"/>
        <w:widowControl/>
        <w:ind w:firstLine="567"/>
        <w:jc w:val="both"/>
        <w:rPr>
          <w:rStyle w:val="FontStyle99"/>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При снятии датчика с монтажно</w:t>
      </w:r>
      <w:r w:rsidR="00D35535" w:rsidRPr="00C552A8">
        <w:rPr>
          <w:rStyle w:val="FontStyle108"/>
          <w:rFonts w:ascii="Times New Roman" w:hAnsi="Times New Roman" w:cs="Times New Roman"/>
          <w:sz w:val="24"/>
          <w:szCs w:val="24"/>
          <w:lang w:eastAsia="en-US"/>
        </w:rPr>
        <w:t>й поверхности в соответствии с т</w:t>
      </w:r>
      <w:r w:rsidRPr="00C552A8">
        <w:rPr>
          <w:rStyle w:val="FontStyle108"/>
          <w:rFonts w:ascii="Times New Roman" w:hAnsi="Times New Roman" w:cs="Times New Roman"/>
          <w:sz w:val="24"/>
          <w:szCs w:val="24"/>
          <w:lang w:eastAsia="en-US"/>
        </w:rPr>
        <w:t xml:space="preserve">аблицей 4 генерируется сигнал или сообщение о несанкционированном </w:t>
      </w:r>
      <w:r w:rsidRPr="00C552A8">
        <w:rPr>
          <w:rStyle w:val="FontStyle103"/>
          <w:rFonts w:ascii="Times New Roman" w:hAnsi="Times New Roman" w:cs="Times New Roman"/>
          <w:b w:val="0"/>
          <w:sz w:val="24"/>
          <w:szCs w:val="24"/>
          <w:lang w:eastAsia="en-US"/>
        </w:rPr>
        <w:t>вскрытии</w:t>
      </w:r>
      <w:r w:rsidRPr="00C552A8">
        <w:rPr>
          <w:rStyle w:val="FontStyle99"/>
          <w:rFonts w:ascii="Times New Roman" w:hAnsi="Times New Roman" w:cs="Times New Roman"/>
          <w:b w:val="0"/>
          <w:sz w:val="24"/>
          <w:szCs w:val="24"/>
          <w:lang w:eastAsia="en-US"/>
        </w:rPr>
        <w:t>.</w:t>
      </w:r>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4.5.3 </w:t>
      </w:r>
      <w:r w:rsidRPr="00C552A8">
        <w:rPr>
          <w:rStyle w:val="FontStyle103"/>
          <w:rFonts w:ascii="Times New Roman" w:hAnsi="Times New Roman" w:cs="Times New Roman"/>
          <w:sz w:val="24"/>
          <w:szCs w:val="24"/>
          <w:lang w:eastAsia="en-US"/>
        </w:rPr>
        <w:t>Устойчивость к переориентации или ее обнаружение</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Когда к датчику прикладывается крутящий момент, указанный в </w:t>
      </w:r>
      <w:r w:rsidR="00D35535" w:rsidRPr="00C552A8">
        <w:rPr>
          <w:rStyle w:val="FontStyle108"/>
          <w:rFonts w:ascii="Times New Roman" w:hAnsi="Times New Roman" w:cs="Times New Roman"/>
          <w:sz w:val="24"/>
          <w:szCs w:val="24"/>
          <w:lang w:eastAsia="en-US"/>
        </w:rPr>
        <w:t>т</w:t>
      </w:r>
      <w:r w:rsidRPr="00C552A8">
        <w:rPr>
          <w:rStyle w:val="FontStyle108"/>
          <w:rFonts w:ascii="Times New Roman" w:hAnsi="Times New Roman" w:cs="Times New Roman"/>
          <w:sz w:val="24"/>
          <w:szCs w:val="24"/>
          <w:lang w:eastAsia="en-US"/>
        </w:rPr>
        <w:t>аблице 4, он не должен поворачиваться более чем на 5°. В качестве альтернативы, когда применяетс</w:t>
      </w:r>
      <w:r w:rsidR="00D35535" w:rsidRPr="00C552A8">
        <w:rPr>
          <w:rStyle w:val="FontStyle108"/>
          <w:rFonts w:ascii="Times New Roman" w:hAnsi="Times New Roman" w:cs="Times New Roman"/>
          <w:sz w:val="24"/>
          <w:szCs w:val="24"/>
          <w:lang w:eastAsia="en-US"/>
        </w:rPr>
        <w:t xml:space="preserve">я </w:t>
      </w:r>
      <w:r w:rsidR="00D35535" w:rsidRPr="00C552A8">
        <w:rPr>
          <w:rStyle w:val="FontStyle108"/>
          <w:rFonts w:ascii="Times New Roman" w:hAnsi="Times New Roman" w:cs="Times New Roman"/>
          <w:sz w:val="24"/>
          <w:szCs w:val="24"/>
          <w:lang w:eastAsia="en-US"/>
        </w:rPr>
        <w:lastRenderedPageBreak/>
        <w:t>крутящий момент, указанный в т</w:t>
      </w:r>
      <w:r w:rsidRPr="00C552A8">
        <w:rPr>
          <w:rStyle w:val="FontStyle108"/>
          <w:rFonts w:ascii="Times New Roman" w:hAnsi="Times New Roman" w:cs="Times New Roman"/>
          <w:sz w:val="24"/>
          <w:szCs w:val="24"/>
          <w:lang w:eastAsia="en-US"/>
        </w:rPr>
        <w:t>аблице 4, сигнал или сообщение о несанкционированном вскрытии генерируется до того, как датчик повернется на 5</w:t>
      </w:r>
      <w:r w:rsidR="00D35535" w:rsidRPr="00C552A8">
        <w:rPr>
          <w:rStyle w:val="FontStyle108"/>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4.5.4 </w:t>
      </w:r>
      <w:r w:rsidRPr="00C552A8">
        <w:rPr>
          <w:rStyle w:val="FontStyle103"/>
          <w:rFonts w:ascii="Times New Roman" w:hAnsi="Times New Roman" w:cs="Times New Roman"/>
          <w:sz w:val="24"/>
          <w:szCs w:val="24"/>
          <w:lang w:eastAsia="en-US"/>
        </w:rPr>
        <w:t>Устойчивость к помехам магнитного поля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Возможность блокировки каких-либо сигналов или сообщений с помощью магнита, зависящего от класса в соответствии с </w:t>
      </w:r>
      <w:r w:rsidR="00D35535" w:rsidRPr="00C552A8">
        <w:rPr>
          <w:rStyle w:val="FontStyle108"/>
          <w:rFonts w:ascii="Times New Roman" w:hAnsi="Times New Roman" w:cs="Times New Roman"/>
          <w:sz w:val="24"/>
          <w:szCs w:val="24"/>
          <w:lang w:eastAsia="en-US"/>
        </w:rPr>
        <w:t>т</w:t>
      </w:r>
      <w:r w:rsidRPr="00C552A8">
        <w:rPr>
          <w:rStyle w:val="FontStyle108"/>
          <w:rFonts w:ascii="Times New Roman" w:hAnsi="Times New Roman" w:cs="Times New Roman"/>
          <w:sz w:val="24"/>
          <w:szCs w:val="24"/>
          <w:lang w:eastAsia="en-US"/>
        </w:rPr>
        <w:t>аблицей 4, отсутствует. Типы маг</w:t>
      </w:r>
      <w:r w:rsidR="00D35535" w:rsidRPr="00C552A8">
        <w:rPr>
          <w:rStyle w:val="FontStyle108"/>
          <w:rFonts w:ascii="Times New Roman" w:hAnsi="Times New Roman" w:cs="Times New Roman"/>
          <w:sz w:val="24"/>
          <w:szCs w:val="24"/>
          <w:lang w:eastAsia="en-US"/>
        </w:rPr>
        <w:t>нитов соответствуют описанию в п</w:t>
      </w:r>
      <w:r w:rsidRPr="00C552A8">
        <w:rPr>
          <w:rStyle w:val="FontStyle108"/>
          <w:rFonts w:ascii="Times New Roman" w:hAnsi="Times New Roman" w:cs="Times New Roman"/>
          <w:sz w:val="24"/>
          <w:szCs w:val="24"/>
          <w:lang w:eastAsia="en-US"/>
        </w:rPr>
        <w:t>риложении А</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4.5.5 </w:t>
      </w:r>
      <w:r w:rsidRPr="00C552A8">
        <w:rPr>
          <w:rStyle w:val="FontStyle103"/>
          <w:rFonts w:ascii="Times New Roman" w:hAnsi="Times New Roman" w:cs="Times New Roman"/>
          <w:sz w:val="24"/>
          <w:szCs w:val="24"/>
          <w:lang w:eastAsia="en-US"/>
        </w:rPr>
        <w:t>Обнаружение маскировки</w:t>
      </w:r>
    </w:p>
    <w:p w:rsidR="00D67D28" w:rsidRPr="00C552A8" w:rsidRDefault="00D67D28" w:rsidP="00D67D28">
      <w:pPr>
        <w:pStyle w:val="Style18"/>
        <w:widowControl/>
        <w:ind w:firstLine="567"/>
        <w:jc w:val="both"/>
        <w:rPr>
          <w:rStyle w:val="FontStyle99"/>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Предусматриваются средства обнаружения блокировки работы датчика путем маскировки</w:t>
      </w:r>
      <w:r w:rsidR="00D35535" w:rsidRPr="00C552A8">
        <w:rPr>
          <w:rStyle w:val="FontStyle108"/>
          <w:rFonts w:ascii="Times New Roman" w:hAnsi="Times New Roman" w:cs="Times New Roman"/>
          <w:sz w:val="24"/>
          <w:szCs w:val="24"/>
          <w:lang w:eastAsia="en-US"/>
        </w:rPr>
        <w:t xml:space="preserve"> в соответствии с требованиями т</w:t>
      </w:r>
      <w:r w:rsidRPr="00C552A8">
        <w:rPr>
          <w:rStyle w:val="FontStyle108"/>
          <w:rFonts w:ascii="Times New Roman" w:hAnsi="Times New Roman" w:cs="Times New Roman"/>
          <w:sz w:val="24"/>
          <w:szCs w:val="24"/>
          <w:lang w:eastAsia="en-US"/>
        </w:rPr>
        <w:t>аблицы 4</w:t>
      </w:r>
      <w:r w:rsidRPr="00C552A8">
        <w:rPr>
          <w:rStyle w:val="FontStyle99"/>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Максимальное время отклика устройства обнаружения маскировки составляет 180 с. Сигнал о маскировке происходит</w:t>
      </w:r>
      <w:r w:rsidR="00D35535" w:rsidRPr="00C552A8">
        <w:rPr>
          <w:rStyle w:val="FontStyle108"/>
          <w:rFonts w:ascii="Times New Roman" w:hAnsi="Times New Roman" w:cs="Times New Roman"/>
          <w:sz w:val="24"/>
          <w:szCs w:val="24"/>
          <w:lang w:eastAsia="en-US"/>
        </w:rPr>
        <w:t xml:space="preserve"> в соответствии с требованиями т</w:t>
      </w:r>
      <w:r w:rsidRPr="00C552A8">
        <w:rPr>
          <w:rStyle w:val="FontStyle108"/>
          <w:rFonts w:ascii="Times New Roman" w:hAnsi="Times New Roman" w:cs="Times New Roman"/>
          <w:sz w:val="24"/>
          <w:szCs w:val="24"/>
          <w:lang w:eastAsia="en-US"/>
        </w:rPr>
        <w:t>аблицы 2. Сигналы или сообщения остаются, по крайней мере, до тех пор, пока сохраняется условие маскировки. Маскирующий сигнал или сообщение не сбрасываются, пока сохраняется условие маскировки. В качестве альтернативы маскирующий сигнал или сообщение генерируются снова в течение 180 с после сброса, если условие маскировки все еще сохраняется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8"/>
        <w:widowControl/>
        <w:ind w:firstLine="567"/>
        <w:jc w:val="both"/>
        <w:rPr>
          <w:rStyle w:val="FontStyle102"/>
          <w:rFonts w:ascii="Times New Roman" w:hAnsi="Times New Roman" w:cs="Times New Roman"/>
          <w:sz w:val="24"/>
          <w:szCs w:val="24"/>
          <w:lang w:eastAsia="en-US"/>
        </w:rPr>
      </w:pPr>
    </w:p>
    <w:p w:rsidR="00D67D28" w:rsidRPr="00C552A8" w:rsidRDefault="00E21D9A" w:rsidP="00D67D28">
      <w:pPr>
        <w:pStyle w:val="Style8"/>
        <w:widowControl/>
        <w:ind w:firstLine="567"/>
        <w:jc w:val="both"/>
        <w:rPr>
          <w:rStyle w:val="FontStyle96"/>
          <w:rFonts w:ascii="Times New Roman" w:hAnsi="Times New Roman" w:cs="Times New Roman"/>
          <w:b/>
          <w:sz w:val="20"/>
          <w:szCs w:val="20"/>
          <w:lang w:eastAsia="en-US"/>
        </w:rPr>
      </w:pPr>
      <w:r w:rsidRPr="00C552A8">
        <w:rPr>
          <w:rStyle w:val="FontStyle102"/>
          <w:rFonts w:ascii="Times New Roman" w:hAnsi="Times New Roman" w:cs="Times New Roman"/>
          <w:b w:val="0"/>
          <w:lang w:eastAsia="en-US"/>
        </w:rPr>
        <w:t>Примечание -</w:t>
      </w:r>
      <w:r w:rsidR="00D67D28" w:rsidRPr="00C552A8">
        <w:rPr>
          <w:rStyle w:val="FontStyle102"/>
          <w:rFonts w:ascii="Times New Roman" w:hAnsi="Times New Roman" w:cs="Times New Roman"/>
          <w:b w:val="0"/>
          <w:lang w:eastAsia="en-US"/>
        </w:rPr>
        <w:t xml:space="preserve"> С точки зрения конструкции системы было бы предпочтительнее, чтобы маскированные </w:t>
      </w:r>
      <w:r w:rsidR="00D67D28" w:rsidRPr="00C552A8">
        <w:rPr>
          <w:rStyle w:val="FontStyle108"/>
          <w:rFonts w:ascii="Times New Roman" w:hAnsi="Times New Roman" w:cs="Times New Roman"/>
          <w:sz w:val="20"/>
          <w:szCs w:val="20"/>
          <w:lang w:eastAsia="en-US"/>
        </w:rPr>
        <w:t>датчик</w:t>
      </w:r>
      <w:r w:rsidR="00D67D28" w:rsidRPr="00C552A8">
        <w:rPr>
          <w:rStyle w:val="FontStyle102"/>
          <w:rFonts w:ascii="Times New Roman" w:hAnsi="Times New Roman" w:cs="Times New Roman"/>
          <w:b w:val="0"/>
          <w:lang w:eastAsia="en-US"/>
        </w:rPr>
        <w:t>и автоматически перезагружались после устранения условия маскировки</w:t>
      </w:r>
      <w:r w:rsidR="00D67D28" w:rsidRPr="00C552A8">
        <w:rPr>
          <w:rStyle w:val="FontStyle96"/>
          <w:rFonts w:ascii="Times New Roman" w:hAnsi="Times New Roman" w:cs="Times New Roman"/>
          <w:b/>
          <w:sz w:val="20"/>
          <w:szCs w:val="20"/>
          <w:lang w:eastAsia="en-US"/>
        </w:rPr>
        <w:t>.</w:t>
      </w:r>
    </w:p>
    <w:p w:rsidR="00D67D28" w:rsidRPr="00C552A8" w:rsidRDefault="00D67D28" w:rsidP="00D67D28">
      <w:pPr>
        <w:pStyle w:val="Style18"/>
        <w:widowControl/>
        <w:ind w:firstLine="567"/>
        <w:jc w:val="both"/>
        <w:rPr>
          <w:rStyle w:val="FontStyle108"/>
          <w:rFonts w:ascii="Times New Roman" w:hAnsi="Times New Roman" w:cs="Times New Roman"/>
          <w:sz w:val="24"/>
          <w:szCs w:val="24"/>
          <w:lang w:eastAsia="en-US"/>
        </w:rPr>
      </w:pP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Сигнал или сообщение о маскировке не должно генерироваться в результате нормального движения человека со скоростью 1 мс</w:t>
      </w:r>
      <w:r w:rsidRPr="00C552A8">
        <w:rPr>
          <w:rStyle w:val="FontStyle108"/>
          <w:rFonts w:ascii="Times New Roman" w:hAnsi="Times New Roman" w:cs="Times New Roman"/>
          <w:sz w:val="24"/>
          <w:szCs w:val="24"/>
          <w:vertAlign w:val="superscript"/>
          <w:lang w:eastAsia="en-US"/>
        </w:rPr>
        <w:t>-1</w:t>
      </w:r>
      <w:r w:rsidRPr="00C552A8">
        <w:rPr>
          <w:rStyle w:val="FontStyle108"/>
          <w:rFonts w:ascii="Times New Roman" w:hAnsi="Times New Roman" w:cs="Times New Roman"/>
          <w:sz w:val="24"/>
          <w:szCs w:val="24"/>
          <w:lang w:eastAsia="en-US"/>
        </w:rPr>
        <w:t xml:space="preserve"> на расстоянии, равном или превышающем 1 м</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Для датчик</w:t>
      </w:r>
      <w:r w:rsidRPr="00C552A8">
        <w:rPr>
          <w:rStyle w:val="FontStyle102"/>
          <w:rFonts w:ascii="Times New Roman" w:hAnsi="Times New Roman" w:cs="Times New Roman"/>
          <w:b w:val="0"/>
          <w:sz w:val="24"/>
          <w:szCs w:val="24"/>
          <w:lang w:eastAsia="en-US"/>
        </w:rPr>
        <w:t>ов</w:t>
      </w:r>
      <w:r w:rsidRPr="00C552A8">
        <w:rPr>
          <w:rStyle w:val="FontStyle108"/>
          <w:rFonts w:ascii="Times New Roman" w:hAnsi="Times New Roman" w:cs="Times New Roman"/>
          <w:sz w:val="24"/>
          <w:szCs w:val="24"/>
          <w:lang w:eastAsia="en-US"/>
        </w:rPr>
        <w:t>, у которых функция обнаружения маскировки может быть отключена дистанционно, эта функция должна срабатывать при перезагрузке I&amp;HAS; она не потребуется, если I&amp;HAS установлен</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p>
    <w:p w:rsidR="00D67D28" w:rsidRPr="00C552A8" w:rsidRDefault="00D67D28" w:rsidP="00D35535">
      <w:pPr>
        <w:pStyle w:val="Style7"/>
        <w:widowControl/>
        <w:ind w:firstLine="567"/>
        <w:jc w:val="center"/>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Таблица 4 - Требования к защите от несанкционированного вскрытия</w:t>
      </w:r>
    </w:p>
    <w:p w:rsidR="00D35535" w:rsidRPr="00C552A8" w:rsidRDefault="00D35535" w:rsidP="00D67D28">
      <w:pPr>
        <w:pStyle w:val="Style7"/>
        <w:widowControl/>
        <w:ind w:firstLine="567"/>
        <w:jc w:val="both"/>
        <w:rPr>
          <w:rStyle w:val="FontStyle99"/>
          <w:rFonts w:ascii="Times New Roman" w:hAnsi="Times New Roman" w:cs="Times New Roman"/>
          <w:b w:val="0"/>
          <w:sz w:val="24"/>
          <w:szCs w:val="24"/>
          <w:lang w:eastAsia="en-US"/>
        </w:rPr>
      </w:pPr>
    </w:p>
    <w:tbl>
      <w:tblPr>
        <w:tblW w:w="0" w:type="auto"/>
        <w:jc w:val="center"/>
        <w:tblLayout w:type="fixed"/>
        <w:tblCellMar>
          <w:left w:w="40" w:type="dxa"/>
          <w:right w:w="40" w:type="dxa"/>
        </w:tblCellMar>
        <w:tblLook w:val="0000" w:firstRow="0" w:lastRow="0" w:firstColumn="0" w:lastColumn="0" w:noHBand="0" w:noVBand="0"/>
      </w:tblPr>
      <w:tblGrid>
        <w:gridCol w:w="4085"/>
        <w:gridCol w:w="1301"/>
        <w:gridCol w:w="1310"/>
        <w:gridCol w:w="1296"/>
        <w:gridCol w:w="1310"/>
      </w:tblGrid>
      <w:tr w:rsidR="00D67D28" w:rsidRPr="00C552A8" w:rsidTr="00D67D28">
        <w:trPr>
          <w:trHeight w:val="317"/>
          <w:jc w:val="center"/>
        </w:trPr>
        <w:tc>
          <w:tcPr>
            <w:tcW w:w="408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Требование</w:t>
            </w:r>
          </w:p>
        </w:tc>
        <w:tc>
          <w:tcPr>
            <w:tcW w:w="1301"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1</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2</w:t>
            </w:r>
          </w:p>
        </w:tc>
        <w:tc>
          <w:tcPr>
            <w:tcW w:w="129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3</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4</w:t>
            </w:r>
          </w:p>
        </w:tc>
      </w:tr>
      <w:tr w:rsidR="00D67D28" w:rsidRPr="00C552A8" w:rsidTr="00D67D28">
        <w:trPr>
          <w:trHeight w:val="499"/>
          <w:jc w:val="center"/>
        </w:trPr>
        <w:tc>
          <w:tcPr>
            <w:tcW w:w="408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Устойчивость к доступу внутрь датчика</w:t>
            </w:r>
          </w:p>
        </w:tc>
        <w:tc>
          <w:tcPr>
            <w:tcW w:w="1301"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29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D67D28">
        <w:trPr>
          <w:trHeight w:val="317"/>
          <w:jc w:val="center"/>
        </w:trPr>
        <w:tc>
          <w:tcPr>
            <w:tcW w:w="408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Обнаружение доступа внутрь датчика</w:t>
            </w:r>
          </w:p>
        </w:tc>
        <w:tc>
          <w:tcPr>
            <w:tcW w:w="1301"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29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r>
      <w:tr w:rsidR="00D67D28" w:rsidRPr="00C552A8" w:rsidTr="00D67D28">
        <w:trPr>
          <w:trHeight w:val="494"/>
          <w:jc w:val="center"/>
        </w:trPr>
        <w:tc>
          <w:tcPr>
            <w:tcW w:w="408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Снятие с монтажной поверхности проводных датчиков</w:t>
            </w:r>
          </w:p>
        </w:tc>
        <w:tc>
          <w:tcPr>
            <w:tcW w:w="1301"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29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r>
      <w:tr w:rsidR="00D67D28" w:rsidRPr="00C552A8" w:rsidTr="00D67D28">
        <w:trPr>
          <w:trHeight w:val="504"/>
          <w:jc w:val="center"/>
        </w:trPr>
        <w:tc>
          <w:tcPr>
            <w:tcW w:w="408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Снятие с монтажной поверхности беспроводных датчиков</w:t>
            </w:r>
          </w:p>
        </w:tc>
        <w:tc>
          <w:tcPr>
            <w:tcW w:w="1301"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29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r>
      <w:tr w:rsidR="00D67D28" w:rsidRPr="00C552A8" w:rsidTr="00D67D28">
        <w:trPr>
          <w:trHeight w:val="494"/>
          <w:jc w:val="center"/>
        </w:trPr>
        <w:tc>
          <w:tcPr>
            <w:tcW w:w="4085" w:type="dxa"/>
            <w:tcBorders>
              <w:top w:val="single" w:sz="6" w:space="0" w:color="auto"/>
              <w:left w:val="single" w:sz="6" w:space="0" w:color="auto"/>
              <w:bottom w:val="nil"/>
              <w:right w:val="single" w:sz="6" w:space="0" w:color="auto"/>
            </w:tcBorders>
          </w:tcPr>
          <w:p w:rsidR="00D67D28" w:rsidRPr="00C552A8" w:rsidRDefault="00D67D28" w:rsidP="00D35535">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Устойчивость или обнаружение переориентации — только для датчиков, установленных на кронштейнах</w:t>
            </w:r>
          </w:p>
          <w:p w:rsidR="00D67D28" w:rsidRPr="00C552A8" w:rsidRDefault="00D67D28" w:rsidP="00D35535">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Приложенный крутящий момент</w:t>
            </w:r>
          </w:p>
        </w:tc>
        <w:tc>
          <w:tcPr>
            <w:tcW w:w="1301"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29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r>
      <w:tr w:rsidR="00D67D28" w:rsidRPr="00C552A8" w:rsidTr="00D67D28">
        <w:trPr>
          <w:trHeight w:val="360"/>
          <w:jc w:val="center"/>
        </w:trPr>
        <w:tc>
          <w:tcPr>
            <w:tcW w:w="4085" w:type="dxa"/>
            <w:tcBorders>
              <w:top w:val="nil"/>
              <w:left w:val="single" w:sz="6" w:space="0" w:color="auto"/>
              <w:bottom w:val="single" w:sz="6" w:space="0" w:color="auto"/>
              <w:right w:val="single" w:sz="6" w:space="0" w:color="auto"/>
            </w:tcBorders>
          </w:tcPr>
          <w:p w:rsidR="00D67D28" w:rsidRPr="00C552A8" w:rsidRDefault="00D67D28" w:rsidP="00D35535">
            <w:pPr>
              <w:pStyle w:val="af3"/>
              <w:rPr>
                <w:rStyle w:val="FontStyle96"/>
                <w:rFonts w:ascii="Times New Roman" w:hAnsi="Times New Roman" w:cs="Times New Roman"/>
                <w:i w:val="0"/>
                <w:sz w:val="24"/>
                <w:szCs w:val="24"/>
                <w:lang w:eastAsia="en-US"/>
              </w:rPr>
            </w:pPr>
          </w:p>
        </w:tc>
        <w:tc>
          <w:tcPr>
            <w:tcW w:w="1301"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2 </w:t>
            </w:r>
            <w:proofErr w:type="spellStart"/>
            <w:r w:rsidRPr="00C552A8">
              <w:rPr>
                <w:rStyle w:val="FontStyle102"/>
                <w:rFonts w:ascii="Times New Roman" w:hAnsi="Times New Roman" w:cs="Times New Roman"/>
                <w:b w:val="0"/>
                <w:sz w:val="24"/>
                <w:szCs w:val="24"/>
                <w:lang w:eastAsia="en-US"/>
              </w:rPr>
              <w:t>Нм</w:t>
            </w:r>
            <w:proofErr w:type="spellEnd"/>
          </w:p>
        </w:tc>
        <w:tc>
          <w:tcPr>
            <w:tcW w:w="129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5 </w:t>
            </w:r>
            <w:proofErr w:type="spellStart"/>
            <w:r w:rsidRPr="00C552A8">
              <w:rPr>
                <w:rStyle w:val="FontStyle102"/>
                <w:rFonts w:ascii="Times New Roman" w:hAnsi="Times New Roman" w:cs="Times New Roman"/>
                <w:b w:val="0"/>
                <w:sz w:val="24"/>
                <w:szCs w:val="24"/>
                <w:lang w:eastAsia="en-US"/>
              </w:rPr>
              <w:t>Нм</w:t>
            </w:r>
            <w:proofErr w:type="spellEnd"/>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10 </w:t>
            </w:r>
            <w:proofErr w:type="spellStart"/>
            <w:r w:rsidRPr="00C552A8">
              <w:rPr>
                <w:rStyle w:val="FontStyle102"/>
                <w:rFonts w:ascii="Times New Roman" w:hAnsi="Times New Roman" w:cs="Times New Roman"/>
                <w:b w:val="0"/>
                <w:sz w:val="24"/>
                <w:szCs w:val="24"/>
                <w:lang w:eastAsia="en-US"/>
              </w:rPr>
              <w:t>Нм</w:t>
            </w:r>
            <w:proofErr w:type="spellEnd"/>
          </w:p>
        </w:tc>
      </w:tr>
      <w:tr w:rsidR="00D67D28" w:rsidRPr="00C552A8" w:rsidTr="00D67D28">
        <w:trPr>
          <w:trHeight w:val="317"/>
          <w:jc w:val="center"/>
        </w:trPr>
        <w:tc>
          <w:tcPr>
            <w:tcW w:w="4085" w:type="dxa"/>
            <w:tcBorders>
              <w:top w:val="single" w:sz="6" w:space="0" w:color="auto"/>
              <w:left w:val="single" w:sz="6" w:space="0" w:color="auto"/>
              <w:bottom w:val="nil"/>
              <w:right w:val="single" w:sz="6" w:space="0" w:color="auto"/>
            </w:tcBorders>
          </w:tcPr>
          <w:p w:rsidR="00D67D28" w:rsidRPr="00C552A8" w:rsidRDefault="00D67D28" w:rsidP="00D35535">
            <w:pPr>
              <w:pStyle w:val="af3"/>
              <w:rPr>
                <w:rStyle w:val="FontStyle102"/>
                <w:rFonts w:ascii="Times New Roman" w:hAnsi="Times New Roman" w:cs="Times New Roman"/>
                <w:b w:val="0"/>
                <w:sz w:val="24"/>
                <w:szCs w:val="24"/>
                <w:lang w:eastAsia="en-US"/>
              </w:rPr>
            </w:pPr>
            <w:proofErr w:type="spellStart"/>
            <w:r w:rsidRPr="00C552A8">
              <w:rPr>
                <w:rStyle w:val="FontStyle102"/>
                <w:rFonts w:ascii="Times New Roman" w:hAnsi="Times New Roman" w:cs="Times New Roman"/>
                <w:b w:val="0"/>
                <w:sz w:val="24"/>
                <w:szCs w:val="24"/>
                <w:lang w:eastAsia="en-US"/>
              </w:rPr>
              <w:t>Магнитоустойчивость</w:t>
            </w:r>
            <w:proofErr w:type="spellEnd"/>
            <w:r w:rsidRPr="00C552A8">
              <w:rPr>
                <w:rStyle w:val="FontStyle102"/>
                <w:rFonts w:ascii="Times New Roman" w:hAnsi="Times New Roman" w:cs="Times New Roman"/>
                <w:b w:val="0"/>
                <w:sz w:val="24"/>
                <w:szCs w:val="24"/>
                <w:lang w:eastAsia="en-US"/>
              </w:rPr>
              <w:t xml:space="preserve"> </w:t>
            </w:r>
          </w:p>
          <w:p w:rsidR="00D67D28" w:rsidRPr="00C552A8" w:rsidRDefault="00D67D28" w:rsidP="00D35535">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Тип магнита определен в Приложении A</w:t>
            </w:r>
          </w:p>
        </w:tc>
        <w:tc>
          <w:tcPr>
            <w:tcW w:w="1301"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29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r>
      <w:tr w:rsidR="00D67D28" w:rsidRPr="00C552A8" w:rsidTr="00D67D28">
        <w:trPr>
          <w:trHeight w:val="360"/>
          <w:jc w:val="center"/>
        </w:trPr>
        <w:tc>
          <w:tcPr>
            <w:tcW w:w="4085" w:type="dxa"/>
            <w:tcBorders>
              <w:top w:val="nil"/>
              <w:left w:val="single" w:sz="6" w:space="0" w:color="auto"/>
              <w:bottom w:val="single" w:sz="6" w:space="0" w:color="auto"/>
              <w:right w:val="single" w:sz="6" w:space="0" w:color="auto"/>
            </w:tcBorders>
          </w:tcPr>
          <w:p w:rsidR="00D67D28" w:rsidRPr="00C552A8" w:rsidRDefault="00D67D28" w:rsidP="00D35535">
            <w:pPr>
              <w:pStyle w:val="af3"/>
              <w:rPr>
                <w:rStyle w:val="FontStyle96"/>
                <w:rFonts w:ascii="Times New Roman" w:hAnsi="Times New Roman" w:cs="Times New Roman"/>
                <w:i w:val="0"/>
                <w:sz w:val="24"/>
                <w:szCs w:val="24"/>
                <w:lang w:eastAsia="en-US"/>
              </w:rPr>
            </w:pPr>
          </w:p>
        </w:tc>
        <w:tc>
          <w:tcPr>
            <w:tcW w:w="1301"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Тип 1</w:t>
            </w:r>
          </w:p>
        </w:tc>
        <w:tc>
          <w:tcPr>
            <w:tcW w:w="129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Тип 2</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Тип 2</w:t>
            </w:r>
          </w:p>
        </w:tc>
      </w:tr>
      <w:tr w:rsidR="00D67D28" w:rsidRPr="00C552A8" w:rsidTr="00D67D28">
        <w:trPr>
          <w:trHeight w:val="322"/>
          <w:jc w:val="center"/>
        </w:trPr>
        <w:tc>
          <w:tcPr>
            <w:tcW w:w="408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Обнаружение маскировки</w:t>
            </w:r>
          </w:p>
        </w:tc>
        <w:tc>
          <w:tcPr>
            <w:tcW w:w="1301"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29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r>
    </w:tbl>
    <w:p w:rsidR="00D67D28" w:rsidRPr="00C552A8" w:rsidRDefault="00D67D28" w:rsidP="00D67D28">
      <w:pPr>
        <w:pStyle w:val="Style61"/>
        <w:widowControl/>
        <w:ind w:firstLine="567"/>
        <w:jc w:val="both"/>
        <w:rPr>
          <w:rStyle w:val="FontStyle99"/>
          <w:rFonts w:ascii="Times New Roman" w:hAnsi="Times New Roman" w:cs="Times New Roman"/>
          <w:sz w:val="24"/>
          <w:szCs w:val="24"/>
          <w:lang w:eastAsia="en-US"/>
        </w:rPr>
      </w:pPr>
      <w:bookmarkStart w:id="9" w:name="bookmark17"/>
    </w:p>
    <w:p w:rsidR="00D67D28" w:rsidRPr="00C552A8" w:rsidRDefault="00D67D28" w:rsidP="00D67D28">
      <w:pPr>
        <w:pStyle w:val="Style61"/>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lastRenderedPageBreak/>
        <w:t>4</w:t>
      </w:r>
      <w:bookmarkEnd w:id="9"/>
      <w:r w:rsidRPr="00C552A8">
        <w:rPr>
          <w:rStyle w:val="FontStyle99"/>
          <w:rFonts w:ascii="Times New Roman" w:hAnsi="Times New Roman" w:cs="Times New Roman"/>
          <w:sz w:val="24"/>
          <w:szCs w:val="24"/>
          <w:lang w:eastAsia="en-US"/>
        </w:rPr>
        <w:t xml:space="preserve">.6 </w:t>
      </w:r>
      <w:r w:rsidRPr="00C552A8">
        <w:rPr>
          <w:rStyle w:val="FontStyle103"/>
          <w:rFonts w:ascii="Times New Roman" w:hAnsi="Times New Roman" w:cs="Times New Roman"/>
          <w:sz w:val="24"/>
          <w:szCs w:val="24"/>
          <w:lang w:eastAsia="en-US"/>
        </w:rPr>
        <w:t>Электрические требования</w:t>
      </w:r>
    </w:p>
    <w:p w:rsidR="00D67D28" w:rsidRPr="00C552A8" w:rsidRDefault="00D67D28" w:rsidP="00D67D28">
      <w:pPr>
        <w:pStyle w:val="Style61"/>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4.6.1 Зависимости от класса</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Зависим</w:t>
      </w:r>
      <w:r w:rsidR="00D35535" w:rsidRPr="00C552A8">
        <w:rPr>
          <w:rStyle w:val="FontStyle108"/>
          <w:rFonts w:ascii="Times New Roman" w:hAnsi="Times New Roman" w:cs="Times New Roman"/>
          <w:sz w:val="24"/>
          <w:szCs w:val="24"/>
          <w:lang w:eastAsia="en-US"/>
        </w:rPr>
        <w:t>ости от классов представлены в т</w:t>
      </w:r>
      <w:r w:rsidRPr="00C552A8">
        <w:rPr>
          <w:rStyle w:val="FontStyle108"/>
          <w:rFonts w:ascii="Times New Roman" w:hAnsi="Times New Roman" w:cs="Times New Roman"/>
          <w:sz w:val="24"/>
          <w:szCs w:val="24"/>
          <w:lang w:eastAsia="en-US"/>
        </w:rPr>
        <w:t>аблице 5. Эти требования не распространяются на датчики с источниками питания Типа C. Для этих датчиков см. IEC 62642-6</w:t>
      </w:r>
      <w:r w:rsidRPr="00C552A8">
        <w:rPr>
          <w:rStyle w:val="FontStyle102"/>
          <w:rFonts w:ascii="Times New Roman" w:hAnsi="Times New Roman" w:cs="Times New Roman"/>
          <w:b w:val="0"/>
          <w:sz w:val="24"/>
          <w:szCs w:val="24"/>
          <w:lang w:eastAsia="en-US"/>
        </w:rPr>
        <w:t>.</w:t>
      </w:r>
    </w:p>
    <w:p w:rsidR="00FB162A" w:rsidRPr="00C552A8" w:rsidRDefault="00FB162A" w:rsidP="00D67D28">
      <w:pPr>
        <w:pStyle w:val="Style7"/>
        <w:widowControl/>
        <w:ind w:firstLine="567"/>
        <w:jc w:val="both"/>
        <w:rPr>
          <w:rStyle w:val="FontStyle99"/>
          <w:rFonts w:ascii="Times New Roman" w:hAnsi="Times New Roman" w:cs="Times New Roman"/>
          <w:sz w:val="24"/>
          <w:szCs w:val="24"/>
          <w:lang w:eastAsia="en-US"/>
        </w:rPr>
      </w:pPr>
      <w:bookmarkStart w:id="10" w:name="bookmark18"/>
    </w:p>
    <w:bookmarkEnd w:id="10"/>
    <w:p w:rsidR="00D67D28" w:rsidRPr="00C552A8" w:rsidRDefault="00D67D28" w:rsidP="00D35535">
      <w:pPr>
        <w:pStyle w:val="Style7"/>
        <w:widowControl/>
        <w:ind w:firstLine="567"/>
        <w:jc w:val="center"/>
        <w:rPr>
          <w:rStyle w:val="FontStyle99"/>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 xml:space="preserve">Таблица </w:t>
      </w:r>
      <w:r w:rsidRPr="00C552A8">
        <w:rPr>
          <w:rStyle w:val="FontStyle99"/>
          <w:rFonts w:ascii="Times New Roman" w:hAnsi="Times New Roman" w:cs="Times New Roman"/>
          <w:sz w:val="24"/>
          <w:szCs w:val="24"/>
          <w:lang w:eastAsia="en-US"/>
        </w:rPr>
        <w:t>5 - Зависимости от классов для электрических требований</w:t>
      </w:r>
    </w:p>
    <w:p w:rsidR="00D35535" w:rsidRPr="00C552A8" w:rsidRDefault="00D35535" w:rsidP="00D67D28">
      <w:pPr>
        <w:pStyle w:val="Style7"/>
        <w:widowControl/>
        <w:ind w:firstLine="567"/>
        <w:jc w:val="both"/>
        <w:rPr>
          <w:rStyle w:val="FontStyle99"/>
          <w:rFonts w:ascii="Times New Roman" w:hAnsi="Times New Roman" w:cs="Times New Roman"/>
          <w:sz w:val="24"/>
          <w:szCs w:val="24"/>
          <w:lang w:eastAsia="en-US"/>
        </w:rPr>
      </w:pPr>
    </w:p>
    <w:tbl>
      <w:tblPr>
        <w:tblW w:w="0" w:type="auto"/>
        <w:tblLayout w:type="fixed"/>
        <w:tblCellMar>
          <w:left w:w="40" w:type="dxa"/>
          <w:right w:w="40" w:type="dxa"/>
        </w:tblCellMar>
        <w:tblLook w:val="0000" w:firstRow="0" w:lastRow="0" w:firstColumn="0" w:lastColumn="0" w:noHBand="0" w:noVBand="0"/>
      </w:tblPr>
      <w:tblGrid>
        <w:gridCol w:w="4042"/>
        <w:gridCol w:w="1310"/>
        <w:gridCol w:w="1315"/>
        <w:gridCol w:w="1315"/>
        <w:gridCol w:w="1366"/>
      </w:tblGrid>
      <w:tr w:rsidR="00D67D28" w:rsidRPr="00C552A8" w:rsidTr="00D35535">
        <w:trPr>
          <w:trHeight w:val="317"/>
        </w:trPr>
        <w:tc>
          <w:tcPr>
            <w:tcW w:w="4042"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95"/>
                <w:rFonts w:ascii="Times New Roman" w:hAnsi="Times New Roman" w:cs="Times New Roman"/>
                <w:b/>
                <w:sz w:val="24"/>
                <w:szCs w:val="24"/>
                <w:lang w:eastAsia="en-US"/>
              </w:rPr>
            </w:pPr>
            <w:r w:rsidRPr="00C552A8">
              <w:rPr>
                <w:rStyle w:val="FontStyle101"/>
                <w:rFonts w:ascii="Times New Roman" w:hAnsi="Times New Roman" w:cs="Times New Roman"/>
                <w:b/>
                <w:i w:val="0"/>
                <w:sz w:val="24"/>
                <w:szCs w:val="24"/>
                <w:lang w:eastAsia="en-US"/>
              </w:rPr>
              <w:t>Испытание</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95"/>
                <w:rFonts w:ascii="Times New Roman" w:hAnsi="Times New Roman" w:cs="Times New Roman"/>
                <w:b/>
                <w:sz w:val="24"/>
                <w:szCs w:val="24"/>
                <w:lang w:eastAsia="en-US"/>
              </w:rPr>
            </w:pPr>
            <w:r w:rsidRPr="00C552A8">
              <w:rPr>
                <w:rStyle w:val="FontStyle101"/>
                <w:rFonts w:ascii="Times New Roman" w:hAnsi="Times New Roman" w:cs="Times New Roman"/>
                <w:b/>
                <w:i w:val="0"/>
                <w:sz w:val="24"/>
                <w:szCs w:val="24"/>
                <w:lang w:eastAsia="en-US"/>
              </w:rPr>
              <w:t xml:space="preserve">Класс </w:t>
            </w:r>
            <w:r w:rsidRPr="00C552A8">
              <w:rPr>
                <w:rStyle w:val="FontStyle95"/>
                <w:rFonts w:ascii="Times New Roman" w:hAnsi="Times New Roman" w:cs="Times New Roman"/>
                <w:b/>
                <w:sz w:val="24"/>
                <w:szCs w:val="24"/>
                <w:lang w:eastAsia="en-US"/>
              </w:rPr>
              <w:t>1</w:t>
            </w:r>
          </w:p>
        </w:tc>
        <w:tc>
          <w:tcPr>
            <w:tcW w:w="131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2</w:t>
            </w:r>
          </w:p>
        </w:tc>
        <w:tc>
          <w:tcPr>
            <w:tcW w:w="131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3</w:t>
            </w:r>
          </w:p>
        </w:tc>
        <w:tc>
          <w:tcPr>
            <w:tcW w:w="136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4</w:t>
            </w:r>
          </w:p>
        </w:tc>
      </w:tr>
      <w:tr w:rsidR="00D67D28" w:rsidRPr="00C552A8" w:rsidTr="00D35535">
        <w:trPr>
          <w:trHeight w:val="317"/>
        </w:trPr>
        <w:tc>
          <w:tcPr>
            <w:tcW w:w="4042"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Потребляемый ток датчика</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1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1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6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r>
      <w:tr w:rsidR="00D67D28" w:rsidRPr="00C552A8" w:rsidTr="00D35535">
        <w:trPr>
          <w:trHeight w:val="312"/>
        </w:trPr>
        <w:tc>
          <w:tcPr>
            <w:tcW w:w="4042"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Диапазон входного напряжения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1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1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6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r>
      <w:tr w:rsidR="00D67D28" w:rsidRPr="00C552A8" w:rsidTr="00D35535">
        <w:trPr>
          <w:trHeight w:val="317"/>
        </w:trPr>
        <w:tc>
          <w:tcPr>
            <w:tcW w:w="4042"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Медленный увеличение входного напряжения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31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1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6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r>
      <w:tr w:rsidR="00D67D28" w:rsidRPr="00C552A8" w:rsidTr="00D35535">
        <w:trPr>
          <w:trHeight w:val="312"/>
        </w:trPr>
        <w:tc>
          <w:tcPr>
            <w:tcW w:w="4042"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Пульсации входного напряжения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31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1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6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r>
      <w:tr w:rsidR="00D67D28" w:rsidRPr="00C552A8" w:rsidTr="00D35535">
        <w:trPr>
          <w:trHeight w:val="326"/>
        </w:trPr>
        <w:tc>
          <w:tcPr>
            <w:tcW w:w="4042"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Ступенчатое изменение входного напряжения</w:t>
            </w:r>
          </w:p>
        </w:tc>
        <w:tc>
          <w:tcPr>
            <w:tcW w:w="1310"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31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15"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c>
          <w:tcPr>
            <w:tcW w:w="1366" w:type="dxa"/>
            <w:tcBorders>
              <w:top w:val="single" w:sz="6" w:space="0" w:color="auto"/>
              <w:left w:val="single" w:sz="6" w:space="0" w:color="auto"/>
              <w:bottom w:val="single" w:sz="6" w:space="0" w:color="auto"/>
              <w:right w:val="single" w:sz="6" w:space="0" w:color="auto"/>
            </w:tcBorders>
          </w:tcPr>
          <w:p w:rsidR="00D67D28" w:rsidRPr="00C552A8" w:rsidRDefault="00D67D28" w:rsidP="00D35535">
            <w:pPr>
              <w:pStyle w:val="af3"/>
              <w:jc w:val="center"/>
              <w:rPr>
                <w:rFonts w:ascii="Times New Roman" w:hAnsi="Times New Roman" w:cs="Times New Roman"/>
              </w:rPr>
            </w:pPr>
            <w:r w:rsidRPr="00C552A8">
              <w:rPr>
                <w:rStyle w:val="FontStyle102"/>
                <w:rFonts w:ascii="Times New Roman" w:hAnsi="Times New Roman" w:cs="Times New Roman"/>
                <w:b w:val="0"/>
                <w:sz w:val="24"/>
                <w:szCs w:val="24"/>
                <w:lang w:eastAsia="en-US"/>
              </w:rPr>
              <w:t>Требуется</w:t>
            </w:r>
          </w:p>
        </w:tc>
      </w:tr>
    </w:tbl>
    <w:p w:rsidR="00D67D28" w:rsidRPr="00C552A8" w:rsidRDefault="00D67D28" w:rsidP="00D67D28">
      <w:pPr>
        <w:pStyle w:val="Style61"/>
        <w:widowControl/>
        <w:ind w:firstLine="567"/>
        <w:jc w:val="both"/>
        <w:rPr>
          <w:rStyle w:val="FontStyle99"/>
          <w:rFonts w:ascii="Times New Roman" w:hAnsi="Times New Roman" w:cs="Times New Roman"/>
          <w:sz w:val="24"/>
          <w:szCs w:val="24"/>
          <w:lang w:val="en-US" w:eastAsia="en-US"/>
        </w:rPr>
      </w:pPr>
    </w:p>
    <w:p w:rsidR="00D67D28" w:rsidRPr="00C552A8" w:rsidRDefault="00D67D28" w:rsidP="00D67D28">
      <w:pPr>
        <w:pStyle w:val="Style61"/>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4.6.2 </w:t>
      </w:r>
      <w:r w:rsidRPr="00C552A8">
        <w:rPr>
          <w:rStyle w:val="FontStyle103"/>
          <w:rFonts w:ascii="Times New Roman" w:hAnsi="Times New Roman" w:cs="Times New Roman"/>
          <w:sz w:val="24"/>
          <w:szCs w:val="24"/>
          <w:lang w:eastAsia="en-US"/>
        </w:rPr>
        <w:t xml:space="preserve">Потребляемый ток </w:t>
      </w:r>
      <w:r w:rsidRPr="00C552A8">
        <w:rPr>
          <w:rStyle w:val="FontStyle108"/>
          <w:rFonts w:ascii="Times New Roman" w:hAnsi="Times New Roman" w:cs="Times New Roman"/>
          <w:b/>
          <w:sz w:val="24"/>
          <w:szCs w:val="24"/>
          <w:lang w:eastAsia="en-US"/>
        </w:rPr>
        <w:t>датчик</w:t>
      </w:r>
      <w:r w:rsidRPr="00C552A8">
        <w:rPr>
          <w:rStyle w:val="FontStyle103"/>
          <w:rFonts w:ascii="Times New Roman" w:hAnsi="Times New Roman" w:cs="Times New Roman"/>
          <w:sz w:val="24"/>
          <w:szCs w:val="24"/>
          <w:lang w:eastAsia="en-US"/>
        </w:rPr>
        <w:t>а</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Потребляемый датчиком ток покоя и максимальный ток не должны превышать значений, заявленных производителем при номинальном входном напряжении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4.6.3 </w:t>
      </w:r>
      <w:r w:rsidRPr="00C552A8">
        <w:rPr>
          <w:rStyle w:val="FontStyle103"/>
          <w:rFonts w:ascii="Times New Roman" w:hAnsi="Times New Roman" w:cs="Times New Roman"/>
          <w:sz w:val="24"/>
          <w:szCs w:val="24"/>
          <w:lang w:eastAsia="en-US"/>
        </w:rPr>
        <w:t>Медленное изменение входного напряжения и ограничения диапазона напряжения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Датчик должен удовлетворять всем функциональным требованиям, когда входное напряжение находится в пределах ± 25 % от номинального значения или между значениями, указанными производителем, если они выше. При медленном повышении напряжения питания датчик должен нормально работать в указанных пределах диапазона</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4.6.4 </w:t>
      </w:r>
      <w:r w:rsidRPr="00C552A8">
        <w:rPr>
          <w:rStyle w:val="FontStyle103"/>
          <w:rFonts w:ascii="Times New Roman" w:hAnsi="Times New Roman" w:cs="Times New Roman"/>
          <w:sz w:val="24"/>
          <w:szCs w:val="24"/>
          <w:lang w:eastAsia="en-US"/>
        </w:rPr>
        <w:t>Пульсации входного напряжения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Датчик должен удовлетворять всем функциональным требованиям при синусоидальном изменении входного напряжения на 10 % от номинального, на частоте 100 Гц</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4.6.5 </w:t>
      </w:r>
      <w:r w:rsidRPr="00C552A8">
        <w:rPr>
          <w:rStyle w:val="FontStyle103"/>
          <w:rFonts w:ascii="Times New Roman" w:hAnsi="Times New Roman" w:cs="Times New Roman"/>
          <w:sz w:val="24"/>
          <w:szCs w:val="24"/>
          <w:lang w:eastAsia="en-US"/>
        </w:rPr>
        <w:t>Ступенчатое изменение входного напряжения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Скачок входного напряжения между номинальным и максимальным и между номинальным и минимальным токами не должен вызывать сигналы или сообщения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11" w:name="bookmark19"/>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4</w:t>
      </w:r>
      <w:bookmarkEnd w:id="11"/>
      <w:r w:rsidRPr="00C552A8">
        <w:rPr>
          <w:rStyle w:val="FontStyle99"/>
          <w:rFonts w:ascii="Times New Roman" w:hAnsi="Times New Roman" w:cs="Times New Roman"/>
          <w:sz w:val="24"/>
          <w:szCs w:val="24"/>
          <w:lang w:eastAsia="en-US"/>
        </w:rPr>
        <w:t xml:space="preserve">.7 </w:t>
      </w:r>
      <w:r w:rsidRPr="00C552A8">
        <w:rPr>
          <w:rStyle w:val="FontStyle103"/>
          <w:rFonts w:ascii="Times New Roman" w:hAnsi="Times New Roman" w:cs="Times New Roman"/>
          <w:sz w:val="24"/>
          <w:szCs w:val="24"/>
          <w:lang w:eastAsia="en-US"/>
        </w:rPr>
        <w:t xml:space="preserve">Классификация по </w:t>
      </w:r>
      <w:r w:rsidRPr="00C552A8">
        <w:rPr>
          <w:rStyle w:val="FontStyle108"/>
          <w:rFonts w:ascii="Times New Roman" w:hAnsi="Times New Roman" w:cs="Times New Roman"/>
          <w:b/>
          <w:sz w:val="24"/>
          <w:szCs w:val="24"/>
          <w:lang w:eastAsia="en-US"/>
        </w:rPr>
        <w:t>защите от воздействия окружающей среды</w:t>
      </w:r>
      <w:r w:rsidRPr="00C552A8">
        <w:rPr>
          <w:rStyle w:val="FontStyle103"/>
          <w:rFonts w:ascii="Times New Roman" w:hAnsi="Times New Roman" w:cs="Times New Roman"/>
          <w:sz w:val="24"/>
          <w:szCs w:val="24"/>
          <w:lang w:eastAsia="en-US"/>
        </w:rPr>
        <w:t xml:space="preserve"> и условия </w:t>
      </w:r>
      <w:r w:rsidRPr="00C552A8">
        <w:rPr>
          <w:rStyle w:val="FontStyle108"/>
          <w:rFonts w:ascii="Times New Roman" w:hAnsi="Times New Roman" w:cs="Times New Roman"/>
          <w:b/>
          <w:sz w:val="24"/>
          <w:szCs w:val="24"/>
          <w:lang w:eastAsia="en-US"/>
        </w:rPr>
        <w:t>окружающей среды</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4.7.1 </w:t>
      </w:r>
      <w:r w:rsidRPr="00C552A8">
        <w:rPr>
          <w:rStyle w:val="FontStyle103"/>
          <w:rFonts w:ascii="Times New Roman" w:hAnsi="Times New Roman" w:cs="Times New Roman"/>
          <w:sz w:val="24"/>
          <w:szCs w:val="24"/>
          <w:lang w:eastAsia="en-US"/>
        </w:rPr>
        <w:t>Экологическая классификация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3"/>
          <w:rFonts w:ascii="Times New Roman" w:hAnsi="Times New Roman" w:cs="Times New Roman"/>
          <w:b w:val="0"/>
          <w:sz w:val="24"/>
          <w:szCs w:val="24"/>
          <w:lang w:eastAsia="en-US"/>
        </w:rPr>
        <w:t>Классификация по</w:t>
      </w:r>
      <w:r w:rsidRPr="00C552A8">
        <w:rPr>
          <w:rStyle w:val="FontStyle103"/>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защите от воздействия окружающей среды</w:t>
      </w:r>
      <w:r w:rsidRPr="00C552A8">
        <w:rPr>
          <w:rStyle w:val="FontStyle108"/>
          <w:rFonts w:ascii="Times New Roman" w:hAnsi="Times New Roman" w:cs="Times New Roman"/>
          <w:b/>
          <w:sz w:val="24"/>
          <w:szCs w:val="24"/>
          <w:lang w:eastAsia="en-US"/>
        </w:rPr>
        <w:t xml:space="preserve"> </w:t>
      </w:r>
      <w:r w:rsidRPr="00C552A8">
        <w:rPr>
          <w:rStyle w:val="FontStyle108"/>
          <w:rFonts w:ascii="Times New Roman" w:hAnsi="Times New Roman" w:cs="Times New Roman"/>
          <w:sz w:val="24"/>
          <w:szCs w:val="24"/>
          <w:lang w:eastAsia="en-US"/>
        </w:rPr>
        <w:t>описана в IEC 62642-1 и указывается производителем</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4.7.2 </w:t>
      </w:r>
      <w:r w:rsidRPr="00C552A8">
        <w:rPr>
          <w:rStyle w:val="FontStyle103"/>
          <w:rFonts w:ascii="Times New Roman" w:hAnsi="Times New Roman" w:cs="Times New Roman"/>
          <w:sz w:val="24"/>
          <w:szCs w:val="24"/>
          <w:lang w:eastAsia="en-US"/>
        </w:rPr>
        <w:t>Устойчивость к условиям окружающей среды</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Датчики должны соответствовать требованиям испытаний на воздействие окружающей</w:t>
      </w:r>
      <w:r w:rsidR="00D35535" w:rsidRPr="00C552A8">
        <w:rPr>
          <w:rStyle w:val="FontStyle108"/>
          <w:rFonts w:ascii="Times New Roman" w:hAnsi="Times New Roman" w:cs="Times New Roman"/>
          <w:sz w:val="24"/>
          <w:szCs w:val="24"/>
          <w:lang w:eastAsia="en-US"/>
        </w:rPr>
        <w:t xml:space="preserve"> среды, описанных в т</w:t>
      </w:r>
      <w:r w:rsidRPr="00C552A8">
        <w:rPr>
          <w:rStyle w:val="FontStyle108"/>
          <w:rFonts w:ascii="Times New Roman" w:hAnsi="Times New Roman" w:cs="Times New Roman"/>
          <w:sz w:val="24"/>
          <w:szCs w:val="24"/>
          <w:lang w:eastAsia="en-US"/>
        </w:rPr>
        <w:t>аблицах 7 и 8. Эти испытания проводятся в соответствии с IEC 62599-1 и IEC 62599-2</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Если не указано иное для эксплуатационных испытаний, датчик не должен генерировать сигнал непреднамеренного проникновения, вскрытия, неисправности или другие </w:t>
      </w:r>
      <w:proofErr w:type="gramStart"/>
      <w:r w:rsidRPr="00C552A8">
        <w:rPr>
          <w:rStyle w:val="FontStyle108"/>
          <w:rFonts w:ascii="Times New Roman" w:hAnsi="Times New Roman" w:cs="Times New Roman"/>
          <w:sz w:val="24"/>
          <w:szCs w:val="24"/>
          <w:lang w:eastAsia="en-US"/>
        </w:rPr>
        <w:t>сигналы</w:t>
      </w:r>
      <w:proofErr w:type="gramEnd"/>
      <w:r w:rsidRPr="00C552A8">
        <w:rPr>
          <w:rStyle w:val="FontStyle108"/>
          <w:rFonts w:ascii="Times New Roman" w:hAnsi="Times New Roman" w:cs="Times New Roman"/>
          <w:sz w:val="24"/>
          <w:szCs w:val="24"/>
          <w:lang w:eastAsia="en-US"/>
        </w:rPr>
        <w:t xml:space="preserve"> или сообщения при воздействии на него определенного диапазона условий окружающей среды</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Испытания на удар не проводятся на хрупких компонентах датчика, таких как светодиоды, оптические окна или линзы</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lastRenderedPageBreak/>
        <w:t>Для испытаний на выносливость датчик должен продолжать соответствовать требованиям настоящего стандарта после того, как он был подвергнут определенному диапазону условий окружающей среды</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12" w:name="bookmark20"/>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5</w:t>
      </w:r>
      <w:bookmarkEnd w:id="12"/>
      <w:r w:rsidRPr="00C552A8">
        <w:rPr>
          <w:rStyle w:val="FontStyle99"/>
          <w:rFonts w:ascii="Times New Roman" w:hAnsi="Times New Roman" w:cs="Times New Roman"/>
          <w:sz w:val="24"/>
          <w:szCs w:val="24"/>
          <w:lang w:eastAsia="en-US"/>
        </w:rPr>
        <w:t xml:space="preserve"> </w:t>
      </w:r>
      <w:r w:rsidRPr="00C552A8">
        <w:rPr>
          <w:rStyle w:val="FontStyle95"/>
          <w:rFonts w:ascii="Times New Roman" w:hAnsi="Times New Roman" w:cs="Times New Roman"/>
          <w:b/>
          <w:sz w:val="24"/>
          <w:szCs w:val="24"/>
          <w:lang w:eastAsia="en-US"/>
        </w:rPr>
        <w:t>Маркировка, идентификация и документация</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bookmarkStart w:id="13" w:name="bookmark21"/>
      <w:r w:rsidRPr="00C552A8">
        <w:rPr>
          <w:rStyle w:val="FontStyle99"/>
          <w:rFonts w:ascii="Times New Roman" w:hAnsi="Times New Roman" w:cs="Times New Roman"/>
          <w:sz w:val="24"/>
          <w:szCs w:val="24"/>
          <w:lang w:eastAsia="en-US"/>
        </w:rPr>
        <w:t>5</w:t>
      </w:r>
      <w:bookmarkEnd w:id="13"/>
      <w:r w:rsidRPr="00C552A8">
        <w:rPr>
          <w:rStyle w:val="FontStyle99"/>
          <w:rFonts w:ascii="Times New Roman" w:hAnsi="Times New Roman" w:cs="Times New Roman"/>
          <w:sz w:val="24"/>
          <w:szCs w:val="24"/>
          <w:lang w:eastAsia="en-US"/>
        </w:rPr>
        <w:t xml:space="preserve">.1 </w:t>
      </w:r>
      <w:r w:rsidRPr="00C552A8">
        <w:rPr>
          <w:rStyle w:val="FontStyle103"/>
          <w:rFonts w:ascii="Times New Roman" w:hAnsi="Times New Roman" w:cs="Times New Roman"/>
          <w:sz w:val="24"/>
          <w:szCs w:val="24"/>
          <w:lang w:eastAsia="en-US"/>
        </w:rPr>
        <w:t>Маркировка и/или идентификация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Маркировка и/или идентификация наносятся на изделие в соответствии с требованиями IEC 62642-1</w:t>
      </w:r>
      <w:r w:rsidRPr="00C552A8">
        <w:rPr>
          <w:rStyle w:val="FontStyle102"/>
          <w:rFonts w:ascii="Times New Roman" w:hAnsi="Times New Roman" w:cs="Times New Roman"/>
          <w:sz w:val="24"/>
          <w:szCs w:val="24"/>
          <w:lang w:eastAsia="en-US"/>
        </w:rPr>
        <w:t>.</w:t>
      </w:r>
    </w:p>
    <w:p w:rsidR="00B454CE" w:rsidRPr="00C552A8" w:rsidRDefault="00B454CE" w:rsidP="00D67D28">
      <w:pPr>
        <w:pStyle w:val="Style49"/>
        <w:widowControl/>
        <w:ind w:firstLine="567"/>
        <w:jc w:val="both"/>
        <w:rPr>
          <w:rStyle w:val="FontStyle99"/>
          <w:rFonts w:ascii="Times New Roman" w:hAnsi="Times New Roman" w:cs="Times New Roman"/>
          <w:sz w:val="24"/>
          <w:szCs w:val="24"/>
          <w:lang w:eastAsia="en-US"/>
        </w:rPr>
      </w:pPr>
      <w:bookmarkStart w:id="14" w:name="bookmark22"/>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5</w:t>
      </w:r>
      <w:bookmarkEnd w:id="14"/>
      <w:r w:rsidRPr="00C552A8">
        <w:rPr>
          <w:rStyle w:val="FontStyle99"/>
          <w:rFonts w:ascii="Times New Roman" w:hAnsi="Times New Roman" w:cs="Times New Roman"/>
          <w:sz w:val="24"/>
          <w:szCs w:val="24"/>
          <w:lang w:eastAsia="en-US"/>
        </w:rPr>
        <w:t xml:space="preserve">.2 </w:t>
      </w:r>
      <w:r w:rsidRPr="00C552A8">
        <w:rPr>
          <w:rStyle w:val="FontStyle95"/>
          <w:rFonts w:ascii="Times New Roman" w:hAnsi="Times New Roman" w:cs="Times New Roman"/>
          <w:b/>
          <w:sz w:val="24"/>
          <w:szCs w:val="24"/>
          <w:lang w:eastAsia="en-US"/>
        </w:rPr>
        <w:t>Документация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Изделие сопровождается четкой и краткой документацией, соответствующей основному системному документу IEC 62642-1. В документации дополнительно указывается следующее:</w:t>
      </w:r>
    </w:p>
    <w:p w:rsidR="00D67D28" w:rsidRPr="00C552A8" w:rsidRDefault="00D67D28" w:rsidP="00D67D28">
      <w:pPr>
        <w:pStyle w:val="Style4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a)</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список всех опций, функций, входов, сигналов или сообщений, показаний и их соответствующих характеристик</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b)</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схема датчика от производителя и его заявленная граница обнаружения, показывающая верхние и боковые отметки на высоте установки 2,0 м или на высоте, указанной производителем, наложенные на масштабированную квадратную сетку 2 м. Размер сетки должен быть напрямую связан с размером заявленной границы обнаружения</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c)</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рекомендуемая высота установки и влияние ее изменения на заявленную границу обнаружения</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d)</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влияние регулируемых элементов управления на производительность датчика или на заявленную границу обнаружения, включая, по крайней мере, минимальные и максимальные настройки</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e)</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любые запрещенные настройки управления, регулируемые на месте, или их комбинации</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f)</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любые специальные настройки, необходимые для выполнения требований данной спецификации в заявленном классе</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g)</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там, где предусмотрены корректировки центровки, они должны быть промаркированы в соответствии с их назначением</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h)</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предупреждение пользователю не загораживать частично или полностью зону обзора датчика</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i)</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заявленное производителем номинальное рабочее напряжение, а также максимальный ток потребления и ток покоя при этом напряжении</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5"/>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j)</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любые специальные требования, необходимые для обнаружения значительного уменьшения дальности, если они предусмотрены</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15" w:name="bookmark23"/>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6</w:t>
      </w:r>
      <w:bookmarkEnd w:id="15"/>
      <w:r w:rsidRPr="00C552A8">
        <w:rPr>
          <w:rStyle w:val="FontStyle99"/>
          <w:rFonts w:ascii="Times New Roman" w:hAnsi="Times New Roman" w:cs="Times New Roman"/>
          <w:sz w:val="24"/>
          <w:szCs w:val="24"/>
          <w:lang w:eastAsia="en-US"/>
        </w:rPr>
        <w:t xml:space="preserve"> </w:t>
      </w:r>
      <w:r w:rsidRPr="00C552A8">
        <w:rPr>
          <w:rStyle w:val="FontStyle95"/>
          <w:rFonts w:ascii="Times New Roman" w:hAnsi="Times New Roman" w:cs="Times New Roman"/>
          <w:b/>
          <w:sz w:val="24"/>
          <w:szCs w:val="24"/>
          <w:lang w:eastAsia="en-US"/>
        </w:rPr>
        <w:t>Испытание</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bookmarkStart w:id="16" w:name="bookmark24"/>
      <w:r w:rsidRPr="00C552A8">
        <w:rPr>
          <w:rStyle w:val="FontStyle99"/>
          <w:rFonts w:ascii="Times New Roman" w:hAnsi="Times New Roman" w:cs="Times New Roman"/>
          <w:sz w:val="24"/>
          <w:szCs w:val="24"/>
          <w:lang w:eastAsia="en-US"/>
        </w:rPr>
        <w:t>6</w:t>
      </w:r>
      <w:bookmarkEnd w:id="16"/>
      <w:r w:rsidRPr="00C552A8">
        <w:rPr>
          <w:rStyle w:val="FontStyle99"/>
          <w:rFonts w:ascii="Times New Roman" w:hAnsi="Times New Roman" w:cs="Times New Roman"/>
          <w:sz w:val="24"/>
          <w:szCs w:val="24"/>
          <w:lang w:eastAsia="en-US"/>
        </w:rPr>
        <w:t>.1 Общие положения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Испытания предназначены в первую очередь для проверки правильности работы датчика в соответствии со спецификацией, предоставленной производителем. Все указанные параметры испытаний должны иметь общий допуск ± 10 %, если не указано иное. Список испытаний представлен в виде общей м</w:t>
      </w:r>
      <w:r w:rsidR="00B454CE" w:rsidRPr="00C552A8">
        <w:rPr>
          <w:rStyle w:val="FontStyle108"/>
          <w:rFonts w:ascii="Times New Roman" w:hAnsi="Times New Roman" w:cs="Times New Roman"/>
          <w:sz w:val="24"/>
          <w:szCs w:val="24"/>
          <w:lang w:eastAsia="en-US"/>
        </w:rPr>
        <w:t>атрицы результатов испытаний в п</w:t>
      </w:r>
      <w:r w:rsidRPr="00C552A8">
        <w:rPr>
          <w:rStyle w:val="FontStyle108"/>
          <w:rFonts w:ascii="Times New Roman" w:hAnsi="Times New Roman" w:cs="Times New Roman"/>
          <w:sz w:val="24"/>
          <w:szCs w:val="24"/>
          <w:lang w:eastAsia="en-US"/>
        </w:rPr>
        <w:t>риложении B</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bookmarkStart w:id="17" w:name="bookmark25"/>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6</w:t>
      </w:r>
      <w:bookmarkEnd w:id="17"/>
      <w:r w:rsidRPr="00C552A8">
        <w:rPr>
          <w:rStyle w:val="FontStyle99"/>
          <w:rFonts w:ascii="Times New Roman" w:hAnsi="Times New Roman" w:cs="Times New Roman"/>
          <w:sz w:val="24"/>
          <w:szCs w:val="24"/>
          <w:lang w:eastAsia="en-US"/>
        </w:rPr>
        <w:t xml:space="preserve">.2 </w:t>
      </w:r>
      <w:r w:rsidRPr="00C552A8">
        <w:rPr>
          <w:rStyle w:val="FontStyle103"/>
          <w:rFonts w:ascii="Times New Roman" w:hAnsi="Times New Roman" w:cs="Times New Roman"/>
          <w:sz w:val="24"/>
          <w:szCs w:val="24"/>
          <w:lang w:eastAsia="en-US"/>
        </w:rPr>
        <w:t>Общие условия испытаний</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bookmarkStart w:id="18" w:name="bookmark26"/>
      <w:r w:rsidRPr="00C552A8">
        <w:rPr>
          <w:rStyle w:val="FontStyle99"/>
          <w:rFonts w:ascii="Times New Roman" w:hAnsi="Times New Roman" w:cs="Times New Roman"/>
          <w:sz w:val="24"/>
          <w:szCs w:val="24"/>
          <w:lang w:eastAsia="en-US"/>
        </w:rPr>
        <w:t>6</w:t>
      </w:r>
      <w:bookmarkEnd w:id="18"/>
      <w:r w:rsidRPr="00C552A8">
        <w:rPr>
          <w:rStyle w:val="FontStyle99"/>
          <w:rFonts w:ascii="Times New Roman" w:hAnsi="Times New Roman" w:cs="Times New Roman"/>
          <w:sz w:val="24"/>
          <w:szCs w:val="24"/>
          <w:lang w:eastAsia="en-US"/>
        </w:rPr>
        <w:t xml:space="preserve">.2.1 </w:t>
      </w:r>
      <w:r w:rsidRPr="00C552A8">
        <w:rPr>
          <w:rStyle w:val="FontStyle103"/>
          <w:rFonts w:ascii="Times New Roman" w:hAnsi="Times New Roman" w:cs="Times New Roman"/>
          <w:sz w:val="24"/>
          <w:szCs w:val="24"/>
          <w:lang w:eastAsia="en-US"/>
        </w:rPr>
        <w:t>Стандартные условия для проведения испытаний</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Общие внешние условия в метрологической и испытательной</w:t>
      </w:r>
      <w:r w:rsidRPr="00C552A8">
        <w:rPr>
          <w:rFonts w:ascii="Times New Roman" w:hAnsi="Times New Roman" w:cs="Times New Roman"/>
          <w:lang w:eastAsia="en-US"/>
        </w:rPr>
        <w:t xml:space="preserve"> </w:t>
      </w:r>
      <w:r w:rsidRPr="00C552A8">
        <w:rPr>
          <w:rStyle w:val="FontStyle108"/>
          <w:rFonts w:ascii="Times New Roman" w:hAnsi="Times New Roman" w:cs="Times New Roman"/>
          <w:sz w:val="24"/>
          <w:szCs w:val="24"/>
          <w:lang w:eastAsia="en-US"/>
        </w:rPr>
        <w:t>лаборатории должны соответствовать требованиям, указанным в IEC 60068-1, 5.3.1, если не указано иное</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5"/>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Температура</w:t>
      </w:r>
      <w:r w:rsidRPr="00C552A8">
        <w:rPr>
          <w:rStyle w:val="FontStyle102"/>
          <w:rFonts w:ascii="Times New Roman" w:hAnsi="Times New Roman" w:cs="Times New Roman"/>
          <w:sz w:val="24"/>
          <w:szCs w:val="24"/>
          <w:lang w:eastAsia="en-US"/>
        </w:rPr>
        <w:t xml:space="preserve"> </w:t>
      </w:r>
      <w:r w:rsidRPr="00C552A8">
        <w:rPr>
          <w:rStyle w:val="FontStyle102"/>
          <w:rFonts w:ascii="Times New Roman" w:hAnsi="Times New Roman" w:cs="Times New Roman"/>
          <w:sz w:val="24"/>
          <w:szCs w:val="24"/>
          <w:lang w:eastAsia="en-US"/>
        </w:rPr>
        <w:tab/>
      </w:r>
      <w:r w:rsidRPr="00C552A8">
        <w:rPr>
          <w:rStyle w:val="FontStyle102"/>
          <w:rFonts w:ascii="Times New Roman" w:hAnsi="Times New Roman" w:cs="Times New Roman"/>
          <w:sz w:val="24"/>
          <w:szCs w:val="24"/>
          <w:lang w:eastAsia="en-US"/>
        </w:rPr>
        <w:tab/>
      </w:r>
      <w:r w:rsidRPr="00C552A8">
        <w:rPr>
          <w:rStyle w:val="FontStyle102"/>
          <w:rFonts w:ascii="Times New Roman" w:hAnsi="Times New Roman" w:cs="Times New Roman"/>
          <w:sz w:val="24"/>
          <w:szCs w:val="24"/>
          <w:lang w:eastAsia="en-US"/>
        </w:rPr>
        <w:tab/>
      </w:r>
      <w:r w:rsidRPr="00C552A8">
        <w:rPr>
          <w:rStyle w:val="FontStyle102"/>
          <w:rFonts w:ascii="Times New Roman" w:hAnsi="Times New Roman" w:cs="Times New Roman"/>
          <w:b w:val="0"/>
          <w:sz w:val="24"/>
          <w:szCs w:val="24"/>
          <w:lang w:eastAsia="en-US"/>
        </w:rPr>
        <w:t>15</w:t>
      </w:r>
      <w:r w:rsidR="00B454CE" w:rsidRPr="00C552A8">
        <w:rPr>
          <w:rStyle w:val="FontStyle102"/>
          <w:rFonts w:ascii="Times New Roman" w:hAnsi="Times New Roman" w:cs="Times New Roman"/>
          <w:b w:val="0"/>
          <w:sz w:val="24"/>
          <w:szCs w:val="24"/>
          <w:lang w:eastAsia="en-US"/>
        </w:rPr>
        <w:t xml:space="preserve"> </w:t>
      </w:r>
      <w:r w:rsidRPr="00C552A8">
        <w:rPr>
          <w:rStyle w:val="FontStyle102"/>
          <w:rFonts w:ascii="Times New Roman" w:hAnsi="Times New Roman" w:cs="Times New Roman"/>
          <w:b w:val="0"/>
          <w:sz w:val="24"/>
          <w:szCs w:val="24"/>
          <w:lang w:eastAsia="en-US"/>
        </w:rPr>
        <w:t xml:space="preserve">°C </w:t>
      </w:r>
      <w:r w:rsidR="00B454CE" w:rsidRPr="00C552A8">
        <w:rPr>
          <w:rStyle w:val="FontStyle102"/>
          <w:rFonts w:ascii="Times New Roman" w:hAnsi="Times New Roman" w:cs="Times New Roman"/>
          <w:b w:val="0"/>
          <w:sz w:val="24"/>
          <w:szCs w:val="24"/>
          <w:lang w:eastAsia="en-US"/>
        </w:rPr>
        <w:t>–</w:t>
      </w:r>
      <w:r w:rsidRPr="00C552A8">
        <w:rPr>
          <w:rStyle w:val="FontStyle102"/>
          <w:rFonts w:ascii="Times New Roman" w:hAnsi="Times New Roman" w:cs="Times New Roman"/>
          <w:b w:val="0"/>
          <w:sz w:val="24"/>
          <w:szCs w:val="24"/>
          <w:lang w:eastAsia="en-US"/>
        </w:rPr>
        <w:t xml:space="preserve"> 35</w:t>
      </w:r>
      <w:r w:rsidR="00B454CE" w:rsidRPr="00C552A8">
        <w:rPr>
          <w:rStyle w:val="FontStyle102"/>
          <w:rFonts w:ascii="Times New Roman" w:hAnsi="Times New Roman" w:cs="Times New Roman"/>
          <w:b w:val="0"/>
          <w:sz w:val="24"/>
          <w:szCs w:val="24"/>
          <w:lang w:eastAsia="en-US"/>
        </w:rPr>
        <w:t xml:space="preserve"> </w:t>
      </w:r>
      <w:r w:rsidRPr="00C552A8">
        <w:rPr>
          <w:rStyle w:val="FontStyle102"/>
          <w:rFonts w:ascii="Times New Roman" w:hAnsi="Times New Roman" w:cs="Times New Roman"/>
          <w:b w:val="0"/>
          <w:sz w:val="24"/>
          <w:szCs w:val="24"/>
          <w:lang w:eastAsia="en-US"/>
        </w:rPr>
        <w:t>°C</w:t>
      </w:r>
    </w:p>
    <w:p w:rsidR="00D67D28" w:rsidRPr="00C552A8" w:rsidRDefault="00D67D28" w:rsidP="00D67D28">
      <w:pPr>
        <w:pStyle w:val="Style15"/>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lastRenderedPageBreak/>
        <w:t>Относительная влажность</w:t>
      </w:r>
      <w:r w:rsidRPr="00C552A8">
        <w:rPr>
          <w:rStyle w:val="FontStyle102"/>
          <w:rFonts w:ascii="Times New Roman" w:hAnsi="Times New Roman" w:cs="Times New Roman"/>
          <w:sz w:val="24"/>
          <w:szCs w:val="24"/>
          <w:lang w:eastAsia="en-US"/>
        </w:rPr>
        <w:t xml:space="preserve"> </w:t>
      </w:r>
      <w:r w:rsidRPr="00C552A8">
        <w:rPr>
          <w:rStyle w:val="FontStyle102"/>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25 % ОВ - 75 % ОВ</w:t>
      </w:r>
    </w:p>
    <w:p w:rsidR="00D67D28" w:rsidRPr="00C552A8" w:rsidRDefault="00D67D28" w:rsidP="00D67D28">
      <w:pPr>
        <w:pStyle w:val="Style15"/>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Давление воздуха</w:t>
      </w:r>
      <w:r w:rsidRPr="00C552A8">
        <w:rPr>
          <w:rStyle w:val="FontStyle102"/>
          <w:rFonts w:ascii="Times New Roman" w:hAnsi="Times New Roman" w:cs="Times New Roman"/>
          <w:sz w:val="24"/>
          <w:szCs w:val="24"/>
          <w:lang w:eastAsia="en-US"/>
        </w:rPr>
        <w:t xml:space="preserve"> </w:t>
      </w:r>
      <w:r w:rsidRPr="00C552A8">
        <w:rPr>
          <w:rStyle w:val="FontStyle102"/>
          <w:rFonts w:ascii="Times New Roman" w:hAnsi="Times New Roman" w:cs="Times New Roman"/>
          <w:sz w:val="24"/>
          <w:szCs w:val="24"/>
          <w:lang w:eastAsia="en-US"/>
        </w:rPr>
        <w:tab/>
      </w:r>
      <w:r w:rsidRPr="00C552A8">
        <w:rPr>
          <w:rStyle w:val="FontStyle102"/>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86 кПа - 106 кПа</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bookmarkStart w:id="19" w:name="bookmark27"/>
      <w:r w:rsidRPr="00C552A8">
        <w:rPr>
          <w:rStyle w:val="FontStyle99"/>
          <w:rFonts w:ascii="Times New Roman" w:hAnsi="Times New Roman" w:cs="Times New Roman"/>
          <w:sz w:val="24"/>
          <w:szCs w:val="24"/>
          <w:lang w:eastAsia="en-US"/>
        </w:rPr>
        <w:t>6</w:t>
      </w:r>
      <w:bookmarkEnd w:id="19"/>
      <w:r w:rsidRPr="00C552A8">
        <w:rPr>
          <w:rStyle w:val="FontStyle99"/>
          <w:rFonts w:ascii="Times New Roman" w:hAnsi="Times New Roman" w:cs="Times New Roman"/>
          <w:sz w:val="24"/>
          <w:szCs w:val="24"/>
          <w:lang w:eastAsia="en-US"/>
        </w:rPr>
        <w:t xml:space="preserve">.2.2 </w:t>
      </w:r>
      <w:r w:rsidRPr="00C552A8">
        <w:rPr>
          <w:rStyle w:val="FontStyle103"/>
          <w:rFonts w:ascii="Times New Roman" w:hAnsi="Times New Roman" w:cs="Times New Roman"/>
          <w:sz w:val="24"/>
          <w:szCs w:val="24"/>
          <w:lang w:eastAsia="en-US"/>
        </w:rPr>
        <w:t>Общие условия проведения и процедуры испытаний на обнаружение</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Необходимо ознакомиться и применять ко всем испытаниям документированные инструкции производителя относительно монтажа и эксплуатации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bookmarkStart w:id="20" w:name="bookmark28"/>
      <w:r w:rsidRPr="00C552A8">
        <w:rPr>
          <w:rStyle w:val="FontStyle99"/>
          <w:rFonts w:ascii="Times New Roman" w:hAnsi="Times New Roman" w:cs="Times New Roman"/>
          <w:sz w:val="24"/>
          <w:szCs w:val="24"/>
          <w:lang w:eastAsia="en-US"/>
        </w:rPr>
        <w:t>6</w:t>
      </w:r>
      <w:bookmarkEnd w:id="20"/>
      <w:r w:rsidRPr="00C552A8">
        <w:rPr>
          <w:rStyle w:val="FontStyle99"/>
          <w:rFonts w:ascii="Times New Roman" w:hAnsi="Times New Roman" w:cs="Times New Roman"/>
          <w:sz w:val="24"/>
          <w:szCs w:val="24"/>
          <w:lang w:eastAsia="en-US"/>
        </w:rPr>
        <w:t xml:space="preserve">.2.3 </w:t>
      </w:r>
      <w:r w:rsidRPr="00C552A8">
        <w:rPr>
          <w:rStyle w:val="FontStyle103"/>
          <w:rFonts w:ascii="Times New Roman" w:hAnsi="Times New Roman" w:cs="Times New Roman"/>
          <w:sz w:val="24"/>
          <w:szCs w:val="24"/>
          <w:lang w:eastAsia="en-US"/>
        </w:rPr>
        <w:t>Условия проведения испытаний</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Для проведения </w:t>
      </w:r>
      <w:r w:rsidRPr="00C552A8">
        <w:rPr>
          <w:rStyle w:val="FontStyle103"/>
          <w:rFonts w:ascii="Times New Roman" w:hAnsi="Times New Roman" w:cs="Times New Roman"/>
          <w:b w:val="0"/>
          <w:sz w:val="24"/>
          <w:szCs w:val="24"/>
          <w:lang w:eastAsia="en-US"/>
        </w:rPr>
        <w:t>испытаний</w:t>
      </w:r>
      <w:r w:rsidRPr="00C552A8">
        <w:rPr>
          <w:rStyle w:val="FontStyle108"/>
          <w:rFonts w:ascii="Times New Roman" w:hAnsi="Times New Roman" w:cs="Times New Roman"/>
          <w:sz w:val="24"/>
          <w:szCs w:val="24"/>
          <w:lang w:eastAsia="en-US"/>
        </w:rPr>
        <w:t xml:space="preserve"> на обнаружение требуется закрытая, свободная зона, которая позволяет проверить заявленную производителем зону охвата. Зона испытаний должна быть достаточно большой, чтобы не оказывать существенного влияния на зону ультразвукового охвата из-за отражений</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Стены и пол испытательной зоны должны иметь рекомендуемый ко</w:t>
      </w:r>
      <w:r w:rsidR="00B454CE" w:rsidRPr="00C552A8">
        <w:rPr>
          <w:rStyle w:val="FontStyle102"/>
          <w:rFonts w:ascii="Times New Roman" w:hAnsi="Times New Roman" w:cs="Times New Roman"/>
          <w:b w:val="0"/>
          <w:sz w:val="24"/>
          <w:szCs w:val="24"/>
          <w:lang w:eastAsia="en-US"/>
        </w:rPr>
        <w:t xml:space="preserve">эффициент излучения не менее 80 </w:t>
      </w:r>
      <w:r w:rsidRPr="00C552A8">
        <w:rPr>
          <w:rStyle w:val="FontStyle102"/>
          <w:rFonts w:ascii="Times New Roman" w:hAnsi="Times New Roman" w:cs="Times New Roman"/>
          <w:b w:val="0"/>
          <w:sz w:val="24"/>
          <w:szCs w:val="24"/>
          <w:lang w:eastAsia="en-US"/>
        </w:rPr>
        <w:t xml:space="preserve">% в диапазоне длин волн от 8 до 14 мкм, по крайней мере, непосредственно за </w:t>
      </w:r>
      <w:r w:rsidRPr="00C552A8">
        <w:rPr>
          <w:rStyle w:val="FontStyle103"/>
          <w:rFonts w:ascii="Times New Roman" w:hAnsi="Times New Roman" w:cs="Times New Roman"/>
          <w:b w:val="0"/>
          <w:sz w:val="24"/>
          <w:szCs w:val="24"/>
          <w:lang w:eastAsia="en-US"/>
        </w:rPr>
        <w:t>СЦИД</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Температура фоновой области непосредственно за </w:t>
      </w:r>
      <w:r w:rsidRPr="00C552A8">
        <w:rPr>
          <w:rStyle w:val="FontStyle103"/>
          <w:rFonts w:ascii="Times New Roman" w:hAnsi="Times New Roman" w:cs="Times New Roman"/>
          <w:b w:val="0"/>
          <w:sz w:val="24"/>
          <w:szCs w:val="24"/>
          <w:lang w:eastAsia="en-US"/>
        </w:rPr>
        <w:t>СЦИД</w:t>
      </w:r>
      <w:r w:rsidRPr="00C552A8">
        <w:rPr>
          <w:rStyle w:val="FontStyle102"/>
          <w:rFonts w:ascii="Times New Roman" w:hAnsi="Times New Roman" w:cs="Times New Roman"/>
          <w:b w:val="0"/>
          <w:sz w:val="24"/>
          <w:szCs w:val="24"/>
          <w:lang w:eastAsia="en-US"/>
        </w:rPr>
        <w:t xml:space="preserve"> должна быть в диапазоне </w:t>
      </w:r>
      <w:r w:rsidR="00B454CE" w:rsidRPr="00C552A8">
        <w:rPr>
          <w:rStyle w:val="FontStyle102"/>
          <w:rFonts w:ascii="Times New Roman" w:hAnsi="Times New Roman" w:cs="Times New Roman"/>
          <w:b w:val="0"/>
          <w:sz w:val="24"/>
          <w:szCs w:val="24"/>
          <w:lang w:eastAsia="en-US"/>
        </w:rPr>
        <w:t xml:space="preserve">            </w:t>
      </w:r>
      <w:r w:rsidRPr="00C552A8">
        <w:rPr>
          <w:rStyle w:val="FontStyle102"/>
          <w:rFonts w:ascii="Times New Roman" w:hAnsi="Times New Roman" w:cs="Times New Roman"/>
          <w:b w:val="0"/>
          <w:sz w:val="24"/>
          <w:szCs w:val="24"/>
          <w:lang w:eastAsia="en-US"/>
        </w:rPr>
        <w:t>от 15</w:t>
      </w:r>
      <w:r w:rsidR="00B454CE" w:rsidRPr="00C552A8">
        <w:rPr>
          <w:rStyle w:val="FontStyle102"/>
          <w:rFonts w:ascii="Times New Roman" w:hAnsi="Times New Roman" w:cs="Times New Roman"/>
          <w:b w:val="0"/>
          <w:sz w:val="24"/>
          <w:szCs w:val="24"/>
          <w:lang w:eastAsia="en-US"/>
        </w:rPr>
        <w:t xml:space="preserve"> </w:t>
      </w:r>
      <w:r w:rsidRPr="00C552A8">
        <w:rPr>
          <w:rStyle w:val="FontStyle102"/>
          <w:rFonts w:ascii="Times New Roman" w:hAnsi="Times New Roman" w:cs="Times New Roman"/>
          <w:b w:val="0"/>
          <w:sz w:val="24"/>
          <w:szCs w:val="24"/>
          <w:lang w:eastAsia="en-US"/>
        </w:rPr>
        <w:t>°С до 25</w:t>
      </w:r>
      <w:r w:rsidR="00B454CE" w:rsidRPr="00C552A8">
        <w:rPr>
          <w:rStyle w:val="FontStyle102"/>
          <w:rFonts w:ascii="Times New Roman" w:hAnsi="Times New Roman" w:cs="Times New Roman"/>
          <w:b w:val="0"/>
          <w:sz w:val="24"/>
          <w:szCs w:val="24"/>
          <w:lang w:eastAsia="en-US"/>
        </w:rPr>
        <w:t xml:space="preserve"> </w:t>
      </w:r>
      <w:r w:rsidRPr="00C552A8">
        <w:rPr>
          <w:rStyle w:val="FontStyle102"/>
          <w:rFonts w:ascii="Times New Roman" w:hAnsi="Times New Roman" w:cs="Times New Roman"/>
          <w:b w:val="0"/>
          <w:sz w:val="24"/>
          <w:szCs w:val="24"/>
          <w:lang w:eastAsia="en-US"/>
        </w:rPr>
        <w:t xml:space="preserve">°С и должна быть равномерной по горизонтали в этой зоне до </w:t>
      </w:r>
      <w:r w:rsidRPr="00C552A8">
        <w:rPr>
          <w:rStyle w:val="FontStyle102"/>
          <w:rFonts w:ascii="Times New Roman" w:hAnsi="Times New Roman" w:cs="Times New Roman"/>
          <w:b w:val="0"/>
          <w:sz w:val="24"/>
          <w:szCs w:val="24"/>
          <w:u w:val="single"/>
          <w:lang w:eastAsia="en-US"/>
        </w:rPr>
        <w:t>+</w:t>
      </w:r>
      <w:r w:rsidRPr="00C552A8">
        <w:rPr>
          <w:rStyle w:val="FontStyle102"/>
          <w:rFonts w:ascii="Times New Roman" w:hAnsi="Times New Roman" w:cs="Times New Roman"/>
          <w:b w:val="0"/>
          <w:sz w:val="24"/>
          <w:szCs w:val="24"/>
          <w:lang w:eastAsia="en-US"/>
        </w:rPr>
        <w:t>2</w:t>
      </w:r>
      <w:r w:rsidR="00B454CE" w:rsidRPr="00C552A8">
        <w:rPr>
          <w:rStyle w:val="FontStyle102"/>
          <w:rFonts w:ascii="Times New Roman" w:hAnsi="Times New Roman" w:cs="Times New Roman"/>
          <w:b w:val="0"/>
          <w:sz w:val="24"/>
          <w:szCs w:val="24"/>
          <w:lang w:eastAsia="en-US"/>
        </w:rPr>
        <w:t xml:space="preserve"> </w:t>
      </w:r>
      <w:r w:rsidRPr="00C552A8">
        <w:rPr>
          <w:rStyle w:val="FontStyle102"/>
          <w:rFonts w:ascii="Times New Roman" w:hAnsi="Times New Roman" w:cs="Times New Roman"/>
          <w:b w:val="0"/>
          <w:sz w:val="24"/>
          <w:szCs w:val="24"/>
          <w:lang w:eastAsia="en-US"/>
        </w:rPr>
        <w:t>°С. По всей фоновой области она измеряется в десяти точках, равномерно распределенных по всей зоне охвата. Средняя фоновая температура представляет собой линейное среднее значение десяти точек.</w:t>
      </w:r>
    </w:p>
    <w:p w:rsidR="00D67D28" w:rsidRPr="00C552A8" w:rsidRDefault="00D67D28" w:rsidP="00D67D28">
      <w:pPr>
        <w:pStyle w:val="Style15"/>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Монтажная высота по умолчанию должна составлять 2,0 м, если иное не указано производителем</w:t>
      </w:r>
      <w:r w:rsidRPr="00C552A8">
        <w:rPr>
          <w:rStyle w:val="FontStyle102"/>
          <w:rFonts w:ascii="Times New Roman" w:hAnsi="Times New Roman" w:cs="Times New Roman"/>
          <w:sz w:val="24"/>
          <w:szCs w:val="24"/>
          <w:lang w:eastAsia="en-US"/>
        </w:rPr>
        <w:t>.</w:t>
      </w:r>
    </w:p>
    <w:p w:rsidR="00D67D28" w:rsidRPr="00C552A8" w:rsidRDefault="00B454CE" w:rsidP="00D67D28">
      <w:pPr>
        <w:pStyle w:val="Style18"/>
        <w:widowControl/>
        <w:ind w:firstLine="567"/>
        <w:jc w:val="both"/>
        <w:rPr>
          <w:rStyle w:val="FontStyle102"/>
          <w:rFonts w:ascii="Times New Roman" w:hAnsi="Times New Roman" w:cs="Times New Roman"/>
          <w:sz w:val="24"/>
          <w:szCs w:val="24"/>
          <w:lang w:eastAsia="en-US"/>
        </w:rPr>
      </w:pPr>
      <w:r w:rsidRPr="00C552A8">
        <w:rPr>
          <w:rFonts w:ascii="Times New Roman" w:hAnsi="Times New Roman" w:cs="Times New Roman"/>
        </w:rPr>
        <w:t>В п</w:t>
      </w:r>
      <w:r w:rsidR="00D67D28" w:rsidRPr="00C552A8">
        <w:rPr>
          <w:rFonts w:ascii="Times New Roman" w:hAnsi="Times New Roman" w:cs="Times New Roman"/>
        </w:rPr>
        <w:t xml:space="preserve">риложении C приведены примеры диаграмм для диапазона </w:t>
      </w:r>
      <w:r w:rsidR="00D67D28" w:rsidRPr="00C552A8">
        <w:rPr>
          <w:rStyle w:val="FontStyle103"/>
          <w:rFonts w:ascii="Times New Roman" w:hAnsi="Times New Roman" w:cs="Times New Roman"/>
          <w:b w:val="0"/>
          <w:sz w:val="24"/>
          <w:szCs w:val="24"/>
          <w:lang w:eastAsia="en-US"/>
        </w:rPr>
        <w:t>испытаний</w:t>
      </w:r>
      <w:r w:rsidR="00D67D28" w:rsidRPr="00C552A8">
        <w:rPr>
          <w:rStyle w:val="FontStyle108"/>
          <w:rFonts w:ascii="Times New Roman" w:hAnsi="Times New Roman" w:cs="Times New Roman"/>
          <w:sz w:val="24"/>
          <w:szCs w:val="24"/>
          <w:lang w:eastAsia="en-US"/>
        </w:rPr>
        <w:t xml:space="preserve"> на движение </w:t>
      </w:r>
      <w:r w:rsidR="00D67D28" w:rsidRPr="00C552A8">
        <w:rPr>
          <w:rFonts w:ascii="Times New Roman" w:hAnsi="Times New Roman" w:cs="Times New Roman"/>
        </w:rPr>
        <w:t>для одного формата диаграммы направленности обнаружения. Возможны и многие другие</w:t>
      </w:r>
      <w:r w:rsidR="00D67D28"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b w:val="0"/>
          <w:sz w:val="24"/>
          <w:szCs w:val="24"/>
          <w:lang w:eastAsia="en-US"/>
        </w:rPr>
      </w:pPr>
      <w:r w:rsidRPr="00C552A8">
        <w:rPr>
          <w:rStyle w:val="FontStyle99"/>
          <w:rFonts w:ascii="Times New Roman" w:hAnsi="Times New Roman" w:cs="Times New Roman"/>
          <w:sz w:val="24"/>
          <w:szCs w:val="24"/>
          <w:lang w:eastAsia="en-US"/>
        </w:rPr>
        <w:t xml:space="preserve">6.2.4 </w:t>
      </w:r>
      <w:r w:rsidRPr="00C552A8">
        <w:rPr>
          <w:rStyle w:val="FontStyle108"/>
          <w:rFonts w:ascii="Times New Roman" w:hAnsi="Times New Roman" w:cs="Times New Roman"/>
          <w:b/>
          <w:sz w:val="24"/>
          <w:szCs w:val="24"/>
          <w:lang w:eastAsia="en-US"/>
        </w:rPr>
        <w:t xml:space="preserve">Стандартная цель для </w:t>
      </w:r>
      <w:r w:rsidRPr="00C552A8">
        <w:rPr>
          <w:rStyle w:val="FontStyle103"/>
          <w:rFonts w:ascii="Times New Roman" w:hAnsi="Times New Roman" w:cs="Times New Roman"/>
          <w:sz w:val="24"/>
          <w:szCs w:val="24"/>
          <w:lang w:eastAsia="en-US"/>
        </w:rPr>
        <w:t>испытания на движение (СЦИД)</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6.2.4.1 Общие положения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должна </w:t>
      </w:r>
      <w:r w:rsidRPr="00C552A8">
        <w:rPr>
          <w:rStyle w:val="FontStyle102"/>
          <w:rFonts w:ascii="Times New Roman" w:hAnsi="Times New Roman" w:cs="Times New Roman"/>
          <w:b w:val="0"/>
          <w:sz w:val="24"/>
          <w:szCs w:val="24"/>
          <w:lang w:eastAsia="en-US"/>
        </w:rPr>
        <w:t xml:space="preserve">иметь физические размеры от 1,60 м до 1,85 м в высоту, весить </w:t>
      </w:r>
      <w:r w:rsidR="00B454CE" w:rsidRPr="00C552A8">
        <w:rPr>
          <w:rStyle w:val="FontStyle102"/>
          <w:rFonts w:ascii="Times New Roman" w:hAnsi="Times New Roman" w:cs="Times New Roman"/>
          <w:b w:val="0"/>
          <w:sz w:val="24"/>
          <w:szCs w:val="24"/>
          <w:lang w:eastAsia="en-US"/>
        </w:rPr>
        <w:t xml:space="preserve">                              </w:t>
      </w:r>
      <w:r w:rsidRPr="00C552A8">
        <w:rPr>
          <w:rStyle w:val="FontStyle102"/>
          <w:rFonts w:ascii="Times New Roman" w:hAnsi="Times New Roman" w:cs="Times New Roman"/>
          <w:b w:val="0"/>
          <w:sz w:val="24"/>
          <w:szCs w:val="24"/>
          <w:lang w:eastAsia="en-US"/>
        </w:rPr>
        <w:t xml:space="preserve">70 кг </w:t>
      </w:r>
      <w:r w:rsidR="00C83CB6" w:rsidRPr="00C552A8">
        <w:rPr>
          <w:rStyle w:val="FontStyle102"/>
          <w:rFonts w:ascii="Times New Roman" w:hAnsi="Times New Roman" w:cs="Times New Roman"/>
          <w:b w:val="0"/>
          <w:sz w:val="24"/>
          <w:szCs w:val="24"/>
          <w:lang w:eastAsia="en-US"/>
        </w:rPr>
        <w:t>±</w:t>
      </w:r>
      <w:r w:rsidRPr="00C552A8">
        <w:rPr>
          <w:rStyle w:val="FontStyle102"/>
          <w:rFonts w:ascii="Times New Roman" w:hAnsi="Times New Roman" w:cs="Times New Roman"/>
          <w:b w:val="0"/>
          <w:sz w:val="24"/>
          <w:szCs w:val="24"/>
          <w:lang w:eastAsia="en-US"/>
        </w:rPr>
        <w:t xml:space="preserve"> 10 кг и </w:t>
      </w:r>
      <w:r w:rsidRPr="00C552A8">
        <w:rPr>
          <w:rStyle w:val="FontStyle108"/>
          <w:rFonts w:ascii="Times New Roman" w:hAnsi="Times New Roman" w:cs="Times New Roman"/>
          <w:sz w:val="24"/>
          <w:szCs w:val="24"/>
          <w:lang w:eastAsia="en-US"/>
        </w:rPr>
        <w:t>быть в облегающей одежде</w:t>
      </w:r>
      <w:r w:rsidRPr="00C552A8">
        <w:rPr>
          <w:rStyle w:val="FontStyle102"/>
          <w:rFonts w:ascii="Times New Roman" w:hAnsi="Times New Roman" w:cs="Times New Roman"/>
          <w:b w:val="0"/>
          <w:sz w:val="24"/>
          <w:szCs w:val="24"/>
          <w:lang w:eastAsia="en-US"/>
        </w:rPr>
        <w:t xml:space="preserve"> с рекомендуемым коэффициентом излучения не менее 80 % в диапазоне длин волн от 8 до 14 мкм.</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Температура</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xml:space="preserve">должна </w:t>
      </w:r>
      <w:r w:rsidRPr="00C552A8">
        <w:rPr>
          <w:rStyle w:val="FontStyle102"/>
          <w:rFonts w:ascii="Times New Roman" w:hAnsi="Times New Roman" w:cs="Times New Roman"/>
          <w:b w:val="0"/>
          <w:sz w:val="24"/>
          <w:szCs w:val="24"/>
          <w:lang w:eastAsia="en-US"/>
        </w:rPr>
        <w:t xml:space="preserve">измеряться в следующих пяти точках на передней части тела </w:t>
      </w:r>
      <w:r w:rsidRPr="00C552A8">
        <w:rPr>
          <w:rStyle w:val="FontStyle103"/>
          <w:rFonts w:ascii="Times New Roman" w:hAnsi="Times New Roman" w:cs="Times New Roman"/>
          <w:b w:val="0"/>
          <w:sz w:val="24"/>
          <w:szCs w:val="24"/>
          <w:lang w:eastAsia="en-US"/>
        </w:rPr>
        <w:t>СЦИД</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26"/>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1. голова;</w:t>
      </w:r>
    </w:p>
    <w:p w:rsidR="00D67D28" w:rsidRPr="00C552A8" w:rsidRDefault="00D67D28" w:rsidP="00D67D28">
      <w:pPr>
        <w:pStyle w:val="Style26"/>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2. грудная клетка;</w:t>
      </w:r>
    </w:p>
    <w:p w:rsidR="00D67D28" w:rsidRPr="00C552A8" w:rsidRDefault="00D67D28" w:rsidP="00D67D28">
      <w:pPr>
        <w:pStyle w:val="Style26"/>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3. тыльная сторона ладони;</w:t>
      </w:r>
    </w:p>
    <w:p w:rsidR="00D67D28" w:rsidRPr="00C552A8" w:rsidRDefault="00D67D28" w:rsidP="00D67D28">
      <w:pPr>
        <w:pStyle w:val="Style26"/>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4. колено;</w:t>
      </w:r>
    </w:p>
    <w:p w:rsidR="00D67D28" w:rsidRPr="00C552A8" w:rsidRDefault="00D67D28" w:rsidP="00D67D28">
      <w:pPr>
        <w:pStyle w:val="Style26"/>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5. ступни.</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Температуру следует измерять с помощью бесконтактного термометра или аналогичного оборудования.</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Измеряют перепад температур в каждой точке тела, затем взвешивают и усредняют, как подробно описано в D.1.</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Должны быть в наличии средства калибровки и контроля желаемой скорости, с которой </w:t>
      </w: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должна двигаться</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9"/>
        <w:widowControl/>
        <w:ind w:firstLine="567"/>
        <w:jc w:val="both"/>
        <w:rPr>
          <w:rStyle w:val="FontStyle102"/>
          <w:rFonts w:ascii="Times New Roman" w:hAnsi="Times New Roman" w:cs="Times New Roman"/>
          <w:sz w:val="24"/>
          <w:szCs w:val="24"/>
          <w:lang w:eastAsia="en-US"/>
        </w:rPr>
      </w:pPr>
    </w:p>
    <w:p w:rsidR="00D67D28" w:rsidRPr="00C552A8" w:rsidRDefault="00B454CE" w:rsidP="00D67D28">
      <w:pPr>
        <w:pStyle w:val="Style9"/>
        <w:widowControl/>
        <w:ind w:firstLine="567"/>
        <w:jc w:val="both"/>
        <w:rPr>
          <w:rStyle w:val="FontStyle96"/>
          <w:rFonts w:ascii="Times New Roman" w:hAnsi="Times New Roman" w:cs="Times New Roman"/>
          <w:b/>
          <w:sz w:val="20"/>
          <w:szCs w:val="20"/>
          <w:lang w:eastAsia="en-US"/>
        </w:rPr>
      </w:pPr>
      <w:r w:rsidRPr="00C552A8">
        <w:rPr>
          <w:rStyle w:val="FontStyle102"/>
          <w:rFonts w:ascii="Times New Roman" w:hAnsi="Times New Roman" w:cs="Times New Roman"/>
          <w:b w:val="0"/>
          <w:lang w:eastAsia="en-US"/>
        </w:rPr>
        <w:t>Примечание</w:t>
      </w:r>
      <w:r w:rsidR="00E73987" w:rsidRPr="00C552A8">
        <w:rPr>
          <w:rStyle w:val="FontStyle102"/>
          <w:rFonts w:ascii="Times New Roman" w:hAnsi="Times New Roman" w:cs="Times New Roman"/>
          <w:b w:val="0"/>
          <w:lang w:eastAsia="en-US"/>
        </w:rPr>
        <w:t xml:space="preserve"> -</w:t>
      </w:r>
      <w:r w:rsidR="00D67D28" w:rsidRPr="00C552A8">
        <w:rPr>
          <w:rStyle w:val="FontStyle102"/>
          <w:rFonts w:ascii="Times New Roman" w:hAnsi="Times New Roman" w:cs="Times New Roman"/>
          <w:b w:val="0"/>
          <w:lang w:eastAsia="en-US"/>
        </w:rPr>
        <w:t xml:space="preserve"> Использование симулятора/робота вместо </w:t>
      </w:r>
      <w:r w:rsidR="00D67D28" w:rsidRPr="00C552A8">
        <w:rPr>
          <w:rStyle w:val="FontStyle103"/>
          <w:rFonts w:ascii="Times New Roman" w:hAnsi="Times New Roman" w:cs="Times New Roman"/>
          <w:b w:val="0"/>
          <w:sz w:val="20"/>
          <w:szCs w:val="20"/>
          <w:lang w:eastAsia="en-US"/>
        </w:rPr>
        <w:t>СЦИД</w:t>
      </w:r>
      <w:r w:rsidR="00D67D28" w:rsidRPr="00C552A8">
        <w:rPr>
          <w:rStyle w:val="FontStyle108"/>
          <w:rFonts w:ascii="Times New Roman" w:hAnsi="Times New Roman" w:cs="Times New Roman"/>
          <w:b/>
          <w:sz w:val="20"/>
          <w:szCs w:val="20"/>
          <w:lang w:eastAsia="en-US"/>
        </w:rPr>
        <w:t xml:space="preserve"> </w:t>
      </w:r>
      <w:r w:rsidR="00D67D28" w:rsidRPr="00C552A8">
        <w:rPr>
          <w:rStyle w:val="FontStyle102"/>
          <w:rFonts w:ascii="Times New Roman" w:hAnsi="Times New Roman" w:cs="Times New Roman"/>
          <w:b w:val="0"/>
          <w:lang w:eastAsia="en-US"/>
        </w:rPr>
        <w:t xml:space="preserve">разрешено при условии, что он соответствует спецификации </w:t>
      </w:r>
      <w:r w:rsidR="00D67D28" w:rsidRPr="00C552A8">
        <w:rPr>
          <w:rStyle w:val="FontStyle103"/>
          <w:rFonts w:ascii="Times New Roman" w:hAnsi="Times New Roman" w:cs="Times New Roman"/>
          <w:b w:val="0"/>
          <w:sz w:val="20"/>
          <w:szCs w:val="20"/>
          <w:lang w:eastAsia="en-US"/>
        </w:rPr>
        <w:t>СЦИД</w:t>
      </w:r>
      <w:r w:rsidR="00D67D28" w:rsidRPr="00C552A8">
        <w:rPr>
          <w:rStyle w:val="FontStyle108"/>
          <w:rFonts w:ascii="Times New Roman" w:hAnsi="Times New Roman" w:cs="Times New Roman"/>
          <w:b/>
          <w:sz w:val="20"/>
          <w:szCs w:val="20"/>
          <w:lang w:eastAsia="en-US"/>
        </w:rPr>
        <w:t xml:space="preserve"> </w:t>
      </w:r>
      <w:r w:rsidR="00D67D28" w:rsidRPr="00C552A8">
        <w:rPr>
          <w:rStyle w:val="FontStyle102"/>
          <w:rFonts w:ascii="Times New Roman" w:hAnsi="Times New Roman" w:cs="Times New Roman"/>
          <w:b w:val="0"/>
          <w:lang w:eastAsia="en-US"/>
        </w:rPr>
        <w:t xml:space="preserve">в отношении температуры и отражательной способности ультразвука. Он известен как моделированная цель. В случае конфликта первичным эталоном является </w:t>
      </w:r>
      <w:r w:rsidR="00D67D28" w:rsidRPr="00C552A8">
        <w:rPr>
          <w:rStyle w:val="FontStyle103"/>
          <w:rFonts w:ascii="Times New Roman" w:hAnsi="Times New Roman" w:cs="Times New Roman"/>
          <w:b w:val="0"/>
          <w:sz w:val="20"/>
          <w:szCs w:val="20"/>
          <w:lang w:eastAsia="en-US"/>
        </w:rPr>
        <w:t>испытание</w:t>
      </w:r>
      <w:r w:rsidR="00D67D28" w:rsidRPr="00C552A8">
        <w:rPr>
          <w:rStyle w:val="FontStyle108"/>
          <w:rFonts w:ascii="Times New Roman" w:hAnsi="Times New Roman" w:cs="Times New Roman"/>
          <w:b/>
          <w:sz w:val="20"/>
          <w:szCs w:val="20"/>
          <w:lang w:eastAsia="en-US"/>
        </w:rPr>
        <w:t xml:space="preserve"> </w:t>
      </w:r>
      <w:r w:rsidR="00D67D28" w:rsidRPr="00C552A8">
        <w:rPr>
          <w:rStyle w:val="FontStyle108"/>
          <w:rFonts w:ascii="Times New Roman" w:hAnsi="Times New Roman" w:cs="Times New Roman"/>
          <w:sz w:val="20"/>
          <w:szCs w:val="20"/>
          <w:lang w:eastAsia="en-US"/>
        </w:rPr>
        <w:t>на движение</w:t>
      </w:r>
      <w:r w:rsidR="00D67D28" w:rsidRPr="00C552A8">
        <w:rPr>
          <w:rStyle w:val="FontStyle108"/>
          <w:rFonts w:ascii="Times New Roman" w:hAnsi="Times New Roman" w:cs="Times New Roman"/>
          <w:b/>
          <w:sz w:val="20"/>
          <w:szCs w:val="20"/>
          <w:lang w:eastAsia="en-US"/>
        </w:rPr>
        <w:t xml:space="preserve"> </w:t>
      </w:r>
      <w:r w:rsidR="00D67D28" w:rsidRPr="00C552A8">
        <w:rPr>
          <w:rStyle w:val="FontStyle102"/>
          <w:rFonts w:ascii="Times New Roman" w:hAnsi="Times New Roman" w:cs="Times New Roman"/>
          <w:b w:val="0"/>
          <w:lang w:eastAsia="en-US"/>
        </w:rPr>
        <w:t>человека</w:t>
      </w:r>
      <w:r w:rsidR="00D67D28" w:rsidRPr="00C552A8">
        <w:rPr>
          <w:rStyle w:val="FontStyle96"/>
          <w:rFonts w:ascii="Times New Roman" w:hAnsi="Times New Roman" w:cs="Times New Roman"/>
          <w:b/>
          <w:sz w:val="20"/>
          <w:szCs w:val="20"/>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6.2.4.2 </w:t>
      </w:r>
      <w:r w:rsidRPr="00C552A8">
        <w:rPr>
          <w:rStyle w:val="FontStyle102"/>
          <w:rFonts w:ascii="Times New Roman" w:hAnsi="Times New Roman" w:cs="Times New Roman"/>
          <w:sz w:val="24"/>
          <w:szCs w:val="24"/>
          <w:lang w:eastAsia="en-US"/>
        </w:rPr>
        <w:t>Перепад температур</w:t>
      </w:r>
      <w:r w:rsidRPr="00C552A8">
        <w:rPr>
          <w:rStyle w:val="FontStyle99"/>
          <w:rFonts w:ascii="Times New Roman" w:hAnsi="Times New Roman" w:cs="Times New Roman"/>
          <w:sz w:val="24"/>
          <w:szCs w:val="24"/>
          <w:lang w:eastAsia="en-US"/>
        </w:rPr>
        <w:t xml:space="preserve"> </w:t>
      </w:r>
      <w:r w:rsidRPr="00C552A8">
        <w:rPr>
          <w:rStyle w:val="FontStyle103"/>
          <w:rFonts w:ascii="Times New Roman" w:hAnsi="Times New Roman" w:cs="Times New Roman"/>
          <w:sz w:val="24"/>
          <w:szCs w:val="24"/>
          <w:lang w:eastAsia="en-US"/>
        </w:rPr>
        <w:t>стандартной цели для испытания на движение</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Испытания </w:t>
      </w:r>
      <w:r w:rsidRPr="00C552A8">
        <w:rPr>
          <w:rStyle w:val="FontStyle103"/>
          <w:rFonts w:ascii="Times New Roman" w:hAnsi="Times New Roman" w:cs="Times New Roman"/>
          <w:b w:val="0"/>
          <w:sz w:val="24"/>
          <w:szCs w:val="24"/>
          <w:lang w:eastAsia="en-US"/>
        </w:rPr>
        <w:t>на движение</w:t>
      </w:r>
      <w:r w:rsidRPr="00C552A8">
        <w:rPr>
          <w:rStyle w:val="FontStyle102"/>
          <w:rFonts w:ascii="Times New Roman" w:hAnsi="Times New Roman" w:cs="Times New Roman"/>
          <w:b w:val="0"/>
          <w:sz w:val="24"/>
          <w:szCs w:val="24"/>
          <w:lang w:eastAsia="en-US"/>
        </w:rPr>
        <w:t xml:space="preserve"> проводятся либо при среднем перепаде температур </w:t>
      </w:r>
      <w:proofErr w:type="spellStart"/>
      <w:r w:rsidRPr="00C552A8">
        <w:rPr>
          <w:rStyle w:val="FontStyle101"/>
          <w:rFonts w:ascii="Times New Roman" w:hAnsi="Times New Roman" w:cs="Times New Roman"/>
          <w:sz w:val="24"/>
          <w:szCs w:val="24"/>
          <w:lang w:eastAsia="en-US"/>
        </w:rPr>
        <w:t>Dt</w:t>
      </w:r>
      <w:r w:rsidRPr="00C552A8">
        <w:rPr>
          <w:rStyle w:val="FontStyle101"/>
          <w:rFonts w:ascii="Times New Roman" w:hAnsi="Times New Roman" w:cs="Times New Roman"/>
          <w:sz w:val="24"/>
          <w:szCs w:val="24"/>
          <w:vertAlign w:val="subscript"/>
          <w:lang w:eastAsia="en-US"/>
        </w:rPr>
        <w:t>r</w:t>
      </w:r>
      <w:proofErr w:type="spellEnd"/>
      <w:r w:rsidRPr="00C552A8">
        <w:rPr>
          <w:rStyle w:val="FontStyle101"/>
          <w:rFonts w:ascii="Times New Roman" w:hAnsi="Times New Roman" w:cs="Times New Roman"/>
          <w:sz w:val="24"/>
          <w:szCs w:val="24"/>
          <w:lang w:eastAsia="en-US"/>
        </w:rPr>
        <w:t xml:space="preserve"> </w:t>
      </w:r>
      <w:r w:rsidRPr="00C552A8">
        <w:rPr>
          <w:rStyle w:val="FontStyle102"/>
          <w:rFonts w:ascii="Times New Roman" w:hAnsi="Times New Roman" w:cs="Times New Roman"/>
          <w:b w:val="0"/>
          <w:sz w:val="24"/>
          <w:szCs w:val="24"/>
          <w:lang w:eastAsia="en-US"/>
        </w:rPr>
        <w:t xml:space="preserve">(рассчитанном по D.1) 3,5 °С +20%, либо при перепаде температур более 3,5 °С + 20% (4,2 °С), его можно отрегулировать для достижения эквивалентной разности температур </w:t>
      </w:r>
      <w:proofErr w:type="spellStart"/>
      <w:r w:rsidRPr="00C552A8">
        <w:rPr>
          <w:rStyle w:val="FontStyle101"/>
          <w:rFonts w:ascii="Times New Roman" w:hAnsi="Times New Roman" w:cs="Times New Roman"/>
          <w:sz w:val="24"/>
          <w:szCs w:val="24"/>
          <w:lang w:eastAsia="en-US"/>
        </w:rPr>
        <w:t>Dt</w:t>
      </w:r>
      <w:r w:rsidRPr="00C552A8">
        <w:rPr>
          <w:rStyle w:val="FontStyle101"/>
          <w:rFonts w:ascii="Times New Roman" w:hAnsi="Times New Roman" w:cs="Times New Roman"/>
          <w:sz w:val="24"/>
          <w:szCs w:val="24"/>
          <w:vertAlign w:val="subscript"/>
          <w:lang w:eastAsia="en-US"/>
        </w:rPr>
        <w:t>e</w:t>
      </w:r>
      <w:proofErr w:type="spellEnd"/>
      <w:r w:rsidRPr="00C552A8">
        <w:rPr>
          <w:rStyle w:val="FontStyle101"/>
          <w:rFonts w:ascii="Times New Roman" w:hAnsi="Times New Roman" w:cs="Times New Roman"/>
          <w:sz w:val="24"/>
          <w:szCs w:val="24"/>
          <w:vertAlign w:val="subscript"/>
          <w:lang w:eastAsia="en-US"/>
        </w:rPr>
        <w:t xml:space="preserve"> </w:t>
      </w:r>
      <w:r w:rsidRPr="00C552A8">
        <w:rPr>
          <w:rStyle w:val="FontStyle102"/>
          <w:rFonts w:ascii="Times New Roman" w:hAnsi="Times New Roman" w:cs="Times New Roman"/>
          <w:b w:val="0"/>
          <w:sz w:val="24"/>
          <w:szCs w:val="24"/>
          <w:lang w:eastAsia="en-US"/>
        </w:rPr>
        <w:t>в этом диапазоне одним из способов, указанных в D.2.</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lastRenderedPageBreak/>
        <w:t>Если</w:t>
      </w:r>
      <w:r w:rsidRPr="00C552A8">
        <w:rPr>
          <w:rStyle w:val="FontStyle102"/>
          <w:rFonts w:ascii="Times New Roman" w:hAnsi="Times New Roman" w:cs="Times New Roman"/>
          <w:sz w:val="24"/>
          <w:szCs w:val="24"/>
          <w:lang w:eastAsia="en-US"/>
        </w:rPr>
        <w:t xml:space="preserve"> </w:t>
      </w:r>
      <w:proofErr w:type="spellStart"/>
      <w:r w:rsidRPr="00C552A8">
        <w:rPr>
          <w:rStyle w:val="FontStyle101"/>
          <w:rFonts w:ascii="Times New Roman" w:hAnsi="Times New Roman" w:cs="Times New Roman"/>
          <w:sz w:val="24"/>
          <w:szCs w:val="24"/>
          <w:lang w:eastAsia="en-US"/>
        </w:rPr>
        <w:t>Dt</w:t>
      </w:r>
      <w:r w:rsidRPr="00C552A8">
        <w:rPr>
          <w:rStyle w:val="FontStyle101"/>
          <w:rFonts w:ascii="Times New Roman" w:hAnsi="Times New Roman" w:cs="Times New Roman"/>
          <w:sz w:val="24"/>
          <w:szCs w:val="24"/>
          <w:vertAlign w:val="subscript"/>
          <w:lang w:eastAsia="en-US"/>
        </w:rPr>
        <w:t>r</w:t>
      </w:r>
      <w:proofErr w:type="spellEnd"/>
      <w:r w:rsidRPr="00C552A8">
        <w:rPr>
          <w:rStyle w:val="FontStyle101"/>
          <w:rFonts w:ascii="Times New Roman" w:hAnsi="Times New Roman" w:cs="Times New Roman"/>
          <w:sz w:val="24"/>
          <w:szCs w:val="24"/>
          <w:lang w:eastAsia="en-US"/>
        </w:rPr>
        <w:t xml:space="preserve"> </w:t>
      </w:r>
      <w:r w:rsidRPr="00C552A8">
        <w:rPr>
          <w:rStyle w:val="FontStyle102"/>
          <w:rFonts w:ascii="Times New Roman" w:hAnsi="Times New Roman" w:cs="Times New Roman"/>
          <w:b w:val="0"/>
          <w:sz w:val="24"/>
          <w:szCs w:val="24"/>
          <w:lang w:eastAsia="en-US"/>
        </w:rPr>
        <w:t xml:space="preserve">меньше 3,5 °C </w:t>
      </w:r>
      <w:r w:rsidR="00E73987" w:rsidRPr="00C552A8">
        <w:rPr>
          <w:rStyle w:val="FontStyle102"/>
          <w:rFonts w:ascii="Times New Roman" w:hAnsi="Times New Roman" w:cs="Times New Roman"/>
          <w:b w:val="0"/>
          <w:sz w:val="24"/>
          <w:szCs w:val="24"/>
          <w:lang w:eastAsia="en-US"/>
        </w:rPr>
        <w:t>–</w:t>
      </w:r>
      <w:r w:rsidRPr="00C552A8">
        <w:rPr>
          <w:rStyle w:val="FontStyle102"/>
          <w:rFonts w:ascii="Times New Roman" w:hAnsi="Times New Roman" w:cs="Times New Roman"/>
          <w:b w:val="0"/>
          <w:sz w:val="24"/>
          <w:szCs w:val="24"/>
          <w:lang w:eastAsia="en-US"/>
        </w:rPr>
        <w:t xml:space="preserve"> 20</w:t>
      </w:r>
      <w:r w:rsidR="00E73987" w:rsidRPr="00C552A8">
        <w:rPr>
          <w:rStyle w:val="FontStyle102"/>
          <w:rFonts w:ascii="Times New Roman" w:hAnsi="Times New Roman" w:cs="Times New Roman"/>
          <w:b w:val="0"/>
          <w:sz w:val="24"/>
          <w:szCs w:val="24"/>
          <w:lang w:eastAsia="en-US"/>
        </w:rPr>
        <w:t xml:space="preserve"> </w:t>
      </w:r>
      <w:r w:rsidRPr="00C552A8">
        <w:rPr>
          <w:rStyle w:val="FontStyle102"/>
          <w:rFonts w:ascii="Times New Roman" w:hAnsi="Times New Roman" w:cs="Times New Roman"/>
          <w:b w:val="0"/>
          <w:sz w:val="24"/>
          <w:szCs w:val="24"/>
          <w:lang w:eastAsia="en-US"/>
        </w:rPr>
        <w:t>% (2,8 °C), проведение обоснованного испытания невозможно.</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Если</w:t>
      </w:r>
      <w:r w:rsidRPr="00C552A8">
        <w:rPr>
          <w:rStyle w:val="FontStyle102"/>
          <w:rFonts w:ascii="Times New Roman" w:hAnsi="Times New Roman" w:cs="Times New Roman"/>
          <w:sz w:val="24"/>
          <w:szCs w:val="24"/>
          <w:lang w:eastAsia="en-US"/>
        </w:rPr>
        <w:t xml:space="preserve"> </w:t>
      </w:r>
      <w:proofErr w:type="spellStart"/>
      <w:r w:rsidRPr="00C552A8">
        <w:rPr>
          <w:rStyle w:val="FontStyle101"/>
          <w:rFonts w:ascii="Times New Roman" w:hAnsi="Times New Roman" w:cs="Times New Roman"/>
          <w:sz w:val="24"/>
          <w:szCs w:val="24"/>
          <w:lang w:eastAsia="en-US"/>
        </w:rPr>
        <w:t>Dt</w:t>
      </w:r>
      <w:r w:rsidRPr="00C552A8">
        <w:rPr>
          <w:rStyle w:val="FontStyle101"/>
          <w:rFonts w:ascii="Times New Roman" w:hAnsi="Times New Roman" w:cs="Times New Roman"/>
          <w:sz w:val="24"/>
          <w:szCs w:val="24"/>
          <w:vertAlign w:val="subscript"/>
          <w:lang w:eastAsia="en-US"/>
        </w:rPr>
        <w:t>r</w:t>
      </w:r>
      <w:proofErr w:type="spellEnd"/>
      <w:r w:rsidRPr="00C552A8">
        <w:rPr>
          <w:rStyle w:val="FontStyle101"/>
          <w:rFonts w:ascii="Times New Roman" w:hAnsi="Times New Roman" w:cs="Times New Roman"/>
          <w:sz w:val="24"/>
          <w:szCs w:val="24"/>
          <w:lang w:eastAsia="en-US"/>
        </w:rPr>
        <w:t xml:space="preserve"> </w:t>
      </w:r>
      <w:r w:rsidRPr="00C552A8">
        <w:rPr>
          <w:rStyle w:val="FontStyle102"/>
          <w:rFonts w:ascii="Times New Roman" w:hAnsi="Times New Roman" w:cs="Times New Roman"/>
          <w:b w:val="0"/>
          <w:sz w:val="24"/>
          <w:szCs w:val="24"/>
          <w:lang w:eastAsia="en-US"/>
        </w:rPr>
        <w:t>находится в пределах от 2,8 °C до 4,2 °C, регулировка не требуется.</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6.2.5 </w:t>
      </w:r>
      <w:r w:rsidRPr="00C552A8">
        <w:rPr>
          <w:rStyle w:val="FontStyle103"/>
          <w:rFonts w:ascii="Times New Roman" w:hAnsi="Times New Roman" w:cs="Times New Roman"/>
          <w:sz w:val="24"/>
          <w:szCs w:val="24"/>
          <w:lang w:eastAsia="en-US"/>
        </w:rPr>
        <w:t>Процедуры испытания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Датчик устанавливается на высоте 2,0 м, если иное не указано производителем. Ориентация должна быть такой, как указано производителем, при условии беспрепятственного обзора проводимого испытания на движение. Датчик подключается к номинальному напряжению питания и подсоединяется к оборудованию со средствами контроля сигналов или сообщений о проникновении. Датчик стабилизируется в течение 180 с. Если имеются несколько режимов чувствительности, таких как подсчет импульсов, любые несоответствующие режимы должны быть идентифицированы производителем. Все совместимые режимы следует проверить</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21" w:name="bookmark29"/>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6</w:t>
      </w:r>
      <w:bookmarkEnd w:id="21"/>
      <w:r w:rsidRPr="00C552A8">
        <w:rPr>
          <w:rStyle w:val="FontStyle99"/>
          <w:rFonts w:ascii="Times New Roman" w:hAnsi="Times New Roman" w:cs="Times New Roman"/>
          <w:sz w:val="24"/>
          <w:szCs w:val="24"/>
          <w:lang w:eastAsia="en-US"/>
        </w:rPr>
        <w:t xml:space="preserve">.3 </w:t>
      </w:r>
      <w:r w:rsidRPr="00C552A8">
        <w:rPr>
          <w:rStyle w:val="FontStyle103"/>
          <w:rFonts w:ascii="Times New Roman" w:hAnsi="Times New Roman" w:cs="Times New Roman"/>
          <w:sz w:val="24"/>
          <w:szCs w:val="24"/>
          <w:lang w:eastAsia="en-US"/>
        </w:rPr>
        <w:t>Основное испытание на обнаружение</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Целью основного </w:t>
      </w:r>
      <w:r w:rsidRPr="00C552A8">
        <w:rPr>
          <w:rStyle w:val="FontStyle103"/>
          <w:rFonts w:ascii="Times New Roman" w:hAnsi="Times New Roman" w:cs="Times New Roman"/>
          <w:b w:val="0"/>
          <w:sz w:val="24"/>
          <w:szCs w:val="24"/>
          <w:lang w:eastAsia="en-US"/>
        </w:rPr>
        <w:t>испытания</w:t>
      </w:r>
      <w:r w:rsidRPr="00C552A8">
        <w:rPr>
          <w:rStyle w:val="FontStyle108"/>
          <w:rFonts w:ascii="Times New Roman" w:hAnsi="Times New Roman" w:cs="Times New Roman"/>
          <w:sz w:val="24"/>
          <w:szCs w:val="24"/>
          <w:lang w:eastAsia="en-US"/>
        </w:rPr>
        <w:t xml:space="preserve"> на обнаружение является проверка работоспособности датчика после проведения </w:t>
      </w:r>
      <w:r w:rsidRPr="00C552A8">
        <w:rPr>
          <w:rStyle w:val="FontStyle103"/>
          <w:rFonts w:ascii="Times New Roman" w:hAnsi="Times New Roman" w:cs="Times New Roman"/>
          <w:b w:val="0"/>
          <w:sz w:val="24"/>
          <w:szCs w:val="24"/>
          <w:lang w:eastAsia="en-US"/>
        </w:rPr>
        <w:t>испытания</w:t>
      </w:r>
      <w:r w:rsidRPr="00C552A8">
        <w:rPr>
          <w:rStyle w:val="FontStyle108"/>
          <w:rFonts w:ascii="Times New Roman" w:hAnsi="Times New Roman" w:cs="Times New Roman"/>
          <w:sz w:val="24"/>
          <w:szCs w:val="24"/>
          <w:lang w:eastAsia="en-US"/>
        </w:rPr>
        <w:t xml:space="preserve"> или </w:t>
      </w:r>
      <w:r w:rsidRPr="00C552A8">
        <w:rPr>
          <w:rStyle w:val="FontStyle103"/>
          <w:rFonts w:ascii="Times New Roman" w:hAnsi="Times New Roman" w:cs="Times New Roman"/>
          <w:b w:val="0"/>
          <w:sz w:val="24"/>
          <w:szCs w:val="24"/>
          <w:lang w:eastAsia="en-US"/>
        </w:rPr>
        <w:t>испытаний</w:t>
      </w:r>
      <w:r w:rsidRPr="00C552A8">
        <w:rPr>
          <w:rStyle w:val="FontStyle108"/>
          <w:rFonts w:ascii="Times New Roman" w:hAnsi="Times New Roman" w:cs="Times New Roman"/>
          <w:sz w:val="24"/>
          <w:szCs w:val="24"/>
          <w:lang w:eastAsia="en-US"/>
        </w:rPr>
        <w:t xml:space="preserve">. </w:t>
      </w:r>
      <w:r w:rsidRPr="00C552A8">
        <w:rPr>
          <w:rStyle w:val="FontStyle103"/>
          <w:rFonts w:ascii="Times New Roman" w:hAnsi="Times New Roman" w:cs="Times New Roman"/>
          <w:b w:val="0"/>
          <w:sz w:val="24"/>
          <w:szCs w:val="24"/>
          <w:lang w:eastAsia="en-US"/>
        </w:rPr>
        <w:t>Основное</w:t>
      </w:r>
      <w:r w:rsidRPr="00C552A8">
        <w:rPr>
          <w:rStyle w:val="FontStyle103"/>
          <w:rFonts w:ascii="Times New Roman" w:hAnsi="Times New Roman" w:cs="Times New Roman"/>
          <w:sz w:val="24"/>
          <w:szCs w:val="24"/>
          <w:lang w:eastAsia="en-US"/>
        </w:rPr>
        <w:t xml:space="preserve"> </w:t>
      </w:r>
      <w:r w:rsidRPr="00C552A8">
        <w:rPr>
          <w:rStyle w:val="FontStyle103"/>
          <w:rFonts w:ascii="Times New Roman" w:hAnsi="Times New Roman" w:cs="Times New Roman"/>
          <w:b w:val="0"/>
          <w:sz w:val="24"/>
          <w:szCs w:val="24"/>
          <w:lang w:eastAsia="en-US"/>
        </w:rPr>
        <w:t>испытание</w:t>
      </w:r>
      <w:r w:rsidRPr="00C552A8">
        <w:rPr>
          <w:rStyle w:val="FontStyle103"/>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xml:space="preserve">на обнаружение проверяет только качественные характеристики датчика. </w:t>
      </w:r>
      <w:r w:rsidRPr="00C552A8">
        <w:rPr>
          <w:rStyle w:val="FontStyle103"/>
          <w:rFonts w:ascii="Times New Roman" w:hAnsi="Times New Roman" w:cs="Times New Roman"/>
          <w:b w:val="0"/>
          <w:sz w:val="24"/>
          <w:szCs w:val="24"/>
          <w:lang w:eastAsia="en-US"/>
        </w:rPr>
        <w:t>Основное испытание</w:t>
      </w:r>
      <w:r w:rsidRPr="00C552A8">
        <w:rPr>
          <w:rStyle w:val="FontStyle103"/>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на обнаружение выполняется с помощью ОЦО</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6.3.1 </w:t>
      </w:r>
      <w:r w:rsidRPr="00C552A8">
        <w:rPr>
          <w:rStyle w:val="FontStyle103"/>
          <w:rFonts w:ascii="Times New Roman" w:hAnsi="Times New Roman" w:cs="Times New Roman"/>
          <w:sz w:val="24"/>
          <w:szCs w:val="24"/>
          <w:lang w:eastAsia="en-US"/>
        </w:rPr>
        <w:t>Основная цель обнаружения (</w:t>
      </w:r>
      <w:r w:rsidRPr="00C552A8">
        <w:rPr>
          <w:rStyle w:val="FontStyle108"/>
          <w:rFonts w:ascii="Times New Roman" w:hAnsi="Times New Roman" w:cs="Times New Roman"/>
          <w:b/>
          <w:sz w:val="24"/>
          <w:szCs w:val="24"/>
          <w:lang w:eastAsia="en-US"/>
        </w:rPr>
        <w:t>ОЦО</w:t>
      </w:r>
      <w:r w:rsidRPr="00C552A8">
        <w:rPr>
          <w:rStyle w:val="FontStyle103"/>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Производитель должен предоставить, исключительно для целей </w:t>
      </w:r>
      <w:r w:rsidRPr="00C552A8">
        <w:rPr>
          <w:rStyle w:val="FontStyle103"/>
          <w:rFonts w:ascii="Times New Roman" w:hAnsi="Times New Roman" w:cs="Times New Roman"/>
          <w:b w:val="0"/>
          <w:sz w:val="24"/>
          <w:szCs w:val="24"/>
          <w:lang w:eastAsia="en-US"/>
        </w:rPr>
        <w:t>испытания</w:t>
      </w:r>
      <w:r w:rsidRPr="00C552A8">
        <w:rPr>
          <w:rStyle w:val="FontStyle102"/>
          <w:rFonts w:ascii="Times New Roman" w:hAnsi="Times New Roman" w:cs="Times New Roman"/>
          <w:b w:val="0"/>
          <w:sz w:val="24"/>
          <w:szCs w:val="24"/>
          <w:lang w:eastAsia="en-US"/>
        </w:rPr>
        <w:t xml:space="preserve">, методы по размещению любой техники в </w:t>
      </w:r>
      <w:proofErr w:type="gramStart"/>
      <w:r w:rsidRPr="00C552A8">
        <w:rPr>
          <w:rStyle w:val="FontStyle102"/>
          <w:rFonts w:ascii="Times New Roman" w:hAnsi="Times New Roman" w:cs="Times New Roman"/>
          <w:b w:val="0"/>
          <w:sz w:val="24"/>
          <w:szCs w:val="24"/>
          <w:lang w:eastAsia="en-US"/>
        </w:rPr>
        <w:t>постоянное  состояние</w:t>
      </w:r>
      <w:proofErr w:type="gramEnd"/>
      <w:r w:rsidRPr="00C552A8">
        <w:rPr>
          <w:rStyle w:val="FontStyle102"/>
          <w:rFonts w:ascii="Times New Roman" w:hAnsi="Times New Roman" w:cs="Times New Roman"/>
          <w:b w:val="0"/>
          <w:sz w:val="24"/>
          <w:szCs w:val="24"/>
          <w:lang w:eastAsia="en-US"/>
        </w:rPr>
        <w:t xml:space="preserve">, при котором другая техника сможет вызывать сигнал или сообщение о </w:t>
      </w:r>
      <w:r w:rsidRPr="00C552A8">
        <w:rPr>
          <w:rStyle w:val="FontStyle108"/>
          <w:rFonts w:ascii="Times New Roman" w:hAnsi="Times New Roman" w:cs="Times New Roman"/>
          <w:sz w:val="24"/>
          <w:szCs w:val="24"/>
          <w:lang w:eastAsia="en-US"/>
        </w:rPr>
        <w:t>проникновении</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Пассивная инфракрасная </w:t>
      </w:r>
      <w:r w:rsidRPr="00C552A8">
        <w:rPr>
          <w:rStyle w:val="FontStyle108"/>
          <w:rFonts w:ascii="Times New Roman" w:hAnsi="Times New Roman" w:cs="Times New Roman"/>
          <w:sz w:val="24"/>
          <w:szCs w:val="24"/>
          <w:lang w:eastAsia="en-US"/>
        </w:rPr>
        <w:t>ОЦО</w:t>
      </w:r>
      <w:r w:rsidRPr="00C552A8">
        <w:rPr>
          <w:rStyle w:val="FontStyle102"/>
          <w:rFonts w:ascii="Times New Roman" w:hAnsi="Times New Roman" w:cs="Times New Roman"/>
          <w:b w:val="0"/>
          <w:sz w:val="24"/>
          <w:szCs w:val="24"/>
          <w:lang w:eastAsia="en-US"/>
        </w:rPr>
        <w:t xml:space="preserve"> состоит из источника тепла с тепловыделением, эквивалентным излучению руки человека, который можно перемещать в зоне обзора </w:t>
      </w:r>
      <w:r w:rsidRPr="00C552A8">
        <w:rPr>
          <w:rStyle w:val="FontStyle108"/>
          <w:rFonts w:ascii="Times New Roman" w:hAnsi="Times New Roman" w:cs="Times New Roman"/>
          <w:sz w:val="24"/>
          <w:szCs w:val="24"/>
          <w:lang w:eastAsia="en-US"/>
        </w:rPr>
        <w:t>датчика</w:t>
      </w:r>
      <w:r w:rsidRPr="00C552A8">
        <w:rPr>
          <w:rStyle w:val="FontStyle102"/>
          <w:rFonts w:ascii="Times New Roman" w:hAnsi="Times New Roman" w:cs="Times New Roman"/>
          <w:b w:val="0"/>
          <w:sz w:val="24"/>
          <w:szCs w:val="24"/>
          <w:lang w:eastAsia="en-US"/>
        </w:rPr>
        <w:t>. Инфо</w:t>
      </w:r>
      <w:r w:rsidR="00B454CE" w:rsidRPr="00C552A8">
        <w:rPr>
          <w:rStyle w:val="FontStyle102"/>
          <w:rFonts w:ascii="Times New Roman" w:hAnsi="Times New Roman" w:cs="Times New Roman"/>
          <w:b w:val="0"/>
          <w:sz w:val="24"/>
          <w:szCs w:val="24"/>
          <w:lang w:eastAsia="en-US"/>
        </w:rPr>
        <w:t>рмативное описание приведено в п</w:t>
      </w:r>
      <w:r w:rsidRPr="00C552A8">
        <w:rPr>
          <w:rStyle w:val="FontStyle102"/>
          <w:rFonts w:ascii="Times New Roman" w:hAnsi="Times New Roman" w:cs="Times New Roman"/>
          <w:b w:val="0"/>
          <w:sz w:val="24"/>
          <w:szCs w:val="24"/>
          <w:lang w:eastAsia="en-US"/>
        </w:rPr>
        <w:t>риложении E. Температура источника должна быть в пределах от 3,5 °С до 10,0 °С выше фона.</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Ультразвуковая </w:t>
      </w:r>
      <w:r w:rsidRPr="00C552A8">
        <w:rPr>
          <w:rStyle w:val="FontStyle108"/>
          <w:rFonts w:ascii="Times New Roman" w:hAnsi="Times New Roman" w:cs="Times New Roman"/>
          <w:sz w:val="24"/>
          <w:szCs w:val="24"/>
          <w:lang w:eastAsia="en-US"/>
        </w:rPr>
        <w:t>ОЦО</w:t>
      </w:r>
      <w:r w:rsidRPr="00C552A8">
        <w:rPr>
          <w:rStyle w:val="FontStyle102"/>
          <w:rFonts w:ascii="Times New Roman" w:hAnsi="Times New Roman" w:cs="Times New Roman"/>
          <w:b w:val="0"/>
          <w:sz w:val="24"/>
          <w:szCs w:val="24"/>
          <w:lang w:eastAsia="en-US"/>
        </w:rPr>
        <w:t xml:space="preserve"> представляет собой металлическую пластину с коэффициентом отражения ультразвука, эквивалентным коэффициенту отражения человеческой руки, которую можно перемещать в </w:t>
      </w:r>
      <w:r w:rsidRPr="00C552A8">
        <w:rPr>
          <w:rStyle w:val="FontStyle108"/>
          <w:rFonts w:ascii="Times New Roman" w:hAnsi="Times New Roman" w:cs="Times New Roman"/>
          <w:sz w:val="24"/>
          <w:szCs w:val="24"/>
          <w:lang w:eastAsia="en-US"/>
        </w:rPr>
        <w:t>пределах зоны обзора датчика</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8"/>
          <w:rFonts w:ascii="Times New Roman" w:hAnsi="Times New Roman" w:cs="Times New Roman"/>
          <w:sz w:val="24"/>
          <w:szCs w:val="24"/>
          <w:lang w:eastAsia="en-US"/>
        </w:rPr>
        <w:t>ОЦО</w:t>
      </w:r>
      <w:r w:rsidRPr="00C552A8">
        <w:rPr>
          <w:rStyle w:val="FontStyle102"/>
          <w:rFonts w:ascii="Times New Roman" w:hAnsi="Times New Roman" w:cs="Times New Roman"/>
          <w:b w:val="0"/>
          <w:sz w:val="24"/>
          <w:szCs w:val="24"/>
          <w:lang w:eastAsia="en-US"/>
        </w:rPr>
        <w:t xml:space="preserve"> могут использоваться отдельно или вместе.</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8"/>
          <w:rFonts w:ascii="Times New Roman" w:hAnsi="Times New Roman" w:cs="Times New Roman"/>
          <w:sz w:val="24"/>
          <w:szCs w:val="24"/>
          <w:lang w:eastAsia="en-US"/>
        </w:rPr>
        <w:t>В качестве альтернативы использованию ОЦО может быть проведено испытание на движение вблизи</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6.3.2 </w:t>
      </w:r>
      <w:r w:rsidRPr="00C552A8">
        <w:rPr>
          <w:rStyle w:val="FontStyle103"/>
          <w:rFonts w:ascii="Times New Roman" w:hAnsi="Times New Roman" w:cs="Times New Roman"/>
          <w:sz w:val="24"/>
          <w:szCs w:val="24"/>
          <w:lang w:eastAsia="en-US"/>
        </w:rPr>
        <w:t>Основно</w:t>
      </w:r>
      <w:r w:rsidRPr="00C552A8">
        <w:rPr>
          <w:rStyle w:val="FontStyle99"/>
          <w:rFonts w:ascii="Times New Roman" w:hAnsi="Times New Roman" w:cs="Times New Roman"/>
          <w:sz w:val="24"/>
          <w:szCs w:val="24"/>
          <w:lang w:eastAsia="en-US"/>
        </w:rPr>
        <w:t>й тест обнаружения ПИК</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Активируют ультразвуковую технику; устройство не должно генерировать сигнал или сообщение о </w:t>
      </w:r>
      <w:r w:rsidRPr="00C552A8">
        <w:rPr>
          <w:rStyle w:val="FontStyle108"/>
          <w:rFonts w:ascii="Times New Roman" w:hAnsi="Times New Roman" w:cs="Times New Roman"/>
          <w:sz w:val="24"/>
          <w:szCs w:val="24"/>
          <w:lang w:eastAsia="en-US"/>
        </w:rPr>
        <w:t>проникновении</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Стимул, аналогичный создаваемому </w:t>
      </w:r>
      <w:r w:rsidRPr="00C552A8">
        <w:rPr>
          <w:rStyle w:val="FontStyle103"/>
          <w:rFonts w:ascii="Times New Roman" w:hAnsi="Times New Roman" w:cs="Times New Roman"/>
          <w:b w:val="0"/>
          <w:sz w:val="24"/>
          <w:szCs w:val="24"/>
          <w:lang w:eastAsia="en-US"/>
        </w:rPr>
        <w:t>СЦИД</w:t>
      </w:r>
      <w:r w:rsidRPr="00C552A8">
        <w:rPr>
          <w:rStyle w:val="FontStyle102"/>
          <w:rFonts w:ascii="Times New Roman" w:hAnsi="Times New Roman" w:cs="Times New Roman"/>
          <w:b w:val="0"/>
          <w:sz w:val="24"/>
          <w:szCs w:val="24"/>
          <w:lang w:eastAsia="en-US"/>
        </w:rPr>
        <w:t xml:space="preserve">, подается на датчик с помощью ПИК </w:t>
      </w:r>
      <w:r w:rsidRPr="00C552A8">
        <w:rPr>
          <w:rStyle w:val="FontStyle108"/>
          <w:rFonts w:ascii="Times New Roman" w:hAnsi="Times New Roman" w:cs="Times New Roman"/>
          <w:sz w:val="24"/>
          <w:szCs w:val="24"/>
          <w:lang w:eastAsia="en-US"/>
        </w:rPr>
        <w:t>ОЦО</w:t>
      </w:r>
      <w:r w:rsidRPr="00C552A8">
        <w:rPr>
          <w:rStyle w:val="FontStyle102"/>
          <w:rFonts w:ascii="Times New Roman" w:hAnsi="Times New Roman" w:cs="Times New Roman"/>
          <w:b w:val="0"/>
          <w:sz w:val="24"/>
          <w:szCs w:val="24"/>
          <w:lang w:eastAsia="en-US"/>
        </w:rPr>
        <w:t xml:space="preserve">. </w:t>
      </w:r>
      <w:r w:rsidRPr="00C552A8">
        <w:rPr>
          <w:rStyle w:val="FontStyle108"/>
          <w:rFonts w:ascii="Times New Roman" w:hAnsi="Times New Roman" w:cs="Times New Roman"/>
          <w:sz w:val="24"/>
          <w:szCs w:val="24"/>
          <w:lang w:eastAsia="en-US"/>
        </w:rPr>
        <w:t>ОЦО</w:t>
      </w:r>
      <w:r w:rsidRPr="00C552A8">
        <w:rPr>
          <w:rStyle w:val="FontStyle108"/>
          <w:rFonts w:ascii="Times New Roman" w:hAnsi="Times New Roman" w:cs="Times New Roman"/>
          <w:b/>
          <w:sz w:val="24"/>
          <w:szCs w:val="24"/>
          <w:lang w:eastAsia="en-US"/>
        </w:rPr>
        <w:t xml:space="preserve"> </w:t>
      </w:r>
      <w:r w:rsidRPr="00C552A8">
        <w:rPr>
          <w:rStyle w:val="FontStyle102"/>
          <w:rFonts w:ascii="Times New Roman" w:hAnsi="Times New Roman" w:cs="Times New Roman"/>
          <w:b w:val="0"/>
          <w:sz w:val="24"/>
          <w:szCs w:val="24"/>
          <w:lang w:eastAsia="en-US"/>
        </w:rPr>
        <w:t xml:space="preserve">ПИК </w:t>
      </w:r>
      <w:r w:rsidRPr="00C552A8">
        <w:rPr>
          <w:rStyle w:val="FontStyle108"/>
          <w:rFonts w:ascii="Times New Roman" w:hAnsi="Times New Roman" w:cs="Times New Roman"/>
          <w:sz w:val="24"/>
          <w:szCs w:val="24"/>
          <w:lang w:eastAsia="en-US"/>
        </w:rPr>
        <w:t>перемещают</w:t>
      </w:r>
      <w:r w:rsidRPr="00C552A8">
        <w:rPr>
          <w:rStyle w:val="FontStyle108"/>
          <w:rFonts w:ascii="Times New Roman" w:hAnsi="Times New Roman" w:cs="Times New Roman"/>
          <w:b/>
          <w:sz w:val="24"/>
          <w:szCs w:val="24"/>
          <w:lang w:eastAsia="en-US"/>
        </w:rPr>
        <w:t xml:space="preserve"> </w:t>
      </w:r>
      <w:r w:rsidRPr="00C552A8">
        <w:rPr>
          <w:rStyle w:val="FontStyle102"/>
          <w:rFonts w:ascii="Times New Roman" w:hAnsi="Times New Roman" w:cs="Times New Roman"/>
          <w:b w:val="0"/>
          <w:sz w:val="24"/>
          <w:szCs w:val="24"/>
          <w:lang w:eastAsia="en-US"/>
        </w:rPr>
        <w:t>перпендикулярно центральной линии поля обнаружения на расстоянии не более 1 м и на заявленной производителем высоте, на которой произойдет обнаружение.</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 xml:space="preserve">ПИК </w:t>
      </w:r>
      <w:r w:rsidRPr="00C552A8">
        <w:rPr>
          <w:rStyle w:val="FontStyle108"/>
          <w:rFonts w:ascii="Times New Roman" w:hAnsi="Times New Roman" w:cs="Times New Roman"/>
          <w:sz w:val="24"/>
          <w:szCs w:val="24"/>
          <w:lang w:eastAsia="en-US"/>
        </w:rPr>
        <w:t>ОЦО</w:t>
      </w:r>
      <w:r w:rsidRPr="00C552A8">
        <w:rPr>
          <w:rStyle w:val="FontStyle102"/>
          <w:rFonts w:ascii="Times New Roman" w:hAnsi="Times New Roman" w:cs="Times New Roman"/>
          <w:b w:val="0"/>
          <w:sz w:val="24"/>
          <w:szCs w:val="24"/>
          <w:lang w:eastAsia="en-US"/>
        </w:rPr>
        <w:t xml:space="preserve"> перемещают на расстояние 1 м со скоростью от 0,5 мс</w:t>
      </w:r>
      <w:r w:rsidRPr="00C552A8">
        <w:rPr>
          <w:rStyle w:val="FontStyle102"/>
          <w:rFonts w:ascii="Times New Roman" w:hAnsi="Times New Roman" w:cs="Times New Roman"/>
          <w:b w:val="0"/>
          <w:sz w:val="24"/>
          <w:szCs w:val="24"/>
          <w:vertAlign w:val="superscript"/>
          <w:lang w:eastAsia="en-US"/>
        </w:rPr>
        <w:t>-1</w:t>
      </w:r>
      <w:r w:rsidRPr="00C552A8">
        <w:rPr>
          <w:rStyle w:val="FontStyle102"/>
          <w:rFonts w:ascii="Times New Roman" w:hAnsi="Times New Roman" w:cs="Times New Roman"/>
          <w:b w:val="0"/>
          <w:sz w:val="24"/>
          <w:szCs w:val="24"/>
          <w:lang w:eastAsia="en-US"/>
        </w:rPr>
        <w:t xml:space="preserve"> до 1,0 мс</w:t>
      </w:r>
      <w:r w:rsidRPr="00C552A8">
        <w:rPr>
          <w:rStyle w:val="FontStyle102"/>
          <w:rFonts w:ascii="Times New Roman" w:hAnsi="Times New Roman" w:cs="Times New Roman"/>
          <w:b w:val="0"/>
          <w:sz w:val="24"/>
          <w:szCs w:val="24"/>
          <w:vertAlign w:val="superscript"/>
          <w:lang w:eastAsia="en-US"/>
        </w:rPr>
        <w:t>-1</w:t>
      </w:r>
      <w:r w:rsidRPr="00C552A8">
        <w:rPr>
          <w:rStyle w:val="FontStyle102"/>
          <w:rFonts w:ascii="Times New Roman" w:hAnsi="Times New Roman" w:cs="Times New Roman"/>
          <w:b w:val="0"/>
          <w:sz w:val="24"/>
          <w:szCs w:val="24"/>
          <w:lang w:eastAsia="en-US"/>
        </w:rPr>
        <w:t>.</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Датчик должен выдавать сигнал или сообщение о проникновении при воздействии тревожного сигнала как до, так и после любого испытания, которое может отрицательно сказаться на его производительности</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6.3.3 Основное ультразвуковое </w:t>
      </w:r>
      <w:r w:rsidRPr="00C552A8">
        <w:rPr>
          <w:rStyle w:val="FontStyle108"/>
          <w:rFonts w:ascii="Times New Roman" w:hAnsi="Times New Roman" w:cs="Times New Roman"/>
          <w:b/>
          <w:sz w:val="24"/>
          <w:szCs w:val="24"/>
          <w:lang w:eastAsia="en-US"/>
        </w:rPr>
        <w:t>испытание</w:t>
      </w:r>
      <w:r w:rsidRPr="00C552A8">
        <w:rPr>
          <w:rStyle w:val="FontStyle99"/>
          <w:rFonts w:ascii="Times New Roman" w:hAnsi="Times New Roman" w:cs="Times New Roman"/>
          <w:sz w:val="24"/>
          <w:szCs w:val="24"/>
          <w:lang w:eastAsia="en-US"/>
        </w:rPr>
        <w:t xml:space="preserve"> на обнаружение</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Ультразвуковую технику активируют; устройство не должно генерировать сигнал или сообщение о </w:t>
      </w:r>
      <w:r w:rsidRPr="00C552A8">
        <w:rPr>
          <w:rStyle w:val="FontStyle108"/>
          <w:rFonts w:ascii="Times New Roman" w:hAnsi="Times New Roman" w:cs="Times New Roman"/>
          <w:sz w:val="24"/>
          <w:szCs w:val="24"/>
          <w:lang w:eastAsia="en-US"/>
        </w:rPr>
        <w:t>проникновении</w:t>
      </w:r>
      <w:r w:rsidRPr="00C552A8">
        <w:rPr>
          <w:rStyle w:val="FontStyle102"/>
          <w:rFonts w:ascii="Times New Roman" w:hAnsi="Times New Roman" w:cs="Times New Roman"/>
          <w:b w:val="0"/>
          <w:sz w:val="24"/>
          <w:szCs w:val="24"/>
          <w:lang w:eastAsia="en-US"/>
        </w:rPr>
        <w:t xml:space="preserve">. Стимул, аналогичный создаваемому </w:t>
      </w:r>
      <w:r w:rsidRPr="00C552A8">
        <w:rPr>
          <w:rStyle w:val="FontStyle103"/>
          <w:rFonts w:ascii="Times New Roman" w:hAnsi="Times New Roman" w:cs="Times New Roman"/>
          <w:b w:val="0"/>
          <w:sz w:val="24"/>
          <w:szCs w:val="24"/>
          <w:lang w:eastAsia="en-US"/>
        </w:rPr>
        <w:t>СЦИД</w:t>
      </w:r>
      <w:r w:rsidRPr="00C552A8">
        <w:rPr>
          <w:rStyle w:val="FontStyle102"/>
          <w:rFonts w:ascii="Times New Roman" w:hAnsi="Times New Roman" w:cs="Times New Roman"/>
          <w:b w:val="0"/>
          <w:sz w:val="24"/>
          <w:szCs w:val="24"/>
          <w:lang w:eastAsia="en-US"/>
        </w:rPr>
        <w:t xml:space="preserve">, подается на датчик с помощью ультразвуковой </w:t>
      </w:r>
      <w:r w:rsidRPr="00C552A8">
        <w:rPr>
          <w:rStyle w:val="FontStyle108"/>
          <w:rFonts w:ascii="Times New Roman" w:hAnsi="Times New Roman" w:cs="Times New Roman"/>
          <w:sz w:val="24"/>
          <w:szCs w:val="24"/>
          <w:lang w:eastAsia="en-US"/>
        </w:rPr>
        <w:t>ОЦО</w:t>
      </w:r>
      <w:r w:rsidRPr="00C552A8">
        <w:rPr>
          <w:rStyle w:val="FontStyle102"/>
          <w:rFonts w:ascii="Times New Roman" w:hAnsi="Times New Roman" w:cs="Times New Roman"/>
          <w:b w:val="0"/>
          <w:sz w:val="24"/>
          <w:szCs w:val="24"/>
          <w:lang w:eastAsia="en-US"/>
        </w:rPr>
        <w:t xml:space="preserve">. Ультразвуковую </w:t>
      </w:r>
      <w:r w:rsidRPr="00C552A8">
        <w:rPr>
          <w:rStyle w:val="FontStyle108"/>
          <w:rFonts w:ascii="Times New Roman" w:hAnsi="Times New Roman" w:cs="Times New Roman"/>
          <w:sz w:val="24"/>
          <w:szCs w:val="24"/>
          <w:lang w:eastAsia="en-US"/>
        </w:rPr>
        <w:t>ОЦО</w:t>
      </w:r>
      <w:r w:rsidRPr="00C552A8">
        <w:rPr>
          <w:rStyle w:val="FontStyle102"/>
          <w:rFonts w:ascii="Times New Roman" w:hAnsi="Times New Roman" w:cs="Times New Roman"/>
          <w:b w:val="0"/>
          <w:sz w:val="24"/>
          <w:szCs w:val="24"/>
          <w:lang w:eastAsia="en-US"/>
        </w:rPr>
        <w:t xml:space="preserve"> перемещают перпендикулярно центральной линии поля обнаружения на расстоянии не более 2 м и на заявленной производителем высоте, на которой произойдет обнаружение.</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 xml:space="preserve">Ультразвуковую </w:t>
      </w:r>
      <w:r w:rsidRPr="00C552A8">
        <w:rPr>
          <w:rStyle w:val="FontStyle108"/>
          <w:rFonts w:ascii="Times New Roman" w:hAnsi="Times New Roman" w:cs="Times New Roman"/>
          <w:sz w:val="24"/>
          <w:szCs w:val="24"/>
          <w:lang w:eastAsia="en-US"/>
        </w:rPr>
        <w:t>ОЦО</w:t>
      </w:r>
      <w:r w:rsidRPr="00C552A8">
        <w:rPr>
          <w:rStyle w:val="FontStyle102"/>
          <w:rFonts w:ascii="Times New Roman" w:hAnsi="Times New Roman" w:cs="Times New Roman"/>
          <w:b w:val="0"/>
          <w:sz w:val="24"/>
          <w:szCs w:val="24"/>
          <w:lang w:eastAsia="en-US"/>
        </w:rPr>
        <w:t xml:space="preserve"> перемещают на расстояние 1 м со скоростью от 0,5 мс</w:t>
      </w:r>
      <w:r w:rsidRPr="00C552A8">
        <w:rPr>
          <w:rStyle w:val="FontStyle102"/>
          <w:rFonts w:ascii="Times New Roman" w:hAnsi="Times New Roman" w:cs="Times New Roman"/>
          <w:b w:val="0"/>
          <w:sz w:val="24"/>
          <w:szCs w:val="24"/>
          <w:vertAlign w:val="superscript"/>
          <w:lang w:eastAsia="en-US"/>
        </w:rPr>
        <w:t>-1</w:t>
      </w:r>
      <w:r w:rsidRPr="00C552A8">
        <w:rPr>
          <w:rStyle w:val="FontStyle102"/>
          <w:rFonts w:ascii="Times New Roman" w:hAnsi="Times New Roman" w:cs="Times New Roman"/>
          <w:b w:val="0"/>
          <w:sz w:val="24"/>
          <w:szCs w:val="24"/>
          <w:lang w:eastAsia="en-US"/>
        </w:rPr>
        <w:t xml:space="preserve"> до 1,0 мс</w:t>
      </w:r>
      <w:r w:rsidRPr="00C552A8">
        <w:rPr>
          <w:rStyle w:val="FontStyle102"/>
          <w:rFonts w:ascii="Times New Roman" w:hAnsi="Times New Roman" w:cs="Times New Roman"/>
          <w:b w:val="0"/>
          <w:sz w:val="24"/>
          <w:szCs w:val="24"/>
          <w:vertAlign w:val="superscript"/>
          <w:lang w:eastAsia="en-US"/>
        </w:rPr>
        <w:t>-1</w:t>
      </w:r>
      <w:r w:rsidRPr="00C552A8">
        <w:rPr>
          <w:rStyle w:val="FontStyle102"/>
          <w:rFonts w:ascii="Times New Roman" w:hAnsi="Times New Roman" w:cs="Times New Roman"/>
          <w:b w:val="0"/>
          <w:sz w:val="24"/>
          <w:szCs w:val="24"/>
          <w:lang w:eastAsia="en-US"/>
        </w:rPr>
        <w:t>.</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xml:space="preserve">Датчик должен выдавать сигнал или сообщение о проникновении при воздействии </w:t>
      </w:r>
      <w:r w:rsidRPr="00C552A8">
        <w:rPr>
          <w:rStyle w:val="FontStyle108"/>
          <w:rFonts w:ascii="Times New Roman" w:hAnsi="Times New Roman" w:cs="Times New Roman"/>
          <w:sz w:val="24"/>
          <w:szCs w:val="24"/>
          <w:lang w:eastAsia="en-US"/>
        </w:rPr>
        <w:lastRenderedPageBreak/>
        <w:t>тревожного сигнала как до, так и после любого испытания, которое может отрицательно сказаться на его производительности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22" w:name="bookmark30"/>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6</w:t>
      </w:r>
      <w:bookmarkEnd w:id="22"/>
      <w:r w:rsidRPr="00C552A8">
        <w:rPr>
          <w:rStyle w:val="FontStyle99"/>
          <w:rFonts w:ascii="Times New Roman" w:hAnsi="Times New Roman" w:cs="Times New Roman"/>
          <w:sz w:val="24"/>
          <w:szCs w:val="24"/>
          <w:lang w:eastAsia="en-US"/>
        </w:rPr>
        <w:t xml:space="preserve">.4 </w:t>
      </w:r>
      <w:r w:rsidRPr="00C552A8">
        <w:rPr>
          <w:rStyle w:val="FontStyle103"/>
          <w:rFonts w:ascii="Times New Roman" w:hAnsi="Times New Roman" w:cs="Times New Roman"/>
          <w:sz w:val="24"/>
          <w:szCs w:val="24"/>
          <w:lang w:eastAsia="en-US"/>
        </w:rPr>
        <w:t>Испытание на движение</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6.4.1 </w:t>
      </w:r>
      <w:r w:rsidRPr="00C552A8">
        <w:rPr>
          <w:rStyle w:val="FontStyle103"/>
          <w:rFonts w:ascii="Times New Roman" w:hAnsi="Times New Roman" w:cs="Times New Roman"/>
          <w:sz w:val="24"/>
          <w:szCs w:val="24"/>
          <w:lang w:eastAsia="en-US"/>
        </w:rPr>
        <w:t>Общий метод испытания на движение</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3"/>
          <w:rFonts w:ascii="Times New Roman" w:hAnsi="Times New Roman" w:cs="Times New Roman"/>
          <w:b w:val="0"/>
          <w:sz w:val="24"/>
          <w:szCs w:val="24"/>
          <w:lang w:eastAsia="en-US"/>
        </w:rPr>
        <w:t>Испытание на движение</w:t>
      </w:r>
      <w:r w:rsidRPr="00C552A8">
        <w:rPr>
          <w:rStyle w:val="FontStyle108"/>
          <w:rFonts w:ascii="Times New Roman" w:hAnsi="Times New Roman" w:cs="Times New Roman"/>
          <w:sz w:val="24"/>
          <w:szCs w:val="24"/>
          <w:lang w:eastAsia="en-US"/>
        </w:rPr>
        <w:t xml:space="preserve"> выполняется контролируемым перемещением </w:t>
      </w: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в пределах зоны обзора датчика</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xml:space="preserve">Зависящие от класса скорости и позиции, которые будут использоваться </w:t>
      </w:r>
      <w:r w:rsidRPr="00C552A8">
        <w:rPr>
          <w:rStyle w:val="FontStyle103"/>
          <w:rFonts w:ascii="Times New Roman" w:hAnsi="Times New Roman" w:cs="Times New Roman"/>
          <w:b w:val="0"/>
          <w:sz w:val="24"/>
          <w:szCs w:val="24"/>
          <w:lang w:eastAsia="en-US"/>
        </w:rPr>
        <w:t>СЦИД</w:t>
      </w:r>
      <w:r w:rsidR="00D65B97" w:rsidRPr="00C552A8">
        <w:rPr>
          <w:rStyle w:val="FontStyle108"/>
          <w:rFonts w:ascii="Times New Roman" w:hAnsi="Times New Roman" w:cs="Times New Roman"/>
          <w:sz w:val="24"/>
          <w:szCs w:val="24"/>
          <w:lang w:eastAsia="en-US"/>
        </w:rPr>
        <w:t>, указаны в т</w:t>
      </w:r>
      <w:r w:rsidRPr="00C552A8">
        <w:rPr>
          <w:rStyle w:val="FontStyle108"/>
          <w:rFonts w:ascii="Times New Roman" w:hAnsi="Times New Roman" w:cs="Times New Roman"/>
          <w:sz w:val="24"/>
          <w:szCs w:val="24"/>
          <w:lang w:eastAsia="en-US"/>
        </w:rPr>
        <w:t>аблице 3</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Допустимое отклонение этих скоростей должно быть лучше ± 10 %</w:t>
      </w:r>
      <w:r w:rsidRPr="00C552A8">
        <w:rPr>
          <w:rStyle w:val="FontStyle102"/>
          <w:rFonts w:ascii="Times New Roman" w:hAnsi="Times New Roman" w:cs="Times New Roman"/>
          <w:b w:val="0"/>
          <w:sz w:val="24"/>
          <w:szCs w:val="24"/>
          <w:lang w:eastAsia="en-US"/>
        </w:rPr>
        <w:t>.</w:t>
      </w:r>
      <w:r w:rsidRPr="00C552A8">
        <w:rPr>
          <w:rStyle w:val="FontStyle102"/>
          <w:rFonts w:ascii="Times New Roman" w:hAnsi="Times New Roman" w:cs="Times New Roman"/>
          <w:sz w:val="24"/>
          <w:szCs w:val="24"/>
          <w:lang w:eastAsia="en-US"/>
        </w:rPr>
        <w:t xml:space="preserve"> </w:t>
      </w: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начинает и заканчивает движение в положении ног вместе</w:t>
      </w:r>
      <w:r w:rsidRPr="00C552A8">
        <w:rPr>
          <w:rStyle w:val="FontStyle102"/>
          <w:rFonts w:ascii="Times New Roman" w:hAnsi="Times New Roman" w:cs="Times New Roman"/>
          <w:sz w:val="24"/>
          <w:szCs w:val="24"/>
          <w:lang w:eastAsia="en-US"/>
        </w:rPr>
        <w:t xml:space="preserve">. </w:t>
      </w:r>
      <w:hyperlink w:anchor="bookmark61" w:history="1">
        <w:r w:rsidRPr="00C552A8">
          <w:rPr>
            <w:rFonts w:ascii="Times New Roman" w:hAnsi="Times New Roman" w:cs="Times New Roman"/>
          </w:rPr>
          <w:t xml:space="preserve"> Приложение </w:t>
        </w:r>
        <w:r w:rsidRPr="00C552A8">
          <w:rPr>
            <w:rStyle w:val="FontStyle102"/>
            <w:rFonts w:ascii="Times New Roman" w:hAnsi="Times New Roman" w:cs="Times New Roman"/>
            <w:b w:val="0"/>
            <w:sz w:val="24"/>
            <w:szCs w:val="24"/>
            <w:lang w:eastAsia="en-US"/>
          </w:rPr>
          <w:t>F</w:t>
        </w:r>
      </w:hyperlink>
      <w:r w:rsidRPr="00C552A8">
        <w:rPr>
          <w:rStyle w:val="FontStyle102"/>
          <w:rFonts w:ascii="Times New Roman" w:hAnsi="Times New Roman" w:cs="Times New Roman"/>
          <w:sz w:val="24"/>
          <w:szCs w:val="24"/>
          <w:lang w:eastAsia="en-US"/>
        </w:rPr>
        <w:t xml:space="preserve"> </w:t>
      </w:r>
      <w:r w:rsidRPr="00C552A8">
        <w:rPr>
          <w:rFonts w:ascii="Times New Roman" w:hAnsi="Times New Roman" w:cs="Times New Roman"/>
        </w:rPr>
        <w:t>представляет собой информативное описание двух систем, которые можно использовать для управления и контроля требуемой скорости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6.4.2 </w:t>
      </w:r>
      <w:r w:rsidRPr="00C552A8">
        <w:rPr>
          <w:rStyle w:val="FontStyle103"/>
          <w:rFonts w:ascii="Times New Roman" w:hAnsi="Times New Roman" w:cs="Times New Roman"/>
          <w:sz w:val="24"/>
          <w:szCs w:val="24"/>
          <w:lang w:eastAsia="en-US"/>
        </w:rPr>
        <w:t>Проверка характеристик обнаружения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Общие условия испытаний по пунктам 6.1.1, 6.1.2 и 6.1.3 применяются ко всем испытаниям этой серии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3"/>
          <w:rFonts w:ascii="Times New Roman" w:hAnsi="Times New Roman" w:cs="Times New Roman"/>
          <w:b w:val="0"/>
          <w:sz w:val="24"/>
          <w:szCs w:val="24"/>
          <w:lang w:eastAsia="en-US"/>
        </w:rPr>
        <w:t>Характеристики</w:t>
      </w:r>
      <w:r w:rsidRPr="00C552A8">
        <w:rPr>
          <w:rStyle w:val="FontStyle108"/>
          <w:rFonts w:ascii="Times New Roman" w:hAnsi="Times New Roman" w:cs="Times New Roman"/>
          <w:sz w:val="24"/>
          <w:szCs w:val="24"/>
        </w:rPr>
        <w:t xml:space="preserve"> </w:t>
      </w:r>
      <w:r w:rsidRPr="00C552A8">
        <w:rPr>
          <w:rStyle w:val="FontStyle108"/>
          <w:rFonts w:ascii="Times New Roman" w:hAnsi="Times New Roman" w:cs="Times New Roman"/>
          <w:sz w:val="24"/>
          <w:szCs w:val="24"/>
          <w:lang w:eastAsia="en-US"/>
        </w:rPr>
        <w:t xml:space="preserve">обнаружения проверяются на соответствие задокументированным утверждениям производителя. Примеры схем испытаний на движение приведены в </w:t>
      </w:r>
      <w:r w:rsidR="00D65B97" w:rsidRPr="00C552A8">
        <w:rPr>
          <w:rStyle w:val="FontStyle108"/>
          <w:rFonts w:ascii="Times New Roman" w:hAnsi="Times New Roman" w:cs="Times New Roman"/>
          <w:sz w:val="24"/>
          <w:szCs w:val="24"/>
          <w:lang w:eastAsia="en-US"/>
        </w:rPr>
        <w:t>п</w:t>
      </w:r>
      <w:r w:rsidRPr="00C552A8">
        <w:rPr>
          <w:rStyle w:val="FontStyle108"/>
          <w:rFonts w:ascii="Times New Roman" w:hAnsi="Times New Roman" w:cs="Times New Roman"/>
          <w:sz w:val="24"/>
          <w:szCs w:val="24"/>
          <w:lang w:eastAsia="en-US"/>
        </w:rPr>
        <w:t>риложении C</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Любые переменные элементы управления устанавливаются на значения, рекомендованные производителем для достижения заявленных характеристик</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ПИК и ультразвуковые</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датчики всех типов должны оцениваться в определенных условиях проведения испытаний</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Если размеры диаграммы обнаружения превышают доступное тестовое пространство, его можно тестировать по частям, а не целиком.</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 xml:space="preserve">Следует использовать </w:t>
      </w: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или подходящую моделированную цель</w:t>
      </w:r>
      <w:r w:rsidRPr="00C552A8">
        <w:rPr>
          <w:rStyle w:val="FontStyle102"/>
          <w:rFonts w:ascii="Times New Roman" w:hAnsi="Times New Roman" w:cs="Times New Roman"/>
          <w:sz w:val="24"/>
          <w:szCs w:val="24"/>
          <w:lang w:eastAsia="en-US"/>
        </w:rPr>
        <w:t xml:space="preserve"> </w:t>
      </w:r>
      <w:r w:rsidRPr="00C552A8">
        <w:rPr>
          <w:rStyle w:val="FontStyle102"/>
          <w:rFonts w:ascii="Times New Roman" w:hAnsi="Times New Roman" w:cs="Times New Roman"/>
          <w:b w:val="0"/>
          <w:sz w:val="24"/>
          <w:szCs w:val="24"/>
          <w:lang w:eastAsia="en-US"/>
        </w:rPr>
        <w:t>с перепадом температур и фоном, скорректированным в соответ</w:t>
      </w:r>
      <w:r w:rsidR="00D65B97" w:rsidRPr="00C552A8">
        <w:rPr>
          <w:rStyle w:val="FontStyle102"/>
          <w:rFonts w:ascii="Times New Roman" w:hAnsi="Times New Roman" w:cs="Times New Roman"/>
          <w:b w:val="0"/>
          <w:sz w:val="24"/>
          <w:szCs w:val="24"/>
          <w:lang w:eastAsia="en-US"/>
        </w:rPr>
        <w:t>ствии с п</w:t>
      </w:r>
      <w:r w:rsidRPr="00C552A8">
        <w:rPr>
          <w:rStyle w:val="FontStyle102"/>
          <w:rFonts w:ascii="Times New Roman" w:hAnsi="Times New Roman" w:cs="Times New Roman"/>
          <w:b w:val="0"/>
          <w:sz w:val="24"/>
          <w:szCs w:val="24"/>
          <w:lang w:eastAsia="en-US"/>
        </w:rPr>
        <w:t>риложением D.</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Зависящие от класс</w:t>
      </w:r>
      <w:r w:rsidR="00D65B97" w:rsidRPr="00C552A8">
        <w:rPr>
          <w:rStyle w:val="FontStyle108"/>
          <w:rFonts w:ascii="Times New Roman" w:hAnsi="Times New Roman" w:cs="Times New Roman"/>
          <w:sz w:val="24"/>
          <w:szCs w:val="24"/>
          <w:lang w:eastAsia="en-US"/>
        </w:rPr>
        <w:t>а скорости и позиции указаны в т</w:t>
      </w:r>
      <w:r w:rsidRPr="00C552A8">
        <w:rPr>
          <w:rStyle w:val="FontStyle108"/>
          <w:rFonts w:ascii="Times New Roman" w:hAnsi="Times New Roman" w:cs="Times New Roman"/>
          <w:sz w:val="24"/>
          <w:szCs w:val="24"/>
          <w:lang w:eastAsia="en-US"/>
        </w:rPr>
        <w:t>аблице 3</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6.4.3 </w:t>
      </w:r>
      <w:r w:rsidRPr="00C552A8">
        <w:rPr>
          <w:rStyle w:val="FontStyle103"/>
          <w:rFonts w:ascii="Times New Roman" w:hAnsi="Times New Roman" w:cs="Times New Roman"/>
          <w:sz w:val="24"/>
          <w:szCs w:val="24"/>
          <w:lang w:eastAsia="en-US"/>
        </w:rPr>
        <w:t>Обнаружение на границе обнаружения и в ее пределах</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Испытания оценивают обнаружение злоумышленников, перемещающихся </w:t>
      </w:r>
      <w:r w:rsidRPr="00C552A8">
        <w:rPr>
          <w:rStyle w:val="FontStyle103"/>
          <w:rFonts w:ascii="Times New Roman" w:hAnsi="Times New Roman" w:cs="Times New Roman"/>
          <w:b w:val="0"/>
          <w:sz w:val="24"/>
          <w:szCs w:val="24"/>
          <w:lang w:eastAsia="en-US"/>
        </w:rPr>
        <w:t xml:space="preserve">в пределах </w:t>
      </w:r>
      <w:r w:rsidRPr="00C552A8">
        <w:rPr>
          <w:rStyle w:val="FontStyle108"/>
          <w:rFonts w:ascii="Times New Roman" w:hAnsi="Times New Roman" w:cs="Times New Roman"/>
          <w:sz w:val="24"/>
          <w:szCs w:val="24"/>
          <w:lang w:eastAsia="en-US"/>
        </w:rPr>
        <w:t>и</w:t>
      </w:r>
      <w:r w:rsidRPr="00C552A8">
        <w:rPr>
          <w:rStyle w:val="FontStyle108"/>
          <w:rFonts w:ascii="Times New Roman" w:hAnsi="Times New Roman" w:cs="Times New Roman"/>
          <w:b/>
          <w:sz w:val="24"/>
          <w:szCs w:val="24"/>
          <w:lang w:eastAsia="en-US"/>
        </w:rPr>
        <w:t xml:space="preserve"> </w:t>
      </w:r>
      <w:r w:rsidRPr="00C552A8">
        <w:rPr>
          <w:rStyle w:val="FontStyle103"/>
          <w:rFonts w:ascii="Times New Roman" w:hAnsi="Times New Roman" w:cs="Times New Roman"/>
          <w:b w:val="0"/>
          <w:sz w:val="24"/>
          <w:szCs w:val="24"/>
          <w:lang w:eastAsia="en-US"/>
        </w:rPr>
        <w:t xml:space="preserve">на границах </w:t>
      </w:r>
      <w:r w:rsidRPr="00C552A8">
        <w:rPr>
          <w:rStyle w:val="FontStyle108"/>
          <w:rFonts w:ascii="Times New Roman" w:hAnsi="Times New Roman" w:cs="Times New Roman"/>
          <w:sz w:val="24"/>
          <w:szCs w:val="24"/>
          <w:lang w:eastAsia="en-US"/>
        </w:rPr>
        <w:t>зоны обнаружения. На диаграммах в Приложении C показан пример границы обнаружения, наложенной, где это уместно, на масштабированную 2 м квадратную сетку. Возможны различные форматы границ, которые можно протестировать</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6.4.3.1 </w:t>
      </w:r>
      <w:r w:rsidRPr="00C552A8">
        <w:rPr>
          <w:rStyle w:val="FontStyle103"/>
          <w:rFonts w:ascii="Times New Roman" w:hAnsi="Times New Roman" w:cs="Times New Roman"/>
          <w:sz w:val="24"/>
          <w:szCs w:val="24"/>
          <w:lang w:eastAsia="en-US"/>
        </w:rPr>
        <w:t>Проверка обнаружения на границе</w:t>
      </w:r>
    </w:p>
    <w:p w:rsidR="00D67D28" w:rsidRPr="00C552A8" w:rsidRDefault="00D65B97"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На р</w:t>
      </w:r>
      <w:r w:rsidR="00D67D28" w:rsidRPr="00C552A8">
        <w:rPr>
          <w:rStyle w:val="FontStyle108"/>
          <w:rFonts w:ascii="Times New Roman" w:hAnsi="Times New Roman" w:cs="Times New Roman"/>
          <w:sz w:val="24"/>
          <w:szCs w:val="24"/>
          <w:lang w:eastAsia="en-US"/>
        </w:rPr>
        <w:t>исунке С.1 показан пример границы обнаружения, заявленной производителем</w:t>
      </w:r>
      <w:r w:rsidR="00D67D28"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Контрольные точки отмечают с интервалом 2 м вокруг границы диаграммы направленности обнаружения, начиная с датчика и заканчивая пересечением границы с осью датчика. Повторяют для противоположной стороны диаграммы направленности обнаружения. Если расстояние между конечной точкой с каждой стороны больше 2 м, контрольную точку отмечают там, где граница пересекает ось датчика. Для датчиков класса 1 необходимо проверять только альтернативные контрольные точки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Каждая контрольная точка соединена с датчиком радиальной линией. В каждой контрольной точке имеются два направления испытания в пределах хоны охвата для обнаружения: +45</w:t>
      </w:r>
      <w:r w:rsidR="00D65B97" w:rsidRPr="00C552A8">
        <w:rPr>
          <w:rStyle w:val="FontStyle108"/>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и -45</w:t>
      </w:r>
      <w:r w:rsidR="00D65B97" w:rsidRPr="00C552A8">
        <w:rPr>
          <w:rStyle w:val="FontStyle108"/>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к радиальной линии. Испытание в обоих направлениях начинается на расстоянии 1,5 м от контрольной точки и заканчиваться через 1,5 м после нее</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Испытание на движение — это движение в одном направлении через контрольную точку. Перед началом и после завершения каждого испытания на движение </w:t>
      </w: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должна оставаться неподвижной не менее 20 с</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Испытание на движение, генерирующее сигнал или сообщение о проникновении, считается пройденным. В качестве альтернативы, если первая попытка испытания на движение не генерирует сигнал или сообщение о проникновении, должны быть </w:t>
      </w:r>
      <w:r w:rsidRPr="00C552A8">
        <w:rPr>
          <w:rStyle w:val="FontStyle108"/>
          <w:rFonts w:ascii="Times New Roman" w:hAnsi="Times New Roman" w:cs="Times New Roman"/>
          <w:sz w:val="24"/>
          <w:szCs w:val="24"/>
          <w:lang w:eastAsia="en-US"/>
        </w:rPr>
        <w:lastRenderedPageBreak/>
        <w:t>выполнены четыре последующие попытки. Чтобы испытание на движение считалось пройденным, все эти дополнительные попытки должны генерировать сигнал или сообщение о проникновении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Для каждой контрольной точки испытание на движение должно быть пройдено в обоих направлениях</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6.4.3.2 </w:t>
      </w:r>
      <w:r w:rsidRPr="00C552A8">
        <w:rPr>
          <w:rStyle w:val="FontStyle103"/>
          <w:rFonts w:ascii="Times New Roman" w:hAnsi="Times New Roman" w:cs="Times New Roman"/>
          <w:sz w:val="24"/>
          <w:szCs w:val="24"/>
          <w:lang w:eastAsia="en-US"/>
        </w:rPr>
        <w:t>Проверка обнаружения в пределах границы</w:t>
      </w:r>
    </w:p>
    <w:p w:rsidR="00D67D28" w:rsidRPr="00C552A8" w:rsidRDefault="00D65B97"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На р</w:t>
      </w:r>
      <w:r w:rsidR="00D67D28" w:rsidRPr="00C552A8">
        <w:rPr>
          <w:rStyle w:val="FontStyle108"/>
          <w:rFonts w:ascii="Times New Roman" w:hAnsi="Times New Roman" w:cs="Times New Roman"/>
          <w:sz w:val="24"/>
          <w:szCs w:val="24"/>
          <w:lang w:eastAsia="en-US"/>
        </w:rPr>
        <w:t>исунке С.2 показан пример заявленной производителем границы обнаружения, наложенной на масштабированную 2 м квадратную сетку</w:t>
      </w:r>
      <w:r w:rsidR="00D67D28"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Начиная с датчика, первую контрольную точку отмечают на расстоянии 4 м по оси датчика. Используя 2 м квадратную сетку, отмечают дополнительные контрольные точки на каждом альтернативном пересечении сетки по обеим сторонам оси датчика. Ни одна контрольная точка не должна находиться менее чем в 1 м от заявленной границы или за ее пределами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Каждая контрольная точка соединена с датчиком радиальной линией. В каждой контрольной точке имеются два направления испытания: +45</w:t>
      </w:r>
      <w:r w:rsidR="00D65B97" w:rsidRPr="00C552A8">
        <w:rPr>
          <w:rStyle w:val="FontStyle108"/>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и -45</w:t>
      </w:r>
      <w:r w:rsidR="00D65B97" w:rsidRPr="00C552A8">
        <w:rPr>
          <w:rStyle w:val="FontStyle108"/>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к радиальной линии. Испытание в обоих направлениях начинается на расстоянии 1,5 м от контрольной точки и заканчивается через 1,5 м после нее</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Испытание на движение — это движение в одном направлении через контрольную точку. Перед началом и после завершения каждого испытания на движение </w:t>
      </w: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должна оставаться неподвижной не менее 20 с</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Испытание на движение, генерирующее сигнал или сообщение о проникновении, считается пройденным. В качестве альтернативы, если первая попытка испытания на движение не генерирует сигнал или сообщение о проникновении, выполняют еще четыре попытки. Чтобы испытание на движение считалось пройденным, все эти дополнительные попытки должны генерировать сигнал или сообщение о проникновении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Для каждой контрольной точки испытание на движение должно быть пройдено в обоих направлениях</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6.4.4 </w:t>
      </w:r>
      <w:r w:rsidRPr="00C552A8">
        <w:rPr>
          <w:rStyle w:val="FontStyle103"/>
          <w:rFonts w:ascii="Times New Roman" w:hAnsi="Times New Roman" w:cs="Times New Roman"/>
          <w:sz w:val="24"/>
          <w:szCs w:val="24"/>
          <w:lang w:eastAsia="en-US"/>
        </w:rPr>
        <w:t>Проверка характеристик высокоскоростного обнаружения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Проводят четыре испытания на движение. Два испытания на движение начинаются за границей зоны, с противоположных сторон, и проходят через среднюю точку оси датчика под углом +45</w:t>
      </w:r>
      <w:r w:rsidR="00D65B97" w:rsidRPr="00C552A8">
        <w:rPr>
          <w:rStyle w:val="FontStyle108"/>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и -45</w:t>
      </w:r>
      <w:r w:rsidR="00D65B97" w:rsidRPr="00C552A8">
        <w:rPr>
          <w:rStyle w:val="FontStyle108"/>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к оси датчика, двигаясь к датчику. Третье и четвертое испытания на движение проходят в противоположных направлениях под прямым углом к оси датчика на расстоянии 2 м перед нулевой линией датчика и парал</w:t>
      </w:r>
      <w:r w:rsidR="00D65B97" w:rsidRPr="00C552A8">
        <w:rPr>
          <w:rStyle w:val="FontStyle108"/>
          <w:rFonts w:ascii="Times New Roman" w:hAnsi="Times New Roman" w:cs="Times New Roman"/>
          <w:sz w:val="24"/>
          <w:szCs w:val="24"/>
          <w:lang w:eastAsia="en-US"/>
        </w:rPr>
        <w:t>лельно ей. Примеры показаны на р</w:t>
      </w:r>
      <w:r w:rsidRPr="00C552A8">
        <w:rPr>
          <w:rStyle w:val="FontStyle108"/>
          <w:rFonts w:ascii="Times New Roman" w:hAnsi="Times New Roman" w:cs="Times New Roman"/>
          <w:sz w:val="24"/>
          <w:szCs w:val="24"/>
          <w:lang w:eastAsia="en-US"/>
        </w:rPr>
        <w:t>исунке С.3</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должна пересечь всю указанную зону обнаружения, остановившись после пересечения другой границы обнаружения. Перед началом и после завершения каждого испытания на движение </w:t>
      </w: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должна оставаться неподвижной не менее </w:t>
      </w:r>
      <w:r w:rsidR="00D65B97" w:rsidRPr="00C552A8">
        <w:rPr>
          <w:rStyle w:val="FontStyle108"/>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20 с</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Сигнал или сообщение о проникновении должен генерироваться для каждого из трех испытаний на движение</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b w:val="0"/>
          <w:sz w:val="24"/>
          <w:szCs w:val="24"/>
          <w:lang w:eastAsia="en-US"/>
        </w:rPr>
      </w:pPr>
      <w:r w:rsidRPr="00C552A8">
        <w:rPr>
          <w:rStyle w:val="FontStyle99"/>
          <w:rFonts w:ascii="Times New Roman" w:hAnsi="Times New Roman" w:cs="Times New Roman"/>
          <w:b w:val="0"/>
          <w:sz w:val="24"/>
          <w:szCs w:val="24"/>
          <w:lang w:eastAsia="en-US"/>
        </w:rPr>
        <w:t xml:space="preserve">6.4.5 </w:t>
      </w:r>
      <w:r w:rsidRPr="00C552A8">
        <w:rPr>
          <w:rStyle w:val="FontStyle103"/>
          <w:rFonts w:ascii="Times New Roman" w:hAnsi="Times New Roman" w:cs="Times New Roman"/>
          <w:b w:val="0"/>
          <w:sz w:val="24"/>
          <w:szCs w:val="24"/>
          <w:lang w:eastAsia="en-US"/>
        </w:rPr>
        <w:t>Проверка характеристик обнаружения прерывистого движения</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8"/>
          <w:rFonts w:ascii="Times New Roman" w:hAnsi="Times New Roman" w:cs="Times New Roman"/>
          <w:sz w:val="24"/>
          <w:szCs w:val="24"/>
          <w:lang w:eastAsia="en-US"/>
        </w:rPr>
        <w:t>Выполняют два испытания на движение, пересекающих всю зону обнаружения</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8"/>
          <w:rFonts w:ascii="Times New Roman" w:hAnsi="Times New Roman" w:cs="Times New Roman"/>
          <w:sz w:val="24"/>
          <w:szCs w:val="24"/>
          <w:lang w:eastAsia="en-US"/>
        </w:rPr>
        <w:t>Испытания начинаются за границей обнаружения, с противоположных сторон, и проходят через среднюю точку оси датчика под углом +45</w:t>
      </w:r>
      <w:r w:rsidR="00D65B97" w:rsidRPr="00C552A8">
        <w:rPr>
          <w:rStyle w:val="FontStyle108"/>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и -45</w:t>
      </w:r>
      <w:r w:rsidR="00D65B97" w:rsidRPr="00C552A8">
        <w:rPr>
          <w:rStyle w:val="FontStyle108"/>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к оси датчика, двигаясь к датчику</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8"/>
          <w:rFonts w:ascii="Times New Roman" w:hAnsi="Times New Roman" w:cs="Times New Roman"/>
          <w:sz w:val="24"/>
          <w:szCs w:val="24"/>
          <w:lang w:eastAsia="en-US"/>
        </w:rPr>
        <w:t xml:space="preserve">Для датчиков класса 3 и 4 прерывистое движение должно состоять из прохождения </w:t>
      </w: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на 1 м со скоростью 1,0 </w:t>
      </w:r>
      <w:r w:rsidRPr="00C552A8">
        <w:rPr>
          <w:rStyle w:val="FontStyle102"/>
          <w:rFonts w:ascii="Times New Roman" w:hAnsi="Times New Roman" w:cs="Times New Roman"/>
          <w:b w:val="0"/>
          <w:sz w:val="24"/>
          <w:szCs w:val="24"/>
          <w:lang w:eastAsia="en-US"/>
        </w:rPr>
        <w:t>м/с</w:t>
      </w:r>
      <w:r w:rsidRPr="00C552A8">
        <w:rPr>
          <w:rStyle w:val="FontStyle102"/>
          <w:rFonts w:ascii="Times New Roman" w:hAnsi="Times New Roman" w:cs="Times New Roman"/>
          <w:b w:val="0"/>
          <w:sz w:val="24"/>
          <w:szCs w:val="24"/>
          <w:vertAlign w:val="superscript"/>
          <w:lang w:eastAsia="en-US"/>
        </w:rPr>
        <w:t>-1</w:t>
      </w:r>
      <w:r w:rsidRPr="00C552A8">
        <w:rPr>
          <w:rStyle w:val="FontStyle108"/>
          <w:rFonts w:ascii="Times New Roman" w:hAnsi="Times New Roman" w:cs="Times New Roman"/>
          <w:sz w:val="24"/>
          <w:szCs w:val="24"/>
          <w:lang w:eastAsia="en-US"/>
        </w:rPr>
        <w:t xml:space="preserve">, затем паузы на 5 с прежде чем продолжить движение. Последовательность сохраняется до тех пор, пока </w:t>
      </w: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не пройдет всю зону обнаружения</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Сигнал или сообщение о проникновении генерируется для обоих испытаний на движение</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lastRenderedPageBreak/>
        <w:t xml:space="preserve">6.4.6 </w:t>
      </w:r>
      <w:r w:rsidRPr="00C552A8">
        <w:rPr>
          <w:rStyle w:val="FontStyle103"/>
          <w:rFonts w:ascii="Times New Roman" w:hAnsi="Times New Roman" w:cs="Times New Roman"/>
          <w:sz w:val="24"/>
          <w:szCs w:val="24"/>
          <w:lang w:eastAsia="en-US"/>
        </w:rPr>
        <w:t>Проверка характеристик обнаружения вблизи</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Выполняются два испытания на движение, начиная и заканчивая за границей зон</w:t>
      </w:r>
      <w:r w:rsidR="00D65B97" w:rsidRPr="00C552A8">
        <w:rPr>
          <w:rStyle w:val="FontStyle108"/>
          <w:rFonts w:ascii="Times New Roman" w:hAnsi="Times New Roman" w:cs="Times New Roman"/>
          <w:sz w:val="24"/>
          <w:szCs w:val="24"/>
          <w:lang w:eastAsia="en-US"/>
        </w:rPr>
        <w:t>ы обнаружения, как показано на р</w:t>
      </w:r>
      <w:r w:rsidRPr="00C552A8">
        <w:rPr>
          <w:rStyle w:val="FontStyle108"/>
          <w:rFonts w:ascii="Times New Roman" w:hAnsi="Times New Roman" w:cs="Times New Roman"/>
          <w:sz w:val="24"/>
          <w:szCs w:val="24"/>
          <w:lang w:eastAsia="en-US"/>
        </w:rPr>
        <w:t xml:space="preserve">исунке С.4. Испытания начинаются за границей обнаружения с центром </w:t>
      </w: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на расстоянии (для классов 1 и 2) 2,0 м ± 0,2 м, и (для классов 3и 4) 0,5 м ± 0,05 м от вертикальной оси датчика</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должна пересечь всю указанную зону обнаружения, остановившись после пересечения другой границы обнаружения. Перед началом и после завершения каждого испытания на движение </w:t>
      </w: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должна оставаться неподвижной не менее </w:t>
      </w:r>
      <w:r w:rsidR="00D65B97" w:rsidRPr="00C552A8">
        <w:rPr>
          <w:rStyle w:val="FontStyle108"/>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20 с</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Сигнал или сообщение о проникновении генерируется для обоих испытаний на движение</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6.4.7 </w:t>
      </w:r>
      <w:r w:rsidRPr="00C552A8">
        <w:rPr>
          <w:rStyle w:val="FontStyle103"/>
          <w:rFonts w:ascii="Times New Roman" w:hAnsi="Times New Roman" w:cs="Times New Roman"/>
          <w:sz w:val="24"/>
          <w:szCs w:val="24"/>
          <w:lang w:eastAsia="en-US"/>
        </w:rPr>
        <w:t>Проверка значительного уменьшения заданной дальности</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Выбирают контрольную точку на оси датчика на расстоянии 55 % от заявленной производителем дальности обнаружения. Устанавливают барьер, блокирующий инфракрасное и ультразвуковое излучение поперек оси и перпендикулярно ей, на расстоянии 45 % от заявленной производителем дальности обнаружения, охватывающий расстояние по горизонтали ± 2,5 м по обе стороны от оси датчика и высоту по </w:t>
      </w:r>
      <w:r w:rsidR="00D65B97" w:rsidRPr="00C552A8">
        <w:rPr>
          <w:rStyle w:val="FontStyle108"/>
          <w:rFonts w:ascii="Times New Roman" w:hAnsi="Times New Roman" w:cs="Times New Roman"/>
          <w:sz w:val="24"/>
          <w:szCs w:val="24"/>
          <w:lang w:eastAsia="en-US"/>
        </w:rPr>
        <w:t>вертикали 3 м, как показано на р</w:t>
      </w:r>
      <w:r w:rsidRPr="00C552A8">
        <w:rPr>
          <w:rStyle w:val="FontStyle108"/>
          <w:rFonts w:ascii="Times New Roman" w:hAnsi="Times New Roman" w:cs="Times New Roman"/>
          <w:sz w:val="24"/>
          <w:szCs w:val="24"/>
          <w:lang w:eastAsia="en-US"/>
        </w:rPr>
        <w:t>исунке С.5</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В контрольной точке используются два направления испытания, начиная на расстоянии 1,5 м до контрольной точки и заканчивая через 1,5 м после нее, двигаясь перпендикулярно оси датчика</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должна двигаться по каждому пути от начала до конца. В конце каждого испытания на движение </w:t>
      </w: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должна сделать паузу не менее 20 с, прежде чем проводить какие-либо дальнейшие испытания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Сигнал или сообщение о маскировке генерируются при наличии барьера</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bookmarkStart w:id="23" w:name="bookmark31"/>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6</w:t>
      </w:r>
      <w:bookmarkEnd w:id="23"/>
      <w:r w:rsidRPr="00C552A8">
        <w:rPr>
          <w:rStyle w:val="FontStyle99"/>
          <w:rFonts w:ascii="Times New Roman" w:hAnsi="Times New Roman" w:cs="Times New Roman"/>
          <w:sz w:val="24"/>
          <w:szCs w:val="24"/>
          <w:lang w:eastAsia="en-US"/>
        </w:rPr>
        <w:t xml:space="preserve">.5 </w:t>
      </w:r>
      <w:r w:rsidRPr="00C552A8">
        <w:rPr>
          <w:rStyle w:val="FontStyle103"/>
          <w:rFonts w:ascii="Times New Roman" w:hAnsi="Times New Roman" w:cs="Times New Roman"/>
          <w:sz w:val="24"/>
          <w:szCs w:val="24"/>
          <w:lang w:eastAsia="en-US"/>
        </w:rPr>
        <w:t>Задержка включения, временной интервал между сигналами и индикация обнаружения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Включают питание датчика при включенном индикаторе и выжидают 180 с для стабилизации. Проводят основное испытание обнаружения. Показания отмечают. По истечении заданного интервала времени между сигналами проводят основное испытание обнаружения. Показания отмечают. Отключают индикатор проникновения. По истечении заданного интервала времени между сигналами проводят основное испытание на обнаружение. Показания отмечают</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w:t>
      </w:r>
      <w:r w:rsidRPr="00C552A8">
        <w:rPr>
          <w:rStyle w:val="FontStyle108"/>
          <w:rFonts w:ascii="Times New Roman" w:hAnsi="Times New Roman" w:cs="Times New Roman"/>
          <w:sz w:val="24"/>
          <w:szCs w:val="24"/>
          <w:lang w:eastAsia="en-US"/>
        </w:rPr>
        <w:t>: Датчик генерирует сигнал или сообщение о проникновении в ответ на каждый из трех основных испытаний на обнаружение. Для первого и второго основных испытаний на обнаружение должны срабатывать сигнал или сообщение о проникновении и индикатор проникновения. Для третьего основного испытания на обнаружение индикации не должно быть</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bookmarkStart w:id="24" w:name="bookmark32"/>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6</w:t>
      </w:r>
      <w:bookmarkEnd w:id="24"/>
      <w:r w:rsidRPr="00C552A8">
        <w:rPr>
          <w:rStyle w:val="FontStyle99"/>
          <w:rFonts w:ascii="Times New Roman" w:hAnsi="Times New Roman" w:cs="Times New Roman"/>
          <w:sz w:val="24"/>
          <w:szCs w:val="24"/>
          <w:lang w:eastAsia="en-US"/>
        </w:rPr>
        <w:t xml:space="preserve">.6 </w:t>
      </w:r>
      <w:r w:rsidRPr="00C552A8">
        <w:rPr>
          <w:rStyle w:val="FontStyle103"/>
          <w:rFonts w:ascii="Times New Roman" w:hAnsi="Times New Roman" w:cs="Times New Roman"/>
          <w:sz w:val="24"/>
          <w:szCs w:val="24"/>
          <w:lang w:eastAsia="en-US"/>
        </w:rPr>
        <w:t>Самотестирование</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Выполняют основное испытание на обнаружение, чтобы убедиться, что датчик работает</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35"/>
        <w:widowControl/>
        <w:ind w:firstLine="567"/>
        <w:jc w:val="both"/>
        <w:rPr>
          <w:rStyle w:val="FontStyle108"/>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Датчик генерирует сигнал или сообщение о проникновении и не генерирует сигналы или сообщения о несанкционированном вскрытии или неисправности.</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Для датчиков классов 3 и 4 контролируют датчик во время локального самотестирования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35"/>
        <w:widowControl/>
        <w:ind w:firstLine="567"/>
        <w:jc w:val="both"/>
        <w:rPr>
          <w:rStyle w:val="FontStyle108"/>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Датчик не генерирует никаких сигналов или сообщений о проникновении, несанкционированном вскрытии или неисправности.</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lastRenderedPageBreak/>
        <w:t>Для датчиков класса 4 контролируют датчик во время локального самотестирования. Показания отмечают</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Датчик генерирует сигнал или сообщение о проникновении и не генерирует сигналы или сообщения о несанкционированном вскрытии или неисправности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Замыкают выход сигнала ПИК датчика на землю или выполняют аналогичное действие, рекомендованное производителем</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Для датчиков классов 3 и 4 контролируют датчик во время локального самотестирования</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Для датчиков класса 4 также контролируют датчик во время дистанционного самотестирования</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Для датчиков с более чем одним выходом сигнала ПИК датчика испытания необходимо повторить для каждого выхода отдельно</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(локальное самотестирование) Датчик генерирует сигнал или сообщение о неисправности и не генерирует сигналы или сообщения о несанкционированном вскрытии или проникновении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(дистанционное самотестирование) Датчик генерирует сигнал или сообщение о неисправности и не генерирует сигналы или сообщения о несанкционированном вскрытии или проникновении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Выход сигнала ультразвукового датчика замыкают на землю или выполняют аналогичное действие, рекомендованное производителем,</w:t>
      </w:r>
      <w:r w:rsidRPr="00C552A8">
        <w:rPr>
          <w:rFonts w:ascii="Times New Roman" w:hAnsi="Times New Roman" w:cs="Times New Roman"/>
        </w:rPr>
        <w:t xml:space="preserve"> </w:t>
      </w:r>
      <w:r w:rsidRPr="00C552A8">
        <w:rPr>
          <w:rStyle w:val="FontStyle108"/>
          <w:rFonts w:ascii="Times New Roman" w:hAnsi="Times New Roman" w:cs="Times New Roman"/>
          <w:sz w:val="24"/>
          <w:szCs w:val="24"/>
          <w:lang w:eastAsia="en-US"/>
        </w:rPr>
        <w:t>и повторяют испытание(-я)</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Для датчиков с более чем одним выходом сигнала ультразвукового датчика испытания необходимо повторить для каждого выхода отдельно</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(локальное самотестирование) Датчик генерирует сигнал или сообщение о неисправности и не генерирует сигналы или сообщения о несанкционированном вскрытии или проникновении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(дистанционное самотестирование) Датчик генерирует сигнал или сообщение о неисправности и не генерирует сигналы или сообщения о несанкционированном вскрытии или проникновении</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25" w:name="bookmark33"/>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6</w:t>
      </w:r>
      <w:bookmarkEnd w:id="25"/>
      <w:r w:rsidRPr="00C552A8">
        <w:rPr>
          <w:rStyle w:val="FontStyle99"/>
          <w:rFonts w:ascii="Times New Roman" w:hAnsi="Times New Roman" w:cs="Times New Roman"/>
          <w:sz w:val="24"/>
          <w:szCs w:val="24"/>
          <w:lang w:eastAsia="en-US"/>
        </w:rPr>
        <w:t xml:space="preserve">.7 </w:t>
      </w:r>
      <w:r w:rsidRPr="00C552A8">
        <w:rPr>
          <w:rStyle w:val="FontStyle103"/>
          <w:rFonts w:ascii="Times New Roman" w:hAnsi="Times New Roman" w:cs="Times New Roman"/>
          <w:sz w:val="24"/>
          <w:szCs w:val="24"/>
          <w:lang w:eastAsia="en-US"/>
        </w:rPr>
        <w:t>Устойчивость отдельной техники к неправильному срабатыванию</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6.7.1 </w:t>
      </w:r>
      <w:r w:rsidRPr="00C552A8">
        <w:rPr>
          <w:rStyle w:val="FontStyle103"/>
          <w:rFonts w:ascii="Times New Roman" w:hAnsi="Times New Roman" w:cs="Times New Roman"/>
          <w:sz w:val="24"/>
          <w:szCs w:val="24"/>
          <w:lang w:eastAsia="en-US"/>
        </w:rPr>
        <w:t>Устойчивость</w:t>
      </w:r>
      <w:r w:rsidRPr="00C552A8">
        <w:rPr>
          <w:rStyle w:val="FontStyle103"/>
          <w:rFonts w:ascii="Times New Roman" w:hAnsi="Times New Roman" w:cs="Times New Roman"/>
          <w:b w:val="0"/>
          <w:sz w:val="24"/>
          <w:szCs w:val="24"/>
          <w:lang w:eastAsia="en-US"/>
        </w:rPr>
        <w:t xml:space="preserve"> </w:t>
      </w:r>
      <w:r w:rsidRPr="00C552A8">
        <w:rPr>
          <w:rStyle w:val="FontStyle99"/>
          <w:rFonts w:ascii="Times New Roman" w:hAnsi="Times New Roman" w:cs="Times New Roman"/>
          <w:sz w:val="24"/>
          <w:szCs w:val="24"/>
          <w:lang w:eastAsia="en-US"/>
        </w:rPr>
        <w:t>к воздушному потоку</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Ультразвуковую технику помещают в состояние, при котором ПИК техника может вызвать сигнал или сообщение о </w:t>
      </w:r>
      <w:r w:rsidRPr="00C552A8">
        <w:rPr>
          <w:rStyle w:val="FontStyle108"/>
          <w:rFonts w:ascii="Times New Roman" w:hAnsi="Times New Roman" w:cs="Times New Roman"/>
          <w:sz w:val="24"/>
          <w:szCs w:val="24"/>
          <w:lang w:eastAsia="en-US"/>
        </w:rPr>
        <w:t>проникновении</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От точки на 1,0 м ниже датчика направляют поток воздуха от тепловентилятора на лицевую сторону датчика, повышая температуру воздуха у окна датчика на 20 °С от температуры окружающей среды со скоростью 5 °С мин</w:t>
      </w:r>
      <w:r w:rsidRPr="00C552A8">
        <w:rPr>
          <w:rStyle w:val="FontStyle102"/>
          <w:rFonts w:ascii="Times New Roman" w:hAnsi="Times New Roman" w:cs="Times New Roman"/>
          <w:b w:val="0"/>
          <w:sz w:val="24"/>
          <w:szCs w:val="24"/>
          <w:vertAlign w:val="superscript"/>
          <w:lang w:eastAsia="en-US"/>
        </w:rPr>
        <w:t>-1</w:t>
      </w:r>
      <w:r w:rsidRPr="00C552A8">
        <w:rPr>
          <w:rStyle w:val="FontStyle102"/>
          <w:rFonts w:ascii="Times New Roman" w:hAnsi="Times New Roman" w:cs="Times New Roman"/>
          <w:b w:val="0"/>
          <w:sz w:val="24"/>
          <w:szCs w:val="24"/>
          <w:lang w:eastAsia="en-US"/>
        </w:rPr>
        <w:t>. Теплый воздух проходит со средней скоростью 0,7 мс</w:t>
      </w:r>
      <w:r w:rsidRPr="00C552A8">
        <w:rPr>
          <w:rStyle w:val="FontStyle102"/>
          <w:rFonts w:ascii="Times New Roman" w:hAnsi="Times New Roman" w:cs="Times New Roman"/>
          <w:b w:val="0"/>
          <w:sz w:val="24"/>
          <w:szCs w:val="24"/>
          <w:vertAlign w:val="superscript"/>
          <w:lang w:eastAsia="en-US"/>
        </w:rPr>
        <w:t>-1</w:t>
      </w:r>
      <w:r w:rsidRPr="00C552A8">
        <w:rPr>
          <w:rStyle w:val="FontStyle102"/>
          <w:rFonts w:ascii="Times New Roman" w:hAnsi="Times New Roman" w:cs="Times New Roman"/>
          <w:b w:val="0"/>
          <w:sz w:val="24"/>
          <w:szCs w:val="24"/>
          <w:lang w:eastAsia="en-US"/>
        </w:rPr>
        <w:t xml:space="preserve"> +0,1 мс</w:t>
      </w:r>
      <w:r w:rsidRPr="00C552A8">
        <w:rPr>
          <w:rStyle w:val="FontStyle102"/>
          <w:rFonts w:ascii="Times New Roman" w:hAnsi="Times New Roman" w:cs="Times New Roman"/>
          <w:b w:val="0"/>
          <w:sz w:val="24"/>
          <w:szCs w:val="24"/>
          <w:vertAlign w:val="superscript"/>
          <w:lang w:eastAsia="en-US"/>
        </w:rPr>
        <w:t>-1</w:t>
      </w:r>
      <w:r w:rsidRPr="00C552A8">
        <w:rPr>
          <w:rStyle w:val="FontStyle102"/>
          <w:rFonts w:ascii="Times New Roman" w:hAnsi="Times New Roman" w:cs="Times New Roman"/>
          <w:b w:val="0"/>
          <w:sz w:val="24"/>
          <w:szCs w:val="24"/>
          <w:lang w:eastAsia="en-US"/>
        </w:rPr>
        <w:t>, измеренной в окне датчика. Не допускается прямой обзор датчиком нагревательных элементов.</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Стабилизируют в течение 4 мин при температуре окружающей среды +20 °C. Выключают нагрев и снижают температуру в течение 1 минуты или до тех пор, пока не будет достигнута температура окружающей среды. Стабилизируют при температуре окружающей среды в течение 2 мин. Цикл повторяют 5 раз.</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Не должно быть изменения состояния датчика</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6.7.2 </w:t>
      </w:r>
      <w:r w:rsidRPr="00C552A8">
        <w:rPr>
          <w:rStyle w:val="FontStyle103"/>
          <w:rFonts w:ascii="Times New Roman" w:hAnsi="Times New Roman" w:cs="Times New Roman"/>
          <w:sz w:val="24"/>
          <w:szCs w:val="24"/>
          <w:lang w:eastAsia="en-US"/>
        </w:rPr>
        <w:t>Устойчивость</w:t>
      </w:r>
      <w:r w:rsidRPr="00C552A8">
        <w:rPr>
          <w:rStyle w:val="FontStyle103"/>
          <w:rFonts w:ascii="Times New Roman" w:hAnsi="Times New Roman" w:cs="Times New Roman"/>
          <w:b w:val="0"/>
          <w:sz w:val="24"/>
          <w:szCs w:val="24"/>
          <w:lang w:eastAsia="en-US"/>
        </w:rPr>
        <w:t xml:space="preserve"> </w:t>
      </w:r>
      <w:r w:rsidRPr="00C552A8">
        <w:rPr>
          <w:rStyle w:val="FontStyle99"/>
          <w:rFonts w:ascii="Times New Roman" w:hAnsi="Times New Roman" w:cs="Times New Roman"/>
          <w:sz w:val="24"/>
          <w:szCs w:val="24"/>
          <w:lang w:eastAsia="en-US"/>
        </w:rPr>
        <w:t>к видимому и ближнему инфракрасному излучению</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Ультразвуковую технику помещают в состояние, при котором ПИК техника может вызвать сигнал или сообщение о </w:t>
      </w:r>
      <w:r w:rsidRPr="00C552A8">
        <w:rPr>
          <w:rStyle w:val="FontStyle108"/>
          <w:rFonts w:ascii="Times New Roman" w:hAnsi="Times New Roman" w:cs="Times New Roman"/>
          <w:sz w:val="24"/>
          <w:szCs w:val="24"/>
          <w:lang w:eastAsia="en-US"/>
        </w:rPr>
        <w:t>проникновении</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Источник белого света (галогенная автомобильная фара на 12 В, лампа накаливания VW H4 или аналогичная, без переднего отражателя и линзы), подключенный к источнику питания постоянного тока на 13,5 В, способный генерировать не менее 2 000 </w:t>
      </w:r>
      <w:proofErr w:type="spellStart"/>
      <w:r w:rsidRPr="00C552A8">
        <w:rPr>
          <w:rStyle w:val="FontStyle102"/>
          <w:rFonts w:ascii="Times New Roman" w:hAnsi="Times New Roman" w:cs="Times New Roman"/>
          <w:b w:val="0"/>
          <w:sz w:val="24"/>
          <w:szCs w:val="24"/>
          <w:lang w:eastAsia="en-US"/>
        </w:rPr>
        <w:t>Ix</w:t>
      </w:r>
      <w:proofErr w:type="spellEnd"/>
      <w:r w:rsidRPr="00C552A8">
        <w:rPr>
          <w:rStyle w:val="FontStyle102"/>
          <w:rFonts w:ascii="Times New Roman" w:hAnsi="Times New Roman" w:cs="Times New Roman"/>
          <w:b w:val="0"/>
          <w:sz w:val="24"/>
          <w:szCs w:val="24"/>
          <w:lang w:eastAsia="en-US"/>
        </w:rPr>
        <w:t xml:space="preserve"> на расстоянии 3 м, используют для подсветки датчика.</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lastRenderedPageBreak/>
        <w:t>Лампа прожигается в течение 10 часов и утилизируется после 100 часов использования.</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Свет от источника должен падать на датчик через два чистых стекла толщиной 4 мм, разделенных воздушным зазором 10 мм и расположенных на расстоянии 0,5 м от датчика.</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Интенсивность света измеряют на датчике с помощью калиброванного измерителя видимого света. Калибровка описана в приложении G.</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b w:val="0"/>
          <w:sz w:val="24"/>
          <w:szCs w:val="24"/>
          <w:lang w:eastAsia="en-US"/>
        </w:rPr>
        <w:t>Датчик устанавливают в затемненной комнате на исходном расстоянии 5 м от источника. Источник устанавливают в основной осевой зоне обнаружения датчика, чувствительного к инфракрасному излучению в диапазоне длин волн от 8 до 14 мкм. Измеритель видимого света устанавливают в выбранном месте датчика и перемещают</w:t>
      </w:r>
      <w:r w:rsidRPr="00C552A8">
        <w:rPr>
          <w:rStyle w:val="FontStyle102"/>
          <w:rFonts w:ascii="Times New Roman" w:hAnsi="Times New Roman" w:cs="Times New Roman"/>
          <w:sz w:val="24"/>
          <w:szCs w:val="24"/>
          <w:lang w:eastAsia="en-US"/>
        </w:rPr>
        <w:t xml:space="preserve"> </w:t>
      </w:r>
      <w:r w:rsidRPr="00C552A8">
        <w:rPr>
          <w:rStyle w:val="FontStyle102"/>
          <w:rFonts w:ascii="Times New Roman" w:hAnsi="Times New Roman" w:cs="Times New Roman"/>
          <w:b w:val="0"/>
          <w:sz w:val="24"/>
          <w:szCs w:val="24"/>
          <w:lang w:eastAsia="en-US"/>
        </w:rPr>
        <w:t>источник света к нему и от него до тех пор, пока не будет получено показ</w:t>
      </w:r>
      <w:r w:rsidR="00FB162A" w:rsidRPr="00C552A8">
        <w:rPr>
          <w:rStyle w:val="FontStyle102"/>
          <w:rFonts w:ascii="Times New Roman" w:hAnsi="Times New Roman" w:cs="Times New Roman"/>
          <w:b w:val="0"/>
          <w:sz w:val="24"/>
          <w:szCs w:val="24"/>
          <w:lang w:eastAsia="en-US"/>
        </w:rPr>
        <w:t xml:space="preserve">ание в видимом диапазоне 2000 </w:t>
      </w:r>
      <w:proofErr w:type="spellStart"/>
      <w:r w:rsidR="00FB162A" w:rsidRPr="00C552A8">
        <w:rPr>
          <w:rStyle w:val="FontStyle102"/>
          <w:rFonts w:ascii="Times New Roman" w:hAnsi="Times New Roman" w:cs="Times New Roman"/>
          <w:b w:val="0"/>
          <w:sz w:val="24"/>
          <w:szCs w:val="24"/>
          <w:lang w:eastAsia="en-US"/>
        </w:rPr>
        <w:t>лк</w:t>
      </w:r>
      <w:proofErr w:type="spellEnd"/>
      <w:r w:rsidRPr="00C552A8">
        <w:rPr>
          <w:rStyle w:val="FontStyle102"/>
          <w:rFonts w:ascii="Times New Roman" w:hAnsi="Times New Roman" w:cs="Times New Roman"/>
          <w:b w:val="0"/>
          <w:sz w:val="24"/>
          <w:szCs w:val="24"/>
          <w:lang w:eastAsia="en-US"/>
        </w:rPr>
        <w:t xml:space="preserve"> + 10 %.</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Источник света сканируется вокруг вертикальной оси таким образом, чтобы испускаемый свет пересекал датчик со скоростью 0,5 мс-1 и не касался внешнего края корпуса датчика. Всего выполняется десять сканирований передней части датчика.</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Не должно быть изменения состояния датчика</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6.7.3 </w:t>
      </w:r>
      <w:r w:rsidRPr="00C552A8">
        <w:rPr>
          <w:rStyle w:val="FontStyle103"/>
          <w:rFonts w:ascii="Times New Roman" w:hAnsi="Times New Roman" w:cs="Times New Roman"/>
          <w:sz w:val="24"/>
          <w:szCs w:val="24"/>
          <w:lang w:eastAsia="en-US"/>
        </w:rPr>
        <w:t>Устойчивость</w:t>
      </w:r>
      <w:r w:rsidRPr="00C552A8">
        <w:rPr>
          <w:rStyle w:val="FontStyle103"/>
          <w:rFonts w:ascii="Times New Roman" w:hAnsi="Times New Roman" w:cs="Times New Roman"/>
          <w:b w:val="0"/>
          <w:sz w:val="24"/>
          <w:szCs w:val="24"/>
          <w:lang w:eastAsia="en-US"/>
        </w:rPr>
        <w:t xml:space="preserve"> </w:t>
      </w:r>
      <w:r w:rsidRPr="00C552A8">
        <w:rPr>
          <w:rStyle w:val="FontStyle99"/>
          <w:rFonts w:ascii="Times New Roman" w:hAnsi="Times New Roman" w:cs="Times New Roman"/>
          <w:sz w:val="24"/>
          <w:szCs w:val="24"/>
          <w:lang w:eastAsia="en-US"/>
        </w:rPr>
        <w:t>к посторонним источникам звука</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Ультразвуковую технику помещают в состояние, при котором ПИК техника может вызвать сигнал или сообщение о </w:t>
      </w:r>
      <w:r w:rsidRPr="00C552A8">
        <w:rPr>
          <w:rStyle w:val="FontStyle108"/>
          <w:rFonts w:ascii="Times New Roman" w:hAnsi="Times New Roman" w:cs="Times New Roman"/>
          <w:sz w:val="24"/>
          <w:szCs w:val="24"/>
          <w:lang w:eastAsia="en-US"/>
        </w:rPr>
        <w:t>проникновении</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Используют стандартный генератор белого шума, работающий в диапазоне от 20 Гц до 30 кГц. Его устанавливают на таком расстоянии, чтобы номинальный уровень звукового давления на частоте 26,3 кГц составлял 86 дБ (1 </w:t>
      </w:r>
      <w:proofErr w:type="spellStart"/>
      <w:r w:rsidRPr="00C552A8">
        <w:rPr>
          <w:rStyle w:val="FontStyle102"/>
          <w:rFonts w:ascii="Times New Roman" w:hAnsi="Times New Roman" w:cs="Times New Roman"/>
          <w:b w:val="0"/>
          <w:sz w:val="24"/>
          <w:szCs w:val="24"/>
          <w:lang w:eastAsia="en-US"/>
        </w:rPr>
        <w:t>мкПа</w:t>
      </w:r>
      <w:proofErr w:type="spellEnd"/>
      <w:r w:rsidRPr="00C552A8">
        <w:rPr>
          <w:rStyle w:val="FontStyle102"/>
          <w:rFonts w:ascii="Times New Roman" w:hAnsi="Times New Roman" w:cs="Times New Roman"/>
          <w:b w:val="0"/>
          <w:sz w:val="24"/>
          <w:szCs w:val="24"/>
          <w:lang w:eastAsia="en-US"/>
        </w:rPr>
        <w:t xml:space="preserve">) + 2 дБ (1 </w:t>
      </w:r>
      <w:proofErr w:type="spellStart"/>
      <w:r w:rsidRPr="00C552A8">
        <w:rPr>
          <w:rStyle w:val="FontStyle102"/>
          <w:rFonts w:ascii="Times New Roman" w:hAnsi="Times New Roman" w:cs="Times New Roman"/>
          <w:b w:val="0"/>
          <w:sz w:val="24"/>
          <w:szCs w:val="24"/>
          <w:lang w:eastAsia="en-US"/>
        </w:rPr>
        <w:t>мкПа</w:t>
      </w:r>
      <w:proofErr w:type="spellEnd"/>
      <w:r w:rsidRPr="00C552A8">
        <w:rPr>
          <w:rStyle w:val="FontStyle102"/>
          <w:rFonts w:ascii="Times New Roman" w:hAnsi="Times New Roman" w:cs="Times New Roman"/>
          <w:b w:val="0"/>
          <w:sz w:val="24"/>
          <w:szCs w:val="24"/>
          <w:lang w:eastAsia="en-US"/>
        </w:rPr>
        <w:t>) на датчике.</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Белый шум применяют в течение 60 с; белый шум удаляют на 180 с; затем его повторно применяют и удаляют в общей сложности пять раз в эти промежутки времени.</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Не должно быть изменения состояния датчика</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26" w:name="bookmark34"/>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6</w:t>
      </w:r>
      <w:bookmarkEnd w:id="26"/>
      <w:r w:rsidRPr="00C552A8">
        <w:rPr>
          <w:rStyle w:val="FontStyle99"/>
          <w:rFonts w:ascii="Times New Roman" w:hAnsi="Times New Roman" w:cs="Times New Roman"/>
          <w:sz w:val="24"/>
          <w:szCs w:val="24"/>
          <w:lang w:eastAsia="en-US"/>
        </w:rPr>
        <w:t xml:space="preserve">.8 </w:t>
      </w:r>
      <w:r w:rsidRPr="00C552A8">
        <w:rPr>
          <w:rStyle w:val="FontStyle103"/>
          <w:rFonts w:ascii="Times New Roman" w:hAnsi="Times New Roman" w:cs="Times New Roman"/>
          <w:sz w:val="24"/>
          <w:szCs w:val="24"/>
          <w:lang w:eastAsia="en-US"/>
        </w:rPr>
        <w:t>Защита от несанкционированного вскрытия</w:t>
      </w:r>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6.8.1 Общие положения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Применяют общие условия испытаний согласно пункту </w:t>
      </w:r>
      <w:r w:rsidRPr="00C552A8">
        <w:rPr>
          <w:rStyle w:val="FontStyle102"/>
          <w:rFonts w:ascii="Times New Roman" w:hAnsi="Times New Roman" w:cs="Times New Roman"/>
          <w:b w:val="0"/>
          <w:sz w:val="24"/>
          <w:szCs w:val="24"/>
          <w:lang w:eastAsia="en-US"/>
        </w:rPr>
        <w:t>6.2</w:t>
      </w:r>
      <w:hyperlink w:anchor="bookmark26" w:history="1">
        <w:r w:rsidRPr="00C552A8">
          <w:rPr>
            <w:rStyle w:val="FontStyle102"/>
            <w:rFonts w:ascii="Times New Roman" w:hAnsi="Times New Roman" w:cs="Times New Roman"/>
            <w:b w:val="0"/>
            <w:sz w:val="24"/>
            <w:szCs w:val="24"/>
            <w:lang w:eastAsia="en-US"/>
          </w:rPr>
          <w:t>.1</w:t>
        </w:r>
      </w:hyperlink>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bookmarkStart w:id="27" w:name="bookmark35"/>
      <w:r w:rsidRPr="00C552A8">
        <w:rPr>
          <w:rStyle w:val="FontStyle99"/>
          <w:rFonts w:ascii="Times New Roman" w:hAnsi="Times New Roman" w:cs="Times New Roman"/>
          <w:sz w:val="24"/>
          <w:szCs w:val="24"/>
          <w:lang w:eastAsia="en-US"/>
        </w:rPr>
        <w:t>6</w:t>
      </w:r>
      <w:bookmarkEnd w:id="27"/>
      <w:r w:rsidRPr="00C552A8">
        <w:rPr>
          <w:rStyle w:val="FontStyle99"/>
          <w:rFonts w:ascii="Times New Roman" w:hAnsi="Times New Roman" w:cs="Times New Roman"/>
          <w:sz w:val="24"/>
          <w:szCs w:val="24"/>
          <w:lang w:eastAsia="en-US"/>
        </w:rPr>
        <w:t xml:space="preserve">.8.2 </w:t>
      </w:r>
      <w:r w:rsidRPr="00C552A8">
        <w:rPr>
          <w:rStyle w:val="FontStyle103"/>
          <w:rFonts w:ascii="Times New Roman" w:hAnsi="Times New Roman" w:cs="Times New Roman"/>
          <w:sz w:val="24"/>
          <w:szCs w:val="24"/>
          <w:lang w:eastAsia="en-US"/>
        </w:rPr>
        <w:t xml:space="preserve">Устойчивость к несанкционированному доступу внутрь </w:t>
      </w:r>
      <w:r w:rsidRPr="00C552A8">
        <w:rPr>
          <w:rStyle w:val="FontStyle108"/>
          <w:rFonts w:ascii="Times New Roman" w:hAnsi="Times New Roman" w:cs="Times New Roman"/>
          <w:b/>
          <w:sz w:val="24"/>
          <w:szCs w:val="24"/>
          <w:lang w:eastAsia="en-US"/>
        </w:rPr>
        <w:t>датчика</w:t>
      </w:r>
      <w:r w:rsidRPr="00C552A8">
        <w:rPr>
          <w:rStyle w:val="FontStyle103"/>
          <w:rFonts w:ascii="Times New Roman" w:hAnsi="Times New Roman" w:cs="Times New Roman"/>
          <w:sz w:val="24"/>
          <w:szCs w:val="24"/>
          <w:lang w:eastAsia="en-US"/>
        </w:rPr>
        <w:t xml:space="preserve"> через крышки и имеющиеся отверстия и его обнаружение</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Датчик устанавливают в соответствии с рекомендациями производителя</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Используя общедоступные ручные инструменты, т</w:t>
      </w:r>
      <w:r w:rsidR="00A42B27" w:rsidRPr="00C552A8">
        <w:rPr>
          <w:rStyle w:val="FontStyle108"/>
          <w:rFonts w:ascii="Times New Roman" w:hAnsi="Times New Roman" w:cs="Times New Roman"/>
          <w:sz w:val="24"/>
          <w:szCs w:val="24"/>
          <w:lang w:eastAsia="en-US"/>
        </w:rPr>
        <w:t>акие как те, которые указаны в п</w:t>
      </w:r>
      <w:r w:rsidRPr="00C552A8">
        <w:rPr>
          <w:rStyle w:val="FontStyle108"/>
          <w:rFonts w:ascii="Times New Roman" w:hAnsi="Times New Roman" w:cs="Times New Roman"/>
          <w:sz w:val="24"/>
          <w:szCs w:val="24"/>
          <w:lang w:eastAsia="en-US"/>
        </w:rPr>
        <w:t>риложении H, и пытаясь деформировать корпус, пытаются получить доступ ко всем компонентам, средствам регулировки и крепежным винтам, которые при воздействии на них могут неблагоприятно повлиять на работу датчика</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Нормальный доступ требует использования соответствующего инструм</w:t>
      </w:r>
      <w:r w:rsidR="00A42B27" w:rsidRPr="00C552A8">
        <w:rPr>
          <w:rStyle w:val="FontStyle108"/>
          <w:rFonts w:ascii="Times New Roman" w:hAnsi="Times New Roman" w:cs="Times New Roman"/>
          <w:sz w:val="24"/>
          <w:szCs w:val="24"/>
          <w:lang w:eastAsia="en-US"/>
        </w:rPr>
        <w:t>ента. Для классов, указанных в т</w:t>
      </w:r>
      <w:r w:rsidRPr="00C552A8">
        <w:rPr>
          <w:rStyle w:val="FontStyle108"/>
          <w:rFonts w:ascii="Times New Roman" w:hAnsi="Times New Roman" w:cs="Times New Roman"/>
          <w:sz w:val="24"/>
          <w:szCs w:val="24"/>
          <w:lang w:eastAsia="en-US"/>
        </w:rPr>
        <w:t>аблице 4, должна отсутствовать возможность доступа к каким-либо компонентам, средствам регулировки и крепежным винтам, вмешательство в которые может отрицательно сказаться на работе датчика, без генерирования сигнала или сообщения о несанкционированном вскрытии или нанесения видимых повреждений</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6.8.3 </w:t>
      </w:r>
      <w:r w:rsidRPr="00C552A8">
        <w:rPr>
          <w:rStyle w:val="FontStyle103"/>
          <w:rFonts w:ascii="Times New Roman" w:hAnsi="Times New Roman" w:cs="Times New Roman"/>
          <w:sz w:val="24"/>
          <w:szCs w:val="24"/>
          <w:lang w:eastAsia="en-US"/>
        </w:rPr>
        <w:t>Обнаружение удаления с монтажной поверхности</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Подтверждают работу обратного устройства обнаружения несанкционированного вскрытия, убрав с датчик с монтажной поверхности. Заменяют блок на монтажной поверхности без крепежных винтов, если только они не являются частью устройства обнаружения несанкционированного вскрытия. Медленно передвигают датчик от монтажной поверхности и пытаются предотвратить срабатывание устройства обнаружения несанкционированного вскрытия, вставив стальную полосу длиной от 100 до 200 мм, шириной от 10 до 20 мм и толщиной 1 мм между тыльной частью датчика и его монтажной поверхностью</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lastRenderedPageBreak/>
        <w:t>Критерий успешного/неуспешного прохождения</w:t>
      </w:r>
      <w:r w:rsidRPr="00C552A8">
        <w:rPr>
          <w:rStyle w:val="FontStyle108"/>
          <w:rFonts w:ascii="Times New Roman" w:hAnsi="Times New Roman" w:cs="Times New Roman"/>
          <w:sz w:val="24"/>
          <w:szCs w:val="24"/>
          <w:lang w:eastAsia="en-US"/>
        </w:rPr>
        <w:t>: Сигнал или сообщение о несанкционированном вскрытии генерируется до того, как устройство обнаружения несанкционированного вскрытия может быть заблокировано</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37"/>
        <w:widowControl/>
        <w:ind w:firstLine="567"/>
        <w:jc w:val="both"/>
        <w:rPr>
          <w:rStyle w:val="FontStyle99"/>
          <w:rFonts w:ascii="Times New Roman" w:hAnsi="Times New Roman" w:cs="Times New Roman"/>
          <w:b w:val="0"/>
          <w:sz w:val="24"/>
          <w:szCs w:val="24"/>
          <w:lang w:eastAsia="en-US"/>
        </w:rPr>
      </w:pPr>
      <w:r w:rsidRPr="00C552A8">
        <w:rPr>
          <w:rStyle w:val="FontStyle99"/>
          <w:rFonts w:ascii="Times New Roman" w:hAnsi="Times New Roman" w:cs="Times New Roman"/>
          <w:sz w:val="24"/>
          <w:szCs w:val="24"/>
          <w:lang w:eastAsia="en-US"/>
        </w:rPr>
        <w:t xml:space="preserve">6.8.4 </w:t>
      </w:r>
      <w:r w:rsidRPr="00C552A8">
        <w:rPr>
          <w:rStyle w:val="FontStyle103"/>
          <w:rFonts w:ascii="Times New Roman" w:hAnsi="Times New Roman" w:cs="Times New Roman"/>
          <w:sz w:val="24"/>
          <w:szCs w:val="24"/>
          <w:lang w:eastAsia="en-US"/>
        </w:rPr>
        <w:t>Устойчивость к</w:t>
      </w:r>
      <w:r w:rsidRPr="00C552A8" w:rsidDel="00FE247F">
        <w:rPr>
          <w:rStyle w:val="FontStyle103"/>
          <w:rFonts w:ascii="Times New Roman" w:hAnsi="Times New Roman" w:cs="Times New Roman"/>
          <w:sz w:val="24"/>
          <w:szCs w:val="24"/>
          <w:lang w:eastAsia="en-US"/>
        </w:rPr>
        <w:t xml:space="preserve"> </w:t>
      </w:r>
      <w:r w:rsidRPr="00C552A8">
        <w:rPr>
          <w:rStyle w:val="FontStyle103"/>
          <w:rFonts w:ascii="Times New Roman" w:hAnsi="Times New Roman" w:cs="Times New Roman"/>
          <w:sz w:val="24"/>
          <w:szCs w:val="24"/>
          <w:lang w:eastAsia="en-US"/>
        </w:rPr>
        <w:t>переориентации регулируемых креплений или ее обнаружение</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Устанавливают датчик с кронштейном таким образом, чтобы его можно было повернуть на регулируемом креплении с помощью измеренного крутящего момента и результирующего углового смещения, оцененного как </w:t>
      </w:r>
      <w:proofErr w:type="gramStart"/>
      <w:r w:rsidRPr="00C552A8">
        <w:rPr>
          <w:rStyle w:val="FontStyle108"/>
          <w:rFonts w:ascii="Times New Roman" w:hAnsi="Times New Roman" w:cs="Times New Roman"/>
          <w:sz w:val="24"/>
          <w:szCs w:val="24"/>
          <w:lang w:eastAsia="en-US"/>
        </w:rPr>
        <w:t>во время</w:t>
      </w:r>
      <w:proofErr w:type="gramEnd"/>
      <w:r w:rsidRPr="00C552A8">
        <w:rPr>
          <w:rStyle w:val="FontStyle108"/>
          <w:rFonts w:ascii="Times New Roman" w:hAnsi="Times New Roman" w:cs="Times New Roman"/>
          <w:sz w:val="24"/>
          <w:szCs w:val="24"/>
          <w:lang w:eastAsia="en-US"/>
        </w:rPr>
        <w:t>, так и п</w:t>
      </w:r>
      <w:r w:rsidR="00A42B27" w:rsidRPr="00C552A8">
        <w:rPr>
          <w:rStyle w:val="FontStyle108"/>
          <w:rFonts w:ascii="Times New Roman" w:hAnsi="Times New Roman" w:cs="Times New Roman"/>
          <w:sz w:val="24"/>
          <w:szCs w:val="24"/>
          <w:lang w:eastAsia="en-US"/>
        </w:rPr>
        <w:t>осле испытания, как показано в п</w:t>
      </w:r>
      <w:r w:rsidRPr="00C552A8">
        <w:rPr>
          <w:rStyle w:val="FontStyle108"/>
          <w:rFonts w:ascii="Times New Roman" w:hAnsi="Times New Roman" w:cs="Times New Roman"/>
          <w:sz w:val="24"/>
          <w:szCs w:val="24"/>
          <w:lang w:eastAsia="en-US"/>
        </w:rPr>
        <w:t xml:space="preserve">риложении </w:t>
      </w:r>
      <w:r w:rsidRPr="00C552A8">
        <w:rPr>
          <w:rStyle w:val="FontStyle102"/>
          <w:rFonts w:ascii="Times New Roman" w:hAnsi="Times New Roman" w:cs="Times New Roman"/>
          <w:b w:val="0"/>
          <w:sz w:val="24"/>
          <w:szCs w:val="24"/>
          <w:lang w:eastAsia="en-US"/>
        </w:rPr>
        <w:t>I</w:t>
      </w:r>
      <w:r w:rsidRPr="00C552A8">
        <w:rPr>
          <w:rStyle w:val="FontStyle108"/>
          <w:rFonts w:ascii="Times New Roman" w:hAnsi="Times New Roman" w:cs="Times New Roman"/>
          <w:sz w:val="24"/>
          <w:szCs w:val="24"/>
          <w:lang w:eastAsia="en-US"/>
        </w:rPr>
        <w:t>. Уровни требуемого крутящего момента в зав</w:t>
      </w:r>
      <w:r w:rsidR="00A42B27" w:rsidRPr="00C552A8">
        <w:rPr>
          <w:rStyle w:val="FontStyle108"/>
          <w:rFonts w:ascii="Times New Roman" w:hAnsi="Times New Roman" w:cs="Times New Roman"/>
          <w:sz w:val="24"/>
          <w:szCs w:val="24"/>
          <w:lang w:eastAsia="en-US"/>
        </w:rPr>
        <w:t>исимости от класса приведены в т</w:t>
      </w:r>
      <w:r w:rsidRPr="00C552A8">
        <w:rPr>
          <w:rStyle w:val="FontStyle108"/>
          <w:rFonts w:ascii="Times New Roman" w:hAnsi="Times New Roman" w:cs="Times New Roman"/>
          <w:sz w:val="24"/>
          <w:szCs w:val="24"/>
          <w:lang w:eastAsia="en-US"/>
        </w:rPr>
        <w:t>аблице 4</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Применяют требуемый крутящий момент. Снимают крутящий момент. Измеряют угол поворота датчика относительно крепления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Когда к датчику прикладываетс</w:t>
      </w:r>
      <w:r w:rsidR="00A42B27" w:rsidRPr="00C552A8">
        <w:rPr>
          <w:rStyle w:val="FontStyle108"/>
          <w:rFonts w:ascii="Times New Roman" w:hAnsi="Times New Roman" w:cs="Times New Roman"/>
          <w:sz w:val="24"/>
          <w:szCs w:val="24"/>
          <w:lang w:eastAsia="en-US"/>
        </w:rPr>
        <w:t>я крутящий момент, указанный в т</w:t>
      </w:r>
      <w:r w:rsidRPr="00C552A8">
        <w:rPr>
          <w:rStyle w:val="FontStyle108"/>
          <w:rFonts w:ascii="Times New Roman" w:hAnsi="Times New Roman" w:cs="Times New Roman"/>
          <w:sz w:val="24"/>
          <w:szCs w:val="24"/>
          <w:lang w:eastAsia="en-US"/>
        </w:rPr>
        <w:t>аблице 4, он не должен поворачиваться более чем на 5</w:t>
      </w:r>
      <w:r w:rsidR="00A42B27" w:rsidRPr="00C552A8">
        <w:rPr>
          <w:rStyle w:val="FontStyle108"/>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В качестве альтернативы, когда применяетс</w:t>
      </w:r>
      <w:r w:rsidR="00A42B27" w:rsidRPr="00C552A8">
        <w:rPr>
          <w:rStyle w:val="FontStyle108"/>
          <w:rFonts w:ascii="Times New Roman" w:hAnsi="Times New Roman" w:cs="Times New Roman"/>
          <w:sz w:val="24"/>
          <w:szCs w:val="24"/>
          <w:lang w:eastAsia="en-US"/>
        </w:rPr>
        <w:t>я крутящий момент, указанный в т</w:t>
      </w:r>
      <w:r w:rsidRPr="00C552A8">
        <w:rPr>
          <w:rStyle w:val="FontStyle108"/>
          <w:rFonts w:ascii="Times New Roman" w:hAnsi="Times New Roman" w:cs="Times New Roman"/>
          <w:sz w:val="24"/>
          <w:szCs w:val="24"/>
          <w:lang w:eastAsia="en-US"/>
        </w:rPr>
        <w:t>аблице 4, сигнал или сообщение о несанкционированном вскрытии генерируется до того, как датчик повернется на 5</w:t>
      </w:r>
      <w:r w:rsidR="00A42B27" w:rsidRPr="00C552A8">
        <w:rPr>
          <w:rStyle w:val="FontStyle108"/>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3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6.8.5 </w:t>
      </w:r>
      <w:r w:rsidRPr="00C552A8">
        <w:rPr>
          <w:rStyle w:val="FontStyle103"/>
          <w:rFonts w:ascii="Times New Roman" w:hAnsi="Times New Roman" w:cs="Times New Roman"/>
          <w:sz w:val="24"/>
          <w:szCs w:val="24"/>
          <w:lang w:eastAsia="en-US"/>
        </w:rPr>
        <w:t>Устойчивость к помехам магнитного поля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Подключают питание к датчику и выжидают 180 с. Пытаются предотвратить сигналы или сообщения о проникновении, несанкционированном вскрытии и неисправности путем последовательного размещения одного полюса</w:t>
      </w:r>
      <w:r w:rsidR="00A42B27" w:rsidRPr="00C552A8">
        <w:rPr>
          <w:rStyle w:val="FontStyle108"/>
          <w:rFonts w:ascii="Times New Roman" w:hAnsi="Times New Roman" w:cs="Times New Roman"/>
          <w:sz w:val="24"/>
          <w:szCs w:val="24"/>
          <w:lang w:eastAsia="en-US"/>
        </w:rPr>
        <w:t xml:space="preserve"> магнита типа в соответствии с т</w:t>
      </w:r>
      <w:r w:rsidRPr="00C552A8">
        <w:rPr>
          <w:rStyle w:val="FontStyle108"/>
          <w:rFonts w:ascii="Times New Roman" w:hAnsi="Times New Roman" w:cs="Times New Roman"/>
          <w:sz w:val="24"/>
          <w:szCs w:val="24"/>
          <w:lang w:eastAsia="en-US"/>
        </w:rPr>
        <w:t xml:space="preserve">аблицей 4 на каждой поверхности корпуса датчика. Для каждого места размещения выполняют основное испытание обнаружения и проверяют правильность генерирования сигналов или сообщений о несанкционированном вскрытии и неисправности. </w:t>
      </w:r>
      <w:proofErr w:type="gramStart"/>
      <w:r w:rsidRPr="00C552A8">
        <w:rPr>
          <w:rStyle w:val="FontStyle108"/>
          <w:rFonts w:ascii="Times New Roman" w:hAnsi="Times New Roman" w:cs="Times New Roman"/>
          <w:sz w:val="24"/>
          <w:szCs w:val="24"/>
          <w:lang w:eastAsia="en-US"/>
        </w:rPr>
        <w:t>Повторяют  испытание</w:t>
      </w:r>
      <w:proofErr w:type="gramEnd"/>
      <w:r w:rsidRPr="00C552A8">
        <w:rPr>
          <w:rStyle w:val="FontStyle108"/>
          <w:rFonts w:ascii="Times New Roman" w:hAnsi="Times New Roman" w:cs="Times New Roman"/>
          <w:sz w:val="24"/>
          <w:szCs w:val="24"/>
          <w:lang w:eastAsia="en-US"/>
        </w:rPr>
        <w:t xml:space="preserve"> с другим полюсом</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Наличие магнита не должно препятствовать правильной генерации любого сигнала или сообщения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28" w:name="bookmark36"/>
      <w:r w:rsidRPr="00C552A8">
        <w:rPr>
          <w:rStyle w:val="FontStyle99"/>
          <w:rFonts w:ascii="Times New Roman" w:hAnsi="Times New Roman" w:cs="Times New Roman"/>
          <w:sz w:val="24"/>
          <w:szCs w:val="24"/>
          <w:lang w:eastAsia="en-US"/>
        </w:rPr>
        <w:t>6</w:t>
      </w:r>
      <w:bookmarkEnd w:id="28"/>
      <w:r w:rsidRPr="00C552A8">
        <w:rPr>
          <w:rStyle w:val="FontStyle99"/>
          <w:rFonts w:ascii="Times New Roman" w:hAnsi="Times New Roman" w:cs="Times New Roman"/>
          <w:sz w:val="24"/>
          <w:szCs w:val="24"/>
          <w:lang w:eastAsia="en-US"/>
        </w:rPr>
        <w:t xml:space="preserve">.8.6 </w:t>
      </w:r>
      <w:r w:rsidRPr="00C552A8">
        <w:rPr>
          <w:rStyle w:val="FontStyle103"/>
          <w:rFonts w:ascii="Times New Roman" w:hAnsi="Times New Roman" w:cs="Times New Roman"/>
          <w:sz w:val="24"/>
          <w:szCs w:val="24"/>
          <w:lang w:eastAsia="en-US"/>
        </w:rPr>
        <w:t xml:space="preserve">Обнаружение маскировки </w:t>
      </w:r>
      <w:r w:rsidRPr="00C552A8">
        <w:rPr>
          <w:rStyle w:val="FontStyle108"/>
          <w:rFonts w:ascii="Times New Roman" w:hAnsi="Times New Roman" w:cs="Times New Roman"/>
          <w:b/>
          <w:sz w:val="24"/>
          <w:szCs w:val="24"/>
          <w:lang w:eastAsia="en-US"/>
        </w:rPr>
        <w:t>датчика</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Для каждого испытания датчик должен получать питание, применяемые материалы и его сигналы или сообщения контролируются на предмет изменения состояния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Прикладывают каждый из образцов листового материала с 1 по 4, как указано в Таблице 6</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вставляют и удерживают перед лицевой стороной датчика с одной стороны на расстоянии 0 мм за 1 с</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вставляют и удерживают перед лицевой стороной датчика с одной стороны на расстоянии 50 мм за 1 с</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вставляют и удерживают перед лицевой стороной датчика с одной стороны на расстоянии 0 мм за 10 с</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8"/>
        <w:widowControl/>
        <w:ind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вставляют и удерживают перед лицевой стороной датчика с одной стороны на расстоянии 50 мм за 10 с</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Повторяют испытания a), b), c) и d) с материалом 2, вставленным и удерживаемым только перед той частью лицевой стороны датчика, которая находится непосредственно перед блоком ультразвукового излучателя/приемника.</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Материал 5 прикладывают непосредственно на переднюю часть </w:t>
      </w:r>
      <w:r w:rsidRPr="00C552A8">
        <w:rPr>
          <w:rStyle w:val="FontStyle108"/>
          <w:rFonts w:ascii="Times New Roman" w:hAnsi="Times New Roman" w:cs="Times New Roman"/>
          <w:sz w:val="24"/>
          <w:szCs w:val="24"/>
          <w:lang w:eastAsia="en-US"/>
        </w:rPr>
        <w:t>датчика</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4"/>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Материалы 6 и</w:t>
      </w:r>
      <w:r w:rsidR="00A42B27" w:rsidRPr="00C552A8">
        <w:rPr>
          <w:rStyle w:val="FontStyle102"/>
          <w:rFonts w:ascii="Times New Roman" w:hAnsi="Times New Roman" w:cs="Times New Roman"/>
          <w:b w:val="0"/>
          <w:sz w:val="24"/>
          <w:szCs w:val="24"/>
          <w:lang w:eastAsia="en-US"/>
        </w:rPr>
        <w:t xml:space="preserve"> 7 прикладывают, как указано в т</w:t>
      </w:r>
      <w:r w:rsidRPr="00C552A8">
        <w:rPr>
          <w:rStyle w:val="FontStyle102"/>
          <w:rFonts w:ascii="Times New Roman" w:hAnsi="Times New Roman" w:cs="Times New Roman"/>
          <w:b w:val="0"/>
          <w:sz w:val="24"/>
          <w:szCs w:val="24"/>
          <w:lang w:eastAsia="en-US"/>
        </w:rPr>
        <w:t xml:space="preserve">аблице 6, непосредственно на переднюю поверхность </w:t>
      </w:r>
      <w:r w:rsidRPr="00C552A8">
        <w:rPr>
          <w:rStyle w:val="FontStyle108"/>
          <w:rFonts w:ascii="Times New Roman" w:hAnsi="Times New Roman" w:cs="Times New Roman"/>
          <w:sz w:val="24"/>
          <w:szCs w:val="24"/>
          <w:lang w:eastAsia="en-US"/>
        </w:rPr>
        <w:t>датчика</w:t>
      </w:r>
      <w:r w:rsidRPr="00C552A8">
        <w:rPr>
          <w:rStyle w:val="FontStyle102"/>
          <w:rFonts w:ascii="Times New Roman" w:hAnsi="Times New Roman" w:cs="Times New Roman"/>
          <w:b w:val="0"/>
          <w:sz w:val="24"/>
          <w:szCs w:val="24"/>
          <w:lang w:eastAsia="en-US"/>
        </w:rPr>
        <w:t xml:space="preserve">. Материал 6 напыляют прерывистыми проходами продолжительностью не более 2 с каждый. </w:t>
      </w:r>
    </w:p>
    <w:p w:rsidR="00D67D28" w:rsidRPr="00C552A8" w:rsidRDefault="00D67D28" w:rsidP="00D67D28">
      <w:pPr>
        <w:pStyle w:val="Style14"/>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Материал 7 прикладывают</w:t>
      </w:r>
      <w:r w:rsidRPr="00C552A8" w:rsidDel="00FE247F">
        <w:rPr>
          <w:rStyle w:val="FontStyle102"/>
          <w:rFonts w:ascii="Times New Roman" w:hAnsi="Times New Roman" w:cs="Times New Roman"/>
          <w:b w:val="0"/>
          <w:sz w:val="24"/>
          <w:szCs w:val="24"/>
          <w:lang w:eastAsia="en-US"/>
        </w:rPr>
        <w:t xml:space="preserve"> </w:t>
      </w:r>
      <w:r w:rsidRPr="00C552A8">
        <w:rPr>
          <w:rStyle w:val="FontStyle102"/>
          <w:rFonts w:ascii="Times New Roman" w:hAnsi="Times New Roman" w:cs="Times New Roman"/>
          <w:b w:val="0"/>
          <w:sz w:val="24"/>
          <w:szCs w:val="24"/>
          <w:lang w:eastAsia="en-US"/>
        </w:rPr>
        <w:t>за один проход щетки.</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Для материалов 6 и 7 повторяют </w:t>
      </w:r>
      <w:r w:rsidRPr="00C552A8">
        <w:rPr>
          <w:rStyle w:val="FontStyle108"/>
          <w:rFonts w:ascii="Times New Roman" w:hAnsi="Times New Roman" w:cs="Times New Roman"/>
          <w:sz w:val="24"/>
          <w:szCs w:val="24"/>
          <w:lang w:eastAsia="en-US"/>
        </w:rPr>
        <w:t>приложения</w:t>
      </w:r>
      <w:r w:rsidRPr="00C552A8">
        <w:rPr>
          <w:rStyle w:val="FontStyle108"/>
          <w:rFonts w:ascii="Times New Roman" w:hAnsi="Times New Roman" w:cs="Times New Roman"/>
          <w:b/>
          <w:sz w:val="24"/>
          <w:szCs w:val="24"/>
          <w:lang w:eastAsia="en-US"/>
        </w:rPr>
        <w:t xml:space="preserve"> </w:t>
      </w:r>
      <w:r w:rsidRPr="00C552A8">
        <w:rPr>
          <w:rStyle w:val="FontStyle102"/>
          <w:rFonts w:ascii="Times New Roman" w:hAnsi="Times New Roman" w:cs="Times New Roman"/>
          <w:b w:val="0"/>
          <w:sz w:val="24"/>
          <w:szCs w:val="24"/>
          <w:lang w:eastAsia="en-US"/>
        </w:rPr>
        <w:t xml:space="preserve">до тех пор, пока </w:t>
      </w:r>
      <w:r w:rsidRPr="00C552A8">
        <w:rPr>
          <w:rStyle w:val="FontStyle108"/>
          <w:rFonts w:ascii="Times New Roman" w:hAnsi="Times New Roman" w:cs="Times New Roman"/>
          <w:sz w:val="24"/>
          <w:szCs w:val="24"/>
          <w:lang w:eastAsia="en-US"/>
        </w:rPr>
        <w:t>датчик</w:t>
      </w:r>
      <w:r w:rsidRPr="00C552A8">
        <w:rPr>
          <w:rStyle w:val="FontStyle108"/>
          <w:rFonts w:ascii="Times New Roman" w:hAnsi="Times New Roman" w:cs="Times New Roman"/>
          <w:b/>
          <w:sz w:val="24"/>
          <w:szCs w:val="24"/>
          <w:lang w:eastAsia="en-US"/>
        </w:rPr>
        <w:t xml:space="preserve"> </w:t>
      </w:r>
      <w:r w:rsidRPr="00C552A8">
        <w:rPr>
          <w:rStyle w:val="FontStyle102"/>
          <w:rFonts w:ascii="Times New Roman" w:hAnsi="Times New Roman" w:cs="Times New Roman"/>
          <w:b w:val="0"/>
          <w:sz w:val="24"/>
          <w:szCs w:val="24"/>
          <w:lang w:eastAsia="en-US"/>
        </w:rPr>
        <w:t>не перестанет реагировать или не будет сгенерирован сигнал о маскировке.</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После каждого отдельного приложения материала выжидают</w:t>
      </w:r>
      <w:r w:rsidRPr="00C552A8" w:rsidDel="00FE247F">
        <w:rPr>
          <w:rFonts w:ascii="Times New Roman" w:hAnsi="Times New Roman" w:cs="Times New Roman"/>
          <w:lang w:eastAsia="en-US"/>
        </w:rPr>
        <w:t xml:space="preserve"> </w:t>
      </w:r>
      <w:r w:rsidRPr="00C552A8">
        <w:rPr>
          <w:rStyle w:val="FontStyle108"/>
          <w:rFonts w:ascii="Times New Roman" w:hAnsi="Times New Roman" w:cs="Times New Roman"/>
          <w:sz w:val="24"/>
          <w:szCs w:val="24"/>
          <w:lang w:eastAsia="en-US"/>
        </w:rPr>
        <w:t>180 с, пока система не стабилизируется, и проводят основное испытание на обнаружение</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lastRenderedPageBreak/>
        <w:t>Критерий успешного/неуспешного прохождения</w:t>
      </w:r>
      <w:r w:rsidRPr="00C552A8">
        <w:rPr>
          <w:rStyle w:val="FontStyle108"/>
          <w:rFonts w:ascii="Times New Roman" w:hAnsi="Times New Roman" w:cs="Times New Roman"/>
          <w:sz w:val="24"/>
          <w:szCs w:val="24"/>
          <w:lang w:eastAsia="en-US"/>
        </w:rPr>
        <w:t xml:space="preserve">: Если ПИК или ультразвуковая техника запрещены, то сигнал о маскировке или сообщение, как описано в </w:t>
      </w:r>
      <w:r w:rsidR="00A42B27" w:rsidRPr="00C552A8">
        <w:rPr>
          <w:rStyle w:val="FontStyle108"/>
          <w:rFonts w:ascii="Times New Roman" w:hAnsi="Times New Roman" w:cs="Times New Roman"/>
          <w:sz w:val="24"/>
          <w:szCs w:val="24"/>
          <w:lang w:eastAsia="en-US"/>
        </w:rPr>
        <w:t>т</w:t>
      </w:r>
      <w:r w:rsidRPr="00C552A8">
        <w:rPr>
          <w:rStyle w:val="FontStyle108"/>
          <w:rFonts w:ascii="Times New Roman" w:hAnsi="Times New Roman" w:cs="Times New Roman"/>
          <w:sz w:val="24"/>
          <w:szCs w:val="24"/>
          <w:lang w:eastAsia="en-US"/>
        </w:rPr>
        <w:t>аблице 2, генерируется в течение 180 с после приложения маскирующего материала и продолжает генерироваться, по крайней мере, до тех пор, пока материал находится на месте. В качестве альтернативы, как ПИК, так и ультразвуковая техника датчика продолжают работу в обычном режиме</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Если отдельное испытание не пройдено, его необходимо повторить еще дважды. Испытание считается пройденным, если два из них оказались соответствующими необходимым критериям</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Испытания проходят все тестируемые материалы</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p>
    <w:p w:rsidR="00D67D28" w:rsidRPr="00C552A8" w:rsidRDefault="00D67D28" w:rsidP="00A42B27">
      <w:pPr>
        <w:pStyle w:val="Style7"/>
        <w:widowControl/>
        <w:ind w:firstLine="567"/>
        <w:jc w:val="center"/>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Таблица 6 – Ассортимент материалов для испытаний на маскировку</w:t>
      </w:r>
    </w:p>
    <w:p w:rsidR="00A42B27" w:rsidRPr="00C552A8" w:rsidRDefault="00A42B27" w:rsidP="00A42B27">
      <w:pPr>
        <w:pStyle w:val="Style7"/>
        <w:widowControl/>
        <w:ind w:firstLine="567"/>
        <w:jc w:val="center"/>
        <w:rPr>
          <w:rStyle w:val="FontStyle99"/>
          <w:rFonts w:ascii="Times New Roman" w:hAnsi="Times New Roman" w:cs="Times New Roman"/>
          <w:sz w:val="24"/>
          <w:szCs w:val="24"/>
          <w:lang w:eastAsia="en-US"/>
        </w:rPr>
      </w:pPr>
    </w:p>
    <w:tbl>
      <w:tblPr>
        <w:tblW w:w="9631" w:type="dxa"/>
        <w:tblLayout w:type="fixed"/>
        <w:tblCellMar>
          <w:left w:w="40" w:type="dxa"/>
          <w:right w:w="40" w:type="dxa"/>
        </w:tblCellMar>
        <w:tblLook w:val="0000" w:firstRow="0" w:lastRow="0" w:firstColumn="0" w:lastColumn="0" w:noHBand="0" w:noVBand="0"/>
      </w:tblPr>
      <w:tblGrid>
        <w:gridCol w:w="3394"/>
        <w:gridCol w:w="6237"/>
      </w:tblGrid>
      <w:tr w:rsidR="00D67D28" w:rsidRPr="00C552A8" w:rsidTr="00A42B27">
        <w:trPr>
          <w:trHeight w:val="317"/>
        </w:trPr>
        <w:tc>
          <w:tcPr>
            <w:tcW w:w="3394"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Номер материала</w:t>
            </w:r>
          </w:p>
        </w:tc>
        <w:tc>
          <w:tcPr>
            <w:tcW w:w="6237"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Материал</w:t>
            </w:r>
          </w:p>
        </w:tc>
      </w:tr>
      <w:tr w:rsidR="00D67D28" w:rsidRPr="00C552A8" w:rsidTr="00A42B27">
        <w:trPr>
          <w:trHeight w:val="317"/>
        </w:trPr>
        <w:tc>
          <w:tcPr>
            <w:tcW w:w="3394"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c>
          <w:tcPr>
            <w:tcW w:w="6237"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Лист черной матовой бумаги</w:t>
            </w:r>
          </w:p>
        </w:tc>
      </w:tr>
      <w:tr w:rsidR="00D67D28" w:rsidRPr="00C552A8" w:rsidTr="00A42B27">
        <w:trPr>
          <w:trHeight w:val="312"/>
        </w:trPr>
        <w:tc>
          <w:tcPr>
            <w:tcW w:w="3394"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2</w:t>
            </w:r>
          </w:p>
        </w:tc>
        <w:tc>
          <w:tcPr>
            <w:tcW w:w="6237"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96"/>
                <w:rFonts w:ascii="Times New Roman" w:hAnsi="Times New Roman" w:cs="Times New Roman"/>
                <w:i w:val="0"/>
                <w:sz w:val="24"/>
                <w:szCs w:val="24"/>
                <w:lang w:eastAsia="en-US"/>
              </w:rPr>
            </w:pPr>
            <w:r w:rsidRPr="00C552A8">
              <w:rPr>
                <w:rStyle w:val="FontStyle102"/>
                <w:rFonts w:ascii="Times New Roman" w:hAnsi="Times New Roman" w:cs="Times New Roman"/>
                <w:b w:val="0"/>
                <w:sz w:val="24"/>
                <w:szCs w:val="24"/>
                <w:lang w:eastAsia="en-US"/>
              </w:rPr>
              <w:t>Алюминиевый лист толщиной 2 мм</w:t>
            </w:r>
          </w:p>
        </w:tc>
      </w:tr>
      <w:tr w:rsidR="00D67D28" w:rsidRPr="00C552A8" w:rsidTr="00A42B27">
        <w:trPr>
          <w:trHeight w:val="312"/>
        </w:trPr>
        <w:tc>
          <w:tcPr>
            <w:tcW w:w="3394"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3</w:t>
            </w:r>
          </w:p>
        </w:tc>
        <w:tc>
          <w:tcPr>
            <w:tcW w:w="6237"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Прозрачный глянцевый акриловый лист толщиной 3 мм</w:t>
            </w:r>
          </w:p>
        </w:tc>
      </w:tr>
      <w:tr w:rsidR="00D67D28" w:rsidRPr="00C552A8" w:rsidTr="00A42B27">
        <w:trPr>
          <w:trHeight w:val="317"/>
        </w:trPr>
        <w:tc>
          <w:tcPr>
            <w:tcW w:w="3394"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4</w:t>
            </w:r>
          </w:p>
        </w:tc>
        <w:tc>
          <w:tcPr>
            <w:tcW w:w="6237"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 xml:space="preserve">Белый лист </w:t>
            </w:r>
            <w:proofErr w:type="spellStart"/>
            <w:r w:rsidRPr="00C552A8">
              <w:rPr>
                <w:rStyle w:val="FontStyle96"/>
                <w:rFonts w:ascii="Times New Roman" w:hAnsi="Times New Roman" w:cs="Times New Roman"/>
                <w:i w:val="0"/>
                <w:sz w:val="24"/>
                <w:szCs w:val="24"/>
                <w:lang w:eastAsia="en-US"/>
              </w:rPr>
              <w:t>пенополистирола</w:t>
            </w:r>
            <w:proofErr w:type="spellEnd"/>
          </w:p>
        </w:tc>
      </w:tr>
      <w:tr w:rsidR="00D67D28" w:rsidRPr="00C552A8" w:rsidTr="00A42B27">
        <w:trPr>
          <w:trHeight w:val="312"/>
        </w:trPr>
        <w:tc>
          <w:tcPr>
            <w:tcW w:w="3394"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5</w:t>
            </w:r>
          </w:p>
        </w:tc>
        <w:tc>
          <w:tcPr>
            <w:tcW w:w="6237"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 xml:space="preserve">Самоклеящийся прозрачный виниловый </w:t>
            </w:r>
            <w:proofErr w:type="spellStart"/>
            <w:r w:rsidRPr="00C552A8">
              <w:rPr>
                <w:rStyle w:val="FontStyle96"/>
                <w:rFonts w:ascii="Times New Roman" w:hAnsi="Times New Roman" w:cs="Times New Roman"/>
                <w:i w:val="0"/>
                <w:sz w:val="24"/>
                <w:szCs w:val="24"/>
                <w:lang w:eastAsia="en-US"/>
              </w:rPr>
              <w:t>лист</w:t>
            </w:r>
            <w:r w:rsidRPr="00C552A8">
              <w:rPr>
                <w:rStyle w:val="FontStyle96"/>
                <w:rFonts w:ascii="Times New Roman" w:hAnsi="Times New Roman" w:cs="Times New Roman"/>
                <w:i w:val="0"/>
                <w:sz w:val="24"/>
                <w:szCs w:val="24"/>
                <w:vertAlign w:val="superscript"/>
                <w:lang w:eastAsia="en-US"/>
              </w:rPr>
              <w:t>a</w:t>
            </w:r>
            <w:proofErr w:type="spellEnd"/>
          </w:p>
        </w:tc>
      </w:tr>
      <w:tr w:rsidR="00D67D28" w:rsidRPr="00C552A8" w:rsidTr="00A42B27">
        <w:trPr>
          <w:trHeight w:val="317"/>
        </w:trPr>
        <w:tc>
          <w:tcPr>
            <w:tcW w:w="3394"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w:t>
            </w:r>
          </w:p>
        </w:tc>
        <w:tc>
          <w:tcPr>
            <w:tcW w:w="6237"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 xml:space="preserve">Бесцветная пластиковая кожа, спрей Полиуретан </w:t>
            </w:r>
            <w:r w:rsidRPr="00C552A8">
              <w:rPr>
                <w:rStyle w:val="FontStyle96"/>
                <w:rFonts w:ascii="Times New Roman" w:hAnsi="Times New Roman" w:cs="Times New Roman"/>
                <w:i w:val="0"/>
                <w:sz w:val="24"/>
                <w:szCs w:val="24"/>
                <w:vertAlign w:val="superscript"/>
                <w:lang w:eastAsia="en-US"/>
              </w:rPr>
              <w:t>a</w:t>
            </w:r>
          </w:p>
        </w:tc>
      </w:tr>
      <w:tr w:rsidR="00D67D28" w:rsidRPr="00C552A8" w:rsidTr="00A42B27">
        <w:trPr>
          <w:trHeight w:val="312"/>
        </w:trPr>
        <w:tc>
          <w:tcPr>
            <w:tcW w:w="3394"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7</w:t>
            </w:r>
          </w:p>
        </w:tc>
        <w:tc>
          <w:tcPr>
            <w:tcW w:w="6237"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 xml:space="preserve">Прозрачный глянцевый лак, наносимый кистью </w:t>
            </w:r>
            <w:r w:rsidRPr="00C552A8">
              <w:rPr>
                <w:rStyle w:val="FontStyle96"/>
                <w:rFonts w:ascii="Times New Roman" w:hAnsi="Times New Roman" w:cs="Times New Roman"/>
                <w:i w:val="0"/>
                <w:sz w:val="24"/>
                <w:szCs w:val="24"/>
                <w:vertAlign w:val="superscript"/>
                <w:lang w:eastAsia="en-US"/>
              </w:rPr>
              <w:t>a</w:t>
            </w:r>
          </w:p>
        </w:tc>
      </w:tr>
      <w:tr w:rsidR="00D67D28" w:rsidRPr="00C552A8" w:rsidTr="00A42B27">
        <w:trPr>
          <w:trHeight w:val="326"/>
        </w:trPr>
        <w:tc>
          <w:tcPr>
            <w:tcW w:w="9631" w:type="dxa"/>
            <w:gridSpan w:val="2"/>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vertAlign w:val="superscript"/>
                <w:lang w:eastAsia="en-US"/>
              </w:rPr>
              <w:t>a</w:t>
            </w:r>
            <w:r w:rsidRPr="00C552A8">
              <w:rPr>
                <w:rStyle w:val="FontStyle96"/>
                <w:rFonts w:ascii="Times New Roman" w:hAnsi="Times New Roman" w:cs="Times New Roman"/>
                <w:i w:val="0"/>
                <w:sz w:val="24"/>
                <w:szCs w:val="24"/>
                <w:lang w:eastAsia="en-US"/>
              </w:rPr>
              <w:t xml:space="preserve"> Наносится только спереди.</w:t>
            </w:r>
          </w:p>
        </w:tc>
      </w:tr>
    </w:tbl>
    <w:p w:rsidR="00D67D28" w:rsidRPr="00C552A8" w:rsidRDefault="00D67D28" w:rsidP="00D67D28">
      <w:pPr>
        <w:pStyle w:val="Style3"/>
        <w:widowControl/>
        <w:ind w:firstLine="567"/>
        <w:jc w:val="both"/>
        <w:rPr>
          <w:rStyle w:val="FontStyle102"/>
          <w:rFonts w:ascii="Times New Roman" w:hAnsi="Times New Roman" w:cs="Times New Roman"/>
          <w:sz w:val="24"/>
          <w:szCs w:val="24"/>
          <w:lang w:eastAsia="en-US"/>
        </w:rPr>
      </w:pPr>
    </w:p>
    <w:p w:rsidR="00D67D28" w:rsidRPr="00C552A8" w:rsidRDefault="00D67D28" w:rsidP="00D67D28">
      <w:pPr>
        <w:pStyle w:val="Style3"/>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Все образцы листов должны быть достаточно большими, чтобы препятствовать обнаружению</w:t>
      </w:r>
      <w:r w:rsidRPr="00C552A8">
        <w:rPr>
          <w:rStyle w:val="FontStyle102"/>
          <w:rFonts w:ascii="Times New Roman" w:hAnsi="Times New Roman" w:cs="Times New Roman"/>
          <w:sz w:val="24"/>
          <w:szCs w:val="24"/>
          <w:lang w:eastAsia="en-US"/>
        </w:rPr>
        <w:t xml:space="preserve">. </w:t>
      </w:r>
    </w:p>
    <w:p w:rsidR="00D67D28" w:rsidRPr="00C552A8" w:rsidRDefault="00D67D28" w:rsidP="00D67D28">
      <w:pPr>
        <w:pStyle w:val="Style3"/>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6.8.7 </w:t>
      </w:r>
      <w:r w:rsidRPr="00C552A8">
        <w:rPr>
          <w:rStyle w:val="FontStyle103"/>
          <w:rFonts w:ascii="Times New Roman" w:hAnsi="Times New Roman" w:cs="Times New Roman"/>
          <w:sz w:val="24"/>
          <w:szCs w:val="24"/>
          <w:lang w:eastAsia="en-US"/>
        </w:rPr>
        <w:t>Устойчивость к ложным маскирующим сигналам</w:t>
      </w:r>
    </w:p>
    <w:p w:rsidR="00D67D28" w:rsidRPr="00C552A8" w:rsidRDefault="00D67D28" w:rsidP="00D67D28">
      <w:pPr>
        <w:pStyle w:val="Style3"/>
        <w:widowControl/>
        <w:ind w:firstLine="567"/>
        <w:jc w:val="both"/>
        <w:rPr>
          <w:rStyle w:val="FontStyle102"/>
          <w:rFonts w:ascii="Times New Roman" w:hAnsi="Times New Roman" w:cs="Times New Roman"/>
          <w:sz w:val="24"/>
          <w:szCs w:val="24"/>
          <w:lang w:eastAsia="en-US"/>
        </w:rPr>
      </w:pP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должна пересекать диаграмму покрытия датчика на расстоянии 1 м со скоростью 1 мс</w:t>
      </w:r>
      <w:r w:rsidRPr="00C552A8">
        <w:rPr>
          <w:rStyle w:val="FontStyle108"/>
          <w:rFonts w:ascii="Times New Roman" w:hAnsi="Times New Roman" w:cs="Times New Roman"/>
          <w:sz w:val="24"/>
          <w:szCs w:val="24"/>
          <w:vertAlign w:val="superscript"/>
          <w:lang w:eastAsia="en-US"/>
        </w:rPr>
        <w:t>-1</w:t>
      </w:r>
      <w:r w:rsidRPr="00C552A8">
        <w:rPr>
          <w:rStyle w:val="FontStyle102"/>
          <w:rFonts w:ascii="Times New Roman" w:hAnsi="Times New Roman" w:cs="Times New Roman"/>
          <w:sz w:val="24"/>
          <w:szCs w:val="24"/>
          <w:lang w:eastAsia="en-US"/>
        </w:rPr>
        <w:t xml:space="preserve">. </w:t>
      </w:r>
    </w:p>
    <w:p w:rsidR="00D67D28" w:rsidRPr="00C552A8" w:rsidRDefault="00D67D28" w:rsidP="00D67D28">
      <w:pPr>
        <w:pStyle w:val="Style3"/>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Датчик не должен генерировать маскирующие сигналы или сообщения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29" w:name="bookmark37"/>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6</w:t>
      </w:r>
      <w:bookmarkEnd w:id="29"/>
      <w:r w:rsidRPr="00C552A8">
        <w:rPr>
          <w:rStyle w:val="FontStyle99"/>
          <w:rFonts w:ascii="Times New Roman" w:hAnsi="Times New Roman" w:cs="Times New Roman"/>
          <w:sz w:val="24"/>
          <w:szCs w:val="24"/>
          <w:lang w:eastAsia="en-US"/>
        </w:rPr>
        <w:t xml:space="preserve">.9 </w:t>
      </w:r>
      <w:r w:rsidRPr="00C552A8">
        <w:rPr>
          <w:rStyle w:val="FontStyle103"/>
          <w:rFonts w:ascii="Times New Roman" w:hAnsi="Times New Roman" w:cs="Times New Roman"/>
          <w:sz w:val="24"/>
          <w:szCs w:val="24"/>
          <w:lang w:eastAsia="en-US"/>
        </w:rPr>
        <w:t>Электрические испытания</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6.9.1 Общие положения</w:t>
      </w:r>
    </w:p>
    <w:p w:rsidR="00D67D28" w:rsidRPr="00C552A8" w:rsidRDefault="00D67D28" w:rsidP="00D67D28">
      <w:pPr>
        <w:pStyle w:val="Style35"/>
        <w:widowControl/>
        <w:ind w:firstLine="567"/>
        <w:jc w:val="both"/>
        <w:rPr>
          <w:rStyle w:val="FontStyle108"/>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Обеспечивают отсутствие движения человека в зоне действия датчика во время испытаний.</w:t>
      </w:r>
    </w:p>
    <w:p w:rsidR="00D67D28" w:rsidRPr="00C552A8" w:rsidRDefault="00A42B27" w:rsidP="00D67D28">
      <w:pPr>
        <w:pStyle w:val="Style3"/>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В т</w:t>
      </w:r>
      <w:r w:rsidR="00D67D28" w:rsidRPr="00C552A8">
        <w:rPr>
          <w:rStyle w:val="FontStyle108"/>
          <w:rFonts w:ascii="Times New Roman" w:hAnsi="Times New Roman" w:cs="Times New Roman"/>
          <w:sz w:val="24"/>
          <w:szCs w:val="24"/>
          <w:lang w:eastAsia="en-US"/>
        </w:rPr>
        <w:t>аблице 5 указана зависимость от класса</w:t>
      </w:r>
      <w:r w:rsidR="00D67D28"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6.9.2 </w:t>
      </w:r>
      <w:r w:rsidRPr="00C552A8">
        <w:rPr>
          <w:rStyle w:val="FontStyle103"/>
          <w:rFonts w:ascii="Times New Roman" w:hAnsi="Times New Roman" w:cs="Times New Roman"/>
          <w:sz w:val="24"/>
          <w:szCs w:val="24"/>
          <w:lang w:eastAsia="en-US"/>
        </w:rPr>
        <w:t xml:space="preserve">Потребляемый ток </w:t>
      </w:r>
      <w:r w:rsidRPr="00C552A8">
        <w:rPr>
          <w:rStyle w:val="FontStyle108"/>
          <w:rFonts w:ascii="Times New Roman" w:hAnsi="Times New Roman" w:cs="Times New Roman"/>
          <w:b/>
          <w:sz w:val="24"/>
          <w:szCs w:val="24"/>
          <w:lang w:eastAsia="en-US"/>
        </w:rPr>
        <w:t>датчика</w:t>
      </w:r>
    </w:p>
    <w:p w:rsidR="00D67D28" w:rsidRPr="00C552A8" w:rsidRDefault="00D67D28" w:rsidP="00D67D28">
      <w:pPr>
        <w:pStyle w:val="Style3"/>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Это испытание не применимо к датчикам с внутренними источниками питания Типа C</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Подключают датчик к подходящему регулируемому стабилизированному источнику питания с последовательно включенным измерителем тока. Подключают вольтметр к входным клеммам питания датчика. Устанавливают напряжение на номинальное напряжение питания и дают датчику стабилизироваться не менее 180 с</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35"/>
        <w:widowControl/>
        <w:ind w:firstLine="567"/>
        <w:jc w:val="both"/>
        <w:rPr>
          <w:rStyle w:val="FontStyle108"/>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Устанавливают датчик в режим, потребляющий максимальный ток, предписанный производителем, и измеряют потребляемый ток.</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Переводят датчик в режим, потребляющий ток покоя, как описано производителем, и измеряют потребляемый ток</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Ток не должен превышать заявленных производителем значений более чем на 20 % в любом режиме</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lastRenderedPageBreak/>
        <w:t xml:space="preserve">6.9.3 </w:t>
      </w:r>
      <w:r w:rsidRPr="00C552A8">
        <w:rPr>
          <w:rStyle w:val="FontStyle103"/>
          <w:rFonts w:ascii="Times New Roman" w:hAnsi="Times New Roman" w:cs="Times New Roman"/>
          <w:sz w:val="24"/>
          <w:szCs w:val="24"/>
          <w:lang w:eastAsia="en-US"/>
        </w:rPr>
        <w:t>Медленное изменение входного напряжения и ограничения диапазона входного напряжения</w:t>
      </w:r>
    </w:p>
    <w:p w:rsidR="00D67D28" w:rsidRPr="00C552A8" w:rsidRDefault="00D67D28" w:rsidP="00D67D28">
      <w:pPr>
        <w:pStyle w:val="Style3"/>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Подключают датчик к подходящему регулируемому стабилизированному источнику питания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Повышают напряжение питания от нуля со скоростью 0,1 Вс</w:t>
      </w:r>
      <w:r w:rsidRPr="00C552A8">
        <w:rPr>
          <w:rStyle w:val="FontStyle108"/>
          <w:rFonts w:ascii="Times New Roman" w:hAnsi="Times New Roman" w:cs="Times New Roman"/>
          <w:sz w:val="24"/>
          <w:szCs w:val="24"/>
          <w:vertAlign w:val="superscript"/>
          <w:lang w:eastAsia="en-US"/>
        </w:rPr>
        <w:t>_1</w:t>
      </w:r>
      <w:r w:rsidRPr="00C552A8">
        <w:rPr>
          <w:rStyle w:val="FontStyle108"/>
          <w:rFonts w:ascii="Times New Roman" w:hAnsi="Times New Roman" w:cs="Times New Roman"/>
          <w:sz w:val="24"/>
          <w:szCs w:val="24"/>
          <w:lang w:eastAsia="en-US"/>
        </w:rPr>
        <w:t xml:space="preserve"> с шагом не более 10 мВ до достижения номинального напряжения питания В -25 % или минимального напряжения питания, указанного производителем, в зависимости от того, что меньше. Дают датчику стабилизироваться в течение 180 с</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Отслеживают сигналы или сообщения о проникновении и неисправностях и проводят основное испытание на обнаружение. Это испытание не применимо к датчикам с источниками питания Типа C</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Основное испытание на обнаружение генерирует сигнал или сообщение о проникновении и не генерирует сигнал или сообщение о неисправности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Сбрасывают входное напряжение до номинального значения V + 25 % или максимального уровня, указанного производителем, в зависимости от того, что больше. Дают датчику стабилизироваться в течение 180 с. Отслеживают сигналы или сообщения о проникновении и неисправностях и проводят основное испытание на обнаружение. Это испытание не применимо к датчикам с источниками питания Типа C</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Основное испытание на обнаружение генерирует сигнал или сообщение о проникновении и не генерирует сигнал или сообщение о неисправности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Для датчиков класса 3 и 4 снижают напряжение питания со скоростью 0,1 Вс</w:t>
      </w:r>
      <w:r w:rsidRPr="00C552A8">
        <w:rPr>
          <w:rStyle w:val="FontStyle108"/>
          <w:rFonts w:ascii="Times New Roman" w:hAnsi="Times New Roman" w:cs="Times New Roman"/>
          <w:sz w:val="24"/>
          <w:szCs w:val="24"/>
          <w:vertAlign w:val="superscript"/>
          <w:lang w:eastAsia="en-US"/>
        </w:rPr>
        <w:t>_1</w:t>
      </w:r>
      <w:r w:rsidRPr="00C552A8">
        <w:rPr>
          <w:rStyle w:val="FontStyle108"/>
          <w:rFonts w:ascii="Times New Roman" w:hAnsi="Times New Roman" w:cs="Times New Roman"/>
          <w:sz w:val="24"/>
          <w:szCs w:val="24"/>
          <w:lang w:eastAsia="en-US"/>
        </w:rPr>
        <w:t xml:space="preserve"> с шагом не более 10 мВ до формирования сигнала или сообщения о неисправности. Проводят основное испытание на обнаружение</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Для датчиков класса 3 и 4 датчик генерирует сигнал или сообщение о неисправности до возникновения ситуации, когда сигнал или сообщение о проникновении не генерируется при проведении основного испытания на обнаружение</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6.9.4 </w:t>
      </w:r>
      <w:r w:rsidRPr="00C552A8">
        <w:rPr>
          <w:rStyle w:val="FontStyle103"/>
          <w:rFonts w:ascii="Times New Roman" w:hAnsi="Times New Roman" w:cs="Times New Roman"/>
          <w:sz w:val="24"/>
          <w:szCs w:val="24"/>
          <w:lang w:eastAsia="en-US"/>
        </w:rPr>
        <w:t>Пульсации входного напряжения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Это испытание не применимо к датчикам с внутренними источниками питания Типа C</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Устанавливают генератор сигналов на номинальное напряжение V. Выжидают 180 с, пока датчик не стабилизируется. Модулируют напряжение питания датчика V на + 10 % при частоте 100 Гц в течение следующих 180 с</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Во время применения пульсаций проводят основное испытание на обнаружение. Наблюдают, не генерируются ли какие-либо сигналы или сообщения о проникновении или неисправности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Критерии прохождения/не прохождения</w:t>
      </w:r>
      <w:r w:rsidRPr="00C552A8">
        <w:rPr>
          <w:rStyle w:val="FontStyle108"/>
          <w:rFonts w:ascii="Times New Roman" w:hAnsi="Times New Roman" w:cs="Times New Roman"/>
          <w:sz w:val="24"/>
          <w:szCs w:val="24"/>
          <w:lang w:eastAsia="en-US"/>
        </w:rPr>
        <w:t>: Не должно быть непреднамеренных сигналов или сообщений, генерируемых датчиком во время испытания пульсаций напряжения. Должен быть сигнал или сообщение о проникновении, генерируемое основным испытанием на обнаружение</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6.9.5 </w:t>
      </w:r>
      <w:r w:rsidRPr="00C552A8">
        <w:rPr>
          <w:rStyle w:val="FontStyle103"/>
          <w:rFonts w:ascii="Times New Roman" w:hAnsi="Times New Roman" w:cs="Times New Roman"/>
          <w:sz w:val="24"/>
          <w:szCs w:val="24"/>
          <w:lang w:eastAsia="en-US"/>
        </w:rPr>
        <w:t>Скачкообразное изменение входного напряжения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Это испытание не применимо к датчикам с внутренними источниками питания типа C</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Подключают датчик к генератору прямоугольных импульсов с максимальным током 1 А, способным переключаться с номинального напряжения питания V на номинальное напряжение V + 25 % за 1 </w:t>
      </w:r>
      <w:proofErr w:type="spellStart"/>
      <w:r w:rsidRPr="00C552A8">
        <w:rPr>
          <w:rStyle w:val="FontStyle108"/>
          <w:rFonts w:ascii="Times New Roman" w:hAnsi="Times New Roman" w:cs="Times New Roman"/>
          <w:sz w:val="24"/>
          <w:szCs w:val="24"/>
          <w:lang w:eastAsia="en-US"/>
        </w:rPr>
        <w:t>мс</w:t>
      </w:r>
      <w:proofErr w:type="spellEnd"/>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Устанавливают входное напряжение равным номинальному напряжению питания V и выжидают не менее 180 с для стабилизации датчика. Отслеживают сигналы или сообщения о проникновении и неисправностях. Применяют десять последовательных </w:t>
      </w:r>
      <w:r w:rsidRPr="00C552A8">
        <w:rPr>
          <w:rStyle w:val="FontStyle108"/>
          <w:rFonts w:ascii="Times New Roman" w:hAnsi="Times New Roman" w:cs="Times New Roman"/>
          <w:sz w:val="24"/>
          <w:szCs w:val="24"/>
          <w:lang w:eastAsia="en-US"/>
        </w:rPr>
        <w:lastRenderedPageBreak/>
        <w:t xml:space="preserve">прямоугольных импульсов от номинального напряжения питания V до V + 25 % продолжительностью 5 с </w:t>
      </w:r>
      <w:proofErr w:type="spellStart"/>
      <w:r w:rsidRPr="00C552A8">
        <w:rPr>
          <w:rStyle w:val="FontStyle108"/>
          <w:rFonts w:ascii="Times New Roman" w:hAnsi="Times New Roman" w:cs="Times New Roman"/>
          <w:sz w:val="24"/>
          <w:szCs w:val="24"/>
          <w:lang w:eastAsia="en-US"/>
        </w:rPr>
        <w:t>с</w:t>
      </w:r>
      <w:proofErr w:type="spellEnd"/>
      <w:r w:rsidRPr="00C552A8">
        <w:rPr>
          <w:rStyle w:val="FontStyle108"/>
          <w:rFonts w:ascii="Times New Roman" w:hAnsi="Times New Roman" w:cs="Times New Roman"/>
          <w:sz w:val="24"/>
          <w:szCs w:val="24"/>
          <w:lang w:eastAsia="en-US"/>
        </w:rPr>
        <w:t xml:space="preserve"> интервалом 10 с. Повторяют испытание скачкообразного изменения для диапазона напряжения от V до V -25 %</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Не должно быть непреднамеренных сигналов или сообщений, генерируемых датчиком во время испытания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6.9.6 </w:t>
      </w:r>
      <w:r w:rsidRPr="00C552A8">
        <w:rPr>
          <w:rStyle w:val="FontStyle103"/>
          <w:rFonts w:ascii="Times New Roman" w:hAnsi="Times New Roman" w:cs="Times New Roman"/>
          <w:sz w:val="24"/>
          <w:szCs w:val="24"/>
          <w:lang w:eastAsia="en-US"/>
        </w:rPr>
        <w:t>Полная потеря электропитания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Это испытание не применимо к датчикам с источниками питания Типа C</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Подключают датчик к подходящему регулируемому стабилизированному источнику питания. Устанавливают напряжение на номинальное напряжение питания и дают датчику стабилизироваться не менее 180 с</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Отслеживают сигналы или сообщения о проникновении и неисправностях и отключают датчик от источника питания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Датчик генерирует либо сигналы, либо сообщения в соответствии с требованиями Таблицы 2. В качестве альтернативы для шинной системы полная потеря электропитания может определяться потерей связи с датчиком</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30" w:name="bookmark39"/>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6</w:t>
      </w:r>
      <w:bookmarkEnd w:id="30"/>
      <w:r w:rsidRPr="00C552A8">
        <w:rPr>
          <w:rStyle w:val="FontStyle99"/>
          <w:rFonts w:ascii="Times New Roman" w:hAnsi="Times New Roman" w:cs="Times New Roman"/>
          <w:sz w:val="24"/>
          <w:szCs w:val="24"/>
          <w:lang w:eastAsia="en-US"/>
        </w:rPr>
        <w:t xml:space="preserve">.10 </w:t>
      </w:r>
      <w:r w:rsidRPr="00C552A8">
        <w:rPr>
          <w:rStyle w:val="FontStyle103"/>
          <w:rFonts w:ascii="Times New Roman" w:hAnsi="Times New Roman" w:cs="Times New Roman"/>
          <w:sz w:val="24"/>
          <w:szCs w:val="24"/>
          <w:lang w:eastAsia="en-US"/>
        </w:rPr>
        <w:t>Классификация по</w:t>
      </w:r>
      <w:r w:rsidRPr="00C552A8">
        <w:rPr>
          <w:rStyle w:val="FontStyle103"/>
          <w:rFonts w:ascii="Times New Roman" w:hAnsi="Times New Roman" w:cs="Times New Roman"/>
          <w:b w:val="0"/>
          <w:sz w:val="24"/>
          <w:szCs w:val="24"/>
          <w:lang w:eastAsia="en-US"/>
        </w:rPr>
        <w:t xml:space="preserve"> </w:t>
      </w:r>
      <w:r w:rsidRPr="00C552A8">
        <w:rPr>
          <w:rStyle w:val="FontStyle108"/>
          <w:rFonts w:ascii="Times New Roman" w:hAnsi="Times New Roman" w:cs="Times New Roman"/>
          <w:b/>
          <w:sz w:val="24"/>
          <w:szCs w:val="24"/>
          <w:lang w:eastAsia="en-US"/>
        </w:rPr>
        <w:t>защите от воздействия окружающей среды</w:t>
      </w:r>
      <w:r w:rsidRPr="00C552A8" w:rsidDel="00645391">
        <w:rPr>
          <w:rStyle w:val="FontStyle103"/>
          <w:rFonts w:ascii="Times New Roman" w:hAnsi="Times New Roman" w:cs="Times New Roman"/>
          <w:b w:val="0"/>
          <w:sz w:val="24"/>
          <w:szCs w:val="24"/>
          <w:lang w:eastAsia="en-US"/>
        </w:rPr>
        <w:t xml:space="preserve"> </w:t>
      </w:r>
      <w:r w:rsidRPr="00C552A8">
        <w:rPr>
          <w:rStyle w:val="FontStyle103"/>
          <w:rFonts w:ascii="Times New Roman" w:hAnsi="Times New Roman" w:cs="Times New Roman"/>
          <w:sz w:val="24"/>
          <w:szCs w:val="24"/>
          <w:lang w:eastAsia="en-US"/>
        </w:rPr>
        <w:t>и условия</w:t>
      </w:r>
      <w:r w:rsidRPr="00C552A8">
        <w:rPr>
          <w:rStyle w:val="FontStyle108"/>
          <w:rFonts w:ascii="Times New Roman" w:hAnsi="Times New Roman" w:cs="Times New Roman"/>
          <w:b/>
          <w:sz w:val="24"/>
          <w:szCs w:val="24"/>
          <w:lang w:eastAsia="en-US"/>
        </w:rPr>
        <w:t xml:space="preserve"> окружающей среды</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8"/>
          <w:rFonts w:ascii="Times New Roman" w:hAnsi="Times New Roman" w:cs="Times New Roman"/>
          <w:sz w:val="24"/>
          <w:szCs w:val="24"/>
          <w:lang w:eastAsia="en-US"/>
        </w:rPr>
        <w:t xml:space="preserve">Если не указано иное, применяются общие условия испытаний согласно пункту </w:t>
      </w:r>
      <w:r w:rsidRPr="00C552A8">
        <w:rPr>
          <w:rStyle w:val="FontStyle102"/>
          <w:rFonts w:ascii="Times New Roman" w:hAnsi="Times New Roman" w:cs="Times New Roman"/>
          <w:b w:val="0"/>
          <w:sz w:val="24"/>
          <w:szCs w:val="24"/>
          <w:lang w:eastAsia="en-US"/>
        </w:rPr>
        <w:t>6.2.1.</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Датчики подвергаются испытаниям в условиях среды использования, описанным в IEC 62599-1,</w:t>
      </w:r>
      <w:r w:rsidR="00A42B27" w:rsidRPr="00C552A8">
        <w:rPr>
          <w:rStyle w:val="FontStyle108"/>
          <w:rFonts w:ascii="Times New Roman" w:hAnsi="Times New Roman" w:cs="Times New Roman"/>
          <w:sz w:val="24"/>
          <w:szCs w:val="24"/>
          <w:lang w:eastAsia="en-US"/>
        </w:rPr>
        <w:t xml:space="preserve"> в соответствии с требованиями т</w:t>
      </w:r>
      <w:r w:rsidRPr="00C552A8">
        <w:rPr>
          <w:rStyle w:val="FontStyle108"/>
          <w:rFonts w:ascii="Times New Roman" w:hAnsi="Times New Roman" w:cs="Times New Roman"/>
          <w:sz w:val="24"/>
          <w:szCs w:val="24"/>
          <w:lang w:eastAsia="en-US"/>
        </w:rPr>
        <w:t>аблиц 7 и 8, а также испытаниям по стандарту для группы однородной продукции ЭМС IEC 62599-2</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Датчики, прошедшие эксплуатационные испытания, всегда находятся под напряжением. Датчики, прошедшие испытания на выносливость, всегда обесточены</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Особые условия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Во время испытания следует убедиться, что ПИК часть датчика защищена от быстрых изменений температуры поверхности или движения воздуха в поле зрения из-за нежелательных эффектов испытаний. Этого можно добиться, закрыв приемную апертуру датчика материалом, не пропускающим инфракрасную энергию, который не должен мешать предполагаемым условиям испытания. При выборе подходящего материала или метода необходимо учитывать влияние на любые </w:t>
      </w:r>
      <w:proofErr w:type="spellStart"/>
      <w:r w:rsidRPr="00C552A8">
        <w:rPr>
          <w:rStyle w:val="FontStyle108"/>
          <w:rFonts w:ascii="Times New Roman" w:hAnsi="Times New Roman" w:cs="Times New Roman"/>
          <w:sz w:val="24"/>
          <w:szCs w:val="24"/>
          <w:lang w:eastAsia="en-US"/>
        </w:rPr>
        <w:t>антимаскирующие</w:t>
      </w:r>
      <w:proofErr w:type="spellEnd"/>
      <w:r w:rsidRPr="00C552A8">
        <w:rPr>
          <w:rStyle w:val="FontStyle108"/>
          <w:rFonts w:ascii="Times New Roman" w:hAnsi="Times New Roman" w:cs="Times New Roman"/>
          <w:sz w:val="24"/>
          <w:szCs w:val="24"/>
          <w:lang w:eastAsia="en-US"/>
        </w:rPr>
        <w:t xml:space="preserve"> датчики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Контролируют датчик на наличие непреднамеренных сигналов или сообщений. Во время испытаний функциональное тестирование не требуется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После проведения испытаний и любого периода восстановления, предусмотренного стандартом испытаний на воздействие окружающей среды, проводят основное испытание на обнаружение и визуально осматривают датчик как внутри, так и снаружи на наличие признаков механического повреждения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После проведения испытания на проникновение воды протирают капли воды с внешней стороны корпуса, сушат датчик и выполняют основное испытание на обнаружение. Теплый воздух для сушки не используется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После испытания на SO</w:t>
      </w:r>
      <w:r w:rsidRPr="00C552A8">
        <w:rPr>
          <w:rStyle w:val="FontStyle108"/>
          <w:rFonts w:ascii="Times New Roman" w:hAnsi="Times New Roman" w:cs="Times New Roman"/>
          <w:sz w:val="24"/>
          <w:szCs w:val="24"/>
          <w:vertAlign w:val="subscript"/>
          <w:lang w:eastAsia="en-US"/>
        </w:rPr>
        <w:t>2</w:t>
      </w:r>
      <w:r w:rsidRPr="00C552A8">
        <w:rPr>
          <w:rStyle w:val="FontStyle108"/>
          <w:rFonts w:ascii="Times New Roman" w:hAnsi="Times New Roman" w:cs="Times New Roman"/>
          <w:sz w:val="24"/>
          <w:szCs w:val="24"/>
          <w:lang w:eastAsia="en-US"/>
        </w:rPr>
        <w:t xml:space="preserve"> датчики моют и сушат в соответствии с процедурой, предписанной в IEC 60068-2-52. Основное испытание на обнаружение выполняется сразу после высыхания. Выполняют испытание на доступ к внутренней части (</w:t>
      </w:r>
      <w:hyperlink w:anchor="bookmark35" w:history="1">
        <w:r w:rsidRPr="00C552A8">
          <w:rPr>
            <w:rStyle w:val="FontStyle102"/>
            <w:rFonts w:ascii="Times New Roman" w:hAnsi="Times New Roman" w:cs="Times New Roman"/>
            <w:b w:val="0"/>
            <w:sz w:val="24"/>
            <w:szCs w:val="24"/>
            <w:lang w:eastAsia="en-US"/>
          </w:rPr>
          <w:t>6.8.2</w:t>
        </w:r>
      </w:hyperlink>
      <w:r w:rsidRPr="00C552A8">
        <w:rPr>
          <w:rStyle w:val="FontStyle108"/>
          <w:rFonts w:ascii="Times New Roman" w:hAnsi="Times New Roman" w:cs="Times New Roman"/>
          <w:sz w:val="24"/>
          <w:szCs w:val="24"/>
          <w:lang w:eastAsia="en-US"/>
        </w:rPr>
        <w:t>) и испытание на обнаружение маскировки датчика (</w:t>
      </w:r>
      <w:r w:rsidRPr="00C552A8">
        <w:rPr>
          <w:rStyle w:val="FontStyle102"/>
          <w:rFonts w:ascii="Times New Roman" w:hAnsi="Times New Roman" w:cs="Times New Roman"/>
          <w:b w:val="0"/>
          <w:sz w:val="24"/>
          <w:szCs w:val="24"/>
          <w:lang w:eastAsia="en-US"/>
        </w:rPr>
        <w:t>6.8.6</w:t>
      </w:r>
      <w:r w:rsidRPr="00C552A8">
        <w:rPr>
          <w:rStyle w:val="FontStyle108"/>
          <w:rFonts w:ascii="Times New Roman" w:hAnsi="Times New Roman" w:cs="Times New Roman"/>
          <w:sz w:val="24"/>
          <w:szCs w:val="24"/>
          <w:lang w:eastAsia="en-US"/>
        </w:rPr>
        <w:t>) только с материалом номер 1</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31" w:name="bookmark40"/>
    </w:p>
    <w:bookmarkEnd w:id="31"/>
    <w:p w:rsidR="00D67D28" w:rsidRPr="00C552A8" w:rsidRDefault="00D67D28" w:rsidP="00D67D28">
      <w:pPr>
        <w:pStyle w:val="Style7"/>
        <w:widowControl/>
        <w:ind w:firstLine="567"/>
        <w:jc w:val="both"/>
        <w:rPr>
          <w:rStyle w:val="FontStyle103"/>
          <w:rFonts w:ascii="Times New Roman" w:hAnsi="Times New Roman" w:cs="Times New Roman"/>
          <w:b w:val="0"/>
          <w:sz w:val="24"/>
          <w:szCs w:val="24"/>
          <w:lang w:eastAsia="en-US"/>
        </w:rPr>
      </w:pPr>
      <w:r w:rsidRPr="00C552A8">
        <w:rPr>
          <w:rStyle w:val="FontStyle103"/>
          <w:rFonts w:ascii="Times New Roman" w:hAnsi="Times New Roman" w:cs="Times New Roman"/>
          <w:b w:val="0"/>
          <w:sz w:val="24"/>
          <w:szCs w:val="24"/>
          <w:lang w:eastAsia="en-US"/>
        </w:rPr>
        <w:br w:type="page"/>
      </w:r>
    </w:p>
    <w:p w:rsidR="00D67D28" w:rsidRPr="00C552A8" w:rsidRDefault="00D67D28" w:rsidP="00A42B27">
      <w:pPr>
        <w:pStyle w:val="Style7"/>
        <w:widowControl/>
        <w:ind w:firstLine="567"/>
        <w:jc w:val="center"/>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lastRenderedPageBreak/>
        <w:t>Таблица 7 – Эксплуатационные испытания</w:t>
      </w:r>
    </w:p>
    <w:p w:rsidR="00A42B27" w:rsidRPr="00C552A8" w:rsidRDefault="00A42B27" w:rsidP="00A42B27">
      <w:pPr>
        <w:pStyle w:val="Style7"/>
        <w:widowControl/>
        <w:ind w:firstLine="567"/>
        <w:jc w:val="center"/>
        <w:rPr>
          <w:rStyle w:val="FontStyle99"/>
          <w:rFonts w:ascii="Times New Roman" w:hAnsi="Times New Roman" w:cs="Times New Roman"/>
          <w:sz w:val="24"/>
          <w:szCs w:val="24"/>
          <w:lang w:eastAsia="en-US"/>
        </w:rPr>
      </w:pPr>
    </w:p>
    <w:tbl>
      <w:tblPr>
        <w:tblW w:w="9631" w:type="dxa"/>
        <w:tblLayout w:type="fixed"/>
        <w:tblCellMar>
          <w:left w:w="40" w:type="dxa"/>
          <w:right w:w="40" w:type="dxa"/>
        </w:tblCellMar>
        <w:tblLook w:val="0000" w:firstRow="0" w:lastRow="0" w:firstColumn="0" w:lastColumn="0" w:noHBand="0" w:noVBand="0"/>
      </w:tblPr>
      <w:tblGrid>
        <w:gridCol w:w="2969"/>
        <w:gridCol w:w="1701"/>
        <w:gridCol w:w="1559"/>
        <w:gridCol w:w="1701"/>
        <w:gridCol w:w="1701"/>
      </w:tblGrid>
      <w:tr w:rsidR="00D67D28" w:rsidRPr="00C552A8" w:rsidTr="00A42B27">
        <w:trPr>
          <w:trHeight w:val="312"/>
        </w:trPr>
        <w:tc>
          <w:tcPr>
            <w:tcW w:w="2969" w:type="dxa"/>
            <w:tcBorders>
              <w:top w:val="single" w:sz="6" w:space="0" w:color="auto"/>
              <w:left w:val="single" w:sz="6" w:space="0" w:color="auto"/>
              <w:bottom w:val="nil"/>
              <w:right w:val="single" w:sz="6" w:space="0" w:color="auto"/>
            </w:tcBorders>
          </w:tcPr>
          <w:p w:rsidR="00D67D28" w:rsidRPr="00C552A8" w:rsidRDefault="00D67D28" w:rsidP="00A42B27">
            <w:pPr>
              <w:pStyle w:val="af3"/>
              <w:jc w:val="center"/>
              <w:rPr>
                <w:rStyle w:val="FontStyle95"/>
                <w:rFonts w:ascii="Times New Roman" w:hAnsi="Times New Roman" w:cs="Times New Roman"/>
                <w:b/>
                <w:i/>
                <w:sz w:val="24"/>
                <w:szCs w:val="24"/>
                <w:lang w:eastAsia="en-US"/>
              </w:rPr>
            </w:pPr>
            <w:r w:rsidRPr="00C552A8">
              <w:rPr>
                <w:rStyle w:val="FontStyle101"/>
                <w:rFonts w:ascii="Times New Roman" w:hAnsi="Times New Roman" w:cs="Times New Roman"/>
                <w:b/>
                <w:i w:val="0"/>
                <w:sz w:val="24"/>
                <w:szCs w:val="24"/>
                <w:lang w:eastAsia="en-US"/>
              </w:rPr>
              <w:t>Испытание</w:t>
            </w:r>
          </w:p>
        </w:tc>
        <w:tc>
          <w:tcPr>
            <w:tcW w:w="6662" w:type="dxa"/>
            <w:gridSpan w:val="4"/>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 xml:space="preserve">Классификация по защите от воздействия </w:t>
            </w:r>
            <w:r w:rsidRPr="00C552A8">
              <w:rPr>
                <w:rStyle w:val="FontStyle108"/>
                <w:rFonts w:ascii="Times New Roman" w:hAnsi="Times New Roman" w:cs="Times New Roman"/>
                <w:b/>
                <w:sz w:val="24"/>
                <w:szCs w:val="24"/>
                <w:lang w:eastAsia="en-US"/>
              </w:rPr>
              <w:t>окружающей среды</w:t>
            </w:r>
          </w:p>
        </w:tc>
      </w:tr>
      <w:tr w:rsidR="00D67D28" w:rsidRPr="00C552A8" w:rsidTr="00A42B27">
        <w:trPr>
          <w:trHeight w:val="360"/>
        </w:trPr>
        <w:tc>
          <w:tcPr>
            <w:tcW w:w="2969" w:type="dxa"/>
            <w:tcBorders>
              <w:top w:val="nil"/>
              <w:left w:val="single" w:sz="6" w:space="0" w:color="auto"/>
              <w:bottom w:val="single" w:sz="6" w:space="0" w:color="auto"/>
              <w:right w:val="single" w:sz="6" w:space="0" w:color="auto"/>
            </w:tcBorders>
          </w:tcPr>
          <w:p w:rsidR="00D67D28" w:rsidRPr="00C552A8" w:rsidRDefault="00D67D28" w:rsidP="00A42B27">
            <w:pPr>
              <w:pStyle w:val="af3"/>
              <w:rPr>
                <w:rStyle w:val="FontStyle95"/>
                <w:rFonts w:ascii="Times New Roman" w:hAnsi="Times New Roman" w:cs="Times New Roman"/>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I</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I</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I</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I</w:t>
            </w:r>
          </w:p>
        </w:tc>
      </w:tr>
      <w:tr w:rsidR="00D67D28" w:rsidRPr="00C552A8" w:rsidTr="00A42B27">
        <w:trPr>
          <w:trHeight w:val="317"/>
        </w:trPr>
        <w:tc>
          <w:tcPr>
            <w:tcW w:w="296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Сухое тепло</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A42B27">
        <w:trPr>
          <w:trHeight w:val="312"/>
        </w:trPr>
        <w:tc>
          <w:tcPr>
            <w:tcW w:w="296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Холод</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A42B27">
        <w:trPr>
          <w:trHeight w:val="317"/>
        </w:trPr>
        <w:tc>
          <w:tcPr>
            <w:tcW w:w="296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Влажное тепло (устойчивое состояние)</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r>
      <w:tr w:rsidR="00D67D28" w:rsidRPr="00C552A8" w:rsidTr="00A42B27">
        <w:trPr>
          <w:trHeight w:val="312"/>
        </w:trPr>
        <w:tc>
          <w:tcPr>
            <w:tcW w:w="296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Влажное тепло (циклическое)</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A42B27">
        <w:trPr>
          <w:trHeight w:val="312"/>
        </w:trPr>
        <w:tc>
          <w:tcPr>
            <w:tcW w:w="296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Попадание воды</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A42B27">
        <w:trPr>
          <w:trHeight w:val="317"/>
        </w:trPr>
        <w:tc>
          <w:tcPr>
            <w:tcW w:w="296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Механический удар</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A42B27">
        <w:trPr>
          <w:trHeight w:val="312"/>
        </w:trPr>
        <w:tc>
          <w:tcPr>
            <w:tcW w:w="296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Вибрация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A42B27">
        <w:trPr>
          <w:trHeight w:val="317"/>
        </w:trPr>
        <w:tc>
          <w:tcPr>
            <w:tcW w:w="296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Удар </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A42B27">
        <w:trPr>
          <w:trHeight w:val="322"/>
        </w:trPr>
        <w:tc>
          <w:tcPr>
            <w:tcW w:w="296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ЭМС</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A42B27">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bl>
    <w:p w:rsidR="00D67D28" w:rsidRPr="00C552A8" w:rsidRDefault="00D67D28" w:rsidP="00D67D28">
      <w:pPr>
        <w:pStyle w:val="Style18"/>
        <w:widowControl/>
        <w:ind w:firstLine="567"/>
        <w:jc w:val="both"/>
        <w:rPr>
          <w:rStyle w:val="FontStyle102"/>
          <w:rFonts w:ascii="Times New Roman" w:hAnsi="Times New Roman" w:cs="Times New Roman"/>
          <w:sz w:val="24"/>
          <w:szCs w:val="24"/>
          <w:u w:val="single"/>
          <w:lang w:eastAsia="en-US"/>
        </w:rPr>
      </w:pP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Во время испытаний непреднамеренных сигналов или сообщений не возникает. После испытаний признаки механических повреждений отсутствуют, и датчик продолжает соответствовать требованиям основного испытания на обнаружение. Допускается, чтобы датчик генерировал сигнал или сообщение о проникновении во время испытания на удар</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32" w:name="bookmark41"/>
    </w:p>
    <w:bookmarkEnd w:id="32"/>
    <w:p w:rsidR="00D67D28" w:rsidRPr="00C552A8" w:rsidRDefault="00D67D28" w:rsidP="005C51C4">
      <w:pPr>
        <w:pStyle w:val="Style7"/>
        <w:widowControl/>
        <w:ind w:firstLine="567"/>
        <w:jc w:val="center"/>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Таблица 8 – Испытания на выносливость</w:t>
      </w:r>
    </w:p>
    <w:p w:rsidR="005C51C4" w:rsidRPr="00C552A8" w:rsidRDefault="005C51C4" w:rsidP="005C51C4">
      <w:pPr>
        <w:pStyle w:val="Style7"/>
        <w:widowControl/>
        <w:ind w:firstLine="567"/>
        <w:jc w:val="center"/>
        <w:rPr>
          <w:rStyle w:val="FontStyle99"/>
          <w:rFonts w:ascii="Times New Roman" w:hAnsi="Times New Roman" w:cs="Times New Roman"/>
          <w:sz w:val="24"/>
          <w:szCs w:val="24"/>
          <w:lang w:eastAsia="en-US"/>
        </w:rPr>
      </w:pPr>
    </w:p>
    <w:tbl>
      <w:tblPr>
        <w:tblW w:w="9631" w:type="dxa"/>
        <w:tblLayout w:type="fixed"/>
        <w:tblCellMar>
          <w:left w:w="40" w:type="dxa"/>
          <w:right w:w="40" w:type="dxa"/>
        </w:tblCellMar>
        <w:tblLook w:val="0000" w:firstRow="0" w:lastRow="0" w:firstColumn="0" w:lastColumn="0" w:noHBand="0" w:noVBand="0"/>
      </w:tblPr>
      <w:tblGrid>
        <w:gridCol w:w="2544"/>
        <w:gridCol w:w="2126"/>
        <w:gridCol w:w="1559"/>
        <w:gridCol w:w="1560"/>
        <w:gridCol w:w="1842"/>
      </w:tblGrid>
      <w:tr w:rsidR="00D67D28" w:rsidRPr="00C552A8" w:rsidTr="005C51C4">
        <w:trPr>
          <w:trHeight w:val="317"/>
        </w:trPr>
        <w:tc>
          <w:tcPr>
            <w:tcW w:w="2544" w:type="dxa"/>
            <w:tcBorders>
              <w:top w:val="single" w:sz="6" w:space="0" w:color="auto"/>
              <w:left w:val="single" w:sz="6" w:space="0" w:color="auto"/>
              <w:bottom w:val="nil"/>
              <w:right w:val="single" w:sz="6" w:space="0" w:color="auto"/>
            </w:tcBorders>
          </w:tcPr>
          <w:p w:rsidR="00D67D28" w:rsidRPr="00C552A8" w:rsidRDefault="00D67D28" w:rsidP="005C51C4">
            <w:pPr>
              <w:pStyle w:val="af3"/>
              <w:jc w:val="center"/>
              <w:rPr>
                <w:rStyle w:val="FontStyle95"/>
                <w:rFonts w:ascii="Times New Roman" w:hAnsi="Times New Roman" w:cs="Times New Roman"/>
                <w:b/>
                <w:sz w:val="24"/>
                <w:szCs w:val="24"/>
                <w:lang w:eastAsia="en-US"/>
              </w:rPr>
            </w:pPr>
            <w:r w:rsidRPr="00C552A8">
              <w:rPr>
                <w:rStyle w:val="FontStyle101"/>
                <w:rFonts w:ascii="Times New Roman" w:hAnsi="Times New Roman" w:cs="Times New Roman"/>
                <w:b/>
                <w:i w:val="0"/>
                <w:sz w:val="24"/>
                <w:szCs w:val="24"/>
                <w:lang w:eastAsia="en-US"/>
              </w:rPr>
              <w:t>Испытание</w:t>
            </w:r>
          </w:p>
        </w:tc>
        <w:tc>
          <w:tcPr>
            <w:tcW w:w="7087" w:type="dxa"/>
            <w:gridSpan w:val="4"/>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 xml:space="preserve">Классификация по защите от воздействия </w:t>
            </w:r>
            <w:r w:rsidRPr="00C552A8">
              <w:rPr>
                <w:rStyle w:val="FontStyle108"/>
                <w:rFonts w:ascii="Times New Roman" w:hAnsi="Times New Roman" w:cs="Times New Roman"/>
                <w:b/>
                <w:sz w:val="24"/>
                <w:szCs w:val="24"/>
                <w:lang w:eastAsia="en-US"/>
              </w:rPr>
              <w:t>окружающей среды</w:t>
            </w:r>
          </w:p>
        </w:tc>
      </w:tr>
      <w:tr w:rsidR="00D67D28" w:rsidRPr="00C552A8" w:rsidTr="005C51C4">
        <w:trPr>
          <w:trHeight w:val="360"/>
        </w:trPr>
        <w:tc>
          <w:tcPr>
            <w:tcW w:w="2544" w:type="dxa"/>
            <w:tcBorders>
              <w:top w:val="nil"/>
              <w:left w:val="single" w:sz="6" w:space="0" w:color="auto"/>
              <w:bottom w:val="single" w:sz="6" w:space="0" w:color="auto"/>
              <w:right w:val="single" w:sz="6" w:space="0" w:color="auto"/>
            </w:tcBorders>
          </w:tcPr>
          <w:p w:rsidR="00D67D28" w:rsidRPr="00C552A8" w:rsidRDefault="00D67D28" w:rsidP="005C51C4">
            <w:pPr>
              <w:pStyle w:val="af3"/>
              <w:rPr>
                <w:rStyle w:val="FontStyle95"/>
                <w:rFonts w:ascii="Times New Roman" w:hAnsi="Times New Roman" w:cs="Times New Roman"/>
                <w:sz w:val="24"/>
                <w:szCs w:val="24"/>
                <w:lang w:eastAsia="en-US"/>
              </w:rPr>
            </w:pPr>
          </w:p>
        </w:tc>
        <w:tc>
          <w:tcPr>
            <w:tcW w:w="2126"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I</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I</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I</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Класс I</w:t>
            </w:r>
          </w:p>
        </w:tc>
      </w:tr>
      <w:tr w:rsidR="00D67D28" w:rsidRPr="00C552A8" w:rsidTr="005C51C4">
        <w:trPr>
          <w:trHeight w:val="317"/>
        </w:trPr>
        <w:tc>
          <w:tcPr>
            <w:tcW w:w="2544"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Влажное тепло (устойчивое состояние)</w:t>
            </w:r>
          </w:p>
        </w:tc>
        <w:tc>
          <w:tcPr>
            <w:tcW w:w="2126"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5C51C4">
        <w:trPr>
          <w:trHeight w:val="312"/>
        </w:trPr>
        <w:tc>
          <w:tcPr>
            <w:tcW w:w="2544"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Влажное тепло (циклическое)</w:t>
            </w:r>
          </w:p>
        </w:tc>
        <w:tc>
          <w:tcPr>
            <w:tcW w:w="2126"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5C51C4">
        <w:trPr>
          <w:trHeight w:val="317"/>
        </w:trPr>
        <w:tc>
          <w:tcPr>
            <w:tcW w:w="2544"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Коррозия SO</w:t>
            </w:r>
            <w:r w:rsidRPr="00C552A8">
              <w:rPr>
                <w:rStyle w:val="FontStyle102"/>
                <w:rFonts w:ascii="Times New Roman" w:hAnsi="Times New Roman" w:cs="Times New Roman"/>
                <w:b w:val="0"/>
                <w:sz w:val="24"/>
                <w:szCs w:val="24"/>
                <w:vertAlign w:val="subscript"/>
                <w:lang w:eastAsia="en-US"/>
              </w:rPr>
              <w:t>2</w:t>
            </w:r>
          </w:p>
        </w:tc>
        <w:tc>
          <w:tcPr>
            <w:tcW w:w="2126"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r w:rsidR="00D67D28" w:rsidRPr="00C552A8" w:rsidTr="005C51C4">
        <w:trPr>
          <w:trHeight w:val="322"/>
        </w:trPr>
        <w:tc>
          <w:tcPr>
            <w:tcW w:w="2544"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Вибрация (синусоидальная)</w:t>
            </w:r>
          </w:p>
        </w:tc>
        <w:tc>
          <w:tcPr>
            <w:tcW w:w="2126"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c>
          <w:tcPr>
            <w:tcW w:w="1842" w:type="dxa"/>
            <w:tcBorders>
              <w:top w:val="single" w:sz="6" w:space="0" w:color="auto"/>
              <w:left w:val="single" w:sz="6" w:space="0" w:color="auto"/>
              <w:bottom w:val="single" w:sz="6" w:space="0" w:color="auto"/>
              <w:right w:val="single" w:sz="6" w:space="0" w:color="auto"/>
            </w:tcBorders>
          </w:tcPr>
          <w:p w:rsidR="00D67D28" w:rsidRPr="00C552A8" w:rsidRDefault="00D67D28" w:rsidP="005C51C4">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Требуется</w:t>
            </w:r>
          </w:p>
        </w:tc>
      </w:tr>
    </w:tbl>
    <w:p w:rsidR="00D67D28" w:rsidRPr="00C552A8" w:rsidRDefault="00D67D28" w:rsidP="00D67D28">
      <w:pPr>
        <w:pStyle w:val="Style18"/>
        <w:widowControl/>
        <w:ind w:firstLine="567"/>
        <w:jc w:val="both"/>
        <w:rPr>
          <w:rStyle w:val="FontStyle102"/>
          <w:rFonts w:ascii="Times New Roman" w:hAnsi="Times New Roman" w:cs="Times New Roman"/>
          <w:sz w:val="24"/>
          <w:szCs w:val="24"/>
          <w:u w:val="single"/>
          <w:lang w:eastAsia="en-US"/>
        </w:rPr>
      </w:pP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После испытаний признаки механических повреждений отсутствуют, и датчик продолжает соответствовать требованиям основного испытания обнаружения</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33" w:name="bookmark42"/>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6</w:t>
      </w:r>
      <w:bookmarkEnd w:id="33"/>
      <w:r w:rsidRPr="00C552A8">
        <w:rPr>
          <w:rStyle w:val="FontStyle99"/>
          <w:rFonts w:ascii="Times New Roman" w:hAnsi="Times New Roman" w:cs="Times New Roman"/>
          <w:sz w:val="24"/>
          <w:szCs w:val="24"/>
          <w:lang w:eastAsia="en-US"/>
        </w:rPr>
        <w:t xml:space="preserve">.11 </w:t>
      </w:r>
      <w:r w:rsidRPr="00C552A8">
        <w:rPr>
          <w:rStyle w:val="FontStyle103"/>
          <w:rFonts w:ascii="Times New Roman" w:hAnsi="Times New Roman" w:cs="Times New Roman"/>
          <w:sz w:val="24"/>
          <w:szCs w:val="24"/>
          <w:lang w:eastAsia="en-US"/>
        </w:rPr>
        <w:t>Маркировка, идентификация и документация</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6.11.1 </w:t>
      </w:r>
      <w:r w:rsidRPr="00C552A8">
        <w:rPr>
          <w:rStyle w:val="FontStyle103"/>
          <w:rFonts w:ascii="Times New Roman" w:hAnsi="Times New Roman" w:cs="Times New Roman"/>
          <w:sz w:val="24"/>
          <w:szCs w:val="24"/>
          <w:lang w:eastAsia="en-US"/>
        </w:rPr>
        <w:t>Маркировка и/или идентификация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Осматривают датчик визуально, чтобы убедиться, что он маркирован внутри или снаружи необходимой маркировкой и/или идентификацией (согласно </w:t>
      </w:r>
      <w:r w:rsidRPr="00C552A8">
        <w:rPr>
          <w:rStyle w:val="FontStyle102"/>
          <w:rFonts w:ascii="Times New Roman" w:hAnsi="Times New Roman" w:cs="Times New Roman"/>
          <w:b w:val="0"/>
          <w:sz w:val="24"/>
          <w:szCs w:val="24"/>
          <w:lang w:eastAsia="en-US"/>
        </w:rPr>
        <w:t>IEC 62642-1).</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Все указанные маркировки присутствуют</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9"/>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6.11.2 </w:t>
      </w:r>
      <w:r w:rsidRPr="00C552A8">
        <w:rPr>
          <w:rStyle w:val="FontStyle103"/>
          <w:rFonts w:ascii="Times New Roman" w:hAnsi="Times New Roman" w:cs="Times New Roman"/>
          <w:sz w:val="24"/>
          <w:szCs w:val="24"/>
          <w:lang w:eastAsia="en-US"/>
        </w:rPr>
        <w:t>Документация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При визуальном осмотре следует убедиться, что датчик снабжен четкими и краткими инструкциями по установке и функциям обслуживания, всей информацией, </w:t>
      </w:r>
      <w:r w:rsidRPr="00C552A8">
        <w:rPr>
          <w:rStyle w:val="FontStyle108"/>
          <w:rFonts w:ascii="Times New Roman" w:hAnsi="Times New Roman" w:cs="Times New Roman"/>
          <w:sz w:val="24"/>
          <w:szCs w:val="24"/>
          <w:lang w:eastAsia="en-US"/>
        </w:rPr>
        <w:lastRenderedPageBreak/>
        <w:t>указанной в настоящей спецификации и в IEC 62642-1, а также заявленными производителем рабочими характеристиками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sectPr w:rsidR="00D67D28" w:rsidRPr="00C552A8" w:rsidSect="00D67D28">
          <w:headerReference w:type="even" r:id="rId8"/>
          <w:headerReference w:type="default" r:id="rId9"/>
          <w:footerReference w:type="even" r:id="rId10"/>
          <w:footerReference w:type="default" r:id="rId11"/>
          <w:pgSz w:w="11909" w:h="16834"/>
          <w:pgMar w:top="1134" w:right="851" w:bottom="1134" w:left="1418" w:header="720" w:footer="720" w:gutter="0"/>
          <w:cols w:space="720"/>
          <w:noEndnote/>
          <w:docGrid w:linePitch="326"/>
        </w:sectPr>
      </w:pPr>
      <w:r w:rsidRPr="00C552A8">
        <w:rPr>
          <w:rStyle w:val="FontStyle108"/>
          <w:rFonts w:ascii="Times New Roman" w:hAnsi="Times New Roman" w:cs="Times New Roman"/>
          <w:sz w:val="24"/>
          <w:szCs w:val="24"/>
          <w:u w:val="single"/>
          <w:lang w:eastAsia="en-US"/>
        </w:rPr>
        <w:t>Критерий успешного/неуспешного прохождения</w:t>
      </w:r>
      <w:r w:rsidRPr="00C552A8">
        <w:rPr>
          <w:rStyle w:val="FontStyle108"/>
          <w:rFonts w:ascii="Times New Roman" w:hAnsi="Times New Roman" w:cs="Times New Roman"/>
          <w:sz w:val="24"/>
          <w:szCs w:val="24"/>
          <w:lang w:eastAsia="en-US"/>
        </w:rPr>
        <w:t>: Вся ук</w:t>
      </w:r>
      <w:r w:rsidR="005C51C4" w:rsidRPr="00C552A8">
        <w:rPr>
          <w:rStyle w:val="FontStyle108"/>
          <w:rFonts w:ascii="Times New Roman" w:hAnsi="Times New Roman" w:cs="Times New Roman"/>
          <w:sz w:val="24"/>
          <w:szCs w:val="24"/>
          <w:lang w:eastAsia="en-US"/>
        </w:rPr>
        <w:t>азанная информация присутствует</w:t>
      </w:r>
      <w:r w:rsidRPr="00C552A8">
        <w:rPr>
          <w:rStyle w:val="FontStyle102"/>
          <w:rFonts w:ascii="Times New Roman" w:hAnsi="Times New Roman" w:cs="Times New Roman"/>
          <w:b w:val="0"/>
          <w:sz w:val="24"/>
          <w:szCs w:val="24"/>
          <w:lang w:eastAsia="en-US"/>
        </w:rPr>
        <w:t>.</w:t>
      </w:r>
    </w:p>
    <w:p w:rsidR="00D67D28" w:rsidRPr="00C552A8" w:rsidRDefault="00D67D28" w:rsidP="0091759C">
      <w:pPr>
        <w:pStyle w:val="Style39"/>
        <w:widowControl/>
        <w:ind w:firstLine="567"/>
        <w:jc w:val="center"/>
        <w:rPr>
          <w:rStyle w:val="FontStyle106"/>
          <w:rFonts w:ascii="Times New Roman" w:hAnsi="Times New Roman" w:cs="Times New Roman"/>
          <w:sz w:val="24"/>
          <w:szCs w:val="24"/>
          <w:lang w:eastAsia="en-US"/>
        </w:rPr>
      </w:pPr>
      <w:r w:rsidRPr="00C552A8">
        <w:rPr>
          <w:rStyle w:val="FontStyle106"/>
          <w:rFonts w:ascii="Times New Roman" w:hAnsi="Times New Roman" w:cs="Times New Roman"/>
          <w:sz w:val="24"/>
          <w:szCs w:val="24"/>
          <w:lang w:eastAsia="en-US"/>
        </w:rPr>
        <w:lastRenderedPageBreak/>
        <w:t>Приложение A</w:t>
      </w:r>
    </w:p>
    <w:p w:rsidR="00D67D28" w:rsidRPr="00C552A8" w:rsidRDefault="00D67D28" w:rsidP="0091759C">
      <w:pPr>
        <w:pStyle w:val="Style21"/>
        <w:widowControl/>
        <w:ind w:firstLine="567"/>
        <w:jc w:val="center"/>
        <w:rPr>
          <w:rStyle w:val="FontStyle97"/>
          <w:rFonts w:ascii="Times New Roman" w:hAnsi="Times New Roman" w:cs="Times New Roman"/>
          <w:b w:val="0"/>
          <w:i/>
          <w:sz w:val="24"/>
          <w:szCs w:val="24"/>
          <w:lang w:eastAsia="en-US"/>
        </w:rPr>
      </w:pPr>
      <w:r w:rsidRPr="00C552A8">
        <w:rPr>
          <w:rStyle w:val="FontStyle97"/>
          <w:rFonts w:ascii="Times New Roman" w:hAnsi="Times New Roman" w:cs="Times New Roman"/>
          <w:b w:val="0"/>
          <w:i/>
          <w:sz w:val="24"/>
          <w:szCs w:val="24"/>
          <w:lang w:eastAsia="en-US"/>
        </w:rPr>
        <w:t>(обязательное)</w:t>
      </w:r>
    </w:p>
    <w:p w:rsidR="00D67D28" w:rsidRPr="00C552A8" w:rsidRDefault="00D67D28" w:rsidP="0091759C">
      <w:pPr>
        <w:pStyle w:val="Style21"/>
        <w:widowControl/>
        <w:ind w:firstLine="567"/>
        <w:jc w:val="center"/>
        <w:rPr>
          <w:rStyle w:val="FontStyle106"/>
          <w:rFonts w:ascii="Times New Roman" w:hAnsi="Times New Roman" w:cs="Times New Roman"/>
          <w:sz w:val="24"/>
          <w:szCs w:val="24"/>
          <w:lang w:eastAsia="en-US"/>
        </w:rPr>
      </w:pPr>
    </w:p>
    <w:p w:rsidR="00D67D28" w:rsidRPr="00C552A8" w:rsidRDefault="00D67D28" w:rsidP="0091759C">
      <w:pPr>
        <w:pStyle w:val="Style21"/>
        <w:widowControl/>
        <w:ind w:firstLine="567"/>
        <w:jc w:val="center"/>
        <w:rPr>
          <w:rStyle w:val="FontStyle100"/>
          <w:rFonts w:ascii="Times New Roman" w:hAnsi="Times New Roman" w:cs="Times New Roman"/>
          <w:lang w:eastAsia="en-US"/>
        </w:rPr>
      </w:pPr>
      <w:r w:rsidRPr="00C552A8">
        <w:rPr>
          <w:rStyle w:val="FontStyle106"/>
          <w:rFonts w:ascii="Times New Roman" w:hAnsi="Times New Roman" w:cs="Times New Roman"/>
          <w:sz w:val="24"/>
          <w:szCs w:val="24"/>
          <w:lang w:eastAsia="en-US"/>
        </w:rPr>
        <w:t>Размеры и требования к стандартным испытательным магнитам</w:t>
      </w:r>
    </w:p>
    <w:p w:rsidR="00D67D28" w:rsidRPr="00C552A8" w:rsidRDefault="00D67D28" w:rsidP="0091759C">
      <w:pPr>
        <w:pStyle w:val="Style21"/>
        <w:widowControl/>
        <w:ind w:firstLine="567"/>
        <w:jc w:val="center"/>
        <w:rPr>
          <w:rStyle w:val="FontStyle100"/>
          <w:rFonts w:ascii="Times New Roman" w:hAnsi="Times New Roman" w:cs="Times New Roman"/>
          <w:lang w:eastAsia="en-US"/>
        </w:rPr>
      </w:pPr>
    </w:p>
    <w:p w:rsidR="00D67D28" w:rsidRPr="00C552A8" w:rsidRDefault="00D67D28" w:rsidP="00D67D28">
      <w:pPr>
        <w:pStyle w:val="Style21"/>
        <w:widowControl/>
        <w:ind w:firstLine="567"/>
        <w:jc w:val="both"/>
        <w:rPr>
          <w:rStyle w:val="FontStyle100"/>
          <w:rFonts w:ascii="Times New Roman" w:hAnsi="Times New Roman" w:cs="Times New Roman"/>
          <w:lang w:eastAsia="en-US"/>
        </w:rPr>
      </w:pPr>
      <w:r w:rsidRPr="00C552A8">
        <w:rPr>
          <w:rStyle w:val="FontStyle99"/>
          <w:rFonts w:ascii="Times New Roman" w:hAnsi="Times New Roman" w:cs="Times New Roman"/>
          <w:sz w:val="24"/>
          <w:szCs w:val="24"/>
          <w:lang w:eastAsia="en-US"/>
        </w:rPr>
        <w:t xml:space="preserve">A.1 </w:t>
      </w:r>
      <w:r w:rsidRPr="00C552A8">
        <w:rPr>
          <w:rStyle w:val="FontStyle95"/>
          <w:rFonts w:ascii="Times New Roman" w:hAnsi="Times New Roman" w:cs="Times New Roman"/>
          <w:b/>
          <w:sz w:val="24"/>
          <w:szCs w:val="24"/>
          <w:lang w:eastAsia="en-US"/>
        </w:rPr>
        <w:t>Справочные документы</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Следующие стандарты являются основой для выбора испытательных магнитов</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46"/>
        <w:widowControl/>
        <w:ind w:firstLine="567"/>
        <w:jc w:val="both"/>
        <w:rPr>
          <w:rStyle w:val="FontStyle107"/>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IEC 60404-5, </w:t>
      </w:r>
      <w:r w:rsidRPr="00C552A8">
        <w:rPr>
          <w:rStyle w:val="FontStyle107"/>
          <w:rFonts w:ascii="Times New Roman" w:hAnsi="Times New Roman" w:cs="Times New Roman"/>
          <w:b w:val="0"/>
          <w:sz w:val="24"/>
          <w:szCs w:val="24"/>
          <w:lang w:eastAsia="en-US"/>
        </w:rPr>
        <w:t>Материалы магнитные. Часть 5. Материалы (магнитотвердые) для постоянных магнитов. Методы измерения магнитных свойств</w:t>
      </w:r>
    </w:p>
    <w:p w:rsidR="00D67D28" w:rsidRPr="00C552A8" w:rsidRDefault="00D67D28" w:rsidP="00D67D28">
      <w:pPr>
        <w:pStyle w:val="Style46"/>
        <w:widowControl/>
        <w:ind w:firstLine="567"/>
        <w:jc w:val="both"/>
        <w:rPr>
          <w:rStyle w:val="FontStyle107"/>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IEC 60404-8-1, </w:t>
      </w:r>
      <w:r w:rsidRPr="00C552A8">
        <w:rPr>
          <w:rStyle w:val="FontStyle107"/>
          <w:rFonts w:ascii="Times New Roman" w:hAnsi="Times New Roman" w:cs="Times New Roman"/>
          <w:b w:val="0"/>
          <w:sz w:val="24"/>
          <w:szCs w:val="24"/>
          <w:lang w:eastAsia="en-US"/>
        </w:rPr>
        <w:t>Материалы магнитные. Часть 8-1. Технические условия для отдельных материалов. Магнитотвердые материалы</w:t>
      </w:r>
    </w:p>
    <w:p w:rsidR="00D67D28" w:rsidRPr="00C552A8" w:rsidRDefault="00D67D28" w:rsidP="00D67D28">
      <w:pPr>
        <w:pStyle w:val="Style51"/>
        <w:widowControl/>
        <w:ind w:firstLine="567"/>
        <w:jc w:val="both"/>
        <w:rPr>
          <w:rStyle w:val="FontStyle101"/>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IEC 60404-14, </w:t>
      </w:r>
      <w:r w:rsidRPr="00C552A8">
        <w:rPr>
          <w:rStyle w:val="FontStyle107"/>
          <w:rFonts w:ascii="Times New Roman" w:hAnsi="Times New Roman" w:cs="Times New Roman"/>
          <w:b w:val="0"/>
          <w:sz w:val="24"/>
          <w:szCs w:val="24"/>
          <w:lang w:eastAsia="en-US"/>
        </w:rPr>
        <w:t xml:space="preserve">Материалы магнитные. Часть 14: Методы измерения магнитного момента диполя образца </w:t>
      </w:r>
      <w:proofErr w:type="spellStart"/>
      <w:r w:rsidRPr="00C552A8">
        <w:rPr>
          <w:rStyle w:val="FontStyle107"/>
          <w:rFonts w:ascii="Times New Roman" w:hAnsi="Times New Roman" w:cs="Times New Roman"/>
          <w:b w:val="0"/>
          <w:sz w:val="24"/>
          <w:szCs w:val="24"/>
          <w:lang w:eastAsia="en-US"/>
        </w:rPr>
        <w:t>ферромагнитного</w:t>
      </w:r>
      <w:proofErr w:type="spellEnd"/>
      <w:r w:rsidRPr="00C552A8">
        <w:rPr>
          <w:rStyle w:val="FontStyle107"/>
          <w:rFonts w:ascii="Times New Roman" w:hAnsi="Times New Roman" w:cs="Times New Roman"/>
          <w:b w:val="0"/>
          <w:sz w:val="24"/>
          <w:szCs w:val="24"/>
          <w:lang w:eastAsia="en-US"/>
        </w:rPr>
        <w:t xml:space="preserve"> материала методом изъятия или методом вращения</w:t>
      </w:r>
    </w:p>
    <w:p w:rsidR="00D67D28" w:rsidRPr="00C552A8" w:rsidRDefault="00D67D28" w:rsidP="00D67D28">
      <w:pPr>
        <w:pStyle w:val="Style5"/>
        <w:widowControl/>
        <w:ind w:firstLine="567"/>
        <w:jc w:val="both"/>
        <w:rPr>
          <w:rStyle w:val="FontStyle99"/>
          <w:rFonts w:ascii="Times New Roman" w:hAnsi="Times New Roman" w:cs="Times New Roman"/>
          <w:sz w:val="24"/>
          <w:szCs w:val="24"/>
          <w:lang w:eastAsia="en-US"/>
        </w:rPr>
      </w:pPr>
    </w:p>
    <w:p w:rsidR="00D67D28" w:rsidRPr="00C552A8" w:rsidRDefault="00D67D28" w:rsidP="00D67D28">
      <w:pPr>
        <w:pStyle w:val="Style5"/>
        <w:widowControl/>
        <w:ind w:firstLine="567"/>
        <w:jc w:val="both"/>
        <w:rPr>
          <w:rStyle w:val="FontStyle100"/>
          <w:rFonts w:ascii="Times New Roman" w:hAnsi="Times New Roman" w:cs="Times New Roman"/>
          <w:lang w:eastAsia="en-US"/>
        </w:rPr>
      </w:pPr>
      <w:r w:rsidRPr="00C552A8">
        <w:rPr>
          <w:rStyle w:val="FontStyle99"/>
          <w:rFonts w:ascii="Times New Roman" w:hAnsi="Times New Roman" w:cs="Times New Roman"/>
          <w:sz w:val="24"/>
          <w:szCs w:val="24"/>
          <w:lang w:eastAsia="en-US"/>
        </w:rPr>
        <w:t>A.</w:t>
      </w:r>
      <w:r w:rsidRPr="00C552A8">
        <w:rPr>
          <w:rStyle w:val="FontStyle100"/>
          <w:rFonts w:ascii="Times New Roman" w:hAnsi="Times New Roman" w:cs="Times New Roman"/>
          <w:lang w:eastAsia="en-US"/>
        </w:rPr>
        <w:t xml:space="preserve">2 </w:t>
      </w:r>
      <w:r w:rsidRPr="00C552A8">
        <w:rPr>
          <w:rStyle w:val="FontStyle95"/>
          <w:rFonts w:ascii="Times New Roman" w:hAnsi="Times New Roman" w:cs="Times New Roman"/>
          <w:b/>
          <w:sz w:val="24"/>
          <w:szCs w:val="24"/>
          <w:lang w:eastAsia="en-US"/>
        </w:rPr>
        <w:t>Требования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Напряженность магнитного поля определяется магнитным материалом, остаточной намагниченностью (6</w:t>
      </w:r>
      <w:r w:rsidRPr="00C552A8">
        <w:rPr>
          <w:rStyle w:val="FontStyle108"/>
          <w:rFonts w:ascii="Times New Roman" w:hAnsi="Times New Roman" w:cs="Times New Roman"/>
          <w:sz w:val="24"/>
          <w:szCs w:val="24"/>
          <w:vertAlign w:val="subscript"/>
          <w:lang w:eastAsia="en-US"/>
        </w:rPr>
        <w:t>r</w:t>
      </w:r>
      <w:r w:rsidRPr="00C552A8">
        <w:rPr>
          <w:rStyle w:val="FontStyle108"/>
          <w:rFonts w:ascii="Times New Roman" w:hAnsi="Times New Roman" w:cs="Times New Roman"/>
          <w:sz w:val="24"/>
          <w:szCs w:val="24"/>
          <w:lang w:eastAsia="en-US"/>
        </w:rPr>
        <w:t xml:space="preserve">) в </w:t>
      </w:r>
      <w:proofErr w:type="spellStart"/>
      <w:r w:rsidRPr="00C552A8">
        <w:rPr>
          <w:rStyle w:val="FontStyle108"/>
          <w:rFonts w:ascii="Times New Roman" w:hAnsi="Times New Roman" w:cs="Times New Roman"/>
          <w:sz w:val="24"/>
          <w:szCs w:val="24"/>
          <w:lang w:eastAsia="en-US"/>
        </w:rPr>
        <w:t>мТл</w:t>
      </w:r>
      <w:proofErr w:type="spellEnd"/>
      <w:r w:rsidRPr="00C552A8">
        <w:rPr>
          <w:rStyle w:val="FontStyle108"/>
          <w:rFonts w:ascii="Times New Roman" w:hAnsi="Times New Roman" w:cs="Times New Roman"/>
          <w:sz w:val="24"/>
          <w:szCs w:val="24"/>
          <w:lang w:eastAsia="en-US"/>
        </w:rPr>
        <w:t>, произведением энергии (BH)</w:t>
      </w:r>
      <w:proofErr w:type="spellStart"/>
      <w:r w:rsidRPr="00C552A8">
        <w:rPr>
          <w:rStyle w:val="FontStyle108"/>
          <w:rFonts w:ascii="Times New Roman" w:hAnsi="Times New Roman" w:cs="Times New Roman"/>
          <w:sz w:val="24"/>
          <w:szCs w:val="24"/>
          <w:vertAlign w:val="subscript"/>
          <w:lang w:eastAsia="en-US"/>
        </w:rPr>
        <w:t>max</w:t>
      </w:r>
      <w:proofErr w:type="spellEnd"/>
      <w:r w:rsidRPr="00C552A8">
        <w:rPr>
          <w:rStyle w:val="FontStyle108"/>
          <w:rFonts w:ascii="Times New Roman" w:hAnsi="Times New Roman" w:cs="Times New Roman"/>
          <w:sz w:val="24"/>
          <w:szCs w:val="24"/>
          <w:lang w:eastAsia="en-US"/>
        </w:rPr>
        <w:t xml:space="preserve"> в кДжм</w:t>
      </w:r>
      <w:r w:rsidRPr="00C552A8">
        <w:rPr>
          <w:rStyle w:val="FontStyle108"/>
          <w:rFonts w:ascii="Times New Roman" w:hAnsi="Times New Roman" w:cs="Times New Roman"/>
          <w:sz w:val="24"/>
          <w:szCs w:val="24"/>
          <w:vertAlign w:val="superscript"/>
          <w:lang w:eastAsia="en-US"/>
        </w:rPr>
        <w:t>-3</w:t>
      </w:r>
      <w:r w:rsidRPr="00C552A8">
        <w:rPr>
          <w:rStyle w:val="FontStyle108"/>
          <w:rFonts w:ascii="Times New Roman" w:hAnsi="Times New Roman" w:cs="Times New Roman"/>
          <w:sz w:val="24"/>
          <w:szCs w:val="24"/>
          <w:lang w:eastAsia="en-US"/>
        </w:rPr>
        <w:t xml:space="preserve"> и поляризацией рабочей точки в </w:t>
      </w:r>
      <w:proofErr w:type="spellStart"/>
      <w:r w:rsidRPr="00C552A8">
        <w:rPr>
          <w:rStyle w:val="FontStyle108"/>
          <w:rFonts w:ascii="Times New Roman" w:hAnsi="Times New Roman" w:cs="Times New Roman"/>
          <w:sz w:val="24"/>
          <w:szCs w:val="24"/>
          <w:lang w:eastAsia="en-US"/>
        </w:rPr>
        <w:t>мТл</w:t>
      </w:r>
      <w:proofErr w:type="spellEnd"/>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Соответствующие значения, размеры и точки измерения для испытательных магнитов можно найти на следующих чертежах и в таблицах </w:t>
      </w:r>
      <w:r w:rsidRPr="00C552A8">
        <w:rPr>
          <w:rStyle w:val="FontStyle102"/>
          <w:rFonts w:ascii="Times New Roman" w:hAnsi="Times New Roman" w:cs="Times New Roman"/>
          <w:b w:val="0"/>
          <w:sz w:val="24"/>
          <w:szCs w:val="24"/>
          <w:lang w:eastAsia="en-US"/>
        </w:rPr>
        <w:t xml:space="preserve">(см. </w:t>
      </w:r>
      <w:r w:rsidR="0091759C" w:rsidRPr="00C552A8">
        <w:rPr>
          <w:rStyle w:val="FontStyle102"/>
          <w:rFonts w:ascii="Times New Roman" w:hAnsi="Times New Roman" w:cs="Times New Roman"/>
          <w:b w:val="0"/>
          <w:sz w:val="24"/>
          <w:szCs w:val="24"/>
          <w:lang w:eastAsia="en-US"/>
        </w:rPr>
        <w:t>р</w:t>
      </w:r>
      <w:r w:rsidRPr="00C552A8">
        <w:rPr>
          <w:rStyle w:val="FontStyle102"/>
          <w:rFonts w:ascii="Times New Roman" w:hAnsi="Times New Roman" w:cs="Times New Roman"/>
          <w:b w:val="0"/>
          <w:sz w:val="24"/>
          <w:szCs w:val="24"/>
          <w:lang w:eastAsia="en-US"/>
        </w:rPr>
        <w:t>исунки A.1 и A.2)</w:t>
      </w:r>
      <w:r w:rsidRPr="00C552A8">
        <w:rPr>
          <w:rStyle w:val="FontStyle108"/>
          <w:rFonts w:ascii="Times New Roman" w:hAnsi="Times New Roman" w:cs="Times New Roman"/>
          <w:b/>
          <w:sz w:val="24"/>
          <w:szCs w:val="24"/>
          <w:lang w:eastAsia="en-US"/>
        </w:rPr>
        <w:t>.</w:t>
      </w:r>
      <w:r w:rsidRPr="00C552A8">
        <w:rPr>
          <w:rStyle w:val="FontStyle108"/>
          <w:rFonts w:ascii="Times New Roman" w:hAnsi="Times New Roman" w:cs="Times New Roman"/>
          <w:sz w:val="24"/>
          <w:szCs w:val="24"/>
          <w:lang w:eastAsia="en-US"/>
        </w:rPr>
        <w:t xml:space="preserve"> Для расчетов, измерений и калибровки испытательных магнитов см. указанные выше стандарты</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67"/>
        <w:widowControl/>
        <w:ind w:firstLine="567"/>
        <w:jc w:val="both"/>
        <w:rPr>
          <w:rStyle w:val="FontStyle98"/>
          <w:rFonts w:ascii="Times New Roman" w:hAnsi="Times New Roman" w:cs="Times New Roman"/>
          <w:sz w:val="24"/>
          <w:szCs w:val="24"/>
          <w:lang w:eastAsia="en-US"/>
        </w:rPr>
      </w:pPr>
    </w:p>
    <w:p w:rsidR="00D67D28" w:rsidRPr="00C552A8" w:rsidRDefault="00D67D28" w:rsidP="0091759C">
      <w:pPr>
        <w:pStyle w:val="Style67"/>
        <w:widowControl/>
        <w:ind w:firstLine="567"/>
        <w:jc w:val="center"/>
        <w:rPr>
          <w:rStyle w:val="FontStyle98"/>
          <w:rFonts w:ascii="Times New Roman" w:hAnsi="Times New Roman" w:cs="Times New Roman"/>
          <w:sz w:val="24"/>
          <w:szCs w:val="24"/>
          <w:lang w:eastAsia="en-US"/>
        </w:rPr>
      </w:pPr>
      <w:r w:rsidRPr="00C552A8">
        <w:rPr>
          <w:rFonts w:ascii="Times New Roman" w:hAnsi="Times New Roman" w:cs="Times New Roman"/>
          <w:i/>
          <w:iCs/>
          <w:noProof/>
          <w:color w:val="000000"/>
        </w:rPr>
        <w:lastRenderedPageBreak/>
        <w:drawing>
          <wp:inline distT="0" distB="0" distL="0" distR="0" wp14:anchorId="79F123B0" wp14:editId="32F2FD71">
            <wp:extent cx="2583180" cy="5913120"/>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3180" cy="5913120"/>
                    </a:xfrm>
                    <a:prstGeom prst="rect">
                      <a:avLst/>
                    </a:prstGeom>
                    <a:noFill/>
                    <a:ln>
                      <a:noFill/>
                    </a:ln>
                  </pic:spPr>
                </pic:pic>
              </a:graphicData>
            </a:graphic>
          </wp:inline>
        </w:drawing>
      </w:r>
    </w:p>
    <w:p w:rsidR="00D67D28" w:rsidRPr="00C552A8" w:rsidRDefault="00D67D28" w:rsidP="00D67D28">
      <w:pPr>
        <w:pStyle w:val="Style27"/>
        <w:widowControl/>
        <w:ind w:firstLine="567"/>
        <w:jc w:val="both"/>
        <w:rPr>
          <w:rStyle w:val="FontStyle105"/>
          <w:rFonts w:ascii="Times New Roman" w:hAnsi="Times New Roman" w:cs="Times New Roman"/>
          <w:sz w:val="24"/>
          <w:szCs w:val="24"/>
          <w:lang w:eastAsia="en-US"/>
        </w:rPr>
      </w:pPr>
    </w:p>
    <w:p w:rsidR="00D67D28" w:rsidRPr="00C552A8" w:rsidRDefault="00D67D28" w:rsidP="0091759C">
      <w:pPr>
        <w:pStyle w:val="Style27"/>
        <w:widowControl/>
        <w:ind w:firstLine="567"/>
        <w:jc w:val="right"/>
        <w:rPr>
          <w:rStyle w:val="FontStyle105"/>
          <w:rFonts w:ascii="Times New Roman" w:hAnsi="Times New Roman" w:cs="Times New Roman"/>
          <w:sz w:val="24"/>
          <w:szCs w:val="24"/>
          <w:lang w:eastAsia="en-US"/>
        </w:rPr>
      </w:pPr>
      <w:r w:rsidRPr="00C552A8">
        <w:rPr>
          <w:rStyle w:val="FontStyle105"/>
          <w:rFonts w:ascii="Times New Roman" w:hAnsi="Times New Roman" w:cs="Times New Roman"/>
          <w:sz w:val="24"/>
          <w:szCs w:val="24"/>
          <w:lang w:eastAsia="en-US"/>
        </w:rPr>
        <w:t>Размеры в миллиметрах</w:t>
      </w:r>
    </w:p>
    <w:p w:rsidR="00D67D28" w:rsidRPr="00C552A8" w:rsidRDefault="00D67D28" w:rsidP="00D67D28">
      <w:pPr>
        <w:pStyle w:val="Style72"/>
        <w:widowControl/>
        <w:ind w:firstLine="567"/>
        <w:jc w:val="both"/>
        <w:rPr>
          <w:rStyle w:val="FontStyle101"/>
          <w:rFonts w:ascii="Times New Roman" w:hAnsi="Times New Roman" w:cs="Times New Roman"/>
          <w:b/>
          <w:i w:val="0"/>
          <w:sz w:val="24"/>
          <w:szCs w:val="24"/>
          <w:lang w:eastAsia="en-US"/>
        </w:rPr>
      </w:pPr>
    </w:p>
    <w:p w:rsidR="00D67D28" w:rsidRPr="00C552A8" w:rsidRDefault="00D67D28" w:rsidP="00D67D28">
      <w:pPr>
        <w:pStyle w:val="Style72"/>
        <w:widowControl/>
        <w:ind w:firstLine="567"/>
        <w:jc w:val="both"/>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Условные обозначения</w:t>
      </w:r>
    </w:p>
    <w:p w:rsidR="00D67D28" w:rsidRPr="00C552A8" w:rsidRDefault="00D67D28" w:rsidP="00D67D28">
      <w:pPr>
        <w:pStyle w:val="Style64"/>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1 Северный полюс</w:t>
      </w:r>
    </w:p>
    <w:p w:rsidR="00D67D28" w:rsidRPr="00C552A8" w:rsidRDefault="00D67D28" w:rsidP="00D67D28">
      <w:pPr>
        <w:pStyle w:val="Style64"/>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2 Южный полюс</w:t>
      </w:r>
    </w:p>
    <w:p w:rsidR="00D67D28" w:rsidRPr="00C552A8" w:rsidRDefault="00D67D28" w:rsidP="00D67D28">
      <w:pPr>
        <w:pStyle w:val="Style41"/>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3 Северный полюс (заштрихованный)</w:t>
      </w:r>
    </w:p>
    <w:p w:rsidR="00D67D28" w:rsidRPr="00C552A8" w:rsidRDefault="00D67D28" w:rsidP="00D67D28">
      <w:pPr>
        <w:pStyle w:val="Style41"/>
        <w:widowControl/>
        <w:ind w:firstLine="567"/>
        <w:jc w:val="both"/>
        <w:rPr>
          <w:rStyle w:val="FontStyle96"/>
          <w:rFonts w:ascii="Times New Roman" w:hAnsi="Times New Roman" w:cs="Times New Roman"/>
          <w:sz w:val="24"/>
          <w:szCs w:val="24"/>
          <w:lang w:eastAsia="en-US"/>
        </w:rPr>
      </w:pPr>
    </w:p>
    <w:tbl>
      <w:tblPr>
        <w:tblW w:w="9631" w:type="dxa"/>
        <w:tblLayout w:type="fixed"/>
        <w:tblCellMar>
          <w:left w:w="40" w:type="dxa"/>
          <w:right w:w="40" w:type="dxa"/>
        </w:tblCellMar>
        <w:tblLook w:val="0000" w:firstRow="0" w:lastRow="0" w:firstColumn="0" w:lastColumn="0" w:noHBand="0" w:noVBand="0"/>
      </w:tblPr>
      <w:tblGrid>
        <w:gridCol w:w="5521"/>
        <w:gridCol w:w="4110"/>
      </w:tblGrid>
      <w:tr w:rsidR="00D67D28" w:rsidRPr="00C552A8" w:rsidTr="0091759C">
        <w:trPr>
          <w:trHeight w:val="346"/>
        </w:trPr>
        <w:tc>
          <w:tcPr>
            <w:tcW w:w="552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99"/>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Материал</w:t>
            </w:r>
          </w:p>
        </w:tc>
        <w:tc>
          <w:tcPr>
            <w:tcW w:w="411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102"/>
                <w:rFonts w:ascii="Times New Roman" w:hAnsi="Times New Roman" w:cs="Times New Roman"/>
                <w:sz w:val="24"/>
                <w:szCs w:val="24"/>
                <w:lang w:eastAsia="en-US"/>
              </w:rPr>
            </w:pPr>
            <w:proofErr w:type="spellStart"/>
            <w:r w:rsidRPr="00C552A8">
              <w:rPr>
                <w:rStyle w:val="FontStyle102"/>
                <w:rFonts w:ascii="Times New Roman" w:hAnsi="Times New Roman" w:cs="Times New Roman"/>
                <w:b w:val="0"/>
                <w:sz w:val="24"/>
                <w:szCs w:val="24"/>
                <w:lang w:eastAsia="en-US"/>
              </w:rPr>
              <w:t>AINiCo</w:t>
            </w:r>
            <w:proofErr w:type="spellEnd"/>
            <w:r w:rsidRPr="00C552A8">
              <w:rPr>
                <w:rStyle w:val="FontStyle102"/>
                <w:rFonts w:ascii="Times New Roman" w:hAnsi="Times New Roman" w:cs="Times New Roman"/>
                <w:b w:val="0"/>
                <w:sz w:val="24"/>
                <w:szCs w:val="24"/>
                <w:lang w:eastAsia="en-US"/>
              </w:rPr>
              <w:t xml:space="preserve"> 34/5</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xml:space="preserve">числовой код </w:t>
            </w:r>
            <w:r w:rsidRPr="00C552A8">
              <w:rPr>
                <w:rStyle w:val="FontStyle102"/>
                <w:rFonts w:ascii="Times New Roman" w:hAnsi="Times New Roman" w:cs="Times New Roman"/>
                <w:b w:val="0"/>
                <w:sz w:val="24"/>
                <w:szCs w:val="24"/>
                <w:lang w:eastAsia="en-US"/>
              </w:rPr>
              <w:t>R1-1-10)</w:t>
            </w:r>
          </w:p>
        </w:tc>
      </w:tr>
      <w:tr w:rsidR="00D67D28" w:rsidRPr="00C552A8" w:rsidTr="0091759C">
        <w:trPr>
          <w:trHeight w:val="341"/>
        </w:trPr>
        <w:tc>
          <w:tcPr>
            <w:tcW w:w="552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 xml:space="preserve">Остаточная намагниченность </w:t>
            </w:r>
            <w:proofErr w:type="spellStart"/>
            <w:r w:rsidRPr="00C552A8">
              <w:rPr>
                <w:rStyle w:val="FontStyle103"/>
                <w:rFonts w:ascii="Times New Roman" w:hAnsi="Times New Roman" w:cs="Times New Roman"/>
                <w:i/>
                <w:sz w:val="24"/>
                <w:szCs w:val="24"/>
                <w:lang w:eastAsia="en-US"/>
              </w:rPr>
              <w:t>В</w:t>
            </w:r>
            <w:r w:rsidRPr="00C552A8">
              <w:rPr>
                <w:rStyle w:val="FontStyle103"/>
                <w:rFonts w:ascii="Times New Roman" w:hAnsi="Times New Roman" w:cs="Times New Roman"/>
                <w:sz w:val="24"/>
                <w:szCs w:val="24"/>
                <w:vertAlign w:val="subscript"/>
                <w:lang w:eastAsia="en-US"/>
              </w:rPr>
              <w:t>r</w:t>
            </w:r>
            <w:proofErr w:type="spellEnd"/>
            <w:r w:rsidRPr="00C552A8">
              <w:rPr>
                <w:rStyle w:val="FontStyle103"/>
                <w:rFonts w:ascii="Times New Roman" w:hAnsi="Times New Roman" w:cs="Times New Roman"/>
                <w:sz w:val="24"/>
                <w:szCs w:val="24"/>
                <w:lang w:eastAsia="en-US"/>
              </w:rPr>
              <w:t xml:space="preserve"> мин</w:t>
            </w:r>
          </w:p>
        </w:tc>
        <w:tc>
          <w:tcPr>
            <w:tcW w:w="411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108"/>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1 120 </w:t>
            </w:r>
            <w:proofErr w:type="spellStart"/>
            <w:r w:rsidRPr="00C552A8">
              <w:rPr>
                <w:rStyle w:val="FontStyle108"/>
                <w:rFonts w:ascii="Times New Roman" w:hAnsi="Times New Roman" w:cs="Times New Roman"/>
                <w:sz w:val="24"/>
                <w:szCs w:val="24"/>
                <w:lang w:eastAsia="en-US"/>
              </w:rPr>
              <w:t>мТл</w:t>
            </w:r>
            <w:proofErr w:type="spellEnd"/>
          </w:p>
        </w:tc>
      </w:tr>
      <w:tr w:rsidR="00D67D28" w:rsidRPr="00C552A8" w:rsidTr="0091759C">
        <w:trPr>
          <w:trHeight w:val="341"/>
        </w:trPr>
        <w:tc>
          <w:tcPr>
            <w:tcW w:w="552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Произведение энергии (BH)</w:t>
            </w:r>
            <w:proofErr w:type="spellStart"/>
            <w:r w:rsidRPr="00C552A8">
              <w:rPr>
                <w:rStyle w:val="FontStyle103"/>
                <w:rFonts w:ascii="Times New Roman" w:hAnsi="Times New Roman" w:cs="Times New Roman"/>
                <w:sz w:val="24"/>
                <w:szCs w:val="24"/>
                <w:vertAlign w:val="subscript"/>
                <w:lang w:eastAsia="en-US"/>
              </w:rPr>
              <w:t>max</w:t>
            </w:r>
            <w:proofErr w:type="spellEnd"/>
          </w:p>
        </w:tc>
        <w:tc>
          <w:tcPr>
            <w:tcW w:w="411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108"/>
                <w:rFonts w:ascii="Times New Roman" w:hAnsi="Times New Roman" w:cs="Times New Roman"/>
                <w:sz w:val="24"/>
                <w:szCs w:val="24"/>
                <w:vertAlign w:val="superscript"/>
                <w:lang w:eastAsia="en-US"/>
              </w:rPr>
            </w:pPr>
            <w:r w:rsidRPr="00C552A8">
              <w:rPr>
                <w:rStyle w:val="FontStyle108"/>
                <w:rFonts w:ascii="Times New Roman" w:hAnsi="Times New Roman" w:cs="Times New Roman"/>
                <w:sz w:val="24"/>
                <w:szCs w:val="24"/>
                <w:lang w:eastAsia="en-US"/>
              </w:rPr>
              <w:t>34 кДж/м</w:t>
            </w:r>
            <w:r w:rsidRPr="00C552A8">
              <w:rPr>
                <w:rStyle w:val="FontStyle108"/>
                <w:rFonts w:ascii="Times New Roman" w:hAnsi="Times New Roman" w:cs="Times New Roman"/>
                <w:sz w:val="24"/>
                <w:szCs w:val="24"/>
                <w:vertAlign w:val="superscript"/>
                <w:lang w:eastAsia="en-US"/>
              </w:rPr>
              <w:t>3</w:t>
            </w:r>
          </w:p>
        </w:tc>
      </w:tr>
      <w:tr w:rsidR="00D67D28" w:rsidRPr="00C552A8" w:rsidTr="0091759C">
        <w:trPr>
          <w:trHeight w:val="350"/>
        </w:trPr>
        <w:tc>
          <w:tcPr>
            <w:tcW w:w="552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Поляризация рабочей точки</w:t>
            </w:r>
          </w:p>
        </w:tc>
        <w:tc>
          <w:tcPr>
            <w:tcW w:w="411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0,835 T ± 2 %</w:t>
            </w:r>
          </w:p>
        </w:tc>
      </w:tr>
    </w:tbl>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34" w:name="bookmark44"/>
    </w:p>
    <w:bookmarkEnd w:id="34"/>
    <w:p w:rsidR="00D67D28" w:rsidRPr="00C552A8" w:rsidRDefault="00D67D28" w:rsidP="0091759C">
      <w:pPr>
        <w:pStyle w:val="Style7"/>
        <w:widowControl/>
        <w:ind w:firstLine="567"/>
        <w:jc w:val="center"/>
        <w:rPr>
          <w:rStyle w:val="FontStyle99"/>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Рисунок А.1</w:t>
      </w:r>
      <w:r w:rsidR="0091759C" w:rsidRPr="00C552A8">
        <w:rPr>
          <w:rStyle w:val="FontStyle103"/>
          <w:rFonts w:ascii="Times New Roman" w:hAnsi="Times New Roman" w:cs="Times New Roman"/>
          <w:sz w:val="24"/>
          <w:szCs w:val="24"/>
          <w:lang w:eastAsia="en-US"/>
        </w:rPr>
        <w:t>.</w:t>
      </w:r>
      <w:r w:rsidRPr="00C552A8">
        <w:rPr>
          <w:rStyle w:val="FontStyle103"/>
          <w:rFonts w:ascii="Times New Roman" w:hAnsi="Times New Roman" w:cs="Times New Roman"/>
          <w:sz w:val="24"/>
          <w:szCs w:val="24"/>
          <w:lang w:eastAsia="en-US"/>
        </w:rPr>
        <w:t xml:space="preserve"> Испытательный магнит — Магнит Типа </w:t>
      </w:r>
      <w:r w:rsidRPr="00C552A8">
        <w:rPr>
          <w:rStyle w:val="FontStyle99"/>
          <w:rFonts w:ascii="Times New Roman" w:hAnsi="Times New Roman" w:cs="Times New Roman"/>
          <w:sz w:val="24"/>
          <w:szCs w:val="24"/>
          <w:lang w:eastAsia="en-US"/>
        </w:rPr>
        <w:t>1</w:t>
      </w:r>
    </w:p>
    <w:p w:rsidR="00D67D28" w:rsidRPr="00C552A8" w:rsidRDefault="00D67D28" w:rsidP="0091759C">
      <w:pPr>
        <w:pStyle w:val="Style7"/>
        <w:widowControl/>
        <w:ind w:firstLine="567"/>
        <w:jc w:val="center"/>
        <w:rPr>
          <w:rStyle w:val="FontStyle99"/>
          <w:rFonts w:ascii="Times New Roman" w:hAnsi="Times New Roman" w:cs="Times New Roman"/>
          <w:sz w:val="24"/>
          <w:szCs w:val="24"/>
          <w:lang w:eastAsia="en-US"/>
        </w:rPr>
        <w:sectPr w:rsidR="00D67D28" w:rsidRPr="00C552A8" w:rsidSect="00D67D28">
          <w:pgSz w:w="11909" w:h="16834"/>
          <w:pgMar w:top="1134" w:right="851" w:bottom="1134" w:left="1418" w:header="720" w:footer="720" w:gutter="0"/>
          <w:cols w:space="720"/>
          <w:noEndnote/>
          <w:docGrid w:linePitch="326"/>
        </w:sectPr>
      </w:pPr>
    </w:p>
    <w:p w:rsidR="00D67D28" w:rsidRPr="00C552A8" w:rsidRDefault="00D67D28" w:rsidP="0091759C">
      <w:pPr>
        <w:pStyle w:val="Style27"/>
        <w:widowControl/>
        <w:ind w:firstLine="567"/>
        <w:jc w:val="center"/>
        <w:rPr>
          <w:rStyle w:val="FontStyle105"/>
          <w:rFonts w:ascii="Times New Roman" w:hAnsi="Times New Roman" w:cs="Times New Roman"/>
          <w:sz w:val="24"/>
          <w:szCs w:val="24"/>
          <w:lang w:eastAsia="en-US"/>
        </w:rPr>
      </w:pPr>
      <w:r w:rsidRPr="00C552A8">
        <w:rPr>
          <w:rFonts w:ascii="Times New Roman" w:hAnsi="Times New Roman" w:cs="Times New Roman"/>
          <w:i/>
          <w:iCs/>
          <w:noProof/>
          <w:color w:val="000000"/>
        </w:rPr>
        <w:lastRenderedPageBreak/>
        <w:drawing>
          <wp:inline distT="0" distB="0" distL="0" distR="0" wp14:anchorId="2EF19E1C" wp14:editId="064B6BA5">
            <wp:extent cx="3009900" cy="51130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9900" cy="5113020"/>
                    </a:xfrm>
                    <a:prstGeom prst="rect">
                      <a:avLst/>
                    </a:prstGeom>
                    <a:noFill/>
                    <a:ln>
                      <a:noFill/>
                    </a:ln>
                  </pic:spPr>
                </pic:pic>
              </a:graphicData>
            </a:graphic>
          </wp:inline>
        </w:drawing>
      </w:r>
    </w:p>
    <w:p w:rsidR="00D67D28" w:rsidRPr="00C552A8" w:rsidRDefault="00D67D28" w:rsidP="00D67D28">
      <w:pPr>
        <w:pStyle w:val="Style27"/>
        <w:widowControl/>
        <w:ind w:firstLine="567"/>
        <w:jc w:val="both"/>
        <w:rPr>
          <w:rStyle w:val="FontStyle105"/>
          <w:rFonts w:ascii="Times New Roman" w:hAnsi="Times New Roman" w:cs="Times New Roman"/>
          <w:sz w:val="24"/>
          <w:szCs w:val="24"/>
          <w:lang w:eastAsia="en-US"/>
        </w:rPr>
      </w:pPr>
    </w:p>
    <w:p w:rsidR="00D67D28" w:rsidRPr="00C552A8" w:rsidRDefault="00D67D28" w:rsidP="0091759C">
      <w:pPr>
        <w:pStyle w:val="Style27"/>
        <w:widowControl/>
        <w:ind w:firstLine="567"/>
        <w:jc w:val="right"/>
        <w:rPr>
          <w:rStyle w:val="FontStyle105"/>
          <w:rFonts w:ascii="Times New Roman" w:hAnsi="Times New Roman" w:cs="Times New Roman"/>
          <w:sz w:val="24"/>
          <w:szCs w:val="24"/>
          <w:lang w:eastAsia="en-US"/>
        </w:rPr>
      </w:pPr>
      <w:r w:rsidRPr="00C552A8">
        <w:rPr>
          <w:rStyle w:val="FontStyle105"/>
          <w:rFonts w:ascii="Times New Roman" w:hAnsi="Times New Roman" w:cs="Times New Roman"/>
          <w:sz w:val="24"/>
          <w:szCs w:val="24"/>
          <w:lang w:eastAsia="en-US"/>
        </w:rPr>
        <w:t>Размеры в миллиметрах</w:t>
      </w:r>
    </w:p>
    <w:p w:rsidR="00D67D28" w:rsidRPr="00C552A8" w:rsidRDefault="00D67D28" w:rsidP="00D67D28">
      <w:pPr>
        <w:pStyle w:val="Style72"/>
        <w:widowControl/>
        <w:ind w:firstLine="567"/>
        <w:jc w:val="both"/>
        <w:rPr>
          <w:rStyle w:val="FontStyle101"/>
          <w:rFonts w:ascii="Times New Roman" w:hAnsi="Times New Roman" w:cs="Times New Roman"/>
          <w:b/>
          <w:i w:val="0"/>
          <w:sz w:val="24"/>
          <w:szCs w:val="24"/>
          <w:lang w:eastAsia="en-US"/>
        </w:rPr>
      </w:pPr>
    </w:p>
    <w:p w:rsidR="00D67D28" w:rsidRPr="00C552A8" w:rsidRDefault="00D67D28" w:rsidP="00D67D28">
      <w:pPr>
        <w:pStyle w:val="Style72"/>
        <w:widowControl/>
        <w:ind w:firstLine="567"/>
        <w:jc w:val="both"/>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Условные обозначения</w:t>
      </w:r>
    </w:p>
    <w:p w:rsidR="00D67D28" w:rsidRPr="00C552A8" w:rsidRDefault="00D67D28" w:rsidP="00D67D28">
      <w:pPr>
        <w:pStyle w:val="Style64"/>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1 Северный полюс</w:t>
      </w:r>
    </w:p>
    <w:p w:rsidR="00D67D28" w:rsidRPr="00C552A8" w:rsidRDefault="00D67D28" w:rsidP="00D67D28">
      <w:pPr>
        <w:pStyle w:val="Style64"/>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2 Южный полюс</w:t>
      </w:r>
    </w:p>
    <w:p w:rsidR="00D67D28" w:rsidRPr="00C552A8" w:rsidRDefault="00D67D28" w:rsidP="00D67D28">
      <w:pPr>
        <w:pStyle w:val="Style41"/>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3 Северный полюс (заштрихованный)</w:t>
      </w:r>
    </w:p>
    <w:p w:rsidR="00D67D28" w:rsidRPr="00C552A8" w:rsidRDefault="00D67D28" w:rsidP="00D67D28">
      <w:pPr>
        <w:pStyle w:val="Style41"/>
        <w:widowControl/>
        <w:ind w:firstLine="567"/>
        <w:jc w:val="both"/>
        <w:rPr>
          <w:rStyle w:val="FontStyle96"/>
          <w:rFonts w:ascii="Times New Roman" w:hAnsi="Times New Roman" w:cs="Times New Roman"/>
          <w:sz w:val="24"/>
          <w:szCs w:val="24"/>
          <w:lang w:eastAsia="en-US"/>
        </w:rPr>
      </w:pPr>
    </w:p>
    <w:tbl>
      <w:tblPr>
        <w:tblW w:w="9631" w:type="dxa"/>
        <w:tblLayout w:type="fixed"/>
        <w:tblCellMar>
          <w:left w:w="40" w:type="dxa"/>
          <w:right w:w="40" w:type="dxa"/>
        </w:tblCellMar>
        <w:tblLook w:val="0000" w:firstRow="0" w:lastRow="0" w:firstColumn="0" w:lastColumn="0" w:noHBand="0" w:noVBand="0"/>
      </w:tblPr>
      <w:tblGrid>
        <w:gridCol w:w="4528"/>
        <w:gridCol w:w="5103"/>
      </w:tblGrid>
      <w:tr w:rsidR="00D67D28" w:rsidRPr="00C552A8" w:rsidTr="0091759C">
        <w:trPr>
          <w:trHeight w:val="576"/>
        </w:trPr>
        <w:tc>
          <w:tcPr>
            <w:tcW w:w="4528"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99"/>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Материал</w:t>
            </w:r>
          </w:p>
        </w:tc>
        <w:tc>
          <w:tcPr>
            <w:tcW w:w="5103"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102"/>
                <w:rFonts w:ascii="Times New Roman" w:hAnsi="Times New Roman" w:cs="Times New Roman"/>
                <w:sz w:val="24"/>
                <w:szCs w:val="24"/>
                <w:lang w:eastAsia="en-US"/>
              </w:rPr>
            </w:pPr>
            <w:proofErr w:type="spellStart"/>
            <w:r w:rsidRPr="00C552A8">
              <w:rPr>
                <w:rStyle w:val="FontStyle102"/>
                <w:rFonts w:ascii="Times New Roman" w:hAnsi="Times New Roman" w:cs="Times New Roman"/>
                <w:b w:val="0"/>
                <w:sz w:val="24"/>
                <w:szCs w:val="24"/>
                <w:lang w:eastAsia="en-US"/>
              </w:rPr>
              <w:t>NdFeB</w:t>
            </w:r>
            <w:proofErr w:type="spellEnd"/>
            <w:r w:rsidRPr="00C552A8">
              <w:rPr>
                <w:rStyle w:val="FontStyle102"/>
                <w:rFonts w:ascii="Times New Roman" w:hAnsi="Times New Roman" w:cs="Times New Roman"/>
                <w:b w:val="0"/>
                <w:sz w:val="24"/>
                <w:szCs w:val="24"/>
                <w:lang w:eastAsia="en-US"/>
              </w:rPr>
              <w:t xml:space="preserve"> N38 (</w:t>
            </w:r>
            <w:proofErr w:type="spellStart"/>
            <w:r w:rsidRPr="00C552A8">
              <w:rPr>
                <w:rStyle w:val="FontStyle102"/>
                <w:rFonts w:ascii="Times New Roman" w:hAnsi="Times New Roman" w:cs="Times New Roman"/>
                <w:b w:val="0"/>
                <w:sz w:val="24"/>
                <w:szCs w:val="24"/>
                <w:lang w:eastAsia="en-US"/>
              </w:rPr>
              <w:t>REFeB</w:t>
            </w:r>
            <w:proofErr w:type="spellEnd"/>
            <w:r w:rsidRPr="00C552A8">
              <w:rPr>
                <w:rStyle w:val="FontStyle102"/>
                <w:rFonts w:ascii="Times New Roman" w:hAnsi="Times New Roman" w:cs="Times New Roman"/>
                <w:b w:val="0"/>
                <w:sz w:val="24"/>
                <w:szCs w:val="24"/>
                <w:lang w:eastAsia="en-US"/>
              </w:rPr>
              <w:t xml:space="preserve"> 280/120</w:t>
            </w:r>
            <w:r w:rsidRPr="00C552A8">
              <w:rPr>
                <w:rStyle w:val="FontStyle102"/>
                <w:rFonts w:ascii="Times New Roman" w:hAnsi="Times New Roman" w:cs="Times New Roman"/>
                <w:sz w:val="24"/>
                <w:szCs w:val="24"/>
                <w:lang w:eastAsia="en-US"/>
              </w:rPr>
              <w:t xml:space="preserve"> - </w:t>
            </w:r>
            <w:r w:rsidRPr="00C552A8">
              <w:rPr>
                <w:rStyle w:val="FontStyle108"/>
                <w:rFonts w:ascii="Times New Roman" w:hAnsi="Times New Roman" w:cs="Times New Roman"/>
                <w:sz w:val="24"/>
                <w:szCs w:val="24"/>
                <w:lang w:eastAsia="en-US"/>
              </w:rPr>
              <w:t>числовой код R5-1-7) никелированный</w:t>
            </w:r>
          </w:p>
        </w:tc>
      </w:tr>
      <w:tr w:rsidR="00D67D28" w:rsidRPr="00C552A8" w:rsidTr="0091759C">
        <w:trPr>
          <w:trHeight w:val="336"/>
        </w:trPr>
        <w:tc>
          <w:tcPr>
            <w:tcW w:w="4528"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 xml:space="preserve">Остаточная намагниченность </w:t>
            </w:r>
            <w:proofErr w:type="spellStart"/>
            <w:r w:rsidRPr="00C552A8">
              <w:rPr>
                <w:rStyle w:val="FontStyle103"/>
                <w:rFonts w:ascii="Times New Roman" w:hAnsi="Times New Roman" w:cs="Times New Roman"/>
                <w:i/>
                <w:sz w:val="24"/>
                <w:szCs w:val="24"/>
                <w:lang w:eastAsia="en-US"/>
              </w:rPr>
              <w:t>В</w:t>
            </w:r>
            <w:r w:rsidRPr="00C552A8">
              <w:rPr>
                <w:rStyle w:val="FontStyle103"/>
                <w:rFonts w:ascii="Times New Roman" w:hAnsi="Times New Roman" w:cs="Times New Roman"/>
                <w:sz w:val="24"/>
                <w:szCs w:val="24"/>
                <w:vertAlign w:val="subscript"/>
                <w:lang w:eastAsia="en-US"/>
              </w:rPr>
              <w:t>r</w:t>
            </w:r>
            <w:proofErr w:type="spellEnd"/>
            <w:r w:rsidRPr="00C552A8">
              <w:rPr>
                <w:rStyle w:val="FontStyle103"/>
                <w:rFonts w:ascii="Times New Roman" w:hAnsi="Times New Roman" w:cs="Times New Roman"/>
                <w:sz w:val="24"/>
                <w:szCs w:val="24"/>
                <w:lang w:eastAsia="en-US"/>
              </w:rPr>
              <w:t xml:space="preserve"> мин</w:t>
            </w:r>
          </w:p>
        </w:tc>
        <w:tc>
          <w:tcPr>
            <w:tcW w:w="5103"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108"/>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1 240 </w:t>
            </w:r>
            <w:proofErr w:type="spellStart"/>
            <w:r w:rsidRPr="00C552A8">
              <w:rPr>
                <w:rStyle w:val="FontStyle108"/>
                <w:rFonts w:ascii="Times New Roman" w:hAnsi="Times New Roman" w:cs="Times New Roman"/>
                <w:sz w:val="24"/>
                <w:szCs w:val="24"/>
                <w:lang w:eastAsia="en-US"/>
              </w:rPr>
              <w:t>мТл</w:t>
            </w:r>
            <w:proofErr w:type="spellEnd"/>
          </w:p>
        </w:tc>
      </w:tr>
      <w:tr w:rsidR="00D67D28" w:rsidRPr="00C552A8" w:rsidTr="0091759C">
        <w:trPr>
          <w:trHeight w:val="341"/>
        </w:trPr>
        <w:tc>
          <w:tcPr>
            <w:tcW w:w="4528"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Произведение энергии (BH)</w:t>
            </w:r>
            <w:proofErr w:type="spellStart"/>
            <w:r w:rsidRPr="00C552A8">
              <w:rPr>
                <w:rStyle w:val="FontStyle103"/>
                <w:rFonts w:ascii="Times New Roman" w:hAnsi="Times New Roman" w:cs="Times New Roman"/>
                <w:sz w:val="24"/>
                <w:szCs w:val="24"/>
                <w:vertAlign w:val="subscript"/>
                <w:lang w:eastAsia="en-US"/>
              </w:rPr>
              <w:t>max</w:t>
            </w:r>
            <w:proofErr w:type="spellEnd"/>
          </w:p>
        </w:tc>
        <w:tc>
          <w:tcPr>
            <w:tcW w:w="5103"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108"/>
                <w:rFonts w:ascii="Times New Roman" w:hAnsi="Times New Roman" w:cs="Times New Roman"/>
                <w:sz w:val="24"/>
                <w:szCs w:val="24"/>
                <w:vertAlign w:val="superscript"/>
                <w:lang w:eastAsia="en-US"/>
              </w:rPr>
            </w:pPr>
            <w:r w:rsidRPr="00C552A8">
              <w:rPr>
                <w:rStyle w:val="FontStyle108"/>
                <w:rFonts w:ascii="Times New Roman" w:hAnsi="Times New Roman" w:cs="Times New Roman"/>
                <w:sz w:val="24"/>
                <w:szCs w:val="24"/>
                <w:lang w:eastAsia="en-US"/>
              </w:rPr>
              <w:t>280 кДж/м</w:t>
            </w:r>
            <w:r w:rsidRPr="00C552A8">
              <w:rPr>
                <w:rStyle w:val="FontStyle108"/>
                <w:rFonts w:ascii="Times New Roman" w:hAnsi="Times New Roman" w:cs="Times New Roman"/>
                <w:sz w:val="24"/>
                <w:szCs w:val="24"/>
                <w:vertAlign w:val="superscript"/>
                <w:lang w:eastAsia="en-US"/>
              </w:rPr>
              <w:t>3</w:t>
            </w:r>
          </w:p>
        </w:tc>
      </w:tr>
      <w:tr w:rsidR="00D67D28" w:rsidRPr="00C552A8" w:rsidTr="0091759C">
        <w:trPr>
          <w:trHeight w:val="370"/>
        </w:trPr>
        <w:tc>
          <w:tcPr>
            <w:tcW w:w="4528"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Поляризация рабочей точки</w:t>
            </w:r>
          </w:p>
        </w:tc>
        <w:tc>
          <w:tcPr>
            <w:tcW w:w="5103"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108"/>
                <w:rFonts w:ascii="Times New Roman" w:hAnsi="Times New Roman" w:cs="Times New Roman"/>
                <w:b/>
                <w:sz w:val="24"/>
                <w:szCs w:val="24"/>
                <w:lang w:eastAsia="en-US"/>
              </w:rPr>
            </w:pPr>
            <w:r w:rsidRPr="00C552A8">
              <w:rPr>
                <w:rStyle w:val="FontStyle103"/>
                <w:rFonts w:ascii="Times New Roman" w:hAnsi="Times New Roman" w:cs="Times New Roman"/>
                <w:b w:val="0"/>
                <w:sz w:val="24"/>
                <w:szCs w:val="24"/>
                <w:lang w:eastAsia="en-US"/>
              </w:rPr>
              <w:t xml:space="preserve">Остаточная намагниченность </w:t>
            </w:r>
            <w:r w:rsidRPr="00C552A8">
              <w:rPr>
                <w:rStyle w:val="FontStyle108"/>
                <w:rFonts w:ascii="Times New Roman" w:hAnsi="Times New Roman" w:cs="Times New Roman"/>
                <w:sz w:val="24"/>
                <w:szCs w:val="24"/>
                <w:lang w:eastAsia="en-US"/>
              </w:rPr>
              <w:t>6</w:t>
            </w:r>
            <w:r w:rsidRPr="00C552A8">
              <w:rPr>
                <w:rStyle w:val="FontStyle108"/>
                <w:rFonts w:ascii="Times New Roman" w:hAnsi="Times New Roman" w:cs="Times New Roman"/>
                <w:sz w:val="24"/>
                <w:szCs w:val="24"/>
                <w:vertAlign w:val="subscript"/>
                <w:lang w:eastAsia="en-US"/>
              </w:rPr>
              <w:t>r</w:t>
            </w:r>
            <w:r w:rsidRPr="00C552A8">
              <w:rPr>
                <w:rStyle w:val="FontStyle108"/>
                <w:rFonts w:ascii="Times New Roman" w:hAnsi="Times New Roman" w:cs="Times New Roman"/>
                <w:sz w:val="24"/>
                <w:szCs w:val="24"/>
                <w:lang w:eastAsia="en-US"/>
              </w:rPr>
              <w:t xml:space="preserve"> - 5 %</w:t>
            </w:r>
          </w:p>
        </w:tc>
      </w:tr>
    </w:tbl>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35" w:name="bookmark45"/>
    </w:p>
    <w:bookmarkEnd w:id="35"/>
    <w:p w:rsidR="00D67D28" w:rsidRPr="00C552A8" w:rsidRDefault="00D67D28" w:rsidP="0091759C">
      <w:pPr>
        <w:pStyle w:val="Style7"/>
        <w:widowControl/>
        <w:ind w:firstLine="567"/>
        <w:jc w:val="center"/>
        <w:rPr>
          <w:rStyle w:val="FontStyle99"/>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Рисунок А.2</w:t>
      </w:r>
      <w:r w:rsidR="0091759C" w:rsidRPr="00C552A8">
        <w:rPr>
          <w:rStyle w:val="FontStyle103"/>
          <w:rFonts w:ascii="Times New Roman" w:hAnsi="Times New Roman" w:cs="Times New Roman"/>
          <w:sz w:val="24"/>
          <w:szCs w:val="24"/>
          <w:lang w:eastAsia="en-US"/>
        </w:rPr>
        <w:t>.</w:t>
      </w:r>
      <w:r w:rsidRPr="00C552A8">
        <w:rPr>
          <w:rStyle w:val="FontStyle103"/>
          <w:rFonts w:ascii="Times New Roman" w:hAnsi="Times New Roman" w:cs="Times New Roman"/>
          <w:sz w:val="24"/>
          <w:szCs w:val="24"/>
          <w:lang w:eastAsia="en-US"/>
        </w:rPr>
        <w:t xml:space="preserve"> Испытательный магнит — Магнит Типа </w:t>
      </w:r>
      <w:r w:rsidRPr="00C552A8">
        <w:rPr>
          <w:rStyle w:val="FontStyle99"/>
          <w:rFonts w:ascii="Times New Roman" w:hAnsi="Times New Roman" w:cs="Times New Roman"/>
          <w:sz w:val="24"/>
          <w:szCs w:val="24"/>
          <w:lang w:eastAsia="en-US"/>
        </w:rPr>
        <w:t>2</w:t>
      </w:r>
    </w:p>
    <w:p w:rsidR="00D67D28" w:rsidRPr="00C552A8" w:rsidRDefault="00D67D28" w:rsidP="0091759C">
      <w:pPr>
        <w:pStyle w:val="Style7"/>
        <w:widowControl/>
        <w:ind w:firstLine="567"/>
        <w:jc w:val="center"/>
        <w:rPr>
          <w:rStyle w:val="FontStyle99"/>
          <w:rFonts w:ascii="Times New Roman" w:hAnsi="Times New Roman" w:cs="Times New Roman"/>
          <w:sz w:val="24"/>
          <w:szCs w:val="24"/>
          <w:lang w:eastAsia="en-US"/>
        </w:rPr>
        <w:sectPr w:rsidR="00D67D28" w:rsidRPr="00C552A8" w:rsidSect="00D67D28">
          <w:pgSz w:w="11909" w:h="16834"/>
          <w:pgMar w:top="1134" w:right="851" w:bottom="1134" w:left="1418" w:header="720" w:footer="720" w:gutter="0"/>
          <w:cols w:space="720"/>
          <w:noEndnote/>
          <w:docGrid w:linePitch="326"/>
        </w:sectPr>
      </w:pPr>
    </w:p>
    <w:p w:rsidR="00D67D28" w:rsidRPr="00C552A8" w:rsidRDefault="00D67D28" w:rsidP="0091759C">
      <w:pPr>
        <w:pStyle w:val="Style39"/>
        <w:widowControl/>
        <w:ind w:firstLine="567"/>
        <w:jc w:val="center"/>
        <w:rPr>
          <w:rStyle w:val="FontStyle106"/>
          <w:rFonts w:ascii="Times New Roman" w:hAnsi="Times New Roman" w:cs="Times New Roman"/>
          <w:sz w:val="24"/>
          <w:szCs w:val="24"/>
          <w:lang w:eastAsia="en-US"/>
        </w:rPr>
      </w:pPr>
      <w:r w:rsidRPr="00C552A8">
        <w:rPr>
          <w:rStyle w:val="FontStyle106"/>
          <w:rFonts w:ascii="Times New Roman" w:hAnsi="Times New Roman" w:cs="Times New Roman"/>
          <w:sz w:val="24"/>
          <w:szCs w:val="24"/>
          <w:lang w:eastAsia="en-US"/>
        </w:rPr>
        <w:lastRenderedPageBreak/>
        <w:t>Приложение В</w:t>
      </w:r>
    </w:p>
    <w:p w:rsidR="00D67D28" w:rsidRPr="00C552A8" w:rsidRDefault="00D67D28" w:rsidP="0091759C">
      <w:pPr>
        <w:pStyle w:val="Style21"/>
        <w:widowControl/>
        <w:ind w:firstLine="567"/>
        <w:jc w:val="center"/>
        <w:rPr>
          <w:rStyle w:val="FontStyle97"/>
          <w:rFonts w:ascii="Times New Roman" w:hAnsi="Times New Roman" w:cs="Times New Roman"/>
          <w:b w:val="0"/>
          <w:i/>
          <w:sz w:val="24"/>
          <w:szCs w:val="24"/>
          <w:lang w:eastAsia="en-US"/>
        </w:rPr>
      </w:pPr>
      <w:r w:rsidRPr="00C552A8">
        <w:rPr>
          <w:rStyle w:val="FontStyle97"/>
          <w:rFonts w:ascii="Times New Roman" w:hAnsi="Times New Roman" w:cs="Times New Roman"/>
          <w:b w:val="0"/>
          <w:i/>
          <w:sz w:val="24"/>
          <w:szCs w:val="24"/>
          <w:lang w:eastAsia="en-US"/>
        </w:rPr>
        <w:t>(обязательное)</w:t>
      </w:r>
    </w:p>
    <w:p w:rsidR="00D67D28" w:rsidRPr="00C552A8" w:rsidRDefault="00D67D28" w:rsidP="0091759C">
      <w:pPr>
        <w:pStyle w:val="Style5"/>
        <w:widowControl/>
        <w:ind w:firstLine="567"/>
        <w:jc w:val="center"/>
        <w:rPr>
          <w:rStyle w:val="FontStyle106"/>
          <w:rFonts w:ascii="Times New Roman" w:hAnsi="Times New Roman" w:cs="Times New Roman"/>
          <w:sz w:val="24"/>
          <w:szCs w:val="24"/>
          <w:lang w:eastAsia="en-US"/>
        </w:rPr>
      </w:pPr>
    </w:p>
    <w:p w:rsidR="00D67D28" w:rsidRPr="00C552A8" w:rsidRDefault="00D67D28" w:rsidP="0091759C">
      <w:pPr>
        <w:pStyle w:val="Style5"/>
        <w:widowControl/>
        <w:ind w:firstLine="567"/>
        <w:jc w:val="center"/>
        <w:rPr>
          <w:rStyle w:val="FontStyle100"/>
          <w:rFonts w:ascii="Times New Roman" w:hAnsi="Times New Roman" w:cs="Times New Roman"/>
          <w:lang w:eastAsia="en-US"/>
        </w:rPr>
      </w:pPr>
      <w:r w:rsidRPr="00C552A8">
        <w:rPr>
          <w:rStyle w:val="FontStyle106"/>
          <w:rFonts w:ascii="Times New Roman" w:hAnsi="Times New Roman" w:cs="Times New Roman"/>
          <w:sz w:val="24"/>
          <w:szCs w:val="24"/>
          <w:lang w:eastAsia="en-US"/>
        </w:rPr>
        <w:t>Общая таблица испытаний</w:t>
      </w:r>
    </w:p>
    <w:p w:rsidR="00D67D28" w:rsidRPr="00C552A8" w:rsidRDefault="00D67D28" w:rsidP="0091759C">
      <w:pPr>
        <w:pStyle w:val="Style5"/>
        <w:widowControl/>
        <w:ind w:firstLine="567"/>
        <w:jc w:val="center"/>
        <w:rPr>
          <w:rStyle w:val="FontStyle100"/>
          <w:rFonts w:ascii="Times New Roman" w:hAnsi="Times New Roman" w:cs="Times New Roman"/>
          <w:lang w:eastAsia="en-US"/>
        </w:rPr>
      </w:pPr>
    </w:p>
    <w:tbl>
      <w:tblPr>
        <w:tblW w:w="10198" w:type="dxa"/>
        <w:tblLayout w:type="fixed"/>
        <w:tblCellMar>
          <w:left w:w="40" w:type="dxa"/>
          <w:right w:w="40" w:type="dxa"/>
        </w:tblCellMar>
        <w:tblLook w:val="0000" w:firstRow="0" w:lastRow="0" w:firstColumn="0" w:lastColumn="0" w:noHBand="0" w:noVBand="0"/>
      </w:tblPr>
      <w:tblGrid>
        <w:gridCol w:w="3961"/>
        <w:gridCol w:w="1560"/>
        <w:gridCol w:w="1559"/>
        <w:gridCol w:w="1984"/>
        <w:gridCol w:w="1134"/>
      </w:tblGrid>
      <w:tr w:rsidR="00D67D28" w:rsidRPr="00C552A8" w:rsidTr="0091759C">
        <w:trPr>
          <w:trHeight w:val="461"/>
        </w:trPr>
        <w:tc>
          <w:tcPr>
            <w:tcW w:w="3961" w:type="dxa"/>
            <w:tcBorders>
              <w:top w:val="single" w:sz="6" w:space="0" w:color="auto"/>
              <w:left w:val="single" w:sz="6" w:space="0" w:color="auto"/>
              <w:bottom w:val="nil"/>
              <w:right w:val="single" w:sz="6" w:space="0" w:color="auto"/>
            </w:tcBorders>
          </w:tcPr>
          <w:p w:rsidR="00D67D28" w:rsidRPr="00C552A8" w:rsidRDefault="00D67D28" w:rsidP="0091759C">
            <w:pPr>
              <w:pStyle w:val="af3"/>
              <w:jc w:val="center"/>
              <w:rPr>
                <w:rStyle w:val="FontStyle95"/>
                <w:rFonts w:ascii="Times New Roman" w:hAnsi="Times New Roman" w:cs="Times New Roman"/>
                <w:b/>
                <w:sz w:val="24"/>
                <w:szCs w:val="24"/>
                <w:lang w:eastAsia="en-US"/>
              </w:rPr>
            </w:pPr>
            <w:r w:rsidRPr="00C552A8">
              <w:rPr>
                <w:rStyle w:val="FontStyle101"/>
                <w:rFonts w:ascii="Times New Roman" w:hAnsi="Times New Roman" w:cs="Times New Roman"/>
                <w:b/>
                <w:i w:val="0"/>
                <w:sz w:val="24"/>
                <w:szCs w:val="24"/>
                <w:lang w:eastAsia="en-US"/>
              </w:rPr>
              <w:t>Название основного испытания</w:t>
            </w:r>
          </w:p>
        </w:tc>
        <w:tc>
          <w:tcPr>
            <w:tcW w:w="5103" w:type="dxa"/>
            <w:gridSpan w:val="3"/>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Задача, которую необходимо выполнить вместе с основным испытанием</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 образца</w:t>
            </w:r>
          </w:p>
        </w:tc>
      </w:tr>
      <w:tr w:rsidR="00D67D28" w:rsidRPr="00C552A8" w:rsidTr="0091759C">
        <w:trPr>
          <w:trHeight w:val="456"/>
        </w:trPr>
        <w:tc>
          <w:tcPr>
            <w:tcW w:w="3961" w:type="dxa"/>
            <w:tcBorders>
              <w:top w:val="nil"/>
              <w:left w:val="single" w:sz="6" w:space="0" w:color="auto"/>
              <w:bottom w:val="single" w:sz="6" w:space="0" w:color="auto"/>
              <w:right w:val="single" w:sz="6" w:space="0" w:color="auto"/>
            </w:tcBorders>
          </w:tcPr>
          <w:p w:rsidR="00D67D28" w:rsidRPr="00C552A8" w:rsidRDefault="00D67D28" w:rsidP="0091759C">
            <w:pPr>
              <w:pStyle w:val="af3"/>
              <w:jc w:val="both"/>
              <w:rPr>
                <w:rFonts w:ascii="Times New Roman" w:hAnsi="Times New Roman" w:cs="Times New Roman"/>
                <w:b/>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Перед основным испытанием</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Во время основного испытания</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После основного испытания</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Fonts w:ascii="Times New Roman" w:hAnsi="Times New Roman" w:cs="Times New Roman"/>
                <w:b/>
              </w:rPr>
            </w:pP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Проверка обнаружения на границе</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6.4.3.1</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Проверка обнаружения в пределах границы</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6.4.3.2</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437"/>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Проверка характеристик высокоскоростного обнаружения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6.4.4</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442"/>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Проверка характеристик обнаружения прерывистого движения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6.4.5</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Проверка характеристик обнаружения вблизи</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6.4.6</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437"/>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3"/>
                <w:rFonts w:ascii="Times New Roman" w:hAnsi="Times New Roman" w:cs="Times New Roman"/>
                <w:b w:val="0"/>
                <w:sz w:val="24"/>
                <w:szCs w:val="24"/>
                <w:lang w:eastAsia="en-US"/>
              </w:rPr>
              <w:t>Проверка значительного уменьшения указанной дальности</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6.4.7</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437"/>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3"/>
                <w:rFonts w:ascii="Times New Roman" w:hAnsi="Times New Roman" w:cs="Times New Roman"/>
                <w:b w:val="0"/>
                <w:sz w:val="24"/>
                <w:szCs w:val="24"/>
                <w:lang w:eastAsia="en-US"/>
              </w:rPr>
              <w:t>Задержка включения, временной интервал между сигналами и индикация обнаружения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6.5</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259"/>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Самотестирования </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6.6</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2</w:t>
            </w:r>
          </w:p>
        </w:tc>
      </w:tr>
      <w:tr w:rsidR="00D67D28" w:rsidRPr="00C552A8" w:rsidTr="0091759C">
        <w:trPr>
          <w:trHeight w:val="250"/>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96"/>
                <w:rFonts w:ascii="Times New Roman" w:hAnsi="Times New Roman" w:cs="Times New Roman"/>
                <w:i w:val="0"/>
                <w:sz w:val="24"/>
                <w:szCs w:val="24"/>
                <w:lang w:eastAsia="en-US"/>
              </w:rPr>
            </w:pPr>
            <w:r w:rsidRPr="00C552A8">
              <w:rPr>
                <w:rStyle w:val="FontStyle103"/>
                <w:rFonts w:ascii="Times New Roman" w:hAnsi="Times New Roman" w:cs="Times New Roman"/>
                <w:b w:val="0"/>
                <w:sz w:val="24"/>
                <w:szCs w:val="24"/>
                <w:lang w:eastAsia="en-US"/>
              </w:rPr>
              <w:t xml:space="preserve">Устойчивость </w:t>
            </w:r>
            <w:r w:rsidRPr="00C552A8">
              <w:rPr>
                <w:rStyle w:val="FontStyle96"/>
                <w:rFonts w:ascii="Times New Roman" w:hAnsi="Times New Roman" w:cs="Times New Roman"/>
                <w:i w:val="0"/>
                <w:sz w:val="24"/>
                <w:szCs w:val="24"/>
                <w:lang w:eastAsia="en-US"/>
              </w:rPr>
              <w:t>к воздушному потоку</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6.7.1</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442"/>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96"/>
                <w:rFonts w:ascii="Times New Roman" w:hAnsi="Times New Roman" w:cs="Times New Roman"/>
                <w:i w:val="0"/>
                <w:sz w:val="24"/>
                <w:szCs w:val="24"/>
                <w:lang w:eastAsia="en-US"/>
              </w:rPr>
            </w:pPr>
            <w:r w:rsidRPr="00C552A8">
              <w:rPr>
                <w:rStyle w:val="FontStyle103"/>
                <w:rFonts w:ascii="Times New Roman" w:hAnsi="Times New Roman" w:cs="Times New Roman"/>
                <w:b w:val="0"/>
                <w:sz w:val="24"/>
                <w:szCs w:val="24"/>
                <w:lang w:eastAsia="en-US"/>
              </w:rPr>
              <w:t xml:space="preserve">Устойчивость </w:t>
            </w:r>
            <w:r w:rsidRPr="00C552A8">
              <w:rPr>
                <w:rStyle w:val="FontStyle96"/>
                <w:rFonts w:ascii="Times New Roman" w:hAnsi="Times New Roman" w:cs="Times New Roman"/>
                <w:i w:val="0"/>
                <w:sz w:val="24"/>
                <w:szCs w:val="24"/>
                <w:lang w:eastAsia="en-US"/>
              </w:rPr>
              <w:t>к видимому и ближнему инфракрасному излучению</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6.7.2</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250"/>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96"/>
                <w:rFonts w:ascii="Times New Roman" w:hAnsi="Times New Roman" w:cs="Times New Roman"/>
                <w:i w:val="0"/>
                <w:sz w:val="24"/>
                <w:szCs w:val="24"/>
                <w:lang w:eastAsia="en-US"/>
              </w:rPr>
            </w:pPr>
            <w:r w:rsidRPr="00C552A8">
              <w:rPr>
                <w:rStyle w:val="FontStyle103"/>
                <w:rFonts w:ascii="Times New Roman" w:hAnsi="Times New Roman" w:cs="Times New Roman"/>
                <w:b w:val="0"/>
                <w:sz w:val="24"/>
                <w:szCs w:val="24"/>
                <w:lang w:eastAsia="en-US"/>
              </w:rPr>
              <w:t xml:space="preserve">Устойчивость </w:t>
            </w:r>
            <w:r w:rsidRPr="00C552A8">
              <w:rPr>
                <w:rStyle w:val="FontStyle96"/>
                <w:rFonts w:ascii="Times New Roman" w:hAnsi="Times New Roman" w:cs="Times New Roman"/>
                <w:i w:val="0"/>
                <w:sz w:val="24"/>
                <w:szCs w:val="24"/>
                <w:lang w:eastAsia="en-US"/>
              </w:rPr>
              <w:t>к посторонним источникам звука</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6.7.3</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62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96"/>
                <w:rFonts w:ascii="Times New Roman" w:hAnsi="Times New Roman" w:cs="Times New Roman"/>
                <w:i w:val="0"/>
                <w:sz w:val="24"/>
                <w:szCs w:val="24"/>
                <w:lang w:eastAsia="en-US"/>
              </w:rPr>
            </w:pPr>
            <w:r w:rsidRPr="00C552A8">
              <w:rPr>
                <w:rStyle w:val="FontStyle103"/>
                <w:rFonts w:ascii="Times New Roman" w:hAnsi="Times New Roman" w:cs="Times New Roman"/>
                <w:b w:val="0"/>
                <w:sz w:val="24"/>
                <w:szCs w:val="24"/>
                <w:lang w:eastAsia="en-US"/>
              </w:rPr>
              <w:t xml:space="preserve">Устойчивость к несанкционированному доступу внутрь </w:t>
            </w:r>
            <w:r w:rsidRPr="00C552A8">
              <w:rPr>
                <w:rStyle w:val="FontStyle108"/>
                <w:rFonts w:ascii="Times New Roman" w:hAnsi="Times New Roman" w:cs="Times New Roman"/>
                <w:sz w:val="24"/>
                <w:szCs w:val="24"/>
                <w:lang w:eastAsia="en-US"/>
              </w:rPr>
              <w:t>датчика</w:t>
            </w:r>
            <w:r w:rsidRPr="00C552A8">
              <w:rPr>
                <w:rStyle w:val="FontStyle103"/>
                <w:rFonts w:ascii="Times New Roman" w:hAnsi="Times New Roman" w:cs="Times New Roman"/>
                <w:b w:val="0"/>
                <w:sz w:val="24"/>
                <w:szCs w:val="24"/>
                <w:lang w:eastAsia="en-US"/>
              </w:rPr>
              <w:t xml:space="preserve"> через крышки и имеющиеся отверстия и  его обнаружение</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6.8.2</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10</w:t>
            </w:r>
          </w:p>
        </w:tc>
      </w:tr>
      <w:tr w:rsidR="00D67D28" w:rsidRPr="00C552A8" w:rsidTr="0091759C">
        <w:trPr>
          <w:trHeight w:val="442"/>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3"/>
                <w:rFonts w:ascii="Times New Roman" w:hAnsi="Times New Roman" w:cs="Times New Roman"/>
                <w:b w:val="0"/>
                <w:sz w:val="24"/>
                <w:szCs w:val="24"/>
                <w:lang w:eastAsia="en-US"/>
              </w:rPr>
              <w:t>Обнаружение удаления с монтажной поверхности</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6.8.3</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10</w:t>
            </w:r>
          </w:p>
        </w:tc>
      </w:tr>
      <w:tr w:rsidR="00D67D28" w:rsidRPr="00C552A8" w:rsidTr="0091759C">
        <w:trPr>
          <w:trHeight w:val="432"/>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3"/>
                <w:rFonts w:ascii="Times New Roman" w:hAnsi="Times New Roman" w:cs="Times New Roman"/>
                <w:b w:val="0"/>
                <w:sz w:val="24"/>
                <w:szCs w:val="24"/>
                <w:lang w:eastAsia="en-US"/>
              </w:rPr>
              <w:t>Устойчивость к переориентации регулируемых креплений или ее обнаружение</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6.8.4</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10</w:t>
            </w:r>
          </w:p>
        </w:tc>
      </w:tr>
      <w:tr w:rsidR="00D67D28" w:rsidRPr="00C552A8" w:rsidTr="0091759C">
        <w:trPr>
          <w:trHeight w:val="259"/>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3"/>
                <w:rFonts w:ascii="Times New Roman" w:hAnsi="Times New Roman" w:cs="Times New Roman"/>
                <w:b w:val="0"/>
                <w:sz w:val="24"/>
                <w:szCs w:val="24"/>
                <w:lang w:eastAsia="en-US"/>
              </w:rPr>
              <w:t>Устойчивость к помехам магнитного поля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6.8.5</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10</w:t>
            </w:r>
          </w:p>
        </w:tc>
      </w:tr>
      <w:tr w:rsidR="00D67D28" w:rsidRPr="00C552A8" w:rsidTr="0091759C">
        <w:trPr>
          <w:trHeight w:val="250"/>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3"/>
                <w:rFonts w:ascii="Times New Roman" w:hAnsi="Times New Roman" w:cs="Times New Roman"/>
                <w:b w:val="0"/>
                <w:sz w:val="24"/>
                <w:szCs w:val="24"/>
                <w:lang w:eastAsia="en-US"/>
              </w:rPr>
              <w:t xml:space="preserve">Обнаружение маскировки </w:t>
            </w:r>
            <w:r w:rsidRPr="00C552A8">
              <w:rPr>
                <w:rStyle w:val="FontStyle108"/>
                <w:rFonts w:ascii="Times New Roman" w:hAnsi="Times New Roman" w:cs="Times New Roman"/>
                <w:sz w:val="24"/>
                <w:szCs w:val="24"/>
                <w:lang w:eastAsia="en-US"/>
              </w:rPr>
              <w:t>датчика</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 + 6.3.3</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6.8.6</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 + 6.3.3</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vertAlign w:val="superscript"/>
                <w:lang w:eastAsia="en-US"/>
              </w:rPr>
            </w:pPr>
            <w:r w:rsidRPr="00C552A8">
              <w:rPr>
                <w:rStyle w:val="FontStyle96"/>
                <w:rFonts w:ascii="Times New Roman" w:hAnsi="Times New Roman" w:cs="Times New Roman"/>
                <w:i w:val="0"/>
                <w:sz w:val="24"/>
                <w:szCs w:val="24"/>
                <w:lang w:eastAsia="en-US"/>
              </w:rPr>
              <w:t xml:space="preserve">10, 11 </w:t>
            </w:r>
            <w:r w:rsidRPr="00C552A8">
              <w:rPr>
                <w:rStyle w:val="FontStyle96"/>
                <w:rFonts w:ascii="Times New Roman" w:hAnsi="Times New Roman" w:cs="Times New Roman"/>
                <w:i w:val="0"/>
                <w:sz w:val="24"/>
                <w:szCs w:val="24"/>
                <w:vertAlign w:val="superscript"/>
                <w:lang w:eastAsia="en-US"/>
              </w:rPr>
              <w:t>a</w:t>
            </w:r>
          </w:p>
        </w:tc>
      </w:tr>
      <w:tr w:rsidR="00D67D28" w:rsidRPr="00C552A8" w:rsidTr="0091759C">
        <w:trPr>
          <w:trHeight w:val="259"/>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3"/>
                <w:rFonts w:ascii="Times New Roman" w:hAnsi="Times New Roman" w:cs="Times New Roman"/>
                <w:b w:val="0"/>
                <w:sz w:val="24"/>
                <w:szCs w:val="24"/>
                <w:lang w:eastAsia="en-US"/>
              </w:rPr>
              <w:t>Устойчивость к ложным маскирующим сигналам</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6.8.7</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250"/>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3"/>
                <w:rFonts w:ascii="Times New Roman" w:hAnsi="Times New Roman" w:cs="Times New Roman"/>
                <w:b w:val="0"/>
                <w:sz w:val="24"/>
                <w:szCs w:val="24"/>
                <w:lang w:eastAsia="en-US"/>
              </w:rPr>
              <w:t xml:space="preserve">Потребляемый ток </w:t>
            </w:r>
            <w:r w:rsidRPr="00C552A8">
              <w:rPr>
                <w:rStyle w:val="FontStyle108"/>
                <w:rFonts w:ascii="Times New Roman" w:hAnsi="Times New Roman" w:cs="Times New Roman"/>
                <w:sz w:val="24"/>
                <w:szCs w:val="24"/>
                <w:lang w:eastAsia="en-US"/>
              </w:rPr>
              <w:t>датчика</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6.9.2</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437"/>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3"/>
                <w:rFonts w:ascii="Times New Roman" w:hAnsi="Times New Roman" w:cs="Times New Roman"/>
                <w:b w:val="0"/>
                <w:sz w:val="24"/>
                <w:szCs w:val="24"/>
                <w:lang w:eastAsia="en-US"/>
              </w:rPr>
              <w:t>Медленное изменение входного напряжения и ограничения диапазона входного напряжения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6.9.3</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84"/>
                <w:rFonts w:ascii="Times New Roman" w:hAnsi="Times New Roman" w:cs="Times New Roman"/>
                <w:sz w:val="24"/>
                <w:szCs w:val="24"/>
                <w:vertAlign w:val="superscript"/>
                <w:lang w:eastAsia="en-US"/>
              </w:rPr>
            </w:pPr>
            <w:r w:rsidRPr="00C552A8">
              <w:rPr>
                <w:rStyle w:val="FontStyle84"/>
                <w:rFonts w:ascii="Times New Roman" w:hAnsi="Times New Roman" w:cs="Times New Roman"/>
                <w:sz w:val="24"/>
                <w:szCs w:val="24"/>
                <w:vertAlign w:val="superscript"/>
                <w:lang w:eastAsia="en-US"/>
              </w:rPr>
              <w:t>1</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3"/>
                <w:rFonts w:ascii="Times New Roman" w:hAnsi="Times New Roman" w:cs="Times New Roman"/>
                <w:b w:val="0"/>
                <w:sz w:val="24"/>
                <w:szCs w:val="24"/>
                <w:lang w:eastAsia="en-US"/>
              </w:rPr>
              <w:t>Пульсации входного напряжения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6.9.4</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3"/>
                <w:rFonts w:ascii="Times New Roman" w:hAnsi="Times New Roman" w:cs="Times New Roman"/>
                <w:b w:val="0"/>
                <w:sz w:val="24"/>
                <w:szCs w:val="24"/>
                <w:lang w:eastAsia="en-US"/>
              </w:rPr>
              <w:lastRenderedPageBreak/>
              <w:t>Ступенчатое изменение входного напряжения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6.9.5</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3"/>
                <w:rFonts w:ascii="Times New Roman" w:hAnsi="Times New Roman" w:cs="Times New Roman"/>
                <w:b w:val="0"/>
                <w:sz w:val="24"/>
                <w:szCs w:val="24"/>
                <w:lang w:eastAsia="en-US"/>
              </w:rPr>
              <w:t>Полная потеря электропитания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6.9.6</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254"/>
        </w:trPr>
        <w:tc>
          <w:tcPr>
            <w:tcW w:w="10198" w:type="dxa"/>
            <w:gridSpan w:val="5"/>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95"/>
                <w:rFonts w:ascii="Times New Roman" w:hAnsi="Times New Roman" w:cs="Times New Roman"/>
                <w:b/>
                <w:sz w:val="24"/>
                <w:szCs w:val="24"/>
                <w:lang w:eastAsia="en-US"/>
              </w:rPr>
            </w:pPr>
            <w:r w:rsidRPr="00C552A8">
              <w:rPr>
                <w:rStyle w:val="FontStyle101"/>
                <w:rFonts w:ascii="Times New Roman" w:hAnsi="Times New Roman" w:cs="Times New Roman"/>
                <w:b/>
                <w:i w:val="0"/>
                <w:sz w:val="24"/>
                <w:szCs w:val="24"/>
                <w:lang w:eastAsia="en-US"/>
              </w:rPr>
              <w:t xml:space="preserve">Защита от воздействия </w:t>
            </w:r>
            <w:r w:rsidRPr="00C552A8">
              <w:rPr>
                <w:rStyle w:val="FontStyle108"/>
                <w:rFonts w:ascii="Times New Roman" w:hAnsi="Times New Roman" w:cs="Times New Roman"/>
                <w:b/>
                <w:sz w:val="24"/>
                <w:szCs w:val="24"/>
                <w:lang w:eastAsia="en-US"/>
              </w:rPr>
              <w:t>окружающей среды</w:t>
            </w:r>
            <w:r w:rsidRPr="00C552A8" w:rsidDel="00645391">
              <w:rPr>
                <w:rStyle w:val="FontStyle101"/>
                <w:rFonts w:ascii="Times New Roman" w:hAnsi="Times New Roman" w:cs="Times New Roman"/>
                <w:b/>
                <w:i w:val="0"/>
                <w:sz w:val="24"/>
                <w:szCs w:val="24"/>
                <w:lang w:eastAsia="en-US"/>
              </w:rPr>
              <w:t xml:space="preserve"> </w:t>
            </w:r>
            <w:r w:rsidRPr="00C552A8">
              <w:rPr>
                <w:rStyle w:val="FontStyle101"/>
                <w:rFonts w:ascii="Times New Roman" w:hAnsi="Times New Roman" w:cs="Times New Roman"/>
                <w:b/>
                <w:i w:val="0"/>
                <w:sz w:val="24"/>
                <w:szCs w:val="24"/>
                <w:lang w:eastAsia="en-US"/>
              </w:rPr>
              <w:t>- Эксплуатационные</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Сухое тепло</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6.10</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3</w:t>
            </w:r>
          </w:p>
        </w:tc>
      </w:tr>
      <w:tr w:rsidR="00D67D28" w:rsidRPr="00C552A8" w:rsidTr="0091759C">
        <w:trPr>
          <w:trHeight w:val="250"/>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Холод</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6.10</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3</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Влажное тепло (устойчивое состояние)</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6.10</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4</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Влажное тепло (циклическое)</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6.10</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4</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Попадание воды</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6.10</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5</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Механический удар</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6.10</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Вибрация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6.10</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7</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Удар </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6.10</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ЭМС</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6.10</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8</w:t>
            </w:r>
          </w:p>
        </w:tc>
      </w:tr>
      <w:tr w:rsidR="00D67D28" w:rsidRPr="00C552A8" w:rsidTr="0091759C">
        <w:trPr>
          <w:trHeight w:val="254"/>
        </w:trPr>
        <w:tc>
          <w:tcPr>
            <w:tcW w:w="10198" w:type="dxa"/>
            <w:gridSpan w:val="5"/>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95"/>
                <w:rFonts w:ascii="Times New Roman" w:hAnsi="Times New Roman" w:cs="Times New Roman"/>
                <w:b/>
                <w:sz w:val="24"/>
                <w:szCs w:val="24"/>
                <w:lang w:eastAsia="en-US"/>
              </w:rPr>
            </w:pPr>
            <w:r w:rsidRPr="00C552A8">
              <w:rPr>
                <w:rStyle w:val="FontStyle101"/>
                <w:rFonts w:ascii="Times New Roman" w:hAnsi="Times New Roman" w:cs="Times New Roman"/>
                <w:b/>
                <w:i w:val="0"/>
                <w:sz w:val="24"/>
                <w:szCs w:val="24"/>
                <w:lang w:eastAsia="en-US"/>
              </w:rPr>
              <w:t xml:space="preserve">Защита от воздействия </w:t>
            </w:r>
            <w:r w:rsidRPr="00C552A8">
              <w:rPr>
                <w:rStyle w:val="FontStyle108"/>
                <w:rFonts w:ascii="Times New Roman" w:hAnsi="Times New Roman" w:cs="Times New Roman"/>
                <w:b/>
                <w:sz w:val="24"/>
                <w:szCs w:val="24"/>
                <w:lang w:eastAsia="en-US"/>
              </w:rPr>
              <w:t>окружающей среды</w:t>
            </w:r>
            <w:r w:rsidRPr="00C552A8" w:rsidDel="00645391">
              <w:rPr>
                <w:rStyle w:val="FontStyle101"/>
                <w:rFonts w:ascii="Times New Roman" w:hAnsi="Times New Roman" w:cs="Times New Roman"/>
                <w:b/>
                <w:i w:val="0"/>
                <w:sz w:val="24"/>
                <w:szCs w:val="24"/>
                <w:lang w:eastAsia="en-US"/>
              </w:rPr>
              <w:t xml:space="preserve"> </w:t>
            </w:r>
            <w:r w:rsidRPr="00C552A8">
              <w:rPr>
                <w:rStyle w:val="FontStyle101"/>
                <w:rFonts w:ascii="Times New Roman" w:hAnsi="Times New Roman" w:cs="Times New Roman"/>
                <w:b/>
                <w:i w:val="0"/>
                <w:sz w:val="24"/>
                <w:szCs w:val="24"/>
                <w:lang w:eastAsia="en-US"/>
              </w:rPr>
              <w:t>- Выносливость</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Влажное тепло (устойчивое состояние)</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6.10</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4</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Влажное тепло (циклическое)</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6.10</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4</w:t>
            </w: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Коррозия SO</w:t>
            </w:r>
            <w:r w:rsidRPr="00C552A8">
              <w:rPr>
                <w:rStyle w:val="FontStyle102"/>
                <w:rFonts w:ascii="Times New Roman" w:hAnsi="Times New Roman" w:cs="Times New Roman"/>
                <w:b w:val="0"/>
                <w:sz w:val="24"/>
                <w:szCs w:val="24"/>
                <w:vertAlign w:val="subscript"/>
                <w:lang w:eastAsia="en-US"/>
              </w:rPr>
              <w:t>2</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6.10</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9</w:t>
            </w:r>
          </w:p>
        </w:tc>
      </w:tr>
      <w:tr w:rsidR="00D67D28" w:rsidRPr="00C552A8" w:rsidTr="0091759C">
        <w:trPr>
          <w:trHeight w:val="250"/>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Вибрация (синусоидальная)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6.10</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6.3.2</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7</w:t>
            </w:r>
          </w:p>
        </w:tc>
      </w:tr>
      <w:tr w:rsidR="00D67D28" w:rsidRPr="00C552A8" w:rsidTr="0091759C">
        <w:trPr>
          <w:trHeight w:val="254"/>
        </w:trPr>
        <w:tc>
          <w:tcPr>
            <w:tcW w:w="10198" w:type="dxa"/>
            <w:gridSpan w:val="5"/>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95"/>
                <w:rFonts w:ascii="Times New Roman" w:hAnsi="Times New Roman" w:cs="Times New Roman"/>
                <w:b/>
                <w:sz w:val="24"/>
                <w:szCs w:val="24"/>
                <w:lang w:eastAsia="en-US"/>
              </w:rPr>
            </w:pPr>
            <w:r w:rsidRPr="00C552A8">
              <w:rPr>
                <w:rStyle w:val="FontStyle101"/>
                <w:rFonts w:ascii="Times New Roman" w:hAnsi="Times New Roman" w:cs="Times New Roman"/>
                <w:b/>
                <w:i w:val="0"/>
                <w:sz w:val="24"/>
                <w:szCs w:val="24"/>
                <w:lang w:eastAsia="en-US"/>
              </w:rPr>
              <w:t>Маркировка, идентификация и документация</w:t>
            </w:r>
          </w:p>
        </w:tc>
      </w:tr>
      <w:tr w:rsidR="00D67D28" w:rsidRPr="00C552A8" w:rsidTr="0091759C">
        <w:trPr>
          <w:trHeight w:val="26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both"/>
              <w:rPr>
                <w:rStyle w:val="FontStyle96"/>
                <w:rFonts w:ascii="Times New Roman" w:hAnsi="Times New Roman" w:cs="Times New Roman"/>
                <w:i w:val="0"/>
                <w:sz w:val="24"/>
                <w:szCs w:val="24"/>
                <w:lang w:eastAsia="en-US"/>
              </w:rPr>
            </w:pPr>
            <w:r w:rsidRPr="00C552A8">
              <w:rPr>
                <w:rStyle w:val="FontStyle102"/>
                <w:rFonts w:ascii="Times New Roman" w:hAnsi="Times New Roman" w:cs="Times New Roman"/>
                <w:b w:val="0"/>
                <w:sz w:val="24"/>
                <w:szCs w:val="24"/>
                <w:lang w:eastAsia="en-US"/>
              </w:rPr>
              <w:t>Маркировка и/или идентификация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6.11.1</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bl>
    <w:p w:rsidR="00D67D28" w:rsidRPr="00C552A8" w:rsidRDefault="00D67D28" w:rsidP="00D67D28">
      <w:pPr>
        <w:pStyle w:val="Style6"/>
        <w:widowControl/>
        <w:ind w:firstLine="567"/>
        <w:jc w:val="both"/>
        <w:rPr>
          <w:rStyle w:val="FontStyle102"/>
          <w:rFonts w:ascii="Times New Roman" w:hAnsi="Times New Roman" w:cs="Times New Roman"/>
          <w:sz w:val="24"/>
          <w:szCs w:val="24"/>
          <w:lang w:eastAsia="en-US"/>
        </w:rPr>
      </w:pPr>
    </w:p>
    <w:tbl>
      <w:tblPr>
        <w:tblW w:w="10198" w:type="dxa"/>
        <w:tblLayout w:type="fixed"/>
        <w:tblCellMar>
          <w:left w:w="40" w:type="dxa"/>
          <w:right w:w="40" w:type="dxa"/>
        </w:tblCellMar>
        <w:tblLook w:val="0000" w:firstRow="0" w:lastRow="0" w:firstColumn="0" w:lastColumn="0" w:noHBand="0" w:noVBand="0"/>
      </w:tblPr>
      <w:tblGrid>
        <w:gridCol w:w="3961"/>
        <w:gridCol w:w="1560"/>
        <w:gridCol w:w="1559"/>
        <w:gridCol w:w="1984"/>
        <w:gridCol w:w="1134"/>
      </w:tblGrid>
      <w:tr w:rsidR="00D67D28" w:rsidRPr="00C552A8" w:rsidTr="0091759C">
        <w:trPr>
          <w:trHeight w:val="466"/>
        </w:trPr>
        <w:tc>
          <w:tcPr>
            <w:tcW w:w="3961" w:type="dxa"/>
            <w:tcBorders>
              <w:top w:val="single" w:sz="6" w:space="0" w:color="auto"/>
              <w:left w:val="single" w:sz="6" w:space="0" w:color="auto"/>
              <w:bottom w:val="nil"/>
              <w:right w:val="single" w:sz="6" w:space="0" w:color="auto"/>
            </w:tcBorders>
          </w:tcPr>
          <w:p w:rsidR="00D67D28" w:rsidRPr="00C552A8" w:rsidRDefault="00D67D28" w:rsidP="0091759C">
            <w:pPr>
              <w:pStyle w:val="af3"/>
              <w:jc w:val="center"/>
              <w:rPr>
                <w:rStyle w:val="FontStyle95"/>
                <w:rFonts w:ascii="Times New Roman" w:hAnsi="Times New Roman" w:cs="Times New Roman"/>
                <w:b/>
                <w:sz w:val="24"/>
                <w:szCs w:val="24"/>
                <w:lang w:eastAsia="en-US"/>
              </w:rPr>
            </w:pPr>
            <w:r w:rsidRPr="00C552A8">
              <w:rPr>
                <w:rStyle w:val="FontStyle101"/>
                <w:rFonts w:ascii="Times New Roman" w:hAnsi="Times New Roman" w:cs="Times New Roman"/>
                <w:b/>
                <w:i w:val="0"/>
                <w:sz w:val="24"/>
                <w:szCs w:val="24"/>
                <w:lang w:eastAsia="en-US"/>
              </w:rPr>
              <w:t>Название основного испытания</w:t>
            </w:r>
          </w:p>
        </w:tc>
        <w:tc>
          <w:tcPr>
            <w:tcW w:w="5103" w:type="dxa"/>
            <w:gridSpan w:val="3"/>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Задача, которую необходимо выполнить вместе с основным испытанием</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 образца</w:t>
            </w:r>
          </w:p>
        </w:tc>
      </w:tr>
      <w:tr w:rsidR="00D67D28" w:rsidRPr="00C552A8" w:rsidTr="0091759C">
        <w:trPr>
          <w:trHeight w:val="456"/>
        </w:trPr>
        <w:tc>
          <w:tcPr>
            <w:tcW w:w="3961" w:type="dxa"/>
            <w:tcBorders>
              <w:top w:val="nil"/>
              <w:left w:val="single" w:sz="6" w:space="0" w:color="auto"/>
              <w:bottom w:val="single" w:sz="6" w:space="0" w:color="auto"/>
              <w:right w:val="single" w:sz="6" w:space="0" w:color="auto"/>
            </w:tcBorders>
          </w:tcPr>
          <w:p w:rsidR="00D67D28" w:rsidRPr="00C552A8" w:rsidRDefault="00D67D28" w:rsidP="0091759C">
            <w:pPr>
              <w:pStyle w:val="af3"/>
              <w:rPr>
                <w:rStyle w:val="FontStyle95"/>
                <w:rFonts w:ascii="Times New Roman" w:hAnsi="Times New Roman" w:cs="Times New Roman"/>
                <w:b/>
                <w:sz w:val="24"/>
                <w:szCs w:val="24"/>
                <w:lang w:eastAsia="en-US"/>
              </w:rPr>
            </w:pP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Перед основным испытанием</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Во время основного испытания</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101"/>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После основного испытания</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Fonts w:ascii="Times New Roman" w:hAnsi="Times New Roman" w:cs="Times New Roman"/>
                <w:b/>
              </w:rPr>
            </w:pPr>
          </w:p>
        </w:tc>
      </w:tr>
      <w:tr w:rsidR="00D67D28" w:rsidRPr="00C552A8" w:rsidTr="0091759C">
        <w:trPr>
          <w:trHeight w:val="254"/>
        </w:trPr>
        <w:tc>
          <w:tcPr>
            <w:tcW w:w="3961"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96"/>
                <w:rFonts w:ascii="Times New Roman" w:hAnsi="Times New Roman" w:cs="Times New Roman"/>
                <w:i w:val="0"/>
                <w:sz w:val="24"/>
                <w:szCs w:val="24"/>
                <w:lang w:eastAsia="en-US"/>
              </w:rPr>
            </w:pPr>
            <w:r w:rsidRPr="00C552A8">
              <w:rPr>
                <w:rStyle w:val="FontStyle102"/>
                <w:rFonts w:ascii="Times New Roman" w:hAnsi="Times New Roman" w:cs="Times New Roman"/>
                <w:b w:val="0"/>
                <w:sz w:val="24"/>
                <w:szCs w:val="24"/>
                <w:lang w:eastAsia="en-US"/>
              </w:rPr>
              <w:t>Документация</w:t>
            </w:r>
          </w:p>
        </w:tc>
        <w:tc>
          <w:tcPr>
            <w:tcW w:w="1560"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102"/>
                <w:rFonts w:ascii="Times New Roman" w:hAnsi="Times New Roman" w:cs="Times New Roman"/>
                <w:b w:val="0"/>
                <w:sz w:val="24"/>
                <w:szCs w:val="24"/>
                <w:lang w:eastAsia="en-US"/>
              </w:rPr>
              <w:t>Нет</w:t>
            </w:r>
          </w:p>
        </w:tc>
        <w:tc>
          <w:tcPr>
            <w:tcW w:w="1559"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6.11.2</w:t>
            </w:r>
          </w:p>
        </w:tc>
        <w:tc>
          <w:tcPr>
            <w:tcW w:w="198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102"/>
                <w:rFonts w:ascii="Times New Roman" w:hAnsi="Times New Roman" w:cs="Times New Roman"/>
                <w:b w:val="0"/>
                <w:sz w:val="24"/>
                <w:szCs w:val="24"/>
                <w:lang w:eastAsia="en-US"/>
              </w:rPr>
              <w:t>Нет</w:t>
            </w:r>
          </w:p>
        </w:tc>
        <w:tc>
          <w:tcPr>
            <w:tcW w:w="1134" w:type="dxa"/>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91759C">
        <w:trPr>
          <w:trHeight w:val="264"/>
        </w:trPr>
        <w:tc>
          <w:tcPr>
            <w:tcW w:w="10198" w:type="dxa"/>
            <w:gridSpan w:val="5"/>
            <w:tcBorders>
              <w:top w:val="single" w:sz="6" w:space="0" w:color="auto"/>
              <w:left w:val="single" w:sz="6" w:space="0" w:color="auto"/>
              <w:bottom w:val="single" w:sz="6" w:space="0" w:color="auto"/>
              <w:right w:val="single" w:sz="6" w:space="0" w:color="auto"/>
            </w:tcBorders>
          </w:tcPr>
          <w:p w:rsidR="00D67D28" w:rsidRPr="00C552A8" w:rsidRDefault="00D67D28" w:rsidP="0091759C">
            <w:pPr>
              <w:pStyle w:val="af3"/>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vertAlign w:val="superscript"/>
                <w:lang w:eastAsia="en-US"/>
              </w:rPr>
              <w:t>a</w:t>
            </w:r>
            <w:r w:rsidRPr="00C552A8">
              <w:rPr>
                <w:rStyle w:val="FontStyle96"/>
                <w:rFonts w:ascii="Times New Roman" w:hAnsi="Times New Roman" w:cs="Times New Roman"/>
                <w:i w:val="0"/>
                <w:sz w:val="24"/>
                <w:szCs w:val="24"/>
                <w:lang w:eastAsia="en-US"/>
              </w:rPr>
              <w:t xml:space="preserve"> </w:t>
            </w:r>
            <w:r w:rsidRPr="00C552A8">
              <w:rPr>
                <w:rStyle w:val="FontStyle102"/>
                <w:rFonts w:ascii="Times New Roman" w:hAnsi="Times New Roman" w:cs="Times New Roman"/>
                <w:b w:val="0"/>
                <w:sz w:val="24"/>
                <w:szCs w:val="24"/>
                <w:lang w:eastAsia="en-US"/>
              </w:rPr>
              <w:t>Для испытаний на маскировку может потребоваться большее количество образцов</w:t>
            </w:r>
            <w:r w:rsidRPr="00C552A8">
              <w:rPr>
                <w:rStyle w:val="FontStyle96"/>
                <w:rFonts w:ascii="Times New Roman" w:hAnsi="Times New Roman" w:cs="Times New Roman"/>
                <w:i w:val="0"/>
                <w:sz w:val="24"/>
                <w:szCs w:val="24"/>
                <w:lang w:eastAsia="en-US"/>
              </w:rPr>
              <w:t>.</w:t>
            </w:r>
          </w:p>
        </w:tc>
      </w:tr>
    </w:tbl>
    <w:p w:rsidR="00D67D28" w:rsidRPr="00C552A8" w:rsidRDefault="00D67D28" w:rsidP="00D67D28">
      <w:pPr>
        <w:widowControl/>
        <w:ind w:firstLine="567"/>
        <w:jc w:val="both"/>
        <w:rPr>
          <w:rStyle w:val="FontStyle96"/>
          <w:rFonts w:ascii="Times New Roman" w:hAnsi="Times New Roman" w:cs="Times New Roman"/>
          <w:sz w:val="24"/>
          <w:szCs w:val="24"/>
          <w:lang w:eastAsia="en-US"/>
        </w:rPr>
        <w:sectPr w:rsidR="00D67D28" w:rsidRPr="00C552A8" w:rsidSect="00D67D28">
          <w:pgSz w:w="11909" w:h="16834"/>
          <w:pgMar w:top="1134" w:right="851" w:bottom="1134" w:left="1418" w:header="720" w:footer="720" w:gutter="0"/>
          <w:cols w:space="720"/>
          <w:noEndnote/>
          <w:docGrid w:linePitch="326"/>
        </w:sectPr>
      </w:pPr>
    </w:p>
    <w:p w:rsidR="00D67D28" w:rsidRPr="00C552A8" w:rsidRDefault="00D67D28" w:rsidP="0091759C">
      <w:pPr>
        <w:pStyle w:val="Style4"/>
        <w:widowControl/>
        <w:ind w:firstLine="567"/>
        <w:jc w:val="center"/>
        <w:rPr>
          <w:rStyle w:val="FontStyle106"/>
          <w:rFonts w:ascii="Times New Roman" w:hAnsi="Times New Roman" w:cs="Times New Roman"/>
          <w:sz w:val="24"/>
          <w:szCs w:val="24"/>
          <w:lang w:eastAsia="en-US"/>
        </w:rPr>
      </w:pPr>
      <w:r w:rsidRPr="00C552A8">
        <w:rPr>
          <w:rStyle w:val="FontStyle106"/>
          <w:rFonts w:ascii="Times New Roman" w:hAnsi="Times New Roman" w:cs="Times New Roman"/>
          <w:sz w:val="24"/>
          <w:szCs w:val="24"/>
          <w:lang w:eastAsia="en-US"/>
        </w:rPr>
        <w:lastRenderedPageBreak/>
        <w:t>Приложение C</w:t>
      </w:r>
    </w:p>
    <w:p w:rsidR="00D67D28" w:rsidRPr="00C552A8" w:rsidRDefault="00D67D28" w:rsidP="0091759C">
      <w:pPr>
        <w:pStyle w:val="Style21"/>
        <w:widowControl/>
        <w:ind w:firstLine="567"/>
        <w:jc w:val="center"/>
        <w:rPr>
          <w:rStyle w:val="FontStyle97"/>
          <w:rFonts w:ascii="Times New Roman" w:hAnsi="Times New Roman" w:cs="Times New Roman"/>
          <w:b w:val="0"/>
          <w:i/>
          <w:sz w:val="24"/>
          <w:szCs w:val="24"/>
          <w:lang w:eastAsia="en-US"/>
        </w:rPr>
      </w:pPr>
      <w:r w:rsidRPr="00C552A8">
        <w:rPr>
          <w:rStyle w:val="FontStyle97"/>
          <w:rFonts w:ascii="Times New Roman" w:hAnsi="Times New Roman" w:cs="Times New Roman"/>
          <w:b w:val="0"/>
          <w:i/>
          <w:sz w:val="24"/>
          <w:szCs w:val="24"/>
          <w:lang w:eastAsia="en-US"/>
        </w:rPr>
        <w:t>(справочное)</w:t>
      </w:r>
    </w:p>
    <w:p w:rsidR="00D67D28" w:rsidRPr="00C552A8" w:rsidRDefault="00D67D28" w:rsidP="0091759C">
      <w:pPr>
        <w:pStyle w:val="Style5"/>
        <w:widowControl/>
        <w:ind w:firstLine="567"/>
        <w:jc w:val="center"/>
        <w:rPr>
          <w:rStyle w:val="FontStyle106"/>
          <w:rFonts w:ascii="Times New Roman" w:hAnsi="Times New Roman" w:cs="Times New Roman"/>
          <w:sz w:val="24"/>
          <w:szCs w:val="24"/>
          <w:lang w:eastAsia="en-US"/>
        </w:rPr>
      </w:pPr>
    </w:p>
    <w:p w:rsidR="00D67D28" w:rsidRPr="00C552A8" w:rsidRDefault="00D67D28" w:rsidP="0091759C">
      <w:pPr>
        <w:pStyle w:val="Style5"/>
        <w:widowControl/>
        <w:ind w:firstLine="567"/>
        <w:jc w:val="center"/>
        <w:rPr>
          <w:rStyle w:val="FontStyle106"/>
          <w:rFonts w:ascii="Times New Roman" w:hAnsi="Times New Roman" w:cs="Times New Roman"/>
          <w:sz w:val="24"/>
          <w:szCs w:val="24"/>
          <w:lang w:eastAsia="en-US"/>
        </w:rPr>
      </w:pPr>
      <w:r w:rsidRPr="00C552A8">
        <w:rPr>
          <w:rStyle w:val="FontStyle106"/>
          <w:rFonts w:ascii="Times New Roman" w:hAnsi="Times New Roman" w:cs="Times New Roman"/>
          <w:sz w:val="24"/>
          <w:szCs w:val="24"/>
          <w:lang w:eastAsia="en-US"/>
        </w:rPr>
        <w:t>Диаграммы испытаний на движение</w:t>
      </w:r>
    </w:p>
    <w:p w:rsidR="00D67D28" w:rsidRPr="00C552A8" w:rsidRDefault="00D67D28" w:rsidP="0091759C">
      <w:pPr>
        <w:pStyle w:val="Style5"/>
        <w:widowControl/>
        <w:ind w:firstLine="567"/>
        <w:jc w:val="center"/>
        <w:rPr>
          <w:rStyle w:val="FontStyle106"/>
          <w:rFonts w:ascii="Times New Roman" w:hAnsi="Times New Roman" w:cs="Times New Roman"/>
          <w:sz w:val="24"/>
          <w:szCs w:val="24"/>
          <w:lang w:eastAsia="en-US"/>
        </w:rPr>
      </w:pPr>
    </w:p>
    <w:p w:rsidR="00D67D28" w:rsidRPr="00C552A8" w:rsidRDefault="00D67D28" w:rsidP="0091759C">
      <w:pPr>
        <w:pStyle w:val="Style5"/>
        <w:widowControl/>
        <w:ind w:firstLine="567"/>
        <w:jc w:val="center"/>
        <w:rPr>
          <w:rStyle w:val="FontStyle99"/>
          <w:rFonts w:ascii="Times New Roman" w:hAnsi="Times New Roman" w:cs="Times New Roman"/>
          <w:sz w:val="24"/>
          <w:szCs w:val="24"/>
          <w:lang w:eastAsia="en-US"/>
        </w:rPr>
      </w:pPr>
      <w:r w:rsidRPr="00C552A8">
        <w:rPr>
          <w:rFonts w:ascii="Times New Roman" w:hAnsi="Times New Roman" w:cs="Times New Roman"/>
          <w:b/>
          <w:bCs/>
          <w:noProof/>
          <w:color w:val="000000"/>
        </w:rPr>
        <w:drawing>
          <wp:inline distT="0" distB="0" distL="0" distR="0" wp14:anchorId="166D59C2" wp14:editId="7C191F85">
            <wp:extent cx="5234940" cy="3215640"/>
            <wp:effectExtent l="0" t="0" r="381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4940" cy="3215640"/>
                    </a:xfrm>
                    <a:prstGeom prst="rect">
                      <a:avLst/>
                    </a:prstGeom>
                    <a:noFill/>
                    <a:ln>
                      <a:noFill/>
                    </a:ln>
                  </pic:spPr>
                </pic:pic>
              </a:graphicData>
            </a:graphic>
          </wp:inline>
        </w:drawing>
      </w:r>
      <w:bookmarkStart w:id="36" w:name="bookmark50"/>
    </w:p>
    <w:p w:rsidR="00D67D28" w:rsidRPr="00C552A8" w:rsidRDefault="00D67D28" w:rsidP="00D67D28">
      <w:pPr>
        <w:pStyle w:val="Style5"/>
        <w:widowControl/>
        <w:ind w:firstLine="567"/>
        <w:jc w:val="both"/>
        <w:rPr>
          <w:rStyle w:val="FontStyle99"/>
          <w:rFonts w:ascii="Times New Roman" w:hAnsi="Times New Roman" w:cs="Times New Roman"/>
          <w:sz w:val="24"/>
          <w:szCs w:val="24"/>
          <w:lang w:eastAsia="en-US"/>
        </w:rPr>
      </w:pPr>
    </w:p>
    <w:bookmarkEnd w:id="36"/>
    <w:p w:rsidR="00D67D28" w:rsidRPr="00C552A8" w:rsidRDefault="00D67D28" w:rsidP="0091759C">
      <w:pPr>
        <w:pStyle w:val="Style7"/>
        <w:widowControl/>
        <w:ind w:firstLine="567"/>
        <w:jc w:val="center"/>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Рисунок С.1</w:t>
      </w:r>
      <w:r w:rsidR="0091759C" w:rsidRPr="00C552A8">
        <w:rPr>
          <w:rStyle w:val="FontStyle103"/>
          <w:rFonts w:ascii="Times New Roman" w:hAnsi="Times New Roman" w:cs="Times New Roman"/>
          <w:sz w:val="24"/>
          <w:szCs w:val="24"/>
          <w:lang w:eastAsia="en-US"/>
        </w:rPr>
        <w:t>.</w:t>
      </w:r>
      <w:r w:rsidRPr="00C552A8">
        <w:rPr>
          <w:rStyle w:val="FontStyle103"/>
          <w:rFonts w:ascii="Times New Roman" w:hAnsi="Times New Roman" w:cs="Times New Roman"/>
          <w:sz w:val="24"/>
          <w:szCs w:val="24"/>
          <w:lang w:eastAsia="en-US"/>
        </w:rPr>
        <w:t xml:space="preserve"> Обнаружение на границе</w:t>
      </w:r>
    </w:p>
    <w:p w:rsidR="00D67D28" w:rsidRPr="00C552A8" w:rsidRDefault="00D67D28" w:rsidP="00D67D28">
      <w:pPr>
        <w:pStyle w:val="Style7"/>
        <w:widowControl/>
        <w:ind w:firstLine="567"/>
        <w:jc w:val="both"/>
        <w:rPr>
          <w:rStyle w:val="FontStyle103"/>
          <w:rFonts w:ascii="Times New Roman" w:hAnsi="Times New Roman" w:cs="Times New Roman"/>
          <w:sz w:val="24"/>
          <w:szCs w:val="24"/>
          <w:lang w:eastAsia="en-US"/>
        </w:rPr>
      </w:pPr>
    </w:p>
    <w:p w:rsidR="00D67D28" w:rsidRPr="00C552A8" w:rsidRDefault="00D67D28" w:rsidP="0091759C">
      <w:pPr>
        <w:pStyle w:val="Style7"/>
        <w:widowControl/>
        <w:ind w:firstLine="567"/>
        <w:jc w:val="center"/>
        <w:rPr>
          <w:rFonts w:ascii="Times New Roman" w:hAnsi="Times New Roman" w:cs="Times New Roman"/>
        </w:rPr>
      </w:pPr>
      <w:r w:rsidRPr="00C552A8">
        <w:rPr>
          <w:rFonts w:ascii="Times New Roman" w:hAnsi="Times New Roman" w:cs="Times New Roman"/>
          <w:b/>
          <w:bCs/>
          <w:noProof/>
          <w:color w:val="000000"/>
        </w:rPr>
        <w:drawing>
          <wp:inline distT="0" distB="0" distL="0" distR="0" wp14:anchorId="6ADB2C6C" wp14:editId="754415DB">
            <wp:extent cx="5052060" cy="352806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52060" cy="3528060"/>
                    </a:xfrm>
                    <a:prstGeom prst="rect">
                      <a:avLst/>
                    </a:prstGeom>
                    <a:noFill/>
                    <a:ln>
                      <a:noFill/>
                    </a:ln>
                  </pic:spPr>
                </pic:pic>
              </a:graphicData>
            </a:graphic>
          </wp:inline>
        </w:drawing>
      </w:r>
    </w:p>
    <w:p w:rsidR="00D67D28" w:rsidRPr="00C552A8" w:rsidRDefault="00D67D28" w:rsidP="00D67D28">
      <w:pPr>
        <w:widowControl/>
        <w:ind w:firstLine="567"/>
        <w:jc w:val="both"/>
        <w:rPr>
          <w:rFonts w:ascii="Times New Roman" w:hAnsi="Times New Roman" w:cs="Times New Roman"/>
          <w:b/>
          <w:bCs/>
          <w:i/>
        </w:rPr>
      </w:pPr>
      <w:bookmarkStart w:id="37" w:name="bookmark51"/>
      <w:r w:rsidRPr="00C552A8">
        <w:rPr>
          <w:rStyle w:val="FontStyle101"/>
          <w:rFonts w:ascii="Times New Roman" w:hAnsi="Times New Roman" w:cs="Times New Roman"/>
          <w:b/>
          <w:i w:val="0"/>
          <w:sz w:val="24"/>
          <w:szCs w:val="24"/>
          <w:lang w:eastAsia="en-US"/>
        </w:rPr>
        <w:t>Условные обозначения</w:t>
      </w:r>
    </w:p>
    <w:p w:rsidR="00D67D28" w:rsidRPr="00C552A8" w:rsidRDefault="00D67D28" w:rsidP="00D67D28">
      <w:pPr>
        <w:pStyle w:val="Style7"/>
        <w:widowControl/>
        <w:ind w:firstLine="567"/>
        <w:jc w:val="both"/>
        <w:rPr>
          <w:rFonts w:ascii="Times New Roman" w:hAnsi="Times New Roman" w:cs="Times New Roman"/>
        </w:rPr>
      </w:pPr>
      <w:r w:rsidRPr="00C552A8">
        <w:rPr>
          <w:rFonts w:ascii="Times New Roman" w:hAnsi="Times New Roman" w:cs="Times New Roman"/>
        </w:rPr>
        <w:t>1 Датчик</w:t>
      </w:r>
    </w:p>
    <w:bookmarkEnd w:id="37"/>
    <w:p w:rsidR="00D67D28" w:rsidRPr="00C552A8" w:rsidRDefault="00D67D28" w:rsidP="00D67D28">
      <w:pPr>
        <w:pStyle w:val="Style7"/>
        <w:widowControl/>
        <w:ind w:firstLine="567"/>
        <w:jc w:val="both"/>
        <w:rPr>
          <w:rStyle w:val="FontStyle103"/>
          <w:rFonts w:ascii="Times New Roman" w:hAnsi="Times New Roman" w:cs="Times New Roman"/>
          <w:b w:val="0"/>
          <w:sz w:val="24"/>
          <w:szCs w:val="24"/>
          <w:lang w:eastAsia="en-US"/>
        </w:rPr>
      </w:pPr>
    </w:p>
    <w:p w:rsidR="00D67D28" w:rsidRPr="00C552A8" w:rsidRDefault="00D67D28" w:rsidP="0091759C">
      <w:pPr>
        <w:pStyle w:val="Style7"/>
        <w:widowControl/>
        <w:ind w:firstLine="567"/>
        <w:jc w:val="center"/>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Рисунок С.2</w:t>
      </w:r>
      <w:r w:rsidR="0091759C" w:rsidRPr="00C552A8">
        <w:rPr>
          <w:rStyle w:val="FontStyle103"/>
          <w:rFonts w:ascii="Times New Roman" w:hAnsi="Times New Roman" w:cs="Times New Roman"/>
          <w:sz w:val="24"/>
          <w:szCs w:val="24"/>
          <w:lang w:eastAsia="en-US"/>
        </w:rPr>
        <w:t>.</w:t>
      </w:r>
      <w:r w:rsidRPr="00C552A8">
        <w:rPr>
          <w:rStyle w:val="FontStyle103"/>
          <w:rFonts w:ascii="Times New Roman" w:hAnsi="Times New Roman" w:cs="Times New Roman"/>
          <w:sz w:val="24"/>
          <w:szCs w:val="24"/>
          <w:lang w:eastAsia="en-US"/>
        </w:rPr>
        <w:t xml:space="preserve"> Обнаружение в пределах границы</w:t>
      </w:r>
    </w:p>
    <w:p w:rsidR="00D67D28" w:rsidRPr="00C552A8" w:rsidRDefault="00D67D28" w:rsidP="0091759C">
      <w:pPr>
        <w:pStyle w:val="Style7"/>
        <w:widowControl/>
        <w:ind w:firstLine="567"/>
        <w:jc w:val="center"/>
        <w:rPr>
          <w:rStyle w:val="FontStyle99"/>
          <w:rFonts w:ascii="Times New Roman" w:hAnsi="Times New Roman" w:cs="Times New Roman"/>
          <w:sz w:val="24"/>
          <w:szCs w:val="24"/>
          <w:lang w:eastAsia="en-US"/>
        </w:rPr>
      </w:pPr>
      <w:r w:rsidRPr="00C552A8">
        <w:rPr>
          <w:rFonts w:ascii="Times New Roman" w:hAnsi="Times New Roman" w:cs="Times New Roman"/>
          <w:bCs/>
          <w:noProof/>
          <w:color w:val="000000"/>
        </w:rPr>
        <w:lastRenderedPageBreak/>
        <w:drawing>
          <wp:inline distT="0" distB="0" distL="0" distR="0" wp14:anchorId="50075EAE" wp14:editId="45C8173F">
            <wp:extent cx="4991100" cy="345186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91100" cy="3451860"/>
                    </a:xfrm>
                    <a:prstGeom prst="rect">
                      <a:avLst/>
                    </a:prstGeom>
                    <a:noFill/>
                    <a:ln>
                      <a:noFill/>
                    </a:ln>
                  </pic:spPr>
                </pic:pic>
              </a:graphicData>
            </a:graphic>
          </wp:inline>
        </w:drawing>
      </w:r>
    </w:p>
    <w:p w:rsidR="00D67D28" w:rsidRPr="00C552A8" w:rsidRDefault="00D67D28" w:rsidP="00D67D28">
      <w:pPr>
        <w:widowControl/>
        <w:ind w:firstLine="567"/>
        <w:jc w:val="both"/>
        <w:rPr>
          <w:rFonts w:ascii="Times New Roman" w:hAnsi="Times New Roman" w:cs="Times New Roman"/>
          <w:b/>
          <w:bCs/>
          <w:i/>
        </w:rPr>
      </w:pPr>
      <w:r w:rsidRPr="00C552A8">
        <w:rPr>
          <w:rStyle w:val="FontStyle101"/>
          <w:rFonts w:ascii="Times New Roman" w:hAnsi="Times New Roman" w:cs="Times New Roman"/>
          <w:b/>
          <w:i w:val="0"/>
          <w:sz w:val="24"/>
          <w:szCs w:val="24"/>
          <w:lang w:eastAsia="en-US"/>
        </w:rPr>
        <w:t>Условные обозначения</w:t>
      </w:r>
    </w:p>
    <w:p w:rsidR="00D67D28" w:rsidRPr="00C552A8" w:rsidRDefault="00D67D28" w:rsidP="00D67D28">
      <w:pPr>
        <w:widowControl/>
        <w:ind w:firstLine="567"/>
        <w:jc w:val="both"/>
        <w:rPr>
          <w:rFonts w:ascii="Times New Roman" w:hAnsi="Times New Roman" w:cs="Times New Roman"/>
        </w:rPr>
      </w:pPr>
      <w:r w:rsidRPr="00C552A8">
        <w:rPr>
          <w:rFonts w:ascii="Times New Roman" w:hAnsi="Times New Roman" w:cs="Times New Roman"/>
        </w:rPr>
        <w:t>1 Датчик</w:t>
      </w:r>
    </w:p>
    <w:p w:rsidR="00D67D28" w:rsidRPr="00C552A8" w:rsidRDefault="00D67D28" w:rsidP="00D67D28">
      <w:pPr>
        <w:pStyle w:val="Style7"/>
        <w:widowControl/>
        <w:ind w:firstLine="567"/>
        <w:jc w:val="both"/>
        <w:rPr>
          <w:rFonts w:ascii="Times New Roman" w:hAnsi="Times New Roman" w:cs="Times New Roman"/>
          <w:b/>
          <w:bCs/>
        </w:rPr>
      </w:pPr>
    </w:p>
    <w:p w:rsidR="00D67D28" w:rsidRPr="00C552A8" w:rsidRDefault="00D67D28" w:rsidP="0091759C">
      <w:pPr>
        <w:pStyle w:val="Style7"/>
        <w:widowControl/>
        <w:ind w:firstLine="567"/>
        <w:jc w:val="center"/>
        <w:rPr>
          <w:rStyle w:val="FontStyle99"/>
          <w:rFonts w:ascii="Times New Roman" w:hAnsi="Times New Roman" w:cs="Times New Roman"/>
          <w:sz w:val="24"/>
          <w:szCs w:val="24"/>
          <w:lang w:eastAsia="en-US"/>
        </w:rPr>
      </w:pPr>
      <w:r w:rsidRPr="00C552A8">
        <w:rPr>
          <w:rFonts w:ascii="Times New Roman" w:hAnsi="Times New Roman" w:cs="Times New Roman"/>
          <w:b/>
          <w:bCs/>
        </w:rPr>
        <w:t>Рисунок С.3</w:t>
      </w:r>
      <w:r w:rsidR="0091759C" w:rsidRPr="00C552A8">
        <w:rPr>
          <w:rFonts w:ascii="Times New Roman" w:hAnsi="Times New Roman" w:cs="Times New Roman"/>
          <w:b/>
          <w:bCs/>
        </w:rPr>
        <w:t>.</w:t>
      </w:r>
      <w:r w:rsidRPr="00C552A8">
        <w:rPr>
          <w:rFonts w:ascii="Times New Roman" w:hAnsi="Times New Roman" w:cs="Times New Roman"/>
          <w:b/>
          <w:bCs/>
        </w:rPr>
        <w:t xml:space="preserve"> Высокоскоростное и прерывистое движение</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p>
    <w:p w:rsidR="00D67D28" w:rsidRPr="00C552A8" w:rsidRDefault="00D67D28" w:rsidP="0091759C">
      <w:pPr>
        <w:pStyle w:val="Style7"/>
        <w:widowControl/>
        <w:ind w:firstLine="567"/>
        <w:jc w:val="center"/>
        <w:rPr>
          <w:rStyle w:val="FontStyle99"/>
          <w:rFonts w:ascii="Times New Roman" w:hAnsi="Times New Roman" w:cs="Times New Roman"/>
          <w:sz w:val="24"/>
          <w:szCs w:val="24"/>
          <w:lang w:eastAsia="en-US"/>
        </w:rPr>
      </w:pPr>
      <w:r w:rsidRPr="00C552A8">
        <w:rPr>
          <w:rFonts w:ascii="Times New Roman" w:hAnsi="Times New Roman" w:cs="Times New Roman"/>
          <w:b/>
          <w:bCs/>
          <w:noProof/>
          <w:color w:val="000000"/>
        </w:rPr>
        <w:drawing>
          <wp:inline distT="0" distB="0" distL="0" distR="0" wp14:anchorId="2830A427" wp14:editId="6D1644F5">
            <wp:extent cx="4701540" cy="4008120"/>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01540" cy="4008120"/>
                    </a:xfrm>
                    <a:prstGeom prst="rect">
                      <a:avLst/>
                    </a:prstGeom>
                    <a:noFill/>
                    <a:ln>
                      <a:noFill/>
                    </a:ln>
                  </pic:spPr>
                </pic:pic>
              </a:graphicData>
            </a:graphic>
          </wp:inline>
        </w:drawing>
      </w:r>
    </w:p>
    <w:p w:rsidR="00D67D28" w:rsidRPr="00C552A8" w:rsidRDefault="00D67D28" w:rsidP="00D67D28">
      <w:pPr>
        <w:widowControl/>
        <w:ind w:firstLine="567"/>
        <w:jc w:val="both"/>
        <w:rPr>
          <w:rStyle w:val="FontStyle101"/>
          <w:rFonts w:ascii="Times New Roman" w:hAnsi="Times New Roman" w:cs="Times New Roman"/>
          <w:b/>
          <w:i w:val="0"/>
          <w:sz w:val="24"/>
          <w:szCs w:val="24"/>
          <w:lang w:eastAsia="en-US"/>
        </w:rPr>
      </w:pPr>
    </w:p>
    <w:p w:rsidR="00D67D28" w:rsidRPr="00C552A8" w:rsidRDefault="00D67D28" w:rsidP="00D67D28">
      <w:pPr>
        <w:widowControl/>
        <w:ind w:firstLine="567"/>
        <w:jc w:val="both"/>
        <w:rPr>
          <w:rFonts w:ascii="Times New Roman" w:hAnsi="Times New Roman" w:cs="Times New Roman"/>
          <w:b/>
          <w:bCs/>
          <w:i/>
        </w:rPr>
      </w:pPr>
      <w:r w:rsidRPr="00C552A8">
        <w:rPr>
          <w:rStyle w:val="FontStyle101"/>
          <w:rFonts w:ascii="Times New Roman" w:hAnsi="Times New Roman" w:cs="Times New Roman"/>
          <w:b/>
          <w:i w:val="0"/>
          <w:sz w:val="24"/>
          <w:szCs w:val="24"/>
          <w:lang w:eastAsia="en-US"/>
        </w:rPr>
        <w:t>Условные обозначения</w:t>
      </w:r>
    </w:p>
    <w:p w:rsidR="00D67D28" w:rsidRPr="00C552A8" w:rsidRDefault="00D67D28" w:rsidP="00D67D28">
      <w:pPr>
        <w:widowControl/>
        <w:ind w:firstLine="567"/>
        <w:jc w:val="both"/>
        <w:rPr>
          <w:rFonts w:ascii="Times New Roman" w:hAnsi="Times New Roman" w:cs="Times New Roman"/>
        </w:rPr>
      </w:pPr>
      <w:r w:rsidRPr="00C552A8">
        <w:rPr>
          <w:rFonts w:ascii="Times New Roman" w:hAnsi="Times New Roman" w:cs="Times New Roman"/>
        </w:rPr>
        <w:t>1 Датчик</w:t>
      </w:r>
    </w:p>
    <w:p w:rsidR="00D67D28" w:rsidRPr="00C552A8" w:rsidRDefault="00D67D28" w:rsidP="0091759C">
      <w:pPr>
        <w:pStyle w:val="Style7"/>
        <w:widowControl/>
        <w:ind w:firstLine="567"/>
        <w:jc w:val="center"/>
        <w:rPr>
          <w:rStyle w:val="FontStyle103"/>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Рисунок С.4</w:t>
      </w:r>
      <w:r w:rsidR="0091759C" w:rsidRPr="00C552A8">
        <w:rPr>
          <w:rStyle w:val="FontStyle103"/>
          <w:rFonts w:ascii="Times New Roman" w:hAnsi="Times New Roman" w:cs="Times New Roman"/>
          <w:sz w:val="24"/>
          <w:szCs w:val="24"/>
          <w:lang w:eastAsia="en-US"/>
        </w:rPr>
        <w:t>.</w:t>
      </w:r>
      <w:r w:rsidRPr="00C552A8">
        <w:rPr>
          <w:rStyle w:val="FontStyle103"/>
          <w:rFonts w:ascii="Times New Roman" w:hAnsi="Times New Roman" w:cs="Times New Roman"/>
          <w:sz w:val="24"/>
          <w:szCs w:val="24"/>
          <w:lang w:eastAsia="en-US"/>
        </w:rPr>
        <w:t xml:space="preserve"> Обнаружение вблизи</w:t>
      </w:r>
    </w:p>
    <w:p w:rsidR="00D67D28" w:rsidRPr="00C552A8" w:rsidRDefault="00D67D28" w:rsidP="00D67D28">
      <w:pPr>
        <w:pStyle w:val="Style7"/>
        <w:widowControl/>
        <w:ind w:firstLine="567"/>
        <w:jc w:val="both"/>
        <w:rPr>
          <w:rStyle w:val="FontStyle103"/>
          <w:rFonts w:ascii="Times New Roman" w:hAnsi="Times New Roman" w:cs="Times New Roman"/>
          <w:b w:val="0"/>
          <w:sz w:val="24"/>
          <w:szCs w:val="24"/>
          <w:lang w:eastAsia="en-US"/>
        </w:rPr>
      </w:pPr>
    </w:p>
    <w:p w:rsidR="00D67D28" w:rsidRPr="00C552A8" w:rsidRDefault="00D67D28" w:rsidP="0091759C">
      <w:pPr>
        <w:pStyle w:val="Style7"/>
        <w:widowControl/>
        <w:ind w:firstLine="567"/>
        <w:jc w:val="center"/>
        <w:rPr>
          <w:rFonts w:ascii="Times New Roman" w:hAnsi="Times New Roman" w:cs="Times New Roman"/>
          <w:b/>
          <w:bCs/>
        </w:rPr>
      </w:pPr>
      <w:r w:rsidRPr="00C552A8">
        <w:rPr>
          <w:rFonts w:ascii="Times New Roman" w:hAnsi="Times New Roman" w:cs="Times New Roman"/>
          <w:b/>
          <w:bCs/>
          <w:noProof/>
        </w:rPr>
        <w:drawing>
          <wp:inline distT="0" distB="0" distL="0" distR="0" wp14:anchorId="0A604E36" wp14:editId="2BA533FA">
            <wp:extent cx="5387340" cy="4511040"/>
            <wp:effectExtent l="0" t="0" r="381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87340" cy="4511040"/>
                    </a:xfrm>
                    <a:prstGeom prst="rect">
                      <a:avLst/>
                    </a:prstGeom>
                    <a:noFill/>
                    <a:ln>
                      <a:noFill/>
                    </a:ln>
                  </pic:spPr>
                </pic:pic>
              </a:graphicData>
            </a:graphic>
          </wp:inline>
        </w:drawing>
      </w:r>
    </w:p>
    <w:p w:rsidR="0091759C" w:rsidRPr="00C552A8" w:rsidRDefault="0091759C" w:rsidP="00D67D28">
      <w:pPr>
        <w:widowControl/>
        <w:ind w:firstLine="567"/>
        <w:jc w:val="both"/>
        <w:rPr>
          <w:rStyle w:val="FontStyle101"/>
          <w:rFonts w:ascii="Times New Roman" w:hAnsi="Times New Roman" w:cs="Times New Roman"/>
          <w:b/>
          <w:i w:val="0"/>
          <w:sz w:val="24"/>
          <w:szCs w:val="24"/>
          <w:lang w:eastAsia="en-US"/>
        </w:rPr>
      </w:pPr>
    </w:p>
    <w:p w:rsidR="00D67D28" w:rsidRPr="00C552A8" w:rsidRDefault="00D67D28" w:rsidP="00D67D28">
      <w:pPr>
        <w:widowControl/>
        <w:ind w:firstLine="567"/>
        <w:jc w:val="both"/>
        <w:rPr>
          <w:rFonts w:ascii="Times New Roman" w:hAnsi="Times New Roman" w:cs="Times New Roman"/>
          <w:b/>
          <w:bCs/>
          <w:i/>
        </w:rPr>
      </w:pPr>
      <w:r w:rsidRPr="00C552A8">
        <w:rPr>
          <w:rStyle w:val="FontStyle101"/>
          <w:rFonts w:ascii="Times New Roman" w:hAnsi="Times New Roman" w:cs="Times New Roman"/>
          <w:b/>
          <w:i w:val="0"/>
          <w:sz w:val="24"/>
          <w:szCs w:val="24"/>
          <w:lang w:eastAsia="en-US"/>
        </w:rPr>
        <w:t>Условные обозначения</w:t>
      </w:r>
    </w:p>
    <w:p w:rsidR="00D67D28" w:rsidRPr="00C552A8" w:rsidRDefault="00D67D28" w:rsidP="00D67D28">
      <w:pPr>
        <w:widowControl/>
        <w:ind w:firstLine="567"/>
        <w:jc w:val="both"/>
        <w:rPr>
          <w:rFonts w:ascii="Times New Roman" w:hAnsi="Times New Roman" w:cs="Times New Roman"/>
        </w:rPr>
      </w:pPr>
      <w:r w:rsidRPr="00C552A8">
        <w:rPr>
          <w:rFonts w:ascii="Times New Roman" w:hAnsi="Times New Roman" w:cs="Times New Roman"/>
        </w:rPr>
        <w:t>1 Датчик</w:t>
      </w:r>
    </w:p>
    <w:p w:rsidR="00D67D28" w:rsidRPr="00C552A8" w:rsidRDefault="00D67D28" w:rsidP="00D67D28">
      <w:pPr>
        <w:pStyle w:val="Style7"/>
        <w:widowControl/>
        <w:ind w:firstLine="567"/>
        <w:jc w:val="both"/>
        <w:rPr>
          <w:rStyle w:val="FontStyle103"/>
          <w:rFonts w:ascii="Times New Roman" w:hAnsi="Times New Roman" w:cs="Times New Roman"/>
          <w:b w:val="0"/>
          <w:sz w:val="24"/>
          <w:szCs w:val="24"/>
          <w:lang w:eastAsia="en-US"/>
        </w:rPr>
      </w:pPr>
    </w:p>
    <w:p w:rsidR="00D67D28" w:rsidRPr="00C552A8" w:rsidRDefault="00D67D28" w:rsidP="0091759C">
      <w:pPr>
        <w:pStyle w:val="Style7"/>
        <w:widowControl/>
        <w:ind w:firstLine="567"/>
        <w:jc w:val="center"/>
        <w:rPr>
          <w:rStyle w:val="FontStyle99"/>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Рисунок С.5</w:t>
      </w:r>
      <w:r w:rsidR="0091759C" w:rsidRPr="00C552A8">
        <w:rPr>
          <w:rStyle w:val="FontStyle103"/>
          <w:rFonts w:ascii="Times New Roman" w:hAnsi="Times New Roman" w:cs="Times New Roman"/>
          <w:sz w:val="24"/>
          <w:szCs w:val="24"/>
          <w:lang w:eastAsia="en-US"/>
        </w:rPr>
        <w:t>.</w:t>
      </w:r>
      <w:r w:rsidRPr="00C552A8">
        <w:rPr>
          <w:rStyle w:val="FontStyle103"/>
          <w:rFonts w:ascii="Times New Roman" w:hAnsi="Times New Roman" w:cs="Times New Roman"/>
          <w:sz w:val="24"/>
          <w:szCs w:val="24"/>
          <w:lang w:eastAsia="en-US"/>
        </w:rPr>
        <w:t xml:space="preserve"> Значительное уменьшение дальности</w:t>
      </w:r>
    </w:p>
    <w:p w:rsidR="00D67D28" w:rsidRPr="00C552A8" w:rsidRDefault="00D67D28" w:rsidP="0091759C">
      <w:pPr>
        <w:pStyle w:val="Style7"/>
        <w:widowControl/>
        <w:ind w:firstLine="567"/>
        <w:jc w:val="center"/>
        <w:rPr>
          <w:rStyle w:val="FontStyle99"/>
          <w:rFonts w:ascii="Times New Roman" w:hAnsi="Times New Roman" w:cs="Times New Roman"/>
          <w:sz w:val="24"/>
          <w:szCs w:val="24"/>
          <w:lang w:eastAsia="en-US"/>
        </w:rPr>
        <w:sectPr w:rsidR="00D67D28" w:rsidRPr="00C552A8" w:rsidSect="00D67D28">
          <w:pgSz w:w="11909" w:h="16834"/>
          <w:pgMar w:top="1134" w:right="851" w:bottom="1134" w:left="1418" w:header="720" w:footer="720" w:gutter="0"/>
          <w:cols w:space="720"/>
          <w:noEndnote/>
          <w:docGrid w:linePitch="326"/>
        </w:sectPr>
      </w:pPr>
    </w:p>
    <w:p w:rsidR="00D67D28" w:rsidRPr="00C552A8" w:rsidRDefault="00D67D28" w:rsidP="0091759C">
      <w:pPr>
        <w:pStyle w:val="Style39"/>
        <w:widowControl/>
        <w:ind w:firstLine="567"/>
        <w:jc w:val="center"/>
        <w:rPr>
          <w:rStyle w:val="FontStyle106"/>
          <w:rFonts w:ascii="Times New Roman" w:hAnsi="Times New Roman" w:cs="Times New Roman"/>
          <w:sz w:val="24"/>
          <w:szCs w:val="24"/>
          <w:lang w:eastAsia="en-US"/>
        </w:rPr>
      </w:pPr>
      <w:r w:rsidRPr="00C552A8">
        <w:rPr>
          <w:rStyle w:val="FontStyle106"/>
          <w:rFonts w:ascii="Times New Roman" w:hAnsi="Times New Roman" w:cs="Times New Roman"/>
          <w:sz w:val="24"/>
          <w:szCs w:val="24"/>
          <w:lang w:eastAsia="en-US"/>
        </w:rPr>
        <w:lastRenderedPageBreak/>
        <w:t>Приложение D</w:t>
      </w:r>
    </w:p>
    <w:p w:rsidR="00D67D28" w:rsidRPr="00C552A8" w:rsidRDefault="00D67D28" w:rsidP="0091759C">
      <w:pPr>
        <w:pStyle w:val="Style24"/>
        <w:widowControl/>
        <w:ind w:firstLine="567"/>
        <w:jc w:val="center"/>
        <w:rPr>
          <w:rStyle w:val="FontStyle92"/>
          <w:rFonts w:ascii="Times New Roman" w:hAnsi="Times New Roman" w:cs="Times New Roman"/>
          <w:b/>
          <w:i/>
          <w:sz w:val="24"/>
          <w:szCs w:val="24"/>
          <w:lang w:eastAsia="en-US"/>
        </w:rPr>
      </w:pPr>
      <w:bookmarkStart w:id="38" w:name="bookmark52"/>
      <w:r w:rsidRPr="00C552A8">
        <w:rPr>
          <w:rStyle w:val="FontStyle97"/>
          <w:rFonts w:ascii="Times New Roman" w:hAnsi="Times New Roman" w:cs="Times New Roman"/>
          <w:b w:val="0"/>
          <w:i/>
          <w:sz w:val="24"/>
          <w:szCs w:val="24"/>
          <w:lang w:eastAsia="en-US"/>
        </w:rPr>
        <w:t>(</w:t>
      </w:r>
      <w:bookmarkEnd w:id="38"/>
      <w:r w:rsidRPr="00C552A8">
        <w:rPr>
          <w:rStyle w:val="FontStyle97"/>
          <w:rFonts w:ascii="Times New Roman" w:hAnsi="Times New Roman" w:cs="Times New Roman"/>
          <w:b w:val="0"/>
          <w:i/>
          <w:sz w:val="24"/>
          <w:szCs w:val="24"/>
          <w:lang w:eastAsia="en-US"/>
        </w:rPr>
        <w:t>обязательное)</w:t>
      </w:r>
    </w:p>
    <w:p w:rsidR="00D67D28" w:rsidRPr="00C552A8" w:rsidRDefault="00D67D28" w:rsidP="0091759C">
      <w:pPr>
        <w:pStyle w:val="Style5"/>
        <w:widowControl/>
        <w:ind w:firstLine="567"/>
        <w:jc w:val="center"/>
        <w:rPr>
          <w:rStyle w:val="FontStyle100"/>
          <w:rFonts w:ascii="Times New Roman" w:hAnsi="Times New Roman" w:cs="Times New Roman"/>
          <w:lang w:eastAsia="en-US"/>
        </w:rPr>
      </w:pPr>
    </w:p>
    <w:p w:rsidR="00D67D28" w:rsidRPr="00C552A8" w:rsidRDefault="00D67D28" w:rsidP="0091759C">
      <w:pPr>
        <w:pStyle w:val="Style5"/>
        <w:widowControl/>
        <w:ind w:firstLine="567"/>
        <w:jc w:val="center"/>
        <w:rPr>
          <w:rStyle w:val="FontStyle100"/>
          <w:rFonts w:ascii="Times New Roman" w:hAnsi="Times New Roman" w:cs="Times New Roman"/>
          <w:lang w:eastAsia="en-US"/>
        </w:rPr>
      </w:pPr>
      <w:r w:rsidRPr="00C552A8">
        <w:rPr>
          <w:rStyle w:val="FontStyle100"/>
          <w:rFonts w:ascii="Times New Roman" w:hAnsi="Times New Roman" w:cs="Times New Roman"/>
          <w:lang w:eastAsia="en-US"/>
        </w:rPr>
        <w:t>Порядок расчета среднего перепада температур</w:t>
      </w:r>
    </w:p>
    <w:p w:rsidR="00D67D28" w:rsidRPr="00C552A8" w:rsidRDefault="00D67D28" w:rsidP="00D67D28">
      <w:pPr>
        <w:pStyle w:val="Style38"/>
        <w:widowControl/>
        <w:ind w:firstLine="567"/>
        <w:jc w:val="both"/>
        <w:rPr>
          <w:rStyle w:val="FontStyle100"/>
          <w:rFonts w:ascii="Times New Roman" w:hAnsi="Times New Roman" w:cs="Times New Roman"/>
          <w:lang w:eastAsia="en-US"/>
        </w:rPr>
      </w:pPr>
      <w:bookmarkStart w:id="39" w:name="bookmark57"/>
    </w:p>
    <w:p w:rsidR="00D67D28" w:rsidRPr="00C552A8" w:rsidRDefault="00D67D28" w:rsidP="00D67D28">
      <w:pPr>
        <w:pStyle w:val="Style38"/>
        <w:widowControl/>
        <w:ind w:firstLine="567"/>
        <w:jc w:val="both"/>
        <w:rPr>
          <w:rStyle w:val="FontStyle100"/>
          <w:rFonts w:ascii="Times New Roman" w:hAnsi="Times New Roman" w:cs="Times New Roman"/>
          <w:lang w:eastAsia="en-US"/>
        </w:rPr>
      </w:pPr>
      <w:r w:rsidRPr="00C552A8">
        <w:rPr>
          <w:rStyle w:val="FontStyle100"/>
          <w:rFonts w:ascii="Times New Roman" w:hAnsi="Times New Roman" w:cs="Times New Roman"/>
          <w:lang w:eastAsia="en-US"/>
        </w:rPr>
        <w:t>D</w:t>
      </w:r>
      <w:bookmarkEnd w:id="39"/>
      <w:r w:rsidRPr="00C552A8">
        <w:rPr>
          <w:rStyle w:val="FontStyle99"/>
          <w:rFonts w:ascii="Times New Roman" w:hAnsi="Times New Roman" w:cs="Times New Roman"/>
          <w:sz w:val="24"/>
          <w:szCs w:val="24"/>
          <w:lang w:eastAsia="en-US"/>
        </w:rPr>
        <w:t xml:space="preserve">.1 </w:t>
      </w:r>
      <w:r w:rsidRPr="00C552A8">
        <w:rPr>
          <w:rStyle w:val="FontStyle100"/>
          <w:rFonts w:ascii="Times New Roman" w:hAnsi="Times New Roman" w:cs="Times New Roman"/>
          <w:lang w:eastAsia="en-US"/>
        </w:rPr>
        <w:t>Измерение и расчет реальной средней разности температур между СЦИД и фоном</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Расчет реальной </w:t>
      </w:r>
      <w:r w:rsidRPr="00C552A8">
        <w:rPr>
          <w:rStyle w:val="FontStyle100"/>
          <w:rFonts w:ascii="Times New Roman" w:hAnsi="Times New Roman" w:cs="Times New Roman"/>
          <w:b w:val="0"/>
          <w:lang w:eastAsia="en-US"/>
        </w:rPr>
        <w:t xml:space="preserve">средней разности </w:t>
      </w:r>
      <w:r w:rsidRPr="00C552A8">
        <w:rPr>
          <w:rStyle w:val="FontStyle102"/>
          <w:rFonts w:ascii="Times New Roman" w:hAnsi="Times New Roman" w:cs="Times New Roman"/>
          <w:b w:val="0"/>
          <w:sz w:val="24"/>
          <w:szCs w:val="24"/>
          <w:lang w:eastAsia="en-US"/>
        </w:rPr>
        <w:t xml:space="preserve">температур </w:t>
      </w:r>
      <w:proofErr w:type="spellStart"/>
      <w:r w:rsidRPr="00C552A8">
        <w:rPr>
          <w:rStyle w:val="FontStyle102"/>
          <w:rFonts w:ascii="Times New Roman" w:hAnsi="Times New Roman" w:cs="Times New Roman"/>
          <w:b w:val="0"/>
          <w:sz w:val="24"/>
          <w:szCs w:val="24"/>
          <w:lang w:eastAsia="en-US"/>
        </w:rPr>
        <w:t>Df</w:t>
      </w:r>
      <w:r w:rsidRPr="00C552A8">
        <w:rPr>
          <w:rStyle w:val="FontStyle102"/>
          <w:rFonts w:ascii="Times New Roman" w:hAnsi="Times New Roman" w:cs="Times New Roman"/>
          <w:b w:val="0"/>
          <w:sz w:val="24"/>
          <w:szCs w:val="24"/>
          <w:vertAlign w:val="subscript"/>
          <w:lang w:eastAsia="en-US"/>
        </w:rPr>
        <w:t>r</w:t>
      </w:r>
      <w:proofErr w:type="spellEnd"/>
      <w:r w:rsidRPr="00C552A8">
        <w:rPr>
          <w:rStyle w:val="FontStyle102"/>
          <w:rFonts w:ascii="Times New Roman" w:hAnsi="Times New Roman" w:cs="Times New Roman"/>
          <w:b w:val="0"/>
          <w:sz w:val="24"/>
          <w:szCs w:val="24"/>
          <w:lang w:eastAsia="en-US"/>
        </w:rPr>
        <w:t xml:space="preserve"> выбранной СЦИД требует бесконтактного измерения температуры тела и непосредственно прилегающего фона и усреднения разностей между ними. Термометр должен иметь диапазон чувствительности длины волны от 6 мкм до 18 мкм, угол сбора не более 3°, а его коэффициент излучения должен составлять 95 %.</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Температура поверхности измеряется в пяти отдельных зонах человеческого тела, а разница между зоной и фоном взвешивается и суммируется для получения </w:t>
      </w:r>
      <w:proofErr w:type="spellStart"/>
      <w:r w:rsidRPr="00C552A8">
        <w:rPr>
          <w:rStyle w:val="FontStyle101"/>
          <w:rFonts w:ascii="Times New Roman" w:hAnsi="Times New Roman" w:cs="Times New Roman"/>
          <w:sz w:val="24"/>
          <w:szCs w:val="24"/>
          <w:lang w:eastAsia="en-US"/>
        </w:rPr>
        <w:t>Dt</w:t>
      </w:r>
      <w:r w:rsidRPr="00C552A8">
        <w:rPr>
          <w:rStyle w:val="FontStyle101"/>
          <w:rFonts w:ascii="Times New Roman" w:hAnsi="Times New Roman" w:cs="Times New Roman"/>
          <w:sz w:val="24"/>
          <w:szCs w:val="24"/>
          <w:vertAlign w:val="subscript"/>
          <w:lang w:eastAsia="en-US"/>
        </w:rPr>
        <w:t>r</w:t>
      </w:r>
      <w:proofErr w:type="spellEnd"/>
      <w:r w:rsidRPr="00C552A8">
        <w:rPr>
          <w:rStyle w:val="FontStyle101"/>
          <w:rFonts w:ascii="Times New Roman" w:hAnsi="Times New Roman" w:cs="Times New Roman"/>
          <w:b/>
          <w:sz w:val="24"/>
          <w:szCs w:val="24"/>
          <w:lang w:eastAsia="en-US"/>
        </w:rPr>
        <w:t xml:space="preserve"> </w:t>
      </w:r>
      <w:r w:rsidR="000042DB" w:rsidRPr="00C552A8">
        <w:rPr>
          <w:rStyle w:val="FontStyle102"/>
          <w:rFonts w:ascii="Times New Roman" w:hAnsi="Times New Roman" w:cs="Times New Roman"/>
          <w:b w:val="0"/>
          <w:sz w:val="24"/>
          <w:szCs w:val="24"/>
          <w:lang w:eastAsia="en-US"/>
        </w:rPr>
        <w:t>(см. т</w:t>
      </w:r>
      <w:r w:rsidRPr="00C552A8">
        <w:rPr>
          <w:rStyle w:val="FontStyle102"/>
          <w:rFonts w:ascii="Times New Roman" w:hAnsi="Times New Roman" w:cs="Times New Roman"/>
          <w:b w:val="0"/>
          <w:sz w:val="24"/>
          <w:szCs w:val="24"/>
          <w:lang w:eastAsia="en-US"/>
        </w:rPr>
        <w:t>аблицу D.1 ниже).</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40" w:name="bookmark58"/>
    </w:p>
    <w:bookmarkEnd w:id="40"/>
    <w:p w:rsidR="00D67D28" w:rsidRPr="00C552A8" w:rsidRDefault="00D67D28" w:rsidP="000042DB">
      <w:pPr>
        <w:pStyle w:val="Style7"/>
        <w:widowControl/>
        <w:ind w:firstLine="567"/>
        <w:jc w:val="center"/>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Таблица D.1 - Измерение и расчет реальной средней </w:t>
      </w:r>
      <w:r w:rsidRPr="00C552A8">
        <w:rPr>
          <w:rStyle w:val="FontStyle100"/>
          <w:rFonts w:ascii="Times New Roman" w:hAnsi="Times New Roman" w:cs="Times New Roman"/>
          <w:lang w:eastAsia="en-US"/>
        </w:rPr>
        <w:t xml:space="preserve">разности </w:t>
      </w:r>
      <w:r w:rsidRPr="00C552A8">
        <w:rPr>
          <w:rStyle w:val="FontStyle99"/>
          <w:rFonts w:ascii="Times New Roman" w:hAnsi="Times New Roman" w:cs="Times New Roman"/>
          <w:sz w:val="24"/>
          <w:szCs w:val="24"/>
          <w:lang w:eastAsia="en-US"/>
        </w:rPr>
        <w:t xml:space="preserve">температур между </w:t>
      </w:r>
      <w:r w:rsidRPr="00C552A8">
        <w:rPr>
          <w:rStyle w:val="FontStyle102"/>
          <w:rFonts w:ascii="Times New Roman" w:hAnsi="Times New Roman" w:cs="Times New Roman"/>
          <w:sz w:val="24"/>
          <w:szCs w:val="24"/>
          <w:lang w:eastAsia="en-US"/>
        </w:rPr>
        <w:t xml:space="preserve">СЦИД </w:t>
      </w:r>
      <w:r w:rsidRPr="00C552A8">
        <w:rPr>
          <w:rStyle w:val="FontStyle99"/>
          <w:rFonts w:ascii="Times New Roman" w:hAnsi="Times New Roman" w:cs="Times New Roman"/>
          <w:sz w:val="24"/>
          <w:szCs w:val="24"/>
          <w:lang w:eastAsia="en-US"/>
        </w:rPr>
        <w:t>и фоном</w:t>
      </w:r>
    </w:p>
    <w:p w:rsidR="000042DB" w:rsidRPr="00C552A8" w:rsidRDefault="000042DB" w:rsidP="000042DB">
      <w:pPr>
        <w:pStyle w:val="Style7"/>
        <w:widowControl/>
        <w:ind w:firstLine="567"/>
        <w:jc w:val="center"/>
        <w:rPr>
          <w:rStyle w:val="FontStyle99"/>
          <w:rFonts w:ascii="Times New Roman" w:hAnsi="Times New Roman" w:cs="Times New Roman"/>
          <w:sz w:val="24"/>
          <w:szCs w:val="24"/>
          <w:lang w:eastAsia="en-US"/>
        </w:rPr>
      </w:pPr>
    </w:p>
    <w:tbl>
      <w:tblPr>
        <w:tblW w:w="9631" w:type="dxa"/>
        <w:tblLayout w:type="fixed"/>
        <w:tblCellMar>
          <w:left w:w="40" w:type="dxa"/>
          <w:right w:w="40" w:type="dxa"/>
        </w:tblCellMar>
        <w:tblLook w:val="0000" w:firstRow="0" w:lastRow="0" w:firstColumn="0" w:lastColumn="0" w:noHBand="0" w:noVBand="0"/>
      </w:tblPr>
      <w:tblGrid>
        <w:gridCol w:w="2827"/>
        <w:gridCol w:w="3828"/>
        <w:gridCol w:w="1701"/>
        <w:gridCol w:w="1275"/>
      </w:tblGrid>
      <w:tr w:rsidR="00D67D28" w:rsidRPr="00C552A8" w:rsidTr="000042DB">
        <w:trPr>
          <w:trHeight w:val="504"/>
        </w:trPr>
        <w:tc>
          <w:tcPr>
            <w:tcW w:w="2827" w:type="dxa"/>
            <w:tcBorders>
              <w:top w:val="single" w:sz="6" w:space="0" w:color="auto"/>
              <w:left w:val="single" w:sz="6" w:space="0" w:color="auto"/>
              <w:bottom w:val="single" w:sz="6" w:space="0" w:color="auto"/>
              <w:right w:val="single" w:sz="6" w:space="0" w:color="auto"/>
            </w:tcBorders>
          </w:tcPr>
          <w:p w:rsidR="00D67D28" w:rsidRPr="00C552A8" w:rsidRDefault="00D67D28" w:rsidP="000042DB">
            <w:pPr>
              <w:pStyle w:val="af3"/>
              <w:jc w:val="center"/>
              <w:rPr>
                <w:rStyle w:val="FontStyle95"/>
                <w:rFonts w:ascii="Times New Roman" w:hAnsi="Times New Roman" w:cs="Times New Roman"/>
                <w:b/>
                <w:sz w:val="24"/>
                <w:szCs w:val="24"/>
                <w:lang w:eastAsia="en-US"/>
              </w:rPr>
            </w:pPr>
            <w:r w:rsidRPr="00C552A8">
              <w:rPr>
                <w:rStyle w:val="FontStyle95"/>
                <w:rFonts w:ascii="Times New Roman" w:hAnsi="Times New Roman" w:cs="Times New Roman"/>
                <w:b/>
                <w:sz w:val="24"/>
                <w:szCs w:val="24"/>
                <w:lang w:eastAsia="en-US"/>
              </w:rPr>
              <w:t>Зона тела</w:t>
            </w:r>
          </w:p>
        </w:tc>
        <w:tc>
          <w:tcPr>
            <w:tcW w:w="3828" w:type="dxa"/>
            <w:tcBorders>
              <w:top w:val="single" w:sz="6" w:space="0" w:color="auto"/>
              <w:left w:val="single" w:sz="6" w:space="0" w:color="auto"/>
              <w:bottom w:val="single" w:sz="6" w:space="0" w:color="auto"/>
              <w:right w:val="single" w:sz="6" w:space="0" w:color="auto"/>
            </w:tcBorders>
          </w:tcPr>
          <w:p w:rsidR="00D67D28" w:rsidRPr="00C552A8" w:rsidRDefault="00D67D28" w:rsidP="000042DB">
            <w:pPr>
              <w:pStyle w:val="af3"/>
              <w:jc w:val="center"/>
              <w:rPr>
                <w:rStyle w:val="FontStyle95"/>
                <w:rFonts w:ascii="Times New Roman" w:hAnsi="Times New Roman" w:cs="Times New Roman"/>
                <w:b/>
                <w:sz w:val="24"/>
                <w:szCs w:val="24"/>
                <w:lang w:eastAsia="en-US"/>
              </w:rPr>
            </w:pPr>
            <w:r w:rsidRPr="00C552A8">
              <w:rPr>
                <w:rStyle w:val="FontStyle95"/>
                <w:rFonts w:ascii="Times New Roman" w:hAnsi="Times New Roman" w:cs="Times New Roman"/>
                <w:b/>
                <w:sz w:val="24"/>
                <w:szCs w:val="24"/>
                <w:lang w:eastAsia="en-US"/>
              </w:rPr>
              <w:t>Тело - фон: разность температур</w:t>
            </w:r>
          </w:p>
        </w:tc>
        <w:tc>
          <w:tcPr>
            <w:tcW w:w="2976" w:type="dxa"/>
            <w:gridSpan w:val="2"/>
            <w:tcBorders>
              <w:top w:val="single" w:sz="6" w:space="0" w:color="auto"/>
              <w:left w:val="single" w:sz="6" w:space="0" w:color="auto"/>
              <w:bottom w:val="single" w:sz="6" w:space="0" w:color="auto"/>
              <w:right w:val="single" w:sz="6" w:space="0" w:color="auto"/>
            </w:tcBorders>
          </w:tcPr>
          <w:p w:rsidR="00D67D28" w:rsidRPr="00C552A8" w:rsidRDefault="00D67D28" w:rsidP="000042DB">
            <w:pPr>
              <w:pStyle w:val="af3"/>
              <w:jc w:val="center"/>
              <w:rPr>
                <w:rStyle w:val="FontStyle95"/>
                <w:rFonts w:ascii="Times New Roman" w:hAnsi="Times New Roman" w:cs="Times New Roman"/>
                <w:b/>
                <w:sz w:val="24"/>
                <w:szCs w:val="24"/>
                <w:lang w:eastAsia="en-US"/>
              </w:rPr>
            </w:pPr>
            <w:r w:rsidRPr="00C552A8">
              <w:rPr>
                <w:rStyle w:val="FontStyle95"/>
                <w:rFonts w:ascii="Times New Roman" w:hAnsi="Times New Roman" w:cs="Times New Roman"/>
                <w:b/>
                <w:sz w:val="24"/>
                <w:szCs w:val="24"/>
                <w:lang w:eastAsia="en-US"/>
              </w:rPr>
              <w:t>Значение: весовой коэффициент</w:t>
            </w:r>
          </w:p>
        </w:tc>
      </w:tr>
      <w:tr w:rsidR="00D67D28" w:rsidRPr="00C552A8" w:rsidTr="000042DB">
        <w:trPr>
          <w:trHeight w:val="312"/>
        </w:trPr>
        <w:tc>
          <w:tcPr>
            <w:tcW w:w="2827" w:type="dxa"/>
            <w:tcBorders>
              <w:top w:val="single" w:sz="6" w:space="0" w:color="auto"/>
              <w:left w:val="single" w:sz="6" w:space="0" w:color="auto"/>
              <w:bottom w:val="single" w:sz="6" w:space="0" w:color="auto"/>
              <w:right w:val="single" w:sz="6" w:space="0" w:color="auto"/>
            </w:tcBorders>
          </w:tcPr>
          <w:p w:rsidR="00D67D28" w:rsidRPr="00C552A8" w:rsidRDefault="00D67D28" w:rsidP="000042DB">
            <w:pPr>
              <w:pStyle w:val="af3"/>
              <w:jc w:val="both"/>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Голова</w:t>
            </w:r>
          </w:p>
        </w:tc>
        <w:tc>
          <w:tcPr>
            <w:tcW w:w="3828" w:type="dxa"/>
            <w:tcBorders>
              <w:top w:val="single" w:sz="6" w:space="0" w:color="auto"/>
              <w:left w:val="single" w:sz="6" w:space="0" w:color="auto"/>
              <w:bottom w:val="single" w:sz="6" w:space="0" w:color="auto"/>
              <w:right w:val="single" w:sz="6" w:space="0" w:color="auto"/>
            </w:tcBorders>
          </w:tcPr>
          <w:p w:rsidR="00D67D28" w:rsidRPr="00C552A8" w:rsidRDefault="00D67D28" w:rsidP="000042DB">
            <w:pPr>
              <w:pStyle w:val="af3"/>
              <w:jc w:val="center"/>
              <w:rPr>
                <w:rStyle w:val="FontStyle103"/>
                <w:rFonts w:ascii="Times New Roman" w:hAnsi="Times New Roman" w:cs="Times New Roman"/>
                <w:b w:val="0"/>
                <w:sz w:val="24"/>
                <w:szCs w:val="24"/>
                <w:lang w:val="en-US" w:eastAsia="en-US"/>
              </w:rPr>
            </w:pPr>
            <w:r w:rsidRPr="00C552A8">
              <w:rPr>
                <w:rStyle w:val="FontStyle103"/>
                <w:rFonts w:ascii="Times New Roman" w:hAnsi="Times New Roman" w:cs="Times New Roman"/>
                <w:b w:val="0"/>
                <w:sz w:val="24"/>
                <w:szCs w:val="24"/>
                <w:lang w:eastAsia="en-US"/>
              </w:rPr>
              <w:t>D</w:t>
            </w:r>
            <w:r w:rsidRPr="00C552A8">
              <w:rPr>
                <w:rStyle w:val="FontStyle103"/>
                <w:rFonts w:ascii="Times New Roman" w:hAnsi="Times New Roman" w:cs="Times New Roman"/>
                <w:b w:val="0"/>
                <w:sz w:val="24"/>
                <w:szCs w:val="24"/>
                <w:lang w:val="en-US" w:eastAsia="en-US"/>
              </w:rPr>
              <w:t>t</w:t>
            </w:r>
            <w:r w:rsidRPr="00C552A8">
              <w:rPr>
                <w:rStyle w:val="FontStyle103"/>
                <w:rFonts w:ascii="Times New Roman" w:hAnsi="Times New Roman" w:cs="Times New Roman"/>
                <w:b w:val="0"/>
                <w:sz w:val="24"/>
                <w:szCs w:val="24"/>
                <w:vertAlign w:val="subscript"/>
                <w:lang w:val="en-US" w:eastAsia="en-US"/>
              </w:rPr>
              <w:t>r1</w:t>
            </w:r>
          </w:p>
        </w:tc>
        <w:tc>
          <w:tcPr>
            <w:tcW w:w="1701" w:type="dxa"/>
            <w:tcBorders>
              <w:top w:val="single" w:sz="6" w:space="0" w:color="auto"/>
              <w:left w:val="single" w:sz="6" w:space="0" w:color="auto"/>
              <w:bottom w:val="single" w:sz="6" w:space="0" w:color="auto"/>
              <w:right w:val="single" w:sz="6" w:space="0" w:color="auto"/>
            </w:tcBorders>
          </w:tcPr>
          <w:p w:rsidR="00D67D28" w:rsidRPr="00C552A8" w:rsidRDefault="00D67D28" w:rsidP="000042DB">
            <w:pPr>
              <w:pStyle w:val="af3"/>
              <w:jc w:val="center"/>
              <w:rPr>
                <w:rFonts w:ascii="Times New Roman" w:hAnsi="Times New Roman" w:cs="Times New Roman"/>
                <w:lang w:val="en-US"/>
              </w:rPr>
            </w:pPr>
            <w:r w:rsidRPr="00C552A8">
              <w:rPr>
                <w:rStyle w:val="FontStyle101"/>
                <w:rFonts w:ascii="Times New Roman" w:hAnsi="Times New Roman" w:cs="Times New Roman"/>
                <w:i w:val="0"/>
                <w:sz w:val="24"/>
                <w:szCs w:val="24"/>
                <w:lang w:eastAsia="en-US"/>
              </w:rPr>
              <w:t>w</w:t>
            </w:r>
            <w:r w:rsidRPr="00C552A8">
              <w:rPr>
                <w:rStyle w:val="FontStyle101"/>
                <w:rFonts w:ascii="Times New Roman" w:hAnsi="Times New Roman" w:cs="Times New Roman"/>
                <w:i w:val="0"/>
                <w:sz w:val="24"/>
                <w:szCs w:val="24"/>
                <w:vertAlign w:val="subscript"/>
                <w:lang w:val="en-US" w:eastAsia="en-US"/>
              </w:rPr>
              <w:t>1</w:t>
            </w:r>
          </w:p>
        </w:tc>
        <w:tc>
          <w:tcPr>
            <w:tcW w:w="1275" w:type="dxa"/>
            <w:tcBorders>
              <w:top w:val="single" w:sz="6" w:space="0" w:color="auto"/>
              <w:left w:val="single" w:sz="6" w:space="0" w:color="auto"/>
              <w:bottom w:val="single" w:sz="6" w:space="0" w:color="auto"/>
              <w:right w:val="single" w:sz="6" w:space="0" w:color="auto"/>
            </w:tcBorders>
          </w:tcPr>
          <w:p w:rsidR="00D67D28" w:rsidRPr="00C552A8" w:rsidRDefault="00D67D28" w:rsidP="000042DB">
            <w:pPr>
              <w:pStyle w:val="af3"/>
              <w:jc w:val="center"/>
              <w:rPr>
                <w:rStyle w:val="FontStyle98"/>
                <w:rFonts w:ascii="Times New Roman" w:hAnsi="Times New Roman" w:cs="Times New Roman"/>
                <w:sz w:val="24"/>
                <w:szCs w:val="24"/>
                <w:lang w:eastAsia="en-US"/>
              </w:rPr>
            </w:pPr>
            <w:r w:rsidRPr="00C552A8">
              <w:rPr>
                <w:rStyle w:val="FontStyle98"/>
                <w:rFonts w:ascii="Times New Roman" w:hAnsi="Times New Roman" w:cs="Times New Roman"/>
                <w:sz w:val="24"/>
                <w:szCs w:val="24"/>
                <w:lang w:eastAsia="en-US"/>
              </w:rPr>
              <w:t>2</w:t>
            </w:r>
          </w:p>
        </w:tc>
      </w:tr>
      <w:tr w:rsidR="00D67D28" w:rsidRPr="00C552A8" w:rsidTr="000042DB">
        <w:trPr>
          <w:trHeight w:val="317"/>
        </w:trPr>
        <w:tc>
          <w:tcPr>
            <w:tcW w:w="2827" w:type="dxa"/>
            <w:tcBorders>
              <w:top w:val="single" w:sz="6" w:space="0" w:color="auto"/>
              <w:left w:val="single" w:sz="6" w:space="0" w:color="auto"/>
              <w:bottom w:val="single" w:sz="6" w:space="0" w:color="auto"/>
              <w:right w:val="single" w:sz="6" w:space="0" w:color="auto"/>
            </w:tcBorders>
            <w:vAlign w:val="bottom"/>
          </w:tcPr>
          <w:p w:rsidR="00D67D28" w:rsidRPr="00C552A8" w:rsidRDefault="00D67D28" w:rsidP="000042DB">
            <w:pPr>
              <w:pStyle w:val="af3"/>
              <w:jc w:val="both"/>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Грудная клетка</w:t>
            </w:r>
          </w:p>
        </w:tc>
        <w:tc>
          <w:tcPr>
            <w:tcW w:w="3828" w:type="dxa"/>
            <w:tcBorders>
              <w:top w:val="single" w:sz="6" w:space="0" w:color="auto"/>
              <w:left w:val="single" w:sz="6" w:space="0" w:color="auto"/>
              <w:bottom w:val="single" w:sz="6" w:space="0" w:color="auto"/>
              <w:right w:val="single" w:sz="6" w:space="0" w:color="auto"/>
            </w:tcBorders>
            <w:vAlign w:val="bottom"/>
          </w:tcPr>
          <w:p w:rsidR="00D67D28" w:rsidRPr="00C552A8" w:rsidRDefault="00D67D28" w:rsidP="000042DB">
            <w:pPr>
              <w:pStyle w:val="af3"/>
              <w:jc w:val="center"/>
              <w:rPr>
                <w:rStyle w:val="FontStyle97"/>
                <w:rFonts w:ascii="Times New Roman" w:hAnsi="Times New Roman" w:cs="Times New Roman"/>
                <w:b w:val="0"/>
                <w:sz w:val="24"/>
                <w:szCs w:val="24"/>
                <w:lang w:eastAsia="en-US"/>
              </w:rPr>
            </w:pPr>
            <w:r w:rsidRPr="00C552A8">
              <w:rPr>
                <w:rStyle w:val="FontStyle103"/>
                <w:rFonts w:ascii="Times New Roman" w:hAnsi="Times New Roman" w:cs="Times New Roman"/>
                <w:b w:val="0"/>
                <w:sz w:val="24"/>
                <w:szCs w:val="24"/>
                <w:lang w:eastAsia="en-US"/>
              </w:rPr>
              <w:t>D</w:t>
            </w:r>
            <w:r w:rsidRPr="00C552A8">
              <w:rPr>
                <w:rStyle w:val="FontStyle103"/>
                <w:rFonts w:ascii="Times New Roman" w:hAnsi="Times New Roman" w:cs="Times New Roman"/>
                <w:b w:val="0"/>
                <w:sz w:val="24"/>
                <w:szCs w:val="24"/>
                <w:lang w:val="en-US" w:eastAsia="en-US"/>
              </w:rPr>
              <w:t>t</w:t>
            </w:r>
            <w:r w:rsidRPr="00C552A8">
              <w:rPr>
                <w:rStyle w:val="FontStyle103"/>
                <w:rFonts w:ascii="Times New Roman" w:hAnsi="Times New Roman" w:cs="Times New Roman"/>
                <w:b w:val="0"/>
                <w:sz w:val="24"/>
                <w:szCs w:val="24"/>
                <w:vertAlign w:val="subscript"/>
                <w:lang w:val="en-US" w:eastAsia="en-US"/>
              </w:rPr>
              <w:t>r2</w:t>
            </w:r>
          </w:p>
        </w:tc>
        <w:tc>
          <w:tcPr>
            <w:tcW w:w="1701" w:type="dxa"/>
            <w:tcBorders>
              <w:top w:val="single" w:sz="6" w:space="0" w:color="auto"/>
              <w:left w:val="single" w:sz="6" w:space="0" w:color="auto"/>
              <w:bottom w:val="single" w:sz="6" w:space="0" w:color="auto"/>
              <w:right w:val="single" w:sz="6" w:space="0" w:color="auto"/>
            </w:tcBorders>
            <w:vAlign w:val="bottom"/>
          </w:tcPr>
          <w:p w:rsidR="00D67D28" w:rsidRPr="00C552A8" w:rsidRDefault="00D67D28" w:rsidP="000042DB">
            <w:pPr>
              <w:pStyle w:val="af3"/>
              <w:jc w:val="center"/>
              <w:rPr>
                <w:rStyle w:val="FontStyle101"/>
                <w:rFonts w:ascii="Times New Roman" w:hAnsi="Times New Roman" w:cs="Times New Roman"/>
                <w:i w:val="0"/>
                <w:sz w:val="24"/>
                <w:szCs w:val="24"/>
                <w:vertAlign w:val="subscript"/>
                <w:lang w:eastAsia="en-US"/>
              </w:rPr>
            </w:pPr>
            <w:r w:rsidRPr="00C552A8">
              <w:rPr>
                <w:rStyle w:val="FontStyle101"/>
                <w:rFonts w:ascii="Times New Roman" w:hAnsi="Times New Roman" w:cs="Times New Roman"/>
                <w:i w:val="0"/>
                <w:sz w:val="24"/>
                <w:szCs w:val="24"/>
                <w:lang w:eastAsia="en-US"/>
              </w:rPr>
              <w:t>w</w:t>
            </w:r>
            <w:r w:rsidRPr="00C552A8">
              <w:rPr>
                <w:rStyle w:val="FontStyle101"/>
                <w:rFonts w:ascii="Times New Roman" w:hAnsi="Times New Roman" w:cs="Times New Roman"/>
                <w:i w:val="0"/>
                <w:sz w:val="24"/>
                <w:szCs w:val="24"/>
                <w:vertAlign w:val="subscript"/>
                <w:lang w:eastAsia="en-US"/>
              </w:rPr>
              <w:t>2</w:t>
            </w:r>
          </w:p>
        </w:tc>
        <w:tc>
          <w:tcPr>
            <w:tcW w:w="1275" w:type="dxa"/>
            <w:tcBorders>
              <w:top w:val="single" w:sz="6" w:space="0" w:color="auto"/>
              <w:left w:val="single" w:sz="6" w:space="0" w:color="auto"/>
              <w:bottom w:val="single" w:sz="6" w:space="0" w:color="auto"/>
              <w:right w:val="single" w:sz="6" w:space="0" w:color="auto"/>
            </w:tcBorders>
            <w:vAlign w:val="bottom"/>
          </w:tcPr>
          <w:p w:rsidR="00D67D28" w:rsidRPr="00C552A8" w:rsidRDefault="00D67D28" w:rsidP="000042DB">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4</w:t>
            </w:r>
          </w:p>
        </w:tc>
      </w:tr>
      <w:tr w:rsidR="00D67D28" w:rsidRPr="00C552A8" w:rsidTr="000042DB">
        <w:trPr>
          <w:trHeight w:val="312"/>
        </w:trPr>
        <w:tc>
          <w:tcPr>
            <w:tcW w:w="2827" w:type="dxa"/>
            <w:tcBorders>
              <w:top w:val="single" w:sz="6" w:space="0" w:color="auto"/>
              <w:left w:val="single" w:sz="6" w:space="0" w:color="auto"/>
              <w:bottom w:val="single" w:sz="6" w:space="0" w:color="auto"/>
              <w:right w:val="single" w:sz="6" w:space="0" w:color="auto"/>
            </w:tcBorders>
            <w:vAlign w:val="bottom"/>
          </w:tcPr>
          <w:p w:rsidR="00D67D28" w:rsidRPr="00C552A8" w:rsidRDefault="00D67D28" w:rsidP="000042DB">
            <w:pPr>
              <w:pStyle w:val="af3"/>
              <w:jc w:val="both"/>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Тыльная сторона ладони</w:t>
            </w:r>
          </w:p>
        </w:tc>
        <w:tc>
          <w:tcPr>
            <w:tcW w:w="3828" w:type="dxa"/>
            <w:tcBorders>
              <w:top w:val="single" w:sz="6" w:space="0" w:color="auto"/>
              <w:left w:val="single" w:sz="6" w:space="0" w:color="auto"/>
              <w:bottom w:val="single" w:sz="6" w:space="0" w:color="auto"/>
              <w:right w:val="single" w:sz="6" w:space="0" w:color="auto"/>
            </w:tcBorders>
          </w:tcPr>
          <w:p w:rsidR="00D67D28" w:rsidRPr="00C552A8" w:rsidRDefault="00D67D28" w:rsidP="000042DB">
            <w:pPr>
              <w:pStyle w:val="af3"/>
              <w:jc w:val="center"/>
              <w:rPr>
                <w:rStyle w:val="FontStyle77"/>
                <w:rFonts w:ascii="Times New Roman" w:hAnsi="Times New Roman" w:cs="Times New Roman"/>
                <w:b/>
                <w:sz w:val="24"/>
                <w:szCs w:val="24"/>
                <w:lang w:eastAsia="en-US"/>
              </w:rPr>
            </w:pPr>
            <w:r w:rsidRPr="00C552A8">
              <w:rPr>
                <w:rStyle w:val="FontStyle103"/>
                <w:rFonts w:ascii="Times New Roman" w:hAnsi="Times New Roman" w:cs="Times New Roman"/>
                <w:b w:val="0"/>
                <w:sz w:val="24"/>
                <w:szCs w:val="24"/>
                <w:lang w:eastAsia="en-US"/>
              </w:rPr>
              <w:t>D</w:t>
            </w:r>
            <w:r w:rsidRPr="00C552A8">
              <w:rPr>
                <w:rStyle w:val="FontStyle103"/>
                <w:rFonts w:ascii="Times New Roman" w:hAnsi="Times New Roman" w:cs="Times New Roman"/>
                <w:b w:val="0"/>
                <w:sz w:val="24"/>
                <w:szCs w:val="24"/>
                <w:lang w:val="en-US" w:eastAsia="en-US"/>
              </w:rPr>
              <w:t>t</w:t>
            </w:r>
            <w:r w:rsidRPr="00C552A8">
              <w:rPr>
                <w:rStyle w:val="FontStyle103"/>
                <w:rFonts w:ascii="Times New Roman" w:hAnsi="Times New Roman" w:cs="Times New Roman"/>
                <w:b w:val="0"/>
                <w:sz w:val="24"/>
                <w:szCs w:val="24"/>
                <w:vertAlign w:val="subscript"/>
                <w:lang w:val="en-US" w:eastAsia="en-US"/>
              </w:rPr>
              <w:t>r3</w:t>
            </w:r>
          </w:p>
        </w:tc>
        <w:tc>
          <w:tcPr>
            <w:tcW w:w="1701" w:type="dxa"/>
            <w:tcBorders>
              <w:top w:val="single" w:sz="6" w:space="0" w:color="auto"/>
              <w:left w:val="single" w:sz="6" w:space="0" w:color="auto"/>
              <w:bottom w:val="single" w:sz="6" w:space="0" w:color="auto"/>
              <w:right w:val="single" w:sz="6" w:space="0" w:color="auto"/>
            </w:tcBorders>
            <w:vAlign w:val="bottom"/>
          </w:tcPr>
          <w:p w:rsidR="00D67D28" w:rsidRPr="00C552A8" w:rsidRDefault="00D67D28" w:rsidP="000042DB">
            <w:pPr>
              <w:pStyle w:val="af3"/>
              <w:jc w:val="center"/>
              <w:rPr>
                <w:rStyle w:val="FontStyle97"/>
                <w:rFonts w:ascii="Times New Roman" w:hAnsi="Times New Roman" w:cs="Times New Roman"/>
                <w:sz w:val="24"/>
                <w:szCs w:val="24"/>
                <w:lang w:eastAsia="en-US"/>
              </w:rPr>
            </w:pPr>
            <w:r w:rsidRPr="00C552A8">
              <w:rPr>
                <w:rStyle w:val="FontStyle101"/>
                <w:rFonts w:ascii="Times New Roman" w:hAnsi="Times New Roman" w:cs="Times New Roman"/>
                <w:i w:val="0"/>
                <w:sz w:val="24"/>
                <w:szCs w:val="24"/>
                <w:lang w:eastAsia="en-US"/>
              </w:rPr>
              <w:t>w</w:t>
            </w:r>
            <w:r w:rsidRPr="00C552A8">
              <w:rPr>
                <w:rStyle w:val="FontStyle101"/>
                <w:rFonts w:ascii="Times New Roman" w:hAnsi="Times New Roman" w:cs="Times New Roman"/>
                <w:i w:val="0"/>
                <w:sz w:val="24"/>
                <w:szCs w:val="24"/>
                <w:vertAlign w:val="subscript"/>
                <w:lang w:val="en-US" w:eastAsia="en-US"/>
              </w:rPr>
              <w:t>3</w:t>
            </w:r>
          </w:p>
        </w:tc>
        <w:tc>
          <w:tcPr>
            <w:tcW w:w="1275" w:type="dxa"/>
            <w:tcBorders>
              <w:top w:val="single" w:sz="6" w:space="0" w:color="auto"/>
              <w:left w:val="single" w:sz="6" w:space="0" w:color="auto"/>
              <w:bottom w:val="single" w:sz="6" w:space="0" w:color="auto"/>
              <w:right w:val="single" w:sz="6" w:space="0" w:color="auto"/>
            </w:tcBorders>
            <w:vAlign w:val="bottom"/>
          </w:tcPr>
          <w:p w:rsidR="00D67D28" w:rsidRPr="00C552A8" w:rsidRDefault="00D67D28" w:rsidP="000042DB">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4</w:t>
            </w:r>
          </w:p>
        </w:tc>
      </w:tr>
      <w:tr w:rsidR="00D67D28" w:rsidRPr="00C552A8" w:rsidTr="000042DB">
        <w:trPr>
          <w:trHeight w:val="317"/>
        </w:trPr>
        <w:tc>
          <w:tcPr>
            <w:tcW w:w="2827" w:type="dxa"/>
            <w:tcBorders>
              <w:top w:val="single" w:sz="6" w:space="0" w:color="auto"/>
              <w:left w:val="single" w:sz="6" w:space="0" w:color="auto"/>
              <w:bottom w:val="single" w:sz="6" w:space="0" w:color="auto"/>
              <w:right w:val="single" w:sz="6" w:space="0" w:color="auto"/>
            </w:tcBorders>
            <w:vAlign w:val="bottom"/>
          </w:tcPr>
          <w:p w:rsidR="00D67D28" w:rsidRPr="00C552A8" w:rsidRDefault="00D67D28" w:rsidP="000042DB">
            <w:pPr>
              <w:pStyle w:val="af3"/>
              <w:jc w:val="both"/>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Колено</w:t>
            </w:r>
          </w:p>
        </w:tc>
        <w:tc>
          <w:tcPr>
            <w:tcW w:w="3828" w:type="dxa"/>
            <w:tcBorders>
              <w:top w:val="single" w:sz="6" w:space="0" w:color="auto"/>
              <w:left w:val="single" w:sz="6" w:space="0" w:color="auto"/>
              <w:bottom w:val="single" w:sz="6" w:space="0" w:color="auto"/>
              <w:right w:val="single" w:sz="6" w:space="0" w:color="auto"/>
            </w:tcBorders>
          </w:tcPr>
          <w:p w:rsidR="00D67D28" w:rsidRPr="00C552A8" w:rsidRDefault="00D67D28" w:rsidP="000042DB">
            <w:pPr>
              <w:pStyle w:val="af3"/>
              <w:jc w:val="center"/>
              <w:rPr>
                <w:rStyle w:val="FontStyle77"/>
                <w:rFonts w:ascii="Times New Roman" w:hAnsi="Times New Roman" w:cs="Times New Roman"/>
                <w:b/>
                <w:sz w:val="24"/>
                <w:szCs w:val="24"/>
                <w:lang w:eastAsia="en-US"/>
              </w:rPr>
            </w:pPr>
            <w:r w:rsidRPr="00C552A8">
              <w:rPr>
                <w:rStyle w:val="FontStyle103"/>
                <w:rFonts w:ascii="Times New Roman" w:hAnsi="Times New Roman" w:cs="Times New Roman"/>
                <w:b w:val="0"/>
                <w:sz w:val="24"/>
                <w:szCs w:val="24"/>
                <w:lang w:eastAsia="en-US"/>
              </w:rPr>
              <w:t>D</w:t>
            </w:r>
            <w:r w:rsidRPr="00C552A8">
              <w:rPr>
                <w:rStyle w:val="FontStyle103"/>
                <w:rFonts w:ascii="Times New Roman" w:hAnsi="Times New Roman" w:cs="Times New Roman"/>
                <w:b w:val="0"/>
                <w:sz w:val="24"/>
                <w:szCs w:val="24"/>
                <w:lang w:val="en-US" w:eastAsia="en-US"/>
              </w:rPr>
              <w:t>t</w:t>
            </w:r>
            <w:r w:rsidRPr="00C552A8">
              <w:rPr>
                <w:rStyle w:val="FontStyle103"/>
                <w:rFonts w:ascii="Times New Roman" w:hAnsi="Times New Roman" w:cs="Times New Roman"/>
                <w:b w:val="0"/>
                <w:sz w:val="24"/>
                <w:szCs w:val="24"/>
                <w:vertAlign w:val="subscript"/>
                <w:lang w:val="en-US" w:eastAsia="en-US"/>
              </w:rPr>
              <w:t>r4</w:t>
            </w:r>
          </w:p>
        </w:tc>
        <w:tc>
          <w:tcPr>
            <w:tcW w:w="1701" w:type="dxa"/>
            <w:tcBorders>
              <w:top w:val="single" w:sz="6" w:space="0" w:color="auto"/>
              <w:left w:val="single" w:sz="6" w:space="0" w:color="auto"/>
              <w:bottom w:val="single" w:sz="6" w:space="0" w:color="auto"/>
              <w:right w:val="single" w:sz="6" w:space="0" w:color="auto"/>
            </w:tcBorders>
            <w:vAlign w:val="bottom"/>
          </w:tcPr>
          <w:p w:rsidR="00D67D28" w:rsidRPr="00C552A8" w:rsidRDefault="00D67D28" w:rsidP="000042DB">
            <w:pPr>
              <w:pStyle w:val="af3"/>
              <w:jc w:val="center"/>
              <w:rPr>
                <w:rStyle w:val="FontStyle97"/>
                <w:rFonts w:ascii="Times New Roman" w:hAnsi="Times New Roman" w:cs="Times New Roman"/>
                <w:sz w:val="24"/>
                <w:szCs w:val="24"/>
                <w:lang w:eastAsia="en-US"/>
              </w:rPr>
            </w:pPr>
            <w:r w:rsidRPr="00C552A8">
              <w:rPr>
                <w:rStyle w:val="FontStyle101"/>
                <w:rFonts w:ascii="Times New Roman" w:hAnsi="Times New Roman" w:cs="Times New Roman"/>
                <w:i w:val="0"/>
                <w:sz w:val="24"/>
                <w:szCs w:val="24"/>
                <w:lang w:eastAsia="en-US"/>
              </w:rPr>
              <w:t>w</w:t>
            </w:r>
            <w:r w:rsidRPr="00C552A8">
              <w:rPr>
                <w:rStyle w:val="FontStyle101"/>
                <w:rFonts w:ascii="Times New Roman" w:hAnsi="Times New Roman" w:cs="Times New Roman"/>
                <w:i w:val="0"/>
                <w:sz w:val="24"/>
                <w:szCs w:val="24"/>
                <w:vertAlign w:val="subscript"/>
                <w:lang w:val="en-US" w:eastAsia="en-US"/>
              </w:rPr>
              <w:t>4</w:t>
            </w:r>
          </w:p>
        </w:tc>
        <w:tc>
          <w:tcPr>
            <w:tcW w:w="1275" w:type="dxa"/>
            <w:tcBorders>
              <w:top w:val="single" w:sz="6" w:space="0" w:color="auto"/>
              <w:left w:val="single" w:sz="6" w:space="0" w:color="auto"/>
              <w:bottom w:val="single" w:sz="6" w:space="0" w:color="auto"/>
              <w:right w:val="single" w:sz="6" w:space="0" w:color="auto"/>
            </w:tcBorders>
            <w:vAlign w:val="bottom"/>
          </w:tcPr>
          <w:p w:rsidR="00D67D28" w:rsidRPr="00C552A8" w:rsidRDefault="00D67D28" w:rsidP="000042DB">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2</w:t>
            </w:r>
          </w:p>
        </w:tc>
      </w:tr>
      <w:tr w:rsidR="00D67D28" w:rsidRPr="00C552A8" w:rsidTr="000042DB">
        <w:trPr>
          <w:trHeight w:val="312"/>
        </w:trPr>
        <w:tc>
          <w:tcPr>
            <w:tcW w:w="2827" w:type="dxa"/>
            <w:tcBorders>
              <w:top w:val="single" w:sz="6" w:space="0" w:color="auto"/>
              <w:left w:val="single" w:sz="6" w:space="0" w:color="auto"/>
              <w:bottom w:val="single" w:sz="6" w:space="0" w:color="auto"/>
              <w:right w:val="single" w:sz="6" w:space="0" w:color="auto"/>
            </w:tcBorders>
            <w:vAlign w:val="bottom"/>
          </w:tcPr>
          <w:p w:rsidR="00D67D28" w:rsidRPr="00C552A8" w:rsidRDefault="00D67D28" w:rsidP="000042DB">
            <w:pPr>
              <w:pStyle w:val="af3"/>
              <w:jc w:val="both"/>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Ступни</w:t>
            </w:r>
          </w:p>
        </w:tc>
        <w:tc>
          <w:tcPr>
            <w:tcW w:w="3828" w:type="dxa"/>
            <w:tcBorders>
              <w:top w:val="single" w:sz="6" w:space="0" w:color="auto"/>
              <w:left w:val="single" w:sz="6" w:space="0" w:color="auto"/>
              <w:bottom w:val="single" w:sz="6" w:space="0" w:color="auto"/>
              <w:right w:val="single" w:sz="6" w:space="0" w:color="auto"/>
            </w:tcBorders>
          </w:tcPr>
          <w:p w:rsidR="00D67D28" w:rsidRPr="00C552A8" w:rsidRDefault="00D67D28" w:rsidP="000042DB">
            <w:pPr>
              <w:pStyle w:val="af3"/>
              <w:jc w:val="center"/>
              <w:rPr>
                <w:rStyle w:val="FontStyle77"/>
                <w:rFonts w:ascii="Times New Roman" w:hAnsi="Times New Roman" w:cs="Times New Roman"/>
                <w:b/>
                <w:sz w:val="24"/>
                <w:szCs w:val="24"/>
                <w:lang w:eastAsia="en-US"/>
              </w:rPr>
            </w:pPr>
            <w:r w:rsidRPr="00C552A8">
              <w:rPr>
                <w:rStyle w:val="FontStyle103"/>
                <w:rFonts w:ascii="Times New Roman" w:hAnsi="Times New Roman" w:cs="Times New Roman"/>
                <w:b w:val="0"/>
                <w:sz w:val="24"/>
                <w:szCs w:val="24"/>
                <w:lang w:eastAsia="en-US"/>
              </w:rPr>
              <w:t>D</w:t>
            </w:r>
            <w:r w:rsidRPr="00C552A8">
              <w:rPr>
                <w:rStyle w:val="FontStyle103"/>
                <w:rFonts w:ascii="Times New Roman" w:hAnsi="Times New Roman" w:cs="Times New Roman"/>
                <w:b w:val="0"/>
                <w:sz w:val="24"/>
                <w:szCs w:val="24"/>
                <w:lang w:val="en-US" w:eastAsia="en-US"/>
              </w:rPr>
              <w:t>t</w:t>
            </w:r>
            <w:r w:rsidRPr="00C552A8">
              <w:rPr>
                <w:rStyle w:val="FontStyle103"/>
                <w:rFonts w:ascii="Times New Roman" w:hAnsi="Times New Roman" w:cs="Times New Roman"/>
                <w:b w:val="0"/>
                <w:sz w:val="24"/>
                <w:szCs w:val="24"/>
                <w:vertAlign w:val="subscript"/>
                <w:lang w:val="en-US" w:eastAsia="en-US"/>
              </w:rPr>
              <w:t>r5</w:t>
            </w:r>
          </w:p>
        </w:tc>
        <w:tc>
          <w:tcPr>
            <w:tcW w:w="1701" w:type="dxa"/>
            <w:tcBorders>
              <w:top w:val="single" w:sz="6" w:space="0" w:color="auto"/>
              <w:left w:val="single" w:sz="6" w:space="0" w:color="auto"/>
              <w:bottom w:val="single" w:sz="6" w:space="0" w:color="auto"/>
              <w:right w:val="single" w:sz="6" w:space="0" w:color="auto"/>
            </w:tcBorders>
            <w:vAlign w:val="bottom"/>
          </w:tcPr>
          <w:p w:rsidR="00D67D28" w:rsidRPr="00C552A8" w:rsidRDefault="00D67D28" w:rsidP="000042DB">
            <w:pPr>
              <w:pStyle w:val="af3"/>
              <w:jc w:val="center"/>
              <w:rPr>
                <w:rStyle w:val="FontStyle97"/>
                <w:rFonts w:ascii="Times New Roman" w:hAnsi="Times New Roman" w:cs="Times New Roman"/>
                <w:sz w:val="24"/>
                <w:szCs w:val="24"/>
                <w:lang w:eastAsia="en-US"/>
              </w:rPr>
            </w:pPr>
            <w:r w:rsidRPr="00C552A8">
              <w:rPr>
                <w:rStyle w:val="FontStyle101"/>
                <w:rFonts w:ascii="Times New Roman" w:hAnsi="Times New Roman" w:cs="Times New Roman"/>
                <w:i w:val="0"/>
                <w:sz w:val="24"/>
                <w:szCs w:val="24"/>
                <w:lang w:eastAsia="en-US"/>
              </w:rPr>
              <w:t>w</w:t>
            </w:r>
            <w:r w:rsidRPr="00C552A8">
              <w:rPr>
                <w:rStyle w:val="FontStyle101"/>
                <w:rFonts w:ascii="Times New Roman" w:hAnsi="Times New Roman" w:cs="Times New Roman"/>
                <w:i w:val="0"/>
                <w:sz w:val="24"/>
                <w:szCs w:val="24"/>
                <w:vertAlign w:val="subscript"/>
                <w:lang w:val="en-US" w:eastAsia="en-US"/>
              </w:rPr>
              <w:t>5</w:t>
            </w:r>
          </w:p>
        </w:tc>
        <w:tc>
          <w:tcPr>
            <w:tcW w:w="1275" w:type="dxa"/>
            <w:tcBorders>
              <w:top w:val="single" w:sz="6" w:space="0" w:color="auto"/>
              <w:left w:val="single" w:sz="6" w:space="0" w:color="auto"/>
              <w:bottom w:val="single" w:sz="6" w:space="0" w:color="auto"/>
              <w:right w:val="single" w:sz="6" w:space="0" w:color="auto"/>
            </w:tcBorders>
            <w:vAlign w:val="bottom"/>
          </w:tcPr>
          <w:p w:rsidR="00D67D28" w:rsidRPr="00C552A8" w:rsidRDefault="00D67D28" w:rsidP="000042DB">
            <w:pPr>
              <w:pStyle w:val="af3"/>
              <w:jc w:val="center"/>
              <w:rPr>
                <w:rStyle w:val="FontStyle96"/>
                <w:rFonts w:ascii="Times New Roman" w:hAnsi="Times New Roman" w:cs="Times New Roman"/>
                <w:i w:val="0"/>
                <w:sz w:val="24"/>
                <w:szCs w:val="24"/>
                <w:lang w:eastAsia="en-US"/>
              </w:rPr>
            </w:pPr>
            <w:r w:rsidRPr="00C552A8">
              <w:rPr>
                <w:rStyle w:val="FontStyle96"/>
                <w:rFonts w:ascii="Times New Roman" w:hAnsi="Times New Roman" w:cs="Times New Roman"/>
                <w:i w:val="0"/>
                <w:sz w:val="24"/>
                <w:szCs w:val="24"/>
                <w:lang w:eastAsia="en-US"/>
              </w:rPr>
              <w:t>1</w:t>
            </w:r>
          </w:p>
        </w:tc>
      </w:tr>
      <w:tr w:rsidR="00D67D28" w:rsidRPr="00C552A8" w:rsidTr="000042DB">
        <w:trPr>
          <w:trHeight w:val="878"/>
        </w:trPr>
        <w:tc>
          <w:tcPr>
            <w:tcW w:w="9631" w:type="dxa"/>
            <w:gridSpan w:val="4"/>
            <w:tcBorders>
              <w:top w:val="single" w:sz="6" w:space="0" w:color="auto"/>
              <w:left w:val="single" w:sz="6" w:space="0" w:color="auto"/>
              <w:bottom w:val="single" w:sz="6" w:space="0" w:color="auto"/>
              <w:right w:val="single" w:sz="6" w:space="0" w:color="auto"/>
            </w:tcBorders>
          </w:tcPr>
          <w:p w:rsidR="00D67D28" w:rsidRPr="00C552A8" w:rsidRDefault="00D67D28" w:rsidP="000042DB">
            <w:pPr>
              <w:pStyle w:val="af3"/>
              <w:jc w:val="center"/>
              <w:rPr>
                <w:rStyle w:val="FontStyle101"/>
                <w:rFonts w:ascii="Times New Roman" w:hAnsi="Times New Roman" w:cs="Times New Roman"/>
                <w:sz w:val="24"/>
                <w:szCs w:val="24"/>
                <w:vertAlign w:val="subscript"/>
                <w:lang w:eastAsia="en-US"/>
              </w:rPr>
            </w:pPr>
            <w:r w:rsidRPr="00C552A8">
              <w:rPr>
                <w:rFonts w:ascii="Times New Roman" w:hAnsi="Times New Roman" w:cs="Times New Roman"/>
                <w:i/>
                <w:iCs/>
                <w:noProof/>
                <w:vertAlign w:val="subscript"/>
              </w:rPr>
              <w:drawing>
                <wp:inline distT="0" distB="0" distL="0" distR="0" wp14:anchorId="7BC7C6CC" wp14:editId="3A227D2A">
                  <wp:extent cx="1577340" cy="4953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77340" cy="495300"/>
                          </a:xfrm>
                          <a:prstGeom prst="rect">
                            <a:avLst/>
                          </a:prstGeom>
                          <a:noFill/>
                          <a:ln>
                            <a:noFill/>
                          </a:ln>
                        </pic:spPr>
                      </pic:pic>
                    </a:graphicData>
                  </a:graphic>
                </wp:inline>
              </w:drawing>
            </w:r>
          </w:p>
        </w:tc>
      </w:tr>
    </w:tbl>
    <w:p w:rsidR="00D67D28" w:rsidRPr="00C552A8" w:rsidRDefault="00D67D28" w:rsidP="00D67D28">
      <w:pPr>
        <w:pStyle w:val="Style38"/>
        <w:widowControl/>
        <w:ind w:firstLine="567"/>
        <w:jc w:val="both"/>
        <w:rPr>
          <w:rStyle w:val="FontStyle100"/>
          <w:rFonts w:ascii="Times New Roman" w:hAnsi="Times New Roman" w:cs="Times New Roman"/>
          <w:lang w:eastAsia="en-US"/>
        </w:rPr>
      </w:pPr>
      <w:bookmarkStart w:id="41" w:name="bookmark59"/>
    </w:p>
    <w:p w:rsidR="00D67D28" w:rsidRPr="00C552A8" w:rsidRDefault="00D67D28" w:rsidP="00D67D28">
      <w:pPr>
        <w:pStyle w:val="Style38"/>
        <w:widowControl/>
        <w:ind w:firstLine="567"/>
        <w:jc w:val="both"/>
        <w:rPr>
          <w:rStyle w:val="FontStyle100"/>
          <w:rFonts w:ascii="Times New Roman" w:hAnsi="Times New Roman" w:cs="Times New Roman"/>
          <w:lang w:eastAsia="en-US"/>
        </w:rPr>
      </w:pPr>
      <w:r w:rsidRPr="00C552A8">
        <w:rPr>
          <w:rStyle w:val="FontStyle100"/>
          <w:rFonts w:ascii="Times New Roman" w:hAnsi="Times New Roman" w:cs="Times New Roman"/>
          <w:lang w:eastAsia="en-US"/>
        </w:rPr>
        <w:t>D</w:t>
      </w:r>
      <w:bookmarkEnd w:id="41"/>
      <w:r w:rsidRPr="00C552A8">
        <w:rPr>
          <w:rStyle w:val="FontStyle100"/>
          <w:rFonts w:ascii="Times New Roman" w:hAnsi="Times New Roman" w:cs="Times New Roman"/>
          <w:lang w:eastAsia="en-US"/>
        </w:rPr>
        <w:t xml:space="preserve">.2 Корректировка эквивалентной средней разности температур между </w:t>
      </w:r>
      <w:r w:rsidRPr="00C552A8">
        <w:rPr>
          <w:rStyle w:val="FontStyle102"/>
          <w:rFonts w:ascii="Times New Roman" w:hAnsi="Times New Roman" w:cs="Times New Roman"/>
          <w:sz w:val="24"/>
          <w:szCs w:val="24"/>
          <w:lang w:eastAsia="en-US"/>
        </w:rPr>
        <w:t xml:space="preserve">СЦИД </w:t>
      </w:r>
      <w:r w:rsidRPr="00C552A8">
        <w:rPr>
          <w:rStyle w:val="FontStyle100"/>
          <w:rFonts w:ascii="Times New Roman" w:hAnsi="Times New Roman" w:cs="Times New Roman"/>
          <w:lang w:eastAsia="en-US"/>
        </w:rPr>
        <w:t>и фоном</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Эквивалентная средняя разность температур между температурой СЦИД и температурой непосредственно примыкающего фона должна быть не менее 2,8 °С (3,5 °С - 20 %). Если </w:t>
      </w:r>
      <w:proofErr w:type="spellStart"/>
      <w:r w:rsidRPr="00C552A8">
        <w:rPr>
          <w:rStyle w:val="FontStyle101"/>
          <w:rFonts w:ascii="Times New Roman" w:hAnsi="Times New Roman" w:cs="Times New Roman"/>
          <w:sz w:val="24"/>
          <w:szCs w:val="24"/>
          <w:lang w:eastAsia="en-US"/>
        </w:rPr>
        <w:t>Dt</w:t>
      </w:r>
      <w:r w:rsidRPr="00C552A8">
        <w:rPr>
          <w:rStyle w:val="FontStyle101"/>
          <w:rFonts w:ascii="Times New Roman" w:hAnsi="Times New Roman" w:cs="Times New Roman"/>
          <w:sz w:val="24"/>
          <w:szCs w:val="24"/>
          <w:vertAlign w:val="subscript"/>
          <w:lang w:eastAsia="en-US"/>
        </w:rPr>
        <w:t>r</w:t>
      </w:r>
      <w:proofErr w:type="spellEnd"/>
      <w:r w:rsidRPr="00C552A8">
        <w:rPr>
          <w:rStyle w:val="FontStyle101"/>
          <w:rFonts w:ascii="Times New Roman" w:hAnsi="Times New Roman" w:cs="Times New Roman"/>
          <w:sz w:val="24"/>
          <w:szCs w:val="24"/>
          <w:lang w:eastAsia="en-US"/>
        </w:rPr>
        <w:t xml:space="preserve"> </w:t>
      </w:r>
      <w:r w:rsidRPr="00C552A8">
        <w:rPr>
          <w:rStyle w:val="FontStyle102"/>
          <w:rFonts w:ascii="Times New Roman" w:hAnsi="Times New Roman" w:cs="Times New Roman"/>
          <w:b w:val="0"/>
          <w:sz w:val="24"/>
          <w:szCs w:val="24"/>
          <w:lang w:eastAsia="en-US"/>
        </w:rPr>
        <w:t>больше 4,2 °C (3,5 °C + 20 %), один или несколько ослабляющих фильтров размещаются непосредственно над линзой или окном датчика, чтобы уменьшить излучение, принимаемое датчиком, в пределах 20 % от этого значения, что было бы результатом разности температур в 3,5 °C.</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В качестве альтернативы, если </w:t>
      </w:r>
      <w:proofErr w:type="spellStart"/>
      <w:r w:rsidRPr="00C552A8">
        <w:rPr>
          <w:rStyle w:val="FontStyle101"/>
          <w:rFonts w:ascii="Times New Roman" w:hAnsi="Times New Roman" w:cs="Times New Roman"/>
          <w:sz w:val="24"/>
          <w:szCs w:val="24"/>
          <w:lang w:eastAsia="en-US"/>
        </w:rPr>
        <w:t>Dt</w:t>
      </w:r>
      <w:r w:rsidRPr="00C552A8">
        <w:rPr>
          <w:rStyle w:val="FontStyle101"/>
          <w:rFonts w:ascii="Times New Roman" w:hAnsi="Times New Roman" w:cs="Times New Roman"/>
          <w:sz w:val="24"/>
          <w:szCs w:val="24"/>
          <w:vertAlign w:val="subscript"/>
          <w:lang w:eastAsia="en-US"/>
        </w:rPr>
        <w:t>r</w:t>
      </w:r>
      <w:proofErr w:type="spellEnd"/>
      <w:r w:rsidRPr="00C552A8">
        <w:rPr>
          <w:rStyle w:val="FontStyle102"/>
          <w:rFonts w:ascii="Times New Roman" w:hAnsi="Times New Roman" w:cs="Times New Roman"/>
          <w:b w:val="0"/>
          <w:sz w:val="24"/>
          <w:szCs w:val="24"/>
          <w:lang w:eastAsia="en-US"/>
        </w:rPr>
        <w:t xml:space="preserve"> больше 4,2 °C (3,5 °C + 20 %), СЦИД может носить дополнительный слой или несколько слоев облегающей одежды, или общая фоновая температура может быть повышена. Если </w:t>
      </w:r>
      <w:proofErr w:type="spellStart"/>
      <w:r w:rsidRPr="00C552A8">
        <w:rPr>
          <w:rStyle w:val="FontStyle101"/>
          <w:rFonts w:ascii="Times New Roman" w:hAnsi="Times New Roman" w:cs="Times New Roman"/>
          <w:sz w:val="24"/>
          <w:szCs w:val="24"/>
          <w:lang w:eastAsia="en-US"/>
        </w:rPr>
        <w:t>Dt</w:t>
      </w:r>
      <w:r w:rsidRPr="00C552A8">
        <w:rPr>
          <w:rStyle w:val="FontStyle101"/>
          <w:rFonts w:ascii="Times New Roman" w:hAnsi="Times New Roman" w:cs="Times New Roman"/>
          <w:sz w:val="24"/>
          <w:szCs w:val="24"/>
          <w:vertAlign w:val="subscript"/>
          <w:lang w:eastAsia="en-US"/>
        </w:rPr>
        <w:t>r</w:t>
      </w:r>
      <w:proofErr w:type="spellEnd"/>
      <w:r w:rsidRPr="00C552A8">
        <w:rPr>
          <w:rStyle w:val="FontStyle101"/>
          <w:rFonts w:ascii="Times New Roman" w:hAnsi="Times New Roman" w:cs="Times New Roman"/>
          <w:b/>
          <w:sz w:val="24"/>
          <w:szCs w:val="24"/>
          <w:lang w:eastAsia="en-US"/>
        </w:rPr>
        <w:t xml:space="preserve"> </w:t>
      </w:r>
      <w:r w:rsidRPr="00C552A8">
        <w:rPr>
          <w:rStyle w:val="FontStyle102"/>
          <w:rFonts w:ascii="Times New Roman" w:hAnsi="Times New Roman" w:cs="Times New Roman"/>
          <w:b w:val="0"/>
          <w:sz w:val="24"/>
          <w:szCs w:val="24"/>
          <w:lang w:eastAsia="en-US"/>
        </w:rPr>
        <w:t>меньше 2,8 °С (3,5 °С - 20 %), необходимо снизить общую фоновую температуру.</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Листы ПЭВП могут использоваться в качестве фильтрующего материала для регулировки сигнала СЦИД. Процентное снижение принимаемого датчиком излучения, достигаемое с помощью этих материалов, лучше всего определяется с помощью подходящего инфракрасного спектрографа.</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Примерами толщины материала являются 100 мкм и 200 мкм, что может дать следующее приблизительное снижение сигнала:</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100 </w:t>
      </w:r>
      <w:proofErr w:type="spellStart"/>
      <w:r w:rsidRPr="00C552A8">
        <w:rPr>
          <w:rStyle w:val="FontStyle102"/>
          <w:rFonts w:ascii="Times New Roman" w:hAnsi="Times New Roman" w:cs="Times New Roman"/>
          <w:b w:val="0"/>
          <w:sz w:val="24"/>
          <w:szCs w:val="24"/>
          <w:lang w:eastAsia="en-US"/>
        </w:rPr>
        <w:t>нм</w:t>
      </w:r>
      <w:proofErr w:type="spellEnd"/>
      <w:r w:rsidRPr="00C552A8">
        <w:rPr>
          <w:rStyle w:val="FontStyle102"/>
          <w:rFonts w:ascii="Times New Roman" w:hAnsi="Times New Roman" w:cs="Times New Roman"/>
          <w:b w:val="0"/>
          <w:sz w:val="24"/>
          <w:szCs w:val="24"/>
          <w:lang w:eastAsia="en-US"/>
        </w:rPr>
        <w:t xml:space="preserve">: </w:t>
      </w:r>
      <w:r w:rsidRPr="00C552A8">
        <w:rPr>
          <w:rStyle w:val="FontStyle102"/>
          <w:rFonts w:ascii="Times New Roman" w:hAnsi="Times New Roman" w:cs="Times New Roman"/>
          <w:b w:val="0"/>
          <w:sz w:val="24"/>
          <w:szCs w:val="24"/>
          <w:lang w:eastAsia="en-US"/>
        </w:rPr>
        <w:tab/>
      </w:r>
      <w:r w:rsidRPr="00C552A8">
        <w:rPr>
          <w:rStyle w:val="FontStyle102"/>
          <w:rFonts w:ascii="Times New Roman" w:hAnsi="Times New Roman" w:cs="Times New Roman"/>
          <w:b w:val="0"/>
          <w:sz w:val="24"/>
          <w:szCs w:val="24"/>
          <w:lang w:eastAsia="en-US"/>
        </w:rPr>
        <w:tab/>
        <w:t>20 %;</w:t>
      </w:r>
    </w:p>
    <w:p w:rsidR="00D67D28" w:rsidRPr="00C552A8" w:rsidRDefault="00D67D28" w:rsidP="00D67D28">
      <w:pPr>
        <w:pStyle w:val="Style6"/>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200 </w:t>
      </w:r>
      <w:proofErr w:type="spellStart"/>
      <w:r w:rsidRPr="00C552A8">
        <w:rPr>
          <w:rStyle w:val="FontStyle102"/>
          <w:rFonts w:ascii="Times New Roman" w:hAnsi="Times New Roman" w:cs="Times New Roman"/>
          <w:b w:val="0"/>
          <w:sz w:val="24"/>
          <w:szCs w:val="24"/>
          <w:lang w:eastAsia="en-US"/>
        </w:rPr>
        <w:t>нм</w:t>
      </w:r>
      <w:proofErr w:type="spellEnd"/>
      <w:r w:rsidRPr="00C552A8">
        <w:rPr>
          <w:rStyle w:val="FontStyle102"/>
          <w:rFonts w:ascii="Times New Roman" w:hAnsi="Times New Roman" w:cs="Times New Roman"/>
          <w:b w:val="0"/>
          <w:sz w:val="24"/>
          <w:szCs w:val="24"/>
          <w:lang w:eastAsia="en-US"/>
        </w:rPr>
        <w:t xml:space="preserve">: </w:t>
      </w:r>
      <w:r w:rsidRPr="00C552A8">
        <w:rPr>
          <w:rStyle w:val="FontStyle102"/>
          <w:rFonts w:ascii="Times New Roman" w:hAnsi="Times New Roman" w:cs="Times New Roman"/>
          <w:b w:val="0"/>
          <w:sz w:val="24"/>
          <w:szCs w:val="24"/>
          <w:lang w:eastAsia="en-US"/>
        </w:rPr>
        <w:tab/>
      </w:r>
      <w:r w:rsidRPr="00C552A8">
        <w:rPr>
          <w:rStyle w:val="FontStyle102"/>
          <w:rFonts w:ascii="Times New Roman" w:hAnsi="Times New Roman" w:cs="Times New Roman"/>
          <w:b w:val="0"/>
          <w:sz w:val="24"/>
          <w:szCs w:val="24"/>
          <w:lang w:eastAsia="en-US"/>
        </w:rPr>
        <w:tab/>
        <w:t>36 %.</w:t>
      </w:r>
    </w:p>
    <w:p w:rsidR="00D67D28" w:rsidRPr="00C552A8" w:rsidRDefault="00D67D28" w:rsidP="00D67D28">
      <w:pPr>
        <w:pStyle w:val="Style6"/>
        <w:widowControl/>
        <w:ind w:firstLine="567"/>
        <w:jc w:val="both"/>
        <w:rPr>
          <w:rStyle w:val="FontStyle102"/>
          <w:rFonts w:ascii="Times New Roman" w:hAnsi="Times New Roman" w:cs="Times New Roman"/>
          <w:sz w:val="24"/>
          <w:szCs w:val="24"/>
          <w:lang w:eastAsia="en-US"/>
        </w:rPr>
        <w:sectPr w:rsidR="00D67D28" w:rsidRPr="00C552A8" w:rsidSect="00D67D28">
          <w:pgSz w:w="11909" w:h="16834"/>
          <w:pgMar w:top="1134" w:right="851" w:bottom="1134" w:left="1418" w:header="720" w:footer="720" w:gutter="0"/>
          <w:cols w:space="720"/>
          <w:noEndnote/>
          <w:docGrid w:linePitch="326"/>
        </w:sectPr>
      </w:pPr>
    </w:p>
    <w:p w:rsidR="00D67D28" w:rsidRPr="00C552A8" w:rsidRDefault="00D67D28" w:rsidP="000042DB">
      <w:pPr>
        <w:pStyle w:val="Style5"/>
        <w:widowControl/>
        <w:ind w:firstLine="567"/>
        <w:jc w:val="center"/>
        <w:rPr>
          <w:rStyle w:val="FontStyle100"/>
          <w:rFonts w:ascii="Times New Roman" w:hAnsi="Times New Roman" w:cs="Times New Roman"/>
          <w:lang w:eastAsia="en-US"/>
        </w:rPr>
      </w:pPr>
      <w:r w:rsidRPr="00C552A8">
        <w:rPr>
          <w:rStyle w:val="FontStyle106"/>
          <w:rFonts w:ascii="Times New Roman" w:hAnsi="Times New Roman" w:cs="Times New Roman"/>
          <w:sz w:val="24"/>
          <w:szCs w:val="24"/>
          <w:lang w:eastAsia="en-US"/>
        </w:rPr>
        <w:lastRenderedPageBreak/>
        <w:t xml:space="preserve">Приложение </w:t>
      </w:r>
      <w:r w:rsidRPr="00C552A8">
        <w:rPr>
          <w:rStyle w:val="FontStyle100"/>
          <w:rFonts w:ascii="Times New Roman" w:hAnsi="Times New Roman" w:cs="Times New Roman"/>
          <w:lang w:eastAsia="en-US"/>
        </w:rPr>
        <w:t>E</w:t>
      </w:r>
    </w:p>
    <w:p w:rsidR="00D67D28" w:rsidRPr="00C552A8" w:rsidRDefault="00D67D28" w:rsidP="000042DB">
      <w:pPr>
        <w:pStyle w:val="Style24"/>
        <w:widowControl/>
        <w:ind w:firstLine="567"/>
        <w:jc w:val="center"/>
        <w:rPr>
          <w:rStyle w:val="FontStyle92"/>
          <w:rFonts w:ascii="Times New Roman" w:hAnsi="Times New Roman" w:cs="Times New Roman"/>
          <w:i/>
          <w:sz w:val="24"/>
          <w:szCs w:val="24"/>
          <w:lang w:eastAsia="en-US"/>
        </w:rPr>
      </w:pPr>
      <w:bookmarkStart w:id="42" w:name="bookmark60"/>
      <w:r w:rsidRPr="00C552A8">
        <w:rPr>
          <w:rStyle w:val="FontStyle92"/>
          <w:rFonts w:ascii="Times New Roman" w:hAnsi="Times New Roman" w:cs="Times New Roman"/>
          <w:i/>
          <w:sz w:val="24"/>
          <w:szCs w:val="24"/>
          <w:lang w:eastAsia="en-US"/>
        </w:rPr>
        <w:t>(</w:t>
      </w:r>
      <w:bookmarkEnd w:id="42"/>
      <w:r w:rsidR="000042DB" w:rsidRPr="00C552A8">
        <w:rPr>
          <w:rStyle w:val="FontStyle92"/>
          <w:rFonts w:ascii="Times New Roman" w:hAnsi="Times New Roman" w:cs="Times New Roman"/>
          <w:i/>
          <w:sz w:val="24"/>
          <w:szCs w:val="24"/>
          <w:lang w:eastAsia="en-US"/>
        </w:rPr>
        <w:t>информационное</w:t>
      </w:r>
      <w:r w:rsidRPr="00C552A8">
        <w:rPr>
          <w:rStyle w:val="FontStyle92"/>
          <w:rFonts w:ascii="Times New Roman" w:hAnsi="Times New Roman" w:cs="Times New Roman"/>
          <w:i/>
          <w:sz w:val="24"/>
          <w:szCs w:val="24"/>
          <w:lang w:eastAsia="en-US"/>
        </w:rPr>
        <w:t>)</w:t>
      </w:r>
    </w:p>
    <w:p w:rsidR="00D67D28" w:rsidRPr="00C552A8" w:rsidRDefault="00D67D28" w:rsidP="000042DB">
      <w:pPr>
        <w:pStyle w:val="Style5"/>
        <w:widowControl/>
        <w:ind w:firstLine="567"/>
        <w:jc w:val="center"/>
        <w:rPr>
          <w:rStyle w:val="FontStyle100"/>
          <w:rFonts w:ascii="Times New Roman" w:hAnsi="Times New Roman" w:cs="Times New Roman"/>
          <w:lang w:eastAsia="en-US"/>
        </w:rPr>
      </w:pPr>
    </w:p>
    <w:p w:rsidR="00D67D28" w:rsidRPr="00C552A8" w:rsidRDefault="00D67D28" w:rsidP="000042DB">
      <w:pPr>
        <w:pStyle w:val="Style5"/>
        <w:widowControl/>
        <w:ind w:firstLine="567"/>
        <w:jc w:val="center"/>
        <w:rPr>
          <w:rStyle w:val="FontStyle100"/>
          <w:rFonts w:ascii="Times New Roman" w:hAnsi="Times New Roman" w:cs="Times New Roman"/>
          <w:lang w:eastAsia="en-US"/>
        </w:rPr>
      </w:pPr>
      <w:r w:rsidRPr="00C552A8">
        <w:rPr>
          <w:rStyle w:val="FontStyle100"/>
          <w:rFonts w:ascii="Times New Roman" w:hAnsi="Times New Roman" w:cs="Times New Roman"/>
          <w:lang w:eastAsia="en-US"/>
        </w:rPr>
        <w:t>Основная цель обнаружения для основного испытания способности обнаружения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Это оборудование предназначено для проверки работоспособности датчика после проведения испытания. Требуется источник тепла, который после стабилизации имеет температуру поверхности, аналогичную температуре нарушителя. Стек из восьми резисторов 120 Ом, 0,25 Вт, соединенных последовательно, составляет резистор 960 Ом 1, установленный на покрытой медью плате высотой 120 мм и шириной 30 мм. Напряжение питания регулируют до тех пор, пока средняя стабилизированная температура поверхности ОЦО не будет на 3,5 °C - 10 °C выше фоновой температуры при измерении бесконтактным термометром. При установке на ручной стержень, снабженный достаточным количеством кабеля от источника питания, его можно перемещать вручную в зоне обзора датчика. Подходящим расстоянием перемещения будет приблизительно 1,0 м на расстоянии около 1,0 м от датчика.</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sectPr w:rsidR="00D67D28" w:rsidRPr="00C552A8" w:rsidSect="00D67D28">
          <w:pgSz w:w="11909" w:h="16834"/>
          <w:pgMar w:top="1134" w:right="851" w:bottom="1134" w:left="1418" w:header="720" w:footer="720" w:gutter="0"/>
          <w:cols w:space="720"/>
          <w:noEndnote/>
          <w:docGrid w:linePitch="326"/>
        </w:sectPr>
      </w:pPr>
    </w:p>
    <w:p w:rsidR="00D67D28" w:rsidRPr="00C552A8" w:rsidRDefault="00D67D28" w:rsidP="000042DB">
      <w:pPr>
        <w:pStyle w:val="Style5"/>
        <w:widowControl/>
        <w:ind w:firstLine="567"/>
        <w:jc w:val="center"/>
        <w:rPr>
          <w:rStyle w:val="FontStyle100"/>
          <w:rFonts w:ascii="Times New Roman" w:hAnsi="Times New Roman" w:cs="Times New Roman"/>
          <w:lang w:eastAsia="en-US"/>
        </w:rPr>
      </w:pPr>
      <w:r w:rsidRPr="00C552A8">
        <w:rPr>
          <w:rStyle w:val="FontStyle106"/>
          <w:rFonts w:ascii="Times New Roman" w:hAnsi="Times New Roman" w:cs="Times New Roman"/>
          <w:sz w:val="24"/>
          <w:szCs w:val="24"/>
          <w:lang w:eastAsia="en-US"/>
        </w:rPr>
        <w:lastRenderedPageBreak/>
        <w:t xml:space="preserve">Приложение </w:t>
      </w:r>
      <w:r w:rsidRPr="00C552A8">
        <w:rPr>
          <w:rStyle w:val="FontStyle100"/>
          <w:rFonts w:ascii="Times New Roman" w:hAnsi="Times New Roman" w:cs="Times New Roman"/>
          <w:lang w:eastAsia="en-US"/>
        </w:rPr>
        <w:t>F</w:t>
      </w:r>
    </w:p>
    <w:p w:rsidR="00D67D28" w:rsidRPr="00C552A8" w:rsidRDefault="00D67D28" w:rsidP="000042DB">
      <w:pPr>
        <w:pStyle w:val="Style24"/>
        <w:widowControl/>
        <w:ind w:firstLine="567"/>
        <w:jc w:val="center"/>
        <w:rPr>
          <w:rStyle w:val="FontStyle92"/>
          <w:rFonts w:ascii="Times New Roman" w:hAnsi="Times New Roman" w:cs="Times New Roman"/>
          <w:i/>
          <w:sz w:val="24"/>
          <w:szCs w:val="24"/>
          <w:lang w:eastAsia="en-US"/>
        </w:rPr>
      </w:pPr>
      <w:bookmarkStart w:id="43" w:name="bookmark62"/>
      <w:r w:rsidRPr="00C552A8">
        <w:rPr>
          <w:rStyle w:val="FontStyle92"/>
          <w:rFonts w:ascii="Times New Roman" w:hAnsi="Times New Roman" w:cs="Times New Roman"/>
          <w:i/>
          <w:sz w:val="24"/>
          <w:szCs w:val="24"/>
          <w:lang w:eastAsia="en-US"/>
        </w:rPr>
        <w:t>(</w:t>
      </w:r>
      <w:bookmarkEnd w:id="43"/>
      <w:r w:rsidR="000042DB" w:rsidRPr="00C552A8">
        <w:rPr>
          <w:rStyle w:val="FontStyle92"/>
          <w:rFonts w:ascii="Times New Roman" w:hAnsi="Times New Roman" w:cs="Times New Roman"/>
          <w:i/>
          <w:sz w:val="24"/>
          <w:szCs w:val="24"/>
          <w:lang w:eastAsia="en-US"/>
        </w:rPr>
        <w:t>информационное</w:t>
      </w:r>
      <w:r w:rsidRPr="00C552A8">
        <w:rPr>
          <w:rStyle w:val="FontStyle92"/>
          <w:rFonts w:ascii="Times New Roman" w:hAnsi="Times New Roman" w:cs="Times New Roman"/>
          <w:i/>
          <w:sz w:val="24"/>
          <w:szCs w:val="24"/>
          <w:lang w:eastAsia="en-US"/>
        </w:rPr>
        <w:t>)</w:t>
      </w:r>
    </w:p>
    <w:p w:rsidR="00D67D28" w:rsidRPr="00C552A8" w:rsidRDefault="00D67D28" w:rsidP="000042DB">
      <w:pPr>
        <w:pStyle w:val="Style5"/>
        <w:widowControl/>
        <w:ind w:firstLine="567"/>
        <w:jc w:val="center"/>
        <w:rPr>
          <w:rStyle w:val="FontStyle106"/>
          <w:rFonts w:ascii="Times New Roman" w:hAnsi="Times New Roman" w:cs="Times New Roman"/>
          <w:i/>
          <w:sz w:val="24"/>
          <w:szCs w:val="24"/>
          <w:lang w:eastAsia="en-US"/>
        </w:rPr>
      </w:pPr>
    </w:p>
    <w:p w:rsidR="00D67D28" w:rsidRPr="00C552A8" w:rsidRDefault="00D67D28" w:rsidP="000042DB">
      <w:pPr>
        <w:pStyle w:val="Style5"/>
        <w:widowControl/>
        <w:ind w:firstLine="567"/>
        <w:jc w:val="center"/>
        <w:rPr>
          <w:rStyle w:val="FontStyle100"/>
          <w:rFonts w:ascii="Times New Roman" w:hAnsi="Times New Roman" w:cs="Times New Roman"/>
          <w:lang w:eastAsia="en-US"/>
        </w:rPr>
      </w:pPr>
      <w:r w:rsidRPr="00C552A8">
        <w:rPr>
          <w:rStyle w:val="FontStyle106"/>
          <w:rFonts w:ascii="Times New Roman" w:hAnsi="Times New Roman" w:cs="Times New Roman"/>
          <w:sz w:val="24"/>
          <w:szCs w:val="24"/>
          <w:lang w:eastAsia="en-US"/>
        </w:rPr>
        <w:t>Оборудование для контроля скорости при испытаниях на движение</w:t>
      </w:r>
    </w:p>
    <w:p w:rsidR="00D67D28" w:rsidRPr="00C552A8" w:rsidRDefault="00D67D28" w:rsidP="000042DB">
      <w:pPr>
        <w:pStyle w:val="Style7"/>
        <w:widowControl/>
        <w:ind w:firstLine="567"/>
        <w:jc w:val="center"/>
        <w:rPr>
          <w:rStyle w:val="FontStyle99"/>
          <w:rFonts w:ascii="Times New Roman" w:hAnsi="Times New Roman" w:cs="Times New Roman"/>
          <w:sz w:val="24"/>
          <w:szCs w:val="24"/>
          <w:lang w:eastAsia="en-US"/>
        </w:rPr>
      </w:pP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F.1 Общие положения</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должна двигаться с различными скоростями во время </w:t>
      </w:r>
      <w:r w:rsidRPr="00C552A8">
        <w:rPr>
          <w:rStyle w:val="FontStyle106"/>
          <w:rFonts w:ascii="Times New Roman" w:hAnsi="Times New Roman" w:cs="Times New Roman"/>
          <w:b w:val="0"/>
          <w:sz w:val="24"/>
          <w:szCs w:val="24"/>
          <w:lang w:eastAsia="en-US"/>
        </w:rPr>
        <w:t>испытаний на движение</w:t>
      </w:r>
      <w:r w:rsidRPr="00C552A8">
        <w:rPr>
          <w:rStyle w:val="FontStyle108"/>
          <w:rFonts w:ascii="Times New Roman" w:hAnsi="Times New Roman" w:cs="Times New Roman"/>
          <w:sz w:val="24"/>
          <w:szCs w:val="24"/>
          <w:lang w:eastAsia="en-US"/>
        </w:rPr>
        <w:t>,</w:t>
      </w:r>
      <w:r w:rsidRPr="00C552A8">
        <w:rPr>
          <w:rStyle w:val="FontStyle108"/>
          <w:rFonts w:ascii="Times New Roman" w:hAnsi="Times New Roman" w:cs="Times New Roman"/>
          <w:b/>
          <w:sz w:val="24"/>
          <w:szCs w:val="24"/>
          <w:lang w:eastAsia="en-US"/>
        </w:rPr>
        <w:t xml:space="preserve"> </w:t>
      </w:r>
      <w:r w:rsidRPr="00C552A8">
        <w:rPr>
          <w:rStyle w:val="FontStyle108"/>
          <w:rFonts w:ascii="Times New Roman" w:hAnsi="Times New Roman" w:cs="Times New Roman"/>
          <w:sz w:val="24"/>
          <w:szCs w:val="24"/>
          <w:lang w:eastAsia="en-US"/>
        </w:rPr>
        <w:t xml:space="preserve">как указано в </w:t>
      </w:r>
      <w:r w:rsidR="000042DB" w:rsidRPr="00C552A8">
        <w:rPr>
          <w:rStyle w:val="FontStyle108"/>
          <w:rFonts w:ascii="Times New Roman" w:hAnsi="Times New Roman" w:cs="Times New Roman"/>
          <w:sz w:val="24"/>
          <w:szCs w:val="24"/>
          <w:lang w:eastAsia="en-US"/>
        </w:rPr>
        <w:t>т</w:t>
      </w:r>
      <w:r w:rsidRPr="00C552A8">
        <w:rPr>
          <w:rStyle w:val="FontStyle108"/>
          <w:rFonts w:ascii="Times New Roman" w:hAnsi="Times New Roman" w:cs="Times New Roman"/>
          <w:sz w:val="24"/>
          <w:szCs w:val="24"/>
          <w:lang w:eastAsia="en-US"/>
        </w:rPr>
        <w:t>аблице 3. Требуемый диапазон скоростей варьируется от</w:t>
      </w:r>
      <w:r w:rsidR="00FB162A" w:rsidRPr="00C552A8">
        <w:rPr>
          <w:rStyle w:val="FontStyle108"/>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 xml:space="preserve"> 0,1 мс</w:t>
      </w:r>
      <w:r w:rsidRPr="00C552A8">
        <w:rPr>
          <w:rStyle w:val="FontStyle108"/>
          <w:rFonts w:ascii="Times New Roman" w:hAnsi="Times New Roman" w:cs="Times New Roman"/>
          <w:sz w:val="24"/>
          <w:szCs w:val="24"/>
          <w:vertAlign w:val="superscript"/>
          <w:lang w:eastAsia="en-US"/>
        </w:rPr>
        <w:t>-1</w:t>
      </w:r>
      <w:r w:rsidRPr="00C552A8">
        <w:rPr>
          <w:rStyle w:val="FontStyle108"/>
          <w:rFonts w:ascii="Times New Roman" w:hAnsi="Times New Roman" w:cs="Times New Roman"/>
          <w:sz w:val="24"/>
          <w:szCs w:val="24"/>
          <w:lang w:eastAsia="en-US"/>
        </w:rPr>
        <w:t xml:space="preserve"> до 3,0 мс</w:t>
      </w:r>
      <w:r w:rsidRPr="00C552A8">
        <w:rPr>
          <w:rStyle w:val="FontStyle108"/>
          <w:rFonts w:ascii="Times New Roman" w:hAnsi="Times New Roman" w:cs="Times New Roman"/>
          <w:sz w:val="24"/>
          <w:szCs w:val="24"/>
          <w:vertAlign w:val="superscript"/>
          <w:lang w:eastAsia="en-US"/>
        </w:rPr>
        <w:t>-1</w:t>
      </w:r>
      <w:r w:rsidRPr="00C552A8">
        <w:rPr>
          <w:rStyle w:val="FontStyle108"/>
          <w:rFonts w:ascii="Times New Roman" w:hAnsi="Times New Roman" w:cs="Times New Roman"/>
          <w:sz w:val="24"/>
          <w:szCs w:val="24"/>
          <w:lang w:eastAsia="en-US"/>
        </w:rPr>
        <w:t xml:space="preserve"> ± 10 %. Желательно применять средства контроля этих скоростей</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 xml:space="preserve">F.2 </w:t>
      </w:r>
      <w:r w:rsidRPr="00C552A8">
        <w:rPr>
          <w:rStyle w:val="FontStyle95"/>
          <w:rFonts w:ascii="Times New Roman" w:hAnsi="Times New Roman" w:cs="Times New Roman"/>
          <w:b/>
          <w:sz w:val="24"/>
          <w:szCs w:val="24"/>
          <w:lang w:eastAsia="en-US"/>
        </w:rPr>
        <w:t>Система наведения подвижного источника света</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Это оборудование состоит из ряда светоизлучающих диодов (СИД), установленных вдоль пола в направлении, в котором должен следовать испытуемый объект. Они управляются переключателем с переменным временем, так что они последовательно мигают по полу, создавая видимое движение, за которым может следовать </w:t>
      </w:r>
      <w:r w:rsidRPr="00C552A8">
        <w:rPr>
          <w:rStyle w:val="FontStyle103"/>
          <w:rFonts w:ascii="Times New Roman" w:hAnsi="Times New Roman" w:cs="Times New Roman"/>
          <w:b w:val="0"/>
          <w:sz w:val="24"/>
          <w:szCs w:val="24"/>
          <w:lang w:eastAsia="en-US"/>
        </w:rPr>
        <w:t>СЦИД</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r w:rsidRPr="00C552A8">
        <w:rPr>
          <w:rStyle w:val="FontStyle99"/>
          <w:rFonts w:ascii="Times New Roman" w:hAnsi="Times New Roman" w:cs="Times New Roman"/>
          <w:sz w:val="24"/>
          <w:szCs w:val="24"/>
          <w:lang w:eastAsia="en-US"/>
        </w:rPr>
        <w:t>F</w:t>
      </w:r>
      <w:r w:rsidRPr="00C552A8">
        <w:rPr>
          <w:rStyle w:val="FontStyle100"/>
          <w:rFonts w:ascii="Times New Roman" w:hAnsi="Times New Roman" w:cs="Times New Roman"/>
          <w:lang w:eastAsia="en-US"/>
        </w:rPr>
        <w:t xml:space="preserve">.3 </w:t>
      </w:r>
      <w:r w:rsidRPr="00C552A8">
        <w:rPr>
          <w:rStyle w:val="FontStyle95"/>
          <w:rFonts w:ascii="Times New Roman" w:hAnsi="Times New Roman" w:cs="Times New Roman"/>
          <w:b/>
          <w:sz w:val="24"/>
          <w:szCs w:val="24"/>
          <w:lang w:eastAsia="en-US"/>
        </w:rPr>
        <w:t>Метроном</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Метроном издает звуковой сигнал синхронизации, который можно использовать в сочетании с отмеченной шкалой расстояния на полу, чтобы указать </w:t>
      </w:r>
      <w:r w:rsidRPr="00C552A8">
        <w:rPr>
          <w:rStyle w:val="FontStyle103"/>
          <w:rFonts w:ascii="Times New Roman" w:hAnsi="Times New Roman" w:cs="Times New Roman"/>
          <w:b w:val="0"/>
          <w:sz w:val="24"/>
          <w:szCs w:val="24"/>
          <w:lang w:eastAsia="en-US"/>
        </w:rPr>
        <w:t>СЦИД</w:t>
      </w:r>
      <w:r w:rsidRPr="00C552A8">
        <w:rPr>
          <w:rStyle w:val="FontStyle108"/>
          <w:rFonts w:ascii="Times New Roman" w:hAnsi="Times New Roman" w:cs="Times New Roman"/>
          <w:sz w:val="24"/>
          <w:szCs w:val="24"/>
          <w:lang w:eastAsia="en-US"/>
        </w:rPr>
        <w:t xml:space="preserve"> на переход от одной отметки к другой по мере того, как звучит каждый удар метронома</w:t>
      </w:r>
      <w:r w:rsidRPr="00C552A8">
        <w:rPr>
          <w:rStyle w:val="FontStyle102"/>
          <w:rFonts w:ascii="Times New Roman" w:hAnsi="Times New Roman" w:cs="Times New Roman"/>
          <w:b w:val="0"/>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sectPr w:rsidR="00D67D28" w:rsidRPr="00C552A8" w:rsidSect="00D67D28">
          <w:pgSz w:w="11909" w:h="16834"/>
          <w:pgMar w:top="1134" w:right="851" w:bottom="1134" w:left="1418" w:header="720" w:footer="720" w:gutter="0"/>
          <w:cols w:space="720"/>
          <w:noEndnote/>
          <w:docGrid w:linePitch="326"/>
        </w:sectPr>
      </w:pPr>
    </w:p>
    <w:p w:rsidR="00D67D28" w:rsidRPr="00C552A8" w:rsidRDefault="00D67D28" w:rsidP="000042DB">
      <w:pPr>
        <w:pStyle w:val="Style5"/>
        <w:widowControl/>
        <w:ind w:firstLine="567"/>
        <w:jc w:val="center"/>
        <w:rPr>
          <w:rStyle w:val="FontStyle100"/>
          <w:rFonts w:ascii="Times New Roman" w:hAnsi="Times New Roman" w:cs="Times New Roman"/>
          <w:lang w:eastAsia="en-US"/>
        </w:rPr>
      </w:pPr>
      <w:r w:rsidRPr="00C552A8">
        <w:rPr>
          <w:rStyle w:val="FontStyle106"/>
          <w:rFonts w:ascii="Times New Roman" w:hAnsi="Times New Roman" w:cs="Times New Roman"/>
          <w:sz w:val="24"/>
          <w:szCs w:val="24"/>
          <w:lang w:eastAsia="en-US"/>
        </w:rPr>
        <w:lastRenderedPageBreak/>
        <w:t xml:space="preserve">Приложение </w:t>
      </w:r>
      <w:r w:rsidRPr="00C552A8">
        <w:rPr>
          <w:rStyle w:val="FontStyle100"/>
          <w:rFonts w:ascii="Times New Roman" w:hAnsi="Times New Roman" w:cs="Times New Roman"/>
          <w:lang w:eastAsia="en-US"/>
        </w:rPr>
        <w:t>G</w:t>
      </w:r>
    </w:p>
    <w:p w:rsidR="00D67D28" w:rsidRPr="00C552A8" w:rsidRDefault="00D67D28" w:rsidP="000042DB">
      <w:pPr>
        <w:pStyle w:val="Style24"/>
        <w:widowControl/>
        <w:ind w:firstLine="567"/>
        <w:jc w:val="center"/>
        <w:rPr>
          <w:rStyle w:val="FontStyle92"/>
          <w:rFonts w:ascii="Times New Roman" w:hAnsi="Times New Roman" w:cs="Times New Roman"/>
          <w:b/>
          <w:i/>
          <w:sz w:val="24"/>
          <w:szCs w:val="24"/>
          <w:lang w:eastAsia="en-US"/>
        </w:rPr>
      </w:pPr>
      <w:bookmarkStart w:id="44" w:name="bookmark64"/>
      <w:r w:rsidRPr="00C552A8">
        <w:rPr>
          <w:rStyle w:val="FontStyle92"/>
          <w:rFonts w:ascii="Times New Roman" w:hAnsi="Times New Roman" w:cs="Times New Roman"/>
          <w:b/>
          <w:i/>
          <w:sz w:val="24"/>
          <w:szCs w:val="24"/>
          <w:lang w:eastAsia="en-US"/>
        </w:rPr>
        <w:t>(</w:t>
      </w:r>
      <w:bookmarkEnd w:id="44"/>
      <w:r w:rsidR="000042DB" w:rsidRPr="00C552A8">
        <w:rPr>
          <w:rStyle w:val="FontStyle97"/>
          <w:rFonts w:ascii="Times New Roman" w:hAnsi="Times New Roman" w:cs="Times New Roman"/>
          <w:b w:val="0"/>
          <w:i/>
          <w:sz w:val="24"/>
          <w:szCs w:val="24"/>
          <w:lang w:eastAsia="en-US"/>
        </w:rPr>
        <w:t>информационное</w:t>
      </w:r>
      <w:r w:rsidRPr="00C552A8">
        <w:rPr>
          <w:rStyle w:val="FontStyle92"/>
          <w:rFonts w:ascii="Times New Roman" w:hAnsi="Times New Roman" w:cs="Times New Roman"/>
          <w:b/>
          <w:i/>
          <w:sz w:val="24"/>
          <w:szCs w:val="24"/>
          <w:lang w:eastAsia="en-US"/>
        </w:rPr>
        <w:t>)</w:t>
      </w:r>
    </w:p>
    <w:p w:rsidR="00D67D28" w:rsidRPr="00C552A8" w:rsidRDefault="00D67D28" w:rsidP="000042DB">
      <w:pPr>
        <w:pStyle w:val="Style33"/>
        <w:widowControl/>
        <w:ind w:firstLine="567"/>
        <w:jc w:val="center"/>
        <w:rPr>
          <w:rStyle w:val="FontStyle100"/>
          <w:rFonts w:ascii="Times New Roman" w:hAnsi="Times New Roman" w:cs="Times New Roman"/>
          <w:lang w:eastAsia="en-US"/>
        </w:rPr>
      </w:pPr>
    </w:p>
    <w:p w:rsidR="00D67D28" w:rsidRPr="00C552A8" w:rsidRDefault="00D67D28" w:rsidP="000042DB">
      <w:pPr>
        <w:pStyle w:val="Style33"/>
        <w:widowControl/>
        <w:ind w:firstLine="567"/>
        <w:jc w:val="center"/>
        <w:rPr>
          <w:rStyle w:val="FontStyle100"/>
          <w:rFonts w:ascii="Times New Roman" w:hAnsi="Times New Roman" w:cs="Times New Roman"/>
          <w:lang w:eastAsia="en-US"/>
        </w:rPr>
      </w:pPr>
      <w:r w:rsidRPr="00C552A8">
        <w:rPr>
          <w:rStyle w:val="FontStyle100"/>
          <w:rFonts w:ascii="Times New Roman" w:hAnsi="Times New Roman" w:cs="Times New Roman"/>
          <w:lang w:eastAsia="en-US"/>
        </w:rPr>
        <w:t>Устойчивость к видимому и ближнему инфракрасному излучению - пояснения к калибровке источника света</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Источником освещения может быть круглая фара типа H4 с галогенной лампой 12 </w:t>
      </w:r>
      <w:proofErr w:type="gramStart"/>
      <w:r w:rsidRPr="00C552A8">
        <w:rPr>
          <w:rStyle w:val="FontStyle102"/>
          <w:rFonts w:ascii="Times New Roman" w:hAnsi="Times New Roman" w:cs="Times New Roman"/>
          <w:b w:val="0"/>
          <w:sz w:val="24"/>
          <w:szCs w:val="24"/>
          <w:lang w:eastAsia="en-US"/>
        </w:rPr>
        <w:t xml:space="preserve">В, </w:t>
      </w:r>
      <w:r w:rsidR="000042DB" w:rsidRPr="00C552A8">
        <w:rPr>
          <w:rStyle w:val="FontStyle102"/>
          <w:rFonts w:ascii="Times New Roman" w:hAnsi="Times New Roman" w:cs="Times New Roman"/>
          <w:b w:val="0"/>
          <w:sz w:val="24"/>
          <w:szCs w:val="24"/>
          <w:lang w:eastAsia="en-US"/>
        </w:rPr>
        <w:t xml:space="preserve">  </w:t>
      </w:r>
      <w:proofErr w:type="gramEnd"/>
      <w:r w:rsidR="000042DB" w:rsidRPr="00C552A8">
        <w:rPr>
          <w:rStyle w:val="FontStyle102"/>
          <w:rFonts w:ascii="Times New Roman" w:hAnsi="Times New Roman" w:cs="Times New Roman"/>
          <w:b w:val="0"/>
          <w:sz w:val="24"/>
          <w:szCs w:val="24"/>
          <w:lang w:eastAsia="en-US"/>
        </w:rPr>
        <w:t xml:space="preserve">            </w:t>
      </w:r>
      <w:r w:rsidRPr="00C552A8">
        <w:rPr>
          <w:rStyle w:val="FontStyle102"/>
          <w:rFonts w:ascii="Times New Roman" w:hAnsi="Times New Roman" w:cs="Times New Roman"/>
          <w:b w:val="0"/>
          <w:sz w:val="24"/>
          <w:szCs w:val="24"/>
          <w:lang w:eastAsia="en-US"/>
        </w:rPr>
        <w:t xml:space="preserve">60 Вт, использующая только нить фары дальнего света. Было обнаружено, что сигналы или сообщения о </w:t>
      </w:r>
      <w:r w:rsidRPr="00C552A8">
        <w:rPr>
          <w:rStyle w:val="FontStyle108"/>
          <w:rFonts w:ascii="Times New Roman" w:hAnsi="Times New Roman" w:cs="Times New Roman"/>
          <w:sz w:val="24"/>
          <w:szCs w:val="24"/>
          <w:lang w:eastAsia="en-US"/>
        </w:rPr>
        <w:t>проникновении</w:t>
      </w:r>
      <w:r w:rsidRPr="00C552A8">
        <w:rPr>
          <w:rStyle w:val="FontStyle102"/>
          <w:rFonts w:ascii="Times New Roman" w:hAnsi="Times New Roman" w:cs="Times New Roman"/>
          <w:b w:val="0"/>
          <w:sz w:val="24"/>
          <w:szCs w:val="24"/>
          <w:lang w:eastAsia="en-US"/>
        </w:rPr>
        <w:t>, создаваемые такими лампами, вызваны не видимым излучением, а инфракрасными длинами волн от 2 мкм до 3 мкм, которые излучаются в дополнение к видимому спектру.</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Не все комбинации фар и ламп будут излучать необходимый характер излучения.</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Для измерения интенсивности света в видимом диапазоне волн, излучаемого фарой, можно использовать обычный фотографический измеритель света, который будет установлен на таком расстоянии от датчика, чтобы интенсивность све</w:t>
      </w:r>
      <w:r w:rsidR="00FB162A" w:rsidRPr="00C552A8">
        <w:rPr>
          <w:rStyle w:val="FontStyle102"/>
          <w:rFonts w:ascii="Times New Roman" w:hAnsi="Times New Roman" w:cs="Times New Roman"/>
          <w:b w:val="0"/>
          <w:sz w:val="24"/>
          <w:szCs w:val="24"/>
          <w:lang w:eastAsia="en-US"/>
        </w:rPr>
        <w:t xml:space="preserve">та на датчике составляла                           2000 </w:t>
      </w:r>
      <w:proofErr w:type="spellStart"/>
      <w:r w:rsidR="00FB162A" w:rsidRPr="00C552A8">
        <w:rPr>
          <w:rStyle w:val="FontStyle102"/>
          <w:rFonts w:ascii="Times New Roman" w:hAnsi="Times New Roman" w:cs="Times New Roman"/>
          <w:b w:val="0"/>
          <w:sz w:val="24"/>
          <w:szCs w:val="24"/>
          <w:lang w:eastAsia="en-US"/>
        </w:rPr>
        <w:t>лк</w:t>
      </w:r>
      <w:proofErr w:type="spellEnd"/>
      <w:r w:rsidRPr="00C552A8">
        <w:rPr>
          <w:rStyle w:val="FontStyle102"/>
          <w:rFonts w:ascii="Times New Roman" w:hAnsi="Times New Roman" w:cs="Times New Roman"/>
          <w:b w:val="0"/>
          <w:sz w:val="24"/>
          <w:szCs w:val="24"/>
          <w:lang w:eastAsia="en-US"/>
        </w:rPr>
        <w:t xml:space="preserve"> + 10 %.</w:t>
      </w:r>
    </w:p>
    <w:p w:rsidR="00D67D28" w:rsidRPr="00C552A8" w:rsidRDefault="00D67D28" w:rsidP="00D67D28">
      <w:pPr>
        <w:pStyle w:val="Style18"/>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 xml:space="preserve">Обычный измеритель видимого света не измеряет излучение в диапазоне длин волн </w:t>
      </w:r>
      <w:r w:rsidR="00FB162A" w:rsidRPr="00C552A8">
        <w:rPr>
          <w:rStyle w:val="FontStyle102"/>
          <w:rFonts w:ascii="Times New Roman" w:hAnsi="Times New Roman" w:cs="Times New Roman"/>
          <w:b w:val="0"/>
          <w:sz w:val="24"/>
          <w:szCs w:val="24"/>
          <w:lang w:eastAsia="en-US"/>
        </w:rPr>
        <w:t xml:space="preserve">                   </w:t>
      </w:r>
      <w:r w:rsidRPr="00C552A8">
        <w:rPr>
          <w:rStyle w:val="FontStyle102"/>
          <w:rFonts w:ascii="Times New Roman" w:hAnsi="Times New Roman" w:cs="Times New Roman"/>
          <w:b w:val="0"/>
          <w:sz w:val="24"/>
          <w:szCs w:val="24"/>
          <w:lang w:eastAsia="en-US"/>
        </w:rPr>
        <w:t>от 2 мкм до 3 мкм. Измеритель света калибруются по стандартному источнику света. Фара устанавливается на расстоянии, которое отрегулировано таким образом, чтобы интенсивность принимаемого видимого излучения составлял</w:t>
      </w:r>
      <w:r w:rsidR="00FB162A" w:rsidRPr="00C552A8">
        <w:rPr>
          <w:rStyle w:val="FontStyle102"/>
          <w:rFonts w:ascii="Times New Roman" w:hAnsi="Times New Roman" w:cs="Times New Roman"/>
          <w:b w:val="0"/>
          <w:sz w:val="24"/>
          <w:szCs w:val="24"/>
          <w:lang w:eastAsia="en-US"/>
        </w:rPr>
        <w:t xml:space="preserve">а 2 000 </w:t>
      </w:r>
      <w:proofErr w:type="spellStart"/>
      <w:r w:rsidR="00FB162A" w:rsidRPr="00C552A8">
        <w:rPr>
          <w:rStyle w:val="FontStyle102"/>
          <w:rFonts w:ascii="Times New Roman" w:hAnsi="Times New Roman" w:cs="Times New Roman"/>
          <w:b w:val="0"/>
          <w:sz w:val="24"/>
          <w:szCs w:val="24"/>
          <w:lang w:eastAsia="en-US"/>
        </w:rPr>
        <w:t>лк</w:t>
      </w:r>
      <w:proofErr w:type="spellEnd"/>
      <w:r w:rsidRPr="00C552A8">
        <w:rPr>
          <w:rStyle w:val="FontStyle102"/>
          <w:rFonts w:ascii="Times New Roman" w:hAnsi="Times New Roman" w:cs="Times New Roman"/>
          <w:b w:val="0"/>
          <w:sz w:val="24"/>
          <w:szCs w:val="24"/>
          <w:lang w:eastAsia="en-US"/>
        </w:rPr>
        <w:t xml:space="preserve"> + 10 %, измеренная в месте расположения датчика с помощью измерителя света. Не перемещая лампу, заменяют датчик, работающий в диапазоне длин волн от 2 мкм до 3 мкм (например, датчик </w:t>
      </w:r>
      <w:proofErr w:type="spellStart"/>
      <w:r w:rsidRPr="00C552A8">
        <w:rPr>
          <w:rStyle w:val="FontStyle102"/>
          <w:rFonts w:ascii="Times New Roman" w:hAnsi="Times New Roman" w:cs="Times New Roman"/>
          <w:b w:val="0"/>
          <w:sz w:val="24"/>
          <w:szCs w:val="24"/>
          <w:lang w:eastAsia="en-US"/>
        </w:rPr>
        <w:t>PbS</w:t>
      </w:r>
      <w:proofErr w:type="spellEnd"/>
      <w:r w:rsidRPr="00C552A8">
        <w:rPr>
          <w:rStyle w:val="FontStyle102"/>
          <w:rFonts w:ascii="Times New Roman" w:hAnsi="Times New Roman" w:cs="Times New Roman"/>
          <w:b w:val="0"/>
          <w:sz w:val="24"/>
          <w:szCs w:val="24"/>
          <w:lang w:eastAsia="en-US"/>
        </w:rPr>
        <w:t>), и отмечают показания. Последовательные условия испытаний теперь могут быть обеспечены путем измерения принимаемого излучения в диапазоне длин волн от 2 мкм до 3 мкм, а не полностью полагаться на показания измерителя видимого света, которые являются косвенными измерениями и могут быть неточными.</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sectPr w:rsidR="00D67D28" w:rsidRPr="00C552A8" w:rsidSect="00D67D28">
          <w:pgSz w:w="11909" w:h="16834"/>
          <w:pgMar w:top="1134" w:right="851" w:bottom="1134" w:left="1418" w:header="720" w:footer="720" w:gutter="0"/>
          <w:cols w:space="720"/>
          <w:noEndnote/>
          <w:docGrid w:linePitch="326"/>
        </w:sectPr>
      </w:pPr>
    </w:p>
    <w:p w:rsidR="00D67D28" w:rsidRPr="00C552A8" w:rsidRDefault="00D67D28" w:rsidP="000042DB">
      <w:pPr>
        <w:pStyle w:val="Style5"/>
        <w:widowControl/>
        <w:ind w:firstLine="567"/>
        <w:jc w:val="center"/>
        <w:rPr>
          <w:rStyle w:val="FontStyle100"/>
          <w:rFonts w:ascii="Times New Roman" w:hAnsi="Times New Roman" w:cs="Times New Roman"/>
          <w:lang w:eastAsia="en-US"/>
        </w:rPr>
      </w:pPr>
      <w:r w:rsidRPr="00C552A8">
        <w:rPr>
          <w:rStyle w:val="FontStyle106"/>
          <w:rFonts w:ascii="Times New Roman" w:hAnsi="Times New Roman" w:cs="Times New Roman"/>
          <w:sz w:val="24"/>
          <w:szCs w:val="24"/>
          <w:lang w:eastAsia="en-US"/>
        </w:rPr>
        <w:lastRenderedPageBreak/>
        <w:t xml:space="preserve">Приложение </w:t>
      </w:r>
      <w:r w:rsidRPr="00C552A8">
        <w:rPr>
          <w:rStyle w:val="FontStyle100"/>
          <w:rFonts w:ascii="Times New Roman" w:hAnsi="Times New Roman" w:cs="Times New Roman"/>
          <w:lang w:eastAsia="en-US"/>
        </w:rPr>
        <w:t>H</w:t>
      </w:r>
    </w:p>
    <w:p w:rsidR="00D67D28" w:rsidRPr="00C552A8" w:rsidRDefault="00D67D28" w:rsidP="000042DB">
      <w:pPr>
        <w:pStyle w:val="Style21"/>
        <w:widowControl/>
        <w:ind w:firstLine="567"/>
        <w:jc w:val="center"/>
        <w:rPr>
          <w:rStyle w:val="FontStyle97"/>
          <w:rFonts w:ascii="Times New Roman" w:hAnsi="Times New Roman" w:cs="Times New Roman"/>
          <w:b w:val="0"/>
          <w:i/>
          <w:sz w:val="24"/>
          <w:szCs w:val="24"/>
          <w:lang w:eastAsia="en-US"/>
        </w:rPr>
      </w:pPr>
      <w:bookmarkStart w:id="45" w:name="bookmark56"/>
      <w:r w:rsidRPr="00C552A8">
        <w:rPr>
          <w:rStyle w:val="FontStyle97"/>
          <w:rFonts w:ascii="Times New Roman" w:hAnsi="Times New Roman" w:cs="Times New Roman"/>
          <w:b w:val="0"/>
          <w:i/>
          <w:sz w:val="24"/>
          <w:szCs w:val="24"/>
          <w:lang w:eastAsia="en-US"/>
        </w:rPr>
        <w:t>(</w:t>
      </w:r>
      <w:bookmarkEnd w:id="45"/>
      <w:r w:rsidR="000042DB" w:rsidRPr="00C552A8">
        <w:rPr>
          <w:rStyle w:val="FontStyle97"/>
          <w:rFonts w:ascii="Times New Roman" w:hAnsi="Times New Roman" w:cs="Times New Roman"/>
          <w:b w:val="0"/>
          <w:i/>
          <w:sz w:val="24"/>
          <w:szCs w:val="24"/>
          <w:lang w:eastAsia="en-US"/>
        </w:rPr>
        <w:t>информационное</w:t>
      </w:r>
      <w:r w:rsidRPr="00C552A8">
        <w:rPr>
          <w:rStyle w:val="FontStyle97"/>
          <w:rFonts w:ascii="Times New Roman" w:hAnsi="Times New Roman" w:cs="Times New Roman"/>
          <w:b w:val="0"/>
          <w:i/>
          <w:sz w:val="24"/>
          <w:szCs w:val="24"/>
          <w:lang w:eastAsia="en-US"/>
        </w:rPr>
        <w:t>)</w:t>
      </w:r>
    </w:p>
    <w:p w:rsidR="00D67D28" w:rsidRPr="00C552A8" w:rsidRDefault="00D67D28" w:rsidP="000042DB">
      <w:pPr>
        <w:pStyle w:val="Style5"/>
        <w:widowControl/>
        <w:ind w:firstLine="567"/>
        <w:jc w:val="center"/>
        <w:rPr>
          <w:rStyle w:val="FontStyle106"/>
          <w:rFonts w:ascii="Times New Roman" w:hAnsi="Times New Roman" w:cs="Times New Roman"/>
          <w:sz w:val="24"/>
          <w:szCs w:val="24"/>
          <w:lang w:eastAsia="en-US"/>
        </w:rPr>
      </w:pPr>
    </w:p>
    <w:p w:rsidR="00D67D28" w:rsidRPr="00C552A8" w:rsidRDefault="00D67D28" w:rsidP="000042DB">
      <w:pPr>
        <w:pStyle w:val="Style5"/>
        <w:widowControl/>
        <w:ind w:firstLine="567"/>
        <w:jc w:val="center"/>
        <w:rPr>
          <w:rStyle w:val="FontStyle100"/>
          <w:rFonts w:ascii="Times New Roman" w:hAnsi="Times New Roman" w:cs="Times New Roman"/>
          <w:lang w:eastAsia="en-US"/>
        </w:rPr>
      </w:pPr>
      <w:r w:rsidRPr="00C552A8">
        <w:rPr>
          <w:rStyle w:val="FontStyle106"/>
          <w:rFonts w:ascii="Times New Roman" w:hAnsi="Times New Roman" w:cs="Times New Roman"/>
          <w:sz w:val="24"/>
          <w:szCs w:val="24"/>
          <w:lang w:eastAsia="en-US"/>
        </w:rPr>
        <w:t>Примерный список ручных инструментов</w:t>
      </w:r>
    </w:p>
    <w:p w:rsidR="00D67D28" w:rsidRPr="00C552A8" w:rsidRDefault="00D67D28" w:rsidP="00D67D28">
      <w:pPr>
        <w:pStyle w:val="Style6"/>
        <w:widowControl/>
        <w:ind w:firstLine="567"/>
        <w:jc w:val="both"/>
        <w:rPr>
          <w:rStyle w:val="FontStyle102"/>
          <w:rFonts w:ascii="Times New Roman" w:hAnsi="Times New Roman" w:cs="Times New Roman"/>
          <w:sz w:val="24"/>
          <w:szCs w:val="24"/>
          <w:lang w:eastAsia="en-US"/>
        </w:rPr>
      </w:pPr>
    </w:p>
    <w:p w:rsidR="00D67D28" w:rsidRPr="00C552A8" w:rsidRDefault="00D67D28" w:rsidP="00D67D28">
      <w:pPr>
        <w:pStyle w:val="Style6"/>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Перочинный нож </w:t>
      </w:r>
      <w:r w:rsidRPr="00C552A8">
        <w:rPr>
          <w:rStyle w:val="FontStyle108"/>
          <w:rFonts w:ascii="Times New Roman" w:hAnsi="Times New Roman" w:cs="Times New Roman"/>
          <w:sz w:val="24"/>
          <w:szCs w:val="24"/>
          <w:lang w:eastAsia="en-US"/>
        </w:rPr>
        <w:tab/>
      </w:r>
      <w:r w:rsidR="000042DB" w:rsidRPr="00C552A8">
        <w:rPr>
          <w:rStyle w:val="FontStyle108"/>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Магниты</w:t>
      </w:r>
    </w:p>
    <w:p w:rsidR="00D67D28" w:rsidRPr="00C552A8" w:rsidRDefault="00D67D28" w:rsidP="00D67D28">
      <w:pPr>
        <w:pStyle w:val="Style6"/>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Рулетка </w:t>
      </w:r>
      <w:r w:rsidRPr="00C552A8">
        <w:rPr>
          <w:rStyle w:val="FontStyle108"/>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ab/>
        <w:t>Бумага</w:t>
      </w:r>
    </w:p>
    <w:p w:rsidR="00D67D28" w:rsidRPr="00C552A8" w:rsidRDefault="00D67D28" w:rsidP="00D67D28">
      <w:pPr>
        <w:pStyle w:val="Style6"/>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Провод </w:t>
      </w:r>
      <w:r w:rsidRPr="00C552A8">
        <w:rPr>
          <w:rStyle w:val="FontStyle108"/>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ab/>
        <w:t>Плоскогубцы</w:t>
      </w:r>
    </w:p>
    <w:p w:rsidR="00D67D28" w:rsidRPr="00C552A8" w:rsidRDefault="00D67D28" w:rsidP="00D67D28">
      <w:pPr>
        <w:pStyle w:val="Style6"/>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Спички </w:t>
      </w:r>
      <w:r w:rsidRPr="00C552A8">
        <w:rPr>
          <w:rStyle w:val="FontStyle108"/>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ab/>
        <w:t>Набор ручных отверток</w:t>
      </w:r>
    </w:p>
    <w:p w:rsidR="00D67D28" w:rsidRPr="00C552A8" w:rsidRDefault="00D67D28" w:rsidP="00D67D28">
      <w:pPr>
        <w:pStyle w:val="Style6"/>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Скрепка </w:t>
      </w:r>
      <w:r w:rsidRPr="00C552A8">
        <w:rPr>
          <w:rStyle w:val="FontStyle108"/>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ab/>
      </w:r>
      <w:r w:rsidRPr="00C552A8">
        <w:rPr>
          <w:rStyle w:val="FontStyle108"/>
          <w:rFonts w:ascii="Times New Roman" w:hAnsi="Times New Roman" w:cs="Times New Roman"/>
          <w:sz w:val="24"/>
          <w:szCs w:val="24"/>
          <w:lang w:eastAsia="en-US"/>
        </w:rPr>
        <w:tab/>
        <w:t>Жесткий провод</w:t>
      </w:r>
      <w:r w:rsidRPr="00C552A8">
        <w:rPr>
          <w:rStyle w:val="FontStyle102"/>
          <w:rFonts w:ascii="Times New Roman" w:hAnsi="Times New Roman" w:cs="Times New Roman"/>
          <w:sz w:val="24"/>
          <w:szCs w:val="24"/>
          <w:lang w:eastAsia="en-US"/>
        </w:rPr>
        <w:t xml:space="preserve">  </w:t>
      </w:r>
    </w:p>
    <w:p w:rsidR="00D67D28" w:rsidRPr="00C552A8" w:rsidRDefault="00D67D28" w:rsidP="00D67D28">
      <w:pPr>
        <w:pStyle w:val="Style6"/>
        <w:widowControl/>
        <w:ind w:left="2880" w:firstLine="567"/>
        <w:jc w:val="both"/>
        <w:rPr>
          <w:rStyle w:val="FontStyle102"/>
          <w:rFonts w:ascii="Times New Roman" w:hAnsi="Times New Roman" w:cs="Times New Roman"/>
          <w:sz w:val="24"/>
          <w:szCs w:val="24"/>
          <w:lang w:eastAsia="en-US"/>
        </w:rPr>
      </w:pPr>
      <w:r w:rsidRPr="00C552A8">
        <w:rPr>
          <w:rStyle w:val="FontStyle102"/>
          <w:rFonts w:ascii="Times New Roman" w:hAnsi="Times New Roman" w:cs="Times New Roman"/>
          <w:sz w:val="24"/>
          <w:szCs w:val="24"/>
          <w:lang w:eastAsia="en-US"/>
        </w:rPr>
        <w:t>(</w:t>
      </w:r>
      <w:r w:rsidRPr="00C552A8">
        <w:rPr>
          <w:rStyle w:val="FontStyle108"/>
          <w:rFonts w:ascii="Times New Roman" w:hAnsi="Times New Roman" w:cs="Times New Roman"/>
          <w:sz w:val="24"/>
          <w:szCs w:val="24"/>
          <w:lang w:eastAsia="en-US"/>
        </w:rPr>
        <w:t>1 мм ± 0,05 мм в соответствии с IEC 60529 IP4X)</w:t>
      </w:r>
    </w:p>
    <w:p w:rsidR="00D67D28" w:rsidRPr="00C552A8" w:rsidRDefault="00D67D28" w:rsidP="00D67D28">
      <w:pPr>
        <w:pStyle w:val="Style6"/>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Ручка</w:t>
      </w:r>
    </w:p>
    <w:p w:rsidR="00D67D28" w:rsidRPr="00C552A8" w:rsidRDefault="00D67D28" w:rsidP="00D67D28">
      <w:pPr>
        <w:pStyle w:val="Style6"/>
        <w:widowControl/>
        <w:ind w:firstLine="567"/>
        <w:jc w:val="both"/>
        <w:rPr>
          <w:rStyle w:val="FontStyle102"/>
          <w:rFonts w:ascii="Times New Roman" w:hAnsi="Times New Roman" w:cs="Times New Roman"/>
          <w:sz w:val="24"/>
          <w:szCs w:val="24"/>
          <w:lang w:eastAsia="en-US"/>
        </w:rPr>
        <w:sectPr w:rsidR="00D67D28" w:rsidRPr="00C552A8" w:rsidSect="00D67D28">
          <w:pgSz w:w="11909" w:h="16834"/>
          <w:pgMar w:top="1134" w:right="851" w:bottom="1134" w:left="1418" w:header="720" w:footer="720" w:gutter="0"/>
          <w:cols w:space="720"/>
          <w:noEndnote/>
          <w:docGrid w:linePitch="326"/>
        </w:sectPr>
      </w:pPr>
    </w:p>
    <w:p w:rsidR="00D67D28" w:rsidRPr="00C552A8" w:rsidRDefault="00D67D28" w:rsidP="000042DB">
      <w:pPr>
        <w:pStyle w:val="Style5"/>
        <w:widowControl/>
        <w:ind w:firstLine="567"/>
        <w:jc w:val="center"/>
        <w:rPr>
          <w:rStyle w:val="FontStyle100"/>
          <w:rFonts w:ascii="Times New Roman" w:hAnsi="Times New Roman" w:cs="Times New Roman"/>
          <w:lang w:eastAsia="en-US"/>
        </w:rPr>
      </w:pPr>
      <w:r w:rsidRPr="00C552A8">
        <w:rPr>
          <w:rStyle w:val="FontStyle106"/>
          <w:rFonts w:ascii="Times New Roman" w:hAnsi="Times New Roman" w:cs="Times New Roman"/>
          <w:sz w:val="24"/>
          <w:szCs w:val="24"/>
          <w:lang w:eastAsia="en-US"/>
        </w:rPr>
        <w:lastRenderedPageBreak/>
        <w:t xml:space="preserve">Приложение </w:t>
      </w:r>
      <w:r w:rsidRPr="00C552A8">
        <w:rPr>
          <w:rStyle w:val="FontStyle100"/>
          <w:rFonts w:ascii="Times New Roman" w:hAnsi="Times New Roman" w:cs="Times New Roman"/>
          <w:lang w:eastAsia="en-US"/>
        </w:rPr>
        <w:t>I</w:t>
      </w:r>
    </w:p>
    <w:p w:rsidR="00D67D28" w:rsidRPr="00C552A8" w:rsidRDefault="00D67D28" w:rsidP="000042DB">
      <w:pPr>
        <w:pStyle w:val="Style24"/>
        <w:widowControl/>
        <w:ind w:firstLine="567"/>
        <w:jc w:val="center"/>
        <w:rPr>
          <w:rStyle w:val="FontStyle92"/>
          <w:rFonts w:ascii="Times New Roman" w:hAnsi="Times New Roman" w:cs="Times New Roman"/>
          <w:b/>
          <w:i/>
          <w:sz w:val="24"/>
          <w:szCs w:val="24"/>
          <w:lang w:eastAsia="en-US"/>
        </w:rPr>
      </w:pPr>
      <w:bookmarkStart w:id="46" w:name="bookmark67"/>
      <w:r w:rsidRPr="00C552A8">
        <w:rPr>
          <w:rStyle w:val="FontStyle92"/>
          <w:rFonts w:ascii="Times New Roman" w:hAnsi="Times New Roman" w:cs="Times New Roman"/>
          <w:b/>
          <w:i/>
          <w:sz w:val="24"/>
          <w:szCs w:val="24"/>
          <w:lang w:eastAsia="en-US"/>
        </w:rPr>
        <w:t>(</w:t>
      </w:r>
      <w:bookmarkEnd w:id="46"/>
      <w:r w:rsidR="000042DB" w:rsidRPr="00C552A8">
        <w:rPr>
          <w:rStyle w:val="FontStyle97"/>
          <w:rFonts w:ascii="Times New Roman" w:hAnsi="Times New Roman" w:cs="Times New Roman"/>
          <w:b w:val="0"/>
          <w:i/>
          <w:sz w:val="24"/>
          <w:szCs w:val="24"/>
          <w:lang w:eastAsia="en-US"/>
        </w:rPr>
        <w:t>информационное</w:t>
      </w:r>
      <w:r w:rsidRPr="00C552A8">
        <w:rPr>
          <w:rStyle w:val="FontStyle92"/>
          <w:rFonts w:ascii="Times New Roman" w:hAnsi="Times New Roman" w:cs="Times New Roman"/>
          <w:b/>
          <w:i/>
          <w:sz w:val="24"/>
          <w:szCs w:val="24"/>
          <w:lang w:eastAsia="en-US"/>
        </w:rPr>
        <w:t>)</w:t>
      </w:r>
    </w:p>
    <w:p w:rsidR="00D67D28" w:rsidRPr="00C552A8" w:rsidRDefault="00D67D28" w:rsidP="000042DB">
      <w:pPr>
        <w:pStyle w:val="Style5"/>
        <w:widowControl/>
        <w:ind w:firstLine="567"/>
        <w:jc w:val="center"/>
        <w:rPr>
          <w:rStyle w:val="FontStyle106"/>
          <w:rFonts w:ascii="Times New Roman" w:hAnsi="Times New Roman" w:cs="Times New Roman"/>
          <w:sz w:val="24"/>
          <w:szCs w:val="24"/>
          <w:lang w:eastAsia="en-US"/>
        </w:rPr>
      </w:pPr>
    </w:p>
    <w:p w:rsidR="00D67D28" w:rsidRPr="00C552A8" w:rsidRDefault="00D67D28" w:rsidP="000042DB">
      <w:pPr>
        <w:pStyle w:val="Style5"/>
        <w:widowControl/>
        <w:ind w:firstLine="567"/>
        <w:jc w:val="center"/>
        <w:rPr>
          <w:rStyle w:val="FontStyle100"/>
          <w:rFonts w:ascii="Times New Roman" w:hAnsi="Times New Roman" w:cs="Times New Roman"/>
          <w:lang w:eastAsia="en-US"/>
        </w:rPr>
      </w:pPr>
      <w:r w:rsidRPr="00C552A8">
        <w:rPr>
          <w:rStyle w:val="FontStyle106"/>
          <w:rFonts w:ascii="Times New Roman" w:hAnsi="Times New Roman" w:cs="Times New Roman"/>
          <w:sz w:val="24"/>
          <w:szCs w:val="24"/>
          <w:lang w:eastAsia="en-US"/>
        </w:rPr>
        <w:t>Испытание на устойчивость к переориентации регулируемых креплений</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 xml:space="preserve">Устанавливают датчик на прочный деревянный брусок с металлической подложкой (см. рисунок </w:t>
      </w:r>
      <w:r w:rsidRPr="00C552A8">
        <w:rPr>
          <w:rStyle w:val="FontStyle102"/>
          <w:rFonts w:ascii="Times New Roman" w:hAnsi="Times New Roman" w:cs="Times New Roman"/>
          <w:b w:val="0"/>
          <w:sz w:val="24"/>
          <w:szCs w:val="24"/>
          <w:lang w:eastAsia="en-US"/>
        </w:rPr>
        <w:t>1.1).</w:t>
      </w:r>
      <w:r w:rsidRPr="00C552A8">
        <w:rPr>
          <w:rStyle w:val="FontStyle102"/>
          <w:rFonts w:ascii="Times New Roman" w:hAnsi="Times New Roman" w:cs="Times New Roman"/>
          <w:sz w:val="24"/>
          <w:szCs w:val="24"/>
          <w:lang w:eastAsia="en-US"/>
        </w:rPr>
        <w:t xml:space="preserve"> </w:t>
      </w:r>
      <w:r w:rsidRPr="00C552A8">
        <w:rPr>
          <w:rStyle w:val="FontStyle108"/>
          <w:rFonts w:ascii="Times New Roman" w:hAnsi="Times New Roman" w:cs="Times New Roman"/>
          <w:sz w:val="24"/>
          <w:szCs w:val="24"/>
          <w:lang w:eastAsia="en-US"/>
        </w:rPr>
        <w:t>Стальные гайки, прикрепленные к металлическому основанию, используются для применения динамометрического ключа, поэтому измеренный крутящий момент может прилагаться к корпусу на соответствующем уровне для измерения переориентации</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18"/>
        <w:widowControl/>
        <w:ind w:firstLine="567"/>
        <w:jc w:val="both"/>
        <w:rPr>
          <w:rStyle w:val="FontStyle102"/>
          <w:rFonts w:ascii="Times New Roman" w:hAnsi="Times New Roman" w:cs="Times New Roman"/>
          <w:sz w:val="24"/>
          <w:szCs w:val="24"/>
          <w:lang w:eastAsia="en-US"/>
        </w:rPr>
      </w:pPr>
      <w:r w:rsidRPr="00C552A8">
        <w:rPr>
          <w:rStyle w:val="FontStyle108"/>
          <w:rFonts w:ascii="Times New Roman" w:hAnsi="Times New Roman" w:cs="Times New Roman"/>
          <w:sz w:val="24"/>
          <w:szCs w:val="24"/>
          <w:lang w:eastAsia="en-US"/>
        </w:rPr>
        <w:t>Испытание проводится путем захвата корпуса датчика прочными тисками с мягкими губками и поворота металлического основания с помощью динамометрического ключа. Линия и транспортир позволяют оценить угол поворота, вызванный приложенным крутящим моментом</w:t>
      </w:r>
      <w:r w:rsidRPr="00C552A8">
        <w:rPr>
          <w:rStyle w:val="FontStyle102"/>
          <w:rFonts w:ascii="Times New Roman" w:hAnsi="Times New Roman" w:cs="Times New Roman"/>
          <w:sz w:val="24"/>
          <w:szCs w:val="24"/>
          <w:lang w:eastAsia="en-US"/>
        </w:rPr>
        <w:t>.</w:t>
      </w:r>
    </w:p>
    <w:p w:rsidR="00D67D28" w:rsidRPr="00C552A8" w:rsidRDefault="00D67D28" w:rsidP="00D67D28">
      <w:pPr>
        <w:pStyle w:val="Style67"/>
        <w:widowControl/>
        <w:ind w:firstLine="567"/>
        <w:jc w:val="both"/>
        <w:rPr>
          <w:rStyle w:val="FontStyle98"/>
          <w:rFonts w:ascii="Times New Roman" w:hAnsi="Times New Roman" w:cs="Times New Roman"/>
          <w:sz w:val="24"/>
          <w:szCs w:val="24"/>
          <w:lang w:eastAsia="en-US"/>
        </w:rPr>
      </w:pPr>
    </w:p>
    <w:p w:rsidR="00D67D28" w:rsidRPr="00C552A8" w:rsidRDefault="00D67D28" w:rsidP="000042DB">
      <w:pPr>
        <w:pStyle w:val="Style67"/>
        <w:widowControl/>
        <w:ind w:firstLine="567"/>
        <w:jc w:val="center"/>
        <w:rPr>
          <w:rStyle w:val="FontStyle98"/>
          <w:rFonts w:ascii="Times New Roman" w:hAnsi="Times New Roman" w:cs="Times New Roman"/>
          <w:sz w:val="24"/>
          <w:szCs w:val="24"/>
          <w:lang w:eastAsia="en-US"/>
        </w:rPr>
      </w:pPr>
      <w:r w:rsidRPr="00C552A8">
        <w:rPr>
          <w:rFonts w:ascii="Times New Roman" w:hAnsi="Times New Roman" w:cs="Times New Roman"/>
          <w:i/>
          <w:iCs/>
          <w:noProof/>
          <w:color w:val="000000"/>
        </w:rPr>
        <w:lastRenderedPageBreak/>
        <w:drawing>
          <wp:inline distT="0" distB="0" distL="0" distR="0" wp14:anchorId="5828943D" wp14:editId="27CBDC27">
            <wp:extent cx="6121400" cy="6589988"/>
            <wp:effectExtent l="0" t="0" r="0" b="190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1400" cy="6589988"/>
                    </a:xfrm>
                    <a:prstGeom prst="rect">
                      <a:avLst/>
                    </a:prstGeom>
                    <a:noFill/>
                    <a:ln>
                      <a:noFill/>
                    </a:ln>
                  </pic:spPr>
                </pic:pic>
              </a:graphicData>
            </a:graphic>
          </wp:inline>
        </w:drawing>
      </w:r>
    </w:p>
    <w:p w:rsidR="00D67D28" w:rsidRPr="00C552A8" w:rsidRDefault="00D67D28" w:rsidP="00D67D28">
      <w:pPr>
        <w:pStyle w:val="Style67"/>
        <w:widowControl/>
        <w:ind w:firstLine="567"/>
        <w:jc w:val="both"/>
        <w:rPr>
          <w:rStyle w:val="FontStyle98"/>
          <w:rFonts w:ascii="Times New Roman" w:hAnsi="Times New Roman" w:cs="Times New Roman"/>
          <w:sz w:val="24"/>
          <w:szCs w:val="24"/>
          <w:lang w:eastAsia="en-US"/>
        </w:rPr>
      </w:pPr>
    </w:p>
    <w:p w:rsidR="00D67D28" w:rsidRPr="00C552A8" w:rsidRDefault="00D67D28" w:rsidP="00C83CB6">
      <w:pPr>
        <w:pStyle w:val="Style27"/>
        <w:widowControl/>
        <w:ind w:firstLine="567"/>
        <w:jc w:val="right"/>
        <w:rPr>
          <w:rStyle w:val="FontStyle105"/>
          <w:rFonts w:ascii="Times New Roman" w:hAnsi="Times New Roman" w:cs="Times New Roman"/>
          <w:sz w:val="24"/>
          <w:szCs w:val="24"/>
          <w:lang w:eastAsia="en-US"/>
        </w:rPr>
      </w:pPr>
      <w:r w:rsidRPr="00C552A8">
        <w:rPr>
          <w:rStyle w:val="FontStyle105"/>
          <w:rFonts w:ascii="Times New Roman" w:hAnsi="Times New Roman" w:cs="Times New Roman"/>
          <w:sz w:val="24"/>
          <w:szCs w:val="24"/>
          <w:lang w:eastAsia="en-US"/>
        </w:rPr>
        <w:t>Размеры в миллиметрах</w:t>
      </w:r>
    </w:p>
    <w:p w:rsidR="00D67D28" w:rsidRPr="00C552A8" w:rsidRDefault="00D67D28" w:rsidP="00D67D28">
      <w:pPr>
        <w:pStyle w:val="Style27"/>
        <w:widowControl/>
        <w:ind w:firstLine="567"/>
        <w:jc w:val="both"/>
        <w:rPr>
          <w:rStyle w:val="FontStyle101"/>
          <w:rFonts w:ascii="Times New Roman" w:hAnsi="Times New Roman" w:cs="Times New Roman"/>
          <w:b/>
          <w:i w:val="0"/>
          <w:sz w:val="24"/>
          <w:szCs w:val="24"/>
          <w:lang w:eastAsia="en-US"/>
        </w:rPr>
      </w:pPr>
    </w:p>
    <w:p w:rsidR="00D67D28" w:rsidRPr="00C552A8" w:rsidRDefault="00D67D28" w:rsidP="00D67D28">
      <w:pPr>
        <w:pStyle w:val="Style27"/>
        <w:widowControl/>
        <w:ind w:firstLine="567"/>
        <w:jc w:val="both"/>
        <w:rPr>
          <w:rStyle w:val="FontStyle105"/>
          <w:rFonts w:ascii="Times New Roman" w:hAnsi="Times New Roman" w:cs="Times New Roman"/>
          <w:b/>
          <w:i w:val="0"/>
          <w:sz w:val="24"/>
          <w:szCs w:val="24"/>
          <w:lang w:eastAsia="en-US"/>
        </w:rPr>
      </w:pPr>
      <w:r w:rsidRPr="00C552A8">
        <w:rPr>
          <w:rStyle w:val="FontStyle101"/>
          <w:rFonts w:ascii="Times New Roman" w:hAnsi="Times New Roman" w:cs="Times New Roman"/>
          <w:b/>
          <w:i w:val="0"/>
          <w:sz w:val="24"/>
          <w:szCs w:val="24"/>
          <w:lang w:eastAsia="en-US"/>
        </w:rPr>
        <w:t xml:space="preserve">Условные обозначения </w:t>
      </w:r>
    </w:p>
    <w:p w:rsidR="00D67D28" w:rsidRPr="00C552A8" w:rsidRDefault="00D67D28" w:rsidP="00D67D28">
      <w:pPr>
        <w:pStyle w:val="Style64"/>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1 Нержавеющая сталь</w:t>
      </w:r>
    </w:p>
    <w:p w:rsidR="00D67D28" w:rsidRPr="00C552A8" w:rsidRDefault="00D67D28" w:rsidP="00D67D28">
      <w:pPr>
        <w:pStyle w:val="Style64"/>
        <w:widowControl/>
        <w:ind w:firstLine="567"/>
        <w:jc w:val="both"/>
        <w:rPr>
          <w:rStyle w:val="FontStyle102"/>
          <w:rFonts w:ascii="Times New Roman" w:hAnsi="Times New Roman" w:cs="Times New Roman"/>
          <w:b w:val="0"/>
          <w:sz w:val="24"/>
          <w:szCs w:val="24"/>
          <w:lang w:eastAsia="en-US"/>
        </w:rPr>
      </w:pPr>
      <w:r w:rsidRPr="00C552A8">
        <w:rPr>
          <w:rStyle w:val="FontStyle102"/>
          <w:rFonts w:ascii="Times New Roman" w:hAnsi="Times New Roman" w:cs="Times New Roman"/>
          <w:b w:val="0"/>
          <w:sz w:val="24"/>
          <w:szCs w:val="24"/>
          <w:lang w:eastAsia="en-US"/>
        </w:rPr>
        <w:t>2 Твёрдая древесина</w:t>
      </w:r>
    </w:p>
    <w:p w:rsidR="00C83CB6" w:rsidRPr="00C552A8" w:rsidRDefault="00C83CB6" w:rsidP="00D67D28">
      <w:pPr>
        <w:pStyle w:val="Style9"/>
        <w:widowControl/>
        <w:ind w:firstLine="567"/>
        <w:jc w:val="both"/>
        <w:rPr>
          <w:rStyle w:val="FontStyle102"/>
          <w:rFonts w:ascii="Times New Roman" w:hAnsi="Times New Roman" w:cs="Times New Roman"/>
          <w:b w:val="0"/>
          <w:lang w:eastAsia="en-US"/>
        </w:rPr>
      </w:pPr>
    </w:p>
    <w:p w:rsidR="00D67D28" w:rsidRPr="00C552A8" w:rsidRDefault="00C83CB6" w:rsidP="00D67D28">
      <w:pPr>
        <w:pStyle w:val="Style9"/>
        <w:widowControl/>
        <w:ind w:firstLine="567"/>
        <w:jc w:val="both"/>
        <w:rPr>
          <w:rStyle w:val="FontStyle96"/>
          <w:rFonts w:ascii="Times New Roman" w:hAnsi="Times New Roman" w:cs="Times New Roman"/>
          <w:b/>
          <w:sz w:val="20"/>
          <w:szCs w:val="20"/>
          <w:lang w:eastAsia="en-US"/>
        </w:rPr>
      </w:pPr>
      <w:r w:rsidRPr="00C552A8">
        <w:rPr>
          <w:rStyle w:val="FontStyle102"/>
          <w:rFonts w:ascii="Times New Roman" w:hAnsi="Times New Roman" w:cs="Times New Roman"/>
          <w:b w:val="0"/>
          <w:lang w:eastAsia="en-US"/>
        </w:rPr>
        <w:t>Примечание</w:t>
      </w:r>
      <w:r w:rsidR="00D67D28" w:rsidRPr="00C552A8">
        <w:rPr>
          <w:rStyle w:val="FontStyle102"/>
          <w:rFonts w:ascii="Times New Roman" w:hAnsi="Times New Roman" w:cs="Times New Roman"/>
          <w:b w:val="0"/>
          <w:lang w:eastAsia="en-US"/>
        </w:rPr>
        <w:t>: Все винты имеют размер M6</w:t>
      </w:r>
    </w:p>
    <w:p w:rsidR="00D67D28" w:rsidRPr="00C552A8" w:rsidRDefault="00D67D28" w:rsidP="00D67D28">
      <w:pPr>
        <w:pStyle w:val="Style7"/>
        <w:widowControl/>
        <w:ind w:firstLine="567"/>
        <w:jc w:val="both"/>
        <w:rPr>
          <w:rStyle w:val="FontStyle99"/>
          <w:rFonts w:ascii="Times New Roman" w:hAnsi="Times New Roman" w:cs="Times New Roman"/>
          <w:sz w:val="24"/>
          <w:szCs w:val="24"/>
          <w:lang w:eastAsia="en-US"/>
        </w:rPr>
      </w:pPr>
      <w:bookmarkStart w:id="47" w:name="bookmark68"/>
    </w:p>
    <w:bookmarkEnd w:id="47"/>
    <w:p w:rsidR="00D67D28" w:rsidRPr="00C552A8" w:rsidRDefault="00D67D28" w:rsidP="00C83CB6">
      <w:pPr>
        <w:pStyle w:val="Style7"/>
        <w:widowControl/>
        <w:ind w:firstLine="567"/>
        <w:jc w:val="center"/>
        <w:rPr>
          <w:rStyle w:val="FontStyle99"/>
          <w:rFonts w:ascii="Times New Roman" w:hAnsi="Times New Roman" w:cs="Times New Roman"/>
          <w:sz w:val="24"/>
          <w:szCs w:val="24"/>
          <w:lang w:eastAsia="en-US"/>
        </w:rPr>
      </w:pPr>
      <w:r w:rsidRPr="00C552A8">
        <w:rPr>
          <w:rStyle w:val="FontStyle103"/>
          <w:rFonts w:ascii="Times New Roman" w:hAnsi="Times New Roman" w:cs="Times New Roman"/>
          <w:sz w:val="24"/>
          <w:szCs w:val="24"/>
          <w:lang w:eastAsia="en-US"/>
        </w:rPr>
        <w:t xml:space="preserve">Рисунок </w:t>
      </w:r>
      <w:r w:rsidRPr="00C552A8">
        <w:rPr>
          <w:rStyle w:val="FontStyle100"/>
          <w:rFonts w:ascii="Times New Roman" w:hAnsi="Times New Roman" w:cs="Times New Roman"/>
          <w:lang w:eastAsia="en-US"/>
        </w:rPr>
        <w:t>I</w:t>
      </w:r>
      <w:r w:rsidRPr="00C552A8">
        <w:rPr>
          <w:rStyle w:val="FontStyle99"/>
          <w:rFonts w:ascii="Times New Roman" w:hAnsi="Times New Roman" w:cs="Times New Roman"/>
          <w:sz w:val="24"/>
          <w:szCs w:val="24"/>
          <w:lang w:eastAsia="en-US"/>
        </w:rPr>
        <w:t>.1</w:t>
      </w:r>
      <w:r w:rsidR="00C83CB6" w:rsidRPr="00C552A8">
        <w:rPr>
          <w:rStyle w:val="FontStyle99"/>
          <w:rFonts w:ascii="Times New Roman" w:hAnsi="Times New Roman" w:cs="Times New Roman"/>
          <w:sz w:val="24"/>
          <w:szCs w:val="24"/>
          <w:lang w:eastAsia="en-US"/>
        </w:rPr>
        <w:t>.</w:t>
      </w:r>
      <w:r w:rsidRPr="00C552A8">
        <w:rPr>
          <w:rStyle w:val="FontStyle99"/>
          <w:rFonts w:ascii="Times New Roman" w:hAnsi="Times New Roman" w:cs="Times New Roman"/>
          <w:sz w:val="24"/>
          <w:szCs w:val="24"/>
          <w:lang w:eastAsia="en-US"/>
        </w:rPr>
        <w:t xml:space="preserve"> </w:t>
      </w:r>
      <w:r w:rsidRPr="00C552A8">
        <w:rPr>
          <w:rStyle w:val="FontStyle103"/>
          <w:rFonts w:ascii="Times New Roman" w:hAnsi="Times New Roman" w:cs="Times New Roman"/>
          <w:sz w:val="24"/>
          <w:szCs w:val="24"/>
          <w:lang w:eastAsia="en-US"/>
        </w:rPr>
        <w:t>Испытание на переориентацию</w:t>
      </w:r>
    </w:p>
    <w:p w:rsidR="00D67D28" w:rsidRPr="00C552A8" w:rsidRDefault="00D67D28" w:rsidP="00D67D28">
      <w:pPr>
        <w:pStyle w:val="af3"/>
        <w:ind w:firstLine="567"/>
        <w:jc w:val="both"/>
        <w:rPr>
          <w:rFonts w:ascii="Times New Roman" w:hAnsi="Times New Roman" w:cs="Times New Roman"/>
        </w:rPr>
      </w:pPr>
    </w:p>
    <w:p w:rsidR="00D67D28" w:rsidRPr="00C552A8" w:rsidRDefault="00D67D28"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0A1DC7">
      <w:pPr>
        <w:pStyle w:val="Style5"/>
        <w:widowControl/>
        <w:ind w:firstLine="567"/>
        <w:jc w:val="center"/>
        <w:rPr>
          <w:rStyle w:val="FontStyle100"/>
          <w:rFonts w:ascii="Times New Roman" w:hAnsi="Times New Roman" w:cs="Times New Roman"/>
          <w:lang w:eastAsia="en-US"/>
        </w:rPr>
      </w:pPr>
      <w:r w:rsidRPr="00C552A8">
        <w:rPr>
          <w:rStyle w:val="FontStyle106"/>
          <w:rFonts w:ascii="Times New Roman" w:hAnsi="Times New Roman" w:cs="Times New Roman"/>
          <w:sz w:val="24"/>
          <w:szCs w:val="24"/>
          <w:lang w:eastAsia="en-US"/>
        </w:rPr>
        <w:lastRenderedPageBreak/>
        <w:t xml:space="preserve">Приложение </w:t>
      </w:r>
      <w:r w:rsidRPr="00C552A8">
        <w:rPr>
          <w:rStyle w:val="FontStyle100"/>
          <w:rFonts w:ascii="Times New Roman" w:hAnsi="Times New Roman" w:cs="Times New Roman"/>
          <w:lang w:val="en-US" w:eastAsia="en-US"/>
        </w:rPr>
        <w:t>J</w:t>
      </w:r>
    </w:p>
    <w:p w:rsidR="000A1DC7" w:rsidRPr="00C552A8" w:rsidRDefault="000A1DC7" w:rsidP="000A1DC7">
      <w:pPr>
        <w:pStyle w:val="Style24"/>
        <w:widowControl/>
        <w:ind w:firstLine="567"/>
        <w:jc w:val="center"/>
        <w:rPr>
          <w:rStyle w:val="FontStyle92"/>
          <w:rFonts w:ascii="Times New Roman" w:hAnsi="Times New Roman" w:cs="Times New Roman"/>
          <w:b/>
          <w:i/>
          <w:sz w:val="24"/>
          <w:szCs w:val="24"/>
          <w:lang w:eastAsia="en-US"/>
        </w:rPr>
      </w:pPr>
      <w:r w:rsidRPr="00C552A8">
        <w:rPr>
          <w:rStyle w:val="FontStyle92"/>
          <w:rFonts w:ascii="Times New Roman" w:hAnsi="Times New Roman" w:cs="Times New Roman"/>
          <w:b/>
          <w:i/>
          <w:sz w:val="24"/>
          <w:szCs w:val="24"/>
          <w:lang w:eastAsia="en-US"/>
        </w:rPr>
        <w:t>(</w:t>
      </w:r>
      <w:r w:rsidRPr="00C552A8">
        <w:rPr>
          <w:rStyle w:val="FontStyle97"/>
          <w:rFonts w:ascii="Times New Roman" w:hAnsi="Times New Roman" w:cs="Times New Roman"/>
          <w:b w:val="0"/>
          <w:i/>
          <w:sz w:val="24"/>
          <w:szCs w:val="24"/>
          <w:lang w:eastAsia="en-US"/>
        </w:rPr>
        <w:t>информационное</w:t>
      </w:r>
      <w:r w:rsidRPr="00C552A8">
        <w:rPr>
          <w:rStyle w:val="FontStyle92"/>
          <w:rFonts w:ascii="Times New Roman" w:hAnsi="Times New Roman" w:cs="Times New Roman"/>
          <w:b/>
          <w:i/>
          <w:sz w:val="24"/>
          <w:szCs w:val="24"/>
          <w:lang w:eastAsia="en-US"/>
        </w:rPr>
        <w:t>)</w:t>
      </w: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0A1DC7">
      <w:pPr>
        <w:pStyle w:val="Style36"/>
        <w:widowControl/>
        <w:jc w:val="center"/>
        <w:rPr>
          <w:rStyle w:val="FontStyle225"/>
          <w:rFonts w:ascii="Times New Roman" w:hAnsi="Times New Roman" w:cs="Times New Roman"/>
          <w:sz w:val="24"/>
          <w:szCs w:val="24"/>
          <w:lang w:eastAsia="en-US"/>
        </w:rPr>
      </w:pPr>
      <w:r w:rsidRPr="00C552A8">
        <w:rPr>
          <w:rStyle w:val="FontStyle225"/>
          <w:rFonts w:ascii="Times New Roman" w:hAnsi="Times New Roman" w:cs="Times New Roman"/>
          <w:sz w:val="24"/>
          <w:szCs w:val="24"/>
          <w:lang w:eastAsia="en-US"/>
        </w:rPr>
        <w:t>Сведения о соответствии стандартов ссылочным международным, региональным стандартам</w:t>
      </w:r>
    </w:p>
    <w:p w:rsidR="000A1DC7" w:rsidRPr="00C552A8" w:rsidRDefault="000A1DC7" w:rsidP="000A1DC7">
      <w:pPr>
        <w:pStyle w:val="Style36"/>
        <w:widowControl/>
        <w:jc w:val="center"/>
        <w:rPr>
          <w:rStyle w:val="FontStyle225"/>
          <w:rFonts w:ascii="Times New Roman" w:hAnsi="Times New Roman" w:cs="Times New Roman"/>
          <w:sz w:val="24"/>
          <w:szCs w:val="24"/>
          <w:lang w:eastAsia="en-US"/>
        </w:rPr>
      </w:pPr>
    </w:p>
    <w:p w:rsidR="000A1DC7" w:rsidRPr="00C552A8" w:rsidRDefault="000A1DC7" w:rsidP="000A1DC7">
      <w:pPr>
        <w:pStyle w:val="Style74"/>
        <w:widowControl/>
        <w:jc w:val="center"/>
        <w:rPr>
          <w:rStyle w:val="FontStyle225"/>
          <w:rFonts w:ascii="Times New Roman" w:hAnsi="Times New Roman" w:cs="Times New Roman"/>
          <w:sz w:val="24"/>
          <w:szCs w:val="24"/>
          <w:lang w:eastAsia="en-US"/>
        </w:rPr>
      </w:pPr>
      <w:r w:rsidRPr="00C552A8">
        <w:rPr>
          <w:rStyle w:val="FontStyle225"/>
          <w:rFonts w:ascii="Times New Roman" w:hAnsi="Times New Roman" w:cs="Times New Roman"/>
          <w:sz w:val="24"/>
          <w:szCs w:val="24"/>
          <w:lang w:eastAsia="en-US"/>
        </w:rPr>
        <w:t xml:space="preserve">Таблица </w:t>
      </w:r>
      <w:r w:rsidRPr="00C552A8">
        <w:rPr>
          <w:rStyle w:val="FontStyle225"/>
          <w:rFonts w:ascii="Times New Roman" w:hAnsi="Times New Roman" w:cs="Times New Roman"/>
          <w:sz w:val="24"/>
          <w:szCs w:val="24"/>
          <w:lang w:val="en-US" w:eastAsia="en-US"/>
        </w:rPr>
        <w:t>J</w:t>
      </w:r>
      <w:r w:rsidRPr="00C552A8">
        <w:rPr>
          <w:rStyle w:val="FontStyle225"/>
          <w:rFonts w:ascii="Times New Roman" w:hAnsi="Times New Roman" w:cs="Times New Roman"/>
          <w:sz w:val="24"/>
          <w:szCs w:val="24"/>
          <w:lang w:eastAsia="en-US"/>
        </w:rPr>
        <w:t>.1 - Сведения о соответствии стандартов ссылочным международным, региональным стандартам.</w:t>
      </w:r>
    </w:p>
    <w:p w:rsidR="000A1DC7" w:rsidRPr="00C552A8" w:rsidRDefault="000A1DC7" w:rsidP="000A1DC7">
      <w:pPr>
        <w:pStyle w:val="Style74"/>
        <w:widowControl/>
        <w:jc w:val="center"/>
        <w:rPr>
          <w:rFonts w:ascii="Times New Roman" w:hAnsi="Times New Roman" w:cs="Times New Roman"/>
        </w:rPr>
      </w:pPr>
    </w:p>
    <w:tbl>
      <w:tblPr>
        <w:tblStyle w:val="af5"/>
        <w:tblW w:w="5000" w:type="pct"/>
        <w:tblLayout w:type="fixed"/>
        <w:tblLook w:val="04A0" w:firstRow="1" w:lastRow="0" w:firstColumn="1" w:lastColumn="0" w:noHBand="0" w:noVBand="1"/>
      </w:tblPr>
      <w:tblGrid>
        <w:gridCol w:w="4278"/>
        <w:gridCol w:w="1128"/>
        <w:gridCol w:w="3939"/>
      </w:tblGrid>
      <w:tr w:rsidR="000A1DC7" w:rsidRPr="00C552A8" w:rsidTr="00C26B18">
        <w:tc>
          <w:tcPr>
            <w:tcW w:w="4278" w:type="dxa"/>
            <w:tcBorders>
              <w:top w:val="single" w:sz="4" w:space="0" w:color="auto"/>
              <w:left w:val="single" w:sz="4" w:space="0" w:color="auto"/>
              <w:bottom w:val="double" w:sz="4" w:space="0" w:color="auto"/>
              <w:right w:val="single" w:sz="4" w:space="0" w:color="auto"/>
            </w:tcBorders>
            <w:hideMark/>
          </w:tcPr>
          <w:p w:rsidR="000A1DC7" w:rsidRPr="00C552A8" w:rsidRDefault="000A1DC7" w:rsidP="00C26B18">
            <w:pPr>
              <w:widowControl/>
              <w:autoSpaceDE w:val="0"/>
              <w:autoSpaceDN w:val="0"/>
              <w:adjustRightInd w:val="0"/>
              <w:jc w:val="center"/>
              <w:rPr>
                <w:rFonts w:ascii="Times New Roman" w:eastAsia="Arial Unicode MS" w:hAnsi="Times New Roman" w:cs="Times New Roman"/>
                <w:bCs/>
                <w:lang w:eastAsia="en-US"/>
              </w:rPr>
            </w:pPr>
            <w:r w:rsidRPr="00C552A8">
              <w:rPr>
                <w:rFonts w:ascii="Times New Roman" w:eastAsia="Arial Unicode MS" w:hAnsi="Times New Roman" w:cs="Times New Roman"/>
                <w:bCs/>
                <w:lang w:eastAsia="en-US"/>
              </w:rPr>
              <w:t>Обозначение и наименование международного, регионального стандартов</w:t>
            </w:r>
          </w:p>
        </w:tc>
        <w:tc>
          <w:tcPr>
            <w:tcW w:w="1128" w:type="dxa"/>
            <w:tcBorders>
              <w:top w:val="single" w:sz="4" w:space="0" w:color="auto"/>
              <w:left w:val="single" w:sz="4" w:space="0" w:color="auto"/>
              <w:bottom w:val="double" w:sz="4" w:space="0" w:color="auto"/>
              <w:right w:val="single" w:sz="4" w:space="0" w:color="auto"/>
            </w:tcBorders>
            <w:hideMark/>
          </w:tcPr>
          <w:p w:rsidR="000A1DC7" w:rsidRPr="00C552A8" w:rsidRDefault="000A1DC7" w:rsidP="00C26B18">
            <w:pPr>
              <w:widowControl/>
              <w:autoSpaceDE w:val="0"/>
              <w:autoSpaceDN w:val="0"/>
              <w:adjustRightInd w:val="0"/>
              <w:jc w:val="center"/>
              <w:rPr>
                <w:rFonts w:ascii="Times New Roman" w:eastAsia="Arial Unicode MS" w:hAnsi="Times New Roman" w:cs="Times New Roman"/>
                <w:bCs/>
                <w:lang w:eastAsia="en-US"/>
              </w:rPr>
            </w:pPr>
            <w:r w:rsidRPr="00C552A8">
              <w:rPr>
                <w:rFonts w:ascii="Times New Roman" w:eastAsia="Arial Unicode MS" w:hAnsi="Times New Roman" w:cs="Times New Roman"/>
                <w:bCs/>
                <w:lang w:eastAsia="en-US"/>
              </w:rPr>
              <w:t>Степень соответствия</w:t>
            </w:r>
          </w:p>
        </w:tc>
        <w:tc>
          <w:tcPr>
            <w:tcW w:w="3939" w:type="dxa"/>
            <w:tcBorders>
              <w:top w:val="single" w:sz="4" w:space="0" w:color="auto"/>
              <w:left w:val="single" w:sz="4" w:space="0" w:color="auto"/>
              <w:bottom w:val="double" w:sz="4" w:space="0" w:color="auto"/>
              <w:right w:val="single" w:sz="4" w:space="0" w:color="auto"/>
            </w:tcBorders>
            <w:hideMark/>
          </w:tcPr>
          <w:p w:rsidR="000A1DC7" w:rsidRPr="00C552A8" w:rsidRDefault="000A1DC7" w:rsidP="00C26B18">
            <w:pPr>
              <w:widowControl/>
              <w:autoSpaceDE w:val="0"/>
              <w:autoSpaceDN w:val="0"/>
              <w:adjustRightInd w:val="0"/>
              <w:jc w:val="center"/>
              <w:rPr>
                <w:rFonts w:ascii="Times New Roman" w:eastAsia="Arial Unicode MS" w:hAnsi="Times New Roman" w:cs="Times New Roman"/>
                <w:bCs/>
                <w:lang w:eastAsia="en-US"/>
              </w:rPr>
            </w:pPr>
            <w:r w:rsidRPr="00C552A8">
              <w:rPr>
                <w:rFonts w:ascii="Times New Roman" w:eastAsia="Arial Unicode MS" w:hAnsi="Times New Roman" w:cs="Times New Roman"/>
                <w:bCs/>
                <w:lang w:eastAsia="en-US"/>
              </w:rPr>
              <w:t>Обозначение и наименование национального, межгосударственного стандартов</w:t>
            </w:r>
          </w:p>
        </w:tc>
      </w:tr>
      <w:tr w:rsidR="000A1DC7" w:rsidRPr="00C552A8" w:rsidTr="00C26B18">
        <w:tc>
          <w:tcPr>
            <w:tcW w:w="4278" w:type="dxa"/>
            <w:tcBorders>
              <w:top w:val="single" w:sz="4" w:space="0" w:color="auto"/>
              <w:left w:val="single" w:sz="4" w:space="0" w:color="auto"/>
              <w:bottom w:val="single" w:sz="4" w:space="0" w:color="auto"/>
              <w:right w:val="single" w:sz="4" w:space="0" w:color="auto"/>
            </w:tcBorders>
          </w:tcPr>
          <w:p w:rsidR="000A1DC7" w:rsidRPr="00C552A8" w:rsidRDefault="000A1DC7" w:rsidP="00C26B18">
            <w:pPr>
              <w:pStyle w:val="af3"/>
              <w:jc w:val="both"/>
              <w:rPr>
                <w:rFonts w:ascii="Times New Roman" w:hAnsi="Times New Roman" w:cs="Times New Roman"/>
                <w:lang w:eastAsia="en-US"/>
              </w:rPr>
            </w:pPr>
            <w:r w:rsidRPr="00C552A8">
              <w:rPr>
                <w:rStyle w:val="FontStyle102"/>
                <w:rFonts w:ascii="Times New Roman" w:hAnsi="Times New Roman" w:cs="Times New Roman"/>
                <w:b w:val="0"/>
                <w:sz w:val="24"/>
                <w:szCs w:val="24"/>
                <w:lang w:val="en-US" w:eastAsia="en-US"/>
              </w:rPr>
              <w:t xml:space="preserve">IEC 60068-2-52 </w:t>
            </w:r>
            <w:r w:rsidRPr="00C552A8">
              <w:rPr>
                <w:rFonts w:ascii="Times New Roman" w:hAnsi="Times New Roman" w:cs="Times New Roman"/>
                <w:lang w:val="en-US"/>
              </w:rPr>
              <w:t>Environmental testing – Part 2-52: Tests – Test Kb: Salt mist, cyclic (sodium chloride solution) (</w:t>
            </w:r>
            <w:r w:rsidRPr="00C552A8">
              <w:rPr>
                <w:rStyle w:val="FontStyle107"/>
                <w:rFonts w:ascii="Times New Roman" w:hAnsi="Times New Roman" w:cs="Times New Roman"/>
                <w:b w:val="0"/>
                <w:sz w:val="24"/>
                <w:szCs w:val="24"/>
                <w:lang w:eastAsia="en-US"/>
              </w:rPr>
              <w:t>Испытания</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на</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воздействие</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внешних</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факторов</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 xml:space="preserve">Часть 2-52. Испытания. Испытание </w:t>
            </w:r>
            <w:proofErr w:type="spellStart"/>
            <w:r w:rsidRPr="00C552A8">
              <w:rPr>
                <w:rStyle w:val="FontStyle107"/>
                <w:rFonts w:ascii="Times New Roman" w:hAnsi="Times New Roman" w:cs="Times New Roman"/>
                <w:b w:val="0"/>
                <w:sz w:val="24"/>
                <w:szCs w:val="24"/>
                <w:lang w:eastAsia="en-US"/>
              </w:rPr>
              <w:t>Кb</w:t>
            </w:r>
            <w:proofErr w:type="spellEnd"/>
            <w:r w:rsidRPr="00C552A8">
              <w:rPr>
                <w:rStyle w:val="FontStyle107"/>
                <w:rFonts w:ascii="Times New Roman" w:hAnsi="Times New Roman" w:cs="Times New Roman"/>
                <w:b w:val="0"/>
                <w:sz w:val="24"/>
                <w:szCs w:val="24"/>
                <w:lang w:eastAsia="en-US"/>
              </w:rPr>
              <w:t>: Соляной туман, циклическое испытание (раствор хлорида натрия))</w:t>
            </w:r>
          </w:p>
        </w:tc>
        <w:tc>
          <w:tcPr>
            <w:tcW w:w="1128" w:type="dxa"/>
            <w:tcBorders>
              <w:top w:val="single" w:sz="4" w:space="0" w:color="auto"/>
              <w:left w:val="single" w:sz="4" w:space="0" w:color="auto"/>
              <w:bottom w:val="single" w:sz="4" w:space="0" w:color="auto"/>
              <w:right w:val="single" w:sz="4" w:space="0" w:color="auto"/>
            </w:tcBorders>
          </w:tcPr>
          <w:p w:rsidR="000A1DC7" w:rsidRPr="00C552A8" w:rsidRDefault="000A1DC7" w:rsidP="00C26B18">
            <w:pPr>
              <w:widowControl/>
              <w:autoSpaceDE w:val="0"/>
              <w:autoSpaceDN w:val="0"/>
              <w:adjustRightInd w:val="0"/>
              <w:jc w:val="center"/>
              <w:rPr>
                <w:rFonts w:ascii="Times New Roman" w:eastAsia="Arial Unicode MS" w:hAnsi="Times New Roman" w:cs="Times New Roman"/>
                <w:bCs/>
                <w:lang w:val="en-US" w:eastAsia="en-US"/>
              </w:rPr>
            </w:pPr>
            <w:r w:rsidRPr="00C552A8">
              <w:rPr>
                <w:rFonts w:ascii="Times New Roman" w:eastAsia="Arial Unicode MS" w:hAnsi="Times New Roman" w:cs="Times New Roman"/>
                <w:bCs/>
                <w:lang w:val="en-US" w:eastAsia="en-US"/>
              </w:rPr>
              <w:t>IDT</w:t>
            </w:r>
          </w:p>
        </w:tc>
        <w:tc>
          <w:tcPr>
            <w:tcW w:w="3939" w:type="dxa"/>
            <w:tcBorders>
              <w:top w:val="single" w:sz="4" w:space="0" w:color="auto"/>
              <w:left w:val="single" w:sz="4" w:space="0" w:color="auto"/>
              <w:bottom w:val="single" w:sz="4" w:space="0" w:color="auto"/>
              <w:right w:val="single" w:sz="4" w:space="0" w:color="auto"/>
            </w:tcBorders>
          </w:tcPr>
          <w:p w:rsidR="000A1DC7" w:rsidRPr="00C552A8" w:rsidRDefault="000A1DC7" w:rsidP="00C26B18">
            <w:pPr>
              <w:pStyle w:val="af3"/>
              <w:jc w:val="both"/>
              <w:rPr>
                <w:rFonts w:ascii="Times New Roman" w:eastAsia="Times New Roman" w:hAnsi="Times New Roman" w:cs="Times New Roman"/>
              </w:rPr>
            </w:pPr>
            <w:r w:rsidRPr="00C552A8">
              <w:rPr>
                <w:rFonts w:ascii="Times New Roman" w:hAnsi="Times New Roman" w:cs="Times New Roman"/>
              </w:rPr>
              <w:t>СТ РК IEC 60068-2-52-2012</w:t>
            </w:r>
            <w:r w:rsidRPr="00C552A8">
              <w:rPr>
                <w:rFonts w:ascii="Times New Roman" w:hAnsi="Times New Roman" w:cs="Times New Roman"/>
                <w:shd w:val="clear" w:color="auto" w:fill="EAEAEA"/>
              </w:rPr>
              <w:t xml:space="preserve"> </w:t>
            </w:r>
            <w:r w:rsidRPr="00C552A8">
              <w:rPr>
                <w:rFonts w:ascii="Times New Roman" w:hAnsi="Times New Roman" w:cs="Times New Roman"/>
              </w:rPr>
              <w:t xml:space="preserve">Испытания на воздействие внешних факторов. Часть 2-52. Испытания. Испытание </w:t>
            </w:r>
            <w:proofErr w:type="spellStart"/>
            <w:r w:rsidRPr="00C552A8">
              <w:rPr>
                <w:rFonts w:ascii="Times New Roman" w:hAnsi="Times New Roman" w:cs="Times New Roman"/>
              </w:rPr>
              <w:t>Kb</w:t>
            </w:r>
            <w:proofErr w:type="spellEnd"/>
            <w:r w:rsidRPr="00C552A8">
              <w:rPr>
                <w:rFonts w:ascii="Times New Roman" w:hAnsi="Times New Roman" w:cs="Times New Roman"/>
              </w:rPr>
              <w:t>. Соляной туман, циклическое испытание (раствор хлорида натрия)</w:t>
            </w:r>
          </w:p>
        </w:tc>
      </w:tr>
      <w:tr w:rsidR="000A1DC7" w:rsidRPr="00C552A8" w:rsidTr="00C26B18">
        <w:tc>
          <w:tcPr>
            <w:tcW w:w="4278" w:type="dxa"/>
            <w:tcBorders>
              <w:top w:val="single" w:sz="4" w:space="0" w:color="auto"/>
              <w:left w:val="single" w:sz="4" w:space="0" w:color="auto"/>
              <w:bottom w:val="single" w:sz="4" w:space="0" w:color="auto"/>
              <w:right w:val="single" w:sz="4" w:space="0" w:color="auto"/>
            </w:tcBorders>
          </w:tcPr>
          <w:p w:rsidR="000A1DC7" w:rsidRPr="00C552A8" w:rsidRDefault="000A1DC7" w:rsidP="00C26B18">
            <w:pPr>
              <w:pStyle w:val="af3"/>
              <w:jc w:val="both"/>
              <w:rPr>
                <w:rFonts w:ascii="Times New Roman" w:eastAsiaTheme="minorEastAsia" w:hAnsi="Times New Roman" w:cs="Times New Roman"/>
                <w:lang w:val="en-US" w:eastAsia="en-US"/>
              </w:rPr>
            </w:pPr>
            <w:r w:rsidRPr="00C552A8">
              <w:rPr>
                <w:rStyle w:val="FontStyle100"/>
                <w:rFonts w:ascii="Times New Roman" w:hAnsi="Times New Roman" w:cs="Times New Roman"/>
                <w:b w:val="0"/>
                <w:lang w:val="en-US" w:eastAsia="en-US"/>
              </w:rPr>
              <w:t xml:space="preserve">IEC 60529:1989 </w:t>
            </w:r>
            <w:r w:rsidRPr="00C552A8">
              <w:rPr>
                <w:rFonts w:ascii="Times New Roman" w:hAnsi="Times New Roman" w:cs="Times New Roman"/>
                <w:lang w:val="en-US"/>
              </w:rPr>
              <w:t xml:space="preserve">Degrees of protection provided by enclosures (IP Code) </w:t>
            </w:r>
            <w:r w:rsidRPr="00C552A8">
              <w:rPr>
                <w:rStyle w:val="FontStyle100"/>
                <w:lang w:val="en-US"/>
              </w:rPr>
              <w:t>(</w:t>
            </w:r>
            <w:r w:rsidRPr="00C552A8">
              <w:rPr>
                <w:rStyle w:val="FontStyle107"/>
                <w:rFonts w:ascii="Times New Roman" w:hAnsi="Times New Roman" w:cs="Times New Roman"/>
                <w:b w:val="0"/>
                <w:sz w:val="24"/>
                <w:szCs w:val="24"/>
                <w:lang w:eastAsia="en-US"/>
              </w:rPr>
              <w:t>Степени</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защиты</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обеспечиваемые</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корпусами</w:t>
            </w:r>
            <w:r w:rsidRPr="00C552A8">
              <w:rPr>
                <w:rStyle w:val="FontStyle107"/>
                <w:rFonts w:ascii="Times New Roman" w:hAnsi="Times New Roman" w:cs="Times New Roman"/>
                <w:b w:val="0"/>
                <w:sz w:val="24"/>
                <w:szCs w:val="24"/>
                <w:lang w:val="en-US" w:eastAsia="en-US"/>
              </w:rPr>
              <w:t xml:space="preserve"> (</w:t>
            </w:r>
            <w:r w:rsidRPr="00C552A8">
              <w:rPr>
                <w:rStyle w:val="FontStyle107"/>
                <w:rFonts w:ascii="Times New Roman" w:hAnsi="Times New Roman" w:cs="Times New Roman"/>
                <w:b w:val="0"/>
                <w:sz w:val="24"/>
                <w:szCs w:val="24"/>
                <w:lang w:eastAsia="en-US"/>
              </w:rPr>
              <w:t>Код</w:t>
            </w:r>
            <w:r w:rsidRPr="00C552A8">
              <w:rPr>
                <w:rStyle w:val="FontStyle107"/>
                <w:rFonts w:ascii="Times New Roman" w:hAnsi="Times New Roman" w:cs="Times New Roman"/>
                <w:b w:val="0"/>
                <w:sz w:val="24"/>
                <w:szCs w:val="24"/>
                <w:lang w:val="en-US" w:eastAsia="en-US"/>
              </w:rPr>
              <w:t xml:space="preserve"> IP</w:t>
            </w:r>
            <w:r w:rsidRPr="00C552A8">
              <w:rPr>
                <w:rStyle w:val="FontStyle99"/>
                <w:rFonts w:ascii="Times New Roman" w:hAnsi="Times New Roman" w:cs="Times New Roman"/>
                <w:b w:val="0"/>
                <w:sz w:val="24"/>
                <w:szCs w:val="24"/>
                <w:lang w:val="en-US" w:eastAsia="en-US"/>
              </w:rPr>
              <w:t>))</w:t>
            </w:r>
          </w:p>
        </w:tc>
        <w:tc>
          <w:tcPr>
            <w:tcW w:w="1128" w:type="dxa"/>
            <w:tcBorders>
              <w:top w:val="single" w:sz="4" w:space="0" w:color="auto"/>
              <w:left w:val="single" w:sz="4" w:space="0" w:color="auto"/>
              <w:bottom w:val="single" w:sz="4" w:space="0" w:color="auto"/>
              <w:right w:val="single" w:sz="4" w:space="0" w:color="auto"/>
            </w:tcBorders>
          </w:tcPr>
          <w:p w:rsidR="000A1DC7" w:rsidRPr="00C552A8" w:rsidRDefault="000A1DC7" w:rsidP="00C26B18">
            <w:pPr>
              <w:widowControl/>
              <w:autoSpaceDE w:val="0"/>
              <w:autoSpaceDN w:val="0"/>
              <w:adjustRightInd w:val="0"/>
              <w:jc w:val="center"/>
              <w:rPr>
                <w:rFonts w:ascii="Times New Roman" w:eastAsia="Arial Unicode MS" w:hAnsi="Times New Roman" w:cs="Times New Roman"/>
                <w:bCs/>
                <w:lang w:eastAsia="en-US"/>
              </w:rPr>
            </w:pPr>
            <w:r w:rsidRPr="00C552A8">
              <w:rPr>
                <w:rFonts w:ascii="Times New Roman" w:eastAsia="Arial Unicode MS" w:hAnsi="Times New Roman" w:cs="Times New Roman"/>
                <w:bCs/>
                <w:lang w:val="en-US" w:eastAsia="en-US"/>
              </w:rPr>
              <w:t>IDT</w:t>
            </w:r>
          </w:p>
        </w:tc>
        <w:tc>
          <w:tcPr>
            <w:tcW w:w="3939" w:type="dxa"/>
            <w:tcBorders>
              <w:top w:val="single" w:sz="4" w:space="0" w:color="auto"/>
              <w:left w:val="single" w:sz="4" w:space="0" w:color="auto"/>
              <w:bottom w:val="single" w:sz="4" w:space="0" w:color="auto"/>
              <w:right w:val="single" w:sz="4" w:space="0" w:color="auto"/>
            </w:tcBorders>
          </w:tcPr>
          <w:p w:rsidR="000A1DC7" w:rsidRPr="00C552A8" w:rsidRDefault="000A1DC7" w:rsidP="00C26B18">
            <w:pPr>
              <w:pStyle w:val="af3"/>
              <w:jc w:val="both"/>
              <w:rPr>
                <w:rFonts w:ascii="Times New Roman" w:eastAsia="Times New Roman" w:hAnsi="Times New Roman" w:cs="Times New Roman"/>
              </w:rPr>
            </w:pPr>
            <w:r w:rsidRPr="00C552A8">
              <w:rPr>
                <w:rFonts w:ascii="Times New Roman" w:hAnsi="Times New Roman" w:cs="Times New Roman"/>
              </w:rPr>
              <w:t>СТ РК IEC 60529-2012 Степени защиты, обеспечиваемые корпусами (Код IР)</w:t>
            </w:r>
          </w:p>
        </w:tc>
      </w:tr>
    </w:tbl>
    <w:p w:rsidR="000A1DC7" w:rsidRPr="00C552A8" w:rsidRDefault="000A1DC7" w:rsidP="000A1DC7">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0A1DC7" w:rsidRPr="00C552A8" w:rsidRDefault="000A1DC7" w:rsidP="00C90A80">
      <w:pPr>
        <w:pStyle w:val="Style36"/>
        <w:widowControl/>
        <w:jc w:val="center"/>
        <w:rPr>
          <w:rStyle w:val="FontStyle225"/>
          <w:rFonts w:ascii="Times New Roman" w:hAnsi="Times New Roman" w:cs="Times New Roman"/>
          <w:sz w:val="24"/>
          <w:szCs w:val="24"/>
          <w:lang w:eastAsia="en-US"/>
        </w:rPr>
      </w:pPr>
    </w:p>
    <w:p w:rsidR="00C26B18" w:rsidRPr="00C552A8" w:rsidRDefault="00C26B18" w:rsidP="00C90A80">
      <w:pPr>
        <w:pStyle w:val="Style36"/>
        <w:widowControl/>
        <w:jc w:val="center"/>
        <w:rPr>
          <w:rStyle w:val="FontStyle225"/>
          <w:rFonts w:ascii="Times New Roman" w:hAnsi="Times New Roman" w:cs="Times New Roman"/>
          <w:sz w:val="24"/>
          <w:szCs w:val="24"/>
          <w:lang w:eastAsia="en-US"/>
        </w:rPr>
      </w:pPr>
    </w:p>
    <w:p w:rsidR="00C552A8" w:rsidRPr="00C552A8" w:rsidRDefault="00C552A8" w:rsidP="00C90A80">
      <w:pPr>
        <w:pStyle w:val="Style36"/>
        <w:widowControl/>
        <w:jc w:val="center"/>
        <w:rPr>
          <w:rStyle w:val="FontStyle225"/>
          <w:rFonts w:ascii="Times New Roman" w:hAnsi="Times New Roman" w:cs="Times New Roman"/>
          <w:sz w:val="24"/>
          <w:szCs w:val="24"/>
          <w:lang w:eastAsia="en-US"/>
        </w:rPr>
      </w:pPr>
    </w:p>
    <w:p w:rsidR="00C552A8" w:rsidRPr="00C552A8" w:rsidRDefault="00C552A8" w:rsidP="00C90A80">
      <w:pPr>
        <w:pStyle w:val="Style36"/>
        <w:widowControl/>
        <w:jc w:val="center"/>
        <w:rPr>
          <w:rStyle w:val="FontStyle225"/>
          <w:rFonts w:ascii="Times New Roman" w:hAnsi="Times New Roman" w:cs="Times New Roman"/>
          <w:sz w:val="24"/>
          <w:szCs w:val="24"/>
          <w:lang w:eastAsia="en-US"/>
        </w:rPr>
      </w:pPr>
    </w:p>
    <w:p w:rsidR="00C552A8" w:rsidRPr="00C552A8" w:rsidRDefault="00C552A8" w:rsidP="00C90A80">
      <w:pPr>
        <w:pStyle w:val="Style36"/>
        <w:widowControl/>
        <w:jc w:val="center"/>
        <w:rPr>
          <w:rStyle w:val="FontStyle225"/>
          <w:rFonts w:ascii="Times New Roman" w:hAnsi="Times New Roman" w:cs="Times New Roman"/>
          <w:sz w:val="24"/>
          <w:szCs w:val="24"/>
          <w:lang w:eastAsia="en-US"/>
        </w:rPr>
      </w:pPr>
    </w:p>
    <w:p w:rsidR="00C552A8" w:rsidRPr="00C552A8" w:rsidRDefault="00C552A8" w:rsidP="00C90A80">
      <w:pPr>
        <w:pStyle w:val="Style36"/>
        <w:widowControl/>
        <w:jc w:val="center"/>
        <w:rPr>
          <w:rStyle w:val="FontStyle225"/>
          <w:rFonts w:ascii="Times New Roman" w:hAnsi="Times New Roman" w:cs="Times New Roman"/>
          <w:sz w:val="24"/>
          <w:szCs w:val="24"/>
          <w:lang w:eastAsia="en-US"/>
        </w:rPr>
      </w:pPr>
    </w:p>
    <w:p w:rsidR="00C552A8" w:rsidRPr="00C552A8" w:rsidRDefault="00C552A8" w:rsidP="00C90A80">
      <w:pPr>
        <w:pStyle w:val="Style36"/>
        <w:widowControl/>
        <w:jc w:val="center"/>
        <w:rPr>
          <w:rStyle w:val="FontStyle225"/>
          <w:rFonts w:ascii="Times New Roman" w:hAnsi="Times New Roman" w:cs="Times New Roman"/>
          <w:sz w:val="24"/>
          <w:szCs w:val="24"/>
          <w:lang w:eastAsia="en-US"/>
        </w:rPr>
      </w:pPr>
    </w:p>
    <w:p w:rsidR="00C552A8" w:rsidRPr="00C552A8" w:rsidRDefault="00C552A8" w:rsidP="00C90A80">
      <w:pPr>
        <w:pStyle w:val="Style36"/>
        <w:widowControl/>
        <w:jc w:val="center"/>
        <w:rPr>
          <w:rStyle w:val="FontStyle225"/>
          <w:rFonts w:ascii="Times New Roman" w:hAnsi="Times New Roman" w:cs="Times New Roman"/>
          <w:sz w:val="24"/>
          <w:szCs w:val="24"/>
          <w:lang w:eastAsia="en-US"/>
        </w:rPr>
      </w:pPr>
    </w:p>
    <w:p w:rsidR="00C552A8" w:rsidRPr="00C552A8" w:rsidRDefault="00C552A8" w:rsidP="00C90A80">
      <w:pPr>
        <w:pStyle w:val="Style36"/>
        <w:widowControl/>
        <w:jc w:val="center"/>
        <w:rPr>
          <w:rStyle w:val="FontStyle225"/>
          <w:rFonts w:ascii="Times New Roman" w:hAnsi="Times New Roman" w:cs="Times New Roman"/>
          <w:sz w:val="24"/>
          <w:szCs w:val="24"/>
          <w:lang w:eastAsia="en-US"/>
        </w:rPr>
      </w:pPr>
    </w:p>
    <w:p w:rsidR="00C90A80" w:rsidRPr="00C552A8" w:rsidRDefault="00C90A80" w:rsidP="00C90A80">
      <w:pPr>
        <w:pStyle w:val="Style36"/>
        <w:widowControl/>
        <w:jc w:val="center"/>
        <w:rPr>
          <w:rStyle w:val="FontStyle225"/>
          <w:rFonts w:ascii="Times New Roman" w:hAnsi="Times New Roman" w:cs="Times New Roman"/>
          <w:sz w:val="24"/>
          <w:szCs w:val="24"/>
          <w:lang w:eastAsia="en-US"/>
        </w:rPr>
      </w:pPr>
      <w:r w:rsidRPr="00C552A8">
        <w:rPr>
          <w:rStyle w:val="FontStyle225"/>
          <w:rFonts w:ascii="Times New Roman" w:hAnsi="Times New Roman" w:cs="Times New Roman"/>
          <w:sz w:val="24"/>
          <w:szCs w:val="24"/>
          <w:lang w:eastAsia="en-US"/>
        </w:rPr>
        <w:lastRenderedPageBreak/>
        <w:t>Библиография</w:t>
      </w:r>
    </w:p>
    <w:p w:rsidR="00C90A80" w:rsidRPr="00C552A8" w:rsidRDefault="00C90A80" w:rsidP="00C90A80">
      <w:pPr>
        <w:pStyle w:val="Style150"/>
        <w:widowControl/>
        <w:jc w:val="both"/>
        <w:rPr>
          <w:rStyle w:val="FontStyle237"/>
          <w:rFonts w:ascii="Times New Roman" w:hAnsi="Times New Roman" w:cs="Times New Roman"/>
          <w:sz w:val="24"/>
          <w:szCs w:val="24"/>
        </w:rPr>
      </w:pPr>
      <w:bookmarkStart w:id="48" w:name="bookmark300"/>
    </w:p>
    <w:bookmarkEnd w:id="48"/>
    <w:p w:rsidR="00C83CB6" w:rsidRPr="00C552A8" w:rsidRDefault="00C83CB6" w:rsidP="00C83CB6">
      <w:pPr>
        <w:pStyle w:val="Style51"/>
        <w:widowControl/>
        <w:ind w:firstLine="720"/>
        <w:jc w:val="both"/>
        <w:rPr>
          <w:rStyle w:val="FontStyle101"/>
          <w:rFonts w:ascii="Times New Roman" w:hAnsi="Times New Roman" w:cs="Times New Roman"/>
          <w:b/>
          <w:sz w:val="24"/>
          <w:szCs w:val="24"/>
          <w:lang w:eastAsia="en-US"/>
        </w:rPr>
      </w:pPr>
      <w:r w:rsidRPr="00C552A8">
        <w:rPr>
          <w:rStyle w:val="FontStyle237"/>
          <w:rFonts w:ascii="Times New Roman" w:hAnsi="Times New Roman" w:cs="Times New Roman"/>
          <w:sz w:val="24"/>
          <w:szCs w:val="24"/>
        </w:rPr>
        <w:t xml:space="preserve">[1] </w:t>
      </w:r>
      <w:r w:rsidRPr="00C552A8">
        <w:rPr>
          <w:rStyle w:val="FontStyle102"/>
          <w:rFonts w:ascii="Times New Roman" w:hAnsi="Times New Roman" w:cs="Times New Roman"/>
          <w:b w:val="0"/>
          <w:sz w:val="24"/>
          <w:szCs w:val="24"/>
          <w:lang w:eastAsia="en-US"/>
        </w:rPr>
        <w:t>IEC 60068 (</w:t>
      </w:r>
      <w:r w:rsidRPr="00C552A8">
        <w:rPr>
          <w:rStyle w:val="FontStyle108"/>
          <w:rFonts w:ascii="Times New Roman" w:hAnsi="Times New Roman" w:cs="Times New Roman"/>
          <w:sz w:val="24"/>
          <w:szCs w:val="24"/>
          <w:lang w:eastAsia="en-US"/>
        </w:rPr>
        <w:t>все</w:t>
      </w:r>
      <w:r w:rsidRPr="00C552A8">
        <w:rPr>
          <w:rStyle w:val="FontStyle108"/>
          <w:rFonts w:ascii="Times New Roman" w:hAnsi="Times New Roman" w:cs="Times New Roman"/>
          <w:b/>
          <w:sz w:val="24"/>
          <w:szCs w:val="24"/>
          <w:lang w:eastAsia="en-US"/>
        </w:rPr>
        <w:t xml:space="preserve"> </w:t>
      </w:r>
      <w:r w:rsidRPr="00C552A8">
        <w:rPr>
          <w:rStyle w:val="FontStyle108"/>
          <w:rFonts w:ascii="Times New Roman" w:hAnsi="Times New Roman" w:cs="Times New Roman"/>
          <w:sz w:val="24"/>
          <w:szCs w:val="24"/>
          <w:lang w:eastAsia="en-US"/>
        </w:rPr>
        <w:t>части</w:t>
      </w:r>
      <w:r w:rsidRPr="00C552A8">
        <w:rPr>
          <w:rStyle w:val="FontStyle102"/>
          <w:rFonts w:ascii="Times New Roman" w:hAnsi="Times New Roman" w:cs="Times New Roman"/>
          <w:b w:val="0"/>
          <w:sz w:val="24"/>
          <w:szCs w:val="24"/>
          <w:lang w:eastAsia="en-US"/>
        </w:rPr>
        <w:t xml:space="preserve">), </w:t>
      </w:r>
      <w:r w:rsidRPr="00C552A8">
        <w:rPr>
          <w:rStyle w:val="FontStyle101"/>
          <w:rFonts w:ascii="Times New Roman" w:hAnsi="Times New Roman" w:cs="Times New Roman"/>
          <w:i w:val="0"/>
          <w:sz w:val="24"/>
          <w:szCs w:val="24"/>
          <w:lang w:eastAsia="en-US"/>
        </w:rPr>
        <w:t>Испытания на воздействие внешних факторов</w:t>
      </w:r>
    </w:p>
    <w:p w:rsidR="00C83CB6" w:rsidRPr="00C552A8" w:rsidRDefault="00C83CB6" w:rsidP="00C83CB6">
      <w:pPr>
        <w:pStyle w:val="Style51"/>
        <w:widowControl/>
        <w:ind w:firstLine="720"/>
        <w:jc w:val="both"/>
        <w:rPr>
          <w:rStyle w:val="FontStyle101"/>
          <w:rFonts w:ascii="Times New Roman" w:hAnsi="Times New Roman" w:cs="Times New Roman"/>
          <w:b/>
          <w:sz w:val="24"/>
          <w:szCs w:val="24"/>
          <w:lang w:eastAsia="en-US"/>
        </w:rPr>
      </w:pPr>
      <w:r w:rsidRPr="00C552A8">
        <w:rPr>
          <w:rStyle w:val="FontStyle237"/>
          <w:rFonts w:ascii="Times New Roman" w:hAnsi="Times New Roman" w:cs="Times New Roman"/>
          <w:sz w:val="24"/>
          <w:szCs w:val="24"/>
        </w:rPr>
        <w:t xml:space="preserve">[2] </w:t>
      </w:r>
      <w:r w:rsidRPr="00C552A8">
        <w:rPr>
          <w:rStyle w:val="FontStyle102"/>
          <w:rFonts w:ascii="Times New Roman" w:hAnsi="Times New Roman" w:cs="Times New Roman"/>
          <w:b w:val="0"/>
          <w:sz w:val="24"/>
          <w:szCs w:val="24"/>
          <w:lang w:eastAsia="en-US"/>
        </w:rPr>
        <w:t xml:space="preserve">IEC 60529:1989, </w:t>
      </w:r>
      <w:r w:rsidRPr="00C552A8">
        <w:rPr>
          <w:rStyle w:val="FontStyle107"/>
          <w:rFonts w:ascii="Times New Roman" w:hAnsi="Times New Roman" w:cs="Times New Roman"/>
          <w:b w:val="0"/>
          <w:sz w:val="24"/>
          <w:szCs w:val="24"/>
          <w:lang w:eastAsia="en-US"/>
        </w:rPr>
        <w:t>Степени защиты, обеспечиваемые корпусами (Код IP)</w:t>
      </w:r>
    </w:p>
    <w:p w:rsidR="00C83CB6" w:rsidRPr="00C552A8" w:rsidRDefault="00C83CB6" w:rsidP="00C83CB6">
      <w:pPr>
        <w:pStyle w:val="Style51"/>
        <w:widowControl/>
        <w:ind w:firstLine="720"/>
        <w:jc w:val="both"/>
        <w:rPr>
          <w:rStyle w:val="FontStyle101"/>
          <w:rFonts w:ascii="Times New Roman" w:hAnsi="Times New Roman" w:cs="Times New Roman"/>
          <w:b/>
          <w:sz w:val="24"/>
          <w:szCs w:val="24"/>
          <w:lang w:eastAsia="en-US"/>
        </w:rPr>
      </w:pPr>
      <w:bookmarkStart w:id="49" w:name="bookmark69"/>
      <w:r w:rsidRPr="00C552A8">
        <w:rPr>
          <w:rStyle w:val="FontStyle237"/>
          <w:rFonts w:ascii="Times New Roman" w:hAnsi="Times New Roman" w:cs="Times New Roman"/>
          <w:sz w:val="24"/>
          <w:szCs w:val="24"/>
        </w:rPr>
        <w:t xml:space="preserve">[3] </w:t>
      </w:r>
      <w:r w:rsidRPr="00C552A8">
        <w:rPr>
          <w:rStyle w:val="FontStyle102"/>
          <w:rFonts w:ascii="Times New Roman" w:hAnsi="Times New Roman" w:cs="Times New Roman"/>
          <w:b w:val="0"/>
          <w:sz w:val="24"/>
          <w:szCs w:val="24"/>
          <w:lang w:eastAsia="en-US"/>
        </w:rPr>
        <w:t>I</w:t>
      </w:r>
      <w:bookmarkEnd w:id="49"/>
      <w:r w:rsidRPr="00C552A8">
        <w:rPr>
          <w:rStyle w:val="FontStyle102"/>
          <w:rFonts w:ascii="Times New Roman" w:hAnsi="Times New Roman" w:cs="Times New Roman"/>
          <w:b w:val="0"/>
          <w:sz w:val="24"/>
          <w:szCs w:val="24"/>
          <w:lang w:eastAsia="en-US"/>
        </w:rPr>
        <w:t xml:space="preserve">EC 62642-2 </w:t>
      </w:r>
      <w:r w:rsidRPr="00C552A8">
        <w:rPr>
          <w:rStyle w:val="FontStyle108"/>
          <w:rFonts w:ascii="Times New Roman" w:hAnsi="Times New Roman" w:cs="Times New Roman"/>
          <w:sz w:val="24"/>
          <w:szCs w:val="24"/>
          <w:lang w:eastAsia="en-US"/>
        </w:rPr>
        <w:t>(все части),</w:t>
      </w:r>
      <w:r w:rsidRPr="00C552A8">
        <w:rPr>
          <w:rStyle w:val="FontStyle108"/>
          <w:rFonts w:ascii="Times New Roman" w:hAnsi="Times New Roman" w:cs="Times New Roman"/>
          <w:b/>
          <w:sz w:val="24"/>
          <w:szCs w:val="24"/>
          <w:lang w:eastAsia="en-US"/>
        </w:rPr>
        <w:t xml:space="preserve"> </w:t>
      </w:r>
      <w:r w:rsidRPr="00C552A8">
        <w:rPr>
          <w:rStyle w:val="FontStyle107"/>
          <w:rFonts w:ascii="Times New Roman" w:hAnsi="Times New Roman" w:cs="Times New Roman"/>
          <w:b w:val="0"/>
          <w:sz w:val="24"/>
          <w:szCs w:val="24"/>
          <w:lang w:eastAsia="en-US"/>
        </w:rPr>
        <w:t>Системы аварийной сигнализации. Системы прерывания и удерживания. Часть 2. Датчики охранной сигнализации</w:t>
      </w:r>
    </w:p>
    <w:p w:rsidR="00EE2834" w:rsidRPr="00C552A8" w:rsidRDefault="00EE2834" w:rsidP="00EE2834">
      <w:pPr>
        <w:pStyle w:val="Style180"/>
        <w:widowControl/>
        <w:ind w:firstLine="567"/>
        <w:jc w:val="both"/>
        <w:rPr>
          <w:rStyle w:val="FontStyle237"/>
          <w:rFonts w:ascii="Times New Roman" w:hAnsi="Times New Roman" w:cs="Times New Roman"/>
          <w:sz w:val="24"/>
          <w:szCs w:val="24"/>
        </w:rPr>
      </w:pPr>
    </w:p>
    <w:p w:rsidR="00EE2834" w:rsidRPr="00C552A8" w:rsidRDefault="00EE2834" w:rsidP="00EE2834">
      <w:pPr>
        <w:pStyle w:val="Style180"/>
        <w:widowControl/>
        <w:ind w:firstLine="567"/>
        <w:jc w:val="both"/>
        <w:rPr>
          <w:rStyle w:val="FontStyle237"/>
          <w:rFonts w:ascii="Times New Roman" w:hAnsi="Times New Roman" w:cs="Times New Roman"/>
          <w:sz w:val="24"/>
          <w:szCs w:val="24"/>
        </w:rPr>
      </w:pPr>
    </w:p>
    <w:p w:rsidR="00EE2834" w:rsidRPr="00C552A8" w:rsidRDefault="00EE2834" w:rsidP="00EE2834">
      <w:pPr>
        <w:pStyle w:val="Style180"/>
        <w:widowControl/>
        <w:ind w:firstLine="567"/>
        <w:jc w:val="both"/>
        <w:rPr>
          <w:rStyle w:val="FontStyle237"/>
          <w:rFonts w:ascii="Times New Roman" w:hAnsi="Times New Roman" w:cs="Times New Roman"/>
          <w:sz w:val="24"/>
          <w:szCs w:val="24"/>
        </w:rPr>
      </w:pPr>
    </w:p>
    <w:p w:rsidR="00EE2834" w:rsidRPr="00C552A8" w:rsidRDefault="00EE2834" w:rsidP="00EE2834">
      <w:pPr>
        <w:pStyle w:val="Style180"/>
        <w:widowControl/>
        <w:ind w:firstLine="567"/>
        <w:jc w:val="both"/>
        <w:rPr>
          <w:rStyle w:val="FontStyle237"/>
          <w:rFonts w:ascii="Times New Roman" w:hAnsi="Times New Roman" w:cs="Times New Roman"/>
          <w:sz w:val="24"/>
          <w:szCs w:val="24"/>
        </w:rPr>
      </w:pPr>
    </w:p>
    <w:p w:rsidR="00EE2834" w:rsidRPr="00C552A8" w:rsidRDefault="00EE2834" w:rsidP="00EE2834">
      <w:pPr>
        <w:pStyle w:val="Style180"/>
        <w:widowControl/>
        <w:ind w:firstLine="567"/>
        <w:jc w:val="both"/>
        <w:rPr>
          <w:rStyle w:val="FontStyle237"/>
          <w:rFonts w:ascii="Times New Roman" w:hAnsi="Times New Roman" w:cs="Times New Roman"/>
          <w:sz w:val="24"/>
          <w:szCs w:val="24"/>
        </w:rPr>
      </w:pPr>
    </w:p>
    <w:p w:rsidR="00EE2834" w:rsidRPr="00C552A8" w:rsidRDefault="00EE2834" w:rsidP="00EE2834">
      <w:pPr>
        <w:pStyle w:val="Style180"/>
        <w:widowControl/>
        <w:ind w:firstLine="567"/>
        <w:jc w:val="both"/>
        <w:rPr>
          <w:rStyle w:val="FontStyle237"/>
          <w:rFonts w:ascii="Times New Roman" w:hAnsi="Times New Roman" w:cs="Times New Roman"/>
          <w:sz w:val="24"/>
          <w:szCs w:val="24"/>
        </w:rPr>
      </w:pPr>
    </w:p>
    <w:p w:rsidR="00EE2834" w:rsidRPr="00C552A8" w:rsidRDefault="00EE2834" w:rsidP="00EE2834">
      <w:pPr>
        <w:pStyle w:val="Style180"/>
        <w:widowControl/>
        <w:ind w:firstLine="567"/>
        <w:jc w:val="both"/>
        <w:rPr>
          <w:rStyle w:val="FontStyle237"/>
          <w:rFonts w:ascii="Times New Roman" w:hAnsi="Times New Roman" w:cs="Times New Roman"/>
          <w:sz w:val="24"/>
          <w:szCs w:val="24"/>
        </w:rPr>
      </w:pPr>
    </w:p>
    <w:p w:rsidR="00EE2834" w:rsidRPr="00C552A8" w:rsidRDefault="00EE2834" w:rsidP="00EE2834">
      <w:pPr>
        <w:pStyle w:val="Style180"/>
        <w:widowControl/>
        <w:ind w:firstLine="567"/>
        <w:jc w:val="both"/>
        <w:rPr>
          <w:rStyle w:val="FontStyle237"/>
          <w:rFonts w:ascii="Times New Roman" w:hAnsi="Times New Roman" w:cs="Times New Roman"/>
          <w:sz w:val="24"/>
          <w:szCs w:val="24"/>
        </w:rPr>
      </w:pPr>
    </w:p>
    <w:p w:rsidR="00EE2834" w:rsidRPr="00C552A8" w:rsidRDefault="00EE2834" w:rsidP="00EE2834">
      <w:pPr>
        <w:pStyle w:val="Style180"/>
        <w:widowControl/>
        <w:ind w:firstLine="567"/>
        <w:jc w:val="both"/>
        <w:rPr>
          <w:rStyle w:val="FontStyle237"/>
          <w:rFonts w:ascii="Times New Roman" w:hAnsi="Times New Roman" w:cs="Times New Roman"/>
          <w:sz w:val="24"/>
          <w:szCs w:val="24"/>
        </w:rPr>
      </w:pPr>
    </w:p>
    <w:p w:rsidR="00EE2834" w:rsidRPr="00C552A8" w:rsidRDefault="00EE2834"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FA6C58" w:rsidRPr="00C552A8" w:rsidRDefault="00FA6C58" w:rsidP="00EE2834">
      <w:pPr>
        <w:pStyle w:val="Style180"/>
        <w:widowControl/>
        <w:ind w:firstLine="567"/>
        <w:jc w:val="both"/>
        <w:rPr>
          <w:rFonts w:ascii="Times New Roman" w:hAnsi="Times New Roman" w:cs="Times New Roman"/>
          <w:iCs/>
          <w:color w:val="000000"/>
        </w:rPr>
      </w:pPr>
    </w:p>
    <w:p w:rsidR="00C83CB6" w:rsidRPr="00C552A8" w:rsidRDefault="00C83CB6" w:rsidP="00EE2834">
      <w:pPr>
        <w:pStyle w:val="Style180"/>
        <w:widowControl/>
        <w:ind w:firstLine="567"/>
        <w:jc w:val="both"/>
        <w:rPr>
          <w:rFonts w:ascii="Times New Roman" w:hAnsi="Times New Roman" w:cs="Times New Roman"/>
          <w:iCs/>
          <w:color w:val="000000"/>
        </w:rPr>
      </w:pPr>
    </w:p>
    <w:p w:rsidR="00937757" w:rsidRPr="00C552A8" w:rsidRDefault="00937757" w:rsidP="00937757">
      <w:pPr>
        <w:pStyle w:val="67"/>
        <w:pBdr>
          <w:bottom w:val="single" w:sz="12" w:space="1" w:color="auto"/>
        </w:pBdr>
        <w:tabs>
          <w:tab w:val="left" w:pos="1680"/>
        </w:tabs>
        <w:spacing w:after="0" w:line="240" w:lineRule="auto"/>
        <w:ind w:firstLine="567"/>
        <w:rPr>
          <w:rFonts w:ascii="Times New Roman" w:hAnsi="Times New Roman"/>
          <w:b/>
          <w:sz w:val="28"/>
          <w:szCs w:val="28"/>
        </w:rPr>
      </w:pPr>
    </w:p>
    <w:p w:rsidR="00937757" w:rsidRPr="00C552A8" w:rsidRDefault="00937757" w:rsidP="00937757">
      <w:pPr>
        <w:pStyle w:val="67"/>
        <w:spacing w:after="0" w:line="240" w:lineRule="auto"/>
        <w:ind w:firstLine="0"/>
        <w:rPr>
          <w:rFonts w:ascii="Times New Roman" w:hAnsi="Times New Roman"/>
          <w:b/>
          <w:sz w:val="24"/>
          <w:szCs w:val="24"/>
        </w:rPr>
      </w:pP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t xml:space="preserve">МКС </w:t>
      </w:r>
      <w:r w:rsidR="006D230A" w:rsidRPr="00C552A8">
        <w:rPr>
          <w:rFonts w:ascii="Times New Roman" w:hAnsi="Times New Roman" w:cs="Times New Roman"/>
          <w:b/>
          <w:bCs/>
          <w:sz w:val="24"/>
          <w:szCs w:val="24"/>
        </w:rPr>
        <w:t xml:space="preserve">13.320 </w:t>
      </w:r>
      <w:r w:rsidR="006D230A" w:rsidRPr="00C552A8">
        <w:rPr>
          <w:rFonts w:ascii="Times New Roman" w:hAnsi="Times New Roman"/>
          <w:b/>
          <w:sz w:val="24"/>
          <w:szCs w:val="24"/>
        </w:rPr>
        <w:t>(</w:t>
      </w:r>
      <w:r w:rsidR="006D230A" w:rsidRPr="00C552A8">
        <w:rPr>
          <w:rFonts w:ascii="Times New Roman" w:hAnsi="Times New Roman"/>
          <w:b/>
          <w:sz w:val="24"/>
          <w:szCs w:val="24"/>
          <w:lang w:val="en-US"/>
        </w:rPr>
        <w:t>IDT</w:t>
      </w:r>
      <w:r w:rsidR="006D230A" w:rsidRPr="00C552A8">
        <w:rPr>
          <w:rFonts w:ascii="Times New Roman" w:hAnsi="Times New Roman"/>
          <w:b/>
          <w:sz w:val="24"/>
          <w:szCs w:val="24"/>
        </w:rPr>
        <w:t>)</w:t>
      </w:r>
    </w:p>
    <w:p w:rsidR="00795DD8" w:rsidRPr="00C552A8" w:rsidRDefault="00937757" w:rsidP="001D0CA0">
      <w:pPr>
        <w:pStyle w:val="67"/>
        <w:pBdr>
          <w:bottom w:val="single" w:sz="12" w:space="1" w:color="auto"/>
        </w:pBdr>
        <w:spacing w:after="0" w:line="240" w:lineRule="auto"/>
        <w:ind w:firstLine="0"/>
        <w:rPr>
          <w:rFonts w:ascii="Times New Roman" w:hAnsi="Times New Roman"/>
          <w:b/>
          <w:sz w:val="24"/>
          <w:szCs w:val="24"/>
        </w:rPr>
      </w:pPr>
      <w:r w:rsidRPr="00C552A8">
        <w:rPr>
          <w:rFonts w:ascii="Times New Roman" w:hAnsi="Times New Roman"/>
          <w:b/>
          <w:sz w:val="24"/>
          <w:szCs w:val="24"/>
        </w:rPr>
        <w:t>Ключевые слова</w:t>
      </w:r>
      <w:r w:rsidRPr="00C552A8">
        <w:rPr>
          <w:rFonts w:ascii="Times New Roman" w:hAnsi="Times New Roman"/>
          <w:sz w:val="24"/>
          <w:szCs w:val="24"/>
        </w:rPr>
        <w:t xml:space="preserve">: </w:t>
      </w:r>
      <w:r w:rsidR="00C83CB6" w:rsidRPr="00C552A8">
        <w:rPr>
          <w:rStyle w:val="FontStyle102"/>
          <w:rFonts w:ascii="Times New Roman" w:hAnsi="Times New Roman" w:cs="Times New Roman"/>
          <w:b w:val="0"/>
          <w:sz w:val="24"/>
          <w:szCs w:val="24"/>
        </w:rPr>
        <w:t>комбинированные пассивные инфракрасные и ультразвуковые</w:t>
      </w:r>
      <w:r w:rsidR="00C83CB6" w:rsidRPr="00C552A8">
        <w:rPr>
          <w:rStyle w:val="FontStyle102"/>
          <w:rFonts w:ascii="Times New Roman" w:hAnsi="Times New Roman" w:cs="Times New Roman"/>
          <w:sz w:val="24"/>
          <w:szCs w:val="24"/>
        </w:rPr>
        <w:t xml:space="preserve"> </w:t>
      </w:r>
      <w:r w:rsidR="00C83CB6" w:rsidRPr="00C552A8">
        <w:rPr>
          <w:rStyle w:val="FontStyle108"/>
          <w:rFonts w:ascii="Times New Roman" w:hAnsi="Times New Roman" w:cs="Times New Roman"/>
          <w:sz w:val="24"/>
          <w:szCs w:val="24"/>
        </w:rPr>
        <w:t>датчики</w:t>
      </w:r>
      <w:r w:rsidR="00D8167C" w:rsidRPr="00C552A8">
        <w:rPr>
          <w:rStyle w:val="FontStyle108"/>
          <w:rFonts w:ascii="Times New Roman" w:hAnsi="Times New Roman" w:cs="Times New Roman"/>
          <w:sz w:val="24"/>
          <w:szCs w:val="24"/>
        </w:rPr>
        <w:t>,</w:t>
      </w:r>
      <w:r w:rsidR="00D8167C" w:rsidRPr="00C552A8">
        <w:rPr>
          <w:rStyle w:val="FontStyle97"/>
          <w:rFonts w:ascii="Times New Roman" w:hAnsi="Times New Roman" w:cs="Times New Roman"/>
          <w:sz w:val="24"/>
          <w:szCs w:val="24"/>
        </w:rPr>
        <w:t xml:space="preserve"> </w:t>
      </w:r>
      <w:r w:rsidR="00D8167C" w:rsidRPr="00C552A8">
        <w:rPr>
          <w:rStyle w:val="FontStyle97"/>
          <w:rFonts w:ascii="Times New Roman" w:hAnsi="Times New Roman" w:cs="Times New Roman"/>
          <w:b w:val="0"/>
          <w:sz w:val="24"/>
          <w:szCs w:val="24"/>
        </w:rPr>
        <w:t>и</w:t>
      </w:r>
      <w:r w:rsidR="00D8167C" w:rsidRPr="00C552A8">
        <w:rPr>
          <w:rStyle w:val="FontStyle103"/>
          <w:rFonts w:ascii="Times New Roman" w:hAnsi="Times New Roman" w:cs="Times New Roman"/>
          <w:b w:val="0"/>
          <w:sz w:val="24"/>
          <w:szCs w:val="24"/>
        </w:rPr>
        <w:t>спытание на движение,</w:t>
      </w:r>
      <w:r w:rsidR="00D8167C" w:rsidRPr="00C552A8">
        <w:rPr>
          <w:rStyle w:val="FontStyle101"/>
          <w:rFonts w:ascii="Times New Roman" w:hAnsi="Times New Roman" w:cs="Times New Roman"/>
          <w:i w:val="0"/>
          <w:sz w:val="24"/>
          <w:szCs w:val="24"/>
        </w:rPr>
        <w:t xml:space="preserve"> сигналы, сообщения, </w:t>
      </w:r>
      <w:r w:rsidR="00D8167C" w:rsidRPr="00C552A8">
        <w:rPr>
          <w:rStyle w:val="FontStyle103"/>
          <w:rFonts w:ascii="Times New Roman" w:hAnsi="Times New Roman" w:cs="Times New Roman"/>
          <w:b w:val="0"/>
          <w:sz w:val="24"/>
          <w:szCs w:val="24"/>
        </w:rPr>
        <w:t>обнаружение, самотестирование</w:t>
      </w:r>
    </w:p>
    <w:p w:rsidR="00937757" w:rsidRPr="00C552A8" w:rsidRDefault="00937757" w:rsidP="00795DD8">
      <w:pPr>
        <w:pStyle w:val="67"/>
        <w:spacing w:after="0" w:line="240" w:lineRule="auto"/>
        <w:ind w:firstLine="0"/>
        <w:rPr>
          <w:rFonts w:ascii="Times New Roman" w:hAnsi="Times New Roman"/>
          <w:b/>
          <w:sz w:val="24"/>
          <w:szCs w:val="24"/>
        </w:rPr>
      </w:pPr>
      <w:r w:rsidRPr="00C552A8">
        <w:rPr>
          <w:rFonts w:ascii="Times New Roman" w:hAnsi="Times New Roman"/>
          <w:b/>
          <w:sz w:val="24"/>
          <w:szCs w:val="24"/>
        </w:rPr>
        <w:lastRenderedPageBreak/>
        <w:tab/>
      </w: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r>
      <w:r w:rsidRPr="00C552A8">
        <w:rPr>
          <w:rFonts w:ascii="Times New Roman" w:hAnsi="Times New Roman"/>
          <w:b/>
          <w:sz w:val="24"/>
          <w:szCs w:val="24"/>
        </w:rPr>
        <w:tab/>
      </w:r>
      <w:r w:rsidR="00795DD8" w:rsidRPr="00C552A8">
        <w:rPr>
          <w:rFonts w:ascii="Times New Roman" w:hAnsi="Times New Roman"/>
          <w:b/>
          <w:sz w:val="24"/>
          <w:szCs w:val="24"/>
        </w:rPr>
        <w:t xml:space="preserve">МКС </w:t>
      </w:r>
      <w:r w:rsidR="006D230A" w:rsidRPr="00C552A8">
        <w:rPr>
          <w:rFonts w:ascii="Times New Roman" w:hAnsi="Times New Roman" w:cs="Times New Roman"/>
          <w:b/>
          <w:bCs/>
          <w:sz w:val="24"/>
          <w:szCs w:val="24"/>
        </w:rPr>
        <w:t>13.320</w:t>
      </w:r>
      <w:r w:rsidRPr="00C552A8">
        <w:rPr>
          <w:rFonts w:ascii="Times New Roman" w:hAnsi="Times New Roman"/>
          <w:b/>
          <w:sz w:val="24"/>
          <w:szCs w:val="24"/>
        </w:rPr>
        <w:t xml:space="preserve"> </w:t>
      </w:r>
      <w:r w:rsidR="00795DD8" w:rsidRPr="00C552A8">
        <w:rPr>
          <w:rFonts w:ascii="Times New Roman" w:hAnsi="Times New Roman"/>
          <w:b/>
          <w:sz w:val="24"/>
          <w:szCs w:val="24"/>
        </w:rPr>
        <w:t>(</w:t>
      </w:r>
      <w:r w:rsidR="00795DD8" w:rsidRPr="00C552A8">
        <w:rPr>
          <w:rFonts w:ascii="Times New Roman" w:hAnsi="Times New Roman"/>
          <w:b/>
          <w:sz w:val="24"/>
          <w:szCs w:val="24"/>
          <w:lang w:val="en-US"/>
        </w:rPr>
        <w:t>IDT</w:t>
      </w:r>
      <w:r w:rsidR="00795DD8" w:rsidRPr="00C552A8">
        <w:rPr>
          <w:rFonts w:ascii="Times New Roman" w:hAnsi="Times New Roman"/>
          <w:b/>
          <w:sz w:val="24"/>
          <w:szCs w:val="24"/>
        </w:rPr>
        <w:t>)</w:t>
      </w:r>
    </w:p>
    <w:p w:rsidR="00795DD8" w:rsidRPr="00C552A8" w:rsidRDefault="00795DD8" w:rsidP="00795DD8">
      <w:pPr>
        <w:pStyle w:val="67"/>
        <w:pBdr>
          <w:bottom w:val="single" w:sz="12" w:space="1" w:color="auto"/>
        </w:pBdr>
        <w:spacing w:after="0" w:line="240" w:lineRule="auto"/>
        <w:ind w:firstLine="0"/>
        <w:rPr>
          <w:rFonts w:ascii="Times New Roman" w:hAnsi="Times New Roman"/>
          <w:b/>
          <w:sz w:val="24"/>
          <w:szCs w:val="24"/>
        </w:rPr>
      </w:pPr>
      <w:r w:rsidRPr="00C552A8">
        <w:rPr>
          <w:rFonts w:ascii="Times New Roman" w:hAnsi="Times New Roman"/>
          <w:b/>
          <w:sz w:val="24"/>
          <w:szCs w:val="24"/>
        </w:rPr>
        <w:t>Ключевые слова</w:t>
      </w:r>
      <w:r w:rsidRPr="00C552A8">
        <w:rPr>
          <w:rFonts w:ascii="Times New Roman" w:hAnsi="Times New Roman"/>
          <w:sz w:val="24"/>
          <w:szCs w:val="24"/>
        </w:rPr>
        <w:t xml:space="preserve">: </w:t>
      </w:r>
      <w:r w:rsidR="00C83CB6" w:rsidRPr="00C552A8">
        <w:rPr>
          <w:rStyle w:val="FontStyle102"/>
          <w:rFonts w:ascii="Times New Roman" w:hAnsi="Times New Roman" w:cs="Times New Roman"/>
          <w:b w:val="0"/>
          <w:sz w:val="24"/>
          <w:szCs w:val="24"/>
        </w:rPr>
        <w:t>комбинированные пассивные инфракрасные и ультразвуковые</w:t>
      </w:r>
      <w:r w:rsidR="00C83CB6" w:rsidRPr="00C552A8">
        <w:rPr>
          <w:rStyle w:val="FontStyle102"/>
          <w:rFonts w:ascii="Times New Roman" w:hAnsi="Times New Roman" w:cs="Times New Roman"/>
          <w:sz w:val="24"/>
          <w:szCs w:val="24"/>
        </w:rPr>
        <w:t xml:space="preserve"> </w:t>
      </w:r>
      <w:r w:rsidR="00C83CB6" w:rsidRPr="00C552A8">
        <w:rPr>
          <w:rStyle w:val="FontStyle108"/>
          <w:rFonts w:ascii="Times New Roman" w:hAnsi="Times New Roman" w:cs="Times New Roman"/>
          <w:sz w:val="24"/>
          <w:szCs w:val="24"/>
        </w:rPr>
        <w:t>датчики,</w:t>
      </w:r>
      <w:r w:rsidR="00C83CB6" w:rsidRPr="00C552A8">
        <w:rPr>
          <w:rStyle w:val="FontStyle97"/>
          <w:rFonts w:ascii="Times New Roman" w:hAnsi="Times New Roman" w:cs="Times New Roman"/>
          <w:sz w:val="24"/>
          <w:szCs w:val="24"/>
        </w:rPr>
        <w:t xml:space="preserve"> </w:t>
      </w:r>
      <w:r w:rsidR="00C83CB6" w:rsidRPr="00C552A8">
        <w:rPr>
          <w:rStyle w:val="FontStyle97"/>
          <w:rFonts w:ascii="Times New Roman" w:hAnsi="Times New Roman" w:cs="Times New Roman"/>
          <w:b w:val="0"/>
          <w:sz w:val="24"/>
          <w:szCs w:val="24"/>
        </w:rPr>
        <w:t>и</w:t>
      </w:r>
      <w:r w:rsidR="00C83CB6" w:rsidRPr="00C552A8">
        <w:rPr>
          <w:rStyle w:val="FontStyle103"/>
          <w:rFonts w:ascii="Times New Roman" w:hAnsi="Times New Roman" w:cs="Times New Roman"/>
          <w:b w:val="0"/>
          <w:sz w:val="24"/>
          <w:szCs w:val="24"/>
        </w:rPr>
        <w:t>спытание на движение,</w:t>
      </w:r>
      <w:r w:rsidR="00C83CB6" w:rsidRPr="00C552A8">
        <w:rPr>
          <w:rStyle w:val="FontStyle101"/>
          <w:rFonts w:ascii="Times New Roman" w:hAnsi="Times New Roman" w:cs="Times New Roman"/>
          <w:i w:val="0"/>
          <w:sz w:val="24"/>
          <w:szCs w:val="24"/>
        </w:rPr>
        <w:t xml:space="preserve"> сигналы, сообщения, </w:t>
      </w:r>
      <w:r w:rsidR="00C83CB6" w:rsidRPr="00C552A8">
        <w:rPr>
          <w:rStyle w:val="FontStyle103"/>
          <w:rFonts w:ascii="Times New Roman" w:hAnsi="Times New Roman" w:cs="Times New Roman"/>
          <w:b w:val="0"/>
          <w:sz w:val="24"/>
          <w:szCs w:val="24"/>
        </w:rPr>
        <w:t>обнаружение, самотестирование</w:t>
      </w:r>
    </w:p>
    <w:tbl>
      <w:tblPr>
        <w:tblW w:w="0" w:type="auto"/>
        <w:tblLook w:val="04A0" w:firstRow="1" w:lastRow="0" w:firstColumn="1" w:lastColumn="0" w:noHBand="0" w:noVBand="1"/>
      </w:tblPr>
      <w:tblGrid>
        <w:gridCol w:w="9355"/>
      </w:tblGrid>
      <w:tr w:rsidR="00795DD8" w:rsidRPr="000552D8" w:rsidTr="00795DD8">
        <w:tc>
          <w:tcPr>
            <w:tcW w:w="9570" w:type="dxa"/>
            <w:shd w:val="clear" w:color="auto" w:fill="auto"/>
          </w:tcPr>
          <w:p w:rsidR="00795DD8" w:rsidRPr="00C552A8" w:rsidRDefault="00795DD8" w:rsidP="00795DD8">
            <w:pPr>
              <w:tabs>
                <w:tab w:val="left" w:pos="0"/>
              </w:tabs>
              <w:ind w:firstLine="567"/>
              <w:jc w:val="both"/>
              <w:rPr>
                <w:rFonts w:ascii="Times New Roman" w:hAnsi="Times New Roman"/>
                <w:b/>
              </w:rPr>
            </w:pPr>
          </w:p>
          <w:p w:rsidR="00937757" w:rsidRPr="00C552A8" w:rsidRDefault="00937757" w:rsidP="00937757">
            <w:pPr>
              <w:widowControl/>
              <w:spacing w:after="200" w:line="276" w:lineRule="auto"/>
              <w:ind w:firstLine="567"/>
              <w:jc w:val="both"/>
              <w:rPr>
                <w:rFonts w:ascii="Times New Roman" w:eastAsiaTheme="minorHAnsi" w:hAnsi="Times New Roman" w:cs="Times New Roman"/>
                <w:b/>
                <w:bCs/>
                <w:color w:val="auto"/>
                <w:lang w:eastAsia="en-US"/>
              </w:rPr>
            </w:pPr>
            <w:r w:rsidRPr="00C552A8">
              <w:rPr>
                <w:rFonts w:ascii="Times New Roman" w:eastAsiaTheme="minorHAnsi" w:hAnsi="Times New Roman" w:cs="Times New Roman"/>
                <w:b/>
                <w:bCs/>
                <w:color w:val="auto"/>
                <w:lang w:eastAsia="en-US"/>
              </w:rPr>
              <w:t>Разработчик:</w:t>
            </w:r>
          </w:p>
          <w:p w:rsidR="00937757" w:rsidRPr="00C552A8" w:rsidRDefault="00937757" w:rsidP="00937757">
            <w:pPr>
              <w:widowControl/>
              <w:spacing w:after="200" w:line="276" w:lineRule="auto"/>
              <w:ind w:firstLine="567"/>
              <w:jc w:val="both"/>
              <w:rPr>
                <w:rFonts w:ascii="Times New Roman" w:eastAsiaTheme="minorHAnsi" w:hAnsi="Times New Roman" w:cs="Times New Roman"/>
                <w:b/>
                <w:color w:val="auto"/>
                <w:lang w:eastAsia="en-US"/>
              </w:rPr>
            </w:pPr>
            <w:r w:rsidRPr="00C552A8">
              <w:rPr>
                <w:rFonts w:ascii="Times New Roman" w:eastAsiaTheme="minorHAnsi" w:hAnsi="Times New Roman" w:cs="Times New Roman"/>
                <w:b/>
                <w:bCs/>
                <w:color w:val="auto"/>
                <w:lang w:eastAsia="en-US"/>
              </w:rPr>
              <w:t>РГП «Казахстанский институт стандартизации и метрологии»</w:t>
            </w:r>
          </w:p>
          <w:p w:rsidR="00937757" w:rsidRPr="00C552A8" w:rsidRDefault="00937757" w:rsidP="00937757">
            <w:pPr>
              <w:widowControl/>
              <w:spacing w:after="120" w:line="360" w:lineRule="auto"/>
              <w:ind w:left="283"/>
              <w:rPr>
                <w:rFonts w:ascii="Times New Roman" w:eastAsia="MS Mincho" w:hAnsi="Times New Roman" w:cs="Times New Roman"/>
                <w:color w:val="auto"/>
                <w:lang w:eastAsia="ja-JP"/>
              </w:rPr>
            </w:pPr>
          </w:p>
          <w:p w:rsidR="00937757" w:rsidRPr="00C552A8" w:rsidRDefault="00937757" w:rsidP="00937757">
            <w:pPr>
              <w:ind w:firstLine="567"/>
              <w:rPr>
                <w:rFonts w:ascii="Times New Roman" w:eastAsia="Times New Roman" w:hAnsi="Times New Roman" w:cs="Times New Roman"/>
                <w:b/>
                <w:color w:val="auto"/>
                <w:lang w:val="kk-KZ"/>
              </w:rPr>
            </w:pPr>
            <w:r w:rsidRPr="00C552A8">
              <w:rPr>
                <w:rFonts w:ascii="Times New Roman" w:eastAsia="Times New Roman" w:hAnsi="Times New Roman" w:cs="Times New Roman"/>
                <w:b/>
                <w:color w:val="auto"/>
              </w:rPr>
              <w:t xml:space="preserve">Заместитель </w:t>
            </w:r>
          </w:p>
          <w:p w:rsidR="00937757" w:rsidRPr="00C552A8" w:rsidRDefault="00937757" w:rsidP="00937757">
            <w:pPr>
              <w:ind w:firstLine="567"/>
              <w:rPr>
                <w:rFonts w:ascii="Times New Roman" w:eastAsia="Times New Roman" w:hAnsi="Times New Roman" w:cs="Times New Roman"/>
                <w:b/>
                <w:color w:val="auto"/>
              </w:rPr>
            </w:pPr>
            <w:r w:rsidRPr="00C552A8">
              <w:rPr>
                <w:rFonts w:ascii="Times New Roman" w:eastAsia="Times New Roman" w:hAnsi="Times New Roman" w:cs="Times New Roman"/>
                <w:b/>
                <w:color w:val="auto"/>
              </w:rPr>
              <w:t xml:space="preserve">Генерального директора </w:t>
            </w:r>
            <w:r w:rsidRPr="00C552A8">
              <w:rPr>
                <w:rFonts w:ascii="Times New Roman" w:eastAsia="Times New Roman" w:hAnsi="Times New Roman" w:cs="Times New Roman"/>
                <w:b/>
                <w:color w:val="auto"/>
                <w:lang w:val="kk-KZ"/>
              </w:rPr>
              <w:t xml:space="preserve">        </w:t>
            </w:r>
            <w:r w:rsidRPr="00C552A8">
              <w:rPr>
                <w:rFonts w:ascii="Times New Roman" w:eastAsia="Times New Roman" w:hAnsi="Times New Roman" w:cs="Times New Roman"/>
                <w:b/>
                <w:color w:val="auto"/>
              </w:rPr>
              <w:t xml:space="preserve">                                                    </w:t>
            </w:r>
            <w:r w:rsidR="00D8167C" w:rsidRPr="00C552A8">
              <w:rPr>
                <w:rFonts w:ascii="Times New Roman" w:eastAsia="Times New Roman" w:hAnsi="Times New Roman" w:cs="Times New Roman"/>
                <w:b/>
                <w:color w:val="auto"/>
              </w:rPr>
              <w:t xml:space="preserve">             </w:t>
            </w:r>
            <w:r w:rsidRPr="00C552A8">
              <w:rPr>
                <w:rFonts w:ascii="Times New Roman" w:eastAsia="Times New Roman" w:hAnsi="Times New Roman" w:cs="Times New Roman"/>
                <w:b/>
                <w:color w:val="auto"/>
              </w:rPr>
              <w:t xml:space="preserve">      </w:t>
            </w:r>
            <w:r w:rsidRPr="00C552A8">
              <w:rPr>
                <w:rFonts w:ascii="Times New Roman" w:eastAsiaTheme="minorHAnsi" w:hAnsi="Times New Roman" w:cs="Times New Roman"/>
                <w:b/>
                <w:bCs/>
                <w:color w:val="auto"/>
                <w:lang w:val="kk-KZ" w:eastAsia="en-US"/>
              </w:rPr>
              <w:t>А</w:t>
            </w:r>
            <w:r w:rsidRPr="00C552A8">
              <w:rPr>
                <w:rFonts w:ascii="Times New Roman" w:eastAsiaTheme="minorHAnsi" w:hAnsi="Times New Roman" w:cs="Times New Roman"/>
                <w:b/>
                <w:bCs/>
                <w:color w:val="auto"/>
                <w:lang w:eastAsia="en-US"/>
              </w:rPr>
              <w:t xml:space="preserve">. </w:t>
            </w:r>
            <w:r w:rsidRPr="00C552A8">
              <w:rPr>
                <w:rFonts w:ascii="Times New Roman" w:eastAsiaTheme="minorHAnsi" w:hAnsi="Times New Roman" w:cs="Times New Roman"/>
                <w:b/>
                <w:bCs/>
                <w:color w:val="auto"/>
                <w:lang w:val="kk-KZ" w:eastAsia="en-US"/>
              </w:rPr>
              <w:t>Радаев</w:t>
            </w:r>
          </w:p>
          <w:p w:rsidR="00937757" w:rsidRPr="00C552A8" w:rsidRDefault="00937757" w:rsidP="00937757">
            <w:pPr>
              <w:ind w:firstLine="567"/>
              <w:rPr>
                <w:rFonts w:ascii="Times New Roman" w:eastAsia="Times New Roman" w:hAnsi="Times New Roman" w:cs="Times New Roman"/>
                <w:b/>
                <w:color w:val="auto"/>
              </w:rPr>
            </w:pPr>
          </w:p>
          <w:p w:rsidR="00937757" w:rsidRPr="00C552A8" w:rsidRDefault="00937757" w:rsidP="00937757">
            <w:pPr>
              <w:ind w:firstLine="567"/>
              <w:rPr>
                <w:rFonts w:ascii="Times New Roman" w:eastAsia="Times New Roman" w:hAnsi="Times New Roman" w:cs="Times New Roman"/>
                <w:b/>
                <w:color w:val="auto"/>
              </w:rPr>
            </w:pPr>
            <w:r w:rsidRPr="00C552A8">
              <w:rPr>
                <w:rFonts w:ascii="Times New Roman" w:eastAsia="Times New Roman" w:hAnsi="Times New Roman" w:cs="Times New Roman"/>
                <w:b/>
                <w:color w:val="auto"/>
              </w:rPr>
              <w:t xml:space="preserve">Начальник Центра </w:t>
            </w:r>
          </w:p>
          <w:p w:rsidR="00937757" w:rsidRPr="00C552A8" w:rsidRDefault="00937757" w:rsidP="00937757">
            <w:pPr>
              <w:ind w:firstLine="567"/>
              <w:rPr>
                <w:rFonts w:ascii="Times New Roman" w:eastAsia="Times New Roman" w:hAnsi="Times New Roman" w:cs="Times New Roman"/>
                <w:b/>
                <w:color w:val="auto"/>
              </w:rPr>
            </w:pPr>
            <w:r w:rsidRPr="00C552A8">
              <w:rPr>
                <w:rFonts w:ascii="Times New Roman" w:eastAsia="Times New Roman" w:hAnsi="Times New Roman" w:cs="Times New Roman"/>
                <w:b/>
                <w:color w:val="auto"/>
              </w:rPr>
              <w:t xml:space="preserve">стандартизации                                          </w:t>
            </w:r>
            <w:r w:rsidR="00D8167C" w:rsidRPr="00C552A8">
              <w:rPr>
                <w:rFonts w:ascii="Times New Roman" w:eastAsia="Times New Roman" w:hAnsi="Times New Roman" w:cs="Times New Roman"/>
                <w:b/>
                <w:color w:val="auto"/>
              </w:rPr>
              <w:t xml:space="preserve">                  </w:t>
            </w:r>
            <w:r w:rsidRPr="00C552A8">
              <w:rPr>
                <w:rFonts w:ascii="Times New Roman" w:eastAsia="Times New Roman" w:hAnsi="Times New Roman" w:cs="Times New Roman"/>
                <w:b/>
                <w:color w:val="auto"/>
              </w:rPr>
              <w:t xml:space="preserve">                        </w:t>
            </w:r>
            <w:r w:rsidR="00676E60" w:rsidRPr="00C552A8">
              <w:rPr>
                <w:rFonts w:ascii="Times New Roman" w:eastAsia="Times New Roman" w:hAnsi="Times New Roman" w:cs="Times New Roman"/>
                <w:b/>
                <w:color w:val="auto"/>
              </w:rPr>
              <w:t>С</w:t>
            </w:r>
            <w:r w:rsidRPr="00C552A8">
              <w:rPr>
                <w:rFonts w:ascii="Times New Roman" w:eastAsia="Times New Roman" w:hAnsi="Times New Roman" w:cs="Times New Roman"/>
                <w:b/>
                <w:color w:val="auto"/>
              </w:rPr>
              <w:t xml:space="preserve">. </w:t>
            </w:r>
            <w:proofErr w:type="spellStart"/>
            <w:r w:rsidRPr="00C552A8">
              <w:rPr>
                <w:rFonts w:ascii="Times New Roman" w:eastAsia="Times New Roman" w:hAnsi="Times New Roman" w:cs="Times New Roman"/>
                <w:b/>
                <w:color w:val="auto"/>
              </w:rPr>
              <w:t>К</w:t>
            </w:r>
            <w:r w:rsidR="00676E60" w:rsidRPr="00C552A8">
              <w:rPr>
                <w:rFonts w:ascii="Times New Roman" w:eastAsia="Times New Roman" w:hAnsi="Times New Roman" w:cs="Times New Roman"/>
                <w:b/>
                <w:color w:val="auto"/>
              </w:rPr>
              <w:t>арибжанова</w:t>
            </w:r>
            <w:proofErr w:type="spellEnd"/>
          </w:p>
          <w:p w:rsidR="00937757" w:rsidRPr="00C552A8" w:rsidRDefault="00937757" w:rsidP="00937757">
            <w:pPr>
              <w:widowControl/>
              <w:ind w:firstLine="567"/>
              <w:rPr>
                <w:rFonts w:ascii="Times New Roman" w:eastAsia="Times New Roman" w:hAnsi="Times New Roman" w:cs="Times New Roman"/>
                <w:b/>
                <w:color w:val="auto"/>
              </w:rPr>
            </w:pPr>
          </w:p>
          <w:p w:rsidR="00937757" w:rsidRPr="00937757" w:rsidRDefault="00937757" w:rsidP="00937757">
            <w:pPr>
              <w:widowControl/>
              <w:spacing w:after="200" w:line="276" w:lineRule="auto"/>
              <w:ind w:firstLine="567"/>
              <w:jc w:val="both"/>
              <w:rPr>
                <w:rFonts w:ascii="Times New Roman" w:eastAsiaTheme="minorHAnsi" w:hAnsi="Times New Roman" w:cs="Times New Roman"/>
                <w:b/>
                <w:bCs/>
                <w:color w:val="auto"/>
                <w:lang w:eastAsia="en-US"/>
              </w:rPr>
            </w:pPr>
            <w:r w:rsidRPr="00C552A8">
              <w:rPr>
                <w:rFonts w:ascii="Times New Roman" w:eastAsiaTheme="minorHAnsi" w:hAnsi="Times New Roman" w:cs="Times New Roman"/>
                <w:b/>
                <w:bCs/>
                <w:color w:val="auto"/>
                <w:lang w:eastAsia="en-US"/>
              </w:rPr>
              <w:t xml:space="preserve">Ведущий специалист                                                       </w:t>
            </w:r>
            <w:r w:rsidR="00D8167C" w:rsidRPr="00C552A8">
              <w:rPr>
                <w:rFonts w:ascii="Times New Roman" w:eastAsiaTheme="minorHAnsi" w:hAnsi="Times New Roman" w:cs="Times New Roman"/>
                <w:b/>
                <w:bCs/>
                <w:color w:val="auto"/>
                <w:lang w:eastAsia="en-US"/>
              </w:rPr>
              <w:t xml:space="preserve">                         </w:t>
            </w:r>
            <w:r w:rsidRPr="00C552A8">
              <w:rPr>
                <w:rFonts w:ascii="Times New Roman" w:eastAsiaTheme="minorHAnsi" w:hAnsi="Times New Roman" w:cs="Times New Roman"/>
                <w:b/>
                <w:bCs/>
                <w:color w:val="auto"/>
                <w:lang w:eastAsia="en-US"/>
              </w:rPr>
              <w:t xml:space="preserve">   </w:t>
            </w:r>
            <w:r w:rsidR="00FA6C58" w:rsidRPr="00C552A8">
              <w:rPr>
                <w:rFonts w:ascii="Times New Roman" w:eastAsiaTheme="minorHAnsi" w:hAnsi="Times New Roman" w:cs="Times New Roman"/>
                <w:b/>
                <w:bCs/>
                <w:color w:val="auto"/>
                <w:lang w:eastAsia="en-US"/>
              </w:rPr>
              <w:t>Т. Джумагазиева</w:t>
            </w:r>
            <w:bookmarkStart w:id="50" w:name="_GoBack"/>
            <w:bookmarkEnd w:id="50"/>
          </w:p>
          <w:p w:rsidR="00937757" w:rsidRPr="00395AFC" w:rsidRDefault="00937757" w:rsidP="00937757">
            <w:pPr>
              <w:widowControl/>
              <w:autoSpaceDE w:val="0"/>
              <w:autoSpaceDN w:val="0"/>
              <w:adjustRightInd w:val="0"/>
              <w:spacing w:after="200" w:line="276" w:lineRule="auto"/>
              <w:ind w:left="567" w:firstLine="567"/>
              <w:rPr>
                <w:rFonts w:ascii="Times New Roman" w:eastAsiaTheme="minorHAnsi" w:hAnsi="Times New Roman" w:cs="Times New Roman"/>
                <w:i/>
                <w:iCs/>
                <w:sz w:val="28"/>
                <w:szCs w:val="28"/>
                <w:lang w:eastAsia="en-US"/>
              </w:rPr>
            </w:pPr>
          </w:p>
          <w:p w:rsidR="00795DD8" w:rsidRDefault="00795DD8" w:rsidP="00795DD8">
            <w:pPr>
              <w:tabs>
                <w:tab w:val="left" w:pos="1090"/>
              </w:tabs>
              <w:ind w:firstLine="567"/>
              <w:rPr>
                <w:rFonts w:ascii="Times New Roman" w:hAnsi="Times New Roman"/>
                <w:b/>
              </w:rPr>
            </w:pPr>
          </w:p>
          <w:p w:rsidR="00795DD8" w:rsidRPr="00201BC1" w:rsidRDefault="00795DD8" w:rsidP="00795DD8">
            <w:pPr>
              <w:rPr>
                <w:rFonts w:ascii="Times New Roman" w:hAnsi="Times New Roman"/>
                <w:b/>
              </w:rPr>
            </w:pPr>
          </w:p>
        </w:tc>
      </w:tr>
    </w:tbl>
    <w:p w:rsidR="00795DD8" w:rsidRPr="00824E0C" w:rsidRDefault="00795DD8" w:rsidP="00824E0C">
      <w:pPr>
        <w:pStyle w:val="Style74"/>
        <w:widowControl/>
        <w:jc w:val="center"/>
        <w:rPr>
          <w:rFonts w:ascii="Times New Roman" w:hAnsi="Times New Roman" w:cs="Times New Roman"/>
        </w:rPr>
      </w:pPr>
    </w:p>
    <w:sectPr w:rsidR="00795DD8" w:rsidRPr="00824E0C" w:rsidSect="00520625">
      <w:headerReference w:type="even" r:id="rId21"/>
      <w:headerReference w:type="default" r:id="rId22"/>
      <w:footerReference w:type="even" r:id="rId23"/>
      <w:footerReference w:type="default" r:id="rId24"/>
      <w:headerReference w:type="first" r:id="rId25"/>
      <w:footerReference w:type="first" r:id="rId26"/>
      <w:pgSz w:w="11907" w:h="16838"/>
      <w:pgMar w:top="1418" w:right="1134" w:bottom="1418" w:left="1418" w:header="1020" w:footer="102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465" w:rsidRDefault="00517465" w:rsidP="00C501EF">
      <w:r>
        <w:separator/>
      </w:r>
    </w:p>
  </w:endnote>
  <w:endnote w:type="continuationSeparator" w:id="0">
    <w:p w:rsidR="00517465" w:rsidRDefault="00517465" w:rsidP="00C5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Aharoni">
    <w:charset w:val="B1"/>
    <w:family w:val="auto"/>
    <w:pitch w:val="variable"/>
    <w:sig w:usb0="00000801" w:usb1="00000000" w:usb2="00000000" w:usb3="00000000" w:csb0="00000020"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Century Schoolbook">
    <w:panose1 w:val="02040604050505020304"/>
    <w:charset w:val="CC"/>
    <w:family w:val="roman"/>
    <w:pitch w:val="variable"/>
    <w:sig w:usb0="00000287" w:usb1="00000000" w:usb2="00000000" w:usb3="00000000" w:csb0="0000009F" w:csb1="00000000"/>
  </w:font>
  <w:font w:name="FrankRuehl">
    <w:charset w:val="B1"/>
    <w:family w:val="swiss"/>
    <w:pitch w:val="variable"/>
    <w:sig w:usb0="00000801" w:usb1="00000000" w:usb2="00000000" w:usb3="00000000" w:csb0="00000020" w:csb1="00000000"/>
  </w:font>
  <w:font w:name="Gungsuh">
    <w:charset w:val="81"/>
    <w:family w:val="roman"/>
    <w:pitch w:val="variable"/>
    <w:sig w:usb0="B00002AF" w:usb1="69D77CFB" w:usb2="00000030" w:usb3="00000000" w:csb0="0008009F" w:csb1="00000000"/>
  </w:font>
  <w:font w:name="Garamond">
    <w:panose1 w:val="02020404030301010803"/>
    <w:charset w:val="CC"/>
    <w:family w:val="roman"/>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Franklin Gothic Demi Cond">
    <w:panose1 w:val="020B07060304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4"/>
        <w:szCs w:val="24"/>
      </w:rPr>
      <w:id w:val="-1854181620"/>
      <w:docPartObj>
        <w:docPartGallery w:val="Page Numbers (Bottom of Page)"/>
        <w:docPartUnique/>
      </w:docPartObj>
    </w:sdtPr>
    <w:sdtContent>
      <w:p w:rsidR="00C26B18" w:rsidRPr="00FD4BD8" w:rsidRDefault="00C26B18">
        <w:pPr>
          <w:pStyle w:val="ad"/>
          <w:rPr>
            <w:rFonts w:ascii="Times New Roman" w:eastAsia="Courier New" w:hAnsi="Times New Roman" w:cs="Courier New"/>
            <w:color w:val="000000"/>
            <w:sz w:val="24"/>
            <w:szCs w:val="24"/>
            <w:lang w:eastAsia="ru-RU"/>
          </w:rPr>
        </w:pPr>
        <w:r w:rsidRPr="00725D52">
          <w:rPr>
            <w:rFonts w:ascii="Times New Roman" w:hAnsi="Times New Roman"/>
            <w:sz w:val="24"/>
            <w:szCs w:val="24"/>
          </w:rPr>
          <w:fldChar w:fldCharType="begin"/>
        </w:r>
        <w:r w:rsidRPr="00725D52">
          <w:rPr>
            <w:rFonts w:ascii="Times New Roman" w:hAnsi="Times New Roman"/>
            <w:sz w:val="24"/>
            <w:szCs w:val="24"/>
          </w:rPr>
          <w:instrText>PAGE   \* MERGEFORMAT</w:instrText>
        </w:r>
        <w:r w:rsidRPr="00725D52">
          <w:rPr>
            <w:rFonts w:ascii="Times New Roman" w:hAnsi="Times New Roman"/>
            <w:sz w:val="24"/>
            <w:szCs w:val="24"/>
          </w:rPr>
          <w:fldChar w:fldCharType="separate"/>
        </w:r>
        <w:r w:rsidR="00C552A8">
          <w:rPr>
            <w:rFonts w:ascii="Times New Roman" w:hAnsi="Times New Roman"/>
            <w:noProof/>
            <w:sz w:val="24"/>
            <w:szCs w:val="24"/>
          </w:rPr>
          <w:t>4</w:t>
        </w:r>
        <w:r w:rsidRPr="00725D52">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B18" w:rsidRDefault="00C26B18" w:rsidP="00FD4BD8">
    <w:pPr>
      <w:pStyle w:val="ad"/>
      <w:jc w:val="right"/>
    </w:pPr>
    <w:r w:rsidRPr="00EC0648">
      <w:rPr>
        <w:rFonts w:ascii="Times New Roman" w:hAnsi="Times New Roman" w:cs="Times New Roman"/>
        <w:sz w:val="24"/>
        <w:szCs w:val="24"/>
      </w:rPr>
      <w:fldChar w:fldCharType="begin"/>
    </w:r>
    <w:r w:rsidRPr="00EC0648">
      <w:rPr>
        <w:rFonts w:ascii="Times New Roman" w:hAnsi="Times New Roman" w:cs="Times New Roman"/>
        <w:sz w:val="24"/>
        <w:szCs w:val="24"/>
      </w:rPr>
      <w:instrText>PAGE   \* MERGEFORMAT</w:instrText>
    </w:r>
    <w:r w:rsidRPr="00EC0648">
      <w:rPr>
        <w:rFonts w:ascii="Times New Roman" w:hAnsi="Times New Roman" w:cs="Times New Roman"/>
        <w:sz w:val="24"/>
        <w:szCs w:val="24"/>
      </w:rPr>
      <w:fldChar w:fldCharType="separate"/>
    </w:r>
    <w:r w:rsidR="00C552A8">
      <w:rPr>
        <w:rFonts w:ascii="Times New Roman" w:hAnsi="Times New Roman" w:cs="Times New Roman"/>
        <w:noProof/>
        <w:sz w:val="24"/>
        <w:szCs w:val="24"/>
      </w:rPr>
      <w:t>3</w:t>
    </w:r>
    <w:r w:rsidRPr="00EC0648">
      <w:rPr>
        <w:rFonts w:ascii="Times New Roman" w:hAnsi="Times New Roman" w:cs="Times New Roman"/>
        <w:sz w:val="24"/>
        <w:szCs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B18" w:rsidRDefault="00C26B18">
    <w:pPr>
      <w:pStyle w:val="ad"/>
      <w:jc w:val="right"/>
    </w:pPr>
  </w:p>
  <w:sdt>
    <w:sdtPr>
      <w:rPr>
        <w:rFonts w:ascii="Times New Roman" w:hAnsi="Times New Roman"/>
        <w:sz w:val="24"/>
        <w:szCs w:val="24"/>
      </w:rPr>
      <w:id w:val="-1154835068"/>
      <w:docPartObj>
        <w:docPartGallery w:val="Page Numbers (Bottom of Page)"/>
        <w:docPartUnique/>
      </w:docPartObj>
    </w:sdtPr>
    <w:sdtContent>
      <w:p w:rsidR="00C26B18" w:rsidRPr="00B92FF6" w:rsidRDefault="00C26B18" w:rsidP="00BE15DA">
        <w:pPr>
          <w:pStyle w:val="ad"/>
          <w:rPr>
            <w:rFonts w:ascii="Times New Roman" w:eastAsia="Courier New" w:hAnsi="Times New Roman" w:cs="Courier New"/>
            <w:color w:val="000000"/>
            <w:sz w:val="24"/>
            <w:szCs w:val="24"/>
            <w:lang w:eastAsia="ru-RU"/>
          </w:rPr>
        </w:pPr>
        <w:r w:rsidRPr="00725D52">
          <w:rPr>
            <w:rFonts w:ascii="Times New Roman" w:hAnsi="Times New Roman"/>
            <w:sz w:val="24"/>
            <w:szCs w:val="24"/>
          </w:rPr>
          <w:fldChar w:fldCharType="begin"/>
        </w:r>
        <w:r w:rsidRPr="00725D52">
          <w:rPr>
            <w:rFonts w:ascii="Times New Roman" w:hAnsi="Times New Roman"/>
            <w:sz w:val="24"/>
            <w:szCs w:val="24"/>
          </w:rPr>
          <w:instrText>PAGE   \* MERGEFORMAT</w:instrText>
        </w:r>
        <w:r w:rsidRPr="00725D52">
          <w:rPr>
            <w:rFonts w:ascii="Times New Roman" w:hAnsi="Times New Roman"/>
            <w:sz w:val="24"/>
            <w:szCs w:val="24"/>
          </w:rPr>
          <w:fldChar w:fldCharType="separate"/>
        </w:r>
        <w:r w:rsidR="00C552A8">
          <w:rPr>
            <w:rFonts w:ascii="Times New Roman" w:hAnsi="Times New Roman"/>
            <w:noProof/>
            <w:sz w:val="24"/>
            <w:szCs w:val="24"/>
          </w:rPr>
          <w:t>36</w:t>
        </w:r>
        <w:r w:rsidRPr="00725D52">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B18" w:rsidRPr="00BE15DA" w:rsidRDefault="00C26B18" w:rsidP="00BE15DA">
    <w:pPr>
      <w:pStyle w:val="ad"/>
      <w:jc w:val="right"/>
      <w:rPr>
        <w:rFonts w:ascii="Times New Roman" w:hAnsi="Times New Roman" w:cs="Times New Roman"/>
        <w:sz w:val="24"/>
        <w:szCs w:val="24"/>
      </w:rPr>
    </w:pPr>
    <w:r w:rsidRPr="00EC0648">
      <w:rPr>
        <w:rFonts w:ascii="Times New Roman" w:hAnsi="Times New Roman" w:cs="Times New Roman"/>
        <w:sz w:val="24"/>
        <w:szCs w:val="24"/>
      </w:rPr>
      <w:fldChar w:fldCharType="begin"/>
    </w:r>
    <w:r w:rsidRPr="00EC0648">
      <w:rPr>
        <w:rFonts w:ascii="Times New Roman" w:hAnsi="Times New Roman" w:cs="Times New Roman"/>
        <w:sz w:val="24"/>
        <w:szCs w:val="24"/>
      </w:rPr>
      <w:instrText>PAGE   \* MERGEFORMAT</w:instrText>
    </w:r>
    <w:r w:rsidRPr="00EC0648">
      <w:rPr>
        <w:rFonts w:ascii="Times New Roman" w:hAnsi="Times New Roman" w:cs="Times New Roman"/>
        <w:sz w:val="24"/>
        <w:szCs w:val="24"/>
      </w:rPr>
      <w:fldChar w:fldCharType="separate"/>
    </w:r>
    <w:r w:rsidR="00C552A8">
      <w:rPr>
        <w:rFonts w:ascii="Times New Roman" w:hAnsi="Times New Roman" w:cs="Times New Roman"/>
        <w:noProof/>
        <w:sz w:val="24"/>
        <w:szCs w:val="24"/>
      </w:rPr>
      <w:t>37</w:t>
    </w:r>
    <w:r w:rsidRPr="00EC0648">
      <w:rPr>
        <w:rFonts w:ascii="Times New Roman" w:hAnsi="Times New Roman" w:cs="Times New Roman"/>
        <w:sz w:val="24"/>
        <w:szCs w:val="24"/>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B18" w:rsidRDefault="00C26B18">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465" w:rsidRDefault="00517465" w:rsidP="00C501EF">
      <w:r>
        <w:separator/>
      </w:r>
    </w:p>
  </w:footnote>
  <w:footnote w:type="continuationSeparator" w:id="0">
    <w:p w:rsidR="00517465" w:rsidRDefault="00517465" w:rsidP="00C501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B18" w:rsidRPr="006D230A" w:rsidRDefault="00C26B18" w:rsidP="007004BA">
    <w:pPr>
      <w:pStyle w:val="af"/>
      <w:tabs>
        <w:tab w:val="clear" w:pos="4677"/>
        <w:tab w:val="center" w:pos="142"/>
      </w:tabs>
      <w:rPr>
        <w:b/>
      </w:rPr>
    </w:pPr>
    <w:r w:rsidRPr="00BE64B1">
      <w:rPr>
        <w:rStyle w:val="113"/>
        <w:rFonts w:eastAsiaTheme="minorHAnsi"/>
        <w:sz w:val="24"/>
        <w:szCs w:val="24"/>
      </w:rPr>
      <w:t>СТ РК IEC 62642-2-5</w:t>
    </w:r>
    <w:r>
      <w:rPr>
        <w:rStyle w:val="113"/>
        <w:rFonts w:eastAsiaTheme="minorHAnsi"/>
        <w:sz w:val="24"/>
        <w:szCs w:val="24"/>
      </w:rPr>
      <w:t>-2022</w:t>
    </w:r>
  </w:p>
  <w:p w:rsidR="00C26B18" w:rsidRDefault="00C26B18" w:rsidP="00E11C45">
    <w:pPr>
      <w:pStyle w:val="af"/>
      <w:tabs>
        <w:tab w:val="clear" w:pos="4677"/>
        <w:tab w:val="center" w:pos="142"/>
      </w:tabs>
    </w:pPr>
    <w:r w:rsidRPr="006D230A">
      <w:rPr>
        <w:i/>
      </w:rPr>
      <w:t>(проект, 1-редакция)</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B18" w:rsidRPr="006D230A" w:rsidRDefault="00C26B18" w:rsidP="00E11C45">
    <w:pPr>
      <w:pStyle w:val="af"/>
      <w:tabs>
        <w:tab w:val="clear" w:pos="4677"/>
        <w:tab w:val="center" w:pos="142"/>
      </w:tabs>
      <w:jc w:val="right"/>
      <w:rPr>
        <w:b/>
      </w:rPr>
    </w:pPr>
    <w:r w:rsidRPr="00BE64B1">
      <w:rPr>
        <w:rStyle w:val="113"/>
        <w:rFonts w:eastAsiaTheme="minorHAnsi"/>
        <w:sz w:val="24"/>
        <w:szCs w:val="24"/>
      </w:rPr>
      <w:t>СТ РК IEC 62642-2-5</w:t>
    </w:r>
    <w:r>
      <w:rPr>
        <w:rStyle w:val="113"/>
        <w:rFonts w:eastAsiaTheme="minorHAnsi"/>
        <w:sz w:val="24"/>
        <w:szCs w:val="24"/>
      </w:rPr>
      <w:t>-2022</w:t>
    </w:r>
  </w:p>
  <w:p w:rsidR="00C26B18" w:rsidRPr="00E11C45" w:rsidRDefault="00C26B18" w:rsidP="007004BA">
    <w:pPr>
      <w:pStyle w:val="af"/>
      <w:tabs>
        <w:tab w:val="clear" w:pos="4677"/>
        <w:tab w:val="center" w:pos="142"/>
        <w:tab w:val="left" w:pos="6600"/>
      </w:tabs>
      <w:jc w:val="right"/>
      <w:rPr>
        <w:i/>
      </w:rPr>
    </w:pPr>
    <w:r w:rsidRPr="006D230A">
      <w:rPr>
        <w:i/>
      </w:rPr>
      <w:tab/>
    </w:r>
    <w:r w:rsidRPr="006D230A">
      <w:rPr>
        <w:i/>
      </w:rPr>
      <w:tab/>
    </w:r>
    <w:r w:rsidRPr="006D230A">
      <w:rPr>
        <w:i/>
      </w:rPr>
      <w:tab/>
      <w:t>(проект, 1-редакция)</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B18" w:rsidRPr="006D230A" w:rsidRDefault="00C26B18" w:rsidP="007004BA">
    <w:pPr>
      <w:pStyle w:val="af"/>
      <w:tabs>
        <w:tab w:val="clear" w:pos="4677"/>
        <w:tab w:val="center" w:pos="142"/>
      </w:tabs>
      <w:rPr>
        <w:b/>
      </w:rPr>
    </w:pPr>
    <w:r w:rsidRPr="00BE64B1">
      <w:rPr>
        <w:rStyle w:val="113"/>
        <w:rFonts w:eastAsiaTheme="minorHAnsi"/>
        <w:sz w:val="24"/>
        <w:szCs w:val="24"/>
      </w:rPr>
      <w:t>СТ РК IEC 62642-2-5</w:t>
    </w:r>
    <w:r>
      <w:rPr>
        <w:rStyle w:val="113"/>
        <w:rFonts w:eastAsiaTheme="minorHAnsi"/>
        <w:sz w:val="24"/>
        <w:szCs w:val="24"/>
      </w:rPr>
      <w:t>-2022</w:t>
    </w:r>
  </w:p>
  <w:p w:rsidR="00C26B18" w:rsidRDefault="00C26B18" w:rsidP="00BE15DA">
    <w:pPr>
      <w:pStyle w:val="af"/>
      <w:tabs>
        <w:tab w:val="clear" w:pos="4677"/>
        <w:tab w:val="center" w:pos="142"/>
      </w:tabs>
    </w:pPr>
    <w:r w:rsidRPr="006D230A">
      <w:rPr>
        <w:i/>
      </w:rPr>
      <w:t>(проект, 1-редакция)</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B18" w:rsidRPr="006D230A" w:rsidRDefault="00C26B18" w:rsidP="007004BA">
    <w:pPr>
      <w:pStyle w:val="af"/>
      <w:tabs>
        <w:tab w:val="clear" w:pos="4677"/>
        <w:tab w:val="center" w:pos="142"/>
      </w:tabs>
      <w:jc w:val="right"/>
      <w:rPr>
        <w:b/>
      </w:rPr>
    </w:pPr>
    <w:r w:rsidRPr="00BE64B1">
      <w:rPr>
        <w:rStyle w:val="113"/>
        <w:rFonts w:eastAsiaTheme="minorHAnsi"/>
        <w:sz w:val="24"/>
        <w:szCs w:val="24"/>
      </w:rPr>
      <w:t>СТ РК IEC 62642-2-5</w:t>
    </w:r>
    <w:r>
      <w:rPr>
        <w:rStyle w:val="113"/>
        <w:rFonts w:eastAsiaTheme="minorHAnsi"/>
        <w:sz w:val="24"/>
        <w:szCs w:val="24"/>
      </w:rPr>
      <w:t>-2022</w:t>
    </w:r>
  </w:p>
  <w:p w:rsidR="00C26B18" w:rsidRPr="00EE0B0C" w:rsidRDefault="00C26B18" w:rsidP="00EE0B0C">
    <w:pPr>
      <w:pStyle w:val="af"/>
      <w:tabs>
        <w:tab w:val="clear" w:pos="4677"/>
        <w:tab w:val="center" w:pos="142"/>
        <w:tab w:val="left" w:pos="6600"/>
      </w:tabs>
      <w:rPr>
        <w:i/>
      </w:rPr>
    </w:pPr>
    <w:r w:rsidRPr="006D230A">
      <w:rPr>
        <w:i/>
      </w:rPr>
      <w:tab/>
    </w:r>
    <w:r w:rsidRPr="006D230A">
      <w:rPr>
        <w:i/>
      </w:rPr>
      <w:tab/>
    </w:r>
    <w:r w:rsidRPr="006D230A">
      <w:rPr>
        <w:i/>
      </w:rPr>
      <w:tab/>
      <w:t>(проект, 1-редакция)</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B18" w:rsidRDefault="00C26B18">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A2959"/>
    <w:multiLevelType w:val="hybridMultilevel"/>
    <w:tmpl w:val="B1882FF6"/>
    <w:lvl w:ilvl="0" w:tplc="B13A9B3C">
      <w:start w:val="1"/>
      <w:numFmt w:val="decimal"/>
      <w:lvlText w:val="%1-"/>
      <w:lvlJc w:val="left"/>
      <w:pPr>
        <w:ind w:left="396" w:hanging="360"/>
      </w:pPr>
      <w:rPr>
        <w:rFonts w:hint="default"/>
        <w:b w:val="0"/>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1" w15:restartNumberingAfterBreak="0">
    <w:nsid w:val="22A311CC"/>
    <w:multiLevelType w:val="hybridMultilevel"/>
    <w:tmpl w:val="997E212A"/>
    <w:lvl w:ilvl="0" w:tplc="CAB2A9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 w15:restartNumberingAfterBreak="0">
    <w:nsid w:val="2397162A"/>
    <w:multiLevelType w:val="hybridMultilevel"/>
    <w:tmpl w:val="4782B052"/>
    <w:lvl w:ilvl="0" w:tplc="6016C9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90A1B82"/>
    <w:multiLevelType w:val="hybridMultilevel"/>
    <w:tmpl w:val="1EA27106"/>
    <w:lvl w:ilvl="0" w:tplc="87566F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3086B59"/>
    <w:multiLevelType w:val="hybridMultilevel"/>
    <w:tmpl w:val="D140199C"/>
    <w:lvl w:ilvl="0" w:tplc="381C0B46">
      <w:start w:val="1"/>
      <w:numFmt w:val="decimal"/>
      <w:lvlText w:val="%1"/>
      <w:lvlJc w:val="left"/>
      <w:pPr>
        <w:ind w:left="1617" w:hanging="10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4525113"/>
    <w:multiLevelType w:val="hybridMultilevel"/>
    <w:tmpl w:val="DEEC9612"/>
    <w:lvl w:ilvl="0" w:tplc="A460868A">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D254B1B"/>
    <w:multiLevelType w:val="hybridMultilevel"/>
    <w:tmpl w:val="5D5861F0"/>
    <w:lvl w:ilvl="0" w:tplc="5600CA9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15:restartNumberingAfterBreak="0">
    <w:nsid w:val="66AD4FF9"/>
    <w:multiLevelType w:val="hybridMultilevel"/>
    <w:tmpl w:val="468CCEDC"/>
    <w:lvl w:ilvl="0" w:tplc="F75E9DE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F875DF8"/>
    <w:multiLevelType w:val="hybridMultilevel"/>
    <w:tmpl w:val="61FA1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4EE17B0"/>
    <w:multiLevelType w:val="hybridMultilevel"/>
    <w:tmpl w:val="41BA00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64C0D9D"/>
    <w:multiLevelType w:val="hybridMultilevel"/>
    <w:tmpl w:val="EE32AFBA"/>
    <w:lvl w:ilvl="0" w:tplc="F48E83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4"/>
  </w:num>
  <w:num w:numId="3">
    <w:abstractNumId w:val="0"/>
  </w:num>
  <w:num w:numId="4">
    <w:abstractNumId w:val="1"/>
  </w:num>
  <w:num w:numId="5">
    <w:abstractNumId w:val="6"/>
  </w:num>
  <w:num w:numId="6">
    <w:abstractNumId w:val="7"/>
  </w:num>
  <w:num w:numId="7">
    <w:abstractNumId w:val="2"/>
  </w:num>
  <w:num w:numId="8">
    <w:abstractNumId w:val="10"/>
  </w:num>
  <w:num w:numId="9">
    <w:abstractNumId w:val="3"/>
  </w:num>
  <w:num w:numId="10">
    <w:abstractNumId w:val="8"/>
  </w:num>
  <w:num w:numId="11">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mirrorMargins/>
  <w:hideSpellingErrors/>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670"/>
    <w:rsid w:val="000007C9"/>
    <w:rsid w:val="00001A22"/>
    <w:rsid w:val="000023C8"/>
    <w:rsid w:val="0000244F"/>
    <w:rsid w:val="000028FD"/>
    <w:rsid w:val="00003396"/>
    <w:rsid w:val="00003572"/>
    <w:rsid w:val="000042DB"/>
    <w:rsid w:val="00004345"/>
    <w:rsid w:val="00004BFA"/>
    <w:rsid w:val="0000648F"/>
    <w:rsid w:val="00006FC3"/>
    <w:rsid w:val="0001042C"/>
    <w:rsid w:val="00011120"/>
    <w:rsid w:val="00011FC2"/>
    <w:rsid w:val="00012049"/>
    <w:rsid w:val="00014CE2"/>
    <w:rsid w:val="000167F6"/>
    <w:rsid w:val="00017021"/>
    <w:rsid w:val="0001756A"/>
    <w:rsid w:val="00017DCA"/>
    <w:rsid w:val="00020BBC"/>
    <w:rsid w:val="00023DC5"/>
    <w:rsid w:val="00024ED8"/>
    <w:rsid w:val="000300A8"/>
    <w:rsid w:val="000303A8"/>
    <w:rsid w:val="00032531"/>
    <w:rsid w:val="000326F4"/>
    <w:rsid w:val="00033612"/>
    <w:rsid w:val="00035E47"/>
    <w:rsid w:val="00035ECF"/>
    <w:rsid w:val="00040F42"/>
    <w:rsid w:val="00044347"/>
    <w:rsid w:val="00044D0C"/>
    <w:rsid w:val="00045899"/>
    <w:rsid w:val="0004624C"/>
    <w:rsid w:val="000466BD"/>
    <w:rsid w:val="000469B0"/>
    <w:rsid w:val="00051BC5"/>
    <w:rsid w:val="000541A6"/>
    <w:rsid w:val="000542BF"/>
    <w:rsid w:val="000545C8"/>
    <w:rsid w:val="000557BB"/>
    <w:rsid w:val="00055A76"/>
    <w:rsid w:val="0006125F"/>
    <w:rsid w:val="00061C19"/>
    <w:rsid w:val="000624F6"/>
    <w:rsid w:val="00062775"/>
    <w:rsid w:val="00063A2C"/>
    <w:rsid w:val="00064221"/>
    <w:rsid w:val="00064A2C"/>
    <w:rsid w:val="00065541"/>
    <w:rsid w:val="0006663F"/>
    <w:rsid w:val="00067F53"/>
    <w:rsid w:val="00072CD9"/>
    <w:rsid w:val="00074ED2"/>
    <w:rsid w:val="00075363"/>
    <w:rsid w:val="00075A26"/>
    <w:rsid w:val="0007625A"/>
    <w:rsid w:val="000762D9"/>
    <w:rsid w:val="00076626"/>
    <w:rsid w:val="0007698D"/>
    <w:rsid w:val="00076BFD"/>
    <w:rsid w:val="00077059"/>
    <w:rsid w:val="00077763"/>
    <w:rsid w:val="00080BD1"/>
    <w:rsid w:val="0008139D"/>
    <w:rsid w:val="00082D1E"/>
    <w:rsid w:val="000834C9"/>
    <w:rsid w:val="000834EC"/>
    <w:rsid w:val="00084557"/>
    <w:rsid w:val="00085135"/>
    <w:rsid w:val="0008732D"/>
    <w:rsid w:val="00087E0D"/>
    <w:rsid w:val="00091279"/>
    <w:rsid w:val="00091E6F"/>
    <w:rsid w:val="00092FFF"/>
    <w:rsid w:val="000937AF"/>
    <w:rsid w:val="0009437A"/>
    <w:rsid w:val="000951F0"/>
    <w:rsid w:val="00095691"/>
    <w:rsid w:val="000966CE"/>
    <w:rsid w:val="00096AB4"/>
    <w:rsid w:val="00097D6F"/>
    <w:rsid w:val="000A0EE8"/>
    <w:rsid w:val="000A10AF"/>
    <w:rsid w:val="000A17EC"/>
    <w:rsid w:val="000A1AA0"/>
    <w:rsid w:val="000A1DC7"/>
    <w:rsid w:val="000A1E2E"/>
    <w:rsid w:val="000A3422"/>
    <w:rsid w:val="000A4BCC"/>
    <w:rsid w:val="000A631A"/>
    <w:rsid w:val="000A689B"/>
    <w:rsid w:val="000A7601"/>
    <w:rsid w:val="000B0237"/>
    <w:rsid w:val="000B0AFC"/>
    <w:rsid w:val="000B0BA1"/>
    <w:rsid w:val="000B2208"/>
    <w:rsid w:val="000B4B81"/>
    <w:rsid w:val="000B5F6F"/>
    <w:rsid w:val="000B6BEA"/>
    <w:rsid w:val="000B77FE"/>
    <w:rsid w:val="000B7BBE"/>
    <w:rsid w:val="000C2937"/>
    <w:rsid w:val="000C3A86"/>
    <w:rsid w:val="000C3FD4"/>
    <w:rsid w:val="000C4806"/>
    <w:rsid w:val="000C4AAB"/>
    <w:rsid w:val="000C4E25"/>
    <w:rsid w:val="000C55F1"/>
    <w:rsid w:val="000C7B3C"/>
    <w:rsid w:val="000C7D99"/>
    <w:rsid w:val="000D12B9"/>
    <w:rsid w:val="000D154F"/>
    <w:rsid w:val="000D1CAF"/>
    <w:rsid w:val="000D2ED6"/>
    <w:rsid w:val="000D3A20"/>
    <w:rsid w:val="000D548D"/>
    <w:rsid w:val="000D6B9F"/>
    <w:rsid w:val="000E0932"/>
    <w:rsid w:val="000E344D"/>
    <w:rsid w:val="000E35C4"/>
    <w:rsid w:val="000E4293"/>
    <w:rsid w:val="000E4BBD"/>
    <w:rsid w:val="000E61AB"/>
    <w:rsid w:val="000E7416"/>
    <w:rsid w:val="000F09CD"/>
    <w:rsid w:val="000F1D78"/>
    <w:rsid w:val="000F5663"/>
    <w:rsid w:val="000F5AAA"/>
    <w:rsid w:val="001047FA"/>
    <w:rsid w:val="00105B50"/>
    <w:rsid w:val="00105D0D"/>
    <w:rsid w:val="00106188"/>
    <w:rsid w:val="00106A6A"/>
    <w:rsid w:val="001072D7"/>
    <w:rsid w:val="00107D55"/>
    <w:rsid w:val="0011065C"/>
    <w:rsid w:val="00110686"/>
    <w:rsid w:val="00110F96"/>
    <w:rsid w:val="001141A0"/>
    <w:rsid w:val="001143A1"/>
    <w:rsid w:val="00114ED5"/>
    <w:rsid w:val="00115B28"/>
    <w:rsid w:val="001163F1"/>
    <w:rsid w:val="00117957"/>
    <w:rsid w:val="00121B70"/>
    <w:rsid w:val="00121DE1"/>
    <w:rsid w:val="00123A1C"/>
    <w:rsid w:val="00123DB3"/>
    <w:rsid w:val="00124CB2"/>
    <w:rsid w:val="001259A1"/>
    <w:rsid w:val="00125E6D"/>
    <w:rsid w:val="00126293"/>
    <w:rsid w:val="001262D5"/>
    <w:rsid w:val="001267BC"/>
    <w:rsid w:val="00126D5A"/>
    <w:rsid w:val="0012722D"/>
    <w:rsid w:val="00131695"/>
    <w:rsid w:val="001318CC"/>
    <w:rsid w:val="00131D84"/>
    <w:rsid w:val="00133D8D"/>
    <w:rsid w:val="001349B3"/>
    <w:rsid w:val="00135F27"/>
    <w:rsid w:val="00136F8E"/>
    <w:rsid w:val="00140F58"/>
    <w:rsid w:val="00142578"/>
    <w:rsid w:val="001429AF"/>
    <w:rsid w:val="00142EE8"/>
    <w:rsid w:val="001438C4"/>
    <w:rsid w:val="00144BED"/>
    <w:rsid w:val="001458FE"/>
    <w:rsid w:val="00150A7E"/>
    <w:rsid w:val="00151A0C"/>
    <w:rsid w:val="00152CC7"/>
    <w:rsid w:val="001556A6"/>
    <w:rsid w:val="00156139"/>
    <w:rsid w:val="00157F4A"/>
    <w:rsid w:val="0016086B"/>
    <w:rsid w:val="00162E5C"/>
    <w:rsid w:val="0016312A"/>
    <w:rsid w:val="00163C1D"/>
    <w:rsid w:val="00163D8F"/>
    <w:rsid w:val="00164517"/>
    <w:rsid w:val="00165559"/>
    <w:rsid w:val="00166FAF"/>
    <w:rsid w:val="001673EB"/>
    <w:rsid w:val="00167D50"/>
    <w:rsid w:val="001712A9"/>
    <w:rsid w:val="00172BD1"/>
    <w:rsid w:val="001768B3"/>
    <w:rsid w:val="00181468"/>
    <w:rsid w:val="00183636"/>
    <w:rsid w:val="001841AF"/>
    <w:rsid w:val="00184515"/>
    <w:rsid w:val="00186F74"/>
    <w:rsid w:val="001879EB"/>
    <w:rsid w:val="00190058"/>
    <w:rsid w:val="00190414"/>
    <w:rsid w:val="001932B1"/>
    <w:rsid w:val="00194463"/>
    <w:rsid w:val="00195463"/>
    <w:rsid w:val="00197CE7"/>
    <w:rsid w:val="001A06AD"/>
    <w:rsid w:val="001A4BF8"/>
    <w:rsid w:val="001A5718"/>
    <w:rsid w:val="001A6831"/>
    <w:rsid w:val="001A7436"/>
    <w:rsid w:val="001B06CD"/>
    <w:rsid w:val="001B235E"/>
    <w:rsid w:val="001B33A4"/>
    <w:rsid w:val="001B4719"/>
    <w:rsid w:val="001B4BFC"/>
    <w:rsid w:val="001B4C68"/>
    <w:rsid w:val="001B58FA"/>
    <w:rsid w:val="001B7138"/>
    <w:rsid w:val="001C02FB"/>
    <w:rsid w:val="001C0451"/>
    <w:rsid w:val="001C0A8C"/>
    <w:rsid w:val="001C10B0"/>
    <w:rsid w:val="001C12D4"/>
    <w:rsid w:val="001C176C"/>
    <w:rsid w:val="001C240D"/>
    <w:rsid w:val="001C36FF"/>
    <w:rsid w:val="001C3C13"/>
    <w:rsid w:val="001C43A2"/>
    <w:rsid w:val="001C4690"/>
    <w:rsid w:val="001C47E7"/>
    <w:rsid w:val="001C5DDB"/>
    <w:rsid w:val="001C6102"/>
    <w:rsid w:val="001C6108"/>
    <w:rsid w:val="001C62AC"/>
    <w:rsid w:val="001C7A92"/>
    <w:rsid w:val="001D0CA0"/>
    <w:rsid w:val="001D1080"/>
    <w:rsid w:val="001D5457"/>
    <w:rsid w:val="001D6202"/>
    <w:rsid w:val="001D6BD9"/>
    <w:rsid w:val="001D7A02"/>
    <w:rsid w:val="001E087D"/>
    <w:rsid w:val="001E0CE8"/>
    <w:rsid w:val="001E1B88"/>
    <w:rsid w:val="001E3001"/>
    <w:rsid w:val="001E3317"/>
    <w:rsid w:val="001E44DF"/>
    <w:rsid w:val="001E518E"/>
    <w:rsid w:val="001E5D40"/>
    <w:rsid w:val="001E5EC2"/>
    <w:rsid w:val="001E61E2"/>
    <w:rsid w:val="001E7BC7"/>
    <w:rsid w:val="001F1E1B"/>
    <w:rsid w:val="001F256D"/>
    <w:rsid w:val="001F2867"/>
    <w:rsid w:val="001F34E8"/>
    <w:rsid w:val="001F4000"/>
    <w:rsid w:val="001F5BB8"/>
    <w:rsid w:val="001F5F05"/>
    <w:rsid w:val="001F6215"/>
    <w:rsid w:val="001F7242"/>
    <w:rsid w:val="002002BD"/>
    <w:rsid w:val="002009BA"/>
    <w:rsid w:val="00201AD8"/>
    <w:rsid w:val="002031D0"/>
    <w:rsid w:val="00203644"/>
    <w:rsid w:val="00204350"/>
    <w:rsid w:val="00204D74"/>
    <w:rsid w:val="00205519"/>
    <w:rsid w:val="00205BF0"/>
    <w:rsid w:val="00205E29"/>
    <w:rsid w:val="00207488"/>
    <w:rsid w:val="00210489"/>
    <w:rsid w:val="00211E5E"/>
    <w:rsid w:val="0021234E"/>
    <w:rsid w:val="0021258D"/>
    <w:rsid w:val="002136FA"/>
    <w:rsid w:val="00216EE4"/>
    <w:rsid w:val="00216F91"/>
    <w:rsid w:val="0021759E"/>
    <w:rsid w:val="002206E8"/>
    <w:rsid w:val="00220BD6"/>
    <w:rsid w:val="00220D11"/>
    <w:rsid w:val="00221CC4"/>
    <w:rsid w:val="002231F1"/>
    <w:rsid w:val="00224903"/>
    <w:rsid w:val="002253A0"/>
    <w:rsid w:val="00226A5D"/>
    <w:rsid w:val="002271B7"/>
    <w:rsid w:val="00232E33"/>
    <w:rsid w:val="0023359E"/>
    <w:rsid w:val="002338C1"/>
    <w:rsid w:val="00236855"/>
    <w:rsid w:val="00236921"/>
    <w:rsid w:val="002447ED"/>
    <w:rsid w:val="002474E8"/>
    <w:rsid w:val="00250777"/>
    <w:rsid w:val="00251CE7"/>
    <w:rsid w:val="00253592"/>
    <w:rsid w:val="00255100"/>
    <w:rsid w:val="00255380"/>
    <w:rsid w:val="00263A27"/>
    <w:rsid w:val="002665F2"/>
    <w:rsid w:val="00266BDB"/>
    <w:rsid w:val="00270BFE"/>
    <w:rsid w:val="0027154F"/>
    <w:rsid w:val="00271826"/>
    <w:rsid w:val="00271E59"/>
    <w:rsid w:val="002727BD"/>
    <w:rsid w:val="00275A8C"/>
    <w:rsid w:val="00276310"/>
    <w:rsid w:val="00277BA9"/>
    <w:rsid w:val="002805F9"/>
    <w:rsid w:val="00280ADA"/>
    <w:rsid w:val="00280F7D"/>
    <w:rsid w:val="00281EA3"/>
    <w:rsid w:val="002826E7"/>
    <w:rsid w:val="0028323C"/>
    <w:rsid w:val="002839F9"/>
    <w:rsid w:val="002844D6"/>
    <w:rsid w:val="00284AC3"/>
    <w:rsid w:val="00291AA6"/>
    <w:rsid w:val="00294407"/>
    <w:rsid w:val="0029757F"/>
    <w:rsid w:val="00297720"/>
    <w:rsid w:val="002A1400"/>
    <w:rsid w:val="002A24C7"/>
    <w:rsid w:val="002A2E0F"/>
    <w:rsid w:val="002A42EE"/>
    <w:rsid w:val="002A61B3"/>
    <w:rsid w:val="002B4159"/>
    <w:rsid w:val="002B4F7C"/>
    <w:rsid w:val="002C1A81"/>
    <w:rsid w:val="002C2BC5"/>
    <w:rsid w:val="002C393A"/>
    <w:rsid w:val="002C43B9"/>
    <w:rsid w:val="002C7320"/>
    <w:rsid w:val="002D4FD8"/>
    <w:rsid w:val="002D758D"/>
    <w:rsid w:val="002E01DE"/>
    <w:rsid w:val="002E2BBB"/>
    <w:rsid w:val="002E52CC"/>
    <w:rsid w:val="002E66EF"/>
    <w:rsid w:val="002F09EA"/>
    <w:rsid w:val="002F0AD2"/>
    <w:rsid w:val="002F1BA1"/>
    <w:rsid w:val="002F3D1B"/>
    <w:rsid w:val="002F4C79"/>
    <w:rsid w:val="002F5C67"/>
    <w:rsid w:val="002F6910"/>
    <w:rsid w:val="002F694E"/>
    <w:rsid w:val="002F7038"/>
    <w:rsid w:val="002F7429"/>
    <w:rsid w:val="00303997"/>
    <w:rsid w:val="00303C80"/>
    <w:rsid w:val="003051D3"/>
    <w:rsid w:val="00305F17"/>
    <w:rsid w:val="0030658C"/>
    <w:rsid w:val="003111FD"/>
    <w:rsid w:val="003121C5"/>
    <w:rsid w:val="00312444"/>
    <w:rsid w:val="003125DA"/>
    <w:rsid w:val="00312803"/>
    <w:rsid w:val="00314BDE"/>
    <w:rsid w:val="00314DC1"/>
    <w:rsid w:val="00317588"/>
    <w:rsid w:val="0031770F"/>
    <w:rsid w:val="00321357"/>
    <w:rsid w:val="003217C5"/>
    <w:rsid w:val="003225A7"/>
    <w:rsid w:val="00323059"/>
    <w:rsid w:val="00323574"/>
    <w:rsid w:val="0032364B"/>
    <w:rsid w:val="00325019"/>
    <w:rsid w:val="00325252"/>
    <w:rsid w:val="003254DF"/>
    <w:rsid w:val="00327308"/>
    <w:rsid w:val="00327C8A"/>
    <w:rsid w:val="00330B49"/>
    <w:rsid w:val="00333667"/>
    <w:rsid w:val="00334A87"/>
    <w:rsid w:val="00336102"/>
    <w:rsid w:val="00336FE4"/>
    <w:rsid w:val="003375F0"/>
    <w:rsid w:val="003379BD"/>
    <w:rsid w:val="00337ACA"/>
    <w:rsid w:val="00340EFA"/>
    <w:rsid w:val="00342F35"/>
    <w:rsid w:val="003430C2"/>
    <w:rsid w:val="0034395E"/>
    <w:rsid w:val="003442A9"/>
    <w:rsid w:val="003455AA"/>
    <w:rsid w:val="00345BCA"/>
    <w:rsid w:val="0034628D"/>
    <w:rsid w:val="003468E3"/>
    <w:rsid w:val="00346F56"/>
    <w:rsid w:val="00350BFC"/>
    <w:rsid w:val="00353C4D"/>
    <w:rsid w:val="0035548E"/>
    <w:rsid w:val="00360A0D"/>
    <w:rsid w:val="00360EDD"/>
    <w:rsid w:val="00364DB7"/>
    <w:rsid w:val="00364E12"/>
    <w:rsid w:val="003658E1"/>
    <w:rsid w:val="00367D47"/>
    <w:rsid w:val="003701F4"/>
    <w:rsid w:val="003706E0"/>
    <w:rsid w:val="0037094C"/>
    <w:rsid w:val="00370C93"/>
    <w:rsid w:val="00370FB0"/>
    <w:rsid w:val="003714FE"/>
    <w:rsid w:val="00372A70"/>
    <w:rsid w:val="003746D4"/>
    <w:rsid w:val="00375385"/>
    <w:rsid w:val="00375634"/>
    <w:rsid w:val="00377A90"/>
    <w:rsid w:val="003800A8"/>
    <w:rsid w:val="00380564"/>
    <w:rsid w:val="00380A4D"/>
    <w:rsid w:val="00382007"/>
    <w:rsid w:val="0038295C"/>
    <w:rsid w:val="00383516"/>
    <w:rsid w:val="00383CAD"/>
    <w:rsid w:val="0038457B"/>
    <w:rsid w:val="00384751"/>
    <w:rsid w:val="00386AFA"/>
    <w:rsid w:val="00391993"/>
    <w:rsid w:val="00392A9F"/>
    <w:rsid w:val="003953B2"/>
    <w:rsid w:val="003959C3"/>
    <w:rsid w:val="00395AFC"/>
    <w:rsid w:val="0039610E"/>
    <w:rsid w:val="0039618D"/>
    <w:rsid w:val="0039761F"/>
    <w:rsid w:val="00397DE6"/>
    <w:rsid w:val="003A049F"/>
    <w:rsid w:val="003A0799"/>
    <w:rsid w:val="003A1270"/>
    <w:rsid w:val="003A2424"/>
    <w:rsid w:val="003A3498"/>
    <w:rsid w:val="003A4F60"/>
    <w:rsid w:val="003A593B"/>
    <w:rsid w:val="003A6FB9"/>
    <w:rsid w:val="003B181A"/>
    <w:rsid w:val="003B30AD"/>
    <w:rsid w:val="003B37D4"/>
    <w:rsid w:val="003B3E06"/>
    <w:rsid w:val="003B3F73"/>
    <w:rsid w:val="003B4699"/>
    <w:rsid w:val="003B6A3B"/>
    <w:rsid w:val="003B7D1B"/>
    <w:rsid w:val="003C032A"/>
    <w:rsid w:val="003C0DBC"/>
    <w:rsid w:val="003C0F2B"/>
    <w:rsid w:val="003C17AA"/>
    <w:rsid w:val="003C2F84"/>
    <w:rsid w:val="003C4E94"/>
    <w:rsid w:val="003C69AD"/>
    <w:rsid w:val="003D0896"/>
    <w:rsid w:val="003D0DA1"/>
    <w:rsid w:val="003D15A5"/>
    <w:rsid w:val="003D1B40"/>
    <w:rsid w:val="003D4254"/>
    <w:rsid w:val="003D4E5A"/>
    <w:rsid w:val="003D5C81"/>
    <w:rsid w:val="003E0C6F"/>
    <w:rsid w:val="003E1608"/>
    <w:rsid w:val="003E2BFA"/>
    <w:rsid w:val="003E4AC1"/>
    <w:rsid w:val="003E4BD9"/>
    <w:rsid w:val="003F0626"/>
    <w:rsid w:val="003F0B84"/>
    <w:rsid w:val="003F3797"/>
    <w:rsid w:val="003F3EA8"/>
    <w:rsid w:val="003F45E6"/>
    <w:rsid w:val="003F4891"/>
    <w:rsid w:val="003F5A8C"/>
    <w:rsid w:val="003F6E70"/>
    <w:rsid w:val="003F7181"/>
    <w:rsid w:val="0040107B"/>
    <w:rsid w:val="00401E4E"/>
    <w:rsid w:val="00403379"/>
    <w:rsid w:val="004052DC"/>
    <w:rsid w:val="0040657E"/>
    <w:rsid w:val="00406F3A"/>
    <w:rsid w:val="00410851"/>
    <w:rsid w:val="004128A9"/>
    <w:rsid w:val="004153D2"/>
    <w:rsid w:val="00415571"/>
    <w:rsid w:val="00416D57"/>
    <w:rsid w:val="00420361"/>
    <w:rsid w:val="0042137C"/>
    <w:rsid w:val="00422509"/>
    <w:rsid w:val="004230E4"/>
    <w:rsid w:val="00423238"/>
    <w:rsid w:val="00425524"/>
    <w:rsid w:val="0042618C"/>
    <w:rsid w:val="00427345"/>
    <w:rsid w:val="00427B65"/>
    <w:rsid w:val="00432195"/>
    <w:rsid w:val="00433036"/>
    <w:rsid w:val="004335A9"/>
    <w:rsid w:val="004336F7"/>
    <w:rsid w:val="004357DE"/>
    <w:rsid w:val="004412B4"/>
    <w:rsid w:val="00441A24"/>
    <w:rsid w:val="00442354"/>
    <w:rsid w:val="00444B09"/>
    <w:rsid w:val="00445145"/>
    <w:rsid w:val="00451157"/>
    <w:rsid w:val="00451354"/>
    <w:rsid w:val="004532B5"/>
    <w:rsid w:val="004543CD"/>
    <w:rsid w:val="00455927"/>
    <w:rsid w:val="00457B0B"/>
    <w:rsid w:val="0046118F"/>
    <w:rsid w:val="004633F7"/>
    <w:rsid w:val="0046566F"/>
    <w:rsid w:val="004712FB"/>
    <w:rsid w:val="0047224E"/>
    <w:rsid w:val="004729F1"/>
    <w:rsid w:val="00472FC6"/>
    <w:rsid w:val="004820B3"/>
    <w:rsid w:val="00483180"/>
    <w:rsid w:val="004854FF"/>
    <w:rsid w:val="00486107"/>
    <w:rsid w:val="0048674D"/>
    <w:rsid w:val="00487BD4"/>
    <w:rsid w:val="004905C4"/>
    <w:rsid w:val="0049060E"/>
    <w:rsid w:val="004912B6"/>
    <w:rsid w:val="004929E9"/>
    <w:rsid w:val="00496411"/>
    <w:rsid w:val="00496A40"/>
    <w:rsid w:val="0049767F"/>
    <w:rsid w:val="004A0C84"/>
    <w:rsid w:val="004A1833"/>
    <w:rsid w:val="004A33B1"/>
    <w:rsid w:val="004A45AE"/>
    <w:rsid w:val="004A48F8"/>
    <w:rsid w:val="004A4BCC"/>
    <w:rsid w:val="004A5006"/>
    <w:rsid w:val="004A62E0"/>
    <w:rsid w:val="004A7BD1"/>
    <w:rsid w:val="004B0F90"/>
    <w:rsid w:val="004B45EC"/>
    <w:rsid w:val="004B4C10"/>
    <w:rsid w:val="004B5D09"/>
    <w:rsid w:val="004B606B"/>
    <w:rsid w:val="004B618B"/>
    <w:rsid w:val="004B6E36"/>
    <w:rsid w:val="004C03FF"/>
    <w:rsid w:val="004C1446"/>
    <w:rsid w:val="004C2020"/>
    <w:rsid w:val="004C2797"/>
    <w:rsid w:val="004C32BA"/>
    <w:rsid w:val="004C38F2"/>
    <w:rsid w:val="004C3CDF"/>
    <w:rsid w:val="004C4406"/>
    <w:rsid w:val="004C48F3"/>
    <w:rsid w:val="004C5926"/>
    <w:rsid w:val="004C6677"/>
    <w:rsid w:val="004C72A0"/>
    <w:rsid w:val="004C7F2C"/>
    <w:rsid w:val="004D3C28"/>
    <w:rsid w:val="004D3EAA"/>
    <w:rsid w:val="004D4CD4"/>
    <w:rsid w:val="004D4F14"/>
    <w:rsid w:val="004D7288"/>
    <w:rsid w:val="004D73FA"/>
    <w:rsid w:val="004E7989"/>
    <w:rsid w:val="004F343C"/>
    <w:rsid w:val="004F54FE"/>
    <w:rsid w:val="004F7A64"/>
    <w:rsid w:val="004F7E2B"/>
    <w:rsid w:val="00500E03"/>
    <w:rsid w:val="0050346E"/>
    <w:rsid w:val="005051E2"/>
    <w:rsid w:val="00506098"/>
    <w:rsid w:val="005101F5"/>
    <w:rsid w:val="00512149"/>
    <w:rsid w:val="00512D77"/>
    <w:rsid w:val="00514120"/>
    <w:rsid w:val="00514E3F"/>
    <w:rsid w:val="00515590"/>
    <w:rsid w:val="00517465"/>
    <w:rsid w:val="00517802"/>
    <w:rsid w:val="005178EE"/>
    <w:rsid w:val="00517AF4"/>
    <w:rsid w:val="00520625"/>
    <w:rsid w:val="00522490"/>
    <w:rsid w:val="0052293D"/>
    <w:rsid w:val="00523713"/>
    <w:rsid w:val="00523D98"/>
    <w:rsid w:val="005256F6"/>
    <w:rsid w:val="00527600"/>
    <w:rsid w:val="00527781"/>
    <w:rsid w:val="0053116F"/>
    <w:rsid w:val="005313BC"/>
    <w:rsid w:val="00532448"/>
    <w:rsid w:val="00533C39"/>
    <w:rsid w:val="00534C88"/>
    <w:rsid w:val="00540489"/>
    <w:rsid w:val="00540A98"/>
    <w:rsid w:val="00542952"/>
    <w:rsid w:val="0054536E"/>
    <w:rsid w:val="0054626F"/>
    <w:rsid w:val="00546AA4"/>
    <w:rsid w:val="00547326"/>
    <w:rsid w:val="005511E1"/>
    <w:rsid w:val="00552E83"/>
    <w:rsid w:val="005534B7"/>
    <w:rsid w:val="00553551"/>
    <w:rsid w:val="00555015"/>
    <w:rsid w:val="0055531C"/>
    <w:rsid w:val="00555B26"/>
    <w:rsid w:val="00557ED2"/>
    <w:rsid w:val="00560C58"/>
    <w:rsid w:val="00562691"/>
    <w:rsid w:val="00566870"/>
    <w:rsid w:val="00567CDF"/>
    <w:rsid w:val="00567DCB"/>
    <w:rsid w:val="00574493"/>
    <w:rsid w:val="005745F5"/>
    <w:rsid w:val="005767DC"/>
    <w:rsid w:val="00576D65"/>
    <w:rsid w:val="005774BA"/>
    <w:rsid w:val="005822EA"/>
    <w:rsid w:val="0058300B"/>
    <w:rsid w:val="00583050"/>
    <w:rsid w:val="0058444A"/>
    <w:rsid w:val="00585174"/>
    <w:rsid w:val="005856CC"/>
    <w:rsid w:val="00592744"/>
    <w:rsid w:val="005935C9"/>
    <w:rsid w:val="005955D3"/>
    <w:rsid w:val="00595ACF"/>
    <w:rsid w:val="00596EBB"/>
    <w:rsid w:val="00597156"/>
    <w:rsid w:val="005A3E01"/>
    <w:rsid w:val="005B04AA"/>
    <w:rsid w:val="005B1DA6"/>
    <w:rsid w:val="005B21F3"/>
    <w:rsid w:val="005B2E87"/>
    <w:rsid w:val="005B51C8"/>
    <w:rsid w:val="005B5AC8"/>
    <w:rsid w:val="005B60B0"/>
    <w:rsid w:val="005B7C3C"/>
    <w:rsid w:val="005C014D"/>
    <w:rsid w:val="005C0691"/>
    <w:rsid w:val="005C3231"/>
    <w:rsid w:val="005C51C4"/>
    <w:rsid w:val="005D3776"/>
    <w:rsid w:val="005D3BD7"/>
    <w:rsid w:val="005D5715"/>
    <w:rsid w:val="005D5F2E"/>
    <w:rsid w:val="005D6373"/>
    <w:rsid w:val="005D6824"/>
    <w:rsid w:val="005D6A7E"/>
    <w:rsid w:val="005D7A75"/>
    <w:rsid w:val="005E00C5"/>
    <w:rsid w:val="005E09F2"/>
    <w:rsid w:val="005E0D71"/>
    <w:rsid w:val="005E1B32"/>
    <w:rsid w:val="005E25D5"/>
    <w:rsid w:val="005E4165"/>
    <w:rsid w:val="005E4D97"/>
    <w:rsid w:val="005E55CB"/>
    <w:rsid w:val="005E5859"/>
    <w:rsid w:val="005E7CAC"/>
    <w:rsid w:val="005F02AA"/>
    <w:rsid w:val="005F07C7"/>
    <w:rsid w:val="005F2123"/>
    <w:rsid w:val="005F2221"/>
    <w:rsid w:val="005F298A"/>
    <w:rsid w:val="005F2C56"/>
    <w:rsid w:val="005F2DDF"/>
    <w:rsid w:val="005F643F"/>
    <w:rsid w:val="005F6FD3"/>
    <w:rsid w:val="005F7837"/>
    <w:rsid w:val="0060678A"/>
    <w:rsid w:val="00610920"/>
    <w:rsid w:val="006124E8"/>
    <w:rsid w:val="00613138"/>
    <w:rsid w:val="006136BC"/>
    <w:rsid w:val="00613948"/>
    <w:rsid w:val="00613B3F"/>
    <w:rsid w:val="006165AF"/>
    <w:rsid w:val="00617E29"/>
    <w:rsid w:val="00620A0A"/>
    <w:rsid w:val="00621CB5"/>
    <w:rsid w:val="00621D23"/>
    <w:rsid w:val="006225A3"/>
    <w:rsid w:val="00625E91"/>
    <w:rsid w:val="00627F78"/>
    <w:rsid w:val="006300B2"/>
    <w:rsid w:val="00632C88"/>
    <w:rsid w:val="00634391"/>
    <w:rsid w:val="0063471D"/>
    <w:rsid w:val="00634B57"/>
    <w:rsid w:val="00635638"/>
    <w:rsid w:val="006363E8"/>
    <w:rsid w:val="00637E38"/>
    <w:rsid w:val="006402AD"/>
    <w:rsid w:val="0064336B"/>
    <w:rsid w:val="006464AE"/>
    <w:rsid w:val="0064789C"/>
    <w:rsid w:val="006479AD"/>
    <w:rsid w:val="006504EE"/>
    <w:rsid w:val="006514AB"/>
    <w:rsid w:val="0065336C"/>
    <w:rsid w:val="00657BE6"/>
    <w:rsid w:val="00660261"/>
    <w:rsid w:val="0066039A"/>
    <w:rsid w:val="00661CC0"/>
    <w:rsid w:val="00665458"/>
    <w:rsid w:val="00665F88"/>
    <w:rsid w:val="006661B5"/>
    <w:rsid w:val="0066740A"/>
    <w:rsid w:val="00670730"/>
    <w:rsid w:val="00670D75"/>
    <w:rsid w:val="00671714"/>
    <w:rsid w:val="00673B01"/>
    <w:rsid w:val="00674970"/>
    <w:rsid w:val="00675D61"/>
    <w:rsid w:val="006767EA"/>
    <w:rsid w:val="00676E60"/>
    <w:rsid w:val="00676F9F"/>
    <w:rsid w:val="006804D8"/>
    <w:rsid w:val="00681069"/>
    <w:rsid w:val="006813A0"/>
    <w:rsid w:val="0068216B"/>
    <w:rsid w:val="00684AED"/>
    <w:rsid w:val="00687099"/>
    <w:rsid w:val="00687591"/>
    <w:rsid w:val="00687D11"/>
    <w:rsid w:val="00691363"/>
    <w:rsid w:val="0069179A"/>
    <w:rsid w:val="00692527"/>
    <w:rsid w:val="00692A52"/>
    <w:rsid w:val="00694086"/>
    <w:rsid w:val="00695FE5"/>
    <w:rsid w:val="006A01E2"/>
    <w:rsid w:val="006A1A25"/>
    <w:rsid w:val="006A2D81"/>
    <w:rsid w:val="006A3416"/>
    <w:rsid w:val="006A3A04"/>
    <w:rsid w:val="006A476F"/>
    <w:rsid w:val="006A47FC"/>
    <w:rsid w:val="006B0953"/>
    <w:rsid w:val="006B6248"/>
    <w:rsid w:val="006B74E1"/>
    <w:rsid w:val="006C0ECE"/>
    <w:rsid w:val="006C1416"/>
    <w:rsid w:val="006C1933"/>
    <w:rsid w:val="006C1A93"/>
    <w:rsid w:val="006C1F8C"/>
    <w:rsid w:val="006C2028"/>
    <w:rsid w:val="006C217C"/>
    <w:rsid w:val="006C6C29"/>
    <w:rsid w:val="006C6FAC"/>
    <w:rsid w:val="006C74D4"/>
    <w:rsid w:val="006D0132"/>
    <w:rsid w:val="006D0699"/>
    <w:rsid w:val="006D06FD"/>
    <w:rsid w:val="006D1909"/>
    <w:rsid w:val="006D230A"/>
    <w:rsid w:val="006D2C9E"/>
    <w:rsid w:val="006D3BE7"/>
    <w:rsid w:val="006D432F"/>
    <w:rsid w:val="006D445A"/>
    <w:rsid w:val="006D58F8"/>
    <w:rsid w:val="006D6FE6"/>
    <w:rsid w:val="006D7614"/>
    <w:rsid w:val="006E04AC"/>
    <w:rsid w:val="006E0739"/>
    <w:rsid w:val="006E0AC1"/>
    <w:rsid w:val="006E1AB2"/>
    <w:rsid w:val="006E1F83"/>
    <w:rsid w:val="006E280F"/>
    <w:rsid w:val="006E2F22"/>
    <w:rsid w:val="006E3364"/>
    <w:rsid w:val="006E4A1F"/>
    <w:rsid w:val="006E5B81"/>
    <w:rsid w:val="006E6863"/>
    <w:rsid w:val="006F0D54"/>
    <w:rsid w:val="006F0D62"/>
    <w:rsid w:val="006F12FA"/>
    <w:rsid w:val="006F2E29"/>
    <w:rsid w:val="006F2F6B"/>
    <w:rsid w:val="007004BA"/>
    <w:rsid w:val="007028AE"/>
    <w:rsid w:val="00704569"/>
    <w:rsid w:val="00705767"/>
    <w:rsid w:val="00706812"/>
    <w:rsid w:val="00706A3F"/>
    <w:rsid w:val="00706A6F"/>
    <w:rsid w:val="00711ABC"/>
    <w:rsid w:val="00712A12"/>
    <w:rsid w:val="00714A5F"/>
    <w:rsid w:val="00716297"/>
    <w:rsid w:val="00722466"/>
    <w:rsid w:val="0072322F"/>
    <w:rsid w:val="007236AA"/>
    <w:rsid w:val="00723759"/>
    <w:rsid w:val="00723A78"/>
    <w:rsid w:val="007254B2"/>
    <w:rsid w:val="00725D52"/>
    <w:rsid w:val="00731BE2"/>
    <w:rsid w:val="00732353"/>
    <w:rsid w:val="00733072"/>
    <w:rsid w:val="0073336D"/>
    <w:rsid w:val="007348C8"/>
    <w:rsid w:val="007352E2"/>
    <w:rsid w:val="0073591D"/>
    <w:rsid w:val="00736A22"/>
    <w:rsid w:val="00743BF0"/>
    <w:rsid w:val="00744511"/>
    <w:rsid w:val="007447E4"/>
    <w:rsid w:val="007470DB"/>
    <w:rsid w:val="007475CA"/>
    <w:rsid w:val="0075039F"/>
    <w:rsid w:val="0075170F"/>
    <w:rsid w:val="0075545C"/>
    <w:rsid w:val="007609FE"/>
    <w:rsid w:val="007617D7"/>
    <w:rsid w:val="00773382"/>
    <w:rsid w:val="007738D0"/>
    <w:rsid w:val="007745F0"/>
    <w:rsid w:val="00776400"/>
    <w:rsid w:val="00776B51"/>
    <w:rsid w:val="00776C03"/>
    <w:rsid w:val="00776CDB"/>
    <w:rsid w:val="00776D87"/>
    <w:rsid w:val="00776FA7"/>
    <w:rsid w:val="0077788C"/>
    <w:rsid w:val="00780DCC"/>
    <w:rsid w:val="00782E42"/>
    <w:rsid w:val="00786A88"/>
    <w:rsid w:val="007875EE"/>
    <w:rsid w:val="0079365A"/>
    <w:rsid w:val="007954A4"/>
    <w:rsid w:val="00795B1A"/>
    <w:rsid w:val="00795DD8"/>
    <w:rsid w:val="00796E05"/>
    <w:rsid w:val="00796F21"/>
    <w:rsid w:val="007970A0"/>
    <w:rsid w:val="007973F5"/>
    <w:rsid w:val="007A150A"/>
    <w:rsid w:val="007A495C"/>
    <w:rsid w:val="007A4CD3"/>
    <w:rsid w:val="007A4F59"/>
    <w:rsid w:val="007A7A1C"/>
    <w:rsid w:val="007A7D27"/>
    <w:rsid w:val="007B01C0"/>
    <w:rsid w:val="007B1D7D"/>
    <w:rsid w:val="007B2B4A"/>
    <w:rsid w:val="007B7276"/>
    <w:rsid w:val="007C0D4E"/>
    <w:rsid w:val="007C330A"/>
    <w:rsid w:val="007C3779"/>
    <w:rsid w:val="007C5C8B"/>
    <w:rsid w:val="007D0BA1"/>
    <w:rsid w:val="007D14BC"/>
    <w:rsid w:val="007D1604"/>
    <w:rsid w:val="007D19DC"/>
    <w:rsid w:val="007D2209"/>
    <w:rsid w:val="007D28E0"/>
    <w:rsid w:val="007D295B"/>
    <w:rsid w:val="007D3BC3"/>
    <w:rsid w:val="007D4052"/>
    <w:rsid w:val="007D449D"/>
    <w:rsid w:val="007D5F7D"/>
    <w:rsid w:val="007D6019"/>
    <w:rsid w:val="007D7AC0"/>
    <w:rsid w:val="007E17A3"/>
    <w:rsid w:val="007E2E34"/>
    <w:rsid w:val="007E4A4F"/>
    <w:rsid w:val="007E5310"/>
    <w:rsid w:val="007E7B80"/>
    <w:rsid w:val="007F3262"/>
    <w:rsid w:val="007F32F0"/>
    <w:rsid w:val="007F494A"/>
    <w:rsid w:val="007F5314"/>
    <w:rsid w:val="007F727E"/>
    <w:rsid w:val="00802442"/>
    <w:rsid w:val="00803C35"/>
    <w:rsid w:val="008045EE"/>
    <w:rsid w:val="00804616"/>
    <w:rsid w:val="0080478C"/>
    <w:rsid w:val="00806847"/>
    <w:rsid w:val="0082175B"/>
    <w:rsid w:val="00823D27"/>
    <w:rsid w:val="00824700"/>
    <w:rsid w:val="00824E0C"/>
    <w:rsid w:val="008270C8"/>
    <w:rsid w:val="00827B5B"/>
    <w:rsid w:val="00827CD8"/>
    <w:rsid w:val="00832C1F"/>
    <w:rsid w:val="00834173"/>
    <w:rsid w:val="00834777"/>
    <w:rsid w:val="00835B69"/>
    <w:rsid w:val="00837C67"/>
    <w:rsid w:val="0084188F"/>
    <w:rsid w:val="008442FA"/>
    <w:rsid w:val="0085058D"/>
    <w:rsid w:val="0085094D"/>
    <w:rsid w:val="00851C26"/>
    <w:rsid w:val="00852BCF"/>
    <w:rsid w:val="00855A89"/>
    <w:rsid w:val="0085646C"/>
    <w:rsid w:val="008570BA"/>
    <w:rsid w:val="00857A7D"/>
    <w:rsid w:val="0086166E"/>
    <w:rsid w:val="00862667"/>
    <w:rsid w:val="00863182"/>
    <w:rsid w:val="00863C31"/>
    <w:rsid w:val="0086462A"/>
    <w:rsid w:val="0086476B"/>
    <w:rsid w:val="00864A3E"/>
    <w:rsid w:val="00864FEC"/>
    <w:rsid w:val="00866DB6"/>
    <w:rsid w:val="00867596"/>
    <w:rsid w:val="00870159"/>
    <w:rsid w:val="00870BC1"/>
    <w:rsid w:val="008716E8"/>
    <w:rsid w:val="008718D1"/>
    <w:rsid w:val="00871F30"/>
    <w:rsid w:val="00872514"/>
    <w:rsid w:val="0087278B"/>
    <w:rsid w:val="00872CCC"/>
    <w:rsid w:val="00872DAA"/>
    <w:rsid w:val="00874EAE"/>
    <w:rsid w:val="00877292"/>
    <w:rsid w:val="00880BC1"/>
    <w:rsid w:val="00882633"/>
    <w:rsid w:val="00883213"/>
    <w:rsid w:val="00884036"/>
    <w:rsid w:val="00885784"/>
    <w:rsid w:val="008866BD"/>
    <w:rsid w:val="008877F7"/>
    <w:rsid w:val="008942A3"/>
    <w:rsid w:val="008951F8"/>
    <w:rsid w:val="008A1448"/>
    <w:rsid w:val="008A1610"/>
    <w:rsid w:val="008A2963"/>
    <w:rsid w:val="008A4FE9"/>
    <w:rsid w:val="008A674F"/>
    <w:rsid w:val="008B05A4"/>
    <w:rsid w:val="008B0B90"/>
    <w:rsid w:val="008B11ED"/>
    <w:rsid w:val="008B17CE"/>
    <w:rsid w:val="008C0686"/>
    <w:rsid w:val="008C5190"/>
    <w:rsid w:val="008C5ACA"/>
    <w:rsid w:val="008C75C7"/>
    <w:rsid w:val="008D0CAB"/>
    <w:rsid w:val="008D1D15"/>
    <w:rsid w:val="008D2B86"/>
    <w:rsid w:val="008D3323"/>
    <w:rsid w:val="008D3B2A"/>
    <w:rsid w:val="008D7CAA"/>
    <w:rsid w:val="008E13BB"/>
    <w:rsid w:val="008E1CE8"/>
    <w:rsid w:val="008E23BE"/>
    <w:rsid w:val="008E29A0"/>
    <w:rsid w:val="008E38E5"/>
    <w:rsid w:val="008E457D"/>
    <w:rsid w:val="008E6264"/>
    <w:rsid w:val="008E7858"/>
    <w:rsid w:val="008F0C2C"/>
    <w:rsid w:val="008F1400"/>
    <w:rsid w:val="008F1842"/>
    <w:rsid w:val="008F1BB0"/>
    <w:rsid w:val="008F2681"/>
    <w:rsid w:val="008F30BD"/>
    <w:rsid w:val="008F3B69"/>
    <w:rsid w:val="008F3E41"/>
    <w:rsid w:val="008F402C"/>
    <w:rsid w:val="008F686C"/>
    <w:rsid w:val="008F711F"/>
    <w:rsid w:val="00900949"/>
    <w:rsid w:val="00900FD0"/>
    <w:rsid w:val="009025A0"/>
    <w:rsid w:val="00902A2F"/>
    <w:rsid w:val="0090334E"/>
    <w:rsid w:val="00903986"/>
    <w:rsid w:val="009043B2"/>
    <w:rsid w:val="00905508"/>
    <w:rsid w:val="0090651D"/>
    <w:rsid w:val="00910966"/>
    <w:rsid w:val="00910CC2"/>
    <w:rsid w:val="00911A47"/>
    <w:rsid w:val="00911C7D"/>
    <w:rsid w:val="00913EFC"/>
    <w:rsid w:val="009145DA"/>
    <w:rsid w:val="009151A6"/>
    <w:rsid w:val="00915E00"/>
    <w:rsid w:val="009161B6"/>
    <w:rsid w:val="0091759C"/>
    <w:rsid w:val="00921F40"/>
    <w:rsid w:val="00924454"/>
    <w:rsid w:val="00924DAF"/>
    <w:rsid w:val="0092693A"/>
    <w:rsid w:val="00932A9F"/>
    <w:rsid w:val="00933DA2"/>
    <w:rsid w:val="00934C3C"/>
    <w:rsid w:val="00935EDD"/>
    <w:rsid w:val="00937757"/>
    <w:rsid w:val="00937A3F"/>
    <w:rsid w:val="00937C58"/>
    <w:rsid w:val="0094065D"/>
    <w:rsid w:val="00940C1D"/>
    <w:rsid w:val="00942953"/>
    <w:rsid w:val="00942AB2"/>
    <w:rsid w:val="009430BF"/>
    <w:rsid w:val="00944247"/>
    <w:rsid w:val="009446E8"/>
    <w:rsid w:val="00945104"/>
    <w:rsid w:val="009465E2"/>
    <w:rsid w:val="00947111"/>
    <w:rsid w:val="00947838"/>
    <w:rsid w:val="00947FA9"/>
    <w:rsid w:val="009508E2"/>
    <w:rsid w:val="00952EC8"/>
    <w:rsid w:val="00952EE6"/>
    <w:rsid w:val="00953308"/>
    <w:rsid w:val="00955323"/>
    <w:rsid w:val="009561A8"/>
    <w:rsid w:val="00956E3E"/>
    <w:rsid w:val="009606C3"/>
    <w:rsid w:val="00963A40"/>
    <w:rsid w:val="00963DF9"/>
    <w:rsid w:val="00964639"/>
    <w:rsid w:val="00965987"/>
    <w:rsid w:val="00965BF8"/>
    <w:rsid w:val="00965D7F"/>
    <w:rsid w:val="009663DB"/>
    <w:rsid w:val="0096667A"/>
    <w:rsid w:val="0096779A"/>
    <w:rsid w:val="00970088"/>
    <w:rsid w:val="00971088"/>
    <w:rsid w:val="009710CA"/>
    <w:rsid w:val="00971378"/>
    <w:rsid w:val="00972C4E"/>
    <w:rsid w:val="00972F2A"/>
    <w:rsid w:val="00974A6C"/>
    <w:rsid w:val="00974F69"/>
    <w:rsid w:val="00975805"/>
    <w:rsid w:val="009762AD"/>
    <w:rsid w:val="00977DDB"/>
    <w:rsid w:val="009800B5"/>
    <w:rsid w:val="00981A4A"/>
    <w:rsid w:val="009823CC"/>
    <w:rsid w:val="00984BFC"/>
    <w:rsid w:val="00986A8B"/>
    <w:rsid w:val="009917CF"/>
    <w:rsid w:val="009920DB"/>
    <w:rsid w:val="0099343B"/>
    <w:rsid w:val="00995069"/>
    <w:rsid w:val="00996009"/>
    <w:rsid w:val="00996732"/>
    <w:rsid w:val="00997A13"/>
    <w:rsid w:val="009A001A"/>
    <w:rsid w:val="009A1874"/>
    <w:rsid w:val="009A26A5"/>
    <w:rsid w:val="009A3E18"/>
    <w:rsid w:val="009B07C3"/>
    <w:rsid w:val="009B6C00"/>
    <w:rsid w:val="009B6E38"/>
    <w:rsid w:val="009B6F51"/>
    <w:rsid w:val="009C025B"/>
    <w:rsid w:val="009C027C"/>
    <w:rsid w:val="009C12FD"/>
    <w:rsid w:val="009C3F1F"/>
    <w:rsid w:val="009C6334"/>
    <w:rsid w:val="009C6C1C"/>
    <w:rsid w:val="009D20CD"/>
    <w:rsid w:val="009D3923"/>
    <w:rsid w:val="009D48E0"/>
    <w:rsid w:val="009E0915"/>
    <w:rsid w:val="009E0D42"/>
    <w:rsid w:val="009E2041"/>
    <w:rsid w:val="009E2186"/>
    <w:rsid w:val="009E5709"/>
    <w:rsid w:val="009F1F3A"/>
    <w:rsid w:val="009F37D5"/>
    <w:rsid w:val="009F4C1B"/>
    <w:rsid w:val="00A00131"/>
    <w:rsid w:val="00A015E2"/>
    <w:rsid w:val="00A017F2"/>
    <w:rsid w:val="00A0195D"/>
    <w:rsid w:val="00A02FDF"/>
    <w:rsid w:val="00A1050B"/>
    <w:rsid w:val="00A11262"/>
    <w:rsid w:val="00A1196D"/>
    <w:rsid w:val="00A11BC0"/>
    <w:rsid w:val="00A12439"/>
    <w:rsid w:val="00A12A00"/>
    <w:rsid w:val="00A161C1"/>
    <w:rsid w:val="00A16DF2"/>
    <w:rsid w:val="00A20181"/>
    <w:rsid w:val="00A20A99"/>
    <w:rsid w:val="00A23564"/>
    <w:rsid w:val="00A25059"/>
    <w:rsid w:val="00A27E1B"/>
    <w:rsid w:val="00A307B0"/>
    <w:rsid w:val="00A30BCB"/>
    <w:rsid w:val="00A34497"/>
    <w:rsid w:val="00A34E83"/>
    <w:rsid w:val="00A35871"/>
    <w:rsid w:val="00A36EEB"/>
    <w:rsid w:val="00A40F2F"/>
    <w:rsid w:val="00A4148F"/>
    <w:rsid w:val="00A419E1"/>
    <w:rsid w:val="00A422B6"/>
    <w:rsid w:val="00A42B27"/>
    <w:rsid w:val="00A442B0"/>
    <w:rsid w:val="00A44F1B"/>
    <w:rsid w:val="00A507BD"/>
    <w:rsid w:val="00A5311E"/>
    <w:rsid w:val="00A54043"/>
    <w:rsid w:val="00A541B4"/>
    <w:rsid w:val="00A54A78"/>
    <w:rsid w:val="00A54D91"/>
    <w:rsid w:val="00A54F68"/>
    <w:rsid w:val="00A5686D"/>
    <w:rsid w:val="00A600EC"/>
    <w:rsid w:val="00A602FA"/>
    <w:rsid w:val="00A608B0"/>
    <w:rsid w:val="00A61B62"/>
    <w:rsid w:val="00A61BA1"/>
    <w:rsid w:val="00A61EE3"/>
    <w:rsid w:val="00A624C5"/>
    <w:rsid w:val="00A62BF6"/>
    <w:rsid w:val="00A63247"/>
    <w:rsid w:val="00A65C5A"/>
    <w:rsid w:val="00A66D2C"/>
    <w:rsid w:val="00A71361"/>
    <w:rsid w:val="00A71D40"/>
    <w:rsid w:val="00A727E4"/>
    <w:rsid w:val="00A73F75"/>
    <w:rsid w:val="00A74806"/>
    <w:rsid w:val="00A75A33"/>
    <w:rsid w:val="00A8212E"/>
    <w:rsid w:val="00A82E61"/>
    <w:rsid w:val="00A82F6C"/>
    <w:rsid w:val="00A842FE"/>
    <w:rsid w:val="00A84581"/>
    <w:rsid w:val="00A84EA2"/>
    <w:rsid w:val="00A85B7A"/>
    <w:rsid w:val="00A9024E"/>
    <w:rsid w:val="00A90AA8"/>
    <w:rsid w:val="00A914B5"/>
    <w:rsid w:val="00A93E61"/>
    <w:rsid w:val="00A95863"/>
    <w:rsid w:val="00A976A9"/>
    <w:rsid w:val="00AA06BB"/>
    <w:rsid w:val="00AA0800"/>
    <w:rsid w:val="00AA0916"/>
    <w:rsid w:val="00AA0E35"/>
    <w:rsid w:val="00AA2D9B"/>
    <w:rsid w:val="00AA32A1"/>
    <w:rsid w:val="00AA3928"/>
    <w:rsid w:val="00AA3D7B"/>
    <w:rsid w:val="00AA3F98"/>
    <w:rsid w:val="00AA4B7D"/>
    <w:rsid w:val="00AA51AF"/>
    <w:rsid w:val="00AA62E9"/>
    <w:rsid w:val="00AA6354"/>
    <w:rsid w:val="00AA635C"/>
    <w:rsid w:val="00AA6FDD"/>
    <w:rsid w:val="00AB0E80"/>
    <w:rsid w:val="00AB164C"/>
    <w:rsid w:val="00AB2310"/>
    <w:rsid w:val="00AB23C1"/>
    <w:rsid w:val="00AB2E50"/>
    <w:rsid w:val="00AB3AEA"/>
    <w:rsid w:val="00AB4F99"/>
    <w:rsid w:val="00AB53DC"/>
    <w:rsid w:val="00AB64E6"/>
    <w:rsid w:val="00AC079D"/>
    <w:rsid w:val="00AC07DD"/>
    <w:rsid w:val="00AC16CC"/>
    <w:rsid w:val="00AC37F3"/>
    <w:rsid w:val="00AC5670"/>
    <w:rsid w:val="00AC7942"/>
    <w:rsid w:val="00AD0282"/>
    <w:rsid w:val="00AD1B5C"/>
    <w:rsid w:val="00AD2980"/>
    <w:rsid w:val="00AD3951"/>
    <w:rsid w:val="00AD4FAA"/>
    <w:rsid w:val="00AD6063"/>
    <w:rsid w:val="00AD6EBF"/>
    <w:rsid w:val="00AE2029"/>
    <w:rsid w:val="00AE39EA"/>
    <w:rsid w:val="00AE4154"/>
    <w:rsid w:val="00AE6E31"/>
    <w:rsid w:val="00AE7A26"/>
    <w:rsid w:val="00AF09F4"/>
    <w:rsid w:val="00AF184B"/>
    <w:rsid w:val="00AF2A94"/>
    <w:rsid w:val="00AF2FCF"/>
    <w:rsid w:val="00AF3648"/>
    <w:rsid w:val="00AF44C5"/>
    <w:rsid w:val="00AF549D"/>
    <w:rsid w:val="00AF6AC3"/>
    <w:rsid w:val="00AF78A2"/>
    <w:rsid w:val="00B001D6"/>
    <w:rsid w:val="00B0149F"/>
    <w:rsid w:val="00B01A3C"/>
    <w:rsid w:val="00B02712"/>
    <w:rsid w:val="00B059EC"/>
    <w:rsid w:val="00B06001"/>
    <w:rsid w:val="00B06738"/>
    <w:rsid w:val="00B07992"/>
    <w:rsid w:val="00B1352B"/>
    <w:rsid w:val="00B147CD"/>
    <w:rsid w:val="00B153A5"/>
    <w:rsid w:val="00B16652"/>
    <w:rsid w:val="00B17BAD"/>
    <w:rsid w:val="00B20C9B"/>
    <w:rsid w:val="00B2114B"/>
    <w:rsid w:val="00B211FB"/>
    <w:rsid w:val="00B27796"/>
    <w:rsid w:val="00B33B02"/>
    <w:rsid w:val="00B33FEC"/>
    <w:rsid w:val="00B34613"/>
    <w:rsid w:val="00B35201"/>
    <w:rsid w:val="00B36BCD"/>
    <w:rsid w:val="00B372D5"/>
    <w:rsid w:val="00B40E42"/>
    <w:rsid w:val="00B42E34"/>
    <w:rsid w:val="00B433B4"/>
    <w:rsid w:val="00B4478C"/>
    <w:rsid w:val="00B44FB1"/>
    <w:rsid w:val="00B451A6"/>
    <w:rsid w:val="00B454CE"/>
    <w:rsid w:val="00B45D43"/>
    <w:rsid w:val="00B47A8F"/>
    <w:rsid w:val="00B50C44"/>
    <w:rsid w:val="00B52AA6"/>
    <w:rsid w:val="00B532BB"/>
    <w:rsid w:val="00B53C6F"/>
    <w:rsid w:val="00B5629B"/>
    <w:rsid w:val="00B578FE"/>
    <w:rsid w:val="00B66173"/>
    <w:rsid w:val="00B67E54"/>
    <w:rsid w:val="00B70EC3"/>
    <w:rsid w:val="00B71466"/>
    <w:rsid w:val="00B72CCC"/>
    <w:rsid w:val="00B7571E"/>
    <w:rsid w:val="00B77A18"/>
    <w:rsid w:val="00B77D2D"/>
    <w:rsid w:val="00B80171"/>
    <w:rsid w:val="00B80480"/>
    <w:rsid w:val="00B814A5"/>
    <w:rsid w:val="00B82031"/>
    <w:rsid w:val="00B83025"/>
    <w:rsid w:val="00B841A5"/>
    <w:rsid w:val="00B85625"/>
    <w:rsid w:val="00B85664"/>
    <w:rsid w:val="00B874D2"/>
    <w:rsid w:val="00B87F6B"/>
    <w:rsid w:val="00B9014C"/>
    <w:rsid w:val="00B92FF6"/>
    <w:rsid w:val="00B94378"/>
    <w:rsid w:val="00B94977"/>
    <w:rsid w:val="00B95617"/>
    <w:rsid w:val="00B95821"/>
    <w:rsid w:val="00B9755C"/>
    <w:rsid w:val="00B9777D"/>
    <w:rsid w:val="00BA3D73"/>
    <w:rsid w:val="00BA6DE0"/>
    <w:rsid w:val="00BB02DF"/>
    <w:rsid w:val="00BC09F3"/>
    <w:rsid w:val="00BC1026"/>
    <w:rsid w:val="00BC2204"/>
    <w:rsid w:val="00BC4614"/>
    <w:rsid w:val="00BC49E9"/>
    <w:rsid w:val="00BC50B0"/>
    <w:rsid w:val="00BC6A34"/>
    <w:rsid w:val="00BC6A7B"/>
    <w:rsid w:val="00BC777E"/>
    <w:rsid w:val="00BD0E18"/>
    <w:rsid w:val="00BD2706"/>
    <w:rsid w:val="00BD547A"/>
    <w:rsid w:val="00BD5C9F"/>
    <w:rsid w:val="00BD7386"/>
    <w:rsid w:val="00BE00F0"/>
    <w:rsid w:val="00BE020A"/>
    <w:rsid w:val="00BE02E8"/>
    <w:rsid w:val="00BE0B70"/>
    <w:rsid w:val="00BE0DAA"/>
    <w:rsid w:val="00BE15DA"/>
    <w:rsid w:val="00BE1EA0"/>
    <w:rsid w:val="00BE3160"/>
    <w:rsid w:val="00BE34ED"/>
    <w:rsid w:val="00BE3732"/>
    <w:rsid w:val="00BE71C7"/>
    <w:rsid w:val="00BF0769"/>
    <w:rsid w:val="00BF0E13"/>
    <w:rsid w:val="00BF1304"/>
    <w:rsid w:val="00BF40D7"/>
    <w:rsid w:val="00BF4EA9"/>
    <w:rsid w:val="00BF6D1A"/>
    <w:rsid w:val="00BF7453"/>
    <w:rsid w:val="00C01428"/>
    <w:rsid w:val="00C02A02"/>
    <w:rsid w:val="00C035A1"/>
    <w:rsid w:val="00C039F4"/>
    <w:rsid w:val="00C04D9C"/>
    <w:rsid w:val="00C06CED"/>
    <w:rsid w:val="00C07170"/>
    <w:rsid w:val="00C078D8"/>
    <w:rsid w:val="00C10747"/>
    <w:rsid w:val="00C10F5F"/>
    <w:rsid w:val="00C11014"/>
    <w:rsid w:val="00C117B7"/>
    <w:rsid w:val="00C11A6D"/>
    <w:rsid w:val="00C11BAD"/>
    <w:rsid w:val="00C11FDF"/>
    <w:rsid w:val="00C12BE2"/>
    <w:rsid w:val="00C1304F"/>
    <w:rsid w:val="00C130A4"/>
    <w:rsid w:val="00C13507"/>
    <w:rsid w:val="00C13815"/>
    <w:rsid w:val="00C14E06"/>
    <w:rsid w:val="00C15C59"/>
    <w:rsid w:val="00C214E4"/>
    <w:rsid w:val="00C220A3"/>
    <w:rsid w:val="00C23AD3"/>
    <w:rsid w:val="00C23EB5"/>
    <w:rsid w:val="00C25476"/>
    <w:rsid w:val="00C25E8D"/>
    <w:rsid w:val="00C26351"/>
    <w:rsid w:val="00C26B18"/>
    <w:rsid w:val="00C30B9A"/>
    <w:rsid w:val="00C30CCE"/>
    <w:rsid w:val="00C30DC0"/>
    <w:rsid w:val="00C310BD"/>
    <w:rsid w:val="00C32909"/>
    <w:rsid w:val="00C341FC"/>
    <w:rsid w:val="00C373C2"/>
    <w:rsid w:val="00C37F5A"/>
    <w:rsid w:val="00C42791"/>
    <w:rsid w:val="00C456F0"/>
    <w:rsid w:val="00C464B4"/>
    <w:rsid w:val="00C4688C"/>
    <w:rsid w:val="00C46AF2"/>
    <w:rsid w:val="00C47310"/>
    <w:rsid w:val="00C47EB3"/>
    <w:rsid w:val="00C501EF"/>
    <w:rsid w:val="00C529C9"/>
    <w:rsid w:val="00C5304B"/>
    <w:rsid w:val="00C539FD"/>
    <w:rsid w:val="00C541C2"/>
    <w:rsid w:val="00C552A8"/>
    <w:rsid w:val="00C56FBC"/>
    <w:rsid w:val="00C57359"/>
    <w:rsid w:val="00C57DD7"/>
    <w:rsid w:val="00C617A6"/>
    <w:rsid w:val="00C61832"/>
    <w:rsid w:val="00C64296"/>
    <w:rsid w:val="00C64E4C"/>
    <w:rsid w:val="00C67246"/>
    <w:rsid w:val="00C67B91"/>
    <w:rsid w:val="00C70C31"/>
    <w:rsid w:val="00C71269"/>
    <w:rsid w:val="00C712A2"/>
    <w:rsid w:val="00C713C6"/>
    <w:rsid w:val="00C732C7"/>
    <w:rsid w:val="00C735D0"/>
    <w:rsid w:val="00C73C11"/>
    <w:rsid w:val="00C7438A"/>
    <w:rsid w:val="00C750DD"/>
    <w:rsid w:val="00C77E55"/>
    <w:rsid w:val="00C80177"/>
    <w:rsid w:val="00C80EF4"/>
    <w:rsid w:val="00C81530"/>
    <w:rsid w:val="00C81722"/>
    <w:rsid w:val="00C81EF7"/>
    <w:rsid w:val="00C83050"/>
    <w:rsid w:val="00C83CB6"/>
    <w:rsid w:val="00C83DF2"/>
    <w:rsid w:val="00C856A9"/>
    <w:rsid w:val="00C85E33"/>
    <w:rsid w:val="00C86105"/>
    <w:rsid w:val="00C8690B"/>
    <w:rsid w:val="00C86A86"/>
    <w:rsid w:val="00C86CF7"/>
    <w:rsid w:val="00C86E83"/>
    <w:rsid w:val="00C87104"/>
    <w:rsid w:val="00C875E0"/>
    <w:rsid w:val="00C9037F"/>
    <w:rsid w:val="00C90910"/>
    <w:rsid w:val="00C90A80"/>
    <w:rsid w:val="00C90BA2"/>
    <w:rsid w:val="00C9115A"/>
    <w:rsid w:val="00C91C86"/>
    <w:rsid w:val="00C9289B"/>
    <w:rsid w:val="00C932D7"/>
    <w:rsid w:val="00C93C0F"/>
    <w:rsid w:val="00C94376"/>
    <w:rsid w:val="00C960E9"/>
    <w:rsid w:val="00C96481"/>
    <w:rsid w:val="00CA023B"/>
    <w:rsid w:val="00CA105F"/>
    <w:rsid w:val="00CA339A"/>
    <w:rsid w:val="00CA37D7"/>
    <w:rsid w:val="00CA4CF4"/>
    <w:rsid w:val="00CA550C"/>
    <w:rsid w:val="00CB0331"/>
    <w:rsid w:val="00CB2032"/>
    <w:rsid w:val="00CB2264"/>
    <w:rsid w:val="00CB28ED"/>
    <w:rsid w:val="00CB401B"/>
    <w:rsid w:val="00CB7AF3"/>
    <w:rsid w:val="00CC14B2"/>
    <w:rsid w:val="00CC27D3"/>
    <w:rsid w:val="00CC3D76"/>
    <w:rsid w:val="00CC42F1"/>
    <w:rsid w:val="00CC5588"/>
    <w:rsid w:val="00CC5820"/>
    <w:rsid w:val="00CC5E49"/>
    <w:rsid w:val="00CC79FF"/>
    <w:rsid w:val="00CD05CD"/>
    <w:rsid w:val="00CD31C6"/>
    <w:rsid w:val="00CD3675"/>
    <w:rsid w:val="00CD5063"/>
    <w:rsid w:val="00CE0998"/>
    <w:rsid w:val="00CE0A58"/>
    <w:rsid w:val="00CE0E79"/>
    <w:rsid w:val="00CE441B"/>
    <w:rsid w:val="00CE4EA0"/>
    <w:rsid w:val="00CE6E5A"/>
    <w:rsid w:val="00CE73E4"/>
    <w:rsid w:val="00CF00D1"/>
    <w:rsid w:val="00CF119F"/>
    <w:rsid w:val="00CF188C"/>
    <w:rsid w:val="00CF4681"/>
    <w:rsid w:val="00CF483C"/>
    <w:rsid w:val="00CF4DAF"/>
    <w:rsid w:val="00CF536E"/>
    <w:rsid w:val="00CF7CD8"/>
    <w:rsid w:val="00D02379"/>
    <w:rsid w:val="00D02E2A"/>
    <w:rsid w:val="00D030A0"/>
    <w:rsid w:val="00D03A2F"/>
    <w:rsid w:val="00D03FFE"/>
    <w:rsid w:val="00D0467F"/>
    <w:rsid w:val="00D050F9"/>
    <w:rsid w:val="00D063C4"/>
    <w:rsid w:val="00D11C9B"/>
    <w:rsid w:val="00D13B00"/>
    <w:rsid w:val="00D15190"/>
    <w:rsid w:val="00D15971"/>
    <w:rsid w:val="00D1649B"/>
    <w:rsid w:val="00D16780"/>
    <w:rsid w:val="00D16C1B"/>
    <w:rsid w:val="00D20C17"/>
    <w:rsid w:val="00D23C45"/>
    <w:rsid w:val="00D24563"/>
    <w:rsid w:val="00D251CA"/>
    <w:rsid w:val="00D252D6"/>
    <w:rsid w:val="00D25C5D"/>
    <w:rsid w:val="00D25F40"/>
    <w:rsid w:val="00D27423"/>
    <w:rsid w:val="00D2753B"/>
    <w:rsid w:val="00D27D57"/>
    <w:rsid w:val="00D30093"/>
    <w:rsid w:val="00D31480"/>
    <w:rsid w:val="00D337BA"/>
    <w:rsid w:val="00D339D5"/>
    <w:rsid w:val="00D33A3B"/>
    <w:rsid w:val="00D3438A"/>
    <w:rsid w:val="00D34FD1"/>
    <w:rsid w:val="00D35002"/>
    <w:rsid w:val="00D35535"/>
    <w:rsid w:val="00D3672E"/>
    <w:rsid w:val="00D37280"/>
    <w:rsid w:val="00D37C8E"/>
    <w:rsid w:val="00D40238"/>
    <w:rsid w:val="00D43CE8"/>
    <w:rsid w:val="00D43D07"/>
    <w:rsid w:val="00D447A1"/>
    <w:rsid w:val="00D44DDF"/>
    <w:rsid w:val="00D44F4A"/>
    <w:rsid w:val="00D46942"/>
    <w:rsid w:val="00D52DEF"/>
    <w:rsid w:val="00D53C92"/>
    <w:rsid w:val="00D53D2A"/>
    <w:rsid w:val="00D53D39"/>
    <w:rsid w:val="00D547EE"/>
    <w:rsid w:val="00D55FC4"/>
    <w:rsid w:val="00D570BF"/>
    <w:rsid w:val="00D57576"/>
    <w:rsid w:val="00D60234"/>
    <w:rsid w:val="00D64F3D"/>
    <w:rsid w:val="00D6520D"/>
    <w:rsid w:val="00D65B97"/>
    <w:rsid w:val="00D66743"/>
    <w:rsid w:val="00D675AF"/>
    <w:rsid w:val="00D67CE6"/>
    <w:rsid w:val="00D67D28"/>
    <w:rsid w:val="00D67F2A"/>
    <w:rsid w:val="00D719FE"/>
    <w:rsid w:val="00D7282D"/>
    <w:rsid w:val="00D739F6"/>
    <w:rsid w:val="00D742CF"/>
    <w:rsid w:val="00D75271"/>
    <w:rsid w:val="00D77C0F"/>
    <w:rsid w:val="00D77C13"/>
    <w:rsid w:val="00D801D0"/>
    <w:rsid w:val="00D8167C"/>
    <w:rsid w:val="00D81CEA"/>
    <w:rsid w:val="00D833B2"/>
    <w:rsid w:val="00D85018"/>
    <w:rsid w:val="00D875CF"/>
    <w:rsid w:val="00D87F2D"/>
    <w:rsid w:val="00D90FE3"/>
    <w:rsid w:val="00D91156"/>
    <w:rsid w:val="00D9120A"/>
    <w:rsid w:val="00D9127D"/>
    <w:rsid w:val="00D92197"/>
    <w:rsid w:val="00D92C0C"/>
    <w:rsid w:val="00D92F7E"/>
    <w:rsid w:val="00D944E2"/>
    <w:rsid w:val="00D94640"/>
    <w:rsid w:val="00D94BA1"/>
    <w:rsid w:val="00D95C0E"/>
    <w:rsid w:val="00D972E7"/>
    <w:rsid w:val="00D974DD"/>
    <w:rsid w:val="00D97744"/>
    <w:rsid w:val="00DA0239"/>
    <w:rsid w:val="00DA0F47"/>
    <w:rsid w:val="00DA188B"/>
    <w:rsid w:val="00DA2169"/>
    <w:rsid w:val="00DA25B3"/>
    <w:rsid w:val="00DA2C6B"/>
    <w:rsid w:val="00DA35BB"/>
    <w:rsid w:val="00DA56FD"/>
    <w:rsid w:val="00DA5AA0"/>
    <w:rsid w:val="00DB0C1D"/>
    <w:rsid w:val="00DB25F7"/>
    <w:rsid w:val="00DB2C6A"/>
    <w:rsid w:val="00DB3F8C"/>
    <w:rsid w:val="00DB59C4"/>
    <w:rsid w:val="00DB657C"/>
    <w:rsid w:val="00DC3DAD"/>
    <w:rsid w:val="00DD0354"/>
    <w:rsid w:val="00DD42ED"/>
    <w:rsid w:val="00DD4ADE"/>
    <w:rsid w:val="00DD6110"/>
    <w:rsid w:val="00DD771F"/>
    <w:rsid w:val="00DE21EC"/>
    <w:rsid w:val="00DE2BE4"/>
    <w:rsid w:val="00DE428B"/>
    <w:rsid w:val="00DE5566"/>
    <w:rsid w:val="00DE7BB1"/>
    <w:rsid w:val="00DF0E67"/>
    <w:rsid w:val="00DF5FF8"/>
    <w:rsid w:val="00DF666C"/>
    <w:rsid w:val="00DF72CB"/>
    <w:rsid w:val="00DF757C"/>
    <w:rsid w:val="00E00E08"/>
    <w:rsid w:val="00E0383F"/>
    <w:rsid w:val="00E03B75"/>
    <w:rsid w:val="00E04477"/>
    <w:rsid w:val="00E06828"/>
    <w:rsid w:val="00E110A2"/>
    <w:rsid w:val="00E11C45"/>
    <w:rsid w:val="00E13B9C"/>
    <w:rsid w:val="00E14DF9"/>
    <w:rsid w:val="00E16689"/>
    <w:rsid w:val="00E17337"/>
    <w:rsid w:val="00E2104C"/>
    <w:rsid w:val="00E21918"/>
    <w:rsid w:val="00E21A0A"/>
    <w:rsid w:val="00E21C3E"/>
    <w:rsid w:val="00E21D9A"/>
    <w:rsid w:val="00E22EE4"/>
    <w:rsid w:val="00E2327D"/>
    <w:rsid w:val="00E30984"/>
    <w:rsid w:val="00E316EC"/>
    <w:rsid w:val="00E319C2"/>
    <w:rsid w:val="00E3341A"/>
    <w:rsid w:val="00E346C5"/>
    <w:rsid w:val="00E34A89"/>
    <w:rsid w:val="00E3522A"/>
    <w:rsid w:val="00E366E0"/>
    <w:rsid w:val="00E37201"/>
    <w:rsid w:val="00E373D6"/>
    <w:rsid w:val="00E4050E"/>
    <w:rsid w:val="00E40ACA"/>
    <w:rsid w:val="00E452D0"/>
    <w:rsid w:val="00E467D2"/>
    <w:rsid w:val="00E51ECF"/>
    <w:rsid w:val="00E53946"/>
    <w:rsid w:val="00E54F42"/>
    <w:rsid w:val="00E55183"/>
    <w:rsid w:val="00E554BD"/>
    <w:rsid w:val="00E568C8"/>
    <w:rsid w:val="00E56B17"/>
    <w:rsid w:val="00E607BE"/>
    <w:rsid w:val="00E61C0A"/>
    <w:rsid w:val="00E63365"/>
    <w:rsid w:val="00E638FE"/>
    <w:rsid w:val="00E6542B"/>
    <w:rsid w:val="00E66158"/>
    <w:rsid w:val="00E67BE5"/>
    <w:rsid w:val="00E717D0"/>
    <w:rsid w:val="00E72D51"/>
    <w:rsid w:val="00E73987"/>
    <w:rsid w:val="00E74BB0"/>
    <w:rsid w:val="00E75480"/>
    <w:rsid w:val="00E754AB"/>
    <w:rsid w:val="00E75BFA"/>
    <w:rsid w:val="00E7637B"/>
    <w:rsid w:val="00E76803"/>
    <w:rsid w:val="00E777FD"/>
    <w:rsid w:val="00E77F2E"/>
    <w:rsid w:val="00E805FB"/>
    <w:rsid w:val="00E80E4C"/>
    <w:rsid w:val="00E8187B"/>
    <w:rsid w:val="00E821DA"/>
    <w:rsid w:val="00E85E55"/>
    <w:rsid w:val="00E86004"/>
    <w:rsid w:val="00E86D54"/>
    <w:rsid w:val="00E87523"/>
    <w:rsid w:val="00E9204A"/>
    <w:rsid w:val="00E94AAE"/>
    <w:rsid w:val="00E959F2"/>
    <w:rsid w:val="00E9604F"/>
    <w:rsid w:val="00EA3829"/>
    <w:rsid w:val="00EA4951"/>
    <w:rsid w:val="00EA546B"/>
    <w:rsid w:val="00EA6FAB"/>
    <w:rsid w:val="00EB1A43"/>
    <w:rsid w:val="00EB2367"/>
    <w:rsid w:val="00EB3A07"/>
    <w:rsid w:val="00EB43DE"/>
    <w:rsid w:val="00EB5C59"/>
    <w:rsid w:val="00EB7749"/>
    <w:rsid w:val="00EC0648"/>
    <w:rsid w:val="00EC26F7"/>
    <w:rsid w:val="00EC301A"/>
    <w:rsid w:val="00EC3057"/>
    <w:rsid w:val="00EC3949"/>
    <w:rsid w:val="00EC5327"/>
    <w:rsid w:val="00EC7B27"/>
    <w:rsid w:val="00EC7C0B"/>
    <w:rsid w:val="00ED5246"/>
    <w:rsid w:val="00ED5326"/>
    <w:rsid w:val="00ED6555"/>
    <w:rsid w:val="00ED7B89"/>
    <w:rsid w:val="00ED7BBE"/>
    <w:rsid w:val="00EE0B0C"/>
    <w:rsid w:val="00EE2834"/>
    <w:rsid w:val="00EE614B"/>
    <w:rsid w:val="00EE797F"/>
    <w:rsid w:val="00EF1BE4"/>
    <w:rsid w:val="00EF1E9A"/>
    <w:rsid w:val="00EF2C4F"/>
    <w:rsid w:val="00EF319B"/>
    <w:rsid w:val="00F002D8"/>
    <w:rsid w:val="00F01BE3"/>
    <w:rsid w:val="00F03EEE"/>
    <w:rsid w:val="00F07133"/>
    <w:rsid w:val="00F07B46"/>
    <w:rsid w:val="00F07FA0"/>
    <w:rsid w:val="00F11C6B"/>
    <w:rsid w:val="00F12187"/>
    <w:rsid w:val="00F144A4"/>
    <w:rsid w:val="00F15884"/>
    <w:rsid w:val="00F1597A"/>
    <w:rsid w:val="00F17A80"/>
    <w:rsid w:val="00F203DE"/>
    <w:rsid w:val="00F21DF1"/>
    <w:rsid w:val="00F233E9"/>
    <w:rsid w:val="00F31474"/>
    <w:rsid w:val="00F32B81"/>
    <w:rsid w:val="00F34C08"/>
    <w:rsid w:val="00F36525"/>
    <w:rsid w:val="00F36FC1"/>
    <w:rsid w:val="00F40081"/>
    <w:rsid w:val="00F42BBF"/>
    <w:rsid w:val="00F42D99"/>
    <w:rsid w:val="00F43780"/>
    <w:rsid w:val="00F527B0"/>
    <w:rsid w:val="00F6270E"/>
    <w:rsid w:val="00F7381D"/>
    <w:rsid w:val="00F7552B"/>
    <w:rsid w:val="00F75B0D"/>
    <w:rsid w:val="00F76944"/>
    <w:rsid w:val="00F7754E"/>
    <w:rsid w:val="00F80786"/>
    <w:rsid w:val="00F84505"/>
    <w:rsid w:val="00F85E07"/>
    <w:rsid w:val="00F87208"/>
    <w:rsid w:val="00F90502"/>
    <w:rsid w:val="00F92891"/>
    <w:rsid w:val="00F951BD"/>
    <w:rsid w:val="00F958B8"/>
    <w:rsid w:val="00F964E1"/>
    <w:rsid w:val="00F96FB4"/>
    <w:rsid w:val="00F977CF"/>
    <w:rsid w:val="00F97B2F"/>
    <w:rsid w:val="00FA126C"/>
    <w:rsid w:val="00FA2977"/>
    <w:rsid w:val="00FA3610"/>
    <w:rsid w:val="00FA3C48"/>
    <w:rsid w:val="00FA495D"/>
    <w:rsid w:val="00FA5ACA"/>
    <w:rsid w:val="00FA5D0F"/>
    <w:rsid w:val="00FA615C"/>
    <w:rsid w:val="00FA6C58"/>
    <w:rsid w:val="00FB0C0E"/>
    <w:rsid w:val="00FB162A"/>
    <w:rsid w:val="00FB1E72"/>
    <w:rsid w:val="00FB1EDE"/>
    <w:rsid w:val="00FB4549"/>
    <w:rsid w:val="00FB623D"/>
    <w:rsid w:val="00FB757C"/>
    <w:rsid w:val="00FC0E55"/>
    <w:rsid w:val="00FC13E3"/>
    <w:rsid w:val="00FC18EF"/>
    <w:rsid w:val="00FC1A20"/>
    <w:rsid w:val="00FC2038"/>
    <w:rsid w:val="00FC2498"/>
    <w:rsid w:val="00FC401B"/>
    <w:rsid w:val="00FC534B"/>
    <w:rsid w:val="00FC563A"/>
    <w:rsid w:val="00FC5B45"/>
    <w:rsid w:val="00FC7496"/>
    <w:rsid w:val="00FC7881"/>
    <w:rsid w:val="00FD1232"/>
    <w:rsid w:val="00FD1A27"/>
    <w:rsid w:val="00FD1FE9"/>
    <w:rsid w:val="00FD2074"/>
    <w:rsid w:val="00FD3718"/>
    <w:rsid w:val="00FD38CB"/>
    <w:rsid w:val="00FD4BD8"/>
    <w:rsid w:val="00FD4F5F"/>
    <w:rsid w:val="00FD5813"/>
    <w:rsid w:val="00FD5FB4"/>
    <w:rsid w:val="00FD5FF7"/>
    <w:rsid w:val="00FD75DE"/>
    <w:rsid w:val="00FD75EC"/>
    <w:rsid w:val="00FD7635"/>
    <w:rsid w:val="00FE0A3C"/>
    <w:rsid w:val="00FE0D8E"/>
    <w:rsid w:val="00FE1A4A"/>
    <w:rsid w:val="00FE26EB"/>
    <w:rsid w:val="00FE33BF"/>
    <w:rsid w:val="00FE3F47"/>
    <w:rsid w:val="00FE5566"/>
    <w:rsid w:val="00FE6137"/>
    <w:rsid w:val="00FE67F5"/>
    <w:rsid w:val="00FF05B0"/>
    <w:rsid w:val="00FF0744"/>
    <w:rsid w:val="00FF3374"/>
    <w:rsid w:val="00FF3CA3"/>
    <w:rsid w:val="00FF4839"/>
    <w:rsid w:val="00FF5123"/>
    <w:rsid w:val="00FF5141"/>
    <w:rsid w:val="00FF63E5"/>
    <w:rsid w:val="00FF7353"/>
    <w:rsid w:val="00FF7DEA"/>
    <w:rsid w:val="00FF7F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36BF9"/>
  <w15:docId w15:val="{89F14B98-EAF8-45C5-8617-38B5AB335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97744"/>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8A14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4D9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uiPriority w:val="9"/>
    <w:semiHidden/>
    <w:unhideWhenUsed/>
    <w:qFormat/>
    <w:rsid w:val="00AA2D9B"/>
    <w:pPr>
      <w:keepNext/>
      <w:keepLines/>
      <w:widowControl/>
      <w:spacing w:before="200"/>
      <w:outlineLvl w:val="5"/>
    </w:pPr>
    <w:rPr>
      <w:rFonts w:asciiTheme="majorHAnsi" w:eastAsiaTheme="majorEastAsia" w:hAnsiTheme="majorHAnsi" w:cstheme="majorBidi"/>
      <w:i/>
      <w:iCs/>
      <w:color w:val="243F60" w:themeColor="accent1" w:themeShade="7F"/>
      <w:lang w:eastAsia="ja-JP"/>
    </w:rPr>
  </w:style>
  <w:style w:type="paragraph" w:styleId="9">
    <w:name w:val="heading 9"/>
    <w:basedOn w:val="a"/>
    <w:next w:val="a"/>
    <w:link w:val="90"/>
    <w:uiPriority w:val="9"/>
    <w:semiHidden/>
    <w:unhideWhenUsed/>
    <w:qFormat/>
    <w:rsid w:val="00327C8A"/>
    <w:pPr>
      <w:keepNext/>
      <w:keepLines/>
      <w:spacing w:before="200"/>
      <w:outlineLvl w:val="8"/>
    </w:pPr>
    <w:rPr>
      <w:rFonts w:ascii="Calibri Light" w:eastAsia="Times New Roman" w:hAnsi="Calibri Light"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1448"/>
    <w:rPr>
      <w:rFonts w:asciiTheme="majorHAnsi" w:eastAsiaTheme="majorEastAsia" w:hAnsiTheme="majorHAnsi" w:cstheme="majorBidi"/>
      <w:b/>
      <w:bCs/>
      <w:color w:val="365F91" w:themeColor="accent1" w:themeShade="BF"/>
      <w:sz w:val="28"/>
      <w:szCs w:val="28"/>
      <w:lang w:eastAsia="ru-RU"/>
    </w:rPr>
  </w:style>
  <w:style w:type="character" w:styleId="a3">
    <w:name w:val="Hyperlink"/>
    <w:basedOn w:val="a0"/>
    <w:uiPriority w:val="99"/>
    <w:rsid w:val="008A1448"/>
    <w:rPr>
      <w:color w:val="0066CC"/>
      <w:u w:val="single"/>
    </w:rPr>
  </w:style>
  <w:style w:type="character" w:customStyle="1" w:styleId="11">
    <w:name w:val="Заголовок №1_"/>
    <w:basedOn w:val="a0"/>
    <w:link w:val="12"/>
    <w:rsid w:val="008A1448"/>
    <w:rPr>
      <w:rFonts w:ascii="Arial" w:eastAsia="Arial" w:hAnsi="Arial" w:cs="Arial"/>
      <w:b/>
      <w:bCs/>
      <w:spacing w:val="3"/>
      <w:sz w:val="41"/>
      <w:szCs w:val="41"/>
      <w:shd w:val="clear" w:color="auto" w:fill="FFFFFF"/>
    </w:rPr>
  </w:style>
  <w:style w:type="character" w:customStyle="1" w:styleId="21">
    <w:name w:val="Основной текст (2)_"/>
    <w:basedOn w:val="a0"/>
    <w:link w:val="22"/>
    <w:rsid w:val="008A1448"/>
    <w:rPr>
      <w:rFonts w:ascii="Arial" w:eastAsia="Arial" w:hAnsi="Arial" w:cs="Arial"/>
      <w:b/>
      <w:bCs/>
      <w:spacing w:val="1"/>
      <w:sz w:val="42"/>
      <w:szCs w:val="42"/>
      <w:shd w:val="clear" w:color="auto" w:fill="FFFFFF"/>
      <w:lang w:val="en-US"/>
    </w:rPr>
  </w:style>
  <w:style w:type="character" w:customStyle="1" w:styleId="3">
    <w:name w:val="Основной текст (3)_"/>
    <w:basedOn w:val="a0"/>
    <w:link w:val="30"/>
    <w:rsid w:val="008A1448"/>
    <w:rPr>
      <w:rFonts w:ascii="Arial" w:eastAsia="Arial" w:hAnsi="Arial" w:cs="Arial"/>
      <w:spacing w:val="4"/>
      <w:sz w:val="15"/>
      <w:szCs w:val="15"/>
      <w:shd w:val="clear" w:color="auto" w:fill="FFFFFF"/>
    </w:rPr>
  </w:style>
  <w:style w:type="character" w:customStyle="1" w:styleId="4">
    <w:name w:val="Основной текст (4)_"/>
    <w:basedOn w:val="a0"/>
    <w:link w:val="40"/>
    <w:rsid w:val="008A1448"/>
    <w:rPr>
      <w:rFonts w:ascii="Arial" w:eastAsia="Arial" w:hAnsi="Arial" w:cs="Arial"/>
      <w:b/>
      <w:bCs/>
      <w:spacing w:val="1"/>
      <w:sz w:val="29"/>
      <w:szCs w:val="29"/>
      <w:shd w:val="clear" w:color="auto" w:fill="FFFFFF"/>
    </w:rPr>
  </w:style>
  <w:style w:type="character" w:customStyle="1" w:styleId="23">
    <w:name w:val="Заголовок №2_"/>
    <w:basedOn w:val="a0"/>
    <w:link w:val="24"/>
    <w:rsid w:val="008A1448"/>
    <w:rPr>
      <w:rFonts w:ascii="Arial" w:eastAsia="Arial" w:hAnsi="Arial" w:cs="Arial"/>
      <w:b/>
      <w:bCs/>
      <w:spacing w:val="1"/>
      <w:sz w:val="29"/>
      <w:szCs w:val="29"/>
      <w:shd w:val="clear" w:color="auto" w:fill="FFFFFF"/>
    </w:rPr>
  </w:style>
  <w:style w:type="character" w:customStyle="1" w:styleId="5">
    <w:name w:val="Основной текст (5)_"/>
    <w:basedOn w:val="a0"/>
    <w:link w:val="50"/>
    <w:rsid w:val="008A1448"/>
    <w:rPr>
      <w:rFonts w:ascii="Arial" w:eastAsia="Arial" w:hAnsi="Arial" w:cs="Arial"/>
      <w:i/>
      <w:iCs/>
      <w:spacing w:val="1"/>
      <w:sz w:val="17"/>
      <w:szCs w:val="17"/>
      <w:shd w:val="clear" w:color="auto" w:fill="FFFFFF"/>
    </w:rPr>
  </w:style>
  <w:style w:type="character" w:customStyle="1" w:styleId="50pt">
    <w:name w:val="Основной текст (5) + Не курсив;Интервал 0 pt"/>
    <w:basedOn w:val="5"/>
    <w:rsid w:val="008A1448"/>
    <w:rPr>
      <w:rFonts w:ascii="Arial" w:eastAsia="Arial" w:hAnsi="Arial" w:cs="Arial"/>
      <w:i/>
      <w:iCs/>
      <w:color w:val="000000"/>
      <w:spacing w:val="3"/>
      <w:w w:val="100"/>
      <w:position w:val="0"/>
      <w:sz w:val="17"/>
      <w:szCs w:val="17"/>
      <w:shd w:val="clear" w:color="auto" w:fill="FFFFFF"/>
      <w:lang w:val="ru-RU"/>
    </w:rPr>
  </w:style>
  <w:style w:type="character" w:customStyle="1" w:styleId="a4">
    <w:name w:val="Основной текст_"/>
    <w:basedOn w:val="a0"/>
    <w:link w:val="25"/>
    <w:rsid w:val="008A1448"/>
    <w:rPr>
      <w:rFonts w:ascii="Arial" w:eastAsia="Arial" w:hAnsi="Arial" w:cs="Arial"/>
      <w:spacing w:val="3"/>
      <w:sz w:val="17"/>
      <w:szCs w:val="17"/>
      <w:shd w:val="clear" w:color="auto" w:fill="FFFFFF"/>
    </w:rPr>
  </w:style>
  <w:style w:type="character" w:customStyle="1" w:styleId="26">
    <w:name w:val="Колонтитул (2)_"/>
    <w:basedOn w:val="a0"/>
    <w:link w:val="27"/>
    <w:rsid w:val="008A1448"/>
    <w:rPr>
      <w:rFonts w:ascii="Arial" w:eastAsia="Arial" w:hAnsi="Arial" w:cs="Arial"/>
      <w:spacing w:val="3"/>
      <w:sz w:val="17"/>
      <w:szCs w:val="17"/>
      <w:shd w:val="clear" w:color="auto" w:fill="FFFFFF"/>
      <w:lang w:val="en-US"/>
    </w:rPr>
  </w:style>
  <w:style w:type="character" w:customStyle="1" w:styleId="31">
    <w:name w:val="Колонтитул (3)_"/>
    <w:basedOn w:val="a0"/>
    <w:link w:val="32"/>
    <w:rsid w:val="008A1448"/>
    <w:rPr>
      <w:rFonts w:ascii="Arial" w:eastAsia="Arial" w:hAnsi="Arial" w:cs="Arial"/>
      <w:b/>
      <w:bCs/>
      <w:spacing w:val="2"/>
      <w:sz w:val="20"/>
      <w:szCs w:val="20"/>
      <w:shd w:val="clear" w:color="auto" w:fill="FFFFFF"/>
      <w:lang w:val="en-US"/>
    </w:rPr>
  </w:style>
  <w:style w:type="character" w:customStyle="1" w:styleId="8">
    <w:name w:val="Основной текст (8)_"/>
    <w:basedOn w:val="a0"/>
    <w:link w:val="80"/>
    <w:rsid w:val="008A1448"/>
    <w:rPr>
      <w:rFonts w:ascii="Bookman Old Style" w:eastAsia="Bookman Old Style" w:hAnsi="Bookman Old Style" w:cs="Bookman Old Style"/>
      <w:i/>
      <w:iCs/>
      <w:sz w:val="98"/>
      <w:szCs w:val="98"/>
      <w:shd w:val="clear" w:color="auto" w:fill="FFFFFF"/>
    </w:rPr>
  </w:style>
  <w:style w:type="character" w:customStyle="1" w:styleId="61">
    <w:name w:val="Основной текст (6)_"/>
    <w:basedOn w:val="a0"/>
    <w:link w:val="62"/>
    <w:rsid w:val="008A1448"/>
    <w:rPr>
      <w:rFonts w:ascii="Arial" w:eastAsia="Arial" w:hAnsi="Arial" w:cs="Arial"/>
      <w:b/>
      <w:bCs/>
      <w:spacing w:val="2"/>
      <w:sz w:val="20"/>
      <w:szCs w:val="20"/>
      <w:shd w:val="clear" w:color="auto" w:fill="FFFFFF"/>
    </w:rPr>
  </w:style>
  <w:style w:type="character" w:customStyle="1" w:styleId="7">
    <w:name w:val="Основной текст (7)_"/>
    <w:basedOn w:val="a0"/>
    <w:link w:val="70"/>
    <w:rsid w:val="008A1448"/>
    <w:rPr>
      <w:rFonts w:ascii="Arial" w:eastAsia="Arial" w:hAnsi="Arial" w:cs="Arial"/>
      <w:spacing w:val="3"/>
      <w:sz w:val="14"/>
      <w:szCs w:val="14"/>
      <w:shd w:val="clear" w:color="auto" w:fill="FFFFFF"/>
    </w:rPr>
  </w:style>
  <w:style w:type="character" w:customStyle="1" w:styleId="a5">
    <w:name w:val="Колонтитул_"/>
    <w:basedOn w:val="a0"/>
    <w:link w:val="a6"/>
    <w:rsid w:val="008A1448"/>
    <w:rPr>
      <w:rFonts w:ascii="Arial" w:eastAsia="Arial" w:hAnsi="Arial" w:cs="Arial"/>
      <w:spacing w:val="3"/>
      <w:sz w:val="14"/>
      <w:szCs w:val="14"/>
      <w:shd w:val="clear" w:color="auto" w:fill="FFFFFF"/>
    </w:rPr>
  </w:style>
  <w:style w:type="character" w:customStyle="1" w:styleId="91">
    <w:name w:val="Основной текст (9)_"/>
    <w:basedOn w:val="a0"/>
    <w:link w:val="92"/>
    <w:rsid w:val="008A1448"/>
    <w:rPr>
      <w:rFonts w:ascii="Arial" w:eastAsia="Arial" w:hAnsi="Arial" w:cs="Arial"/>
      <w:b/>
      <w:bCs/>
      <w:spacing w:val="1"/>
      <w:sz w:val="25"/>
      <w:szCs w:val="25"/>
      <w:shd w:val="clear" w:color="auto" w:fill="FFFFFF"/>
    </w:rPr>
  </w:style>
  <w:style w:type="character" w:customStyle="1" w:styleId="985pt0pt">
    <w:name w:val="Основной текст (9) + 8;5 pt;Не полужирный;Интервал 0 pt"/>
    <w:basedOn w:val="91"/>
    <w:rsid w:val="008A1448"/>
    <w:rPr>
      <w:rFonts w:ascii="Arial" w:eastAsia="Arial" w:hAnsi="Arial" w:cs="Arial"/>
      <w:b/>
      <w:bCs/>
      <w:color w:val="000000"/>
      <w:spacing w:val="3"/>
      <w:w w:val="100"/>
      <w:position w:val="0"/>
      <w:sz w:val="17"/>
      <w:szCs w:val="17"/>
      <w:shd w:val="clear" w:color="auto" w:fill="FFFFFF"/>
      <w:lang w:val="ru-RU"/>
    </w:rPr>
  </w:style>
  <w:style w:type="character" w:customStyle="1" w:styleId="41">
    <w:name w:val="Оглавление 4 Знак"/>
    <w:basedOn w:val="a0"/>
    <w:link w:val="42"/>
    <w:rsid w:val="00B059EC"/>
    <w:rPr>
      <w:rFonts w:ascii="Times New Roman" w:eastAsia="Times New Roman" w:hAnsi="Times New Roman" w:cs="Times New Roman"/>
      <w:bCs/>
      <w:color w:val="000000"/>
      <w:spacing w:val="2"/>
      <w:sz w:val="24"/>
      <w:szCs w:val="24"/>
      <w:lang w:val="en-US" w:eastAsia="ru-RU"/>
    </w:rPr>
  </w:style>
  <w:style w:type="character" w:customStyle="1" w:styleId="63">
    <w:name w:val="Оглавление 6 Знак"/>
    <w:basedOn w:val="a0"/>
    <w:link w:val="64"/>
    <w:rsid w:val="008A1448"/>
    <w:rPr>
      <w:rFonts w:ascii="Arial" w:eastAsia="Arial" w:hAnsi="Arial" w:cs="Arial"/>
      <w:spacing w:val="3"/>
      <w:sz w:val="17"/>
      <w:szCs w:val="17"/>
      <w:shd w:val="clear" w:color="auto" w:fill="FFFFFF"/>
    </w:rPr>
  </w:style>
  <w:style w:type="character" w:customStyle="1" w:styleId="20pt">
    <w:name w:val="Оглавление (2) + Не полужирный;Интервал 0 pt"/>
    <w:basedOn w:val="41"/>
    <w:rsid w:val="008A1448"/>
    <w:rPr>
      <w:rFonts w:ascii="Times New Roman" w:eastAsia="Times New Roman" w:hAnsi="Times New Roman" w:cs="Times New Roman"/>
      <w:bCs/>
      <w:color w:val="000000"/>
      <w:spacing w:val="3"/>
      <w:w w:val="100"/>
      <w:position w:val="0"/>
      <w:sz w:val="24"/>
      <w:szCs w:val="24"/>
      <w:lang w:val="ru-RU" w:eastAsia="ru-RU"/>
    </w:rPr>
  </w:style>
  <w:style w:type="character" w:customStyle="1" w:styleId="43">
    <w:name w:val="Заголовок №4_"/>
    <w:basedOn w:val="a0"/>
    <w:link w:val="44"/>
    <w:rsid w:val="008A1448"/>
    <w:rPr>
      <w:rFonts w:ascii="Arial" w:eastAsia="Arial" w:hAnsi="Arial" w:cs="Arial"/>
      <w:b/>
      <w:bCs/>
      <w:spacing w:val="1"/>
      <w:sz w:val="25"/>
      <w:szCs w:val="25"/>
      <w:shd w:val="clear" w:color="auto" w:fill="FFFFFF"/>
    </w:rPr>
  </w:style>
  <w:style w:type="character" w:customStyle="1" w:styleId="0pt">
    <w:name w:val="Основной текст + Курсив;Интервал 0 pt"/>
    <w:basedOn w:val="a4"/>
    <w:rsid w:val="008A1448"/>
    <w:rPr>
      <w:rFonts w:ascii="Arial" w:eastAsia="Arial" w:hAnsi="Arial" w:cs="Arial"/>
      <w:i/>
      <w:iCs/>
      <w:color w:val="000000"/>
      <w:spacing w:val="1"/>
      <w:w w:val="100"/>
      <w:position w:val="0"/>
      <w:sz w:val="17"/>
      <w:szCs w:val="17"/>
      <w:shd w:val="clear" w:color="auto" w:fill="FFFFFF"/>
      <w:lang w:val="ru-RU"/>
    </w:rPr>
  </w:style>
  <w:style w:type="character" w:customStyle="1" w:styleId="a7">
    <w:name w:val="Сноска_"/>
    <w:basedOn w:val="a0"/>
    <w:link w:val="a8"/>
    <w:rsid w:val="008A1448"/>
    <w:rPr>
      <w:rFonts w:ascii="Arial" w:eastAsia="Arial" w:hAnsi="Arial" w:cs="Arial"/>
      <w:spacing w:val="4"/>
      <w:sz w:val="15"/>
      <w:szCs w:val="15"/>
      <w:shd w:val="clear" w:color="auto" w:fill="FFFFFF"/>
    </w:rPr>
  </w:style>
  <w:style w:type="character" w:customStyle="1" w:styleId="33">
    <w:name w:val="Заголовок №3_"/>
    <w:basedOn w:val="a0"/>
    <w:link w:val="34"/>
    <w:rsid w:val="008A1448"/>
    <w:rPr>
      <w:rFonts w:ascii="Arial" w:eastAsia="Arial" w:hAnsi="Arial" w:cs="Arial"/>
      <w:b/>
      <w:bCs/>
      <w:spacing w:val="1"/>
      <w:sz w:val="29"/>
      <w:szCs w:val="29"/>
      <w:shd w:val="clear" w:color="auto" w:fill="FFFFFF"/>
    </w:rPr>
  </w:style>
  <w:style w:type="character" w:customStyle="1" w:styleId="51">
    <w:name w:val="Заголовок №5_"/>
    <w:basedOn w:val="a0"/>
    <w:link w:val="52"/>
    <w:rsid w:val="008A1448"/>
    <w:rPr>
      <w:rFonts w:ascii="Arial" w:eastAsia="Arial" w:hAnsi="Arial" w:cs="Arial"/>
      <w:b/>
      <w:bCs/>
      <w:spacing w:val="2"/>
      <w:sz w:val="20"/>
      <w:szCs w:val="20"/>
      <w:shd w:val="clear" w:color="auto" w:fill="FFFFFF"/>
    </w:rPr>
  </w:style>
  <w:style w:type="character" w:customStyle="1" w:styleId="13">
    <w:name w:val="Основной текст1"/>
    <w:basedOn w:val="a4"/>
    <w:rsid w:val="008A1448"/>
    <w:rPr>
      <w:rFonts w:ascii="Arial" w:eastAsia="Arial" w:hAnsi="Arial" w:cs="Arial"/>
      <w:color w:val="000000"/>
      <w:spacing w:val="3"/>
      <w:w w:val="100"/>
      <w:position w:val="0"/>
      <w:sz w:val="17"/>
      <w:szCs w:val="17"/>
      <w:u w:val="single"/>
      <w:shd w:val="clear" w:color="auto" w:fill="FFFFFF"/>
      <w:lang w:val="ru-RU"/>
    </w:rPr>
  </w:style>
  <w:style w:type="character" w:customStyle="1" w:styleId="65">
    <w:name w:val="Заголовок №6_"/>
    <w:basedOn w:val="a0"/>
    <w:link w:val="66"/>
    <w:rsid w:val="008A1448"/>
    <w:rPr>
      <w:rFonts w:ascii="Arial" w:eastAsia="Arial" w:hAnsi="Arial" w:cs="Arial"/>
      <w:b/>
      <w:bCs/>
      <w:spacing w:val="2"/>
      <w:sz w:val="20"/>
      <w:szCs w:val="20"/>
      <w:shd w:val="clear" w:color="auto" w:fill="FFFFFF"/>
    </w:rPr>
  </w:style>
  <w:style w:type="character" w:customStyle="1" w:styleId="a9">
    <w:name w:val="Подпись к таблице_"/>
    <w:basedOn w:val="a0"/>
    <w:link w:val="aa"/>
    <w:rsid w:val="008A1448"/>
    <w:rPr>
      <w:rFonts w:ascii="Arial" w:eastAsia="Arial" w:hAnsi="Arial" w:cs="Arial"/>
      <w:b/>
      <w:bCs/>
      <w:spacing w:val="2"/>
      <w:sz w:val="17"/>
      <w:szCs w:val="17"/>
      <w:shd w:val="clear" w:color="auto" w:fill="FFFFFF"/>
    </w:rPr>
  </w:style>
  <w:style w:type="character" w:customStyle="1" w:styleId="Sylfaen9pt0pt">
    <w:name w:val="Основной текст + Sylfaen;9 pt;Интервал 0 pt"/>
    <w:basedOn w:val="a4"/>
    <w:rsid w:val="008A1448"/>
    <w:rPr>
      <w:rFonts w:ascii="Sylfaen" w:eastAsia="Sylfaen" w:hAnsi="Sylfaen" w:cs="Sylfaen"/>
      <w:color w:val="000000"/>
      <w:spacing w:val="1"/>
      <w:w w:val="100"/>
      <w:position w:val="0"/>
      <w:sz w:val="18"/>
      <w:szCs w:val="18"/>
      <w:shd w:val="clear" w:color="auto" w:fill="FFFFFF"/>
      <w:lang w:val="ru-RU"/>
    </w:rPr>
  </w:style>
  <w:style w:type="character" w:customStyle="1" w:styleId="Sylfaen8pt0pt">
    <w:name w:val="Основной текст + Sylfaen;8 pt;Интервал 0 pt"/>
    <w:basedOn w:val="a4"/>
    <w:rsid w:val="008A1448"/>
    <w:rPr>
      <w:rFonts w:ascii="Sylfaen" w:eastAsia="Sylfaen" w:hAnsi="Sylfaen" w:cs="Sylfaen"/>
      <w:color w:val="000000"/>
      <w:spacing w:val="6"/>
      <w:w w:val="100"/>
      <w:position w:val="0"/>
      <w:sz w:val="16"/>
      <w:szCs w:val="16"/>
      <w:shd w:val="clear" w:color="auto" w:fill="FFFFFF"/>
      <w:lang w:val="ru-RU"/>
    </w:rPr>
  </w:style>
  <w:style w:type="character" w:customStyle="1" w:styleId="100">
    <w:name w:val="Основной текст (10)_"/>
    <w:basedOn w:val="a0"/>
    <w:link w:val="101"/>
    <w:rsid w:val="008A1448"/>
    <w:rPr>
      <w:rFonts w:ascii="Arial" w:eastAsia="Arial" w:hAnsi="Arial" w:cs="Arial"/>
      <w:b/>
      <w:bCs/>
      <w:spacing w:val="2"/>
      <w:sz w:val="17"/>
      <w:szCs w:val="17"/>
      <w:shd w:val="clear" w:color="auto" w:fill="FFFFFF"/>
    </w:rPr>
  </w:style>
  <w:style w:type="character" w:customStyle="1" w:styleId="10pt0pt">
    <w:name w:val="Колонтитул + 10 pt;Полужирный;Интервал 0 pt"/>
    <w:basedOn w:val="a5"/>
    <w:rsid w:val="008A1448"/>
    <w:rPr>
      <w:rFonts w:ascii="Arial" w:eastAsia="Arial" w:hAnsi="Arial" w:cs="Arial"/>
      <w:b/>
      <w:bCs/>
      <w:color w:val="000000"/>
      <w:spacing w:val="2"/>
      <w:w w:val="100"/>
      <w:position w:val="0"/>
      <w:sz w:val="20"/>
      <w:szCs w:val="20"/>
      <w:shd w:val="clear" w:color="auto" w:fill="FFFFFF"/>
      <w:lang w:val="ru-RU"/>
    </w:rPr>
  </w:style>
  <w:style w:type="character" w:customStyle="1" w:styleId="110">
    <w:name w:val="Основной текст (11)_"/>
    <w:basedOn w:val="a0"/>
    <w:link w:val="111"/>
    <w:rsid w:val="008A1448"/>
    <w:rPr>
      <w:rFonts w:ascii="Arial" w:eastAsia="Arial" w:hAnsi="Arial" w:cs="Arial"/>
      <w:spacing w:val="1"/>
      <w:sz w:val="25"/>
      <w:szCs w:val="25"/>
      <w:shd w:val="clear" w:color="auto" w:fill="FFFFFF"/>
    </w:rPr>
  </w:style>
  <w:style w:type="character" w:customStyle="1" w:styleId="8pt0pt">
    <w:name w:val="Основной текст + 8 pt;Полужирный;Интервал 0 pt"/>
    <w:basedOn w:val="a4"/>
    <w:rsid w:val="008A1448"/>
    <w:rPr>
      <w:rFonts w:ascii="Arial" w:eastAsia="Arial" w:hAnsi="Arial" w:cs="Arial"/>
      <w:b/>
      <w:bCs/>
      <w:color w:val="000000"/>
      <w:spacing w:val="2"/>
      <w:w w:val="100"/>
      <w:position w:val="0"/>
      <w:sz w:val="16"/>
      <w:szCs w:val="16"/>
      <w:shd w:val="clear" w:color="auto" w:fill="FFFFFF"/>
      <w:lang w:val="ru-RU"/>
    </w:rPr>
  </w:style>
  <w:style w:type="character" w:customStyle="1" w:styleId="75pt0pt">
    <w:name w:val="Основной текст + 7;5 pt;Интервал 0 pt"/>
    <w:basedOn w:val="a4"/>
    <w:rsid w:val="008A1448"/>
    <w:rPr>
      <w:rFonts w:ascii="Arial" w:eastAsia="Arial" w:hAnsi="Arial" w:cs="Arial"/>
      <w:color w:val="000000"/>
      <w:spacing w:val="4"/>
      <w:w w:val="100"/>
      <w:position w:val="0"/>
      <w:sz w:val="15"/>
      <w:szCs w:val="15"/>
      <w:shd w:val="clear" w:color="auto" w:fill="FFFFFF"/>
      <w:lang w:val="ru-RU"/>
    </w:rPr>
  </w:style>
  <w:style w:type="paragraph" w:customStyle="1" w:styleId="12">
    <w:name w:val="Заголовок №1"/>
    <w:basedOn w:val="a"/>
    <w:link w:val="11"/>
    <w:rsid w:val="008A1448"/>
    <w:pPr>
      <w:shd w:val="clear" w:color="auto" w:fill="FFFFFF"/>
      <w:spacing w:line="0" w:lineRule="atLeast"/>
      <w:jc w:val="both"/>
      <w:outlineLvl w:val="0"/>
    </w:pPr>
    <w:rPr>
      <w:rFonts w:ascii="Arial" w:eastAsia="Arial" w:hAnsi="Arial" w:cs="Arial"/>
      <w:b/>
      <w:bCs/>
      <w:color w:val="auto"/>
      <w:spacing w:val="3"/>
      <w:sz w:val="41"/>
      <w:szCs w:val="41"/>
      <w:lang w:eastAsia="en-US"/>
    </w:rPr>
  </w:style>
  <w:style w:type="paragraph" w:customStyle="1" w:styleId="22">
    <w:name w:val="Основной текст (2)"/>
    <w:basedOn w:val="a"/>
    <w:link w:val="21"/>
    <w:rsid w:val="008A1448"/>
    <w:pPr>
      <w:shd w:val="clear" w:color="auto" w:fill="FFFFFF"/>
      <w:spacing w:line="499" w:lineRule="exact"/>
      <w:jc w:val="right"/>
    </w:pPr>
    <w:rPr>
      <w:rFonts w:ascii="Arial" w:eastAsia="Arial" w:hAnsi="Arial" w:cs="Arial"/>
      <w:b/>
      <w:bCs/>
      <w:color w:val="auto"/>
      <w:spacing w:val="1"/>
      <w:sz w:val="42"/>
      <w:szCs w:val="42"/>
      <w:lang w:val="en-US" w:eastAsia="en-US"/>
    </w:rPr>
  </w:style>
  <w:style w:type="paragraph" w:customStyle="1" w:styleId="30">
    <w:name w:val="Основной текст (3)"/>
    <w:basedOn w:val="a"/>
    <w:link w:val="3"/>
    <w:rsid w:val="008A1448"/>
    <w:pPr>
      <w:shd w:val="clear" w:color="auto" w:fill="FFFFFF"/>
      <w:spacing w:after="1980" w:line="211" w:lineRule="exact"/>
      <w:jc w:val="right"/>
    </w:pPr>
    <w:rPr>
      <w:rFonts w:ascii="Arial" w:eastAsia="Arial" w:hAnsi="Arial" w:cs="Arial"/>
      <w:color w:val="auto"/>
      <w:spacing w:val="4"/>
      <w:sz w:val="15"/>
      <w:szCs w:val="15"/>
      <w:lang w:eastAsia="en-US"/>
    </w:rPr>
  </w:style>
  <w:style w:type="paragraph" w:customStyle="1" w:styleId="40">
    <w:name w:val="Основной текст (4)"/>
    <w:basedOn w:val="a"/>
    <w:link w:val="4"/>
    <w:rsid w:val="008A1448"/>
    <w:pPr>
      <w:shd w:val="clear" w:color="auto" w:fill="FFFFFF"/>
      <w:spacing w:before="1980" w:after="120" w:line="350" w:lineRule="exact"/>
    </w:pPr>
    <w:rPr>
      <w:rFonts w:ascii="Arial" w:eastAsia="Arial" w:hAnsi="Arial" w:cs="Arial"/>
      <w:b/>
      <w:bCs/>
      <w:color w:val="auto"/>
      <w:spacing w:val="1"/>
      <w:sz w:val="29"/>
      <w:szCs w:val="29"/>
      <w:lang w:eastAsia="en-US"/>
    </w:rPr>
  </w:style>
  <w:style w:type="paragraph" w:customStyle="1" w:styleId="24">
    <w:name w:val="Заголовок №2"/>
    <w:basedOn w:val="a"/>
    <w:link w:val="23"/>
    <w:rsid w:val="008A1448"/>
    <w:pPr>
      <w:shd w:val="clear" w:color="auto" w:fill="FFFFFF"/>
      <w:spacing w:before="120" w:line="346" w:lineRule="exact"/>
      <w:outlineLvl w:val="1"/>
    </w:pPr>
    <w:rPr>
      <w:rFonts w:ascii="Arial" w:eastAsia="Arial" w:hAnsi="Arial" w:cs="Arial"/>
      <w:b/>
      <w:bCs/>
      <w:color w:val="auto"/>
      <w:spacing w:val="1"/>
      <w:sz w:val="29"/>
      <w:szCs w:val="29"/>
      <w:lang w:eastAsia="en-US"/>
    </w:rPr>
  </w:style>
  <w:style w:type="paragraph" w:customStyle="1" w:styleId="50">
    <w:name w:val="Основной текст (5)"/>
    <w:basedOn w:val="a"/>
    <w:link w:val="5"/>
    <w:rsid w:val="008A1448"/>
    <w:pPr>
      <w:shd w:val="clear" w:color="auto" w:fill="FFFFFF"/>
      <w:spacing w:before="240" w:after="120" w:line="230" w:lineRule="exact"/>
      <w:ind w:hanging="680"/>
    </w:pPr>
    <w:rPr>
      <w:rFonts w:ascii="Arial" w:eastAsia="Arial" w:hAnsi="Arial" w:cs="Arial"/>
      <w:i/>
      <w:iCs/>
      <w:color w:val="auto"/>
      <w:spacing w:val="1"/>
      <w:sz w:val="17"/>
      <w:szCs w:val="17"/>
      <w:lang w:eastAsia="en-US"/>
    </w:rPr>
  </w:style>
  <w:style w:type="paragraph" w:customStyle="1" w:styleId="25">
    <w:name w:val="Основной текст2"/>
    <w:basedOn w:val="a"/>
    <w:link w:val="a4"/>
    <w:rsid w:val="008A1448"/>
    <w:pPr>
      <w:shd w:val="clear" w:color="auto" w:fill="FFFFFF"/>
      <w:spacing w:before="3840" w:after="480" w:line="230" w:lineRule="exact"/>
      <w:ind w:hanging="460"/>
    </w:pPr>
    <w:rPr>
      <w:rFonts w:ascii="Arial" w:eastAsia="Arial" w:hAnsi="Arial" w:cs="Arial"/>
      <w:color w:val="auto"/>
      <w:spacing w:val="3"/>
      <w:sz w:val="17"/>
      <w:szCs w:val="17"/>
      <w:lang w:eastAsia="en-US"/>
    </w:rPr>
  </w:style>
  <w:style w:type="paragraph" w:customStyle="1" w:styleId="27">
    <w:name w:val="Колонтитул (2)"/>
    <w:basedOn w:val="a"/>
    <w:link w:val="26"/>
    <w:rsid w:val="008A1448"/>
    <w:pPr>
      <w:shd w:val="clear" w:color="auto" w:fill="FFFFFF"/>
      <w:spacing w:line="0" w:lineRule="atLeast"/>
    </w:pPr>
    <w:rPr>
      <w:rFonts w:ascii="Arial" w:eastAsia="Arial" w:hAnsi="Arial" w:cs="Arial"/>
      <w:color w:val="auto"/>
      <w:spacing w:val="3"/>
      <w:sz w:val="17"/>
      <w:szCs w:val="17"/>
      <w:lang w:val="en-US" w:eastAsia="en-US"/>
    </w:rPr>
  </w:style>
  <w:style w:type="paragraph" w:customStyle="1" w:styleId="32">
    <w:name w:val="Колонтитул (3)"/>
    <w:basedOn w:val="a"/>
    <w:link w:val="31"/>
    <w:rsid w:val="008A1448"/>
    <w:pPr>
      <w:shd w:val="clear" w:color="auto" w:fill="FFFFFF"/>
      <w:spacing w:line="0" w:lineRule="atLeast"/>
    </w:pPr>
    <w:rPr>
      <w:rFonts w:ascii="Arial" w:eastAsia="Arial" w:hAnsi="Arial" w:cs="Arial"/>
      <w:b/>
      <w:bCs/>
      <w:color w:val="auto"/>
      <w:spacing w:val="2"/>
      <w:sz w:val="20"/>
      <w:szCs w:val="20"/>
      <w:lang w:val="en-US" w:eastAsia="en-US"/>
    </w:rPr>
  </w:style>
  <w:style w:type="paragraph" w:customStyle="1" w:styleId="80">
    <w:name w:val="Основной текст (8)"/>
    <w:basedOn w:val="a"/>
    <w:link w:val="8"/>
    <w:rsid w:val="008A1448"/>
    <w:pPr>
      <w:shd w:val="clear" w:color="auto" w:fill="FFFFFF"/>
      <w:spacing w:line="0" w:lineRule="atLeast"/>
    </w:pPr>
    <w:rPr>
      <w:rFonts w:ascii="Bookman Old Style" w:eastAsia="Bookman Old Style" w:hAnsi="Bookman Old Style" w:cs="Bookman Old Style"/>
      <w:i/>
      <w:iCs/>
      <w:color w:val="auto"/>
      <w:sz w:val="98"/>
      <w:szCs w:val="98"/>
      <w:lang w:eastAsia="en-US"/>
    </w:rPr>
  </w:style>
  <w:style w:type="paragraph" w:customStyle="1" w:styleId="62">
    <w:name w:val="Основной текст (6)"/>
    <w:basedOn w:val="a"/>
    <w:link w:val="61"/>
    <w:rsid w:val="008A1448"/>
    <w:pPr>
      <w:shd w:val="clear" w:color="auto" w:fill="FFFFFF"/>
      <w:spacing w:after="240" w:line="0" w:lineRule="atLeast"/>
      <w:jc w:val="both"/>
    </w:pPr>
    <w:rPr>
      <w:rFonts w:ascii="Arial" w:eastAsia="Arial" w:hAnsi="Arial" w:cs="Arial"/>
      <w:b/>
      <w:bCs/>
      <w:color w:val="auto"/>
      <w:spacing w:val="2"/>
      <w:sz w:val="20"/>
      <w:szCs w:val="20"/>
      <w:lang w:eastAsia="en-US"/>
    </w:rPr>
  </w:style>
  <w:style w:type="paragraph" w:customStyle="1" w:styleId="70">
    <w:name w:val="Основной текст (7)"/>
    <w:basedOn w:val="a"/>
    <w:link w:val="7"/>
    <w:rsid w:val="008A1448"/>
    <w:pPr>
      <w:shd w:val="clear" w:color="auto" w:fill="FFFFFF"/>
      <w:spacing w:before="240" w:after="60" w:line="0" w:lineRule="atLeast"/>
      <w:jc w:val="both"/>
    </w:pPr>
    <w:rPr>
      <w:rFonts w:ascii="Arial" w:eastAsia="Arial" w:hAnsi="Arial" w:cs="Arial"/>
      <w:color w:val="auto"/>
      <w:spacing w:val="3"/>
      <w:sz w:val="14"/>
      <w:szCs w:val="14"/>
      <w:lang w:eastAsia="en-US"/>
    </w:rPr>
  </w:style>
  <w:style w:type="paragraph" w:customStyle="1" w:styleId="a6">
    <w:name w:val="Колонтитул"/>
    <w:basedOn w:val="a"/>
    <w:link w:val="a5"/>
    <w:rsid w:val="008A1448"/>
    <w:pPr>
      <w:shd w:val="clear" w:color="auto" w:fill="FFFFFF"/>
      <w:spacing w:line="0" w:lineRule="atLeast"/>
    </w:pPr>
    <w:rPr>
      <w:rFonts w:ascii="Arial" w:eastAsia="Arial" w:hAnsi="Arial" w:cs="Arial"/>
      <w:color w:val="auto"/>
      <w:spacing w:val="3"/>
      <w:sz w:val="14"/>
      <w:szCs w:val="14"/>
      <w:lang w:eastAsia="en-US"/>
    </w:rPr>
  </w:style>
  <w:style w:type="paragraph" w:customStyle="1" w:styleId="92">
    <w:name w:val="Основной текст (9)"/>
    <w:basedOn w:val="a"/>
    <w:link w:val="91"/>
    <w:rsid w:val="008A1448"/>
    <w:pPr>
      <w:shd w:val="clear" w:color="auto" w:fill="FFFFFF"/>
      <w:spacing w:after="480" w:line="0" w:lineRule="atLeast"/>
      <w:jc w:val="both"/>
    </w:pPr>
    <w:rPr>
      <w:rFonts w:ascii="Arial" w:eastAsia="Arial" w:hAnsi="Arial" w:cs="Arial"/>
      <w:b/>
      <w:bCs/>
      <w:color w:val="auto"/>
      <w:spacing w:val="1"/>
      <w:sz w:val="25"/>
      <w:szCs w:val="25"/>
      <w:lang w:eastAsia="en-US"/>
    </w:rPr>
  </w:style>
  <w:style w:type="paragraph" w:styleId="42">
    <w:name w:val="toc 4"/>
    <w:basedOn w:val="a"/>
    <w:link w:val="41"/>
    <w:autoRedefine/>
    <w:rsid w:val="00B059EC"/>
    <w:pPr>
      <w:tabs>
        <w:tab w:val="right" w:leader="dot" w:pos="9750"/>
      </w:tabs>
      <w:ind w:firstLine="851"/>
      <w:jc w:val="both"/>
    </w:pPr>
    <w:rPr>
      <w:rFonts w:ascii="Times New Roman" w:eastAsia="Times New Roman" w:hAnsi="Times New Roman" w:cs="Times New Roman"/>
      <w:bCs/>
      <w:spacing w:val="2"/>
      <w:lang w:val="en-US"/>
    </w:rPr>
  </w:style>
  <w:style w:type="paragraph" w:styleId="64">
    <w:name w:val="toc 6"/>
    <w:basedOn w:val="a"/>
    <w:link w:val="63"/>
    <w:autoRedefine/>
    <w:rsid w:val="008A1448"/>
    <w:pPr>
      <w:shd w:val="clear" w:color="auto" w:fill="FFFFFF"/>
      <w:spacing w:line="226" w:lineRule="exact"/>
      <w:jc w:val="both"/>
    </w:pPr>
    <w:rPr>
      <w:rFonts w:ascii="Arial" w:eastAsia="Arial" w:hAnsi="Arial" w:cs="Arial"/>
      <w:color w:val="auto"/>
      <w:spacing w:val="3"/>
      <w:sz w:val="17"/>
      <w:szCs w:val="17"/>
      <w:lang w:eastAsia="en-US"/>
    </w:rPr>
  </w:style>
  <w:style w:type="paragraph" w:customStyle="1" w:styleId="44">
    <w:name w:val="Заголовок №4"/>
    <w:basedOn w:val="a"/>
    <w:link w:val="43"/>
    <w:rsid w:val="008A1448"/>
    <w:pPr>
      <w:shd w:val="clear" w:color="auto" w:fill="FFFFFF"/>
      <w:spacing w:after="240" w:line="0" w:lineRule="atLeast"/>
      <w:jc w:val="both"/>
      <w:outlineLvl w:val="3"/>
    </w:pPr>
    <w:rPr>
      <w:rFonts w:ascii="Arial" w:eastAsia="Arial" w:hAnsi="Arial" w:cs="Arial"/>
      <w:b/>
      <w:bCs/>
      <w:color w:val="auto"/>
      <w:spacing w:val="1"/>
      <w:sz w:val="25"/>
      <w:szCs w:val="25"/>
      <w:lang w:eastAsia="en-US"/>
    </w:rPr>
  </w:style>
  <w:style w:type="paragraph" w:customStyle="1" w:styleId="a8">
    <w:name w:val="Сноска"/>
    <w:basedOn w:val="a"/>
    <w:link w:val="a7"/>
    <w:rsid w:val="008A1448"/>
    <w:pPr>
      <w:shd w:val="clear" w:color="auto" w:fill="FFFFFF"/>
      <w:spacing w:line="0" w:lineRule="atLeast"/>
    </w:pPr>
    <w:rPr>
      <w:rFonts w:ascii="Arial" w:eastAsia="Arial" w:hAnsi="Arial" w:cs="Arial"/>
      <w:color w:val="auto"/>
      <w:spacing w:val="4"/>
      <w:sz w:val="15"/>
      <w:szCs w:val="15"/>
      <w:lang w:eastAsia="en-US"/>
    </w:rPr>
  </w:style>
  <w:style w:type="paragraph" w:customStyle="1" w:styleId="34">
    <w:name w:val="Заголовок №3"/>
    <w:basedOn w:val="a"/>
    <w:link w:val="33"/>
    <w:rsid w:val="008A1448"/>
    <w:pPr>
      <w:shd w:val="clear" w:color="auto" w:fill="FFFFFF"/>
      <w:spacing w:after="900" w:line="350" w:lineRule="exact"/>
      <w:outlineLvl w:val="2"/>
    </w:pPr>
    <w:rPr>
      <w:rFonts w:ascii="Arial" w:eastAsia="Arial" w:hAnsi="Arial" w:cs="Arial"/>
      <w:b/>
      <w:bCs/>
      <w:color w:val="auto"/>
      <w:spacing w:val="1"/>
      <w:sz w:val="29"/>
      <w:szCs w:val="29"/>
      <w:lang w:eastAsia="en-US"/>
    </w:rPr>
  </w:style>
  <w:style w:type="paragraph" w:customStyle="1" w:styleId="52">
    <w:name w:val="Заголовок №5"/>
    <w:basedOn w:val="a"/>
    <w:link w:val="51"/>
    <w:rsid w:val="008A1448"/>
    <w:pPr>
      <w:shd w:val="clear" w:color="auto" w:fill="FFFFFF"/>
      <w:spacing w:before="900" w:after="300" w:line="0" w:lineRule="atLeast"/>
      <w:jc w:val="both"/>
      <w:outlineLvl w:val="4"/>
    </w:pPr>
    <w:rPr>
      <w:rFonts w:ascii="Arial" w:eastAsia="Arial" w:hAnsi="Arial" w:cs="Arial"/>
      <w:b/>
      <w:bCs/>
      <w:color w:val="auto"/>
      <w:spacing w:val="2"/>
      <w:sz w:val="20"/>
      <w:szCs w:val="20"/>
      <w:lang w:eastAsia="en-US"/>
    </w:rPr>
  </w:style>
  <w:style w:type="paragraph" w:customStyle="1" w:styleId="66">
    <w:name w:val="Заголовок №6"/>
    <w:basedOn w:val="a"/>
    <w:link w:val="65"/>
    <w:rsid w:val="008A1448"/>
    <w:pPr>
      <w:shd w:val="clear" w:color="auto" w:fill="FFFFFF"/>
      <w:spacing w:line="254" w:lineRule="exact"/>
      <w:outlineLvl w:val="5"/>
    </w:pPr>
    <w:rPr>
      <w:rFonts w:ascii="Arial" w:eastAsia="Arial" w:hAnsi="Arial" w:cs="Arial"/>
      <w:b/>
      <w:bCs/>
      <w:color w:val="auto"/>
      <w:spacing w:val="2"/>
      <w:sz w:val="20"/>
      <w:szCs w:val="20"/>
      <w:lang w:eastAsia="en-US"/>
    </w:rPr>
  </w:style>
  <w:style w:type="paragraph" w:customStyle="1" w:styleId="aa">
    <w:name w:val="Подпись к таблице"/>
    <w:basedOn w:val="a"/>
    <w:link w:val="a9"/>
    <w:rsid w:val="008A1448"/>
    <w:pPr>
      <w:shd w:val="clear" w:color="auto" w:fill="FFFFFF"/>
      <w:spacing w:line="0" w:lineRule="atLeast"/>
    </w:pPr>
    <w:rPr>
      <w:rFonts w:ascii="Arial" w:eastAsia="Arial" w:hAnsi="Arial" w:cs="Arial"/>
      <w:b/>
      <w:bCs/>
      <w:color w:val="auto"/>
      <w:spacing w:val="2"/>
      <w:sz w:val="17"/>
      <w:szCs w:val="17"/>
      <w:lang w:eastAsia="en-US"/>
    </w:rPr>
  </w:style>
  <w:style w:type="paragraph" w:customStyle="1" w:styleId="101">
    <w:name w:val="Основной текст (10)"/>
    <w:basedOn w:val="a"/>
    <w:link w:val="100"/>
    <w:rsid w:val="008A1448"/>
    <w:pPr>
      <w:shd w:val="clear" w:color="auto" w:fill="FFFFFF"/>
      <w:spacing w:before="240" w:after="240" w:line="0" w:lineRule="atLeast"/>
      <w:jc w:val="both"/>
    </w:pPr>
    <w:rPr>
      <w:rFonts w:ascii="Arial" w:eastAsia="Arial" w:hAnsi="Arial" w:cs="Arial"/>
      <w:b/>
      <w:bCs/>
      <w:color w:val="auto"/>
      <w:spacing w:val="2"/>
      <w:sz w:val="17"/>
      <w:szCs w:val="17"/>
      <w:lang w:eastAsia="en-US"/>
    </w:rPr>
  </w:style>
  <w:style w:type="paragraph" w:customStyle="1" w:styleId="111">
    <w:name w:val="Основной текст (11)"/>
    <w:basedOn w:val="a"/>
    <w:link w:val="110"/>
    <w:rsid w:val="008A1448"/>
    <w:pPr>
      <w:shd w:val="clear" w:color="auto" w:fill="FFFFFF"/>
      <w:spacing w:after="300" w:line="0" w:lineRule="atLeast"/>
      <w:jc w:val="center"/>
    </w:pPr>
    <w:rPr>
      <w:rFonts w:ascii="Arial" w:eastAsia="Arial" w:hAnsi="Arial" w:cs="Arial"/>
      <w:color w:val="auto"/>
      <w:spacing w:val="1"/>
      <w:sz w:val="25"/>
      <w:szCs w:val="25"/>
      <w:lang w:eastAsia="en-US"/>
    </w:rPr>
  </w:style>
  <w:style w:type="paragraph" w:styleId="53">
    <w:name w:val="toc 5"/>
    <w:basedOn w:val="a"/>
    <w:autoRedefine/>
    <w:rsid w:val="008A1448"/>
    <w:pPr>
      <w:shd w:val="clear" w:color="auto" w:fill="FFFFFF"/>
      <w:spacing w:before="480" w:line="350" w:lineRule="exact"/>
      <w:jc w:val="both"/>
    </w:pPr>
    <w:rPr>
      <w:rFonts w:ascii="Arial" w:eastAsia="Arial" w:hAnsi="Arial" w:cs="Arial"/>
      <w:b/>
      <w:bCs/>
      <w:spacing w:val="2"/>
      <w:sz w:val="17"/>
      <w:szCs w:val="17"/>
    </w:rPr>
  </w:style>
  <w:style w:type="paragraph" w:styleId="ab">
    <w:name w:val="Balloon Text"/>
    <w:basedOn w:val="a"/>
    <w:link w:val="ac"/>
    <w:uiPriority w:val="99"/>
    <w:semiHidden/>
    <w:unhideWhenUsed/>
    <w:rsid w:val="008A1448"/>
    <w:rPr>
      <w:rFonts w:ascii="Tahoma" w:hAnsi="Tahoma" w:cs="Tahoma"/>
      <w:sz w:val="16"/>
      <w:szCs w:val="16"/>
    </w:rPr>
  </w:style>
  <w:style w:type="character" w:customStyle="1" w:styleId="ac">
    <w:name w:val="Текст выноски Знак"/>
    <w:basedOn w:val="a0"/>
    <w:link w:val="ab"/>
    <w:uiPriority w:val="99"/>
    <w:semiHidden/>
    <w:rsid w:val="008A1448"/>
    <w:rPr>
      <w:rFonts w:ascii="Tahoma" w:eastAsia="Courier New" w:hAnsi="Tahoma" w:cs="Tahoma"/>
      <w:color w:val="000000"/>
      <w:sz w:val="16"/>
      <w:szCs w:val="16"/>
      <w:lang w:eastAsia="ru-RU"/>
    </w:rPr>
  </w:style>
  <w:style w:type="character" w:customStyle="1" w:styleId="60">
    <w:name w:val="Заголовок 6 Знак"/>
    <w:basedOn w:val="a0"/>
    <w:link w:val="6"/>
    <w:uiPriority w:val="9"/>
    <w:semiHidden/>
    <w:rsid w:val="00AA2D9B"/>
    <w:rPr>
      <w:rFonts w:asciiTheme="majorHAnsi" w:eastAsiaTheme="majorEastAsia" w:hAnsiTheme="majorHAnsi" w:cstheme="majorBidi"/>
      <w:i/>
      <w:iCs/>
      <w:color w:val="243F60" w:themeColor="accent1" w:themeShade="7F"/>
      <w:sz w:val="24"/>
      <w:szCs w:val="24"/>
      <w:lang w:eastAsia="ja-JP"/>
    </w:rPr>
  </w:style>
  <w:style w:type="paragraph" w:styleId="ad">
    <w:name w:val="footer"/>
    <w:basedOn w:val="a"/>
    <w:link w:val="ae"/>
    <w:uiPriority w:val="99"/>
    <w:rsid w:val="00AA2D9B"/>
    <w:pPr>
      <w:tabs>
        <w:tab w:val="center" w:pos="4677"/>
        <w:tab w:val="right" w:pos="9355"/>
      </w:tabs>
      <w:autoSpaceDE w:val="0"/>
      <w:autoSpaceDN w:val="0"/>
      <w:adjustRightInd w:val="0"/>
    </w:pPr>
    <w:rPr>
      <w:rFonts w:ascii="Arial" w:eastAsia="MS Mincho" w:hAnsi="Arial" w:cs="Arial"/>
      <w:color w:val="auto"/>
      <w:sz w:val="20"/>
      <w:szCs w:val="20"/>
      <w:lang w:eastAsia="ja-JP"/>
    </w:rPr>
  </w:style>
  <w:style w:type="character" w:customStyle="1" w:styleId="ae">
    <w:name w:val="Нижний колонтитул Знак"/>
    <w:basedOn w:val="a0"/>
    <w:link w:val="ad"/>
    <w:uiPriority w:val="99"/>
    <w:rsid w:val="00AA2D9B"/>
    <w:rPr>
      <w:rFonts w:ascii="Arial" w:eastAsia="MS Mincho" w:hAnsi="Arial" w:cs="Arial"/>
      <w:sz w:val="20"/>
      <w:szCs w:val="20"/>
      <w:lang w:eastAsia="ja-JP"/>
    </w:rPr>
  </w:style>
  <w:style w:type="paragraph" w:styleId="af">
    <w:name w:val="header"/>
    <w:basedOn w:val="a"/>
    <w:link w:val="af0"/>
    <w:uiPriority w:val="99"/>
    <w:unhideWhenUsed/>
    <w:rsid w:val="00AA2D9B"/>
    <w:pPr>
      <w:widowControl/>
      <w:tabs>
        <w:tab w:val="center" w:pos="4677"/>
        <w:tab w:val="right" w:pos="9355"/>
      </w:tabs>
    </w:pPr>
    <w:rPr>
      <w:rFonts w:ascii="Times New Roman" w:eastAsia="MS Mincho" w:hAnsi="Times New Roman" w:cs="Times New Roman"/>
      <w:color w:val="auto"/>
      <w:lang w:eastAsia="ja-JP"/>
    </w:rPr>
  </w:style>
  <w:style w:type="character" w:customStyle="1" w:styleId="af0">
    <w:name w:val="Верхний колонтитул Знак"/>
    <w:basedOn w:val="a0"/>
    <w:link w:val="af"/>
    <w:uiPriority w:val="99"/>
    <w:rsid w:val="00AA2D9B"/>
    <w:rPr>
      <w:rFonts w:ascii="Times New Roman" w:eastAsia="MS Mincho" w:hAnsi="Times New Roman" w:cs="Times New Roman"/>
      <w:sz w:val="24"/>
      <w:szCs w:val="24"/>
      <w:lang w:eastAsia="ja-JP"/>
    </w:rPr>
  </w:style>
  <w:style w:type="paragraph" w:customStyle="1" w:styleId="28">
    <w:name w:val="Обычный2"/>
    <w:rsid w:val="00AA2D9B"/>
    <w:pPr>
      <w:spacing w:after="0" w:line="480" w:lineRule="auto"/>
      <w:ind w:firstLine="720"/>
    </w:pPr>
    <w:rPr>
      <w:rFonts w:ascii="Arial" w:eastAsia="Times New Roman" w:hAnsi="Arial" w:cs="Times New Roman"/>
      <w:snapToGrid w:val="0"/>
      <w:sz w:val="24"/>
      <w:szCs w:val="20"/>
      <w:lang w:eastAsia="ru-RU"/>
    </w:rPr>
  </w:style>
  <w:style w:type="paragraph" w:styleId="af1">
    <w:name w:val="List Paragraph"/>
    <w:basedOn w:val="a"/>
    <w:uiPriority w:val="34"/>
    <w:qFormat/>
    <w:rsid w:val="006C74D4"/>
    <w:pPr>
      <w:ind w:left="720"/>
      <w:contextualSpacing/>
    </w:pPr>
  </w:style>
  <w:style w:type="paragraph" w:customStyle="1" w:styleId="14">
    <w:name w:val="заголовок 1"/>
    <w:basedOn w:val="a"/>
    <w:next w:val="a"/>
    <w:rsid w:val="00BE02E8"/>
    <w:pPr>
      <w:keepNext/>
      <w:widowControl/>
      <w:jc w:val="center"/>
    </w:pPr>
    <w:rPr>
      <w:rFonts w:ascii="Times New Roman" w:eastAsia="Times New Roman" w:hAnsi="Times New Roman" w:cs="Times New Roman"/>
      <w:b/>
      <w:color w:val="auto"/>
      <w:szCs w:val="20"/>
    </w:rPr>
  </w:style>
  <w:style w:type="character" w:styleId="af2">
    <w:name w:val="line number"/>
    <w:basedOn w:val="a0"/>
    <w:uiPriority w:val="99"/>
    <w:semiHidden/>
    <w:unhideWhenUsed/>
    <w:rsid w:val="00675D61"/>
  </w:style>
  <w:style w:type="paragraph" w:styleId="af3">
    <w:name w:val="No Spacing"/>
    <w:uiPriority w:val="1"/>
    <w:qFormat/>
    <w:rsid w:val="001C36FF"/>
    <w:pPr>
      <w:widowControl w:val="0"/>
      <w:spacing w:after="0" w:line="240" w:lineRule="auto"/>
    </w:pPr>
    <w:rPr>
      <w:rFonts w:ascii="Courier New" w:eastAsia="Courier New" w:hAnsi="Courier New" w:cs="Courier New"/>
      <w:color w:val="000000"/>
      <w:sz w:val="24"/>
      <w:szCs w:val="24"/>
      <w:lang w:eastAsia="ru-RU"/>
    </w:rPr>
  </w:style>
  <w:style w:type="character" w:styleId="af4">
    <w:name w:val="Emphasis"/>
    <w:basedOn w:val="a0"/>
    <w:uiPriority w:val="20"/>
    <w:qFormat/>
    <w:rsid w:val="001C36FF"/>
    <w:rPr>
      <w:i/>
      <w:iCs/>
    </w:rPr>
  </w:style>
  <w:style w:type="table" w:styleId="af5">
    <w:name w:val="Table Grid"/>
    <w:basedOn w:val="a1"/>
    <w:uiPriority w:val="99"/>
    <w:rsid w:val="003C0F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5"/>
    <w:uiPriority w:val="59"/>
    <w:rsid w:val="005C0691"/>
    <w:pPr>
      <w:spacing w:after="0" w:line="240" w:lineRule="auto"/>
    </w:pPr>
    <w:rPr>
      <w:rFonts w:ascii="Times New Roman" w:eastAsia="Times New Roman" w:hAnsi="Times New Roman"/>
      <w:sz w:val="28"/>
      <w:szCs w:val="28"/>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
    <w:name w:val="Сетка таблицы2"/>
    <w:basedOn w:val="a1"/>
    <w:next w:val="af5"/>
    <w:uiPriority w:val="59"/>
    <w:rsid w:val="008F3B6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6">
    <w:name w:val="Placeholder Text"/>
    <w:basedOn w:val="a0"/>
    <w:uiPriority w:val="99"/>
    <w:semiHidden/>
    <w:rsid w:val="00C11A6D"/>
    <w:rPr>
      <w:color w:val="808080"/>
    </w:rPr>
  </w:style>
  <w:style w:type="paragraph" w:customStyle="1" w:styleId="910">
    <w:name w:val="Заголовок 91"/>
    <w:basedOn w:val="a"/>
    <w:next w:val="a"/>
    <w:uiPriority w:val="9"/>
    <w:semiHidden/>
    <w:unhideWhenUsed/>
    <w:qFormat/>
    <w:rsid w:val="00327C8A"/>
    <w:pPr>
      <w:keepNext/>
      <w:keepLines/>
      <w:widowControl/>
      <w:spacing w:before="200" w:line="259" w:lineRule="auto"/>
      <w:outlineLvl w:val="8"/>
    </w:pPr>
    <w:rPr>
      <w:rFonts w:ascii="Calibri Light" w:eastAsia="Times New Roman" w:hAnsi="Calibri Light" w:cs="Times New Roman"/>
      <w:i/>
      <w:iCs/>
      <w:color w:val="404040"/>
      <w:sz w:val="20"/>
      <w:szCs w:val="20"/>
      <w:lang w:val="en-US" w:eastAsia="en-US"/>
    </w:rPr>
  </w:style>
  <w:style w:type="numbering" w:customStyle="1" w:styleId="16">
    <w:name w:val="Нет списка1"/>
    <w:next w:val="a2"/>
    <w:uiPriority w:val="99"/>
    <w:semiHidden/>
    <w:unhideWhenUsed/>
    <w:rsid w:val="00327C8A"/>
  </w:style>
  <w:style w:type="paragraph" w:customStyle="1" w:styleId="msonormal0">
    <w:name w:val="msonormal"/>
    <w:basedOn w:val="a"/>
    <w:rsid w:val="00327C8A"/>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af7">
    <w:name w:val="Normal (Web)"/>
    <w:basedOn w:val="a"/>
    <w:uiPriority w:val="99"/>
    <w:semiHidden/>
    <w:unhideWhenUsed/>
    <w:rsid w:val="00327C8A"/>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notranslate">
    <w:name w:val="notranslate"/>
    <w:basedOn w:val="a0"/>
    <w:rsid w:val="00327C8A"/>
  </w:style>
  <w:style w:type="character" w:styleId="af8">
    <w:name w:val="FollowedHyperlink"/>
    <w:basedOn w:val="a0"/>
    <w:uiPriority w:val="99"/>
    <w:semiHidden/>
    <w:unhideWhenUsed/>
    <w:rsid w:val="00327C8A"/>
    <w:rPr>
      <w:color w:val="800080"/>
      <w:u w:val="single"/>
    </w:rPr>
  </w:style>
  <w:style w:type="character" w:customStyle="1" w:styleId="90">
    <w:name w:val="Заголовок 9 Знак"/>
    <w:basedOn w:val="a0"/>
    <w:link w:val="9"/>
    <w:uiPriority w:val="9"/>
    <w:semiHidden/>
    <w:rsid w:val="00327C8A"/>
    <w:rPr>
      <w:rFonts w:ascii="Calibri Light" w:eastAsia="Times New Roman" w:hAnsi="Calibri Light" w:cs="Times New Roman"/>
      <w:i/>
      <w:iCs/>
      <w:color w:val="404040"/>
      <w:sz w:val="20"/>
      <w:szCs w:val="20"/>
    </w:rPr>
  </w:style>
  <w:style w:type="character" w:customStyle="1" w:styleId="911">
    <w:name w:val="Заголовок 9 Знак1"/>
    <w:basedOn w:val="a0"/>
    <w:uiPriority w:val="9"/>
    <w:semiHidden/>
    <w:rsid w:val="00327C8A"/>
    <w:rPr>
      <w:rFonts w:asciiTheme="majorHAnsi" w:eastAsiaTheme="majorEastAsia" w:hAnsiTheme="majorHAnsi" w:cstheme="majorBidi"/>
      <w:i/>
      <w:iCs/>
      <w:color w:val="404040" w:themeColor="text1" w:themeTint="BF"/>
      <w:sz w:val="20"/>
      <w:szCs w:val="20"/>
      <w:lang w:eastAsia="ru-RU"/>
    </w:rPr>
  </w:style>
  <w:style w:type="paragraph" w:customStyle="1" w:styleId="Style8">
    <w:name w:val="Style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9">
    <w:name w:val="Style1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5">
    <w:name w:val="Style3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6">
    <w:name w:val="Style3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3">
    <w:name w:val="Style5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8">
    <w:name w:val="Style5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5">
    <w:name w:val="Style65"/>
    <w:basedOn w:val="a"/>
    <w:uiPriority w:val="99"/>
    <w:rsid w:val="003F4891"/>
    <w:pPr>
      <w:autoSpaceDE w:val="0"/>
      <w:autoSpaceDN w:val="0"/>
      <w:adjustRightInd w:val="0"/>
    </w:pPr>
    <w:rPr>
      <w:rFonts w:ascii="Palatino Linotype" w:eastAsiaTheme="minorEastAsia" w:hAnsi="Palatino Linotype" w:cstheme="minorBidi"/>
      <w:color w:val="auto"/>
    </w:rPr>
  </w:style>
  <w:style w:type="character" w:customStyle="1" w:styleId="FontStyle98">
    <w:name w:val="Font Style98"/>
    <w:basedOn w:val="a0"/>
    <w:uiPriority w:val="99"/>
    <w:rsid w:val="003F4891"/>
    <w:rPr>
      <w:rFonts w:ascii="Palatino Linotype" w:hAnsi="Palatino Linotype" w:cs="Palatino Linotype"/>
      <w:color w:val="000000"/>
      <w:sz w:val="18"/>
      <w:szCs w:val="18"/>
    </w:rPr>
  </w:style>
  <w:style w:type="character" w:customStyle="1" w:styleId="FontStyle100">
    <w:name w:val="Font Style100"/>
    <w:basedOn w:val="a0"/>
    <w:uiPriority w:val="99"/>
    <w:rsid w:val="003F4891"/>
    <w:rPr>
      <w:rFonts w:ascii="Palatino Linotype" w:hAnsi="Palatino Linotype" w:cs="Palatino Linotype"/>
      <w:b/>
      <w:bCs/>
      <w:color w:val="000000"/>
      <w:sz w:val="24"/>
      <w:szCs w:val="24"/>
    </w:rPr>
  </w:style>
  <w:style w:type="character" w:customStyle="1" w:styleId="FontStyle104">
    <w:name w:val="Font Style104"/>
    <w:basedOn w:val="a0"/>
    <w:uiPriority w:val="99"/>
    <w:rsid w:val="003F4891"/>
    <w:rPr>
      <w:rFonts w:ascii="Palatino Linotype" w:hAnsi="Palatino Linotype" w:cs="Palatino Linotype"/>
      <w:color w:val="000000"/>
      <w:sz w:val="20"/>
      <w:szCs w:val="20"/>
    </w:rPr>
  </w:style>
  <w:style w:type="character" w:customStyle="1" w:styleId="FontStyle106">
    <w:name w:val="Font Style106"/>
    <w:basedOn w:val="a0"/>
    <w:uiPriority w:val="99"/>
    <w:rsid w:val="003F4891"/>
    <w:rPr>
      <w:rFonts w:ascii="Palatino Linotype" w:hAnsi="Palatino Linotype" w:cs="Palatino Linotype"/>
      <w:b/>
      <w:bCs/>
      <w:color w:val="000000"/>
      <w:sz w:val="20"/>
      <w:szCs w:val="20"/>
    </w:rPr>
  </w:style>
  <w:style w:type="character" w:customStyle="1" w:styleId="FontStyle41">
    <w:name w:val="Font Style41"/>
    <w:basedOn w:val="a0"/>
    <w:uiPriority w:val="99"/>
    <w:rsid w:val="003F4891"/>
    <w:rPr>
      <w:rFonts w:ascii="Palatino Linotype" w:hAnsi="Palatino Linotype" w:cs="Palatino Linotype"/>
      <w:color w:val="000000"/>
      <w:sz w:val="20"/>
      <w:szCs w:val="20"/>
    </w:rPr>
  </w:style>
  <w:style w:type="character" w:customStyle="1" w:styleId="FontStyle45">
    <w:name w:val="Font Style45"/>
    <w:basedOn w:val="a0"/>
    <w:uiPriority w:val="99"/>
    <w:rsid w:val="003F4891"/>
    <w:rPr>
      <w:rFonts w:ascii="Palatino Linotype" w:hAnsi="Palatino Linotype" w:cs="Palatino Linotype"/>
      <w:b/>
      <w:bCs/>
      <w:color w:val="000000"/>
      <w:sz w:val="20"/>
      <w:szCs w:val="20"/>
    </w:rPr>
  </w:style>
  <w:style w:type="numbering" w:customStyle="1" w:styleId="2a">
    <w:name w:val="Нет списка2"/>
    <w:next w:val="a2"/>
    <w:uiPriority w:val="99"/>
    <w:semiHidden/>
    <w:unhideWhenUsed/>
    <w:rsid w:val="003F4891"/>
  </w:style>
  <w:style w:type="paragraph" w:customStyle="1" w:styleId="Style1">
    <w:name w:val="Style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
    <w:name w:val="Style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
    <w:name w:val="Style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
    <w:name w:val="Style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
    <w:name w:val="Style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
    <w:name w:val="Style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7">
    <w:name w:val="Style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9">
    <w:name w:val="Style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0">
    <w:name w:val="Style1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1">
    <w:name w:val="Style1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2">
    <w:name w:val="Style1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3">
    <w:name w:val="Style1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4">
    <w:name w:val="Style1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5">
    <w:name w:val="Style1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6">
    <w:name w:val="Style1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7">
    <w:name w:val="Style1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18">
    <w:name w:val="Style1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0">
    <w:name w:val="Style2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1">
    <w:name w:val="Style2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2">
    <w:name w:val="Style2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3">
    <w:name w:val="Style2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4">
    <w:name w:val="Style2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5">
    <w:name w:val="Style2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6">
    <w:name w:val="Style2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7">
    <w:name w:val="Style2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8">
    <w:name w:val="Style2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29">
    <w:name w:val="Style2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0">
    <w:name w:val="Style3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1">
    <w:name w:val="Style3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2">
    <w:name w:val="Style3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3">
    <w:name w:val="Style3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4">
    <w:name w:val="Style3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7">
    <w:name w:val="Style3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8">
    <w:name w:val="Style3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39">
    <w:name w:val="Style3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0">
    <w:name w:val="Style4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1">
    <w:name w:val="Style4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2">
    <w:name w:val="Style4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3">
    <w:name w:val="Style4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4">
    <w:name w:val="Style4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5">
    <w:name w:val="Style4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6">
    <w:name w:val="Style4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7">
    <w:name w:val="Style4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8">
    <w:name w:val="Style48"/>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49">
    <w:name w:val="Style4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0">
    <w:name w:val="Style5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1">
    <w:name w:val="Style5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2">
    <w:name w:val="Style5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4">
    <w:name w:val="Style5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5">
    <w:name w:val="Style55"/>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6">
    <w:name w:val="Style56"/>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7">
    <w:name w:val="Style57"/>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59">
    <w:name w:val="Style59"/>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0">
    <w:name w:val="Style60"/>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1">
    <w:name w:val="Style61"/>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2">
    <w:name w:val="Style62"/>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3">
    <w:name w:val="Style63"/>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4">
    <w:name w:val="Style64"/>
    <w:basedOn w:val="a"/>
    <w:uiPriority w:val="99"/>
    <w:rsid w:val="003F4891"/>
    <w:pPr>
      <w:autoSpaceDE w:val="0"/>
      <w:autoSpaceDN w:val="0"/>
      <w:adjustRightInd w:val="0"/>
    </w:pPr>
    <w:rPr>
      <w:rFonts w:ascii="Palatino Linotype" w:eastAsiaTheme="minorEastAsia" w:hAnsi="Palatino Linotype" w:cstheme="minorBidi"/>
      <w:color w:val="auto"/>
    </w:rPr>
  </w:style>
  <w:style w:type="paragraph" w:customStyle="1" w:styleId="Style66">
    <w:name w:val="Style66"/>
    <w:basedOn w:val="a"/>
    <w:uiPriority w:val="99"/>
    <w:rsid w:val="003F4891"/>
    <w:pPr>
      <w:autoSpaceDE w:val="0"/>
      <w:autoSpaceDN w:val="0"/>
      <w:adjustRightInd w:val="0"/>
    </w:pPr>
    <w:rPr>
      <w:rFonts w:ascii="Palatino Linotype" w:eastAsiaTheme="minorEastAsia" w:hAnsi="Palatino Linotype" w:cstheme="minorBidi"/>
      <w:color w:val="auto"/>
    </w:rPr>
  </w:style>
  <w:style w:type="character" w:customStyle="1" w:styleId="FontStyle68">
    <w:name w:val="Font Style68"/>
    <w:basedOn w:val="a0"/>
    <w:uiPriority w:val="99"/>
    <w:rsid w:val="003F4891"/>
    <w:rPr>
      <w:rFonts w:ascii="Palatino Linotype" w:hAnsi="Palatino Linotype" w:cs="Palatino Linotype"/>
      <w:b/>
      <w:bCs/>
      <w:color w:val="000000"/>
      <w:spacing w:val="30"/>
      <w:sz w:val="42"/>
      <w:szCs w:val="42"/>
    </w:rPr>
  </w:style>
  <w:style w:type="character" w:customStyle="1" w:styleId="FontStyle69">
    <w:name w:val="Font Style69"/>
    <w:basedOn w:val="a0"/>
    <w:uiPriority w:val="99"/>
    <w:rsid w:val="003F4891"/>
    <w:rPr>
      <w:rFonts w:ascii="Palatino Linotype" w:hAnsi="Palatino Linotype" w:cs="Palatino Linotype"/>
      <w:color w:val="000000"/>
      <w:spacing w:val="20"/>
      <w:sz w:val="38"/>
      <w:szCs w:val="38"/>
    </w:rPr>
  </w:style>
  <w:style w:type="character" w:customStyle="1" w:styleId="FontStyle70">
    <w:name w:val="Font Style70"/>
    <w:basedOn w:val="a0"/>
    <w:uiPriority w:val="99"/>
    <w:rsid w:val="003F4891"/>
    <w:rPr>
      <w:rFonts w:ascii="Georgia" w:hAnsi="Georgia" w:cs="Georgia"/>
      <w:b/>
      <w:bCs/>
      <w:color w:val="000000"/>
      <w:spacing w:val="-10"/>
      <w:sz w:val="50"/>
      <w:szCs w:val="50"/>
    </w:rPr>
  </w:style>
  <w:style w:type="character" w:customStyle="1" w:styleId="FontStyle71">
    <w:name w:val="Font Style71"/>
    <w:basedOn w:val="a0"/>
    <w:uiPriority w:val="99"/>
    <w:rsid w:val="003F4891"/>
    <w:rPr>
      <w:rFonts w:ascii="Palatino Linotype" w:hAnsi="Palatino Linotype" w:cs="Palatino Linotype"/>
      <w:b/>
      <w:bCs/>
      <w:color w:val="000000"/>
      <w:sz w:val="36"/>
      <w:szCs w:val="36"/>
    </w:rPr>
  </w:style>
  <w:style w:type="character" w:customStyle="1" w:styleId="FontStyle72">
    <w:name w:val="Font Style72"/>
    <w:basedOn w:val="a0"/>
    <w:uiPriority w:val="99"/>
    <w:rsid w:val="003F4891"/>
    <w:rPr>
      <w:rFonts w:ascii="Palatino Linotype" w:hAnsi="Palatino Linotype" w:cs="Palatino Linotype"/>
      <w:b/>
      <w:bCs/>
      <w:color w:val="000000"/>
      <w:spacing w:val="10"/>
      <w:sz w:val="32"/>
      <w:szCs w:val="32"/>
    </w:rPr>
  </w:style>
  <w:style w:type="character" w:customStyle="1" w:styleId="FontStyle73">
    <w:name w:val="Font Style73"/>
    <w:basedOn w:val="a0"/>
    <w:uiPriority w:val="99"/>
    <w:rsid w:val="003F4891"/>
    <w:rPr>
      <w:rFonts w:ascii="Palatino Linotype" w:hAnsi="Palatino Linotype" w:cs="Palatino Linotype"/>
      <w:b/>
      <w:bCs/>
      <w:color w:val="000000"/>
      <w:spacing w:val="20"/>
      <w:w w:val="30"/>
      <w:sz w:val="10"/>
      <w:szCs w:val="10"/>
    </w:rPr>
  </w:style>
  <w:style w:type="character" w:customStyle="1" w:styleId="FontStyle74">
    <w:name w:val="Font Style74"/>
    <w:basedOn w:val="a0"/>
    <w:uiPriority w:val="99"/>
    <w:rsid w:val="003F4891"/>
    <w:rPr>
      <w:rFonts w:ascii="Aharoni" w:cs="Aharoni"/>
      <w:color w:val="000000"/>
      <w:sz w:val="10"/>
      <w:szCs w:val="10"/>
    </w:rPr>
  </w:style>
  <w:style w:type="character" w:customStyle="1" w:styleId="FontStyle75">
    <w:name w:val="Font Style75"/>
    <w:basedOn w:val="a0"/>
    <w:uiPriority w:val="99"/>
    <w:rsid w:val="003F4891"/>
    <w:rPr>
      <w:rFonts w:ascii="Franklin Gothic Heavy" w:hAnsi="Franklin Gothic Heavy" w:cs="Franklin Gothic Heavy"/>
      <w:color w:val="000000"/>
      <w:sz w:val="18"/>
      <w:szCs w:val="18"/>
    </w:rPr>
  </w:style>
  <w:style w:type="character" w:customStyle="1" w:styleId="FontStyle76">
    <w:name w:val="Font Style76"/>
    <w:basedOn w:val="a0"/>
    <w:uiPriority w:val="99"/>
    <w:rsid w:val="003F4891"/>
    <w:rPr>
      <w:rFonts w:ascii="Times New Roman" w:hAnsi="Times New Roman" w:cs="Times New Roman"/>
      <w:color w:val="000000"/>
      <w:spacing w:val="-260"/>
      <w:sz w:val="262"/>
      <w:szCs w:val="262"/>
    </w:rPr>
  </w:style>
  <w:style w:type="character" w:customStyle="1" w:styleId="FontStyle77">
    <w:name w:val="Font Style77"/>
    <w:basedOn w:val="a0"/>
    <w:uiPriority w:val="99"/>
    <w:rsid w:val="003F4891"/>
    <w:rPr>
      <w:rFonts w:ascii="Arial Narrow" w:hAnsi="Arial Narrow" w:cs="Arial Narrow"/>
      <w:color w:val="000000"/>
      <w:spacing w:val="-230"/>
      <w:sz w:val="254"/>
      <w:szCs w:val="254"/>
    </w:rPr>
  </w:style>
  <w:style w:type="character" w:customStyle="1" w:styleId="FontStyle78">
    <w:name w:val="Font Style78"/>
    <w:basedOn w:val="a0"/>
    <w:uiPriority w:val="99"/>
    <w:rsid w:val="003F4891"/>
    <w:rPr>
      <w:rFonts w:ascii="MS Mincho" w:eastAsia="MS Mincho" w:cs="MS Mincho"/>
      <w:b/>
      <w:bCs/>
      <w:color w:val="000000"/>
      <w:spacing w:val="1000"/>
      <w:sz w:val="30"/>
      <w:szCs w:val="30"/>
    </w:rPr>
  </w:style>
  <w:style w:type="character" w:customStyle="1" w:styleId="FontStyle79">
    <w:name w:val="Font Style79"/>
    <w:basedOn w:val="a0"/>
    <w:uiPriority w:val="99"/>
    <w:rsid w:val="003F4891"/>
    <w:rPr>
      <w:rFonts w:ascii="Palatino Linotype" w:hAnsi="Palatino Linotype" w:cs="Palatino Linotype"/>
      <w:color w:val="000000"/>
      <w:spacing w:val="90"/>
      <w:sz w:val="24"/>
      <w:szCs w:val="24"/>
    </w:rPr>
  </w:style>
  <w:style w:type="character" w:customStyle="1" w:styleId="FontStyle80">
    <w:name w:val="Font Style80"/>
    <w:basedOn w:val="a0"/>
    <w:uiPriority w:val="99"/>
    <w:rsid w:val="003F4891"/>
    <w:rPr>
      <w:rFonts w:ascii="Georgia" w:hAnsi="Georgia" w:cs="Georgia"/>
      <w:smallCaps/>
      <w:color w:val="000000"/>
      <w:sz w:val="20"/>
      <w:szCs w:val="20"/>
    </w:rPr>
  </w:style>
  <w:style w:type="character" w:customStyle="1" w:styleId="FontStyle81">
    <w:name w:val="Font Style81"/>
    <w:basedOn w:val="a0"/>
    <w:uiPriority w:val="99"/>
    <w:rsid w:val="003F4891"/>
    <w:rPr>
      <w:rFonts w:ascii="Georgia" w:hAnsi="Georgia" w:cs="Georgia"/>
      <w:b/>
      <w:bCs/>
      <w:i/>
      <w:iCs/>
      <w:color w:val="000000"/>
      <w:sz w:val="46"/>
      <w:szCs w:val="46"/>
    </w:rPr>
  </w:style>
  <w:style w:type="character" w:customStyle="1" w:styleId="FontStyle82">
    <w:name w:val="Font Style82"/>
    <w:basedOn w:val="a0"/>
    <w:uiPriority w:val="99"/>
    <w:rsid w:val="003F4891"/>
    <w:rPr>
      <w:rFonts w:ascii="Corbel" w:hAnsi="Corbel" w:cs="Corbel"/>
      <w:color w:val="000000"/>
      <w:sz w:val="28"/>
      <w:szCs w:val="28"/>
    </w:rPr>
  </w:style>
  <w:style w:type="character" w:customStyle="1" w:styleId="FontStyle83">
    <w:name w:val="Font Style83"/>
    <w:basedOn w:val="a0"/>
    <w:uiPriority w:val="99"/>
    <w:rsid w:val="003F4891"/>
    <w:rPr>
      <w:rFonts w:ascii="Arial Narrow" w:hAnsi="Arial Narrow" w:cs="Arial Narrow"/>
      <w:b/>
      <w:bCs/>
      <w:color w:val="000000"/>
      <w:spacing w:val="10"/>
      <w:sz w:val="16"/>
      <w:szCs w:val="16"/>
    </w:rPr>
  </w:style>
  <w:style w:type="character" w:customStyle="1" w:styleId="FontStyle84">
    <w:name w:val="Font Style84"/>
    <w:basedOn w:val="a0"/>
    <w:uiPriority w:val="99"/>
    <w:rsid w:val="003F4891"/>
    <w:rPr>
      <w:rFonts w:ascii="Georgia" w:hAnsi="Georgia" w:cs="Georgia"/>
      <w:color w:val="000000"/>
      <w:sz w:val="16"/>
      <w:szCs w:val="16"/>
    </w:rPr>
  </w:style>
  <w:style w:type="character" w:customStyle="1" w:styleId="FontStyle85">
    <w:name w:val="Font Style85"/>
    <w:basedOn w:val="a0"/>
    <w:uiPriority w:val="99"/>
    <w:rsid w:val="003F4891"/>
    <w:rPr>
      <w:rFonts w:ascii="Palatino Linotype" w:hAnsi="Palatino Linotype" w:cs="Palatino Linotype"/>
      <w:color w:val="000000"/>
      <w:sz w:val="20"/>
      <w:szCs w:val="20"/>
    </w:rPr>
  </w:style>
  <w:style w:type="character" w:customStyle="1" w:styleId="FontStyle86">
    <w:name w:val="Font Style86"/>
    <w:basedOn w:val="a0"/>
    <w:uiPriority w:val="99"/>
    <w:rsid w:val="003F4891"/>
    <w:rPr>
      <w:rFonts w:ascii="Palatino Linotype" w:hAnsi="Palatino Linotype" w:cs="Palatino Linotype"/>
      <w:b/>
      <w:bCs/>
      <w:color w:val="000000"/>
      <w:sz w:val="24"/>
      <w:szCs w:val="24"/>
    </w:rPr>
  </w:style>
  <w:style w:type="character" w:customStyle="1" w:styleId="FontStyle87">
    <w:name w:val="Font Style87"/>
    <w:basedOn w:val="a0"/>
    <w:uiPriority w:val="99"/>
    <w:rsid w:val="003F4891"/>
    <w:rPr>
      <w:rFonts w:ascii="Palatino Linotype" w:hAnsi="Palatino Linotype" w:cs="Palatino Linotype"/>
      <w:b/>
      <w:bCs/>
      <w:i/>
      <w:iCs/>
      <w:color w:val="000000"/>
      <w:spacing w:val="-10"/>
      <w:sz w:val="20"/>
      <w:szCs w:val="20"/>
    </w:rPr>
  </w:style>
  <w:style w:type="character" w:customStyle="1" w:styleId="FontStyle88">
    <w:name w:val="Font Style88"/>
    <w:basedOn w:val="a0"/>
    <w:uiPriority w:val="99"/>
    <w:rsid w:val="003F4891"/>
    <w:rPr>
      <w:rFonts w:ascii="Palatino Linotype" w:hAnsi="Palatino Linotype" w:cs="Palatino Linotype"/>
      <w:color w:val="000000"/>
      <w:sz w:val="28"/>
      <w:szCs w:val="28"/>
    </w:rPr>
  </w:style>
  <w:style w:type="character" w:customStyle="1" w:styleId="FontStyle89">
    <w:name w:val="Font Style89"/>
    <w:basedOn w:val="a0"/>
    <w:uiPriority w:val="99"/>
    <w:rsid w:val="003F4891"/>
    <w:rPr>
      <w:rFonts w:ascii="Palatino Linotype" w:hAnsi="Palatino Linotype" w:cs="Palatino Linotype"/>
      <w:b/>
      <w:bCs/>
      <w:color w:val="000000"/>
      <w:sz w:val="14"/>
      <w:szCs w:val="14"/>
    </w:rPr>
  </w:style>
  <w:style w:type="character" w:customStyle="1" w:styleId="FontStyle90">
    <w:name w:val="Font Style90"/>
    <w:basedOn w:val="a0"/>
    <w:uiPriority w:val="99"/>
    <w:rsid w:val="003F4891"/>
    <w:rPr>
      <w:rFonts w:ascii="Palatino Linotype" w:hAnsi="Palatino Linotype" w:cs="Palatino Linotype"/>
      <w:b/>
      <w:bCs/>
      <w:color w:val="000000"/>
      <w:w w:val="33"/>
      <w:sz w:val="14"/>
      <w:szCs w:val="14"/>
    </w:rPr>
  </w:style>
  <w:style w:type="character" w:customStyle="1" w:styleId="FontStyle91">
    <w:name w:val="Font Style91"/>
    <w:basedOn w:val="a0"/>
    <w:uiPriority w:val="99"/>
    <w:rsid w:val="003F4891"/>
    <w:rPr>
      <w:rFonts w:ascii="Palatino Linotype" w:hAnsi="Palatino Linotype" w:cs="Palatino Linotype"/>
      <w:b/>
      <w:bCs/>
      <w:color w:val="000000"/>
      <w:sz w:val="14"/>
      <w:szCs w:val="14"/>
    </w:rPr>
  </w:style>
  <w:style w:type="character" w:customStyle="1" w:styleId="FontStyle92">
    <w:name w:val="Font Style92"/>
    <w:basedOn w:val="a0"/>
    <w:uiPriority w:val="99"/>
    <w:rsid w:val="003F4891"/>
    <w:rPr>
      <w:rFonts w:ascii="Arial" w:hAnsi="Arial" w:cs="Arial"/>
      <w:color w:val="000000"/>
      <w:spacing w:val="20"/>
      <w:sz w:val="18"/>
      <w:szCs w:val="18"/>
    </w:rPr>
  </w:style>
  <w:style w:type="character" w:customStyle="1" w:styleId="FontStyle93">
    <w:name w:val="Font Style93"/>
    <w:basedOn w:val="a0"/>
    <w:uiPriority w:val="99"/>
    <w:rsid w:val="003F4891"/>
    <w:rPr>
      <w:rFonts w:ascii="Dotum" w:eastAsia="Dotum" w:cs="Dotum"/>
      <w:color w:val="000000"/>
      <w:sz w:val="22"/>
      <w:szCs w:val="22"/>
    </w:rPr>
  </w:style>
  <w:style w:type="character" w:customStyle="1" w:styleId="FontStyle94">
    <w:name w:val="Font Style94"/>
    <w:basedOn w:val="a0"/>
    <w:uiPriority w:val="99"/>
    <w:rsid w:val="003F4891"/>
    <w:rPr>
      <w:rFonts w:ascii="Bookman Old Style" w:hAnsi="Bookman Old Style" w:cs="Bookman Old Style"/>
      <w:color w:val="000000"/>
      <w:sz w:val="76"/>
      <w:szCs w:val="76"/>
    </w:rPr>
  </w:style>
  <w:style w:type="character" w:customStyle="1" w:styleId="FontStyle95">
    <w:name w:val="Font Style95"/>
    <w:basedOn w:val="a0"/>
    <w:uiPriority w:val="99"/>
    <w:rsid w:val="003F4891"/>
    <w:rPr>
      <w:rFonts w:ascii="Palatino Linotype" w:hAnsi="Palatino Linotype" w:cs="Palatino Linotype"/>
      <w:color w:val="000000"/>
      <w:sz w:val="82"/>
      <w:szCs w:val="82"/>
    </w:rPr>
  </w:style>
  <w:style w:type="character" w:customStyle="1" w:styleId="FontStyle96">
    <w:name w:val="Font Style96"/>
    <w:basedOn w:val="a0"/>
    <w:uiPriority w:val="99"/>
    <w:rsid w:val="003F4891"/>
    <w:rPr>
      <w:rFonts w:ascii="Palatino Linotype" w:hAnsi="Palatino Linotype" w:cs="Palatino Linotype"/>
      <w:i/>
      <w:iCs/>
      <w:color w:val="000000"/>
      <w:sz w:val="18"/>
      <w:szCs w:val="18"/>
    </w:rPr>
  </w:style>
  <w:style w:type="character" w:customStyle="1" w:styleId="FontStyle97">
    <w:name w:val="Font Style97"/>
    <w:basedOn w:val="a0"/>
    <w:uiPriority w:val="99"/>
    <w:rsid w:val="003F4891"/>
    <w:rPr>
      <w:rFonts w:ascii="Palatino Linotype" w:hAnsi="Palatino Linotype" w:cs="Palatino Linotype"/>
      <w:b/>
      <w:bCs/>
      <w:color w:val="000000"/>
      <w:sz w:val="18"/>
      <w:szCs w:val="18"/>
    </w:rPr>
  </w:style>
  <w:style w:type="character" w:customStyle="1" w:styleId="FontStyle99">
    <w:name w:val="Font Style99"/>
    <w:basedOn w:val="a0"/>
    <w:uiPriority w:val="99"/>
    <w:rsid w:val="003F4891"/>
    <w:rPr>
      <w:rFonts w:ascii="Palatino Linotype" w:hAnsi="Palatino Linotype" w:cs="Palatino Linotype"/>
      <w:b/>
      <w:bCs/>
      <w:color w:val="000000"/>
      <w:sz w:val="28"/>
      <w:szCs w:val="28"/>
    </w:rPr>
  </w:style>
  <w:style w:type="character" w:customStyle="1" w:styleId="FontStyle101">
    <w:name w:val="Font Style101"/>
    <w:basedOn w:val="a0"/>
    <w:uiPriority w:val="99"/>
    <w:rsid w:val="003F4891"/>
    <w:rPr>
      <w:rFonts w:ascii="Georgia" w:hAnsi="Georgia" w:cs="Georgia"/>
      <w:i/>
      <w:iCs/>
      <w:color w:val="000000"/>
      <w:sz w:val="34"/>
      <w:szCs w:val="34"/>
    </w:rPr>
  </w:style>
  <w:style w:type="character" w:customStyle="1" w:styleId="FontStyle102">
    <w:name w:val="Font Style102"/>
    <w:basedOn w:val="a0"/>
    <w:uiPriority w:val="99"/>
    <w:rsid w:val="003F4891"/>
    <w:rPr>
      <w:rFonts w:ascii="Verdana" w:hAnsi="Verdana" w:cs="Verdana"/>
      <w:b/>
      <w:bCs/>
      <w:color w:val="000000"/>
      <w:sz w:val="20"/>
      <w:szCs w:val="20"/>
    </w:rPr>
  </w:style>
  <w:style w:type="character" w:customStyle="1" w:styleId="FontStyle103">
    <w:name w:val="Font Style103"/>
    <w:basedOn w:val="a0"/>
    <w:uiPriority w:val="99"/>
    <w:rsid w:val="003F4891"/>
    <w:rPr>
      <w:rFonts w:ascii="Palatino Linotype" w:hAnsi="Palatino Linotype" w:cs="Palatino Linotype"/>
      <w:b/>
      <w:bCs/>
      <w:color w:val="000000"/>
      <w:sz w:val="30"/>
      <w:szCs w:val="30"/>
    </w:rPr>
  </w:style>
  <w:style w:type="character" w:customStyle="1" w:styleId="FontStyle105">
    <w:name w:val="Font Style105"/>
    <w:basedOn w:val="a0"/>
    <w:uiPriority w:val="99"/>
    <w:rsid w:val="003F4891"/>
    <w:rPr>
      <w:rFonts w:ascii="Palatino Linotype" w:hAnsi="Palatino Linotype" w:cs="Palatino Linotype"/>
      <w:i/>
      <w:iCs/>
      <w:color w:val="000000"/>
      <w:sz w:val="20"/>
      <w:szCs w:val="20"/>
    </w:rPr>
  </w:style>
  <w:style w:type="character" w:customStyle="1" w:styleId="FontStyle107">
    <w:name w:val="Font Style107"/>
    <w:basedOn w:val="a0"/>
    <w:uiPriority w:val="99"/>
    <w:rsid w:val="003F4891"/>
    <w:rPr>
      <w:rFonts w:ascii="Palatino Linotype" w:hAnsi="Palatino Linotype" w:cs="Palatino Linotype"/>
      <w:b/>
      <w:bCs/>
      <w:color w:val="000000"/>
      <w:sz w:val="14"/>
      <w:szCs w:val="14"/>
    </w:rPr>
  </w:style>
  <w:style w:type="character" w:customStyle="1" w:styleId="FontStyle43">
    <w:name w:val="Font Style43"/>
    <w:basedOn w:val="a0"/>
    <w:uiPriority w:val="99"/>
    <w:rsid w:val="003F4891"/>
    <w:rPr>
      <w:rFonts w:ascii="Palatino Linotype" w:hAnsi="Palatino Linotype" w:cs="Palatino Linotype"/>
      <w:i/>
      <w:iCs/>
      <w:color w:val="000000"/>
      <w:sz w:val="20"/>
      <w:szCs w:val="20"/>
    </w:rPr>
  </w:style>
  <w:style w:type="character" w:customStyle="1" w:styleId="FontStyle44">
    <w:name w:val="Font Style44"/>
    <w:basedOn w:val="a0"/>
    <w:uiPriority w:val="99"/>
    <w:rsid w:val="003F4891"/>
    <w:rPr>
      <w:rFonts w:ascii="Palatino Linotype" w:hAnsi="Palatino Linotype" w:cs="Palatino Linotype"/>
      <w:b/>
      <w:bCs/>
      <w:color w:val="000000"/>
      <w:sz w:val="20"/>
      <w:szCs w:val="20"/>
    </w:rPr>
  </w:style>
  <w:style w:type="table" w:customStyle="1" w:styleId="35">
    <w:name w:val="Сетка таблицы3"/>
    <w:basedOn w:val="a1"/>
    <w:next w:val="af5"/>
    <w:uiPriority w:val="59"/>
    <w:rsid w:val="003F4891"/>
    <w:pPr>
      <w:spacing w:after="0" w:line="240" w:lineRule="auto"/>
    </w:pPr>
    <w:rPr>
      <w:rFonts w:ascii="Palatino Linotype"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0"/>
    <w:rsid w:val="003F4891"/>
  </w:style>
  <w:style w:type="numbering" w:customStyle="1" w:styleId="36">
    <w:name w:val="Нет списка3"/>
    <w:next w:val="a2"/>
    <w:uiPriority w:val="99"/>
    <w:semiHidden/>
    <w:unhideWhenUsed/>
    <w:rsid w:val="00FE67F5"/>
  </w:style>
  <w:style w:type="table" w:customStyle="1" w:styleId="45">
    <w:name w:val="Сетка таблицы4"/>
    <w:basedOn w:val="a1"/>
    <w:next w:val="af5"/>
    <w:uiPriority w:val="59"/>
    <w:rsid w:val="00FE67F5"/>
    <w:pPr>
      <w:spacing w:after="0" w:line="240" w:lineRule="auto"/>
    </w:pPr>
    <w:rPr>
      <w:rFonts w:ascii="Palatino Linotype"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2">
    <w:name w:val="Font Style32"/>
    <w:uiPriority w:val="99"/>
    <w:rsid w:val="00DB2C6A"/>
    <w:rPr>
      <w:rFonts w:ascii="Palatino Linotype" w:hAnsi="Palatino Linotype" w:cs="Palatino Linotype"/>
      <w:b/>
      <w:bCs/>
      <w:color w:val="000000"/>
      <w:sz w:val="26"/>
      <w:szCs w:val="26"/>
    </w:rPr>
  </w:style>
  <w:style w:type="character" w:customStyle="1" w:styleId="FontStyle33">
    <w:name w:val="Font Style33"/>
    <w:uiPriority w:val="99"/>
    <w:rsid w:val="00DB2C6A"/>
    <w:rPr>
      <w:rFonts w:ascii="Palatino Linotype" w:hAnsi="Palatino Linotype" w:cs="Palatino Linotype"/>
      <w:b/>
      <w:bCs/>
      <w:color w:val="000000"/>
      <w:sz w:val="24"/>
      <w:szCs w:val="24"/>
    </w:rPr>
  </w:style>
  <w:style w:type="character" w:customStyle="1" w:styleId="FontStyle34">
    <w:name w:val="Font Style34"/>
    <w:uiPriority w:val="99"/>
    <w:rsid w:val="00DB2C6A"/>
    <w:rPr>
      <w:rFonts w:ascii="Palatino Linotype" w:hAnsi="Palatino Linotype" w:cs="Palatino Linotype"/>
      <w:b/>
      <w:bCs/>
      <w:color w:val="000000"/>
      <w:sz w:val="20"/>
      <w:szCs w:val="20"/>
    </w:rPr>
  </w:style>
  <w:style w:type="character" w:customStyle="1" w:styleId="FontStyle35">
    <w:name w:val="Font Style35"/>
    <w:uiPriority w:val="99"/>
    <w:rsid w:val="00DB2C6A"/>
    <w:rPr>
      <w:rFonts w:ascii="Palatino Linotype" w:hAnsi="Palatino Linotype" w:cs="Palatino Linotype"/>
      <w:b/>
      <w:bCs/>
      <w:color w:val="000000"/>
      <w:sz w:val="26"/>
      <w:szCs w:val="26"/>
    </w:rPr>
  </w:style>
  <w:style w:type="character" w:customStyle="1" w:styleId="FontStyle36">
    <w:name w:val="Font Style36"/>
    <w:uiPriority w:val="99"/>
    <w:rsid w:val="00DB2C6A"/>
    <w:rPr>
      <w:rFonts w:ascii="Palatino Linotype" w:hAnsi="Palatino Linotype" w:cs="Palatino Linotype"/>
      <w:color w:val="000000"/>
      <w:sz w:val="20"/>
      <w:szCs w:val="20"/>
    </w:rPr>
  </w:style>
  <w:style w:type="character" w:customStyle="1" w:styleId="FontStyle37">
    <w:name w:val="Font Style37"/>
    <w:uiPriority w:val="99"/>
    <w:rsid w:val="00DB2C6A"/>
    <w:rPr>
      <w:rFonts w:ascii="Palatino Linotype" w:hAnsi="Palatino Linotype" w:cs="Palatino Linotype"/>
      <w:i/>
      <w:iCs/>
      <w:color w:val="000000"/>
      <w:sz w:val="20"/>
      <w:szCs w:val="20"/>
    </w:rPr>
  </w:style>
  <w:style w:type="character" w:customStyle="1" w:styleId="FontStyle30">
    <w:name w:val="Font Style30"/>
    <w:uiPriority w:val="99"/>
    <w:rsid w:val="00A85B7A"/>
    <w:rPr>
      <w:rFonts w:ascii="Palatino Linotype" w:hAnsi="Palatino Linotype" w:cs="Palatino Linotype"/>
      <w:color w:val="000000"/>
      <w:sz w:val="16"/>
      <w:szCs w:val="16"/>
    </w:rPr>
  </w:style>
  <w:style w:type="character" w:styleId="afa">
    <w:name w:val="annotation reference"/>
    <w:basedOn w:val="a0"/>
    <w:uiPriority w:val="99"/>
    <w:semiHidden/>
    <w:unhideWhenUsed/>
    <w:rsid w:val="00A85B7A"/>
    <w:rPr>
      <w:sz w:val="16"/>
      <w:szCs w:val="16"/>
    </w:rPr>
  </w:style>
  <w:style w:type="paragraph" w:styleId="afb">
    <w:name w:val="annotation text"/>
    <w:basedOn w:val="a"/>
    <w:link w:val="afc"/>
    <w:uiPriority w:val="99"/>
    <w:semiHidden/>
    <w:unhideWhenUsed/>
    <w:rsid w:val="00A85B7A"/>
    <w:rPr>
      <w:sz w:val="20"/>
      <w:szCs w:val="20"/>
    </w:rPr>
  </w:style>
  <w:style w:type="character" w:customStyle="1" w:styleId="afc">
    <w:name w:val="Текст примечания Знак"/>
    <w:basedOn w:val="a0"/>
    <w:link w:val="afb"/>
    <w:uiPriority w:val="99"/>
    <w:semiHidden/>
    <w:rsid w:val="00A85B7A"/>
    <w:rPr>
      <w:rFonts w:ascii="Courier New" w:eastAsia="Courier New" w:hAnsi="Courier New" w:cs="Courier New"/>
      <w:color w:val="000000"/>
      <w:sz w:val="20"/>
      <w:szCs w:val="20"/>
      <w:lang w:eastAsia="ru-RU"/>
    </w:rPr>
  </w:style>
  <w:style w:type="paragraph" w:styleId="afd">
    <w:name w:val="annotation subject"/>
    <w:basedOn w:val="afb"/>
    <w:next w:val="afb"/>
    <w:link w:val="afe"/>
    <w:uiPriority w:val="99"/>
    <w:semiHidden/>
    <w:unhideWhenUsed/>
    <w:rsid w:val="00A85B7A"/>
    <w:rPr>
      <w:b/>
      <w:bCs/>
    </w:rPr>
  </w:style>
  <w:style w:type="character" w:customStyle="1" w:styleId="afe">
    <w:name w:val="Тема примечания Знак"/>
    <w:basedOn w:val="afc"/>
    <w:link w:val="afd"/>
    <w:uiPriority w:val="99"/>
    <w:semiHidden/>
    <w:rsid w:val="00A85B7A"/>
    <w:rPr>
      <w:rFonts w:ascii="Courier New" w:eastAsia="Courier New" w:hAnsi="Courier New" w:cs="Courier New"/>
      <w:b/>
      <w:bCs/>
      <w:color w:val="000000"/>
      <w:sz w:val="20"/>
      <w:szCs w:val="20"/>
      <w:lang w:eastAsia="ru-RU"/>
    </w:rPr>
  </w:style>
  <w:style w:type="paragraph" w:styleId="aff">
    <w:name w:val="Revision"/>
    <w:hidden/>
    <w:uiPriority w:val="99"/>
    <w:semiHidden/>
    <w:rsid w:val="00A85B7A"/>
    <w:pPr>
      <w:spacing w:after="0" w:line="240" w:lineRule="auto"/>
    </w:pPr>
    <w:rPr>
      <w:rFonts w:ascii="Courier New" w:eastAsia="Courier New" w:hAnsi="Courier New" w:cs="Courier New"/>
      <w:color w:val="000000"/>
      <w:sz w:val="24"/>
      <w:szCs w:val="24"/>
      <w:lang w:eastAsia="ru-RU"/>
    </w:rPr>
  </w:style>
  <w:style w:type="character" w:customStyle="1" w:styleId="FontStyle237">
    <w:name w:val="Font Style237"/>
    <w:basedOn w:val="a0"/>
    <w:uiPriority w:val="99"/>
    <w:rsid w:val="003800A8"/>
    <w:rPr>
      <w:rFonts w:ascii="Palatino Linotype" w:hAnsi="Palatino Linotype" w:cs="Palatino Linotype"/>
      <w:color w:val="000000"/>
      <w:sz w:val="18"/>
      <w:szCs w:val="18"/>
    </w:rPr>
  </w:style>
  <w:style w:type="character" w:customStyle="1" w:styleId="FontStyle238">
    <w:name w:val="Font Style238"/>
    <w:basedOn w:val="a0"/>
    <w:uiPriority w:val="99"/>
    <w:rsid w:val="00E03B75"/>
    <w:rPr>
      <w:rFonts w:ascii="Palatino Linotype" w:hAnsi="Palatino Linotype" w:cs="Palatino Linotype"/>
      <w:b/>
      <w:bCs/>
      <w:color w:val="000000"/>
      <w:sz w:val="18"/>
      <w:szCs w:val="18"/>
    </w:rPr>
  </w:style>
  <w:style w:type="character" w:customStyle="1" w:styleId="FontStyle232">
    <w:name w:val="Font Style232"/>
    <w:basedOn w:val="a0"/>
    <w:uiPriority w:val="99"/>
    <w:rsid w:val="00B34613"/>
    <w:rPr>
      <w:rFonts w:ascii="Palatino Linotype" w:hAnsi="Palatino Linotype" w:cs="Palatino Linotype"/>
      <w:i/>
      <w:iCs/>
      <w:color w:val="000000"/>
      <w:sz w:val="18"/>
      <w:szCs w:val="18"/>
    </w:rPr>
  </w:style>
  <w:style w:type="paragraph" w:customStyle="1" w:styleId="RefNorm">
    <w:name w:val="RefNorm"/>
    <w:basedOn w:val="a"/>
    <w:rsid w:val="00C83DF2"/>
    <w:pPr>
      <w:widowControl/>
      <w:spacing w:after="240" w:line="240" w:lineRule="atLeast"/>
      <w:jc w:val="both"/>
    </w:pPr>
    <w:rPr>
      <w:rFonts w:ascii="Cambria" w:eastAsia="Calibri" w:hAnsi="Cambria" w:cs="Times New Roman"/>
      <w:color w:val="auto"/>
      <w:sz w:val="22"/>
      <w:szCs w:val="22"/>
      <w:lang w:val="en-GB" w:eastAsia="en-US"/>
    </w:rPr>
  </w:style>
  <w:style w:type="character" w:customStyle="1" w:styleId="stddocNumber">
    <w:name w:val="std_docNumber"/>
    <w:rsid w:val="00C83DF2"/>
    <w:rPr>
      <w:rFonts w:ascii="Cambria" w:hAnsi="Cambria"/>
      <w:bdr w:val="none" w:sz="0" w:space="0" w:color="auto"/>
      <w:shd w:val="clear" w:color="auto" w:fill="F2DBDB"/>
    </w:rPr>
  </w:style>
  <w:style w:type="character" w:customStyle="1" w:styleId="stddocPartNumber">
    <w:name w:val="std_docPartNumber"/>
    <w:rsid w:val="00C83DF2"/>
    <w:rPr>
      <w:rFonts w:ascii="Cambria" w:hAnsi="Cambria"/>
      <w:bdr w:val="none" w:sz="0" w:space="0" w:color="auto"/>
      <w:shd w:val="clear" w:color="auto" w:fill="EAF1DD"/>
    </w:rPr>
  </w:style>
  <w:style w:type="character" w:customStyle="1" w:styleId="stddocTitle">
    <w:name w:val="std_docTitle"/>
    <w:rsid w:val="00C83DF2"/>
    <w:rPr>
      <w:rFonts w:ascii="Cambria" w:hAnsi="Cambria"/>
      <w:i/>
      <w:bdr w:val="none" w:sz="0" w:space="0" w:color="auto"/>
      <w:shd w:val="clear" w:color="auto" w:fill="FDE9D9"/>
    </w:rPr>
  </w:style>
  <w:style w:type="character" w:customStyle="1" w:styleId="stdpublisher">
    <w:name w:val="std_publisher"/>
    <w:rsid w:val="00C83DF2"/>
    <w:rPr>
      <w:rFonts w:ascii="Cambria" w:hAnsi="Cambria"/>
      <w:bdr w:val="none" w:sz="0" w:space="0" w:color="auto"/>
      <w:shd w:val="clear" w:color="auto" w:fill="C6D9F1"/>
    </w:rPr>
  </w:style>
  <w:style w:type="character" w:customStyle="1" w:styleId="stdyear">
    <w:name w:val="std_year"/>
    <w:rsid w:val="00C83DF2"/>
    <w:rPr>
      <w:rFonts w:ascii="Cambria" w:hAnsi="Cambria"/>
      <w:bdr w:val="none" w:sz="0" w:space="0" w:color="auto"/>
      <w:shd w:val="clear" w:color="auto" w:fill="DAEEF3"/>
    </w:rPr>
  </w:style>
  <w:style w:type="character" w:customStyle="1" w:styleId="20">
    <w:name w:val="Заголовок 2 Знак"/>
    <w:basedOn w:val="a0"/>
    <w:link w:val="2"/>
    <w:uiPriority w:val="9"/>
    <w:rsid w:val="005E4D97"/>
    <w:rPr>
      <w:rFonts w:asciiTheme="majorHAnsi" w:eastAsiaTheme="majorEastAsia" w:hAnsiTheme="majorHAnsi" w:cstheme="majorBidi"/>
      <w:b/>
      <w:bCs/>
      <w:color w:val="4F81BD" w:themeColor="accent1"/>
      <w:sz w:val="26"/>
      <w:szCs w:val="26"/>
      <w:lang w:eastAsia="ru-RU"/>
    </w:rPr>
  </w:style>
  <w:style w:type="character" w:customStyle="1" w:styleId="FontStyle231">
    <w:name w:val="Font Style231"/>
    <w:basedOn w:val="a0"/>
    <w:uiPriority w:val="99"/>
    <w:rsid w:val="00776D87"/>
    <w:rPr>
      <w:rFonts w:ascii="Palatino Linotype" w:hAnsi="Palatino Linotype" w:cs="Palatino Linotype"/>
      <w:b/>
      <w:bCs/>
      <w:color w:val="000000"/>
      <w:sz w:val="20"/>
      <w:szCs w:val="20"/>
    </w:rPr>
  </w:style>
  <w:style w:type="character" w:customStyle="1" w:styleId="stddocumentType">
    <w:name w:val="std_documentType"/>
    <w:rsid w:val="00776D87"/>
    <w:rPr>
      <w:rFonts w:ascii="Cambria" w:hAnsi="Cambria"/>
      <w:bdr w:val="none" w:sz="0" w:space="0" w:color="auto"/>
      <w:shd w:val="clear" w:color="auto" w:fill="7DE1DF"/>
    </w:rPr>
  </w:style>
  <w:style w:type="paragraph" w:customStyle="1" w:styleId="Terms">
    <w:name w:val="Term(s)"/>
    <w:basedOn w:val="a"/>
    <w:rsid w:val="00DB0C1D"/>
    <w:pPr>
      <w:keepNext/>
      <w:widowControl/>
      <w:suppressAutoHyphens/>
      <w:spacing w:line="240" w:lineRule="atLeast"/>
    </w:pPr>
    <w:rPr>
      <w:rFonts w:ascii="Cambria" w:eastAsia="Calibri" w:hAnsi="Cambria" w:cs="Times New Roman"/>
      <w:b/>
      <w:color w:val="auto"/>
      <w:sz w:val="22"/>
      <w:szCs w:val="22"/>
      <w:lang w:val="en-GB" w:eastAsia="en-US"/>
    </w:rPr>
  </w:style>
  <w:style w:type="character" w:customStyle="1" w:styleId="FontStyle197">
    <w:name w:val="Font Style197"/>
    <w:basedOn w:val="a0"/>
    <w:uiPriority w:val="99"/>
    <w:rsid w:val="00C80177"/>
    <w:rPr>
      <w:rFonts w:ascii="Book Antiqua" w:hAnsi="Book Antiqua" w:cs="Book Antiqua" w:hint="default"/>
      <w:color w:val="000000"/>
      <w:sz w:val="18"/>
      <w:szCs w:val="18"/>
    </w:rPr>
  </w:style>
  <w:style w:type="paragraph" w:customStyle="1" w:styleId="formattext">
    <w:name w:val="formattext"/>
    <w:basedOn w:val="a"/>
    <w:rsid w:val="00C80177"/>
    <w:pPr>
      <w:widowControl/>
      <w:spacing w:before="100" w:beforeAutospacing="1" w:after="100" w:afterAutospacing="1"/>
    </w:pPr>
    <w:rPr>
      <w:rFonts w:ascii="Times New Roman" w:eastAsia="Times New Roman" w:hAnsi="Times New Roman" w:cs="Times New Roman"/>
      <w:color w:val="auto"/>
    </w:rPr>
  </w:style>
  <w:style w:type="paragraph" w:styleId="aff0">
    <w:name w:val="Body Text"/>
    <w:basedOn w:val="a"/>
    <w:link w:val="aff1"/>
    <w:uiPriority w:val="1"/>
    <w:qFormat/>
    <w:rsid w:val="005F298A"/>
    <w:pPr>
      <w:autoSpaceDE w:val="0"/>
      <w:autoSpaceDN w:val="0"/>
    </w:pPr>
    <w:rPr>
      <w:rFonts w:ascii="Times New Roman" w:eastAsia="Times New Roman" w:hAnsi="Times New Roman" w:cs="Times New Roman"/>
      <w:color w:val="auto"/>
      <w:lang w:val="kk-KZ" w:eastAsia="en-US"/>
    </w:rPr>
  </w:style>
  <w:style w:type="character" w:customStyle="1" w:styleId="aff1">
    <w:name w:val="Основной текст Знак"/>
    <w:basedOn w:val="a0"/>
    <w:link w:val="aff0"/>
    <w:uiPriority w:val="1"/>
    <w:rsid w:val="005F298A"/>
    <w:rPr>
      <w:rFonts w:ascii="Times New Roman" w:eastAsia="Times New Roman" w:hAnsi="Times New Roman" w:cs="Times New Roman"/>
      <w:sz w:val="24"/>
      <w:szCs w:val="24"/>
      <w:lang w:val="kk-KZ"/>
    </w:rPr>
  </w:style>
  <w:style w:type="character" w:customStyle="1" w:styleId="FontStyle233">
    <w:name w:val="Font Style233"/>
    <w:basedOn w:val="a0"/>
    <w:uiPriority w:val="99"/>
    <w:rsid w:val="00723759"/>
    <w:rPr>
      <w:rFonts w:ascii="Palatino Linotype" w:hAnsi="Palatino Linotype" w:cs="Palatino Linotype"/>
      <w:color w:val="000000"/>
      <w:sz w:val="18"/>
      <w:szCs w:val="18"/>
    </w:rPr>
  </w:style>
  <w:style w:type="table" w:customStyle="1" w:styleId="TableNormal">
    <w:name w:val="Table Normal"/>
    <w:uiPriority w:val="2"/>
    <w:semiHidden/>
    <w:unhideWhenUsed/>
    <w:qFormat/>
    <w:rsid w:val="00C81E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1EF7"/>
    <w:pPr>
      <w:autoSpaceDE w:val="0"/>
      <w:autoSpaceDN w:val="0"/>
    </w:pPr>
    <w:rPr>
      <w:rFonts w:ascii="Times New Roman" w:eastAsia="Times New Roman" w:hAnsi="Times New Roman" w:cs="Times New Roman"/>
      <w:color w:val="auto"/>
      <w:sz w:val="22"/>
      <w:szCs w:val="22"/>
      <w:lang w:val="kk-KZ" w:eastAsia="en-US"/>
    </w:rPr>
  </w:style>
  <w:style w:type="paragraph" w:customStyle="1" w:styleId="Style133">
    <w:name w:val="Style133"/>
    <w:basedOn w:val="a"/>
    <w:uiPriority w:val="99"/>
    <w:rsid w:val="00FA5D0F"/>
    <w:pPr>
      <w:autoSpaceDE w:val="0"/>
      <w:autoSpaceDN w:val="0"/>
      <w:adjustRightInd w:val="0"/>
    </w:pPr>
    <w:rPr>
      <w:rFonts w:ascii="Palatino Linotype" w:eastAsiaTheme="minorEastAsia" w:hAnsi="Palatino Linotype" w:cstheme="minorBidi"/>
      <w:color w:val="auto"/>
    </w:rPr>
  </w:style>
  <w:style w:type="character" w:customStyle="1" w:styleId="FontStyle236">
    <w:name w:val="Font Style236"/>
    <w:basedOn w:val="a0"/>
    <w:uiPriority w:val="99"/>
    <w:rsid w:val="00FA5D0F"/>
    <w:rPr>
      <w:rFonts w:ascii="Palatino Linotype" w:hAnsi="Palatino Linotype" w:cs="Palatino Linotype"/>
      <w:color w:val="000000"/>
      <w:sz w:val="10"/>
      <w:szCs w:val="10"/>
    </w:rPr>
  </w:style>
  <w:style w:type="paragraph" w:customStyle="1" w:styleId="Style67">
    <w:name w:val="Style6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68">
    <w:name w:val="Style6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69">
    <w:name w:val="Style6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0">
    <w:name w:val="Style7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1">
    <w:name w:val="Style7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2">
    <w:name w:val="Style7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3">
    <w:name w:val="Style7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4">
    <w:name w:val="Style7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5">
    <w:name w:val="Style7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6">
    <w:name w:val="Style7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7">
    <w:name w:val="Style7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8">
    <w:name w:val="Style7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79">
    <w:name w:val="Style7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0">
    <w:name w:val="Style8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1">
    <w:name w:val="Style8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2">
    <w:name w:val="Style8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3">
    <w:name w:val="Style8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4">
    <w:name w:val="Style8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5">
    <w:name w:val="Style8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6">
    <w:name w:val="Style8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7">
    <w:name w:val="Style8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8">
    <w:name w:val="Style8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89">
    <w:name w:val="Style8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0">
    <w:name w:val="Style9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1">
    <w:name w:val="Style9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2">
    <w:name w:val="Style9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3">
    <w:name w:val="Style9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4">
    <w:name w:val="Style9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5">
    <w:name w:val="Style9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6">
    <w:name w:val="Style9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7">
    <w:name w:val="Style9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8">
    <w:name w:val="Style9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99">
    <w:name w:val="Style9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0">
    <w:name w:val="Style10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1">
    <w:name w:val="Style10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2">
    <w:name w:val="Style10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3">
    <w:name w:val="Style10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4">
    <w:name w:val="Style10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5">
    <w:name w:val="Style10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6">
    <w:name w:val="Style10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7">
    <w:name w:val="Style10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8">
    <w:name w:val="Style10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09">
    <w:name w:val="Style10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0">
    <w:name w:val="Style11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1">
    <w:name w:val="Style11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2">
    <w:name w:val="Style11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3">
    <w:name w:val="Style11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4">
    <w:name w:val="Style11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5">
    <w:name w:val="Style11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6">
    <w:name w:val="Style11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7">
    <w:name w:val="Style11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8">
    <w:name w:val="Style11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19">
    <w:name w:val="Style11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0">
    <w:name w:val="Style12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1">
    <w:name w:val="Style12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2">
    <w:name w:val="Style12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3">
    <w:name w:val="Style12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4">
    <w:name w:val="Style12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5">
    <w:name w:val="Style12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6">
    <w:name w:val="Style12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7">
    <w:name w:val="Style12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8">
    <w:name w:val="Style12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29">
    <w:name w:val="Style12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0">
    <w:name w:val="Style13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1">
    <w:name w:val="Style13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2">
    <w:name w:val="Style13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4">
    <w:name w:val="Style13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5">
    <w:name w:val="Style13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6">
    <w:name w:val="Style13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7">
    <w:name w:val="Style13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8">
    <w:name w:val="Style13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39">
    <w:name w:val="Style13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0">
    <w:name w:val="Style14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1">
    <w:name w:val="Style14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2">
    <w:name w:val="Style14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3">
    <w:name w:val="Style14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4">
    <w:name w:val="Style14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5">
    <w:name w:val="Style14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6">
    <w:name w:val="Style14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7">
    <w:name w:val="Style14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8">
    <w:name w:val="Style14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49">
    <w:name w:val="Style14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0">
    <w:name w:val="Style15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1">
    <w:name w:val="Style15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2">
    <w:name w:val="Style15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3">
    <w:name w:val="Style15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4">
    <w:name w:val="Style15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5">
    <w:name w:val="Style15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6">
    <w:name w:val="Style15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7">
    <w:name w:val="Style15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8">
    <w:name w:val="Style15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59">
    <w:name w:val="Style15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0">
    <w:name w:val="Style16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1">
    <w:name w:val="Style16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2">
    <w:name w:val="Style16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3">
    <w:name w:val="Style16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4">
    <w:name w:val="Style16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5">
    <w:name w:val="Style16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6">
    <w:name w:val="Style16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7">
    <w:name w:val="Style16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8">
    <w:name w:val="Style16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69">
    <w:name w:val="Style16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0">
    <w:name w:val="Style17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1">
    <w:name w:val="Style17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2">
    <w:name w:val="Style17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3">
    <w:name w:val="Style17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4">
    <w:name w:val="Style17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5">
    <w:name w:val="Style17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6">
    <w:name w:val="Style17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7">
    <w:name w:val="Style17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8">
    <w:name w:val="Style17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79">
    <w:name w:val="Style17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0">
    <w:name w:val="Style18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1">
    <w:name w:val="Style18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2">
    <w:name w:val="Style18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3">
    <w:name w:val="Style18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4">
    <w:name w:val="Style18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5">
    <w:name w:val="Style18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6">
    <w:name w:val="Style18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7">
    <w:name w:val="Style18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8">
    <w:name w:val="Style18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89">
    <w:name w:val="Style18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0">
    <w:name w:val="Style19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1">
    <w:name w:val="Style19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2">
    <w:name w:val="Style19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3">
    <w:name w:val="Style19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4">
    <w:name w:val="Style19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5">
    <w:name w:val="Style19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6">
    <w:name w:val="Style19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7">
    <w:name w:val="Style19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8">
    <w:name w:val="Style19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199">
    <w:name w:val="Style19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0">
    <w:name w:val="Style20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1">
    <w:name w:val="Style20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2">
    <w:name w:val="Style20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3">
    <w:name w:val="Style20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4">
    <w:name w:val="Style20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5">
    <w:name w:val="Style20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6">
    <w:name w:val="Style206"/>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7">
    <w:name w:val="Style207"/>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8">
    <w:name w:val="Style208"/>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09">
    <w:name w:val="Style209"/>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0">
    <w:name w:val="Style210"/>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1">
    <w:name w:val="Style211"/>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2">
    <w:name w:val="Style212"/>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3">
    <w:name w:val="Style213"/>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4">
    <w:name w:val="Style214"/>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5">
    <w:name w:val="Style215"/>
    <w:basedOn w:val="a"/>
    <w:uiPriority w:val="99"/>
    <w:rsid w:val="002271B7"/>
    <w:pPr>
      <w:autoSpaceDE w:val="0"/>
      <w:autoSpaceDN w:val="0"/>
      <w:adjustRightInd w:val="0"/>
    </w:pPr>
    <w:rPr>
      <w:rFonts w:ascii="Palatino Linotype" w:eastAsiaTheme="minorEastAsia" w:hAnsi="Palatino Linotype" w:cstheme="minorBidi"/>
      <w:color w:val="auto"/>
    </w:rPr>
  </w:style>
  <w:style w:type="paragraph" w:customStyle="1" w:styleId="Style216">
    <w:name w:val="Style216"/>
    <w:basedOn w:val="a"/>
    <w:uiPriority w:val="99"/>
    <w:rsid w:val="002271B7"/>
    <w:pPr>
      <w:autoSpaceDE w:val="0"/>
      <w:autoSpaceDN w:val="0"/>
      <w:adjustRightInd w:val="0"/>
    </w:pPr>
    <w:rPr>
      <w:rFonts w:ascii="Palatino Linotype" w:eastAsiaTheme="minorEastAsia" w:hAnsi="Palatino Linotype" w:cstheme="minorBidi"/>
      <w:color w:val="auto"/>
    </w:rPr>
  </w:style>
  <w:style w:type="character" w:customStyle="1" w:styleId="FontStyle218">
    <w:name w:val="Font Style218"/>
    <w:basedOn w:val="a0"/>
    <w:uiPriority w:val="99"/>
    <w:rsid w:val="002271B7"/>
    <w:rPr>
      <w:rFonts w:ascii="Palatino Linotype" w:hAnsi="Palatino Linotype" w:cs="Palatino Linotype"/>
      <w:b/>
      <w:bCs/>
      <w:color w:val="000000"/>
      <w:sz w:val="34"/>
      <w:szCs w:val="34"/>
    </w:rPr>
  </w:style>
  <w:style w:type="character" w:customStyle="1" w:styleId="FontStyle219">
    <w:name w:val="Font Style219"/>
    <w:basedOn w:val="a0"/>
    <w:uiPriority w:val="99"/>
    <w:rsid w:val="002271B7"/>
    <w:rPr>
      <w:rFonts w:ascii="Palatino Linotype" w:hAnsi="Palatino Linotype" w:cs="Palatino Linotype"/>
      <w:b/>
      <w:bCs/>
      <w:color w:val="000000"/>
      <w:sz w:val="28"/>
      <w:szCs w:val="28"/>
    </w:rPr>
  </w:style>
  <w:style w:type="character" w:customStyle="1" w:styleId="FontStyle220">
    <w:name w:val="Font Style220"/>
    <w:basedOn w:val="a0"/>
    <w:uiPriority w:val="99"/>
    <w:rsid w:val="002271B7"/>
    <w:rPr>
      <w:rFonts w:ascii="Palatino Linotype" w:hAnsi="Palatino Linotype" w:cs="Palatino Linotype"/>
      <w:b/>
      <w:bCs/>
      <w:color w:val="000000"/>
      <w:sz w:val="28"/>
      <w:szCs w:val="28"/>
    </w:rPr>
  </w:style>
  <w:style w:type="character" w:customStyle="1" w:styleId="FontStyle221">
    <w:name w:val="Font Style221"/>
    <w:basedOn w:val="a0"/>
    <w:uiPriority w:val="99"/>
    <w:rsid w:val="002271B7"/>
    <w:rPr>
      <w:rFonts w:ascii="Palatino Linotype" w:hAnsi="Palatino Linotype" w:cs="Palatino Linotype"/>
      <w:b/>
      <w:bCs/>
      <w:color w:val="000000"/>
      <w:sz w:val="16"/>
      <w:szCs w:val="16"/>
    </w:rPr>
  </w:style>
  <w:style w:type="character" w:customStyle="1" w:styleId="FontStyle222">
    <w:name w:val="Font Style222"/>
    <w:basedOn w:val="a0"/>
    <w:uiPriority w:val="99"/>
    <w:rsid w:val="002271B7"/>
    <w:rPr>
      <w:rFonts w:ascii="Palatino Linotype" w:hAnsi="Palatino Linotype" w:cs="Palatino Linotype"/>
      <w:b/>
      <w:bCs/>
      <w:color w:val="000000"/>
      <w:sz w:val="16"/>
      <w:szCs w:val="16"/>
    </w:rPr>
  </w:style>
  <w:style w:type="character" w:customStyle="1" w:styleId="FontStyle223">
    <w:name w:val="Font Style223"/>
    <w:basedOn w:val="a0"/>
    <w:uiPriority w:val="99"/>
    <w:rsid w:val="002271B7"/>
    <w:rPr>
      <w:rFonts w:ascii="Palatino Linotype" w:hAnsi="Palatino Linotype" w:cs="Palatino Linotype"/>
      <w:b/>
      <w:bCs/>
      <w:color w:val="000000"/>
      <w:sz w:val="14"/>
      <w:szCs w:val="14"/>
    </w:rPr>
  </w:style>
  <w:style w:type="character" w:customStyle="1" w:styleId="FontStyle224">
    <w:name w:val="Font Style224"/>
    <w:basedOn w:val="a0"/>
    <w:uiPriority w:val="99"/>
    <w:rsid w:val="002271B7"/>
    <w:rPr>
      <w:rFonts w:ascii="Palatino Linotype" w:hAnsi="Palatino Linotype" w:cs="Palatino Linotype"/>
      <w:b/>
      <w:bCs/>
      <w:color w:val="000000"/>
      <w:sz w:val="28"/>
      <w:szCs w:val="28"/>
    </w:rPr>
  </w:style>
  <w:style w:type="character" w:customStyle="1" w:styleId="FontStyle225">
    <w:name w:val="Font Style225"/>
    <w:basedOn w:val="a0"/>
    <w:uiPriority w:val="99"/>
    <w:rsid w:val="002271B7"/>
    <w:rPr>
      <w:rFonts w:ascii="Palatino Linotype" w:hAnsi="Palatino Linotype" w:cs="Palatino Linotype"/>
      <w:b/>
      <w:bCs/>
      <w:color w:val="000000"/>
      <w:sz w:val="26"/>
      <w:szCs w:val="26"/>
    </w:rPr>
  </w:style>
  <w:style w:type="character" w:customStyle="1" w:styleId="FontStyle226">
    <w:name w:val="Font Style226"/>
    <w:basedOn w:val="a0"/>
    <w:uiPriority w:val="99"/>
    <w:rsid w:val="002271B7"/>
    <w:rPr>
      <w:rFonts w:ascii="Corbel" w:hAnsi="Corbel" w:cs="Corbel"/>
      <w:b/>
      <w:bCs/>
      <w:i/>
      <w:iCs/>
      <w:color w:val="000000"/>
      <w:sz w:val="26"/>
      <w:szCs w:val="26"/>
    </w:rPr>
  </w:style>
  <w:style w:type="character" w:customStyle="1" w:styleId="FontStyle227">
    <w:name w:val="Font Style227"/>
    <w:basedOn w:val="a0"/>
    <w:uiPriority w:val="99"/>
    <w:rsid w:val="002271B7"/>
    <w:rPr>
      <w:rFonts w:ascii="Sylfaen" w:hAnsi="Sylfaen" w:cs="Sylfaen"/>
      <w:b/>
      <w:bCs/>
      <w:color w:val="000000"/>
      <w:sz w:val="16"/>
      <w:szCs w:val="16"/>
    </w:rPr>
  </w:style>
  <w:style w:type="character" w:customStyle="1" w:styleId="FontStyle228">
    <w:name w:val="Font Style228"/>
    <w:basedOn w:val="a0"/>
    <w:uiPriority w:val="99"/>
    <w:rsid w:val="002271B7"/>
    <w:rPr>
      <w:rFonts w:ascii="Franklin Gothic Demi" w:hAnsi="Franklin Gothic Demi" w:cs="Franklin Gothic Demi"/>
      <w:i/>
      <w:iCs/>
      <w:color w:val="000000"/>
      <w:sz w:val="18"/>
      <w:szCs w:val="18"/>
    </w:rPr>
  </w:style>
  <w:style w:type="character" w:customStyle="1" w:styleId="FontStyle229">
    <w:name w:val="Font Style229"/>
    <w:basedOn w:val="a0"/>
    <w:uiPriority w:val="99"/>
    <w:rsid w:val="002271B7"/>
    <w:rPr>
      <w:rFonts w:ascii="Sylfaen" w:hAnsi="Sylfaen" w:cs="Sylfaen"/>
      <w:b/>
      <w:bCs/>
      <w:color w:val="000000"/>
      <w:spacing w:val="10"/>
      <w:sz w:val="28"/>
      <w:szCs w:val="28"/>
    </w:rPr>
  </w:style>
  <w:style w:type="character" w:customStyle="1" w:styleId="FontStyle230">
    <w:name w:val="Font Style230"/>
    <w:basedOn w:val="a0"/>
    <w:uiPriority w:val="99"/>
    <w:rsid w:val="002271B7"/>
    <w:rPr>
      <w:rFonts w:ascii="Cordia New" w:hAnsi="Cordia New" w:cs="Cordia New"/>
      <w:b/>
      <w:bCs/>
      <w:color w:val="000000"/>
      <w:sz w:val="24"/>
      <w:szCs w:val="24"/>
    </w:rPr>
  </w:style>
  <w:style w:type="character" w:customStyle="1" w:styleId="FontStyle234">
    <w:name w:val="Font Style234"/>
    <w:basedOn w:val="a0"/>
    <w:uiPriority w:val="99"/>
    <w:rsid w:val="002271B7"/>
    <w:rPr>
      <w:rFonts w:ascii="Palatino Linotype" w:hAnsi="Palatino Linotype" w:cs="Palatino Linotype"/>
      <w:smallCaps/>
      <w:color w:val="000000"/>
      <w:sz w:val="12"/>
      <w:szCs w:val="12"/>
    </w:rPr>
  </w:style>
  <w:style w:type="character" w:customStyle="1" w:styleId="FontStyle235">
    <w:name w:val="Font Style235"/>
    <w:basedOn w:val="a0"/>
    <w:uiPriority w:val="99"/>
    <w:rsid w:val="002271B7"/>
    <w:rPr>
      <w:rFonts w:ascii="Palatino Linotype" w:hAnsi="Palatino Linotype" w:cs="Palatino Linotype"/>
      <w:color w:val="000000"/>
      <w:sz w:val="14"/>
      <w:szCs w:val="14"/>
    </w:rPr>
  </w:style>
  <w:style w:type="character" w:customStyle="1" w:styleId="FontStyle239">
    <w:name w:val="Font Style239"/>
    <w:basedOn w:val="a0"/>
    <w:uiPriority w:val="99"/>
    <w:rsid w:val="002271B7"/>
    <w:rPr>
      <w:rFonts w:ascii="Georgia" w:hAnsi="Georgia" w:cs="Georgia"/>
      <w:b/>
      <w:bCs/>
      <w:color w:val="000000"/>
      <w:sz w:val="22"/>
      <w:szCs w:val="22"/>
    </w:rPr>
  </w:style>
  <w:style w:type="character" w:customStyle="1" w:styleId="FontStyle240">
    <w:name w:val="Font Style240"/>
    <w:basedOn w:val="a0"/>
    <w:uiPriority w:val="99"/>
    <w:rsid w:val="002271B7"/>
    <w:rPr>
      <w:rFonts w:ascii="Century Schoolbook" w:hAnsi="Century Schoolbook" w:cs="Century Schoolbook"/>
      <w:b/>
      <w:bCs/>
      <w:color w:val="000000"/>
      <w:sz w:val="18"/>
      <w:szCs w:val="18"/>
    </w:rPr>
  </w:style>
  <w:style w:type="character" w:customStyle="1" w:styleId="FontStyle241">
    <w:name w:val="Font Style241"/>
    <w:basedOn w:val="a0"/>
    <w:uiPriority w:val="99"/>
    <w:rsid w:val="002271B7"/>
    <w:rPr>
      <w:rFonts w:ascii="Palatino Linotype" w:hAnsi="Palatino Linotype" w:cs="Palatino Linotype"/>
      <w:b/>
      <w:bCs/>
      <w:color w:val="000000"/>
      <w:sz w:val="18"/>
      <w:szCs w:val="18"/>
    </w:rPr>
  </w:style>
  <w:style w:type="character" w:customStyle="1" w:styleId="FontStyle242">
    <w:name w:val="Font Style242"/>
    <w:basedOn w:val="a0"/>
    <w:uiPriority w:val="99"/>
    <w:rsid w:val="002271B7"/>
    <w:rPr>
      <w:rFonts w:ascii="Arial Narrow" w:hAnsi="Arial Narrow" w:cs="Arial Narrow"/>
      <w:b/>
      <w:bCs/>
      <w:i/>
      <w:iCs/>
      <w:color w:val="000000"/>
      <w:sz w:val="12"/>
      <w:szCs w:val="12"/>
    </w:rPr>
  </w:style>
  <w:style w:type="character" w:customStyle="1" w:styleId="FontStyle243">
    <w:name w:val="Font Style243"/>
    <w:basedOn w:val="a0"/>
    <w:uiPriority w:val="99"/>
    <w:rsid w:val="002271B7"/>
    <w:rPr>
      <w:rFonts w:ascii="Palatino Linotype" w:hAnsi="Palatino Linotype" w:cs="Palatino Linotype"/>
      <w:b/>
      <w:bCs/>
      <w:i/>
      <w:iCs/>
      <w:color w:val="000000"/>
      <w:sz w:val="18"/>
      <w:szCs w:val="18"/>
    </w:rPr>
  </w:style>
  <w:style w:type="character" w:customStyle="1" w:styleId="FontStyle244">
    <w:name w:val="Font Style244"/>
    <w:basedOn w:val="a0"/>
    <w:uiPriority w:val="99"/>
    <w:rsid w:val="002271B7"/>
    <w:rPr>
      <w:rFonts w:ascii="Palatino Linotype" w:hAnsi="Palatino Linotype" w:cs="Palatino Linotype"/>
      <w:color w:val="000000"/>
      <w:sz w:val="24"/>
      <w:szCs w:val="24"/>
    </w:rPr>
  </w:style>
  <w:style w:type="character" w:customStyle="1" w:styleId="FontStyle245">
    <w:name w:val="Font Style245"/>
    <w:basedOn w:val="a0"/>
    <w:uiPriority w:val="99"/>
    <w:rsid w:val="002271B7"/>
    <w:rPr>
      <w:rFonts w:ascii="Courier New" w:hAnsi="Courier New" w:cs="Courier New"/>
      <w:i/>
      <w:iCs/>
      <w:color w:val="000000"/>
      <w:spacing w:val="-50"/>
      <w:sz w:val="46"/>
      <w:szCs w:val="46"/>
    </w:rPr>
  </w:style>
  <w:style w:type="character" w:customStyle="1" w:styleId="FontStyle246">
    <w:name w:val="Font Style246"/>
    <w:basedOn w:val="a0"/>
    <w:uiPriority w:val="99"/>
    <w:rsid w:val="002271B7"/>
    <w:rPr>
      <w:rFonts w:ascii="Sylfaen" w:hAnsi="Sylfaen" w:cs="Sylfaen"/>
      <w:b/>
      <w:bCs/>
      <w:color w:val="000000"/>
      <w:sz w:val="42"/>
      <w:szCs w:val="42"/>
    </w:rPr>
  </w:style>
  <w:style w:type="character" w:customStyle="1" w:styleId="FontStyle247">
    <w:name w:val="Font Style247"/>
    <w:basedOn w:val="a0"/>
    <w:uiPriority w:val="99"/>
    <w:rsid w:val="002271B7"/>
    <w:rPr>
      <w:rFonts w:ascii="Palatino Linotype" w:hAnsi="Palatino Linotype" w:cs="Palatino Linotype"/>
      <w:color w:val="000000"/>
      <w:sz w:val="16"/>
      <w:szCs w:val="16"/>
    </w:rPr>
  </w:style>
  <w:style w:type="character" w:customStyle="1" w:styleId="FontStyle248">
    <w:name w:val="Font Style248"/>
    <w:basedOn w:val="a0"/>
    <w:uiPriority w:val="99"/>
    <w:rsid w:val="002271B7"/>
    <w:rPr>
      <w:rFonts w:ascii="Palatino Linotype" w:hAnsi="Palatino Linotype" w:cs="Palatino Linotype"/>
      <w:b/>
      <w:bCs/>
      <w:i/>
      <w:iCs/>
      <w:color w:val="000000"/>
      <w:spacing w:val="-20"/>
      <w:sz w:val="18"/>
      <w:szCs w:val="18"/>
    </w:rPr>
  </w:style>
  <w:style w:type="character" w:customStyle="1" w:styleId="FontStyle249">
    <w:name w:val="Font Style249"/>
    <w:basedOn w:val="a0"/>
    <w:uiPriority w:val="99"/>
    <w:rsid w:val="002271B7"/>
    <w:rPr>
      <w:rFonts w:ascii="Franklin Gothic Demi" w:hAnsi="Franklin Gothic Demi" w:cs="Franklin Gothic Demi"/>
      <w:color w:val="000000"/>
      <w:spacing w:val="-10"/>
      <w:w w:val="50"/>
      <w:sz w:val="28"/>
      <w:szCs w:val="28"/>
    </w:rPr>
  </w:style>
  <w:style w:type="character" w:customStyle="1" w:styleId="FontStyle250">
    <w:name w:val="Font Style250"/>
    <w:basedOn w:val="a0"/>
    <w:uiPriority w:val="99"/>
    <w:rsid w:val="002271B7"/>
    <w:rPr>
      <w:rFonts w:ascii="Palatino Linotype" w:hAnsi="Palatino Linotype" w:cs="Palatino Linotype"/>
      <w:b/>
      <w:bCs/>
      <w:smallCaps/>
      <w:color w:val="000000"/>
      <w:sz w:val="10"/>
      <w:szCs w:val="10"/>
    </w:rPr>
  </w:style>
  <w:style w:type="character" w:customStyle="1" w:styleId="FontStyle251">
    <w:name w:val="Font Style251"/>
    <w:basedOn w:val="a0"/>
    <w:uiPriority w:val="99"/>
    <w:rsid w:val="002271B7"/>
    <w:rPr>
      <w:rFonts w:ascii="Palatino Linotype" w:hAnsi="Palatino Linotype" w:cs="Palatino Linotype"/>
      <w:smallCaps/>
      <w:color w:val="000000"/>
      <w:sz w:val="8"/>
      <w:szCs w:val="8"/>
    </w:rPr>
  </w:style>
  <w:style w:type="character" w:customStyle="1" w:styleId="FontStyle252">
    <w:name w:val="Font Style252"/>
    <w:basedOn w:val="a0"/>
    <w:uiPriority w:val="99"/>
    <w:rsid w:val="002271B7"/>
    <w:rPr>
      <w:rFonts w:ascii="Palatino Linotype" w:hAnsi="Palatino Linotype" w:cs="Palatino Linotype"/>
      <w:color w:val="000000"/>
      <w:spacing w:val="-80"/>
      <w:sz w:val="76"/>
      <w:szCs w:val="76"/>
    </w:rPr>
  </w:style>
  <w:style w:type="character" w:customStyle="1" w:styleId="FontStyle253">
    <w:name w:val="Font Style253"/>
    <w:basedOn w:val="a0"/>
    <w:uiPriority w:val="99"/>
    <w:rsid w:val="002271B7"/>
    <w:rPr>
      <w:rFonts w:ascii="FrankRuehl" w:cs="FrankRuehl"/>
      <w:i/>
      <w:iCs/>
      <w:color w:val="000000"/>
      <w:sz w:val="68"/>
      <w:szCs w:val="68"/>
    </w:rPr>
  </w:style>
  <w:style w:type="character" w:customStyle="1" w:styleId="FontStyle254">
    <w:name w:val="Font Style254"/>
    <w:basedOn w:val="a0"/>
    <w:uiPriority w:val="99"/>
    <w:rsid w:val="002271B7"/>
    <w:rPr>
      <w:rFonts w:ascii="Palatino Linotype" w:hAnsi="Palatino Linotype" w:cs="Palatino Linotype"/>
      <w:b/>
      <w:bCs/>
      <w:color w:val="000000"/>
      <w:w w:val="20"/>
      <w:sz w:val="54"/>
      <w:szCs w:val="54"/>
    </w:rPr>
  </w:style>
  <w:style w:type="character" w:customStyle="1" w:styleId="FontStyle255">
    <w:name w:val="Font Style255"/>
    <w:basedOn w:val="a0"/>
    <w:uiPriority w:val="99"/>
    <w:rsid w:val="002271B7"/>
    <w:rPr>
      <w:rFonts w:ascii="Palatino Linotype" w:hAnsi="Palatino Linotype" w:cs="Palatino Linotype"/>
      <w:smallCaps/>
      <w:color w:val="000000"/>
      <w:sz w:val="18"/>
      <w:szCs w:val="18"/>
    </w:rPr>
  </w:style>
  <w:style w:type="character" w:customStyle="1" w:styleId="FontStyle256">
    <w:name w:val="Font Style256"/>
    <w:basedOn w:val="a0"/>
    <w:uiPriority w:val="99"/>
    <w:rsid w:val="002271B7"/>
    <w:rPr>
      <w:rFonts w:ascii="Bookman Old Style" w:hAnsi="Bookman Old Style" w:cs="Bookman Old Style"/>
      <w:b/>
      <w:bCs/>
      <w:color w:val="000000"/>
      <w:spacing w:val="10"/>
      <w:sz w:val="12"/>
      <w:szCs w:val="12"/>
    </w:rPr>
  </w:style>
  <w:style w:type="character" w:customStyle="1" w:styleId="FontStyle257">
    <w:name w:val="Font Style257"/>
    <w:basedOn w:val="a0"/>
    <w:uiPriority w:val="99"/>
    <w:rsid w:val="002271B7"/>
    <w:rPr>
      <w:rFonts w:ascii="Gungsuh" w:eastAsia="Gungsuh" w:cs="Gungsuh"/>
      <w:color w:val="000000"/>
      <w:sz w:val="10"/>
      <w:szCs w:val="10"/>
    </w:rPr>
  </w:style>
  <w:style w:type="character" w:customStyle="1" w:styleId="FontStyle258">
    <w:name w:val="Font Style258"/>
    <w:basedOn w:val="a0"/>
    <w:uiPriority w:val="99"/>
    <w:rsid w:val="002271B7"/>
    <w:rPr>
      <w:rFonts w:ascii="Palatino Linotype" w:hAnsi="Palatino Linotype" w:cs="Palatino Linotype"/>
      <w:i/>
      <w:iCs/>
      <w:color w:val="000000"/>
      <w:sz w:val="12"/>
      <w:szCs w:val="12"/>
    </w:rPr>
  </w:style>
  <w:style w:type="character" w:customStyle="1" w:styleId="FontStyle259">
    <w:name w:val="Font Style259"/>
    <w:basedOn w:val="a0"/>
    <w:uiPriority w:val="99"/>
    <w:rsid w:val="002271B7"/>
    <w:rPr>
      <w:rFonts w:ascii="Franklin Gothic Demi" w:hAnsi="Franklin Gothic Demi" w:cs="Franklin Gothic Demi"/>
      <w:color w:val="000000"/>
      <w:spacing w:val="20"/>
      <w:sz w:val="12"/>
      <w:szCs w:val="12"/>
    </w:rPr>
  </w:style>
  <w:style w:type="character" w:customStyle="1" w:styleId="FontStyle260">
    <w:name w:val="Font Style260"/>
    <w:basedOn w:val="a0"/>
    <w:uiPriority w:val="99"/>
    <w:rsid w:val="002271B7"/>
    <w:rPr>
      <w:rFonts w:ascii="Bookman Old Style" w:hAnsi="Bookman Old Style" w:cs="Bookman Old Style"/>
      <w:b/>
      <w:bCs/>
      <w:smallCaps/>
      <w:color w:val="000000"/>
      <w:sz w:val="12"/>
      <w:szCs w:val="12"/>
    </w:rPr>
  </w:style>
  <w:style w:type="character" w:customStyle="1" w:styleId="FontStyle261">
    <w:name w:val="Font Style261"/>
    <w:basedOn w:val="a0"/>
    <w:uiPriority w:val="99"/>
    <w:rsid w:val="002271B7"/>
    <w:rPr>
      <w:rFonts w:ascii="Palatino Linotype" w:hAnsi="Palatino Linotype" w:cs="Palatino Linotype"/>
      <w:b/>
      <w:bCs/>
      <w:color w:val="000000"/>
      <w:sz w:val="8"/>
      <w:szCs w:val="8"/>
    </w:rPr>
  </w:style>
  <w:style w:type="character" w:customStyle="1" w:styleId="FontStyle262">
    <w:name w:val="Font Style262"/>
    <w:basedOn w:val="a0"/>
    <w:uiPriority w:val="99"/>
    <w:rsid w:val="002271B7"/>
    <w:rPr>
      <w:rFonts w:ascii="Palatino Linotype" w:hAnsi="Palatino Linotype" w:cs="Palatino Linotype"/>
      <w:i/>
      <w:iCs/>
      <w:color w:val="000000"/>
      <w:w w:val="66"/>
      <w:sz w:val="52"/>
      <w:szCs w:val="52"/>
    </w:rPr>
  </w:style>
  <w:style w:type="character" w:customStyle="1" w:styleId="FontStyle263">
    <w:name w:val="Font Style263"/>
    <w:basedOn w:val="a0"/>
    <w:uiPriority w:val="99"/>
    <w:rsid w:val="002271B7"/>
    <w:rPr>
      <w:rFonts w:ascii="Palatino Linotype" w:hAnsi="Palatino Linotype" w:cs="Palatino Linotype"/>
      <w:color w:val="000000"/>
      <w:sz w:val="44"/>
      <w:szCs w:val="44"/>
    </w:rPr>
  </w:style>
  <w:style w:type="character" w:customStyle="1" w:styleId="FontStyle264">
    <w:name w:val="Font Style264"/>
    <w:basedOn w:val="a0"/>
    <w:uiPriority w:val="99"/>
    <w:rsid w:val="002271B7"/>
    <w:rPr>
      <w:rFonts w:ascii="Century Schoolbook" w:hAnsi="Century Schoolbook" w:cs="Century Schoolbook"/>
      <w:b/>
      <w:bCs/>
      <w:color w:val="000000"/>
      <w:sz w:val="12"/>
      <w:szCs w:val="12"/>
    </w:rPr>
  </w:style>
  <w:style w:type="character" w:customStyle="1" w:styleId="FontStyle265">
    <w:name w:val="Font Style265"/>
    <w:basedOn w:val="a0"/>
    <w:uiPriority w:val="99"/>
    <w:rsid w:val="002271B7"/>
    <w:rPr>
      <w:rFonts w:ascii="Sylfaen" w:hAnsi="Sylfaen" w:cs="Sylfaen"/>
      <w:color w:val="000000"/>
      <w:w w:val="20"/>
      <w:sz w:val="26"/>
      <w:szCs w:val="26"/>
    </w:rPr>
  </w:style>
  <w:style w:type="character" w:customStyle="1" w:styleId="FontStyle266">
    <w:name w:val="Font Style266"/>
    <w:basedOn w:val="a0"/>
    <w:uiPriority w:val="99"/>
    <w:rsid w:val="002271B7"/>
    <w:rPr>
      <w:rFonts w:ascii="Garamond" w:hAnsi="Garamond" w:cs="Garamond"/>
      <w:b/>
      <w:bCs/>
      <w:color w:val="000000"/>
      <w:sz w:val="18"/>
      <w:szCs w:val="18"/>
    </w:rPr>
  </w:style>
  <w:style w:type="character" w:customStyle="1" w:styleId="FontStyle267">
    <w:name w:val="Font Style267"/>
    <w:basedOn w:val="a0"/>
    <w:uiPriority w:val="99"/>
    <w:rsid w:val="002271B7"/>
    <w:rPr>
      <w:rFonts w:ascii="Franklin Gothic Demi" w:hAnsi="Franklin Gothic Demi" w:cs="Franklin Gothic Demi"/>
      <w:color w:val="000000"/>
      <w:sz w:val="12"/>
      <w:szCs w:val="12"/>
    </w:rPr>
  </w:style>
  <w:style w:type="character" w:customStyle="1" w:styleId="FontStyle268">
    <w:name w:val="Font Style268"/>
    <w:basedOn w:val="a0"/>
    <w:uiPriority w:val="99"/>
    <w:rsid w:val="002271B7"/>
    <w:rPr>
      <w:rFonts w:ascii="Century Schoolbook" w:hAnsi="Century Schoolbook" w:cs="Century Schoolbook"/>
      <w:color w:val="000000"/>
      <w:sz w:val="20"/>
      <w:szCs w:val="20"/>
    </w:rPr>
  </w:style>
  <w:style w:type="character" w:customStyle="1" w:styleId="FontStyle269">
    <w:name w:val="Font Style269"/>
    <w:basedOn w:val="a0"/>
    <w:uiPriority w:val="99"/>
    <w:rsid w:val="002271B7"/>
    <w:rPr>
      <w:rFonts w:ascii="Verdana" w:hAnsi="Verdana" w:cs="Verdana"/>
      <w:b/>
      <w:bCs/>
      <w:color w:val="000000"/>
      <w:sz w:val="8"/>
      <w:szCs w:val="8"/>
    </w:rPr>
  </w:style>
  <w:style w:type="character" w:customStyle="1" w:styleId="FontStyle270">
    <w:name w:val="Font Style270"/>
    <w:basedOn w:val="a0"/>
    <w:uiPriority w:val="99"/>
    <w:rsid w:val="002271B7"/>
    <w:rPr>
      <w:rFonts w:ascii="Bookman Old Style" w:hAnsi="Bookman Old Style" w:cs="Bookman Old Style"/>
      <w:b/>
      <w:bCs/>
      <w:color w:val="000000"/>
      <w:sz w:val="30"/>
      <w:szCs w:val="30"/>
    </w:rPr>
  </w:style>
  <w:style w:type="character" w:customStyle="1" w:styleId="FontStyle271">
    <w:name w:val="Font Style271"/>
    <w:basedOn w:val="a0"/>
    <w:uiPriority w:val="99"/>
    <w:rsid w:val="002271B7"/>
    <w:rPr>
      <w:rFonts w:ascii="Bookman Old Style" w:hAnsi="Bookman Old Style" w:cs="Bookman Old Style"/>
      <w:color w:val="000000"/>
      <w:sz w:val="16"/>
      <w:szCs w:val="16"/>
    </w:rPr>
  </w:style>
  <w:style w:type="character" w:customStyle="1" w:styleId="FontStyle272">
    <w:name w:val="Font Style272"/>
    <w:basedOn w:val="a0"/>
    <w:uiPriority w:val="99"/>
    <w:rsid w:val="002271B7"/>
    <w:rPr>
      <w:rFonts w:ascii="Arial Narrow" w:hAnsi="Arial Narrow" w:cs="Arial Narrow"/>
      <w:i/>
      <w:iCs/>
      <w:color w:val="000000"/>
      <w:sz w:val="116"/>
      <w:szCs w:val="116"/>
    </w:rPr>
  </w:style>
  <w:style w:type="character" w:customStyle="1" w:styleId="FontStyle273">
    <w:name w:val="Font Style273"/>
    <w:basedOn w:val="a0"/>
    <w:uiPriority w:val="99"/>
    <w:rsid w:val="002271B7"/>
    <w:rPr>
      <w:rFonts w:ascii="Bookman Old Style" w:hAnsi="Bookman Old Style" w:cs="Bookman Old Style"/>
      <w:b/>
      <w:bCs/>
      <w:i/>
      <w:iCs/>
      <w:color w:val="000000"/>
      <w:spacing w:val="-10"/>
      <w:sz w:val="26"/>
      <w:szCs w:val="26"/>
    </w:rPr>
  </w:style>
  <w:style w:type="character" w:customStyle="1" w:styleId="FontStyle274">
    <w:name w:val="Font Style274"/>
    <w:basedOn w:val="a0"/>
    <w:uiPriority w:val="99"/>
    <w:rsid w:val="002271B7"/>
    <w:rPr>
      <w:rFonts w:ascii="Palatino Linotype" w:hAnsi="Palatino Linotype" w:cs="Palatino Linotype"/>
      <w:color w:val="000000"/>
      <w:sz w:val="16"/>
      <w:szCs w:val="16"/>
    </w:rPr>
  </w:style>
  <w:style w:type="character" w:customStyle="1" w:styleId="FontStyle275">
    <w:name w:val="Font Style275"/>
    <w:basedOn w:val="a0"/>
    <w:uiPriority w:val="99"/>
    <w:rsid w:val="002271B7"/>
    <w:rPr>
      <w:rFonts w:ascii="Palatino Linotype" w:hAnsi="Palatino Linotype" w:cs="Palatino Linotype"/>
      <w:b/>
      <w:bCs/>
      <w:i/>
      <w:iCs/>
      <w:color w:val="000000"/>
      <w:spacing w:val="-10"/>
      <w:sz w:val="80"/>
      <w:szCs w:val="80"/>
    </w:rPr>
  </w:style>
  <w:style w:type="character" w:customStyle="1" w:styleId="FontStyle276">
    <w:name w:val="Font Style276"/>
    <w:basedOn w:val="a0"/>
    <w:uiPriority w:val="99"/>
    <w:rsid w:val="002271B7"/>
    <w:rPr>
      <w:rFonts w:ascii="Palatino Linotype" w:hAnsi="Palatino Linotype" w:cs="Palatino Linotype"/>
      <w:b/>
      <w:bCs/>
      <w:i/>
      <w:iCs/>
      <w:color w:val="000000"/>
      <w:sz w:val="10"/>
      <w:szCs w:val="10"/>
    </w:rPr>
  </w:style>
  <w:style w:type="character" w:customStyle="1" w:styleId="FontStyle277">
    <w:name w:val="Font Style277"/>
    <w:basedOn w:val="a0"/>
    <w:uiPriority w:val="99"/>
    <w:rsid w:val="002271B7"/>
    <w:rPr>
      <w:rFonts w:ascii="SimHei" w:eastAsia="SimHei" w:cs="SimHei"/>
      <w:color w:val="000000"/>
      <w:sz w:val="20"/>
      <w:szCs w:val="20"/>
    </w:rPr>
  </w:style>
  <w:style w:type="character" w:customStyle="1" w:styleId="FontStyle278">
    <w:name w:val="Font Style278"/>
    <w:basedOn w:val="a0"/>
    <w:uiPriority w:val="99"/>
    <w:rsid w:val="002271B7"/>
    <w:rPr>
      <w:rFonts w:ascii="Palatino Linotype" w:hAnsi="Palatino Linotype" w:cs="Palatino Linotype"/>
      <w:color w:val="000000"/>
      <w:spacing w:val="-20"/>
      <w:sz w:val="84"/>
      <w:szCs w:val="84"/>
    </w:rPr>
  </w:style>
  <w:style w:type="character" w:customStyle="1" w:styleId="FontStyle279">
    <w:name w:val="Font Style279"/>
    <w:basedOn w:val="a0"/>
    <w:uiPriority w:val="99"/>
    <w:rsid w:val="002271B7"/>
    <w:rPr>
      <w:rFonts w:ascii="Palatino Linotype" w:hAnsi="Palatino Linotype" w:cs="Palatino Linotype"/>
      <w:b/>
      <w:bCs/>
      <w:color w:val="000000"/>
      <w:spacing w:val="-10"/>
      <w:sz w:val="10"/>
      <w:szCs w:val="10"/>
    </w:rPr>
  </w:style>
  <w:style w:type="character" w:customStyle="1" w:styleId="FontStyle280">
    <w:name w:val="Font Style280"/>
    <w:basedOn w:val="a0"/>
    <w:uiPriority w:val="99"/>
    <w:rsid w:val="002271B7"/>
    <w:rPr>
      <w:rFonts w:ascii="Arial Narrow" w:hAnsi="Arial Narrow" w:cs="Arial Narrow"/>
      <w:i/>
      <w:iCs/>
      <w:color w:val="000000"/>
      <w:sz w:val="38"/>
      <w:szCs w:val="38"/>
    </w:rPr>
  </w:style>
  <w:style w:type="character" w:customStyle="1" w:styleId="FontStyle281">
    <w:name w:val="Font Style281"/>
    <w:basedOn w:val="a0"/>
    <w:uiPriority w:val="99"/>
    <w:rsid w:val="002271B7"/>
    <w:rPr>
      <w:rFonts w:ascii="Palatino Linotype" w:hAnsi="Palatino Linotype" w:cs="Palatino Linotype"/>
      <w:color w:val="000000"/>
      <w:sz w:val="16"/>
      <w:szCs w:val="16"/>
    </w:rPr>
  </w:style>
  <w:style w:type="character" w:customStyle="1" w:styleId="FontStyle282">
    <w:name w:val="Font Style282"/>
    <w:basedOn w:val="a0"/>
    <w:uiPriority w:val="99"/>
    <w:rsid w:val="002271B7"/>
    <w:rPr>
      <w:rFonts w:ascii="Palatino Linotype" w:hAnsi="Palatino Linotype" w:cs="Palatino Linotype"/>
      <w:color w:val="000000"/>
      <w:sz w:val="34"/>
      <w:szCs w:val="34"/>
    </w:rPr>
  </w:style>
  <w:style w:type="character" w:customStyle="1" w:styleId="FontStyle283">
    <w:name w:val="Font Style283"/>
    <w:basedOn w:val="a0"/>
    <w:uiPriority w:val="99"/>
    <w:rsid w:val="002271B7"/>
    <w:rPr>
      <w:rFonts w:ascii="Palatino Linotype" w:hAnsi="Palatino Linotype" w:cs="Palatino Linotype"/>
      <w:color w:val="000000"/>
      <w:sz w:val="16"/>
      <w:szCs w:val="16"/>
    </w:rPr>
  </w:style>
  <w:style w:type="character" w:customStyle="1" w:styleId="FontStyle284">
    <w:name w:val="Font Style284"/>
    <w:basedOn w:val="a0"/>
    <w:uiPriority w:val="99"/>
    <w:rsid w:val="002271B7"/>
    <w:rPr>
      <w:rFonts w:ascii="Palatino Linotype" w:hAnsi="Palatino Linotype" w:cs="Palatino Linotype"/>
      <w:b/>
      <w:bCs/>
      <w:color w:val="000000"/>
      <w:spacing w:val="-10"/>
      <w:sz w:val="16"/>
      <w:szCs w:val="16"/>
    </w:rPr>
  </w:style>
  <w:style w:type="character" w:customStyle="1" w:styleId="FontStyle285">
    <w:name w:val="Font Style285"/>
    <w:basedOn w:val="a0"/>
    <w:uiPriority w:val="99"/>
    <w:rsid w:val="002271B7"/>
    <w:rPr>
      <w:rFonts w:ascii="Georgia" w:hAnsi="Georgia" w:cs="Georgia"/>
      <w:b/>
      <w:bCs/>
      <w:color w:val="000000"/>
      <w:sz w:val="8"/>
      <w:szCs w:val="8"/>
    </w:rPr>
  </w:style>
  <w:style w:type="character" w:customStyle="1" w:styleId="FontStyle286">
    <w:name w:val="Font Style286"/>
    <w:basedOn w:val="a0"/>
    <w:uiPriority w:val="99"/>
    <w:rsid w:val="002271B7"/>
    <w:rPr>
      <w:rFonts w:ascii="Palatino Linotype" w:hAnsi="Palatino Linotype" w:cs="Palatino Linotype"/>
      <w:color w:val="000000"/>
      <w:sz w:val="20"/>
      <w:szCs w:val="20"/>
    </w:rPr>
  </w:style>
  <w:style w:type="character" w:customStyle="1" w:styleId="FontStyle287">
    <w:name w:val="Font Style287"/>
    <w:basedOn w:val="a0"/>
    <w:uiPriority w:val="99"/>
    <w:rsid w:val="002271B7"/>
    <w:rPr>
      <w:rFonts w:ascii="Palatino Linotype" w:hAnsi="Palatino Linotype" w:cs="Palatino Linotype"/>
      <w:color w:val="000000"/>
      <w:sz w:val="20"/>
      <w:szCs w:val="20"/>
    </w:rPr>
  </w:style>
  <w:style w:type="character" w:customStyle="1" w:styleId="FontStyle288">
    <w:name w:val="Font Style288"/>
    <w:basedOn w:val="a0"/>
    <w:uiPriority w:val="99"/>
    <w:rsid w:val="002271B7"/>
    <w:rPr>
      <w:rFonts w:ascii="Times New Roman" w:hAnsi="Times New Roman" w:cs="Times New Roman"/>
      <w:b/>
      <w:bCs/>
      <w:color w:val="000000"/>
      <w:sz w:val="20"/>
      <w:szCs w:val="20"/>
    </w:rPr>
  </w:style>
  <w:style w:type="character" w:customStyle="1" w:styleId="FontStyle289">
    <w:name w:val="Font Style289"/>
    <w:basedOn w:val="a0"/>
    <w:uiPriority w:val="99"/>
    <w:rsid w:val="002271B7"/>
    <w:rPr>
      <w:rFonts w:ascii="Palatino Linotype" w:hAnsi="Palatino Linotype" w:cs="Palatino Linotype"/>
      <w:b/>
      <w:bCs/>
      <w:i/>
      <w:iCs/>
      <w:color w:val="000000"/>
      <w:sz w:val="8"/>
      <w:szCs w:val="8"/>
    </w:rPr>
  </w:style>
  <w:style w:type="character" w:customStyle="1" w:styleId="FontStyle290">
    <w:name w:val="Font Style290"/>
    <w:basedOn w:val="a0"/>
    <w:uiPriority w:val="99"/>
    <w:rsid w:val="002271B7"/>
    <w:rPr>
      <w:rFonts w:ascii="SimSun" w:eastAsia="SimSun" w:cs="SimSun"/>
      <w:color w:val="000000"/>
      <w:sz w:val="40"/>
      <w:szCs w:val="40"/>
    </w:rPr>
  </w:style>
  <w:style w:type="character" w:customStyle="1" w:styleId="FontStyle291">
    <w:name w:val="Font Style291"/>
    <w:basedOn w:val="a0"/>
    <w:uiPriority w:val="99"/>
    <w:rsid w:val="002271B7"/>
    <w:rPr>
      <w:rFonts w:ascii="Palatino Linotype" w:hAnsi="Palatino Linotype" w:cs="Palatino Linotype"/>
      <w:b/>
      <w:bCs/>
      <w:i/>
      <w:iCs/>
      <w:color w:val="000000"/>
      <w:sz w:val="8"/>
      <w:szCs w:val="8"/>
    </w:rPr>
  </w:style>
  <w:style w:type="character" w:customStyle="1" w:styleId="FontStyle292">
    <w:name w:val="Font Style292"/>
    <w:basedOn w:val="a0"/>
    <w:uiPriority w:val="99"/>
    <w:rsid w:val="002271B7"/>
    <w:rPr>
      <w:rFonts w:ascii="Georgia" w:hAnsi="Georgia" w:cs="Georgia"/>
      <w:b/>
      <w:bCs/>
      <w:color w:val="000000"/>
      <w:sz w:val="36"/>
      <w:szCs w:val="36"/>
    </w:rPr>
  </w:style>
  <w:style w:type="character" w:customStyle="1" w:styleId="FontStyle293">
    <w:name w:val="Font Style293"/>
    <w:basedOn w:val="a0"/>
    <w:uiPriority w:val="99"/>
    <w:rsid w:val="002271B7"/>
    <w:rPr>
      <w:rFonts w:ascii="Bookman Old Style" w:hAnsi="Bookman Old Style" w:cs="Bookman Old Style"/>
      <w:b/>
      <w:bCs/>
      <w:color w:val="000000"/>
      <w:spacing w:val="50"/>
      <w:sz w:val="50"/>
      <w:szCs w:val="50"/>
    </w:rPr>
  </w:style>
  <w:style w:type="character" w:customStyle="1" w:styleId="FontStyle294">
    <w:name w:val="Font Style294"/>
    <w:basedOn w:val="a0"/>
    <w:uiPriority w:val="99"/>
    <w:rsid w:val="002271B7"/>
    <w:rPr>
      <w:rFonts w:ascii="Arial Narrow" w:hAnsi="Arial Narrow" w:cs="Arial Narrow"/>
      <w:color w:val="000000"/>
      <w:spacing w:val="30"/>
      <w:sz w:val="24"/>
      <w:szCs w:val="24"/>
    </w:rPr>
  </w:style>
  <w:style w:type="character" w:customStyle="1" w:styleId="FontStyle295">
    <w:name w:val="Font Style295"/>
    <w:basedOn w:val="a0"/>
    <w:uiPriority w:val="99"/>
    <w:rsid w:val="002271B7"/>
    <w:rPr>
      <w:rFonts w:ascii="Arial Narrow" w:hAnsi="Arial Narrow" w:cs="Arial Narrow"/>
      <w:color w:val="000000"/>
      <w:spacing w:val="20"/>
      <w:sz w:val="16"/>
      <w:szCs w:val="16"/>
    </w:rPr>
  </w:style>
  <w:style w:type="character" w:customStyle="1" w:styleId="FontStyle296">
    <w:name w:val="Font Style296"/>
    <w:basedOn w:val="a0"/>
    <w:uiPriority w:val="99"/>
    <w:rsid w:val="002271B7"/>
    <w:rPr>
      <w:rFonts w:ascii="Arial Narrow" w:hAnsi="Arial Narrow" w:cs="Arial Narrow"/>
      <w:color w:val="000000"/>
      <w:spacing w:val="30"/>
      <w:sz w:val="16"/>
      <w:szCs w:val="16"/>
    </w:rPr>
  </w:style>
  <w:style w:type="character" w:customStyle="1" w:styleId="FontStyle297">
    <w:name w:val="Font Style297"/>
    <w:basedOn w:val="a0"/>
    <w:uiPriority w:val="99"/>
    <w:rsid w:val="002271B7"/>
    <w:rPr>
      <w:rFonts w:ascii="Palatino Linotype" w:hAnsi="Palatino Linotype" w:cs="Palatino Linotype"/>
      <w:color w:val="000000"/>
      <w:spacing w:val="30"/>
      <w:sz w:val="12"/>
      <w:szCs w:val="12"/>
    </w:rPr>
  </w:style>
  <w:style w:type="character" w:customStyle="1" w:styleId="FontStyle298">
    <w:name w:val="Font Style298"/>
    <w:basedOn w:val="a0"/>
    <w:uiPriority w:val="99"/>
    <w:rsid w:val="002271B7"/>
    <w:rPr>
      <w:rFonts w:ascii="Palatino Linotype" w:hAnsi="Palatino Linotype" w:cs="Palatino Linotype"/>
      <w:smallCaps/>
      <w:color w:val="000000"/>
      <w:sz w:val="12"/>
      <w:szCs w:val="12"/>
    </w:rPr>
  </w:style>
  <w:style w:type="character" w:customStyle="1" w:styleId="FontStyle299">
    <w:name w:val="Font Style299"/>
    <w:basedOn w:val="a0"/>
    <w:uiPriority w:val="99"/>
    <w:rsid w:val="002271B7"/>
    <w:rPr>
      <w:rFonts w:ascii="Palatino Linotype" w:hAnsi="Palatino Linotype" w:cs="Palatino Linotype"/>
      <w:i/>
      <w:iCs/>
      <w:color w:val="000000"/>
      <w:sz w:val="16"/>
      <w:szCs w:val="16"/>
    </w:rPr>
  </w:style>
  <w:style w:type="character" w:customStyle="1" w:styleId="FontStyle300">
    <w:name w:val="Font Style300"/>
    <w:basedOn w:val="a0"/>
    <w:uiPriority w:val="99"/>
    <w:rsid w:val="002271B7"/>
    <w:rPr>
      <w:rFonts w:ascii="Franklin Gothic Heavy" w:hAnsi="Franklin Gothic Heavy" w:cs="Franklin Gothic Heavy"/>
      <w:color w:val="000000"/>
      <w:sz w:val="40"/>
      <w:szCs w:val="40"/>
    </w:rPr>
  </w:style>
  <w:style w:type="character" w:customStyle="1" w:styleId="FontStyle301">
    <w:name w:val="Font Style301"/>
    <w:basedOn w:val="a0"/>
    <w:uiPriority w:val="99"/>
    <w:rsid w:val="002271B7"/>
    <w:rPr>
      <w:rFonts w:ascii="Arial Narrow" w:hAnsi="Arial Narrow" w:cs="Arial Narrow"/>
      <w:color w:val="000000"/>
      <w:spacing w:val="10"/>
      <w:sz w:val="16"/>
      <w:szCs w:val="16"/>
    </w:rPr>
  </w:style>
  <w:style w:type="character" w:customStyle="1" w:styleId="FontStyle302">
    <w:name w:val="Font Style302"/>
    <w:basedOn w:val="a0"/>
    <w:uiPriority w:val="99"/>
    <w:rsid w:val="002271B7"/>
    <w:rPr>
      <w:rFonts w:ascii="Cordia New" w:hAnsi="Cordia New" w:cs="Cordia New"/>
      <w:b/>
      <w:bCs/>
      <w:color w:val="000000"/>
      <w:sz w:val="22"/>
      <w:szCs w:val="22"/>
    </w:rPr>
  </w:style>
  <w:style w:type="character" w:customStyle="1" w:styleId="FontStyle303">
    <w:name w:val="Font Style303"/>
    <w:basedOn w:val="a0"/>
    <w:uiPriority w:val="99"/>
    <w:rsid w:val="002271B7"/>
    <w:rPr>
      <w:rFonts w:ascii="Arial Narrow" w:hAnsi="Arial Narrow" w:cs="Arial Narrow"/>
      <w:color w:val="000000"/>
      <w:sz w:val="24"/>
      <w:szCs w:val="24"/>
    </w:rPr>
  </w:style>
  <w:style w:type="character" w:customStyle="1" w:styleId="FontStyle304">
    <w:name w:val="Font Style304"/>
    <w:basedOn w:val="a0"/>
    <w:uiPriority w:val="99"/>
    <w:rsid w:val="002271B7"/>
    <w:rPr>
      <w:rFonts w:ascii="Arial Narrow" w:hAnsi="Arial Narrow" w:cs="Arial Narrow"/>
      <w:i/>
      <w:iCs/>
      <w:color w:val="000000"/>
      <w:sz w:val="16"/>
      <w:szCs w:val="16"/>
    </w:rPr>
  </w:style>
  <w:style w:type="character" w:customStyle="1" w:styleId="FontStyle305">
    <w:name w:val="Font Style305"/>
    <w:basedOn w:val="a0"/>
    <w:uiPriority w:val="99"/>
    <w:rsid w:val="002271B7"/>
    <w:rPr>
      <w:rFonts w:ascii="Georgia" w:hAnsi="Georgia" w:cs="Georgia"/>
      <w:i/>
      <w:iCs/>
      <w:color w:val="000000"/>
      <w:sz w:val="12"/>
      <w:szCs w:val="12"/>
    </w:rPr>
  </w:style>
  <w:style w:type="character" w:customStyle="1" w:styleId="FontStyle306">
    <w:name w:val="Font Style306"/>
    <w:basedOn w:val="a0"/>
    <w:uiPriority w:val="99"/>
    <w:rsid w:val="002271B7"/>
    <w:rPr>
      <w:rFonts w:ascii="Bookman Old Style" w:hAnsi="Bookman Old Style" w:cs="Bookman Old Style"/>
      <w:b/>
      <w:bCs/>
      <w:color w:val="000000"/>
      <w:w w:val="20"/>
      <w:sz w:val="10"/>
      <w:szCs w:val="10"/>
    </w:rPr>
  </w:style>
  <w:style w:type="character" w:customStyle="1" w:styleId="FontStyle307">
    <w:name w:val="Font Style307"/>
    <w:basedOn w:val="a0"/>
    <w:uiPriority w:val="99"/>
    <w:rsid w:val="002271B7"/>
    <w:rPr>
      <w:rFonts w:ascii="Arial Narrow" w:hAnsi="Arial Narrow" w:cs="Arial Narrow"/>
      <w:color w:val="000000"/>
      <w:sz w:val="14"/>
      <w:szCs w:val="14"/>
    </w:rPr>
  </w:style>
  <w:style w:type="character" w:customStyle="1" w:styleId="FontStyle308">
    <w:name w:val="Font Style308"/>
    <w:basedOn w:val="a0"/>
    <w:uiPriority w:val="99"/>
    <w:rsid w:val="002271B7"/>
    <w:rPr>
      <w:rFonts w:ascii="Palatino Linotype" w:hAnsi="Palatino Linotype" w:cs="Palatino Linotype"/>
      <w:i/>
      <w:iCs/>
      <w:color w:val="000000"/>
      <w:spacing w:val="10"/>
      <w:sz w:val="16"/>
      <w:szCs w:val="16"/>
    </w:rPr>
  </w:style>
  <w:style w:type="character" w:customStyle="1" w:styleId="FontStyle309">
    <w:name w:val="Font Style309"/>
    <w:basedOn w:val="a0"/>
    <w:uiPriority w:val="99"/>
    <w:rsid w:val="002271B7"/>
    <w:rPr>
      <w:rFonts w:ascii="Palatino Linotype" w:hAnsi="Palatino Linotype" w:cs="Palatino Linotype"/>
      <w:i/>
      <w:iCs/>
      <w:color w:val="000000"/>
      <w:spacing w:val="-20"/>
      <w:sz w:val="72"/>
      <w:szCs w:val="72"/>
    </w:rPr>
  </w:style>
  <w:style w:type="character" w:customStyle="1" w:styleId="FontStyle310">
    <w:name w:val="Font Style310"/>
    <w:basedOn w:val="a0"/>
    <w:uiPriority w:val="99"/>
    <w:rsid w:val="002271B7"/>
    <w:rPr>
      <w:rFonts w:ascii="Bookman Old Style" w:hAnsi="Bookman Old Style" w:cs="Bookman Old Style"/>
      <w:b/>
      <w:bCs/>
      <w:color w:val="000000"/>
      <w:spacing w:val="-20"/>
      <w:sz w:val="50"/>
      <w:szCs w:val="50"/>
    </w:rPr>
  </w:style>
  <w:style w:type="character" w:customStyle="1" w:styleId="FontStyle311">
    <w:name w:val="Font Style311"/>
    <w:basedOn w:val="a0"/>
    <w:uiPriority w:val="99"/>
    <w:rsid w:val="002271B7"/>
    <w:rPr>
      <w:rFonts w:ascii="Cordia New" w:hAnsi="Cordia New" w:cs="Cordia New"/>
      <w:b/>
      <w:bCs/>
      <w:i/>
      <w:iCs/>
      <w:color w:val="000000"/>
      <w:sz w:val="22"/>
      <w:szCs w:val="22"/>
    </w:rPr>
  </w:style>
  <w:style w:type="character" w:customStyle="1" w:styleId="FontStyle312">
    <w:name w:val="Font Style312"/>
    <w:basedOn w:val="a0"/>
    <w:uiPriority w:val="99"/>
    <w:rsid w:val="002271B7"/>
    <w:rPr>
      <w:rFonts w:ascii="Palatino Linotype" w:hAnsi="Palatino Linotype" w:cs="Palatino Linotype"/>
      <w:i/>
      <w:iCs/>
      <w:smallCaps/>
      <w:color w:val="000000"/>
      <w:sz w:val="18"/>
      <w:szCs w:val="18"/>
    </w:rPr>
  </w:style>
  <w:style w:type="character" w:customStyle="1" w:styleId="FontStyle313">
    <w:name w:val="Font Style313"/>
    <w:basedOn w:val="a0"/>
    <w:uiPriority w:val="99"/>
    <w:rsid w:val="002271B7"/>
    <w:rPr>
      <w:rFonts w:ascii="Georgia" w:hAnsi="Georgia" w:cs="Georgia"/>
      <w:i/>
      <w:iCs/>
      <w:color w:val="000000"/>
      <w:spacing w:val="10"/>
      <w:sz w:val="18"/>
      <w:szCs w:val="18"/>
    </w:rPr>
  </w:style>
  <w:style w:type="character" w:customStyle="1" w:styleId="FontStyle314">
    <w:name w:val="Font Style314"/>
    <w:basedOn w:val="a0"/>
    <w:uiPriority w:val="99"/>
    <w:rsid w:val="002271B7"/>
    <w:rPr>
      <w:rFonts w:ascii="Palatino Linotype" w:hAnsi="Palatino Linotype" w:cs="Palatino Linotype"/>
      <w:smallCaps/>
      <w:color w:val="000000"/>
      <w:sz w:val="16"/>
      <w:szCs w:val="16"/>
    </w:rPr>
  </w:style>
  <w:style w:type="character" w:customStyle="1" w:styleId="FontStyle315">
    <w:name w:val="Font Style315"/>
    <w:basedOn w:val="a0"/>
    <w:uiPriority w:val="99"/>
    <w:rsid w:val="002271B7"/>
    <w:rPr>
      <w:rFonts w:ascii="Palatino Linotype" w:hAnsi="Palatino Linotype" w:cs="Palatino Linotype"/>
      <w:color w:val="000000"/>
      <w:sz w:val="18"/>
      <w:szCs w:val="18"/>
    </w:rPr>
  </w:style>
  <w:style w:type="character" w:customStyle="1" w:styleId="FontStyle316">
    <w:name w:val="Font Style316"/>
    <w:basedOn w:val="a0"/>
    <w:uiPriority w:val="99"/>
    <w:rsid w:val="002271B7"/>
    <w:rPr>
      <w:rFonts w:ascii="Arial Narrow" w:hAnsi="Arial Narrow" w:cs="Arial Narrow"/>
      <w:color w:val="000000"/>
      <w:spacing w:val="-10"/>
      <w:sz w:val="34"/>
      <w:szCs w:val="34"/>
    </w:rPr>
  </w:style>
  <w:style w:type="character" w:customStyle="1" w:styleId="FontStyle317">
    <w:name w:val="Font Style317"/>
    <w:basedOn w:val="a0"/>
    <w:uiPriority w:val="99"/>
    <w:rsid w:val="002271B7"/>
    <w:rPr>
      <w:rFonts w:ascii="Bookman Old Style" w:hAnsi="Bookman Old Style" w:cs="Bookman Old Style"/>
      <w:b/>
      <w:bCs/>
      <w:i/>
      <w:iCs/>
      <w:color w:val="000000"/>
      <w:spacing w:val="20"/>
      <w:sz w:val="10"/>
      <w:szCs w:val="10"/>
    </w:rPr>
  </w:style>
  <w:style w:type="character" w:customStyle="1" w:styleId="FontStyle318">
    <w:name w:val="Font Style318"/>
    <w:basedOn w:val="a0"/>
    <w:uiPriority w:val="99"/>
    <w:rsid w:val="002271B7"/>
    <w:rPr>
      <w:rFonts w:ascii="Gungsuh" w:eastAsia="Gungsuh" w:cs="Gungsuh"/>
      <w:color w:val="000000"/>
      <w:sz w:val="10"/>
      <w:szCs w:val="10"/>
    </w:rPr>
  </w:style>
  <w:style w:type="character" w:customStyle="1" w:styleId="FontStyle319">
    <w:name w:val="Font Style319"/>
    <w:basedOn w:val="a0"/>
    <w:uiPriority w:val="99"/>
    <w:rsid w:val="002271B7"/>
    <w:rPr>
      <w:rFonts w:ascii="Bookman Old Style" w:hAnsi="Bookman Old Style" w:cs="Bookman Old Style"/>
      <w:b/>
      <w:bCs/>
      <w:color w:val="000000"/>
      <w:spacing w:val="-10"/>
      <w:w w:val="250"/>
      <w:sz w:val="8"/>
      <w:szCs w:val="8"/>
    </w:rPr>
  </w:style>
  <w:style w:type="character" w:customStyle="1" w:styleId="FontStyle320">
    <w:name w:val="Font Style320"/>
    <w:basedOn w:val="a0"/>
    <w:uiPriority w:val="99"/>
    <w:rsid w:val="002271B7"/>
    <w:rPr>
      <w:rFonts w:ascii="Franklin Gothic Heavy" w:hAnsi="Franklin Gothic Heavy" w:cs="Franklin Gothic Heavy"/>
      <w:color w:val="000000"/>
      <w:sz w:val="24"/>
      <w:szCs w:val="24"/>
    </w:rPr>
  </w:style>
  <w:style w:type="character" w:customStyle="1" w:styleId="FontStyle321">
    <w:name w:val="Font Style321"/>
    <w:basedOn w:val="a0"/>
    <w:uiPriority w:val="99"/>
    <w:rsid w:val="002271B7"/>
    <w:rPr>
      <w:rFonts w:ascii="Franklin Gothic Demi Cond" w:hAnsi="Franklin Gothic Demi Cond" w:cs="Franklin Gothic Demi Cond"/>
      <w:b/>
      <w:bCs/>
      <w:color w:val="000000"/>
      <w:sz w:val="18"/>
      <w:szCs w:val="18"/>
    </w:rPr>
  </w:style>
  <w:style w:type="table" w:customStyle="1" w:styleId="112">
    <w:name w:val="Сетка таблицы11"/>
    <w:basedOn w:val="a1"/>
    <w:next w:val="af5"/>
    <w:uiPriority w:val="59"/>
    <w:rsid w:val="002271B7"/>
    <w:pPr>
      <w:spacing w:after="0" w:line="240" w:lineRule="auto"/>
    </w:pPr>
    <w:rPr>
      <w:rFonts w:ascii="Palatino Linotype"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67">
    <w:name w:val="Основной текст6"/>
    <w:basedOn w:val="a"/>
    <w:rsid w:val="00795DD8"/>
    <w:pPr>
      <w:shd w:val="clear" w:color="auto" w:fill="FFFFFF"/>
      <w:spacing w:after="180" w:line="0" w:lineRule="atLeast"/>
      <w:ind w:hanging="420"/>
      <w:jc w:val="both"/>
    </w:pPr>
    <w:rPr>
      <w:rFonts w:asciiTheme="minorHAnsi" w:eastAsiaTheme="minorHAnsi" w:hAnsiTheme="minorHAnsi" w:cs="Calibri"/>
      <w:color w:val="auto"/>
      <w:sz w:val="21"/>
      <w:szCs w:val="21"/>
      <w:lang w:eastAsia="en-US"/>
    </w:rPr>
  </w:style>
  <w:style w:type="paragraph" w:styleId="aff2">
    <w:name w:val="footnote text"/>
    <w:basedOn w:val="a"/>
    <w:link w:val="aff3"/>
    <w:uiPriority w:val="99"/>
    <w:semiHidden/>
    <w:unhideWhenUsed/>
    <w:rsid w:val="004D3EAA"/>
    <w:rPr>
      <w:sz w:val="20"/>
      <w:szCs w:val="20"/>
    </w:rPr>
  </w:style>
  <w:style w:type="character" w:customStyle="1" w:styleId="aff3">
    <w:name w:val="Текст сноски Знак"/>
    <w:basedOn w:val="a0"/>
    <w:link w:val="aff2"/>
    <w:uiPriority w:val="99"/>
    <w:semiHidden/>
    <w:rsid w:val="004D3EAA"/>
    <w:rPr>
      <w:rFonts w:ascii="Courier New" w:eastAsia="Courier New" w:hAnsi="Courier New" w:cs="Courier New"/>
      <w:color w:val="000000"/>
      <w:sz w:val="20"/>
      <w:szCs w:val="20"/>
      <w:lang w:eastAsia="ru-RU"/>
    </w:rPr>
  </w:style>
  <w:style w:type="character" w:styleId="aff4">
    <w:name w:val="footnote reference"/>
    <w:basedOn w:val="a0"/>
    <w:uiPriority w:val="99"/>
    <w:semiHidden/>
    <w:unhideWhenUsed/>
    <w:rsid w:val="004D3EAA"/>
    <w:rPr>
      <w:vertAlign w:val="superscript"/>
    </w:rPr>
  </w:style>
  <w:style w:type="character" w:customStyle="1" w:styleId="FontStyle196">
    <w:name w:val="Font Style196"/>
    <w:basedOn w:val="a0"/>
    <w:uiPriority w:val="99"/>
    <w:rsid w:val="00D25F40"/>
    <w:rPr>
      <w:rFonts w:ascii="Book Antiqua" w:hAnsi="Book Antiqua" w:cs="Book Antiqua"/>
      <w:b/>
      <w:bCs/>
      <w:color w:val="000000"/>
      <w:sz w:val="18"/>
      <w:szCs w:val="18"/>
    </w:rPr>
  </w:style>
  <w:style w:type="character" w:customStyle="1" w:styleId="FontStyle108">
    <w:name w:val="Font Style108"/>
    <w:basedOn w:val="a0"/>
    <w:uiPriority w:val="99"/>
    <w:rsid w:val="008716E8"/>
    <w:rPr>
      <w:rFonts w:ascii="Arial" w:hAnsi="Arial" w:cs="Arial"/>
      <w:color w:val="000000"/>
      <w:spacing w:val="10"/>
      <w:sz w:val="18"/>
      <w:szCs w:val="18"/>
    </w:rPr>
  </w:style>
  <w:style w:type="character" w:customStyle="1" w:styleId="FontStyle117">
    <w:name w:val="Font Style117"/>
    <w:basedOn w:val="a0"/>
    <w:uiPriority w:val="99"/>
    <w:rsid w:val="009A26A5"/>
    <w:rPr>
      <w:rFonts w:ascii="Times New Roman" w:hAnsi="Times New Roman" w:cs="Times New Roman"/>
      <w:color w:val="000000"/>
      <w:sz w:val="20"/>
      <w:szCs w:val="20"/>
    </w:rPr>
  </w:style>
  <w:style w:type="character" w:customStyle="1" w:styleId="FontStyle152">
    <w:name w:val="Font Style152"/>
    <w:basedOn w:val="a0"/>
    <w:uiPriority w:val="99"/>
    <w:rsid w:val="00E316EC"/>
    <w:rPr>
      <w:rFonts w:ascii="Arial" w:hAnsi="Arial" w:cs="Arial"/>
      <w:b/>
      <w:bCs/>
      <w:color w:val="000000"/>
      <w:sz w:val="56"/>
      <w:szCs w:val="56"/>
    </w:rPr>
  </w:style>
  <w:style w:type="character" w:customStyle="1" w:styleId="FontStyle11">
    <w:name w:val="Font Style11"/>
    <w:basedOn w:val="a0"/>
    <w:uiPriority w:val="99"/>
    <w:rsid w:val="00A5686D"/>
    <w:rPr>
      <w:rFonts w:ascii="Arial" w:hAnsi="Arial" w:cs="Arial"/>
      <w:color w:val="000000"/>
      <w:sz w:val="16"/>
      <w:szCs w:val="16"/>
    </w:rPr>
  </w:style>
  <w:style w:type="character" w:customStyle="1" w:styleId="FontStyle165">
    <w:name w:val="Font Style165"/>
    <w:basedOn w:val="a0"/>
    <w:uiPriority w:val="99"/>
    <w:rsid w:val="00D67D28"/>
    <w:rPr>
      <w:rFonts w:ascii="Arial" w:hAnsi="Arial" w:cs="Arial"/>
      <w:color w:val="000000"/>
      <w:spacing w:val="10"/>
      <w:sz w:val="18"/>
      <w:szCs w:val="18"/>
    </w:rPr>
  </w:style>
  <w:style w:type="character" w:customStyle="1" w:styleId="FontStyle110">
    <w:name w:val="Font Style110"/>
    <w:basedOn w:val="a0"/>
    <w:uiPriority w:val="99"/>
    <w:rsid w:val="00D67D28"/>
    <w:rPr>
      <w:rFonts w:ascii="Arial" w:hAnsi="Arial" w:cs="Arial"/>
      <w:color w:val="000000"/>
      <w:sz w:val="16"/>
      <w:szCs w:val="16"/>
    </w:rPr>
  </w:style>
  <w:style w:type="character" w:customStyle="1" w:styleId="FontStyle114">
    <w:name w:val="Font Style114"/>
    <w:basedOn w:val="a0"/>
    <w:uiPriority w:val="99"/>
    <w:rsid w:val="00D67D28"/>
    <w:rPr>
      <w:rFonts w:ascii="Times New Roman" w:hAnsi="Times New Roman" w:cs="Times New Roman"/>
      <w:b/>
      <w:bCs/>
      <w:color w:val="000000"/>
      <w:sz w:val="24"/>
      <w:szCs w:val="24"/>
    </w:rPr>
  </w:style>
  <w:style w:type="character" w:customStyle="1" w:styleId="FontStyle60">
    <w:name w:val="Font Style60"/>
    <w:basedOn w:val="a0"/>
    <w:uiPriority w:val="99"/>
    <w:rsid w:val="00D67D28"/>
    <w:rPr>
      <w:rFonts w:ascii="Courier New" w:hAnsi="Courier New" w:cs="Courier New"/>
      <w:b/>
      <w:bCs/>
      <w:color w:val="000000"/>
      <w:spacing w:val="20"/>
      <w:sz w:val="10"/>
      <w:szCs w:val="10"/>
    </w:rPr>
  </w:style>
  <w:style w:type="character" w:customStyle="1" w:styleId="FontStyle50">
    <w:name w:val="Font Style50"/>
    <w:uiPriority w:val="99"/>
    <w:rsid w:val="00D67D28"/>
    <w:rPr>
      <w:rFonts w:ascii="Arial" w:hAnsi="Arial" w:cs="Arial"/>
      <w:color w:val="000000"/>
      <w:sz w:val="16"/>
      <w:szCs w:val="16"/>
    </w:rPr>
  </w:style>
  <w:style w:type="character" w:customStyle="1" w:styleId="FontStyle55">
    <w:name w:val="Font Style55"/>
    <w:uiPriority w:val="99"/>
    <w:rsid w:val="00D67D28"/>
    <w:rPr>
      <w:rFonts w:ascii="Arial" w:hAnsi="Arial" w:cs="Arial"/>
      <w:color w:val="000000"/>
      <w:sz w:val="22"/>
      <w:szCs w:val="22"/>
    </w:rPr>
  </w:style>
  <w:style w:type="character" w:customStyle="1" w:styleId="FontStyle56">
    <w:name w:val="Font Style56"/>
    <w:uiPriority w:val="99"/>
    <w:rsid w:val="00D67D28"/>
    <w:rPr>
      <w:rFonts w:ascii="Book Antiqua" w:hAnsi="Book Antiqua" w:cs="Book Antiqua"/>
      <w:b/>
      <w:bCs/>
      <w:color w:val="000000"/>
      <w:sz w:val="18"/>
      <w:szCs w:val="18"/>
    </w:rPr>
  </w:style>
  <w:style w:type="character" w:customStyle="1" w:styleId="FontStyle28">
    <w:name w:val="Font Style28"/>
    <w:basedOn w:val="a0"/>
    <w:uiPriority w:val="99"/>
    <w:rsid w:val="00D67D28"/>
    <w:rPr>
      <w:rFonts w:ascii="Arial" w:hAnsi="Arial" w:cs="Arial"/>
      <w:color w:val="000000"/>
      <w:sz w:val="42"/>
      <w:szCs w:val="42"/>
    </w:rPr>
  </w:style>
  <w:style w:type="character" w:customStyle="1" w:styleId="113">
    <w:name w:val="Основной текст + 11"/>
    <w:aliases w:val="5 pt,Не полужирный"/>
    <w:rsid w:val="007004BA"/>
    <w:rPr>
      <w:rFonts w:ascii="Times New Roman" w:eastAsia="Times New Roman" w:hAnsi="Times New Roman" w:cs="Times New Roman" w:hint="default"/>
      <w:b/>
      <w:bCs/>
      <w:i w:val="0"/>
      <w:iCs w:val="0"/>
      <w:caps w:val="0"/>
      <w:smallCaps w:val="0"/>
      <w:strike w:val="0"/>
      <w:dstrike w:val="0"/>
      <w:color w:val="000000"/>
      <w:spacing w:val="0"/>
      <w:w w:val="100"/>
      <w:sz w:val="23"/>
      <w:szCs w:val="23"/>
      <w:u w:val="none"/>
      <w:effect w:val="none"/>
      <w:vertAlign w:val="baseli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9286">
      <w:bodyDiv w:val="1"/>
      <w:marLeft w:val="0"/>
      <w:marRight w:val="0"/>
      <w:marTop w:val="0"/>
      <w:marBottom w:val="0"/>
      <w:divBdr>
        <w:top w:val="none" w:sz="0" w:space="0" w:color="auto"/>
        <w:left w:val="none" w:sz="0" w:space="0" w:color="auto"/>
        <w:bottom w:val="none" w:sz="0" w:space="0" w:color="auto"/>
        <w:right w:val="none" w:sz="0" w:space="0" w:color="auto"/>
      </w:divBdr>
      <w:divsChild>
        <w:div w:id="707798491">
          <w:marLeft w:val="0"/>
          <w:marRight w:val="0"/>
          <w:marTop w:val="0"/>
          <w:marBottom w:val="0"/>
          <w:divBdr>
            <w:top w:val="none" w:sz="0" w:space="0" w:color="auto"/>
            <w:left w:val="none" w:sz="0" w:space="0" w:color="auto"/>
            <w:bottom w:val="none" w:sz="0" w:space="0" w:color="auto"/>
            <w:right w:val="none" w:sz="0" w:space="0" w:color="auto"/>
          </w:divBdr>
        </w:div>
        <w:div w:id="1570725010">
          <w:marLeft w:val="0"/>
          <w:marRight w:val="0"/>
          <w:marTop w:val="0"/>
          <w:marBottom w:val="0"/>
          <w:divBdr>
            <w:top w:val="none" w:sz="0" w:space="0" w:color="auto"/>
            <w:left w:val="none" w:sz="0" w:space="0" w:color="auto"/>
            <w:bottom w:val="none" w:sz="0" w:space="0" w:color="auto"/>
            <w:right w:val="none" w:sz="0" w:space="0" w:color="auto"/>
          </w:divBdr>
        </w:div>
      </w:divsChild>
    </w:div>
    <w:div w:id="26566266">
      <w:bodyDiv w:val="1"/>
      <w:marLeft w:val="0"/>
      <w:marRight w:val="0"/>
      <w:marTop w:val="0"/>
      <w:marBottom w:val="0"/>
      <w:divBdr>
        <w:top w:val="none" w:sz="0" w:space="0" w:color="auto"/>
        <w:left w:val="none" w:sz="0" w:space="0" w:color="auto"/>
        <w:bottom w:val="none" w:sz="0" w:space="0" w:color="auto"/>
        <w:right w:val="none" w:sz="0" w:space="0" w:color="auto"/>
      </w:divBdr>
      <w:divsChild>
        <w:div w:id="1091927878">
          <w:marLeft w:val="0"/>
          <w:marRight w:val="0"/>
          <w:marTop w:val="0"/>
          <w:marBottom w:val="0"/>
          <w:divBdr>
            <w:top w:val="none" w:sz="0" w:space="0" w:color="auto"/>
            <w:left w:val="none" w:sz="0" w:space="0" w:color="auto"/>
            <w:bottom w:val="none" w:sz="0" w:space="0" w:color="auto"/>
            <w:right w:val="none" w:sz="0" w:space="0" w:color="auto"/>
          </w:divBdr>
        </w:div>
        <w:div w:id="1142307170">
          <w:marLeft w:val="0"/>
          <w:marRight w:val="0"/>
          <w:marTop w:val="0"/>
          <w:marBottom w:val="0"/>
          <w:divBdr>
            <w:top w:val="none" w:sz="0" w:space="0" w:color="auto"/>
            <w:left w:val="none" w:sz="0" w:space="0" w:color="auto"/>
            <w:bottom w:val="none" w:sz="0" w:space="0" w:color="auto"/>
            <w:right w:val="none" w:sz="0" w:space="0" w:color="auto"/>
          </w:divBdr>
        </w:div>
        <w:div w:id="78137554">
          <w:marLeft w:val="0"/>
          <w:marRight w:val="0"/>
          <w:marTop w:val="0"/>
          <w:marBottom w:val="0"/>
          <w:divBdr>
            <w:top w:val="none" w:sz="0" w:space="0" w:color="auto"/>
            <w:left w:val="none" w:sz="0" w:space="0" w:color="auto"/>
            <w:bottom w:val="none" w:sz="0" w:space="0" w:color="auto"/>
            <w:right w:val="none" w:sz="0" w:space="0" w:color="auto"/>
          </w:divBdr>
        </w:div>
        <w:div w:id="1262448250">
          <w:marLeft w:val="0"/>
          <w:marRight w:val="0"/>
          <w:marTop w:val="0"/>
          <w:marBottom w:val="0"/>
          <w:divBdr>
            <w:top w:val="none" w:sz="0" w:space="0" w:color="auto"/>
            <w:left w:val="none" w:sz="0" w:space="0" w:color="auto"/>
            <w:bottom w:val="none" w:sz="0" w:space="0" w:color="auto"/>
            <w:right w:val="none" w:sz="0" w:space="0" w:color="auto"/>
          </w:divBdr>
        </w:div>
        <w:div w:id="1426029131">
          <w:marLeft w:val="0"/>
          <w:marRight w:val="0"/>
          <w:marTop w:val="0"/>
          <w:marBottom w:val="0"/>
          <w:divBdr>
            <w:top w:val="none" w:sz="0" w:space="0" w:color="auto"/>
            <w:left w:val="none" w:sz="0" w:space="0" w:color="auto"/>
            <w:bottom w:val="none" w:sz="0" w:space="0" w:color="auto"/>
            <w:right w:val="none" w:sz="0" w:space="0" w:color="auto"/>
          </w:divBdr>
        </w:div>
        <w:div w:id="681123709">
          <w:marLeft w:val="0"/>
          <w:marRight w:val="0"/>
          <w:marTop w:val="0"/>
          <w:marBottom w:val="0"/>
          <w:divBdr>
            <w:top w:val="none" w:sz="0" w:space="0" w:color="auto"/>
            <w:left w:val="none" w:sz="0" w:space="0" w:color="auto"/>
            <w:bottom w:val="none" w:sz="0" w:space="0" w:color="auto"/>
            <w:right w:val="none" w:sz="0" w:space="0" w:color="auto"/>
          </w:divBdr>
        </w:div>
      </w:divsChild>
    </w:div>
    <w:div w:id="135875562">
      <w:bodyDiv w:val="1"/>
      <w:marLeft w:val="0"/>
      <w:marRight w:val="0"/>
      <w:marTop w:val="0"/>
      <w:marBottom w:val="0"/>
      <w:divBdr>
        <w:top w:val="none" w:sz="0" w:space="0" w:color="auto"/>
        <w:left w:val="none" w:sz="0" w:space="0" w:color="auto"/>
        <w:bottom w:val="none" w:sz="0" w:space="0" w:color="auto"/>
        <w:right w:val="none" w:sz="0" w:space="0" w:color="auto"/>
      </w:divBdr>
      <w:divsChild>
        <w:div w:id="915743479">
          <w:marLeft w:val="0"/>
          <w:marRight w:val="0"/>
          <w:marTop w:val="0"/>
          <w:marBottom w:val="0"/>
          <w:divBdr>
            <w:top w:val="none" w:sz="0" w:space="0" w:color="auto"/>
            <w:left w:val="none" w:sz="0" w:space="0" w:color="auto"/>
            <w:bottom w:val="none" w:sz="0" w:space="0" w:color="auto"/>
            <w:right w:val="none" w:sz="0" w:space="0" w:color="auto"/>
          </w:divBdr>
        </w:div>
        <w:div w:id="1595939392">
          <w:marLeft w:val="0"/>
          <w:marRight w:val="0"/>
          <w:marTop w:val="0"/>
          <w:marBottom w:val="0"/>
          <w:divBdr>
            <w:top w:val="none" w:sz="0" w:space="0" w:color="auto"/>
            <w:left w:val="none" w:sz="0" w:space="0" w:color="auto"/>
            <w:bottom w:val="none" w:sz="0" w:space="0" w:color="auto"/>
            <w:right w:val="none" w:sz="0" w:space="0" w:color="auto"/>
          </w:divBdr>
        </w:div>
      </w:divsChild>
    </w:div>
    <w:div w:id="234821929">
      <w:bodyDiv w:val="1"/>
      <w:marLeft w:val="0"/>
      <w:marRight w:val="0"/>
      <w:marTop w:val="0"/>
      <w:marBottom w:val="0"/>
      <w:divBdr>
        <w:top w:val="none" w:sz="0" w:space="0" w:color="auto"/>
        <w:left w:val="none" w:sz="0" w:space="0" w:color="auto"/>
        <w:bottom w:val="none" w:sz="0" w:space="0" w:color="auto"/>
        <w:right w:val="none" w:sz="0" w:space="0" w:color="auto"/>
      </w:divBdr>
    </w:div>
    <w:div w:id="319846670">
      <w:bodyDiv w:val="1"/>
      <w:marLeft w:val="0"/>
      <w:marRight w:val="0"/>
      <w:marTop w:val="0"/>
      <w:marBottom w:val="0"/>
      <w:divBdr>
        <w:top w:val="none" w:sz="0" w:space="0" w:color="auto"/>
        <w:left w:val="none" w:sz="0" w:space="0" w:color="auto"/>
        <w:bottom w:val="none" w:sz="0" w:space="0" w:color="auto"/>
        <w:right w:val="none" w:sz="0" w:space="0" w:color="auto"/>
      </w:divBdr>
    </w:div>
    <w:div w:id="326518774">
      <w:bodyDiv w:val="1"/>
      <w:marLeft w:val="0"/>
      <w:marRight w:val="0"/>
      <w:marTop w:val="0"/>
      <w:marBottom w:val="0"/>
      <w:divBdr>
        <w:top w:val="none" w:sz="0" w:space="0" w:color="auto"/>
        <w:left w:val="none" w:sz="0" w:space="0" w:color="auto"/>
        <w:bottom w:val="none" w:sz="0" w:space="0" w:color="auto"/>
        <w:right w:val="none" w:sz="0" w:space="0" w:color="auto"/>
      </w:divBdr>
      <w:divsChild>
        <w:div w:id="865142583">
          <w:marLeft w:val="0"/>
          <w:marRight w:val="0"/>
          <w:marTop w:val="0"/>
          <w:marBottom w:val="0"/>
          <w:divBdr>
            <w:top w:val="none" w:sz="0" w:space="0" w:color="auto"/>
            <w:left w:val="none" w:sz="0" w:space="0" w:color="auto"/>
            <w:bottom w:val="none" w:sz="0" w:space="0" w:color="auto"/>
            <w:right w:val="none" w:sz="0" w:space="0" w:color="auto"/>
          </w:divBdr>
        </w:div>
        <w:div w:id="1651013900">
          <w:marLeft w:val="0"/>
          <w:marRight w:val="0"/>
          <w:marTop w:val="0"/>
          <w:marBottom w:val="0"/>
          <w:divBdr>
            <w:top w:val="none" w:sz="0" w:space="0" w:color="auto"/>
            <w:left w:val="none" w:sz="0" w:space="0" w:color="auto"/>
            <w:bottom w:val="none" w:sz="0" w:space="0" w:color="auto"/>
            <w:right w:val="none" w:sz="0" w:space="0" w:color="auto"/>
          </w:divBdr>
        </w:div>
        <w:div w:id="1621257338">
          <w:marLeft w:val="0"/>
          <w:marRight w:val="0"/>
          <w:marTop w:val="0"/>
          <w:marBottom w:val="0"/>
          <w:divBdr>
            <w:top w:val="none" w:sz="0" w:space="0" w:color="auto"/>
            <w:left w:val="none" w:sz="0" w:space="0" w:color="auto"/>
            <w:bottom w:val="none" w:sz="0" w:space="0" w:color="auto"/>
            <w:right w:val="none" w:sz="0" w:space="0" w:color="auto"/>
          </w:divBdr>
        </w:div>
        <w:div w:id="620764856">
          <w:marLeft w:val="0"/>
          <w:marRight w:val="0"/>
          <w:marTop w:val="0"/>
          <w:marBottom w:val="0"/>
          <w:divBdr>
            <w:top w:val="none" w:sz="0" w:space="0" w:color="auto"/>
            <w:left w:val="none" w:sz="0" w:space="0" w:color="auto"/>
            <w:bottom w:val="none" w:sz="0" w:space="0" w:color="auto"/>
            <w:right w:val="none" w:sz="0" w:space="0" w:color="auto"/>
          </w:divBdr>
        </w:div>
      </w:divsChild>
    </w:div>
    <w:div w:id="440418526">
      <w:bodyDiv w:val="1"/>
      <w:marLeft w:val="0"/>
      <w:marRight w:val="0"/>
      <w:marTop w:val="0"/>
      <w:marBottom w:val="0"/>
      <w:divBdr>
        <w:top w:val="none" w:sz="0" w:space="0" w:color="auto"/>
        <w:left w:val="none" w:sz="0" w:space="0" w:color="auto"/>
        <w:bottom w:val="none" w:sz="0" w:space="0" w:color="auto"/>
        <w:right w:val="none" w:sz="0" w:space="0" w:color="auto"/>
      </w:divBdr>
    </w:div>
    <w:div w:id="500395477">
      <w:bodyDiv w:val="1"/>
      <w:marLeft w:val="0"/>
      <w:marRight w:val="0"/>
      <w:marTop w:val="0"/>
      <w:marBottom w:val="0"/>
      <w:divBdr>
        <w:top w:val="none" w:sz="0" w:space="0" w:color="auto"/>
        <w:left w:val="none" w:sz="0" w:space="0" w:color="auto"/>
        <w:bottom w:val="none" w:sz="0" w:space="0" w:color="auto"/>
        <w:right w:val="none" w:sz="0" w:space="0" w:color="auto"/>
      </w:divBdr>
    </w:div>
    <w:div w:id="511997536">
      <w:bodyDiv w:val="1"/>
      <w:marLeft w:val="0"/>
      <w:marRight w:val="0"/>
      <w:marTop w:val="0"/>
      <w:marBottom w:val="0"/>
      <w:divBdr>
        <w:top w:val="none" w:sz="0" w:space="0" w:color="auto"/>
        <w:left w:val="none" w:sz="0" w:space="0" w:color="auto"/>
        <w:bottom w:val="none" w:sz="0" w:space="0" w:color="auto"/>
        <w:right w:val="none" w:sz="0" w:space="0" w:color="auto"/>
      </w:divBdr>
      <w:divsChild>
        <w:div w:id="532428097">
          <w:marLeft w:val="0"/>
          <w:marRight w:val="0"/>
          <w:marTop w:val="0"/>
          <w:marBottom w:val="0"/>
          <w:divBdr>
            <w:top w:val="none" w:sz="0" w:space="0" w:color="auto"/>
            <w:left w:val="none" w:sz="0" w:space="0" w:color="auto"/>
            <w:bottom w:val="none" w:sz="0" w:space="0" w:color="auto"/>
            <w:right w:val="none" w:sz="0" w:space="0" w:color="auto"/>
          </w:divBdr>
        </w:div>
        <w:div w:id="298415572">
          <w:marLeft w:val="0"/>
          <w:marRight w:val="0"/>
          <w:marTop w:val="0"/>
          <w:marBottom w:val="0"/>
          <w:divBdr>
            <w:top w:val="none" w:sz="0" w:space="0" w:color="auto"/>
            <w:left w:val="none" w:sz="0" w:space="0" w:color="auto"/>
            <w:bottom w:val="none" w:sz="0" w:space="0" w:color="auto"/>
            <w:right w:val="none" w:sz="0" w:space="0" w:color="auto"/>
          </w:divBdr>
        </w:div>
        <w:div w:id="2050909298">
          <w:marLeft w:val="0"/>
          <w:marRight w:val="0"/>
          <w:marTop w:val="0"/>
          <w:marBottom w:val="0"/>
          <w:divBdr>
            <w:top w:val="none" w:sz="0" w:space="0" w:color="auto"/>
            <w:left w:val="none" w:sz="0" w:space="0" w:color="auto"/>
            <w:bottom w:val="none" w:sz="0" w:space="0" w:color="auto"/>
            <w:right w:val="none" w:sz="0" w:space="0" w:color="auto"/>
          </w:divBdr>
        </w:div>
      </w:divsChild>
    </w:div>
    <w:div w:id="527111682">
      <w:bodyDiv w:val="1"/>
      <w:marLeft w:val="0"/>
      <w:marRight w:val="0"/>
      <w:marTop w:val="0"/>
      <w:marBottom w:val="0"/>
      <w:divBdr>
        <w:top w:val="none" w:sz="0" w:space="0" w:color="auto"/>
        <w:left w:val="none" w:sz="0" w:space="0" w:color="auto"/>
        <w:bottom w:val="none" w:sz="0" w:space="0" w:color="auto"/>
        <w:right w:val="none" w:sz="0" w:space="0" w:color="auto"/>
      </w:divBdr>
    </w:div>
    <w:div w:id="601647354">
      <w:bodyDiv w:val="1"/>
      <w:marLeft w:val="0"/>
      <w:marRight w:val="0"/>
      <w:marTop w:val="0"/>
      <w:marBottom w:val="0"/>
      <w:divBdr>
        <w:top w:val="none" w:sz="0" w:space="0" w:color="auto"/>
        <w:left w:val="none" w:sz="0" w:space="0" w:color="auto"/>
        <w:bottom w:val="none" w:sz="0" w:space="0" w:color="auto"/>
        <w:right w:val="none" w:sz="0" w:space="0" w:color="auto"/>
      </w:divBdr>
      <w:divsChild>
        <w:div w:id="1374186676">
          <w:marLeft w:val="0"/>
          <w:marRight w:val="0"/>
          <w:marTop w:val="0"/>
          <w:marBottom w:val="0"/>
          <w:divBdr>
            <w:top w:val="none" w:sz="0" w:space="0" w:color="auto"/>
            <w:left w:val="none" w:sz="0" w:space="0" w:color="auto"/>
            <w:bottom w:val="none" w:sz="0" w:space="0" w:color="auto"/>
            <w:right w:val="none" w:sz="0" w:space="0" w:color="auto"/>
          </w:divBdr>
        </w:div>
        <w:div w:id="1731269431">
          <w:marLeft w:val="0"/>
          <w:marRight w:val="0"/>
          <w:marTop w:val="0"/>
          <w:marBottom w:val="0"/>
          <w:divBdr>
            <w:top w:val="none" w:sz="0" w:space="0" w:color="auto"/>
            <w:left w:val="none" w:sz="0" w:space="0" w:color="auto"/>
            <w:bottom w:val="none" w:sz="0" w:space="0" w:color="auto"/>
            <w:right w:val="none" w:sz="0" w:space="0" w:color="auto"/>
          </w:divBdr>
        </w:div>
      </w:divsChild>
    </w:div>
    <w:div w:id="619997995">
      <w:bodyDiv w:val="1"/>
      <w:marLeft w:val="0"/>
      <w:marRight w:val="0"/>
      <w:marTop w:val="0"/>
      <w:marBottom w:val="0"/>
      <w:divBdr>
        <w:top w:val="none" w:sz="0" w:space="0" w:color="auto"/>
        <w:left w:val="none" w:sz="0" w:space="0" w:color="auto"/>
        <w:bottom w:val="none" w:sz="0" w:space="0" w:color="auto"/>
        <w:right w:val="none" w:sz="0" w:space="0" w:color="auto"/>
      </w:divBdr>
    </w:div>
    <w:div w:id="620457819">
      <w:bodyDiv w:val="1"/>
      <w:marLeft w:val="0"/>
      <w:marRight w:val="0"/>
      <w:marTop w:val="0"/>
      <w:marBottom w:val="0"/>
      <w:divBdr>
        <w:top w:val="none" w:sz="0" w:space="0" w:color="auto"/>
        <w:left w:val="none" w:sz="0" w:space="0" w:color="auto"/>
        <w:bottom w:val="none" w:sz="0" w:space="0" w:color="auto"/>
        <w:right w:val="none" w:sz="0" w:space="0" w:color="auto"/>
      </w:divBdr>
      <w:divsChild>
        <w:div w:id="950363093">
          <w:marLeft w:val="0"/>
          <w:marRight w:val="0"/>
          <w:marTop w:val="0"/>
          <w:marBottom w:val="0"/>
          <w:divBdr>
            <w:top w:val="none" w:sz="0" w:space="0" w:color="auto"/>
            <w:left w:val="none" w:sz="0" w:space="0" w:color="auto"/>
            <w:bottom w:val="none" w:sz="0" w:space="0" w:color="auto"/>
            <w:right w:val="none" w:sz="0" w:space="0" w:color="auto"/>
          </w:divBdr>
        </w:div>
        <w:div w:id="386804336">
          <w:marLeft w:val="0"/>
          <w:marRight w:val="0"/>
          <w:marTop w:val="0"/>
          <w:marBottom w:val="0"/>
          <w:divBdr>
            <w:top w:val="none" w:sz="0" w:space="0" w:color="auto"/>
            <w:left w:val="none" w:sz="0" w:space="0" w:color="auto"/>
            <w:bottom w:val="none" w:sz="0" w:space="0" w:color="auto"/>
            <w:right w:val="none" w:sz="0" w:space="0" w:color="auto"/>
          </w:divBdr>
        </w:div>
      </w:divsChild>
    </w:div>
    <w:div w:id="627467798">
      <w:bodyDiv w:val="1"/>
      <w:marLeft w:val="0"/>
      <w:marRight w:val="0"/>
      <w:marTop w:val="0"/>
      <w:marBottom w:val="0"/>
      <w:divBdr>
        <w:top w:val="none" w:sz="0" w:space="0" w:color="auto"/>
        <w:left w:val="none" w:sz="0" w:space="0" w:color="auto"/>
        <w:bottom w:val="none" w:sz="0" w:space="0" w:color="auto"/>
        <w:right w:val="none" w:sz="0" w:space="0" w:color="auto"/>
      </w:divBdr>
      <w:divsChild>
        <w:div w:id="918439485">
          <w:marLeft w:val="0"/>
          <w:marRight w:val="0"/>
          <w:marTop w:val="0"/>
          <w:marBottom w:val="0"/>
          <w:divBdr>
            <w:top w:val="none" w:sz="0" w:space="0" w:color="auto"/>
            <w:left w:val="none" w:sz="0" w:space="0" w:color="auto"/>
            <w:bottom w:val="none" w:sz="0" w:space="0" w:color="auto"/>
            <w:right w:val="none" w:sz="0" w:space="0" w:color="auto"/>
          </w:divBdr>
        </w:div>
        <w:div w:id="473376798">
          <w:marLeft w:val="0"/>
          <w:marRight w:val="0"/>
          <w:marTop w:val="0"/>
          <w:marBottom w:val="0"/>
          <w:divBdr>
            <w:top w:val="none" w:sz="0" w:space="0" w:color="auto"/>
            <w:left w:val="none" w:sz="0" w:space="0" w:color="auto"/>
            <w:bottom w:val="none" w:sz="0" w:space="0" w:color="auto"/>
            <w:right w:val="none" w:sz="0" w:space="0" w:color="auto"/>
          </w:divBdr>
        </w:div>
      </w:divsChild>
    </w:div>
    <w:div w:id="654921633">
      <w:bodyDiv w:val="1"/>
      <w:marLeft w:val="0"/>
      <w:marRight w:val="0"/>
      <w:marTop w:val="0"/>
      <w:marBottom w:val="0"/>
      <w:divBdr>
        <w:top w:val="none" w:sz="0" w:space="0" w:color="auto"/>
        <w:left w:val="none" w:sz="0" w:space="0" w:color="auto"/>
        <w:bottom w:val="none" w:sz="0" w:space="0" w:color="auto"/>
        <w:right w:val="none" w:sz="0" w:space="0" w:color="auto"/>
      </w:divBdr>
      <w:divsChild>
        <w:div w:id="425082292">
          <w:marLeft w:val="0"/>
          <w:marRight w:val="0"/>
          <w:marTop w:val="0"/>
          <w:marBottom w:val="0"/>
          <w:divBdr>
            <w:top w:val="none" w:sz="0" w:space="0" w:color="auto"/>
            <w:left w:val="none" w:sz="0" w:space="0" w:color="auto"/>
            <w:bottom w:val="none" w:sz="0" w:space="0" w:color="auto"/>
            <w:right w:val="none" w:sz="0" w:space="0" w:color="auto"/>
          </w:divBdr>
        </w:div>
        <w:div w:id="800852295">
          <w:marLeft w:val="0"/>
          <w:marRight w:val="0"/>
          <w:marTop w:val="0"/>
          <w:marBottom w:val="0"/>
          <w:divBdr>
            <w:top w:val="none" w:sz="0" w:space="0" w:color="auto"/>
            <w:left w:val="none" w:sz="0" w:space="0" w:color="auto"/>
            <w:bottom w:val="none" w:sz="0" w:space="0" w:color="auto"/>
            <w:right w:val="none" w:sz="0" w:space="0" w:color="auto"/>
          </w:divBdr>
        </w:div>
        <w:div w:id="1741520255">
          <w:marLeft w:val="0"/>
          <w:marRight w:val="0"/>
          <w:marTop w:val="0"/>
          <w:marBottom w:val="0"/>
          <w:divBdr>
            <w:top w:val="none" w:sz="0" w:space="0" w:color="auto"/>
            <w:left w:val="none" w:sz="0" w:space="0" w:color="auto"/>
            <w:bottom w:val="none" w:sz="0" w:space="0" w:color="auto"/>
            <w:right w:val="none" w:sz="0" w:space="0" w:color="auto"/>
          </w:divBdr>
        </w:div>
      </w:divsChild>
    </w:div>
    <w:div w:id="660816107">
      <w:bodyDiv w:val="1"/>
      <w:marLeft w:val="0"/>
      <w:marRight w:val="0"/>
      <w:marTop w:val="0"/>
      <w:marBottom w:val="0"/>
      <w:divBdr>
        <w:top w:val="none" w:sz="0" w:space="0" w:color="auto"/>
        <w:left w:val="none" w:sz="0" w:space="0" w:color="auto"/>
        <w:bottom w:val="none" w:sz="0" w:space="0" w:color="auto"/>
        <w:right w:val="none" w:sz="0" w:space="0" w:color="auto"/>
      </w:divBdr>
    </w:div>
    <w:div w:id="685600452">
      <w:bodyDiv w:val="1"/>
      <w:marLeft w:val="0"/>
      <w:marRight w:val="0"/>
      <w:marTop w:val="0"/>
      <w:marBottom w:val="0"/>
      <w:divBdr>
        <w:top w:val="none" w:sz="0" w:space="0" w:color="auto"/>
        <w:left w:val="none" w:sz="0" w:space="0" w:color="auto"/>
        <w:bottom w:val="none" w:sz="0" w:space="0" w:color="auto"/>
        <w:right w:val="none" w:sz="0" w:space="0" w:color="auto"/>
      </w:divBdr>
      <w:divsChild>
        <w:div w:id="1574312799">
          <w:marLeft w:val="0"/>
          <w:marRight w:val="0"/>
          <w:marTop w:val="0"/>
          <w:marBottom w:val="0"/>
          <w:divBdr>
            <w:top w:val="none" w:sz="0" w:space="0" w:color="auto"/>
            <w:left w:val="none" w:sz="0" w:space="0" w:color="auto"/>
            <w:bottom w:val="none" w:sz="0" w:space="0" w:color="auto"/>
            <w:right w:val="none" w:sz="0" w:space="0" w:color="auto"/>
          </w:divBdr>
        </w:div>
      </w:divsChild>
    </w:div>
    <w:div w:id="777986720">
      <w:bodyDiv w:val="1"/>
      <w:marLeft w:val="0"/>
      <w:marRight w:val="0"/>
      <w:marTop w:val="0"/>
      <w:marBottom w:val="0"/>
      <w:divBdr>
        <w:top w:val="none" w:sz="0" w:space="0" w:color="auto"/>
        <w:left w:val="none" w:sz="0" w:space="0" w:color="auto"/>
        <w:bottom w:val="none" w:sz="0" w:space="0" w:color="auto"/>
        <w:right w:val="none" w:sz="0" w:space="0" w:color="auto"/>
      </w:divBdr>
    </w:div>
    <w:div w:id="789007264">
      <w:bodyDiv w:val="1"/>
      <w:marLeft w:val="0"/>
      <w:marRight w:val="0"/>
      <w:marTop w:val="0"/>
      <w:marBottom w:val="0"/>
      <w:divBdr>
        <w:top w:val="none" w:sz="0" w:space="0" w:color="auto"/>
        <w:left w:val="none" w:sz="0" w:space="0" w:color="auto"/>
        <w:bottom w:val="none" w:sz="0" w:space="0" w:color="auto"/>
        <w:right w:val="none" w:sz="0" w:space="0" w:color="auto"/>
      </w:divBdr>
      <w:divsChild>
        <w:div w:id="927345931">
          <w:marLeft w:val="0"/>
          <w:marRight w:val="0"/>
          <w:marTop w:val="0"/>
          <w:marBottom w:val="0"/>
          <w:divBdr>
            <w:top w:val="none" w:sz="0" w:space="0" w:color="auto"/>
            <w:left w:val="none" w:sz="0" w:space="0" w:color="auto"/>
            <w:bottom w:val="none" w:sz="0" w:space="0" w:color="auto"/>
            <w:right w:val="none" w:sz="0" w:space="0" w:color="auto"/>
          </w:divBdr>
        </w:div>
        <w:div w:id="347871072">
          <w:marLeft w:val="0"/>
          <w:marRight w:val="0"/>
          <w:marTop w:val="0"/>
          <w:marBottom w:val="0"/>
          <w:divBdr>
            <w:top w:val="none" w:sz="0" w:space="0" w:color="auto"/>
            <w:left w:val="none" w:sz="0" w:space="0" w:color="auto"/>
            <w:bottom w:val="none" w:sz="0" w:space="0" w:color="auto"/>
            <w:right w:val="none" w:sz="0" w:space="0" w:color="auto"/>
          </w:divBdr>
        </w:div>
        <w:div w:id="1443844885">
          <w:marLeft w:val="0"/>
          <w:marRight w:val="0"/>
          <w:marTop w:val="0"/>
          <w:marBottom w:val="0"/>
          <w:divBdr>
            <w:top w:val="none" w:sz="0" w:space="0" w:color="auto"/>
            <w:left w:val="none" w:sz="0" w:space="0" w:color="auto"/>
            <w:bottom w:val="none" w:sz="0" w:space="0" w:color="auto"/>
            <w:right w:val="none" w:sz="0" w:space="0" w:color="auto"/>
          </w:divBdr>
        </w:div>
        <w:div w:id="1808743096">
          <w:marLeft w:val="0"/>
          <w:marRight w:val="0"/>
          <w:marTop w:val="0"/>
          <w:marBottom w:val="0"/>
          <w:divBdr>
            <w:top w:val="none" w:sz="0" w:space="0" w:color="auto"/>
            <w:left w:val="none" w:sz="0" w:space="0" w:color="auto"/>
            <w:bottom w:val="none" w:sz="0" w:space="0" w:color="auto"/>
            <w:right w:val="none" w:sz="0" w:space="0" w:color="auto"/>
          </w:divBdr>
        </w:div>
      </w:divsChild>
    </w:div>
    <w:div w:id="789401646">
      <w:bodyDiv w:val="1"/>
      <w:marLeft w:val="0"/>
      <w:marRight w:val="0"/>
      <w:marTop w:val="0"/>
      <w:marBottom w:val="0"/>
      <w:divBdr>
        <w:top w:val="none" w:sz="0" w:space="0" w:color="auto"/>
        <w:left w:val="none" w:sz="0" w:space="0" w:color="auto"/>
        <w:bottom w:val="none" w:sz="0" w:space="0" w:color="auto"/>
        <w:right w:val="none" w:sz="0" w:space="0" w:color="auto"/>
      </w:divBdr>
    </w:div>
    <w:div w:id="806625758">
      <w:bodyDiv w:val="1"/>
      <w:marLeft w:val="0"/>
      <w:marRight w:val="0"/>
      <w:marTop w:val="0"/>
      <w:marBottom w:val="0"/>
      <w:divBdr>
        <w:top w:val="none" w:sz="0" w:space="0" w:color="auto"/>
        <w:left w:val="none" w:sz="0" w:space="0" w:color="auto"/>
        <w:bottom w:val="none" w:sz="0" w:space="0" w:color="auto"/>
        <w:right w:val="none" w:sz="0" w:space="0" w:color="auto"/>
      </w:divBdr>
      <w:divsChild>
        <w:div w:id="301355265">
          <w:marLeft w:val="0"/>
          <w:marRight w:val="0"/>
          <w:marTop w:val="0"/>
          <w:marBottom w:val="0"/>
          <w:divBdr>
            <w:top w:val="none" w:sz="0" w:space="0" w:color="auto"/>
            <w:left w:val="none" w:sz="0" w:space="0" w:color="auto"/>
            <w:bottom w:val="none" w:sz="0" w:space="0" w:color="auto"/>
            <w:right w:val="none" w:sz="0" w:space="0" w:color="auto"/>
          </w:divBdr>
        </w:div>
        <w:div w:id="602080361">
          <w:marLeft w:val="0"/>
          <w:marRight w:val="0"/>
          <w:marTop w:val="0"/>
          <w:marBottom w:val="0"/>
          <w:divBdr>
            <w:top w:val="none" w:sz="0" w:space="0" w:color="auto"/>
            <w:left w:val="none" w:sz="0" w:space="0" w:color="auto"/>
            <w:bottom w:val="none" w:sz="0" w:space="0" w:color="auto"/>
            <w:right w:val="none" w:sz="0" w:space="0" w:color="auto"/>
          </w:divBdr>
        </w:div>
      </w:divsChild>
    </w:div>
    <w:div w:id="829642050">
      <w:bodyDiv w:val="1"/>
      <w:marLeft w:val="0"/>
      <w:marRight w:val="0"/>
      <w:marTop w:val="0"/>
      <w:marBottom w:val="0"/>
      <w:divBdr>
        <w:top w:val="none" w:sz="0" w:space="0" w:color="auto"/>
        <w:left w:val="none" w:sz="0" w:space="0" w:color="auto"/>
        <w:bottom w:val="none" w:sz="0" w:space="0" w:color="auto"/>
        <w:right w:val="none" w:sz="0" w:space="0" w:color="auto"/>
      </w:divBdr>
      <w:divsChild>
        <w:div w:id="1694766394">
          <w:marLeft w:val="0"/>
          <w:marRight w:val="0"/>
          <w:marTop w:val="0"/>
          <w:marBottom w:val="0"/>
          <w:divBdr>
            <w:top w:val="none" w:sz="0" w:space="0" w:color="auto"/>
            <w:left w:val="none" w:sz="0" w:space="0" w:color="auto"/>
            <w:bottom w:val="none" w:sz="0" w:space="0" w:color="auto"/>
            <w:right w:val="none" w:sz="0" w:space="0" w:color="auto"/>
          </w:divBdr>
        </w:div>
        <w:div w:id="1685860324">
          <w:marLeft w:val="0"/>
          <w:marRight w:val="0"/>
          <w:marTop w:val="0"/>
          <w:marBottom w:val="0"/>
          <w:divBdr>
            <w:top w:val="none" w:sz="0" w:space="0" w:color="auto"/>
            <w:left w:val="none" w:sz="0" w:space="0" w:color="auto"/>
            <w:bottom w:val="none" w:sz="0" w:space="0" w:color="auto"/>
            <w:right w:val="none" w:sz="0" w:space="0" w:color="auto"/>
          </w:divBdr>
        </w:div>
        <w:div w:id="1213300089">
          <w:marLeft w:val="0"/>
          <w:marRight w:val="0"/>
          <w:marTop w:val="0"/>
          <w:marBottom w:val="0"/>
          <w:divBdr>
            <w:top w:val="none" w:sz="0" w:space="0" w:color="auto"/>
            <w:left w:val="none" w:sz="0" w:space="0" w:color="auto"/>
            <w:bottom w:val="none" w:sz="0" w:space="0" w:color="auto"/>
            <w:right w:val="none" w:sz="0" w:space="0" w:color="auto"/>
          </w:divBdr>
        </w:div>
      </w:divsChild>
    </w:div>
    <w:div w:id="907418794">
      <w:bodyDiv w:val="1"/>
      <w:marLeft w:val="0"/>
      <w:marRight w:val="0"/>
      <w:marTop w:val="0"/>
      <w:marBottom w:val="0"/>
      <w:divBdr>
        <w:top w:val="none" w:sz="0" w:space="0" w:color="auto"/>
        <w:left w:val="none" w:sz="0" w:space="0" w:color="auto"/>
        <w:bottom w:val="none" w:sz="0" w:space="0" w:color="auto"/>
        <w:right w:val="none" w:sz="0" w:space="0" w:color="auto"/>
      </w:divBdr>
      <w:divsChild>
        <w:div w:id="185601430">
          <w:marLeft w:val="0"/>
          <w:marRight w:val="0"/>
          <w:marTop w:val="0"/>
          <w:marBottom w:val="0"/>
          <w:divBdr>
            <w:top w:val="none" w:sz="0" w:space="0" w:color="auto"/>
            <w:left w:val="none" w:sz="0" w:space="0" w:color="auto"/>
            <w:bottom w:val="none" w:sz="0" w:space="0" w:color="auto"/>
            <w:right w:val="none" w:sz="0" w:space="0" w:color="auto"/>
          </w:divBdr>
        </w:div>
        <w:div w:id="1278828615">
          <w:marLeft w:val="0"/>
          <w:marRight w:val="0"/>
          <w:marTop w:val="0"/>
          <w:marBottom w:val="0"/>
          <w:divBdr>
            <w:top w:val="none" w:sz="0" w:space="0" w:color="auto"/>
            <w:left w:val="none" w:sz="0" w:space="0" w:color="auto"/>
            <w:bottom w:val="none" w:sz="0" w:space="0" w:color="auto"/>
            <w:right w:val="none" w:sz="0" w:space="0" w:color="auto"/>
          </w:divBdr>
        </w:div>
      </w:divsChild>
    </w:div>
    <w:div w:id="959918271">
      <w:bodyDiv w:val="1"/>
      <w:marLeft w:val="0"/>
      <w:marRight w:val="0"/>
      <w:marTop w:val="0"/>
      <w:marBottom w:val="0"/>
      <w:divBdr>
        <w:top w:val="none" w:sz="0" w:space="0" w:color="auto"/>
        <w:left w:val="none" w:sz="0" w:space="0" w:color="auto"/>
        <w:bottom w:val="none" w:sz="0" w:space="0" w:color="auto"/>
        <w:right w:val="none" w:sz="0" w:space="0" w:color="auto"/>
      </w:divBdr>
      <w:divsChild>
        <w:div w:id="1121534914">
          <w:marLeft w:val="0"/>
          <w:marRight w:val="0"/>
          <w:marTop w:val="0"/>
          <w:marBottom w:val="0"/>
          <w:divBdr>
            <w:top w:val="none" w:sz="0" w:space="0" w:color="auto"/>
            <w:left w:val="none" w:sz="0" w:space="0" w:color="auto"/>
            <w:bottom w:val="none" w:sz="0" w:space="0" w:color="auto"/>
            <w:right w:val="none" w:sz="0" w:space="0" w:color="auto"/>
          </w:divBdr>
        </w:div>
        <w:div w:id="42758837">
          <w:marLeft w:val="0"/>
          <w:marRight w:val="0"/>
          <w:marTop w:val="0"/>
          <w:marBottom w:val="0"/>
          <w:divBdr>
            <w:top w:val="none" w:sz="0" w:space="0" w:color="auto"/>
            <w:left w:val="none" w:sz="0" w:space="0" w:color="auto"/>
            <w:bottom w:val="none" w:sz="0" w:space="0" w:color="auto"/>
            <w:right w:val="none" w:sz="0" w:space="0" w:color="auto"/>
          </w:divBdr>
        </w:div>
        <w:div w:id="699164477">
          <w:marLeft w:val="0"/>
          <w:marRight w:val="0"/>
          <w:marTop w:val="0"/>
          <w:marBottom w:val="0"/>
          <w:divBdr>
            <w:top w:val="none" w:sz="0" w:space="0" w:color="auto"/>
            <w:left w:val="none" w:sz="0" w:space="0" w:color="auto"/>
            <w:bottom w:val="none" w:sz="0" w:space="0" w:color="auto"/>
            <w:right w:val="none" w:sz="0" w:space="0" w:color="auto"/>
          </w:divBdr>
        </w:div>
      </w:divsChild>
    </w:div>
    <w:div w:id="989409689">
      <w:bodyDiv w:val="1"/>
      <w:marLeft w:val="0"/>
      <w:marRight w:val="0"/>
      <w:marTop w:val="0"/>
      <w:marBottom w:val="0"/>
      <w:divBdr>
        <w:top w:val="none" w:sz="0" w:space="0" w:color="auto"/>
        <w:left w:val="none" w:sz="0" w:space="0" w:color="auto"/>
        <w:bottom w:val="none" w:sz="0" w:space="0" w:color="auto"/>
        <w:right w:val="none" w:sz="0" w:space="0" w:color="auto"/>
      </w:divBdr>
      <w:divsChild>
        <w:div w:id="423841865">
          <w:marLeft w:val="0"/>
          <w:marRight w:val="0"/>
          <w:marTop w:val="0"/>
          <w:marBottom w:val="0"/>
          <w:divBdr>
            <w:top w:val="none" w:sz="0" w:space="0" w:color="auto"/>
            <w:left w:val="none" w:sz="0" w:space="0" w:color="auto"/>
            <w:bottom w:val="none" w:sz="0" w:space="0" w:color="auto"/>
            <w:right w:val="none" w:sz="0" w:space="0" w:color="auto"/>
          </w:divBdr>
        </w:div>
        <w:div w:id="588854630">
          <w:marLeft w:val="0"/>
          <w:marRight w:val="0"/>
          <w:marTop w:val="0"/>
          <w:marBottom w:val="0"/>
          <w:divBdr>
            <w:top w:val="none" w:sz="0" w:space="0" w:color="auto"/>
            <w:left w:val="none" w:sz="0" w:space="0" w:color="auto"/>
            <w:bottom w:val="none" w:sz="0" w:space="0" w:color="auto"/>
            <w:right w:val="none" w:sz="0" w:space="0" w:color="auto"/>
          </w:divBdr>
        </w:div>
        <w:div w:id="614949015">
          <w:marLeft w:val="0"/>
          <w:marRight w:val="0"/>
          <w:marTop w:val="0"/>
          <w:marBottom w:val="0"/>
          <w:divBdr>
            <w:top w:val="none" w:sz="0" w:space="0" w:color="auto"/>
            <w:left w:val="none" w:sz="0" w:space="0" w:color="auto"/>
            <w:bottom w:val="none" w:sz="0" w:space="0" w:color="auto"/>
            <w:right w:val="none" w:sz="0" w:space="0" w:color="auto"/>
          </w:divBdr>
        </w:div>
        <w:div w:id="886143478">
          <w:marLeft w:val="0"/>
          <w:marRight w:val="0"/>
          <w:marTop w:val="0"/>
          <w:marBottom w:val="0"/>
          <w:divBdr>
            <w:top w:val="none" w:sz="0" w:space="0" w:color="auto"/>
            <w:left w:val="none" w:sz="0" w:space="0" w:color="auto"/>
            <w:bottom w:val="none" w:sz="0" w:space="0" w:color="auto"/>
            <w:right w:val="none" w:sz="0" w:space="0" w:color="auto"/>
          </w:divBdr>
        </w:div>
        <w:div w:id="72317805">
          <w:marLeft w:val="0"/>
          <w:marRight w:val="0"/>
          <w:marTop w:val="0"/>
          <w:marBottom w:val="0"/>
          <w:divBdr>
            <w:top w:val="none" w:sz="0" w:space="0" w:color="auto"/>
            <w:left w:val="none" w:sz="0" w:space="0" w:color="auto"/>
            <w:bottom w:val="none" w:sz="0" w:space="0" w:color="auto"/>
            <w:right w:val="none" w:sz="0" w:space="0" w:color="auto"/>
          </w:divBdr>
        </w:div>
        <w:div w:id="888343087">
          <w:marLeft w:val="0"/>
          <w:marRight w:val="0"/>
          <w:marTop w:val="0"/>
          <w:marBottom w:val="0"/>
          <w:divBdr>
            <w:top w:val="none" w:sz="0" w:space="0" w:color="auto"/>
            <w:left w:val="none" w:sz="0" w:space="0" w:color="auto"/>
            <w:bottom w:val="none" w:sz="0" w:space="0" w:color="auto"/>
            <w:right w:val="none" w:sz="0" w:space="0" w:color="auto"/>
          </w:divBdr>
        </w:div>
      </w:divsChild>
    </w:div>
    <w:div w:id="1002046290">
      <w:bodyDiv w:val="1"/>
      <w:marLeft w:val="0"/>
      <w:marRight w:val="0"/>
      <w:marTop w:val="0"/>
      <w:marBottom w:val="0"/>
      <w:divBdr>
        <w:top w:val="none" w:sz="0" w:space="0" w:color="auto"/>
        <w:left w:val="none" w:sz="0" w:space="0" w:color="auto"/>
        <w:bottom w:val="none" w:sz="0" w:space="0" w:color="auto"/>
        <w:right w:val="none" w:sz="0" w:space="0" w:color="auto"/>
      </w:divBdr>
      <w:divsChild>
        <w:div w:id="649749521">
          <w:marLeft w:val="0"/>
          <w:marRight w:val="0"/>
          <w:marTop w:val="0"/>
          <w:marBottom w:val="0"/>
          <w:divBdr>
            <w:top w:val="none" w:sz="0" w:space="0" w:color="auto"/>
            <w:left w:val="none" w:sz="0" w:space="0" w:color="auto"/>
            <w:bottom w:val="none" w:sz="0" w:space="0" w:color="auto"/>
            <w:right w:val="none" w:sz="0" w:space="0" w:color="auto"/>
          </w:divBdr>
        </w:div>
        <w:div w:id="291517801">
          <w:marLeft w:val="0"/>
          <w:marRight w:val="0"/>
          <w:marTop w:val="0"/>
          <w:marBottom w:val="0"/>
          <w:divBdr>
            <w:top w:val="none" w:sz="0" w:space="0" w:color="auto"/>
            <w:left w:val="none" w:sz="0" w:space="0" w:color="auto"/>
            <w:bottom w:val="none" w:sz="0" w:space="0" w:color="auto"/>
            <w:right w:val="none" w:sz="0" w:space="0" w:color="auto"/>
          </w:divBdr>
        </w:div>
        <w:div w:id="324014776">
          <w:marLeft w:val="0"/>
          <w:marRight w:val="0"/>
          <w:marTop w:val="0"/>
          <w:marBottom w:val="0"/>
          <w:divBdr>
            <w:top w:val="none" w:sz="0" w:space="0" w:color="auto"/>
            <w:left w:val="none" w:sz="0" w:space="0" w:color="auto"/>
            <w:bottom w:val="none" w:sz="0" w:space="0" w:color="auto"/>
            <w:right w:val="none" w:sz="0" w:space="0" w:color="auto"/>
          </w:divBdr>
        </w:div>
      </w:divsChild>
    </w:div>
    <w:div w:id="1098140106">
      <w:bodyDiv w:val="1"/>
      <w:marLeft w:val="0"/>
      <w:marRight w:val="0"/>
      <w:marTop w:val="0"/>
      <w:marBottom w:val="0"/>
      <w:divBdr>
        <w:top w:val="none" w:sz="0" w:space="0" w:color="auto"/>
        <w:left w:val="none" w:sz="0" w:space="0" w:color="auto"/>
        <w:bottom w:val="none" w:sz="0" w:space="0" w:color="auto"/>
        <w:right w:val="none" w:sz="0" w:space="0" w:color="auto"/>
      </w:divBdr>
    </w:div>
    <w:div w:id="1130368152">
      <w:bodyDiv w:val="1"/>
      <w:marLeft w:val="0"/>
      <w:marRight w:val="0"/>
      <w:marTop w:val="0"/>
      <w:marBottom w:val="0"/>
      <w:divBdr>
        <w:top w:val="none" w:sz="0" w:space="0" w:color="auto"/>
        <w:left w:val="none" w:sz="0" w:space="0" w:color="auto"/>
        <w:bottom w:val="none" w:sz="0" w:space="0" w:color="auto"/>
        <w:right w:val="none" w:sz="0" w:space="0" w:color="auto"/>
      </w:divBdr>
      <w:divsChild>
        <w:div w:id="1408042321">
          <w:marLeft w:val="0"/>
          <w:marRight w:val="0"/>
          <w:marTop w:val="0"/>
          <w:marBottom w:val="0"/>
          <w:divBdr>
            <w:top w:val="none" w:sz="0" w:space="0" w:color="auto"/>
            <w:left w:val="none" w:sz="0" w:space="0" w:color="auto"/>
            <w:bottom w:val="none" w:sz="0" w:space="0" w:color="auto"/>
            <w:right w:val="none" w:sz="0" w:space="0" w:color="auto"/>
          </w:divBdr>
        </w:div>
        <w:div w:id="209805584">
          <w:marLeft w:val="0"/>
          <w:marRight w:val="0"/>
          <w:marTop w:val="0"/>
          <w:marBottom w:val="0"/>
          <w:divBdr>
            <w:top w:val="none" w:sz="0" w:space="0" w:color="auto"/>
            <w:left w:val="none" w:sz="0" w:space="0" w:color="auto"/>
            <w:bottom w:val="none" w:sz="0" w:space="0" w:color="auto"/>
            <w:right w:val="none" w:sz="0" w:space="0" w:color="auto"/>
          </w:divBdr>
        </w:div>
      </w:divsChild>
    </w:div>
    <w:div w:id="1143738933">
      <w:bodyDiv w:val="1"/>
      <w:marLeft w:val="0"/>
      <w:marRight w:val="0"/>
      <w:marTop w:val="0"/>
      <w:marBottom w:val="0"/>
      <w:divBdr>
        <w:top w:val="none" w:sz="0" w:space="0" w:color="auto"/>
        <w:left w:val="none" w:sz="0" w:space="0" w:color="auto"/>
        <w:bottom w:val="none" w:sz="0" w:space="0" w:color="auto"/>
        <w:right w:val="none" w:sz="0" w:space="0" w:color="auto"/>
      </w:divBdr>
      <w:divsChild>
        <w:div w:id="1544638386">
          <w:marLeft w:val="0"/>
          <w:marRight w:val="0"/>
          <w:marTop w:val="0"/>
          <w:marBottom w:val="0"/>
          <w:divBdr>
            <w:top w:val="none" w:sz="0" w:space="0" w:color="auto"/>
            <w:left w:val="none" w:sz="0" w:space="0" w:color="auto"/>
            <w:bottom w:val="none" w:sz="0" w:space="0" w:color="auto"/>
            <w:right w:val="none" w:sz="0" w:space="0" w:color="auto"/>
          </w:divBdr>
        </w:div>
        <w:div w:id="2084057661">
          <w:marLeft w:val="0"/>
          <w:marRight w:val="0"/>
          <w:marTop w:val="0"/>
          <w:marBottom w:val="0"/>
          <w:divBdr>
            <w:top w:val="none" w:sz="0" w:space="0" w:color="auto"/>
            <w:left w:val="none" w:sz="0" w:space="0" w:color="auto"/>
            <w:bottom w:val="none" w:sz="0" w:space="0" w:color="auto"/>
            <w:right w:val="none" w:sz="0" w:space="0" w:color="auto"/>
          </w:divBdr>
        </w:div>
        <w:div w:id="1994869189">
          <w:marLeft w:val="0"/>
          <w:marRight w:val="0"/>
          <w:marTop w:val="0"/>
          <w:marBottom w:val="0"/>
          <w:divBdr>
            <w:top w:val="none" w:sz="0" w:space="0" w:color="auto"/>
            <w:left w:val="none" w:sz="0" w:space="0" w:color="auto"/>
            <w:bottom w:val="none" w:sz="0" w:space="0" w:color="auto"/>
            <w:right w:val="none" w:sz="0" w:space="0" w:color="auto"/>
          </w:divBdr>
        </w:div>
        <w:div w:id="929504563">
          <w:marLeft w:val="0"/>
          <w:marRight w:val="0"/>
          <w:marTop w:val="0"/>
          <w:marBottom w:val="0"/>
          <w:divBdr>
            <w:top w:val="none" w:sz="0" w:space="0" w:color="auto"/>
            <w:left w:val="none" w:sz="0" w:space="0" w:color="auto"/>
            <w:bottom w:val="none" w:sz="0" w:space="0" w:color="auto"/>
            <w:right w:val="none" w:sz="0" w:space="0" w:color="auto"/>
          </w:divBdr>
        </w:div>
        <w:div w:id="952829484">
          <w:marLeft w:val="0"/>
          <w:marRight w:val="0"/>
          <w:marTop w:val="0"/>
          <w:marBottom w:val="0"/>
          <w:divBdr>
            <w:top w:val="none" w:sz="0" w:space="0" w:color="auto"/>
            <w:left w:val="none" w:sz="0" w:space="0" w:color="auto"/>
            <w:bottom w:val="none" w:sz="0" w:space="0" w:color="auto"/>
            <w:right w:val="none" w:sz="0" w:space="0" w:color="auto"/>
          </w:divBdr>
        </w:div>
        <w:div w:id="1524005618">
          <w:marLeft w:val="0"/>
          <w:marRight w:val="0"/>
          <w:marTop w:val="0"/>
          <w:marBottom w:val="0"/>
          <w:divBdr>
            <w:top w:val="none" w:sz="0" w:space="0" w:color="auto"/>
            <w:left w:val="none" w:sz="0" w:space="0" w:color="auto"/>
            <w:bottom w:val="none" w:sz="0" w:space="0" w:color="auto"/>
            <w:right w:val="none" w:sz="0" w:space="0" w:color="auto"/>
          </w:divBdr>
        </w:div>
      </w:divsChild>
    </w:div>
    <w:div w:id="1173572571">
      <w:bodyDiv w:val="1"/>
      <w:marLeft w:val="0"/>
      <w:marRight w:val="0"/>
      <w:marTop w:val="0"/>
      <w:marBottom w:val="0"/>
      <w:divBdr>
        <w:top w:val="none" w:sz="0" w:space="0" w:color="auto"/>
        <w:left w:val="none" w:sz="0" w:space="0" w:color="auto"/>
        <w:bottom w:val="none" w:sz="0" w:space="0" w:color="auto"/>
        <w:right w:val="none" w:sz="0" w:space="0" w:color="auto"/>
      </w:divBdr>
    </w:div>
    <w:div w:id="1179079375">
      <w:bodyDiv w:val="1"/>
      <w:marLeft w:val="0"/>
      <w:marRight w:val="0"/>
      <w:marTop w:val="0"/>
      <w:marBottom w:val="0"/>
      <w:divBdr>
        <w:top w:val="none" w:sz="0" w:space="0" w:color="auto"/>
        <w:left w:val="none" w:sz="0" w:space="0" w:color="auto"/>
        <w:bottom w:val="none" w:sz="0" w:space="0" w:color="auto"/>
        <w:right w:val="none" w:sz="0" w:space="0" w:color="auto"/>
      </w:divBdr>
      <w:divsChild>
        <w:div w:id="182014174">
          <w:marLeft w:val="0"/>
          <w:marRight w:val="0"/>
          <w:marTop w:val="0"/>
          <w:marBottom w:val="0"/>
          <w:divBdr>
            <w:top w:val="none" w:sz="0" w:space="0" w:color="auto"/>
            <w:left w:val="none" w:sz="0" w:space="0" w:color="auto"/>
            <w:bottom w:val="none" w:sz="0" w:space="0" w:color="auto"/>
            <w:right w:val="none" w:sz="0" w:space="0" w:color="auto"/>
          </w:divBdr>
        </w:div>
        <w:div w:id="2039816837">
          <w:marLeft w:val="0"/>
          <w:marRight w:val="0"/>
          <w:marTop w:val="0"/>
          <w:marBottom w:val="0"/>
          <w:divBdr>
            <w:top w:val="none" w:sz="0" w:space="0" w:color="auto"/>
            <w:left w:val="none" w:sz="0" w:space="0" w:color="auto"/>
            <w:bottom w:val="none" w:sz="0" w:space="0" w:color="auto"/>
            <w:right w:val="none" w:sz="0" w:space="0" w:color="auto"/>
          </w:divBdr>
        </w:div>
        <w:div w:id="1371033483">
          <w:marLeft w:val="0"/>
          <w:marRight w:val="0"/>
          <w:marTop w:val="0"/>
          <w:marBottom w:val="0"/>
          <w:divBdr>
            <w:top w:val="none" w:sz="0" w:space="0" w:color="auto"/>
            <w:left w:val="none" w:sz="0" w:space="0" w:color="auto"/>
            <w:bottom w:val="none" w:sz="0" w:space="0" w:color="auto"/>
            <w:right w:val="none" w:sz="0" w:space="0" w:color="auto"/>
          </w:divBdr>
        </w:div>
        <w:div w:id="927731781">
          <w:marLeft w:val="0"/>
          <w:marRight w:val="0"/>
          <w:marTop w:val="0"/>
          <w:marBottom w:val="0"/>
          <w:divBdr>
            <w:top w:val="none" w:sz="0" w:space="0" w:color="auto"/>
            <w:left w:val="none" w:sz="0" w:space="0" w:color="auto"/>
            <w:bottom w:val="none" w:sz="0" w:space="0" w:color="auto"/>
            <w:right w:val="none" w:sz="0" w:space="0" w:color="auto"/>
          </w:divBdr>
        </w:div>
      </w:divsChild>
    </w:div>
    <w:div w:id="1198856571">
      <w:bodyDiv w:val="1"/>
      <w:marLeft w:val="0"/>
      <w:marRight w:val="0"/>
      <w:marTop w:val="0"/>
      <w:marBottom w:val="0"/>
      <w:divBdr>
        <w:top w:val="none" w:sz="0" w:space="0" w:color="auto"/>
        <w:left w:val="none" w:sz="0" w:space="0" w:color="auto"/>
        <w:bottom w:val="none" w:sz="0" w:space="0" w:color="auto"/>
        <w:right w:val="none" w:sz="0" w:space="0" w:color="auto"/>
      </w:divBdr>
      <w:divsChild>
        <w:div w:id="1582594325">
          <w:marLeft w:val="0"/>
          <w:marRight w:val="0"/>
          <w:marTop w:val="0"/>
          <w:marBottom w:val="0"/>
          <w:divBdr>
            <w:top w:val="none" w:sz="0" w:space="0" w:color="auto"/>
            <w:left w:val="none" w:sz="0" w:space="0" w:color="auto"/>
            <w:bottom w:val="none" w:sz="0" w:space="0" w:color="auto"/>
            <w:right w:val="none" w:sz="0" w:space="0" w:color="auto"/>
          </w:divBdr>
        </w:div>
        <w:div w:id="889540545">
          <w:marLeft w:val="0"/>
          <w:marRight w:val="0"/>
          <w:marTop w:val="0"/>
          <w:marBottom w:val="0"/>
          <w:divBdr>
            <w:top w:val="none" w:sz="0" w:space="0" w:color="auto"/>
            <w:left w:val="none" w:sz="0" w:space="0" w:color="auto"/>
            <w:bottom w:val="none" w:sz="0" w:space="0" w:color="auto"/>
            <w:right w:val="none" w:sz="0" w:space="0" w:color="auto"/>
          </w:divBdr>
        </w:div>
      </w:divsChild>
    </w:div>
    <w:div w:id="1233541080">
      <w:bodyDiv w:val="1"/>
      <w:marLeft w:val="0"/>
      <w:marRight w:val="0"/>
      <w:marTop w:val="0"/>
      <w:marBottom w:val="0"/>
      <w:divBdr>
        <w:top w:val="none" w:sz="0" w:space="0" w:color="auto"/>
        <w:left w:val="none" w:sz="0" w:space="0" w:color="auto"/>
        <w:bottom w:val="none" w:sz="0" w:space="0" w:color="auto"/>
        <w:right w:val="none" w:sz="0" w:space="0" w:color="auto"/>
      </w:divBdr>
      <w:divsChild>
        <w:div w:id="1844317603">
          <w:marLeft w:val="0"/>
          <w:marRight w:val="0"/>
          <w:marTop w:val="0"/>
          <w:marBottom w:val="0"/>
          <w:divBdr>
            <w:top w:val="none" w:sz="0" w:space="0" w:color="auto"/>
            <w:left w:val="none" w:sz="0" w:space="0" w:color="auto"/>
            <w:bottom w:val="none" w:sz="0" w:space="0" w:color="auto"/>
            <w:right w:val="none" w:sz="0" w:space="0" w:color="auto"/>
          </w:divBdr>
        </w:div>
        <w:div w:id="903371495">
          <w:marLeft w:val="0"/>
          <w:marRight w:val="0"/>
          <w:marTop w:val="0"/>
          <w:marBottom w:val="0"/>
          <w:divBdr>
            <w:top w:val="none" w:sz="0" w:space="0" w:color="auto"/>
            <w:left w:val="none" w:sz="0" w:space="0" w:color="auto"/>
            <w:bottom w:val="none" w:sz="0" w:space="0" w:color="auto"/>
            <w:right w:val="none" w:sz="0" w:space="0" w:color="auto"/>
          </w:divBdr>
        </w:div>
        <w:div w:id="1933706222">
          <w:marLeft w:val="0"/>
          <w:marRight w:val="0"/>
          <w:marTop w:val="0"/>
          <w:marBottom w:val="0"/>
          <w:divBdr>
            <w:top w:val="none" w:sz="0" w:space="0" w:color="auto"/>
            <w:left w:val="none" w:sz="0" w:space="0" w:color="auto"/>
            <w:bottom w:val="none" w:sz="0" w:space="0" w:color="auto"/>
            <w:right w:val="none" w:sz="0" w:space="0" w:color="auto"/>
          </w:divBdr>
        </w:div>
        <w:div w:id="1079593624">
          <w:marLeft w:val="0"/>
          <w:marRight w:val="0"/>
          <w:marTop w:val="0"/>
          <w:marBottom w:val="0"/>
          <w:divBdr>
            <w:top w:val="none" w:sz="0" w:space="0" w:color="auto"/>
            <w:left w:val="none" w:sz="0" w:space="0" w:color="auto"/>
            <w:bottom w:val="none" w:sz="0" w:space="0" w:color="auto"/>
            <w:right w:val="none" w:sz="0" w:space="0" w:color="auto"/>
          </w:divBdr>
        </w:div>
        <w:div w:id="923224404">
          <w:marLeft w:val="0"/>
          <w:marRight w:val="0"/>
          <w:marTop w:val="0"/>
          <w:marBottom w:val="0"/>
          <w:divBdr>
            <w:top w:val="none" w:sz="0" w:space="0" w:color="auto"/>
            <w:left w:val="none" w:sz="0" w:space="0" w:color="auto"/>
            <w:bottom w:val="none" w:sz="0" w:space="0" w:color="auto"/>
            <w:right w:val="none" w:sz="0" w:space="0" w:color="auto"/>
          </w:divBdr>
        </w:div>
      </w:divsChild>
    </w:div>
    <w:div w:id="1509368865">
      <w:bodyDiv w:val="1"/>
      <w:marLeft w:val="0"/>
      <w:marRight w:val="0"/>
      <w:marTop w:val="0"/>
      <w:marBottom w:val="0"/>
      <w:divBdr>
        <w:top w:val="none" w:sz="0" w:space="0" w:color="auto"/>
        <w:left w:val="none" w:sz="0" w:space="0" w:color="auto"/>
        <w:bottom w:val="none" w:sz="0" w:space="0" w:color="auto"/>
        <w:right w:val="none" w:sz="0" w:space="0" w:color="auto"/>
      </w:divBdr>
    </w:div>
    <w:div w:id="1535581890">
      <w:bodyDiv w:val="1"/>
      <w:marLeft w:val="0"/>
      <w:marRight w:val="0"/>
      <w:marTop w:val="0"/>
      <w:marBottom w:val="0"/>
      <w:divBdr>
        <w:top w:val="none" w:sz="0" w:space="0" w:color="auto"/>
        <w:left w:val="none" w:sz="0" w:space="0" w:color="auto"/>
        <w:bottom w:val="none" w:sz="0" w:space="0" w:color="auto"/>
        <w:right w:val="none" w:sz="0" w:space="0" w:color="auto"/>
      </w:divBdr>
    </w:div>
    <w:div w:id="1553811136">
      <w:bodyDiv w:val="1"/>
      <w:marLeft w:val="0"/>
      <w:marRight w:val="0"/>
      <w:marTop w:val="0"/>
      <w:marBottom w:val="0"/>
      <w:divBdr>
        <w:top w:val="none" w:sz="0" w:space="0" w:color="auto"/>
        <w:left w:val="none" w:sz="0" w:space="0" w:color="auto"/>
        <w:bottom w:val="none" w:sz="0" w:space="0" w:color="auto"/>
        <w:right w:val="none" w:sz="0" w:space="0" w:color="auto"/>
      </w:divBdr>
    </w:div>
    <w:div w:id="1557815767">
      <w:bodyDiv w:val="1"/>
      <w:marLeft w:val="0"/>
      <w:marRight w:val="0"/>
      <w:marTop w:val="0"/>
      <w:marBottom w:val="0"/>
      <w:divBdr>
        <w:top w:val="none" w:sz="0" w:space="0" w:color="auto"/>
        <w:left w:val="none" w:sz="0" w:space="0" w:color="auto"/>
        <w:bottom w:val="none" w:sz="0" w:space="0" w:color="auto"/>
        <w:right w:val="none" w:sz="0" w:space="0" w:color="auto"/>
      </w:divBdr>
      <w:divsChild>
        <w:div w:id="40906702">
          <w:marLeft w:val="0"/>
          <w:marRight w:val="0"/>
          <w:marTop w:val="0"/>
          <w:marBottom w:val="0"/>
          <w:divBdr>
            <w:top w:val="none" w:sz="0" w:space="0" w:color="auto"/>
            <w:left w:val="none" w:sz="0" w:space="0" w:color="auto"/>
            <w:bottom w:val="none" w:sz="0" w:space="0" w:color="auto"/>
            <w:right w:val="none" w:sz="0" w:space="0" w:color="auto"/>
          </w:divBdr>
        </w:div>
        <w:div w:id="34043059">
          <w:marLeft w:val="0"/>
          <w:marRight w:val="0"/>
          <w:marTop w:val="0"/>
          <w:marBottom w:val="0"/>
          <w:divBdr>
            <w:top w:val="none" w:sz="0" w:space="0" w:color="auto"/>
            <w:left w:val="none" w:sz="0" w:space="0" w:color="auto"/>
            <w:bottom w:val="none" w:sz="0" w:space="0" w:color="auto"/>
            <w:right w:val="none" w:sz="0" w:space="0" w:color="auto"/>
          </w:divBdr>
        </w:div>
        <w:div w:id="535044544">
          <w:marLeft w:val="0"/>
          <w:marRight w:val="0"/>
          <w:marTop w:val="0"/>
          <w:marBottom w:val="0"/>
          <w:divBdr>
            <w:top w:val="none" w:sz="0" w:space="0" w:color="auto"/>
            <w:left w:val="none" w:sz="0" w:space="0" w:color="auto"/>
            <w:bottom w:val="none" w:sz="0" w:space="0" w:color="auto"/>
            <w:right w:val="none" w:sz="0" w:space="0" w:color="auto"/>
          </w:divBdr>
        </w:div>
        <w:div w:id="1309240633">
          <w:marLeft w:val="0"/>
          <w:marRight w:val="0"/>
          <w:marTop w:val="0"/>
          <w:marBottom w:val="0"/>
          <w:divBdr>
            <w:top w:val="none" w:sz="0" w:space="0" w:color="auto"/>
            <w:left w:val="none" w:sz="0" w:space="0" w:color="auto"/>
            <w:bottom w:val="none" w:sz="0" w:space="0" w:color="auto"/>
            <w:right w:val="none" w:sz="0" w:space="0" w:color="auto"/>
          </w:divBdr>
        </w:div>
      </w:divsChild>
    </w:div>
    <w:div w:id="1590506467">
      <w:bodyDiv w:val="1"/>
      <w:marLeft w:val="0"/>
      <w:marRight w:val="0"/>
      <w:marTop w:val="0"/>
      <w:marBottom w:val="0"/>
      <w:divBdr>
        <w:top w:val="none" w:sz="0" w:space="0" w:color="auto"/>
        <w:left w:val="none" w:sz="0" w:space="0" w:color="auto"/>
        <w:bottom w:val="none" w:sz="0" w:space="0" w:color="auto"/>
        <w:right w:val="none" w:sz="0" w:space="0" w:color="auto"/>
      </w:divBdr>
      <w:divsChild>
        <w:div w:id="822281607">
          <w:marLeft w:val="0"/>
          <w:marRight w:val="0"/>
          <w:marTop w:val="0"/>
          <w:marBottom w:val="0"/>
          <w:divBdr>
            <w:top w:val="none" w:sz="0" w:space="0" w:color="auto"/>
            <w:left w:val="none" w:sz="0" w:space="0" w:color="auto"/>
            <w:bottom w:val="none" w:sz="0" w:space="0" w:color="auto"/>
            <w:right w:val="none" w:sz="0" w:space="0" w:color="auto"/>
          </w:divBdr>
        </w:div>
        <w:div w:id="220336891">
          <w:marLeft w:val="0"/>
          <w:marRight w:val="0"/>
          <w:marTop w:val="0"/>
          <w:marBottom w:val="0"/>
          <w:divBdr>
            <w:top w:val="none" w:sz="0" w:space="0" w:color="auto"/>
            <w:left w:val="none" w:sz="0" w:space="0" w:color="auto"/>
            <w:bottom w:val="none" w:sz="0" w:space="0" w:color="auto"/>
            <w:right w:val="none" w:sz="0" w:space="0" w:color="auto"/>
          </w:divBdr>
        </w:div>
        <w:div w:id="768240980">
          <w:marLeft w:val="0"/>
          <w:marRight w:val="0"/>
          <w:marTop w:val="0"/>
          <w:marBottom w:val="0"/>
          <w:divBdr>
            <w:top w:val="none" w:sz="0" w:space="0" w:color="auto"/>
            <w:left w:val="none" w:sz="0" w:space="0" w:color="auto"/>
            <w:bottom w:val="none" w:sz="0" w:space="0" w:color="auto"/>
            <w:right w:val="none" w:sz="0" w:space="0" w:color="auto"/>
          </w:divBdr>
        </w:div>
        <w:div w:id="1580794041">
          <w:marLeft w:val="0"/>
          <w:marRight w:val="0"/>
          <w:marTop w:val="0"/>
          <w:marBottom w:val="0"/>
          <w:divBdr>
            <w:top w:val="none" w:sz="0" w:space="0" w:color="auto"/>
            <w:left w:val="none" w:sz="0" w:space="0" w:color="auto"/>
            <w:bottom w:val="none" w:sz="0" w:space="0" w:color="auto"/>
            <w:right w:val="none" w:sz="0" w:space="0" w:color="auto"/>
          </w:divBdr>
        </w:div>
        <w:div w:id="864364045">
          <w:marLeft w:val="0"/>
          <w:marRight w:val="0"/>
          <w:marTop w:val="0"/>
          <w:marBottom w:val="0"/>
          <w:divBdr>
            <w:top w:val="none" w:sz="0" w:space="0" w:color="auto"/>
            <w:left w:val="none" w:sz="0" w:space="0" w:color="auto"/>
            <w:bottom w:val="none" w:sz="0" w:space="0" w:color="auto"/>
            <w:right w:val="none" w:sz="0" w:space="0" w:color="auto"/>
          </w:divBdr>
        </w:div>
      </w:divsChild>
    </w:div>
    <w:div w:id="1601258713">
      <w:bodyDiv w:val="1"/>
      <w:marLeft w:val="0"/>
      <w:marRight w:val="0"/>
      <w:marTop w:val="0"/>
      <w:marBottom w:val="0"/>
      <w:divBdr>
        <w:top w:val="none" w:sz="0" w:space="0" w:color="auto"/>
        <w:left w:val="none" w:sz="0" w:space="0" w:color="auto"/>
        <w:bottom w:val="none" w:sz="0" w:space="0" w:color="auto"/>
        <w:right w:val="none" w:sz="0" w:space="0" w:color="auto"/>
      </w:divBdr>
      <w:divsChild>
        <w:div w:id="1185172044">
          <w:marLeft w:val="0"/>
          <w:marRight w:val="0"/>
          <w:marTop w:val="0"/>
          <w:marBottom w:val="0"/>
          <w:divBdr>
            <w:top w:val="none" w:sz="0" w:space="0" w:color="auto"/>
            <w:left w:val="none" w:sz="0" w:space="0" w:color="auto"/>
            <w:bottom w:val="none" w:sz="0" w:space="0" w:color="auto"/>
            <w:right w:val="none" w:sz="0" w:space="0" w:color="auto"/>
          </w:divBdr>
        </w:div>
        <w:div w:id="1424379015">
          <w:marLeft w:val="0"/>
          <w:marRight w:val="0"/>
          <w:marTop w:val="0"/>
          <w:marBottom w:val="0"/>
          <w:divBdr>
            <w:top w:val="none" w:sz="0" w:space="0" w:color="auto"/>
            <w:left w:val="none" w:sz="0" w:space="0" w:color="auto"/>
            <w:bottom w:val="none" w:sz="0" w:space="0" w:color="auto"/>
            <w:right w:val="none" w:sz="0" w:space="0" w:color="auto"/>
          </w:divBdr>
        </w:div>
        <w:div w:id="2016299667">
          <w:marLeft w:val="0"/>
          <w:marRight w:val="0"/>
          <w:marTop w:val="0"/>
          <w:marBottom w:val="0"/>
          <w:divBdr>
            <w:top w:val="none" w:sz="0" w:space="0" w:color="auto"/>
            <w:left w:val="none" w:sz="0" w:space="0" w:color="auto"/>
            <w:bottom w:val="none" w:sz="0" w:space="0" w:color="auto"/>
            <w:right w:val="none" w:sz="0" w:space="0" w:color="auto"/>
          </w:divBdr>
        </w:div>
        <w:div w:id="59327652">
          <w:marLeft w:val="0"/>
          <w:marRight w:val="0"/>
          <w:marTop w:val="0"/>
          <w:marBottom w:val="0"/>
          <w:divBdr>
            <w:top w:val="none" w:sz="0" w:space="0" w:color="auto"/>
            <w:left w:val="none" w:sz="0" w:space="0" w:color="auto"/>
            <w:bottom w:val="none" w:sz="0" w:space="0" w:color="auto"/>
            <w:right w:val="none" w:sz="0" w:space="0" w:color="auto"/>
          </w:divBdr>
        </w:div>
        <w:div w:id="1805851165">
          <w:marLeft w:val="0"/>
          <w:marRight w:val="0"/>
          <w:marTop w:val="0"/>
          <w:marBottom w:val="0"/>
          <w:divBdr>
            <w:top w:val="none" w:sz="0" w:space="0" w:color="auto"/>
            <w:left w:val="none" w:sz="0" w:space="0" w:color="auto"/>
            <w:bottom w:val="none" w:sz="0" w:space="0" w:color="auto"/>
            <w:right w:val="none" w:sz="0" w:space="0" w:color="auto"/>
          </w:divBdr>
        </w:div>
        <w:div w:id="1337462417">
          <w:marLeft w:val="0"/>
          <w:marRight w:val="0"/>
          <w:marTop w:val="0"/>
          <w:marBottom w:val="0"/>
          <w:divBdr>
            <w:top w:val="none" w:sz="0" w:space="0" w:color="auto"/>
            <w:left w:val="none" w:sz="0" w:space="0" w:color="auto"/>
            <w:bottom w:val="none" w:sz="0" w:space="0" w:color="auto"/>
            <w:right w:val="none" w:sz="0" w:space="0" w:color="auto"/>
          </w:divBdr>
        </w:div>
      </w:divsChild>
    </w:div>
    <w:div w:id="1661156848">
      <w:bodyDiv w:val="1"/>
      <w:marLeft w:val="0"/>
      <w:marRight w:val="0"/>
      <w:marTop w:val="0"/>
      <w:marBottom w:val="0"/>
      <w:divBdr>
        <w:top w:val="none" w:sz="0" w:space="0" w:color="auto"/>
        <w:left w:val="none" w:sz="0" w:space="0" w:color="auto"/>
        <w:bottom w:val="none" w:sz="0" w:space="0" w:color="auto"/>
        <w:right w:val="none" w:sz="0" w:space="0" w:color="auto"/>
      </w:divBdr>
    </w:div>
    <w:div w:id="1712613805">
      <w:bodyDiv w:val="1"/>
      <w:marLeft w:val="0"/>
      <w:marRight w:val="0"/>
      <w:marTop w:val="0"/>
      <w:marBottom w:val="0"/>
      <w:divBdr>
        <w:top w:val="none" w:sz="0" w:space="0" w:color="auto"/>
        <w:left w:val="none" w:sz="0" w:space="0" w:color="auto"/>
        <w:bottom w:val="none" w:sz="0" w:space="0" w:color="auto"/>
        <w:right w:val="none" w:sz="0" w:space="0" w:color="auto"/>
      </w:divBdr>
      <w:divsChild>
        <w:div w:id="831719366">
          <w:marLeft w:val="0"/>
          <w:marRight w:val="0"/>
          <w:marTop w:val="0"/>
          <w:marBottom w:val="0"/>
          <w:divBdr>
            <w:top w:val="none" w:sz="0" w:space="0" w:color="auto"/>
            <w:left w:val="none" w:sz="0" w:space="0" w:color="auto"/>
            <w:bottom w:val="none" w:sz="0" w:space="0" w:color="auto"/>
            <w:right w:val="none" w:sz="0" w:space="0" w:color="auto"/>
          </w:divBdr>
        </w:div>
        <w:div w:id="1190336329">
          <w:marLeft w:val="0"/>
          <w:marRight w:val="0"/>
          <w:marTop w:val="0"/>
          <w:marBottom w:val="0"/>
          <w:divBdr>
            <w:top w:val="none" w:sz="0" w:space="0" w:color="auto"/>
            <w:left w:val="none" w:sz="0" w:space="0" w:color="auto"/>
            <w:bottom w:val="none" w:sz="0" w:space="0" w:color="auto"/>
            <w:right w:val="none" w:sz="0" w:space="0" w:color="auto"/>
          </w:divBdr>
        </w:div>
        <w:div w:id="1209799868">
          <w:marLeft w:val="0"/>
          <w:marRight w:val="0"/>
          <w:marTop w:val="0"/>
          <w:marBottom w:val="0"/>
          <w:divBdr>
            <w:top w:val="none" w:sz="0" w:space="0" w:color="auto"/>
            <w:left w:val="none" w:sz="0" w:space="0" w:color="auto"/>
            <w:bottom w:val="none" w:sz="0" w:space="0" w:color="auto"/>
            <w:right w:val="none" w:sz="0" w:space="0" w:color="auto"/>
          </w:divBdr>
        </w:div>
        <w:div w:id="1859393024">
          <w:marLeft w:val="0"/>
          <w:marRight w:val="0"/>
          <w:marTop w:val="0"/>
          <w:marBottom w:val="0"/>
          <w:divBdr>
            <w:top w:val="none" w:sz="0" w:space="0" w:color="auto"/>
            <w:left w:val="none" w:sz="0" w:space="0" w:color="auto"/>
            <w:bottom w:val="none" w:sz="0" w:space="0" w:color="auto"/>
            <w:right w:val="none" w:sz="0" w:space="0" w:color="auto"/>
          </w:divBdr>
        </w:div>
        <w:div w:id="245386101">
          <w:marLeft w:val="0"/>
          <w:marRight w:val="0"/>
          <w:marTop w:val="0"/>
          <w:marBottom w:val="0"/>
          <w:divBdr>
            <w:top w:val="none" w:sz="0" w:space="0" w:color="auto"/>
            <w:left w:val="none" w:sz="0" w:space="0" w:color="auto"/>
            <w:bottom w:val="none" w:sz="0" w:space="0" w:color="auto"/>
            <w:right w:val="none" w:sz="0" w:space="0" w:color="auto"/>
          </w:divBdr>
        </w:div>
      </w:divsChild>
    </w:div>
    <w:div w:id="1714765572">
      <w:bodyDiv w:val="1"/>
      <w:marLeft w:val="0"/>
      <w:marRight w:val="0"/>
      <w:marTop w:val="0"/>
      <w:marBottom w:val="0"/>
      <w:divBdr>
        <w:top w:val="none" w:sz="0" w:space="0" w:color="auto"/>
        <w:left w:val="none" w:sz="0" w:space="0" w:color="auto"/>
        <w:bottom w:val="none" w:sz="0" w:space="0" w:color="auto"/>
        <w:right w:val="none" w:sz="0" w:space="0" w:color="auto"/>
      </w:divBdr>
      <w:divsChild>
        <w:div w:id="1484544841">
          <w:marLeft w:val="0"/>
          <w:marRight w:val="0"/>
          <w:marTop w:val="0"/>
          <w:marBottom w:val="0"/>
          <w:divBdr>
            <w:top w:val="none" w:sz="0" w:space="0" w:color="auto"/>
            <w:left w:val="none" w:sz="0" w:space="0" w:color="auto"/>
            <w:bottom w:val="none" w:sz="0" w:space="0" w:color="auto"/>
            <w:right w:val="none" w:sz="0" w:space="0" w:color="auto"/>
          </w:divBdr>
        </w:div>
        <w:div w:id="565527859">
          <w:marLeft w:val="0"/>
          <w:marRight w:val="0"/>
          <w:marTop w:val="0"/>
          <w:marBottom w:val="0"/>
          <w:divBdr>
            <w:top w:val="none" w:sz="0" w:space="0" w:color="auto"/>
            <w:left w:val="none" w:sz="0" w:space="0" w:color="auto"/>
            <w:bottom w:val="none" w:sz="0" w:space="0" w:color="auto"/>
            <w:right w:val="none" w:sz="0" w:space="0" w:color="auto"/>
          </w:divBdr>
        </w:div>
        <w:div w:id="1185706222">
          <w:marLeft w:val="0"/>
          <w:marRight w:val="0"/>
          <w:marTop w:val="0"/>
          <w:marBottom w:val="0"/>
          <w:divBdr>
            <w:top w:val="none" w:sz="0" w:space="0" w:color="auto"/>
            <w:left w:val="none" w:sz="0" w:space="0" w:color="auto"/>
            <w:bottom w:val="none" w:sz="0" w:space="0" w:color="auto"/>
            <w:right w:val="none" w:sz="0" w:space="0" w:color="auto"/>
          </w:divBdr>
        </w:div>
        <w:div w:id="2041935950">
          <w:marLeft w:val="0"/>
          <w:marRight w:val="0"/>
          <w:marTop w:val="0"/>
          <w:marBottom w:val="0"/>
          <w:divBdr>
            <w:top w:val="none" w:sz="0" w:space="0" w:color="auto"/>
            <w:left w:val="none" w:sz="0" w:space="0" w:color="auto"/>
            <w:bottom w:val="none" w:sz="0" w:space="0" w:color="auto"/>
            <w:right w:val="none" w:sz="0" w:space="0" w:color="auto"/>
          </w:divBdr>
        </w:div>
        <w:div w:id="1832793617">
          <w:marLeft w:val="0"/>
          <w:marRight w:val="0"/>
          <w:marTop w:val="0"/>
          <w:marBottom w:val="0"/>
          <w:divBdr>
            <w:top w:val="none" w:sz="0" w:space="0" w:color="auto"/>
            <w:left w:val="none" w:sz="0" w:space="0" w:color="auto"/>
            <w:bottom w:val="none" w:sz="0" w:space="0" w:color="auto"/>
            <w:right w:val="none" w:sz="0" w:space="0" w:color="auto"/>
          </w:divBdr>
        </w:div>
        <w:div w:id="955647769">
          <w:marLeft w:val="0"/>
          <w:marRight w:val="0"/>
          <w:marTop w:val="0"/>
          <w:marBottom w:val="0"/>
          <w:divBdr>
            <w:top w:val="none" w:sz="0" w:space="0" w:color="auto"/>
            <w:left w:val="none" w:sz="0" w:space="0" w:color="auto"/>
            <w:bottom w:val="none" w:sz="0" w:space="0" w:color="auto"/>
            <w:right w:val="none" w:sz="0" w:space="0" w:color="auto"/>
          </w:divBdr>
        </w:div>
      </w:divsChild>
    </w:div>
    <w:div w:id="1921602561">
      <w:bodyDiv w:val="1"/>
      <w:marLeft w:val="0"/>
      <w:marRight w:val="0"/>
      <w:marTop w:val="0"/>
      <w:marBottom w:val="0"/>
      <w:divBdr>
        <w:top w:val="none" w:sz="0" w:space="0" w:color="auto"/>
        <w:left w:val="none" w:sz="0" w:space="0" w:color="auto"/>
        <w:bottom w:val="none" w:sz="0" w:space="0" w:color="auto"/>
        <w:right w:val="none" w:sz="0" w:space="0" w:color="auto"/>
      </w:divBdr>
      <w:divsChild>
        <w:div w:id="1521697793">
          <w:marLeft w:val="0"/>
          <w:marRight w:val="0"/>
          <w:marTop w:val="0"/>
          <w:marBottom w:val="0"/>
          <w:divBdr>
            <w:top w:val="none" w:sz="0" w:space="0" w:color="auto"/>
            <w:left w:val="none" w:sz="0" w:space="0" w:color="auto"/>
            <w:bottom w:val="none" w:sz="0" w:space="0" w:color="auto"/>
            <w:right w:val="none" w:sz="0" w:space="0" w:color="auto"/>
          </w:divBdr>
        </w:div>
        <w:div w:id="55857782">
          <w:marLeft w:val="0"/>
          <w:marRight w:val="0"/>
          <w:marTop w:val="0"/>
          <w:marBottom w:val="0"/>
          <w:divBdr>
            <w:top w:val="none" w:sz="0" w:space="0" w:color="auto"/>
            <w:left w:val="none" w:sz="0" w:space="0" w:color="auto"/>
            <w:bottom w:val="none" w:sz="0" w:space="0" w:color="auto"/>
            <w:right w:val="none" w:sz="0" w:space="0" w:color="auto"/>
          </w:divBdr>
        </w:div>
        <w:div w:id="364674761">
          <w:marLeft w:val="0"/>
          <w:marRight w:val="0"/>
          <w:marTop w:val="0"/>
          <w:marBottom w:val="0"/>
          <w:divBdr>
            <w:top w:val="none" w:sz="0" w:space="0" w:color="auto"/>
            <w:left w:val="none" w:sz="0" w:space="0" w:color="auto"/>
            <w:bottom w:val="none" w:sz="0" w:space="0" w:color="auto"/>
            <w:right w:val="none" w:sz="0" w:space="0" w:color="auto"/>
          </w:divBdr>
        </w:div>
        <w:div w:id="471214708">
          <w:marLeft w:val="0"/>
          <w:marRight w:val="0"/>
          <w:marTop w:val="0"/>
          <w:marBottom w:val="0"/>
          <w:divBdr>
            <w:top w:val="none" w:sz="0" w:space="0" w:color="auto"/>
            <w:left w:val="none" w:sz="0" w:space="0" w:color="auto"/>
            <w:bottom w:val="none" w:sz="0" w:space="0" w:color="auto"/>
            <w:right w:val="none" w:sz="0" w:space="0" w:color="auto"/>
          </w:divBdr>
        </w:div>
        <w:div w:id="1202672398">
          <w:marLeft w:val="0"/>
          <w:marRight w:val="0"/>
          <w:marTop w:val="0"/>
          <w:marBottom w:val="0"/>
          <w:divBdr>
            <w:top w:val="none" w:sz="0" w:space="0" w:color="auto"/>
            <w:left w:val="none" w:sz="0" w:space="0" w:color="auto"/>
            <w:bottom w:val="none" w:sz="0" w:space="0" w:color="auto"/>
            <w:right w:val="none" w:sz="0" w:space="0" w:color="auto"/>
          </w:divBdr>
        </w:div>
      </w:divsChild>
    </w:div>
    <w:div w:id="1959531879">
      <w:bodyDiv w:val="1"/>
      <w:marLeft w:val="0"/>
      <w:marRight w:val="0"/>
      <w:marTop w:val="0"/>
      <w:marBottom w:val="0"/>
      <w:divBdr>
        <w:top w:val="none" w:sz="0" w:space="0" w:color="auto"/>
        <w:left w:val="none" w:sz="0" w:space="0" w:color="auto"/>
        <w:bottom w:val="none" w:sz="0" w:space="0" w:color="auto"/>
        <w:right w:val="none" w:sz="0" w:space="0" w:color="auto"/>
      </w:divBdr>
    </w:div>
    <w:div w:id="1982608974">
      <w:bodyDiv w:val="1"/>
      <w:marLeft w:val="0"/>
      <w:marRight w:val="0"/>
      <w:marTop w:val="0"/>
      <w:marBottom w:val="0"/>
      <w:divBdr>
        <w:top w:val="none" w:sz="0" w:space="0" w:color="auto"/>
        <w:left w:val="none" w:sz="0" w:space="0" w:color="auto"/>
        <w:bottom w:val="none" w:sz="0" w:space="0" w:color="auto"/>
        <w:right w:val="none" w:sz="0" w:space="0" w:color="auto"/>
      </w:divBdr>
    </w:div>
    <w:div w:id="1999379329">
      <w:bodyDiv w:val="1"/>
      <w:marLeft w:val="0"/>
      <w:marRight w:val="0"/>
      <w:marTop w:val="0"/>
      <w:marBottom w:val="0"/>
      <w:divBdr>
        <w:top w:val="none" w:sz="0" w:space="0" w:color="auto"/>
        <w:left w:val="none" w:sz="0" w:space="0" w:color="auto"/>
        <w:bottom w:val="none" w:sz="0" w:space="0" w:color="auto"/>
        <w:right w:val="none" w:sz="0" w:space="0" w:color="auto"/>
      </w:divBdr>
    </w:div>
    <w:div w:id="2002073630">
      <w:bodyDiv w:val="1"/>
      <w:marLeft w:val="0"/>
      <w:marRight w:val="0"/>
      <w:marTop w:val="0"/>
      <w:marBottom w:val="0"/>
      <w:divBdr>
        <w:top w:val="none" w:sz="0" w:space="0" w:color="auto"/>
        <w:left w:val="none" w:sz="0" w:space="0" w:color="auto"/>
        <w:bottom w:val="none" w:sz="0" w:space="0" w:color="auto"/>
        <w:right w:val="none" w:sz="0" w:space="0" w:color="auto"/>
      </w:divBdr>
      <w:divsChild>
        <w:div w:id="146938044">
          <w:marLeft w:val="0"/>
          <w:marRight w:val="0"/>
          <w:marTop w:val="0"/>
          <w:marBottom w:val="0"/>
          <w:divBdr>
            <w:top w:val="none" w:sz="0" w:space="0" w:color="auto"/>
            <w:left w:val="none" w:sz="0" w:space="0" w:color="auto"/>
            <w:bottom w:val="none" w:sz="0" w:space="0" w:color="auto"/>
            <w:right w:val="none" w:sz="0" w:space="0" w:color="auto"/>
          </w:divBdr>
        </w:div>
        <w:div w:id="1928424107">
          <w:marLeft w:val="0"/>
          <w:marRight w:val="0"/>
          <w:marTop w:val="0"/>
          <w:marBottom w:val="0"/>
          <w:divBdr>
            <w:top w:val="none" w:sz="0" w:space="0" w:color="auto"/>
            <w:left w:val="none" w:sz="0" w:space="0" w:color="auto"/>
            <w:bottom w:val="none" w:sz="0" w:space="0" w:color="auto"/>
            <w:right w:val="none" w:sz="0" w:space="0" w:color="auto"/>
          </w:divBdr>
        </w:div>
        <w:div w:id="1352299221">
          <w:marLeft w:val="0"/>
          <w:marRight w:val="0"/>
          <w:marTop w:val="0"/>
          <w:marBottom w:val="0"/>
          <w:divBdr>
            <w:top w:val="none" w:sz="0" w:space="0" w:color="auto"/>
            <w:left w:val="none" w:sz="0" w:space="0" w:color="auto"/>
            <w:bottom w:val="none" w:sz="0" w:space="0" w:color="auto"/>
            <w:right w:val="none" w:sz="0" w:space="0" w:color="auto"/>
          </w:divBdr>
        </w:div>
      </w:divsChild>
    </w:div>
    <w:div w:id="2087916268">
      <w:bodyDiv w:val="1"/>
      <w:marLeft w:val="0"/>
      <w:marRight w:val="0"/>
      <w:marTop w:val="0"/>
      <w:marBottom w:val="0"/>
      <w:divBdr>
        <w:top w:val="none" w:sz="0" w:space="0" w:color="auto"/>
        <w:left w:val="none" w:sz="0" w:space="0" w:color="auto"/>
        <w:bottom w:val="none" w:sz="0" w:space="0" w:color="auto"/>
        <w:right w:val="none" w:sz="0" w:space="0" w:color="auto"/>
      </w:divBdr>
      <w:divsChild>
        <w:div w:id="944655003">
          <w:marLeft w:val="0"/>
          <w:marRight w:val="0"/>
          <w:marTop w:val="0"/>
          <w:marBottom w:val="0"/>
          <w:divBdr>
            <w:top w:val="none" w:sz="0" w:space="0" w:color="auto"/>
            <w:left w:val="none" w:sz="0" w:space="0" w:color="auto"/>
            <w:bottom w:val="none" w:sz="0" w:space="0" w:color="auto"/>
            <w:right w:val="none" w:sz="0" w:space="0" w:color="auto"/>
          </w:divBdr>
        </w:div>
        <w:div w:id="913734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8692-A918-4024-950A-D19793C6B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Pages>
  <Words>10842</Words>
  <Characters>61802</Characters>
  <Application>Microsoft Office Word</Application>
  <DocSecurity>0</DocSecurity>
  <Lines>515</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Lenovo</cp:lastModifiedBy>
  <cp:revision>30</cp:revision>
  <cp:lastPrinted>2015-12-04T03:26:00Z</cp:lastPrinted>
  <dcterms:created xsi:type="dcterms:W3CDTF">2022-03-04T07:38:00Z</dcterms:created>
  <dcterms:modified xsi:type="dcterms:W3CDTF">2022-03-09T16:37:00Z</dcterms:modified>
</cp:coreProperties>
</file>