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1D" w:rsidRPr="000F4BB4" w:rsidRDefault="00500A1D" w:rsidP="00500A1D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500A1D" w:rsidRPr="000F4BB4" w:rsidRDefault="00500A1D" w:rsidP="00500A1D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00A1D" w:rsidRPr="000F4BB4" w:rsidRDefault="00500A1D" w:rsidP="00500A1D">
      <w:pPr>
        <w:shd w:val="clear" w:color="auto" w:fill="FFFFFF"/>
        <w:tabs>
          <w:tab w:val="left" w:pos="86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00A1D" w:rsidRPr="000F4BB4" w:rsidRDefault="00500A1D" w:rsidP="00500A1D">
      <w:pPr>
        <w:shd w:val="clear" w:color="auto" w:fill="FFFFFF"/>
        <w:tabs>
          <w:tab w:val="left" w:pos="86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E174E1" w:rsidRDefault="00500A1D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  <w:r w:rsidRPr="00E174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неразрушающий</w:t>
      </w:r>
    </w:p>
    <w:p w:rsidR="00147F0B" w:rsidRPr="00E174E1" w:rsidRDefault="00147F0B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500A1D" w:rsidRPr="00E174E1" w:rsidRDefault="00147F0B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АКУСТИЧЕСКАЯ</w:t>
      </w:r>
      <w:r w:rsidRPr="00E174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ЭМИССИЯ</w:t>
      </w:r>
    </w:p>
    <w:p w:rsidR="00500A1D" w:rsidRPr="00E174E1" w:rsidRDefault="00500A1D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500A1D" w:rsidRPr="00E174E1" w:rsidRDefault="00147F0B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</w:t>
      </w:r>
    </w:p>
    <w:p w:rsidR="00500A1D" w:rsidRPr="00E174E1" w:rsidRDefault="00500A1D" w:rsidP="00500A1D">
      <w:pPr>
        <w:spacing w:after="0" w:line="240" w:lineRule="auto"/>
        <w:ind w:right="260"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0A1D" w:rsidRPr="00147F0B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0F4BB4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147F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</w:rPr>
        <w:t>РК</w:t>
      </w:r>
      <w:r w:rsidRPr="00147F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F4BB4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Pr="00147F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47F0B" w:rsidRPr="00147F0B">
        <w:rPr>
          <w:rFonts w:ascii="Times New Roman" w:hAnsi="Times New Roman" w:cs="Times New Roman"/>
          <w:b/>
          <w:sz w:val="24"/>
          <w:szCs w:val="24"/>
          <w:lang w:val="en-US"/>
        </w:rPr>
        <w:t>12716</w:t>
      </w:r>
    </w:p>
    <w:p w:rsidR="00500A1D" w:rsidRPr="00147F0B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Pr="00147F0B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Pr="000F4BB4" w:rsidRDefault="00500A1D" w:rsidP="00500A1D">
      <w:pPr>
        <w:pStyle w:val="Style3"/>
        <w:widowControl/>
        <w:ind w:firstLine="567"/>
        <w:jc w:val="center"/>
        <w:rPr>
          <w:rFonts w:ascii="Times New Roman" w:hAnsi="Times New Roman" w:cs="Times New Roman"/>
          <w:i/>
          <w:lang w:val="en-US"/>
        </w:rPr>
      </w:pPr>
      <w:r w:rsidRPr="000F4BB4">
        <w:rPr>
          <w:rFonts w:ascii="Times New Roman" w:hAnsi="Times New Roman" w:cs="Times New Roman"/>
          <w:i/>
          <w:lang w:val="en-US"/>
        </w:rPr>
        <w:t xml:space="preserve">(ISO </w:t>
      </w:r>
      <w:r w:rsidR="00147F0B">
        <w:rPr>
          <w:rFonts w:ascii="Times New Roman" w:hAnsi="Times New Roman" w:cs="Times New Roman"/>
          <w:i/>
          <w:lang w:val="en-US"/>
        </w:rPr>
        <w:t>12716:2001</w:t>
      </w:r>
      <w:r>
        <w:rPr>
          <w:rFonts w:ascii="Times New Roman" w:hAnsi="Times New Roman" w:cs="Times New Roman"/>
          <w:i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 xml:space="preserve">Non-destructive testing – </w:t>
      </w:r>
      <w:r w:rsidR="00147F0B">
        <w:rPr>
          <w:rFonts w:ascii="Times New Roman" w:hAnsi="Times New Roman" w:cs="Times New Roman"/>
          <w:i/>
          <w:iCs/>
          <w:color w:val="000000"/>
          <w:lang w:val="en-US" w:eastAsia="en-US"/>
        </w:rPr>
        <w:t>Acoustic emission inspection</w:t>
      </w:r>
      <w:r>
        <w:rPr>
          <w:rFonts w:ascii="Times New Roman" w:hAnsi="Times New Roman" w:cs="Times New Roman"/>
          <w:i/>
          <w:iCs/>
          <w:color w:val="000000"/>
          <w:lang w:val="en-US" w:eastAsia="en-US"/>
        </w:rPr>
        <w:t xml:space="preserve"> –</w:t>
      </w:r>
      <w:r w:rsidR="00147F0B">
        <w:rPr>
          <w:rFonts w:ascii="Times New Roman" w:hAnsi="Times New Roman" w:cs="Times New Roman"/>
          <w:i/>
          <w:iCs/>
          <w:color w:val="000000"/>
          <w:lang w:val="en-US" w:eastAsia="en-US"/>
        </w:rPr>
        <w:t xml:space="preserve"> Vocabulary</w:t>
      </w:r>
      <w:r w:rsidRPr="000F4BB4">
        <w:rPr>
          <w:rFonts w:ascii="Times New Roman" w:hAnsi="Times New Roman" w:cs="Times New Roman"/>
          <w:i/>
          <w:lang w:val="en-US"/>
        </w:rPr>
        <w:t>, IDT)</w:t>
      </w: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00A1D" w:rsidRPr="000F4BB4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F4BB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500A1D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Министерства торговли и интеграции </w:t>
      </w:r>
      <w:r w:rsidRPr="000F4BB4">
        <w:rPr>
          <w:rFonts w:ascii="Times New Roman" w:hAnsi="Times New Roman" w:cs="Times New Roman"/>
          <w:b/>
          <w:sz w:val="24"/>
          <w:szCs w:val="24"/>
        </w:rPr>
        <w:t>Республики Казахстан</w:t>
      </w: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(Госстандарт)</w:t>
      </w:r>
    </w:p>
    <w:p w:rsidR="00500A1D" w:rsidRPr="000F4BB4" w:rsidRDefault="00500A1D" w:rsidP="00500A1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0F4BB4">
        <w:rPr>
          <w:rFonts w:ascii="Times New Roman" w:hAnsi="Times New Roman" w:cs="Times New Roman"/>
          <w:b/>
          <w:sz w:val="24"/>
          <w:szCs w:val="24"/>
          <w:lang w:val="kk-KZ"/>
        </w:rPr>
        <w:t>Нур-Султан</w:t>
      </w:r>
      <w:r w:rsidRPr="000F4BB4">
        <w:rPr>
          <w:rFonts w:ascii="Times New Roman" w:hAnsi="Times New Roman" w:cs="Times New Roman"/>
          <w:b/>
          <w:bCs/>
          <w:spacing w:val="3"/>
          <w:sz w:val="24"/>
          <w:szCs w:val="24"/>
        </w:rPr>
        <w:br w:type="page"/>
      </w:r>
    </w:p>
    <w:p w:rsidR="00500A1D" w:rsidRPr="009E613F" w:rsidRDefault="00500A1D" w:rsidP="00500A1D">
      <w:pPr>
        <w:shd w:val="clear" w:color="auto" w:fill="FFFFFF"/>
        <w:tabs>
          <w:tab w:val="center" w:pos="4677"/>
          <w:tab w:val="left" w:pos="79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pacing w:val="3"/>
          <w:sz w:val="24"/>
          <w:szCs w:val="24"/>
        </w:rPr>
        <w:lastRenderedPageBreak/>
        <w:t>Предисловие</w:t>
      </w:r>
    </w:p>
    <w:p w:rsidR="00500A1D" w:rsidRPr="009E613F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0A1D" w:rsidRPr="009E613F" w:rsidRDefault="00500A1D" w:rsidP="00500A1D">
      <w:pPr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t xml:space="preserve">1 ПОДГОТОВЛЕН И </w:t>
      </w: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ВНЕСЕН </w:t>
      </w:r>
      <w:r w:rsidRPr="009E613F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500A1D" w:rsidRPr="009E613F" w:rsidRDefault="00500A1D" w:rsidP="00500A1D">
      <w:pPr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b/>
          <w:bCs/>
          <w:sz w:val="24"/>
          <w:szCs w:val="24"/>
        </w:rPr>
        <w:t xml:space="preserve">2 УТВЕРЖДЕН И ВВЕДЕН В ДЕЙСТВИЕ </w:t>
      </w:r>
      <w:r w:rsidRPr="009E613F">
        <w:rPr>
          <w:rFonts w:ascii="Times New Roman" w:hAnsi="Times New Roman" w:cs="Times New Roman"/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00A1D" w:rsidRPr="000F4BB4" w:rsidRDefault="00500A1D" w:rsidP="00500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r w:rsidRPr="009E613F">
        <w:rPr>
          <w:rFonts w:ascii="Times New Roman" w:hAnsi="Times New Roman" w:cs="Times New Roman"/>
          <w:b/>
          <w:szCs w:val="24"/>
          <w:lang w:val="kk-KZ"/>
        </w:rPr>
        <w:t>3</w:t>
      </w:r>
      <w:r w:rsidRPr="009E613F">
        <w:rPr>
          <w:rFonts w:ascii="Times New Roman" w:hAnsi="Times New Roman" w:cs="Times New Roman"/>
          <w:szCs w:val="24"/>
          <w:lang w:val="kk-KZ"/>
        </w:rPr>
        <w:t xml:space="preserve"> </w:t>
      </w:r>
      <w:bookmarkStart w:id="0" w:name="_Hlk73520124"/>
      <w:r w:rsidRPr="009E613F">
        <w:rPr>
          <w:rFonts w:ascii="Times New Roman" w:hAnsi="Times New Roman" w:cs="Times New Roman"/>
          <w:szCs w:val="24"/>
          <w:lang w:val="kk-KZ"/>
        </w:rPr>
        <w:t xml:space="preserve">Настоящий стандарт идентичен международному 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стандарту </w:t>
      </w:r>
      <w:r w:rsidR="00147F0B" w:rsidRPr="00147F0B">
        <w:rPr>
          <w:rFonts w:ascii="Times New Roman" w:hAnsi="Times New Roman" w:cs="Times New Roman"/>
          <w:sz w:val="24"/>
          <w:szCs w:val="24"/>
          <w:lang w:val="kk-KZ"/>
        </w:rPr>
        <w:t xml:space="preserve">ISO 12716:2001 </w:t>
      </w:r>
      <w:r w:rsidR="00147F0B" w:rsidRPr="00147F0B">
        <w:rPr>
          <w:rFonts w:ascii="Times New Roman" w:hAnsi="Times New Roman" w:cs="Times New Roman"/>
          <w:iCs/>
          <w:color w:val="000000"/>
          <w:sz w:val="24"/>
          <w:szCs w:val="24"/>
          <w:lang w:val="kk-KZ"/>
        </w:rPr>
        <w:t>Non-destructive testing – Acoustic emission inspection – Vocabulary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147F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Контроль неразрушающий. </w:t>
      </w:r>
      <w:r w:rsidR="00147F0B" w:rsidRPr="00147F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Акустическая эмиссия</w:t>
      </w:r>
      <w:r w:rsidRPr="000F4B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. </w:t>
      </w:r>
      <w:proofErr w:type="gramStart"/>
      <w:r w:rsidR="00147F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Словарь</w:t>
      </w:r>
      <w:r w:rsidRPr="000F4BB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bookmarkEnd w:id="0"/>
    <w:p w:rsidR="00500A1D" w:rsidRPr="00B4525A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Международный стандарт </w:t>
      </w:r>
      <w:r w:rsidR="00147F0B" w:rsidRPr="00147F0B">
        <w:rPr>
          <w:rFonts w:ascii="Times New Roman" w:hAnsi="Times New Roman" w:cs="Times New Roman"/>
          <w:sz w:val="24"/>
          <w:szCs w:val="24"/>
          <w:lang w:val="kk-KZ"/>
        </w:rPr>
        <w:t xml:space="preserve">ISO 12716:2001 </w:t>
      </w:r>
      <w:r w:rsidRPr="000F4BB4">
        <w:rPr>
          <w:rFonts w:ascii="Times New Roman" w:hAnsi="Times New Roman" w:cs="Times New Roman"/>
          <w:sz w:val="24"/>
          <w:szCs w:val="24"/>
          <w:lang w:val="kk-KZ"/>
        </w:rPr>
        <w:t xml:space="preserve">разработан </w:t>
      </w:r>
      <w:r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комитетом </w:t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0F4BB4">
        <w:rPr>
          <w:rFonts w:ascii="Times New Roman" w:hAnsi="Times New Roman" w:cs="Times New Roman"/>
          <w:sz w:val="24"/>
          <w:szCs w:val="24"/>
        </w:rPr>
        <w:t xml:space="preserve"> 135/</w:t>
      </w:r>
      <w:r>
        <w:rPr>
          <w:rFonts w:ascii="Times New Roman" w:hAnsi="Times New Roman" w:cs="Times New Roman"/>
          <w:sz w:val="24"/>
          <w:szCs w:val="24"/>
          <w:lang w:val="en-US"/>
        </w:rPr>
        <w:t>SC</w:t>
      </w:r>
      <w:r w:rsidR="00147F0B">
        <w:rPr>
          <w:rFonts w:ascii="Times New Roman" w:hAnsi="Times New Roman" w:cs="Times New Roman"/>
          <w:sz w:val="24"/>
          <w:szCs w:val="24"/>
        </w:rPr>
        <w:t xml:space="preserve"> 9</w:t>
      </w:r>
      <w:r w:rsidRPr="000F4BB4">
        <w:rPr>
          <w:rFonts w:ascii="Times New Roman" w:hAnsi="Times New Roman" w:cs="Times New Roman"/>
          <w:sz w:val="24"/>
          <w:szCs w:val="24"/>
        </w:rPr>
        <w:t xml:space="preserve"> </w:t>
      </w:r>
      <w:r w:rsidR="00147F0B">
        <w:rPr>
          <w:rFonts w:ascii="Times New Roman" w:hAnsi="Times New Roman" w:cs="Times New Roman"/>
          <w:sz w:val="24"/>
          <w:szCs w:val="24"/>
        </w:rPr>
        <w:t>Акустическая эмиссия</w:t>
      </w:r>
      <w:r w:rsidRPr="000F4BB4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Перевод с английского языка (en).</w:t>
      </w: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Официальный экземпляр международного стандарта, на основе которого разработан настоящий стандарт, и официальные экземпляры международных стандартов, на которые даны ссылки, имеются в Едином государственном фонде нормативных технических документов</w:t>
      </w: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sz w:val="24"/>
          <w:szCs w:val="24"/>
          <w:lang w:val="kk-KZ"/>
        </w:rPr>
        <w:t>Степень соответствия – идентичная (IDT)</w:t>
      </w: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00A1D" w:rsidRPr="009E613F" w:rsidRDefault="00500A1D" w:rsidP="00500A1D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25A">
        <w:rPr>
          <w:rFonts w:ascii="Times New Roman" w:hAnsi="Times New Roman" w:cs="Times New Roman"/>
          <w:b/>
          <w:sz w:val="24"/>
          <w:szCs w:val="24"/>
          <w:highlight w:val="yellow"/>
          <w:lang w:val="kk-KZ"/>
        </w:rPr>
        <w:t xml:space="preserve">4 </w:t>
      </w:r>
      <w:r w:rsidRPr="00B4525A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В настоящем стандарте реализованы нормы </w:t>
      </w:r>
    </w:p>
    <w:p w:rsidR="00500A1D" w:rsidRPr="009E613F" w:rsidRDefault="00500A1D" w:rsidP="00500A1D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494286439"/>
    </w:p>
    <w:p w:rsidR="00500A1D" w:rsidRPr="009E613F" w:rsidRDefault="00500A1D" w:rsidP="00500A1D">
      <w:pPr>
        <w:pStyle w:val="af7"/>
        <w:ind w:firstLine="567"/>
        <w:rPr>
          <w:rFonts w:cs="Times New Roman"/>
        </w:rPr>
      </w:pPr>
      <w:r w:rsidRPr="009E613F">
        <w:rPr>
          <w:rFonts w:cs="Times New Roman"/>
          <w:b/>
          <w:szCs w:val="24"/>
        </w:rPr>
        <w:t>5</w:t>
      </w:r>
      <w:r w:rsidRPr="009E613F">
        <w:rPr>
          <w:rFonts w:cs="Times New Roman"/>
          <w:b/>
          <w:bCs/>
          <w:szCs w:val="24"/>
        </w:rPr>
        <w:t xml:space="preserve"> </w:t>
      </w:r>
      <w:bookmarkEnd w:id="1"/>
      <w:r>
        <w:rPr>
          <w:rFonts w:cs="Times New Roman"/>
          <w:b/>
          <w:bCs/>
          <w:szCs w:val="24"/>
        </w:rPr>
        <w:t>ВПЕРВЫЕ</w:t>
      </w:r>
      <w:r w:rsidRPr="009E613F">
        <w:rPr>
          <w:rFonts w:cs="Times New Roman"/>
          <w:szCs w:val="24"/>
        </w:rPr>
        <w:t xml:space="preserve"> </w:t>
      </w:r>
    </w:p>
    <w:p w:rsidR="00500A1D" w:rsidRPr="009E613F" w:rsidRDefault="00500A1D" w:rsidP="00500A1D">
      <w:pPr>
        <w:pStyle w:val="af7"/>
        <w:ind w:firstLine="567"/>
        <w:rPr>
          <w:rFonts w:cs="Times New Roman"/>
        </w:rPr>
      </w:pPr>
    </w:p>
    <w:p w:rsidR="00500A1D" w:rsidRPr="009E613F" w:rsidRDefault="00500A1D" w:rsidP="00500A1D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00A1D" w:rsidRPr="009E613F" w:rsidRDefault="00500A1D" w:rsidP="00500A1D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500A1D" w:rsidRPr="009E613F" w:rsidRDefault="00500A1D" w:rsidP="00500A1D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9E613F">
        <w:rPr>
          <w:rFonts w:ascii="Times New Roman" w:hAnsi="Times New Roman" w:cs="Times New Roman"/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500A1D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00A1D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00A1D" w:rsidRPr="009E613F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00A1D" w:rsidRDefault="00500A1D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7642" w:rsidRPr="009E613F" w:rsidRDefault="00F17642" w:rsidP="00500A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00A1D" w:rsidRDefault="00500A1D" w:rsidP="00500A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13F">
        <w:rPr>
          <w:rFonts w:ascii="Times New Roman" w:hAnsi="Times New Roman" w:cs="Times New Roman"/>
          <w:sz w:val="24"/>
          <w:szCs w:val="24"/>
        </w:rPr>
        <w:t xml:space="preserve">Настоящий стандарт не может быть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полностью или частично воспроизведен, </w:t>
      </w:r>
      <w:r w:rsidRPr="009E613F">
        <w:rPr>
          <w:rFonts w:ascii="Times New Roman" w:hAnsi="Times New Roman" w:cs="Times New Roman"/>
          <w:sz w:val="24"/>
          <w:szCs w:val="24"/>
        </w:rPr>
        <w:t xml:space="preserve">тиражирован и распространен </w:t>
      </w:r>
      <w:r w:rsidRPr="009E613F">
        <w:rPr>
          <w:rFonts w:ascii="Times New Roman" w:hAnsi="Times New Roman" w:cs="Times New Roman"/>
          <w:sz w:val="24"/>
          <w:szCs w:val="24"/>
          <w:lang w:val="kk-KZ"/>
        </w:rPr>
        <w:t xml:space="preserve">в качестве официального издания </w:t>
      </w:r>
      <w:r w:rsidRPr="009E613F">
        <w:rPr>
          <w:rFonts w:ascii="Times New Roman" w:hAnsi="Times New Roman" w:cs="Times New Roman"/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:rsidR="00500A1D" w:rsidRDefault="00500A1D" w:rsidP="00F17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0A1D" w:rsidRDefault="00500A1D" w:rsidP="00500A1D">
      <w:pPr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Введение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стандарт представляет собой сборник терминов, обеспечивающих точное понимание или толкование контроля акустической эмиссии. Настоящие термины служат основанием для развития технологии акустической эмиссии в академических и промышленных сообществах 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4E3" w:rsidRDefault="005067B9" w:rsidP="009044E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044E3" w:rsidSect="009044E3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500A1D" w:rsidRPr="009E613F" w:rsidRDefault="00500A1D" w:rsidP="00500A1D">
      <w:pPr>
        <w:pBdr>
          <w:bottom w:val="single" w:sz="12" w:space="4" w:color="auto"/>
        </w:pBd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613F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:rsidR="00500A1D" w:rsidRPr="009E613F" w:rsidRDefault="00500A1D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0A1D" w:rsidRDefault="00500A1D" w:rsidP="00500A1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неразрушающий</w:t>
      </w:r>
    </w:p>
    <w:p w:rsidR="00500A1D" w:rsidRDefault="00500A1D" w:rsidP="00500A1D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7F0B" w:rsidRDefault="00147F0B" w:rsidP="00500A1D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АКУСТИЧЕСКАЯ ЭМИССИЯ</w:t>
      </w:r>
    </w:p>
    <w:p w:rsidR="00147F0B" w:rsidRDefault="00147F0B" w:rsidP="00500A1D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7F0B" w:rsidRDefault="00147F0B" w:rsidP="00500A1D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</w:t>
      </w:r>
    </w:p>
    <w:p w:rsidR="00147F0B" w:rsidRPr="009C50F5" w:rsidRDefault="00147F0B" w:rsidP="00500A1D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0A1D" w:rsidRDefault="00500A1D" w:rsidP="00500A1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введения_________________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Область применения</w:t>
      </w:r>
    </w:p>
    <w:p w:rsidR="00147F0B" w:rsidRPr="005067B9" w:rsidRDefault="00147F0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67B9" w:rsidRPr="005067B9" w:rsidRDefault="00A2292F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Настоящий стандарт устанавливает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термины, используемые при контроле акустической эмиссии, и сформирована общая база для стандартов и общего использования.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Термины и определения</w:t>
      </w:r>
    </w:p>
    <w:p w:rsidR="00EC4894" w:rsidRPr="00E16B0E" w:rsidRDefault="00EC4894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67B9" w:rsidRPr="00E16B0E" w:rsidRDefault="00A2292F" w:rsidP="00A229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6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 А</w:t>
      </w:r>
      <w:r w:rsidR="005067B9" w:rsidRPr="00E16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кустическая эмиссия</w:t>
      </w:r>
      <w:r w:rsidRPr="00E16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1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E16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E16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</w:t>
      </w:r>
      <w:r w:rsidR="005067B9" w:rsidRPr="00E16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АЭ: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ласс явлений, при которых нестационарные упругие волны формируются быстрым высвобождением энергии из локализованных источников внутри материала или формируются нестационарные волны</w:t>
      </w: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6B0E">
        <w:rPr>
          <w:rFonts w:ascii="Times New Roman" w:eastAsia="Times New Roman" w:hAnsi="Times New Roman" w:cs="Times New Roman"/>
          <w:sz w:val="20"/>
          <w:szCs w:val="20"/>
        </w:rPr>
        <w:t>П</w:t>
      </w:r>
      <w:r w:rsidR="00A2292F" w:rsidRPr="00E16B0E">
        <w:rPr>
          <w:rFonts w:ascii="Times New Roman" w:eastAsia="Times New Roman" w:hAnsi="Times New Roman" w:cs="Times New Roman"/>
          <w:sz w:val="20"/>
          <w:szCs w:val="20"/>
        </w:rPr>
        <w:t>римечание -</w:t>
      </w:r>
      <w:r w:rsidRPr="00E16B0E">
        <w:rPr>
          <w:rFonts w:ascii="Times New Roman" w:eastAsia="Times New Roman" w:hAnsi="Times New Roman" w:cs="Times New Roman"/>
          <w:sz w:val="20"/>
          <w:szCs w:val="20"/>
        </w:rPr>
        <w:t xml:space="preserve"> Акустическая эмиссия - рекомендуемый термин для общего использования. Другие термины, которые использовались в документации по АЭ, включают:</w:t>
      </w: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6B0E">
        <w:rPr>
          <w:rFonts w:ascii="Times New Roman" w:eastAsia="Times New Roman" w:hAnsi="Times New Roman" w:cs="Times New Roman"/>
          <w:sz w:val="20"/>
          <w:szCs w:val="20"/>
        </w:rPr>
        <w:t>а) акустическую эмиссию;</w:t>
      </w: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6B0E">
        <w:rPr>
          <w:rFonts w:ascii="Times New Roman" w:eastAsia="Times New Roman" w:hAnsi="Times New Roman" w:cs="Times New Roman"/>
          <w:sz w:val="20"/>
          <w:szCs w:val="20"/>
          <w:lang w:val="en-US"/>
        </w:rPr>
        <w:t>b</w:t>
      </w:r>
      <w:r w:rsidRPr="00E16B0E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proofErr w:type="gramStart"/>
      <w:r w:rsidRPr="00E16B0E">
        <w:rPr>
          <w:rFonts w:ascii="Times New Roman" w:eastAsia="Times New Roman" w:hAnsi="Times New Roman" w:cs="Times New Roman"/>
          <w:sz w:val="20"/>
          <w:szCs w:val="20"/>
        </w:rPr>
        <w:t>микросейсмическую</w:t>
      </w:r>
      <w:proofErr w:type="gramEnd"/>
      <w:r w:rsidRPr="00E16B0E">
        <w:rPr>
          <w:rFonts w:ascii="Times New Roman" w:eastAsia="Times New Roman" w:hAnsi="Times New Roman" w:cs="Times New Roman"/>
          <w:sz w:val="20"/>
          <w:szCs w:val="20"/>
        </w:rPr>
        <w:t xml:space="preserve"> активность;</w:t>
      </w: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16B0E">
        <w:rPr>
          <w:rFonts w:ascii="Times New Roman" w:eastAsia="Times New Roman" w:hAnsi="Times New Roman" w:cs="Times New Roman"/>
          <w:sz w:val="20"/>
          <w:szCs w:val="20"/>
        </w:rPr>
        <w:t>c) эмиссию или акустическую эмиссию с другими квалифицирующими преобразователями.</w:t>
      </w: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67B9" w:rsidRPr="00E16B0E" w:rsidRDefault="00E16B0E" w:rsidP="00E16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16B0E">
        <w:rPr>
          <w:rFonts w:ascii="Times New Roman" w:eastAsia="Times New Roman" w:hAnsi="Times New Roman" w:cs="Times New Roman"/>
          <w:b/>
          <w:sz w:val="24"/>
          <w:szCs w:val="24"/>
        </w:rPr>
        <w:t>2.2 А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>кустический ультразвук</w:t>
      </w:r>
      <w:r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acousto-ultrasonics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; 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АУ: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 xml:space="preserve">етод неразрушающего контроля, в котором используются индуцированные волны напряжения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обнаружения и оценки состояний диффузных дефектов, условий повреждения и изменений механических свойств испытуемой конструкции, сочетающий аспекты анализа сигналов акустической эмиссии (АЭ) с ультразвуковыми методами определения характеристик материалов.</w:t>
      </w:r>
    </w:p>
    <w:p w:rsidR="005067B9" w:rsidRP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 Д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лительность сигнала АЭ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6B0E">
        <w:rPr>
          <w:rFonts w:ascii="Times New Roman" w:hAnsi="Times New Roman" w:cs="Times New Roman"/>
          <w:sz w:val="24"/>
          <w:szCs w:val="24"/>
        </w:rPr>
        <w:t xml:space="preserve">AE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duration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ременной интервал между началом сигнала АЭ и окончанием сигнала АЭ</w:t>
      </w:r>
    </w:p>
    <w:p w:rsidR="005067B9" w:rsidRP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 К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онец сигнала АЭ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6B0E">
        <w:rPr>
          <w:rFonts w:ascii="Times New Roman" w:hAnsi="Times New Roman" w:cs="Times New Roman"/>
          <w:sz w:val="24"/>
          <w:szCs w:val="24"/>
        </w:rPr>
        <w:t xml:space="preserve">AE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аспознанное окончание сигнала АЭ, как правило, определяемое как последнее превышение порогового значения этим сигналом</w:t>
      </w:r>
    </w:p>
    <w:p w:rsidR="005067B9" w:rsidRPr="00E16B0E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 Г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енератор сигналов АЭ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6B0E">
        <w:rPr>
          <w:rFonts w:ascii="Times New Roman" w:hAnsi="Times New Roman" w:cs="Times New Roman"/>
          <w:sz w:val="24"/>
          <w:szCs w:val="24"/>
        </w:rPr>
        <w:t xml:space="preserve">AE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generator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стройство, которое может многократно индуцировать заданный переходный сигнал в прибор АЭ</w:t>
      </w:r>
    </w:p>
    <w:p w:rsidR="005067B9" w:rsidRPr="00E16B0E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0E">
        <w:rPr>
          <w:rFonts w:ascii="Times New Roman" w:eastAsia="Times New Roman" w:hAnsi="Times New Roman" w:cs="Times New Roman"/>
          <w:b/>
          <w:sz w:val="24"/>
          <w:szCs w:val="24"/>
        </w:rPr>
        <w:t>2.6 В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>ремя нарастания сигнала АЭ</w:t>
      </w:r>
      <w:r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6B0E">
        <w:rPr>
          <w:rFonts w:ascii="Times New Roman" w:hAnsi="Times New Roman" w:cs="Times New Roman"/>
          <w:sz w:val="24"/>
          <w:szCs w:val="24"/>
        </w:rPr>
        <w:t xml:space="preserve">AE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rise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 xml:space="preserve">ременной интервал между началом сигнала АЭ и пиковой амплитудой этого сигнала АЭ </w:t>
      </w:r>
    </w:p>
    <w:p w:rsidR="005067B9" w:rsidRP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2.7 Н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ачало сигнала АЭ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16B0E">
        <w:rPr>
          <w:rFonts w:ascii="Times New Roman" w:hAnsi="Times New Roman" w:cs="Times New Roman"/>
          <w:sz w:val="24"/>
          <w:szCs w:val="24"/>
        </w:rPr>
        <w:t xml:space="preserve">AE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ачало сигнала АЭ, в соответствии с системным процессором, как правило, определенного двойной амплитудой, превышающей пороговое значение</w:t>
      </w:r>
    </w:p>
    <w:p w:rsid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2.8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ешетка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руппа из двух или более датчиков АЭ, расположенных на конструкции с целью обнаружения и локализации источников, обычно находится в решетке</w:t>
      </w:r>
    </w:p>
    <w:p w:rsidR="00F17642" w:rsidRPr="005067B9" w:rsidRDefault="00F17642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F17642" w:rsidRDefault="00F17642" w:rsidP="00F17642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176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Проект, редакция 1</w:t>
      </w:r>
    </w:p>
    <w:p w:rsidR="005067B9" w:rsidRP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2.9 З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атухание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attenuation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E16B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меньшение амплитуды АЭ на единицу расстояния, как правило, выражаемое в дБ на единицу длины</w:t>
      </w:r>
    </w:p>
    <w:p w:rsidR="005067B9" w:rsidRPr="005067B9" w:rsidRDefault="00E16B0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2.10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редний уровень сигнала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average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ыпрямленный, усредненный по времени логарифмический сигнал АЭ, измеренный по логарифмической шкале амплитуды АЭ и представленный в единицах </w:t>
      </w:r>
      <w:proofErr w:type="spell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dB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AE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(где 0 </w:t>
      </w:r>
      <w:proofErr w:type="spell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dB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AE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относится к 1 мкВ на входе предусилителя)</w:t>
      </w:r>
    </w:p>
    <w:p w:rsidR="005067B9" w:rsidRPr="00E16B0E" w:rsidRDefault="005067B9" w:rsidP="00E16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2.11 </w:t>
      </w:r>
      <w:r w:rsidR="00E16B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="00E16B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нал, акустическая эмиссия </w:t>
      </w:r>
      <w:r w:rsidR="00E16B0E"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E16B0E" w:rsidRPr="00E16B0E">
        <w:rPr>
          <w:rFonts w:ascii="Times New Roman" w:hAnsi="Times New Roman" w:cs="Times New Roman"/>
          <w:sz w:val="24"/>
          <w:szCs w:val="24"/>
        </w:rPr>
        <w:t>channel</w:t>
      </w:r>
      <w:proofErr w:type="spellEnd"/>
      <w:r w:rsidR="00E16B0E" w:rsidRPr="00E16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6B0E" w:rsidRPr="00E16B0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E16B0E"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B0E" w:rsidRPr="00E16B0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E16B0E"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 w:rsidR="00E16B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 акустической эмиссии: комплект из датчика, предусилителя или трансформатора согласования </w:t>
      </w:r>
      <w:proofErr w:type="spellStart"/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импедансов</w:t>
      </w:r>
      <w:proofErr w:type="spellEnd"/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, фильтров, вторичного усилителя или другого прибора по мере необходимости, соединительных кабелей и детектора или процессора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E16B0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16B0E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E16B0E" w:rsidRPr="00E16B0E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E16B0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канале для исследования пластика, армированного стекловолокном (FRP), может использоваться более одного датчика с соответствующим электронным оборудованием. Каналы могут обрабатываться независимо или в заранее определенных группах, имеющих одинаковые характеристики чувствительности и частоты.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E16B0E" w:rsidRDefault="00E16B0E" w:rsidP="00E16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2.12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чет, акустическая эмиссия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count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счетчик акустической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счет, завершение сигнала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подсчет завершенных сигналов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подсчет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E16B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оличество раз, когда сигнал акустической эмиссии превышает заданное пороговое значение в течение любой выбранной части испытания</w:t>
      </w:r>
    </w:p>
    <w:p w:rsidR="005067B9" w:rsidRPr="005067B9" w:rsidRDefault="00E16B0E" w:rsidP="00E16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2.13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чет, событие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count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подсчет событий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gramStart"/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N</w:t>
      </w:r>
      <w:proofErr w:type="gram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е</w:t>
      </w:r>
      <w:r w:rsidRPr="00E16B0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число, полученное однократным подсчетом каждого обнаруженного события акустической эмиссии</w:t>
      </w:r>
    </w:p>
    <w:p w:rsidR="005067B9" w:rsidRPr="00870928" w:rsidRDefault="00E16B0E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2.14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корость счета, акустическая эмиссия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16B0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count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rate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E16B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B0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E16B0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счета акустической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эмиссии</w:t>
      </w:r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счета</w:t>
      </w:r>
      <w:proofErr w:type="gramStart"/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870928" w:rsidRPr="0087092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7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1.75pt" o:ole="">
            <v:imagedata r:id="rId12" o:title=""/>
          </v:shape>
          <o:OLEObject Type="Embed" ProgID="Equation.3" ShapeID="_x0000_i1025" DrawAspect="Content" ObjectID="_1710230080" r:id="rId13"/>
        </w:object>
      </w:r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70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корость, с которой происходит подсчет эмиссии</w:t>
      </w:r>
    </w:p>
    <w:p w:rsidR="005067B9" w:rsidRPr="005067B9" w:rsidRDefault="0087092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2.15 К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онтактная жидкость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7092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70928">
        <w:rPr>
          <w:rFonts w:ascii="Times New Roman" w:hAnsi="Times New Roman" w:cs="Times New Roman"/>
          <w:sz w:val="24"/>
          <w:szCs w:val="24"/>
        </w:rPr>
        <w:t>couplant</w:t>
      </w:r>
      <w:proofErr w:type="spellEnd"/>
      <w:r w:rsidRPr="00870928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87092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ещество, используемое на интерфейсе конструкция-датчик для улучшения передачи акустической энергии через интерфейс при контроле акустической эмиссии</w:t>
      </w:r>
    </w:p>
    <w:p w:rsidR="005067B9" w:rsidRPr="00870928" w:rsidRDefault="005067B9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2.16 </w:t>
      </w:r>
      <w:proofErr w:type="spellStart"/>
      <w:r w:rsidRPr="008709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dB</w:t>
      </w:r>
      <w:r w:rsidRPr="00870928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</w:rPr>
        <w:t>AE</w:t>
      </w:r>
      <w:proofErr w:type="spellEnd"/>
      <w:r w:rsidR="00870928" w:rsidRP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709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огарифмическое измерение амплитуды сигнала акустической эмиссии, указанного с точностью до 1 мкВ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Амплитуда пика сигнала (</w:t>
      </w:r>
      <w:proofErr w:type="spellStart"/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dB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AE</w:t>
      </w:r>
      <w:proofErr w:type="spellEnd"/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) = 20 log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10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(A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/A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равно 1 мкВ на выходе датчика (до усиления);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пиковое напряжение измеренного сигнала акустической эмиссии.</w:t>
      </w:r>
      <w:proofErr w:type="gramEnd"/>
    </w:p>
    <w:p w:rsidR="00870928" w:rsidRDefault="0087092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Измерительная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шкала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акустической эмиссии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EC4894" w:rsidRPr="00EC4894" w:rsidRDefault="00EC4894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3777" w:type="pct"/>
        <w:tblInd w:w="534" w:type="dxa"/>
        <w:tblLook w:val="04A0" w:firstRow="1" w:lastRow="0" w:firstColumn="1" w:lastColumn="0" w:noHBand="0" w:noVBand="1"/>
      </w:tblPr>
      <w:tblGrid>
        <w:gridCol w:w="2552"/>
        <w:gridCol w:w="4677"/>
      </w:tblGrid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dB</w:t>
            </w: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AE</w:t>
            </w:r>
            <w:proofErr w:type="spellEnd"/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на выходе датчика</w:t>
            </w:r>
          </w:p>
        </w:tc>
      </w:tr>
      <w:tr w:rsidR="005067B9" w:rsidRPr="005067B9" w:rsidTr="00870928">
        <w:trPr>
          <w:trHeight w:val="344"/>
        </w:trPr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мкВ</w:t>
            </w:r>
          </w:p>
        </w:tc>
      </w:tr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мкВ</w:t>
            </w:r>
          </w:p>
        </w:tc>
      </w:tr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мкВ</w:t>
            </w:r>
          </w:p>
        </w:tc>
      </w:tr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мВ</w:t>
            </w:r>
          </w:p>
        </w:tc>
      </w:tr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мВ</w:t>
            </w:r>
          </w:p>
        </w:tc>
      </w:tr>
      <w:tr w:rsidR="005067B9" w:rsidRPr="005067B9" w:rsidTr="00870928">
        <w:tc>
          <w:tcPr>
            <w:tcW w:w="176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35" w:type="pct"/>
          </w:tcPr>
          <w:p w:rsidR="005067B9" w:rsidRPr="005067B9" w:rsidRDefault="005067B9" w:rsidP="0087092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мВ</w:t>
            </w:r>
          </w:p>
        </w:tc>
      </w:tr>
    </w:tbl>
    <w:p w:rsidR="005067B9" w:rsidRPr="005067B9" w:rsidRDefault="00870928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2.17 В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ремя</w:t>
      </w:r>
      <w:r w:rsidR="005067B9" w:rsidRPr="005067B9">
        <w:rPr>
          <w:rFonts w:ascii="Times New Roman" w:hAnsi="Times New Roman" w:cs="Times New Roman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нечувствительности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7092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70928">
        <w:rPr>
          <w:rFonts w:ascii="Times New Roman" w:hAnsi="Times New Roman" w:cs="Times New Roman"/>
          <w:sz w:val="24"/>
          <w:szCs w:val="24"/>
        </w:rPr>
        <w:t>dead</w:t>
      </w:r>
      <w:proofErr w:type="spellEnd"/>
      <w:r w:rsidRPr="0087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928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87092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5067B9" w:rsidRPr="008709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ремя </w:t>
      </w:r>
      <w:bookmarkStart w:id="2" w:name="_Hlk96419517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нечувствительности</w:t>
      </w:r>
      <w:bookmarkEnd w:id="2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(простоя) прибора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юбой интервал во время сбора данных, когда прибор или система по какой-либо причине не может принять новые данные</w:t>
      </w:r>
    </w:p>
    <w:p w:rsidR="005067B9" w:rsidRPr="005067B9" w:rsidRDefault="00870928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2.18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аспределение, амплитуда, куму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лятивная (акустическая эмиссия)</w:t>
      </w:r>
      <w:r w:rsidR="000436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distribution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amplitude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cumulative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>)</w:t>
      </w:r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;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кумулятивное (акустическая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эмиссия) распределение амплитуд;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F(V)</w:t>
      </w:r>
      <w:r w:rsidRP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оличество событий акустической эмиссии с сигналами, превышающими произвольную амплитуду, в зависимости от амплитуды V</w:t>
      </w:r>
    </w:p>
    <w:p w:rsidR="005067B9" w:rsidRPr="005067B9" w:rsidRDefault="00870928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2.19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аспределение, превышение </w:t>
      </w:r>
      <w:bookmarkStart w:id="3" w:name="_Hlk96367617"/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порогового значения</w:t>
      </w:r>
      <w:bookmarkEnd w:id="3"/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кумулятивная (акустическая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эмиссия)</w:t>
      </w:r>
      <w:r w:rsidR="000436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distribution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crossing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cumulative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>)</w:t>
      </w:r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(V)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умулятивное распределение (акустическая эмиссия)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превышения порогового значения: Ч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исло превышений сигналом произвольного порогового значения акустической эмиссии в зависимости от порогового напряжения V</w:t>
      </w:r>
    </w:p>
    <w:p w:rsidR="005067B9" w:rsidRPr="005067B9" w:rsidRDefault="00870928" w:rsidP="0087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2.20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аспределение, дифференциальная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акустическая эмиссия) амплитуда</w:t>
      </w:r>
      <w:r w:rsidR="000436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distribution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differential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043619" w:rsidRPr="000436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43619" w:rsidRPr="00043619">
        <w:rPr>
          <w:rFonts w:ascii="Times New Roman" w:hAnsi="Times New Roman" w:cs="Times New Roman"/>
          <w:sz w:val="24"/>
          <w:szCs w:val="24"/>
        </w:rPr>
        <w:t>amplitude</w:t>
      </w:r>
      <w:proofErr w:type="spellEnd"/>
      <w:r w:rsidR="00043619" w:rsidRPr="0004361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;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дифференциальной (а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кустическая эмиссия) амплитуды;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 (V)</w:t>
      </w:r>
      <w:r w:rsidRPr="0087092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оличество событий акустической эмиссии с амплитудами сигналов между амплитудами 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∆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зависимости от амплитуды 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f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- абсолютное значение производной распределения кумулятивной амплитуды 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F(V)</w:t>
      </w:r>
    </w:p>
    <w:p w:rsidR="005067B9" w:rsidRPr="005067B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2.21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аспределение, дифференциальное (акустическая эмиссия)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превышение порогового значения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distribution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differential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crossing</w:t>
      </w:r>
      <w:proofErr w:type="spellEnd"/>
      <w:r w:rsidRPr="00043619">
        <w:rPr>
          <w:rFonts w:ascii="Times New Roman" w:eastAsia="Times New Roman" w:hAnsi="Times New Roman" w:cs="Times New Roman"/>
          <w:sz w:val="24"/>
          <w:szCs w:val="24"/>
        </w:rPr>
        <w:t>);</w:t>
      </w:r>
      <w:r w:rsidR="005067B9" w:rsidRPr="000436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дифференциального (акустическая эмиссия)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превышения порогового значения; </w:t>
      </w:r>
      <w:proofErr w:type="spellStart"/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(V)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оличество раз, когда форма сигнала акустической эмиссии имеет пик между пороговыми значениями V и V + V как функция порогового значения V, где </w:t>
      </w:r>
      <w:proofErr w:type="spell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(V) - абсолютное значение производного от распределения превышения кумулятивного порогового значения </w:t>
      </w:r>
      <w:proofErr w:type="spellStart"/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t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067B9" w:rsidRPr="0004361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>2.22 Р</w:t>
      </w:r>
      <w:r w:rsidR="005067B9" w:rsidRPr="00043619">
        <w:rPr>
          <w:rFonts w:ascii="Times New Roman" w:eastAsia="Times New Roman" w:hAnsi="Times New Roman" w:cs="Times New Roman"/>
          <w:b/>
          <w:sz w:val="24"/>
          <w:szCs w:val="24"/>
        </w:rPr>
        <w:t>аспределение, логарифмическая (акустическая эмиссия) амплитуда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distribution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logarithmic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amplitude</w:t>
      </w:r>
      <w:proofErr w:type="spellEnd"/>
      <w:r w:rsidRPr="00043619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67B9" w:rsidRPr="00043619">
        <w:rPr>
          <w:rFonts w:ascii="Times New Roman" w:eastAsia="Times New Roman" w:hAnsi="Times New Roman" w:cs="Times New Roman"/>
          <w:sz w:val="24"/>
          <w:szCs w:val="24"/>
        </w:rPr>
        <w:t>логарифмическое (акустическая эмиссия) распределение амплитуды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i/>
          <w:sz w:val="24"/>
          <w:szCs w:val="24"/>
        </w:rPr>
        <w:t>g(V)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067B9" w:rsidRPr="00043619">
        <w:rPr>
          <w:rFonts w:ascii="Times New Roman" w:eastAsia="Times New Roman" w:hAnsi="Times New Roman" w:cs="Times New Roman"/>
          <w:sz w:val="24"/>
          <w:szCs w:val="24"/>
        </w:rPr>
        <w:t xml:space="preserve">оличество событий акустической эмиссии с амплитудами сигналов между 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α</w:t>
      </w:r>
      <w:r w:rsidR="005067B9" w:rsidRPr="005067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(где α - постоянный множитель) как функция амплитуды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043619"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Это вариант дифференциального распределения амплитуд, подходящий для данных с логарифмическим окном.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04361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2.23 Д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инамический диапазон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dynamic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Pr="000436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043619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азница в децибелах между уровнем перегрузки и минимальным уровнем сигнала (как правило, фиксируется одним или несколькими уровнями шума, низкоуровневыми искажениями, помехами или уровнем разрешения) в системе или датчике</w:t>
      </w:r>
    </w:p>
    <w:p w:rsidR="005067B9" w:rsidRPr="005067B9" w:rsidRDefault="0004361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2.24 Э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ффективная скорость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effective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velocity</w:t>
      </w:r>
      <w:proofErr w:type="spellEnd"/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 рассчитывается на основе времен прихода и расстояний распространения, определяемых искусственной генерацией АЭ и используется для вычисленного местоположения</w:t>
      </w:r>
    </w:p>
    <w:p w:rsidR="005067B9" w:rsidRPr="005067B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2.25 Э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миссия, вспышка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burst</w:t>
      </w:r>
      <w:proofErr w:type="spellEnd"/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дискретная эмиссия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ачественное описание дискретного сигнала, относящегося к отдельному событию эмиссии, происходящему в материале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043619"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Использование термина «дискретная эмиссия» рекомендуется только для описания качественного вида сигналов эмиссии. На рисунке 1 показана осциллограмма дискретной эмиссии при двух разных скоростях развертки.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2.26 Э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миссия, непрерывная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043619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непрерывная эмиссия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ачественное описание устойчивого уровня сигнала, создаваемого быстро возникающими событиями акустической эмиссии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043619"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Использование термина «непрерывная эмиссия» рекомендуется только для описания качественного вида эмиссии сигналов. На рисунке 2 показаны осциллограммы сигнала непрерывной эмиссии на двух разных скоростях развертки.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2.27 Э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нергия, событие акустической эмиссии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energy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043619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0436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события акустической эмиссии: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олная упругая энергия, высвобождаемая в результате эмиссии</w:t>
      </w:r>
    </w:p>
    <w:p w:rsidR="005067B9" w:rsidRPr="005067B9" w:rsidRDefault="0004361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2.28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ороговая оценка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evaluation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ороговое значение, используемое для анализа данных исследования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043619"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0436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Данные могут быть записаны с пороговым значением исследования системы ниже пороговой оценки. Для анализа необходимо учитывать зависимость измеренных данных от порогового значения исследования системы.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043619" w:rsidRDefault="00043619" w:rsidP="00043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2.29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обытие, акустическая эмиссия (событие эмиссии)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3619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043619">
        <w:rPr>
          <w:rFonts w:ascii="Times New Roman" w:hAnsi="Times New Roman" w:cs="Times New Roman"/>
          <w:sz w:val="24"/>
          <w:szCs w:val="24"/>
        </w:rPr>
        <w:t>)</w:t>
      </w:r>
      <w:r w:rsidRPr="00043619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событие акустической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окальное изменение материала, вызывающее акустическую эмиссию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2.30 О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бласть исследования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examination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C75598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асть конструкции, контролируемая с помощью акустической эмиссии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2.31 </w:t>
      </w:r>
      <w:r w:rsidR="00384C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Регион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исследования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examination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region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асть испытуемого образца, оцениваемая с использованием технологии акустической эмиссии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2.32 </w:t>
      </w:r>
      <w:r w:rsid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ффект </w:t>
      </w:r>
      <w:proofErr w:type="spellStart"/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Фелисити</w:t>
      </w:r>
      <w:proofErr w:type="spellEnd"/>
      <w:r w:rsid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75598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C75598" w:rsidRPr="00C75598">
        <w:rPr>
          <w:rFonts w:ascii="Times New Roman" w:hAnsi="Times New Roman" w:cs="Times New Roman"/>
          <w:sz w:val="24"/>
          <w:szCs w:val="24"/>
        </w:rPr>
        <w:t>Felicity</w:t>
      </w:r>
      <w:proofErr w:type="spellEnd"/>
      <w:r w:rsidR="00C75598"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598" w:rsidRPr="00C75598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="00C75598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аличие обнаруживаемой акустической эмиссии при фиксированном заданном уровне чувствительности при нижеуказанных уровнях напряжения, применявшихся ранее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2.33 К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оэффициент </w:t>
      </w:r>
      <w:proofErr w:type="spellStart"/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Фелисити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Felicity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ratio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тношение напряжения, при котором возникает эффект </w:t>
      </w:r>
      <w:proofErr w:type="spell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Фелисити</w:t>
      </w:r>
      <w:proofErr w:type="spell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, к приложенному ранее максимальному напряжению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C75598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C75598"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</w:t>
      </w:r>
      <w:r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75598"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</w:t>
      </w:r>
      <w:r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>Фиксированный уровень чувствительности, как правило, будет таким же, как и при предыдущей нагрузке или испытании.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2.34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лавающее пороговое значение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floating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юбое пороговое значение с амплитудой, установленной по среднему измерению времени входного сигнала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2.35 И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мпульс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hit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юбой сигнал, который превышает пороговое значение и заставляет системный канал накапливать данные</w:t>
      </w:r>
    </w:p>
    <w:p w:rsidR="005067B9" w:rsidRPr="00C75598" w:rsidRDefault="00C75598" w:rsidP="00C755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2.36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нтервал</w:t>
      </w:r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</w:t>
      </w:r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прибытия</w:t>
      </w:r>
      <w:r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C75598">
        <w:rPr>
          <w:rFonts w:ascii="Times New Roman" w:hAnsi="Times New Roman" w:cs="Times New Roman"/>
          <w:sz w:val="24"/>
          <w:szCs w:val="24"/>
          <w:lang w:val="en-US"/>
        </w:rPr>
        <w:t>interval</w:t>
      </w:r>
      <w:r w:rsidRPr="00C75598">
        <w:rPr>
          <w:rFonts w:ascii="Times New Roman" w:hAnsi="Times New Roman" w:cs="Times New Roman"/>
          <w:sz w:val="24"/>
          <w:szCs w:val="24"/>
        </w:rPr>
        <w:t xml:space="preserve">, </w:t>
      </w:r>
      <w:r w:rsidRPr="00C75598">
        <w:rPr>
          <w:rFonts w:ascii="Times New Roman" w:hAnsi="Times New Roman" w:cs="Times New Roman"/>
          <w:sz w:val="24"/>
          <w:szCs w:val="24"/>
          <w:lang w:val="en-US"/>
        </w:rPr>
        <w:t>arrival</w:t>
      </w:r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r w:rsidRPr="00C75598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интервал времени прибытия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∆</w:t>
      </w:r>
      <w:proofErr w:type="spellStart"/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</w:t>
      </w:r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en-US"/>
        </w:rPr>
        <w:t>ij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нтервал времени между обнаруженными приходами волны акустической эмиссии на i-й и j-й решетках датчика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2.37 Э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ффект Кайзера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Kaiser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тсутствие обнаруживаемой акустической эмиссии при фиксированном уровне чувствительности до тех пор, пока ранее приложенные уровни напряжения не будут превышены</w:t>
      </w: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2.38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асположение, кластер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местоположения, основанный на определенном количестве активности АЭ, расположенной в пределах определенной длины или области, например, 5 событий в пределах 12 линейных единиц (например, см) или 12 квадратных единиц (например, см</w:t>
      </w:r>
      <w:proofErr w:type="gram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067B9" w:rsidRPr="00C75598" w:rsidRDefault="00C75598" w:rsidP="00C755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2.39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естоположение, рассчитанное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computed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адаптивное местоположение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етод определения местоположения источника, основанный на алгоритмическом анализе разницы датчиков по времени прихода 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C75598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C75598"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C755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Используется несколько подходов к расчетному местоположению, включая линейное местоположение, плоскостное местоположение, трехмерное определение местоположения и адаптивное местоположение.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2.39.1 Л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инейное расположение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linear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дномерное местоположение источника, требующее двух или более каналов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C7559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2.39.2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лоскостное расположение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planar</w:t>
      </w:r>
      <w:proofErr w:type="spellEnd"/>
      <w:r w:rsidRPr="00C75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5598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C7559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вумерное положение источника, требующее трех или более каналов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2.39.3 3-D расположение</w:t>
      </w:r>
      <w:r w:rsidR="007477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477FB"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7477FB" w:rsidRPr="007477FB">
        <w:rPr>
          <w:rFonts w:ascii="Times New Roman" w:hAnsi="Times New Roman" w:cs="Times New Roman"/>
          <w:sz w:val="24"/>
          <w:szCs w:val="24"/>
        </w:rPr>
        <w:t xml:space="preserve">3-D </w:t>
      </w:r>
      <w:proofErr w:type="spellStart"/>
      <w:r w:rsidR="007477FB"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="007477FB"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рехмерное положение источника, требующее пяти или более каналов</w:t>
      </w: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2.39.4 А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даптивное расположение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adaptive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7477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естоположение источника в результате многократного использования смоделированных источников в сочетании с вычисленным местоположением</w:t>
      </w:r>
    </w:p>
    <w:p w:rsidR="005067B9" w:rsidRPr="007477FB" w:rsidRDefault="007477FB" w:rsidP="00747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2.40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естоположение, непрерывный сигнал </w:t>
      </w:r>
      <w:proofErr w:type="gramStart"/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 </w:t>
      </w:r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AE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 на основе непрерывных сигналов АЭ, в отличие от методов определения местоположения импульса или разницы по времени прихода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7477FB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7477FB"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Настоящий тип местоположения, как правило, используется при обнаружении утечек из-за наличия непрерывной эмиссии. Некоторые общие типы методов непрерывного определения местоположения сигнала включают методы затухания сигнала и методы корреляционного анализа.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2.40.1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естоположение источника на основе затухания сигнала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attenuation-based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source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 источника, основанный на зависимости затухания сигналов АЭ от расстояния; путем мониторинга величин сигнала АЭ непрерывного сигнала в различных точках вдоль объекта, источник определяется на основе наибольшей величины или путем интерполяции или экстраполяции нескольких показаний</w:t>
      </w: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2.40.2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естоположение источника на основе корреляции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correlation-based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source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 источника, который сравнивает изменяющиеся уровни сигнала АЭ (как правило, анализ амплитуды на основе формы волны) в двух или более точках, окружающих источник, и определяет временное смещение этих сигналов, на этот раз данные о смещении используются обычными методами определения местоположения на основе импульсов, чтобы определить местоположение источника</w:t>
      </w: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2.41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естоположение, источник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source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7477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юбой из нескольких методов оценки данных АЭ для определения положения на структуре, из которой они произошли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7477FB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7477FB"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Используется несколько подходов к определению местоположения источника, в том числе определение местоположения зоны, расчетное местоположение и непрерывное определение местоположения. 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7477FB" w:rsidRDefault="007477FB" w:rsidP="00747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2.42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естоположение, зона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местоположение первого импульса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юбой из нескольких методов определения общей области источника акустической эмиссии, т.е. общее количество АЭ, энергия, импульсы и т.д.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7477FB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7477FB"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 -</w:t>
      </w:r>
      <w:r w:rsidRPr="007477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Используется несколько подходов к расположению зоны, включая определение зоны независимого канала, определение зоны первого импульса и расположение зоны последовательности прибытия.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2.42.1 Н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езависимое расположение зоны канала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independent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channel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7477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зоны, который сравнивает общий объем активности по каждому каналу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7477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.42.2 Р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асположение зоны первого импульса</w:t>
      </w:r>
      <w:r w:rsidR="007477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477FB"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7477FB" w:rsidRPr="007477FB">
        <w:rPr>
          <w:rFonts w:ascii="Times New Roman" w:hAnsi="Times New Roman" w:cs="Times New Roman"/>
          <w:sz w:val="24"/>
          <w:szCs w:val="24"/>
        </w:rPr>
        <w:t>first-hit</w:t>
      </w:r>
      <w:proofErr w:type="spellEnd"/>
      <w:r w:rsidR="007477FB"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7FB" w:rsidRPr="007477FB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="007477FB"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7FB"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="007477FB" w:rsidRPr="007477F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77F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 зоны, который сравнивает активность только канала первого импульса среди группы каналов</w:t>
      </w:r>
    </w:p>
    <w:p w:rsidR="005067B9" w:rsidRPr="007477FB" w:rsidRDefault="007477FB" w:rsidP="00747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2.42.3 Р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асположение зоны последовательности прибытия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arrival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sequence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етод определения местоположения зоны, который сравнивает порядок прибытия среди датчиков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2.43 Т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очность местоположения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477F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747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77FB">
        <w:rPr>
          <w:rFonts w:ascii="Times New Roman" w:hAnsi="Times New Roman" w:cs="Times New Roman"/>
          <w:sz w:val="24"/>
          <w:szCs w:val="24"/>
        </w:rPr>
        <w:t>accuracy</w:t>
      </w:r>
      <w:proofErr w:type="spellEnd"/>
      <w:r w:rsidRPr="007477F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7477F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7477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равнение фактического положения источника АЭ (или смоделированного источника АЭ) с расчетным местоположением</w:t>
      </w:r>
    </w:p>
    <w:p w:rsidR="005067B9" w:rsidRPr="005067B9" w:rsidRDefault="007477FB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2.44 В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ремя восстановления после перегрузки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overload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60235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6023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нтервал нелинейной работы прибора, вызванный сигналом с амплитудой, превышающей линейный рабочий диапазон прибора</w:t>
      </w:r>
    </w:p>
    <w:p w:rsidR="005067B9" w:rsidRPr="005067B9" w:rsidRDefault="0060235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2.45 М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ощность обработки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capacity</w:t>
      </w:r>
      <w:proofErr w:type="spellEnd"/>
      <w:r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60235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6023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оличество импульсов, которые могут быть обработаны со скоростью обработки, прежде чем система должна будет прервать сбор данных, чтобы очистить буферы или иным образом подготовиться к приему дополнительных данных</w:t>
      </w:r>
    </w:p>
    <w:p w:rsidR="005067B9" w:rsidRPr="005067B9" w:rsidRDefault="0060235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2.46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корость обработки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speed</w:t>
      </w:r>
      <w:proofErr w:type="spellEnd"/>
      <w:r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602358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6023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стойчивая скорость импульсов в секунду в зависимости от набора параметров и количества активных каналов, при которых </w:t>
      </w:r>
      <w:proofErr w:type="gram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сигналы могут непрерывно обрабатываться системой без перерыва для передачи данных</w:t>
      </w:r>
    </w:p>
    <w:p w:rsidR="005067B9" w:rsidRPr="00602358" w:rsidRDefault="00602358" w:rsidP="00602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2.47 С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корость, подсчет событий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T90Do00" w:hAnsi="TT90Do00" w:cs="TT90Do00"/>
          <w:sz w:val="20"/>
          <w:szCs w:val="20"/>
        </w:rPr>
        <w:t>rate</w:t>
      </w:r>
      <w:proofErr w:type="spellEnd"/>
      <w:r>
        <w:rPr>
          <w:rFonts w:ascii="TT90Do00" w:hAnsi="TT90Do00" w:cs="TT90Do00"/>
          <w:sz w:val="20"/>
          <w:szCs w:val="20"/>
        </w:rPr>
        <w:t xml:space="preserve">, </w:t>
      </w:r>
      <w:proofErr w:type="spellStart"/>
      <w:r>
        <w:rPr>
          <w:rFonts w:ascii="TT90Do00" w:hAnsi="TT90Do00" w:cs="TT90Do00"/>
          <w:sz w:val="20"/>
          <w:szCs w:val="20"/>
        </w:rPr>
        <w:t>event</w:t>
      </w:r>
      <w:proofErr w:type="spellEnd"/>
      <w:r>
        <w:rPr>
          <w:rFonts w:ascii="TT90Do00" w:hAnsi="TT90Do00" w:cs="TT90Do00"/>
          <w:sz w:val="20"/>
          <w:szCs w:val="20"/>
        </w:rPr>
        <w:t xml:space="preserve"> </w:t>
      </w:r>
      <w:proofErr w:type="spellStart"/>
      <w:r>
        <w:rPr>
          <w:rFonts w:ascii="TT90Do00" w:hAnsi="TT90Do00" w:cs="TT90Do00"/>
          <w:sz w:val="20"/>
          <w:szCs w:val="20"/>
        </w:rPr>
        <w:t>count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подсчета событий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60235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360" w:dyaOrig="440">
          <v:shape id="_x0000_i1026" type="#_x0000_t75" style="width:18pt;height:21.75pt" o:ole="">
            <v:imagedata r:id="rId14" o:title=""/>
          </v:shape>
          <o:OLEObject Type="Embed" ProgID="Equation.3" ShapeID="_x0000_i1026" DrawAspect="Content" ObjectID="_1710230081" r:id="rId15"/>
        </w:objec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ременная скорость подсчета событий</w:t>
      </w:r>
    </w:p>
    <w:p w:rsidR="005067B9" w:rsidRPr="00602358" w:rsidRDefault="00602358" w:rsidP="00602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2.48 Д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атчик, акустическая эмиссия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sensor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преобразователь акустической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датчик акустической эмиссии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У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стройство обнаружения, как правило, пьезоэлектрическое, которое преобразует движение частиц, создаваемое упругой волной, в электрический сигнал</w:t>
      </w:r>
    </w:p>
    <w:p w:rsidR="005067B9" w:rsidRPr="00602358" w:rsidRDefault="005067B9" w:rsidP="00602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2.49 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игнал, акустическая эмиссия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60235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сигнал акустической эмиссии</w:t>
      </w:r>
      <w:r w:rsid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сигнал эмиссии</w:t>
      </w:r>
      <w:r w:rsid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: Э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лектрический сигнал, полученный путем обнаружения одного или нескольких событий акустической эмиссии</w:t>
      </w:r>
    </w:p>
    <w:p w:rsidR="005067B9" w:rsidRPr="00602358" w:rsidRDefault="005067B9" w:rsidP="00602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2.50 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мплитуда сигнала, акустическая эмиссия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2358"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amplitude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602358"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амплитуда сигнала акустической эмиссии</w:t>
      </w:r>
      <w:r w:rsid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: П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иковое напряжение наибольшего отклонения, достигнутого формой волны сигнала от события эмиссии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2.51 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ровень перегрузки сигнала</w:t>
      </w:r>
      <w:r w:rsidR="006023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overload</w:t>
      </w:r>
      <w:proofErr w:type="spellEnd"/>
      <w:r w:rsidR="00602358"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358" w:rsidRPr="00602358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="00602358" w:rsidRPr="0060235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0235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от уровень, выше которого работа перестает быть удовлетворительной в результате искажения сигнала, перегрева или повреждения</w:t>
      </w:r>
    </w:p>
    <w:p w:rsidR="005067B9" w:rsidRPr="005067B9" w:rsidRDefault="00602358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2.52 Т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очка перегрузки сигнала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overload</w:t>
      </w:r>
      <w:proofErr w:type="spellEnd"/>
      <w:r w:rsidRPr="00602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358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067B9" w:rsidRPr="0060235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аксимальная амплитуда входного сигнала, при которой отношение выходного сигнала к </w:t>
      </w:r>
      <w:proofErr w:type="gramStart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входному</w:t>
      </w:r>
      <w:proofErr w:type="gramEnd"/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остается в пределах заданного линейного рабочего диапазона</w:t>
      </w:r>
    </w:p>
    <w:p w:rsidR="005067B9" w:rsidRPr="008D0CCE" w:rsidRDefault="00602358" w:rsidP="008D0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2.53 Х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арактеристика, акустическая эмиссия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D45A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D45AC">
        <w:rPr>
          <w:rFonts w:ascii="Times New Roman" w:hAnsi="Times New Roman" w:cs="Times New Roman"/>
          <w:sz w:val="24"/>
          <w:szCs w:val="24"/>
        </w:rPr>
        <w:t>signature</w:t>
      </w:r>
      <w:proofErr w:type="spellEnd"/>
      <w:r w:rsidRPr="002D45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45AC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2D4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5AC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2D45AC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r w:rsidR="005067B9" w:rsidRPr="002D45AC">
        <w:rPr>
          <w:rFonts w:ascii="Times New Roman" w:eastAsia="Times New Roman" w:hAnsi="Times New Roman" w:cs="Times New Roman"/>
          <w:sz w:val="24"/>
          <w:szCs w:val="24"/>
        </w:rPr>
        <w:t>характеристики акустической эмиссии</w:t>
      </w:r>
      <w:r w:rsidR="008D0CC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(рисунок волны)</w:t>
      </w:r>
      <w:r w:rsidR="008D0CC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D0C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0CC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абор характеристик воспроизводимых признаков сигналов акустической эмиссии, связанных с конкретным объектом испытаний, наблюдаемых с конкретной системой приборов в определенных условиях испытаний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2.54 </w:t>
      </w:r>
      <w:r w:rsidR="008D0C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тимуляция</w:t>
      </w:r>
      <w:r w:rsidR="008D0C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D0CCE" w:rsidRPr="008D0CC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8D0CCE" w:rsidRPr="008D0CCE">
        <w:rPr>
          <w:rFonts w:ascii="Times New Roman" w:hAnsi="Times New Roman" w:cs="Times New Roman"/>
          <w:sz w:val="24"/>
          <w:szCs w:val="24"/>
        </w:rPr>
        <w:t>stimulation</w:t>
      </w:r>
      <w:proofErr w:type="spellEnd"/>
      <w:r w:rsidR="008D0CCE" w:rsidRPr="008D0CC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D0CC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CC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 раздражителя, такого как сила, давление, тепло и т. д., к испытуемому изделию, чтобы вызвать активацию источников акустической эмиссии</w:t>
      </w:r>
    </w:p>
    <w:p w:rsidR="005067B9" w:rsidRPr="008D0CCE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2.55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ороговое значение исследования системы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D0CC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8D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examination</w:t>
      </w:r>
      <w:proofErr w:type="spellEnd"/>
      <w:r w:rsidRPr="008D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Pr="008D0CCE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ороговое значение электронного прибора (смотреть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пороговое оценивание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), при котором данные будут обнаружены</w:t>
      </w:r>
    </w:p>
    <w:p w:rsidR="005067B9" w:rsidRPr="005067B9" w:rsidRDefault="008D0CCE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2.56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реобразователи, акустическая эмиссия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D0CC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transducers</w:t>
      </w:r>
      <w:proofErr w:type="spellEnd"/>
      <w:r w:rsidRPr="008D0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Pr="008D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8D0CCE">
        <w:rPr>
          <w:rFonts w:ascii="Times New Roman" w:eastAsia="Times New Roman" w:hAnsi="Times New Roman" w:cs="Times New Roman"/>
          <w:sz w:val="24"/>
          <w:szCs w:val="24"/>
        </w:rPr>
        <w:t>)</w:t>
      </w:r>
      <w:r w:rsidR="005067B9" w:rsidRPr="008D0CCE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67B9"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ктивный элемент в датчике акустической эмиссии, как правило, пьезоэлектрический</w:t>
      </w:r>
    </w:p>
    <w:p w:rsidR="005067B9" w:rsidRPr="008D0CCE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2.57 П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ороговое значение напряжения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D0CC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voltage</w:t>
      </w:r>
      <w:proofErr w:type="spellEnd"/>
      <w:r w:rsidRPr="008D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CCE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Pr="008D0CCE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067B9"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ровень напряжения на электронном компараторе, выше которого будут распознаваться сигналы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8D0CC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8D0CCE"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</w:t>
      </w: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D0CCE"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</w:t>
      </w: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Пороговое значение напряжения может быть регулируемым пользователем, фиксированным или автоматически плавающим.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8D0CCE" w:rsidRDefault="005067B9" w:rsidP="008D0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2.58 </w:t>
      </w:r>
      <w:r w:rsidR="008D0C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олновод, акустическая </w:t>
      </w:r>
      <w:r w:rsidRPr="008D0CCE">
        <w:rPr>
          <w:rFonts w:ascii="Times New Roman" w:eastAsia="Times New Roman" w:hAnsi="Times New Roman" w:cs="Times New Roman"/>
          <w:b/>
          <w:sz w:val="24"/>
          <w:szCs w:val="24"/>
        </w:rPr>
        <w:t>эмиссия</w:t>
      </w:r>
      <w:r w:rsidR="008D0CCE"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CCE" w:rsidRPr="008D0CC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8D0CCE" w:rsidRPr="008D0CCE">
        <w:rPr>
          <w:rFonts w:ascii="Times New Roman" w:hAnsi="Times New Roman" w:cs="Times New Roman"/>
          <w:sz w:val="24"/>
          <w:szCs w:val="24"/>
        </w:rPr>
        <w:t>waveguide</w:t>
      </w:r>
      <w:proofErr w:type="spellEnd"/>
      <w:r w:rsidR="008D0CCE" w:rsidRPr="008D0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0CCE" w:rsidRPr="008D0CCE">
        <w:rPr>
          <w:rFonts w:ascii="Times New Roman" w:hAnsi="Times New Roman" w:cs="Times New Roman"/>
          <w:sz w:val="24"/>
          <w:szCs w:val="24"/>
        </w:rPr>
        <w:t>acoustic</w:t>
      </w:r>
      <w:proofErr w:type="spellEnd"/>
      <w:r w:rsidR="008D0CCE" w:rsidRPr="008D0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CCE" w:rsidRPr="008D0CCE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="008D0CCE" w:rsidRPr="008D0CCE">
        <w:rPr>
          <w:rFonts w:ascii="Times New Roman" w:eastAsia="Times New Roman" w:hAnsi="Times New Roman" w:cs="Times New Roman"/>
          <w:sz w:val="24"/>
          <w:szCs w:val="24"/>
        </w:rPr>
        <w:t>):</w:t>
      </w:r>
      <w:r w:rsidR="008D0CCE" w:rsidRPr="008D0C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CCE" w:rsidRPr="008D0CC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D0CCE">
        <w:rPr>
          <w:rFonts w:ascii="Times New Roman" w:eastAsia="Times New Roman" w:hAnsi="Times New Roman" w:cs="Times New Roman"/>
          <w:sz w:val="24"/>
          <w:szCs w:val="24"/>
        </w:rPr>
        <w:t xml:space="preserve">олновод </w:t>
      </w: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t>акустической эмиссии: устройство, которое передает упругую энергию от конструкции или другого объекта испытаний на удаленно установленный датчик во время мониторинга АЭ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8D0CCE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="008D0CCE"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римечание</w:t>
      </w: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D0CCE"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</w:t>
      </w:r>
      <w:r w:rsidRPr="008D0CCE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Примером волновода акустической эмиссии может быть сплошная проволока или стержень, соединенный одним концом с контролируемой конструкцией и к датчику на другом конце.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ABC0745" wp14:editId="1A6FD024">
            <wp:extent cx="5200650" cy="42188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923" cy="421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Рисунок 1 -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Одинаковый сигнал дискретной эмиссии (вспышки) при двух различных скоростях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E90A21C" wp14:editId="1DA7EC62">
            <wp:extent cx="5762625" cy="4341401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419" cy="434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Рисунок 2 - </w:t>
      </w:r>
      <w:r w:rsidR="005067B9"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Одинаковый сигнал непрерывной эмиссии при двух различных скоростях сканирования</w:t>
      </w: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B9" w:rsidRPr="005067B9" w:rsidRDefault="005067B9" w:rsidP="00500A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5067B9" w:rsidRDefault="005067B9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Алфавитный указатель</w:t>
      </w:r>
    </w:p>
    <w:p w:rsidR="008D0CCE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4359"/>
      </w:tblGrid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559" w:type="dxa"/>
          </w:tcPr>
          <w:p w:rsidR="008D0CCE" w:rsidRDefault="008D0CCE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8D0CCE" w:rsidRDefault="008D0CCE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акустическая эмиссия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channel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канал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count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счетчик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count rate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счета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acoustic emis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sion event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событие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event energy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энергия события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акуст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sensor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датчик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signal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8D0C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acou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stic emission signal amplitude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амплитуда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акуст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Default="008D0CCE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acoustic emission signature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характ-ки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акустической эмиссии</w:t>
            </w:r>
          </w:p>
        </w:tc>
      </w:tr>
      <w:tr w:rsidR="008D0CCE" w:rsidTr="00714C03">
        <w:tc>
          <w:tcPr>
            <w:tcW w:w="3652" w:type="dxa"/>
          </w:tcPr>
          <w:p w:rsidR="008D0CCE" w:rsidRPr="008D0CCE" w:rsidRDefault="008D0CCE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acoustic emission transducer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преобразователь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акуст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эмиссии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8D0CCE" w:rsidRDefault="008D0CCE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acoustic emission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waveguide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волновод акустической эмиссии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8D0CCE" w:rsidRDefault="008D0CCE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acousto-ultrasonics</w:t>
            </w:r>
            <w:proofErr w:type="spellEnd"/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акустический ультразвук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8D0CCE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adaptive location</w:t>
            </w:r>
          </w:p>
        </w:tc>
        <w:tc>
          <w:tcPr>
            <w:tcW w:w="1559" w:type="dxa"/>
          </w:tcPr>
          <w:p w:rsidR="00450EFD" w:rsidRPr="00E174E1" w:rsidRDefault="00450EFD" w:rsidP="00CC2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2.39.4</w:t>
            </w:r>
            <w:r w:rsid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адаптивное расположение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AE signal duration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длительность сигнала АЭ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AE signal end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конец сигнала АЭ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AE signal generator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генератор сигналов АЭ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AE signal rise time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нарастания сигнала АЭ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AE signal start 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сигнала АЭ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8D0CCE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array</w:t>
            </w:r>
          </w:p>
        </w:tc>
        <w:tc>
          <w:tcPr>
            <w:tcW w:w="1559" w:type="dxa"/>
          </w:tcPr>
          <w:p w:rsidR="008D0CCE" w:rsidRPr="00E174E1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решетка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arrival sequence zone location </w:t>
            </w:r>
          </w:p>
        </w:tc>
        <w:tc>
          <w:tcPr>
            <w:tcW w:w="1559" w:type="dxa"/>
          </w:tcPr>
          <w:p w:rsidR="008D0CCE" w:rsidRPr="00E174E1" w:rsidRDefault="00E174E1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2.42.3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зоны последовательности прибытия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arrival time interval </w:t>
            </w:r>
          </w:p>
        </w:tc>
        <w:tc>
          <w:tcPr>
            <w:tcW w:w="1559" w:type="dxa"/>
          </w:tcPr>
          <w:p w:rsidR="008D0CCE" w:rsidRPr="00E174E1" w:rsidRDefault="00E174E1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 времени прибытия</w:t>
            </w:r>
          </w:p>
        </w:tc>
      </w:tr>
      <w:tr w:rsidR="008D0CCE" w:rsidRPr="008D0CCE" w:rsidTr="00714C03">
        <w:tc>
          <w:tcPr>
            <w:tcW w:w="3652" w:type="dxa"/>
          </w:tcPr>
          <w:p w:rsidR="008D0CCE" w:rsidRPr="00450EFD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attenuation </w:t>
            </w:r>
          </w:p>
        </w:tc>
        <w:tc>
          <w:tcPr>
            <w:tcW w:w="1559" w:type="dxa"/>
          </w:tcPr>
          <w:p w:rsidR="008D0CCE" w:rsidRPr="00E174E1" w:rsidRDefault="00E174E1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359" w:type="dxa"/>
          </w:tcPr>
          <w:p w:rsidR="008D0CCE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затухание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8D0CCE" w:rsidRDefault="00450EFD" w:rsidP="00450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average signal level</w:t>
            </w:r>
          </w:p>
        </w:tc>
        <w:tc>
          <w:tcPr>
            <w:tcW w:w="1559" w:type="dxa"/>
          </w:tcPr>
          <w:p w:rsidR="00450EFD" w:rsidRPr="00E174E1" w:rsidRDefault="00E174E1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359" w:type="dxa"/>
          </w:tcPr>
          <w:p w:rsidR="00450EFD" w:rsidRPr="00E174E1" w:rsidRDefault="00E174E1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уровень сигнала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450EFD" w:rsidRPr="008D0CCE" w:rsidRDefault="00450EFD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559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450EFD" w:rsidRPr="008D0CCE" w:rsidRDefault="00450EFD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burst emission 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359" w:type="dxa"/>
          </w:tcPr>
          <w:p w:rsidR="00450EFD" w:rsidRPr="00CC237F" w:rsidRDefault="00CC237F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дискретная эмиссия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450EFD" w:rsidRPr="008D0CCE" w:rsidRDefault="00450EFD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559" w:type="dxa"/>
          </w:tcPr>
          <w:p w:rsidR="00450EFD" w:rsidRPr="008D0CCE" w:rsidRDefault="00450EFD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450EFD" w:rsidRPr="008D0CCE" w:rsidRDefault="00450EFD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channel, acoustic emission 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359" w:type="dxa"/>
          </w:tcPr>
          <w:p w:rsidR="00450EFD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канал, акустическая эмиссия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computed location 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4359" w:type="dxa"/>
          </w:tcPr>
          <w:p w:rsidR="00450EFD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рассчитанное местоположение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continuous emission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4359" w:type="dxa"/>
          </w:tcPr>
          <w:p w:rsidR="00450EFD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непрерывная эмиссия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8D0CCE" w:rsidRDefault="00CC237F" w:rsidP="00CC237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correlation-based source location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2.40.2</w:t>
            </w:r>
          </w:p>
        </w:tc>
        <w:tc>
          <w:tcPr>
            <w:tcW w:w="4359" w:type="dxa"/>
          </w:tcPr>
          <w:p w:rsidR="00450EFD" w:rsidRPr="00CC237F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 источника на основе корреляции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count rate 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359" w:type="dxa"/>
          </w:tcPr>
          <w:p w:rsidR="00450EFD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счета</w:t>
            </w:r>
          </w:p>
        </w:tc>
      </w:tr>
      <w:tr w:rsidR="00450EFD" w:rsidRPr="008D0CCE" w:rsidTr="00714C03">
        <w:tc>
          <w:tcPr>
            <w:tcW w:w="3652" w:type="dxa"/>
          </w:tcPr>
          <w:p w:rsidR="00450EFD" w:rsidRP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count rate, acoustic emission</w:t>
            </w:r>
          </w:p>
        </w:tc>
        <w:tc>
          <w:tcPr>
            <w:tcW w:w="1559" w:type="dxa"/>
          </w:tcPr>
          <w:p w:rsidR="00450EFD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359" w:type="dxa"/>
          </w:tcPr>
          <w:p w:rsidR="00450EFD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счета, акустическая эмиссия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count, acoustic emission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счет, акустическая эмиссия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count, event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счет, событие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count, ring-down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счет, завершение сигнала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couplant</w:t>
            </w:r>
            <w:proofErr w:type="spellEnd"/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жидкость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cumulative amplitude distribution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кумулятивной амплитуды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cumulative threshold crossing distribution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359" w:type="dxa"/>
          </w:tcPr>
          <w:p w:rsidR="00CC237F" w:rsidRPr="00CC237F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 превышения кумулятивного порогового значения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D67214" w:rsidRDefault="00CC237F" w:rsidP="00D672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D672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3-D location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2.39.3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трехмерное местоположение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dB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AE</w:t>
            </w:r>
            <w:proofErr w:type="spellEnd"/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AE</w:t>
            </w:r>
            <w:proofErr w:type="spellEnd"/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dead time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нечувствительности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differential amplitude distribution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дифференциальное амплитудное распределение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differential threshold crossing distribution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распределение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превышения порогового значения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distribution, amplitude, cumulative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распределение, амплитуда, кумулятивная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distribution, differential amplitude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распределение,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амплитуда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distribution, differential threshold crossing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распределение,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превышение </w:t>
            </w:r>
            <w:proofErr w:type="gram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порогового</w:t>
            </w:r>
            <w:proofErr w:type="gram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CC237F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distribution, logarithmic amplitude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</w:t>
            </w:r>
            <w:proofErr w:type="spell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логарифм</w:t>
            </w:r>
            <w:proofErr w:type="gram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мплитуда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distribution, threshold crossing, cumulative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распределение, превышение порог</w:t>
            </w:r>
            <w:proofErr w:type="gram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начения, кумулятивное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dynamic range</w:t>
            </w:r>
          </w:p>
        </w:tc>
        <w:tc>
          <w:tcPr>
            <w:tcW w:w="1559" w:type="dxa"/>
          </w:tcPr>
          <w:p w:rsidR="00CC237F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359" w:type="dxa"/>
          </w:tcPr>
          <w:p w:rsidR="00CC237F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динамический диапазон</w:t>
            </w:r>
          </w:p>
        </w:tc>
      </w:tr>
      <w:tr w:rsidR="00CC237F" w:rsidRPr="008D0CCE" w:rsidTr="00714C03">
        <w:tc>
          <w:tcPr>
            <w:tcW w:w="3652" w:type="dxa"/>
          </w:tcPr>
          <w:p w:rsidR="00CC237F" w:rsidRPr="00D67214" w:rsidRDefault="00D67214" w:rsidP="00D672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1559" w:type="dxa"/>
          </w:tcPr>
          <w:p w:rsidR="00CC237F" w:rsidRPr="00CC237F" w:rsidRDefault="00CC237F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CC237F" w:rsidRPr="008D0CCE" w:rsidRDefault="00CC237F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effective velocity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эффективная скорость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emission count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эмиссии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emission rate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эмиссии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emission signal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 эмиссии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emission, burst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эмиссия, вспышка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emission, continuous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4359" w:type="dxa"/>
          </w:tcPr>
          <w:p w:rsidR="00D67214" w:rsidRPr="008D0CCE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эмиссия, непрерывная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energy, acoustic emission</w:t>
            </w:r>
            <w:r w:rsidR="00281EE8"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81EE8"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event</w:t>
            </w:r>
          </w:p>
        </w:tc>
        <w:tc>
          <w:tcPr>
            <w:tcW w:w="1559" w:type="dxa"/>
          </w:tcPr>
          <w:p w:rsidR="00D67214" w:rsidRPr="00CC237F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4359" w:type="dxa"/>
          </w:tcPr>
          <w:p w:rsidR="00D67214" w:rsidRPr="008D0CCE" w:rsidRDefault="00281EE8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энергия, событие акустической эмиссии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evaluation threshold</w:t>
            </w:r>
          </w:p>
        </w:tc>
        <w:tc>
          <w:tcPr>
            <w:tcW w:w="1559" w:type="dxa"/>
          </w:tcPr>
          <w:p w:rsidR="00D67214" w:rsidRPr="00CC237F" w:rsidRDefault="00281EE8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4359" w:type="dxa"/>
          </w:tcPr>
          <w:p w:rsidR="00D67214" w:rsidRPr="008D0CCE" w:rsidRDefault="00281EE8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пороговая оценка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event count</w:t>
            </w:r>
          </w:p>
        </w:tc>
        <w:tc>
          <w:tcPr>
            <w:tcW w:w="1559" w:type="dxa"/>
          </w:tcPr>
          <w:p w:rsidR="00D67214" w:rsidRPr="00CC237F" w:rsidRDefault="00281EE8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359" w:type="dxa"/>
          </w:tcPr>
          <w:p w:rsidR="00D67214" w:rsidRPr="008D0CCE" w:rsidRDefault="00281EE8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подсчет событий</w:t>
            </w:r>
          </w:p>
        </w:tc>
      </w:tr>
      <w:tr w:rsidR="00D67214" w:rsidRPr="008D0CCE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event count rate</w:t>
            </w:r>
          </w:p>
        </w:tc>
        <w:tc>
          <w:tcPr>
            <w:tcW w:w="1559" w:type="dxa"/>
          </w:tcPr>
          <w:p w:rsidR="00D67214" w:rsidRPr="00CC237F" w:rsidRDefault="00281EE8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4359" w:type="dxa"/>
          </w:tcPr>
          <w:p w:rsidR="00D67214" w:rsidRPr="008D0CCE" w:rsidRDefault="00281EE8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подсчета событий</w:t>
            </w:r>
          </w:p>
        </w:tc>
      </w:tr>
      <w:tr w:rsidR="00D67214" w:rsidRPr="00D67214" w:rsidTr="00714C03">
        <w:tc>
          <w:tcPr>
            <w:tcW w:w="3652" w:type="dxa"/>
          </w:tcPr>
          <w:p w:rsidR="00D67214" w:rsidRPr="008D0CCE" w:rsidRDefault="00D67214" w:rsidP="00281EE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event, acoustic emission </w:t>
            </w:r>
          </w:p>
        </w:tc>
        <w:tc>
          <w:tcPr>
            <w:tcW w:w="1559" w:type="dxa"/>
          </w:tcPr>
          <w:p w:rsidR="00D67214" w:rsidRPr="00D67214" w:rsidRDefault="00281EE8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4359" w:type="dxa"/>
          </w:tcPr>
          <w:p w:rsidR="00D67214" w:rsidRPr="00384C32" w:rsidRDefault="00384C32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событие, акустическая эмиссия</w:t>
            </w:r>
          </w:p>
        </w:tc>
      </w:tr>
      <w:tr w:rsidR="00281EE8" w:rsidRPr="00D67214" w:rsidTr="00714C03">
        <w:tc>
          <w:tcPr>
            <w:tcW w:w="3652" w:type="dxa"/>
          </w:tcPr>
          <w:p w:rsidR="00281EE8" w:rsidRPr="008D0CCE" w:rsidRDefault="00281EE8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examination area</w:t>
            </w:r>
          </w:p>
        </w:tc>
        <w:tc>
          <w:tcPr>
            <w:tcW w:w="1559" w:type="dxa"/>
          </w:tcPr>
          <w:p w:rsidR="00281EE8" w:rsidRDefault="00281EE8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4359" w:type="dxa"/>
          </w:tcPr>
          <w:p w:rsidR="00281EE8" w:rsidRPr="00D67214" w:rsidRDefault="00384C32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исследования</w:t>
            </w:r>
          </w:p>
        </w:tc>
      </w:tr>
      <w:tr w:rsidR="00D67214" w:rsidRPr="00D67214" w:rsidTr="00714C03">
        <w:tc>
          <w:tcPr>
            <w:tcW w:w="3652" w:type="dxa"/>
          </w:tcPr>
          <w:p w:rsidR="00D67214" w:rsidRPr="008D0CCE" w:rsidRDefault="00D67214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examination region</w:t>
            </w:r>
          </w:p>
        </w:tc>
        <w:tc>
          <w:tcPr>
            <w:tcW w:w="1559" w:type="dxa"/>
          </w:tcPr>
          <w:p w:rsidR="00D67214" w:rsidRPr="00D67214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4359" w:type="dxa"/>
          </w:tcPr>
          <w:p w:rsidR="00D67214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</w:t>
            </w:r>
            <w:r w:rsidR="00384C32"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исследования</w:t>
            </w:r>
          </w:p>
        </w:tc>
      </w:tr>
      <w:tr w:rsidR="00D67214" w:rsidRPr="00D67214" w:rsidTr="00714C03">
        <w:tc>
          <w:tcPr>
            <w:tcW w:w="3652" w:type="dxa"/>
          </w:tcPr>
          <w:p w:rsidR="00D67214" w:rsidRPr="00D67214" w:rsidRDefault="00D67214" w:rsidP="00D672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1559" w:type="dxa"/>
          </w:tcPr>
          <w:p w:rsidR="00D67214" w:rsidRPr="00D67214" w:rsidRDefault="00D67214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D67214" w:rsidRPr="00D67214" w:rsidRDefault="00D67214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67214" w:rsidRPr="00D67214" w:rsidTr="00714C03">
        <w:tc>
          <w:tcPr>
            <w:tcW w:w="3652" w:type="dxa"/>
          </w:tcPr>
          <w:p w:rsidR="00D67214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Felicity effect</w:t>
            </w:r>
          </w:p>
        </w:tc>
        <w:tc>
          <w:tcPr>
            <w:tcW w:w="1559" w:type="dxa"/>
          </w:tcPr>
          <w:p w:rsidR="00D67214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4359" w:type="dxa"/>
          </w:tcPr>
          <w:p w:rsidR="00D67214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Фелисити</w:t>
            </w:r>
            <w:proofErr w:type="spellEnd"/>
          </w:p>
        </w:tc>
      </w:tr>
      <w:tr w:rsidR="00D67214" w:rsidRPr="00D67214" w:rsidTr="00714C03">
        <w:tc>
          <w:tcPr>
            <w:tcW w:w="3652" w:type="dxa"/>
          </w:tcPr>
          <w:p w:rsidR="00D67214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Felicity ratio</w:t>
            </w:r>
          </w:p>
        </w:tc>
        <w:tc>
          <w:tcPr>
            <w:tcW w:w="1559" w:type="dxa"/>
          </w:tcPr>
          <w:p w:rsidR="00D67214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4359" w:type="dxa"/>
          </w:tcPr>
          <w:p w:rsidR="00D67214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коэффициент </w:t>
            </w:r>
            <w:proofErr w:type="spellStart"/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Фелисити</w:t>
            </w:r>
            <w:proofErr w:type="spellEnd"/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first-hit location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зоны первого импульса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first-hit zone location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2.42.2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зоны первого импульса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floating threshold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плавающее пороговое значение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593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1559" w:type="dxa"/>
          </w:tcPr>
          <w:p w:rsidR="00593A75" w:rsidRPr="00D67214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hit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импульс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593A75" w:rsidRDefault="00593A75" w:rsidP="00593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:rsidR="00593A75" w:rsidRPr="00D67214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independent channel zone location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2.42.1</w:t>
            </w:r>
          </w:p>
        </w:tc>
        <w:tc>
          <w:tcPr>
            <w:tcW w:w="4359" w:type="dxa"/>
          </w:tcPr>
          <w:p w:rsidR="00593A75" w:rsidRPr="00593A75" w:rsidRDefault="00593A75" w:rsidP="00714C03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исимое расположение зоны канала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instrumentation dead time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временной интервал нечувствительности прибора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interval, arrival time</w:t>
            </w:r>
          </w:p>
        </w:tc>
        <w:tc>
          <w:tcPr>
            <w:tcW w:w="1559" w:type="dxa"/>
          </w:tcPr>
          <w:p w:rsidR="00593A75" w:rsidRP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4359" w:type="dxa"/>
          </w:tcPr>
          <w:p w:rsidR="00593A75" w:rsidRPr="00D67214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прибытия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593A75" w:rsidRDefault="00593A75" w:rsidP="00593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Kaiser effect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 Кайзера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593A75" w:rsidRDefault="00593A75" w:rsidP="00593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linear location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2.39.1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линейное расположение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 accuracy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точность местоположения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location, cluster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расположение, кластер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location, computed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местоположение, рассчитанное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location, continuous AE signal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местоположение, непрерывный сигнал 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AE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location, source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местоположение, источник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location, zone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местоположение, зона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logarithmic amplitude distribution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логарифмическое распределение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амплитуды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593A75" w:rsidRDefault="00593A75" w:rsidP="00593A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593A75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overload recovery time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восстановления после перегрузки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planar location</w:t>
            </w:r>
          </w:p>
        </w:tc>
        <w:tc>
          <w:tcPr>
            <w:tcW w:w="1559" w:type="dxa"/>
          </w:tcPr>
          <w:p w:rsidR="00593A75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2.39.2</w:t>
            </w:r>
          </w:p>
        </w:tc>
        <w:tc>
          <w:tcPr>
            <w:tcW w:w="4359" w:type="dxa"/>
          </w:tcPr>
          <w:p w:rsidR="00593A75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плоскостное расположение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processing capacity</w:t>
            </w:r>
          </w:p>
        </w:tc>
        <w:tc>
          <w:tcPr>
            <w:tcW w:w="1559" w:type="dxa"/>
          </w:tcPr>
          <w:p w:rsidR="00593A75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4359" w:type="dxa"/>
          </w:tcPr>
          <w:p w:rsidR="00593A75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мощность обработки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processing speed</w:t>
            </w:r>
          </w:p>
        </w:tc>
        <w:tc>
          <w:tcPr>
            <w:tcW w:w="1559" w:type="dxa"/>
          </w:tcPr>
          <w:p w:rsidR="00593A75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4359" w:type="dxa"/>
          </w:tcPr>
          <w:p w:rsidR="00593A75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обработки</w:t>
            </w:r>
          </w:p>
        </w:tc>
      </w:tr>
      <w:tr w:rsidR="00593A75" w:rsidRPr="00D67214" w:rsidTr="00714C03">
        <w:tc>
          <w:tcPr>
            <w:tcW w:w="3652" w:type="dxa"/>
          </w:tcPr>
          <w:p w:rsidR="00593A75" w:rsidRPr="00714C03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1559" w:type="dxa"/>
          </w:tcPr>
          <w:p w:rsidR="00593A75" w:rsidRDefault="00593A75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593A75" w:rsidRPr="008D0CCE" w:rsidRDefault="00593A75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rate, event count</w:t>
            </w:r>
          </w:p>
        </w:tc>
        <w:tc>
          <w:tcPr>
            <w:tcW w:w="1559" w:type="dxa"/>
          </w:tcPr>
          <w:p w:rsid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4359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скорость, подсчет событий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ring-down count</w:t>
            </w:r>
          </w:p>
        </w:tc>
        <w:tc>
          <w:tcPr>
            <w:tcW w:w="1559" w:type="dxa"/>
          </w:tcPr>
          <w:p w:rsid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359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подсчет завершенных сигналов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1559" w:type="dxa"/>
          </w:tcPr>
          <w:p w:rsid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sensor, acoustic emission</w:t>
            </w:r>
          </w:p>
        </w:tc>
        <w:tc>
          <w:tcPr>
            <w:tcW w:w="1559" w:type="dxa"/>
          </w:tcPr>
          <w:p w:rsid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4359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датчик, акустическая эмиссия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signal amplitude, acoustic emission</w:t>
            </w:r>
          </w:p>
        </w:tc>
        <w:tc>
          <w:tcPr>
            <w:tcW w:w="1559" w:type="dxa"/>
          </w:tcPr>
          <w:p w:rsid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4359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амплитуда сигнала, акустическая эмиссия</w:t>
            </w:r>
          </w:p>
        </w:tc>
      </w:tr>
      <w:tr w:rsidR="00714C03" w:rsidRPr="00714C03" w:rsidTr="00714C03">
        <w:tc>
          <w:tcPr>
            <w:tcW w:w="3652" w:type="dxa"/>
          </w:tcPr>
          <w:p w:rsidR="00714C03" w:rsidRPr="00714C03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signal attenuation-based source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location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2.40.1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 источника на основе затухания сигнала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signal overload level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перегрузки сигнала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signal overload point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 перегрузки сигнала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signal, acoustic emission 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сигнал, акустическая эмиссия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signature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(рисунок волны)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signature, acoustic emission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характеристика, акустическая эмиссия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stimulation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2.54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стимуляция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system examination threshold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пороговое значение исследования системы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transducers, acoustic emission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преобразователи, акустическая эмиссия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voltage threshold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пороговое значение напряжения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714C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waveguide, acoustic emission</w:t>
            </w: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D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волновод, акустическая эмиссия</w:t>
            </w: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14C03" w:rsidRPr="00D67214" w:rsidTr="00714C03">
        <w:tc>
          <w:tcPr>
            <w:tcW w:w="3652" w:type="dxa"/>
          </w:tcPr>
          <w:p w:rsidR="00714C03" w:rsidRPr="008D0CCE" w:rsidRDefault="00714C03" w:rsidP="00CC23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714C03" w:rsidRPr="00714C03" w:rsidRDefault="00714C03" w:rsidP="008D0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9" w:type="dxa"/>
          </w:tcPr>
          <w:p w:rsidR="00714C03" w:rsidRPr="00714C03" w:rsidRDefault="00714C03" w:rsidP="00714C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D0CCE" w:rsidRPr="00D67214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D0CCE" w:rsidRPr="00D67214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D0CCE" w:rsidRPr="00D67214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D0CCE" w:rsidRPr="00D67214" w:rsidRDefault="008D0CCE" w:rsidP="008D0C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67B9" w:rsidRPr="005067B9" w:rsidRDefault="005067B9" w:rsidP="0050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714C03" w:rsidRPr="002F17B0" w:rsidTr="00470DEE">
        <w:trPr>
          <w:trHeight w:val="826"/>
        </w:trPr>
        <w:tc>
          <w:tcPr>
            <w:tcW w:w="9570" w:type="dxa"/>
            <w:shd w:val="clear" w:color="auto" w:fill="auto"/>
          </w:tcPr>
          <w:p w:rsidR="00714C03" w:rsidRPr="002F17B0" w:rsidRDefault="00714C03" w:rsidP="00470DE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МКС </w:t>
            </w:r>
            <w:r w:rsidR="009044E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01.040.19;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:rsidR="00714C03" w:rsidRPr="002F17B0" w:rsidRDefault="00714C03" w:rsidP="00470DE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3" w:rsidRDefault="00714C03" w:rsidP="00470DE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неразрушающий;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акустическая эмиссия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словарь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14C03" w:rsidRPr="002F17B0" w:rsidRDefault="00714C03" w:rsidP="00470DE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C03" w:rsidRPr="002F17B0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714C03" w:rsidRPr="002F17B0" w:rsidTr="00470DEE">
        <w:tc>
          <w:tcPr>
            <w:tcW w:w="9570" w:type="dxa"/>
            <w:shd w:val="clear" w:color="auto" w:fill="auto"/>
          </w:tcPr>
          <w:p w:rsidR="00714C03" w:rsidRPr="002F17B0" w:rsidRDefault="00714C03" w:rsidP="00470DE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>МКС</w:t>
            </w:r>
            <w:r w:rsidR="009044E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01.040.19;</w:t>
            </w: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19.100</w:t>
            </w:r>
            <w:r w:rsidRPr="002F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(IDT)</w:t>
            </w:r>
          </w:p>
          <w:p w:rsidR="00714C03" w:rsidRPr="002F17B0" w:rsidRDefault="00714C03" w:rsidP="00470DE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:rsidR="00714C03" w:rsidRDefault="00714C03" w:rsidP="00470DE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Ключевые слова:</w:t>
            </w:r>
            <w:r w:rsidRPr="002F17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контроль 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неразрушающий;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акустическая эмиссия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словарь</w:t>
            </w:r>
          </w:p>
          <w:p w:rsidR="00714C03" w:rsidRPr="002F17B0" w:rsidRDefault="00714C03" w:rsidP="00470DE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C03" w:rsidRPr="002F17B0" w:rsidRDefault="00714C03" w:rsidP="00714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7B0">
        <w:rPr>
          <w:rFonts w:ascii="Times New Roman" w:hAnsi="Times New Roman" w:cs="Times New Roman"/>
          <w:b/>
          <w:sz w:val="24"/>
          <w:szCs w:val="24"/>
        </w:rPr>
        <w:t xml:space="preserve">РАЗРАБОТЧИК </w:t>
      </w:r>
    </w:p>
    <w:p w:rsidR="00714C03" w:rsidRPr="002F17B0" w:rsidRDefault="00714C03" w:rsidP="00714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pStyle w:val="2"/>
        <w:tabs>
          <w:tab w:val="num" w:pos="-993"/>
        </w:tabs>
        <w:ind w:left="0" w:firstLine="709"/>
        <w:rPr>
          <w:szCs w:val="24"/>
        </w:rPr>
      </w:pPr>
      <w:r w:rsidRPr="002F17B0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714C03" w:rsidRPr="002F17B0" w:rsidRDefault="00714C03" w:rsidP="00714C03">
      <w:pPr>
        <w:pStyle w:val="2"/>
        <w:tabs>
          <w:tab w:val="num" w:pos="-993"/>
        </w:tabs>
        <w:ind w:left="0" w:firstLine="709"/>
        <w:rPr>
          <w:b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658"/>
      </w:tblGrid>
      <w:tr w:rsidR="00714C03" w:rsidRPr="002F17B0" w:rsidTr="00470DEE">
        <w:tc>
          <w:tcPr>
            <w:tcW w:w="6912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Заместитель</w:t>
            </w: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Генерального директора</w:t>
            </w: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С. </w:t>
            </w:r>
            <w:proofErr w:type="spellStart"/>
            <w:r w:rsidRPr="002F17B0">
              <w:rPr>
                <w:b/>
                <w:szCs w:val="24"/>
              </w:rPr>
              <w:t>Радаев</w:t>
            </w:r>
            <w:proofErr w:type="spellEnd"/>
          </w:p>
        </w:tc>
      </w:tr>
      <w:tr w:rsidR="00714C03" w:rsidRPr="002F17B0" w:rsidTr="00470DEE">
        <w:tc>
          <w:tcPr>
            <w:tcW w:w="6912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Руководитель</w:t>
            </w: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</w:tc>
        <w:tc>
          <w:tcPr>
            <w:tcW w:w="2658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 xml:space="preserve">А. </w:t>
            </w:r>
            <w:proofErr w:type="spellStart"/>
            <w:r w:rsidRPr="002F17B0">
              <w:rPr>
                <w:b/>
                <w:szCs w:val="24"/>
              </w:rPr>
              <w:t>Сопбеков</w:t>
            </w:r>
            <w:proofErr w:type="spellEnd"/>
          </w:p>
        </w:tc>
      </w:tr>
      <w:tr w:rsidR="00714C03" w:rsidRPr="002F17B0" w:rsidTr="00470DEE">
        <w:tc>
          <w:tcPr>
            <w:tcW w:w="6912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Ведущий специалист</w:t>
            </w: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 w:rsidRPr="002F17B0">
              <w:rPr>
                <w:b/>
                <w:szCs w:val="24"/>
              </w:rPr>
              <w:t>Департамента стандартизации</w:t>
            </w:r>
          </w:p>
        </w:tc>
        <w:tc>
          <w:tcPr>
            <w:tcW w:w="2658" w:type="dxa"/>
          </w:tcPr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</w:p>
          <w:p w:rsidR="00714C03" w:rsidRPr="002F17B0" w:rsidRDefault="00714C03" w:rsidP="00470DEE">
            <w:pPr>
              <w:pStyle w:val="2"/>
              <w:tabs>
                <w:tab w:val="num" w:pos="-993"/>
              </w:tabs>
              <w:ind w:left="0" w:firstLine="709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Б. </w:t>
            </w:r>
            <w:proofErr w:type="spellStart"/>
            <w:r>
              <w:rPr>
                <w:b/>
                <w:szCs w:val="24"/>
              </w:rPr>
              <w:t>Убиштаева</w:t>
            </w:r>
            <w:proofErr w:type="spellEnd"/>
          </w:p>
        </w:tc>
      </w:tr>
    </w:tbl>
    <w:p w:rsidR="00714C03" w:rsidRPr="002F17B0" w:rsidRDefault="00714C03" w:rsidP="00714C03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714C03" w:rsidRPr="002F17B0" w:rsidRDefault="00714C03" w:rsidP="00714C03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714C03" w:rsidRPr="002F17B0" w:rsidRDefault="00714C03" w:rsidP="00714C03">
      <w:pPr>
        <w:pStyle w:val="2"/>
        <w:tabs>
          <w:tab w:val="num" w:pos="-993"/>
        </w:tabs>
        <w:ind w:left="0" w:firstLine="709"/>
        <w:rPr>
          <w:szCs w:val="24"/>
        </w:rPr>
      </w:pPr>
    </w:p>
    <w:p w:rsidR="00714C03" w:rsidRPr="002F17B0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C03" w:rsidRPr="002F17B0" w:rsidRDefault="00714C03" w:rsidP="00714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D75" w:rsidRPr="005067B9" w:rsidRDefault="00204D75" w:rsidP="00500A1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04D75" w:rsidRPr="005067B9" w:rsidSect="009044E3">
      <w:headerReference w:type="even" r:id="rId18"/>
      <w:headerReference w:type="default" r:id="rId19"/>
      <w:footerReference w:type="even" r:id="rId20"/>
      <w:headerReference w:type="first" r:id="rId21"/>
      <w:footerReference w:type="first" r:id="rId22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70" w:rsidRDefault="00254870" w:rsidP="005067B9">
      <w:pPr>
        <w:spacing w:after="0" w:line="240" w:lineRule="auto"/>
      </w:pPr>
      <w:r>
        <w:separator/>
      </w:r>
    </w:p>
  </w:endnote>
  <w:endnote w:type="continuationSeparator" w:id="0">
    <w:p w:rsidR="00254870" w:rsidRDefault="00254870" w:rsidP="0050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T90D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7709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044E3" w:rsidRPr="009044E3" w:rsidRDefault="009044E3" w:rsidP="009044E3">
        <w:pPr>
          <w:pStyle w:val="a3"/>
          <w:jc w:val="right"/>
          <w:rPr>
            <w:rFonts w:ascii="Times New Roman" w:hAnsi="Times New Roman"/>
          </w:rPr>
        </w:pPr>
        <w:r w:rsidRPr="009044E3">
          <w:rPr>
            <w:rFonts w:ascii="Times New Roman" w:hAnsi="Times New Roman"/>
          </w:rPr>
          <w:fldChar w:fldCharType="begin"/>
        </w:r>
        <w:r w:rsidRPr="009044E3">
          <w:rPr>
            <w:rFonts w:ascii="Times New Roman" w:hAnsi="Times New Roman"/>
          </w:rPr>
          <w:instrText>PAGE   \* MERGEFORMAT</w:instrText>
        </w:r>
        <w:r w:rsidRPr="009044E3">
          <w:rPr>
            <w:rFonts w:ascii="Times New Roman" w:hAnsi="Times New Roman"/>
          </w:rPr>
          <w:fldChar w:fldCharType="separate"/>
        </w:r>
        <w:r w:rsidR="00F17642">
          <w:rPr>
            <w:rFonts w:ascii="Times New Roman" w:hAnsi="Times New Roman"/>
            <w:noProof/>
          </w:rPr>
          <w:t>II</w:t>
        </w:r>
        <w:r w:rsidRPr="009044E3">
          <w:rPr>
            <w:rFonts w:ascii="Times New Roman" w:hAnsi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47707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044E3" w:rsidRPr="009044E3" w:rsidRDefault="009044E3" w:rsidP="00F17642">
        <w:pPr>
          <w:pStyle w:val="a3"/>
          <w:jc w:val="right"/>
          <w:rPr>
            <w:rFonts w:ascii="Times New Roman" w:hAnsi="Times New Roman"/>
          </w:rPr>
        </w:pPr>
        <w:r w:rsidRPr="009044E3">
          <w:rPr>
            <w:rFonts w:ascii="Times New Roman" w:hAnsi="Times New Roman"/>
          </w:rPr>
          <w:fldChar w:fldCharType="begin"/>
        </w:r>
        <w:r w:rsidRPr="009044E3">
          <w:rPr>
            <w:rFonts w:ascii="Times New Roman" w:hAnsi="Times New Roman"/>
          </w:rPr>
          <w:instrText>PAGE   \* MERGEFORMAT</w:instrText>
        </w:r>
        <w:r w:rsidRPr="009044E3">
          <w:rPr>
            <w:rFonts w:ascii="Times New Roman" w:hAnsi="Times New Roman"/>
          </w:rPr>
          <w:fldChar w:fldCharType="separate"/>
        </w:r>
        <w:r w:rsidR="00F17642">
          <w:rPr>
            <w:rFonts w:ascii="Times New Roman" w:hAnsi="Times New Roman"/>
            <w:noProof/>
          </w:rPr>
          <w:t>7</w:t>
        </w:r>
        <w:r w:rsidRPr="009044E3"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49713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17642" w:rsidRPr="009044E3" w:rsidRDefault="00F17642" w:rsidP="00F17642">
        <w:pPr>
          <w:pStyle w:val="a3"/>
          <w:rPr>
            <w:rFonts w:ascii="Times New Roman" w:hAnsi="Times New Roman"/>
          </w:rPr>
        </w:pPr>
        <w:r w:rsidRPr="009044E3">
          <w:rPr>
            <w:rFonts w:ascii="Times New Roman" w:hAnsi="Times New Roman"/>
          </w:rPr>
          <w:fldChar w:fldCharType="begin"/>
        </w:r>
        <w:r w:rsidRPr="009044E3">
          <w:rPr>
            <w:rFonts w:ascii="Times New Roman" w:hAnsi="Times New Roman"/>
          </w:rPr>
          <w:instrText>PAGE   \* MERGEFORMAT</w:instrText>
        </w:r>
        <w:r w:rsidRPr="009044E3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6</w:t>
        </w:r>
        <w:r w:rsidRPr="009044E3">
          <w:rPr>
            <w:rFonts w:ascii="Times New Roman" w:hAnsi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2597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044E3" w:rsidRPr="00F17642" w:rsidRDefault="009044E3" w:rsidP="009044E3">
        <w:pPr>
          <w:pStyle w:val="a3"/>
          <w:jc w:val="right"/>
          <w:rPr>
            <w:rFonts w:ascii="Times New Roman" w:hAnsi="Times New Roman"/>
          </w:rPr>
        </w:pPr>
        <w:r w:rsidRPr="00F17642">
          <w:rPr>
            <w:rFonts w:ascii="Times New Roman" w:hAnsi="Times New Roman"/>
          </w:rPr>
          <w:fldChar w:fldCharType="begin"/>
        </w:r>
        <w:r w:rsidRPr="00F17642">
          <w:rPr>
            <w:rFonts w:ascii="Times New Roman" w:hAnsi="Times New Roman"/>
          </w:rPr>
          <w:instrText>PAGE   \* MERGEFORMAT</w:instrText>
        </w:r>
        <w:r w:rsidRPr="00F17642">
          <w:rPr>
            <w:rFonts w:ascii="Times New Roman" w:hAnsi="Times New Roman"/>
          </w:rPr>
          <w:fldChar w:fldCharType="separate"/>
        </w:r>
        <w:r w:rsidR="00F17642">
          <w:rPr>
            <w:rFonts w:ascii="Times New Roman" w:hAnsi="Times New Roman"/>
            <w:noProof/>
          </w:rPr>
          <w:t>1</w:t>
        </w:r>
        <w:r w:rsidRPr="00F1764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70" w:rsidRDefault="00254870" w:rsidP="005067B9">
      <w:pPr>
        <w:spacing w:after="0" w:line="240" w:lineRule="auto"/>
      </w:pPr>
      <w:r>
        <w:separator/>
      </w:r>
    </w:p>
  </w:footnote>
  <w:footnote w:type="continuationSeparator" w:id="0">
    <w:p w:rsidR="00254870" w:rsidRDefault="00254870" w:rsidP="00506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3" w:rsidRPr="009044E3" w:rsidRDefault="009044E3" w:rsidP="009044E3">
    <w:pPr>
      <w:pStyle w:val="af5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9044E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044E3">
      <w:rPr>
        <w:rFonts w:ascii="Times New Roman" w:hAnsi="Times New Roman" w:cs="Times New Roman"/>
        <w:b/>
        <w:sz w:val="24"/>
        <w:szCs w:val="24"/>
      </w:rPr>
      <w:t xml:space="preserve"> РК </w:t>
    </w:r>
    <w:r w:rsidRPr="009044E3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9044E3">
      <w:rPr>
        <w:rFonts w:ascii="Times New Roman" w:hAnsi="Times New Roman" w:cs="Times New Roman"/>
        <w:b/>
        <w:sz w:val="24"/>
        <w:szCs w:val="24"/>
      </w:rPr>
      <w:t xml:space="preserve"> 12716</w:t>
    </w:r>
  </w:p>
  <w:p w:rsidR="009044E3" w:rsidRPr="009044E3" w:rsidRDefault="009044E3" w:rsidP="009044E3">
    <w:pPr>
      <w:pStyle w:val="af5"/>
      <w:jc w:val="right"/>
      <w:rPr>
        <w:rFonts w:ascii="Times New Roman" w:hAnsi="Times New Roman" w:cs="Times New Roman"/>
        <w:i/>
        <w:sz w:val="24"/>
        <w:szCs w:val="24"/>
      </w:rPr>
    </w:pPr>
    <w:r w:rsidRPr="009044E3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3" w:rsidRPr="009044E3" w:rsidRDefault="009044E3" w:rsidP="009044E3">
    <w:pPr>
      <w:pStyle w:val="af5"/>
      <w:rPr>
        <w:rFonts w:ascii="Times New Roman" w:hAnsi="Times New Roman" w:cs="Times New Roman"/>
        <w:b/>
        <w:sz w:val="24"/>
        <w:szCs w:val="24"/>
      </w:rPr>
    </w:pPr>
    <w:proofErr w:type="gramStart"/>
    <w:r w:rsidRPr="009044E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044E3">
      <w:rPr>
        <w:rFonts w:ascii="Times New Roman" w:hAnsi="Times New Roman" w:cs="Times New Roman"/>
        <w:b/>
        <w:sz w:val="24"/>
        <w:szCs w:val="24"/>
      </w:rPr>
      <w:t xml:space="preserve"> РК </w:t>
    </w:r>
    <w:r w:rsidRPr="009044E3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9044E3">
      <w:rPr>
        <w:rFonts w:ascii="Times New Roman" w:hAnsi="Times New Roman" w:cs="Times New Roman"/>
        <w:b/>
        <w:sz w:val="24"/>
        <w:szCs w:val="24"/>
      </w:rPr>
      <w:t xml:space="preserve"> 12716</w:t>
    </w:r>
  </w:p>
  <w:p w:rsidR="009044E3" w:rsidRPr="009044E3" w:rsidRDefault="009044E3" w:rsidP="009044E3">
    <w:pPr>
      <w:pStyle w:val="af5"/>
      <w:rPr>
        <w:rFonts w:ascii="Times New Roman" w:hAnsi="Times New Roman" w:cs="Times New Roman"/>
        <w:i/>
        <w:sz w:val="24"/>
        <w:szCs w:val="24"/>
      </w:rPr>
    </w:pPr>
    <w:r w:rsidRPr="009044E3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3" w:rsidRPr="009044E3" w:rsidRDefault="009044E3" w:rsidP="00F17642">
    <w:pPr>
      <w:pStyle w:val="af5"/>
      <w:rPr>
        <w:rFonts w:ascii="Times New Roman" w:hAnsi="Times New Roman" w:cs="Times New Roman"/>
        <w:b/>
        <w:sz w:val="24"/>
        <w:szCs w:val="24"/>
      </w:rPr>
    </w:pPr>
    <w:proofErr w:type="gramStart"/>
    <w:r w:rsidRPr="009044E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044E3">
      <w:rPr>
        <w:rFonts w:ascii="Times New Roman" w:hAnsi="Times New Roman" w:cs="Times New Roman"/>
        <w:b/>
        <w:sz w:val="24"/>
        <w:szCs w:val="24"/>
      </w:rPr>
      <w:t xml:space="preserve"> РК </w:t>
    </w:r>
    <w:r w:rsidRPr="009044E3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9044E3">
      <w:rPr>
        <w:rFonts w:ascii="Times New Roman" w:hAnsi="Times New Roman" w:cs="Times New Roman"/>
        <w:b/>
        <w:sz w:val="24"/>
        <w:szCs w:val="24"/>
      </w:rPr>
      <w:t xml:space="preserve"> 12716</w:t>
    </w:r>
  </w:p>
  <w:p w:rsidR="009044E3" w:rsidRPr="009044E3" w:rsidRDefault="009044E3" w:rsidP="00F17642">
    <w:pPr>
      <w:pStyle w:val="af5"/>
      <w:rPr>
        <w:rFonts w:ascii="Times New Roman" w:hAnsi="Times New Roman" w:cs="Times New Roman"/>
        <w:i/>
        <w:sz w:val="24"/>
        <w:szCs w:val="24"/>
      </w:rPr>
    </w:pPr>
    <w:r w:rsidRPr="009044E3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3" w:rsidRPr="009044E3" w:rsidRDefault="009044E3" w:rsidP="00F17642">
    <w:pPr>
      <w:pStyle w:val="af5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9044E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044E3">
      <w:rPr>
        <w:rFonts w:ascii="Times New Roman" w:hAnsi="Times New Roman" w:cs="Times New Roman"/>
        <w:b/>
        <w:sz w:val="24"/>
        <w:szCs w:val="24"/>
      </w:rPr>
      <w:t xml:space="preserve"> РК </w:t>
    </w:r>
    <w:r w:rsidRPr="009044E3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9044E3">
      <w:rPr>
        <w:rFonts w:ascii="Times New Roman" w:hAnsi="Times New Roman" w:cs="Times New Roman"/>
        <w:b/>
        <w:sz w:val="24"/>
        <w:szCs w:val="24"/>
      </w:rPr>
      <w:t xml:space="preserve"> 12716</w:t>
    </w:r>
  </w:p>
  <w:p w:rsidR="009044E3" w:rsidRPr="009044E3" w:rsidRDefault="009044E3" w:rsidP="00F17642">
    <w:pPr>
      <w:pStyle w:val="af5"/>
      <w:jc w:val="right"/>
      <w:rPr>
        <w:rFonts w:ascii="Times New Roman" w:hAnsi="Times New Roman" w:cs="Times New Roman"/>
        <w:i/>
        <w:sz w:val="24"/>
        <w:szCs w:val="24"/>
      </w:rPr>
    </w:pPr>
    <w:r w:rsidRPr="009044E3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3" w:rsidRPr="009044E3" w:rsidRDefault="009044E3" w:rsidP="009044E3">
    <w:pPr>
      <w:pStyle w:val="af5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9044E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044E3">
      <w:rPr>
        <w:rFonts w:ascii="Times New Roman" w:hAnsi="Times New Roman" w:cs="Times New Roman"/>
        <w:b/>
        <w:sz w:val="24"/>
        <w:szCs w:val="24"/>
      </w:rPr>
      <w:t xml:space="preserve"> РК </w:t>
    </w:r>
    <w:r w:rsidRPr="009044E3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9044E3">
      <w:rPr>
        <w:rFonts w:ascii="Times New Roman" w:hAnsi="Times New Roman" w:cs="Times New Roman"/>
        <w:b/>
        <w:sz w:val="24"/>
        <w:szCs w:val="24"/>
      </w:rPr>
      <w:t xml:space="preserve"> 12716</w:t>
    </w:r>
  </w:p>
  <w:p w:rsidR="009044E3" w:rsidRPr="009044E3" w:rsidRDefault="009044E3" w:rsidP="009044E3">
    <w:pPr>
      <w:pStyle w:val="af5"/>
      <w:jc w:val="right"/>
      <w:rPr>
        <w:rFonts w:ascii="Times New Roman" w:hAnsi="Times New Roman" w:cs="Times New Roman"/>
        <w:i/>
        <w:sz w:val="24"/>
        <w:szCs w:val="24"/>
      </w:rPr>
    </w:pPr>
    <w:r w:rsidRPr="009044E3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F912AE"/>
    <w:multiLevelType w:val="hybridMultilevel"/>
    <w:tmpl w:val="310846CA"/>
    <w:lvl w:ilvl="0" w:tplc="AB1CC69E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1E"/>
    <w:rsid w:val="00043619"/>
    <w:rsid w:val="00147F0B"/>
    <w:rsid w:val="00204D75"/>
    <w:rsid w:val="00254870"/>
    <w:rsid w:val="00281EE8"/>
    <w:rsid w:val="002D45AC"/>
    <w:rsid w:val="00384C32"/>
    <w:rsid w:val="00450EFD"/>
    <w:rsid w:val="00500A1D"/>
    <w:rsid w:val="005067B9"/>
    <w:rsid w:val="00571983"/>
    <w:rsid w:val="00593A75"/>
    <w:rsid w:val="00602358"/>
    <w:rsid w:val="00657ECC"/>
    <w:rsid w:val="00714C03"/>
    <w:rsid w:val="007477FB"/>
    <w:rsid w:val="00870928"/>
    <w:rsid w:val="008D0CCE"/>
    <w:rsid w:val="009044E3"/>
    <w:rsid w:val="00A2292F"/>
    <w:rsid w:val="00C75598"/>
    <w:rsid w:val="00CC237F"/>
    <w:rsid w:val="00CE151E"/>
    <w:rsid w:val="00D67214"/>
    <w:rsid w:val="00E16B0E"/>
    <w:rsid w:val="00E174E1"/>
    <w:rsid w:val="00EC4894"/>
    <w:rsid w:val="00F17642"/>
    <w:rsid w:val="00F3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7B9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5067B9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5067B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067B9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5067B9"/>
  </w:style>
  <w:style w:type="paragraph" w:customStyle="1" w:styleId="Style12">
    <w:name w:val="Style12"/>
    <w:basedOn w:val="a"/>
    <w:uiPriority w:val="99"/>
    <w:rsid w:val="00506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5067B9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5067B9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5067B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5067B9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5067B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06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506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5067B9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5067B9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5067B9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506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067B9"/>
    <w:pPr>
      <w:spacing w:after="160" w:line="259" w:lineRule="auto"/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5067B9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5067B9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5067B9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5067B9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5067B9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5067B9"/>
    <w:pPr>
      <w:spacing w:after="160"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5067B9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5067B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50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067B9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5067B9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5067B9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5067B9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5067B9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3">
    <w:name w:val="Подпись к таблице_"/>
    <w:basedOn w:val="a0"/>
    <w:link w:val="af4"/>
    <w:rsid w:val="005067B9"/>
    <w:rPr>
      <w:rFonts w:ascii="Cambria" w:eastAsia="Cambria" w:hAnsi="Cambria" w:cs="Cambria"/>
      <w:b/>
      <w:bCs/>
      <w:color w:val="231F20"/>
    </w:rPr>
  </w:style>
  <w:style w:type="paragraph" w:customStyle="1" w:styleId="af4">
    <w:name w:val="Подпись к таблице"/>
    <w:basedOn w:val="a"/>
    <w:link w:val="af3"/>
    <w:rsid w:val="005067B9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5067B9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5067B9"/>
    <w:rPr>
      <w:rFonts w:cs="Cambria"/>
      <w:color w:val="000000"/>
      <w:sz w:val="13"/>
      <w:szCs w:val="13"/>
    </w:rPr>
  </w:style>
  <w:style w:type="paragraph" w:styleId="af5">
    <w:name w:val="header"/>
    <w:basedOn w:val="a"/>
    <w:link w:val="af6"/>
    <w:uiPriority w:val="99"/>
    <w:unhideWhenUsed/>
    <w:rsid w:val="0050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067B9"/>
  </w:style>
  <w:style w:type="paragraph" w:styleId="af7">
    <w:name w:val="No Spacing"/>
    <w:uiPriority w:val="1"/>
    <w:qFormat/>
    <w:rsid w:val="00500A1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500A1D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714C0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4C0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7B9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5067B9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uiPriority w:val="99"/>
    <w:unhideWhenUsed/>
    <w:rsid w:val="005067B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067B9"/>
    <w:rPr>
      <w:rFonts w:ascii="Book Antiqua" w:eastAsia="Times New Roman" w:hAnsi="Book Antiqua" w:cs="Times New Roman"/>
      <w:sz w:val="24"/>
      <w:szCs w:val="24"/>
      <w:lang w:eastAsia="ru-RU"/>
    </w:rPr>
  </w:style>
  <w:style w:type="character" w:styleId="a5">
    <w:name w:val="page number"/>
    <w:rsid w:val="005067B9"/>
  </w:style>
  <w:style w:type="paragraph" w:customStyle="1" w:styleId="Style12">
    <w:name w:val="Style12"/>
    <w:basedOn w:val="a"/>
    <w:uiPriority w:val="99"/>
    <w:rsid w:val="00506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5067B9"/>
    <w:rPr>
      <w:rFonts w:ascii="Arial" w:hAnsi="Arial" w:cs="Arial"/>
      <w:color w:val="000000"/>
      <w:sz w:val="18"/>
      <w:szCs w:val="18"/>
    </w:rPr>
  </w:style>
  <w:style w:type="character" w:styleId="a6">
    <w:name w:val="Hyperlink"/>
    <w:basedOn w:val="a0"/>
    <w:uiPriority w:val="99"/>
    <w:unhideWhenUsed/>
    <w:rsid w:val="005067B9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5067B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FontStyle50">
    <w:name w:val="Font Style50"/>
    <w:uiPriority w:val="99"/>
    <w:rsid w:val="005067B9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5">
    <w:name w:val="Style25"/>
    <w:basedOn w:val="a"/>
    <w:uiPriority w:val="99"/>
    <w:rsid w:val="005067B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06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506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5067B9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5067B9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5067B9"/>
    <w:rPr>
      <w:rFonts w:ascii="Book Antiqua" w:hAnsi="Book Antiqua" w:cs="Book Antiqua"/>
      <w:i/>
      <w:iCs/>
      <w:color w:val="000000"/>
      <w:sz w:val="20"/>
      <w:szCs w:val="20"/>
    </w:rPr>
  </w:style>
  <w:style w:type="table" w:styleId="a7">
    <w:name w:val="Table Grid"/>
    <w:basedOn w:val="a1"/>
    <w:uiPriority w:val="59"/>
    <w:qFormat/>
    <w:rsid w:val="00506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067B9"/>
    <w:pPr>
      <w:spacing w:after="160" w:line="259" w:lineRule="auto"/>
      <w:ind w:left="720"/>
      <w:contextualSpacing/>
    </w:pPr>
  </w:style>
  <w:style w:type="character" w:customStyle="1" w:styleId="a9">
    <w:name w:val="Подпись к картинке_"/>
    <w:basedOn w:val="a0"/>
    <w:link w:val="aa"/>
    <w:rsid w:val="005067B9"/>
    <w:rPr>
      <w:rFonts w:ascii="Cambria" w:eastAsia="Cambria" w:hAnsi="Cambria" w:cs="Cambria"/>
      <w:b/>
      <w:bCs/>
      <w:color w:val="231F20"/>
    </w:rPr>
  </w:style>
  <w:style w:type="paragraph" w:customStyle="1" w:styleId="aa">
    <w:name w:val="Подпись к картинке"/>
    <w:basedOn w:val="a"/>
    <w:link w:val="a9"/>
    <w:rsid w:val="005067B9"/>
    <w:pPr>
      <w:widowControl w:val="0"/>
      <w:spacing w:after="0" w:line="226" w:lineRule="auto"/>
    </w:pPr>
    <w:rPr>
      <w:rFonts w:ascii="Cambria" w:eastAsia="Cambria" w:hAnsi="Cambria" w:cs="Cambria"/>
      <w:b/>
      <w:bCs/>
      <w:color w:val="231F20"/>
    </w:rPr>
  </w:style>
  <w:style w:type="character" w:customStyle="1" w:styleId="ab">
    <w:name w:val="Другое_"/>
    <w:basedOn w:val="a0"/>
    <w:link w:val="ac"/>
    <w:rsid w:val="005067B9"/>
    <w:rPr>
      <w:rFonts w:ascii="Cambria" w:eastAsia="Cambria" w:hAnsi="Cambria" w:cs="Cambria"/>
      <w:color w:val="231F20"/>
    </w:rPr>
  </w:style>
  <w:style w:type="paragraph" w:customStyle="1" w:styleId="ac">
    <w:name w:val="Другое"/>
    <w:basedOn w:val="a"/>
    <w:link w:val="ab"/>
    <w:rsid w:val="005067B9"/>
    <w:pPr>
      <w:widowControl w:val="0"/>
      <w:spacing w:after="140" w:line="240" w:lineRule="auto"/>
    </w:pPr>
    <w:rPr>
      <w:rFonts w:ascii="Cambria" w:eastAsia="Cambria" w:hAnsi="Cambria" w:cs="Cambria"/>
      <w:color w:val="231F20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5067B9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5067B9"/>
    <w:pPr>
      <w:spacing w:after="160"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5067B9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5067B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50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067B9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a"/>
    <w:next w:val="a"/>
    <w:uiPriority w:val="99"/>
    <w:rsid w:val="005067B9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28">
    <w:name w:val="Pa28"/>
    <w:basedOn w:val="a"/>
    <w:next w:val="a"/>
    <w:uiPriority w:val="99"/>
    <w:rsid w:val="005067B9"/>
    <w:pPr>
      <w:autoSpaceDE w:val="0"/>
      <w:autoSpaceDN w:val="0"/>
      <w:adjustRightInd w:val="0"/>
      <w:spacing w:after="0" w:line="221" w:lineRule="atLeast"/>
    </w:pPr>
    <w:rPr>
      <w:rFonts w:ascii="Cambria" w:hAnsi="Cambria"/>
      <w:sz w:val="24"/>
      <w:szCs w:val="24"/>
    </w:rPr>
  </w:style>
  <w:style w:type="paragraph" w:customStyle="1" w:styleId="Pa31">
    <w:name w:val="Pa31"/>
    <w:basedOn w:val="a"/>
    <w:next w:val="a"/>
    <w:uiPriority w:val="99"/>
    <w:rsid w:val="005067B9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paragraph" w:customStyle="1" w:styleId="Pa32">
    <w:name w:val="Pa32"/>
    <w:basedOn w:val="a"/>
    <w:next w:val="a"/>
    <w:uiPriority w:val="99"/>
    <w:rsid w:val="005067B9"/>
    <w:pPr>
      <w:autoSpaceDE w:val="0"/>
      <w:autoSpaceDN w:val="0"/>
      <w:adjustRightInd w:val="0"/>
      <w:spacing w:after="0" w:line="201" w:lineRule="atLeast"/>
    </w:pPr>
    <w:rPr>
      <w:rFonts w:ascii="Cambria" w:hAnsi="Cambria"/>
      <w:sz w:val="24"/>
      <w:szCs w:val="24"/>
    </w:rPr>
  </w:style>
  <w:style w:type="character" w:customStyle="1" w:styleId="af3">
    <w:name w:val="Подпись к таблице_"/>
    <w:basedOn w:val="a0"/>
    <w:link w:val="af4"/>
    <w:rsid w:val="005067B9"/>
    <w:rPr>
      <w:rFonts w:ascii="Cambria" w:eastAsia="Cambria" w:hAnsi="Cambria" w:cs="Cambria"/>
      <w:b/>
      <w:bCs/>
      <w:color w:val="231F20"/>
    </w:rPr>
  </w:style>
  <w:style w:type="paragraph" w:customStyle="1" w:styleId="af4">
    <w:name w:val="Подпись к таблице"/>
    <w:basedOn w:val="a"/>
    <w:link w:val="af3"/>
    <w:rsid w:val="005067B9"/>
    <w:pPr>
      <w:widowControl w:val="0"/>
      <w:spacing w:after="0" w:line="240" w:lineRule="auto"/>
    </w:pPr>
    <w:rPr>
      <w:rFonts w:ascii="Cambria" w:eastAsia="Cambria" w:hAnsi="Cambria" w:cs="Cambria"/>
      <w:b/>
      <w:bCs/>
      <w:color w:val="231F20"/>
    </w:rPr>
  </w:style>
  <w:style w:type="paragraph" w:customStyle="1" w:styleId="Pa43">
    <w:name w:val="Pa43"/>
    <w:basedOn w:val="a"/>
    <w:next w:val="a"/>
    <w:uiPriority w:val="99"/>
    <w:rsid w:val="005067B9"/>
    <w:pPr>
      <w:autoSpaceDE w:val="0"/>
      <w:autoSpaceDN w:val="0"/>
      <w:adjustRightInd w:val="0"/>
      <w:spacing w:after="0" w:line="181" w:lineRule="atLeast"/>
    </w:pPr>
    <w:rPr>
      <w:rFonts w:ascii="Cambria" w:hAnsi="Cambria"/>
      <w:sz w:val="24"/>
      <w:szCs w:val="24"/>
    </w:rPr>
  </w:style>
  <w:style w:type="character" w:customStyle="1" w:styleId="A14">
    <w:name w:val="A14"/>
    <w:uiPriority w:val="99"/>
    <w:rsid w:val="005067B9"/>
    <w:rPr>
      <w:rFonts w:cs="Cambria"/>
      <w:color w:val="000000"/>
      <w:sz w:val="13"/>
      <w:szCs w:val="13"/>
    </w:rPr>
  </w:style>
  <w:style w:type="paragraph" w:styleId="af5">
    <w:name w:val="header"/>
    <w:basedOn w:val="a"/>
    <w:link w:val="af6"/>
    <w:uiPriority w:val="99"/>
    <w:unhideWhenUsed/>
    <w:rsid w:val="0050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067B9"/>
  </w:style>
  <w:style w:type="paragraph" w:styleId="af7">
    <w:name w:val="No Spacing"/>
    <w:uiPriority w:val="1"/>
    <w:qFormat/>
    <w:rsid w:val="00500A1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3">
    <w:name w:val="Style3"/>
    <w:basedOn w:val="a"/>
    <w:uiPriority w:val="99"/>
    <w:rsid w:val="00500A1D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2">
    <w:name w:val="Body Text Indent 2"/>
    <w:basedOn w:val="a"/>
    <w:link w:val="20"/>
    <w:rsid w:val="00714C0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4C0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wmf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17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Bekzada Ubishtayeva</cp:lastModifiedBy>
  <cp:revision>4</cp:revision>
  <dcterms:created xsi:type="dcterms:W3CDTF">2022-03-10T06:32:00Z</dcterms:created>
  <dcterms:modified xsi:type="dcterms:W3CDTF">2022-03-31T05:08:00Z</dcterms:modified>
</cp:coreProperties>
</file>