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61DAABD6" w14:textId="1FB1070B" w:rsidR="009A0B72" w:rsidRDefault="009A0B72" w:rsidP="00193235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6131D">
        <w:rPr>
          <w:rFonts w:ascii="Times New Roman" w:hAnsi="Times New Roman" w:cs="Times New Roman"/>
          <w:b/>
          <w:sz w:val="24"/>
          <w:szCs w:val="24"/>
          <w:lang w:val="en-US"/>
        </w:rPr>
        <w:t>ISO</w:t>
      </w:r>
      <w:r w:rsidR="0096131D" w:rsidRPr="0096131D">
        <w:rPr>
          <w:rFonts w:ascii="Times New Roman" w:hAnsi="Times New Roman" w:cs="Times New Roman"/>
          <w:b/>
          <w:sz w:val="24"/>
          <w:szCs w:val="24"/>
        </w:rPr>
        <w:t xml:space="preserve"> 14024 </w:t>
      </w:r>
      <w:r w:rsidR="00193235">
        <w:rPr>
          <w:rFonts w:ascii="Times New Roman" w:hAnsi="Times New Roman" w:cs="Times New Roman"/>
          <w:b/>
          <w:sz w:val="24"/>
          <w:szCs w:val="24"/>
        </w:rPr>
        <w:t>«</w:t>
      </w:r>
      <w:r w:rsidR="0096131D" w:rsidRPr="0096131D">
        <w:rPr>
          <w:rFonts w:ascii="Times New Roman" w:hAnsi="Times New Roman" w:cs="Times New Roman"/>
          <w:b/>
          <w:sz w:val="24"/>
          <w:szCs w:val="24"/>
        </w:rPr>
        <w:t>Экологические этикетки и декларации. Экологическая маркировка типа I. Принципы и процедуры</w:t>
      </w:r>
      <w:r w:rsidR="00193235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4798D60F" w14:textId="77777777" w:rsidR="0096131D" w:rsidRPr="0096131D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В рамках реализации целей устойчивого развития, перехода Республики Казахстан к</w:t>
      </w:r>
    </w:p>
    <w:p w14:paraId="2C2EC151" w14:textId="1F5D822A" w:rsidR="0096131D" w:rsidRPr="0096131D" w:rsidRDefault="0096131D" w:rsidP="00B23FEE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«зеленой» экономике и достижения углеродной нейтральности к 2060 году, в Казахстане был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внедрен новый Экологический кодекс от 2 января 2021 года № 400-VI ЗРК. В рамках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 xml:space="preserve">Экологического кодекса статьей 47 предусмотрена экологическая маркировка. </w:t>
      </w:r>
    </w:p>
    <w:p w14:paraId="3B0516A1" w14:textId="31F24AC1" w:rsidR="0096131D" w:rsidRPr="0096131D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Более того, согласно Постановлению Правительства Республики Казахстан от 31 декабря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2021 года № 996 об утверждении классификации (таксономии) "зеленых" проектов, подлежащих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финансированию через "зеленые" облигации и "зеленые" кредиты, Главы 1, пункт 6 пороговый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критерий может быть выражен в требовании сертификации/маркировки (подтверждения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соответствия требованиям указанных в таксономии стандартов либо наличия маркировок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отношении отдельных подсекторов).</w:t>
      </w:r>
    </w:p>
    <w:p w14:paraId="11F665EB" w14:textId="4D4B94C7" w:rsidR="0096131D" w:rsidRPr="0096131D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Под экологической маркировкой понимается заявление, информирующее об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экологических аспектах продукции, работ или услуг в виде текста, знака или графического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изображения на этикетке продукции или упаковке, в сопроводительной документации,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техническом описании, рекламном проспекте, информационном листке для общественности или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другом виде.</w:t>
      </w:r>
    </w:p>
    <w:p w14:paraId="787D3EBA" w14:textId="12BD8AAB" w:rsidR="0096131D" w:rsidRPr="0096131D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В декабре 2007 года Международной академией экологии были зарегистрированы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управлении по техническому регулированию стандарты — «Экологическая маркировка. Порядок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маркирования знаком экологически чистой продукции», «Знак экологически чистой продукции.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Технические требования».</w:t>
      </w:r>
    </w:p>
    <w:p w14:paraId="2425D47A" w14:textId="683B1EC2" w:rsidR="0096131D" w:rsidRPr="0096131D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Учреждение «Международная академия экологии» (МАЭ) является: базой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Технического комитета (ТК) по стандартизации «Экологически чистая продукция». Который был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создан приказом №159 от 25.04.2006 года Комитетом по техническому регулированию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метрологии (ГОССТАНДАРТ) Министерством индустрии и торговли Республики Казахстан,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внесен в реестр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60. Далее, Приказом Комитета технического регулирования и метрологии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Министерства индустрии и инфраструктурного развития Республики Казахстан № 141-од, 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02.04.2019 года был реорганизован ТК по стандартизации «Экологически чистая продукция,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технология и услуга» на базе Учреждения «Международная академия экологии».</w:t>
      </w:r>
    </w:p>
    <w:p w14:paraId="6300B307" w14:textId="38B73B15" w:rsidR="0096131D" w:rsidRPr="0096131D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С 2016 года Международная академия экологии является членом Глобальной сети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 xml:space="preserve">экологической маркировки (Global </w:t>
      </w:r>
      <w:proofErr w:type="spellStart"/>
      <w:r w:rsidRPr="0096131D">
        <w:rPr>
          <w:rFonts w:ascii="Times New Roman" w:hAnsi="Times New Roman" w:cs="Times New Roman"/>
          <w:bCs/>
          <w:sz w:val="24"/>
          <w:szCs w:val="24"/>
        </w:rPr>
        <w:t>Ecolabelling</w:t>
      </w:r>
      <w:proofErr w:type="spellEnd"/>
      <w:r w:rsidRPr="0096131D">
        <w:rPr>
          <w:rFonts w:ascii="Times New Roman" w:hAnsi="Times New Roman" w:cs="Times New Roman"/>
          <w:bCs/>
          <w:sz w:val="24"/>
          <w:szCs w:val="24"/>
        </w:rPr>
        <w:t xml:space="preserve"> Network, GEN) – которая объединяет 27 программ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экологической маркировки, действующих в 60 странах мира. За рубежом сильно развита отрасль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производства экологически чистой продукции и услуг и этим отраслям более 50 лет, в сравнении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с Казахстаном, мы делаем первые шаги, более 10 лет.</w:t>
      </w:r>
    </w:p>
    <w:p w14:paraId="2CE0F134" w14:textId="77777777" w:rsidR="0096131D" w:rsidRPr="0096131D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Стандарт мотивируют производителей делать свою продукцию, технологии и услуги</w:t>
      </w:r>
    </w:p>
    <w:p w14:paraId="4C9233AD" w14:textId="686260FB" w:rsidR="0096131D" w:rsidRPr="0096131D" w:rsidRDefault="0096131D" w:rsidP="0096131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более экологичными, а потребителям дают простой и понятный инструмент для выбора.</w:t>
      </w:r>
    </w:p>
    <w:p w14:paraId="2F5E86BF" w14:textId="02DDD415" w:rsidR="0096131D" w:rsidRPr="0096131D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В настоящее время, СТ РК ГОСТ Р ИСО 14024-2006 «Экологические этикетки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декларации. Экологическая маркировка типа I. Принципы и процедуры» определяет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принципы и процедуры разработки программ экологической маркировки типа I, включая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выбор групп однородной продукции, критерии экологичности продукции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функциональные характеристики продукции, а также оценку и демонстрацию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соответствия. Стандарт определяет также процедуры подтверждения соответствия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получения права на применение экологической этикетки.</w:t>
      </w:r>
    </w:p>
    <w:p w14:paraId="51A79E37" w14:textId="073C09F2" w:rsidR="009A0B72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31D">
        <w:rPr>
          <w:rFonts w:ascii="Times New Roman" w:hAnsi="Times New Roman" w:cs="Times New Roman"/>
          <w:bCs/>
          <w:sz w:val="24"/>
          <w:szCs w:val="24"/>
        </w:rPr>
        <w:t>Однако первоисточник обновился и на данный момент устанавливается новый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стандарт ISO 14024:2018. По сравнению с предыдущей версией в актуализованный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стандарт будут введены новые требования по верификации информации, а также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lastRenderedPageBreak/>
        <w:t>требования непосредственно к экспертам по верификации, одновременно уточнен ряд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>значимых терминов для однозначности их понимания всеми сторонами. Данные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131D">
        <w:rPr>
          <w:rFonts w:ascii="Times New Roman" w:hAnsi="Times New Roman" w:cs="Times New Roman"/>
          <w:bCs/>
          <w:sz w:val="24"/>
          <w:szCs w:val="24"/>
        </w:rPr>
        <w:t xml:space="preserve">изменения послужат дополнительным основанием доверия к </w:t>
      </w:r>
      <w:proofErr w:type="spellStart"/>
      <w:r w:rsidRPr="0096131D">
        <w:rPr>
          <w:rFonts w:ascii="Times New Roman" w:hAnsi="Times New Roman" w:cs="Times New Roman"/>
          <w:bCs/>
          <w:sz w:val="24"/>
          <w:szCs w:val="24"/>
        </w:rPr>
        <w:t>экомаркировкам</w:t>
      </w:r>
      <w:proofErr w:type="spellEnd"/>
      <w:r w:rsidRPr="0096131D">
        <w:rPr>
          <w:rFonts w:ascii="Times New Roman" w:hAnsi="Times New Roman" w:cs="Times New Roman"/>
          <w:bCs/>
          <w:sz w:val="24"/>
          <w:szCs w:val="24"/>
        </w:rPr>
        <w:t xml:space="preserve"> I типа.</w:t>
      </w:r>
    </w:p>
    <w:p w14:paraId="7A79C16D" w14:textId="77777777" w:rsidR="0096131D" w:rsidRPr="00D26989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0E0548E6" w14:textId="56616516" w:rsidR="00193235" w:rsidRDefault="0096131D" w:rsidP="00193235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96131D">
        <w:rPr>
          <w:rStyle w:val="FontStyle38"/>
          <w:rFonts w:eastAsiaTheme="minorEastAsia"/>
          <w:sz w:val="24"/>
          <w:szCs w:val="24"/>
          <w:lang w:eastAsia="en-US"/>
        </w:rPr>
        <w:t>Настоящий стандарт устанавливает принципы и процедуры для разработки программ экологической маркировки типа I, включая выбор групп однородной продукции, критерии экологической предпочтительности продукции и функциональные характеристики продукции, а также оценку и подтверждение соответствия. Стандарт также устанавливает процедуры сертификации для получения права на использование экологической маркировки.</w:t>
      </w:r>
    </w:p>
    <w:p w14:paraId="6AEA970A" w14:textId="77777777" w:rsidR="0096131D" w:rsidRPr="00D26989" w:rsidRDefault="0096131D" w:rsidP="00193235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5B6BB5B" w14:textId="4394813A" w:rsidR="00193235" w:rsidRDefault="0096131D" w:rsidP="003245D4">
      <w:pPr>
        <w:pStyle w:val="1"/>
        <w:ind w:firstLine="567"/>
        <w:jc w:val="both"/>
        <w:rPr>
          <w:sz w:val="24"/>
          <w:szCs w:val="24"/>
        </w:rPr>
      </w:pPr>
      <w:r w:rsidRPr="0096131D">
        <w:rPr>
          <w:sz w:val="24"/>
          <w:szCs w:val="24"/>
          <w:lang w:val="en-US"/>
        </w:rPr>
        <w:t>ISO 14020 Environmental labels and declarations – General principles (</w:t>
      </w:r>
      <w:r w:rsidRPr="0096131D">
        <w:rPr>
          <w:sz w:val="24"/>
          <w:szCs w:val="24"/>
        </w:rPr>
        <w:t>Экологические</w:t>
      </w:r>
      <w:r w:rsidRPr="0096131D">
        <w:rPr>
          <w:sz w:val="24"/>
          <w:szCs w:val="24"/>
          <w:lang w:val="en-US"/>
        </w:rPr>
        <w:t xml:space="preserve"> </w:t>
      </w:r>
      <w:r w:rsidRPr="0096131D">
        <w:rPr>
          <w:sz w:val="24"/>
          <w:szCs w:val="24"/>
        </w:rPr>
        <w:t>маркировки</w:t>
      </w:r>
      <w:r w:rsidRPr="0096131D">
        <w:rPr>
          <w:sz w:val="24"/>
          <w:szCs w:val="24"/>
          <w:lang w:val="en-US"/>
        </w:rPr>
        <w:t xml:space="preserve"> </w:t>
      </w:r>
      <w:r w:rsidRPr="0096131D">
        <w:rPr>
          <w:sz w:val="24"/>
          <w:szCs w:val="24"/>
        </w:rPr>
        <w:t>и</w:t>
      </w:r>
      <w:r w:rsidRPr="0096131D">
        <w:rPr>
          <w:sz w:val="24"/>
          <w:szCs w:val="24"/>
          <w:lang w:val="en-US"/>
        </w:rPr>
        <w:t xml:space="preserve"> </w:t>
      </w:r>
      <w:r w:rsidRPr="0096131D">
        <w:rPr>
          <w:sz w:val="24"/>
          <w:szCs w:val="24"/>
        </w:rPr>
        <w:t>заявления</w:t>
      </w:r>
      <w:r w:rsidRPr="0096131D">
        <w:rPr>
          <w:sz w:val="24"/>
          <w:szCs w:val="24"/>
          <w:lang w:val="en-US"/>
        </w:rPr>
        <w:t xml:space="preserve">. </w:t>
      </w:r>
      <w:r w:rsidRPr="0096131D">
        <w:rPr>
          <w:sz w:val="24"/>
          <w:szCs w:val="24"/>
        </w:rPr>
        <w:t>Основные принципы)</w:t>
      </w:r>
      <w:r>
        <w:rPr>
          <w:sz w:val="24"/>
          <w:szCs w:val="24"/>
        </w:rPr>
        <w:t>.</w:t>
      </w:r>
    </w:p>
    <w:p w14:paraId="3AFAD39A" w14:textId="77777777" w:rsidR="0096131D" w:rsidRPr="00D26989" w:rsidRDefault="0096131D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CD5B1CA" w14:textId="77777777" w:rsidR="0096131D" w:rsidRDefault="0096131D" w:rsidP="009613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3BA2EA14" w:rsidR="00193235" w:rsidRPr="0096131D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131D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все организации вне зависимости от форм собственности (типа и размера организаций), включая государственные и частные компании, государственные учреждения и некоммерческие организации/</w:t>
      </w:r>
    </w:p>
    <w:p w14:paraId="4C0F18C6" w14:textId="54206DC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3A9025BE" w:rsidR="00C8005C" w:rsidRDefault="00F86B46" w:rsidP="00193235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69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настоящего стандарта направлен на согласование </w:t>
      </w:r>
      <w:r w:rsidR="007429B6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всем заинтересованным субъектам национальной системы стандартизации.</w:t>
      </w:r>
    </w:p>
    <w:p w14:paraId="1E1CB87A" w14:textId="77777777" w:rsidR="007429B6" w:rsidRPr="0096131D" w:rsidRDefault="007429B6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4522FB18" w:rsidR="00C8005C" w:rsidRDefault="0096131D" w:rsidP="00C8005C">
      <w:pPr>
        <w:pStyle w:val="2"/>
        <w:tabs>
          <w:tab w:val="left" w:pos="851"/>
        </w:tabs>
        <w:ind w:firstLine="567"/>
        <w:jc w:val="both"/>
        <w:rPr>
          <w:rFonts w:eastAsiaTheme="minorEastAsia"/>
          <w:bCs/>
          <w:snapToGrid/>
          <w:sz w:val="24"/>
          <w:szCs w:val="24"/>
        </w:rPr>
      </w:pPr>
      <w:r w:rsidRPr="0096131D">
        <w:rPr>
          <w:rFonts w:eastAsiaTheme="minorEastAsia"/>
          <w:bCs/>
          <w:snapToGrid/>
          <w:sz w:val="24"/>
          <w:szCs w:val="24"/>
        </w:rPr>
        <w:t xml:space="preserve">Настоящий стандарт идентичен международному стандарту ISO 14024:2018 </w:t>
      </w:r>
      <w:proofErr w:type="spellStart"/>
      <w:r w:rsidRPr="0096131D">
        <w:rPr>
          <w:rFonts w:eastAsiaTheme="minorEastAsia"/>
          <w:bCs/>
          <w:snapToGrid/>
          <w:sz w:val="24"/>
          <w:szCs w:val="24"/>
        </w:rPr>
        <w:t>Environmental</w:t>
      </w:r>
      <w:proofErr w:type="spellEnd"/>
      <w:r w:rsidRPr="0096131D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Pr="0096131D">
        <w:rPr>
          <w:rFonts w:eastAsiaTheme="minorEastAsia"/>
          <w:bCs/>
          <w:snapToGrid/>
          <w:sz w:val="24"/>
          <w:szCs w:val="24"/>
        </w:rPr>
        <w:t>labels</w:t>
      </w:r>
      <w:proofErr w:type="spellEnd"/>
      <w:r w:rsidRPr="0096131D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Pr="0096131D">
        <w:rPr>
          <w:rFonts w:eastAsiaTheme="minorEastAsia"/>
          <w:bCs/>
          <w:snapToGrid/>
          <w:sz w:val="24"/>
          <w:szCs w:val="24"/>
        </w:rPr>
        <w:t>and</w:t>
      </w:r>
      <w:proofErr w:type="spellEnd"/>
      <w:r w:rsidRPr="0096131D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Pr="0096131D">
        <w:rPr>
          <w:rFonts w:eastAsiaTheme="minorEastAsia"/>
          <w:bCs/>
          <w:snapToGrid/>
          <w:sz w:val="24"/>
          <w:szCs w:val="24"/>
        </w:rPr>
        <w:t>declarations</w:t>
      </w:r>
      <w:proofErr w:type="spellEnd"/>
      <w:r w:rsidRPr="0096131D">
        <w:rPr>
          <w:rFonts w:eastAsiaTheme="minorEastAsia"/>
          <w:bCs/>
          <w:snapToGrid/>
          <w:sz w:val="24"/>
          <w:szCs w:val="24"/>
        </w:rPr>
        <w:t xml:space="preserve"> – Type I </w:t>
      </w:r>
      <w:proofErr w:type="spellStart"/>
      <w:r w:rsidRPr="0096131D">
        <w:rPr>
          <w:rFonts w:eastAsiaTheme="minorEastAsia"/>
          <w:bCs/>
          <w:snapToGrid/>
          <w:sz w:val="24"/>
          <w:szCs w:val="24"/>
        </w:rPr>
        <w:t>environmental</w:t>
      </w:r>
      <w:proofErr w:type="spellEnd"/>
      <w:r w:rsidRPr="0096131D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Pr="0096131D">
        <w:rPr>
          <w:rFonts w:eastAsiaTheme="minorEastAsia"/>
          <w:bCs/>
          <w:snapToGrid/>
          <w:sz w:val="24"/>
          <w:szCs w:val="24"/>
        </w:rPr>
        <w:t>labelling</w:t>
      </w:r>
      <w:proofErr w:type="spellEnd"/>
      <w:r w:rsidRPr="0096131D">
        <w:rPr>
          <w:rFonts w:eastAsiaTheme="minorEastAsia"/>
          <w:bCs/>
          <w:snapToGrid/>
          <w:sz w:val="24"/>
          <w:szCs w:val="24"/>
        </w:rPr>
        <w:t xml:space="preserve"> – </w:t>
      </w:r>
      <w:proofErr w:type="spellStart"/>
      <w:r w:rsidRPr="0096131D">
        <w:rPr>
          <w:rFonts w:eastAsiaTheme="minorEastAsia"/>
          <w:bCs/>
          <w:snapToGrid/>
          <w:sz w:val="24"/>
          <w:szCs w:val="24"/>
        </w:rPr>
        <w:t>Principles</w:t>
      </w:r>
      <w:proofErr w:type="spellEnd"/>
      <w:r w:rsidRPr="0096131D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Pr="0096131D">
        <w:rPr>
          <w:rFonts w:eastAsiaTheme="minorEastAsia"/>
          <w:bCs/>
          <w:snapToGrid/>
          <w:sz w:val="24"/>
          <w:szCs w:val="24"/>
        </w:rPr>
        <w:t>and</w:t>
      </w:r>
      <w:proofErr w:type="spellEnd"/>
      <w:r w:rsidRPr="0096131D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Pr="0096131D">
        <w:rPr>
          <w:rFonts w:eastAsiaTheme="minorEastAsia"/>
          <w:bCs/>
          <w:snapToGrid/>
          <w:sz w:val="24"/>
          <w:szCs w:val="24"/>
        </w:rPr>
        <w:t>procedures</w:t>
      </w:r>
      <w:proofErr w:type="spellEnd"/>
      <w:r w:rsidRPr="0096131D">
        <w:rPr>
          <w:rFonts w:eastAsiaTheme="minorEastAsia"/>
          <w:bCs/>
          <w:snapToGrid/>
          <w:sz w:val="24"/>
          <w:szCs w:val="24"/>
        </w:rPr>
        <w:t xml:space="preserve"> (Экологические этикетки и декларации. Экологическая маркировка типа I. Принципы и процедуры)</w:t>
      </w:r>
      <w:r>
        <w:rPr>
          <w:rFonts w:eastAsiaTheme="minorEastAsia"/>
          <w:bCs/>
          <w:snapToGrid/>
          <w:sz w:val="24"/>
          <w:szCs w:val="24"/>
        </w:rPr>
        <w:t>.</w:t>
      </w:r>
    </w:p>
    <w:p w14:paraId="48502186" w14:textId="77777777" w:rsidR="0096131D" w:rsidRPr="00D26989" w:rsidRDefault="0096131D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1F6D8EC6" w14:textId="3646EEB6" w:rsidR="00C8005C" w:rsidRPr="00B23FE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26989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proofErr w:type="gramEnd"/>
      <w:r w:rsidRPr="00D26989">
        <w:rPr>
          <w:rFonts w:ascii="Times New Roman" w:hAnsi="Times New Roman" w:cs="Times New Roman"/>
          <w:sz w:val="24"/>
          <w:szCs w:val="24"/>
        </w:rPr>
        <w:t xml:space="preserve">: </w:t>
      </w:r>
      <w:r w:rsidR="0033015D" w:rsidRPr="0033015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33015D" w:rsidRPr="0033015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3015D" w:rsidRPr="0033015D">
        <w:rPr>
          <w:rFonts w:ascii="Times New Roman" w:hAnsi="Times New Roman" w:cs="Times New Roman"/>
          <w:sz w:val="24"/>
          <w:szCs w:val="24"/>
          <w:lang w:val="en-US"/>
        </w:rPr>
        <w:t>turumov</w:t>
      </w:r>
      <w:proofErr w:type="spellEnd"/>
      <w:r w:rsidR="0033015D" w:rsidRPr="0033015D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33015D" w:rsidRPr="0033015D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33015D" w:rsidRPr="0033015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3015D" w:rsidRPr="0033015D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="0033015D" w:rsidRPr="003301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015D" w:rsidRPr="0033015D">
        <w:rPr>
          <w:rFonts w:ascii="Times New Roman" w:hAnsi="Times New Roman" w:cs="Times New Roman"/>
          <w:sz w:val="24"/>
          <w:szCs w:val="24"/>
          <w:lang w:val="en-US"/>
        </w:rPr>
        <w:t>islamgali</w:t>
      </w:r>
      <w:proofErr w:type="spellEnd"/>
      <w:r w:rsidR="0033015D" w:rsidRPr="0033015D">
        <w:rPr>
          <w:rFonts w:ascii="Times New Roman" w:hAnsi="Times New Roman" w:cs="Times New Roman"/>
          <w:sz w:val="24"/>
          <w:szCs w:val="24"/>
        </w:rPr>
        <w:t>_2009@</w:t>
      </w:r>
      <w:r w:rsidR="0033015D" w:rsidRPr="0033015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3015D" w:rsidRPr="0033015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3015D" w:rsidRPr="0033015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F8821" w14:textId="77777777" w:rsidR="00D279F1" w:rsidRDefault="00D279F1">
      <w:pPr>
        <w:spacing w:after="0" w:line="240" w:lineRule="auto"/>
      </w:pPr>
      <w:r>
        <w:separator/>
      </w:r>
    </w:p>
  </w:endnote>
  <w:endnote w:type="continuationSeparator" w:id="0">
    <w:p w14:paraId="56CCB40B" w14:textId="77777777" w:rsidR="00D279F1" w:rsidRDefault="00D27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2225C" w14:textId="77777777" w:rsidR="00D279F1" w:rsidRDefault="00D279F1">
      <w:pPr>
        <w:spacing w:after="0" w:line="240" w:lineRule="auto"/>
      </w:pPr>
      <w:r>
        <w:separator/>
      </w:r>
    </w:p>
  </w:footnote>
  <w:footnote w:type="continuationSeparator" w:id="0">
    <w:p w14:paraId="5405B591" w14:textId="77777777" w:rsidR="00D279F1" w:rsidRDefault="00D27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120011"/>
    <w:rsid w:val="00193235"/>
    <w:rsid w:val="001D05C1"/>
    <w:rsid w:val="00236023"/>
    <w:rsid w:val="0028178F"/>
    <w:rsid w:val="00291929"/>
    <w:rsid w:val="00314B93"/>
    <w:rsid w:val="003245D4"/>
    <w:rsid w:val="0033015D"/>
    <w:rsid w:val="003F072B"/>
    <w:rsid w:val="0046624C"/>
    <w:rsid w:val="00470185"/>
    <w:rsid w:val="004D6B4D"/>
    <w:rsid w:val="005274E1"/>
    <w:rsid w:val="00577377"/>
    <w:rsid w:val="005933C1"/>
    <w:rsid w:val="005A265A"/>
    <w:rsid w:val="00627168"/>
    <w:rsid w:val="00722287"/>
    <w:rsid w:val="00737D15"/>
    <w:rsid w:val="007429B6"/>
    <w:rsid w:val="00766205"/>
    <w:rsid w:val="007946AD"/>
    <w:rsid w:val="00833AFB"/>
    <w:rsid w:val="0089188C"/>
    <w:rsid w:val="008D4C16"/>
    <w:rsid w:val="008F6C20"/>
    <w:rsid w:val="009307F2"/>
    <w:rsid w:val="00934A42"/>
    <w:rsid w:val="009409E7"/>
    <w:rsid w:val="0096131D"/>
    <w:rsid w:val="009903EE"/>
    <w:rsid w:val="009A0B72"/>
    <w:rsid w:val="00A25684"/>
    <w:rsid w:val="00A256B6"/>
    <w:rsid w:val="00AB1676"/>
    <w:rsid w:val="00AF15FA"/>
    <w:rsid w:val="00AF4052"/>
    <w:rsid w:val="00AF76E2"/>
    <w:rsid w:val="00B23FEE"/>
    <w:rsid w:val="00B34F2E"/>
    <w:rsid w:val="00B577E6"/>
    <w:rsid w:val="00B75F0E"/>
    <w:rsid w:val="00BE161C"/>
    <w:rsid w:val="00C0547C"/>
    <w:rsid w:val="00C54513"/>
    <w:rsid w:val="00C8005C"/>
    <w:rsid w:val="00CD3D05"/>
    <w:rsid w:val="00CE0AEA"/>
    <w:rsid w:val="00D26989"/>
    <w:rsid w:val="00D279F1"/>
    <w:rsid w:val="00D3130B"/>
    <w:rsid w:val="00DD389C"/>
    <w:rsid w:val="00DD3BFE"/>
    <w:rsid w:val="00DF72DE"/>
    <w:rsid w:val="00E42817"/>
    <w:rsid w:val="00EB1FE3"/>
    <w:rsid w:val="00EB676D"/>
    <w:rsid w:val="00EE30C2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22</cp:revision>
  <cp:lastPrinted>2022-11-22T05:59:00Z</cp:lastPrinted>
  <dcterms:created xsi:type="dcterms:W3CDTF">2021-06-11T04:43:00Z</dcterms:created>
  <dcterms:modified xsi:type="dcterms:W3CDTF">2023-05-19T06:53:00Z</dcterms:modified>
</cp:coreProperties>
</file>