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F336F4A" w14:textId="77777777" w:rsidR="0062351C" w:rsidRPr="00630CB4" w:rsidRDefault="0062351C" w:rsidP="0062351C">
      <w:pPr>
        <w:pBdr>
          <w:bottom w:val="single" w:sz="12" w:space="1" w:color="auto"/>
        </w:pBdr>
        <w:shd w:val="clear" w:color="auto" w:fill="FFFFFF"/>
        <w:tabs>
          <w:tab w:val="left" w:pos="3780"/>
        </w:tabs>
        <w:ind w:firstLine="720"/>
        <w:jc w:val="right"/>
        <w:rPr>
          <w:rFonts w:ascii="Times New Roman" w:eastAsia="SimSun" w:hAnsi="Times New Roman" w:cs="Times New Roman"/>
          <w:i/>
          <w:sz w:val="24"/>
          <w:lang w:val="kk-KZ"/>
        </w:rPr>
      </w:pPr>
      <w:r w:rsidRPr="00630CB4">
        <w:rPr>
          <w:rFonts w:ascii="Times New Roman" w:eastAsia="SimSun" w:hAnsi="Times New Roman" w:cs="Times New Roman"/>
          <w:i/>
          <w:sz w:val="24"/>
        </w:rPr>
        <w:t>Проект</w:t>
      </w:r>
    </w:p>
    <w:p w14:paraId="4341193D" w14:textId="77777777" w:rsidR="0062351C" w:rsidRPr="00630CB4" w:rsidRDefault="0062351C" w:rsidP="0062351C">
      <w:pPr>
        <w:pBdr>
          <w:bottom w:val="single" w:sz="12" w:space="1" w:color="auto"/>
        </w:pBdr>
        <w:shd w:val="clear" w:color="auto" w:fill="FFFFFF"/>
        <w:spacing w:after="0" w:line="240" w:lineRule="auto"/>
        <w:jc w:val="center"/>
        <w:rPr>
          <w:rFonts w:ascii="Times New Roman" w:eastAsia="SimSun" w:hAnsi="Times New Roman" w:cs="Times New Roman"/>
          <w:sz w:val="24"/>
        </w:rPr>
      </w:pPr>
      <w:r w:rsidRPr="00630CB4">
        <w:rPr>
          <w:rFonts w:ascii="Times New Roman" w:eastAsia="SimSun" w:hAnsi="Times New Roman" w:cs="Times New Roman"/>
          <w:sz w:val="24"/>
        </w:rPr>
        <w:t>Изображение государственного Герба Республики Казахстан</w:t>
      </w:r>
    </w:p>
    <w:p w14:paraId="33720B35" w14:textId="77777777" w:rsidR="0062351C" w:rsidRPr="00630CB4" w:rsidRDefault="0062351C" w:rsidP="0062351C">
      <w:pPr>
        <w:pBdr>
          <w:bottom w:val="single" w:sz="12" w:space="1" w:color="auto"/>
        </w:pBdr>
        <w:shd w:val="clear" w:color="auto" w:fill="FFFFFF"/>
        <w:spacing w:after="0" w:line="240" w:lineRule="auto"/>
        <w:jc w:val="center"/>
        <w:rPr>
          <w:rFonts w:ascii="Times New Roman" w:eastAsia="SimSun" w:hAnsi="Times New Roman" w:cs="Times New Roman"/>
          <w:b/>
          <w:sz w:val="24"/>
        </w:rPr>
      </w:pPr>
    </w:p>
    <w:p w14:paraId="3924C61F" w14:textId="77777777" w:rsidR="0062351C" w:rsidRPr="00630CB4" w:rsidRDefault="0062351C" w:rsidP="0062351C">
      <w:pPr>
        <w:pBdr>
          <w:bottom w:val="single" w:sz="12" w:space="1" w:color="auto"/>
        </w:pBdr>
        <w:shd w:val="clear" w:color="auto" w:fill="FFFFFF"/>
        <w:spacing w:after="0" w:line="240" w:lineRule="auto"/>
        <w:jc w:val="center"/>
        <w:rPr>
          <w:rFonts w:ascii="Times New Roman" w:eastAsia="SimSun" w:hAnsi="Times New Roman" w:cs="Times New Roman"/>
          <w:b/>
          <w:sz w:val="24"/>
        </w:rPr>
      </w:pPr>
      <w:r w:rsidRPr="00630CB4">
        <w:rPr>
          <w:rFonts w:ascii="Times New Roman" w:eastAsia="SimSun" w:hAnsi="Times New Roman" w:cs="Times New Roman"/>
          <w:b/>
          <w:sz w:val="24"/>
        </w:rPr>
        <w:t>НАЦИОНАЛЬНЫЙ СТАНДАРТ РЕСПУБЛИКИ КАЗАХСТАН</w:t>
      </w:r>
    </w:p>
    <w:p w14:paraId="52D1733E"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483F0583"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34C35353"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44605DBC"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3FF8D32F"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47CA7C67"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3E135C73"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07CE8A3D"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1999ED33"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412D895B" w14:textId="77777777" w:rsidR="0062351C" w:rsidRDefault="0062351C" w:rsidP="0062351C">
      <w:pPr>
        <w:shd w:val="clear" w:color="auto" w:fill="FFFFFF"/>
        <w:tabs>
          <w:tab w:val="left" w:pos="8640"/>
        </w:tabs>
        <w:spacing w:after="0" w:line="240" w:lineRule="auto"/>
        <w:jc w:val="center"/>
        <w:rPr>
          <w:rFonts w:ascii="Times New Roman" w:eastAsia="SimSun" w:hAnsi="Times New Roman" w:cs="Times New Roman"/>
          <w:b/>
          <w:caps/>
        </w:rPr>
      </w:pPr>
    </w:p>
    <w:p w14:paraId="2C5A4E70" w14:textId="77777777" w:rsidR="001C066D" w:rsidRDefault="001C066D" w:rsidP="0062351C">
      <w:pPr>
        <w:shd w:val="clear" w:color="auto" w:fill="FFFFFF"/>
        <w:tabs>
          <w:tab w:val="left" w:pos="8640"/>
        </w:tabs>
        <w:spacing w:after="0" w:line="240" w:lineRule="auto"/>
        <w:jc w:val="center"/>
        <w:rPr>
          <w:rFonts w:ascii="Times New Roman" w:eastAsia="SimSun" w:hAnsi="Times New Roman" w:cs="Times New Roman"/>
          <w:b/>
          <w:caps/>
        </w:rPr>
      </w:pPr>
    </w:p>
    <w:p w14:paraId="1F7FF335" w14:textId="77777777" w:rsidR="001C066D" w:rsidRDefault="001C066D" w:rsidP="0062351C">
      <w:pPr>
        <w:shd w:val="clear" w:color="auto" w:fill="FFFFFF"/>
        <w:tabs>
          <w:tab w:val="left" w:pos="8640"/>
        </w:tabs>
        <w:spacing w:after="0" w:line="240" w:lineRule="auto"/>
        <w:jc w:val="center"/>
        <w:rPr>
          <w:rFonts w:ascii="Times New Roman" w:eastAsia="SimSun" w:hAnsi="Times New Roman" w:cs="Times New Roman"/>
          <w:b/>
          <w:caps/>
        </w:rPr>
      </w:pPr>
    </w:p>
    <w:p w14:paraId="3BE814C6" w14:textId="375A8C83" w:rsidR="00211D5A" w:rsidRDefault="00211D5A" w:rsidP="0062351C">
      <w:pPr>
        <w:shd w:val="clear" w:color="auto" w:fill="FFFFFF"/>
        <w:spacing w:after="0" w:line="240" w:lineRule="auto"/>
        <w:jc w:val="center"/>
        <w:rPr>
          <w:rFonts w:ascii="Times New Roman" w:eastAsia="SimSun" w:hAnsi="Times New Roman" w:cs="Times New Roman"/>
          <w:b/>
          <w:sz w:val="24"/>
        </w:rPr>
      </w:pPr>
      <w:r w:rsidRPr="00211D5A">
        <w:rPr>
          <w:rFonts w:ascii="Times New Roman" w:eastAsia="SimSun" w:hAnsi="Times New Roman" w:cs="Times New Roman"/>
          <w:b/>
          <w:sz w:val="24"/>
        </w:rPr>
        <w:t>Информационные технологии</w:t>
      </w:r>
    </w:p>
    <w:p w14:paraId="022DABB8" w14:textId="77777777" w:rsidR="00211D5A" w:rsidRDefault="00211D5A" w:rsidP="0062351C">
      <w:pPr>
        <w:shd w:val="clear" w:color="auto" w:fill="FFFFFF"/>
        <w:spacing w:after="0" w:line="240" w:lineRule="auto"/>
        <w:jc w:val="center"/>
        <w:rPr>
          <w:rFonts w:ascii="Times New Roman" w:eastAsia="SimSun" w:hAnsi="Times New Roman" w:cs="Times New Roman"/>
          <w:b/>
          <w:sz w:val="24"/>
        </w:rPr>
      </w:pPr>
      <w:r w:rsidRPr="00211D5A">
        <w:rPr>
          <w:rFonts w:ascii="Times New Roman" w:eastAsia="SimSun" w:hAnsi="Times New Roman" w:cs="Times New Roman"/>
          <w:b/>
          <w:sz w:val="24"/>
        </w:rPr>
        <w:t>Искусственный интеллект</w:t>
      </w:r>
    </w:p>
    <w:p w14:paraId="7469D5C6" w14:textId="77777777" w:rsidR="00211D5A" w:rsidRDefault="00211D5A" w:rsidP="0062351C">
      <w:pPr>
        <w:shd w:val="clear" w:color="auto" w:fill="FFFFFF"/>
        <w:spacing w:after="0" w:line="240" w:lineRule="auto"/>
        <w:jc w:val="center"/>
        <w:rPr>
          <w:rFonts w:ascii="Times New Roman" w:eastAsia="SimSun" w:hAnsi="Times New Roman" w:cs="Times New Roman"/>
          <w:b/>
          <w:sz w:val="24"/>
        </w:rPr>
      </w:pPr>
    </w:p>
    <w:p w14:paraId="37F0D38B" w14:textId="5283D6EE" w:rsidR="0062351C" w:rsidRPr="00630CB4" w:rsidRDefault="00D76180" w:rsidP="0062351C">
      <w:pPr>
        <w:shd w:val="clear" w:color="auto" w:fill="FFFFFF"/>
        <w:spacing w:after="0" w:line="240" w:lineRule="auto"/>
        <w:jc w:val="center"/>
        <w:rPr>
          <w:rFonts w:ascii="Times New Roman" w:eastAsia="SimSun" w:hAnsi="Times New Roman" w:cs="Times New Roman"/>
          <w:b/>
          <w:caps/>
          <w:sz w:val="24"/>
        </w:rPr>
      </w:pPr>
      <w:bookmarkStart w:id="0" w:name="_Hlk192751406"/>
      <w:r w:rsidRPr="00D76180">
        <w:rPr>
          <w:rFonts w:ascii="Times New Roman" w:eastAsia="SimSun" w:hAnsi="Times New Roman" w:cs="Times New Roman"/>
          <w:b/>
          <w:sz w:val="24"/>
        </w:rPr>
        <w:t>ЭТАЛОННАЯ АРХИТЕКТУРА ИНЖЕНЕРИИ ЗНАНИЙ</w:t>
      </w:r>
      <w:bookmarkEnd w:id="0"/>
    </w:p>
    <w:p w14:paraId="64809EF1" w14:textId="77777777" w:rsidR="00C6492E" w:rsidRPr="00630CB4" w:rsidRDefault="00C6492E" w:rsidP="0062351C">
      <w:pPr>
        <w:shd w:val="clear" w:color="auto" w:fill="FFFFFF"/>
        <w:spacing w:after="0" w:line="240" w:lineRule="auto"/>
        <w:jc w:val="center"/>
        <w:rPr>
          <w:rFonts w:ascii="Times New Roman" w:eastAsia="SimSun" w:hAnsi="Times New Roman" w:cs="Times New Roman"/>
          <w:b/>
          <w:caps/>
          <w:sz w:val="24"/>
        </w:rPr>
      </w:pPr>
    </w:p>
    <w:p w14:paraId="622FE9DE" w14:textId="77777777" w:rsidR="001C066D" w:rsidRPr="00630CB4" w:rsidRDefault="001C066D" w:rsidP="0062351C">
      <w:pPr>
        <w:shd w:val="clear" w:color="auto" w:fill="FFFFFF"/>
        <w:spacing w:after="0" w:line="240" w:lineRule="auto"/>
        <w:jc w:val="center"/>
        <w:rPr>
          <w:rFonts w:ascii="Times New Roman" w:eastAsia="SimSun" w:hAnsi="Times New Roman" w:cs="Times New Roman"/>
          <w:b/>
          <w:caps/>
          <w:sz w:val="24"/>
        </w:rPr>
      </w:pPr>
    </w:p>
    <w:p w14:paraId="2CF0497F" w14:textId="3CDCE0CB" w:rsidR="0062351C" w:rsidRPr="00630CB4" w:rsidRDefault="0062351C" w:rsidP="0062351C">
      <w:pPr>
        <w:shd w:val="clear" w:color="auto" w:fill="FFFFFF"/>
        <w:spacing w:after="0" w:line="240" w:lineRule="auto"/>
        <w:jc w:val="center"/>
        <w:rPr>
          <w:rFonts w:ascii="Times New Roman" w:eastAsia="SimSun" w:hAnsi="Times New Roman" w:cs="Times New Roman"/>
          <w:sz w:val="24"/>
          <w:lang w:val="kk-KZ"/>
        </w:rPr>
      </w:pPr>
      <w:r w:rsidRPr="00630CB4">
        <w:rPr>
          <w:rFonts w:ascii="Times New Roman" w:eastAsia="SimSun" w:hAnsi="Times New Roman" w:cs="Times New Roman"/>
          <w:b/>
          <w:caps/>
          <w:sz w:val="24"/>
        </w:rPr>
        <w:t xml:space="preserve">СТ РК </w:t>
      </w:r>
      <w:bookmarkStart w:id="1" w:name="_Hlk192604489"/>
      <w:r w:rsidR="00D24023" w:rsidRPr="00630CB4">
        <w:rPr>
          <w:rFonts w:ascii="Times New Roman" w:eastAsia="SimSun" w:hAnsi="Times New Roman" w:cs="Times New Roman"/>
          <w:b/>
          <w:caps/>
          <w:sz w:val="24"/>
          <w:lang w:val="en-US"/>
        </w:rPr>
        <w:t>ISO</w:t>
      </w:r>
      <w:r w:rsidR="00211D5A" w:rsidRPr="00211D5A">
        <w:rPr>
          <w:rFonts w:ascii="Times New Roman" w:eastAsia="SimSun" w:hAnsi="Times New Roman" w:cs="Times New Roman"/>
          <w:b/>
          <w:caps/>
          <w:sz w:val="24"/>
          <w:lang w:val="en-US"/>
        </w:rPr>
        <w:t>/IEC</w:t>
      </w:r>
      <w:r w:rsidR="00D24023" w:rsidRPr="00630CB4">
        <w:rPr>
          <w:rFonts w:ascii="Times New Roman" w:eastAsia="SimSun" w:hAnsi="Times New Roman" w:cs="Times New Roman"/>
          <w:b/>
          <w:caps/>
          <w:sz w:val="24"/>
        </w:rPr>
        <w:t xml:space="preserve"> </w:t>
      </w:r>
      <w:r w:rsidR="00211D5A">
        <w:rPr>
          <w:rFonts w:ascii="Times New Roman" w:eastAsia="SimSun" w:hAnsi="Times New Roman" w:cs="Times New Roman"/>
          <w:b/>
          <w:caps/>
          <w:sz w:val="24"/>
          <w:lang w:val="kk-KZ"/>
        </w:rPr>
        <w:t>53</w:t>
      </w:r>
      <w:bookmarkEnd w:id="1"/>
      <w:r w:rsidR="00D76180">
        <w:rPr>
          <w:rFonts w:ascii="Times New Roman" w:eastAsia="SimSun" w:hAnsi="Times New Roman" w:cs="Times New Roman"/>
          <w:b/>
          <w:caps/>
          <w:sz w:val="24"/>
          <w:lang w:val="kk-KZ"/>
        </w:rPr>
        <w:t>92</w:t>
      </w:r>
    </w:p>
    <w:p w14:paraId="19406A5A" w14:textId="77777777" w:rsidR="0062351C" w:rsidRPr="00D31451" w:rsidRDefault="0062351C" w:rsidP="0062351C">
      <w:pPr>
        <w:shd w:val="clear" w:color="auto" w:fill="FFFFFF"/>
        <w:spacing w:after="0" w:line="240" w:lineRule="auto"/>
        <w:jc w:val="center"/>
        <w:rPr>
          <w:rFonts w:ascii="Times New Roman" w:eastAsia="SimSun" w:hAnsi="Times New Roman" w:cs="Times New Roman"/>
          <w:b/>
        </w:rPr>
      </w:pPr>
    </w:p>
    <w:p w14:paraId="573CB0AC" w14:textId="77777777" w:rsidR="0062351C" w:rsidRPr="00D31451" w:rsidRDefault="0062351C" w:rsidP="0062351C">
      <w:pPr>
        <w:shd w:val="clear" w:color="auto" w:fill="FFFFFF"/>
        <w:spacing w:after="0" w:line="240" w:lineRule="auto"/>
        <w:jc w:val="center"/>
        <w:rPr>
          <w:rFonts w:ascii="Times New Roman" w:eastAsia="SimSun" w:hAnsi="Times New Roman" w:cs="Times New Roman"/>
          <w:b/>
        </w:rPr>
      </w:pPr>
    </w:p>
    <w:p w14:paraId="0CCAE6B9" w14:textId="77777777" w:rsidR="00C6492E" w:rsidRPr="00D31451" w:rsidRDefault="00C6492E" w:rsidP="0062351C">
      <w:pPr>
        <w:shd w:val="clear" w:color="auto" w:fill="FFFFFF"/>
        <w:spacing w:after="0" w:line="240" w:lineRule="auto"/>
        <w:jc w:val="center"/>
        <w:rPr>
          <w:rFonts w:ascii="Times New Roman" w:eastAsia="SimSun" w:hAnsi="Times New Roman" w:cs="Times New Roman"/>
          <w:b/>
        </w:rPr>
      </w:pPr>
    </w:p>
    <w:p w14:paraId="688AEDCC" w14:textId="77777777" w:rsidR="00C6492E" w:rsidRPr="00D31451" w:rsidRDefault="00C6492E" w:rsidP="0062351C">
      <w:pPr>
        <w:shd w:val="clear" w:color="auto" w:fill="FFFFFF"/>
        <w:spacing w:after="0" w:line="240" w:lineRule="auto"/>
        <w:jc w:val="center"/>
        <w:rPr>
          <w:rFonts w:ascii="Times New Roman" w:eastAsia="SimSun" w:hAnsi="Times New Roman" w:cs="Times New Roman"/>
          <w:b/>
        </w:rPr>
      </w:pPr>
    </w:p>
    <w:p w14:paraId="4E52963E" w14:textId="5BEE4A45" w:rsidR="0062351C" w:rsidRPr="00630CB4" w:rsidRDefault="0062351C" w:rsidP="00C6492E">
      <w:pPr>
        <w:shd w:val="clear" w:color="auto" w:fill="FFFFFF"/>
        <w:spacing w:after="0" w:line="240" w:lineRule="auto"/>
        <w:jc w:val="center"/>
        <w:rPr>
          <w:rFonts w:ascii="Times New Roman" w:eastAsia="SimSun" w:hAnsi="Times New Roman" w:cs="Times New Roman"/>
          <w:i/>
          <w:sz w:val="24"/>
          <w:lang w:val="kk-KZ"/>
        </w:rPr>
      </w:pPr>
      <w:r w:rsidRPr="00630CB4">
        <w:rPr>
          <w:rFonts w:ascii="Times New Roman" w:eastAsia="SimSun" w:hAnsi="Times New Roman" w:cs="Times New Roman"/>
          <w:i/>
          <w:sz w:val="24"/>
        </w:rPr>
        <w:t>(</w:t>
      </w:r>
      <w:r w:rsidRPr="00630CB4">
        <w:rPr>
          <w:rFonts w:ascii="Times New Roman" w:eastAsia="SimSun" w:hAnsi="Times New Roman" w:cs="Times New Roman"/>
          <w:i/>
          <w:sz w:val="24"/>
          <w:lang w:val="kk-KZ"/>
        </w:rPr>
        <w:t>ISO</w:t>
      </w:r>
      <w:r w:rsidR="00211D5A" w:rsidRPr="00211D5A">
        <w:rPr>
          <w:rFonts w:ascii="Times New Roman" w:eastAsia="SimSun" w:hAnsi="Times New Roman" w:cs="Times New Roman"/>
          <w:i/>
          <w:sz w:val="24"/>
          <w:lang w:val="kk-KZ"/>
        </w:rPr>
        <w:t>/IEC 53</w:t>
      </w:r>
      <w:r w:rsidR="00D76180">
        <w:rPr>
          <w:rFonts w:ascii="Times New Roman" w:eastAsia="SimSun" w:hAnsi="Times New Roman" w:cs="Times New Roman"/>
          <w:i/>
          <w:sz w:val="24"/>
          <w:lang w:val="kk-KZ"/>
        </w:rPr>
        <w:t>92</w:t>
      </w:r>
      <w:r w:rsidR="00211D5A" w:rsidRPr="00211D5A">
        <w:rPr>
          <w:rFonts w:ascii="Times New Roman" w:eastAsia="SimSun" w:hAnsi="Times New Roman" w:cs="Times New Roman"/>
          <w:i/>
          <w:sz w:val="24"/>
          <w:lang w:val="kk-KZ"/>
        </w:rPr>
        <w:t>:202</w:t>
      </w:r>
      <w:r w:rsidR="00D76180">
        <w:rPr>
          <w:rFonts w:ascii="Times New Roman" w:eastAsia="SimSun" w:hAnsi="Times New Roman" w:cs="Times New Roman"/>
          <w:i/>
          <w:sz w:val="24"/>
          <w:lang w:val="kk-KZ"/>
        </w:rPr>
        <w:t>4</w:t>
      </w:r>
      <w:r w:rsidR="00211D5A">
        <w:rPr>
          <w:rFonts w:ascii="Times New Roman" w:eastAsia="SimSun" w:hAnsi="Times New Roman" w:cs="Times New Roman"/>
          <w:i/>
          <w:sz w:val="24"/>
          <w:lang w:val="kk-KZ"/>
        </w:rPr>
        <w:t xml:space="preserve"> </w:t>
      </w:r>
      <w:r w:rsidR="00211D5A" w:rsidRPr="00211D5A">
        <w:rPr>
          <w:rFonts w:ascii="Times New Roman" w:eastAsia="SimSun" w:hAnsi="Times New Roman" w:cs="Times New Roman"/>
          <w:i/>
          <w:sz w:val="24"/>
          <w:lang w:val="kk-KZ"/>
        </w:rPr>
        <w:t>Information technology</w:t>
      </w:r>
      <w:r w:rsidR="00211D5A">
        <w:rPr>
          <w:rFonts w:ascii="Times New Roman" w:eastAsia="SimSun" w:hAnsi="Times New Roman" w:cs="Times New Roman"/>
          <w:i/>
          <w:sz w:val="24"/>
          <w:lang w:val="kk-KZ"/>
        </w:rPr>
        <w:t>.</w:t>
      </w:r>
      <w:r w:rsidR="00211D5A" w:rsidRPr="00211D5A">
        <w:rPr>
          <w:rFonts w:ascii="Times New Roman" w:eastAsia="SimSun" w:hAnsi="Times New Roman" w:cs="Times New Roman"/>
          <w:i/>
          <w:sz w:val="24"/>
          <w:lang w:val="kk-KZ"/>
        </w:rPr>
        <w:t xml:space="preserve"> Artificial intelligence</w:t>
      </w:r>
      <w:r w:rsidR="00211D5A">
        <w:rPr>
          <w:rFonts w:ascii="Times New Roman" w:eastAsia="SimSun" w:hAnsi="Times New Roman" w:cs="Times New Roman"/>
          <w:i/>
          <w:sz w:val="24"/>
          <w:lang w:val="kk-KZ"/>
        </w:rPr>
        <w:t>.</w:t>
      </w:r>
      <w:r w:rsidR="00211D5A" w:rsidRPr="00211D5A">
        <w:rPr>
          <w:rFonts w:ascii="Times New Roman" w:eastAsia="SimSun" w:hAnsi="Times New Roman" w:cs="Times New Roman"/>
          <w:i/>
          <w:sz w:val="24"/>
          <w:lang w:val="kk-KZ"/>
        </w:rPr>
        <w:t xml:space="preserve"> </w:t>
      </w:r>
      <w:r w:rsidR="00FF76CA" w:rsidRPr="00FF76CA">
        <w:rPr>
          <w:rFonts w:ascii="Times New Roman" w:eastAsia="SimSun" w:hAnsi="Times New Roman" w:cs="Times New Roman"/>
          <w:i/>
          <w:sz w:val="24"/>
          <w:lang w:val="kk-KZ"/>
        </w:rPr>
        <w:t>Reference architecture of knowledge engineering</w:t>
      </w:r>
      <w:r w:rsidRPr="00630CB4">
        <w:rPr>
          <w:rFonts w:ascii="Times New Roman" w:eastAsia="SimSun" w:hAnsi="Times New Roman" w:cs="Times New Roman"/>
          <w:i/>
          <w:sz w:val="24"/>
        </w:rPr>
        <w:t xml:space="preserve">, </w:t>
      </w:r>
      <w:r w:rsidRPr="00630CB4">
        <w:rPr>
          <w:rFonts w:ascii="Times New Roman" w:eastAsia="SimSun" w:hAnsi="Times New Roman" w:cs="Times New Roman"/>
          <w:i/>
          <w:sz w:val="24"/>
          <w:lang w:val="en-US"/>
        </w:rPr>
        <w:t>IDT</w:t>
      </w:r>
      <w:r w:rsidRPr="00630CB4">
        <w:rPr>
          <w:rFonts w:ascii="Times New Roman" w:eastAsia="SimSun" w:hAnsi="Times New Roman" w:cs="Times New Roman"/>
          <w:i/>
          <w:sz w:val="24"/>
        </w:rPr>
        <w:t>)</w:t>
      </w:r>
    </w:p>
    <w:p w14:paraId="515AA79B"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1DDCD268"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3B80A53E"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514FFD9C"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04C12B75"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7A90CAB6" w14:textId="77777777" w:rsidR="001C066D" w:rsidRDefault="001C066D" w:rsidP="0062351C">
      <w:pPr>
        <w:shd w:val="clear" w:color="auto" w:fill="FFFFFF"/>
        <w:spacing w:after="0" w:line="240" w:lineRule="auto"/>
        <w:jc w:val="center"/>
        <w:rPr>
          <w:rFonts w:ascii="Times New Roman" w:eastAsia="SimSun" w:hAnsi="Times New Roman" w:cs="Times New Roman"/>
          <w:b/>
          <w:lang w:val="kk-KZ"/>
        </w:rPr>
      </w:pPr>
    </w:p>
    <w:p w14:paraId="1FBD9FA1" w14:textId="77777777" w:rsidR="001C066D" w:rsidRDefault="001C066D" w:rsidP="0062351C">
      <w:pPr>
        <w:shd w:val="clear" w:color="auto" w:fill="FFFFFF"/>
        <w:spacing w:after="0" w:line="240" w:lineRule="auto"/>
        <w:jc w:val="center"/>
        <w:rPr>
          <w:rFonts w:ascii="Times New Roman" w:eastAsia="SimSun" w:hAnsi="Times New Roman" w:cs="Times New Roman"/>
          <w:b/>
          <w:lang w:val="kk-KZ"/>
        </w:rPr>
      </w:pPr>
    </w:p>
    <w:p w14:paraId="01ACDC8F"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5D2BFC41" w14:textId="77777777" w:rsidR="00C6492E" w:rsidRPr="007B4D0C" w:rsidRDefault="00C6492E" w:rsidP="00C6492E">
      <w:pPr>
        <w:shd w:val="clear" w:color="auto" w:fill="FFFFFF"/>
        <w:spacing w:after="0" w:line="240" w:lineRule="auto"/>
        <w:jc w:val="center"/>
        <w:rPr>
          <w:rFonts w:ascii="Times New Roman" w:eastAsia="SimSun" w:hAnsi="Times New Roman" w:cs="Times New Roman"/>
          <w:bCs/>
          <w:i/>
          <w:iCs/>
          <w:sz w:val="24"/>
          <w:szCs w:val="24"/>
        </w:rPr>
      </w:pPr>
      <w:r w:rsidRPr="007B4D0C">
        <w:rPr>
          <w:rFonts w:ascii="Times New Roman" w:eastAsia="SimSun" w:hAnsi="Times New Roman" w:cs="Times New Roman"/>
          <w:bCs/>
          <w:i/>
          <w:iCs/>
          <w:sz w:val="24"/>
          <w:szCs w:val="24"/>
        </w:rPr>
        <w:t>Настоящий проект стандарта не подлежит применению до его утверждения</w:t>
      </w:r>
    </w:p>
    <w:p w14:paraId="18437AA8" w14:textId="77777777" w:rsidR="0062351C" w:rsidRPr="00C6492E" w:rsidRDefault="0062351C" w:rsidP="0062351C">
      <w:pPr>
        <w:shd w:val="clear" w:color="auto" w:fill="FFFFFF"/>
        <w:spacing w:after="0" w:line="240" w:lineRule="auto"/>
        <w:jc w:val="center"/>
        <w:rPr>
          <w:rFonts w:ascii="Times New Roman" w:eastAsia="SimSun" w:hAnsi="Times New Roman" w:cs="Times New Roman"/>
          <w:b/>
        </w:rPr>
      </w:pPr>
    </w:p>
    <w:p w14:paraId="6FC545C3"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7E1235A8"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1BA17CEC"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0AA20DE7" w14:textId="77777777" w:rsidR="001C066D" w:rsidRDefault="001C066D" w:rsidP="0062351C">
      <w:pPr>
        <w:shd w:val="clear" w:color="auto" w:fill="FFFFFF"/>
        <w:spacing w:after="0" w:line="240" w:lineRule="auto"/>
        <w:jc w:val="center"/>
        <w:rPr>
          <w:rFonts w:ascii="Times New Roman" w:eastAsia="SimSun" w:hAnsi="Times New Roman" w:cs="Times New Roman"/>
          <w:b/>
          <w:lang w:val="kk-KZ"/>
        </w:rPr>
      </w:pPr>
    </w:p>
    <w:p w14:paraId="0EA6586D"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1E9B1468"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1C772396" w14:textId="77777777" w:rsidR="0062351C" w:rsidRDefault="0062351C" w:rsidP="0062351C">
      <w:pPr>
        <w:shd w:val="clear" w:color="auto" w:fill="FFFFFF"/>
        <w:spacing w:after="0" w:line="240" w:lineRule="auto"/>
        <w:jc w:val="center"/>
        <w:rPr>
          <w:rFonts w:ascii="Times New Roman" w:eastAsia="SimSun" w:hAnsi="Times New Roman" w:cs="Times New Roman"/>
          <w:b/>
          <w:lang w:val="kk-KZ"/>
        </w:rPr>
      </w:pPr>
    </w:p>
    <w:p w14:paraId="219CED4A" w14:textId="77777777" w:rsidR="0062351C" w:rsidRPr="00630CB4" w:rsidRDefault="0062351C" w:rsidP="0062351C">
      <w:pPr>
        <w:shd w:val="clear" w:color="auto" w:fill="FFFFFF"/>
        <w:spacing w:after="0" w:line="240" w:lineRule="auto"/>
        <w:jc w:val="center"/>
        <w:rPr>
          <w:rFonts w:ascii="Times New Roman" w:eastAsia="SimSun" w:hAnsi="Times New Roman" w:cs="Times New Roman"/>
          <w:b/>
          <w:sz w:val="24"/>
          <w:lang w:val="kk-KZ"/>
        </w:rPr>
      </w:pPr>
      <w:r w:rsidRPr="00630CB4">
        <w:rPr>
          <w:rFonts w:ascii="Times New Roman" w:eastAsia="SimSun" w:hAnsi="Times New Roman" w:cs="Times New Roman"/>
          <w:b/>
          <w:sz w:val="24"/>
          <w:lang w:val="kk-KZ"/>
        </w:rPr>
        <w:t>Комитет технического регулирования и метрологии</w:t>
      </w:r>
    </w:p>
    <w:p w14:paraId="1C47E16A" w14:textId="77777777" w:rsidR="0062351C" w:rsidRPr="00630CB4" w:rsidRDefault="0062351C" w:rsidP="0062351C">
      <w:pPr>
        <w:shd w:val="clear" w:color="auto" w:fill="FFFFFF"/>
        <w:spacing w:after="0" w:line="240" w:lineRule="auto"/>
        <w:jc w:val="center"/>
        <w:rPr>
          <w:rFonts w:ascii="Times New Roman" w:eastAsia="SimSun" w:hAnsi="Times New Roman" w:cs="Times New Roman"/>
          <w:b/>
          <w:sz w:val="24"/>
          <w:lang w:val="kk-KZ"/>
        </w:rPr>
      </w:pPr>
      <w:r w:rsidRPr="00630CB4">
        <w:rPr>
          <w:rFonts w:ascii="Times New Roman" w:eastAsia="SimSun" w:hAnsi="Times New Roman" w:cs="Times New Roman"/>
          <w:b/>
          <w:sz w:val="24"/>
          <w:lang w:val="kk-KZ"/>
        </w:rPr>
        <w:t xml:space="preserve">Министерства торговли и интеграции </w:t>
      </w:r>
      <w:r w:rsidRPr="00630CB4">
        <w:rPr>
          <w:rFonts w:ascii="Times New Roman" w:eastAsia="SimSun" w:hAnsi="Times New Roman" w:cs="Times New Roman"/>
          <w:b/>
          <w:sz w:val="24"/>
        </w:rPr>
        <w:t>Республики Казахстан</w:t>
      </w:r>
    </w:p>
    <w:p w14:paraId="0C9F5576" w14:textId="77777777" w:rsidR="0062351C" w:rsidRPr="00630CB4" w:rsidRDefault="0062351C" w:rsidP="0062351C">
      <w:pPr>
        <w:shd w:val="clear" w:color="auto" w:fill="FFFFFF"/>
        <w:spacing w:after="0" w:line="240" w:lineRule="auto"/>
        <w:jc w:val="center"/>
        <w:rPr>
          <w:rFonts w:ascii="Times New Roman" w:eastAsia="SimSun" w:hAnsi="Times New Roman" w:cs="Times New Roman"/>
          <w:b/>
          <w:sz w:val="24"/>
          <w:lang w:val="kk-KZ"/>
        </w:rPr>
      </w:pPr>
      <w:r w:rsidRPr="00630CB4">
        <w:rPr>
          <w:rFonts w:ascii="Times New Roman" w:eastAsia="SimSun" w:hAnsi="Times New Roman" w:cs="Times New Roman"/>
          <w:b/>
          <w:sz w:val="24"/>
          <w:lang w:val="kk-KZ"/>
        </w:rPr>
        <w:t>(Госстандарт)</w:t>
      </w:r>
    </w:p>
    <w:p w14:paraId="579E3AF3" w14:textId="77777777" w:rsidR="0062351C" w:rsidRPr="00630CB4" w:rsidRDefault="0062351C" w:rsidP="0062351C">
      <w:pPr>
        <w:shd w:val="clear" w:color="auto" w:fill="FFFFFF"/>
        <w:spacing w:after="0" w:line="240" w:lineRule="auto"/>
        <w:jc w:val="center"/>
        <w:rPr>
          <w:rFonts w:ascii="Times New Roman" w:eastAsia="SimSun" w:hAnsi="Times New Roman" w:cs="Times New Roman"/>
          <w:b/>
          <w:sz w:val="24"/>
          <w:lang w:val="kk-KZ"/>
        </w:rPr>
      </w:pPr>
    </w:p>
    <w:p w14:paraId="6C48671F" w14:textId="2FB38291" w:rsidR="0062351C" w:rsidRDefault="00C6492E" w:rsidP="0062351C">
      <w:pPr>
        <w:shd w:val="clear" w:color="auto" w:fill="FFFFFF"/>
        <w:spacing w:after="0" w:line="240" w:lineRule="auto"/>
        <w:jc w:val="center"/>
        <w:rPr>
          <w:rFonts w:ascii="Times New Roman" w:eastAsia="SimSun" w:hAnsi="Times New Roman" w:cs="Times New Roman"/>
          <w:b/>
          <w:sz w:val="28"/>
          <w:szCs w:val="28"/>
          <w:lang w:val="kk-KZ"/>
        </w:rPr>
      </w:pPr>
      <w:r w:rsidRPr="00630CB4">
        <w:rPr>
          <w:rFonts w:ascii="Times New Roman" w:eastAsia="SimSun" w:hAnsi="Times New Roman" w:cs="Times New Roman"/>
          <w:b/>
          <w:sz w:val="24"/>
          <w:lang w:val="kk-KZ"/>
        </w:rPr>
        <w:t>Астана</w:t>
      </w:r>
    </w:p>
    <w:p w14:paraId="30A91137" w14:textId="77777777" w:rsidR="0062351C" w:rsidRDefault="0062351C" w:rsidP="0062351C">
      <w:pPr>
        <w:spacing w:after="0"/>
        <w:rPr>
          <w:rFonts w:ascii="Times New Roman" w:eastAsia="SimSun" w:hAnsi="Times New Roman" w:cs="Times New Roman"/>
          <w:b/>
          <w:sz w:val="28"/>
          <w:szCs w:val="28"/>
          <w:lang w:val="kk-KZ"/>
        </w:rPr>
        <w:sectPr w:rsidR="0062351C" w:rsidSect="00553DC6">
          <w:headerReference w:type="even" r:id="rId7"/>
          <w:headerReference w:type="default" r:id="rId8"/>
          <w:footerReference w:type="even" r:id="rId9"/>
          <w:footerReference w:type="default" r:id="rId10"/>
          <w:pgSz w:w="11906" w:h="16838"/>
          <w:pgMar w:top="1418" w:right="1418" w:bottom="1418" w:left="1134" w:header="1021" w:footer="1021" w:gutter="0"/>
          <w:pgNumType w:fmt="lowerRoman" w:start="1"/>
          <w:cols w:space="720"/>
          <w:titlePg/>
          <w:docGrid w:linePitch="299"/>
        </w:sectPr>
      </w:pPr>
    </w:p>
    <w:p w14:paraId="610635AF" w14:textId="77777777" w:rsidR="0062351C" w:rsidRPr="00630CB4" w:rsidRDefault="0062351C" w:rsidP="00630CB4">
      <w:pPr>
        <w:shd w:val="clear" w:color="auto" w:fill="FFFFFF"/>
        <w:tabs>
          <w:tab w:val="center" w:pos="4677"/>
          <w:tab w:val="left" w:pos="7980"/>
        </w:tabs>
        <w:spacing w:after="0" w:line="240" w:lineRule="auto"/>
        <w:jc w:val="center"/>
        <w:rPr>
          <w:rFonts w:ascii="Times New Roman" w:eastAsia="SimSun" w:hAnsi="Times New Roman" w:cs="Times New Roman"/>
          <w:b/>
          <w:bCs/>
          <w:spacing w:val="3"/>
          <w:sz w:val="28"/>
          <w:szCs w:val="24"/>
        </w:rPr>
      </w:pPr>
      <w:r w:rsidRPr="00630CB4">
        <w:rPr>
          <w:rFonts w:ascii="Times New Roman" w:eastAsia="SimSun" w:hAnsi="Times New Roman" w:cs="Times New Roman"/>
          <w:b/>
          <w:bCs/>
          <w:spacing w:val="3"/>
          <w:sz w:val="24"/>
        </w:rPr>
        <w:lastRenderedPageBreak/>
        <w:t>Предисловие</w:t>
      </w:r>
    </w:p>
    <w:p w14:paraId="46465816" w14:textId="77777777" w:rsidR="0062351C" w:rsidRPr="00630CB4" w:rsidRDefault="0062351C" w:rsidP="0062351C">
      <w:pPr>
        <w:shd w:val="clear" w:color="auto" w:fill="FFFFFF"/>
        <w:spacing w:after="0" w:line="240" w:lineRule="auto"/>
        <w:ind w:firstLine="709"/>
        <w:jc w:val="both"/>
        <w:rPr>
          <w:rFonts w:ascii="Times New Roman" w:eastAsia="SimSun" w:hAnsi="Times New Roman" w:cs="Times New Roman"/>
          <w:sz w:val="24"/>
        </w:rPr>
      </w:pPr>
    </w:p>
    <w:p w14:paraId="13AE11D9" w14:textId="77777777" w:rsidR="0062351C" w:rsidRPr="00630CB4" w:rsidRDefault="0062351C" w:rsidP="0062351C">
      <w:pPr>
        <w:tabs>
          <w:tab w:val="left" w:pos="922"/>
        </w:tabs>
        <w:spacing w:after="0" w:line="240" w:lineRule="auto"/>
        <w:ind w:firstLine="709"/>
        <w:jc w:val="both"/>
        <w:rPr>
          <w:rFonts w:ascii="Times New Roman" w:eastAsia="SimSun" w:hAnsi="Times New Roman" w:cs="Times New Roman"/>
          <w:sz w:val="24"/>
        </w:rPr>
      </w:pPr>
      <w:r w:rsidRPr="00630CB4">
        <w:rPr>
          <w:rFonts w:ascii="Times New Roman" w:eastAsia="SimSun" w:hAnsi="Times New Roman" w:cs="Times New Roman"/>
          <w:b/>
          <w:sz w:val="24"/>
        </w:rPr>
        <w:t xml:space="preserve">1 ПОДГОТОВЛЕН И </w:t>
      </w:r>
      <w:r w:rsidRPr="00630CB4">
        <w:rPr>
          <w:rFonts w:ascii="Times New Roman" w:eastAsia="SimSun" w:hAnsi="Times New Roman" w:cs="Times New Roman"/>
          <w:b/>
          <w:bCs/>
          <w:sz w:val="24"/>
        </w:rPr>
        <w:t xml:space="preserve">ВНЕСЕН </w:t>
      </w:r>
      <w:r w:rsidRPr="00630CB4">
        <w:rPr>
          <w:rFonts w:ascii="Times New Roman" w:eastAsia="SimSun" w:hAnsi="Times New Roman" w:cs="Times New Roman"/>
          <w:sz w:val="24"/>
        </w:rPr>
        <w:t xml:space="preserve">РГП на ПХВ «Казахстанский институт стандартизации и метрологии» Комитета технического регулирования и метрологии Министерства </w:t>
      </w:r>
      <w:r w:rsidRPr="00630CB4">
        <w:rPr>
          <w:rFonts w:ascii="Times New Roman" w:eastAsia="SimSun" w:hAnsi="Times New Roman" w:cs="Times New Roman"/>
          <w:sz w:val="24"/>
          <w:lang w:val="kk-KZ"/>
        </w:rPr>
        <w:t>торговли и интеграции</w:t>
      </w:r>
      <w:r w:rsidRPr="00630CB4">
        <w:rPr>
          <w:rFonts w:ascii="Times New Roman" w:eastAsia="SimSun" w:hAnsi="Times New Roman" w:cs="Times New Roman"/>
          <w:sz w:val="24"/>
        </w:rPr>
        <w:t xml:space="preserve"> Республики Казахстан</w:t>
      </w:r>
    </w:p>
    <w:p w14:paraId="17EF5ABF" w14:textId="77777777" w:rsidR="0062351C" w:rsidRPr="00630CB4" w:rsidRDefault="0062351C" w:rsidP="0062351C">
      <w:pPr>
        <w:tabs>
          <w:tab w:val="left" w:pos="922"/>
        </w:tabs>
        <w:spacing w:after="0" w:line="240" w:lineRule="auto"/>
        <w:ind w:firstLine="709"/>
        <w:jc w:val="both"/>
        <w:rPr>
          <w:rFonts w:ascii="Times New Roman" w:eastAsia="SimSun" w:hAnsi="Times New Roman" w:cs="Times New Roman"/>
          <w:sz w:val="24"/>
        </w:rPr>
      </w:pPr>
    </w:p>
    <w:p w14:paraId="54790B9B" w14:textId="01EA2B6E" w:rsidR="0062351C" w:rsidRPr="00630CB4" w:rsidRDefault="0062351C" w:rsidP="0062351C">
      <w:pPr>
        <w:tabs>
          <w:tab w:val="left" w:pos="835"/>
        </w:tabs>
        <w:spacing w:after="0" w:line="240" w:lineRule="auto"/>
        <w:ind w:firstLine="709"/>
        <w:jc w:val="both"/>
        <w:rPr>
          <w:rFonts w:ascii="Times New Roman" w:eastAsia="SimSun" w:hAnsi="Times New Roman" w:cs="Times New Roman"/>
          <w:sz w:val="24"/>
        </w:rPr>
      </w:pPr>
      <w:r w:rsidRPr="00630CB4">
        <w:rPr>
          <w:rFonts w:ascii="Times New Roman" w:eastAsia="SimSun" w:hAnsi="Times New Roman" w:cs="Times New Roman"/>
          <w:b/>
          <w:bCs/>
          <w:sz w:val="24"/>
        </w:rPr>
        <w:t xml:space="preserve">2 УТВЕРЖДЕН И ВВЕДЕН В ДЕЙСТВИЕ </w:t>
      </w:r>
      <w:r w:rsidRPr="00630CB4">
        <w:rPr>
          <w:rFonts w:ascii="Times New Roman" w:eastAsia="SimSun" w:hAnsi="Times New Roman" w:cs="Times New Roman"/>
          <w:bCs/>
          <w:sz w:val="24"/>
        </w:rPr>
        <w:t xml:space="preserve">Приказом Председателя Комитета технического регулирования и метрологии Министерства </w:t>
      </w:r>
      <w:r w:rsidRPr="00630CB4">
        <w:rPr>
          <w:rFonts w:ascii="Times New Roman" w:eastAsia="SimSun" w:hAnsi="Times New Roman" w:cs="Times New Roman"/>
          <w:bCs/>
          <w:sz w:val="24"/>
          <w:lang w:val="kk-KZ"/>
        </w:rPr>
        <w:t>торговли и интеграции</w:t>
      </w:r>
      <w:r w:rsidRPr="00630CB4">
        <w:rPr>
          <w:rFonts w:ascii="Times New Roman" w:eastAsia="SimSun" w:hAnsi="Times New Roman" w:cs="Times New Roman"/>
          <w:bCs/>
          <w:sz w:val="24"/>
        </w:rPr>
        <w:t xml:space="preserve"> Республики Казахстан № __ от</w:t>
      </w:r>
      <w:r w:rsidR="00630CB4">
        <w:rPr>
          <w:rFonts w:ascii="Times New Roman" w:eastAsia="SimSun" w:hAnsi="Times New Roman" w:cs="Times New Roman"/>
          <w:bCs/>
          <w:sz w:val="24"/>
        </w:rPr>
        <w:t xml:space="preserve">            «   » ____ 202_года</w:t>
      </w:r>
    </w:p>
    <w:p w14:paraId="42BF1851" w14:textId="77777777" w:rsidR="0062351C" w:rsidRPr="00630CB4" w:rsidRDefault="0062351C" w:rsidP="0062351C">
      <w:pPr>
        <w:tabs>
          <w:tab w:val="left" w:pos="835"/>
        </w:tabs>
        <w:spacing w:after="0" w:line="240" w:lineRule="auto"/>
        <w:ind w:firstLine="709"/>
        <w:jc w:val="both"/>
        <w:rPr>
          <w:rFonts w:ascii="Times New Roman" w:eastAsia="SimSun" w:hAnsi="Times New Roman" w:cs="Times New Roman"/>
          <w:b/>
          <w:sz w:val="24"/>
          <w:lang w:val="kk-KZ"/>
        </w:rPr>
      </w:pPr>
    </w:p>
    <w:p w14:paraId="3814C18E" w14:textId="08C1428B" w:rsidR="0062351C" w:rsidRPr="00630CB4" w:rsidRDefault="0062351C" w:rsidP="0062351C">
      <w:pPr>
        <w:tabs>
          <w:tab w:val="left" w:pos="9072"/>
        </w:tabs>
        <w:spacing w:after="0" w:line="240" w:lineRule="auto"/>
        <w:ind w:firstLine="709"/>
        <w:jc w:val="both"/>
        <w:rPr>
          <w:rFonts w:ascii="Times New Roman" w:eastAsia="SimSun" w:hAnsi="Times New Roman" w:cs="Times New Roman"/>
          <w:sz w:val="24"/>
        </w:rPr>
      </w:pPr>
      <w:r w:rsidRPr="00630CB4">
        <w:rPr>
          <w:rFonts w:ascii="Times New Roman" w:eastAsia="SimSun" w:hAnsi="Times New Roman" w:cs="Times New Roman"/>
          <w:b/>
          <w:sz w:val="24"/>
          <w:lang w:val="kk-KZ"/>
        </w:rPr>
        <w:t xml:space="preserve">3 </w:t>
      </w:r>
      <w:bookmarkStart w:id="2" w:name="_Toc494286439"/>
      <w:r w:rsidRPr="00630CB4">
        <w:rPr>
          <w:rFonts w:ascii="Times New Roman" w:eastAsia="SimSun" w:hAnsi="Times New Roman" w:cs="Times New Roman"/>
          <w:sz w:val="24"/>
          <w:lang w:val="kk-KZ"/>
        </w:rPr>
        <w:t xml:space="preserve">Настоящий стандарт идентичен международному стандарту </w:t>
      </w:r>
      <w:r w:rsidR="000A56F7" w:rsidRPr="000A56F7">
        <w:rPr>
          <w:rFonts w:ascii="Times New Roman" w:eastAsia="SimSun" w:hAnsi="Times New Roman" w:cs="Times New Roman"/>
          <w:sz w:val="24"/>
          <w:lang w:val="kk-KZ"/>
        </w:rPr>
        <w:t xml:space="preserve">ISO/IEC </w:t>
      </w:r>
      <w:r w:rsidR="0076799C" w:rsidRPr="00BF6B97">
        <w:rPr>
          <w:rFonts w:ascii="Times New Roman" w:eastAsia="SimSun" w:hAnsi="Times New Roman" w:cs="Times New Roman"/>
          <w:sz w:val="24"/>
          <w:lang w:val="en-US"/>
        </w:rPr>
        <w:t>53</w:t>
      </w:r>
      <w:r w:rsidR="0076799C">
        <w:rPr>
          <w:rFonts w:ascii="Times New Roman" w:eastAsia="SimSun" w:hAnsi="Times New Roman" w:cs="Times New Roman"/>
          <w:sz w:val="24"/>
          <w:lang w:val="en-US"/>
        </w:rPr>
        <w:t>92</w:t>
      </w:r>
      <w:r w:rsidR="0076799C" w:rsidRPr="00BF6B97">
        <w:rPr>
          <w:rFonts w:ascii="Times New Roman" w:eastAsia="SimSun" w:hAnsi="Times New Roman" w:cs="Times New Roman"/>
          <w:sz w:val="24"/>
          <w:lang w:val="en-US"/>
        </w:rPr>
        <w:t>:202</w:t>
      </w:r>
      <w:r w:rsidR="0076799C">
        <w:rPr>
          <w:rFonts w:ascii="Times New Roman" w:eastAsia="SimSun" w:hAnsi="Times New Roman" w:cs="Times New Roman"/>
          <w:sz w:val="24"/>
          <w:lang w:val="en-US"/>
        </w:rPr>
        <w:t>4</w:t>
      </w:r>
      <w:r w:rsidR="0076799C" w:rsidRPr="00BF6B97">
        <w:rPr>
          <w:rFonts w:ascii="Times New Roman" w:eastAsia="SimSun" w:hAnsi="Times New Roman" w:cs="Times New Roman"/>
          <w:sz w:val="24"/>
          <w:lang w:val="en-US"/>
        </w:rPr>
        <w:t xml:space="preserve"> </w:t>
      </w:r>
      <w:r w:rsidR="000A56F7" w:rsidRPr="000A56F7">
        <w:rPr>
          <w:rFonts w:ascii="Times New Roman" w:eastAsia="SimSun" w:hAnsi="Times New Roman" w:cs="Times New Roman"/>
          <w:sz w:val="24"/>
          <w:lang w:val="kk-KZ"/>
        </w:rPr>
        <w:t xml:space="preserve">Information technology. Artificial intelligence. </w:t>
      </w:r>
      <w:r w:rsidR="0076799C" w:rsidRPr="00523A4B">
        <w:rPr>
          <w:rFonts w:ascii="Times New Roman" w:eastAsia="SimSun" w:hAnsi="Times New Roman" w:cs="Times New Roman"/>
          <w:iCs/>
          <w:sz w:val="24"/>
          <w:lang w:val="kk-KZ"/>
        </w:rPr>
        <w:t>Reference architecture of knowledge engineering</w:t>
      </w:r>
      <w:r w:rsidR="0076799C" w:rsidRPr="00630CB4">
        <w:rPr>
          <w:rFonts w:ascii="Times New Roman" w:eastAsia="SimSun" w:hAnsi="Times New Roman" w:cs="Times New Roman"/>
          <w:sz w:val="24"/>
          <w:lang w:val="kk-KZ"/>
        </w:rPr>
        <w:t xml:space="preserve"> </w:t>
      </w:r>
      <w:r w:rsidRPr="00630CB4">
        <w:rPr>
          <w:rFonts w:ascii="Times New Roman" w:eastAsia="SimSun" w:hAnsi="Times New Roman" w:cs="Times New Roman"/>
          <w:sz w:val="24"/>
          <w:lang w:val="kk-KZ"/>
        </w:rPr>
        <w:t>(</w:t>
      </w:r>
      <w:r w:rsidR="00BF6B97" w:rsidRPr="00BF6B97">
        <w:rPr>
          <w:rFonts w:ascii="Times New Roman" w:eastAsia="SimSun" w:hAnsi="Times New Roman" w:cs="Times New Roman"/>
          <w:sz w:val="24"/>
          <w:lang w:val="kk-KZ"/>
        </w:rPr>
        <w:t>Информационные технологии. Искусственный интеллект.</w:t>
      </w:r>
      <w:r w:rsidR="0076799C">
        <w:rPr>
          <w:rFonts w:ascii="Times New Roman" w:eastAsia="SimSun" w:hAnsi="Times New Roman" w:cs="Times New Roman"/>
          <w:sz w:val="24"/>
          <w:lang w:val="en-US"/>
        </w:rPr>
        <w:t xml:space="preserve"> </w:t>
      </w:r>
      <w:r w:rsidR="0076799C" w:rsidRPr="0076799C">
        <w:rPr>
          <w:rFonts w:ascii="Times New Roman" w:eastAsia="SimSun" w:hAnsi="Times New Roman" w:cs="Times New Roman"/>
          <w:sz w:val="24"/>
          <w:lang w:val="en-US"/>
        </w:rPr>
        <w:t>Эталонная архитектура инженерии знаний</w:t>
      </w:r>
      <w:r w:rsidR="00630CB4">
        <w:rPr>
          <w:rFonts w:ascii="Times New Roman" w:eastAsia="SimSun" w:hAnsi="Times New Roman" w:cs="Times New Roman"/>
          <w:sz w:val="24"/>
          <w:lang w:val="kk-KZ"/>
        </w:rPr>
        <w:t>)</w:t>
      </w:r>
    </w:p>
    <w:p w14:paraId="0F522E2B" w14:textId="72C23C60" w:rsidR="0062351C" w:rsidRPr="00630CB4" w:rsidRDefault="0062351C" w:rsidP="0062351C">
      <w:pPr>
        <w:tabs>
          <w:tab w:val="left" w:pos="9072"/>
        </w:tabs>
        <w:spacing w:after="0" w:line="240" w:lineRule="auto"/>
        <w:ind w:firstLine="709"/>
        <w:jc w:val="both"/>
        <w:rPr>
          <w:rFonts w:ascii="Times New Roman" w:eastAsia="SimSun" w:hAnsi="Times New Roman" w:cs="Times New Roman"/>
          <w:sz w:val="24"/>
          <w:lang w:val="kk-KZ"/>
        </w:rPr>
      </w:pPr>
      <w:r w:rsidRPr="00630CB4">
        <w:rPr>
          <w:rFonts w:ascii="Times New Roman" w:eastAsia="SimSun" w:hAnsi="Times New Roman" w:cs="Times New Roman"/>
          <w:sz w:val="24"/>
        </w:rPr>
        <w:t xml:space="preserve">Международный стандарт </w:t>
      </w:r>
      <w:r w:rsidR="00BF6B97" w:rsidRPr="00BF6B97">
        <w:rPr>
          <w:rFonts w:ascii="Times New Roman" w:eastAsia="SimSun" w:hAnsi="Times New Roman" w:cs="Times New Roman"/>
          <w:sz w:val="24"/>
          <w:lang w:val="en-US"/>
        </w:rPr>
        <w:t>ISO/IEC 53</w:t>
      </w:r>
      <w:r w:rsidR="0076799C">
        <w:rPr>
          <w:rFonts w:ascii="Times New Roman" w:eastAsia="SimSun" w:hAnsi="Times New Roman" w:cs="Times New Roman"/>
          <w:sz w:val="24"/>
          <w:lang w:val="en-US"/>
        </w:rPr>
        <w:t>92</w:t>
      </w:r>
      <w:r w:rsidR="00BF6B97" w:rsidRPr="00BF6B97">
        <w:rPr>
          <w:rFonts w:ascii="Times New Roman" w:eastAsia="SimSun" w:hAnsi="Times New Roman" w:cs="Times New Roman"/>
          <w:sz w:val="24"/>
          <w:lang w:val="en-US"/>
        </w:rPr>
        <w:t>:202</w:t>
      </w:r>
      <w:r w:rsidR="0076799C">
        <w:rPr>
          <w:rFonts w:ascii="Times New Roman" w:eastAsia="SimSun" w:hAnsi="Times New Roman" w:cs="Times New Roman"/>
          <w:sz w:val="24"/>
          <w:lang w:val="en-US"/>
        </w:rPr>
        <w:t>4</w:t>
      </w:r>
      <w:r w:rsidR="00BF6B97" w:rsidRPr="00BF6B97">
        <w:rPr>
          <w:rFonts w:ascii="Times New Roman" w:eastAsia="SimSun" w:hAnsi="Times New Roman" w:cs="Times New Roman"/>
          <w:sz w:val="24"/>
          <w:lang w:val="en-US"/>
        </w:rPr>
        <w:t xml:space="preserve"> </w:t>
      </w:r>
      <w:r w:rsidRPr="00630CB4">
        <w:rPr>
          <w:rFonts w:ascii="Times New Roman" w:eastAsia="SimSun" w:hAnsi="Times New Roman" w:cs="Times New Roman"/>
          <w:sz w:val="24"/>
          <w:lang w:val="kk-KZ"/>
        </w:rPr>
        <w:t xml:space="preserve">разработан </w:t>
      </w:r>
      <w:r w:rsidR="00BF6B97" w:rsidRPr="00BF6B97">
        <w:rPr>
          <w:rFonts w:ascii="Times New Roman" w:eastAsia="SimSun" w:hAnsi="Times New Roman" w:cs="Times New Roman"/>
          <w:sz w:val="24"/>
          <w:lang w:val="kk-KZ"/>
        </w:rPr>
        <w:t>Подкомитетом SC 42 «Искусственный интеллект»</w:t>
      </w:r>
    </w:p>
    <w:p w14:paraId="5EC1E955" w14:textId="77777777" w:rsidR="0062351C" w:rsidRPr="00630CB4" w:rsidRDefault="0062351C" w:rsidP="0062351C">
      <w:pPr>
        <w:tabs>
          <w:tab w:val="left" w:pos="9072"/>
        </w:tabs>
        <w:spacing w:after="0" w:line="240" w:lineRule="auto"/>
        <w:ind w:firstLine="709"/>
        <w:jc w:val="both"/>
        <w:rPr>
          <w:rFonts w:ascii="Times New Roman" w:eastAsia="SimSun" w:hAnsi="Times New Roman" w:cs="Times New Roman"/>
          <w:sz w:val="24"/>
          <w:lang w:val="kk-KZ"/>
        </w:rPr>
      </w:pPr>
      <w:r w:rsidRPr="00630CB4">
        <w:rPr>
          <w:rFonts w:ascii="Times New Roman" w:eastAsia="SimSun" w:hAnsi="Times New Roman" w:cs="Times New Roman"/>
          <w:sz w:val="24"/>
          <w:lang w:val="kk-KZ"/>
        </w:rPr>
        <w:t>Перевод с английского языка (en)</w:t>
      </w:r>
    </w:p>
    <w:p w14:paraId="5021472E" w14:textId="77777777" w:rsidR="0062351C" w:rsidRPr="00630CB4" w:rsidRDefault="0062351C" w:rsidP="0062351C">
      <w:pPr>
        <w:tabs>
          <w:tab w:val="left" w:pos="9072"/>
        </w:tabs>
        <w:spacing w:after="0" w:line="240" w:lineRule="auto"/>
        <w:ind w:firstLine="709"/>
        <w:jc w:val="both"/>
        <w:rPr>
          <w:rFonts w:ascii="Times New Roman" w:eastAsia="SimSun" w:hAnsi="Times New Roman" w:cs="Times New Roman"/>
          <w:sz w:val="24"/>
          <w:lang w:val="kk-KZ"/>
        </w:rPr>
      </w:pPr>
      <w:r w:rsidRPr="00630CB4">
        <w:rPr>
          <w:rFonts w:ascii="Times New Roman" w:eastAsia="SimSun" w:hAnsi="Times New Roman" w:cs="Times New Roman"/>
          <w:sz w:val="24"/>
          <w:lang w:val="kk-KZ"/>
        </w:rPr>
        <w:t>Официальный экземпляр международного стандарта, на основе которого разработан настоящий стандарт имеется в Едином государственном фонде нормативных технических документов</w:t>
      </w:r>
    </w:p>
    <w:p w14:paraId="27B49FBB" w14:textId="77777777" w:rsidR="0062351C" w:rsidRPr="00630CB4" w:rsidRDefault="0062351C" w:rsidP="0062351C">
      <w:pPr>
        <w:tabs>
          <w:tab w:val="left" w:pos="9072"/>
        </w:tabs>
        <w:spacing w:after="0" w:line="240" w:lineRule="auto"/>
        <w:ind w:firstLine="709"/>
        <w:jc w:val="both"/>
        <w:rPr>
          <w:rFonts w:ascii="Times New Roman" w:eastAsia="SimSun" w:hAnsi="Times New Roman" w:cs="Times New Roman"/>
          <w:sz w:val="24"/>
        </w:rPr>
      </w:pPr>
      <w:r w:rsidRPr="00630CB4">
        <w:rPr>
          <w:rFonts w:ascii="Times New Roman" w:eastAsia="SimSun" w:hAnsi="Times New Roman" w:cs="Times New Roman"/>
          <w:sz w:val="24"/>
          <w:lang w:val="kk-KZ"/>
        </w:rPr>
        <w:t>Степень соответствия – идентичная (IDT)</w:t>
      </w:r>
    </w:p>
    <w:p w14:paraId="5760919D" w14:textId="77777777" w:rsidR="0062351C" w:rsidRPr="00630CB4" w:rsidRDefault="0062351C" w:rsidP="0062351C">
      <w:pPr>
        <w:tabs>
          <w:tab w:val="left" w:pos="835"/>
        </w:tabs>
        <w:spacing w:after="0" w:line="240" w:lineRule="auto"/>
        <w:ind w:firstLine="709"/>
        <w:jc w:val="both"/>
        <w:rPr>
          <w:rFonts w:ascii="Times New Roman" w:eastAsia="SimSun" w:hAnsi="Times New Roman" w:cs="Times New Roman"/>
          <w:b/>
          <w:sz w:val="24"/>
        </w:rPr>
      </w:pPr>
    </w:p>
    <w:p w14:paraId="2EBF1538" w14:textId="202EEFB1" w:rsidR="0062351C" w:rsidRPr="00630CB4" w:rsidRDefault="0062351C" w:rsidP="0062351C">
      <w:pPr>
        <w:tabs>
          <w:tab w:val="left" w:pos="835"/>
        </w:tabs>
        <w:spacing w:after="0" w:line="240" w:lineRule="auto"/>
        <w:ind w:firstLine="709"/>
        <w:jc w:val="both"/>
        <w:rPr>
          <w:rFonts w:ascii="Times New Roman" w:eastAsia="SimSun" w:hAnsi="Times New Roman" w:cs="Times New Roman"/>
          <w:bCs/>
          <w:sz w:val="24"/>
          <w:lang w:val="kk-KZ"/>
        </w:rPr>
      </w:pPr>
      <w:r w:rsidRPr="00630CB4">
        <w:rPr>
          <w:rFonts w:ascii="Times New Roman" w:eastAsia="SimSun" w:hAnsi="Times New Roman" w:cs="Times New Roman"/>
          <w:b/>
          <w:bCs/>
          <w:sz w:val="24"/>
        </w:rPr>
        <w:t xml:space="preserve">4 ВВЕДЕН </w:t>
      </w:r>
      <w:bookmarkEnd w:id="2"/>
      <w:r w:rsidR="000E39A0">
        <w:rPr>
          <w:rFonts w:ascii="Times New Roman" w:eastAsia="SimSun" w:hAnsi="Times New Roman" w:cs="Times New Roman"/>
          <w:b/>
          <w:bCs/>
          <w:sz w:val="24"/>
          <w:lang w:val="kk-KZ"/>
        </w:rPr>
        <w:t>В</w:t>
      </w:r>
      <w:r w:rsidR="000A56F7">
        <w:rPr>
          <w:rFonts w:ascii="Times New Roman" w:eastAsia="SimSun" w:hAnsi="Times New Roman" w:cs="Times New Roman"/>
          <w:b/>
          <w:bCs/>
          <w:sz w:val="24"/>
          <w:lang w:val="kk-KZ"/>
        </w:rPr>
        <w:t xml:space="preserve">ПЕРВЫЕ </w:t>
      </w:r>
    </w:p>
    <w:p w14:paraId="739DCF5F" w14:textId="77777777" w:rsidR="0062351C" w:rsidRPr="00630CB4" w:rsidRDefault="0062351C" w:rsidP="0062351C">
      <w:pPr>
        <w:tabs>
          <w:tab w:val="left" w:pos="567"/>
        </w:tabs>
        <w:spacing w:after="0" w:line="240" w:lineRule="auto"/>
        <w:ind w:firstLine="709"/>
        <w:jc w:val="both"/>
        <w:outlineLvl w:val="2"/>
        <w:rPr>
          <w:rFonts w:ascii="Times New Roman" w:eastAsia="SimSun" w:hAnsi="Times New Roman" w:cs="Times New Roman"/>
          <w:bCs/>
          <w:sz w:val="24"/>
          <w:highlight w:val="yellow"/>
          <w:lang w:val="kk-KZ"/>
        </w:rPr>
      </w:pPr>
    </w:p>
    <w:p w14:paraId="71D7D2AA" w14:textId="77777777" w:rsidR="00C6492E" w:rsidRPr="00630CB4" w:rsidRDefault="00C6492E" w:rsidP="0062351C">
      <w:pPr>
        <w:tabs>
          <w:tab w:val="left" w:pos="567"/>
        </w:tabs>
        <w:spacing w:after="0" w:line="240" w:lineRule="auto"/>
        <w:ind w:firstLine="709"/>
        <w:jc w:val="both"/>
        <w:outlineLvl w:val="2"/>
        <w:rPr>
          <w:rFonts w:ascii="Times New Roman" w:eastAsia="SimSun" w:hAnsi="Times New Roman" w:cs="Times New Roman"/>
          <w:bCs/>
          <w:sz w:val="24"/>
          <w:highlight w:val="yellow"/>
          <w:lang w:val="kk-KZ"/>
        </w:rPr>
      </w:pPr>
    </w:p>
    <w:p w14:paraId="151280F2" w14:textId="77777777" w:rsidR="00C6492E" w:rsidRPr="00630CB4" w:rsidRDefault="00C6492E" w:rsidP="0062351C">
      <w:pPr>
        <w:tabs>
          <w:tab w:val="left" w:pos="567"/>
        </w:tabs>
        <w:spacing w:after="0" w:line="240" w:lineRule="auto"/>
        <w:ind w:firstLine="709"/>
        <w:jc w:val="both"/>
        <w:outlineLvl w:val="2"/>
        <w:rPr>
          <w:rFonts w:ascii="Times New Roman" w:eastAsia="SimSun" w:hAnsi="Times New Roman" w:cs="Times New Roman"/>
          <w:bCs/>
          <w:sz w:val="24"/>
          <w:highlight w:val="yellow"/>
          <w:lang w:val="kk-KZ"/>
        </w:rPr>
      </w:pPr>
    </w:p>
    <w:p w14:paraId="2EEA2284" w14:textId="77777777" w:rsidR="001C066D" w:rsidRPr="00630CB4" w:rsidRDefault="001C066D" w:rsidP="0062351C">
      <w:pPr>
        <w:tabs>
          <w:tab w:val="left" w:pos="567"/>
        </w:tabs>
        <w:spacing w:after="0" w:line="240" w:lineRule="auto"/>
        <w:ind w:firstLine="709"/>
        <w:jc w:val="both"/>
        <w:outlineLvl w:val="2"/>
        <w:rPr>
          <w:rFonts w:ascii="Times New Roman" w:eastAsia="SimSun" w:hAnsi="Times New Roman" w:cs="Times New Roman"/>
          <w:bCs/>
          <w:sz w:val="24"/>
          <w:highlight w:val="yellow"/>
          <w:lang w:val="kk-KZ"/>
        </w:rPr>
      </w:pPr>
    </w:p>
    <w:p w14:paraId="673AF5B9" w14:textId="77777777" w:rsidR="001C066D" w:rsidRPr="00630CB4" w:rsidRDefault="001C066D" w:rsidP="0062351C">
      <w:pPr>
        <w:tabs>
          <w:tab w:val="left" w:pos="567"/>
        </w:tabs>
        <w:spacing w:after="0" w:line="240" w:lineRule="auto"/>
        <w:ind w:firstLine="709"/>
        <w:jc w:val="both"/>
        <w:outlineLvl w:val="2"/>
        <w:rPr>
          <w:rFonts w:ascii="Times New Roman" w:eastAsia="SimSun" w:hAnsi="Times New Roman" w:cs="Times New Roman"/>
          <w:bCs/>
          <w:sz w:val="24"/>
          <w:highlight w:val="yellow"/>
          <w:lang w:val="kk-KZ"/>
        </w:rPr>
      </w:pPr>
    </w:p>
    <w:p w14:paraId="73DE1146" w14:textId="77777777" w:rsidR="00C6492E" w:rsidRPr="00630CB4" w:rsidRDefault="00C6492E" w:rsidP="0062351C">
      <w:pPr>
        <w:tabs>
          <w:tab w:val="left" w:pos="567"/>
        </w:tabs>
        <w:spacing w:after="0" w:line="240" w:lineRule="auto"/>
        <w:ind w:firstLine="709"/>
        <w:jc w:val="both"/>
        <w:outlineLvl w:val="2"/>
        <w:rPr>
          <w:rFonts w:ascii="Times New Roman" w:eastAsia="SimSun" w:hAnsi="Times New Roman" w:cs="Times New Roman"/>
          <w:bCs/>
          <w:sz w:val="24"/>
          <w:highlight w:val="yellow"/>
          <w:lang w:val="kk-KZ"/>
        </w:rPr>
      </w:pPr>
    </w:p>
    <w:p w14:paraId="08295B0A" w14:textId="77777777" w:rsidR="0062351C" w:rsidRPr="00630CB4" w:rsidRDefault="0062351C" w:rsidP="0062351C">
      <w:pPr>
        <w:tabs>
          <w:tab w:val="left" w:pos="567"/>
        </w:tabs>
        <w:spacing w:after="0" w:line="240" w:lineRule="auto"/>
        <w:ind w:firstLine="709"/>
        <w:jc w:val="both"/>
        <w:outlineLvl w:val="2"/>
        <w:rPr>
          <w:rFonts w:ascii="Times New Roman" w:eastAsia="SimSun" w:hAnsi="Times New Roman" w:cs="Times New Roman"/>
          <w:bCs/>
          <w:i/>
          <w:sz w:val="24"/>
          <w:lang w:val="kk-KZ"/>
        </w:rPr>
      </w:pPr>
      <w:r w:rsidRPr="00630CB4">
        <w:rPr>
          <w:rFonts w:ascii="Times New Roman" w:eastAsia="SimSun" w:hAnsi="Times New Roman" w:cs="Times New Roman"/>
          <w:bCs/>
          <w:i/>
          <w:sz w:val="24"/>
          <w:lang w:val="kk-KZ"/>
        </w:rPr>
        <w:t>Информация об изменениях к настоящему стандарту публикуется в ежегодно издаваемом информационном каталоге «Документы по стандартизации», а текст изменений и поправок - в периодически издаваемых информационных каталогах «Национальные стандарты». В случае пересмотра (замены) или отмены настоящего стандарта соответствующее уведомление будет опубликовано в периодически издаваемом информационном каталоге «Национальные стандарты»</w:t>
      </w:r>
    </w:p>
    <w:p w14:paraId="359634EC" w14:textId="77777777" w:rsidR="0062351C" w:rsidRPr="00630CB4" w:rsidRDefault="0062351C" w:rsidP="0062351C">
      <w:pPr>
        <w:shd w:val="clear" w:color="auto" w:fill="FFFFFF"/>
        <w:spacing w:after="0" w:line="240" w:lineRule="auto"/>
        <w:ind w:firstLine="709"/>
        <w:jc w:val="both"/>
        <w:rPr>
          <w:rFonts w:ascii="Times New Roman" w:eastAsia="SimSun" w:hAnsi="Times New Roman" w:cs="Times New Roman"/>
          <w:i/>
          <w:sz w:val="24"/>
          <w:lang w:val="kk-KZ"/>
        </w:rPr>
      </w:pPr>
    </w:p>
    <w:p w14:paraId="5E79149B" w14:textId="77777777" w:rsidR="0062351C" w:rsidRPr="00630CB4" w:rsidRDefault="0062351C" w:rsidP="0062351C">
      <w:pPr>
        <w:shd w:val="clear" w:color="auto" w:fill="FFFFFF"/>
        <w:spacing w:after="0" w:line="240" w:lineRule="auto"/>
        <w:ind w:firstLine="709"/>
        <w:jc w:val="both"/>
        <w:rPr>
          <w:rFonts w:ascii="Times New Roman" w:eastAsia="SimSun" w:hAnsi="Times New Roman" w:cs="Times New Roman"/>
          <w:i/>
          <w:sz w:val="24"/>
        </w:rPr>
      </w:pPr>
    </w:p>
    <w:p w14:paraId="66185419" w14:textId="77777777" w:rsidR="0062351C" w:rsidRPr="00630CB4" w:rsidRDefault="0062351C" w:rsidP="0062351C">
      <w:pPr>
        <w:shd w:val="clear" w:color="auto" w:fill="FFFFFF"/>
        <w:spacing w:after="0" w:line="240" w:lineRule="auto"/>
        <w:ind w:firstLine="709"/>
        <w:jc w:val="both"/>
        <w:rPr>
          <w:rFonts w:ascii="Times New Roman" w:eastAsia="SimSun" w:hAnsi="Times New Roman" w:cs="Times New Roman"/>
          <w:i/>
          <w:sz w:val="24"/>
        </w:rPr>
      </w:pPr>
    </w:p>
    <w:p w14:paraId="14D72D3B" w14:textId="77777777" w:rsidR="00C6492E" w:rsidRPr="00630CB4" w:rsidRDefault="00C6492E" w:rsidP="0062351C">
      <w:pPr>
        <w:shd w:val="clear" w:color="auto" w:fill="FFFFFF"/>
        <w:spacing w:after="0" w:line="240" w:lineRule="auto"/>
        <w:ind w:firstLine="709"/>
        <w:jc w:val="both"/>
        <w:rPr>
          <w:rFonts w:ascii="Times New Roman" w:eastAsia="SimSun" w:hAnsi="Times New Roman" w:cs="Times New Roman"/>
          <w:i/>
          <w:sz w:val="24"/>
        </w:rPr>
      </w:pPr>
    </w:p>
    <w:p w14:paraId="7472E7BB" w14:textId="77777777" w:rsidR="00C6492E" w:rsidRPr="00630CB4" w:rsidRDefault="00C6492E" w:rsidP="0062351C">
      <w:pPr>
        <w:shd w:val="clear" w:color="auto" w:fill="FFFFFF"/>
        <w:spacing w:after="0" w:line="240" w:lineRule="auto"/>
        <w:ind w:firstLine="709"/>
        <w:jc w:val="both"/>
        <w:rPr>
          <w:rFonts w:ascii="Times New Roman" w:eastAsia="SimSun" w:hAnsi="Times New Roman" w:cs="Times New Roman"/>
          <w:i/>
          <w:sz w:val="24"/>
        </w:rPr>
      </w:pPr>
    </w:p>
    <w:p w14:paraId="2A664BA2" w14:textId="77777777" w:rsidR="00C6492E" w:rsidRPr="00630CB4" w:rsidRDefault="00C6492E" w:rsidP="0062351C">
      <w:pPr>
        <w:shd w:val="clear" w:color="auto" w:fill="FFFFFF"/>
        <w:spacing w:after="0" w:line="240" w:lineRule="auto"/>
        <w:ind w:firstLine="709"/>
        <w:jc w:val="both"/>
        <w:rPr>
          <w:rFonts w:ascii="Times New Roman" w:eastAsia="SimSun" w:hAnsi="Times New Roman" w:cs="Times New Roman"/>
          <w:i/>
          <w:sz w:val="24"/>
        </w:rPr>
      </w:pPr>
    </w:p>
    <w:p w14:paraId="5BF196E4" w14:textId="77777777" w:rsidR="001C066D" w:rsidRPr="00630CB4" w:rsidRDefault="001C066D" w:rsidP="0062351C">
      <w:pPr>
        <w:shd w:val="clear" w:color="auto" w:fill="FFFFFF"/>
        <w:spacing w:after="0" w:line="240" w:lineRule="auto"/>
        <w:ind w:firstLine="709"/>
        <w:jc w:val="both"/>
        <w:rPr>
          <w:rFonts w:ascii="Times New Roman" w:eastAsia="SimSun" w:hAnsi="Times New Roman" w:cs="Times New Roman"/>
          <w:i/>
          <w:sz w:val="24"/>
        </w:rPr>
      </w:pPr>
    </w:p>
    <w:p w14:paraId="30C0E4E0" w14:textId="77777777" w:rsidR="00C6492E" w:rsidRPr="00630CB4" w:rsidRDefault="00C6492E" w:rsidP="0062351C">
      <w:pPr>
        <w:shd w:val="clear" w:color="auto" w:fill="FFFFFF"/>
        <w:spacing w:after="0" w:line="240" w:lineRule="auto"/>
        <w:ind w:firstLine="709"/>
        <w:jc w:val="both"/>
        <w:rPr>
          <w:rFonts w:ascii="Times New Roman" w:eastAsia="SimSun" w:hAnsi="Times New Roman" w:cs="Times New Roman"/>
          <w:i/>
          <w:sz w:val="24"/>
        </w:rPr>
      </w:pPr>
    </w:p>
    <w:p w14:paraId="4E5F4276" w14:textId="77777777" w:rsidR="0062351C" w:rsidRPr="00630CB4" w:rsidRDefault="0062351C" w:rsidP="0062351C">
      <w:pPr>
        <w:shd w:val="clear" w:color="auto" w:fill="FFFFFF"/>
        <w:spacing w:after="0" w:line="240" w:lineRule="auto"/>
        <w:ind w:firstLine="709"/>
        <w:jc w:val="both"/>
        <w:rPr>
          <w:rFonts w:ascii="Times New Roman" w:eastAsia="SimSun" w:hAnsi="Times New Roman" w:cs="Times New Roman"/>
          <w:i/>
          <w:sz w:val="24"/>
          <w:lang w:val="kk-KZ"/>
        </w:rPr>
      </w:pPr>
    </w:p>
    <w:p w14:paraId="37857A9D" w14:textId="77777777" w:rsidR="0062351C" w:rsidRPr="00630CB4" w:rsidRDefault="0062351C" w:rsidP="0062351C">
      <w:pPr>
        <w:shd w:val="clear" w:color="auto" w:fill="FFFFFF"/>
        <w:spacing w:after="0" w:line="240" w:lineRule="auto"/>
        <w:ind w:firstLine="709"/>
        <w:jc w:val="both"/>
        <w:rPr>
          <w:rFonts w:ascii="Times New Roman" w:eastAsia="SimSun" w:hAnsi="Times New Roman" w:cs="Times New Roman"/>
          <w:i/>
          <w:sz w:val="24"/>
          <w:lang w:val="kk-KZ"/>
        </w:rPr>
      </w:pPr>
    </w:p>
    <w:p w14:paraId="16BDB965" w14:textId="124E4690" w:rsidR="0062351C" w:rsidRDefault="0062351C" w:rsidP="0062351C">
      <w:pPr>
        <w:shd w:val="clear" w:color="auto" w:fill="FFFFFF"/>
        <w:spacing w:after="0" w:line="240" w:lineRule="auto"/>
        <w:ind w:firstLine="709"/>
        <w:jc w:val="both"/>
        <w:rPr>
          <w:rFonts w:ascii="Times New Roman" w:eastAsia="SimSun" w:hAnsi="Times New Roman" w:cs="Times New Roman"/>
          <w:sz w:val="24"/>
          <w:lang w:val="kk-KZ"/>
        </w:rPr>
      </w:pPr>
      <w:r w:rsidRPr="00630CB4">
        <w:rPr>
          <w:rFonts w:ascii="Times New Roman" w:eastAsia="SimSun" w:hAnsi="Times New Roman" w:cs="Times New Roman"/>
          <w:sz w:val="24"/>
        </w:rPr>
        <w:t xml:space="preserve">Настоящий стандарт не может быть </w:t>
      </w:r>
      <w:r w:rsidRPr="00630CB4">
        <w:rPr>
          <w:rFonts w:ascii="Times New Roman" w:eastAsia="SimSun" w:hAnsi="Times New Roman" w:cs="Times New Roman"/>
          <w:sz w:val="24"/>
          <w:lang w:val="kk-KZ"/>
        </w:rPr>
        <w:t xml:space="preserve">полностью или частично воспроизведен, </w:t>
      </w:r>
      <w:r w:rsidRPr="00630CB4">
        <w:rPr>
          <w:rFonts w:ascii="Times New Roman" w:eastAsia="SimSun" w:hAnsi="Times New Roman" w:cs="Times New Roman"/>
          <w:sz w:val="24"/>
        </w:rPr>
        <w:t xml:space="preserve">тиражирован и распространен </w:t>
      </w:r>
      <w:r w:rsidRPr="00630CB4">
        <w:rPr>
          <w:rFonts w:ascii="Times New Roman" w:eastAsia="SimSun" w:hAnsi="Times New Roman" w:cs="Times New Roman"/>
          <w:sz w:val="24"/>
          <w:lang w:val="kk-KZ"/>
        </w:rPr>
        <w:t xml:space="preserve">в качестве официального издания </w:t>
      </w:r>
      <w:r w:rsidRPr="00630CB4">
        <w:rPr>
          <w:rFonts w:ascii="Times New Roman" w:eastAsia="SimSun" w:hAnsi="Times New Roman" w:cs="Times New Roman"/>
          <w:sz w:val="24"/>
        </w:rPr>
        <w:t xml:space="preserve">без разрешения Комитета технического регулирования и метрологии Министерства </w:t>
      </w:r>
      <w:r w:rsidRPr="00630CB4">
        <w:rPr>
          <w:rFonts w:ascii="Times New Roman" w:eastAsia="SimSun" w:hAnsi="Times New Roman" w:cs="Times New Roman"/>
          <w:sz w:val="24"/>
          <w:lang w:val="kk-KZ"/>
        </w:rPr>
        <w:t xml:space="preserve">торговли и интеграции </w:t>
      </w:r>
      <w:r w:rsidRPr="00630CB4">
        <w:rPr>
          <w:rFonts w:ascii="Times New Roman" w:eastAsia="SimSun" w:hAnsi="Times New Roman" w:cs="Times New Roman"/>
          <w:sz w:val="24"/>
        </w:rPr>
        <w:t>Республики Казахстан</w:t>
      </w:r>
      <w:r w:rsidRPr="00630CB4">
        <w:rPr>
          <w:rFonts w:ascii="Times New Roman" w:eastAsia="SimSun" w:hAnsi="Times New Roman" w:cs="Times New Roman"/>
          <w:sz w:val="24"/>
          <w:lang w:val="kk-KZ"/>
        </w:rPr>
        <w:t>.</w:t>
      </w:r>
    </w:p>
    <w:p w14:paraId="5FF5ADFF" w14:textId="6F20FC81" w:rsidR="00BF6B97" w:rsidRDefault="00BF6B97" w:rsidP="0062351C">
      <w:pPr>
        <w:shd w:val="clear" w:color="auto" w:fill="FFFFFF"/>
        <w:spacing w:after="0" w:line="240" w:lineRule="auto"/>
        <w:ind w:firstLine="709"/>
        <w:jc w:val="both"/>
        <w:rPr>
          <w:rFonts w:ascii="Times New Roman" w:eastAsia="SimSun" w:hAnsi="Times New Roman" w:cs="Times New Roman"/>
          <w:sz w:val="24"/>
          <w:lang w:val="kk-KZ"/>
        </w:rPr>
      </w:pPr>
    </w:p>
    <w:p w14:paraId="3860F253" w14:textId="77777777" w:rsidR="00676CDC" w:rsidRPr="00676CDC" w:rsidRDefault="00676CDC" w:rsidP="00676CDC">
      <w:pPr>
        <w:autoSpaceDE w:val="0"/>
        <w:autoSpaceDN w:val="0"/>
        <w:adjustRightInd w:val="0"/>
        <w:spacing w:after="0" w:line="240" w:lineRule="auto"/>
        <w:ind w:firstLine="720"/>
        <w:jc w:val="center"/>
        <w:rPr>
          <w:rFonts w:ascii="Times New Roman" w:eastAsiaTheme="minorEastAsia" w:hAnsi="Times New Roman" w:cs="Times New Roman"/>
          <w:b/>
          <w:bCs/>
          <w:sz w:val="24"/>
          <w:szCs w:val="24"/>
          <w:lang w:val="kk-KZ"/>
        </w:rPr>
      </w:pPr>
      <w:r w:rsidRPr="00676CDC">
        <w:rPr>
          <w:rFonts w:ascii="Times New Roman" w:eastAsiaTheme="minorEastAsia" w:hAnsi="Times New Roman" w:cs="Times New Roman"/>
          <w:b/>
          <w:bCs/>
          <w:sz w:val="24"/>
          <w:szCs w:val="24"/>
          <w:lang w:val="kk-KZ"/>
        </w:rPr>
        <w:lastRenderedPageBreak/>
        <w:t>Содержание</w:t>
      </w:r>
    </w:p>
    <w:p w14:paraId="7A3D1CE9" w14:textId="77777777" w:rsidR="00676CDC" w:rsidRPr="00676CDC" w:rsidRDefault="00676CDC" w:rsidP="00676CDC">
      <w:pPr>
        <w:autoSpaceDE w:val="0"/>
        <w:autoSpaceDN w:val="0"/>
        <w:adjustRightInd w:val="0"/>
        <w:spacing w:after="0" w:line="240" w:lineRule="auto"/>
        <w:ind w:firstLine="720"/>
        <w:jc w:val="both"/>
        <w:rPr>
          <w:rFonts w:ascii="Times New Roman" w:eastAsiaTheme="minorEastAsia" w:hAnsi="Times New Roman" w:cs="Times New Roman"/>
          <w:b/>
          <w:bCs/>
          <w:sz w:val="28"/>
          <w:szCs w:val="28"/>
          <w:lang w:val="en-US"/>
        </w:rPr>
      </w:pPr>
    </w:p>
    <w:tbl>
      <w:tblPr>
        <w:tblStyle w:val="a6"/>
        <w:tblW w:w="8756" w:type="dxa"/>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1"/>
        <w:gridCol w:w="7238"/>
        <w:gridCol w:w="667"/>
      </w:tblGrid>
      <w:tr w:rsidR="00676CDC" w:rsidRPr="00676CDC" w14:paraId="548CF0D9" w14:textId="77777777" w:rsidTr="00010E62">
        <w:tc>
          <w:tcPr>
            <w:tcW w:w="8089" w:type="dxa"/>
            <w:gridSpan w:val="2"/>
          </w:tcPr>
          <w:p w14:paraId="158B10C8"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en-US"/>
              </w:rPr>
            </w:pPr>
            <w:r w:rsidRPr="00676CDC">
              <w:rPr>
                <w:rFonts w:ascii="Times New Roman" w:eastAsiaTheme="minorEastAsia" w:hAnsi="Times New Roman" w:cs="Times New Roman"/>
                <w:sz w:val="24"/>
                <w:szCs w:val="24"/>
                <w:lang w:val="en-US"/>
              </w:rPr>
              <w:t>Введение</w:t>
            </w:r>
          </w:p>
        </w:tc>
        <w:tc>
          <w:tcPr>
            <w:tcW w:w="667" w:type="dxa"/>
          </w:tcPr>
          <w:p w14:paraId="130F7F22" w14:textId="287631CD"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en-US"/>
              </w:rPr>
            </w:pPr>
            <w:r w:rsidRPr="00676CDC">
              <w:rPr>
                <w:rFonts w:ascii="Times New Roman" w:eastAsiaTheme="minorEastAsia" w:hAnsi="Times New Roman" w:cs="Times New Roman"/>
                <w:sz w:val="24"/>
                <w:szCs w:val="24"/>
                <w:lang w:val="en-US"/>
              </w:rPr>
              <w:t>V</w:t>
            </w:r>
          </w:p>
        </w:tc>
      </w:tr>
      <w:tr w:rsidR="007D22A4" w:rsidRPr="00676CDC" w14:paraId="32F14CBD" w14:textId="77777777" w:rsidTr="00125E11">
        <w:tc>
          <w:tcPr>
            <w:tcW w:w="851" w:type="dxa"/>
          </w:tcPr>
          <w:p w14:paraId="3E00A932"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kk-KZ"/>
              </w:rPr>
            </w:pPr>
            <w:r w:rsidRPr="00676CDC">
              <w:rPr>
                <w:rFonts w:ascii="Times New Roman" w:eastAsiaTheme="minorEastAsia" w:hAnsi="Times New Roman" w:cs="Times New Roman"/>
                <w:sz w:val="24"/>
                <w:szCs w:val="24"/>
                <w:lang w:val="kk-KZ"/>
              </w:rPr>
              <w:t>1</w:t>
            </w:r>
          </w:p>
        </w:tc>
        <w:tc>
          <w:tcPr>
            <w:tcW w:w="7238" w:type="dxa"/>
          </w:tcPr>
          <w:p w14:paraId="3A67C060"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en-US"/>
              </w:rPr>
            </w:pPr>
            <w:r w:rsidRPr="00676CDC">
              <w:rPr>
                <w:rFonts w:ascii="Times New Roman" w:eastAsiaTheme="minorEastAsia" w:hAnsi="Times New Roman" w:cs="Times New Roman"/>
                <w:sz w:val="24"/>
                <w:szCs w:val="24"/>
                <w:lang w:val="en-US"/>
              </w:rPr>
              <w:t>Область применения</w:t>
            </w:r>
          </w:p>
        </w:tc>
        <w:tc>
          <w:tcPr>
            <w:tcW w:w="667" w:type="dxa"/>
          </w:tcPr>
          <w:p w14:paraId="394BFB37" w14:textId="26F88E42" w:rsidR="00676CDC" w:rsidRPr="00BD124B" w:rsidRDefault="005260F8"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w:t>
            </w:r>
          </w:p>
        </w:tc>
      </w:tr>
      <w:tr w:rsidR="007D22A4" w:rsidRPr="00676CDC" w14:paraId="49B0145E" w14:textId="77777777" w:rsidTr="00125E11">
        <w:tc>
          <w:tcPr>
            <w:tcW w:w="851" w:type="dxa"/>
          </w:tcPr>
          <w:p w14:paraId="6E19CDBE"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kk-KZ"/>
              </w:rPr>
            </w:pPr>
            <w:r w:rsidRPr="00676CDC">
              <w:rPr>
                <w:rFonts w:ascii="Times New Roman" w:eastAsiaTheme="minorEastAsia" w:hAnsi="Times New Roman" w:cs="Times New Roman"/>
                <w:sz w:val="24"/>
                <w:szCs w:val="24"/>
                <w:lang w:val="kk-KZ"/>
              </w:rPr>
              <w:t>2</w:t>
            </w:r>
          </w:p>
        </w:tc>
        <w:tc>
          <w:tcPr>
            <w:tcW w:w="7238" w:type="dxa"/>
          </w:tcPr>
          <w:p w14:paraId="6EF6DF1E"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en-US"/>
              </w:rPr>
            </w:pPr>
            <w:r w:rsidRPr="00676CDC">
              <w:rPr>
                <w:rFonts w:ascii="Times New Roman" w:eastAsiaTheme="minorEastAsia" w:hAnsi="Times New Roman" w:cs="Times New Roman"/>
                <w:sz w:val="24"/>
                <w:szCs w:val="24"/>
                <w:lang w:val="en-US"/>
              </w:rPr>
              <w:t>Нормативные ссылки</w:t>
            </w:r>
          </w:p>
        </w:tc>
        <w:tc>
          <w:tcPr>
            <w:tcW w:w="667" w:type="dxa"/>
          </w:tcPr>
          <w:p w14:paraId="0FDA6DB9" w14:textId="42D95757" w:rsidR="00676CDC" w:rsidRPr="00BD124B" w:rsidRDefault="005260F8"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w:t>
            </w:r>
          </w:p>
        </w:tc>
      </w:tr>
      <w:tr w:rsidR="007D22A4" w:rsidRPr="00676CDC" w14:paraId="23D756E6" w14:textId="77777777" w:rsidTr="00125E11">
        <w:tc>
          <w:tcPr>
            <w:tcW w:w="851" w:type="dxa"/>
          </w:tcPr>
          <w:p w14:paraId="030A42E7"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kk-KZ"/>
              </w:rPr>
            </w:pPr>
            <w:r w:rsidRPr="00676CDC">
              <w:rPr>
                <w:rFonts w:ascii="Times New Roman" w:eastAsiaTheme="minorEastAsia" w:hAnsi="Times New Roman" w:cs="Times New Roman"/>
                <w:sz w:val="24"/>
                <w:szCs w:val="24"/>
                <w:lang w:val="kk-KZ"/>
              </w:rPr>
              <w:t>3</w:t>
            </w:r>
          </w:p>
        </w:tc>
        <w:tc>
          <w:tcPr>
            <w:tcW w:w="7238" w:type="dxa"/>
          </w:tcPr>
          <w:p w14:paraId="3BB548D9"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en-US"/>
              </w:rPr>
            </w:pPr>
            <w:r w:rsidRPr="00676CDC">
              <w:rPr>
                <w:rFonts w:ascii="Times New Roman" w:eastAsiaTheme="minorEastAsia" w:hAnsi="Times New Roman" w:cs="Times New Roman"/>
                <w:sz w:val="24"/>
                <w:szCs w:val="24"/>
                <w:lang w:val="en-US"/>
              </w:rPr>
              <w:t>Термины и определения</w:t>
            </w:r>
          </w:p>
        </w:tc>
        <w:tc>
          <w:tcPr>
            <w:tcW w:w="667" w:type="dxa"/>
          </w:tcPr>
          <w:p w14:paraId="34B877C4" w14:textId="1F6DDFEC" w:rsidR="00676CDC" w:rsidRPr="00BD124B"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w:t>
            </w:r>
          </w:p>
        </w:tc>
      </w:tr>
      <w:tr w:rsidR="007D22A4" w:rsidRPr="00676CDC" w14:paraId="0F633624" w14:textId="77777777" w:rsidTr="00125E11">
        <w:tc>
          <w:tcPr>
            <w:tcW w:w="851" w:type="dxa"/>
          </w:tcPr>
          <w:p w14:paraId="172D6DFA"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kk-KZ"/>
              </w:rPr>
            </w:pPr>
            <w:r w:rsidRPr="00676CDC">
              <w:rPr>
                <w:rFonts w:ascii="Times New Roman" w:eastAsiaTheme="minorEastAsia" w:hAnsi="Times New Roman" w:cs="Times New Roman"/>
                <w:sz w:val="24"/>
                <w:szCs w:val="24"/>
                <w:lang w:val="kk-KZ"/>
              </w:rPr>
              <w:t>4</w:t>
            </w:r>
          </w:p>
        </w:tc>
        <w:tc>
          <w:tcPr>
            <w:tcW w:w="7238" w:type="dxa"/>
          </w:tcPr>
          <w:p w14:paraId="44E0E10B" w14:textId="47BBD959"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kk-KZ"/>
              </w:rPr>
            </w:pPr>
            <w:r w:rsidRPr="00676CDC">
              <w:rPr>
                <w:rFonts w:ascii="Times New Roman" w:eastAsiaTheme="minorEastAsia" w:hAnsi="Times New Roman" w:cs="Times New Roman"/>
                <w:sz w:val="24"/>
                <w:szCs w:val="24"/>
                <w:lang w:val="kk-KZ"/>
              </w:rPr>
              <w:t>Сокращения</w:t>
            </w:r>
          </w:p>
        </w:tc>
        <w:tc>
          <w:tcPr>
            <w:tcW w:w="667" w:type="dxa"/>
          </w:tcPr>
          <w:p w14:paraId="022638F1" w14:textId="5B49206D" w:rsidR="00676CDC" w:rsidRPr="00676CDC"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5</w:t>
            </w:r>
          </w:p>
        </w:tc>
      </w:tr>
      <w:tr w:rsidR="007D22A4" w:rsidRPr="00676CDC" w14:paraId="2891B44B" w14:textId="77777777" w:rsidTr="00125E11">
        <w:tc>
          <w:tcPr>
            <w:tcW w:w="851" w:type="dxa"/>
          </w:tcPr>
          <w:p w14:paraId="6C20CC95"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kk-KZ"/>
              </w:rPr>
            </w:pPr>
            <w:r w:rsidRPr="00676CDC">
              <w:rPr>
                <w:rFonts w:ascii="Times New Roman" w:eastAsiaTheme="minorEastAsia" w:hAnsi="Times New Roman" w:cs="Times New Roman"/>
                <w:sz w:val="24"/>
                <w:szCs w:val="24"/>
                <w:lang w:val="kk-KZ"/>
              </w:rPr>
              <w:t>5</w:t>
            </w:r>
          </w:p>
        </w:tc>
        <w:tc>
          <w:tcPr>
            <w:tcW w:w="7238" w:type="dxa"/>
          </w:tcPr>
          <w:p w14:paraId="4155683D" w14:textId="3B2B374A" w:rsidR="00676CDC" w:rsidRPr="00676CDC" w:rsidRDefault="00F50E4B" w:rsidP="00676CDC">
            <w:pPr>
              <w:autoSpaceDE w:val="0"/>
              <w:autoSpaceDN w:val="0"/>
              <w:adjustRightInd w:val="0"/>
              <w:jc w:val="both"/>
              <w:rPr>
                <w:rFonts w:ascii="Times New Roman" w:eastAsiaTheme="minorEastAsia" w:hAnsi="Times New Roman" w:cs="Times New Roman"/>
                <w:sz w:val="24"/>
                <w:szCs w:val="24"/>
                <w:lang w:val="en-US"/>
              </w:rPr>
            </w:pPr>
            <w:r w:rsidRPr="00F50E4B">
              <w:rPr>
                <w:rFonts w:ascii="Times New Roman" w:eastAsiaTheme="minorEastAsia" w:hAnsi="Times New Roman" w:cs="Times New Roman"/>
                <w:sz w:val="24"/>
                <w:szCs w:val="24"/>
                <w:lang w:val="en-US"/>
              </w:rPr>
              <w:t>Представления об инженерии знаний</w:t>
            </w:r>
          </w:p>
        </w:tc>
        <w:tc>
          <w:tcPr>
            <w:tcW w:w="667" w:type="dxa"/>
          </w:tcPr>
          <w:p w14:paraId="048CCC99" w14:textId="7E2F1F90" w:rsidR="00676CDC" w:rsidRPr="00676CDC"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5</w:t>
            </w:r>
          </w:p>
        </w:tc>
      </w:tr>
      <w:tr w:rsidR="007D22A4" w:rsidRPr="00676CDC" w14:paraId="60DCA483" w14:textId="77777777" w:rsidTr="00125E11">
        <w:tc>
          <w:tcPr>
            <w:tcW w:w="851" w:type="dxa"/>
          </w:tcPr>
          <w:p w14:paraId="3982DB1B" w14:textId="21650404" w:rsidR="00010E62" w:rsidRPr="00676CDC" w:rsidRDefault="00010E62"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5.1</w:t>
            </w:r>
          </w:p>
        </w:tc>
        <w:tc>
          <w:tcPr>
            <w:tcW w:w="7238" w:type="dxa"/>
          </w:tcPr>
          <w:p w14:paraId="6C1C6B94" w14:textId="202D531C" w:rsidR="00010E62" w:rsidRPr="007E58F4" w:rsidRDefault="00010E62" w:rsidP="00676CDC">
            <w:pPr>
              <w:autoSpaceDE w:val="0"/>
              <w:autoSpaceDN w:val="0"/>
              <w:adjustRightInd w:val="0"/>
              <w:jc w:val="both"/>
              <w:rPr>
                <w:rFonts w:ascii="Times New Roman" w:eastAsiaTheme="minorEastAsia" w:hAnsi="Times New Roman" w:cs="Times New Roman"/>
                <w:sz w:val="24"/>
                <w:szCs w:val="24"/>
                <w:lang w:val="en-US"/>
              </w:rPr>
            </w:pPr>
            <w:r w:rsidRPr="00010E62">
              <w:rPr>
                <w:rFonts w:ascii="Times New Roman" w:eastAsiaTheme="minorEastAsia" w:hAnsi="Times New Roman" w:cs="Times New Roman"/>
                <w:sz w:val="24"/>
                <w:szCs w:val="24"/>
                <w:lang w:val="en-US"/>
              </w:rPr>
              <w:t>Общие положения</w:t>
            </w:r>
          </w:p>
        </w:tc>
        <w:tc>
          <w:tcPr>
            <w:tcW w:w="667" w:type="dxa"/>
          </w:tcPr>
          <w:p w14:paraId="195805A1" w14:textId="70DAD1E4" w:rsidR="00010E62" w:rsidRPr="00676CDC"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5</w:t>
            </w:r>
          </w:p>
        </w:tc>
      </w:tr>
      <w:tr w:rsidR="007D22A4" w:rsidRPr="00676CDC" w14:paraId="5DC27014" w14:textId="77777777" w:rsidTr="00125E11">
        <w:tc>
          <w:tcPr>
            <w:tcW w:w="851" w:type="dxa"/>
          </w:tcPr>
          <w:p w14:paraId="1B2E10D2" w14:textId="21DB9651" w:rsidR="00010E62" w:rsidRDefault="00010E62"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5.2</w:t>
            </w:r>
          </w:p>
        </w:tc>
        <w:tc>
          <w:tcPr>
            <w:tcW w:w="7238" w:type="dxa"/>
          </w:tcPr>
          <w:p w14:paraId="5147FFA9" w14:textId="2D24BA47" w:rsidR="00010E62" w:rsidRPr="00010E62" w:rsidRDefault="00F50E4B" w:rsidP="00676CDC">
            <w:pPr>
              <w:autoSpaceDE w:val="0"/>
              <w:autoSpaceDN w:val="0"/>
              <w:adjustRightInd w:val="0"/>
              <w:jc w:val="both"/>
              <w:rPr>
                <w:rFonts w:ascii="Times New Roman" w:eastAsiaTheme="minorEastAsia" w:hAnsi="Times New Roman" w:cs="Times New Roman"/>
                <w:sz w:val="24"/>
                <w:szCs w:val="24"/>
                <w:lang w:val="en-US"/>
              </w:rPr>
            </w:pPr>
            <w:r w:rsidRPr="00F50E4B">
              <w:rPr>
                <w:rFonts w:ascii="Times New Roman" w:eastAsiaTheme="minorEastAsia" w:hAnsi="Times New Roman" w:cs="Times New Roman"/>
                <w:sz w:val="24"/>
                <w:szCs w:val="24"/>
                <w:lang w:val="en-US"/>
              </w:rPr>
              <w:t>Важные компоненты инженерии знаний</w:t>
            </w:r>
          </w:p>
        </w:tc>
        <w:tc>
          <w:tcPr>
            <w:tcW w:w="667" w:type="dxa"/>
          </w:tcPr>
          <w:p w14:paraId="5227D926" w14:textId="37E02CBA" w:rsidR="00010E62" w:rsidRPr="00676CDC"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6</w:t>
            </w:r>
          </w:p>
        </w:tc>
      </w:tr>
      <w:tr w:rsidR="007D22A4" w:rsidRPr="00676CDC" w14:paraId="50E2F945" w14:textId="77777777" w:rsidTr="00125E11">
        <w:tc>
          <w:tcPr>
            <w:tcW w:w="851" w:type="dxa"/>
          </w:tcPr>
          <w:p w14:paraId="5117FADF" w14:textId="12D16E17" w:rsidR="00010E62" w:rsidRDefault="00010E62"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5.3</w:t>
            </w:r>
          </w:p>
        </w:tc>
        <w:tc>
          <w:tcPr>
            <w:tcW w:w="7238" w:type="dxa"/>
          </w:tcPr>
          <w:p w14:paraId="20002EAE" w14:textId="1B64C4DC" w:rsidR="00010E62" w:rsidRPr="00010E62" w:rsidRDefault="00F50E4B" w:rsidP="00676CDC">
            <w:pPr>
              <w:autoSpaceDE w:val="0"/>
              <w:autoSpaceDN w:val="0"/>
              <w:adjustRightInd w:val="0"/>
              <w:jc w:val="both"/>
              <w:rPr>
                <w:rFonts w:ascii="Times New Roman" w:eastAsiaTheme="minorEastAsia" w:hAnsi="Times New Roman" w:cs="Times New Roman"/>
                <w:sz w:val="24"/>
                <w:szCs w:val="24"/>
                <w:lang w:val="en-US"/>
              </w:rPr>
            </w:pPr>
            <w:r w:rsidRPr="00F50E4B">
              <w:rPr>
                <w:rFonts w:ascii="Times New Roman" w:eastAsiaTheme="minorEastAsia" w:hAnsi="Times New Roman" w:cs="Times New Roman"/>
                <w:sz w:val="24"/>
                <w:szCs w:val="24"/>
                <w:lang w:val="en-US"/>
              </w:rPr>
              <w:t>Взаимоотношения между инженерией знаний и системами искусственного интеллекта</w:t>
            </w:r>
          </w:p>
        </w:tc>
        <w:tc>
          <w:tcPr>
            <w:tcW w:w="667" w:type="dxa"/>
          </w:tcPr>
          <w:p w14:paraId="68E66FAF" w14:textId="77777777" w:rsidR="00F50E4B" w:rsidRDefault="00F50E4B" w:rsidP="00676CDC">
            <w:pPr>
              <w:autoSpaceDE w:val="0"/>
              <w:autoSpaceDN w:val="0"/>
              <w:adjustRightInd w:val="0"/>
              <w:jc w:val="both"/>
              <w:rPr>
                <w:rFonts w:ascii="Times New Roman" w:eastAsiaTheme="minorEastAsia" w:hAnsi="Times New Roman" w:cs="Times New Roman"/>
                <w:sz w:val="24"/>
                <w:szCs w:val="24"/>
                <w:lang w:val="kk-KZ"/>
              </w:rPr>
            </w:pPr>
          </w:p>
          <w:p w14:paraId="420B91BE" w14:textId="0180F80D" w:rsidR="00010E62" w:rsidRPr="00676CDC"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8</w:t>
            </w:r>
          </w:p>
        </w:tc>
      </w:tr>
      <w:tr w:rsidR="007D22A4" w:rsidRPr="00676CDC" w14:paraId="6C3E42C5" w14:textId="77777777" w:rsidTr="00125E11">
        <w:tc>
          <w:tcPr>
            <w:tcW w:w="851" w:type="dxa"/>
          </w:tcPr>
          <w:p w14:paraId="78BE6940"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lang w:val="kk-KZ"/>
              </w:rPr>
            </w:pPr>
            <w:r w:rsidRPr="00676CDC">
              <w:rPr>
                <w:rFonts w:ascii="Times New Roman" w:eastAsiaTheme="minorEastAsia" w:hAnsi="Times New Roman" w:cs="Times New Roman"/>
                <w:sz w:val="24"/>
                <w:szCs w:val="24"/>
                <w:lang w:val="kk-KZ"/>
              </w:rPr>
              <w:t>6</w:t>
            </w:r>
          </w:p>
        </w:tc>
        <w:tc>
          <w:tcPr>
            <w:tcW w:w="7238" w:type="dxa"/>
          </w:tcPr>
          <w:p w14:paraId="3BD8AB72" w14:textId="7245D739" w:rsidR="00676CDC" w:rsidRPr="00676CDC" w:rsidRDefault="00F50E4B" w:rsidP="00676CDC">
            <w:pPr>
              <w:autoSpaceDE w:val="0"/>
              <w:autoSpaceDN w:val="0"/>
              <w:adjustRightInd w:val="0"/>
              <w:jc w:val="both"/>
              <w:rPr>
                <w:rFonts w:ascii="Times New Roman" w:eastAsiaTheme="minorEastAsia" w:hAnsi="Times New Roman" w:cs="Times New Roman"/>
                <w:sz w:val="24"/>
                <w:szCs w:val="24"/>
                <w:lang w:val="en-US"/>
              </w:rPr>
            </w:pPr>
            <w:r w:rsidRPr="00F50E4B">
              <w:rPr>
                <w:rFonts w:ascii="Times New Roman" w:eastAsiaTheme="minorEastAsia" w:hAnsi="Times New Roman" w:cs="Times New Roman"/>
                <w:sz w:val="24"/>
                <w:szCs w:val="24"/>
                <w:lang w:val="en-US"/>
              </w:rPr>
              <w:t>Заинтересованные стороны инженерии знаний</w:t>
            </w:r>
          </w:p>
        </w:tc>
        <w:tc>
          <w:tcPr>
            <w:tcW w:w="667" w:type="dxa"/>
          </w:tcPr>
          <w:p w14:paraId="0235FD2C" w14:textId="2F483E0B" w:rsidR="00676CDC" w:rsidRPr="00676CDC"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11</w:t>
            </w:r>
          </w:p>
        </w:tc>
      </w:tr>
      <w:tr w:rsidR="007D22A4" w:rsidRPr="00676CDC" w14:paraId="106A4919" w14:textId="77777777" w:rsidTr="00125E11">
        <w:tc>
          <w:tcPr>
            <w:tcW w:w="851" w:type="dxa"/>
          </w:tcPr>
          <w:p w14:paraId="2B946BD7" w14:textId="068A201C" w:rsidR="00676CDC" w:rsidRPr="00676CDC" w:rsidRDefault="00F50E4B"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7</w:t>
            </w:r>
          </w:p>
        </w:tc>
        <w:tc>
          <w:tcPr>
            <w:tcW w:w="7238" w:type="dxa"/>
          </w:tcPr>
          <w:p w14:paraId="77F9F3A4" w14:textId="61AEB607" w:rsidR="00676CDC" w:rsidRPr="00676CDC" w:rsidRDefault="00F50E4B" w:rsidP="00676CDC">
            <w:pPr>
              <w:autoSpaceDE w:val="0"/>
              <w:autoSpaceDN w:val="0"/>
              <w:adjustRightInd w:val="0"/>
              <w:jc w:val="both"/>
              <w:rPr>
                <w:rFonts w:ascii="Times New Roman" w:eastAsiaTheme="minorEastAsia" w:hAnsi="Times New Roman" w:cs="Times New Roman"/>
                <w:sz w:val="24"/>
                <w:szCs w:val="24"/>
              </w:rPr>
            </w:pPr>
            <w:r w:rsidRPr="00F50E4B">
              <w:rPr>
                <w:rFonts w:ascii="Times New Roman" w:eastAsiaTheme="minorEastAsia" w:hAnsi="Times New Roman" w:cs="Times New Roman"/>
                <w:sz w:val="24"/>
                <w:szCs w:val="24"/>
              </w:rPr>
              <w:t>Аспекты, представляющие интерес для заинтересованных сторон инженерии знаний</w:t>
            </w:r>
          </w:p>
        </w:tc>
        <w:tc>
          <w:tcPr>
            <w:tcW w:w="667" w:type="dxa"/>
          </w:tcPr>
          <w:p w14:paraId="00AC7F9A" w14:textId="77777777" w:rsidR="00CD69E5" w:rsidRDefault="00CD69E5" w:rsidP="00676CDC">
            <w:pPr>
              <w:autoSpaceDE w:val="0"/>
              <w:autoSpaceDN w:val="0"/>
              <w:adjustRightInd w:val="0"/>
              <w:jc w:val="both"/>
              <w:rPr>
                <w:rFonts w:ascii="Times New Roman" w:eastAsiaTheme="minorEastAsia" w:hAnsi="Times New Roman" w:cs="Times New Roman"/>
                <w:sz w:val="24"/>
                <w:szCs w:val="24"/>
                <w:lang w:val="kk-KZ"/>
              </w:rPr>
            </w:pPr>
          </w:p>
          <w:p w14:paraId="4B04C0EE" w14:textId="3A62F061" w:rsidR="00676CDC" w:rsidRPr="00676CDC"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13</w:t>
            </w:r>
          </w:p>
        </w:tc>
      </w:tr>
      <w:tr w:rsidR="007D22A4" w:rsidRPr="00676CDC" w14:paraId="58E6E42D" w14:textId="77777777" w:rsidTr="00125E11">
        <w:tc>
          <w:tcPr>
            <w:tcW w:w="851" w:type="dxa"/>
          </w:tcPr>
          <w:p w14:paraId="5883075E" w14:textId="59DBEF8C" w:rsidR="00676CDC" w:rsidRPr="00676CDC" w:rsidRDefault="00F50E4B"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7.1</w:t>
            </w:r>
          </w:p>
        </w:tc>
        <w:tc>
          <w:tcPr>
            <w:tcW w:w="7238" w:type="dxa"/>
          </w:tcPr>
          <w:p w14:paraId="35BE7F56" w14:textId="5E36B571" w:rsidR="00676CDC" w:rsidRPr="00676CDC" w:rsidRDefault="00F50E4B" w:rsidP="00676CDC">
            <w:pPr>
              <w:autoSpaceDE w:val="0"/>
              <w:autoSpaceDN w:val="0"/>
              <w:adjustRightInd w:val="0"/>
              <w:jc w:val="both"/>
              <w:rPr>
                <w:rFonts w:ascii="Times New Roman" w:eastAsiaTheme="minorEastAsia" w:hAnsi="Times New Roman" w:cs="Times New Roman"/>
                <w:sz w:val="24"/>
                <w:szCs w:val="24"/>
              </w:rPr>
            </w:pPr>
            <w:r w:rsidRPr="00F50E4B">
              <w:rPr>
                <w:rFonts w:ascii="Times New Roman" w:eastAsiaTheme="minorEastAsia" w:hAnsi="Times New Roman" w:cs="Times New Roman"/>
                <w:sz w:val="24"/>
                <w:szCs w:val="24"/>
              </w:rPr>
              <w:t>Безопасность и защищенность</w:t>
            </w:r>
          </w:p>
        </w:tc>
        <w:tc>
          <w:tcPr>
            <w:tcW w:w="667" w:type="dxa"/>
          </w:tcPr>
          <w:p w14:paraId="6827C614" w14:textId="155027B5" w:rsidR="00676CDC" w:rsidRPr="00676CDC"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13</w:t>
            </w:r>
          </w:p>
        </w:tc>
      </w:tr>
      <w:tr w:rsidR="007D22A4" w:rsidRPr="00676CDC" w14:paraId="137F23EA" w14:textId="77777777" w:rsidTr="00125E11">
        <w:tc>
          <w:tcPr>
            <w:tcW w:w="851" w:type="dxa"/>
          </w:tcPr>
          <w:p w14:paraId="2CCC764E" w14:textId="25D5722D" w:rsidR="00676CDC" w:rsidRPr="00676CDC" w:rsidRDefault="00F50E4B"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7.2</w:t>
            </w:r>
          </w:p>
        </w:tc>
        <w:tc>
          <w:tcPr>
            <w:tcW w:w="7238" w:type="dxa"/>
          </w:tcPr>
          <w:p w14:paraId="3AE34DA7" w14:textId="1E2F1653" w:rsidR="00676CDC" w:rsidRPr="00676CDC" w:rsidRDefault="001E0A55" w:rsidP="00676CDC">
            <w:pPr>
              <w:autoSpaceDE w:val="0"/>
              <w:autoSpaceDN w:val="0"/>
              <w:adjustRightInd w:val="0"/>
              <w:jc w:val="both"/>
              <w:rPr>
                <w:rFonts w:ascii="Times New Roman" w:eastAsiaTheme="minorEastAsia" w:hAnsi="Times New Roman" w:cs="Times New Roman"/>
                <w:sz w:val="24"/>
                <w:szCs w:val="24"/>
                <w:lang w:val="en-US"/>
              </w:rPr>
            </w:pPr>
            <w:r w:rsidRPr="001E0A55">
              <w:rPr>
                <w:rFonts w:ascii="Times New Roman" w:eastAsiaTheme="minorEastAsia" w:hAnsi="Times New Roman" w:cs="Times New Roman"/>
                <w:sz w:val="24"/>
                <w:szCs w:val="24"/>
                <w:lang w:val="en-US"/>
              </w:rPr>
              <w:t>Надежность</w:t>
            </w:r>
          </w:p>
        </w:tc>
        <w:tc>
          <w:tcPr>
            <w:tcW w:w="667" w:type="dxa"/>
          </w:tcPr>
          <w:p w14:paraId="3D26C5CD" w14:textId="675903E9" w:rsidR="00676CDC" w:rsidRPr="00676CDC"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13</w:t>
            </w:r>
          </w:p>
        </w:tc>
      </w:tr>
      <w:tr w:rsidR="007D22A4" w:rsidRPr="00676CDC" w14:paraId="795C0DF6" w14:textId="77777777" w:rsidTr="00125E11">
        <w:trPr>
          <w:trHeight w:val="213"/>
        </w:trPr>
        <w:tc>
          <w:tcPr>
            <w:tcW w:w="851" w:type="dxa"/>
          </w:tcPr>
          <w:p w14:paraId="0F9184B4" w14:textId="0CD6D8ED" w:rsidR="00676CDC" w:rsidRPr="00676CDC" w:rsidRDefault="001E0A5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7.3</w:t>
            </w:r>
          </w:p>
        </w:tc>
        <w:tc>
          <w:tcPr>
            <w:tcW w:w="7238" w:type="dxa"/>
          </w:tcPr>
          <w:p w14:paraId="5C9CA5CF" w14:textId="610C49AE" w:rsidR="00676CDC" w:rsidRPr="00676CDC" w:rsidRDefault="001E0A55" w:rsidP="00676CDC">
            <w:pPr>
              <w:autoSpaceDE w:val="0"/>
              <w:autoSpaceDN w:val="0"/>
              <w:adjustRightInd w:val="0"/>
              <w:jc w:val="both"/>
              <w:rPr>
                <w:rFonts w:ascii="Times New Roman" w:eastAsiaTheme="minorEastAsia" w:hAnsi="Times New Roman" w:cs="Times New Roman"/>
                <w:sz w:val="24"/>
                <w:szCs w:val="24"/>
                <w:lang w:val="en-US"/>
              </w:rPr>
            </w:pPr>
            <w:r w:rsidRPr="001E0A55">
              <w:rPr>
                <w:rFonts w:ascii="Times New Roman" w:eastAsiaTheme="minorEastAsia" w:hAnsi="Times New Roman" w:cs="Times New Roman"/>
                <w:sz w:val="24"/>
                <w:szCs w:val="24"/>
                <w:lang w:val="en-US"/>
              </w:rPr>
              <w:t>Доступность</w:t>
            </w:r>
          </w:p>
        </w:tc>
        <w:tc>
          <w:tcPr>
            <w:tcW w:w="667" w:type="dxa"/>
          </w:tcPr>
          <w:p w14:paraId="0091EDCA" w14:textId="67270E9B" w:rsidR="00676CDC" w:rsidRPr="00676CDC" w:rsidRDefault="00F82D20"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w:t>
            </w:r>
            <w:r w:rsidR="00CD69E5">
              <w:rPr>
                <w:rFonts w:ascii="Times New Roman" w:eastAsiaTheme="minorEastAsia" w:hAnsi="Times New Roman" w:cs="Times New Roman"/>
                <w:sz w:val="24"/>
                <w:szCs w:val="24"/>
                <w:lang w:val="kk-KZ"/>
              </w:rPr>
              <w:t>4</w:t>
            </w:r>
          </w:p>
        </w:tc>
      </w:tr>
      <w:tr w:rsidR="001E0A55" w:rsidRPr="00676CDC" w14:paraId="166A1498" w14:textId="77777777" w:rsidTr="00125E11">
        <w:trPr>
          <w:trHeight w:val="213"/>
        </w:trPr>
        <w:tc>
          <w:tcPr>
            <w:tcW w:w="851" w:type="dxa"/>
          </w:tcPr>
          <w:p w14:paraId="783D3D7D" w14:textId="40634BBE" w:rsidR="001E0A55" w:rsidRDefault="001E0A5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7.4</w:t>
            </w:r>
          </w:p>
        </w:tc>
        <w:tc>
          <w:tcPr>
            <w:tcW w:w="7238" w:type="dxa"/>
          </w:tcPr>
          <w:p w14:paraId="606CDB65" w14:textId="506855B7" w:rsidR="001E0A55" w:rsidRPr="001E0A55" w:rsidRDefault="001E0A55" w:rsidP="00676CDC">
            <w:pPr>
              <w:autoSpaceDE w:val="0"/>
              <w:autoSpaceDN w:val="0"/>
              <w:adjustRightInd w:val="0"/>
              <w:jc w:val="both"/>
              <w:rPr>
                <w:rFonts w:ascii="Times New Roman" w:eastAsiaTheme="minorEastAsia" w:hAnsi="Times New Roman" w:cs="Times New Roman"/>
                <w:sz w:val="24"/>
                <w:szCs w:val="24"/>
                <w:lang w:val="en-US"/>
              </w:rPr>
            </w:pPr>
            <w:r w:rsidRPr="001E0A55">
              <w:rPr>
                <w:rFonts w:ascii="Times New Roman" w:eastAsiaTheme="minorEastAsia" w:hAnsi="Times New Roman" w:cs="Times New Roman"/>
                <w:sz w:val="24"/>
                <w:szCs w:val="24"/>
                <w:lang w:val="en-US"/>
              </w:rPr>
              <w:t>Качество конструирования</w:t>
            </w:r>
          </w:p>
        </w:tc>
        <w:tc>
          <w:tcPr>
            <w:tcW w:w="667" w:type="dxa"/>
          </w:tcPr>
          <w:p w14:paraId="4B299C9D" w14:textId="396A3FB4" w:rsidR="001E0A55"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14</w:t>
            </w:r>
          </w:p>
        </w:tc>
      </w:tr>
      <w:tr w:rsidR="001E0A55" w:rsidRPr="00676CDC" w14:paraId="4FC53A77" w14:textId="77777777" w:rsidTr="00125E11">
        <w:trPr>
          <w:trHeight w:val="213"/>
        </w:trPr>
        <w:tc>
          <w:tcPr>
            <w:tcW w:w="851" w:type="dxa"/>
          </w:tcPr>
          <w:p w14:paraId="7B9F59EA" w14:textId="160E0D8D" w:rsidR="001E0A55" w:rsidRDefault="001E0A5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7.5</w:t>
            </w:r>
          </w:p>
        </w:tc>
        <w:tc>
          <w:tcPr>
            <w:tcW w:w="7238" w:type="dxa"/>
          </w:tcPr>
          <w:p w14:paraId="2B495235" w14:textId="3E9EDCE7" w:rsidR="001E0A55" w:rsidRPr="001E0A55" w:rsidRDefault="001E0A55" w:rsidP="00676CDC">
            <w:pPr>
              <w:autoSpaceDE w:val="0"/>
              <w:autoSpaceDN w:val="0"/>
              <w:adjustRightInd w:val="0"/>
              <w:jc w:val="both"/>
              <w:rPr>
                <w:rFonts w:ascii="Times New Roman" w:eastAsiaTheme="minorEastAsia" w:hAnsi="Times New Roman" w:cs="Times New Roman"/>
                <w:sz w:val="24"/>
                <w:szCs w:val="24"/>
                <w:lang w:val="en-US"/>
              </w:rPr>
            </w:pPr>
            <w:r w:rsidRPr="001E0A55">
              <w:rPr>
                <w:rFonts w:ascii="Times New Roman" w:eastAsiaTheme="minorEastAsia" w:hAnsi="Times New Roman" w:cs="Times New Roman"/>
                <w:sz w:val="24"/>
                <w:szCs w:val="24"/>
                <w:lang w:val="en-US"/>
              </w:rPr>
              <w:t>Ответственность</w:t>
            </w:r>
          </w:p>
        </w:tc>
        <w:tc>
          <w:tcPr>
            <w:tcW w:w="667" w:type="dxa"/>
          </w:tcPr>
          <w:p w14:paraId="36E379D2" w14:textId="45DD9001" w:rsidR="001E0A55"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14</w:t>
            </w:r>
          </w:p>
        </w:tc>
      </w:tr>
      <w:tr w:rsidR="001E0A55" w:rsidRPr="00676CDC" w14:paraId="2CB6F7CD" w14:textId="77777777" w:rsidTr="00125E11">
        <w:trPr>
          <w:trHeight w:val="213"/>
        </w:trPr>
        <w:tc>
          <w:tcPr>
            <w:tcW w:w="851" w:type="dxa"/>
          </w:tcPr>
          <w:p w14:paraId="42C17581" w14:textId="4E16B2DB" w:rsidR="001E0A55" w:rsidRDefault="001E0A5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7.6</w:t>
            </w:r>
          </w:p>
        </w:tc>
        <w:tc>
          <w:tcPr>
            <w:tcW w:w="7238" w:type="dxa"/>
          </w:tcPr>
          <w:p w14:paraId="12C5B626" w14:textId="17240C55" w:rsidR="001E0A55" w:rsidRPr="001E0A55" w:rsidRDefault="001E0A55" w:rsidP="00676CDC">
            <w:pPr>
              <w:autoSpaceDE w:val="0"/>
              <w:autoSpaceDN w:val="0"/>
              <w:adjustRightInd w:val="0"/>
              <w:jc w:val="both"/>
              <w:rPr>
                <w:rFonts w:ascii="Times New Roman" w:eastAsiaTheme="minorEastAsia" w:hAnsi="Times New Roman" w:cs="Times New Roman"/>
                <w:sz w:val="24"/>
                <w:szCs w:val="24"/>
                <w:lang w:val="en-US"/>
              </w:rPr>
            </w:pPr>
            <w:r w:rsidRPr="001E0A55">
              <w:rPr>
                <w:rFonts w:ascii="Times New Roman" w:eastAsiaTheme="minorEastAsia" w:hAnsi="Times New Roman" w:cs="Times New Roman"/>
                <w:sz w:val="24"/>
                <w:szCs w:val="24"/>
                <w:lang w:val="en-US"/>
              </w:rPr>
              <w:t>Уменьшение предвзятости</w:t>
            </w:r>
          </w:p>
        </w:tc>
        <w:tc>
          <w:tcPr>
            <w:tcW w:w="667" w:type="dxa"/>
          </w:tcPr>
          <w:p w14:paraId="45E992F1" w14:textId="6637C4D4" w:rsidR="001E0A55"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14</w:t>
            </w:r>
          </w:p>
        </w:tc>
      </w:tr>
      <w:tr w:rsidR="001E0A55" w:rsidRPr="00676CDC" w14:paraId="12390A1D" w14:textId="77777777" w:rsidTr="00125E11">
        <w:trPr>
          <w:trHeight w:val="213"/>
        </w:trPr>
        <w:tc>
          <w:tcPr>
            <w:tcW w:w="851" w:type="dxa"/>
          </w:tcPr>
          <w:p w14:paraId="4C737A47" w14:textId="3366A5FA" w:rsidR="001E0A55" w:rsidRDefault="000019BA"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8</w:t>
            </w:r>
          </w:p>
        </w:tc>
        <w:tc>
          <w:tcPr>
            <w:tcW w:w="7238" w:type="dxa"/>
          </w:tcPr>
          <w:p w14:paraId="0526DF5F" w14:textId="2549E776" w:rsidR="001E0A55" w:rsidRPr="001E0A55" w:rsidRDefault="001E0A55" w:rsidP="00676CDC">
            <w:pPr>
              <w:autoSpaceDE w:val="0"/>
              <w:autoSpaceDN w:val="0"/>
              <w:adjustRightInd w:val="0"/>
              <w:jc w:val="both"/>
              <w:rPr>
                <w:rFonts w:ascii="Times New Roman" w:eastAsiaTheme="minorEastAsia" w:hAnsi="Times New Roman" w:cs="Times New Roman"/>
                <w:sz w:val="24"/>
                <w:szCs w:val="24"/>
                <w:lang w:val="en-US"/>
              </w:rPr>
            </w:pPr>
            <w:r w:rsidRPr="001E0A55">
              <w:rPr>
                <w:rFonts w:ascii="Times New Roman" w:eastAsiaTheme="minorEastAsia" w:hAnsi="Times New Roman" w:cs="Times New Roman"/>
                <w:sz w:val="24"/>
                <w:szCs w:val="24"/>
                <w:lang w:val="en-US"/>
              </w:rPr>
              <w:t>Эталонная архитектура инженерии знаний</w:t>
            </w:r>
          </w:p>
        </w:tc>
        <w:tc>
          <w:tcPr>
            <w:tcW w:w="667" w:type="dxa"/>
          </w:tcPr>
          <w:p w14:paraId="3F53F05E" w14:textId="5D6BEB4B" w:rsidR="001E0A55"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15</w:t>
            </w:r>
          </w:p>
        </w:tc>
      </w:tr>
      <w:tr w:rsidR="001E0A55" w:rsidRPr="00676CDC" w14:paraId="7D9E30A3" w14:textId="77777777" w:rsidTr="00125E11">
        <w:trPr>
          <w:trHeight w:val="213"/>
        </w:trPr>
        <w:tc>
          <w:tcPr>
            <w:tcW w:w="851" w:type="dxa"/>
          </w:tcPr>
          <w:p w14:paraId="481774CA" w14:textId="681C7682" w:rsidR="001E0A55" w:rsidRDefault="000019BA"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8.1</w:t>
            </w:r>
          </w:p>
        </w:tc>
        <w:tc>
          <w:tcPr>
            <w:tcW w:w="7238" w:type="dxa"/>
          </w:tcPr>
          <w:p w14:paraId="46E83A4E" w14:textId="1DE15160" w:rsidR="001E0A55" w:rsidRPr="001E0A55" w:rsidRDefault="000019BA" w:rsidP="00676CDC">
            <w:pPr>
              <w:autoSpaceDE w:val="0"/>
              <w:autoSpaceDN w:val="0"/>
              <w:adjustRightInd w:val="0"/>
              <w:jc w:val="both"/>
              <w:rPr>
                <w:rFonts w:ascii="Times New Roman" w:eastAsiaTheme="minorEastAsia" w:hAnsi="Times New Roman" w:cs="Times New Roman"/>
                <w:sz w:val="24"/>
                <w:szCs w:val="24"/>
                <w:lang w:val="en-US"/>
              </w:rPr>
            </w:pPr>
            <w:r w:rsidRPr="000019BA">
              <w:rPr>
                <w:rFonts w:ascii="Times New Roman" w:eastAsiaTheme="minorEastAsia" w:hAnsi="Times New Roman" w:cs="Times New Roman"/>
                <w:sz w:val="24"/>
                <w:szCs w:val="24"/>
                <w:lang w:val="en-US"/>
              </w:rPr>
              <w:t>Поставщик данных</w:t>
            </w:r>
          </w:p>
        </w:tc>
        <w:tc>
          <w:tcPr>
            <w:tcW w:w="667" w:type="dxa"/>
          </w:tcPr>
          <w:p w14:paraId="5611A2C5" w14:textId="59C51D3D" w:rsidR="001E0A55"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15</w:t>
            </w:r>
          </w:p>
        </w:tc>
      </w:tr>
      <w:tr w:rsidR="001E0A55" w:rsidRPr="00676CDC" w14:paraId="7046CD9D" w14:textId="77777777" w:rsidTr="00125E11">
        <w:trPr>
          <w:trHeight w:val="213"/>
        </w:trPr>
        <w:tc>
          <w:tcPr>
            <w:tcW w:w="851" w:type="dxa"/>
          </w:tcPr>
          <w:p w14:paraId="0EEDB9BE" w14:textId="2A6FDAF6" w:rsidR="001E0A55" w:rsidRDefault="000019BA"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8.2</w:t>
            </w:r>
          </w:p>
        </w:tc>
        <w:tc>
          <w:tcPr>
            <w:tcW w:w="7238" w:type="dxa"/>
          </w:tcPr>
          <w:p w14:paraId="50FB5450" w14:textId="4155EF54" w:rsidR="001E0A55" w:rsidRPr="001E0A55" w:rsidRDefault="000019BA" w:rsidP="00676CDC">
            <w:pPr>
              <w:autoSpaceDE w:val="0"/>
              <w:autoSpaceDN w:val="0"/>
              <w:adjustRightInd w:val="0"/>
              <w:jc w:val="both"/>
              <w:rPr>
                <w:rFonts w:ascii="Times New Roman" w:eastAsiaTheme="minorEastAsia" w:hAnsi="Times New Roman" w:cs="Times New Roman"/>
                <w:sz w:val="24"/>
                <w:szCs w:val="24"/>
                <w:lang w:val="en-US"/>
              </w:rPr>
            </w:pPr>
            <w:r w:rsidRPr="000019BA">
              <w:rPr>
                <w:rFonts w:ascii="Times New Roman" w:eastAsiaTheme="minorEastAsia" w:hAnsi="Times New Roman" w:cs="Times New Roman"/>
                <w:sz w:val="24"/>
                <w:szCs w:val="24"/>
                <w:lang w:val="en-US"/>
              </w:rPr>
              <w:t>Поставщик основополагающих технологий</w:t>
            </w:r>
          </w:p>
        </w:tc>
        <w:tc>
          <w:tcPr>
            <w:tcW w:w="667" w:type="dxa"/>
          </w:tcPr>
          <w:p w14:paraId="54DE53EF" w14:textId="193AD88B" w:rsidR="001E0A55"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15</w:t>
            </w:r>
          </w:p>
        </w:tc>
      </w:tr>
      <w:tr w:rsidR="001E0A55" w:rsidRPr="00676CDC" w14:paraId="51DE35D7" w14:textId="77777777" w:rsidTr="00125E11">
        <w:trPr>
          <w:trHeight w:val="213"/>
        </w:trPr>
        <w:tc>
          <w:tcPr>
            <w:tcW w:w="851" w:type="dxa"/>
          </w:tcPr>
          <w:p w14:paraId="5F5E0052" w14:textId="64A5DAE1" w:rsidR="001E0A55" w:rsidRDefault="000019BA"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8.3</w:t>
            </w:r>
          </w:p>
        </w:tc>
        <w:tc>
          <w:tcPr>
            <w:tcW w:w="7238" w:type="dxa"/>
          </w:tcPr>
          <w:p w14:paraId="343F3670" w14:textId="51D57CF6" w:rsidR="001E0A55" w:rsidRPr="001E0A55" w:rsidRDefault="000019BA" w:rsidP="00676CDC">
            <w:pPr>
              <w:autoSpaceDE w:val="0"/>
              <w:autoSpaceDN w:val="0"/>
              <w:adjustRightInd w:val="0"/>
              <w:jc w:val="both"/>
              <w:rPr>
                <w:rFonts w:ascii="Times New Roman" w:eastAsiaTheme="minorEastAsia" w:hAnsi="Times New Roman" w:cs="Times New Roman"/>
                <w:sz w:val="24"/>
                <w:szCs w:val="24"/>
                <w:lang w:val="en-US"/>
              </w:rPr>
            </w:pPr>
            <w:r w:rsidRPr="000019BA">
              <w:rPr>
                <w:rFonts w:ascii="Times New Roman" w:eastAsiaTheme="minorEastAsia" w:hAnsi="Times New Roman" w:cs="Times New Roman"/>
                <w:sz w:val="24"/>
                <w:szCs w:val="24"/>
                <w:lang w:val="en-US"/>
              </w:rPr>
              <w:t>Функциональное представление инженерии знаний</w:t>
            </w:r>
          </w:p>
        </w:tc>
        <w:tc>
          <w:tcPr>
            <w:tcW w:w="667" w:type="dxa"/>
          </w:tcPr>
          <w:p w14:paraId="781828B2" w14:textId="6F33E62D" w:rsidR="001E0A55"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18</w:t>
            </w:r>
          </w:p>
        </w:tc>
      </w:tr>
      <w:tr w:rsidR="001E0A55" w:rsidRPr="00676CDC" w14:paraId="593C8F5D" w14:textId="77777777" w:rsidTr="00125E11">
        <w:trPr>
          <w:trHeight w:val="213"/>
        </w:trPr>
        <w:tc>
          <w:tcPr>
            <w:tcW w:w="851" w:type="dxa"/>
          </w:tcPr>
          <w:p w14:paraId="424C77A9" w14:textId="0489C1C0" w:rsidR="001E0A55" w:rsidRDefault="000019BA"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8.4</w:t>
            </w:r>
          </w:p>
        </w:tc>
        <w:tc>
          <w:tcPr>
            <w:tcW w:w="7238" w:type="dxa"/>
          </w:tcPr>
          <w:p w14:paraId="0A9773A0" w14:textId="730BCB54" w:rsidR="001E0A55" w:rsidRPr="001E0A55" w:rsidRDefault="000019BA" w:rsidP="00676CDC">
            <w:pPr>
              <w:autoSpaceDE w:val="0"/>
              <w:autoSpaceDN w:val="0"/>
              <w:adjustRightInd w:val="0"/>
              <w:jc w:val="both"/>
              <w:rPr>
                <w:rFonts w:ascii="Times New Roman" w:eastAsiaTheme="minorEastAsia" w:hAnsi="Times New Roman" w:cs="Times New Roman"/>
                <w:sz w:val="24"/>
                <w:szCs w:val="24"/>
                <w:lang w:val="en-US"/>
              </w:rPr>
            </w:pPr>
            <w:r w:rsidRPr="000019BA">
              <w:rPr>
                <w:rFonts w:ascii="Times New Roman" w:eastAsiaTheme="minorEastAsia" w:hAnsi="Times New Roman" w:cs="Times New Roman"/>
                <w:sz w:val="24"/>
                <w:szCs w:val="24"/>
                <w:lang w:val="en-US"/>
              </w:rPr>
              <w:t>Архитектура распространения инженерии знаний</w:t>
            </w:r>
          </w:p>
        </w:tc>
        <w:tc>
          <w:tcPr>
            <w:tcW w:w="667" w:type="dxa"/>
          </w:tcPr>
          <w:p w14:paraId="6F3B83CF" w14:textId="376D52D1" w:rsidR="001E0A55"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22</w:t>
            </w:r>
          </w:p>
        </w:tc>
      </w:tr>
      <w:tr w:rsidR="001E0A55" w:rsidRPr="00676CDC" w14:paraId="6113B97B" w14:textId="77777777" w:rsidTr="00125E11">
        <w:trPr>
          <w:trHeight w:val="213"/>
        </w:trPr>
        <w:tc>
          <w:tcPr>
            <w:tcW w:w="851" w:type="dxa"/>
          </w:tcPr>
          <w:p w14:paraId="408BED4B" w14:textId="03C9C4FC" w:rsidR="001E0A55" w:rsidRDefault="00A134E6"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9</w:t>
            </w:r>
          </w:p>
        </w:tc>
        <w:tc>
          <w:tcPr>
            <w:tcW w:w="7238" w:type="dxa"/>
          </w:tcPr>
          <w:p w14:paraId="531B3E3F" w14:textId="64CC94D8" w:rsidR="001E0A55" w:rsidRPr="001E0A55" w:rsidRDefault="000019BA" w:rsidP="00676CDC">
            <w:pPr>
              <w:autoSpaceDE w:val="0"/>
              <w:autoSpaceDN w:val="0"/>
              <w:adjustRightInd w:val="0"/>
              <w:jc w:val="both"/>
              <w:rPr>
                <w:rFonts w:ascii="Times New Roman" w:eastAsiaTheme="minorEastAsia" w:hAnsi="Times New Roman" w:cs="Times New Roman"/>
                <w:sz w:val="24"/>
                <w:szCs w:val="24"/>
                <w:lang w:val="en-US"/>
              </w:rPr>
            </w:pPr>
            <w:r w:rsidRPr="000019BA">
              <w:rPr>
                <w:rFonts w:ascii="Times New Roman" w:eastAsiaTheme="minorEastAsia" w:hAnsi="Times New Roman" w:cs="Times New Roman"/>
                <w:sz w:val="24"/>
                <w:szCs w:val="24"/>
                <w:lang w:val="en-US"/>
              </w:rPr>
              <w:t>Ключевые технологии инженерии знаний и вычислительные методы</w:t>
            </w:r>
          </w:p>
        </w:tc>
        <w:tc>
          <w:tcPr>
            <w:tcW w:w="667" w:type="dxa"/>
          </w:tcPr>
          <w:p w14:paraId="62A33469" w14:textId="77777777" w:rsidR="001E0A55" w:rsidRDefault="001E0A55" w:rsidP="00676CDC">
            <w:pPr>
              <w:autoSpaceDE w:val="0"/>
              <w:autoSpaceDN w:val="0"/>
              <w:adjustRightInd w:val="0"/>
              <w:jc w:val="both"/>
              <w:rPr>
                <w:rFonts w:ascii="Times New Roman" w:eastAsiaTheme="minorEastAsia" w:hAnsi="Times New Roman" w:cs="Times New Roman"/>
                <w:sz w:val="24"/>
                <w:szCs w:val="24"/>
                <w:lang w:val="kk-KZ"/>
              </w:rPr>
            </w:pPr>
          </w:p>
          <w:p w14:paraId="572FD538" w14:textId="720EBE1E" w:rsidR="00CD69E5"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26</w:t>
            </w:r>
          </w:p>
        </w:tc>
      </w:tr>
      <w:tr w:rsidR="000019BA" w:rsidRPr="00676CDC" w14:paraId="144BF3A3" w14:textId="77777777" w:rsidTr="00125E11">
        <w:trPr>
          <w:trHeight w:val="213"/>
        </w:trPr>
        <w:tc>
          <w:tcPr>
            <w:tcW w:w="851" w:type="dxa"/>
          </w:tcPr>
          <w:p w14:paraId="7301D008" w14:textId="25EF6B17" w:rsidR="000019BA" w:rsidRDefault="0000561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9.1</w:t>
            </w:r>
          </w:p>
        </w:tc>
        <w:tc>
          <w:tcPr>
            <w:tcW w:w="7238" w:type="dxa"/>
          </w:tcPr>
          <w:p w14:paraId="2796BF10" w14:textId="2A7B806D" w:rsidR="000019BA" w:rsidRPr="000019BA" w:rsidRDefault="00005615" w:rsidP="00676CDC">
            <w:pPr>
              <w:autoSpaceDE w:val="0"/>
              <w:autoSpaceDN w:val="0"/>
              <w:adjustRightInd w:val="0"/>
              <w:jc w:val="both"/>
              <w:rPr>
                <w:rFonts w:ascii="Times New Roman" w:eastAsiaTheme="minorEastAsia" w:hAnsi="Times New Roman" w:cs="Times New Roman"/>
                <w:sz w:val="24"/>
                <w:szCs w:val="24"/>
                <w:lang w:val="en-US"/>
              </w:rPr>
            </w:pPr>
            <w:r w:rsidRPr="00005615">
              <w:rPr>
                <w:rFonts w:ascii="Times New Roman" w:eastAsiaTheme="minorEastAsia" w:hAnsi="Times New Roman" w:cs="Times New Roman"/>
                <w:sz w:val="24"/>
                <w:szCs w:val="24"/>
                <w:lang w:val="en-US"/>
              </w:rPr>
              <w:t>Представление знаний</w:t>
            </w:r>
          </w:p>
        </w:tc>
        <w:tc>
          <w:tcPr>
            <w:tcW w:w="667" w:type="dxa"/>
          </w:tcPr>
          <w:p w14:paraId="5D2CA1E7" w14:textId="53EB90D6" w:rsidR="000019BA"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26</w:t>
            </w:r>
          </w:p>
        </w:tc>
      </w:tr>
      <w:tr w:rsidR="000019BA" w:rsidRPr="00676CDC" w14:paraId="01C7FD7A" w14:textId="77777777" w:rsidTr="00125E11">
        <w:trPr>
          <w:trHeight w:val="213"/>
        </w:trPr>
        <w:tc>
          <w:tcPr>
            <w:tcW w:w="851" w:type="dxa"/>
          </w:tcPr>
          <w:p w14:paraId="07A4908D" w14:textId="211D97F7" w:rsidR="000019BA" w:rsidRDefault="0000561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9.2</w:t>
            </w:r>
          </w:p>
        </w:tc>
        <w:tc>
          <w:tcPr>
            <w:tcW w:w="7238" w:type="dxa"/>
          </w:tcPr>
          <w:p w14:paraId="4F4A1902" w14:textId="2A56CFEC" w:rsidR="000019BA" w:rsidRPr="000019BA" w:rsidRDefault="00005615" w:rsidP="00676CDC">
            <w:pPr>
              <w:autoSpaceDE w:val="0"/>
              <w:autoSpaceDN w:val="0"/>
              <w:adjustRightInd w:val="0"/>
              <w:jc w:val="both"/>
              <w:rPr>
                <w:rFonts w:ascii="Times New Roman" w:eastAsiaTheme="minorEastAsia" w:hAnsi="Times New Roman" w:cs="Times New Roman"/>
                <w:sz w:val="24"/>
                <w:szCs w:val="24"/>
                <w:lang w:val="en-US"/>
              </w:rPr>
            </w:pPr>
            <w:r w:rsidRPr="00005615">
              <w:rPr>
                <w:rFonts w:ascii="Times New Roman" w:eastAsiaTheme="minorEastAsia" w:hAnsi="Times New Roman" w:cs="Times New Roman"/>
                <w:sz w:val="24"/>
                <w:szCs w:val="24"/>
                <w:lang w:val="en-US"/>
              </w:rPr>
              <w:t>Моделирование знаний</w:t>
            </w:r>
          </w:p>
        </w:tc>
        <w:tc>
          <w:tcPr>
            <w:tcW w:w="667" w:type="dxa"/>
          </w:tcPr>
          <w:p w14:paraId="68AE4CDF" w14:textId="7EF4F63E" w:rsidR="000019BA"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27</w:t>
            </w:r>
          </w:p>
        </w:tc>
      </w:tr>
      <w:tr w:rsidR="000019BA" w:rsidRPr="00676CDC" w14:paraId="78FF3431" w14:textId="77777777" w:rsidTr="00125E11">
        <w:trPr>
          <w:trHeight w:val="213"/>
        </w:trPr>
        <w:tc>
          <w:tcPr>
            <w:tcW w:w="851" w:type="dxa"/>
          </w:tcPr>
          <w:p w14:paraId="5FAE6DED" w14:textId="15977F1A" w:rsidR="000019BA" w:rsidRDefault="0000561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 xml:space="preserve">  9.3</w:t>
            </w:r>
          </w:p>
        </w:tc>
        <w:tc>
          <w:tcPr>
            <w:tcW w:w="7238" w:type="dxa"/>
          </w:tcPr>
          <w:p w14:paraId="41BC0985" w14:textId="33718BE5" w:rsidR="000019BA" w:rsidRPr="000019BA" w:rsidRDefault="00005615" w:rsidP="00005615">
            <w:pPr>
              <w:autoSpaceDE w:val="0"/>
              <w:autoSpaceDN w:val="0"/>
              <w:adjustRightInd w:val="0"/>
              <w:jc w:val="both"/>
              <w:rPr>
                <w:rFonts w:ascii="Times New Roman" w:eastAsiaTheme="minorEastAsia" w:hAnsi="Times New Roman" w:cs="Times New Roman"/>
                <w:sz w:val="24"/>
                <w:szCs w:val="24"/>
                <w:lang w:val="en-US"/>
              </w:rPr>
            </w:pPr>
            <w:r w:rsidRPr="00005615">
              <w:rPr>
                <w:rFonts w:ascii="Times New Roman" w:eastAsiaTheme="minorEastAsia" w:hAnsi="Times New Roman" w:cs="Times New Roman"/>
                <w:sz w:val="24"/>
                <w:szCs w:val="24"/>
                <w:lang w:val="en-US"/>
              </w:rPr>
              <w:t>Приобретение знаний</w:t>
            </w:r>
          </w:p>
        </w:tc>
        <w:tc>
          <w:tcPr>
            <w:tcW w:w="667" w:type="dxa"/>
          </w:tcPr>
          <w:p w14:paraId="65C606C9" w14:textId="53A8F383" w:rsidR="000019BA" w:rsidRDefault="00CD69E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27</w:t>
            </w:r>
          </w:p>
        </w:tc>
      </w:tr>
      <w:tr w:rsidR="00005615" w:rsidRPr="00676CDC" w14:paraId="4A1B65D9" w14:textId="77777777" w:rsidTr="00125E11">
        <w:trPr>
          <w:trHeight w:val="213"/>
        </w:trPr>
        <w:tc>
          <w:tcPr>
            <w:tcW w:w="851" w:type="dxa"/>
          </w:tcPr>
          <w:p w14:paraId="57542B0D" w14:textId="64DF8E8A" w:rsidR="00005615" w:rsidRDefault="0000561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rPr>
              <w:t xml:space="preserve">  </w:t>
            </w:r>
            <w:r w:rsidRPr="00005615">
              <w:rPr>
                <w:rFonts w:ascii="Times New Roman" w:eastAsiaTheme="minorEastAsia" w:hAnsi="Times New Roman" w:cs="Times New Roman"/>
                <w:sz w:val="24"/>
                <w:szCs w:val="24"/>
                <w:lang w:val="en-US"/>
              </w:rPr>
              <w:t>9.4</w:t>
            </w:r>
          </w:p>
        </w:tc>
        <w:tc>
          <w:tcPr>
            <w:tcW w:w="7238" w:type="dxa"/>
          </w:tcPr>
          <w:p w14:paraId="530475E7" w14:textId="17E8E477" w:rsidR="00005615" w:rsidRPr="000019BA" w:rsidRDefault="00005615" w:rsidP="00676CDC">
            <w:pPr>
              <w:autoSpaceDE w:val="0"/>
              <w:autoSpaceDN w:val="0"/>
              <w:adjustRightInd w:val="0"/>
              <w:jc w:val="both"/>
              <w:rPr>
                <w:rFonts w:ascii="Times New Roman" w:eastAsiaTheme="minorEastAsia" w:hAnsi="Times New Roman" w:cs="Times New Roman"/>
                <w:sz w:val="24"/>
                <w:szCs w:val="24"/>
                <w:lang w:val="en-US"/>
              </w:rPr>
            </w:pPr>
            <w:r w:rsidRPr="00005615">
              <w:rPr>
                <w:rFonts w:ascii="Times New Roman" w:eastAsiaTheme="minorEastAsia" w:hAnsi="Times New Roman" w:cs="Times New Roman"/>
                <w:sz w:val="24"/>
                <w:szCs w:val="24"/>
                <w:lang w:val="en-US"/>
              </w:rPr>
              <w:t>Хранение знаний</w:t>
            </w:r>
          </w:p>
        </w:tc>
        <w:tc>
          <w:tcPr>
            <w:tcW w:w="667" w:type="dxa"/>
          </w:tcPr>
          <w:p w14:paraId="6D2BF323" w14:textId="5F67BBB4" w:rsidR="00005615" w:rsidRDefault="003E5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28</w:t>
            </w:r>
          </w:p>
        </w:tc>
      </w:tr>
      <w:tr w:rsidR="00005615" w:rsidRPr="00676CDC" w14:paraId="0360C62F" w14:textId="77777777" w:rsidTr="00125E11">
        <w:trPr>
          <w:trHeight w:val="213"/>
        </w:trPr>
        <w:tc>
          <w:tcPr>
            <w:tcW w:w="851" w:type="dxa"/>
          </w:tcPr>
          <w:p w14:paraId="56465DBD" w14:textId="22D1FF1B" w:rsidR="00005615" w:rsidRDefault="0000561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rPr>
              <w:t xml:space="preserve">  </w:t>
            </w:r>
            <w:r w:rsidRPr="00005615">
              <w:rPr>
                <w:rFonts w:ascii="Times New Roman" w:eastAsiaTheme="minorEastAsia" w:hAnsi="Times New Roman" w:cs="Times New Roman"/>
                <w:sz w:val="24"/>
                <w:szCs w:val="24"/>
                <w:lang w:val="en-US"/>
              </w:rPr>
              <w:t>9.5</w:t>
            </w:r>
          </w:p>
        </w:tc>
        <w:tc>
          <w:tcPr>
            <w:tcW w:w="7238" w:type="dxa"/>
          </w:tcPr>
          <w:p w14:paraId="648704B5" w14:textId="53076259" w:rsidR="00005615" w:rsidRPr="000019BA" w:rsidRDefault="00005615" w:rsidP="00676CDC">
            <w:pPr>
              <w:autoSpaceDE w:val="0"/>
              <w:autoSpaceDN w:val="0"/>
              <w:adjustRightInd w:val="0"/>
              <w:jc w:val="both"/>
              <w:rPr>
                <w:rFonts w:ascii="Times New Roman" w:eastAsiaTheme="minorEastAsia" w:hAnsi="Times New Roman" w:cs="Times New Roman"/>
                <w:sz w:val="24"/>
                <w:szCs w:val="24"/>
                <w:lang w:val="en-US"/>
              </w:rPr>
            </w:pPr>
            <w:r w:rsidRPr="00005615">
              <w:rPr>
                <w:rFonts w:ascii="Times New Roman" w:eastAsiaTheme="minorEastAsia" w:hAnsi="Times New Roman" w:cs="Times New Roman"/>
                <w:sz w:val="24"/>
                <w:szCs w:val="24"/>
                <w:lang w:val="en-US"/>
              </w:rPr>
              <w:t>Слияние знаний</w:t>
            </w:r>
          </w:p>
        </w:tc>
        <w:tc>
          <w:tcPr>
            <w:tcW w:w="667" w:type="dxa"/>
          </w:tcPr>
          <w:p w14:paraId="2ACC86EC" w14:textId="65AAB43B" w:rsidR="00005615" w:rsidRDefault="003E5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28</w:t>
            </w:r>
          </w:p>
        </w:tc>
      </w:tr>
      <w:tr w:rsidR="00005615" w:rsidRPr="00676CDC" w14:paraId="1E20B30B" w14:textId="77777777" w:rsidTr="00125E11">
        <w:trPr>
          <w:trHeight w:val="213"/>
        </w:trPr>
        <w:tc>
          <w:tcPr>
            <w:tcW w:w="851" w:type="dxa"/>
          </w:tcPr>
          <w:p w14:paraId="56621FEC" w14:textId="0DAB5C32" w:rsidR="00005615" w:rsidRDefault="0000561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rPr>
              <w:t xml:space="preserve">  </w:t>
            </w:r>
            <w:r w:rsidRPr="00005615">
              <w:rPr>
                <w:rFonts w:ascii="Times New Roman" w:eastAsiaTheme="minorEastAsia" w:hAnsi="Times New Roman" w:cs="Times New Roman"/>
                <w:sz w:val="24"/>
                <w:szCs w:val="24"/>
                <w:lang w:val="en-US"/>
              </w:rPr>
              <w:t>9.6</w:t>
            </w:r>
          </w:p>
        </w:tc>
        <w:tc>
          <w:tcPr>
            <w:tcW w:w="7238" w:type="dxa"/>
          </w:tcPr>
          <w:p w14:paraId="0D6F7961" w14:textId="12EFC8DD" w:rsidR="00005615" w:rsidRPr="000019BA" w:rsidRDefault="00005615" w:rsidP="00676CDC">
            <w:pPr>
              <w:autoSpaceDE w:val="0"/>
              <w:autoSpaceDN w:val="0"/>
              <w:adjustRightInd w:val="0"/>
              <w:jc w:val="both"/>
              <w:rPr>
                <w:rFonts w:ascii="Times New Roman" w:eastAsiaTheme="minorEastAsia" w:hAnsi="Times New Roman" w:cs="Times New Roman"/>
                <w:sz w:val="24"/>
                <w:szCs w:val="24"/>
                <w:lang w:val="en-US"/>
              </w:rPr>
            </w:pPr>
            <w:r w:rsidRPr="00005615">
              <w:rPr>
                <w:rFonts w:ascii="Times New Roman" w:eastAsiaTheme="minorEastAsia" w:hAnsi="Times New Roman" w:cs="Times New Roman"/>
                <w:sz w:val="24"/>
                <w:szCs w:val="24"/>
                <w:lang w:val="en-US"/>
              </w:rPr>
              <w:t>Вычисление знаний</w:t>
            </w:r>
          </w:p>
        </w:tc>
        <w:tc>
          <w:tcPr>
            <w:tcW w:w="667" w:type="dxa"/>
          </w:tcPr>
          <w:p w14:paraId="08902D26" w14:textId="53D02612" w:rsidR="00005615" w:rsidRDefault="003E5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28</w:t>
            </w:r>
          </w:p>
        </w:tc>
      </w:tr>
      <w:tr w:rsidR="00005615" w:rsidRPr="00676CDC" w14:paraId="39975B5F" w14:textId="77777777" w:rsidTr="00125E11">
        <w:trPr>
          <w:trHeight w:val="213"/>
        </w:trPr>
        <w:tc>
          <w:tcPr>
            <w:tcW w:w="851" w:type="dxa"/>
          </w:tcPr>
          <w:p w14:paraId="718FB613" w14:textId="532CEEC4" w:rsidR="00005615" w:rsidRDefault="0000561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rPr>
              <w:t xml:space="preserve">  </w:t>
            </w:r>
            <w:r w:rsidRPr="00005615">
              <w:rPr>
                <w:rFonts w:ascii="Times New Roman" w:eastAsiaTheme="minorEastAsia" w:hAnsi="Times New Roman" w:cs="Times New Roman"/>
                <w:sz w:val="24"/>
                <w:szCs w:val="24"/>
                <w:lang w:val="en-US"/>
              </w:rPr>
              <w:t>9.7</w:t>
            </w:r>
          </w:p>
        </w:tc>
        <w:tc>
          <w:tcPr>
            <w:tcW w:w="7238" w:type="dxa"/>
          </w:tcPr>
          <w:p w14:paraId="3148DED4" w14:textId="223F690F" w:rsidR="00005615" w:rsidRPr="000019BA" w:rsidRDefault="00005615" w:rsidP="00676CDC">
            <w:pPr>
              <w:autoSpaceDE w:val="0"/>
              <w:autoSpaceDN w:val="0"/>
              <w:adjustRightInd w:val="0"/>
              <w:jc w:val="both"/>
              <w:rPr>
                <w:rFonts w:ascii="Times New Roman" w:eastAsiaTheme="minorEastAsia" w:hAnsi="Times New Roman" w:cs="Times New Roman"/>
                <w:sz w:val="24"/>
                <w:szCs w:val="24"/>
                <w:lang w:val="en-US"/>
              </w:rPr>
            </w:pPr>
            <w:r w:rsidRPr="00005615">
              <w:rPr>
                <w:rFonts w:ascii="Times New Roman" w:eastAsiaTheme="minorEastAsia" w:hAnsi="Times New Roman" w:cs="Times New Roman"/>
                <w:sz w:val="24"/>
                <w:szCs w:val="24"/>
                <w:lang w:val="en-US"/>
              </w:rPr>
              <w:t>Визуализация знаний</w:t>
            </w:r>
          </w:p>
        </w:tc>
        <w:tc>
          <w:tcPr>
            <w:tcW w:w="667" w:type="dxa"/>
          </w:tcPr>
          <w:p w14:paraId="53994275" w14:textId="7C43C4E7" w:rsidR="00005615" w:rsidRDefault="003E5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28</w:t>
            </w:r>
          </w:p>
        </w:tc>
      </w:tr>
      <w:tr w:rsidR="00005615" w:rsidRPr="00676CDC" w14:paraId="3D0E20A0" w14:textId="77777777" w:rsidTr="00125E11">
        <w:trPr>
          <w:trHeight w:val="213"/>
        </w:trPr>
        <w:tc>
          <w:tcPr>
            <w:tcW w:w="851" w:type="dxa"/>
          </w:tcPr>
          <w:p w14:paraId="2BE32ABF" w14:textId="4C3F45FF" w:rsidR="00005615" w:rsidRDefault="0000561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rPr>
              <w:t xml:space="preserve">  </w:t>
            </w:r>
            <w:r w:rsidRPr="00005615">
              <w:rPr>
                <w:rFonts w:ascii="Times New Roman" w:eastAsiaTheme="minorEastAsia" w:hAnsi="Times New Roman" w:cs="Times New Roman"/>
                <w:sz w:val="24"/>
                <w:szCs w:val="24"/>
                <w:lang w:val="en-US"/>
              </w:rPr>
              <w:t>9.8</w:t>
            </w:r>
          </w:p>
        </w:tc>
        <w:tc>
          <w:tcPr>
            <w:tcW w:w="7238" w:type="dxa"/>
          </w:tcPr>
          <w:p w14:paraId="44EBACB1" w14:textId="1B51775C" w:rsidR="00005615" w:rsidRPr="000019BA" w:rsidRDefault="00005615" w:rsidP="00676CDC">
            <w:pPr>
              <w:autoSpaceDE w:val="0"/>
              <w:autoSpaceDN w:val="0"/>
              <w:adjustRightInd w:val="0"/>
              <w:jc w:val="both"/>
              <w:rPr>
                <w:rFonts w:ascii="Times New Roman" w:eastAsiaTheme="minorEastAsia" w:hAnsi="Times New Roman" w:cs="Times New Roman"/>
                <w:sz w:val="24"/>
                <w:szCs w:val="24"/>
                <w:lang w:val="en-US"/>
              </w:rPr>
            </w:pPr>
            <w:r w:rsidRPr="00005615">
              <w:rPr>
                <w:rFonts w:ascii="Times New Roman" w:eastAsiaTheme="minorEastAsia" w:hAnsi="Times New Roman" w:cs="Times New Roman"/>
                <w:sz w:val="24"/>
                <w:szCs w:val="24"/>
                <w:lang w:val="en-US"/>
              </w:rPr>
              <w:t>Сопровождение знаний</w:t>
            </w:r>
          </w:p>
        </w:tc>
        <w:tc>
          <w:tcPr>
            <w:tcW w:w="667" w:type="dxa"/>
          </w:tcPr>
          <w:p w14:paraId="204CCAD5" w14:textId="26D01FC4" w:rsidR="00005615" w:rsidRDefault="003E5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29</w:t>
            </w:r>
          </w:p>
        </w:tc>
      </w:tr>
      <w:tr w:rsidR="00005615" w:rsidRPr="00676CDC" w14:paraId="0531A3F5" w14:textId="77777777" w:rsidTr="00125E11">
        <w:trPr>
          <w:trHeight w:val="213"/>
        </w:trPr>
        <w:tc>
          <w:tcPr>
            <w:tcW w:w="851" w:type="dxa"/>
          </w:tcPr>
          <w:p w14:paraId="5CF26EE6" w14:textId="1E512683" w:rsidR="00005615" w:rsidRDefault="00005615"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rPr>
              <w:t xml:space="preserve">  </w:t>
            </w:r>
            <w:r w:rsidRPr="00005615">
              <w:rPr>
                <w:rFonts w:ascii="Times New Roman" w:eastAsiaTheme="minorEastAsia" w:hAnsi="Times New Roman" w:cs="Times New Roman"/>
                <w:sz w:val="24"/>
                <w:szCs w:val="24"/>
                <w:lang w:val="en-US"/>
              </w:rPr>
              <w:t>9.9</w:t>
            </w:r>
          </w:p>
        </w:tc>
        <w:tc>
          <w:tcPr>
            <w:tcW w:w="7238" w:type="dxa"/>
          </w:tcPr>
          <w:p w14:paraId="5B955ED8" w14:textId="3EB5D82C" w:rsidR="00005615" w:rsidRPr="000019BA" w:rsidRDefault="00005615" w:rsidP="00676CDC">
            <w:pPr>
              <w:autoSpaceDE w:val="0"/>
              <w:autoSpaceDN w:val="0"/>
              <w:adjustRightInd w:val="0"/>
              <w:jc w:val="both"/>
              <w:rPr>
                <w:rFonts w:ascii="Times New Roman" w:eastAsiaTheme="minorEastAsia" w:hAnsi="Times New Roman" w:cs="Times New Roman"/>
                <w:sz w:val="24"/>
                <w:szCs w:val="24"/>
                <w:lang w:val="en-US"/>
              </w:rPr>
            </w:pPr>
            <w:r w:rsidRPr="00005615">
              <w:rPr>
                <w:rFonts w:ascii="Times New Roman" w:eastAsiaTheme="minorEastAsia" w:hAnsi="Times New Roman" w:cs="Times New Roman"/>
                <w:sz w:val="24"/>
                <w:szCs w:val="24"/>
                <w:lang w:val="en-US"/>
              </w:rPr>
              <w:t>Обмен знаниями</w:t>
            </w:r>
          </w:p>
        </w:tc>
        <w:tc>
          <w:tcPr>
            <w:tcW w:w="667" w:type="dxa"/>
          </w:tcPr>
          <w:p w14:paraId="0C6476E3" w14:textId="7EA64FB8" w:rsidR="00005615" w:rsidRDefault="003E5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29</w:t>
            </w:r>
          </w:p>
        </w:tc>
      </w:tr>
      <w:tr w:rsidR="00005615" w:rsidRPr="00676CDC" w14:paraId="0424059A" w14:textId="77777777" w:rsidTr="00125E11">
        <w:trPr>
          <w:trHeight w:val="213"/>
        </w:trPr>
        <w:tc>
          <w:tcPr>
            <w:tcW w:w="851" w:type="dxa"/>
          </w:tcPr>
          <w:p w14:paraId="60CC9013" w14:textId="25434A1B" w:rsidR="00005615" w:rsidRDefault="00005615" w:rsidP="00676CDC">
            <w:pPr>
              <w:autoSpaceDE w:val="0"/>
              <w:autoSpaceDN w:val="0"/>
              <w:adjustRightInd w:val="0"/>
              <w:jc w:val="both"/>
              <w:rPr>
                <w:rFonts w:ascii="Times New Roman" w:eastAsiaTheme="minorEastAsia" w:hAnsi="Times New Roman" w:cs="Times New Roman"/>
                <w:sz w:val="24"/>
                <w:szCs w:val="24"/>
              </w:rPr>
            </w:pPr>
            <w:r w:rsidRPr="00005615">
              <w:rPr>
                <w:rFonts w:ascii="Times New Roman" w:eastAsiaTheme="minorEastAsia" w:hAnsi="Times New Roman" w:cs="Times New Roman"/>
                <w:sz w:val="24"/>
                <w:szCs w:val="24"/>
                <w:lang w:val="en-US"/>
              </w:rPr>
              <w:t>10</w:t>
            </w:r>
          </w:p>
        </w:tc>
        <w:tc>
          <w:tcPr>
            <w:tcW w:w="7238" w:type="dxa"/>
          </w:tcPr>
          <w:p w14:paraId="22C01E78" w14:textId="754C7141" w:rsidR="00005615" w:rsidRPr="00005615" w:rsidRDefault="00005615" w:rsidP="00005615">
            <w:pPr>
              <w:autoSpaceDE w:val="0"/>
              <w:autoSpaceDN w:val="0"/>
              <w:adjustRightInd w:val="0"/>
              <w:jc w:val="both"/>
              <w:rPr>
                <w:rFonts w:ascii="Times New Roman" w:eastAsiaTheme="minorEastAsia" w:hAnsi="Times New Roman" w:cs="Times New Roman"/>
                <w:sz w:val="24"/>
                <w:szCs w:val="24"/>
              </w:rPr>
            </w:pPr>
            <w:r w:rsidRPr="00005615">
              <w:rPr>
                <w:rFonts w:ascii="Times New Roman" w:eastAsiaTheme="minorEastAsia" w:hAnsi="Times New Roman" w:cs="Times New Roman"/>
                <w:sz w:val="24"/>
                <w:szCs w:val="24"/>
                <w:lang w:val="en-US"/>
              </w:rPr>
              <w:t>Основные поддерживающие технологии и цифровая инфраструктура инженерии знани</w:t>
            </w:r>
            <w:r>
              <w:rPr>
                <w:rFonts w:ascii="Times New Roman" w:eastAsiaTheme="minorEastAsia" w:hAnsi="Times New Roman" w:cs="Times New Roman"/>
                <w:sz w:val="24"/>
                <w:szCs w:val="24"/>
              </w:rPr>
              <w:t>й</w:t>
            </w:r>
          </w:p>
        </w:tc>
        <w:tc>
          <w:tcPr>
            <w:tcW w:w="667" w:type="dxa"/>
          </w:tcPr>
          <w:p w14:paraId="00C3B271" w14:textId="77777777" w:rsidR="00005615" w:rsidRDefault="00005615" w:rsidP="00676CDC">
            <w:pPr>
              <w:autoSpaceDE w:val="0"/>
              <w:autoSpaceDN w:val="0"/>
              <w:adjustRightInd w:val="0"/>
              <w:jc w:val="both"/>
              <w:rPr>
                <w:rFonts w:ascii="Times New Roman" w:eastAsiaTheme="minorEastAsia" w:hAnsi="Times New Roman" w:cs="Times New Roman"/>
                <w:sz w:val="24"/>
                <w:szCs w:val="24"/>
                <w:lang w:val="kk-KZ"/>
              </w:rPr>
            </w:pPr>
          </w:p>
          <w:p w14:paraId="3F5D94D8" w14:textId="3C32B207" w:rsidR="003E5D01" w:rsidRDefault="003E5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29</w:t>
            </w:r>
          </w:p>
        </w:tc>
      </w:tr>
      <w:tr w:rsidR="00005615" w:rsidRPr="00676CDC" w14:paraId="29695907" w14:textId="77777777" w:rsidTr="00125E11">
        <w:trPr>
          <w:trHeight w:val="213"/>
        </w:trPr>
        <w:tc>
          <w:tcPr>
            <w:tcW w:w="851" w:type="dxa"/>
          </w:tcPr>
          <w:p w14:paraId="3A29A13C" w14:textId="280E7B32" w:rsidR="00005615" w:rsidRDefault="00005615" w:rsidP="00676CDC">
            <w:pPr>
              <w:autoSpaceDE w:val="0"/>
              <w:autoSpaceDN w:val="0"/>
              <w:adjustRightInd w:val="0"/>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Pr="00005615">
              <w:rPr>
                <w:rFonts w:ascii="Times New Roman" w:eastAsiaTheme="minorEastAsia" w:hAnsi="Times New Roman" w:cs="Times New Roman"/>
                <w:sz w:val="24"/>
                <w:szCs w:val="24"/>
                <w:lang w:val="en-US"/>
              </w:rPr>
              <w:t>10.1</w:t>
            </w:r>
          </w:p>
        </w:tc>
        <w:tc>
          <w:tcPr>
            <w:tcW w:w="7238" w:type="dxa"/>
          </w:tcPr>
          <w:p w14:paraId="6A1B5276" w14:textId="08F8C213" w:rsidR="00005615" w:rsidRPr="00005615" w:rsidRDefault="00005615" w:rsidP="00005615">
            <w:pPr>
              <w:autoSpaceDE w:val="0"/>
              <w:autoSpaceDN w:val="0"/>
              <w:adjustRightInd w:val="0"/>
              <w:jc w:val="both"/>
              <w:rPr>
                <w:rFonts w:ascii="Times New Roman" w:eastAsiaTheme="minorEastAsia" w:hAnsi="Times New Roman" w:cs="Times New Roman"/>
                <w:sz w:val="24"/>
                <w:szCs w:val="24"/>
                <w:lang w:val="en-US"/>
              </w:rPr>
            </w:pPr>
            <w:r w:rsidRPr="00005615">
              <w:rPr>
                <w:rFonts w:ascii="Times New Roman" w:eastAsiaTheme="minorEastAsia" w:hAnsi="Times New Roman" w:cs="Times New Roman"/>
                <w:sz w:val="24"/>
                <w:szCs w:val="24"/>
                <w:lang w:val="en-US"/>
              </w:rPr>
              <w:t>Основные поддерживающие технологии</w:t>
            </w:r>
          </w:p>
        </w:tc>
        <w:tc>
          <w:tcPr>
            <w:tcW w:w="667" w:type="dxa"/>
          </w:tcPr>
          <w:p w14:paraId="353766A3" w14:textId="39C94379" w:rsidR="00005615" w:rsidRDefault="003E5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29</w:t>
            </w:r>
          </w:p>
        </w:tc>
      </w:tr>
      <w:tr w:rsidR="00005615" w:rsidRPr="00676CDC" w14:paraId="74085579" w14:textId="77777777" w:rsidTr="00125E11">
        <w:trPr>
          <w:trHeight w:val="213"/>
        </w:trPr>
        <w:tc>
          <w:tcPr>
            <w:tcW w:w="851" w:type="dxa"/>
          </w:tcPr>
          <w:p w14:paraId="72D33B00" w14:textId="5F4427D2" w:rsidR="00005615" w:rsidRDefault="00005615" w:rsidP="00676CDC">
            <w:pPr>
              <w:autoSpaceDE w:val="0"/>
              <w:autoSpaceDN w:val="0"/>
              <w:adjustRightInd w:val="0"/>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Pr="00005615">
              <w:rPr>
                <w:rFonts w:ascii="Times New Roman" w:eastAsiaTheme="minorEastAsia" w:hAnsi="Times New Roman" w:cs="Times New Roman"/>
                <w:sz w:val="24"/>
                <w:szCs w:val="24"/>
                <w:lang w:val="en-US"/>
              </w:rPr>
              <w:t>10.2</w:t>
            </w:r>
          </w:p>
        </w:tc>
        <w:tc>
          <w:tcPr>
            <w:tcW w:w="7238" w:type="dxa"/>
          </w:tcPr>
          <w:p w14:paraId="2C8B5474" w14:textId="294E5E57" w:rsidR="00005615" w:rsidRPr="00005615" w:rsidRDefault="00005615" w:rsidP="00676CDC">
            <w:pPr>
              <w:autoSpaceDE w:val="0"/>
              <w:autoSpaceDN w:val="0"/>
              <w:adjustRightInd w:val="0"/>
              <w:jc w:val="both"/>
              <w:rPr>
                <w:rFonts w:ascii="Times New Roman" w:eastAsiaTheme="minorEastAsia" w:hAnsi="Times New Roman" w:cs="Times New Roman"/>
                <w:sz w:val="24"/>
                <w:szCs w:val="24"/>
                <w:lang w:val="en-US"/>
              </w:rPr>
            </w:pPr>
            <w:r w:rsidRPr="00005615">
              <w:rPr>
                <w:rFonts w:ascii="Times New Roman" w:eastAsiaTheme="minorEastAsia" w:hAnsi="Times New Roman" w:cs="Times New Roman"/>
                <w:sz w:val="24"/>
                <w:szCs w:val="24"/>
                <w:lang w:val="en-US"/>
              </w:rPr>
              <w:t>Цифровая инфраструктура</w:t>
            </w:r>
          </w:p>
        </w:tc>
        <w:tc>
          <w:tcPr>
            <w:tcW w:w="667" w:type="dxa"/>
          </w:tcPr>
          <w:p w14:paraId="7833BDE1" w14:textId="27D01C47" w:rsidR="00005615" w:rsidRDefault="003E5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30</w:t>
            </w:r>
          </w:p>
        </w:tc>
      </w:tr>
      <w:tr w:rsidR="00676CDC" w:rsidRPr="00676CDC" w14:paraId="3C905147" w14:textId="77777777" w:rsidTr="00010E62">
        <w:tc>
          <w:tcPr>
            <w:tcW w:w="8089" w:type="dxa"/>
            <w:gridSpan w:val="2"/>
          </w:tcPr>
          <w:p w14:paraId="4C0B089F" w14:textId="030A5719" w:rsidR="00676CDC" w:rsidRPr="00676CDC" w:rsidRDefault="00676CDC" w:rsidP="00020695">
            <w:pPr>
              <w:autoSpaceDE w:val="0"/>
              <w:autoSpaceDN w:val="0"/>
              <w:adjustRightInd w:val="0"/>
              <w:ind w:left="1742" w:hanging="1742"/>
              <w:jc w:val="both"/>
              <w:rPr>
                <w:rFonts w:ascii="Times New Roman" w:eastAsiaTheme="minorEastAsia" w:hAnsi="Times New Roman" w:cs="Times New Roman"/>
                <w:sz w:val="24"/>
                <w:szCs w:val="24"/>
              </w:rPr>
            </w:pPr>
            <w:r w:rsidRPr="00676CDC">
              <w:rPr>
                <w:rFonts w:ascii="Times New Roman" w:eastAsiaTheme="minorEastAsia" w:hAnsi="Times New Roman" w:cs="Times New Roman"/>
                <w:sz w:val="24"/>
                <w:szCs w:val="24"/>
              </w:rPr>
              <w:t xml:space="preserve">Приложение А </w:t>
            </w:r>
            <w:r w:rsidRPr="00676CDC">
              <w:rPr>
                <w:rFonts w:ascii="Times New Roman" w:eastAsiaTheme="minorEastAsia" w:hAnsi="Times New Roman" w:cs="Times New Roman"/>
                <w:i/>
                <w:iCs/>
                <w:sz w:val="24"/>
                <w:szCs w:val="24"/>
              </w:rPr>
              <w:t>(информационное)</w:t>
            </w:r>
            <w:r w:rsidRPr="00676CDC">
              <w:rPr>
                <w:rFonts w:ascii="Times New Roman" w:eastAsiaTheme="minorEastAsia" w:hAnsi="Times New Roman" w:cs="Times New Roman"/>
                <w:sz w:val="24"/>
                <w:szCs w:val="24"/>
              </w:rPr>
              <w:t xml:space="preserve"> </w:t>
            </w:r>
            <w:r w:rsidR="00005615" w:rsidRPr="00005615">
              <w:rPr>
                <w:rFonts w:ascii="Times New Roman" w:eastAsiaTheme="minorEastAsia" w:hAnsi="Times New Roman" w:cs="Times New Roman"/>
                <w:sz w:val="24"/>
                <w:szCs w:val="24"/>
              </w:rPr>
              <w:t>Примеры базовых инструментов инженерии знаний</w:t>
            </w:r>
          </w:p>
        </w:tc>
        <w:tc>
          <w:tcPr>
            <w:tcW w:w="667" w:type="dxa"/>
          </w:tcPr>
          <w:p w14:paraId="7F4E66AB" w14:textId="77777777" w:rsidR="00676CDC" w:rsidRDefault="00676CDC" w:rsidP="00676CDC">
            <w:pPr>
              <w:autoSpaceDE w:val="0"/>
              <w:autoSpaceDN w:val="0"/>
              <w:adjustRightInd w:val="0"/>
              <w:jc w:val="both"/>
              <w:rPr>
                <w:rFonts w:ascii="Times New Roman" w:eastAsiaTheme="minorEastAsia" w:hAnsi="Times New Roman" w:cs="Times New Roman"/>
                <w:sz w:val="24"/>
                <w:szCs w:val="24"/>
                <w:lang w:val="kk-KZ"/>
              </w:rPr>
            </w:pPr>
          </w:p>
          <w:p w14:paraId="5E56A1F6" w14:textId="138F6991" w:rsidR="00020695" w:rsidRPr="00676CDC" w:rsidRDefault="008E6694"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3</w:t>
            </w:r>
            <w:r w:rsidR="003E5D01">
              <w:rPr>
                <w:rFonts w:ascii="Times New Roman" w:eastAsiaTheme="minorEastAsia" w:hAnsi="Times New Roman" w:cs="Times New Roman"/>
                <w:sz w:val="24"/>
                <w:szCs w:val="24"/>
                <w:lang w:val="kk-KZ"/>
              </w:rPr>
              <w:t>1</w:t>
            </w:r>
          </w:p>
        </w:tc>
      </w:tr>
      <w:tr w:rsidR="00125E11" w:rsidRPr="00676CDC" w14:paraId="292AA819" w14:textId="77777777" w:rsidTr="00010E62">
        <w:tc>
          <w:tcPr>
            <w:tcW w:w="8089" w:type="dxa"/>
            <w:gridSpan w:val="2"/>
          </w:tcPr>
          <w:p w14:paraId="2040423B" w14:textId="2EFA1C07" w:rsidR="00125E11" w:rsidRPr="00676CDC" w:rsidRDefault="00125E11" w:rsidP="00020695">
            <w:pPr>
              <w:autoSpaceDE w:val="0"/>
              <w:autoSpaceDN w:val="0"/>
              <w:adjustRightInd w:val="0"/>
              <w:ind w:left="1742" w:hanging="1742"/>
              <w:jc w:val="both"/>
              <w:rPr>
                <w:rFonts w:ascii="Times New Roman" w:eastAsiaTheme="minorEastAsia" w:hAnsi="Times New Roman" w:cs="Times New Roman"/>
                <w:sz w:val="24"/>
                <w:szCs w:val="24"/>
              </w:rPr>
            </w:pPr>
            <w:r w:rsidRPr="00676CDC">
              <w:rPr>
                <w:rFonts w:ascii="Times New Roman" w:eastAsiaTheme="minorEastAsia" w:hAnsi="Times New Roman" w:cs="Times New Roman"/>
                <w:sz w:val="24"/>
                <w:szCs w:val="24"/>
              </w:rPr>
              <w:t xml:space="preserve">Приложение </w:t>
            </w:r>
            <w:r>
              <w:rPr>
                <w:rFonts w:ascii="Times New Roman" w:eastAsiaTheme="minorEastAsia" w:hAnsi="Times New Roman" w:cs="Times New Roman"/>
                <w:sz w:val="24"/>
                <w:szCs w:val="24"/>
              </w:rPr>
              <w:t>В</w:t>
            </w:r>
            <w:r w:rsidRPr="00676CDC">
              <w:rPr>
                <w:rFonts w:ascii="Times New Roman" w:eastAsiaTheme="minorEastAsia" w:hAnsi="Times New Roman" w:cs="Times New Roman"/>
                <w:sz w:val="24"/>
                <w:szCs w:val="24"/>
              </w:rPr>
              <w:t xml:space="preserve"> </w:t>
            </w:r>
            <w:r w:rsidRPr="00676CDC">
              <w:rPr>
                <w:rFonts w:ascii="Times New Roman" w:eastAsiaTheme="minorEastAsia" w:hAnsi="Times New Roman" w:cs="Times New Roman"/>
                <w:i/>
                <w:iCs/>
                <w:sz w:val="24"/>
                <w:szCs w:val="24"/>
              </w:rPr>
              <w:t>(информационное)</w:t>
            </w:r>
            <w:r w:rsidRPr="00676CDC">
              <w:rPr>
                <w:rFonts w:ascii="Times New Roman" w:eastAsiaTheme="minorEastAsia" w:hAnsi="Times New Roman" w:cs="Times New Roman"/>
                <w:sz w:val="24"/>
                <w:szCs w:val="24"/>
              </w:rPr>
              <w:t xml:space="preserve"> </w:t>
            </w:r>
            <w:r w:rsidRPr="00125E11">
              <w:rPr>
                <w:rFonts w:ascii="Times New Roman" w:eastAsiaTheme="minorEastAsia" w:hAnsi="Times New Roman" w:cs="Times New Roman"/>
                <w:sz w:val="24"/>
                <w:szCs w:val="24"/>
              </w:rPr>
              <w:t>Технические характеристики, относящиеся к инженерии знаний</w:t>
            </w:r>
          </w:p>
        </w:tc>
        <w:tc>
          <w:tcPr>
            <w:tcW w:w="667" w:type="dxa"/>
          </w:tcPr>
          <w:p w14:paraId="3C154BDA" w14:textId="77777777" w:rsidR="00125E11" w:rsidRDefault="00125E11" w:rsidP="00676CDC">
            <w:pPr>
              <w:autoSpaceDE w:val="0"/>
              <w:autoSpaceDN w:val="0"/>
              <w:adjustRightInd w:val="0"/>
              <w:jc w:val="both"/>
              <w:rPr>
                <w:rFonts w:ascii="Times New Roman" w:eastAsiaTheme="minorEastAsia" w:hAnsi="Times New Roman" w:cs="Times New Roman"/>
                <w:sz w:val="24"/>
                <w:szCs w:val="24"/>
                <w:lang w:val="kk-KZ"/>
              </w:rPr>
            </w:pPr>
          </w:p>
          <w:p w14:paraId="5C399C36" w14:textId="14C01237" w:rsidR="003E5D01" w:rsidRDefault="003E5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32</w:t>
            </w:r>
          </w:p>
        </w:tc>
      </w:tr>
      <w:tr w:rsidR="00125E11" w:rsidRPr="00676CDC" w14:paraId="32E6FA4D" w14:textId="77777777" w:rsidTr="00010E62">
        <w:tc>
          <w:tcPr>
            <w:tcW w:w="8089" w:type="dxa"/>
            <w:gridSpan w:val="2"/>
          </w:tcPr>
          <w:p w14:paraId="20370E9B" w14:textId="1B88B868" w:rsidR="00125E11" w:rsidRPr="00125E11" w:rsidRDefault="00125E11" w:rsidP="00020695">
            <w:pPr>
              <w:autoSpaceDE w:val="0"/>
              <w:autoSpaceDN w:val="0"/>
              <w:adjustRightInd w:val="0"/>
              <w:ind w:left="1742" w:hanging="1742"/>
              <w:jc w:val="both"/>
              <w:rPr>
                <w:rFonts w:ascii="Times New Roman" w:eastAsiaTheme="minorEastAsia" w:hAnsi="Times New Roman" w:cs="Times New Roman"/>
                <w:sz w:val="24"/>
                <w:szCs w:val="24"/>
              </w:rPr>
            </w:pPr>
            <w:r w:rsidRPr="00676CDC">
              <w:rPr>
                <w:rFonts w:ascii="Times New Roman" w:eastAsiaTheme="minorEastAsia" w:hAnsi="Times New Roman" w:cs="Times New Roman"/>
                <w:sz w:val="24"/>
                <w:szCs w:val="24"/>
              </w:rPr>
              <w:t xml:space="preserve">Приложение </w:t>
            </w:r>
            <w:r>
              <w:rPr>
                <w:rFonts w:ascii="Times New Roman" w:eastAsiaTheme="minorEastAsia" w:hAnsi="Times New Roman" w:cs="Times New Roman"/>
                <w:sz w:val="24"/>
                <w:szCs w:val="24"/>
              </w:rPr>
              <w:t>С</w:t>
            </w:r>
            <w:r w:rsidRPr="00676CDC">
              <w:rPr>
                <w:rFonts w:ascii="Times New Roman" w:eastAsiaTheme="minorEastAsia" w:hAnsi="Times New Roman" w:cs="Times New Roman"/>
                <w:sz w:val="24"/>
                <w:szCs w:val="24"/>
              </w:rPr>
              <w:t xml:space="preserve"> </w:t>
            </w:r>
            <w:r w:rsidRPr="00676CDC">
              <w:rPr>
                <w:rFonts w:ascii="Times New Roman" w:eastAsiaTheme="minorEastAsia" w:hAnsi="Times New Roman" w:cs="Times New Roman"/>
                <w:i/>
                <w:iCs/>
                <w:sz w:val="24"/>
                <w:szCs w:val="24"/>
              </w:rPr>
              <w:t>(информационное)</w:t>
            </w:r>
            <w:r w:rsidRPr="00676CDC">
              <w:rPr>
                <w:rFonts w:ascii="Times New Roman" w:eastAsiaTheme="minorEastAsia" w:hAnsi="Times New Roman" w:cs="Times New Roman"/>
                <w:sz w:val="24"/>
                <w:szCs w:val="24"/>
              </w:rPr>
              <w:t xml:space="preserve"> </w:t>
            </w:r>
            <w:r w:rsidRPr="00125E11">
              <w:rPr>
                <w:rFonts w:ascii="Times New Roman" w:eastAsiaTheme="minorEastAsia" w:hAnsi="Times New Roman" w:cs="Times New Roman"/>
                <w:sz w:val="24"/>
                <w:szCs w:val="24"/>
              </w:rPr>
              <w:t>Характеристики типичных приложений инженерии знаний</w:t>
            </w:r>
          </w:p>
        </w:tc>
        <w:tc>
          <w:tcPr>
            <w:tcW w:w="667" w:type="dxa"/>
          </w:tcPr>
          <w:p w14:paraId="4091072C" w14:textId="77777777" w:rsidR="00125E11" w:rsidRDefault="00125E11" w:rsidP="00676CDC">
            <w:pPr>
              <w:autoSpaceDE w:val="0"/>
              <w:autoSpaceDN w:val="0"/>
              <w:adjustRightInd w:val="0"/>
              <w:jc w:val="both"/>
              <w:rPr>
                <w:rFonts w:ascii="Times New Roman" w:eastAsiaTheme="minorEastAsia" w:hAnsi="Times New Roman" w:cs="Times New Roman"/>
                <w:sz w:val="24"/>
                <w:szCs w:val="24"/>
                <w:lang w:val="kk-KZ"/>
              </w:rPr>
            </w:pPr>
          </w:p>
          <w:p w14:paraId="7B381E15" w14:textId="52620CEF" w:rsidR="003E5D01" w:rsidRDefault="003E5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34</w:t>
            </w:r>
          </w:p>
        </w:tc>
      </w:tr>
      <w:tr w:rsidR="00125E11" w:rsidRPr="00676CDC" w14:paraId="466697E9" w14:textId="77777777" w:rsidTr="00010E62">
        <w:tc>
          <w:tcPr>
            <w:tcW w:w="8089" w:type="dxa"/>
            <w:gridSpan w:val="2"/>
          </w:tcPr>
          <w:p w14:paraId="071D9EA1" w14:textId="09CAB423" w:rsidR="00125E11" w:rsidRPr="00676CDC" w:rsidRDefault="00125E11" w:rsidP="00020695">
            <w:pPr>
              <w:autoSpaceDE w:val="0"/>
              <w:autoSpaceDN w:val="0"/>
              <w:adjustRightInd w:val="0"/>
              <w:ind w:left="1742" w:hanging="1742"/>
              <w:jc w:val="both"/>
              <w:rPr>
                <w:rFonts w:ascii="Times New Roman" w:eastAsiaTheme="minorEastAsia" w:hAnsi="Times New Roman" w:cs="Times New Roman"/>
                <w:sz w:val="24"/>
                <w:szCs w:val="24"/>
              </w:rPr>
            </w:pPr>
            <w:r w:rsidRPr="00676CDC">
              <w:rPr>
                <w:rFonts w:ascii="Times New Roman" w:eastAsiaTheme="minorEastAsia" w:hAnsi="Times New Roman" w:cs="Times New Roman"/>
                <w:sz w:val="24"/>
                <w:szCs w:val="24"/>
              </w:rPr>
              <w:t xml:space="preserve">Приложение </w:t>
            </w:r>
            <w:r>
              <w:rPr>
                <w:rFonts w:ascii="Times New Roman" w:eastAsiaTheme="minorEastAsia" w:hAnsi="Times New Roman" w:cs="Times New Roman"/>
                <w:sz w:val="24"/>
                <w:szCs w:val="24"/>
                <w:lang w:val="en-US"/>
              </w:rPr>
              <w:t>D</w:t>
            </w:r>
            <w:r w:rsidRPr="00676CDC">
              <w:rPr>
                <w:rFonts w:ascii="Times New Roman" w:eastAsiaTheme="minorEastAsia" w:hAnsi="Times New Roman" w:cs="Times New Roman"/>
                <w:sz w:val="24"/>
                <w:szCs w:val="24"/>
              </w:rPr>
              <w:t xml:space="preserve"> </w:t>
            </w:r>
            <w:r w:rsidRPr="00676CDC">
              <w:rPr>
                <w:rFonts w:ascii="Times New Roman" w:eastAsiaTheme="minorEastAsia" w:hAnsi="Times New Roman" w:cs="Times New Roman"/>
                <w:i/>
                <w:iCs/>
                <w:sz w:val="24"/>
                <w:szCs w:val="24"/>
              </w:rPr>
              <w:t>(информационное)</w:t>
            </w:r>
            <w:r w:rsidRPr="00676CDC">
              <w:rPr>
                <w:rFonts w:ascii="Times New Roman" w:eastAsiaTheme="minorEastAsia" w:hAnsi="Times New Roman" w:cs="Times New Roman"/>
                <w:sz w:val="24"/>
                <w:szCs w:val="24"/>
              </w:rPr>
              <w:t xml:space="preserve"> </w:t>
            </w:r>
            <w:r w:rsidRPr="00125E11">
              <w:rPr>
                <w:rFonts w:ascii="Times New Roman" w:eastAsiaTheme="minorEastAsia" w:hAnsi="Times New Roman" w:cs="Times New Roman"/>
                <w:sz w:val="24"/>
                <w:szCs w:val="24"/>
              </w:rPr>
              <w:t>Жизненный цикл инженерии знаний</w:t>
            </w:r>
          </w:p>
        </w:tc>
        <w:tc>
          <w:tcPr>
            <w:tcW w:w="667" w:type="dxa"/>
          </w:tcPr>
          <w:p w14:paraId="165B44AE" w14:textId="4E194678" w:rsidR="00125E11" w:rsidRDefault="003E5D01"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36</w:t>
            </w:r>
          </w:p>
        </w:tc>
      </w:tr>
      <w:tr w:rsidR="00125E11" w:rsidRPr="00676CDC" w14:paraId="466EF423" w14:textId="77777777" w:rsidTr="00010E62">
        <w:tc>
          <w:tcPr>
            <w:tcW w:w="8089" w:type="dxa"/>
            <w:gridSpan w:val="2"/>
          </w:tcPr>
          <w:p w14:paraId="63DA456B" w14:textId="7B1BBB3E" w:rsidR="00125E11" w:rsidRPr="00676CDC" w:rsidRDefault="00125E11" w:rsidP="00020695">
            <w:pPr>
              <w:autoSpaceDE w:val="0"/>
              <w:autoSpaceDN w:val="0"/>
              <w:adjustRightInd w:val="0"/>
              <w:ind w:left="1742" w:hanging="1742"/>
              <w:jc w:val="both"/>
              <w:rPr>
                <w:rFonts w:ascii="Times New Roman" w:eastAsiaTheme="minorEastAsia" w:hAnsi="Times New Roman" w:cs="Times New Roman"/>
                <w:sz w:val="24"/>
                <w:szCs w:val="24"/>
              </w:rPr>
            </w:pPr>
            <w:r w:rsidRPr="00676CDC">
              <w:rPr>
                <w:rFonts w:ascii="Times New Roman" w:eastAsiaTheme="minorEastAsia" w:hAnsi="Times New Roman" w:cs="Times New Roman"/>
                <w:sz w:val="24"/>
                <w:szCs w:val="24"/>
              </w:rPr>
              <w:t xml:space="preserve">Приложение </w:t>
            </w:r>
            <w:r>
              <w:rPr>
                <w:rFonts w:ascii="Times New Roman" w:eastAsiaTheme="minorEastAsia" w:hAnsi="Times New Roman" w:cs="Times New Roman"/>
                <w:sz w:val="24"/>
                <w:szCs w:val="24"/>
              </w:rPr>
              <w:t>E</w:t>
            </w:r>
            <w:r w:rsidRPr="00676CDC">
              <w:rPr>
                <w:rFonts w:ascii="Times New Roman" w:eastAsiaTheme="minorEastAsia" w:hAnsi="Times New Roman" w:cs="Times New Roman"/>
                <w:sz w:val="24"/>
                <w:szCs w:val="24"/>
              </w:rPr>
              <w:t xml:space="preserve"> </w:t>
            </w:r>
            <w:r w:rsidRPr="00676CDC">
              <w:rPr>
                <w:rFonts w:ascii="Times New Roman" w:eastAsiaTheme="minorEastAsia" w:hAnsi="Times New Roman" w:cs="Times New Roman"/>
                <w:i/>
                <w:iCs/>
                <w:sz w:val="24"/>
                <w:szCs w:val="24"/>
              </w:rPr>
              <w:t>(информационное)</w:t>
            </w:r>
            <w:r w:rsidRPr="00676CDC">
              <w:rPr>
                <w:rFonts w:ascii="Times New Roman" w:eastAsiaTheme="minorEastAsia" w:hAnsi="Times New Roman" w:cs="Times New Roman"/>
                <w:sz w:val="24"/>
                <w:szCs w:val="24"/>
              </w:rPr>
              <w:t xml:space="preserve"> </w:t>
            </w:r>
            <w:r w:rsidRPr="00125E11">
              <w:rPr>
                <w:rFonts w:ascii="Times New Roman" w:eastAsiaTheme="minorEastAsia" w:hAnsi="Times New Roman" w:cs="Times New Roman"/>
                <w:sz w:val="24"/>
                <w:szCs w:val="24"/>
              </w:rPr>
              <w:t>Построение архитектуры решений на основе стандарта ISO/IEC/IEEE 42010</w:t>
            </w:r>
          </w:p>
        </w:tc>
        <w:tc>
          <w:tcPr>
            <w:tcW w:w="667" w:type="dxa"/>
          </w:tcPr>
          <w:p w14:paraId="71532C04" w14:textId="77777777" w:rsidR="00125E11" w:rsidRDefault="00125E11" w:rsidP="00676CDC">
            <w:pPr>
              <w:autoSpaceDE w:val="0"/>
              <w:autoSpaceDN w:val="0"/>
              <w:adjustRightInd w:val="0"/>
              <w:jc w:val="both"/>
              <w:rPr>
                <w:rFonts w:ascii="Times New Roman" w:eastAsiaTheme="minorEastAsia" w:hAnsi="Times New Roman" w:cs="Times New Roman"/>
                <w:sz w:val="24"/>
                <w:szCs w:val="24"/>
                <w:lang w:val="kk-KZ"/>
              </w:rPr>
            </w:pPr>
          </w:p>
          <w:p w14:paraId="47A60086" w14:textId="25716F93" w:rsidR="00265F2D" w:rsidRDefault="00265F2D"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39</w:t>
            </w:r>
          </w:p>
        </w:tc>
      </w:tr>
      <w:tr w:rsidR="00676CDC" w:rsidRPr="00676CDC" w14:paraId="00DA682E" w14:textId="77777777" w:rsidTr="00010E62">
        <w:tc>
          <w:tcPr>
            <w:tcW w:w="8089" w:type="dxa"/>
            <w:gridSpan w:val="2"/>
          </w:tcPr>
          <w:p w14:paraId="2F01A6D1" w14:textId="77777777" w:rsidR="00676CDC" w:rsidRPr="00676CDC" w:rsidRDefault="00676CDC" w:rsidP="00676CDC">
            <w:pPr>
              <w:autoSpaceDE w:val="0"/>
              <w:autoSpaceDN w:val="0"/>
              <w:adjustRightInd w:val="0"/>
              <w:jc w:val="both"/>
              <w:rPr>
                <w:rFonts w:ascii="Times New Roman" w:eastAsiaTheme="minorEastAsia" w:hAnsi="Times New Roman" w:cs="Times New Roman"/>
                <w:sz w:val="24"/>
                <w:szCs w:val="24"/>
              </w:rPr>
            </w:pPr>
            <w:r w:rsidRPr="00676CDC">
              <w:rPr>
                <w:rFonts w:ascii="Times New Roman" w:eastAsiaTheme="minorEastAsia" w:hAnsi="Times New Roman" w:cs="Times New Roman"/>
                <w:sz w:val="24"/>
                <w:szCs w:val="24"/>
              </w:rPr>
              <w:lastRenderedPageBreak/>
              <w:t>Библиография</w:t>
            </w:r>
          </w:p>
        </w:tc>
        <w:tc>
          <w:tcPr>
            <w:tcW w:w="667" w:type="dxa"/>
          </w:tcPr>
          <w:p w14:paraId="6D696F29" w14:textId="7CC531C7" w:rsidR="00676CDC" w:rsidRPr="00676CDC" w:rsidRDefault="007C390B"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4</w:t>
            </w:r>
            <w:r w:rsidR="00265F2D">
              <w:rPr>
                <w:rFonts w:ascii="Times New Roman" w:eastAsiaTheme="minorEastAsia" w:hAnsi="Times New Roman" w:cs="Times New Roman"/>
                <w:sz w:val="24"/>
                <w:szCs w:val="24"/>
                <w:lang w:val="kk-KZ"/>
              </w:rPr>
              <w:t>7</w:t>
            </w:r>
          </w:p>
        </w:tc>
      </w:tr>
      <w:tr w:rsidR="00676CDC" w:rsidRPr="00676CDC" w14:paraId="6AF182DA" w14:textId="77777777" w:rsidTr="00010E62">
        <w:tc>
          <w:tcPr>
            <w:tcW w:w="8089" w:type="dxa"/>
            <w:gridSpan w:val="2"/>
          </w:tcPr>
          <w:p w14:paraId="55DB5459" w14:textId="77777777" w:rsidR="00676CDC" w:rsidRPr="00676CDC" w:rsidRDefault="00676CDC" w:rsidP="00676CDC">
            <w:pPr>
              <w:autoSpaceDE w:val="0"/>
              <w:autoSpaceDN w:val="0"/>
              <w:adjustRightInd w:val="0"/>
              <w:ind w:left="2127" w:hanging="2127"/>
              <w:jc w:val="both"/>
              <w:rPr>
                <w:rFonts w:ascii="Times New Roman" w:eastAsiaTheme="minorEastAsia" w:hAnsi="Times New Roman" w:cs="Times New Roman"/>
                <w:sz w:val="24"/>
                <w:szCs w:val="24"/>
              </w:rPr>
            </w:pPr>
            <w:r w:rsidRPr="00676CDC">
              <w:rPr>
                <w:rFonts w:ascii="Times New Roman" w:eastAsiaTheme="minorEastAsia" w:hAnsi="Times New Roman" w:cs="Times New Roman"/>
                <w:sz w:val="24"/>
                <w:szCs w:val="24"/>
              </w:rPr>
              <w:t xml:space="preserve">Приложение В.А </w:t>
            </w:r>
            <w:r w:rsidRPr="00676CDC">
              <w:rPr>
                <w:rFonts w:ascii="Times New Roman" w:eastAsiaTheme="minorEastAsia" w:hAnsi="Times New Roman" w:cs="Times New Roman"/>
                <w:i/>
                <w:iCs/>
                <w:sz w:val="24"/>
                <w:szCs w:val="24"/>
              </w:rPr>
              <w:t>(информационное)</w:t>
            </w:r>
            <w:r w:rsidRPr="00676CDC">
              <w:rPr>
                <w:rFonts w:ascii="Times New Roman" w:eastAsiaTheme="minorEastAsia" w:hAnsi="Times New Roman" w:cs="Times New Roman"/>
                <w:sz w:val="24"/>
                <w:szCs w:val="24"/>
              </w:rPr>
              <w:t xml:space="preserve"> Сведения о соответствии стандартов ссылочным международным, региональным стандартам, стандартам иностранных государств</w:t>
            </w:r>
          </w:p>
        </w:tc>
        <w:tc>
          <w:tcPr>
            <w:tcW w:w="667" w:type="dxa"/>
          </w:tcPr>
          <w:p w14:paraId="4811563C" w14:textId="77777777" w:rsidR="008E6694" w:rsidRDefault="008E6694" w:rsidP="00676CDC">
            <w:pPr>
              <w:autoSpaceDE w:val="0"/>
              <w:autoSpaceDN w:val="0"/>
              <w:adjustRightInd w:val="0"/>
              <w:jc w:val="both"/>
              <w:rPr>
                <w:rFonts w:ascii="Times New Roman" w:eastAsiaTheme="minorEastAsia" w:hAnsi="Times New Roman" w:cs="Times New Roman"/>
                <w:sz w:val="24"/>
                <w:szCs w:val="24"/>
                <w:lang w:val="kk-KZ"/>
              </w:rPr>
            </w:pPr>
          </w:p>
          <w:p w14:paraId="3CD6975A" w14:textId="77777777" w:rsidR="008E6694" w:rsidRDefault="008E6694" w:rsidP="00676CDC">
            <w:pPr>
              <w:autoSpaceDE w:val="0"/>
              <w:autoSpaceDN w:val="0"/>
              <w:adjustRightInd w:val="0"/>
              <w:jc w:val="both"/>
              <w:rPr>
                <w:rFonts w:ascii="Times New Roman" w:eastAsiaTheme="minorEastAsia" w:hAnsi="Times New Roman" w:cs="Times New Roman"/>
                <w:sz w:val="24"/>
                <w:szCs w:val="24"/>
                <w:lang w:val="kk-KZ"/>
              </w:rPr>
            </w:pPr>
          </w:p>
          <w:p w14:paraId="66C9E8B6" w14:textId="168BDBC0" w:rsidR="00676CDC" w:rsidRPr="00676CDC" w:rsidRDefault="00265F2D" w:rsidP="00676CDC">
            <w:pPr>
              <w:autoSpaceDE w:val="0"/>
              <w:autoSpaceDN w:val="0"/>
              <w:adjustRightInd w:val="0"/>
              <w:jc w:val="both"/>
              <w:rPr>
                <w:rFonts w:ascii="Times New Roman" w:eastAsiaTheme="minorEastAsia" w:hAnsi="Times New Roman" w:cs="Times New Roman"/>
                <w:sz w:val="24"/>
                <w:szCs w:val="24"/>
                <w:lang w:val="kk-KZ"/>
              </w:rPr>
            </w:pPr>
            <w:r>
              <w:rPr>
                <w:rFonts w:ascii="Times New Roman" w:eastAsiaTheme="minorEastAsia" w:hAnsi="Times New Roman" w:cs="Times New Roman"/>
                <w:sz w:val="24"/>
                <w:szCs w:val="24"/>
                <w:lang w:val="kk-KZ"/>
              </w:rPr>
              <w:t>51</w:t>
            </w:r>
          </w:p>
        </w:tc>
      </w:tr>
    </w:tbl>
    <w:p w14:paraId="5F83DE24" w14:textId="60EDFFE4" w:rsidR="00BF6B97" w:rsidRDefault="00BF6B97" w:rsidP="0062351C">
      <w:pPr>
        <w:shd w:val="clear" w:color="auto" w:fill="FFFFFF"/>
        <w:spacing w:after="0" w:line="240" w:lineRule="auto"/>
        <w:ind w:firstLine="709"/>
        <w:jc w:val="both"/>
        <w:rPr>
          <w:rFonts w:ascii="Times New Roman" w:eastAsia="SimSun" w:hAnsi="Times New Roman" w:cs="Times New Roman"/>
          <w:sz w:val="24"/>
          <w:lang w:val="kk-KZ"/>
        </w:rPr>
      </w:pPr>
    </w:p>
    <w:p w14:paraId="257EAE7D" w14:textId="7DC5AB3F" w:rsidR="00BF6B97" w:rsidRDefault="00BF6B97" w:rsidP="0062351C">
      <w:pPr>
        <w:shd w:val="clear" w:color="auto" w:fill="FFFFFF"/>
        <w:spacing w:after="0" w:line="240" w:lineRule="auto"/>
        <w:ind w:firstLine="709"/>
        <w:jc w:val="both"/>
        <w:rPr>
          <w:rFonts w:ascii="Times New Roman" w:eastAsia="SimSun" w:hAnsi="Times New Roman" w:cs="Times New Roman"/>
          <w:color w:val="000000"/>
          <w:sz w:val="24"/>
        </w:rPr>
      </w:pPr>
    </w:p>
    <w:p w14:paraId="23479D47" w14:textId="0D697D58"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22FA5690" w14:textId="78D791A0"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00FA93A0" w14:textId="27FE1534"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59802895" w14:textId="24A1C66B"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6D45B06A" w14:textId="258DBF88"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49F982F9" w14:textId="042257A3"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3488BF23" w14:textId="7D198105"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56779ED1" w14:textId="46149776"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1F03540C" w14:textId="5DBC2374"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15A903D7" w14:textId="10051BC3"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2F06B459" w14:textId="2F419020"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0142F4A5" w14:textId="00B00954"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7C629582" w14:textId="6D0E9831"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63F179F9" w14:textId="41E12E22"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76B39EAC" w14:textId="63DB21E5"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68B0404E" w14:textId="4C9FE2AD"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2CC7E7BB" w14:textId="0C11C575"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20D0C8C9" w14:textId="04B3921A"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77F8A311" w14:textId="1894C926"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1EF587F4" w14:textId="4C6D6A9D"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1C9FF41C" w14:textId="27E4C79D"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0ECA891C" w14:textId="0AFABE0F"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5059F27B" w14:textId="25B838E5"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276B655C" w14:textId="5E1C4ECA"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7F078973" w14:textId="5F30FA76"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75055A1B" w14:textId="695EA475"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6ED81702" w14:textId="72F7A740"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21D84873" w14:textId="0160238C"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60405513" w14:textId="1F0CA1FB"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42AEE496" w14:textId="4A84367E"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4D2B5E1C" w14:textId="13C625F3"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33AAA396" w14:textId="34526FD5"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59991D03" w14:textId="61FAE5BD"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714C61D8" w14:textId="1A5281AC"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6A457408" w14:textId="05813ADD"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49BBEF99" w14:textId="49E3AD14"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3E73B2B4" w14:textId="779B8671"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2481A233" w14:textId="1C384FD4"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375B2E90" w14:textId="40162D25"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2DCEAE52" w14:textId="77777777" w:rsidR="0076799C" w:rsidRDefault="0076799C" w:rsidP="0062351C">
      <w:pPr>
        <w:shd w:val="clear" w:color="auto" w:fill="FFFFFF"/>
        <w:spacing w:after="0" w:line="240" w:lineRule="auto"/>
        <w:ind w:firstLine="709"/>
        <w:jc w:val="both"/>
        <w:rPr>
          <w:rFonts w:ascii="Times New Roman" w:eastAsia="SimSun" w:hAnsi="Times New Roman" w:cs="Times New Roman"/>
          <w:color w:val="000000"/>
          <w:sz w:val="24"/>
        </w:rPr>
      </w:pPr>
    </w:p>
    <w:p w14:paraId="1240319B" w14:textId="43BBB89D"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13A62672" w14:textId="681D9ADC"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52CAD3A5" w14:textId="4A264618"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395BE8CD" w14:textId="15FED166"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6BB3F01F" w14:textId="4C43B9E9" w:rsidR="00020695" w:rsidRPr="00020695" w:rsidRDefault="00020695" w:rsidP="00EC6D80">
      <w:pPr>
        <w:shd w:val="clear" w:color="auto" w:fill="FFFFFF"/>
        <w:spacing w:after="0" w:line="240" w:lineRule="auto"/>
        <w:jc w:val="center"/>
        <w:rPr>
          <w:rFonts w:ascii="Times New Roman" w:eastAsia="SimSun" w:hAnsi="Times New Roman" w:cs="Times New Roman"/>
          <w:b/>
          <w:bCs/>
          <w:color w:val="000000"/>
          <w:sz w:val="24"/>
        </w:rPr>
      </w:pPr>
      <w:r w:rsidRPr="00020695">
        <w:rPr>
          <w:rFonts w:ascii="Times New Roman" w:eastAsia="SimSun" w:hAnsi="Times New Roman" w:cs="Times New Roman"/>
          <w:b/>
          <w:bCs/>
          <w:color w:val="000000"/>
          <w:sz w:val="24"/>
        </w:rPr>
        <w:lastRenderedPageBreak/>
        <w:t>Введение</w:t>
      </w:r>
    </w:p>
    <w:p w14:paraId="062CB730" w14:textId="7C7C5CEA" w:rsidR="00020695" w:rsidRDefault="00020695" w:rsidP="0062351C">
      <w:pPr>
        <w:shd w:val="clear" w:color="auto" w:fill="FFFFFF"/>
        <w:spacing w:after="0" w:line="240" w:lineRule="auto"/>
        <w:ind w:firstLine="709"/>
        <w:jc w:val="both"/>
        <w:rPr>
          <w:rFonts w:ascii="Times New Roman" w:eastAsia="SimSun" w:hAnsi="Times New Roman" w:cs="Times New Roman"/>
          <w:color w:val="000000"/>
          <w:sz w:val="24"/>
        </w:rPr>
      </w:pPr>
    </w:p>
    <w:p w14:paraId="13E644F3" w14:textId="77777777" w:rsidR="00523A4B" w:rsidRPr="00523A4B" w:rsidRDefault="00523A4B" w:rsidP="00523A4B">
      <w:pPr>
        <w:shd w:val="clear" w:color="auto" w:fill="FFFFFF"/>
        <w:spacing w:after="0" w:line="240" w:lineRule="auto"/>
        <w:ind w:firstLine="709"/>
        <w:jc w:val="both"/>
        <w:rPr>
          <w:rFonts w:ascii="Times New Roman" w:eastAsia="SimSun" w:hAnsi="Times New Roman" w:cs="Times New Roman"/>
          <w:color w:val="000000"/>
          <w:sz w:val="24"/>
        </w:rPr>
      </w:pPr>
      <w:r w:rsidRPr="00523A4B">
        <w:rPr>
          <w:rFonts w:ascii="Times New Roman" w:eastAsia="SimSun" w:hAnsi="Times New Roman" w:cs="Times New Roman"/>
          <w:color w:val="000000"/>
          <w:sz w:val="24"/>
        </w:rPr>
        <w:t>Приложения искусственного интеллекта, принцип работы которых основан в том числе на знаниях, все чаще привлекают внимание. В инженерии знаний знания автоматически или полуавтоматически приобретаются из источников информации, которая, в свою очередь, генерируется путем обработки крупномасштабных разнородных данных, полученных из множества источников. Знания интегрируются в системы, основанные на знаниях, и используются для предоставления интеллектуальных услуг на основе знаний. Одной из целей инженерии знаний является представление человеческих знаний (например, в таких отраслях, как финансы, медицинское обслуживание, транспорт и промышленное производство и других) и их трансформация в машинные знания с использованием представлений, как понятных людям, так и применимым в системах искусственного интеллекта (ИИ). На данный момент инженерия знаний наряду с большими данными, глубоким обучением, обработкой естественного языка и т. д. стала одной из основных движущих сил развития ИИ.</w:t>
      </w:r>
    </w:p>
    <w:p w14:paraId="03EFCFF5" w14:textId="77777777" w:rsidR="00523A4B" w:rsidRPr="00523A4B" w:rsidRDefault="00523A4B" w:rsidP="00523A4B">
      <w:pPr>
        <w:shd w:val="clear" w:color="auto" w:fill="FFFFFF"/>
        <w:spacing w:after="0" w:line="240" w:lineRule="auto"/>
        <w:ind w:firstLine="709"/>
        <w:jc w:val="both"/>
        <w:rPr>
          <w:rFonts w:ascii="Times New Roman" w:eastAsia="SimSun" w:hAnsi="Times New Roman" w:cs="Times New Roman"/>
          <w:color w:val="000000"/>
          <w:sz w:val="24"/>
        </w:rPr>
      </w:pPr>
      <w:r w:rsidRPr="00523A4B">
        <w:rPr>
          <w:rFonts w:ascii="Times New Roman" w:eastAsia="SimSun" w:hAnsi="Times New Roman" w:cs="Times New Roman"/>
          <w:color w:val="000000"/>
          <w:sz w:val="24"/>
        </w:rPr>
        <w:t>Ключевые технологии инженерии знаний включают представление знаний, моделирование знаний, приобретение знаний, хранение знаний, слияние знаний, вычисление знаний, сопровождение знаний, визуализацию знаний и т. д. Кроме того, было разработано множество продуктов и решений для платформ управления знаниями, позволяющих повысить гибкость внедрения инженерии знаний в организациях. Распределенные системы инженерии знаний могут быть интегрированы и развернуты на основе процессов обмена знаниями и сопровождения знаний, осуществляющихся между системами.</w:t>
      </w:r>
    </w:p>
    <w:p w14:paraId="2209ADE4" w14:textId="77777777" w:rsidR="00523A4B" w:rsidRPr="00523A4B" w:rsidRDefault="00523A4B" w:rsidP="00523A4B">
      <w:pPr>
        <w:shd w:val="clear" w:color="auto" w:fill="FFFFFF"/>
        <w:spacing w:after="0" w:line="240" w:lineRule="auto"/>
        <w:ind w:firstLine="709"/>
        <w:jc w:val="both"/>
        <w:rPr>
          <w:rFonts w:ascii="Times New Roman" w:eastAsia="SimSun" w:hAnsi="Times New Roman" w:cs="Times New Roman"/>
          <w:color w:val="000000"/>
          <w:sz w:val="24"/>
        </w:rPr>
      </w:pPr>
      <w:r w:rsidRPr="00523A4B">
        <w:rPr>
          <w:rFonts w:ascii="Times New Roman" w:eastAsia="SimSun" w:hAnsi="Times New Roman" w:cs="Times New Roman"/>
          <w:color w:val="000000"/>
          <w:sz w:val="24"/>
        </w:rPr>
        <w:t>Распределенные автономные системы агентов и их взаимодействие в системе систем может дополнительно порождать необходимое интеллектуальное и основанное на знаниях поведение для совместной работы и сотрудничества.</w:t>
      </w:r>
    </w:p>
    <w:p w14:paraId="6860CD08" w14:textId="0BB8AEAF" w:rsidR="00523A4B" w:rsidRPr="00523A4B" w:rsidRDefault="00523A4B" w:rsidP="00523A4B">
      <w:pPr>
        <w:shd w:val="clear" w:color="auto" w:fill="FFFFFF"/>
        <w:spacing w:after="0" w:line="240" w:lineRule="auto"/>
        <w:ind w:firstLine="709"/>
        <w:jc w:val="both"/>
        <w:rPr>
          <w:rFonts w:ascii="Times New Roman" w:eastAsia="SimSun" w:hAnsi="Times New Roman" w:cs="Times New Roman"/>
          <w:color w:val="000000"/>
          <w:sz w:val="24"/>
        </w:rPr>
      </w:pPr>
      <w:r w:rsidRPr="00523A4B">
        <w:rPr>
          <w:rFonts w:ascii="Times New Roman" w:eastAsia="SimSun" w:hAnsi="Times New Roman" w:cs="Times New Roman"/>
          <w:color w:val="000000"/>
          <w:sz w:val="24"/>
        </w:rPr>
        <w:t>Среда описания ресурсов (RDF) [1], схема среды описания ресурсов (RDFS) [2] и ее расширение RDFS-PLUS, язык веб-онтологий (OWL) [3], протокол и язык запросов в формате RDF (SPARQL) [4] и связанные с онтологиями теории и стандарты [5]</w:t>
      </w:r>
      <w:r w:rsidR="00057977">
        <w:rPr>
          <w:rFonts w:ascii="Times New Roman" w:eastAsia="SimSun" w:hAnsi="Times New Roman" w:cs="Times New Roman"/>
          <w:color w:val="000000"/>
          <w:sz w:val="24"/>
        </w:rPr>
        <w:t xml:space="preserve"> </w:t>
      </w:r>
      <w:r>
        <w:rPr>
          <w:rFonts w:ascii="Times New Roman" w:eastAsia="SimSun" w:hAnsi="Times New Roman" w:cs="Times New Roman"/>
          <w:color w:val="000000"/>
          <w:sz w:val="24"/>
        </w:rPr>
        <w:t>-</w:t>
      </w:r>
      <w:r w:rsidRPr="00523A4B">
        <w:rPr>
          <w:rFonts w:ascii="Times New Roman" w:eastAsia="SimSun" w:hAnsi="Times New Roman" w:cs="Times New Roman"/>
          <w:color w:val="000000"/>
          <w:sz w:val="24"/>
        </w:rPr>
        <w:t xml:space="preserve"> [7] обеспечивают прочный фундамент из инструментов и теорий для представления и моделирования знаний. Также были разработаны и другие связанные с инженерией знаний стандарты.</w:t>
      </w:r>
    </w:p>
    <w:p w14:paraId="64A69780" w14:textId="77777777" w:rsidR="00523A4B" w:rsidRPr="00523A4B" w:rsidRDefault="00523A4B" w:rsidP="00523A4B">
      <w:pPr>
        <w:shd w:val="clear" w:color="auto" w:fill="FFFFFF"/>
        <w:spacing w:after="0" w:line="240" w:lineRule="auto"/>
        <w:ind w:firstLine="709"/>
        <w:jc w:val="both"/>
        <w:rPr>
          <w:rFonts w:ascii="Times New Roman" w:eastAsia="SimSun" w:hAnsi="Times New Roman" w:cs="Times New Roman"/>
          <w:color w:val="000000"/>
          <w:sz w:val="24"/>
        </w:rPr>
      </w:pPr>
      <w:r w:rsidRPr="00523A4B">
        <w:rPr>
          <w:rFonts w:ascii="Times New Roman" w:eastAsia="SimSun" w:hAnsi="Times New Roman" w:cs="Times New Roman"/>
          <w:color w:val="000000"/>
          <w:sz w:val="24"/>
        </w:rPr>
        <w:t>Инженерия знаний успешно применяется во многих отраслях, включая выявление финансового мошенничества, удаленную эксплуатацию и техническое обслуживание оборудования, анализ профилей пользователей и рекомендации по продуктам, отслеживание и прогнозирование направлений исследований, интеллектуальный кредитный анализ, судебные споры и предварительный разбор дел на основе аналогичных случаев, интеллектуальное распространение новостей, интеллектуальная компьютерная диагностика и лечение и т. д. Многие организации рассматривают платформы или системы, основанные на инженерии знаний как важную инфраструктуру знаний. Однако словари инженерии знаний, основные конструктивные компоненты инженерии знаний, процессы инженерии знаний и их отношения еще четко не определены. Это вызывает недопонимание и ненужные расходы на коммуникацию между поставщиками данных, фундаментальных технологий, алгоритмов, а также системных интеграторов и других заинтересованных сторон в системах инженерии знаний.</w:t>
      </w:r>
    </w:p>
    <w:p w14:paraId="660F0368" w14:textId="77777777" w:rsidR="00523A4B" w:rsidRPr="00523A4B" w:rsidRDefault="00523A4B" w:rsidP="00523A4B">
      <w:pPr>
        <w:shd w:val="clear" w:color="auto" w:fill="FFFFFF"/>
        <w:spacing w:after="0" w:line="240" w:lineRule="auto"/>
        <w:ind w:firstLine="709"/>
        <w:jc w:val="both"/>
        <w:rPr>
          <w:rFonts w:ascii="Times New Roman" w:eastAsia="SimSun" w:hAnsi="Times New Roman" w:cs="Times New Roman"/>
          <w:color w:val="000000"/>
          <w:sz w:val="24"/>
        </w:rPr>
      </w:pPr>
      <w:r w:rsidRPr="00523A4B">
        <w:rPr>
          <w:rFonts w:ascii="Times New Roman" w:eastAsia="SimSun" w:hAnsi="Times New Roman" w:cs="Times New Roman"/>
          <w:color w:val="000000"/>
          <w:sz w:val="24"/>
        </w:rPr>
        <w:t>Чтобы облегчить сотрудничество между заинтересованными сторонами инженерии знаний, характеристики и приложения инженерии знаний могут быть всесторонне описаны и классифицированы.</w:t>
      </w:r>
    </w:p>
    <w:p w14:paraId="718122CC" w14:textId="47122440" w:rsidR="00020695" w:rsidRPr="00630CB4" w:rsidRDefault="00523A4B" w:rsidP="0062351C">
      <w:pPr>
        <w:shd w:val="clear" w:color="auto" w:fill="FFFFFF"/>
        <w:spacing w:after="0" w:line="240" w:lineRule="auto"/>
        <w:ind w:firstLine="709"/>
        <w:jc w:val="both"/>
        <w:rPr>
          <w:rFonts w:ascii="Times New Roman" w:eastAsia="SimSun" w:hAnsi="Times New Roman" w:cs="Times New Roman"/>
          <w:color w:val="000000"/>
          <w:sz w:val="24"/>
        </w:rPr>
      </w:pPr>
      <w:r w:rsidRPr="00523A4B">
        <w:rPr>
          <w:rFonts w:ascii="Times New Roman" w:eastAsia="SimSun" w:hAnsi="Times New Roman" w:cs="Times New Roman"/>
          <w:color w:val="000000"/>
          <w:sz w:val="24"/>
        </w:rPr>
        <w:t>Предполагается, что настоящий стандарт будет использоваться в качестве руководства по построению систем инженерии знаний.</w:t>
      </w:r>
    </w:p>
    <w:p w14:paraId="472F93DB" w14:textId="77777777" w:rsidR="00113BAA" w:rsidRDefault="00113BAA" w:rsidP="0062351C">
      <w:pPr>
        <w:spacing w:after="0" w:line="240" w:lineRule="auto"/>
        <w:jc w:val="both"/>
        <w:rPr>
          <w:sz w:val="24"/>
          <w:szCs w:val="24"/>
        </w:rPr>
        <w:sectPr w:rsidR="00113BAA" w:rsidSect="00553DC6">
          <w:footerReference w:type="default" r:id="rId11"/>
          <w:pgSz w:w="11906" w:h="16838"/>
          <w:pgMar w:top="1418" w:right="1418" w:bottom="1418" w:left="1134" w:header="1020" w:footer="1020" w:gutter="0"/>
          <w:pgNumType w:fmt="upperRoman"/>
          <w:cols w:space="708"/>
          <w:docGrid w:linePitch="360"/>
        </w:sectPr>
      </w:pPr>
    </w:p>
    <w:p w14:paraId="0CE35B3D" w14:textId="09EC3EBD" w:rsidR="0062351C" w:rsidRDefault="0062351C" w:rsidP="0062351C">
      <w:pPr>
        <w:spacing w:after="0" w:line="240" w:lineRule="auto"/>
        <w:jc w:val="both"/>
        <w:rPr>
          <w:sz w:val="24"/>
          <w:szCs w:val="24"/>
        </w:rPr>
      </w:pPr>
    </w:p>
    <w:p w14:paraId="6F26F669" w14:textId="77777777" w:rsidR="0002638E" w:rsidRDefault="0002638E" w:rsidP="0002638E">
      <w:pPr>
        <w:pBdr>
          <w:bottom w:val="single" w:sz="12" w:space="4" w:color="auto"/>
        </w:pBdr>
        <w:shd w:val="clear" w:color="auto" w:fill="FFFFFF"/>
        <w:spacing w:after="0" w:line="240" w:lineRule="auto"/>
        <w:jc w:val="center"/>
        <w:outlineLvl w:val="0"/>
        <w:rPr>
          <w:rFonts w:ascii="Times New Roman" w:eastAsia="SimSun" w:hAnsi="Times New Roman" w:cs="Times New Roman"/>
          <w:b/>
          <w:sz w:val="24"/>
          <w:szCs w:val="24"/>
        </w:rPr>
      </w:pPr>
      <w:r>
        <w:rPr>
          <w:rFonts w:ascii="Times New Roman" w:eastAsia="SimSun" w:hAnsi="Times New Roman" w:cs="Times New Roman"/>
          <w:b/>
          <w:sz w:val="24"/>
          <w:szCs w:val="24"/>
        </w:rPr>
        <w:t>НАЦИОНАЛЬНЫЙ СТАНДАРТ РЕСПУБЛИКИ КАЗАХСТАН</w:t>
      </w:r>
    </w:p>
    <w:p w14:paraId="44C802BF" w14:textId="77777777" w:rsidR="0002638E" w:rsidRPr="00AC073D" w:rsidRDefault="0002638E" w:rsidP="0002638E">
      <w:pPr>
        <w:shd w:val="clear" w:color="auto" w:fill="FFFFFF"/>
        <w:spacing w:after="0" w:line="240" w:lineRule="auto"/>
        <w:jc w:val="center"/>
        <w:rPr>
          <w:rFonts w:ascii="Times New Roman" w:eastAsia="SimSun" w:hAnsi="Times New Roman" w:cs="Times New Roman"/>
          <w:b/>
        </w:rPr>
      </w:pPr>
    </w:p>
    <w:p w14:paraId="04ABE4BC" w14:textId="77777777" w:rsidR="000A56F7" w:rsidRDefault="000A56F7" w:rsidP="000A56F7">
      <w:pPr>
        <w:shd w:val="clear" w:color="auto" w:fill="FFFFFF"/>
        <w:spacing w:after="0" w:line="240" w:lineRule="auto"/>
        <w:jc w:val="center"/>
        <w:rPr>
          <w:rFonts w:ascii="Times New Roman" w:eastAsia="SimSun" w:hAnsi="Times New Roman" w:cs="Times New Roman"/>
          <w:b/>
          <w:sz w:val="24"/>
        </w:rPr>
      </w:pPr>
      <w:r w:rsidRPr="00211D5A">
        <w:rPr>
          <w:rFonts w:ascii="Times New Roman" w:eastAsia="SimSun" w:hAnsi="Times New Roman" w:cs="Times New Roman"/>
          <w:b/>
          <w:sz w:val="24"/>
        </w:rPr>
        <w:t>Информационные технологии</w:t>
      </w:r>
    </w:p>
    <w:p w14:paraId="5172A6CF" w14:textId="77777777" w:rsidR="000A56F7" w:rsidRDefault="000A56F7" w:rsidP="000A56F7">
      <w:pPr>
        <w:shd w:val="clear" w:color="auto" w:fill="FFFFFF"/>
        <w:spacing w:after="0" w:line="240" w:lineRule="auto"/>
        <w:jc w:val="center"/>
        <w:rPr>
          <w:rFonts w:ascii="Times New Roman" w:eastAsia="SimSun" w:hAnsi="Times New Roman" w:cs="Times New Roman"/>
          <w:b/>
          <w:sz w:val="24"/>
        </w:rPr>
      </w:pPr>
      <w:r w:rsidRPr="00211D5A">
        <w:rPr>
          <w:rFonts w:ascii="Times New Roman" w:eastAsia="SimSun" w:hAnsi="Times New Roman" w:cs="Times New Roman"/>
          <w:b/>
          <w:sz w:val="24"/>
        </w:rPr>
        <w:t>Искусственный интеллект</w:t>
      </w:r>
    </w:p>
    <w:p w14:paraId="36763AFA" w14:textId="77777777" w:rsidR="000A56F7" w:rsidRDefault="000A56F7" w:rsidP="000A56F7">
      <w:pPr>
        <w:shd w:val="clear" w:color="auto" w:fill="FFFFFF"/>
        <w:spacing w:after="0" w:line="240" w:lineRule="auto"/>
        <w:jc w:val="center"/>
        <w:rPr>
          <w:rFonts w:ascii="Times New Roman" w:eastAsia="SimSun" w:hAnsi="Times New Roman" w:cs="Times New Roman"/>
          <w:b/>
          <w:sz w:val="24"/>
        </w:rPr>
      </w:pPr>
    </w:p>
    <w:p w14:paraId="70C1523F" w14:textId="4BB02585" w:rsidR="000A56F7" w:rsidRPr="00630CB4" w:rsidRDefault="00FF76CA" w:rsidP="000A56F7">
      <w:pPr>
        <w:shd w:val="clear" w:color="auto" w:fill="FFFFFF"/>
        <w:spacing w:after="0" w:line="240" w:lineRule="auto"/>
        <w:jc w:val="center"/>
        <w:rPr>
          <w:rFonts w:ascii="Times New Roman" w:eastAsia="SimSun" w:hAnsi="Times New Roman" w:cs="Times New Roman"/>
          <w:b/>
          <w:caps/>
          <w:sz w:val="24"/>
        </w:rPr>
      </w:pPr>
      <w:r w:rsidRPr="00FF76CA">
        <w:rPr>
          <w:rFonts w:ascii="Times New Roman" w:eastAsia="SimSun" w:hAnsi="Times New Roman" w:cs="Times New Roman"/>
          <w:b/>
          <w:sz w:val="24"/>
        </w:rPr>
        <w:t>ЭТАЛОННАЯ АРХИТЕКТУРА ИНЖЕНЕРИИ ЗНАНИЙ</w:t>
      </w:r>
    </w:p>
    <w:p w14:paraId="3D82F978" w14:textId="77777777" w:rsidR="0002638E" w:rsidRDefault="0002638E" w:rsidP="0002638E">
      <w:pPr>
        <w:pBdr>
          <w:bottom w:val="single" w:sz="12" w:space="0" w:color="auto"/>
        </w:pBdr>
        <w:shd w:val="clear" w:color="auto" w:fill="FFFFFF"/>
        <w:tabs>
          <w:tab w:val="left" w:pos="4125"/>
        </w:tabs>
        <w:spacing w:after="0" w:line="240" w:lineRule="auto"/>
        <w:jc w:val="center"/>
        <w:rPr>
          <w:rFonts w:ascii="Times New Roman" w:eastAsia="SimSun" w:hAnsi="Times New Roman" w:cs="Times New Roman"/>
          <w:b/>
        </w:rPr>
      </w:pPr>
    </w:p>
    <w:p w14:paraId="64A93680" w14:textId="77777777" w:rsidR="0002638E" w:rsidRDefault="0002638E" w:rsidP="0002638E">
      <w:pPr>
        <w:shd w:val="clear" w:color="auto" w:fill="FFFFFF"/>
        <w:spacing w:after="0" w:line="240" w:lineRule="auto"/>
        <w:ind w:firstLine="709"/>
        <w:jc w:val="right"/>
        <w:outlineLvl w:val="0"/>
        <w:rPr>
          <w:rFonts w:ascii="Times New Roman" w:eastAsia="SimSun" w:hAnsi="Times New Roman" w:cs="Times New Roman"/>
          <w:b/>
          <w:sz w:val="24"/>
          <w:szCs w:val="24"/>
          <w:lang w:val="kk-KZ"/>
        </w:rPr>
      </w:pPr>
      <w:r>
        <w:rPr>
          <w:rFonts w:ascii="Times New Roman" w:eastAsia="SimSun" w:hAnsi="Times New Roman" w:cs="Times New Roman"/>
          <w:b/>
          <w:sz w:val="24"/>
          <w:szCs w:val="24"/>
        </w:rPr>
        <w:t>Дата введения</w:t>
      </w:r>
      <w:r>
        <w:rPr>
          <w:rFonts w:ascii="Times New Roman" w:eastAsia="SimSun" w:hAnsi="Times New Roman" w:cs="Times New Roman"/>
          <w:b/>
          <w:sz w:val="24"/>
          <w:szCs w:val="24"/>
          <w:lang w:val="kk-KZ"/>
        </w:rPr>
        <w:t xml:space="preserve"> ____ -__-__</w:t>
      </w:r>
    </w:p>
    <w:p w14:paraId="44E41650" w14:textId="77777777" w:rsidR="00C6492E" w:rsidRDefault="00C6492E" w:rsidP="00C6492E">
      <w:pPr>
        <w:pStyle w:val="Style15"/>
        <w:widowControl/>
        <w:jc w:val="both"/>
        <w:rPr>
          <w:rStyle w:val="FontStyle33"/>
          <w:rFonts w:ascii="Times New Roman" w:hAnsi="Times New Roman" w:cs="Times New Roman"/>
          <w:sz w:val="24"/>
          <w:szCs w:val="24"/>
          <w:lang w:eastAsia="en-US"/>
        </w:rPr>
      </w:pPr>
    </w:p>
    <w:p w14:paraId="63F1BE60" w14:textId="77777777" w:rsidR="001C066D" w:rsidRDefault="001C066D" w:rsidP="00AC6ABF">
      <w:pPr>
        <w:spacing w:after="0" w:line="240" w:lineRule="auto"/>
        <w:ind w:firstLine="567"/>
        <w:jc w:val="both"/>
        <w:rPr>
          <w:rFonts w:ascii="Times New Roman" w:eastAsia="Times New Roman" w:hAnsi="Times New Roman" w:cs="Times New Roman"/>
          <w:b/>
          <w:bCs/>
          <w:color w:val="000000"/>
          <w:sz w:val="24"/>
          <w:szCs w:val="24"/>
          <w:lang w:eastAsia="ru-RU"/>
        </w:rPr>
      </w:pPr>
      <w:r w:rsidRPr="001C066D">
        <w:rPr>
          <w:rFonts w:ascii="Times New Roman" w:eastAsia="Times New Roman" w:hAnsi="Times New Roman" w:cs="Times New Roman"/>
          <w:b/>
          <w:bCs/>
          <w:color w:val="000000"/>
          <w:sz w:val="24"/>
          <w:szCs w:val="24"/>
          <w:lang w:eastAsia="ru-RU"/>
        </w:rPr>
        <w:t>1 Область применения</w:t>
      </w:r>
    </w:p>
    <w:p w14:paraId="4E739D50" w14:textId="77777777" w:rsidR="0051737A" w:rsidRPr="001C066D" w:rsidRDefault="0051737A" w:rsidP="00AC6ABF">
      <w:pPr>
        <w:spacing w:after="0" w:line="240" w:lineRule="auto"/>
        <w:ind w:firstLine="567"/>
        <w:jc w:val="both"/>
        <w:rPr>
          <w:rFonts w:ascii="Times New Roman" w:eastAsia="Times New Roman" w:hAnsi="Times New Roman" w:cs="Times New Roman"/>
          <w:b/>
          <w:bCs/>
          <w:color w:val="000000"/>
          <w:sz w:val="24"/>
          <w:szCs w:val="24"/>
          <w:lang w:eastAsia="ru-RU"/>
        </w:rPr>
      </w:pPr>
    </w:p>
    <w:p w14:paraId="6FD72A2B" w14:textId="6E65866A" w:rsidR="00057977" w:rsidRDefault="00057977" w:rsidP="00AC6ABF">
      <w:pPr>
        <w:spacing w:after="0" w:line="240" w:lineRule="auto"/>
        <w:ind w:firstLine="567"/>
        <w:jc w:val="both"/>
        <w:rPr>
          <w:rFonts w:ascii="Times New Roman" w:eastAsia="Times New Roman" w:hAnsi="Times New Roman" w:cs="Times New Roman"/>
          <w:color w:val="000000"/>
          <w:sz w:val="24"/>
          <w:szCs w:val="24"/>
          <w:lang w:eastAsia="ru-RU"/>
        </w:rPr>
      </w:pPr>
      <w:r w:rsidRPr="00057977">
        <w:rPr>
          <w:rFonts w:ascii="Times New Roman" w:eastAsia="Times New Roman" w:hAnsi="Times New Roman" w:cs="Times New Roman"/>
          <w:color w:val="000000"/>
          <w:sz w:val="24"/>
          <w:szCs w:val="24"/>
          <w:lang w:eastAsia="ru-RU"/>
        </w:rPr>
        <w:t xml:space="preserve">Настоящий стандарт </w:t>
      </w:r>
      <w:r w:rsidR="00EA1972">
        <w:rPr>
          <w:rFonts w:ascii="Times New Roman" w:eastAsia="Times New Roman" w:hAnsi="Times New Roman" w:cs="Times New Roman"/>
          <w:color w:val="000000"/>
          <w:sz w:val="24"/>
          <w:szCs w:val="24"/>
          <w:lang w:eastAsia="ru-RU"/>
        </w:rPr>
        <w:t>устанавливает</w:t>
      </w:r>
      <w:r w:rsidRPr="00057977">
        <w:rPr>
          <w:rFonts w:ascii="Times New Roman" w:eastAsia="Times New Roman" w:hAnsi="Times New Roman" w:cs="Times New Roman"/>
          <w:color w:val="000000"/>
          <w:sz w:val="24"/>
          <w:szCs w:val="24"/>
          <w:lang w:eastAsia="ru-RU"/>
        </w:rPr>
        <w:t xml:space="preserve"> эталонную архитектуру инженерии знаний в области искусственного интеллекта. Эталонная архитектура описывает роли в рамках инженерии знаний, действия, конструктивные уровни, компоненты и их отношения между собой и другими системами с точки зрения системного пользователя и функциональных представлений. </w:t>
      </w:r>
    </w:p>
    <w:p w14:paraId="50D1C2A2" w14:textId="7C76ACFC" w:rsidR="00113BAA" w:rsidRPr="001C066D" w:rsidRDefault="00057977" w:rsidP="00AC6ABF">
      <w:pPr>
        <w:spacing w:after="0" w:line="240" w:lineRule="auto"/>
        <w:ind w:firstLine="567"/>
        <w:jc w:val="both"/>
        <w:rPr>
          <w:rFonts w:ascii="Times New Roman" w:eastAsia="Times New Roman" w:hAnsi="Times New Roman" w:cs="Times New Roman"/>
          <w:color w:val="000000"/>
          <w:sz w:val="24"/>
          <w:szCs w:val="24"/>
          <w:lang w:eastAsia="ru-RU"/>
        </w:rPr>
      </w:pPr>
      <w:r w:rsidRPr="00057977">
        <w:rPr>
          <w:rFonts w:ascii="Times New Roman" w:eastAsia="Times New Roman" w:hAnsi="Times New Roman" w:cs="Times New Roman"/>
          <w:color w:val="000000"/>
          <w:sz w:val="24"/>
          <w:szCs w:val="24"/>
          <w:lang w:eastAsia="ru-RU"/>
        </w:rPr>
        <w:t>Настоящий стандарт также содержит общий словарь инженерии знаний с определениями терминов инженерии знаний.</w:t>
      </w:r>
    </w:p>
    <w:p w14:paraId="384D3A5A" w14:textId="77777777" w:rsidR="001C066D" w:rsidRPr="001C066D" w:rsidRDefault="001C066D" w:rsidP="00AC6ABF">
      <w:pPr>
        <w:spacing w:after="0" w:line="240" w:lineRule="auto"/>
        <w:ind w:firstLine="567"/>
        <w:jc w:val="both"/>
        <w:rPr>
          <w:rFonts w:ascii="Times New Roman" w:eastAsia="Times New Roman" w:hAnsi="Times New Roman" w:cs="Times New Roman"/>
          <w:color w:val="000000"/>
          <w:sz w:val="24"/>
          <w:szCs w:val="24"/>
          <w:lang w:eastAsia="ru-RU"/>
        </w:rPr>
      </w:pPr>
    </w:p>
    <w:p w14:paraId="05C46278" w14:textId="77777777" w:rsidR="001C066D" w:rsidRDefault="001C066D" w:rsidP="00AC6ABF">
      <w:pPr>
        <w:spacing w:after="0" w:line="240" w:lineRule="auto"/>
        <w:ind w:firstLine="567"/>
        <w:jc w:val="both"/>
        <w:rPr>
          <w:rFonts w:ascii="Times New Roman" w:eastAsia="Times New Roman" w:hAnsi="Times New Roman" w:cs="Times New Roman"/>
          <w:b/>
          <w:bCs/>
          <w:color w:val="000000"/>
          <w:sz w:val="24"/>
          <w:szCs w:val="24"/>
          <w:lang w:eastAsia="ru-RU"/>
        </w:rPr>
      </w:pPr>
      <w:r w:rsidRPr="001C066D">
        <w:rPr>
          <w:rFonts w:ascii="Times New Roman" w:eastAsia="Times New Roman" w:hAnsi="Times New Roman" w:cs="Times New Roman"/>
          <w:b/>
          <w:bCs/>
          <w:color w:val="000000"/>
          <w:sz w:val="24"/>
          <w:szCs w:val="24"/>
          <w:lang w:eastAsia="ru-RU"/>
        </w:rPr>
        <w:t>2 Нормативные ссылки</w:t>
      </w:r>
    </w:p>
    <w:p w14:paraId="1E4F451C" w14:textId="77777777" w:rsidR="0051737A" w:rsidRPr="001C066D" w:rsidRDefault="0051737A" w:rsidP="00AC6ABF">
      <w:pPr>
        <w:spacing w:after="0" w:line="240" w:lineRule="auto"/>
        <w:ind w:firstLine="567"/>
        <w:jc w:val="both"/>
        <w:rPr>
          <w:rFonts w:ascii="Times New Roman" w:eastAsia="Times New Roman" w:hAnsi="Times New Roman" w:cs="Times New Roman"/>
          <w:b/>
          <w:bCs/>
          <w:color w:val="000000"/>
          <w:sz w:val="24"/>
          <w:szCs w:val="24"/>
          <w:lang w:eastAsia="ru-RU"/>
        </w:rPr>
      </w:pPr>
    </w:p>
    <w:p w14:paraId="5A024BEA" w14:textId="0D537FA5" w:rsidR="001C066D" w:rsidRDefault="00AE28BB" w:rsidP="00AC6ABF">
      <w:pPr>
        <w:spacing w:after="0" w:line="240" w:lineRule="auto"/>
        <w:ind w:firstLine="567"/>
        <w:jc w:val="both"/>
        <w:rPr>
          <w:rFonts w:ascii="Times New Roman" w:eastAsia="Times New Roman" w:hAnsi="Times New Roman" w:cs="Times New Roman"/>
          <w:color w:val="000000"/>
          <w:sz w:val="24"/>
          <w:szCs w:val="24"/>
          <w:lang w:eastAsia="ru-RU"/>
        </w:rPr>
      </w:pPr>
      <w:r w:rsidRPr="00AE28BB">
        <w:rPr>
          <w:rFonts w:ascii="Times New Roman" w:eastAsia="Times New Roman" w:hAnsi="Times New Roman" w:cs="Times New Roman"/>
          <w:color w:val="000000"/>
          <w:sz w:val="24"/>
          <w:szCs w:val="24"/>
          <w:lang w:eastAsia="ru-RU"/>
        </w:rPr>
        <w:t>Для применения настоящего стандарта необходим, следующи</w:t>
      </w:r>
      <w:r w:rsidR="00EB2400">
        <w:rPr>
          <w:rFonts w:ascii="Times New Roman" w:eastAsia="Times New Roman" w:hAnsi="Times New Roman" w:cs="Times New Roman"/>
          <w:color w:val="000000"/>
          <w:sz w:val="24"/>
          <w:szCs w:val="24"/>
          <w:lang w:eastAsia="ru-RU"/>
        </w:rPr>
        <w:t>й</w:t>
      </w:r>
      <w:r w:rsidRPr="00AE28BB">
        <w:rPr>
          <w:rFonts w:ascii="Times New Roman" w:eastAsia="Times New Roman" w:hAnsi="Times New Roman" w:cs="Times New Roman"/>
          <w:color w:val="000000"/>
          <w:sz w:val="24"/>
          <w:szCs w:val="24"/>
          <w:lang w:eastAsia="ru-RU"/>
        </w:rPr>
        <w:t xml:space="preserve"> ссылочны</w:t>
      </w:r>
      <w:r w:rsidR="00EB2400">
        <w:rPr>
          <w:rFonts w:ascii="Times New Roman" w:eastAsia="Times New Roman" w:hAnsi="Times New Roman" w:cs="Times New Roman"/>
          <w:color w:val="000000"/>
          <w:sz w:val="24"/>
          <w:szCs w:val="24"/>
          <w:lang w:eastAsia="ru-RU"/>
        </w:rPr>
        <w:t>й</w:t>
      </w:r>
      <w:r w:rsidRPr="00AE28BB">
        <w:rPr>
          <w:rFonts w:ascii="Times New Roman" w:eastAsia="Times New Roman" w:hAnsi="Times New Roman" w:cs="Times New Roman"/>
          <w:color w:val="000000"/>
          <w:sz w:val="24"/>
          <w:szCs w:val="24"/>
          <w:lang w:eastAsia="ru-RU"/>
        </w:rPr>
        <w:t xml:space="preserve"> документ. Для датированн</w:t>
      </w:r>
      <w:r w:rsidR="00EB2400">
        <w:rPr>
          <w:rFonts w:ascii="Times New Roman" w:eastAsia="Times New Roman" w:hAnsi="Times New Roman" w:cs="Times New Roman"/>
          <w:color w:val="000000"/>
          <w:sz w:val="24"/>
          <w:szCs w:val="24"/>
          <w:lang w:eastAsia="ru-RU"/>
        </w:rPr>
        <w:t>ой</w:t>
      </w:r>
      <w:r w:rsidRPr="00AE28BB">
        <w:rPr>
          <w:rFonts w:ascii="Times New Roman" w:eastAsia="Times New Roman" w:hAnsi="Times New Roman" w:cs="Times New Roman"/>
          <w:color w:val="000000"/>
          <w:sz w:val="24"/>
          <w:szCs w:val="24"/>
          <w:lang w:eastAsia="ru-RU"/>
        </w:rPr>
        <w:t xml:space="preserve"> ссылк</w:t>
      </w:r>
      <w:r w:rsidR="00EB2400">
        <w:rPr>
          <w:rFonts w:ascii="Times New Roman" w:eastAsia="Times New Roman" w:hAnsi="Times New Roman" w:cs="Times New Roman"/>
          <w:color w:val="000000"/>
          <w:sz w:val="24"/>
          <w:szCs w:val="24"/>
          <w:lang w:eastAsia="ru-RU"/>
        </w:rPr>
        <w:t>и</w:t>
      </w:r>
      <w:r w:rsidRPr="00AE28BB">
        <w:rPr>
          <w:rFonts w:ascii="Times New Roman" w:eastAsia="Times New Roman" w:hAnsi="Times New Roman" w:cs="Times New Roman"/>
          <w:color w:val="000000"/>
          <w:sz w:val="24"/>
          <w:szCs w:val="24"/>
          <w:lang w:eastAsia="ru-RU"/>
        </w:rPr>
        <w:t xml:space="preserve"> применяют только указанное издание ссылочного документа, для недатированн</w:t>
      </w:r>
      <w:r w:rsidR="00EB2400">
        <w:rPr>
          <w:rFonts w:ascii="Times New Roman" w:eastAsia="Times New Roman" w:hAnsi="Times New Roman" w:cs="Times New Roman"/>
          <w:color w:val="000000"/>
          <w:sz w:val="24"/>
          <w:szCs w:val="24"/>
          <w:lang w:eastAsia="ru-RU"/>
        </w:rPr>
        <w:t>ой</w:t>
      </w:r>
      <w:r w:rsidRPr="00AE28BB">
        <w:rPr>
          <w:rFonts w:ascii="Times New Roman" w:eastAsia="Times New Roman" w:hAnsi="Times New Roman" w:cs="Times New Roman"/>
          <w:color w:val="000000"/>
          <w:sz w:val="24"/>
          <w:szCs w:val="24"/>
          <w:lang w:eastAsia="ru-RU"/>
        </w:rPr>
        <w:t xml:space="preserve"> ссылк</w:t>
      </w:r>
      <w:r w:rsidR="00EB2400">
        <w:rPr>
          <w:rFonts w:ascii="Times New Roman" w:eastAsia="Times New Roman" w:hAnsi="Times New Roman" w:cs="Times New Roman"/>
          <w:color w:val="000000"/>
          <w:sz w:val="24"/>
          <w:szCs w:val="24"/>
          <w:lang w:eastAsia="ru-RU"/>
        </w:rPr>
        <w:t>и</w:t>
      </w:r>
      <w:r w:rsidRPr="00AE28BB">
        <w:rPr>
          <w:rFonts w:ascii="Times New Roman" w:eastAsia="Times New Roman" w:hAnsi="Times New Roman" w:cs="Times New Roman"/>
          <w:color w:val="000000"/>
          <w:sz w:val="24"/>
          <w:szCs w:val="24"/>
          <w:lang w:eastAsia="ru-RU"/>
        </w:rPr>
        <w:t xml:space="preserve"> применяют последнее издание ссылочного документа (включая все его изменения)</w:t>
      </w:r>
      <w:r w:rsidR="00447D05">
        <w:rPr>
          <w:rFonts w:ascii="Times New Roman" w:eastAsia="Times New Roman" w:hAnsi="Times New Roman" w:cs="Times New Roman"/>
          <w:color w:val="000000"/>
          <w:sz w:val="24"/>
          <w:szCs w:val="24"/>
          <w:lang w:eastAsia="ru-RU"/>
        </w:rPr>
        <w:t>:</w:t>
      </w:r>
    </w:p>
    <w:p w14:paraId="592B5022" w14:textId="5DDB3C1E" w:rsidR="00AE28BB" w:rsidRPr="001C066D" w:rsidRDefault="00DF4D0B" w:rsidP="00AC6ABF">
      <w:pPr>
        <w:spacing w:after="0" w:line="240" w:lineRule="auto"/>
        <w:ind w:firstLine="567"/>
        <w:jc w:val="both"/>
        <w:rPr>
          <w:rFonts w:ascii="Times New Roman" w:eastAsia="Times New Roman" w:hAnsi="Times New Roman" w:cs="Times New Roman"/>
          <w:color w:val="000000"/>
          <w:sz w:val="24"/>
          <w:szCs w:val="24"/>
          <w:lang w:eastAsia="ru-RU"/>
        </w:rPr>
      </w:pPr>
      <w:r w:rsidRPr="00DF4D0B">
        <w:rPr>
          <w:rFonts w:ascii="Times New Roman" w:eastAsia="Times New Roman" w:hAnsi="Times New Roman" w:cs="Times New Roman"/>
          <w:color w:val="000000"/>
          <w:sz w:val="24"/>
          <w:szCs w:val="24"/>
          <w:lang w:eastAsia="ru-RU"/>
        </w:rPr>
        <w:t>ISO/IEC 22989:2022 Information technology</w:t>
      </w:r>
      <w:r>
        <w:rPr>
          <w:rFonts w:ascii="Times New Roman" w:eastAsia="Times New Roman" w:hAnsi="Times New Roman" w:cs="Times New Roman"/>
          <w:color w:val="000000"/>
          <w:sz w:val="24"/>
          <w:szCs w:val="24"/>
          <w:lang w:eastAsia="ru-RU"/>
        </w:rPr>
        <w:t>.</w:t>
      </w:r>
      <w:r w:rsidRPr="00DF4D0B">
        <w:rPr>
          <w:rFonts w:ascii="Times New Roman" w:eastAsia="Times New Roman" w:hAnsi="Times New Roman" w:cs="Times New Roman"/>
          <w:color w:val="000000"/>
          <w:sz w:val="24"/>
          <w:szCs w:val="24"/>
          <w:lang w:eastAsia="ru-RU"/>
        </w:rPr>
        <w:t xml:space="preserve"> Artificial intelligence</w:t>
      </w:r>
      <w:r>
        <w:rPr>
          <w:rFonts w:ascii="Times New Roman" w:eastAsia="Times New Roman" w:hAnsi="Times New Roman" w:cs="Times New Roman"/>
          <w:color w:val="000000"/>
          <w:sz w:val="24"/>
          <w:szCs w:val="24"/>
          <w:lang w:eastAsia="ru-RU"/>
        </w:rPr>
        <w:t>.</w:t>
      </w:r>
      <w:r w:rsidRPr="00DF4D0B">
        <w:rPr>
          <w:rFonts w:ascii="Times New Roman" w:eastAsia="Times New Roman" w:hAnsi="Times New Roman" w:cs="Times New Roman"/>
          <w:color w:val="000000"/>
          <w:sz w:val="24"/>
          <w:szCs w:val="24"/>
          <w:lang w:eastAsia="ru-RU"/>
        </w:rPr>
        <w:t xml:space="preserve"> Artificial intelligence concepts and terminology</w:t>
      </w:r>
      <w:r w:rsidR="00447D05">
        <w:rPr>
          <w:rFonts w:ascii="Times New Roman" w:eastAsia="Times New Roman" w:hAnsi="Times New Roman" w:cs="Times New Roman"/>
          <w:color w:val="000000"/>
          <w:sz w:val="24"/>
          <w:szCs w:val="24"/>
          <w:lang w:eastAsia="ru-RU"/>
        </w:rPr>
        <w:t xml:space="preserve"> (</w:t>
      </w:r>
      <w:r w:rsidR="00EB2400" w:rsidRPr="00EB2400">
        <w:rPr>
          <w:rFonts w:ascii="Times New Roman" w:eastAsia="Times New Roman" w:hAnsi="Times New Roman" w:cs="Times New Roman"/>
          <w:color w:val="000000"/>
          <w:sz w:val="24"/>
          <w:szCs w:val="24"/>
          <w:lang w:eastAsia="ru-RU"/>
        </w:rPr>
        <w:t>Искусственный интеллект. Концепции и терминология искусственного интеллекта</w:t>
      </w:r>
      <w:r w:rsidR="00447D05">
        <w:rPr>
          <w:rFonts w:ascii="Times New Roman" w:eastAsia="Times New Roman" w:hAnsi="Times New Roman" w:cs="Times New Roman"/>
          <w:color w:val="000000"/>
          <w:sz w:val="24"/>
          <w:szCs w:val="24"/>
          <w:lang w:eastAsia="ru-RU"/>
        </w:rPr>
        <w:t>).</w:t>
      </w:r>
    </w:p>
    <w:p w14:paraId="3A953249" w14:textId="08148022" w:rsidR="001A3200" w:rsidRDefault="001A3200" w:rsidP="001A3200">
      <w:pPr>
        <w:spacing w:after="0" w:line="240" w:lineRule="auto"/>
        <w:ind w:firstLine="720"/>
        <w:jc w:val="both"/>
        <w:rPr>
          <w:rFonts w:ascii="Times New Roman" w:eastAsia="Times New Roman" w:hAnsi="Times New Roman" w:cs="Times New Roman"/>
          <w:b/>
          <w:bCs/>
          <w:color w:val="000000"/>
          <w:sz w:val="24"/>
          <w:szCs w:val="24"/>
          <w:lang w:eastAsia="ru-RU"/>
        </w:rPr>
      </w:pPr>
    </w:p>
    <w:p w14:paraId="2203AA10" w14:textId="77777777" w:rsidR="00EB2400" w:rsidRDefault="00EB2400" w:rsidP="00EB2400">
      <w:pPr>
        <w:spacing w:after="0" w:line="240" w:lineRule="auto"/>
        <w:ind w:firstLine="567"/>
        <w:jc w:val="both"/>
        <w:rPr>
          <w:rFonts w:ascii="Times New Roman" w:eastAsia="Times New Roman" w:hAnsi="Times New Roman" w:cs="Times New Roman"/>
          <w:b/>
          <w:bCs/>
          <w:color w:val="000000"/>
          <w:sz w:val="24"/>
          <w:szCs w:val="24"/>
          <w:lang w:eastAsia="ru-RU"/>
        </w:rPr>
      </w:pPr>
      <w:r w:rsidRPr="001C066D">
        <w:rPr>
          <w:rFonts w:ascii="Times New Roman" w:eastAsia="Times New Roman" w:hAnsi="Times New Roman" w:cs="Times New Roman"/>
          <w:b/>
          <w:bCs/>
          <w:color w:val="000000"/>
          <w:sz w:val="24"/>
          <w:szCs w:val="24"/>
          <w:lang w:eastAsia="ru-RU"/>
        </w:rPr>
        <w:t>3 Термины и определения</w:t>
      </w:r>
    </w:p>
    <w:p w14:paraId="019FE0D6" w14:textId="77777777" w:rsidR="00EB2400" w:rsidRPr="001C066D" w:rsidRDefault="00EB2400" w:rsidP="00EB2400">
      <w:pPr>
        <w:spacing w:after="0" w:line="240" w:lineRule="auto"/>
        <w:ind w:firstLine="567"/>
        <w:jc w:val="both"/>
        <w:rPr>
          <w:rFonts w:ascii="Times New Roman" w:eastAsia="Times New Roman" w:hAnsi="Times New Roman" w:cs="Times New Roman"/>
          <w:b/>
          <w:bCs/>
          <w:color w:val="000000"/>
          <w:sz w:val="24"/>
          <w:szCs w:val="24"/>
          <w:lang w:eastAsia="ru-RU"/>
        </w:rPr>
      </w:pPr>
    </w:p>
    <w:p w14:paraId="6D812DFB" w14:textId="77777777" w:rsidR="00EB2400" w:rsidRPr="001C066D" w:rsidRDefault="00EB2400" w:rsidP="00EB2400">
      <w:pPr>
        <w:spacing w:after="0" w:line="240" w:lineRule="auto"/>
        <w:ind w:firstLine="567"/>
        <w:jc w:val="both"/>
        <w:rPr>
          <w:rFonts w:ascii="Times New Roman" w:eastAsia="Times New Roman" w:hAnsi="Times New Roman" w:cs="Times New Roman"/>
          <w:color w:val="000000"/>
          <w:sz w:val="24"/>
          <w:szCs w:val="24"/>
          <w:lang w:eastAsia="ru-RU"/>
        </w:rPr>
      </w:pPr>
      <w:r w:rsidRPr="001C066D">
        <w:rPr>
          <w:rFonts w:ascii="Times New Roman" w:eastAsia="Times New Roman" w:hAnsi="Times New Roman" w:cs="Times New Roman"/>
          <w:color w:val="000000"/>
          <w:sz w:val="24"/>
          <w:szCs w:val="24"/>
          <w:lang w:eastAsia="ru-RU"/>
        </w:rPr>
        <w:t xml:space="preserve">В настоящем </w:t>
      </w:r>
      <w:r>
        <w:rPr>
          <w:rFonts w:ascii="Times New Roman" w:eastAsia="Times New Roman" w:hAnsi="Times New Roman" w:cs="Times New Roman"/>
          <w:color w:val="000000"/>
          <w:sz w:val="24"/>
          <w:szCs w:val="24"/>
          <w:lang w:eastAsia="ru-RU"/>
        </w:rPr>
        <w:t>стандарте</w:t>
      </w:r>
      <w:r w:rsidRPr="001C066D">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применяются</w:t>
      </w:r>
      <w:r w:rsidRPr="001C066D">
        <w:rPr>
          <w:rFonts w:ascii="Times New Roman" w:eastAsia="Times New Roman" w:hAnsi="Times New Roman" w:cs="Times New Roman"/>
          <w:color w:val="000000"/>
          <w:sz w:val="24"/>
          <w:szCs w:val="24"/>
          <w:lang w:eastAsia="ru-RU"/>
        </w:rPr>
        <w:t xml:space="preserve"> </w:t>
      </w:r>
      <w:r w:rsidRPr="00AE28BB">
        <w:rPr>
          <w:rFonts w:ascii="Times New Roman" w:eastAsia="Times New Roman" w:hAnsi="Times New Roman" w:cs="Times New Roman"/>
          <w:color w:val="000000"/>
          <w:sz w:val="24"/>
          <w:szCs w:val="24"/>
          <w:lang w:eastAsia="ru-RU"/>
        </w:rPr>
        <w:t>термины по ISO/IEC 22989, а также следующи</w:t>
      </w:r>
      <w:r>
        <w:rPr>
          <w:rFonts w:ascii="Times New Roman" w:eastAsia="Times New Roman" w:hAnsi="Times New Roman" w:cs="Times New Roman"/>
          <w:color w:val="000000"/>
          <w:sz w:val="24"/>
          <w:szCs w:val="24"/>
          <w:lang w:eastAsia="ru-RU"/>
        </w:rPr>
        <w:t>е</w:t>
      </w:r>
      <w:r w:rsidRPr="00AE28BB">
        <w:rPr>
          <w:rFonts w:ascii="Times New Roman" w:eastAsia="Times New Roman" w:hAnsi="Times New Roman" w:cs="Times New Roman"/>
          <w:color w:val="000000"/>
          <w:sz w:val="24"/>
          <w:szCs w:val="24"/>
          <w:lang w:eastAsia="ru-RU"/>
        </w:rPr>
        <w:t xml:space="preserve"> термин</w:t>
      </w:r>
      <w:r>
        <w:rPr>
          <w:rFonts w:ascii="Times New Roman" w:eastAsia="Times New Roman" w:hAnsi="Times New Roman" w:cs="Times New Roman"/>
          <w:color w:val="000000"/>
          <w:sz w:val="24"/>
          <w:szCs w:val="24"/>
          <w:lang w:eastAsia="ru-RU"/>
        </w:rPr>
        <w:t>ы</w:t>
      </w:r>
      <w:r w:rsidRPr="00AE28BB">
        <w:rPr>
          <w:rFonts w:ascii="Times New Roman" w:eastAsia="Times New Roman" w:hAnsi="Times New Roman" w:cs="Times New Roman"/>
          <w:color w:val="000000"/>
          <w:sz w:val="24"/>
          <w:szCs w:val="24"/>
          <w:lang w:eastAsia="ru-RU"/>
        </w:rPr>
        <w:t xml:space="preserve"> с соответствующим</w:t>
      </w:r>
      <w:r>
        <w:rPr>
          <w:rFonts w:ascii="Times New Roman" w:eastAsia="Times New Roman" w:hAnsi="Times New Roman" w:cs="Times New Roman"/>
          <w:color w:val="000000"/>
          <w:sz w:val="24"/>
          <w:szCs w:val="24"/>
          <w:lang w:eastAsia="ru-RU"/>
        </w:rPr>
        <w:t>и</w:t>
      </w:r>
      <w:r w:rsidRPr="00AE28BB">
        <w:rPr>
          <w:rFonts w:ascii="Times New Roman" w:eastAsia="Times New Roman" w:hAnsi="Times New Roman" w:cs="Times New Roman"/>
          <w:color w:val="000000"/>
          <w:sz w:val="24"/>
          <w:szCs w:val="24"/>
          <w:lang w:eastAsia="ru-RU"/>
        </w:rPr>
        <w:t xml:space="preserve"> определени</w:t>
      </w:r>
      <w:r>
        <w:rPr>
          <w:rFonts w:ascii="Times New Roman" w:eastAsia="Times New Roman" w:hAnsi="Times New Roman" w:cs="Times New Roman"/>
          <w:color w:val="000000"/>
          <w:sz w:val="24"/>
          <w:szCs w:val="24"/>
          <w:lang w:eastAsia="ru-RU"/>
        </w:rPr>
        <w:t>я</w:t>
      </w:r>
      <w:r w:rsidRPr="00AE28BB">
        <w:rPr>
          <w:rFonts w:ascii="Times New Roman" w:eastAsia="Times New Roman" w:hAnsi="Times New Roman" w:cs="Times New Roman"/>
          <w:color w:val="000000"/>
          <w:sz w:val="24"/>
          <w:szCs w:val="24"/>
          <w:lang w:eastAsia="ru-RU"/>
        </w:rPr>
        <w:t>м</w:t>
      </w:r>
      <w:r>
        <w:rPr>
          <w:rFonts w:ascii="Times New Roman" w:eastAsia="Times New Roman" w:hAnsi="Times New Roman" w:cs="Times New Roman"/>
          <w:color w:val="000000"/>
          <w:sz w:val="24"/>
          <w:szCs w:val="24"/>
          <w:lang w:eastAsia="ru-RU"/>
        </w:rPr>
        <w:t>и:</w:t>
      </w:r>
    </w:p>
    <w:p w14:paraId="0FCDF7E4" w14:textId="77777777" w:rsidR="00EB2400" w:rsidRDefault="00EB2400" w:rsidP="00EB2400">
      <w:pPr>
        <w:spacing w:after="0" w:line="240" w:lineRule="auto"/>
        <w:ind w:firstLine="567"/>
        <w:jc w:val="both"/>
        <w:rPr>
          <w:rFonts w:ascii="Times New Roman" w:eastAsia="Times New Roman" w:hAnsi="Times New Roman" w:cs="Times New Roman"/>
          <w:color w:val="000000"/>
          <w:sz w:val="24"/>
          <w:szCs w:val="24"/>
          <w:lang w:eastAsia="ru-RU"/>
        </w:rPr>
      </w:pPr>
    </w:p>
    <w:p w14:paraId="6BAB8EA9" w14:textId="77777777" w:rsidR="00EB2400" w:rsidRPr="00FF3C91" w:rsidRDefault="00EB2400" w:rsidP="00EB2400">
      <w:pPr>
        <w:spacing w:after="0" w:line="240" w:lineRule="auto"/>
        <w:ind w:firstLine="567"/>
        <w:jc w:val="both"/>
        <w:rPr>
          <w:rFonts w:ascii="Times New Roman" w:eastAsia="Times New Roman" w:hAnsi="Times New Roman" w:cs="Times New Roman"/>
          <w:color w:val="000000"/>
          <w:sz w:val="20"/>
          <w:szCs w:val="24"/>
          <w:lang w:eastAsia="ru-RU"/>
        </w:rPr>
      </w:pPr>
      <w:r w:rsidRPr="00FF3C91">
        <w:rPr>
          <w:rFonts w:ascii="Times New Roman" w:eastAsia="Times New Roman" w:hAnsi="Times New Roman" w:cs="Times New Roman"/>
          <w:color w:val="000000"/>
          <w:sz w:val="20"/>
          <w:szCs w:val="24"/>
          <w:lang w:eastAsia="ru-RU"/>
        </w:rPr>
        <w:t xml:space="preserve">Примечание – </w:t>
      </w:r>
      <w:r w:rsidRPr="00FF3C91">
        <w:rPr>
          <w:rFonts w:ascii="Times New Roman" w:eastAsia="Times New Roman" w:hAnsi="Times New Roman" w:cs="Times New Roman"/>
          <w:color w:val="000000"/>
          <w:sz w:val="20"/>
          <w:szCs w:val="24"/>
          <w:lang w:val="en-US" w:eastAsia="ru-RU"/>
        </w:rPr>
        <w:t>ISO</w:t>
      </w:r>
      <w:r w:rsidRPr="00FF3C91">
        <w:rPr>
          <w:rFonts w:ascii="Times New Roman" w:eastAsia="Times New Roman" w:hAnsi="Times New Roman" w:cs="Times New Roman"/>
          <w:color w:val="000000"/>
          <w:sz w:val="20"/>
          <w:szCs w:val="24"/>
          <w:lang w:eastAsia="ru-RU"/>
        </w:rPr>
        <w:t xml:space="preserve"> и </w:t>
      </w:r>
      <w:r w:rsidRPr="00FF3C91">
        <w:rPr>
          <w:rFonts w:ascii="Times New Roman" w:eastAsia="Times New Roman" w:hAnsi="Times New Roman" w:cs="Times New Roman"/>
          <w:color w:val="000000"/>
          <w:sz w:val="20"/>
          <w:szCs w:val="24"/>
          <w:lang w:val="en-US" w:eastAsia="ru-RU"/>
        </w:rPr>
        <w:t>IEC</w:t>
      </w:r>
      <w:r w:rsidRPr="00FF3C91">
        <w:rPr>
          <w:rFonts w:ascii="Times New Roman" w:eastAsia="Times New Roman" w:hAnsi="Times New Roman" w:cs="Times New Roman"/>
          <w:color w:val="000000"/>
          <w:sz w:val="20"/>
          <w:szCs w:val="24"/>
          <w:lang w:eastAsia="ru-RU"/>
        </w:rPr>
        <w:t xml:space="preserve"> поддерживают терминологические базы данных для использования в стандартизации по следующим адресам:</w:t>
      </w:r>
    </w:p>
    <w:p w14:paraId="2F8CE960" w14:textId="77777777" w:rsidR="00EB2400" w:rsidRPr="00FF3C91" w:rsidRDefault="00EB2400" w:rsidP="00EB2400">
      <w:pPr>
        <w:spacing w:after="0" w:line="240" w:lineRule="auto"/>
        <w:ind w:firstLine="567"/>
        <w:jc w:val="both"/>
        <w:rPr>
          <w:rFonts w:ascii="Times New Roman" w:eastAsia="Times New Roman" w:hAnsi="Times New Roman" w:cs="Times New Roman"/>
          <w:color w:val="000000"/>
          <w:sz w:val="20"/>
          <w:szCs w:val="24"/>
          <w:lang w:eastAsia="ru-RU"/>
        </w:rPr>
      </w:pPr>
      <w:r w:rsidRPr="00FF3C91">
        <w:rPr>
          <w:rFonts w:ascii="Times New Roman" w:eastAsia="Times New Roman" w:hAnsi="Times New Roman" w:cs="Times New Roman"/>
          <w:color w:val="000000"/>
          <w:sz w:val="20"/>
          <w:szCs w:val="24"/>
          <w:lang w:eastAsia="ru-RU"/>
        </w:rPr>
        <w:t>— Платформа онлайн-просмотра ISO: д</w:t>
      </w:r>
      <w:r>
        <w:rPr>
          <w:rFonts w:ascii="Times New Roman" w:eastAsia="Times New Roman" w:hAnsi="Times New Roman" w:cs="Times New Roman"/>
          <w:color w:val="000000"/>
          <w:sz w:val="20"/>
          <w:szCs w:val="24"/>
          <w:lang w:eastAsia="ru-RU"/>
        </w:rPr>
        <w:t xml:space="preserve">оступна по адресу </w:t>
      </w:r>
      <w:hyperlink r:id="rId12" w:history="1">
        <w:r w:rsidRPr="00876288">
          <w:rPr>
            <w:rStyle w:val="ae"/>
            <w:rFonts w:ascii="Times New Roman" w:eastAsia="Times New Roman" w:hAnsi="Times New Roman" w:cs="Times New Roman"/>
            <w:sz w:val="20"/>
            <w:szCs w:val="24"/>
            <w:lang w:eastAsia="ru-RU"/>
          </w:rPr>
          <w:t>https://www.iso.org/obp</w:t>
        </w:r>
      </w:hyperlink>
      <w:r w:rsidRPr="00FF3C91">
        <w:rPr>
          <w:rFonts w:ascii="Times New Roman" w:eastAsia="Times New Roman" w:hAnsi="Times New Roman" w:cs="Times New Roman"/>
          <w:color w:val="000000"/>
          <w:sz w:val="20"/>
          <w:szCs w:val="24"/>
          <w:lang w:eastAsia="ru-RU"/>
        </w:rPr>
        <w:t>.</w:t>
      </w:r>
      <w:r>
        <w:rPr>
          <w:rFonts w:ascii="Times New Roman" w:eastAsia="Times New Roman" w:hAnsi="Times New Roman" w:cs="Times New Roman"/>
          <w:color w:val="000000"/>
          <w:sz w:val="20"/>
          <w:szCs w:val="24"/>
          <w:lang w:eastAsia="ru-RU"/>
        </w:rPr>
        <w:t xml:space="preserve"> </w:t>
      </w:r>
    </w:p>
    <w:p w14:paraId="4BE1C4A4" w14:textId="77777777" w:rsidR="00EB2400" w:rsidRPr="00FF3C91" w:rsidRDefault="00EB2400" w:rsidP="00EB2400">
      <w:pPr>
        <w:spacing w:after="0" w:line="240" w:lineRule="auto"/>
        <w:ind w:firstLine="567"/>
        <w:jc w:val="both"/>
        <w:rPr>
          <w:rFonts w:ascii="Times New Roman" w:eastAsia="Times New Roman" w:hAnsi="Times New Roman" w:cs="Times New Roman"/>
          <w:color w:val="000000"/>
          <w:sz w:val="20"/>
          <w:szCs w:val="24"/>
          <w:lang w:eastAsia="ru-RU"/>
        </w:rPr>
      </w:pPr>
      <w:r w:rsidRPr="00FF3C91">
        <w:rPr>
          <w:rFonts w:ascii="Times New Roman" w:eastAsia="Times New Roman" w:hAnsi="Times New Roman" w:cs="Times New Roman"/>
          <w:color w:val="000000"/>
          <w:sz w:val="20"/>
          <w:szCs w:val="24"/>
          <w:lang w:eastAsia="ru-RU"/>
        </w:rPr>
        <w:t>— IEC Electroped</w:t>
      </w:r>
      <w:r>
        <w:rPr>
          <w:rFonts w:ascii="Times New Roman" w:eastAsia="Times New Roman" w:hAnsi="Times New Roman" w:cs="Times New Roman"/>
          <w:color w:val="000000"/>
          <w:sz w:val="20"/>
          <w:szCs w:val="24"/>
          <w:lang w:eastAsia="ru-RU"/>
        </w:rPr>
        <w:t>ia: доступно по адресу https://</w:t>
      </w:r>
      <w:hyperlink r:id="rId13" w:history="1">
        <w:r w:rsidRPr="00FF3C91">
          <w:rPr>
            <w:rStyle w:val="ae"/>
            <w:rFonts w:ascii="Times New Roman" w:eastAsia="Times New Roman" w:hAnsi="Times New Roman" w:cs="Times New Roman"/>
            <w:sz w:val="20"/>
            <w:szCs w:val="24"/>
            <w:lang w:eastAsia="ru-RU"/>
          </w:rPr>
          <w:t>www.electropedia.org/</w:t>
        </w:r>
      </w:hyperlink>
      <w:r w:rsidRPr="00FF3C91">
        <w:rPr>
          <w:rFonts w:ascii="Times New Roman" w:eastAsia="Times New Roman" w:hAnsi="Times New Roman" w:cs="Times New Roman"/>
          <w:color w:val="000000"/>
          <w:sz w:val="20"/>
          <w:szCs w:val="24"/>
          <w:lang w:eastAsia="ru-RU"/>
        </w:rPr>
        <w:t>.</w:t>
      </w:r>
    </w:p>
    <w:p w14:paraId="15844F21" w14:textId="3F9C3483" w:rsidR="00AC6ABF" w:rsidRDefault="00AC6ABF" w:rsidP="001A3200">
      <w:pPr>
        <w:spacing w:after="0" w:line="240" w:lineRule="auto"/>
        <w:ind w:firstLine="720"/>
        <w:jc w:val="both"/>
        <w:rPr>
          <w:rFonts w:ascii="Times New Roman" w:eastAsia="Times New Roman" w:hAnsi="Times New Roman" w:cs="Times New Roman"/>
          <w:b/>
          <w:bCs/>
          <w:color w:val="000000"/>
          <w:sz w:val="24"/>
          <w:szCs w:val="24"/>
          <w:lang w:eastAsia="ru-RU"/>
        </w:rPr>
      </w:pPr>
    </w:p>
    <w:p w14:paraId="5A9B6FCD" w14:textId="3F7E77DB" w:rsidR="00616251" w:rsidRPr="002323B5" w:rsidRDefault="00616251" w:rsidP="00616251">
      <w:pPr>
        <w:spacing w:after="0" w:line="240" w:lineRule="auto"/>
        <w:ind w:firstLine="567"/>
        <w:jc w:val="both"/>
        <w:rPr>
          <w:rFonts w:ascii="Times New Roman" w:eastAsia="Times New Roman" w:hAnsi="Times New Roman" w:cs="Times New Roman"/>
          <w:color w:val="000000"/>
          <w:sz w:val="24"/>
          <w:szCs w:val="24"/>
          <w:lang w:eastAsia="ru-RU"/>
        </w:rPr>
      </w:pPr>
      <w:r w:rsidRPr="002323B5">
        <w:rPr>
          <w:rFonts w:ascii="Times New Roman" w:eastAsia="Times New Roman" w:hAnsi="Times New Roman" w:cs="Times New Roman"/>
          <w:b/>
          <w:bCs/>
          <w:color w:val="000000"/>
          <w:sz w:val="24"/>
          <w:szCs w:val="24"/>
          <w:lang w:eastAsia="ru-RU"/>
        </w:rPr>
        <w:t xml:space="preserve">3.1 </w:t>
      </w:r>
      <w:r>
        <w:rPr>
          <w:rFonts w:ascii="Times New Roman" w:eastAsia="Times New Roman" w:hAnsi="Times New Roman" w:cs="Times New Roman"/>
          <w:b/>
          <w:bCs/>
          <w:color w:val="000000"/>
          <w:sz w:val="24"/>
          <w:szCs w:val="24"/>
          <w:lang w:eastAsia="ru-RU"/>
        </w:rPr>
        <w:t>А</w:t>
      </w:r>
      <w:r w:rsidRPr="006F257B">
        <w:rPr>
          <w:rFonts w:ascii="Times New Roman" w:eastAsia="Times New Roman" w:hAnsi="Times New Roman" w:cs="Times New Roman"/>
          <w:b/>
          <w:bCs/>
          <w:color w:val="000000"/>
          <w:sz w:val="24"/>
          <w:szCs w:val="24"/>
          <w:lang w:eastAsia="ru-RU"/>
        </w:rPr>
        <w:t xml:space="preserve">рхитектура </w:t>
      </w:r>
      <w:r>
        <w:rPr>
          <w:rFonts w:ascii="Times New Roman" w:eastAsia="Times New Roman" w:hAnsi="Times New Roman" w:cs="Times New Roman"/>
          <w:color w:val="000000"/>
          <w:sz w:val="24"/>
          <w:szCs w:val="24"/>
          <w:lang w:eastAsia="ru-RU"/>
        </w:rPr>
        <w:t>(</w:t>
      </w:r>
      <w:r w:rsidRPr="00616251">
        <w:rPr>
          <w:rFonts w:ascii="Times New Roman" w:eastAsia="Times New Roman" w:hAnsi="Times New Roman" w:cs="Times New Roman"/>
          <w:color w:val="000000"/>
          <w:sz w:val="24"/>
          <w:szCs w:val="24"/>
          <w:lang w:eastAsia="ru-RU"/>
        </w:rPr>
        <w:t>architecture</w:t>
      </w:r>
      <w:r>
        <w:rPr>
          <w:rFonts w:ascii="Times New Roman" w:eastAsia="Times New Roman" w:hAnsi="Times New Roman" w:cs="Times New Roman"/>
          <w:color w:val="000000"/>
          <w:sz w:val="24"/>
          <w:szCs w:val="24"/>
          <w:lang w:eastAsia="ru-RU"/>
        </w:rPr>
        <w:t xml:space="preserve">): </w:t>
      </w:r>
      <w:r w:rsidRPr="006F257B">
        <w:rPr>
          <w:rFonts w:ascii="Times New Roman" w:eastAsia="Times New Roman" w:hAnsi="Times New Roman" w:cs="Times New Roman"/>
          <w:color w:val="000000"/>
          <w:sz w:val="24"/>
          <w:szCs w:val="24"/>
          <w:lang w:eastAsia="ru-RU"/>
        </w:rPr>
        <w:t>Основные понятия или свойства сущности в ее окружении и руководящие принципы реализации и развития этой сущности и связанных с нею процессов жизненного цикла.</w:t>
      </w:r>
    </w:p>
    <w:p w14:paraId="181D01B7" w14:textId="77777777" w:rsidR="00616251" w:rsidRPr="002323B5" w:rsidRDefault="00616251" w:rsidP="00616251">
      <w:pPr>
        <w:spacing w:after="0" w:line="240" w:lineRule="auto"/>
        <w:ind w:firstLine="567"/>
        <w:jc w:val="both"/>
        <w:rPr>
          <w:rFonts w:ascii="Times New Roman" w:eastAsia="Times New Roman" w:hAnsi="Times New Roman" w:cs="Times New Roman"/>
          <w:color w:val="000000"/>
          <w:sz w:val="20"/>
          <w:szCs w:val="20"/>
          <w:lang w:eastAsia="ru-RU"/>
        </w:rPr>
      </w:pPr>
    </w:p>
    <w:p w14:paraId="2BD785B9" w14:textId="77777777" w:rsidR="00616251" w:rsidRPr="002323B5" w:rsidRDefault="00616251" w:rsidP="00616251">
      <w:pPr>
        <w:spacing w:after="0" w:line="240" w:lineRule="auto"/>
        <w:ind w:firstLine="567"/>
        <w:jc w:val="both"/>
        <w:rPr>
          <w:rFonts w:ascii="Times New Roman" w:eastAsia="Times New Roman" w:hAnsi="Times New Roman" w:cs="Times New Roman"/>
          <w:color w:val="000000"/>
          <w:sz w:val="20"/>
          <w:szCs w:val="20"/>
          <w:lang w:eastAsia="ru-RU"/>
        </w:rPr>
      </w:pPr>
      <w:r w:rsidRPr="002323B5">
        <w:rPr>
          <w:rFonts w:ascii="Times New Roman" w:eastAsia="Times New Roman" w:hAnsi="Times New Roman" w:cs="Times New Roman"/>
          <w:color w:val="000000"/>
          <w:sz w:val="20"/>
          <w:szCs w:val="20"/>
          <w:lang w:eastAsia="ru-RU"/>
        </w:rPr>
        <w:t>Примечани</w:t>
      </w:r>
      <w:r>
        <w:rPr>
          <w:rFonts w:ascii="Times New Roman" w:eastAsia="Times New Roman" w:hAnsi="Times New Roman" w:cs="Times New Roman"/>
          <w:color w:val="000000"/>
          <w:sz w:val="20"/>
          <w:szCs w:val="20"/>
          <w:lang w:eastAsia="ru-RU"/>
        </w:rPr>
        <w:t xml:space="preserve">е - </w:t>
      </w:r>
      <w:r w:rsidRPr="002323B5">
        <w:rPr>
          <w:rFonts w:ascii="Times New Roman" w:eastAsia="Times New Roman" w:hAnsi="Times New Roman" w:cs="Times New Roman"/>
          <w:color w:val="000000"/>
          <w:sz w:val="20"/>
          <w:szCs w:val="20"/>
          <w:lang w:eastAsia="ru-RU"/>
        </w:rPr>
        <w:t xml:space="preserve">Взято из </w:t>
      </w:r>
      <w:r w:rsidRPr="00ED7461">
        <w:rPr>
          <w:rFonts w:ascii="Times New Roman" w:eastAsia="Times New Roman" w:hAnsi="Times New Roman" w:cs="Times New Roman"/>
          <w:color w:val="000000"/>
          <w:sz w:val="20"/>
          <w:szCs w:val="20"/>
          <w:lang w:eastAsia="ru-RU"/>
        </w:rPr>
        <w:t>ISO/IEC/IEEE 42010:2022, 3.2</w:t>
      </w:r>
      <w:r w:rsidRPr="002323B5">
        <w:rPr>
          <w:rFonts w:ascii="Times New Roman" w:eastAsia="Times New Roman" w:hAnsi="Times New Roman" w:cs="Times New Roman"/>
          <w:color w:val="000000"/>
          <w:sz w:val="20"/>
          <w:szCs w:val="20"/>
          <w:lang w:eastAsia="ru-RU"/>
        </w:rPr>
        <w:t>.</w:t>
      </w:r>
    </w:p>
    <w:p w14:paraId="0631E58C" w14:textId="77777777" w:rsidR="00616251" w:rsidRDefault="00616251" w:rsidP="00616251">
      <w:pPr>
        <w:spacing w:after="0" w:line="240" w:lineRule="auto"/>
        <w:ind w:firstLine="567"/>
        <w:jc w:val="both"/>
        <w:rPr>
          <w:rFonts w:ascii="Times New Roman" w:eastAsia="Times New Roman" w:hAnsi="Times New Roman" w:cs="Times New Roman"/>
          <w:color w:val="000000"/>
          <w:sz w:val="24"/>
          <w:szCs w:val="24"/>
          <w:lang w:eastAsia="ru-RU"/>
        </w:rPr>
      </w:pPr>
    </w:p>
    <w:p w14:paraId="6C3D43BE" w14:textId="532944DB" w:rsidR="00616251" w:rsidRPr="00616251" w:rsidRDefault="00616251" w:rsidP="00616251">
      <w:pPr>
        <w:spacing w:after="0" w:line="240" w:lineRule="auto"/>
        <w:ind w:firstLine="567"/>
        <w:jc w:val="both"/>
        <w:rPr>
          <w:rFonts w:ascii="Times New Roman" w:eastAsia="Times New Roman" w:hAnsi="Times New Roman" w:cs="Times New Roman"/>
          <w:color w:val="000000"/>
          <w:sz w:val="24"/>
          <w:szCs w:val="24"/>
          <w:lang w:eastAsia="ru-RU"/>
        </w:rPr>
      </w:pPr>
      <w:r w:rsidRPr="00616251">
        <w:rPr>
          <w:rFonts w:ascii="Times New Roman" w:eastAsia="Times New Roman" w:hAnsi="Times New Roman" w:cs="Times New Roman"/>
          <w:b/>
          <w:bCs/>
          <w:color w:val="000000"/>
          <w:sz w:val="24"/>
          <w:szCs w:val="24"/>
          <w:lang w:eastAsia="ru-RU"/>
        </w:rPr>
        <w:t>3.2</w:t>
      </w:r>
      <w:r w:rsidRPr="00616251">
        <w:rPr>
          <w:rFonts w:ascii="Times New Roman" w:eastAsia="Times New Roman" w:hAnsi="Times New Roman" w:cs="Times New Roman"/>
          <w:color w:val="000000"/>
          <w:sz w:val="24"/>
          <w:szCs w:val="24"/>
          <w:lang w:eastAsia="ru-RU"/>
        </w:rPr>
        <w:t xml:space="preserve"> </w:t>
      </w:r>
      <w:r w:rsidRPr="00616251">
        <w:rPr>
          <w:rFonts w:ascii="Times New Roman" w:eastAsia="Times New Roman" w:hAnsi="Times New Roman" w:cs="Times New Roman"/>
          <w:b/>
          <w:bCs/>
          <w:color w:val="000000"/>
          <w:sz w:val="24"/>
          <w:szCs w:val="24"/>
          <w:lang w:eastAsia="ru-RU"/>
        </w:rPr>
        <w:t>Архитектурное представление</w:t>
      </w:r>
      <w:r>
        <w:rPr>
          <w:rFonts w:ascii="Times New Roman" w:eastAsia="Times New Roman" w:hAnsi="Times New Roman" w:cs="Times New Roman"/>
          <w:color w:val="000000"/>
          <w:sz w:val="24"/>
          <w:szCs w:val="24"/>
          <w:lang w:eastAsia="ru-RU"/>
        </w:rPr>
        <w:t xml:space="preserve"> (</w:t>
      </w:r>
      <w:r w:rsidRPr="00616251">
        <w:rPr>
          <w:rFonts w:ascii="Times New Roman" w:eastAsia="Times New Roman" w:hAnsi="Times New Roman" w:cs="Times New Roman"/>
          <w:color w:val="000000"/>
          <w:sz w:val="24"/>
          <w:szCs w:val="24"/>
          <w:lang w:eastAsia="ru-RU"/>
        </w:rPr>
        <w:t>architecture view</w:t>
      </w:r>
      <w:r>
        <w:rPr>
          <w:rFonts w:ascii="Times New Roman" w:eastAsia="Times New Roman" w:hAnsi="Times New Roman" w:cs="Times New Roman"/>
          <w:color w:val="000000"/>
          <w:sz w:val="24"/>
          <w:szCs w:val="24"/>
          <w:lang w:eastAsia="ru-RU"/>
        </w:rPr>
        <w:t xml:space="preserve">): </w:t>
      </w:r>
      <w:r w:rsidRPr="00616251">
        <w:rPr>
          <w:rFonts w:ascii="Times New Roman" w:eastAsia="Times New Roman" w:hAnsi="Times New Roman" w:cs="Times New Roman"/>
          <w:color w:val="000000"/>
          <w:sz w:val="24"/>
          <w:szCs w:val="24"/>
          <w:lang w:eastAsia="ru-RU"/>
        </w:rPr>
        <w:t>Совокупность информации, включающая часть описания архитектуры.</w:t>
      </w:r>
    </w:p>
    <w:p w14:paraId="66974D38" w14:textId="77777777" w:rsidR="00FF76CA" w:rsidRDefault="00FF76CA" w:rsidP="001A3200">
      <w:pPr>
        <w:spacing w:after="0" w:line="240" w:lineRule="auto"/>
        <w:ind w:firstLine="720"/>
        <w:jc w:val="both"/>
        <w:rPr>
          <w:rFonts w:ascii="Times New Roman" w:eastAsia="Times New Roman" w:hAnsi="Times New Roman" w:cs="Times New Roman"/>
          <w:b/>
          <w:bCs/>
          <w:color w:val="000000"/>
          <w:sz w:val="24"/>
          <w:szCs w:val="24"/>
          <w:lang w:eastAsia="ru-RU"/>
        </w:rPr>
      </w:pPr>
    </w:p>
    <w:p w14:paraId="11F5CD85" w14:textId="77777777" w:rsidR="00AC6ABF" w:rsidRPr="001C066D" w:rsidRDefault="00AC6ABF" w:rsidP="001A3200">
      <w:pPr>
        <w:spacing w:after="0" w:line="240" w:lineRule="auto"/>
        <w:ind w:firstLine="720"/>
        <w:jc w:val="both"/>
        <w:rPr>
          <w:rFonts w:ascii="Times New Roman" w:eastAsia="Times New Roman" w:hAnsi="Times New Roman" w:cs="Times New Roman"/>
          <w:b/>
          <w:bCs/>
          <w:color w:val="000000"/>
          <w:sz w:val="24"/>
          <w:szCs w:val="24"/>
          <w:lang w:eastAsia="ru-RU"/>
        </w:rPr>
      </w:pPr>
    </w:p>
    <w:p w14:paraId="08B6ECA5" w14:textId="77777777" w:rsidR="001A3200" w:rsidRPr="00057672" w:rsidRDefault="001A3200" w:rsidP="00EB2400">
      <w:pPr>
        <w:pBdr>
          <w:top w:val="single" w:sz="4" w:space="1" w:color="auto"/>
        </w:pBdr>
        <w:spacing w:after="0" w:line="240" w:lineRule="auto"/>
        <w:ind w:firstLine="567"/>
        <w:jc w:val="both"/>
        <w:rPr>
          <w:rFonts w:ascii="Times New Roman" w:eastAsia="Times New Roman" w:hAnsi="Times New Roman" w:cs="Times New Roman"/>
          <w:b/>
          <w:bCs/>
          <w:i/>
          <w:iCs/>
          <w:color w:val="000000"/>
          <w:sz w:val="24"/>
          <w:szCs w:val="24"/>
          <w:lang w:eastAsia="ru-RU"/>
        </w:rPr>
      </w:pPr>
      <w:r w:rsidRPr="00057672">
        <w:rPr>
          <w:rFonts w:ascii="Times New Roman" w:eastAsia="Times New Roman" w:hAnsi="Times New Roman" w:cs="Times New Roman"/>
          <w:b/>
          <w:bCs/>
          <w:i/>
          <w:iCs/>
          <w:color w:val="000000"/>
          <w:sz w:val="24"/>
          <w:szCs w:val="24"/>
          <w:lang w:eastAsia="ru-RU"/>
        </w:rPr>
        <w:t xml:space="preserve">Проект </w:t>
      </w:r>
      <w:r>
        <w:rPr>
          <w:rFonts w:ascii="Times New Roman" w:eastAsia="Times New Roman" w:hAnsi="Times New Roman" w:cs="Times New Roman"/>
          <w:b/>
          <w:bCs/>
          <w:i/>
          <w:iCs/>
          <w:color w:val="000000"/>
          <w:sz w:val="24"/>
          <w:szCs w:val="24"/>
          <w:lang w:eastAsia="ru-RU"/>
        </w:rPr>
        <w:t>1</w:t>
      </w:r>
      <w:r w:rsidRPr="00057672">
        <w:rPr>
          <w:rFonts w:ascii="Times New Roman" w:eastAsia="Times New Roman" w:hAnsi="Times New Roman" w:cs="Times New Roman"/>
          <w:b/>
          <w:bCs/>
          <w:i/>
          <w:iCs/>
          <w:color w:val="000000"/>
          <w:sz w:val="24"/>
          <w:szCs w:val="24"/>
          <w:lang w:eastAsia="ru-RU"/>
        </w:rPr>
        <w:t xml:space="preserve"> редакция</w:t>
      </w:r>
    </w:p>
    <w:p w14:paraId="74DF6F41" w14:textId="393D9638" w:rsidR="001C066D" w:rsidRDefault="001C066D" w:rsidP="00AC6ABF">
      <w:pPr>
        <w:spacing w:after="0" w:line="240" w:lineRule="auto"/>
        <w:ind w:firstLine="567"/>
        <w:jc w:val="both"/>
        <w:rPr>
          <w:rFonts w:ascii="Times New Roman" w:eastAsia="Times New Roman" w:hAnsi="Times New Roman" w:cs="Times New Roman"/>
          <w:color w:val="000000"/>
          <w:sz w:val="24"/>
          <w:szCs w:val="24"/>
          <w:lang w:eastAsia="ru-RU"/>
        </w:rPr>
      </w:pPr>
    </w:p>
    <w:p w14:paraId="78A1B113" w14:textId="367EBE47" w:rsidR="00616251" w:rsidRDefault="00616251" w:rsidP="00616251">
      <w:pPr>
        <w:spacing w:after="0" w:line="240" w:lineRule="auto"/>
        <w:ind w:firstLine="567"/>
        <w:jc w:val="both"/>
        <w:rPr>
          <w:rFonts w:ascii="Times New Roman" w:eastAsia="Times New Roman" w:hAnsi="Times New Roman" w:cs="Times New Roman"/>
          <w:color w:val="000000"/>
          <w:sz w:val="20"/>
          <w:szCs w:val="20"/>
          <w:lang w:eastAsia="ru-RU"/>
        </w:rPr>
      </w:pPr>
      <w:r w:rsidRPr="00B22C20">
        <w:rPr>
          <w:rFonts w:ascii="Times New Roman" w:eastAsia="Times New Roman" w:hAnsi="Times New Roman" w:cs="Times New Roman"/>
          <w:b/>
          <w:bCs/>
          <w:i/>
          <w:iCs/>
          <w:color w:val="000000"/>
          <w:sz w:val="20"/>
          <w:szCs w:val="20"/>
          <w:lang w:eastAsia="ru-RU"/>
        </w:rPr>
        <w:t>П</w:t>
      </w:r>
      <w:r w:rsidR="00B22C20" w:rsidRPr="00B22C20">
        <w:rPr>
          <w:rFonts w:ascii="Times New Roman" w:eastAsia="Times New Roman" w:hAnsi="Times New Roman" w:cs="Times New Roman"/>
          <w:b/>
          <w:bCs/>
          <w:i/>
          <w:iCs/>
          <w:color w:val="000000"/>
          <w:sz w:val="20"/>
          <w:szCs w:val="20"/>
          <w:lang w:eastAsia="ru-RU"/>
        </w:rPr>
        <w:t>ример</w:t>
      </w:r>
      <w:r w:rsidR="00B22C20" w:rsidRPr="00B22C20">
        <w:rPr>
          <w:rFonts w:ascii="Times New Roman" w:eastAsia="Times New Roman" w:hAnsi="Times New Roman" w:cs="Times New Roman"/>
          <w:color w:val="000000"/>
          <w:sz w:val="20"/>
          <w:szCs w:val="20"/>
          <w:lang w:eastAsia="ru-RU"/>
        </w:rPr>
        <w:t xml:space="preserve"> -</w:t>
      </w:r>
      <w:r w:rsidRPr="00B22C20">
        <w:rPr>
          <w:rFonts w:ascii="Times New Roman" w:eastAsia="Times New Roman" w:hAnsi="Times New Roman" w:cs="Times New Roman"/>
          <w:color w:val="000000"/>
          <w:sz w:val="20"/>
          <w:szCs w:val="20"/>
          <w:lang w:eastAsia="ru-RU"/>
        </w:rPr>
        <w:t xml:space="preserve"> С точки зрения информации или данных решаются вопросы, связанные с информацией, сформулированные с помощью информационного представления. Оно содержит компоненты представления, концептуальную модель данных, модель управления данными и модель доступа к данным, а также взаимоотношения, связывающие эти компоненты вместе.</w:t>
      </w:r>
    </w:p>
    <w:p w14:paraId="02B0C2BF" w14:textId="77777777" w:rsidR="00A242C8" w:rsidRDefault="00A242C8" w:rsidP="00616251">
      <w:pPr>
        <w:spacing w:after="0" w:line="240" w:lineRule="auto"/>
        <w:ind w:firstLine="567"/>
        <w:jc w:val="both"/>
        <w:rPr>
          <w:rFonts w:ascii="Times New Roman" w:eastAsia="Times New Roman" w:hAnsi="Times New Roman" w:cs="Times New Roman"/>
          <w:color w:val="000000"/>
          <w:sz w:val="20"/>
          <w:szCs w:val="20"/>
          <w:lang w:eastAsia="ru-RU"/>
        </w:rPr>
      </w:pPr>
    </w:p>
    <w:p w14:paraId="375684FB" w14:textId="3B067B30" w:rsidR="00B22C20" w:rsidRDefault="00B22C20" w:rsidP="00616251">
      <w:pPr>
        <w:spacing w:after="0" w:line="240" w:lineRule="auto"/>
        <w:ind w:firstLine="567"/>
        <w:jc w:val="both"/>
        <w:rPr>
          <w:rFonts w:ascii="Times New Roman" w:eastAsia="Times New Roman" w:hAnsi="Times New Roman" w:cs="Times New Roman"/>
          <w:color w:val="000000"/>
          <w:sz w:val="20"/>
          <w:szCs w:val="20"/>
          <w:lang w:eastAsia="ru-RU"/>
        </w:rPr>
      </w:pPr>
      <w:r w:rsidRPr="00B22C20">
        <w:rPr>
          <w:rFonts w:ascii="Times New Roman" w:eastAsia="Times New Roman" w:hAnsi="Times New Roman" w:cs="Times New Roman"/>
          <w:color w:val="000000"/>
          <w:sz w:val="20"/>
          <w:szCs w:val="20"/>
          <w:lang w:eastAsia="ru-RU"/>
        </w:rPr>
        <w:t xml:space="preserve">Примечание </w:t>
      </w:r>
      <w:r>
        <w:rPr>
          <w:rFonts w:ascii="Times New Roman" w:eastAsia="Times New Roman" w:hAnsi="Times New Roman" w:cs="Times New Roman"/>
          <w:color w:val="000000"/>
          <w:sz w:val="20"/>
          <w:szCs w:val="20"/>
          <w:lang w:eastAsia="ru-RU"/>
        </w:rPr>
        <w:t>–</w:t>
      </w:r>
      <w:r w:rsidRPr="00B22C20">
        <w:rPr>
          <w:rFonts w:ascii="Times New Roman" w:eastAsia="Times New Roman" w:hAnsi="Times New Roman" w:cs="Times New Roman"/>
          <w:color w:val="000000"/>
          <w:sz w:val="20"/>
          <w:szCs w:val="20"/>
          <w:lang w:eastAsia="ru-RU"/>
        </w:rPr>
        <w:t xml:space="preserve"> Взято</w:t>
      </w:r>
      <w:r>
        <w:rPr>
          <w:rFonts w:ascii="Times New Roman" w:eastAsia="Times New Roman" w:hAnsi="Times New Roman" w:cs="Times New Roman"/>
          <w:color w:val="000000"/>
          <w:sz w:val="20"/>
          <w:szCs w:val="20"/>
          <w:lang w:eastAsia="ru-RU"/>
        </w:rPr>
        <w:t xml:space="preserve"> из </w:t>
      </w:r>
      <w:r w:rsidRPr="00B22C20">
        <w:rPr>
          <w:rFonts w:ascii="Times New Roman" w:eastAsia="Times New Roman" w:hAnsi="Times New Roman" w:cs="Times New Roman"/>
          <w:color w:val="000000"/>
          <w:sz w:val="20"/>
          <w:szCs w:val="20"/>
          <w:lang w:eastAsia="ru-RU"/>
        </w:rPr>
        <w:t>ISO/IEC/IEEE 42010:2022, 3.7</w:t>
      </w:r>
      <w:r>
        <w:rPr>
          <w:rFonts w:ascii="Times New Roman" w:eastAsia="Times New Roman" w:hAnsi="Times New Roman" w:cs="Times New Roman"/>
          <w:color w:val="000000"/>
          <w:sz w:val="20"/>
          <w:szCs w:val="20"/>
          <w:lang w:eastAsia="ru-RU"/>
        </w:rPr>
        <w:t>.</w:t>
      </w:r>
    </w:p>
    <w:p w14:paraId="4495C7E2" w14:textId="77777777" w:rsidR="00B22C20" w:rsidRPr="00B22C20" w:rsidRDefault="00B22C20" w:rsidP="00616251">
      <w:pPr>
        <w:spacing w:after="0" w:line="240" w:lineRule="auto"/>
        <w:ind w:firstLine="567"/>
        <w:jc w:val="both"/>
        <w:rPr>
          <w:rFonts w:ascii="Times New Roman" w:eastAsia="Times New Roman" w:hAnsi="Times New Roman" w:cs="Times New Roman"/>
          <w:color w:val="000000"/>
          <w:sz w:val="20"/>
          <w:szCs w:val="20"/>
          <w:lang w:eastAsia="ru-RU"/>
        </w:rPr>
      </w:pPr>
    </w:p>
    <w:p w14:paraId="1CB36AB8" w14:textId="01367483" w:rsidR="00616251" w:rsidRPr="00616251" w:rsidRDefault="00616251" w:rsidP="00616251">
      <w:pPr>
        <w:spacing w:after="0" w:line="240" w:lineRule="auto"/>
        <w:ind w:firstLine="567"/>
        <w:jc w:val="both"/>
        <w:rPr>
          <w:rFonts w:ascii="Times New Roman" w:eastAsia="Times New Roman" w:hAnsi="Times New Roman" w:cs="Times New Roman"/>
          <w:color w:val="000000"/>
          <w:sz w:val="24"/>
          <w:szCs w:val="24"/>
          <w:lang w:eastAsia="ru-RU"/>
        </w:rPr>
      </w:pPr>
      <w:r w:rsidRPr="00B22C20">
        <w:rPr>
          <w:rFonts w:ascii="Times New Roman" w:eastAsia="Times New Roman" w:hAnsi="Times New Roman" w:cs="Times New Roman"/>
          <w:b/>
          <w:bCs/>
          <w:color w:val="000000"/>
          <w:sz w:val="24"/>
          <w:szCs w:val="24"/>
          <w:lang w:eastAsia="ru-RU"/>
        </w:rPr>
        <w:t xml:space="preserve">3.3 </w:t>
      </w:r>
      <w:r w:rsidR="00B22C20" w:rsidRPr="00B22C20">
        <w:rPr>
          <w:rFonts w:ascii="Times New Roman" w:eastAsia="Times New Roman" w:hAnsi="Times New Roman" w:cs="Times New Roman"/>
          <w:b/>
          <w:bCs/>
          <w:color w:val="000000"/>
          <w:sz w:val="24"/>
          <w:szCs w:val="24"/>
          <w:lang w:eastAsia="ru-RU"/>
        </w:rPr>
        <w:t>Д</w:t>
      </w:r>
      <w:r w:rsidRPr="00B22C20">
        <w:rPr>
          <w:rFonts w:ascii="Times New Roman" w:eastAsia="Times New Roman" w:hAnsi="Times New Roman" w:cs="Times New Roman"/>
          <w:b/>
          <w:bCs/>
          <w:color w:val="000000"/>
          <w:sz w:val="24"/>
          <w:szCs w:val="24"/>
          <w:lang w:eastAsia="ru-RU"/>
        </w:rPr>
        <w:t>анные</w:t>
      </w:r>
      <w:r w:rsidR="00B22C20">
        <w:rPr>
          <w:rFonts w:ascii="Times New Roman" w:eastAsia="Times New Roman" w:hAnsi="Times New Roman" w:cs="Times New Roman"/>
          <w:color w:val="000000"/>
          <w:sz w:val="24"/>
          <w:szCs w:val="24"/>
          <w:lang w:eastAsia="ru-RU"/>
        </w:rPr>
        <w:t xml:space="preserve"> (</w:t>
      </w:r>
      <w:r w:rsidR="00A242C8" w:rsidRPr="00A242C8">
        <w:rPr>
          <w:rFonts w:ascii="Times New Roman" w:eastAsia="Times New Roman" w:hAnsi="Times New Roman" w:cs="Times New Roman"/>
          <w:color w:val="000000"/>
          <w:sz w:val="24"/>
          <w:szCs w:val="24"/>
          <w:lang w:eastAsia="ru-RU"/>
        </w:rPr>
        <w:t>data</w:t>
      </w:r>
      <w:r w:rsidR="00B22C20">
        <w:rPr>
          <w:rFonts w:ascii="Times New Roman" w:eastAsia="Times New Roman" w:hAnsi="Times New Roman" w:cs="Times New Roman"/>
          <w:color w:val="000000"/>
          <w:sz w:val="24"/>
          <w:szCs w:val="24"/>
          <w:lang w:eastAsia="ru-RU"/>
        </w:rPr>
        <w:t xml:space="preserve">): </w:t>
      </w:r>
      <w:r w:rsidRPr="00616251">
        <w:rPr>
          <w:rFonts w:ascii="Times New Roman" w:eastAsia="Times New Roman" w:hAnsi="Times New Roman" w:cs="Times New Roman"/>
          <w:color w:val="000000"/>
          <w:sz w:val="24"/>
          <w:szCs w:val="24"/>
          <w:lang w:eastAsia="ru-RU"/>
        </w:rPr>
        <w:t>Представление информации в формальном виде, пригодном для передачи, интерпретации или обработки.</w:t>
      </w:r>
    </w:p>
    <w:p w14:paraId="74A6604C" w14:textId="77777777" w:rsidR="00A242C8" w:rsidRDefault="00A242C8" w:rsidP="00616251">
      <w:pPr>
        <w:spacing w:after="0" w:line="240" w:lineRule="auto"/>
        <w:ind w:firstLine="567"/>
        <w:jc w:val="both"/>
        <w:rPr>
          <w:rFonts w:ascii="Times New Roman" w:eastAsia="Times New Roman" w:hAnsi="Times New Roman" w:cs="Times New Roman"/>
          <w:color w:val="000000"/>
          <w:sz w:val="20"/>
          <w:szCs w:val="20"/>
          <w:lang w:eastAsia="ru-RU"/>
        </w:rPr>
      </w:pPr>
    </w:p>
    <w:p w14:paraId="7F953884" w14:textId="21207146" w:rsidR="00B22C20" w:rsidRPr="00B22C20" w:rsidRDefault="00616251" w:rsidP="00616251">
      <w:pPr>
        <w:spacing w:after="0" w:line="240" w:lineRule="auto"/>
        <w:ind w:firstLine="567"/>
        <w:jc w:val="both"/>
        <w:rPr>
          <w:rFonts w:ascii="Times New Roman" w:eastAsia="Times New Roman" w:hAnsi="Times New Roman" w:cs="Times New Roman"/>
          <w:color w:val="000000"/>
          <w:sz w:val="20"/>
          <w:szCs w:val="20"/>
          <w:lang w:eastAsia="ru-RU"/>
        </w:rPr>
      </w:pPr>
      <w:r w:rsidRPr="00B22C20">
        <w:rPr>
          <w:rFonts w:ascii="Times New Roman" w:eastAsia="Times New Roman" w:hAnsi="Times New Roman" w:cs="Times New Roman"/>
          <w:color w:val="000000"/>
          <w:sz w:val="20"/>
          <w:szCs w:val="20"/>
          <w:lang w:eastAsia="ru-RU"/>
        </w:rPr>
        <w:t>Примечани</w:t>
      </w:r>
      <w:r w:rsidR="00B22C20" w:rsidRPr="00B22C20">
        <w:rPr>
          <w:rFonts w:ascii="Times New Roman" w:eastAsia="Times New Roman" w:hAnsi="Times New Roman" w:cs="Times New Roman"/>
          <w:color w:val="000000"/>
          <w:sz w:val="20"/>
          <w:szCs w:val="20"/>
          <w:lang w:eastAsia="ru-RU"/>
        </w:rPr>
        <w:t>я</w:t>
      </w:r>
    </w:p>
    <w:p w14:paraId="2A11C3D3" w14:textId="1AA626C0" w:rsidR="00616251" w:rsidRPr="00B22C20" w:rsidRDefault="00B22C20" w:rsidP="00616251">
      <w:pPr>
        <w:spacing w:after="0" w:line="240" w:lineRule="auto"/>
        <w:ind w:firstLine="567"/>
        <w:jc w:val="both"/>
        <w:rPr>
          <w:rFonts w:ascii="Times New Roman" w:eastAsia="Times New Roman" w:hAnsi="Times New Roman" w:cs="Times New Roman"/>
          <w:color w:val="000000"/>
          <w:sz w:val="20"/>
          <w:szCs w:val="20"/>
          <w:lang w:eastAsia="ru-RU"/>
        </w:rPr>
      </w:pPr>
      <w:r w:rsidRPr="00B22C20">
        <w:rPr>
          <w:rFonts w:ascii="Times New Roman" w:eastAsia="Times New Roman" w:hAnsi="Times New Roman" w:cs="Times New Roman"/>
          <w:color w:val="000000"/>
          <w:sz w:val="20"/>
          <w:szCs w:val="20"/>
          <w:lang w:eastAsia="ru-RU"/>
        </w:rPr>
        <w:t>1</w:t>
      </w:r>
      <w:r w:rsidR="00616251" w:rsidRPr="00B22C20">
        <w:rPr>
          <w:rFonts w:ascii="Times New Roman" w:eastAsia="Times New Roman" w:hAnsi="Times New Roman" w:cs="Times New Roman"/>
          <w:color w:val="000000"/>
          <w:sz w:val="20"/>
          <w:szCs w:val="20"/>
          <w:lang w:eastAsia="ru-RU"/>
        </w:rPr>
        <w:t xml:space="preserve"> Данные могут быть обработаны автоматически или вручную.</w:t>
      </w:r>
    </w:p>
    <w:p w14:paraId="24EC8279" w14:textId="2C80D24C" w:rsidR="00616251" w:rsidRPr="00B22C20" w:rsidRDefault="00B22C20" w:rsidP="00616251">
      <w:pPr>
        <w:spacing w:after="0" w:line="240" w:lineRule="auto"/>
        <w:ind w:firstLine="567"/>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xml:space="preserve">2 </w:t>
      </w:r>
      <w:r w:rsidR="00A242C8" w:rsidRPr="00A242C8">
        <w:rPr>
          <w:rFonts w:ascii="Times New Roman" w:eastAsia="Times New Roman" w:hAnsi="Times New Roman" w:cs="Times New Roman"/>
          <w:color w:val="000000"/>
          <w:sz w:val="20"/>
          <w:szCs w:val="20"/>
          <w:lang w:eastAsia="ru-RU"/>
        </w:rPr>
        <w:t>Взято из</w:t>
      </w:r>
      <w:r w:rsidR="00616251" w:rsidRPr="00B22C20">
        <w:rPr>
          <w:rFonts w:ascii="Times New Roman" w:eastAsia="Times New Roman" w:hAnsi="Times New Roman" w:cs="Times New Roman"/>
          <w:color w:val="000000"/>
          <w:sz w:val="20"/>
          <w:szCs w:val="20"/>
          <w:lang w:eastAsia="ru-RU"/>
        </w:rPr>
        <w:t xml:space="preserve"> ISO/IEC 20546:2019, 3.1.5</w:t>
      </w:r>
      <w:r w:rsidR="00A242C8">
        <w:rPr>
          <w:rFonts w:ascii="Times New Roman" w:eastAsia="Times New Roman" w:hAnsi="Times New Roman" w:cs="Times New Roman"/>
          <w:color w:val="000000"/>
          <w:sz w:val="20"/>
          <w:szCs w:val="20"/>
          <w:lang w:eastAsia="ru-RU"/>
        </w:rPr>
        <w:t>.</w:t>
      </w:r>
    </w:p>
    <w:p w14:paraId="21D438E7" w14:textId="6597B41B" w:rsidR="00616251" w:rsidRDefault="00616251" w:rsidP="00AC6ABF">
      <w:pPr>
        <w:spacing w:after="0" w:line="240" w:lineRule="auto"/>
        <w:ind w:firstLine="567"/>
        <w:jc w:val="both"/>
        <w:rPr>
          <w:rFonts w:ascii="Times New Roman" w:eastAsia="Times New Roman" w:hAnsi="Times New Roman" w:cs="Times New Roman"/>
          <w:color w:val="000000"/>
          <w:sz w:val="24"/>
          <w:szCs w:val="24"/>
          <w:lang w:eastAsia="ru-RU"/>
        </w:rPr>
      </w:pPr>
    </w:p>
    <w:p w14:paraId="0E883052" w14:textId="4140AAAB" w:rsidR="001613C6" w:rsidRPr="001613C6" w:rsidRDefault="001613C6" w:rsidP="001613C6">
      <w:pPr>
        <w:spacing w:after="0" w:line="240" w:lineRule="auto"/>
        <w:ind w:firstLine="567"/>
        <w:jc w:val="both"/>
        <w:rPr>
          <w:rFonts w:ascii="Times New Roman" w:eastAsia="Times New Roman" w:hAnsi="Times New Roman" w:cs="Times New Roman"/>
          <w:color w:val="000000"/>
          <w:sz w:val="24"/>
          <w:szCs w:val="24"/>
          <w:lang w:eastAsia="ru-RU"/>
        </w:rPr>
      </w:pPr>
      <w:r w:rsidRPr="001613C6">
        <w:rPr>
          <w:rFonts w:ascii="Times New Roman" w:eastAsia="Times New Roman" w:hAnsi="Times New Roman" w:cs="Times New Roman"/>
          <w:b/>
          <w:bCs/>
          <w:color w:val="000000"/>
          <w:sz w:val="24"/>
          <w:szCs w:val="24"/>
          <w:lang w:eastAsia="ru-RU"/>
        </w:rPr>
        <w:t>3.4 Информация</w:t>
      </w:r>
      <w:r>
        <w:rPr>
          <w:rFonts w:ascii="Times New Roman" w:eastAsia="Times New Roman" w:hAnsi="Times New Roman" w:cs="Times New Roman"/>
          <w:color w:val="000000"/>
          <w:sz w:val="24"/>
          <w:szCs w:val="24"/>
          <w:lang w:eastAsia="ru-RU"/>
        </w:rPr>
        <w:t xml:space="preserve"> (</w:t>
      </w:r>
      <w:r w:rsidR="007E03DF" w:rsidRPr="007E03DF">
        <w:rPr>
          <w:rFonts w:ascii="Times New Roman" w:eastAsia="Times New Roman" w:hAnsi="Times New Roman" w:cs="Times New Roman"/>
          <w:color w:val="000000"/>
          <w:sz w:val="24"/>
          <w:szCs w:val="24"/>
          <w:lang w:eastAsia="ru-RU"/>
        </w:rPr>
        <w:t>information</w:t>
      </w:r>
      <w:r>
        <w:rPr>
          <w:rFonts w:ascii="Times New Roman" w:eastAsia="Times New Roman" w:hAnsi="Times New Roman" w:cs="Times New Roman"/>
          <w:color w:val="000000"/>
          <w:sz w:val="24"/>
          <w:szCs w:val="24"/>
          <w:lang w:eastAsia="ru-RU"/>
        </w:rPr>
        <w:t xml:space="preserve">): </w:t>
      </w:r>
      <w:r w:rsidRPr="001613C6">
        <w:rPr>
          <w:rFonts w:ascii="Times New Roman" w:eastAsia="Times New Roman" w:hAnsi="Times New Roman" w:cs="Times New Roman"/>
          <w:color w:val="000000"/>
          <w:sz w:val="24"/>
          <w:szCs w:val="24"/>
          <w:lang w:eastAsia="ru-RU"/>
        </w:rPr>
        <w:t>Данные, которые обрабатываются, организуются и коррелируются для получения выходного значения.</w:t>
      </w:r>
    </w:p>
    <w:p w14:paraId="6283E829" w14:textId="77777777" w:rsidR="001613C6" w:rsidRDefault="001613C6" w:rsidP="001613C6">
      <w:pPr>
        <w:spacing w:after="0" w:line="240" w:lineRule="auto"/>
        <w:ind w:firstLine="567"/>
        <w:jc w:val="both"/>
        <w:rPr>
          <w:rFonts w:ascii="Times New Roman" w:eastAsia="Times New Roman" w:hAnsi="Times New Roman" w:cs="Times New Roman"/>
          <w:color w:val="000000"/>
          <w:sz w:val="20"/>
          <w:szCs w:val="20"/>
          <w:lang w:eastAsia="ru-RU"/>
        </w:rPr>
      </w:pPr>
    </w:p>
    <w:p w14:paraId="778B5742" w14:textId="44649A65" w:rsidR="001613C6" w:rsidRPr="001613C6" w:rsidRDefault="001613C6" w:rsidP="001613C6">
      <w:pPr>
        <w:spacing w:after="0" w:line="240" w:lineRule="auto"/>
        <w:ind w:firstLine="567"/>
        <w:jc w:val="both"/>
        <w:rPr>
          <w:rFonts w:ascii="Times New Roman" w:eastAsia="Times New Roman" w:hAnsi="Times New Roman" w:cs="Times New Roman"/>
          <w:color w:val="000000"/>
          <w:sz w:val="20"/>
          <w:szCs w:val="20"/>
          <w:lang w:eastAsia="ru-RU"/>
        </w:rPr>
      </w:pPr>
      <w:r w:rsidRPr="001613C6">
        <w:rPr>
          <w:rFonts w:ascii="Times New Roman" w:eastAsia="Times New Roman" w:hAnsi="Times New Roman" w:cs="Times New Roman"/>
          <w:color w:val="000000"/>
          <w:sz w:val="20"/>
          <w:szCs w:val="20"/>
          <w:lang w:eastAsia="ru-RU"/>
        </w:rPr>
        <w:t>Примечания</w:t>
      </w:r>
    </w:p>
    <w:p w14:paraId="19B2646D" w14:textId="08D5ED30" w:rsidR="001613C6" w:rsidRPr="001613C6" w:rsidRDefault="001613C6" w:rsidP="001613C6">
      <w:pPr>
        <w:spacing w:after="0" w:line="240" w:lineRule="auto"/>
        <w:ind w:firstLine="567"/>
        <w:jc w:val="both"/>
        <w:rPr>
          <w:rFonts w:ascii="Times New Roman" w:eastAsia="Times New Roman" w:hAnsi="Times New Roman" w:cs="Times New Roman"/>
          <w:color w:val="000000"/>
          <w:sz w:val="20"/>
          <w:szCs w:val="20"/>
          <w:lang w:eastAsia="ru-RU"/>
        </w:rPr>
      </w:pPr>
      <w:r w:rsidRPr="001613C6">
        <w:rPr>
          <w:rFonts w:ascii="Times New Roman" w:eastAsia="Times New Roman" w:hAnsi="Times New Roman" w:cs="Times New Roman"/>
          <w:color w:val="000000"/>
          <w:sz w:val="20"/>
          <w:szCs w:val="20"/>
          <w:lang w:eastAsia="ru-RU"/>
        </w:rPr>
        <w:t>1 Информация касается фактов, концепций, объектов, событий, идей, процессов и т. д.</w:t>
      </w:r>
    </w:p>
    <w:p w14:paraId="6BC36AA2" w14:textId="57448FA6" w:rsidR="001613C6" w:rsidRPr="001613C6" w:rsidRDefault="001613C6" w:rsidP="001613C6">
      <w:pPr>
        <w:spacing w:after="0" w:line="240" w:lineRule="auto"/>
        <w:ind w:firstLine="567"/>
        <w:jc w:val="both"/>
        <w:rPr>
          <w:rFonts w:ascii="Times New Roman" w:eastAsia="Times New Roman" w:hAnsi="Times New Roman" w:cs="Times New Roman"/>
          <w:color w:val="000000"/>
          <w:sz w:val="20"/>
          <w:szCs w:val="20"/>
          <w:lang w:eastAsia="ru-RU"/>
        </w:rPr>
      </w:pPr>
      <w:r w:rsidRPr="001613C6">
        <w:rPr>
          <w:rFonts w:ascii="Times New Roman" w:eastAsia="Times New Roman" w:hAnsi="Times New Roman" w:cs="Times New Roman"/>
          <w:color w:val="000000"/>
          <w:sz w:val="20"/>
          <w:szCs w:val="20"/>
          <w:lang w:eastAsia="ru-RU"/>
        </w:rPr>
        <w:t>2 Взято из ISO/IEC 20547-3:2020, 3.3.</w:t>
      </w:r>
    </w:p>
    <w:p w14:paraId="5B2D2273" w14:textId="77777777" w:rsidR="001613C6" w:rsidRDefault="001613C6" w:rsidP="001613C6">
      <w:pPr>
        <w:spacing w:after="0" w:line="240" w:lineRule="auto"/>
        <w:ind w:firstLine="567"/>
        <w:jc w:val="both"/>
        <w:rPr>
          <w:rFonts w:ascii="Times New Roman" w:eastAsia="Times New Roman" w:hAnsi="Times New Roman" w:cs="Times New Roman"/>
          <w:color w:val="000000"/>
          <w:sz w:val="24"/>
          <w:szCs w:val="24"/>
          <w:lang w:eastAsia="ru-RU"/>
        </w:rPr>
      </w:pPr>
    </w:p>
    <w:p w14:paraId="0155798C" w14:textId="6752B09D" w:rsidR="001613C6" w:rsidRDefault="001613C6" w:rsidP="001613C6">
      <w:pPr>
        <w:spacing w:after="0" w:line="240" w:lineRule="auto"/>
        <w:ind w:firstLine="567"/>
        <w:jc w:val="both"/>
        <w:rPr>
          <w:rFonts w:ascii="Times New Roman" w:eastAsia="Times New Roman" w:hAnsi="Times New Roman" w:cs="Times New Roman"/>
          <w:color w:val="000000"/>
          <w:sz w:val="24"/>
          <w:szCs w:val="24"/>
          <w:lang w:eastAsia="ru-RU"/>
        </w:rPr>
      </w:pPr>
      <w:r w:rsidRPr="006C22BB">
        <w:rPr>
          <w:rFonts w:ascii="Times New Roman" w:eastAsia="Times New Roman" w:hAnsi="Times New Roman" w:cs="Times New Roman"/>
          <w:b/>
          <w:bCs/>
          <w:color w:val="000000"/>
          <w:sz w:val="24"/>
          <w:szCs w:val="24"/>
          <w:lang w:eastAsia="ru-RU"/>
        </w:rPr>
        <w:t>3.5 Инженерия знаний</w:t>
      </w:r>
      <w:r w:rsidR="0034656F">
        <w:rPr>
          <w:rFonts w:ascii="Times New Roman" w:eastAsia="Times New Roman" w:hAnsi="Times New Roman" w:cs="Times New Roman"/>
          <w:b/>
          <w:bCs/>
          <w:color w:val="000000"/>
          <w:sz w:val="24"/>
          <w:szCs w:val="24"/>
          <w:lang w:eastAsia="ru-RU"/>
        </w:rPr>
        <w:t>,</w:t>
      </w:r>
      <w:r>
        <w:rPr>
          <w:rFonts w:ascii="Times New Roman" w:eastAsia="Times New Roman" w:hAnsi="Times New Roman" w:cs="Times New Roman"/>
          <w:color w:val="000000"/>
          <w:sz w:val="24"/>
          <w:szCs w:val="24"/>
          <w:lang w:eastAsia="ru-RU"/>
        </w:rPr>
        <w:t xml:space="preserve"> </w:t>
      </w:r>
      <w:r w:rsidR="0034656F" w:rsidRPr="0034656F">
        <w:rPr>
          <w:rFonts w:ascii="Times New Roman" w:eastAsia="Times New Roman" w:hAnsi="Times New Roman" w:cs="Times New Roman"/>
          <w:b/>
          <w:bCs/>
          <w:color w:val="000000"/>
          <w:sz w:val="24"/>
          <w:szCs w:val="24"/>
          <w:lang w:eastAsia="ru-RU"/>
        </w:rPr>
        <w:t>KE</w:t>
      </w:r>
      <w:r w:rsidR="0034656F">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r w:rsidR="006C22BB" w:rsidRPr="006C22BB">
        <w:rPr>
          <w:rFonts w:ascii="Times New Roman" w:eastAsia="Times New Roman" w:hAnsi="Times New Roman" w:cs="Times New Roman"/>
          <w:color w:val="000000"/>
          <w:sz w:val="24"/>
          <w:szCs w:val="24"/>
          <w:lang w:eastAsia="ru-RU"/>
        </w:rPr>
        <w:t>knowledge engineering</w:t>
      </w:r>
      <w:r>
        <w:rPr>
          <w:rFonts w:ascii="Times New Roman" w:eastAsia="Times New Roman" w:hAnsi="Times New Roman" w:cs="Times New Roman"/>
          <w:color w:val="000000"/>
          <w:sz w:val="24"/>
          <w:szCs w:val="24"/>
          <w:lang w:eastAsia="ru-RU"/>
        </w:rPr>
        <w:t xml:space="preserve">): </w:t>
      </w:r>
      <w:r w:rsidRPr="001613C6">
        <w:rPr>
          <w:rFonts w:ascii="Times New Roman" w:eastAsia="Times New Roman" w:hAnsi="Times New Roman" w:cs="Times New Roman"/>
          <w:color w:val="000000"/>
          <w:sz w:val="24"/>
          <w:szCs w:val="24"/>
          <w:lang w:eastAsia="ru-RU"/>
        </w:rPr>
        <w:t>Дисциплина, рассматривающая приобретение знаний от специалистов в области знаний и из других источников знаний и включение их в базу знаний.</w:t>
      </w:r>
    </w:p>
    <w:p w14:paraId="0A199AAA" w14:textId="77777777" w:rsidR="001613C6" w:rsidRPr="007E03DF" w:rsidRDefault="001613C6" w:rsidP="001613C6">
      <w:pPr>
        <w:spacing w:after="0" w:line="240" w:lineRule="auto"/>
        <w:ind w:firstLine="567"/>
        <w:jc w:val="both"/>
        <w:rPr>
          <w:rFonts w:ascii="Times New Roman" w:eastAsia="Times New Roman" w:hAnsi="Times New Roman" w:cs="Times New Roman"/>
          <w:color w:val="000000"/>
          <w:sz w:val="20"/>
          <w:szCs w:val="20"/>
          <w:lang w:eastAsia="ru-RU"/>
        </w:rPr>
      </w:pPr>
    </w:p>
    <w:p w14:paraId="6E5C746B" w14:textId="65F54483" w:rsidR="00B46AB4" w:rsidRPr="007E03DF" w:rsidRDefault="001613C6" w:rsidP="001613C6">
      <w:pPr>
        <w:spacing w:after="0" w:line="240" w:lineRule="auto"/>
        <w:ind w:firstLine="567"/>
        <w:jc w:val="both"/>
        <w:rPr>
          <w:rFonts w:ascii="Times New Roman" w:eastAsia="Times New Roman" w:hAnsi="Times New Roman" w:cs="Times New Roman"/>
          <w:color w:val="000000"/>
          <w:sz w:val="20"/>
          <w:szCs w:val="20"/>
          <w:lang w:eastAsia="ru-RU"/>
        </w:rPr>
      </w:pPr>
      <w:r w:rsidRPr="007E03DF">
        <w:rPr>
          <w:rFonts w:ascii="Times New Roman" w:eastAsia="Times New Roman" w:hAnsi="Times New Roman" w:cs="Times New Roman"/>
          <w:color w:val="000000"/>
          <w:sz w:val="20"/>
          <w:szCs w:val="20"/>
          <w:lang w:eastAsia="ru-RU"/>
        </w:rPr>
        <w:t>Примечани</w:t>
      </w:r>
      <w:r w:rsidR="00B46AB4" w:rsidRPr="007E03DF">
        <w:rPr>
          <w:rFonts w:ascii="Times New Roman" w:eastAsia="Times New Roman" w:hAnsi="Times New Roman" w:cs="Times New Roman"/>
          <w:color w:val="000000"/>
          <w:sz w:val="20"/>
          <w:szCs w:val="20"/>
          <w:lang w:eastAsia="ru-RU"/>
        </w:rPr>
        <w:t>я</w:t>
      </w:r>
    </w:p>
    <w:p w14:paraId="4724A00A" w14:textId="2B2966E0" w:rsidR="001613C6" w:rsidRPr="007E03DF" w:rsidRDefault="001613C6" w:rsidP="001613C6">
      <w:pPr>
        <w:spacing w:after="0" w:line="240" w:lineRule="auto"/>
        <w:ind w:firstLine="567"/>
        <w:jc w:val="both"/>
        <w:rPr>
          <w:rFonts w:ascii="Times New Roman" w:eastAsia="Times New Roman" w:hAnsi="Times New Roman" w:cs="Times New Roman"/>
          <w:color w:val="000000"/>
          <w:sz w:val="20"/>
          <w:szCs w:val="20"/>
          <w:lang w:eastAsia="ru-RU"/>
        </w:rPr>
      </w:pPr>
      <w:r w:rsidRPr="007E03DF">
        <w:rPr>
          <w:rFonts w:ascii="Times New Roman" w:eastAsia="Times New Roman" w:hAnsi="Times New Roman" w:cs="Times New Roman"/>
          <w:color w:val="000000"/>
          <w:sz w:val="20"/>
          <w:szCs w:val="20"/>
          <w:lang w:eastAsia="ru-RU"/>
        </w:rPr>
        <w:t>1 Термин «инженерия знаний» иногда относят к конкретному умению проектировать, создавать и поддерживать системы, основанные на знаниях.</w:t>
      </w:r>
    </w:p>
    <w:p w14:paraId="631C719B" w14:textId="389DBF26" w:rsidR="001613C6" w:rsidRPr="007E03DF" w:rsidRDefault="007E03DF" w:rsidP="001613C6">
      <w:pPr>
        <w:spacing w:after="0" w:line="240" w:lineRule="auto"/>
        <w:ind w:firstLine="567"/>
        <w:jc w:val="both"/>
        <w:rPr>
          <w:rFonts w:ascii="Times New Roman" w:eastAsia="Times New Roman" w:hAnsi="Times New Roman" w:cs="Times New Roman"/>
          <w:color w:val="000000"/>
          <w:sz w:val="20"/>
          <w:szCs w:val="20"/>
          <w:lang w:eastAsia="ru-RU"/>
        </w:rPr>
      </w:pPr>
      <w:r w:rsidRPr="007E03DF">
        <w:rPr>
          <w:rFonts w:ascii="Times New Roman" w:eastAsia="Times New Roman" w:hAnsi="Times New Roman" w:cs="Times New Roman"/>
          <w:color w:val="000000"/>
          <w:sz w:val="20"/>
          <w:szCs w:val="20"/>
          <w:lang w:eastAsia="ru-RU"/>
        </w:rPr>
        <w:t xml:space="preserve">2 Взято из </w:t>
      </w:r>
      <w:r w:rsidR="001613C6" w:rsidRPr="007E03DF">
        <w:rPr>
          <w:rFonts w:ascii="Times New Roman" w:eastAsia="Times New Roman" w:hAnsi="Times New Roman" w:cs="Times New Roman"/>
          <w:color w:val="000000"/>
          <w:sz w:val="20"/>
          <w:szCs w:val="20"/>
          <w:lang w:eastAsia="ru-RU"/>
        </w:rPr>
        <w:t xml:space="preserve">ISO/IEC 2382:2015, 28.01.07, изменено </w:t>
      </w:r>
      <w:r w:rsidRPr="007E03DF">
        <w:rPr>
          <w:rFonts w:ascii="Times New Roman" w:eastAsia="Times New Roman" w:hAnsi="Times New Roman" w:cs="Times New Roman"/>
          <w:color w:val="000000"/>
          <w:sz w:val="20"/>
          <w:szCs w:val="20"/>
          <w:lang w:eastAsia="ru-RU"/>
        </w:rPr>
        <w:t>-</w:t>
      </w:r>
      <w:r w:rsidR="001613C6" w:rsidRPr="007E03DF">
        <w:rPr>
          <w:rFonts w:ascii="Times New Roman" w:eastAsia="Times New Roman" w:hAnsi="Times New Roman" w:cs="Times New Roman"/>
          <w:color w:val="000000"/>
          <w:sz w:val="20"/>
          <w:szCs w:val="20"/>
          <w:lang w:eastAsia="ru-RU"/>
        </w:rPr>
        <w:t xml:space="preserve"> заменены примечания к определению.</w:t>
      </w:r>
    </w:p>
    <w:p w14:paraId="16BAF803" w14:textId="77777777" w:rsidR="007E03DF" w:rsidRPr="007E03DF" w:rsidRDefault="007E03DF" w:rsidP="001613C6">
      <w:pPr>
        <w:spacing w:after="0" w:line="240" w:lineRule="auto"/>
        <w:ind w:firstLine="567"/>
        <w:jc w:val="both"/>
        <w:rPr>
          <w:rFonts w:ascii="Times New Roman" w:eastAsia="Times New Roman" w:hAnsi="Times New Roman" w:cs="Times New Roman"/>
          <w:color w:val="000000"/>
          <w:sz w:val="20"/>
          <w:szCs w:val="20"/>
          <w:lang w:eastAsia="ru-RU"/>
        </w:rPr>
      </w:pPr>
    </w:p>
    <w:p w14:paraId="71FB9F92" w14:textId="62736BA3" w:rsidR="001613C6" w:rsidRPr="001613C6" w:rsidRDefault="001613C6" w:rsidP="001613C6">
      <w:pPr>
        <w:spacing w:after="0" w:line="240" w:lineRule="auto"/>
        <w:ind w:firstLine="567"/>
        <w:jc w:val="both"/>
        <w:rPr>
          <w:rFonts w:ascii="Times New Roman" w:eastAsia="Times New Roman" w:hAnsi="Times New Roman" w:cs="Times New Roman"/>
          <w:color w:val="000000"/>
          <w:sz w:val="24"/>
          <w:szCs w:val="24"/>
          <w:lang w:eastAsia="ru-RU"/>
        </w:rPr>
      </w:pPr>
      <w:r w:rsidRPr="0060454C">
        <w:rPr>
          <w:rFonts w:ascii="Times New Roman" w:eastAsia="Times New Roman" w:hAnsi="Times New Roman" w:cs="Times New Roman"/>
          <w:b/>
          <w:bCs/>
          <w:color w:val="000000"/>
          <w:sz w:val="24"/>
          <w:szCs w:val="24"/>
          <w:lang w:eastAsia="ru-RU"/>
        </w:rPr>
        <w:t xml:space="preserve">3.6 </w:t>
      </w:r>
      <w:r w:rsidR="0060454C" w:rsidRPr="0060454C">
        <w:rPr>
          <w:rFonts w:ascii="Times New Roman" w:eastAsia="Times New Roman" w:hAnsi="Times New Roman" w:cs="Times New Roman"/>
          <w:b/>
          <w:bCs/>
          <w:color w:val="000000"/>
          <w:sz w:val="24"/>
          <w:szCs w:val="24"/>
          <w:lang w:eastAsia="ru-RU"/>
        </w:rPr>
        <w:t>П</w:t>
      </w:r>
      <w:r w:rsidRPr="0060454C">
        <w:rPr>
          <w:rFonts w:ascii="Times New Roman" w:eastAsia="Times New Roman" w:hAnsi="Times New Roman" w:cs="Times New Roman"/>
          <w:b/>
          <w:bCs/>
          <w:color w:val="000000"/>
          <w:sz w:val="24"/>
          <w:szCs w:val="24"/>
          <w:lang w:eastAsia="ru-RU"/>
        </w:rPr>
        <w:t>онятие</w:t>
      </w:r>
      <w:r w:rsidR="0060454C">
        <w:rPr>
          <w:rFonts w:ascii="Times New Roman" w:eastAsia="Times New Roman" w:hAnsi="Times New Roman" w:cs="Times New Roman"/>
          <w:color w:val="000000"/>
          <w:sz w:val="24"/>
          <w:szCs w:val="24"/>
          <w:lang w:eastAsia="ru-RU"/>
        </w:rPr>
        <w:t xml:space="preserve"> (</w:t>
      </w:r>
      <w:r w:rsidR="0060454C" w:rsidRPr="0060454C">
        <w:rPr>
          <w:rFonts w:ascii="Times New Roman" w:eastAsia="Times New Roman" w:hAnsi="Times New Roman" w:cs="Times New Roman"/>
          <w:color w:val="000000"/>
          <w:sz w:val="24"/>
          <w:szCs w:val="24"/>
          <w:lang w:eastAsia="ru-RU"/>
        </w:rPr>
        <w:t>concept</w:t>
      </w:r>
      <w:r w:rsidR="0060454C">
        <w:rPr>
          <w:rFonts w:ascii="Times New Roman" w:eastAsia="Times New Roman" w:hAnsi="Times New Roman" w:cs="Times New Roman"/>
          <w:color w:val="000000"/>
          <w:sz w:val="24"/>
          <w:szCs w:val="24"/>
          <w:lang w:eastAsia="ru-RU"/>
        </w:rPr>
        <w:t>)</w:t>
      </w:r>
      <w:r w:rsidR="00401F05">
        <w:rPr>
          <w:rFonts w:ascii="Times New Roman" w:eastAsia="Times New Roman" w:hAnsi="Times New Roman" w:cs="Times New Roman"/>
          <w:color w:val="000000"/>
          <w:sz w:val="24"/>
          <w:szCs w:val="24"/>
          <w:lang w:eastAsia="ru-RU"/>
        </w:rPr>
        <w:t>,</w:t>
      </w:r>
      <w:r w:rsidR="0060454C">
        <w:rPr>
          <w:rFonts w:ascii="Times New Roman" w:eastAsia="Times New Roman" w:hAnsi="Times New Roman" w:cs="Times New Roman"/>
          <w:color w:val="000000"/>
          <w:sz w:val="24"/>
          <w:szCs w:val="24"/>
          <w:lang w:eastAsia="ru-RU"/>
        </w:rPr>
        <w:t xml:space="preserve"> «</w:t>
      </w:r>
      <w:r w:rsidRPr="001613C6">
        <w:rPr>
          <w:rFonts w:ascii="Times New Roman" w:eastAsia="Times New Roman" w:hAnsi="Times New Roman" w:cs="Times New Roman"/>
          <w:color w:val="000000"/>
          <w:sz w:val="24"/>
          <w:szCs w:val="24"/>
          <w:lang w:eastAsia="ru-RU"/>
        </w:rPr>
        <w:t>терминология</w:t>
      </w:r>
      <w:r w:rsidR="0060454C">
        <w:rPr>
          <w:rFonts w:ascii="Times New Roman" w:eastAsia="Times New Roman" w:hAnsi="Times New Roman" w:cs="Times New Roman"/>
          <w:color w:val="000000"/>
          <w:sz w:val="24"/>
          <w:szCs w:val="24"/>
          <w:lang w:eastAsia="ru-RU"/>
        </w:rPr>
        <w:t>»</w:t>
      </w:r>
      <w:r w:rsidR="00401F05">
        <w:rPr>
          <w:rFonts w:ascii="Times New Roman" w:eastAsia="Times New Roman" w:hAnsi="Times New Roman" w:cs="Times New Roman"/>
          <w:color w:val="000000"/>
          <w:sz w:val="24"/>
          <w:szCs w:val="24"/>
          <w:lang w:eastAsia="ru-RU"/>
        </w:rPr>
        <w:t>:</w:t>
      </w:r>
      <w:r w:rsidRPr="001613C6">
        <w:rPr>
          <w:rFonts w:ascii="Times New Roman" w:eastAsia="Times New Roman" w:hAnsi="Times New Roman" w:cs="Times New Roman"/>
          <w:color w:val="000000"/>
          <w:sz w:val="24"/>
          <w:szCs w:val="24"/>
          <w:lang w:eastAsia="ru-RU"/>
        </w:rPr>
        <w:t xml:space="preserve"> Единица знаний, отличающаяся уникальной комбинацией характеристик.</w:t>
      </w:r>
    </w:p>
    <w:p w14:paraId="04D61750" w14:textId="77777777" w:rsidR="0060454C" w:rsidRDefault="0060454C" w:rsidP="001613C6">
      <w:pPr>
        <w:spacing w:after="0" w:line="240" w:lineRule="auto"/>
        <w:ind w:firstLine="567"/>
        <w:jc w:val="both"/>
        <w:rPr>
          <w:rFonts w:ascii="Times New Roman" w:eastAsia="Times New Roman" w:hAnsi="Times New Roman" w:cs="Times New Roman"/>
          <w:color w:val="000000"/>
          <w:sz w:val="20"/>
          <w:szCs w:val="20"/>
          <w:lang w:eastAsia="ru-RU"/>
        </w:rPr>
      </w:pPr>
    </w:p>
    <w:p w14:paraId="1A24AE25" w14:textId="526B98E9" w:rsidR="0060454C" w:rsidRPr="0060454C" w:rsidRDefault="001613C6" w:rsidP="001613C6">
      <w:pPr>
        <w:spacing w:after="0" w:line="240" w:lineRule="auto"/>
        <w:ind w:firstLine="567"/>
        <w:jc w:val="both"/>
        <w:rPr>
          <w:rFonts w:ascii="Times New Roman" w:eastAsia="Times New Roman" w:hAnsi="Times New Roman" w:cs="Times New Roman"/>
          <w:color w:val="000000"/>
          <w:sz w:val="20"/>
          <w:szCs w:val="20"/>
          <w:lang w:eastAsia="ru-RU"/>
        </w:rPr>
      </w:pPr>
      <w:r w:rsidRPr="0060454C">
        <w:rPr>
          <w:rFonts w:ascii="Times New Roman" w:eastAsia="Times New Roman" w:hAnsi="Times New Roman" w:cs="Times New Roman"/>
          <w:color w:val="000000"/>
          <w:sz w:val="20"/>
          <w:szCs w:val="20"/>
          <w:lang w:eastAsia="ru-RU"/>
        </w:rPr>
        <w:t>Примечани</w:t>
      </w:r>
      <w:r w:rsidR="0060454C" w:rsidRPr="0060454C">
        <w:rPr>
          <w:rFonts w:ascii="Times New Roman" w:eastAsia="Times New Roman" w:hAnsi="Times New Roman" w:cs="Times New Roman"/>
          <w:color w:val="000000"/>
          <w:sz w:val="20"/>
          <w:szCs w:val="20"/>
          <w:lang w:eastAsia="ru-RU"/>
        </w:rPr>
        <w:t>я</w:t>
      </w:r>
    </w:p>
    <w:p w14:paraId="5D2586F1" w14:textId="7B59F1E5" w:rsidR="001613C6" w:rsidRPr="0060454C" w:rsidRDefault="001613C6" w:rsidP="001613C6">
      <w:pPr>
        <w:spacing w:after="0" w:line="240" w:lineRule="auto"/>
        <w:ind w:firstLine="567"/>
        <w:jc w:val="both"/>
        <w:rPr>
          <w:rFonts w:ascii="Times New Roman" w:eastAsia="Times New Roman" w:hAnsi="Times New Roman" w:cs="Times New Roman"/>
          <w:color w:val="000000"/>
          <w:sz w:val="20"/>
          <w:szCs w:val="20"/>
          <w:lang w:eastAsia="ru-RU"/>
        </w:rPr>
      </w:pPr>
      <w:r w:rsidRPr="0060454C">
        <w:rPr>
          <w:rFonts w:ascii="Times New Roman" w:eastAsia="Times New Roman" w:hAnsi="Times New Roman" w:cs="Times New Roman"/>
          <w:color w:val="000000"/>
          <w:sz w:val="20"/>
          <w:szCs w:val="20"/>
          <w:lang w:eastAsia="ru-RU"/>
        </w:rPr>
        <w:t>1 Концепции не обязательно привязаны к определенным языкам. Однако на них влияет социальный или культурный фон, который часто приводит к различным категоризациям концепций.</w:t>
      </w:r>
    </w:p>
    <w:p w14:paraId="07E566E0" w14:textId="034D05D5" w:rsidR="00616251" w:rsidRPr="0060454C" w:rsidRDefault="0060454C" w:rsidP="001613C6">
      <w:pPr>
        <w:spacing w:after="0" w:line="240" w:lineRule="auto"/>
        <w:ind w:firstLine="567"/>
        <w:jc w:val="both"/>
        <w:rPr>
          <w:rFonts w:ascii="Times New Roman" w:eastAsia="Times New Roman" w:hAnsi="Times New Roman" w:cs="Times New Roman"/>
          <w:color w:val="000000"/>
          <w:sz w:val="20"/>
          <w:szCs w:val="20"/>
          <w:lang w:eastAsia="ru-RU"/>
        </w:rPr>
      </w:pPr>
      <w:r w:rsidRPr="0060454C">
        <w:rPr>
          <w:rFonts w:ascii="Times New Roman" w:eastAsia="Times New Roman" w:hAnsi="Times New Roman" w:cs="Times New Roman"/>
          <w:color w:val="000000"/>
          <w:sz w:val="20"/>
          <w:szCs w:val="20"/>
          <w:lang w:eastAsia="ru-RU"/>
        </w:rPr>
        <w:t xml:space="preserve">2 Взято из </w:t>
      </w:r>
      <w:r w:rsidR="001613C6" w:rsidRPr="0060454C">
        <w:rPr>
          <w:rFonts w:ascii="Times New Roman" w:eastAsia="Times New Roman" w:hAnsi="Times New Roman" w:cs="Times New Roman"/>
          <w:color w:val="000000"/>
          <w:sz w:val="20"/>
          <w:szCs w:val="20"/>
          <w:lang w:eastAsia="ru-RU"/>
        </w:rPr>
        <w:t>ISO 1087:2019, 3.2.7, изменено</w:t>
      </w:r>
      <w:r w:rsidR="00401F05">
        <w:rPr>
          <w:rFonts w:ascii="Times New Roman" w:eastAsia="Times New Roman" w:hAnsi="Times New Roman" w:cs="Times New Roman"/>
          <w:color w:val="000000"/>
          <w:sz w:val="20"/>
          <w:szCs w:val="20"/>
          <w:lang w:eastAsia="ru-RU"/>
        </w:rPr>
        <w:t xml:space="preserve"> -</w:t>
      </w:r>
      <w:r w:rsidR="001613C6" w:rsidRPr="0060454C">
        <w:rPr>
          <w:rFonts w:ascii="Times New Roman" w:eastAsia="Times New Roman" w:hAnsi="Times New Roman" w:cs="Times New Roman"/>
          <w:color w:val="000000"/>
          <w:sz w:val="20"/>
          <w:szCs w:val="20"/>
          <w:lang w:eastAsia="ru-RU"/>
        </w:rPr>
        <w:t xml:space="preserve"> «знание» заменено на «мысль».</w:t>
      </w:r>
    </w:p>
    <w:p w14:paraId="005A3F93" w14:textId="6EF02DC6" w:rsidR="00616251" w:rsidRDefault="00616251" w:rsidP="00AC6ABF">
      <w:pPr>
        <w:spacing w:after="0" w:line="240" w:lineRule="auto"/>
        <w:ind w:firstLine="567"/>
        <w:jc w:val="both"/>
        <w:rPr>
          <w:rFonts w:ascii="Times New Roman" w:eastAsia="Times New Roman" w:hAnsi="Times New Roman" w:cs="Times New Roman"/>
          <w:color w:val="000000"/>
          <w:sz w:val="24"/>
          <w:szCs w:val="24"/>
          <w:lang w:eastAsia="ru-RU"/>
        </w:rPr>
      </w:pPr>
    </w:p>
    <w:p w14:paraId="255D5E8C" w14:textId="1EA5DF6B" w:rsidR="00282E26" w:rsidRPr="00282E26" w:rsidRDefault="00282E26" w:rsidP="00282E26">
      <w:pPr>
        <w:spacing w:after="0" w:line="240" w:lineRule="auto"/>
        <w:ind w:firstLine="567"/>
        <w:jc w:val="both"/>
        <w:rPr>
          <w:rFonts w:ascii="Times New Roman" w:eastAsia="Times New Roman" w:hAnsi="Times New Roman" w:cs="Times New Roman"/>
          <w:color w:val="000000"/>
          <w:sz w:val="24"/>
          <w:szCs w:val="24"/>
          <w:lang w:eastAsia="ru-RU"/>
        </w:rPr>
      </w:pPr>
      <w:r w:rsidRPr="00282E26">
        <w:rPr>
          <w:rFonts w:ascii="Times New Roman" w:eastAsia="Times New Roman" w:hAnsi="Times New Roman" w:cs="Times New Roman"/>
          <w:b/>
          <w:bCs/>
          <w:color w:val="000000"/>
          <w:sz w:val="24"/>
          <w:szCs w:val="24"/>
          <w:lang w:eastAsia="ru-RU"/>
        </w:rPr>
        <w:t>3.7 Сущность</w:t>
      </w:r>
      <w:r>
        <w:rPr>
          <w:rFonts w:ascii="Times New Roman" w:eastAsia="Times New Roman" w:hAnsi="Times New Roman" w:cs="Times New Roman"/>
          <w:color w:val="000000"/>
          <w:sz w:val="24"/>
          <w:szCs w:val="24"/>
          <w:lang w:eastAsia="ru-RU"/>
        </w:rPr>
        <w:t xml:space="preserve"> (</w:t>
      </w:r>
      <w:r w:rsidR="00300F6D" w:rsidRPr="00300F6D">
        <w:rPr>
          <w:rFonts w:ascii="Times New Roman" w:eastAsia="Times New Roman" w:hAnsi="Times New Roman" w:cs="Times New Roman"/>
          <w:color w:val="000000"/>
          <w:sz w:val="24"/>
          <w:szCs w:val="24"/>
          <w:lang w:eastAsia="ru-RU"/>
        </w:rPr>
        <w:t>entity</w:t>
      </w:r>
      <w:r>
        <w:rPr>
          <w:rFonts w:ascii="Times New Roman" w:eastAsia="Times New Roman" w:hAnsi="Times New Roman" w:cs="Times New Roman"/>
          <w:color w:val="000000"/>
          <w:sz w:val="24"/>
          <w:szCs w:val="24"/>
          <w:lang w:eastAsia="ru-RU"/>
        </w:rPr>
        <w:t xml:space="preserve">): </w:t>
      </w:r>
      <w:r w:rsidRPr="00282E26">
        <w:rPr>
          <w:rFonts w:ascii="Times New Roman" w:eastAsia="Times New Roman" w:hAnsi="Times New Roman" w:cs="Times New Roman"/>
          <w:color w:val="000000"/>
          <w:sz w:val="24"/>
          <w:szCs w:val="24"/>
          <w:lang w:eastAsia="ru-RU"/>
        </w:rPr>
        <w:t>Объект окружения или предметной области (объекты и события реального мира, абстрактные понятия, документы и т. д.).</w:t>
      </w:r>
    </w:p>
    <w:p w14:paraId="27F0A6F8" w14:textId="77777777" w:rsidR="00282E26" w:rsidRDefault="00282E26" w:rsidP="00282E26">
      <w:pPr>
        <w:spacing w:after="0" w:line="240" w:lineRule="auto"/>
        <w:ind w:firstLine="567"/>
        <w:jc w:val="both"/>
        <w:rPr>
          <w:rFonts w:ascii="Times New Roman" w:eastAsia="Times New Roman" w:hAnsi="Times New Roman" w:cs="Times New Roman"/>
          <w:b/>
          <w:bCs/>
          <w:i/>
          <w:iCs/>
          <w:color w:val="000000"/>
          <w:sz w:val="20"/>
          <w:szCs w:val="20"/>
          <w:lang w:eastAsia="ru-RU"/>
        </w:rPr>
      </w:pPr>
    </w:p>
    <w:p w14:paraId="0A00DDDB" w14:textId="78928476" w:rsidR="00282E26" w:rsidRDefault="00282E26" w:rsidP="00282E26">
      <w:pPr>
        <w:spacing w:after="0" w:line="240" w:lineRule="auto"/>
        <w:ind w:firstLine="567"/>
        <w:jc w:val="both"/>
        <w:rPr>
          <w:rFonts w:ascii="Times New Roman" w:eastAsia="Times New Roman" w:hAnsi="Times New Roman" w:cs="Times New Roman"/>
          <w:color w:val="000000"/>
          <w:sz w:val="20"/>
          <w:szCs w:val="20"/>
          <w:lang w:eastAsia="ru-RU"/>
        </w:rPr>
      </w:pPr>
      <w:r w:rsidRPr="00282E26">
        <w:rPr>
          <w:rFonts w:ascii="Times New Roman" w:eastAsia="Times New Roman" w:hAnsi="Times New Roman" w:cs="Times New Roman"/>
          <w:b/>
          <w:bCs/>
          <w:i/>
          <w:iCs/>
          <w:color w:val="000000"/>
          <w:sz w:val="20"/>
          <w:szCs w:val="20"/>
          <w:lang w:eastAsia="ru-RU"/>
        </w:rPr>
        <w:t>Пример</w:t>
      </w:r>
      <w:r w:rsidRPr="00282E26">
        <w:rPr>
          <w:rFonts w:ascii="Times New Roman" w:eastAsia="Times New Roman" w:hAnsi="Times New Roman" w:cs="Times New Roman"/>
          <w:color w:val="000000"/>
          <w:sz w:val="20"/>
          <w:szCs w:val="20"/>
          <w:lang w:eastAsia="ru-RU"/>
        </w:rPr>
        <w:t xml:space="preserve"> - В случае графа знаний описания сущностей образуют сеть и обеспечивают контекст для каждой следующей интерпретации сущности.</w:t>
      </w:r>
    </w:p>
    <w:p w14:paraId="5938F16B" w14:textId="77777777" w:rsidR="00282E26" w:rsidRPr="00282E26" w:rsidRDefault="00282E26" w:rsidP="00282E26">
      <w:pPr>
        <w:spacing w:after="0" w:line="240" w:lineRule="auto"/>
        <w:ind w:firstLine="567"/>
        <w:jc w:val="both"/>
        <w:rPr>
          <w:rFonts w:ascii="Times New Roman" w:eastAsia="Times New Roman" w:hAnsi="Times New Roman" w:cs="Times New Roman"/>
          <w:color w:val="000000"/>
          <w:sz w:val="20"/>
          <w:szCs w:val="20"/>
          <w:lang w:eastAsia="ru-RU"/>
        </w:rPr>
      </w:pPr>
    </w:p>
    <w:p w14:paraId="1C574A84" w14:textId="3E29C2BF" w:rsidR="00282E26" w:rsidRPr="00282E26" w:rsidRDefault="00282E26" w:rsidP="00282E26">
      <w:pPr>
        <w:spacing w:after="0" w:line="240" w:lineRule="auto"/>
        <w:ind w:firstLine="567"/>
        <w:jc w:val="both"/>
        <w:rPr>
          <w:rFonts w:ascii="Times New Roman" w:eastAsia="Times New Roman" w:hAnsi="Times New Roman" w:cs="Times New Roman"/>
          <w:color w:val="000000"/>
          <w:sz w:val="24"/>
          <w:szCs w:val="24"/>
          <w:lang w:eastAsia="ru-RU"/>
        </w:rPr>
      </w:pPr>
      <w:r w:rsidRPr="00282E26">
        <w:rPr>
          <w:rFonts w:ascii="Times New Roman" w:eastAsia="Times New Roman" w:hAnsi="Times New Roman" w:cs="Times New Roman"/>
          <w:b/>
          <w:bCs/>
          <w:color w:val="000000"/>
          <w:sz w:val="24"/>
          <w:szCs w:val="24"/>
          <w:lang w:eastAsia="ru-RU"/>
        </w:rPr>
        <w:t>3.8 Атрибут</w:t>
      </w:r>
      <w:r>
        <w:rPr>
          <w:rFonts w:ascii="Times New Roman" w:eastAsia="Times New Roman" w:hAnsi="Times New Roman" w:cs="Times New Roman"/>
          <w:color w:val="000000"/>
          <w:sz w:val="24"/>
          <w:szCs w:val="24"/>
          <w:lang w:eastAsia="ru-RU"/>
        </w:rPr>
        <w:t xml:space="preserve"> (</w:t>
      </w:r>
      <w:r w:rsidR="00300F6D" w:rsidRPr="00300F6D">
        <w:rPr>
          <w:rFonts w:ascii="Times New Roman" w:eastAsia="Times New Roman" w:hAnsi="Times New Roman" w:cs="Times New Roman"/>
          <w:color w:val="000000"/>
          <w:sz w:val="24"/>
          <w:szCs w:val="24"/>
          <w:lang w:eastAsia="ru-RU"/>
        </w:rPr>
        <w:t>attribute</w:t>
      </w:r>
      <w:r>
        <w:rPr>
          <w:rFonts w:ascii="Times New Roman" w:eastAsia="Times New Roman" w:hAnsi="Times New Roman" w:cs="Times New Roman"/>
          <w:color w:val="000000"/>
          <w:sz w:val="24"/>
          <w:szCs w:val="24"/>
          <w:lang w:eastAsia="ru-RU"/>
        </w:rPr>
        <w:t xml:space="preserve">): </w:t>
      </w:r>
      <w:r w:rsidRPr="00282E26">
        <w:rPr>
          <w:rFonts w:ascii="Times New Roman" w:eastAsia="Times New Roman" w:hAnsi="Times New Roman" w:cs="Times New Roman"/>
          <w:color w:val="000000"/>
          <w:sz w:val="24"/>
          <w:szCs w:val="24"/>
          <w:lang w:eastAsia="ru-RU"/>
        </w:rPr>
        <w:t>Значение определенной характеристики сущности.</w:t>
      </w:r>
    </w:p>
    <w:p w14:paraId="65203D80" w14:textId="77777777" w:rsidR="009E3B75" w:rsidRDefault="009E3B75" w:rsidP="00282E26">
      <w:pPr>
        <w:spacing w:after="0" w:line="240" w:lineRule="auto"/>
        <w:ind w:firstLine="567"/>
        <w:jc w:val="both"/>
        <w:rPr>
          <w:rFonts w:ascii="Times New Roman" w:eastAsia="Times New Roman" w:hAnsi="Times New Roman" w:cs="Times New Roman"/>
          <w:b/>
          <w:bCs/>
          <w:i/>
          <w:iCs/>
          <w:color w:val="000000"/>
          <w:sz w:val="20"/>
          <w:szCs w:val="20"/>
          <w:lang w:eastAsia="ru-RU"/>
        </w:rPr>
      </w:pPr>
    </w:p>
    <w:p w14:paraId="5BD25B08" w14:textId="2CB6351C" w:rsidR="00282E26" w:rsidRDefault="00282E26" w:rsidP="00282E26">
      <w:pPr>
        <w:spacing w:after="0" w:line="240" w:lineRule="auto"/>
        <w:ind w:firstLine="567"/>
        <w:jc w:val="both"/>
        <w:rPr>
          <w:rFonts w:ascii="Times New Roman" w:eastAsia="Times New Roman" w:hAnsi="Times New Roman" w:cs="Times New Roman"/>
          <w:color w:val="000000"/>
          <w:sz w:val="24"/>
          <w:szCs w:val="24"/>
          <w:lang w:eastAsia="ru-RU"/>
        </w:rPr>
      </w:pPr>
      <w:r w:rsidRPr="00282E26">
        <w:rPr>
          <w:rFonts w:ascii="Times New Roman" w:eastAsia="Times New Roman" w:hAnsi="Times New Roman" w:cs="Times New Roman"/>
          <w:b/>
          <w:bCs/>
          <w:i/>
          <w:iCs/>
          <w:color w:val="000000"/>
          <w:sz w:val="20"/>
          <w:szCs w:val="20"/>
          <w:lang w:eastAsia="ru-RU"/>
        </w:rPr>
        <w:t>Пример</w:t>
      </w:r>
      <w:r w:rsidRPr="00282E26">
        <w:rPr>
          <w:rFonts w:ascii="Times New Roman" w:eastAsia="Times New Roman" w:hAnsi="Times New Roman" w:cs="Times New Roman"/>
          <w:color w:val="000000"/>
          <w:sz w:val="20"/>
          <w:szCs w:val="20"/>
          <w:lang w:eastAsia="ru-RU"/>
        </w:rPr>
        <w:t xml:space="preserve"> - </w:t>
      </w:r>
      <w:r w:rsidRPr="009E3B75">
        <w:rPr>
          <w:rFonts w:ascii="Times New Roman" w:eastAsia="Times New Roman" w:hAnsi="Times New Roman" w:cs="Times New Roman"/>
          <w:color w:val="000000"/>
          <w:sz w:val="20"/>
          <w:szCs w:val="20"/>
          <w:lang w:eastAsia="ru-RU"/>
        </w:rPr>
        <w:t>Атрибут «Объект X имеет массу 5 кг». Здесь «масса» - это характеристика, а «5 кг» - это значение, и ни то, ни другое по отдельности атрибутами не являются.</w:t>
      </w:r>
    </w:p>
    <w:p w14:paraId="580A8251" w14:textId="77777777" w:rsidR="00282E26" w:rsidRPr="00282E26" w:rsidRDefault="00282E26" w:rsidP="00282E26">
      <w:pPr>
        <w:spacing w:after="0" w:line="240" w:lineRule="auto"/>
        <w:ind w:firstLine="567"/>
        <w:jc w:val="both"/>
        <w:rPr>
          <w:rFonts w:ascii="Times New Roman" w:eastAsia="Times New Roman" w:hAnsi="Times New Roman" w:cs="Times New Roman"/>
          <w:color w:val="000000"/>
          <w:sz w:val="24"/>
          <w:szCs w:val="24"/>
          <w:lang w:eastAsia="ru-RU"/>
        </w:rPr>
      </w:pPr>
    </w:p>
    <w:p w14:paraId="4F3EE1BD" w14:textId="41C83103" w:rsidR="00282E26" w:rsidRPr="00282E26" w:rsidRDefault="00282E26" w:rsidP="00282E26">
      <w:pPr>
        <w:spacing w:after="0" w:line="240" w:lineRule="auto"/>
        <w:ind w:firstLine="567"/>
        <w:jc w:val="both"/>
        <w:rPr>
          <w:rFonts w:ascii="Times New Roman" w:eastAsia="Times New Roman" w:hAnsi="Times New Roman" w:cs="Times New Roman"/>
          <w:color w:val="000000"/>
          <w:sz w:val="24"/>
          <w:szCs w:val="24"/>
          <w:lang w:eastAsia="ru-RU"/>
        </w:rPr>
      </w:pPr>
      <w:r w:rsidRPr="009E3B75">
        <w:rPr>
          <w:rFonts w:ascii="Times New Roman" w:eastAsia="Times New Roman" w:hAnsi="Times New Roman" w:cs="Times New Roman"/>
          <w:b/>
          <w:bCs/>
          <w:color w:val="000000"/>
          <w:sz w:val="24"/>
          <w:szCs w:val="24"/>
          <w:lang w:eastAsia="ru-RU"/>
        </w:rPr>
        <w:t xml:space="preserve">3.9 </w:t>
      </w:r>
      <w:r w:rsidR="009E3B75" w:rsidRPr="009E3B75">
        <w:rPr>
          <w:rFonts w:ascii="Times New Roman" w:eastAsia="Times New Roman" w:hAnsi="Times New Roman" w:cs="Times New Roman"/>
          <w:b/>
          <w:bCs/>
          <w:color w:val="000000"/>
          <w:sz w:val="24"/>
          <w:szCs w:val="24"/>
          <w:lang w:eastAsia="ru-RU"/>
        </w:rPr>
        <w:t>О</w:t>
      </w:r>
      <w:r w:rsidRPr="009E3B75">
        <w:rPr>
          <w:rFonts w:ascii="Times New Roman" w:eastAsia="Times New Roman" w:hAnsi="Times New Roman" w:cs="Times New Roman"/>
          <w:b/>
          <w:bCs/>
          <w:color w:val="000000"/>
          <w:sz w:val="24"/>
          <w:szCs w:val="24"/>
          <w:lang w:eastAsia="ru-RU"/>
        </w:rPr>
        <w:t>нтология</w:t>
      </w:r>
      <w:r w:rsidR="009E3B75">
        <w:rPr>
          <w:rFonts w:ascii="Times New Roman" w:eastAsia="Times New Roman" w:hAnsi="Times New Roman" w:cs="Times New Roman"/>
          <w:color w:val="000000"/>
          <w:sz w:val="24"/>
          <w:szCs w:val="24"/>
          <w:lang w:eastAsia="ru-RU"/>
        </w:rPr>
        <w:t xml:space="preserve"> (</w:t>
      </w:r>
      <w:r w:rsidR="00300F6D" w:rsidRPr="00300F6D">
        <w:rPr>
          <w:rFonts w:ascii="Times New Roman" w:eastAsia="Times New Roman" w:hAnsi="Times New Roman" w:cs="Times New Roman"/>
          <w:color w:val="000000"/>
          <w:sz w:val="24"/>
          <w:szCs w:val="24"/>
          <w:lang w:eastAsia="ru-RU"/>
        </w:rPr>
        <w:t>ontology</w:t>
      </w:r>
      <w:r w:rsidR="009E3B75">
        <w:rPr>
          <w:rFonts w:ascii="Times New Roman" w:eastAsia="Times New Roman" w:hAnsi="Times New Roman" w:cs="Times New Roman"/>
          <w:color w:val="000000"/>
          <w:sz w:val="24"/>
          <w:szCs w:val="24"/>
          <w:lang w:eastAsia="ru-RU"/>
        </w:rPr>
        <w:t xml:space="preserve">): </w:t>
      </w:r>
      <w:r w:rsidRPr="00282E26">
        <w:rPr>
          <w:rFonts w:ascii="Times New Roman" w:eastAsia="Times New Roman" w:hAnsi="Times New Roman" w:cs="Times New Roman"/>
          <w:color w:val="000000"/>
          <w:sz w:val="24"/>
          <w:szCs w:val="24"/>
          <w:lang w:eastAsia="ru-RU"/>
        </w:rPr>
        <w:t>Совокупность терминов, выражений отношения и связанных с ними определений на естественном языке вместе с одной или несколькими формальными теориями, предназначенными для отражения заданных интерпретаций этих определений.</w:t>
      </w:r>
    </w:p>
    <w:p w14:paraId="2FB4A0C9" w14:textId="77777777" w:rsidR="009E3B75" w:rsidRDefault="009E3B75" w:rsidP="00282E26">
      <w:pPr>
        <w:spacing w:after="0" w:line="240" w:lineRule="auto"/>
        <w:ind w:firstLine="567"/>
        <w:jc w:val="both"/>
        <w:rPr>
          <w:rFonts w:ascii="Times New Roman" w:eastAsia="Times New Roman" w:hAnsi="Times New Roman" w:cs="Times New Roman"/>
          <w:color w:val="000000"/>
          <w:sz w:val="20"/>
          <w:szCs w:val="20"/>
          <w:lang w:eastAsia="ru-RU"/>
        </w:rPr>
      </w:pPr>
    </w:p>
    <w:p w14:paraId="5E44A447" w14:textId="0158334C" w:rsidR="009E3B75" w:rsidRPr="009E3B75" w:rsidRDefault="00282E26" w:rsidP="00282E26">
      <w:pPr>
        <w:spacing w:after="0" w:line="240" w:lineRule="auto"/>
        <w:ind w:firstLine="567"/>
        <w:jc w:val="both"/>
        <w:rPr>
          <w:rFonts w:ascii="Times New Roman" w:eastAsia="Times New Roman" w:hAnsi="Times New Roman" w:cs="Times New Roman"/>
          <w:color w:val="000000"/>
          <w:sz w:val="20"/>
          <w:szCs w:val="20"/>
          <w:lang w:eastAsia="ru-RU"/>
        </w:rPr>
      </w:pPr>
      <w:r w:rsidRPr="009E3B75">
        <w:rPr>
          <w:rFonts w:ascii="Times New Roman" w:eastAsia="Times New Roman" w:hAnsi="Times New Roman" w:cs="Times New Roman"/>
          <w:color w:val="000000"/>
          <w:sz w:val="20"/>
          <w:szCs w:val="20"/>
          <w:lang w:eastAsia="ru-RU"/>
        </w:rPr>
        <w:t>Примечани</w:t>
      </w:r>
      <w:r w:rsidR="009E3B75" w:rsidRPr="009E3B75">
        <w:rPr>
          <w:rFonts w:ascii="Times New Roman" w:eastAsia="Times New Roman" w:hAnsi="Times New Roman" w:cs="Times New Roman"/>
          <w:color w:val="000000"/>
          <w:sz w:val="20"/>
          <w:szCs w:val="20"/>
          <w:lang w:eastAsia="ru-RU"/>
        </w:rPr>
        <w:t>я</w:t>
      </w:r>
    </w:p>
    <w:p w14:paraId="3A66F843" w14:textId="489A3088" w:rsidR="00282E26" w:rsidRPr="009E3B75" w:rsidRDefault="00282E26" w:rsidP="00282E26">
      <w:pPr>
        <w:spacing w:after="0" w:line="240" w:lineRule="auto"/>
        <w:ind w:firstLine="567"/>
        <w:jc w:val="both"/>
        <w:rPr>
          <w:rFonts w:ascii="Times New Roman" w:eastAsia="Times New Roman" w:hAnsi="Times New Roman" w:cs="Times New Roman"/>
          <w:color w:val="000000"/>
          <w:sz w:val="20"/>
          <w:szCs w:val="20"/>
          <w:lang w:eastAsia="ru-RU"/>
        </w:rPr>
      </w:pPr>
      <w:r w:rsidRPr="009E3B75">
        <w:rPr>
          <w:rFonts w:ascii="Times New Roman" w:eastAsia="Times New Roman" w:hAnsi="Times New Roman" w:cs="Times New Roman"/>
          <w:color w:val="000000"/>
          <w:sz w:val="20"/>
          <w:szCs w:val="20"/>
          <w:lang w:eastAsia="ru-RU"/>
        </w:rPr>
        <w:lastRenderedPageBreak/>
        <w:t>1 Справочные материалы об источниках, обосновании и интерпретации этого определения представлены в ISO/IEC 21838‐1:2021, приложение В.</w:t>
      </w:r>
    </w:p>
    <w:p w14:paraId="1B4EEBB2" w14:textId="74E14670" w:rsidR="00282E26" w:rsidRPr="009E3B75" w:rsidRDefault="009E3B75" w:rsidP="00282E26">
      <w:pPr>
        <w:spacing w:after="0" w:line="240" w:lineRule="auto"/>
        <w:ind w:firstLine="567"/>
        <w:jc w:val="both"/>
        <w:rPr>
          <w:rFonts w:ascii="Times New Roman" w:eastAsia="Times New Roman" w:hAnsi="Times New Roman" w:cs="Times New Roman"/>
          <w:color w:val="000000"/>
          <w:sz w:val="20"/>
          <w:szCs w:val="20"/>
          <w:lang w:eastAsia="ru-RU"/>
        </w:rPr>
      </w:pPr>
      <w:r w:rsidRPr="009E3B75">
        <w:rPr>
          <w:rFonts w:ascii="Times New Roman" w:eastAsia="Times New Roman" w:hAnsi="Times New Roman" w:cs="Times New Roman"/>
          <w:color w:val="000000"/>
          <w:sz w:val="20"/>
          <w:szCs w:val="20"/>
          <w:lang w:eastAsia="ru-RU"/>
        </w:rPr>
        <w:t>2</w:t>
      </w:r>
      <w:r w:rsidR="00282E26" w:rsidRPr="009E3B75">
        <w:rPr>
          <w:rFonts w:ascii="Times New Roman" w:eastAsia="Times New Roman" w:hAnsi="Times New Roman" w:cs="Times New Roman"/>
          <w:color w:val="000000"/>
          <w:sz w:val="20"/>
          <w:szCs w:val="20"/>
          <w:lang w:eastAsia="ru-RU"/>
        </w:rPr>
        <w:t xml:space="preserve"> </w:t>
      </w:r>
      <w:r w:rsidRPr="009E3B75">
        <w:rPr>
          <w:rFonts w:ascii="Times New Roman" w:eastAsia="Times New Roman" w:hAnsi="Times New Roman" w:cs="Times New Roman"/>
          <w:color w:val="000000"/>
          <w:sz w:val="20"/>
          <w:szCs w:val="20"/>
          <w:lang w:eastAsia="ru-RU"/>
        </w:rPr>
        <w:t xml:space="preserve">Взято из </w:t>
      </w:r>
      <w:r w:rsidR="00282E26" w:rsidRPr="009E3B75">
        <w:rPr>
          <w:rFonts w:ascii="Times New Roman" w:eastAsia="Times New Roman" w:hAnsi="Times New Roman" w:cs="Times New Roman"/>
          <w:color w:val="000000"/>
          <w:sz w:val="20"/>
          <w:szCs w:val="20"/>
          <w:lang w:eastAsia="ru-RU"/>
        </w:rPr>
        <w:t>ISO/IEC 21838‐1:2021, 3.14</w:t>
      </w:r>
      <w:r w:rsidRPr="009E3B75">
        <w:rPr>
          <w:rFonts w:ascii="Times New Roman" w:eastAsia="Times New Roman" w:hAnsi="Times New Roman" w:cs="Times New Roman"/>
          <w:color w:val="000000"/>
          <w:sz w:val="20"/>
          <w:szCs w:val="20"/>
          <w:lang w:eastAsia="ru-RU"/>
        </w:rPr>
        <w:t>.</w:t>
      </w:r>
    </w:p>
    <w:p w14:paraId="7E7FFB36" w14:textId="77777777" w:rsidR="009E3B75" w:rsidRPr="009E3B75" w:rsidRDefault="009E3B75" w:rsidP="00282E26">
      <w:pPr>
        <w:spacing w:after="0" w:line="240" w:lineRule="auto"/>
        <w:ind w:firstLine="567"/>
        <w:jc w:val="both"/>
        <w:rPr>
          <w:rFonts w:ascii="Times New Roman" w:eastAsia="Times New Roman" w:hAnsi="Times New Roman" w:cs="Times New Roman"/>
          <w:color w:val="000000"/>
          <w:sz w:val="20"/>
          <w:szCs w:val="20"/>
          <w:lang w:eastAsia="ru-RU"/>
        </w:rPr>
      </w:pPr>
    </w:p>
    <w:p w14:paraId="5ED5830B" w14:textId="6A25437B" w:rsidR="00282E26" w:rsidRPr="00282E26" w:rsidRDefault="00282E26" w:rsidP="00282E26">
      <w:pPr>
        <w:spacing w:after="0" w:line="240" w:lineRule="auto"/>
        <w:ind w:firstLine="567"/>
        <w:jc w:val="both"/>
        <w:rPr>
          <w:rFonts w:ascii="Times New Roman" w:eastAsia="Times New Roman" w:hAnsi="Times New Roman" w:cs="Times New Roman"/>
          <w:color w:val="000000"/>
          <w:sz w:val="24"/>
          <w:szCs w:val="24"/>
          <w:lang w:eastAsia="ru-RU"/>
        </w:rPr>
      </w:pPr>
      <w:r w:rsidRPr="009E3B75">
        <w:rPr>
          <w:rFonts w:ascii="Times New Roman" w:eastAsia="Times New Roman" w:hAnsi="Times New Roman" w:cs="Times New Roman"/>
          <w:b/>
          <w:bCs/>
          <w:color w:val="000000"/>
          <w:sz w:val="24"/>
          <w:szCs w:val="24"/>
          <w:lang w:eastAsia="ru-RU"/>
        </w:rPr>
        <w:t xml:space="preserve">3.10 </w:t>
      </w:r>
      <w:r w:rsidR="009E3B75" w:rsidRPr="009E3B75">
        <w:rPr>
          <w:rFonts w:ascii="Times New Roman" w:eastAsia="Times New Roman" w:hAnsi="Times New Roman" w:cs="Times New Roman"/>
          <w:b/>
          <w:bCs/>
          <w:color w:val="000000"/>
          <w:sz w:val="24"/>
          <w:szCs w:val="24"/>
          <w:lang w:eastAsia="ru-RU"/>
        </w:rPr>
        <w:t>С</w:t>
      </w:r>
      <w:r w:rsidRPr="009E3B75">
        <w:rPr>
          <w:rFonts w:ascii="Times New Roman" w:eastAsia="Times New Roman" w:hAnsi="Times New Roman" w:cs="Times New Roman"/>
          <w:b/>
          <w:bCs/>
          <w:color w:val="000000"/>
          <w:sz w:val="24"/>
          <w:szCs w:val="24"/>
          <w:lang w:eastAsia="ru-RU"/>
        </w:rPr>
        <w:t>хема</w:t>
      </w:r>
      <w:r w:rsidR="009E3B75">
        <w:rPr>
          <w:rFonts w:ascii="Times New Roman" w:eastAsia="Times New Roman" w:hAnsi="Times New Roman" w:cs="Times New Roman"/>
          <w:color w:val="000000"/>
          <w:sz w:val="24"/>
          <w:szCs w:val="24"/>
          <w:lang w:eastAsia="ru-RU"/>
        </w:rPr>
        <w:t xml:space="preserve"> (</w:t>
      </w:r>
      <w:r w:rsidR="00300F6D" w:rsidRPr="00300F6D">
        <w:rPr>
          <w:rFonts w:ascii="Times New Roman" w:eastAsia="Times New Roman" w:hAnsi="Times New Roman" w:cs="Times New Roman"/>
          <w:color w:val="000000"/>
          <w:sz w:val="24"/>
          <w:szCs w:val="24"/>
          <w:lang w:eastAsia="ru-RU"/>
        </w:rPr>
        <w:t>schema</w:t>
      </w:r>
      <w:r w:rsidR="009E3B75">
        <w:rPr>
          <w:rFonts w:ascii="Times New Roman" w:eastAsia="Times New Roman" w:hAnsi="Times New Roman" w:cs="Times New Roman"/>
          <w:color w:val="000000"/>
          <w:sz w:val="24"/>
          <w:szCs w:val="24"/>
          <w:lang w:eastAsia="ru-RU"/>
        </w:rPr>
        <w:t xml:space="preserve">): </w:t>
      </w:r>
      <w:r w:rsidRPr="00282E26">
        <w:rPr>
          <w:rFonts w:ascii="Times New Roman" w:eastAsia="Times New Roman" w:hAnsi="Times New Roman" w:cs="Times New Roman"/>
          <w:color w:val="000000"/>
          <w:sz w:val="24"/>
          <w:szCs w:val="24"/>
          <w:lang w:eastAsia="ru-RU"/>
        </w:rPr>
        <w:t>Формальное описание модели.</w:t>
      </w:r>
    </w:p>
    <w:p w14:paraId="451080DA" w14:textId="77777777" w:rsidR="009E3B75" w:rsidRDefault="009E3B75" w:rsidP="009E3B75">
      <w:pPr>
        <w:spacing w:after="0" w:line="240" w:lineRule="auto"/>
        <w:ind w:firstLine="567"/>
        <w:jc w:val="both"/>
        <w:rPr>
          <w:rFonts w:ascii="Times New Roman" w:eastAsia="Times New Roman" w:hAnsi="Times New Roman" w:cs="Times New Roman"/>
          <w:color w:val="000000"/>
          <w:sz w:val="20"/>
          <w:szCs w:val="20"/>
          <w:lang w:eastAsia="ru-RU"/>
        </w:rPr>
      </w:pPr>
    </w:p>
    <w:p w14:paraId="40112BE4" w14:textId="7570CC84" w:rsidR="00282E26" w:rsidRDefault="009E3B75" w:rsidP="009E3B75">
      <w:pPr>
        <w:spacing w:after="0" w:line="240" w:lineRule="auto"/>
        <w:ind w:firstLine="567"/>
        <w:jc w:val="both"/>
        <w:rPr>
          <w:rFonts w:ascii="Times New Roman" w:eastAsia="Times New Roman" w:hAnsi="Times New Roman" w:cs="Times New Roman"/>
          <w:color w:val="000000"/>
          <w:sz w:val="20"/>
          <w:szCs w:val="20"/>
          <w:lang w:eastAsia="ru-RU"/>
        </w:rPr>
      </w:pPr>
      <w:r w:rsidRPr="00B22C20">
        <w:rPr>
          <w:rFonts w:ascii="Times New Roman" w:eastAsia="Times New Roman" w:hAnsi="Times New Roman" w:cs="Times New Roman"/>
          <w:color w:val="000000"/>
          <w:sz w:val="20"/>
          <w:szCs w:val="20"/>
          <w:lang w:eastAsia="ru-RU"/>
        </w:rPr>
        <w:t xml:space="preserve">Примечание </w:t>
      </w:r>
      <w:r>
        <w:rPr>
          <w:rFonts w:ascii="Times New Roman" w:eastAsia="Times New Roman" w:hAnsi="Times New Roman" w:cs="Times New Roman"/>
          <w:color w:val="000000"/>
          <w:sz w:val="20"/>
          <w:szCs w:val="20"/>
          <w:lang w:eastAsia="ru-RU"/>
        </w:rPr>
        <w:t>–</w:t>
      </w:r>
      <w:r w:rsidRPr="00B22C20">
        <w:rPr>
          <w:rFonts w:ascii="Times New Roman" w:eastAsia="Times New Roman" w:hAnsi="Times New Roman" w:cs="Times New Roman"/>
          <w:color w:val="000000"/>
          <w:sz w:val="20"/>
          <w:szCs w:val="20"/>
          <w:lang w:eastAsia="ru-RU"/>
        </w:rPr>
        <w:t xml:space="preserve"> Взято</w:t>
      </w:r>
      <w:r>
        <w:rPr>
          <w:rFonts w:ascii="Times New Roman" w:eastAsia="Times New Roman" w:hAnsi="Times New Roman" w:cs="Times New Roman"/>
          <w:color w:val="000000"/>
          <w:sz w:val="20"/>
          <w:szCs w:val="20"/>
          <w:lang w:eastAsia="ru-RU"/>
        </w:rPr>
        <w:t xml:space="preserve"> из </w:t>
      </w:r>
      <w:r w:rsidR="00282E26" w:rsidRPr="009E3B75">
        <w:rPr>
          <w:rFonts w:ascii="Times New Roman" w:eastAsia="Times New Roman" w:hAnsi="Times New Roman" w:cs="Times New Roman"/>
          <w:color w:val="000000"/>
          <w:sz w:val="20"/>
          <w:szCs w:val="20"/>
          <w:lang w:eastAsia="ru-RU"/>
        </w:rPr>
        <w:t>ISO 19101-1:2014, 4.1.34</w:t>
      </w:r>
      <w:r w:rsidRPr="009E3B75">
        <w:rPr>
          <w:rFonts w:ascii="Times New Roman" w:eastAsia="Times New Roman" w:hAnsi="Times New Roman" w:cs="Times New Roman"/>
          <w:color w:val="000000"/>
          <w:sz w:val="20"/>
          <w:szCs w:val="20"/>
          <w:lang w:eastAsia="ru-RU"/>
        </w:rPr>
        <w:t>.</w:t>
      </w:r>
    </w:p>
    <w:p w14:paraId="0362D061" w14:textId="77777777" w:rsidR="009E3B75" w:rsidRPr="009E3B75" w:rsidRDefault="009E3B75" w:rsidP="009E3B75">
      <w:pPr>
        <w:spacing w:after="0" w:line="240" w:lineRule="auto"/>
        <w:ind w:firstLine="567"/>
        <w:jc w:val="both"/>
        <w:rPr>
          <w:rFonts w:ascii="Times New Roman" w:eastAsia="Times New Roman" w:hAnsi="Times New Roman" w:cs="Times New Roman"/>
          <w:color w:val="000000"/>
          <w:sz w:val="20"/>
          <w:szCs w:val="20"/>
          <w:lang w:eastAsia="ru-RU"/>
        </w:rPr>
      </w:pPr>
    </w:p>
    <w:p w14:paraId="040FB42D" w14:textId="6891EA42" w:rsidR="00282E26" w:rsidRPr="00282E26" w:rsidRDefault="00282E26" w:rsidP="00282E26">
      <w:pPr>
        <w:spacing w:after="0" w:line="240" w:lineRule="auto"/>
        <w:ind w:firstLine="567"/>
        <w:jc w:val="both"/>
        <w:rPr>
          <w:rFonts w:ascii="Times New Roman" w:eastAsia="Times New Roman" w:hAnsi="Times New Roman" w:cs="Times New Roman"/>
          <w:color w:val="000000"/>
          <w:sz w:val="24"/>
          <w:szCs w:val="24"/>
          <w:lang w:eastAsia="ru-RU"/>
        </w:rPr>
      </w:pPr>
      <w:r w:rsidRPr="00FA4FBD">
        <w:rPr>
          <w:rFonts w:ascii="Times New Roman" w:eastAsia="Times New Roman" w:hAnsi="Times New Roman" w:cs="Times New Roman"/>
          <w:b/>
          <w:bCs/>
          <w:color w:val="000000"/>
          <w:sz w:val="24"/>
          <w:szCs w:val="24"/>
          <w:lang w:eastAsia="ru-RU"/>
        </w:rPr>
        <w:t xml:space="preserve">3.11 </w:t>
      </w:r>
      <w:r w:rsidR="009E3B75" w:rsidRPr="00FA4FBD">
        <w:rPr>
          <w:rFonts w:ascii="Times New Roman" w:eastAsia="Times New Roman" w:hAnsi="Times New Roman" w:cs="Times New Roman"/>
          <w:b/>
          <w:bCs/>
          <w:color w:val="000000"/>
          <w:sz w:val="24"/>
          <w:szCs w:val="24"/>
          <w:lang w:eastAsia="ru-RU"/>
        </w:rPr>
        <w:t>С</w:t>
      </w:r>
      <w:r w:rsidRPr="00FA4FBD">
        <w:rPr>
          <w:rFonts w:ascii="Times New Roman" w:eastAsia="Times New Roman" w:hAnsi="Times New Roman" w:cs="Times New Roman"/>
          <w:b/>
          <w:bCs/>
          <w:color w:val="000000"/>
          <w:sz w:val="24"/>
          <w:szCs w:val="24"/>
          <w:lang w:eastAsia="ru-RU"/>
        </w:rPr>
        <w:t>вязь</w:t>
      </w:r>
      <w:r w:rsidR="009E3B75">
        <w:rPr>
          <w:rFonts w:ascii="Times New Roman" w:eastAsia="Times New Roman" w:hAnsi="Times New Roman" w:cs="Times New Roman"/>
          <w:color w:val="000000"/>
          <w:sz w:val="24"/>
          <w:szCs w:val="24"/>
          <w:lang w:eastAsia="ru-RU"/>
        </w:rPr>
        <w:t xml:space="preserve"> (</w:t>
      </w:r>
      <w:r w:rsidR="00300F6D" w:rsidRPr="00300F6D">
        <w:rPr>
          <w:rFonts w:ascii="Times New Roman" w:eastAsia="Times New Roman" w:hAnsi="Times New Roman" w:cs="Times New Roman"/>
          <w:color w:val="000000"/>
          <w:sz w:val="24"/>
          <w:szCs w:val="24"/>
          <w:lang w:eastAsia="ru-RU"/>
        </w:rPr>
        <w:t>relation</w:t>
      </w:r>
      <w:r w:rsidR="009E3B75">
        <w:rPr>
          <w:rFonts w:ascii="Times New Roman" w:eastAsia="Times New Roman" w:hAnsi="Times New Roman" w:cs="Times New Roman"/>
          <w:color w:val="000000"/>
          <w:sz w:val="24"/>
          <w:szCs w:val="24"/>
          <w:lang w:eastAsia="ru-RU"/>
        </w:rPr>
        <w:t>)</w:t>
      </w:r>
      <w:r w:rsidR="00FA4FBD">
        <w:rPr>
          <w:rFonts w:ascii="Times New Roman" w:eastAsia="Times New Roman" w:hAnsi="Times New Roman" w:cs="Times New Roman"/>
          <w:color w:val="000000"/>
          <w:sz w:val="24"/>
          <w:szCs w:val="24"/>
          <w:lang w:eastAsia="ru-RU"/>
        </w:rPr>
        <w:t xml:space="preserve">: </w:t>
      </w:r>
      <w:r w:rsidRPr="00282E26">
        <w:rPr>
          <w:rFonts w:ascii="Times New Roman" w:eastAsia="Times New Roman" w:hAnsi="Times New Roman" w:cs="Times New Roman"/>
          <w:color w:val="000000"/>
          <w:sz w:val="24"/>
          <w:szCs w:val="24"/>
          <w:lang w:eastAsia="ru-RU"/>
        </w:rPr>
        <w:t>Ассоциация между сущностями.</w:t>
      </w:r>
    </w:p>
    <w:p w14:paraId="68E950C2" w14:textId="77777777" w:rsidR="00FA4FBD" w:rsidRPr="00FA4FBD" w:rsidRDefault="00FA4FBD" w:rsidP="00FA4FBD">
      <w:pPr>
        <w:spacing w:after="0" w:line="240" w:lineRule="auto"/>
        <w:ind w:firstLine="567"/>
        <w:jc w:val="both"/>
        <w:rPr>
          <w:rFonts w:ascii="Times New Roman" w:eastAsia="Times New Roman" w:hAnsi="Times New Roman" w:cs="Times New Roman"/>
          <w:color w:val="000000"/>
          <w:sz w:val="20"/>
          <w:szCs w:val="20"/>
          <w:lang w:eastAsia="ru-RU"/>
        </w:rPr>
      </w:pPr>
    </w:p>
    <w:p w14:paraId="0F18FBD8" w14:textId="335F4DD4" w:rsidR="00282E26" w:rsidRPr="00FA4FBD" w:rsidRDefault="00FA4FBD" w:rsidP="00FA4FBD">
      <w:pPr>
        <w:spacing w:after="0" w:line="240" w:lineRule="auto"/>
        <w:ind w:firstLine="567"/>
        <w:jc w:val="both"/>
        <w:rPr>
          <w:rFonts w:ascii="Times New Roman" w:eastAsia="Times New Roman" w:hAnsi="Times New Roman" w:cs="Times New Roman"/>
          <w:color w:val="000000"/>
          <w:sz w:val="20"/>
          <w:szCs w:val="20"/>
          <w:lang w:eastAsia="ru-RU"/>
        </w:rPr>
      </w:pPr>
      <w:r w:rsidRPr="00FA4FBD">
        <w:rPr>
          <w:rFonts w:ascii="Times New Roman" w:eastAsia="Times New Roman" w:hAnsi="Times New Roman" w:cs="Times New Roman"/>
          <w:color w:val="000000"/>
          <w:sz w:val="20"/>
          <w:szCs w:val="20"/>
          <w:lang w:eastAsia="ru-RU"/>
        </w:rPr>
        <w:t xml:space="preserve">Примечание – Взято из </w:t>
      </w:r>
      <w:r w:rsidR="00282E26" w:rsidRPr="00FA4FBD">
        <w:rPr>
          <w:rFonts w:ascii="Times New Roman" w:eastAsia="Times New Roman" w:hAnsi="Times New Roman" w:cs="Times New Roman"/>
          <w:color w:val="000000"/>
          <w:sz w:val="20"/>
          <w:szCs w:val="20"/>
          <w:lang w:eastAsia="ru-RU"/>
        </w:rPr>
        <w:t>ISO/IEC 15938-5:2003, 3.3.2.29</w:t>
      </w:r>
      <w:r w:rsidRPr="00FA4FBD">
        <w:rPr>
          <w:rFonts w:ascii="Times New Roman" w:eastAsia="Times New Roman" w:hAnsi="Times New Roman" w:cs="Times New Roman"/>
          <w:color w:val="000000"/>
          <w:sz w:val="20"/>
          <w:szCs w:val="20"/>
          <w:lang w:eastAsia="ru-RU"/>
        </w:rPr>
        <w:t>.</w:t>
      </w:r>
    </w:p>
    <w:p w14:paraId="3D894400" w14:textId="56027603" w:rsidR="00282E26" w:rsidRDefault="00282E26" w:rsidP="00AC6ABF">
      <w:pPr>
        <w:spacing w:after="0" w:line="240" w:lineRule="auto"/>
        <w:ind w:firstLine="567"/>
        <w:jc w:val="both"/>
        <w:rPr>
          <w:rFonts w:ascii="Times New Roman" w:eastAsia="Times New Roman" w:hAnsi="Times New Roman" w:cs="Times New Roman"/>
          <w:color w:val="000000"/>
          <w:sz w:val="24"/>
          <w:szCs w:val="24"/>
          <w:lang w:eastAsia="ru-RU"/>
        </w:rPr>
      </w:pPr>
    </w:p>
    <w:p w14:paraId="70C0AF3E" w14:textId="7B12CCB9"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BA4613">
        <w:rPr>
          <w:rFonts w:ascii="Times New Roman" w:eastAsia="Times New Roman" w:hAnsi="Times New Roman" w:cs="Times New Roman"/>
          <w:b/>
          <w:bCs/>
          <w:color w:val="000000"/>
          <w:sz w:val="24"/>
          <w:szCs w:val="24"/>
          <w:lang w:eastAsia="ru-RU"/>
        </w:rPr>
        <w:t xml:space="preserve">3.12 </w:t>
      </w:r>
      <w:r w:rsidR="00BA4613" w:rsidRPr="00BA4613">
        <w:rPr>
          <w:rFonts w:ascii="Times New Roman" w:eastAsia="Times New Roman" w:hAnsi="Times New Roman" w:cs="Times New Roman"/>
          <w:b/>
          <w:bCs/>
          <w:color w:val="000000"/>
          <w:sz w:val="24"/>
          <w:szCs w:val="24"/>
          <w:lang w:eastAsia="ru-RU"/>
        </w:rPr>
        <w:t>П</w:t>
      </w:r>
      <w:r w:rsidRPr="00BA4613">
        <w:rPr>
          <w:rFonts w:ascii="Times New Roman" w:eastAsia="Times New Roman" w:hAnsi="Times New Roman" w:cs="Times New Roman"/>
          <w:b/>
          <w:bCs/>
          <w:color w:val="000000"/>
          <w:sz w:val="24"/>
          <w:szCs w:val="24"/>
          <w:lang w:eastAsia="ru-RU"/>
        </w:rPr>
        <w:t>равило</w:t>
      </w:r>
      <w:r w:rsidR="00BA4613">
        <w:rPr>
          <w:rFonts w:ascii="Times New Roman" w:eastAsia="Times New Roman" w:hAnsi="Times New Roman" w:cs="Times New Roman"/>
          <w:color w:val="000000"/>
          <w:sz w:val="24"/>
          <w:szCs w:val="24"/>
          <w:lang w:eastAsia="ru-RU"/>
        </w:rPr>
        <w:t xml:space="preserve"> (</w:t>
      </w:r>
      <w:r w:rsidR="003D2FEB" w:rsidRPr="003D2FEB">
        <w:rPr>
          <w:rFonts w:ascii="Times New Roman" w:eastAsia="Times New Roman" w:hAnsi="Times New Roman" w:cs="Times New Roman"/>
          <w:color w:val="000000"/>
          <w:sz w:val="24"/>
          <w:szCs w:val="24"/>
          <w:lang w:eastAsia="ru-RU"/>
        </w:rPr>
        <w:t>rule</w:t>
      </w:r>
      <w:r w:rsidR="00BA4613">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Утверждение в форме условно-действующего предложения, описывающее логические выводы, которые в определенной форме можно сделать из суждения.</w:t>
      </w:r>
    </w:p>
    <w:p w14:paraId="3FC5837E" w14:textId="77777777" w:rsidR="00DA1DA5" w:rsidRDefault="00DA1DA5" w:rsidP="00DA1DA5">
      <w:pPr>
        <w:spacing w:after="0" w:line="240" w:lineRule="auto"/>
        <w:ind w:firstLine="567"/>
        <w:jc w:val="both"/>
        <w:rPr>
          <w:rFonts w:ascii="Times New Roman" w:eastAsia="Times New Roman" w:hAnsi="Times New Roman" w:cs="Times New Roman"/>
          <w:b/>
          <w:bCs/>
          <w:i/>
          <w:iCs/>
          <w:color w:val="000000"/>
          <w:sz w:val="20"/>
          <w:szCs w:val="20"/>
          <w:lang w:eastAsia="ru-RU"/>
        </w:rPr>
      </w:pPr>
    </w:p>
    <w:p w14:paraId="2B0FD8EF" w14:textId="26AA56A8" w:rsidR="00300F6D" w:rsidRDefault="00DA1DA5" w:rsidP="00DA1DA5">
      <w:pPr>
        <w:spacing w:after="0" w:line="240" w:lineRule="auto"/>
        <w:ind w:firstLine="567"/>
        <w:jc w:val="both"/>
        <w:rPr>
          <w:rFonts w:ascii="Times New Roman" w:eastAsia="Times New Roman" w:hAnsi="Times New Roman" w:cs="Times New Roman"/>
          <w:color w:val="000000"/>
          <w:sz w:val="20"/>
          <w:szCs w:val="20"/>
          <w:lang w:eastAsia="ru-RU"/>
        </w:rPr>
      </w:pPr>
      <w:r w:rsidRPr="00282E26">
        <w:rPr>
          <w:rFonts w:ascii="Times New Roman" w:eastAsia="Times New Roman" w:hAnsi="Times New Roman" w:cs="Times New Roman"/>
          <w:b/>
          <w:bCs/>
          <w:i/>
          <w:iCs/>
          <w:color w:val="000000"/>
          <w:sz w:val="20"/>
          <w:szCs w:val="20"/>
          <w:lang w:eastAsia="ru-RU"/>
        </w:rPr>
        <w:t>Пример</w:t>
      </w:r>
      <w:r w:rsidRPr="00282E26">
        <w:rPr>
          <w:rFonts w:ascii="Times New Roman" w:eastAsia="Times New Roman" w:hAnsi="Times New Roman" w:cs="Times New Roman"/>
          <w:color w:val="000000"/>
          <w:sz w:val="20"/>
          <w:szCs w:val="20"/>
          <w:lang w:eastAsia="ru-RU"/>
        </w:rPr>
        <w:t xml:space="preserve"> - </w:t>
      </w:r>
      <w:r w:rsidR="00300F6D" w:rsidRPr="00DA1DA5">
        <w:rPr>
          <w:rFonts w:ascii="Times New Roman" w:eastAsia="Times New Roman" w:hAnsi="Times New Roman" w:cs="Times New Roman"/>
          <w:color w:val="000000"/>
          <w:sz w:val="20"/>
          <w:szCs w:val="20"/>
          <w:lang w:eastAsia="ru-RU"/>
        </w:rPr>
        <w:t>Правило может быть построено в форме операторов «ЕСЛИ-TO», где часть «ЕСЛИ» определяет контекст, а часть «ТО» содержит утверждение, которое применимо, если контекст истинен или присутствует.</w:t>
      </w:r>
    </w:p>
    <w:p w14:paraId="6FCB3F06" w14:textId="77777777" w:rsidR="00DA1DA5" w:rsidRPr="00DA1DA5" w:rsidRDefault="00DA1DA5" w:rsidP="00DA1DA5">
      <w:pPr>
        <w:spacing w:after="0" w:line="240" w:lineRule="auto"/>
        <w:ind w:firstLine="567"/>
        <w:jc w:val="both"/>
        <w:rPr>
          <w:rFonts w:ascii="Times New Roman" w:eastAsia="Times New Roman" w:hAnsi="Times New Roman" w:cs="Times New Roman"/>
          <w:color w:val="000000"/>
          <w:sz w:val="20"/>
          <w:szCs w:val="20"/>
          <w:lang w:eastAsia="ru-RU"/>
        </w:rPr>
      </w:pPr>
    </w:p>
    <w:p w14:paraId="5A2A5CC8" w14:textId="64CC2885"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BA4613">
        <w:rPr>
          <w:rFonts w:ascii="Times New Roman" w:eastAsia="Times New Roman" w:hAnsi="Times New Roman" w:cs="Times New Roman"/>
          <w:b/>
          <w:bCs/>
          <w:color w:val="000000"/>
          <w:sz w:val="24"/>
          <w:szCs w:val="24"/>
          <w:lang w:eastAsia="ru-RU"/>
        </w:rPr>
        <w:t xml:space="preserve">3.13 </w:t>
      </w:r>
      <w:r w:rsidR="00BA4613" w:rsidRPr="00BA4613">
        <w:rPr>
          <w:rFonts w:ascii="Times New Roman" w:eastAsia="Times New Roman" w:hAnsi="Times New Roman" w:cs="Times New Roman"/>
          <w:b/>
          <w:bCs/>
          <w:color w:val="000000"/>
          <w:sz w:val="24"/>
          <w:szCs w:val="24"/>
          <w:lang w:eastAsia="ru-RU"/>
        </w:rPr>
        <w:t>С</w:t>
      </w:r>
      <w:r w:rsidRPr="00BA4613">
        <w:rPr>
          <w:rFonts w:ascii="Times New Roman" w:eastAsia="Times New Roman" w:hAnsi="Times New Roman" w:cs="Times New Roman"/>
          <w:b/>
          <w:bCs/>
          <w:color w:val="000000"/>
          <w:sz w:val="24"/>
          <w:szCs w:val="24"/>
          <w:lang w:eastAsia="ru-RU"/>
        </w:rPr>
        <w:t>труктурированное знание</w:t>
      </w:r>
      <w:r w:rsidR="00BA4613">
        <w:rPr>
          <w:rFonts w:ascii="Times New Roman" w:eastAsia="Times New Roman" w:hAnsi="Times New Roman" w:cs="Times New Roman"/>
          <w:color w:val="000000"/>
          <w:sz w:val="24"/>
          <w:szCs w:val="24"/>
          <w:lang w:eastAsia="ru-RU"/>
        </w:rPr>
        <w:t xml:space="preserve"> (</w:t>
      </w:r>
      <w:r w:rsidR="003D2FEB" w:rsidRPr="003D2FEB">
        <w:rPr>
          <w:rFonts w:ascii="Times New Roman" w:eastAsia="Times New Roman" w:hAnsi="Times New Roman" w:cs="Times New Roman"/>
          <w:color w:val="000000"/>
          <w:sz w:val="24"/>
          <w:szCs w:val="24"/>
          <w:lang w:eastAsia="ru-RU"/>
        </w:rPr>
        <w:t>structured knowledge</w:t>
      </w:r>
      <w:r w:rsidR="00BA4613">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Знание, которое организовано на основе заранее определенного (применимого) набора правил.</w:t>
      </w:r>
    </w:p>
    <w:p w14:paraId="09D4A224" w14:textId="4AE0ADA9"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324710">
        <w:rPr>
          <w:rFonts w:ascii="Times New Roman" w:eastAsia="Times New Roman" w:hAnsi="Times New Roman" w:cs="Times New Roman"/>
          <w:b/>
          <w:bCs/>
          <w:color w:val="000000"/>
          <w:sz w:val="24"/>
          <w:szCs w:val="24"/>
          <w:lang w:eastAsia="ru-RU"/>
        </w:rPr>
        <w:t xml:space="preserve">3.14 </w:t>
      </w:r>
      <w:r w:rsidR="00BA4613" w:rsidRPr="00324710">
        <w:rPr>
          <w:rFonts w:ascii="Times New Roman" w:eastAsia="Times New Roman" w:hAnsi="Times New Roman" w:cs="Times New Roman"/>
          <w:b/>
          <w:bCs/>
          <w:color w:val="000000"/>
          <w:sz w:val="24"/>
          <w:szCs w:val="24"/>
          <w:lang w:eastAsia="ru-RU"/>
        </w:rPr>
        <w:t>Г</w:t>
      </w:r>
      <w:r w:rsidRPr="00324710">
        <w:rPr>
          <w:rFonts w:ascii="Times New Roman" w:eastAsia="Times New Roman" w:hAnsi="Times New Roman" w:cs="Times New Roman"/>
          <w:b/>
          <w:bCs/>
          <w:color w:val="000000"/>
          <w:sz w:val="24"/>
          <w:szCs w:val="24"/>
          <w:lang w:eastAsia="ru-RU"/>
        </w:rPr>
        <w:t>раф</w:t>
      </w:r>
      <w:r w:rsidR="00EE0D5E" w:rsidRPr="00324710">
        <w:rPr>
          <w:rFonts w:ascii="Times New Roman" w:eastAsia="Times New Roman" w:hAnsi="Times New Roman" w:cs="Times New Roman"/>
          <w:b/>
          <w:bCs/>
          <w:color w:val="000000"/>
          <w:sz w:val="24"/>
          <w:szCs w:val="24"/>
          <w:lang w:eastAsia="ru-RU"/>
        </w:rPr>
        <w:t>ик</w:t>
      </w:r>
      <w:r w:rsidRPr="00324710">
        <w:rPr>
          <w:rFonts w:ascii="Times New Roman" w:eastAsia="Times New Roman" w:hAnsi="Times New Roman" w:cs="Times New Roman"/>
          <w:b/>
          <w:bCs/>
          <w:color w:val="000000"/>
          <w:sz w:val="24"/>
          <w:szCs w:val="24"/>
          <w:lang w:eastAsia="ru-RU"/>
        </w:rPr>
        <w:t xml:space="preserve"> знаний</w:t>
      </w:r>
      <w:r w:rsidR="00BA4613">
        <w:rPr>
          <w:rFonts w:ascii="Times New Roman" w:eastAsia="Times New Roman" w:hAnsi="Times New Roman" w:cs="Times New Roman"/>
          <w:color w:val="000000"/>
          <w:sz w:val="24"/>
          <w:szCs w:val="24"/>
          <w:lang w:eastAsia="ru-RU"/>
        </w:rPr>
        <w:t xml:space="preserve"> (</w:t>
      </w:r>
      <w:r w:rsidR="003D2FEB" w:rsidRPr="003D2FEB">
        <w:rPr>
          <w:rFonts w:ascii="Times New Roman" w:eastAsia="Times New Roman" w:hAnsi="Times New Roman" w:cs="Times New Roman"/>
          <w:color w:val="000000"/>
          <w:sz w:val="24"/>
          <w:szCs w:val="24"/>
          <w:lang w:eastAsia="ru-RU"/>
        </w:rPr>
        <w:t>knowledge graph</w:t>
      </w:r>
      <w:r w:rsidR="00BA4613">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Графическое представление структурированных знаний о понятиях и отношениях между ними.</w:t>
      </w:r>
    </w:p>
    <w:p w14:paraId="64CB47FC" w14:textId="77777777" w:rsidR="00BA4613" w:rsidRPr="00BA4613" w:rsidRDefault="00BA4613" w:rsidP="00300F6D">
      <w:pPr>
        <w:spacing w:after="0" w:line="240" w:lineRule="auto"/>
        <w:ind w:firstLine="567"/>
        <w:jc w:val="both"/>
        <w:rPr>
          <w:rFonts w:ascii="Times New Roman" w:eastAsia="Times New Roman" w:hAnsi="Times New Roman" w:cs="Times New Roman"/>
          <w:color w:val="000000"/>
          <w:sz w:val="20"/>
          <w:szCs w:val="20"/>
          <w:lang w:eastAsia="ru-RU"/>
        </w:rPr>
      </w:pPr>
    </w:p>
    <w:p w14:paraId="2E616D70" w14:textId="15C29498" w:rsidR="00BA4613" w:rsidRPr="00BA4613" w:rsidRDefault="00300F6D" w:rsidP="00300F6D">
      <w:pPr>
        <w:spacing w:after="0" w:line="240" w:lineRule="auto"/>
        <w:ind w:firstLine="567"/>
        <w:jc w:val="both"/>
        <w:rPr>
          <w:rFonts w:ascii="Times New Roman" w:eastAsia="Times New Roman" w:hAnsi="Times New Roman" w:cs="Times New Roman"/>
          <w:color w:val="000000"/>
          <w:sz w:val="20"/>
          <w:szCs w:val="20"/>
          <w:lang w:eastAsia="ru-RU"/>
        </w:rPr>
      </w:pPr>
      <w:r w:rsidRPr="00BA4613">
        <w:rPr>
          <w:rFonts w:ascii="Times New Roman" w:eastAsia="Times New Roman" w:hAnsi="Times New Roman" w:cs="Times New Roman"/>
          <w:color w:val="000000"/>
          <w:sz w:val="20"/>
          <w:szCs w:val="20"/>
          <w:lang w:eastAsia="ru-RU"/>
        </w:rPr>
        <w:t>Примечани</w:t>
      </w:r>
      <w:r w:rsidR="00BA4613" w:rsidRPr="00BA4613">
        <w:rPr>
          <w:rFonts w:ascii="Times New Roman" w:eastAsia="Times New Roman" w:hAnsi="Times New Roman" w:cs="Times New Roman"/>
          <w:color w:val="000000"/>
          <w:sz w:val="20"/>
          <w:szCs w:val="20"/>
          <w:lang w:eastAsia="ru-RU"/>
        </w:rPr>
        <w:t>я</w:t>
      </w:r>
    </w:p>
    <w:p w14:paraId="3D5CEF8F" w14:textId="7E82B0D8" w:rsidR="00300F6D" w:rsidRPr="00BA4613" w:rsidRDefault="00300F6D" w:rsidP="00300F6D">
      <w:pPr>
        <w:spacing w:after="0" w:line="240" w:lineRule="auto"/>
        <w:ind w:firstLine="567"/>
        <w:jc w:val="both"/>
        <w:rPr>
          <w:rFonts w:ascii="Times New Roman" w:eastAsia="Times New Roman" w:hAnsi="Times New Roman" w:cs="Times New Roman"/>
          <w:color w:val="000000"/>
          <w:sz w:val="20"/>
          <w:szCs w:val="20"/>
          <w:lang w:eastAsia="ru-RU"/>
        </w:rPr>
      </w:pPr>
      <w:r w:rsidRPr="00BA4613">
        <w:rPr>
          <w:rFonts w:ascii="Times New Roman" w:eastAsia="Times New Roman" w:hAnsi="Times New Roman" w:cs="Times New Roman"/>
          <w:color w:val="000000"/>
          <w:sz w:val="20"/>
          <w:szCs w:val="20"/>
          <w:lang w:eastAsia="ru-RU"/>
        </w:rPr>
        <w:t>1 Граф</w:t>
      </w:r>
      <w:r w:rsidR="00EE0D5E">
        <w:rPr>
          <w:rFonts w:ascii="Times New Roman" w:eastAsia="Times New Roman" w:hAnsi="Times New Roman" w:cs="Times New Roman"/>
          <w:color w:val="000000"/>
          <w:sz w:val="20"/>
          <w:szCs w:val="20"/>
          <w:lang w:eastAsia="ru-RU"/>
        </w:rPr>
        <w:t>ик</w:t>
      </w:r>
      <w:r w:rsidRPr="00BA4613">
        <w:rPr>
          <w:rFonts w:ascii="Times New Roman" w:eastAsia="Times New Roman" w:hAnsi="Times New Roman" w:cs="Times New Roman"/>
          <w:color w:val="000000"/>
          <w:sz w:val="20"/>
          <w:szCs w:val="20"/>
          <w:lang w:eastAsia="ru-RU"/>
        </w:rPr>
        <w:t xml:space="preserve"> знаний может содержать онтологию и данные, относящиеся к онтологии.</w:t>
      </w:r>
    </w:p>
    <w:p w14:paraId="315F086F" w14:textId="545ECE0B" w:rsidR="00300F6D" w:rsidRPr="00BA4613" w:rsidRDefault="00300F6D" w:rsidP="00300F6D">
      <w:pPr>
        <w:spacing w:after="0" w:line="240" w:lineRule="auto"/>
        <w:ind w:firstLine="567"/>
        <w:jc w:val="both"/>
        <w:rPr>
          <w:rFonts w:ascii="Times New Roman" w:eastAsia="Times New Roman" w:hAnsi="Times New Roman" w:cs="Times New Roman"/>
          <w:color w:val="000000"/>
          <w:sz w:val="20"/>
          <w:szCs w:val="20"/>
          <w:lang w:eastAsia="ru-RU"/>
        </w:rPr>
      </w:pPr>
      <w:r w:rsidRPr="00BA4613">
        <w:rPr>
          <w:rFonts w:ascii="Times New Roman" w:eastAsia="Times New Roman" w:hAnsi="Times New Roman" w:cs="Times New Roman"/>
          <w:color w:val="000000"/>
          <w:sz w:val="20"/>
          <w:szCs w:val="20"/>
          <w:lang w:eastAsia="ru-RU"/>
        </w:rPr>
        <w:t>2 Граф</w:t>
      </w:r>
      <w:r w:rsidR="00EE0D5E">
        <w:rPr>
          <w:rFonts w:ascii="Times New Roman" w:eastAsia="Times New Roman" w:hAnsi="Times New Roman" w:cs="Times New Roman"/>
          <w:color w:val="000000"/>
          <w:sz w:val="20"/>
          <w:szCs w:val="20"/>
          <w:lang w:eastAsia="ru-RU"/>
        </w:rPr>
        <w:t>ик</w:t>
      </w:r>
      <w:r w:rsidRPr="00BA4613">
        <w:rPr>
          <w:rFonts w:ascii="Times New Roman" w:eastAsia="Times New Roman" w:hAnsi="Times New Roman" w:cs="Times New Roman"/>
          <w:color w:val="000000"/>
          <w:sz w:val="20"/>
          <w:szCs w:val="20"/>
          <w:lang w:eastAsia="ru-RU"/>
        </w:rPr>
        <w:t xml:space="preserve"> знаний может быть представлен в виде набора триплетов, где каждый триплет (голова, хвост, связь) обозначает тот факт, что связь существует между головной сущностью и хвостовой сущностью.</w:t>
      </w:r>
    </w:p>
    <w:p w14:paraId="319B7B13" w14:textId="77777777" w:rsidR="00BA4613" w:rsidRPr="00BA4613" w:rsidRDefault="00BA4613" w:rsidP="00300F6D">
      <w:pPr>
        <w:spacing w:after="0" w:line="240" w:lineRule="auto"/>
        <w:ind w:firstLine="567"/>
        <w:jc w:val="both"/>
        <w:rPr>
          <w:rFonts w:ascii="Times New Roman" w:eastAsia="Times New Roman" w:hAnsi="Times New Roman" w:cs="Times New Roman"/>
          <w:color w:val="000000"/>
          <w:sz w:val="20"/>
          <w:szCs w:val="20"/>
          <w:lang w:eastAsia="ru-RU"/>
        </w:rPr>
      </w:pPr>
    </w:p>
    <w:p w14:paraId="359A6044" w14:textId="29EE8912"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324710">
        <w:rPr>
          <w:rFonts w:ascii="Times New Roman" w:eastAsia="Times New Roman" w:hAnsi="Times New Roman" w:cs="Times New Roman"/>
          <w:b/>
          <w:bCs/>
          <w:color w:val="000000"/>
          <w:sz w:val="24"/>
          <w:szCs w:val="24"/>
          <w:lang w:eastAsia="ru-RU"/>
        </w:rPr>
        <w:t xml:space="preserve">3.15 </w:t>
      </w:r>
      <w:r w:rsidR="00324710" w:rsidRPr="00324710">
        <w:rPr>
          <w:rFonts w:ascii="Times New Roman" w:eastAsia="Times New Roman" w:hAnsi="Times New Roman" w:cs="Times New Roman"/>
          <w:b/>
          <w:bCs/>
          <w:color w:val="000000"/>
          <w:sz w:val="24"/>
          <w:szCs w:val="24"/>
          <w:lang w:eastAsia="ru-RU"/>
        </w:rPr>
        <w:t>Д</w:t>
      </w:r>
      <w:r w:rsidRPr="00324710">
        <w:rPr>
          <w:rFonts w:ascii="Times New Roman" w:eastAsia="Times New Roman" w:hAnsi="Times New Roman" w:cs="Times New Roman"/>
          <w:b/>
          <w:bCs/>
          <w:color w:val="000000"/>
          <w:sz w:val="24"/>
          <w:szCs w:val="24"/>
          <w:lang w:eastAsia="ru-RU"/>
        </w:rPr>
        <w:t>еятельность</w:t>
      </w:r>
      <w:r w:rsidR="00324710">
        <w:rPr>
          <w:rFonts w:ascii="Times New Roman" w:eastAsia="Times New Roman" w:hAnsi="Times New Roman" w:cs="Times New Roman"/>
          <w:color w:val="000000"/>
          <w:sz w:val="24"/>
          <w:szCs w:val="24"/>
          <w:lang w:eastAsia="ru-RU"/>
        </w:rPr>
        <w:t xml:space="preserve"> (</w:t>
      </w:r>
      <w:r w:rsidR="002E686D" w:rsidRPr="002E686D">
        <w:rPr>
          <w:rFonts w:ascii="Times New Roman" w:eastAsia="Times New Roman" w:hAnsi="Times New Roman" w:cs="Times New Roman"/>
          <w:color w:val="000000"/>
          <w:sz w:val="24"/>
          <w:szCs w:val="24"/>
          <w:lang w:eastAsia="ru-RU"/>
        </w:rPr>
        <w:t>activity</w:t>
      </w:r>
      <w:r w:rsidR="00324710">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Заданная последовательность или совокупность задач.</w:t>
      </w:r>
    </w:p>
    <w:p w14:paraId="028818C1" w14:textId="77777777" w:rsidR="00DA1DA5" w:rsidRPr="00FA4FBD" w:rsidRDefault="00DA1DA5" w:rsidP="00DA1DA5">
      <w:pPr>
        <w:spacing w:after="0" w:line="240" w:lineRule="auto"/>
        <w:ind w:firstLine="567"/>
        <w:jc w:val="both"/>
        <w:rPr>
          <w:rFonts w:ascii="Times New Roman" w:eastAsia="Times New Roman" w:hAnsi="Times New Roman" w:cs="Times New Roman"/>
          <w:color w:val="000000"/>
          <w:sz w:val="20"/>
          <w:szCs w:val="20"/>
          <w:lang w:eastAsia="ru-RU"/>
        </w:rPr>
      </w:pPr>
    </w:p>
    <w:p w14:paraId="7E6BCFDD" w14:textId="4F9288C7" w:rsidR="00300F6D" w:rsidRDefault="00DA1DA5" w:rsidP="00DA1DA5">
      <w:pPr>
        <w:spacing w:after="0" w:line="240" w:lineRule="auto"/>
        <w:ind w:firstLine="567"/>
        <w:jc w:val="both"/>
        <w:rPr>
          <w:rFonts w:ascii="Times New Roman" w:eastAsia="Times New Roman" w:hAnsi="Times New Roman" w:cs="Times New Roman"/>
          <w:color w:val="000000"/>
          <w:sz w:val="20"/>
          <w:szCs w:val="20"/>
          <w:lang w:eastAsia="ru-RU"/>
        </w:rPr>
      </w:pPr>
      <w:r w:rsidRPr="00FA4FBD">
        <w:rPr>
          <w:rFonts w:ascii="Times New Roman" w:eastAsia="Times New Roman" w:hAnsi="Times New Roman" w:cs="Times New Roman"/>
          <w:color w:val="000000"/>
          <w:sz w:val="20"/>
          <w:szCs w:val="20"/>
          <w:lang w:eastAsia="ru-RU"/>
        </w:rPr>
        <w:t xml:space="preserve">Примечание – Взято из </w:t>
      </w:r>
      <w:r w:rsidR="00300F6D" w:rsidRPr="00DA1DA5">
        <w:rPr>
          <w:rFonts w:ascii="Times New Roman" w:eastAsia="Times New Roman" w:hAnsi="Times New Roman" w:cs="Times New Roman"/>
          <w:color w:val="000000"/>
          <w:sz w:val="20"/>
          <w:szCs w:val="20"/>
          <w:lang w:eastAsia="ru-RU"/>
        </w:rPr>
        <w:t>ISO/IEC 22123-1:2023, 3.3.8</w:t>
      </w:r>
      <w:r w:rsidRPr="00DA1DA5">
        <w:rPr>
          <w:rFonts w:ascii="Times New Roman" w:eastAsia="Times New Roman" w:hAnsi="Times New Roman" w:cs="Times New Roman"/>
          <w:color w:val="000000"/>
          <w:sz w:val="20"/>
          <w:szCs w:val="20"/>
          <w:lang w:eastAsia="ru-RU"/>
        </w:rPr>
        <w:t>.</w:t>
      </w:r>
    </w:p>
    <w:p w14:paraId="43961542" w14:textId="77777777" w:rsidR="00DA1DA5" w:rsidRPr="00DA1DA5" w:rsidRDefault="00DA1DA5" w:rsidP="00DA1DA5">
      <w:pPr>
        <w:spacing w:after="0" w:line="240" w:lineRule="auto"/>
        <w:ind w:firstLine="567"/>
        <w:jc w:val="both"/>
        <w:rPr>
          <w:rFonts w:ascii="Times New Roman" w:eastAsia="Times New Roman" w:hAnsi="Times New Roman" w:cs="Times New Roman"/>
          <w:color w:val="000000"/>
          <w:sz w:val="20"/>
          <w:szCs w:val="20"/>
          <w:lang w:eastAsia="ru-RU"/>
        </w:rPr>
      </w:pPr>
    </w:p>
    <w:p w14:paraId="1F821216" w14:textId="27D29BCF"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324710">
        <w:rPr>
          <w:rFonts w:ascii="Times New Roman" w:eastAsia="Times New Roman" w:hAnsi="Times New Roman" w:cs="Times New Roman"/>
          <w:b/>
          <w:bCs/>
          <w:color w:val="000000"/>
          <w:sz w:val="24"/>
          <w:szCs w:val="24"/>
          <w:lang w:eastAsia="ru-RU"/>
        </w:rPr>
        <w:t xml:space="preserve">3.16 </w:t>
      </w:r>
      <w:r w:rsidR="00324710" w:rsidRPr="00324710">
        <w:rPr>
          <w:rFonts w:ascii="Times New Roman" w:eastAsia="Times New Roman" w:hAnsi="Times New Roman" w:cs="Times New Roman"/>
          <w:b/>
          <w:bCs/>
          <w:color w:val="000000"/>
          <w:sz w:val="24"/>
          <w:szCs w:val="24"/>
          <w:lang w:eastAsia="ru-RU"/>
        </w:rPr>
        <w:t>К</w:t>
      </w:r>
      <w:r w:rsidRPr="00324710">
        <w:rPr>
          <w:rFonts w:ascii="Times New Roman" w:eastAsia="Times New Roman" w:hAnsi="Times New Roman" w:cs="Times New Roman"/>
          <w:b/>
          <w:bCs/>
          <w:color w:val="000000"/>
          <w:sz w:val="24"/>
          <w:szCs w:val="24"/>
          <w:lang w:eastAsia="ru-RU"/>
        </w:rPr>
        <w:t>онцептуальная модель</w:t>
      </w:r>
      <w:r w:rsidR="00324710">
        <w:rPr>
          <w:rFonts w:ascii="Times New Roman" w:eastAsia="Times New Roman" w:hAnsi="Times New Roman" w:cs="Times New Roman"/>
          <w:color w:val="000000"/>
          <w:sz w:val="24"/>
          <w:szCs w:val="24"/>
          <w:lang w:eastAsia="ru-RU"/>
        </w:rPr>
        <w:t xml:space="preserve"> (</w:t>
      </w:r>
      <w:r w:rsidR="002E686D" w:rsidRPr="002E686D">
        <w:rPr>
          <w:rFonts w:ascii="Times New Roman" w:eastAsia="Times New Roman" w:hAnsi="Times New Roman" w:cs="Times New Roman"/>
          <w:color w:val="000000"/>
          <w:sz w:val="24"/>
          <w:szCs w:val="24"/>
          <w:lang w:eastAsia="ru-RU"/>
        </w:rPr>
        <w:t>conceptual model</w:t>
      </w:r>
      <w:r w:rsidR="00324710">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Описание общих концепций и их взаимосвязей, в частности, для облегчения обмена информацией между сторонами в рамках конкретной предметной области.</w:t>
      </w:r>
    </w:p>
    <w:p w14:paraId="5905A9EE" w14:textId="77777777" w:rsidR="00DA1DA5" w:rsidRPr="00FA4FBD" w:rsidRDefault="00DA1DA5" w:rsidP="00DA1DA5">
      <w:pPr>
        <w:spacing w:after="0" w:line="240" w:lineRule="auto"/>
        <w:ind w:firstLine="567"/>
        <w:jc w:val="both"/>
        <w:rPr>
          <w:rFonts w:ascii="Times New Roman" w:eastAsia="Times New Roman" w:hAnsi="Times New Roman" w:cs="Times New Roman"/>
          <w:color w:val="000000"/>
          <w:sz w:val="20"/>
          <w:szCs w:val="20"/>
          <w:lang w:eastAsia="ru-RU"/>
        </w:rPr>
      </w:pPr>
    </w:p>
    <w:p w14:paraId="5BFC9FDF" w14:textId="1BAD94DA" w:rsidR="00300F6D" w:rsidRDefault="00DA1DA5" w:rsidP="00DA1DA5">
      <w:pPr>
        <w:spacing w:after="0" w:line="240" w:lineRule="auto"/>
        <w:ind w:firstLine="567"/>
        <w:jc w:val="both"/>
        <w:rPr>
          <w:rFonts w:ascii="Times New Roman" w:eastAsia="Times New Roman" w:hAnsi="Times New Roman" w:cs="Times New Roman"/>
          <w:color w:val="000000"/>
          <w:sz w:val="20"/>
          <w:szCs w:val="20"/>
          <w:lang w:eastAsia="ru-RU"/>
        </w:rPr>
      </w:pPr>
      <w:r w:rsidRPr="00FA4FBD">
        <w:rPr>
          <w:rFonts w:ascii="Times New Roman" w:eastAsia="Times New Roman" w:hAnsi="Times New Roman" w:cs="Times New Roman"/>
          <w:color w:val="000000"/>
          <w:sz w:val="20"/>
          <w:szCs w:val="20"/>
          <w:lang w:eastAsia="ru-RU"/>
        </w:rPr>
        <w:t xml:space="preserve">Примечание – Взято из </w:t>
      </w:r>
      <w:r w:rsidR="00300F6D" w:rsidRPr="00DA1DA5">
        <w:rPr>
          <w:rFonts w:ascii="Times New Roman" w:eastAsia="Times New Roman" w:hAnsi="Times New Roman" w:cs="Times New Roman"/>
          <w:color w:val="000000"/>
          <w:sz w:val="20"/>
          <w:szCs w:val="20"/>
          <w:lang w:eastAsia="ru-RU"/>
        </w:rPr>
        <w:t xml:space="preserve">ISO/TS 18864:2017, 3.6, изменено </w:t>
      </w:r>
      <w:r>
        <w:rPr>
          <w:rFonts w:ascii="Times New Roman" w:eastAsia="Times New Roman" w:hAnsi="Times New Roman" w:cs="Times New Roman"/>
          <w:color w:val="000000"/>
          <w:sz w:val="20"/>
          <w:szCs w:val="20"/>
          <w:lang w:eastAsia="ru-RU"/>
        </w:rPr>
        <w:t>-</w:t>
      </w:r>
      <w:r w:rsidR="00300F6D" w:rsidRPr="00DA1DA5">
        <w:rPr>
          <w:rFonts w:ascii="Times New Roman" w:eastAsia="Times New Roman" w:hAnsi="Times New Roman" w:cs="Times New Roman"/>
          <w:color w:val="000000"/>
          <w:sz w:val="20"/>
          <w:szCs w:val="20"/>
          <w:lang w:eastAsia="ru-RU"/>
        </w:rPr>
        <w:t xml:space="preserve"> исключен термин «здравоохранение».</w:t>
      </w:r>
    </w:p>
    <w:p w14:paraId="79B7E1E1" w14:textId="77777777" w:rsidR="00DA1DA5" w:rsidRPr="00DA1DA5" w:rsidRDefault="00DA1DA5" w:rsidP="00DA1DA5">
      <w:pPr>
        <w:spacing w:after="0" w:line="240" w:lineRule="auto"/>
        <w:ind w:firstLine="567"/>
        <w:jc w:val="both"/>
        <w:rPr>
          <w:rFonts w:ascii="Times New Roman" w:eastAsia="Times New Roman" w:hAnsi="Times New Roman" w:cs="Times New Roman"/>
          <w:color w:val="000000"/>
          <w:sz w:val="20"/>
          <w:szCs w:val="20"/>
          <w:lang w:eastAsia="ru-RU"/>
        </w:rPr>
      </w:pPr>
    </w:p>
    <w:p w14:paraId="355FC167" w14:textId="65F3BC57"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324710">
        <w:rPr>
          <w:rFonts w:ascii="Times New Roman" w:eastAsia="Times New Roman" w:hAnsi="Times New Roman" w:cs="Times New Roman"/>
          <w:b/>
          <w:bCs/>
          <w:color w:val="000000"/>
          <w:sz w:val="24"/>
          <w:szCs w:val="24"/>
          <w:lang w:eastAsia="ru-RU"/>
        </w:rPr>
        <w:t xml:space="preserve">3.17 </w:t>
      </w:r>
      <w:r w:rsidR="00324710" w:rsidRPr="00324710">
        <w:rPr>
          <w:rFonts w:ascii="Times New Roman" w:eastAsia="Times New Roman" w:hAnsi="Times New Roman" w:cs="Times New Roman"/>
          <w:b/>
          <w:bCs/>
          <w:color w:val="000000"/>
          <w:sz w:val="24"/>
          <w:szCs w:val="24"/>
          <w:lang w:eastAsia="ru-RU"/>
        </w:rPr>
        <w:t>П</w:t>
      </w:r>
      <w:r w:rsidRPr="00324710">
        <w:rPr>
          <w:rFonts w:ascii="Times New Roman" w:eastAsia="Times New Roman" w:hAnsi="Times New Roman" w:cs="Times New Roman"/>
          <w:b/>
          <w:bCs/>
          <w:color w:val="000000"/>
          <w:sz w:val="24"/>
          <w:szCs w:val="24"/>
          <w:lang w:eastAsia="ru-RU"/>
        </w:rPr>
        <w:t>редставление знаний</w:t>
      </w:r>
      <w:r w:rsidR="002E686D">
        <w:rPr>
          <w:rFonts w:ascii="Times New Roman" w:eastAsia="Times New Roman" w:hAnsi="Times New Roman" w:cs="Times New Roman"/>
          <w:b/>
          <w:bCs/>
          <w:color w:val="000000"/>
          <w:sz w:val="24"/>
          <w:szCs w:val="24"/>
          <w:lang w:eastAsia="ru-RU"/>
        </w:rPr>
        <w:t xml:space="preserve">, </w:t>
      </w:r>
      <w:r w:rsidR="002E686D" w:rsidRPr="002E686D">
        <w:rPr>
          <w:rFonts w:ascii="Times New Roman" w:eastAsia="Times New Roman" w:hAnsi="Times New Roman" w:cs="Times New Roman"/>
          <w:b/>
          <w:bCs/>
          <w:color w:val="000000"/>
          <w:sz w:val="24"/>
          <w:szCs w:val="24"/>
          <w:lang w:eastAsia="ru-RU"/>
        </w:rPr>
        <w:t>KR</w:t>
      </w:r>
      <w:r w:rsidR="00324710">
        <w:rPr>
          <w:rFonts w:ascii="Times New Roman" w:eastAsia="Times New Roman" w:hAnsi="Times New Roman" w:cs="Times New Roman"/>
          <w:color w:val="000000"/>
          <w:sz w:val="24"/>
          <w:szCs w:val="24"/>
          <w:lang w:eastAsia="ru-RU"/>
        </w:rPr>
        <w:t xml:space="preserve"> (</w:t>
      </w:r>
      <w:r w:rsidR="002E686D" w:rsidRPr="002E686D">
        <w:rPr>
          <w:rFonts w:ascii="Times New Roman" w:eastAsia="Times New Roman" w:hAnsi="Times New Roman" w:cs="Times New Roman"/>
          <w:color w:val="000000"/>
          <w:sz w:val="24"/>
          <w:szCs w:val="24"/>
          <w:lang w:eastAsia="ru-RU"/>
        </w:rPr>
        <w:t>knowledge representation</w:t>
      </w:r>
      <w:r w:rsidR="00324710">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Процесс или результат кодирования знаний для передачи или хранения в базе знаний.</w:t>
      </w:r>
    </w:p>
    <w:p w14:paraId="27AECCEF" w14:textId="77777777" w:rsidR="00DA1DA5" w:rsidRDefault="00DA1DA5" w:rsidP="00300F6D">
      <w:pPr>
        <w:spacing w:after="0" w:line="240" w:lineRule="auto"/>
        <w:ind w:firstLine="567"/>
        <w:jc w:val="both"/>
        <w:rPr>
          <w:rFonts w:ascii="Times New Roman" w:eastAsia="Times New Roman" w:hAnsi="Times New Roman" w:cs="Times New Roman"/>
          <w:color w:val="000000"/>
          <w:sz w:val="20"/>
          <w:szCs w:val="20"/>
          <w:lang w:eastAsia="ru-RU"/>
        </w:rPr>
      </w:pPr>
    </w:p>
    <w:p w14:paraId="77B4196C" w14:textId="4EE44EC5" w:rsidR="00DA1DA5" w:rsidRPr="00DA1DA5" w:rsidRDefault="00300F6D" w:rsidP="00300F6D">
      <w:pPr>
        <w:spacing w:after="0" w:line="240" w:lineRule="auto"/>
        <w:ind w:firstLine="567"/>
        <w:jc w:val="both"/>
        <w:rPr>
          <w:rFonts w:ascii="Times New Roman" w:eastAsia="Times New Roman" w:hAnsi="Times New Roman" w:cs="Times New Roman"/>
          <w:color w:val="000000"/>
          <w:sz w:val="20"/>
          <w:szCs w:val="20"/>
          <w:lang w:eastAsia="ru-RU"/>
        </w:rPr>
      </w:pPr>
      <w:r w:rsidRPr="00DA1DA5">
        <w:rPr>
          <w:rFonts w:ascii="Times New Roman" w:eastAsia="Times New Roman" w:hAnsi="Times New Roman" w:cs="Times New Roman"/>
          <w:color w:val="000000"/>
          <w:sz w:val="20"/>
          <w:szCs w:val="20"/>
          <w:lang w:eastAsia="ru-RU"/>
        </w:rPr>
        <w:t>Примечани</w:t>
      </w:r>
      <w:r w:rsidR="00DA1DA5" w:rsidRPr="00DA1DA5">
        <w:rPr>
          <w:rFonts w:ascii="Times New Roman" w:eastAsia="Times New Roman" w:hAnsi="Times New Roman" w:cs="Times New Roman"/>
          <w:color w:val="000000"/>
          <w:sz w:val="20"/>
          <w:szCs w:val="20"/>
          <w:lang w:eastAsia="ru-RU"/>
        </w:rPr>
        <w:t>я</w:t>
      </w:r>
    </w:p>
    <w:p w14:paraId="358B5792" w14:textId="269F78A6" w:rsidR="00300F6D" w:rsidRPr="00DA1DA5" w:rsidRDefault="00300F6D" w:rsidP="00300F6D">
      <w:pPr>
        <w:spacing w:after="0" w:line="240" w:lineRule="auto"/>
        <w:ind w:firstLine="567"/>
        <w:jc w:val="both"/>
        <w:rPr>
          <w:rFonts w:ascii="Times New Roman" w:eastAsia="Times New Roman" w:hAnsi="Times New Roman" w:cs="Times New Roman"/>
          <w:color w:val="000000"/>
          <w:sz w:val="20"/>
          <w:szCs w:val="20"/>
          <w:lang w:eastAsia="ru-RU"/>
        </w:rPr>
      </w:pPr>
      <w:r w:rsidRPr="00DA1DA5">
        <w:rPr>
          <w:rFonts w:ascii="Times New Roman" w:eastAsia="Times New Roman" w:hAnsi="Times New Roman" w:cs="Times New Roman"/>
          <w:color w:val="000000"/>
          <w:sz w:val="20"/>
          <w:szCs w:val="20"/>
          <w:lang w:eastAsia="ru-RU"/>
        </w:rPr>
        <w:t>1 По аналогии: знания соотносятся с представлениями знаний, а те. в свою очередь, с инженерией знаний, также как данные соотносятся с наборами кодов, а те, в свою очередь, с инженерией данных.</w:t>
      </w:r>
    </w:p>
    <w:p w14:paraId="3DAB5CFF" w14:textId="133E4A58" w:rsidR="00300F6D" w:rsidRDefault="00DA1DA5" w:rsidP="00DA1DA5">
      <w:pPr>
        <w:spacing w:after="0" w:line="240" w:lineRule="auto"/>
        <w:ind w:firstLine="567"/>
        <w:jc w:val="both"/>
        <w:rPr>
          <w:rFonts w:ascii="Times New Roman" w:eastAsia="Times New Roman" w:hAnsi="Times New Roman" w:cs="Times New Roman"/>
          <w:color w:val="000000"/>
          <w:sz w:val="20"/>
          <w:szCs w:val="20"/>
          <w:lang w:eastAsia="ru-RU"/>
        </w:rPr>
      </w:pPr>
      <w:r w:rsidRPr="00DA1DA5">
        <w:rPr>
          <w:rFonts w:ascii="Times New Roman" w:eastAsia="Times New Roman" w:hAnsi="Times New Roman" w:cs="Times New Roman"/>
          <w:color w:val="000000"/>
          <w:sz w:val="20"/>
          <w:szCs w:val="20"/>
          <w:lang w:eastAsia="ru-RU"/>
        </w:rPr>
        <w:t xml:space="preserve">2 Взято из </w:t>
      </w:r>
      <w:r w:rsidR="00300F6D" w:rsidRPr="00DA1DA5">
        <w:rPr>
          <w:rFonts w:ascii="Times New Roman" w:eastAsia="Times New Roman" w:hAnsi="Times New Roman" w:cs="Times New Roman"/>
          <w:color w:val="000000"/>
          <w:sz w:val="20"/>
          <w:szCs w:val="20"/>
          <w:lang w:eastAsia="ru-RU"/>
        </w:rPr>
        <w:t xml:space="preserve">ISO/IEC 2382:2015, 2123776, изменено </w:t>
      </w:r>
      <w:r>
        <w:rPr>
          <w:rFonts w:ascii="Times New Roman" w:eastAsia="Times New Roman" w:hAnsi="Times New Roman" w:cs="Times New Roman"/>
          <w:color w:val="000000"/>
          <w:sz w:val="20"/>
          <w:szCs w:val="20"/>
          <w:lang w:eastAsia="ru-RU"/>
        </w:rPr>
        <w:t>-</w:t>
      </w:r>
      <w:r w:rsidR="00300F6D" w:rsidRPr="00DA1DA5">
        <w:rPr>
          <w:rFonts w:ascii="Times New Roman" w:eastAsia="Times New Roman" w:hAnsi="Times New Roman" w:cs="Times New Roman"/>
          <w:color w:val="000000"/>
          <w:sz w:val="20"/>
          <w:szCs w:val="20"/>
          <w:lang w:eastAsia="ru-RU"/>
        </w:rPr>
        <w:t xml:space="preserve"> заменено «и хранение знаний» на «знания для передачи или хранения»; заменены примечания к определению.</w:t>
      </w:r>
    </w:p>
    <w:p w14:paraId="57B6C0CC" w14:textId="77777777" w:rsidR="00DA1DA5" w:rsidRPr="00DA1DA5" w:rsidRDefault="00DA1DA5" w:rsidP="00DA1DA5">
      <w:pPr>
        <w:spacing w:after="0" w:line="240" w:lineRule="auto"/>
        <w:ind w:firstLine="567"/>
        <w:jc w:val="both"/>
        <w:rPr>
          <w:rFonts w:ascii="Times New Roman" w:eastAsia="Times New Roman" w:hAnsi="Times New Roman" w:cs="Times New Roman"/>
          <w:color w:val="000000"/>
          <w:sz w:val="20"/>
          <w:szCs w:val="20"/>
          <w:lang w:eastAsia="ru-RU"/>
        </w:rPr>
      </w:pPr>
    </w:p>
    <w:p w14:paraId="23C26326" w14:textId="2E76C921"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324710">
        <w:rPr>
          <w:rFonts w:ascii="Times New Roman" w:eastAsia="Times New Roman" w:hAnsi="Times New Roman" w:cs="Times New Roman"/>
          <w:b/>
          <w:bCs/>
          <w:color w:val="000000"/>
          <w:sz w:val="24"/>
          <w:szCs w:val="24"/>
          <w:lang w:eastAsia="ru-RU"/>
        </w:rPr>
        <w:t xml:space="preserve">3.18 </w:t>
      </w:r>
      <w:r w:rsidR="00324710" w:rsidRPr="00324710">
        <w:rPr>
          <w:rFonts w:ascii="Times New Roman" w:eastAsia="Times New Roman" w:hAnsi="Times New Roman" w:cs="Times New Roman"/>
          <w:b/>
          <w:bCs/>
          <w:color w:val="000000"/>
          <w:sz w:val="24"/>
          <w:szCs w:val="24"/>
          <w:lang w:eastAsia="ru-RU"/>
        </w:rPr>
        <w:t>М</w:t>
      </w:r>
      <w:r w:rsidRPr="00324710">
        <w:rPr>
          <w:rFonts w:ascii="Times New Roman" w:eastAsia="Times New Roman" w:hAnsi="Times New Roman" w:cs="Times New Roman"/>
          <w:b/>
          <w:bCs/>
          <w:color w:val="000000"/>
          <w:sz w:val="24"/>
          <w:szCs w:val="24"/>
          <w:lang w:eastAsia="ru-RU"/>
        </w:rPr>
        <w:t>оделирование знаний</w:t>
      </w:r>
      <w:r w:rsidR="00324710">
        <w:rPr>
          <w:rFonts w:ascii="Times New Roman" w:eastAsia="Times New Roman" w:hAnsi="Times New Roman" w:cs="Times New Roman"/>
          <w:color w:val="000000"/>
          <w:sz w:val="24"/>
          <w:szCs w:val="24"/>
          <w:lang w:eastAsia="ru-RU"/>
        </w:rPr>
        <w:t xml:space="preserve"> (</w:t>
      </w:r>
      <w:r w:rsidR="002E686D" w:rsidRPr="002E686D">
        <w:rPr>
          <w:rFonts w:ascii="Times New Roman" w:eastAsia="Times New Roman" w:hAnsi="Times New Roman" w:cs="Times New Roman"/>
          <w:color w:val="000000"/>
          <w:sz w:val="24"/>
          <w:szCs w:val="24"/>
          <w:lang w:eastAsia="ru-RU"/>
        </w:rPr>
        <w:t>knowledge modelling</w:t>
      </w:r>
      <w:r w:rsidR="00324710">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Процесс, который устанавливает и поддерживает работоспособность концептуальной модели базы знаний.</w:t>
      </w:r>
    </w:p>
    <w:p w14:paraId="2312DE72" w14:textId="481FBAC9"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324710">
        <w:rPr>
          <w:rFonts w:ascii="Times New Roman" w:eastAsia="Times New Roman" w:hAnsi="Times New Roman" w:cs="Times New Roman"/>
          <w:b/>
          <w:bCs/>
          <w:color w:val="000000"/>
          <w:sz w:val="24"/>
          <w:szCs w:val="24"/>
          <w:lang w:eastAsia="ru-RU"/>
        </w:rPr>
        <w:t xml:space="preserve">3.19 </w:t>
      </w:r>
      <w:r w:rsidR="00324710" w:rsidRPr="00324710">
        <w:rPr>
          <w:rFonts w:ascii="Times New Roman" w:eastAsia="Times New Roman" w:hAnsi="Times New Roman" w:cs="Times New Roman"/>
          <w:b/>
          <w:bCs/>
          <w:color w:val="000000"/>
          <w:sz w:val="24"/>
          <w:szCs w:val="24"/>
          <w:lang w:eastAsia="ru-RU"/>
        </w:rPr>
        <w:t>П</w:t>
      </w:r>
      <w:r w:rsidRPr="00324710">
        <w:rPr>
          <w:rFonts w:ascii="Times New Roman" w:eastAsia="Times New Roman" w:hAnsi="Times New Roman" w:cs="Times New Roman"/>
          <w:b/>
          <w:bCs/>
          <w:color w:val="000000"/>
          <w:sz w:val="24"/>
          <w:szCs w:val="24"/>
          <w:lang w:eastAsia="ru-RU"/>
        </w:rPr>
        <w:t>риобретение знаний</w:t>
      </w:r>
      <w:r w:rsidR="00324710">
        <w:rPr>
          <w:rFonts w:ascii="Times New Roman" w:eastAsia="Times New Roman" w:hAnsi="Times New Roman" w:cs="Times New Roman"/>
          <w:color w:val="000000"/>
          <w:sz w:val="24"/>
          <w:szCs w:val="24"/>
          <w:lang w:eastAsia="ru-RU"/>
        </w:rPr>
        <w:t xml:space="preserve"> (</w:t>
      </w:r>
      <w:r w:rsidR="002E686D" w:rsidRPr="002E686D">
        <w:rPr>
          <w:rFonts w:ascii="Times New Roman" w:eastAsia="Times New Roman" w:hAnsi="Times New Roman" w:cs="Times New Roman"/>
          <w:color w:val="000000"/>
          <w:sz w:val="24"/>
          <w:szCs w:val="24"/>
          <w:lang w:eastAsia="ru-RU"/>
        </w:rPr>
        <w:t>knowledge acquisition</w:t>
      </w:r>
      <w:r w:rsidR="00324710">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Процесс определения местонахождения, сбора и уточнения знаний, а также преобразование их к виду, который может в дальнейшем обрабатываться системой, основанной на знаниях.</w:t>
      </w:r>
    </w:p>
    <w:p w14:paraId="45A23D1E" w14:textId="77777777" w:rsidR="00EA5339" w:rsidRDefault="00EA5339" w:rsidP="00300F6D">
      <w:pPr>
        <w:spacing w:after="0" w:line="240" w:lineRule="auto"/>
        <w:ind w:firstLine="567"/>
        <w:jc w:val="both"/>
        <w:rPr>
          <w:rFonts w:ascii="Times New Roman" w:eastAsia="Times New Roman" w:hAnsi="Times New Roman" w:cs="Times New Roman"/>
          <w:color w:val="000000"/>
          <w:sz w:val="20"/>
          <w:szCs w:val="20"/>
          <w:lang w:eastAsia="ru-RU"/>
        </w:rPr>
      </w:pPr>
    </w:p>
    <w:p w14:paraId="791B1828" w14:textId="45F0E587" w:rsidR="00DA1DA5" w:rsidRPr="00EA5339" w:rsidRDefault="00300F6D" w:rsidP="00300F6D">
      <w:pPr>
        <w:spacing w:after="0" w:line="240" w:lineRule="auto"/>
        <w:ind w:firstLine="567"/>
        <w:jc w:val="both"/>
        <w:rPr>
          <w:rFonts w:ascii="Times New Roman" w:eastAsia="Times New Roman" w:hAnsi="Times New Roman" w:cs="Times New Roman"/>
          <w:color w:val="000000"/>
          <w:sz w:val="20"/>
          <w:szCs w:val="20"/>
          <w:lang w:eastAsia="ru-RU"/>
        </w:rPr>
      </w:pPr>
      <w:r w:rsidRPr="00EA5339">
        <w:rPr>
          <w:rFonts w:ascii="Times New Roman" w:eastAsia="Times New Roman" w:hAnsi="Times New Roman" w:cs="Times New Roman"/>
          <w:color w:val="000000"/>
          <w:sz w:val="20"/>
          <w:szCs w:val="20"/>
          <w:lang w:eastAsia="ru-RU"/>
        </w:rPr>
        <w:lastRenderedPageBreak/>
        <w:t>Примечани</w:t>
      </w:r>
      <w:r w:rsidR="00EA5339">
        <w:rPr>
          <w:rFonts w:ascii="Times New Roman" w:eastAsia="Times New Roman" w:hAnsi="Times New Roman" w:cs="Times New Roman"/>
          <w:color w:val="000000"/>
          <w:sz w:val="20"/>
          <w:szCs w:val="20"/>
          <w:lang w:eastAsia="ru-RU"/>
        </w:rPr>
        <w:t>я</w:t>
      </w:r>
    </w:p>
    <w:p w14:paraId="25EC8692" w14:textId="1F7ABA42" w:rsidR="00300F6D" w:rsidRPr="00A71FD1" w:rsidRDefault="00300F6D" w:rsidP="00300F6D">
      <w:pPr>
        <w:spacing w:after="0" w:line="240" w:lineRule="auto"/>
        <w:ind w:firstLine="567"/>
        <w:jc w:val="both"/>
        <w:rPr>
          <w:rFonts w:ascii="Times New Roman" w:eastAsia="Times New Roman" w:hAnsi="Times New Roman" w:cs="Times New Roman"/>
          <w:color w:val="000000"/>
          <w:sz w:val="20"/>
          <w:szCs w:val="20"/>
          <w:lang w:eastAsia="ru-RU"/>
        </w:rPr>
      </w:pPr>
      <w:r w:rsidRPr="00A71FD1">
        <w:rPr>
          <w:rFonts w:ascii="Times New Roman" w:eastAsia="Times New Roman" w:hAnsi="Times New Roman" w:cs="Times New Roman"/>
          <w:color w:val="000000"/>
          <w:sz w:val="20"/>
          <w:szCs w:val="20"/>
          <w:lang w:eastAsia="ru-RU"/>
        </w:rPr>
        <w:t>1 Приобретение знаний посредством человеческого обучения подразумевает участие человека-учащегося в процессе обучения. Приобретение знаний в рамках инженерии знаний обычно подразумевает вмешательство инженера знаний. Получение знаний также является важным компонентом машинного обучения, как с участием человека, так и без него.</w:t>
      </w:r>
    </w:p>
    <w:p w14:paraId="7DF349A1" w14:textId="1A3BD081" w:rsidR="00300F6D" w:rsidRPr="00A71FD1" w:rsidRDefault="00DA1DA5" w:rsidP="00300F6D">
      <w:pPr>
        <w:spacing w:after="0" w:line="240" w:lineRule="auto"/>
        <w:ind w:firstLine="567"/>
        <w:jc w:val="both"/>
        <w:rPr>
          <w:rFonts w:ascii="Times New Roman" w:eastAsia="Times New Roman" w:hAnsi="Times New Roman" w:cs="Times New Roman"/>
          <w:color w:val="000000"/>
          <w:sz w:val="20"/>
          <w:szCs w:val="20"/>
          <w:lang w:eastAsia="ru-RU"/>
        </w:rPr>
      </w:pPr>
      <w:r w:rsidRPr="00A71FD1">
        <w:rPr>
          <w:rFonts w:ascii="Times New Roman" w:eastAsia="Times New Roman" w:hAnsi="Times New Roman" w:cs="Times New Roman"/>
          <w:color w:val="000000"/>
          <w:sz w:val="20"/>
          <w:szCs w:val="20"/>
          <w:lang w:eastAsia="ru-RU"/>
        </w:rPr>
        <w:t>2 Взято из</w:t>
      </w:r>
      <w:r w:rsidR="00300F6D" w:rsidRPr="00A71FD1">
        <w:rPr>
          <w:rFonts w:ascii="Times New Roman" w:eastAsia="Times New Roman" w:hAnsi="Times New Roman" w:cs="Times New Roman"/>
          <w:color w:val="000000"/>
          <w:sz w:val="20"/>
          <w:szCs w:val="20"/>
          <w:lang w:eastAsia="ru-RU"/>
        </w:rPr>
        <w:t xml:space="preserve"> ISO/IEC 2382:2015, 28.01.09; заменить примечания</w:t>
      </w:r>
      <w:r w:rsidR="00A71FD1" w:rsidRPr="00A71FD1">
        <w:rPr>
          <w:rFonts w:ascii="Times New Roman" w:eastAsia="Times New Roman" w:hAnsi="Times New Roman" w:cs="Times New Roman"/>
          <w:color w:val="000000"/>
          <w:sz w:val="20"/>
          <w:szCs w:val="20"/>
          <w:lang w:eastAsia="ru-RU"/>
        </w:rPr>
        <w:t>.</w:t>
      </w:r>
    </w:p>
    <w:p w14:paraId="03BAB617" w14:textId="77777777" w:rsidR="00A71FD1" w:rsidRPr="00A71FD1" w:rsidRDefault="00A71FD1" w:rsidP="00300F6D">
      <w:pPr>
        <w:spacing w:after="0" w:line="240" w:lineRule="auto"/>
        <w:ind w:firstLine="567"/>
        <w:jc w:val="both"/>
        <w:rPr>
          <w:rFonts w:ascii="Times New Roman" w:eastAsia="Times New Roman" w:hAnsi="Times New Roman" w:cs="Times New Roman"/>
          <w:color w:val="000000"/>
          <w:sz w:val="20"/>
          <w:szCs w:val="20"/>
          <w:lang w:eastAsia="ru-RU"/>
        </w:rPr>
      </w:pPr>
    </w:p>
    <w:p w14:paraId="728C8633" w14:textId="06997A61"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0B692E">
        <w:rPr>
          <w:rFonts w:ascii="Times New Roman" w:eastAsia="Times New Roman" w:hAnsi="Times New Roman" w:cs="Times New Roman"/>
          <w:b/>
          <w:bCs/>
          <w:color w:val="000000"/>
          <w:sz w:val="24"/>
          <w:szCs w:val="24"/>
          <w:lang w:eastAsia="ru-RU"/>
        </w:rPr>
        <w:t xml:space="preserve">3.20 </w:t>
      </w:r>
      <w:r w:rsidR="00324710" w:rsidRPr="000B692E">
        <w:rPr>
          <w:rFonts w:ascii="Times New Roman" w:eastAsia="Times New Roman" w:hAnsi="Times New Roman" w:cs="Times New Roman"/>
          <w:b/>
          <w:bCs/>
          <w:color w:val="000000"/>
          <w:sz w:val="24"/>
          <w:szCs w:val="24"/>
          <w:lang w:eastAsia="ru-RU"/>
        </w:rPr>
        <w:t>С</w:t>
      </w:r>
      <w:r w:rsidRPr="000B692E">
        <w:rPr>
          <w:rFonts w:ascii="Times New Roman" w:eastAsia="Times New Roman" w:hAnsi="Times New Roman" w:cs="Times New Roman"/>
          <w:b/>
          <w:bCs/>
          <w:color w:val="000000"/>
          <w:sz w:val="24"/>
          <w:szCs w:val="24"/>
          <w:lang w:eastAsia="ru-RU"/>
        </w:rPr>
        <w:t>лияние знаний</w:t>
      </w:r>
      <w:r w:rsidR="00324710">
        <w:rPr>
          <w:rFonts w:ascii="Times New Roman" w:eastAsia="Times New Roman" w:hAnsi="Times New Roman" w:cs="Times New Roman"/>
          <w:color w:val="000000"/>
          <w:sz w:val="24"/>
          <w:szCs w:val="24"/>
          <w:lang w:eastAsia="ru-RU"/>
        </w:rPr>
        <w:t xml:space="preserve"> (</w:t>
      </w:r>
      <w:r w:rsidR="002E686D" w:rsidRPr="002E686D">
        <w:rPr>
          <w:rFonts w:ascii="Times New Roman" w:eastAsia="Times New Roman" w:hAnsi="Times New Roman" w:cs="Times New Roman"/>
          <w:color w:val="000000"/>
          <w:sz w:val="24"/>
          <w:szCs w:val="24"/>
          <w:lang w:eastAsia="ru-RU"/>
        </w:rPr>
        <w:t>knowledge fusion</w:t>
      </w:r>
      <w:r w:rsidR="00324710">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Процесс объединения, комбинирования и интеграции знаний из различных ресурсов в согласованную форму.</w:t>
      </w:r>
    </w:p>
    <w:p w14:paraId="2A29EE5B" w14:textId="139078F7"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0B692E">
        <w:rPr>
          <w:rFonts w:ascii="Times New Roman" w:eastAsia="Times New Roman" w:hAnsi="Times New Roman" w:cs="Times New Roman"/>
          <w:b/>
          <w:bCs/>
          <w:color w:val="000000"/>
          <w:sz w:val="24"/>
          <w:szCs w:val="24"/>
          <w:lang w:eastAsia="ru-RU"/>
        </w:rPr>
        <w:t xml:space="preserve">3.21 </w:t>
      </w:r>
      <w:r w:rsidR="00324710" w:rsidRPr="000B692E">
        <w:rPr>
          <w:rFonts w:ascii="Times New Roman" w:eastAsia="Times New Roman" w:hAnsi="Times New Roman" w:cs="Times New Roman"/>
          <w:b/>
          <w:bCs/>
          <w:color w:val="000000"/>
          <w:sz w:val="24"/>
          <w:szCs w:val="24"/>
          <w:lang w:eastAsia="ru-RU"/>
        </w:rPr>
        <w:t>Х</w:t>
      </w:r>
      <w:r w:rsidRPr="000B692E">
        <w:rPr>
          <w:rFonts w:ascii="Times New Roman" w:eastAsia="Times New Roman" w:hAnsi="Times New Roman" w:cs="Times New Roman"/>
          <w:b/>
          <w:bCs/>
          <w:color w:val="000000"/>
          <w:sz w:val="24"/>
          <w:szCs w:val="24"/>
          <w:lang w:eastAsia="ru-RU"/>
        </w:rPr>
        <w:t>ранение знаний</w:t>
      </w:r>
      <w:r w:rsidR="00324710">
        <w:rPr>
          <w:rFonts w:ascii="Times New Roman" w:eastAsia="Times New Roman" w:hAnsi="Times New Roman" w:cs="Times New Roman"/>
          <w:color w:val="000000"/>
          <w:sz w:val="24"/>
          <w:szCs w:val="24"/>
          <w:lang w:eastAsia="ru-RU"/>
        </w:rPr>
        <w:t xml:space="preserve"> (</w:t>
      </w:r>
      <w:r w:rsidR="002E686D" w:rsidRPr="002E686D">
        <w:rPr>
          <w:rFonts w:ascii="Times New Roman" w:eastAsia="Times New Roman" w:hAnsi="Times New Roman" w:cs="Times New Roman"/>
          <w:color w:val="000000"/>
          <w:sz w:val="24"/>
          <w:szCs w:val="24"/>
          <w:lang w:eastAsia="ru-RU"/>
        </w:rPr>
        <w:t>knowledge storage</w:t>
      </w:r>
      <w:r w:rsidR="00324710">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Процесс проектирования методов хранения, основанных на типах представления знаний, используемой аппаратной и программной инфраструктуры для хранения, кодирования и создания индексов знаний.</w:t>
      </w:r>
    </w:p>
    <w:p w14:paraId="021AA747" w14:textId="690E28F9"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0B692E">
        <w:rPr>
          <w:rFonts w:ascii="Times New Roman" w:eastAsia="Times New Roman" w:hAnsi="Times New Roman" w:cs="Times New Roman"/>
          <w:b/>
          <w:bCs/>
          <w:color w:val="000000"/>
          <w:sz w:val="24"/>
          <w:szCs w:val="24"/>
          <w:lang w:eastAsia="ru-RU"/>
        </w:rPr>
        <w:t xml:space="preserve">3.22 </w:t>
      </w:r>
      <w:r w:rsidR="00324710" w:rsidRPr="000B692E">
        <w:rPr>
          <w:rFonts w:ascii="Times New Roman" w:eastAsia="Times New Roman" w:hAnsi="Times New Roman" w:cs="Times New Roman"/>
          <w:b/>
          <w:bCs/>
          <w:color w:val="000000"/>
          <w:sz w:val="24"/>
          <w:szCs w:val="24"/>
          <w:lang w:eastAsia="ru-RU"/>
        </w:rPr>
        <w:t>В</w:t>
      </w:r>
      <w:r w:rsidRPr="000B692E">
        <w:rPr>
          <w:rFonts w:ascii="Times New Roman" w:eastAsia="Times New Roman" w:hAnsi="Times New Roman" w:cs="Times New Roman"/>
          <w:b/>
          <w:bCs/>
          <w:color w:val="000000"/>
          <w:sz w:val="24"/>
          <w:szCs w:val="24"/>
          <w:lang w:eastAsia="ru-RU"/>
        </w:rPr>
        <w:t>ычисление знаний</w:t>
      </w:r>
      <w:r w:rsidR="00324710">
        <w:rPr>
          <w:rFonts w:ascii="Times New Roman" w:eastAsia="Times New Roman" w:hAnsi="Times New Roman" w:cs="Times New Roman"/>
          <w:color w:val="000000"/>
          <w:sz w:val="24"/>
          <w:szCs w:val="24"/>
          <w:lang w:eastAsia="ru-RU"/>
        </w:rPr>
        <w:t xml:space="preserve"> (</w:t>
      </w:r>
      <w:r w:rsidR="002E686D" w:rsidRPr="002E686D">
        <w:rPr>
          <w:rFonts w:ascii="Times New Roman" w:eastAsia="Times New Roman" w:hAnsi="Times New Roman" w:cs="Times New Roman"/>
          <w:color w:val="000000"/>
          <w:sz w:val="24"/>
          <w:szCs w:val="24"/>
          <w:lang w:eastAsia="ru-RU"/>
        </w:rPr>
        <w:t>knowledge computing</w:t>
      </w:r>
      <w:r w:rsidR="00324710">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Процесс получения новых знаний на основе существующих знаний и их взаимосвязей.</w:t>
      </w:r>
    </w:p>
    <w:p w14:paraId="54A01AAA" w14:textId="436EE242"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0B692E">
        <w:rPr>
          <w:rFonts w:ascii="Times New Roman" w:eastAsia="Times New Roman" w:hAnsi="Times New Roman" w:cs="Times New Roman"/>
          <w:b/>
          <w:bCs/>
          <w:color w:val="000000"/>
          <w:sz w:val="24"/>
          <w:szCs w:val="24"/>
          <w:lang w:eastAsia="ru-RU"/>
        </w:rPr>
        <w:t xml:space="preserve">3.23 </w:t>
      </w:r>
      <w:r w:rsidR="00324710" w:rsidRPr="000B692E">
        <w:rPr>
          <w:rFonts w:ascii="Times New Roman" w:eastAsia="Times New Roman" w:hAnsi="Times New Roman" w:cs="Times New Roman"/>
          <w:b/>
          <w:bCs/>
          <w:color w:val="000000"/>
          <w:sz w:val="24"/>
          <w:szCs w:val="24"/>
          <w:lang w:eastAsia="ru-RU"/>
        </w:rPr>
        <w:t>О</w:t>
      </w:r>
      <w:r w:rsidRPr="000B692E">
        <w:rPr>
          <w:rFonts w:ascii="Times New Roman" w:eastAsia="Times New Roman" w:hAnsi="Times New Roman" w:cs="Times New Roman"/>
          <w:b/>
          <w:bCs/>
          <w:color w:val="000000"/>
          <w:sz w:val="24"/>
          <w:szCs w:val="24"/>
          <w:lang w:eastAsia="ru-RU"/>
        </w:rPr>
        <w:t>бмен знаниями</w:t>
      </w:r>
      <w:r w:rsidR="00324710">
        <w:rPr>
          <w:rFonts w:ascii="Times New Roman" w:eastAsia="Times New Roman" w:hAnsi="Times New Roman" w:cs="Times New Roman"/>
          <w:color w:val="000000"/>
          <w:sz w:val="24"/>
          <w:szCs w:val="24"/>
          <w:lang w:eastAsia="ru-RU"/>
        </w:rPr>
        <w:t xml:space="preserve"> (</w:t>
      </w:r>
      <w:r w:rsidR="002E686D" w:rsidRPr="002E686D">
        <w:rPr>
          <w:rFonts w:ascii="Times New Roman" w:eastAsia="Times New Roman" w:hAnsi="Times New Roman" w:cs="Times New Roman"/>
          <w:color w:val="000000"/>
          <w:sz w:val="24"/>
          <w:szCs w:val="24"/>
          <w:lang w:eastAsia="ru-RU"/>
        </w:rPr>
        <w:t>knowledge exchange</w:t>
      </w:r>
      <w:r w:rsidR="00324710">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Процесс передачи, совместного использования и слияния знаний из нескольких баз знаний.</w:t>
      </w:r>
    </w:p>
    <w:p w14:paraId="35EEB1BC" w14:textId="47076C19"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0B692E">
        <w:rPr>
          <w:rFonts w:ascii="Times New Roman" w:eastAsia="Times New Roman" w:hAnsi="Times New Roman" w:cs="Times New Roman"/>
          <w:b/>
          <w:bCs/>
          <w:color w:val="000000"/>
          <w:sz w:val="24"/>
          <w:szCs w:val="24"/>
          <w:lang w:eastAsia="ru-RU"/>
        </w:rPr>
        <w:t xml:space="preserve">3.24 </w:t>
      </w:r>
      <w:r w:rsidR="00324710" w:rsidRPr="000B692E">
        <w:rPr>
          <w:rFonts w:ascii="Times New Roman" w:eastAsia="Times New Roman" w:hAnsi="Times New Roman" w:cs="Times New Roman"/>
          <w:b/>
          <w:bCs/>
          <w:color w:val="000000"/>
          <w:sz w:val="24"/>
          <w:szCs w:val="24"/>
          <w:lang w:eastAsia="ru-RU"/>
        </w:rPr>
        <w:t>В</w:t>
      </w:r>
      <w:r w:rsidRPr="000B692E">
        <w:rPr>
          <w:rFonts w:ascii="Times New Roman" w:eastAsia="Times New Roman" w:hAnsi="Times New Roman" w:cs="Times New Roman"/>
          <w:b/>
          <w:bCs/>
          <w:color w:val="000000"/>
          <w:sz w:val="24"/>
          <w:szCs w:val="24"/>
          <w:lang w:eastAsia="ru-RU"/>
        </w:rPr>
        <w:t>изуализация знаний</w:t>
      </w:r>
      <w:r w:rsidR="00324710">
        <w:rPr>
          <w:rFonts w:ascii="Times New Roman" w:eastAsia="Times New Roman" w:hAnsi="Times New Roman" w:cs="Times New Roman"/>
          <w:color w:val="000000"/>
          <w:sz w:val="24"/>
          <w:szCs w:val="24"/>
          <w:lang w:eastAsia="ru-RU"/>
        </w:rPr>
        <w:t xml:space="preserve"> (</w:t>
      </w:r>
      <w:r w:rsidR="00602C84" w:rsidRPr="00602C84">
        <w:rPr>
          <w:rFonts w:ascii="Times New Roman" w:eastAsia="Times New Roman" w:hAnsi="Times New Roman" w:cs="Times New Roman"/>
          <w:color w:val="000000"/>
          <w:sz w:val="24"/>
          <w:szCs w:val="24"/>
          <w:lang w:eastAsia="ru-RU"/>
        </w:rPr>
        <w:t>knowledge visualization</w:t>
      </w:r>
      <w:r w:rsidR="00324710">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Процесс, который визуально представляет знания для поддержки человеческого понимания.</w:t>
      </w:r>
    </w:p>
    <w:p w14:paraId="2DDC8F71" w14:textId="65E6DA1F"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0B692E">
        <w:rPr>
          <w:rFonts w:ascii="Times New Roman" w:eastAsia="Times New Roman" w:hAnsi="Times New Roman" w:cs="Times New Roman"/>
          <w:b/>
          <w:bCs/>
          <w:color w:val="000000"/>
          <w:sz w:val="24"/>
          <w:szCs w:val="24"/>
          <w:lang w:eastAsia="ru-RU"/>
        </w:rPr>
        <w:t xml:space="preserve">3.25 </w:t>
      </w:r>
      <w:r w:rsidR="00324710" w:rsidRPr="000B692E">
        <w:rPr>
          <w:rFonts w:ascii="Times New Roman" w:eastAsia="Times New Roman" w:hAnsi="Times New Roman" w:cs="Times New Roman"/>
          <w:b/>
          <w:bCs/>
          <w:color w:val="000000"/>
          <w:sz w:val="24"/>
          <w:szCs w:val="24"/>
          <w:lang w:eastAsia="ru-RU"/>
        </w:rPr>
        <w:t>Б</w:t>
      </w:r>
      <w:r w:rsidRPr="000B692E">
        <w:rPr>
          <w:rFonts w:ascii="Times New Roman" w:eastAsia="Times New Roman" w:hAnsi="Times New Roman" w:cs="Times New Roman"/>
          <w:b/>
          <w:bCs/>
          <w:color w:val="000000"/>
          <w:sz w:val="24"/>
          <w:szCs w:val="24"/>
          <w:lang w:eastAsia="ru-RU"/>
        </w:rPr>
        <w:t>езопасность</w:t>
      </w:r>
      <w:r w:rsidR="00324710">
        <w:rPr>
          <w:rFonts w:ascii="Times New Roman" w:eastAsia="Times New Roman" w:hAnsi="Times New Roman" w:cs="Times New Roman"/>
          <w:color w:val="000000"/>
          <w:sz w:val="24"/>
          <w:szCs w:val="24"/>
          <w:lang w:eastAsia="ru-RU"/>
        </w:rPr>
        <w:t xml:space="preserve"> (</w:t>
      </w:r>
      <w:r w:rsidR="00602C84" w:rsidRPr="00602C84">
        <w:rPr>
          <w:rFonts w:ascii="Times New Roman" w:eastAsia="Times New Roman" w:hAnsi="Times New Roman" w:cs="Times New Roman"/>
          <w:color w:val="000000"/>
          <w:sz w:val="24"/>
          <w:szCs w:val="24"/>
          <w:lang w:eastAsia="ru-RU"/>
        </w:rPr>
        <w:t>safety</w:t>
      </w:r>
      <w:r w:rsidR="00324710">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Отсутствие недопустимого риска.</w:t>
      </w:r>
    </w:p>
    <w:p w14:paraId="7744E01C" w14:textId="77777777" w:rsidR="00EA5339" w:rsidRPr="00FA4FBD" w:rsidRDefault="00EA5339" w:rsidP="00EA5339">
      <w:pPr>
        <w:spacing w:after="0" w:line="240" w:lineRule="auto"/>
        <w:ind w:firstLine="567"/>
        <w:jc w:val="both"/>
        <w:rPr>
          <w:rFonts w:ascii="Times New Roman" w:eastAsia="Times New Roman" w:hAnsi="Times New Roman" w:cs="Times New Roman"/>
          <w:color w:val="000000"/>
          <w:sz w:val="20"/>
          <w:szCs w:val="20"/>
          <w:lang w:eastAsia="ru-RU"/>
        </w:rPr>
      </w:pPr>
    </w:p>
    <w:p w14:paraId="0177BAB2" w14:textId="7BF2EF24" w:rsidR="00300F6D" w:rsidRDefault="00EA5339" w:rsidP="00EA5339">
      <w:pPr>
        <w:spacing w:after="0" w:line="240" w:lineRule="auto"/>
        <w:ind w:firstLine="567"/>
        <w:jc w:val="both"/>
        <w:rPr>
          <w:rFonts w:ascii="Times New Roman" w:eastAsia="Times New Roman" w:hAnsi="Times New Roman" w:cs="Times New Roman"/>
          <w:color w:val="000000"/>
          <w:sz w:val="24"/>
          <w:szCs w:val="24"/>
          <w:lang w:eastAsia="ru-RU"/>
        </w:rPr>
      </w:pPr>
      <w:r w:rsidRPr="00FA4FBD">
        <w:rPr>
          <w:rFonts w:ascii="Times New Roman" w:eastAsia="Times New Roman" w:hAnsi="Times New Roman" w:cs="Times New Roman"/>
          <w:color w:val="000000"/>
          <w:sz w:val="20"/>
          <w:szCs w:val="20"/>
          <w:lang w:eastAsia="ru-RU"/>
        </w:rPr>
        <w:t xml:space="preserve">Примечание – Взято из </w:t>
      </w:r>
      <w:r w:rsidR="00300F6D" w:rsidRPr="00EA5339">
        <w:rPr>
          <w:rFonts w:ascii="Times New Roman" w:eastAsia="Times New Roman" w:hAnsi="Times New Roman" w:cs="Times New Roman"/>
          <w:color w:val="000000"/>
          <w:sz w:val="20"/>
          <w:szCs w:val="20"/>
          <w:lang w:eastAsia="ru-RU"/>
        </w:rPr>
        <w:t>Руководство ISO/IEC 51:2014, 3.14</w:t>
      </w:r>
      <w:r w:rsidRPr="00EA5339">
        <w:rPr>
          <w:rFonts w:ascii="Times New Roman" w:eastAsia="Times New Roman" w:hAnsi="Times New Roman" w:cs="Times New Roman"/>
          <w:color w:val="000000"/>
          <w:sz w:val="20"/>
          <w:szCs w:val="20"/>
          <w:lang w:eastAsia="ru-RU"/>
        </w:rPr>
        <w:t>.</w:t>
      </w:r>
    </w:p>
    <w:p w14:paraId="31CD3895" w14:textId="77777777" w:rsidR="00EA5339" w:rsidRPr="00EA5339" w:rsidRDefault="00EA5339" w:rsidP="00EA5339">
      <w:pPr>
        <w:spacing w:after="0" w:line="240" w:lineRule="auto"/>
        <w:ind w:firstLine="567"/>
        <w:jc w:val="both"/>
        <w:rPr>
          <w:rFonts w:ascii="Times New Roman" w:eastAsia="Times New Roman" w:hAnsi="Times New Roman" w:cs="Times New Roman"/>
          <w:color w:val="000000"/>
          <w:sz w:val="20"/>
          <w:szCs w:val="20"/>
          <w:lang w:eastAsia="ru-RU"/>
        </w:rPr>
      </w:pPr>
    </w:p>
    <w:p w14:paraId="2143C8A4" w14:textId="05745EF3"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0B692E">
        <w:rPr>
          <w:rFonts w:ascii="Times New Roman" w:eastAsia="Times New Roman" w:hAnsi="Times New Roman" w:cs="Times New Roman"/>
          <w:b/>
          <w:bCs/>
          <w:color w:val="000000"/>
          <w:sz w:val="24"/>
          <w:szCs w:val="24"/>
          <w:lang w:eastAsia="ru-RU"/>
        </w:rPr>
        <w:t xml:space="preserve">3.26 </w:t>
      </w:r>
      <w:r w:rsidR="000B692E" w:rsidRPr="000B692E">
        <w:rPr>
          <w:rFonts w:ascii="Times New Roman" w:eastAsia="Times New Roman" w:hAnsi="Times New Roman" w:cs="Times New Roman"/>
          <w:b/>
          <w:bCs/>
          <w:color w:val="000000"/>
          <w:sz w:val="24"/>
          <w:szCs w:val="24"/>
          <w:lang w:eastAsia="ru-RU"/>
        </w:rPr>
        <w:t>Д</w:t>
      </w:r>
      <w:r w:rsidRPr="000B692E">
        <w:rPr>
          <w:rFonts w:ascii="Times New Roman" w:eastAsia="Times New Roman" w:hAnsi="Times New Roman" w:cs="Times New Roman"/>
          <w:b/>
          <w:bCs/>
          <w:color w:val="000000"/>
          <w:sz w:val="24"/>
          <w:szCs w:val="24"/>
          <w:lang w:eastAsia="ru-RU"/>
        </w:rPr>
        <w:t>остоверность</w:t>
      </w:r>
      <w:r w:rsidR="00324710">
        <w:rPr>
          <w:rFonts w:ascii="Times New Roman" w:eastAsia="Times New Roman" w:hAnsi="Times New Roman" w:cs="Times New Roman"/>
          <w:color w:val="000000"/>
          <w:sz w:val="24"/>
          <w:szCs w:val="24"/>
          <w:lang w:eastAsia="ru-RU"/>
        </w:rPr>
        <w:t xml:space="preserve"> (</w:t>
      </w:r>
      <w:r w:rsidR="00602C84" w:rsidRPr="00602C84">
        <w:rPr>
          <w:rFonts w:ascii="Times New Roman" w:eastAsia="Times New Roman" w:hAnsi="Times New Roman" w:cs="Times New Roman"/>
          <w:color w:val="000000"/>
          <w:sz w:val="24"/>
          <w:szCs w:val="24"/>
          <w:lang w:eastAsia="ru-RU"/>
        </w:rPr>
        <w:t>reliability</w:t>
      </w:r>
      <w:r w:rsidR="00324710">
        <w:rPr>
          <w:rFonts w:ascii="Times New Roman" w:eastAsia="Times New Roman" w:hAnsi="Times New Roman" w:cs="Times New Roman"/>
          <w:color w:val="000000"/>
          <w:sz w:val="24"/>
          <w:szCs w:val="24"/>
          <w:lang w:eastAsia="ru-RU"/>
        </w:rPr>
        <w:t>):</w:t>
      </w:r>
      <w:r w:rsidR="000B692E">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Свойство соответствия предусмотренному поведению и результатам.</w:t>
      </w:r>
    </w:p>
    <w:p w14:paraId="11576CD7" w14:textId="77777777" w:rsidR="00EA5339" w:rsidRPr="00FA4FBD" w:rsidRDefault="00EA5339" w:rsidP="00EA5339">
      <w:pPr>
        <w:spacing w:after="0" w:line="240" w:lineRule="auto"/>
        <w:ind w:firstLine="567"/>
        <w:jc w:val="both"/>
        <w:rPr>
          <w:rFonts w:ascii="Times New Roman" w:eastAsia="Times New Roman" w:hAnsi="Times New Roman" w:cs="Times New Roman"/>
          <w:color w:val="000000"/>
          <w:sz w:val="20"/>
          <w:szCs w:val="20"/>
          <w:lang w:eastAsia="ru-RU"/>
        </w:rPr>
      </w:pPr>
    </w:p>
    <w:p w14:paraId="40750F46" w14:textId="141C0CDB" w:rsidR="00300F6D" w:rsidRDefault="00EA5339" w:rsidP="00EA5339">
      <w:pPr>
        <w:spacing w:after="0" w:line="240" w:lineRule="auto"/>
        <w:ind w:firstLine="567"/>
        <w:jc w:val="both"/>
        <w:rPr>
          <w:rFonts w:ascii="Times New Roman" w:eastAsia="Times New Roman" w:hAnsi="Times New Roman" w:cs="Times New Roman"/>
          <w:color w:val="000000"/>
          <w:sz w:val="20"/>
          <w:szCs w:val="20"/>
          <w:lang w:eastAsia="ru-RU"/>
        </w:rPr>
      </w:pPr>
      <w:r w:rsidRPr="00FA4FBD">
        <w:rPr>
          <w:rFonts w:ascii="Times New Roman" w:eastAsia="Times New Roman" w:hAnsi="Times New Roman" w:cs="Times New Roman"/>
          <w:color w:val="000000"/>
          <w:sz w:val="20"/>
          <w:szCs w:val="20"/>
          <w:lang w:eastAsia="ru-RU"/>
        </w:rPr>
        <w:t xml:space="preserve">Примечание – Взято из </w:t>
      </w:r>
      <w:r w:rsidR="00300F6D" w:rsidRPr="00EA5339">
        <w:rPr>
          <w:rFonts w:ascii="Times New Roman" w:eastAsia="Times New Roman" w:hAnsi="Times New Roman" w:cs="Times New Roman"/>
          <w:color w:val="000000"/>
          <w:sz w:val="20"/>
          <w:szCs w:val="20"/>
          <w:lang w:eastAsia="ru-RU"/>
        </w:rPr>
        <w:t>ISO/IEC 27000:2018, 3.55</w:t>
      </w:r>
      <w:r w:rsidRPr="00EA5339">
        <w:rPr>
          <w:rFonts w:ascii="Times New Roman" w:eastAsia="Times New Roman" w:hAnsi="Times New Roman" w:cs="Times New Roman"/>
          <w:color w:val="000000"/>
          <w:sz w:val="20"/>
          <w:szCs w:val="20"/>
          <w:lang w:eastAsia="ru-RU"/>
        </w:rPr>
        <w:t>.</w:t>
      </w:r>
    </w:p>
    <w:p w14:paraId="1325DAD1" w14:textId="77777777" w:rsidR="00EA5339" w:rsidRPr="00EA5339" w:rsidRDefault="00EA5339" w:rsidP="00EA5339">
      <w:pPr>
        <w:spacing w:after="0" w:line="240" w:lineRule="auto"/>
        <w:ind w:firstLine="567"/>
        <w:jc w:val="both"/>
        <w:rPr>
          <w:rFonts w:ascii="Times New Roman" w:eastAsia="Times New Roman" w:hAnsi="Times New Roman" w:cs="Times New Roman"/>
          <w:color w:val="000000"/>
          <w:sz w:val="20"/>
          <w:szCs w:val="20"/>
          <w:lang w:eastAsia="ru-RU"/>
        </w:rPr>
      </w:pPr>
    </w:p>
    <w:p w14:paraId="21D971DA" w14:textId="34E17F8D"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0B692E">
        <w:rPr>
          <w:rFonts w:ascii="Times New Roman" w:eastAsia="Times New Roman" w:hAnsi="Times New Roman" w:cs="Times New Roman"/>
          <w:b/>
          <w:bCs/>
          <w:color w:val="000000"/>
          <w:sz w:val="24"/>
          <w:szCs w:val="24"/>
          <w:lang w:eastAsia="ru-RU"/>
        </w:rPr>
        <w:t xml:space="preserve">3.27 </w:t>
      </w:r>
      <w:r w:rsidR="000B692E" w:rsidRPr="000B692E">
        <w:rPr>
          <w:rFonts w:ascii="Times New Roman" w:eastAsia="Times New Roman" w:hAnsi="Times New Roman" w:cs="Times New Roman"/>
          <w:b/>
          <w:bCs/>
          <w:color w:val="000000"/>
          <w:sz w:val="24"/>
          <w:szCs w:val="24"/>
          <w:lang w:eastAsia="ru-RU"/>
        </w:rPr>
        <w:t>Д</w:t>
      </w:r>
      <w:r w:rsidRPr="000B692E">
        <w:rPr>
          <w:rFonts w:ascii="Times New Roman" w:eastAsia="Times New Roman" w:hAnsi="Times New Roman" w:cs="Times New Roman"/>
          <w:b/>
          <w:bCs/>
          <w:color w:val="000000"/>
          <w:sz w:val="24"/>
          <w:szCs w:val="24"/>
          <w:lang w:eastAsia="ru-RU"/>
        </w:rPr>
        <w:t>оступность</w:t>
      </w:r>
      <w:r w:rsidR="00324710">
        <w:rPr>
          <w:rFonts w:ascii="Times New Roman" w:eastAsia="Times New Roman" w:hAnsi="Times New Roman" w:cs="Times New Roman"/>
          <w:color w:val="000000"/>
          <w:sz w:val="24"/>
          <w:szCs w:val="24"/>
          <w:lang w:eastAsia="ru-RU"/>
        </w:rPr>
        <w:t xml:space="preserve"> (</w:t>
      </w:r>
      <w:r w:rsidR="00602C84" w:rsidRPr="00602C84">
        <w:rPr>
          <w:rFonts w:ascii="Times New Roman" w:eastAsia="Times New Roman" w:hAnsi="Times New Roman" w:cs="Times New Roman"/>
          <w:color w:val="000000"/>
          <w:sz w:val="24"/>
          <w:szCs w:val="24"/>
          <w:lang w:eastAsia="ru-RU"/>
        </w:rPr>
        <w:t>availability</w:t>
      </w:r>
      <w:r w:rsidR="00324710">
        <w:rPr>
          <w:rFonts w:ascii="Times New Roman" w:eastAsia="Times New Roman" w:hAnsi="Times New Roman" w:cs="Times New Roman"/>
          <w:color w:val="000000"/>
          <w:sz w:val="24"/>
          <w:szCs w:val="24"/>
          <w:lang w:eastAsia="ru-RU"/>
        </w:rPr>
        <w:t>):</w:t>
      </w:r>
      <w:r w:rsidR="000B692E">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Свойство, определяющее возможность использования объекта авторизованным субъектом по запросу.</w:t>
      </w:r>
    </w:p>
    <w:p w14:paraId="5ED7D2A7" w14:textId="77777777" w:rsidR="00EA5339" w:rsidRPr="00FA4FBD" w:rsidRDefault="00EA5339" w:rsidP="00EA5339">
      <w:pPr>
        <w:spacing w:after="0" w:line="240" w:lineRule="auto"/>
        <w:ind w:firstLine="567"/>
        <w:jc w:val="both"/>
        <w:rPr>
          <w:rFonts w:ascii="Times New Roman" w:eastAsia="Times New Roman" w:hAnsi="Times New Roman" w:cs="Times New Roman"/>
          <w:color w:val="000000"/>
          <w:sz w:val="20"/>
          <w:szCs w:val="20"/>
          <w:lang w:eastAsia="ru-RU"/>
        </w:rPr>
      </w:pPr>
    </w:p>
    <w:p w14:paraId="2DF18E11" w14:textId="0B29BE6C" w:rsidR="00300F6D" w:rsidRDefault="00EA5339" w:rsidP="00EA5339">
      <w:pPr>
        <w:spacing w:after="0" w:line="240" w:lineRule="auto"/>
        <w:ind w:firstLine="567"/>
        <w:jc w:val="both"/>
        <w:rPr>
          <w:rFonts w:ascii="Times New Roman" w:eastAsia="Times New Roman" w:hAnsi="Times New Roman" w:cs="Times New Roman"/>
          <w:color w:val="000000"/>
          <w:sz w:val="20"/>
          <w:szCs w:val="20"/>
          <w:lang w:eastAsia="ru-RU"/>
        </w:rPr>
      </w:pPr>
      <w:r w:rsidRPr="00FA4FBD">
        <w:rPr>
          <w:rFonts w:ascii="Times New Roman" w:eastAsia="Times New Roman" w:hAnsi="Times New Roman" w:cs="Times New Roman"/>
          <w:color w:val="000000"/>
          <w:sz w:val="20"/>
          <w:szCs w:val="20"/>
          <w:lang w:eastAsia="ru-RU"/>
        </w:rPr>
        <w:t xml:space="preserve">Примечание – Взято из </w:t>
      </w:r>
      <w:r w:rsidR="00300F6D" w:rsidRPr="00EA5339">
        <w:rPr>
          <w:rFonts w:ascii="Times New Roman" w:eastAsia="Times New Roman" w:hAnsi="Times New Roman" w:cs="Times New Roman"/>
          <w:color w:val="000000"/>
          <w:sz w:val="20"/>
          <w:szCs w:val="20"/>
          <w:lang w:eastAsia="ru-RU"/>
        </w:rPr>
        <w:t>ISO/IEC 27000:2018, 3.7</w:t>
      </w:r>
      <w:r w:rsidRPr="00EA5339">
        <w:rPr>
          <w:rFonts w:ascii="Times New Roman" w:eastAsia="Times New Roman" w:hAnsi="Times New Roman" w:cs="Times New Roman"/>
          <w:color w:val="000000"/>
          <w:sz w:val="20"/>
          <w:szCs w:val="20"/>
          <w:lang w:eastAsia="ru-RU"/>
        </w:rPr>
        <w:t>.</w:t>
      </w:r>
    </w:p>
    <w:p w14:paraId="5B7AE124" w14:textId="77777777" w:rsidR="00EA5339" w:rsidRPr="00EA5339" w:rsidRDefault="00EA5339" w:rsidP="00EA5339">
      <w:pPr>
        <w:spacing w:after="0" w:line="240" w:lineRule="auto"/>
        <w:ind w:firstLine="567"/>
        <w:jc w:val="both"/>
        <w:rPr>
          <w:rFonts w:ascii="Times New Roman" w:eastAsia="Times New Roman" w:hAnsi="Times New Roman" w:cs="Times New Roman"/>
          <w:color w:val="000000"/>
          <w:sz w:val="20"/>
          <w:szCs w:val="20"/>
          <w:lang w:eastAsia="ru-RU"/>
        </w:rPr>
      </w:pPr>
    </w:p>
    <w:p w14:paraId="0E73EEBD" w14:textId="50BCDF2D"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0B692E">
        <w:rPr>
          <w:rFonts w:ascii="Times New Roman" w:eastAsia="Times New Roman" w:hAnsi="Times New Roman" w:cs="Times New Roman"/>
          <w:b/>
          <w:bCs/>
          <w:color w:val="000000"/>
          <w:sz w:val="24"/>
          <w:szCs w:val="24"/>
          <w:lang w:eastAsia="ru-RU"/>
        </w:rPr>
        <w:t xml:space="preserve">3.28 </w:t>
      </w:r>
      <w:r w:rsidR="000B692E" w:rsidRPr="000B692E">
        <w:rPr>
          <w:rFonts w:ascii="Times New Roman" w:eastAsia="Times New Roman" w:hAnsi="Times New Roman" w:cs="Times New Roman"/>
          <w:b/>
          <w:bCs/>
          <w:color w:val="000000"/>
          <w:sz w:val="24"/>
          <w:szCs w:val="24"/>
          <w:lang w:eastAsia="ru-RU"/>
        </w:rPr>
        <w:t>П</w:t>
      </w:r>
      <w:r w:rsidRPr="000B692E">
        <w:rPr>
          <w:rFonts w:ascii="Times New Roman" w:eastAsia="Times New Roman" w:hAnsi="Times New Roman" w:cs="Times New Roman"/>
          <w:b/>
          <w:bCs/>
          <w:color w:val="000000"/>
          <w:sz w:val="24"/>
          <w:szCs w:val="24"/>
          <w:lang w:eastAsia="ru-RU"/>
        </w:rPr>
        <w:t>одотчетный</w:t>
      </w:r>
      <w:r w:rsidR="00324710">
        <w:rPr>
          <w:rFonts w:ascii="Times New Roman" w:eastAsia="Times New Roman" w:hAnsi="Times New Roman" w:cs="Times New Roman"/>
          <w:color w:val="000000"/>
          <w:sz w:val="24"/>
          <w:szCs w:val="24"/>
          <w:lang w:eastAsia="ru-RU"/>
        </w:rPr>
        <w:t xml:space="preserve"> (</w:t>
      </w:r>
      <w:r w:rsidR="00602C84" w:rsidRPr="00602C84">
        <w:rPr>
          <w:rFonts w:ascii="Times New Roman" w:eastAsia="Times New Roman" w:hAnsi="Times New Roman" w:cs="Times New Roman"/>
          <w:color w:val="000000"/>
          <w:sz w:val="24"/>
          <w:szCs w:val="24"/>
          <w:lang w:eastAsia="ru-RU"/>
        </w:rPr>
        <w:t>accountable</w:t>
      </w:r>
      <w:r w:rsidR="00324710">
        <w:rPr>
          <w:rFonts w:ascii="Times New Roman" w:eastAsia="Times New Roman" w:hAnsi="Times New Roman" w:cs="Times New Roman"/>
          <w:color w:val="000000"/>
          <w:sz w:val="24"/>
          <w:szCs w:val="24"/>
          <w:lang w:eastAsia="ru-RU"/>
        </w:rPr>
        <w:t>):</w:t>
      </w:r>
      <w:r w:rsidR="000B692E">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Обязанный отчитываться о действиях, решениях и работоспособности.</w:t>
      </w:r>
    </w:p>
    <w:p w14:paraId="5D232DD2" w14:textId="77777777" w:rsidR="00EA5339" w:rsidRPr="00FA4FBD" w:rsidRDefault="00EA5339" w:rsidP="00EA5339">
      <w:pPr>
        <w:spacing w:after="0" w:line="240" w:lineRule="auto"/>
        <w:jc w:val="both"/>
        <w:rPr>
          <w:rFonts w:ascii="Times New Roman" w:eastAsia="Times New Roman" w:hAnsi="Times New Roman" w:cs="Times New Roman"/>
          <w:color w:val="000000"/>
          <w:sz w:val="20"/>
          <w:szCs w:val="20"/>
          <w:lang w:eastAsia="ru-RU"/>
        </w:rPr>
      </w:pPr>
    </w:p>
    <w:p w14:paraId="109A8308" w14:textId="6D4022A3" w:rsidR="00300F6D" w:rsidRPr="00300F6D" w:rsidRDefault="00EA5339" w:rsidP="00EA5339">
      <w:pPr>
        <w:spacing w:after="0" w:line="240" w:lineRule="auto"/>
        <w:ind w:firstLine="567"/>
        <w:jc w:val="both"/>
        <w:rPr>
          <w:rFonts w:ascii="Times New Roman" w:eastAsia="Times New Roman" w:hAnsi="Times New Roman" w:cs="Times New Roman"/>
          <w:color w:val="000000"/>
          <w:sz w:val="24"/>
          <w:szCs w:val="24"/>
          <w:lang w:eastAsia="ru-RU"/>
        </w:rPr>
      </w:pPr>
      <w:r w:rsidRPr="00FA4FBD">
        <w:rPr>
          <w:rFonts w:ascii="Times New Roman" w:eastAsia="Times New Roman" w:hAnsi="Times New Roman" w:cs="Times New Roman"/>
          <w:color w:val="000000"/>
          <w:sz w:val="20"/>
          <w:szCs w:val="20"/>
          <w:lang w:eastAsia="ru-RU"/>
        </w:rPr>
        <w:t xml:space="preserve">Примечание – Взято из </w:t>
      </w:r>
      <w:r w:rsidR="00300F6D" w:rsidRPr="006B471F">
        <w:rPr>
          <w:rFonts w:ascii="Times New Roman" w:eastAsia="Times New Roman" w:hAnsi="Times New Roman" w:cs="Times New Roman"/>
          <w:color w:val="000000"/>
          <w:sz w:val="20"/>
          <w:szCs w:val="20"/>
          <w:lang w:eastAsia="ru-RU"/>
        </w:rPr>
        <w:t>ISO/IEC 38500:2015, 2.2</w:t>
      </w:r>
      <w:r w:rsidRPr="006B471F">
        <w:rPr>
          <w:rFonts w:ascii="Times New Roman" w:eastAsia="Times New Roman" w:hAnsi="Times New Roman" w:cs="Times New Roman"/>
          <w:color w:val="000000"/>
          <w:sz w:val="20"/>
          <w:szCs w:val="20"/>
          <w:lang w:eastAsia="ru-RU"/>
        </w:rPr>
        <w:t>.</w:t>
      </w:r>
    </w:p>
    <w:p w14:paraId="56BDE430" w14:textId="77777777" w:rsidR="006B471F" w:rsidRPr="006B471F" w:rsidRDefault="006B471F" w:rsidP="00300F6D">
      <w:pPr>
        <w:spacing w:after="0" w:line="240" w:lineRule="auto"/>
        <w:ind w:firstLine="567"/>
        <w:jc w:val="both"/>
        <w:rPr>
          <w:rFonts w:ascii="Times New Roman" w:eastAsia="Times New Roman" w:hAnsi="Times New Roman" w:cs="Times New Roman"/>
          <w:color w:val="000000"/>
          <w:sz w:val="20"/>
          <w:szCs w:val="20"/>
          <w:lang w:eastAsia="ru-RU"/>
        </w:rPr>
      </w:pPr>
    </w:p>
    <w:p w14:paraId="5B30E94B" w14:textId="056D54BA"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0B692E">
        <w:rPr>
          <w:rFonts w:ascii="Times New Roman" w:eastAsia="Times New Roman" w:hAnsi="Times New Roman" w:cs="Times New Roman"/>
          <w:b/>
          <w:bCs/>
          <w:color w:val="000000"/>
          <w:sz w:val="24"/>
          <w:szCs w:val="24"/>
          <w:lang w:eastAsia="ru-RU"/>
        </w:rPr>
        <w:t xml:space="preserve">3.29 </w:t>
      </w:r>
      <w:r w:rsidR="000B692E" w:rsidRPr="000B692E">
        <w:rPr>
          <w:rFonts w:ascii="Times New Roman" w:eastAsia="Times New Roman" w:hAnsi="Times New Roman" w:cs="Times New Roman"/>
          <w:b/>
          <w:bCs/>
          <w:color w:val="000000"/>
          <w:sz w:val="24"/>
          <w:szCs w:val="24"/>
          <w:lang w:eastAsia="ru-RU"/>
        </w:rPr>
        <w:t>П</w:t>
      </w:r>
      <w:r w:rsidRPr="000B692E">
        <w:rPr>
          <w:rFonts w:ascii="Times New Roman" w:eastAsia="Times New Roman" w:hAnsi="Times New Roman" w:cs="Times New Roman"/>
          <w:b/>
          <w:bCs/>
          <w:color w:val="000000"/>
          <w:sz w:val="24"/>
          <w:szCs w:val="24"/>
          <w:lang w:eastAsia="ru-RU"/>
        </w:rPr>
        <w:t>одотчетность</w:t>
      </w:r>
      <w:r w:rsidR="00324710">
        <w:rPr>
          <w:rFonts w:ascii="Times New Roman" w:eastAsia="Times New Roman" w:hAnsi="Times New Roman" w:cs="Times New Roman"/>
          <w:color w:val="000000"/>
          <w:sz w:val="24"/>
          <w:szCs w:val="24"/>
          <w:lang w:eastAsia="ru-RU"/>
        </w:rPr>
        <w:t xml:space="preserve"> (</w:t>
      </w:r>
      <w:r w:rsidR="00602C84" w:rsidRPr="00602C84">
        <w:rPr>
          <w:rFonts w:ascii="Times New Roman" w:eastAsia="Times New Roman" w:hAnsi="Times New Roman" w:cs="Times New Roman"/>
          <w:color w:val="000000"/>
          <w:sz w:val="24"/>
          <w:szCs w:val="24"/>
          <w:lang w:eastAsia="ru-RU"/>
        </w:rPr>
        <w:t>accountability</w:t>
      </w:r>
      <w:r w:rsidR="00324710">
        <w:rPr>
          <w:rFonts w:ascii="Times New Roman" w:eastAsia="Times New Roman" w:hAnsi="Times New Roman" w:cs="Times New Roman"/>
          <w:color w:val="000000"/>
          <w:sz w:val="24"/>
          <w:szCs w:val="24"/>
          <w:lang w:eastAsia="ru-RU"/>
        </w:rPr>
        <w:t>):</w:t>
      </w:r>
      <w:r w:rsidR="000B692E">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Обязанность отчитываться.</w:t>
      </w:r>
    </w:p>
    <w:p w14:paraId="06866C09" w14:textId="77777777" w:rsidR="00EA5339" w:rsidRPr="00FA4FBD" w:rsidRDefault="00EA5339" w:rsidP="00EA5339">
      <w:pPr>
        <w:spacing w:after="0" w:line="240" w:lineRule="auto"/>
        <w:ind w:firstLine="567"/>
        <w:jc w:val="both"/>
        <w:rPr>
          <w:rFonts w:ascii="Times New Roman" w:eastAsia="Times New Roman" w:hAnsi="Times New Roman" w:cs="Times New Roman"/>
          <w:color w:val="000000"/>
          <w:sz w:val="20"/>
          <w:szCs w:val="20"/>
          <w:lang w:eastAsia="ru-RU"/>
        </w:rPr>
      </w:pPr>
    </w:p>
    <w:p w14:paraId="7E72D2EF" w14:textId="0D61385B" w:rsidR="00300F6D" w:rsidRPr="00300F6D" w:rsidRDefault="00EA5339" w:rsidP="00EA5339">
      <w:pPr>
        <w:spacing w:after="0" w:line="240" w:lineRule="auto"/>
        <w:ind w:firstLine="567"/>
        <w:jc w:val="both"/>
        <w:rPr>
          <w:rFonts w:ascii="Times New Roman" w:eastAsia="Times New Roman" w:hAnsi="Times New Roman" w:cs="Times New Roman"/>
          <w:color w:val="000000"/>
          <w:sz w:val="24"/>
          <w:szCs w:val="24"/>
          <w:lang w:eastAsia="ru-RU"/>
        </w:rPr>
      </w:pPr>
      <w:r w:rsidRPr="00FA4FBD">
        <w:rPr>
          <w:rFonts w:ascii="Times New Roman" w:eastAsia="Times New Roman" w:hAnsi="Times New Roman" w:cs="Times New Roman"/>
          <w:color w:val="000000"/>
          <w:sz w:val="20"/>
          <w:szCs w:val="20"/>
          <w:lang w:eastAsia="ru-RU"/>
        </w:rPr>
        <w:t xml:space="preserve">Примечание – Взято из </w:t>
      </w:r>
      <w:r w:rsidR="00300F6D" w:rsidRPr="006B471F">
        <w:rPr>
          <w:rFonts w:ascii="Times New Roman" w:eastAsia="Times New Roman" w:hAnsi="Times New Roman" w:cs="Times New Roman"/>
          <w:color w:val="000000"/>
          <w:sz w:val="20"/>
          <w:szCs w:val="20"/>
          <w:lang w:eastAsia="ru-RU"/>
        </w:rPr>
        <w:t>ISO/IEC 38500:2015, 2.3</w:t>
      </w:r>
      <w:r w:rsidRPr="006B471F">
        <w:rPr>
          <w:rFonts w:ascii="Times New Roman" w:eastAsia="Times New Roman" w:hAnsi="Times New Roman" w:cs="Times New Roman"/>
          <w:color w:val="000000"/>
          <w:sz w:val="20"/>
          <w:szCs w:val="20"/>
          <w:lang w:eastAsia="ru-RU"/>
        </w:rPr>
        <w:t>.</w:t>
      </w:r>
    </w:p>
    <w:p w14:paraId="56B7B292" w14:textId="77777777" w:rsidR="006B471F" w:rsidRPr="006B471F" w:rsidRDefault="006B471F" w:rsidP="00300F6D">
      <w:pPr>
        <w:spacing w:after="0" w:line="240" w:lineRule="auto"/>
        <w:ind w:firstLine="567"/>
        <w:jc w:val="both"/>
        <w:rPr>
          <w:rFonts w:ascii="Times New Roman" w:eastAsia="Times New Roman" w:hAnsi="Times New Roman" w:cs="Times New Roman"/>
          <w:color w:val="000000"/>
          <w:sz w:val="20"/>
          <w:szCs w:val="20"/>
          <w:lang w:eastAsia="ru-RU"/>
        </w:rPr>
      </w:pPr>
    </w:p>
    <w:p w14:paraId="7714A0DF" w14:textId="02471117" w:rsidR="00300F6D" w:rsidRPr="00300F6D"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0B692E">
        <w:rPr>
          <w:rFonts w:ascii="Times New Roman" w:eastAsia="Times New Roman" w:hAnsi="Times New Roman" w:cs="Times New Roman"/>
          <w:b/>
          <w:bCs/>
          <w:color w:val="000000"/>
          <w:sz w:val="24"/>
          <w:szCs w:val="24"/>
          <w:lang w:eastAsia="ru-RU"/>
        </w:rPr>
        <w:t xml:space="preserve">3.30 </w:t>
      </w:r>
      <w:r w:rsidR="000B692E" w:rsidRPr="000B692E">
        <w:rPr>
          <w:rFonts w:ascii="Times New Roman" w:eastAsia="Times New Roman" w:hAnsi="Times New Roman" w:cs="Times New Roman"/>
          <w:b/>
          <w:bCs/>
          <w:color w:val="000000"/>
          <w:sz w:val="24"/>
          <w:szCs w:val="24"/>
          <w:lang w:eastAsia="ru-RU"/>
        </w:rPr>
        <w:t>Ж</w:t>
      </w:r>
      <w:r w:rsidRPr="000B692E">
        <w:rPr>
          <w:rFonts w:ascii="Times New Roman" w:eastAsia="Times New Roman" w:hAnsi="Times New Roman" w:cs="Times New Roman"/>
          <w:b/>
          <w:bCs/>
          <w:color w:val="000000"/>
          <w:sz w:val="24"/>
          <w:szCs w:val="24"/>
          <w:lang w:eastAsia="ru-RU"/>
        </w:rPr>
        <w:t>изненный цикл</w:t>
      </w:r>
      <w:r w:rsidR="00324710">
        <w:rPr>
          <w:rFonts w:ascii="Times New Roman" w:eastAsia="Times New Roman" w:hAnsi="Times New Roman" w:cs="Times New Roman"/>
          <w:color w:val="000000"/>
          <w:sz w:val="24"/>
          <w:szCs w:val="24"/>
          <w:lang w:eastAsia="ru-RU"/>
        </w:rPr>
        <w:t xml:space="preserve"> (</w:t>
      </w:r>
      <w:r w:rsidR="00602C84" w:rsidRPr="00602C84">
        <w:rPr>
          <w:rFonts w:ascii="Times New Roman" w:eastAsia="Times New Roman" w:hAnsi="Times New Roman" w:cs="Times New Roman"/>
          <w:color w:val="000000"/>
          <w:sz w:val="24"/>
          <w:szCs w:val="24"/>
          <w:lang w:eastAsia="ru-RU"/>
        </w:rPr>
        <w:t>life cycle</w:t>
      </w:r>
      <w:r w:rsidR="00324710">
        <w:rPr>
          <w:rFonts w:ascii="Times New Roman" w:eastAsia="Times New Roman" w:hAnsi="Times New Roman" w:cs="Times New Roman"/>
          <w:color w:val="000000"/>
          <w:sz w:val="24"/>
          <w:szCs w:val="24"/>
          <w:lang w:eastAsia="ru-RU"/>
        </w:rPr>
        <w:t>):</w:t>
      </w:r>
      <w:r w:rsidR="000B692E">
        <w:rPr>
          <w:rFonts w:ascii="Times New Roman" w:eastAsia="Times New Roman" w:hAnsi="Times New Roman" w:cs="Times New Roman"/>
          <w:color w:val="000000"/>
          <w:sz w:val="24"/>
          <w:szCs w:val="24"/>
          <w:lang w:eastAsia="ru-RU"/>
        </w:rPr>
        <w:t xml:space="preserve"> </w:t>
      </w:r>
      <w:r w:rsidRPr="00300F6D">
        <w:rPr>
          <w:rFonts w:ascii="Times New Roman" w:eastAsia="Times New Roman" w:hAnsi="Times New Roman" w:cs="Times New Roman"/>
          <w:color w:val="000000"/>
          <w:sz w:val="24"/>
          <w:szCs w:val="24"/>
          <w:lang w:eastAsia="ru-RU"/>
        </w:rPr>
        <w:t>Развитие системы, продукции, услуги, проекта или другой создаваемой человеком сущности от замысла до вывода из эксплуатации.</w:t>
      </w:r>
    </w:p>
    <w:p w14:paraId="3FF5131F" w14:textId="77777777" w:rsidR="00EA5339" w:rsidRPr="00FA4FBD" w:rsidRDefault="00EA5339" w:rsidP="00EA5339">
      <w:pPr>
        <w:spacing w:after="0" w:line="240" w:lineRule="auto"/>
        <w:ind w:firstLine="567"/>
        <w:jc w:val="both"/>
        <w:rPr>
          <w:rFonts w:ascii="Times New Roman" w:eastAsia="Times New Roman" w:hAnsi="Times New Roman" w:cs="Times New Roman"/>
          <w:color w:val="000000"/>
          <w:sz w:val="20"/>
          <w:szCs w:val="20"/>
          <w:lang w:eastAsia="ru-RU"/>
        </w:rPr>
      </w:pPr>
    </w:p>
    <w:p w14:paraId="6D6C85BE" w14:textId="62BBDFF9" w:rsidR="00300F6D" w:rsidRPr="00300F6D" w:rsidRDefault="00EA5339" w:rsidP="00EA5339">
      <w:pPr>
        <w:spacing w:after="0" w:line="240" w:lineRule="auto"/>
        <w:ind w:firstLine="567"/>
        <w:jc w:val="both"/>
        <w:rPr>
          <w:rFonts w:ascii="Times New Roman" w:eastAsia="Times New Roman" w:hAnsi="Times New Roman" w:cs="Times New Roman"/>
          <w:color w:val="000000"/>
          <w:sz w:val="24"/>
          <w:szCs w:val="24"/>
          <w:lang w:eastAsia="ru-RU"/>
        </w:rPr>
      </w:pPr>
      <w:r w:rsidRPr="00FA4FBD">
        <w:rPr>
          <w:rFonts w:ascii="Times New Roman" w:eastAsia="Times New Roman" w:hAnsi="Times New Roman" w:cs="Times New Roman"/>
          <w:color w:val="000000"/>
          <w:sz w:val="20"/>
          <w:szCs w:val="20"/>
          <w:lang w:eastAsia="ru-RU"/>
        </w:rPr>
        <w:t xml:space="preserve">Примечание – Взято из </w:t>
      </w:r>
      <w:r w:rsidR="00300F6D" w:rsidRPr="006B471F">
        <w:rPr>
          <w:rFonts w:ascii="Times New Roman" w:eastAsia="Times New Roman" w:hAnsi="Times New Roman" w:cs="Times New Roman"/>
          <w:color w:val="000000"/>
          <w:sz w:val="20"/>
          <w:szCs w:val="20"/>
          <w:lang w:eastAsia="ru-RU"/>
        </w:rPr>
        <w:t>ISO/IEC/IEEE 15288:2023, 4.1.23</w:t>
      </w:r>
      <w:r w:rsidRPr="006B471F">
        <w:rPr>
          <w:rFonts w:ascii="Times New Roman" w:eastAsia="Times New Roman" w:hAnsi="Times New Roman" w:cs="Times New Roman"/>
          <w:color w:val="000000"/>
          <w:sz w:val="20"/>
          <w:szCs w:val="20"/>
          <w:lang w:eastAsia="ru-RU"/>
        </w:rPr>
        <w:t>.</w:t>
      </w:r>
    </w:p>
    <w:p w14:paraId="2400DB66" w14:textId="77777777" w:rsidR="006B471F" w:rsidRPr="006B471F" w:rsidRDefault="006B471F" w:rsidP="00300F6D">
      <w:pPr>
        <w:spacing w:after="0" w:line="240" w:lineRule="auto"/>
        <w:ind w:firstLine="567"/>
        <w:jc w:val="both"/>
        <w:rPr>
          <w:rFonts w:ascii="Times New Roman" w:eastAsia="Times New Roman" w:hAnsi="Times New Roman" w:cs="Times New Roman"/>
          <w:color w:val="000000"/>
          <w:sz w:val="20"/>
          <w:szCs w:val="20"/>
          <w:lang w:eastAsia="ru-RU"/>
        </w:rPr>
      </w:pPr>
    </w:p>
    <w:p w14:paraId="37762BE7" w14:textId="699AFC6B" w:rsidR="00282E26" w:rsidRDefault="00300F6D" w:rsidP="00300F6D">
      <w:pPr>
        <w:spacing w:after="0" w:line="240" w:lineRule="auto"/>
        <w:ind w:firstLine="567"/>
        <w:jc w:val="both"/>
        <w:rPr>
          <w:rFonts w:ascii="Times New Roman" w:eastAsia="Times New Roman" w:hAnsi="Times New Roman" w:cs="Times New Roman"/>
          <w:color w:val="000000"/>
          <w:sz w:val="24"/>
          <w:szCs w:val="24"/>
          <w:lang w:eastAsia="ru-RU"/>
        </w:rPr>
      </w:pPr>
      <w:r w:rsidRPr="000B692E">
        <w:rPr>
          <w:rFonts w:ascii="Times New Roman" w:eastAsia="Times New Roman" w:hAnsi="Times New Roman" w:cs="Times New Roman"/>
          <w:b/>
          <w:bCs/>
          <w:color w:val="000000"/>
          <w:sz w:val="24"/>
          <w:szCs w:val="24"/>
          <w:lang w:eastAsia="ru-RU"/>
        </w:rPr>
        <w:t xml:space="preserve">3.31 </w:t>
      </w:r>
      <w:r w:rsidR="000B692E" w:rsidRPr="000B692E">
        <w:rPr>
          <w:rFonts w:ascii="Times New Roman" w:eastAsia="Times New Roman" w:hAnsi="Times New Roman" w:cs="Times New Roman"/>
          <w:b/>
          <w:bCs/>
          <w:color w:val="000000"/>
          <w:sz w:val="24"/>
          <w:szCs w:val="24"/>
          <w:lang w:eastAsia="ru-RU"/>
        </w:rPr>
        <w:t>О</w:t>
      </w:r>
      <w:r w:rsidRPr="000B692E">
        <w:rPr>
          <w:rFonts w:ascii="Times New Roman" w:eastAsia="Times New Roman" w:hAnsi="Times New Roman" w:cs="Times New Roman"/>
          <w:b/>
          <w:bCs/>
          <w:color w:val="000000"/>
          <w:sz w:val="24"/>
          <w:szCs w:val="24"/>
          <w:lang w:eastAsia="ru-RU"/>
        </w:rPr>
        <w:t>бработка данных</w:t>
      </w:r>
      <w:r w:rsidR="00602C84">
        <w:rPr>
          <w:rFonts w:ascii="Times New Roman" w:eastAsia="Times New Roman" w:hAnsi="Times New Roman" w:cs="Times New Roman"/>
          <w:b/>
          <w:bCs/>
          <w:color w:val="000000"/>
          <w:sz w:val="24"/>
          <w:szCs w:val="24"/>
          <w:lang w:eastAsia="ru-RU"/>
        </w:rPr>
        <w:t xml:space="preserve">, </w:t>
      </w:r>
      <w:r w:rsidR="0040174A" w:rsidRPr="0040174A">
        <w:rPr>
          <w:rFonts w:ascii="Times New Roman" w:eastAsia="Times New Roman" w:hAnsi="Times New Roman" w:cs="Times New Roman"/>
          <w:b/>
          <w:bCs/>
          <w:color w:val="000000"/>
          <w:sz w:val="24"/>
          <w:szCs w:val="24"/>
          <w:lang w:eastAsia="ru-RU"/>
        </w:rPr>
        <w:t>DP</w:t>
      </w:r>
      <w:r w:rsidR="00324710">
        <w:rPr>
          <w:rFonts w:ascii="Times New Roman" w:eastAsia="Times New Roman" w:hAnsi="Times New Roman" w:cs="Times New Roman"/>
          <w:color w:val="000000"/>
          <w:sz w:val="24"/>
          <w:szCs w:val="24"/>
          <w:lang w:eastAsia="ru-RU"/>
        </w:rPr>
        <w:t xml:space="preserve"> (</w:t>
      </w:r>
      <w:r w:rsidR="00602C84" w:rsidRPr="00602C84">
        <w:rPr>
          <w:rFonts w:ascii="Times New Roman" w:eastAsia="Times New Roman" w:hAnsi="Times New Roman" w:cs="Times New Roman"/>
          <w:color w:val="000000"/>
          <w:sz w:val="24"/>
          <w:szCs w:val="24"/>
          <w:lang w:eastAsia="ru-RU"/>
        </w:rPr>
        <w:t>data processing</w:t>
      </w:r>
      <w:r w:rsidR="00324710">
        <w:rPr>
          <w:rFonts w:ascii="Times New Roman" w:eastAsia="Times New Roman" w:hAnsi="Times New Roman" w:cs="Times New Roman"/>
          <w:color w:val="000000"/>
          <w:sz w:val="24"/>
          <w:szCs w:val="24"/>
          <w:lang w:eastAsia="ru-RU"/>
        </w:rPr>
        <w:t>)</w:t>
      </w:r>
      <w:r w:rsidR="0040174A">
        <w:rPr>
          <w:rFonts w:ascii="Times New Roman" w:eastAsia="Times New Roman" w:hAnsi="Times New Roman" w:cs="Times New Roman"/>
          <w:color w:val="000000"/>
          <w:sz w:val="24"/>
          <w:szCs w:val="24"/>
          <w:lang w:eastAsia="ru-RU"/>
        </w:rPr>
        <w:t xml:space="preserve">, </w:t>
      </w:r>
      <w:r w:rsidRPr="0040174A">
        <w:rPr>
          <w:rFonts w:ascii="Times New Roman" w:eastAsia="Times New Roman" w:hAnsi="Times New Roman" w:cs="Times New Roman"/>
          <w:b/>
          <w:bCs/>
          <w:color w:val="000000"/>
          <w:sz w:val="24"/>
          <w:szCs w:val="24"/>
          <w:lang w:eastAsia="ru-RU"/>
        </w:rPr>
        <w:t>автоматизированная обработка данных</w:t>
      </w:r>
      <w:r w:rsidR="0040174A">
        <w:rPr>
          <w:rFonts w:ascii="Times New Roman" w:eastAsia="Times New Roman" w:hAnsi="Times New Roman" w:cs="Times New Roman"/>
          <w:b/>
          <w:bCs/>
          <w:color w:val="000000"/>
          <w:sz w:val="24"/>
          <w:szCs w:val="24"/>
          <w:lang w:eastAsia="ru-RU"/>
        </w:rPr>
        <w:t>,</w:t>
      </w:r>
      <w:r w:rsidR="0040174A">
        <w:rPr>
          <w:rFonts w:ascii="Times New Roman" w:eastAsia="Times New Roman" w:hAnsi="Times New Roman" w:cs="Times New Roman"/>
          <w:color w:val="000000"/>
          <w:sz w:val="24"/>
          <w:szCs w:val="24"/>
          <w:lang w:eastAsia="ru-RU"/>
        </w:rPr>
        <w:t xml:space="preserve"> </w:t>
      </w:r>
      <w:r w:rsidR="0040174A" w:rsidRPr="0040174A">
        <w:rPr>
          <w:rFonts w:ascii="Times New Roman" w:eastAsia="Times New Roman" w:hAnsi="Times New Roman" w:cs="Times New Roman"/>
          <w:b/>
          <w:bCs/>
          <w:color w:val="000000"/>
          <w:sz w:val="24"/>
          <w:szCs w:val="24"/>
          <w:lang w:eastAsia="ru-RU"/>
        </w:rPr>
        <w:t>ADP</w:t>
      </w:r>
      <w:r w:rsidR="0040174A">
        <w:rPr>
          <w:rFonts w:ascii="Times New Roman" w:eastAsia="Times New Roman" w:hAnsi="Times New Roman" w:cs="Times New Roman"/>
          <w:color w:val="000000"/>
          <w:sz w:val="24"/>
          <w:szCs w:val="24"/>
          <w:lang w:eastAsia="ru-RU"/>
        </w:rPr>
        <w:t xml:space="preserve"> (</w:t>
      </w:r>
      <w:r w:rsidR="0040174A" w:rsidRPr="0040174A">
        <w:rPr>
          <w:rFonts w:ascii="Times New Roman" w:eastAsia="Times New Roman" w:hAnsi="Times New Roman" w:cs="Times New Roman"/>
          <w:color w:val="000000"/>
          <w:sz w:val="24"/>
          <w:szCs w:val="24"/>
          <w:lang w:eastAsia="ru-RU"/>
        </w:rPr>
        <w:t>automated data processing</w:t>
      </w:r>
      <w:r w:rsidR="0040174A">
        <w:rPr>
          <w:rFonts w:ascii="Times New Roman" w:eastAsia="Times New Roman" w:hAnsi="Times New Roman" w:cs="Times New Roman"/>
          <w:color w:val="000000"/>
          <w:sz w:val="24"/>
          <w:szCs w:val="24"/>
          <w:lang w:eastAsia="ru-RU"/>
        </w:rPr>
        <w:t>): С</w:t>
      </w:r>
      <w:r w:rsidRPr="00300F6D">
        <w:rPr>
          <w:rFonts w:ascii="Times New Roman" w:eastAsia="Times New Roman" w:hAnsi="Times New Roman" w:cs="Times New Roman"/>
          <w:color w:val="000000"/>
          <w:sz w:val="24"/>
          <w:szCs w:val="24"/>
          <w:lang w:eastAsia="ru-RU"/>
        </w:rPr>
        <w:t>истематическое выполнение операций с данными</w:t>
      </w:r>
      <w:r w:rsidR="0040174A">
        <w:rPr>
          <w:rFonts w:ascii="Times New Roman" w:eastAsia="Times New Roman" w:hAnsi="Times New Roman" w:cs="Times New Roman"/>
          <w:color w:val="000000"/>
          <w:sz w:val="24"/>
          <w:szCs w:val="24"/>
          <w:lang w:eastAsia="ru-RU"/>
        </w:rPr>
        <w:t>.</w:t>
      </w:r>
    </w:p>
    <w:p w14:paraId="796478ED" w14:textId="77777777" w:rsidR="009E42D0" w:rsidRDefault="009E42D0" w:rsidP="009E42D0">
      <w:pPr>
        <w:spacing w:after="0" w:line="240" w:lineRule="auto"/>
        <w:ind w:firstLine="567"/>
        <w:jc w:val="both"/>
        <w:rPr>
          <w:rFonts w:ascii="Times New Roman" w:eastAsia="Times New Roman" w:hAnsi="Times New Roman" w:cs="Times New Roman"/>
          <w:b/>
          <w:bCs/>
          <w:i/>
          <w:iCs/>
          <w:color w:val="000000"/>
          <w:sz w:val="20"/>
          <w:szCs w:val="20"/>
          <w:lang w:eastAsia="ru-RU"/>
        </w:rPr>
      </w:pPr>
    </w:p>
    <w:p w14:paraId="670F561C" w14:textId="1E8009DF" w:rsidR="009E42D0" w:rsidRPr="009E42D0" w:rsidRDefault="009E42D0" w:rsidP="009E42D0">
      <w:pPr>
        <w:spacing w:after="0" w:line="240" w:lineRule="auto"/>
        <w:ind w:firstLine="567"/>
        <w:jc w:val="both"/>
        <w:rPr>
          <w:rFonts w:ascii="Times New Roman" w:eastAsia="Times New Roman" w:hAnsi="Times New Roman" w:cs="Times New Roman"/>
          <w:color w:val="000000"/>
          <w:sz w:val="24"/>
          <w:szCs w:val="24"/>
          <w:lang w:eastAsia="ru-RU"/>
        </w:rPr>
      </w:pPr>
      <w:r w:rsidRPr="00282E26">
        <w:rPr>
          <w:rFonts w:ascii="Times New Roman" w:eastAsia="Times New Roman" w:hAnsi="Times New Roman" w:cs="Times New Roman"/>
          <w:b/>
          <w:bCs/>
          <w:i/>
          <w:iCs/>
          <w:color w:val="000000"/>
          <w:sz w:val="20"/>
          <w:szCs w:val="20"/>
          <w:lang w:eastAsia="ru-RU"/>
        </w:rPr>
        <w:t>Пример</w:t>
      </w:r>
      <w:r w:rsidRPr="00282E26">
        <w:rPr>
          <w:rFonts w:ascii="Times New Roman" w:eastAsia="Times New Roman" w:hAnsi="Times New Roman" w:cs="Times New Roman"/>
          <w:color w:val="000000"/>
          <w:sz w:val="20"/>
          <w:szCs w:val="20"/>
          <w:lang w:eastAsia="ru-RU"/>
        </w:rPr>
        <w:t xml:space="preserve"> - </w:t>
      </w:r>
      <w:r w:rsidRPr="009E42D0">
        <w:rPr>
          <w:rFonts w:ascii="Times New Roman" w:eastAsia="Times New Roman" w:hAnsi="Times New Roman" w:cs="Times New Roman"/>
          <w:color w:val="000000"/>
          <w:sz w:val="24"/>
          <w:szCs w:val="24"/>
          <w:lang w:eastAsia="ru-RU"/>
        </w:rPr>
        <w:t>Арифметические или логические операции с данными, объединение или сортировка данных, сборка или компиляция программ или операции с текстом, такие как редактирование, сортировка, объединение, хранение, извлечение, отображение или печать.</w:t>
      </w:r>
    </w:p>
    <w:p w14:paraId="12278CF1" w14:textId="77777777" w:rsidR="0039743F" w:rsidRPr="0039743F" w:rsidRDefault="0039743F" w:rsidP="009E42D0">
      <w:pPr>
        <w:spacing w:after="0" w:line="240" w:lineRule="auto"/>
        <w:ind w:firstLine="567"/>
        <w:jc w:val="both"/>
        <w:rPr>
          <w:rFonts w:ascii="Times New Roman" w:eastAsia="Times New Roman" w:hAnsi="Times New Roman" w:cs="Times New Roman"/>
          <w:color w:val="000000"/>
          <w:sz w:val="20"/>
          <w:szCs w:val="20"/>
          <w:lang w:eastAsia="ru-RU"/>
        </w:rPr>
      </w:pPr>
    </w:p>
    <w:p w14:paraId="60B6996A" w14:textId="4D676201" w:rsidR="0039743F" w:rsidRPr="0039743F" w:rsidRDefault="009E42D0" w:rsidP="009E42D0">
      <w:pPr>
        <w:spacing w:after="0" w:line="240" w:lineRule="auto"/>
        <w:ind w:firstLine="567"/>
        <w:jc w:val="both"/>
        <w:rPr>
          <w:rFonts w:ascii="Times New Roman" w:eastAsia="Times New Roman" w:hAnsi="Times New Roman" w:cs="Times New Roman"/>
          <w:color w:val="000000"/>
          <w:sz w:val="20"/>
          <w:szCs w:val="20"/>
          <w:lang w:eastAsia="ru-RU"/>
        </w:rPr>
      </w:pPr>
      <w:r w:rsidRPr="0039743F">
        <w:rPr>
          <w:rFonts w:ascii="Times New Roman" w:eastAsia="Times New Roman" w:hAnsi="Times New Roman" w:cs="Times New Roman"/>
          <w:color w:val="000000"/>
          <w:sz w:val="20"/>
          <w:szCs w:val="20"/>
          <w:lang w:eastAsia="ru-RU"/>
        </w:rPr>
        <w:lastRenderedPageBreak/>
        <w:t>Примечани</w:t>
      </w:r>
      <w:r w:rsidR="0039743F" w:rsidRPr="0039743F">
        <w:rPr>
          <w:rFonts w:ascii="Times New Roman" w:eastAsia="Times New Roman" w:hAnsi="Times New Roman" w:cs="Times New Roman"/>
          <w:color w:val="000000"/>
          <w:sz w:val="20"/>
          <w:szCs w:val="20"/>
          <w:lang w:eastAsia="ru-RU"/>
        </w:rPr>
        <w:t>я</w:t>
      </w:r>
      <w:r w:rsidRPr="0039743F">
        <w:rPr>
          <w:rFonts w:ascii="Times New Roman" w:eastAsia="Times New Roman" w:hAnsi="Times New Roman" w:cs="Times New Roman"/>
          <w:color w:val="000000"/>
          <w:sz w:val="20"/>
          <w:szCs w:val="20"/>
          <w:lang w:eastAsia="ru-RU"/>
        </w:rPr>
        <w:t xml:space="preserve"> </w:t>
      </w:r>
    </w:p>
    <w:p w14:paraId="52676C2D" w14:textId="2C5A0636" w:rsidR="009E42D0" w:rsidRPr="0039743F" w:rsidRDefault="009E42D0" w:rsidP="009E42D0">
      <w:pPr>
        <w:spacing w:after="0" w:line="240" w:lineRule="auto"/>
        <w:ind w:firstLine="567"/>
        <w:jc w:val="both"/>
        <w:rPr>
          <w:rFonts w:ascii="Times New Roman" w:eastAsia="Times New Roman" w:hAnsi="Times New Roman" w:cs="Times New Roman"/>
          <w:color w:val="000000"/>
          <w:sz w:val="20"/>
          <w:szCs w:val="20"/>
          <w:lang w:eastAsia="ru-RU"/>
        </w:rPr>
      </w:pPr>
      <w:r w:rsidRPr="0039743F">
        <w:rPr>
          <w:rFonts w:ascii="Times New Roman" w:eastAsia="Times New Roman" w:hAnsi="Times New Roman" w:cs="Times New Roman"/>
          <w:color w:val="000000"/>
          <w:sz w:val="20"/>
          <w:szCs w:val="20"/>
          <w:lang w:eastAsia="ru-RU"/>
        </w:rPr>
        <w:t>1 Термин обработка данных не является синонимом обработки информации. Обработка информации включает в себя передачу данных (например, компьютерные сети) и автоматизацию делопроизводства (например, удовлетворение бизнес-потребностей организации), тогда как обработка данных не включает в себя передачу данных и автоматизацию делопроизводства.</w:t>
      </w:r>
    </w:p>
    <w:p w14:paraId="64ADEBCA" w14:textId="69848CA1" w:rsidR="009E42D0" w:rsidRPr="0039743F" w:rsidRDefault="0039743F" w:rsidP="009E42D0">
      <w:pPr>
        <w:spacing w:after="0" w:line="240" w:lineRule="auto"/>
        <w:ind w:firstLine="567"/>
        <w:jc w:val="both"/>
        <w:rPr>
          <w:rFonts w:ascii="Times New Roman" w:eastAsia="Times New Roman" w:hAnsi="Times New Roman" w:cs="Times New Roman"/>
          <w:color w:val="000000"/>
          <w:sz w:val="20"/>
          <w:szCs w:val="20"/>
          <w:lang w:eastAsia="ru-RU"/>
        </w:rPr>
      </w:pPr>
      <w:r w:rsidRPr="0039743F">
        <w:rPr>
          <w:rFonts w:ascii="Times New Roman" w:eastAsia="Times New Roman" w:hAnsi="Times New Roman" w:cs="Times New Roman"/>
          <w:color w:val="000000"/>
          <w:sz w:val="20"/>
          <w:szCs w:val="20"/>
          <w:lang w:eastAsia="ru-RU"/>
        </w:rPr>
        <w:t>2 Взято из</w:t>
      </w:r>
      <w:r w:rsidR="009E42D0" w:rsidRPr="0039743F">
        <w:rPr>
          <w:rFonts w:ascii="Times New Roman" w:eastAsia="Times New Roman" w:hAnsi="Times New Roman" w:cs="Times New Roman"/>
          <w:color w:val="000000"/>
          <w:sz w:val="20"/>
          <w:szCs w:val="20"/>
          <w:lang w:eastAsia="ru-RU"/>
        </w:rPr>
        <w:t xml:space="preserve"> ISO/IEC 2382:2015, 01.01.06</w:t>
      </w:r>
      <w:r w:rsidRPr="0039743F">
        <w:rPr>
          <w:rFonts w:ascii="Times New Roman" w:eastAsia="Times New Roman" w:hAnsi="Times New Roman" w:cs="Times New Roman"/>
          <w:color w:val="000000"/>
          <w:sz w:val="20"/>
          <w:szCs w:val="20"/>
          <w:lang w:eastAsia="ru-RU"/>
        </w:rPr>
        <w:t>.</w:t>
      </w:r>
    </w:p>
    <w:p w14:paraId="25E1CD0E" w14:textId="77777777" w:rsidR="0039743F" w:rsidRPr="0039743F" w:rsidRDefault="0039743F" w:rsidP="009E42D0">
      <w:pPr>
        <w:spacing w:after="0" w:line="240" w:lineRule="auto"/>
        <w:ind w:firstLine="567"/>
        <w:jc w:val="both"/>
        <w:rPr>
          <w:rFonts w:ascii="Times New Roman" w:eastAsia="Times New Roman" w:hAnsi="Times New Roman" w:cs="Times New Roman"/>
          <w:color w:val="000000"/>
          <w:sz w:val="20"/>
          <w:szCs w:val="20"/>
          <w:lang w:eastAsia="ru-RU"/>
        </w:rPr>
      </w:pPr>
    </w:p>
    <w:p w14:paraId="286BE21F" w14:textId="10FC769E" w:rsidR="009E42D0" w:rsidRPr="009E42D0" w:rsidRDefault="009E42D0" w:rsidP="009E42D0">
      <w:pPr>
        <w:spacing w:after="0" w:line="240" w:lineRule="auto"/>
        <w:ind w:firstLine="567"/>
        <w:jc w:val="both"/>
        <w:rPr>
          <w:rFonts w:ascii="Times New Roman" w:eastAsia="Times New Roman" w:hAnsi="Times New Roman" w:cs="Times New Roman"/>
          <w:color w:val="000000"/>
          <w:sz w:val="24"/>
          <w:szCs w:val="24"/>
          <w:lang w:eastAsia="ru-RU"/>
        </w:rPr>
      </w:pPr>
      <w:r w:rsidRPr="00BC5926">
        <w:rPr>
          <w:rFonts w:ascii="Times New Roman" w:eastAsia="Times New Roman" w:hAnsi="Times New Roman" w:cs="Times New Roman"/>
          <w:b/>
          <w:bCs/>
          <w:color w:val="000000"/>
          <w:sz w:val="24"/>
          <w:szCs w:val="24"/>
          <w:lang w:eastAsia="ru-RU"/>
        </w:rPr>
        <w:t xml:space="preserve">3.32 </w:t>
      </w:r>
      <w:r w:rsidR="0039743F" w:rsidRPr="00BC5926">
        <w:rPr>
          <w:rFonts w:ascii="Times New Roman" w:eastAsia="Times New Roman" w:hAnsi="Times New Roman" w:cs="Times New Roman"/>
          <w:b/>
          <w:bCs/>
          <w:color w:val="000000"/>
          <w:sz w:val="24"/>
          <w:szCs w:val="24"/>
          <w:lang w:eastAsia="ru-RU"/>
        </w:rPr>
        <w:t>С</w:t>
      </w:r>
      <w:r w:rsidRPr="00BC5926">
        <w:rPr>
          <w:rFonts w:ascii="Times New Roman" w:eastAsia="Times New Roman" w:hAnsi="Times New Roman" w:cs="Times New Roman"/>
          <w:b/>
          <w:bCs/>
          <w:color w:val="000000"/>
          <w:sz w:val="24"/>
          <w:szCs w:val="24"/>
          <w:lang w:eastAsia="ru-RU"/>
        </w:rPr>
        <w:t>истема инженерии знаний</w:t>
      </w:r>
      <w:r w:rsidR="00BC5926">
        <w:rPr>
          <w:rFonts w:ascii="Times New Roman" w:eastAsia="Times New Roman" w:hAnsi="Times New Roman" w:cs="Times New Roman"/>
          <w:color w:val="000000"/>
          <w:sz w:val="24"/>
          <w:szCs w:val="24"/>
          <w:lang w:eastAsia="ru-RU"/>
        </w:rPr>
        <w:t xml:space="preserve"> (</w:t>
      </w:r>
      <w:r w:rsidR="00BC5926" w:rsidRPr="00BC5926">
        <w:rPr>
          <w:rFonts w:ascii="Times New Roman" w:eastAsia="Times New Roman" w:hAnsi="Times New Roman" w:cs="Times New Roman"/>
          <w:color w:val="000000"/>
          <w:sz w:val="24"/>
          <w:szCs w:val="24"/>
          <w:lang w:eastAsia="ru-RU"/>
        </w:rPr>
        <w:t>knowledge engineering system</w:t>
      </w:r>
      <w:r w:rsidR="00BC5926">
        <w:rPr>
          <w:rFonts w:ascii="Times New Roman" w:eastAsia="Times New Roman" w:hAnsi="Times New Roman" w:cs="Times New Roman"/>
          <w:color w:val="000000"/>
          <w:sz w:val="24"/>
          <w:szCs w:val="24"/>
          <w:lang w:eastAsia="ru-RU"/>
        </w:rPr>
        <w:t xml:space="preserve">): </w:t>
      </w:r>
      <w:r w:rsidRPr="009E42D0">
        <w:rPr>
          <w:rFonts w:ascii="Times New Roman" w:eastAsia="Times New Roman" w:hAnsi="Times New Roman" w:cs="Times New Roman"/>
          <w:color w:val="000000"/>
          <w:sz w:val="24"/>
          <w:szCs w:val="24"/>
          <w:lang w:eastAsia="ru-RU"/>
        </w:rPr>
        <w:t>Система, которая приобретает знания от экспертов предметной области и из других источников знаний и включает их в базу знаний.</w:t>
      </w:r>
    </w:p>
    <w:p w14:paraId="6DFE0CCC" w14:textId="562775C8" w:rsidR="00282E26" w:rsidRDefault="009E42D0" w:rsidP="009E42D0">
      <w:pPr>
        <w:spacing w:after="0" w:line="240" w:lineRule="auto"/>
        <w:ind w:firstLine="567"/>
        <w:jc w:val="both"/>
        <w:rPr>
          <w:rFonts w:ascii="Times New Roman" w:eastAsia="Times New Roman" w:hAnsi="Times New Roman" w:cs="Times New Roman"/>
          <w:color w:val="000000"/>
          <w:sz w:val="24"/>
          <w:szCs w:val="24"/>
          <w:lang w:eastAsia="ru-RU"/>
        </w:rPr>
      </w:pPr>
      <w:r w:rsidRPr="00BC5926">
        <w:rPr>
          <w:rFonts w:ascii="Times New Roman" w:eastAsia="Times New Roman" w:hAnsi="Times New Roman" w:cs="Times New Roman"/>
          <w:b/>
          <w:bCs/>
          <w:color w:val="000000"/>
          <w:sz w:val="24"/>
          <w:szCs w:val="24"/>
          <w:lang w:eastAsia="ru-RU"/>
        </w:rPr>
        <w:t xml:space="preserve">3.33 </w:t>
      </w:r>
      <w:r w:rsidR="00BC5926" w:rsidRPr="00BC5926">
        <w:rPr>
          <w:rFonts w:ascii="Times New Roman" w:eastAsia="Times New Roman" w:hAnsi="Times New Roman" w:cs="Times New Roman"/>
          <w:b/>
          <w:bCs/>
          <w:color w:val="000000"/>
          <w:sz w:val="24"/>
          <w:szCs w:val="24"/>
          <w:lang w:eastAsia="ru-RU"/>
        </w:rPr>
        <w:t>П</w:t>
      </w:r>
      <w:r w:rsidRPr="00BC5926">
        <w:rPr>
          <w:rFonts w:ascii="Times New Roman" w:eastAsia="Times New Roman" w:hAnsi="Times New Roman" w:cs="Times New Roman"/>
          <w:b/>
          <w:bCs/>
          <w:color w:val="000000"/>
          <w:sz w:val="24"/>
          <w:szCs w:val="24"/>
          <w:lang w:eastAsia="ru-RU"/>
        </w:rPr>
        <w:t>роцесс инженерии знаний</w:t>
      </w:r>
      <w:r w:rsidR="00BC5926">
        <w:rPr>
          <w:rFonts w:ascii="Times New Roman" w:eastAsia="Times New Roman" w:hAnsi="Times New Roman" w:cs="Times New Roman"/>
          <w:color w:val="000000"/>
          <w:sz w:val="24"/>
          <w:szCs w:val="24"/>
          <w:lang w:eastAsia="ru-RU"/>
        </w:rPr>
        <w:t xml:space="preserve"> </w:t>
      </w:r>
      <w:r w:rsidR="00BC5926" w:rsidRPr="00BC5926">
        <w:rPr>
          <w:rFonts w:ascii="Times New Roman" w:eastAsia="Times New Roman" w:hAnsi="Times New Roman" w:cs="Times New Roman"/>
          <w:color w:val="000000"/>
          <w:sz w:val="24"/>
          <w:szCs w:val="24"/>
          <w:lang w:eastAsia="ru-RU"/>
        </w:rPr>
        <w:t>(knowledge engineering process):</w:t>
      </w:r>
      <w:r w:rsidR="00BC5926">
        <w:rPr>
          <w:rFonts w:ascii="Times New Roman" w:eastAsia="Times New Roman" w:hAnsi="Times New Roman" w:cs="Times New Roman"/>
          <w:color w:val="000000"/>
          <w:sz w:val="24"/>
          <w:szCs w:val="24"/>
          <w:lang w:eastAsia="ru-RU"/>
        </w:rPr>
        <w:t xml:space="preserve"> </w:t>
      </w:r>
      <w:r w:rsidRPr="009E42D0">
        <w:rPr>
          <w:rFonts w:ascii="Times New Roman" w:eastAsia="Times New Roman" w:hAnsi="Times New Roman" w:cs="Times New Roman"/>
          <w:color w:val="000000"/>
          <w:sz w:val="24"/>
          <w:szCs w:val="24"/>
          <w:lang w:eastAsia="ru-RU"/>
        </w:rPr>
        <w:t>Множество действий, с помощью которых приобретают знания от экспертов предметной области и из других источников знаний и включают их в базу знаний.</w:t>
      </w:r>
    </w:p>
    <w:p w14:paraId="03EF5323" w14:textId="77777777" w:rsidR="00616251" w:rsidRPr="001C066D" w:rsidRDefault="00616251" w:rsidP="00AC6ABF">
      <w:pPr>
        <w:spacing w:after="0" w:line="240" w:lineRule="auto"/>
        <w:ind w:firstLine="567"/>
        <w:jc w:val="both"/>
        <w:rPr>
          <w:rFonts w:ascii="Times New Roman" w:eastAsia="Times New Roman" w:hAnsi="Times New Roman" w:cs="Times New Roman"/>
          <w:color w:val="000000"/>
          <w:sz w:val="24"/>
          <w:szCs w:val="24"/>
          <w:lang w:eastAsia="ru-RU"/>
        </w:rPr>
      </w:pPr>
    </w:p>
    <w:p w14:paraId="3ABC0401" w14:textId="5D21AECB" w:rsidR="001C066D" w:rsidRDefault="001C066D" w:rsidP="00AC6ABF">
      <w:pPr>
        <w:spacing w:after="0" w:line="240" w:lineRule="auto"/>
        <w:ind w:firstLine="567"/>
        <w:jc w:val="both"/>
        <w:rPr>
          <w:rFonts w:ascii="Times New Roman" w:eastAsia="Times New Roman" w:hAnsi="Times New Roman" w:cs="Times New Roman"/>
          <w:b/>
          <w:bCs/>
          <w:color w:val="000000"/>
          <w:sz w:val="24"/>
          <w:szCs w:val="24"/>
          <w:lang w:eastAsia="ru-RU"/>
        </w:rPr>
      </w:pPr>
      <w:r w:rsidRPr="001C066D">
        <w:rPr>
          <w:rFonts w:ascii="Times New Roman" w:eastAsia="Times New Roman" w:hAnsi="Times New Roman" w:cs="Times New Roman"/>
          <w:b/>
          <w:bCs/>
          <w:color w:val="000000"/>
          <w:sz w:val="24"/>
          <w:szCs w:val="24"/>
          <w:lang w:eastAsia="ru-RU"/>
        </w:rPr>
        <w:t xml:space="preserve">4 </w:t>
      </w:r>
      <w:r w:rsidR="001A3200" w:rsidRPr="001A3200">
        <w:rPr>
          <w:rFonts w:ascii="Times New Roman" w:eastAsia="Times New Roman" w:hAnsi="Times New Roman" w:cs="Times New Roman"/>
          <w:b/>
          <w:bCs/>
          <w:color w:val="000000"/>
          <w:sz w:val="24"/>
          <w:szCs w:val="24"/>
          <w:lang w:eastAsia="ru-RU"/>
        </w:rPr>
        <w:t>Сокращения</w:t>
      </w:r>
    </w:p>
    <w:p w14:paraId="07D4CF55" w14:textId="5920E4AD" w:rsidR="001C066D" w:rsidRDefault="001C066D" w:rsidP="00AC6ABF">
      <w:pPr>
        <w:spacing w:after="0" w:line="240" w:lineRule="auto"/>
        <w:ind w:firstLine="567"/>
        <w:jc w:val="both"/>
        <w:rPr>
          <w:rFonts w:ascii="Times New Roman" w:eastAsia="Times New Roman" w:hAnsi="Times New Roman" w:cs="Times New Roman"/>
          <w:color w:val="000000"/>
          <w:sz w:val="24"/>
          <w:szCs w:val="24"/>
          <w:lang w:eastAsia="ru-RU"/>
        </w:rPr>
      </w:pPr>
    </w:p>
    <w:p w14:paraId="5456F951" w14:textId="03D4EA61" w:rsidR="004D612A" w:rsidRDefault="004D612A" w:rsidP="00AC6ABF">
      <w:pPr>
        <w:spacing w:after="0" w:line="240" w:lineRule="auto"/>
        <w:ind w:firstLine="567"/>
        <w:jc w:val="both"/>
        <w:rPr>
          <w:rFonts w:ascii="Times New Roman" w:eastAsia="Times New Roman" w:hAnsi="Times New Roman" w:cs="Times New Roman"/>
          <w:color w:val="000000"/>
          <w:sz w:val="24"/>
          <w:szCs w:val="24"/>
          <w:lang w:eastAsia="ru-RU"/>
        </w:rPr>
      </w:pPr>
      <w:r w:rsidRPr="004D612A">
        <w:rPr>
          <w:rFonts w:ascii="Times New Roman" w:eastAsia="Times New Roman" w:hAnsi="Times New Roman" w:cs="Times New Roman"/>
          <w:color w:val="000000"/>
          <w:sz w:val="24"/>
          <w:szCs w:val="24"/>
          <w:lang w:eastAsia="ru-RU"/>
        </w:rPr>
        <w:t xml:space="preserve">В настоящем стандарте </w:t>
      </w:r>
      <w:r>
        <w:rPr>
          <w:rFonts w:ascii="Times New Roman" w:eastAsia="Times New Roman" w:hAnsi="Times New Roman" w:cs="Times New Roman"/>
          <w:color w:val="000000"/>
          <w:sz w:val="24"/>
          <w:szCs w:val="24"/>
          <w:lang w:eastAsia="ru-RU"/>
        </w:rPr>
        <w:t>применяются</w:t>
      </w:r>
      <w:r w:rsidRPr="001C066D">
        <w:rPr>
          <w:rFonts w:ascii="Times New Roman" w:eastAsia="Times New Roman" w:hAnsi="Times New Roman" w:cs="Times New Roman"/>
          <w:color w:val="000000"/>
          <w:sz w:val="24"/>
          <w:szCs w:val="24"/>
          <w:lang w:eastAsia="ru-RU"/>
        </w:rPr>
        <w:t xml:space="preserve"> </w:t>
      </w:r>
      <w:r w:rsidRPr="004D612A">
        <w:rPr>
          <w:rFonts w:ascii="Times New Roman" w:eastAsia="Times New Roman" w:hAnsi="Times New Roman" w:cs="Times New Roman"/>
          <w:color w:val="000000"/>
          <w:sz w:val="24"/>
          <w:szCs w:val="24"/>
          <w:lang w:eastAsia="ru-RU"/>
        </w:rPr>
        <w:t>следующие сокращения:</w:t>
      </w:r>
    </w:p>
    <w:p w14:paraId="50DCE7CC" w14:textId="5B29E546" w:rsidR="0063551C" w:rsidRPr="0063551C" w:rsidRDefault="0063551C" w:rsidP="0063551C">
      <w:pPr>
        <w:spacing w:after="0" w:line="240" w:lineRule="auto"/>
        <w:ind w:firstLine="567"/>
        <w:jc w:val="both"/>
        <w:rPr>
          <w:rFonts w:ascii="Times New Roman" w:eastAsia="Times New Roman" w:hAnsi="Times New Roman" w:cs="Times New Roman"/>
          <w:color w:val="000000"/>
          <w:sz w:val="24"/>
          <w:szCs w:val="24"/>
          <w:lang w:eastAsia="ru-RU"/>
        </w:rPr>
      </w:pPr>
      <w:r w:rsidRPr="0063551C">
        <w:rPr>
          <w:rFonts w:ascii="Times New Roman" w:eastAsia="Times New Roman" w:hAnsi="Times New Roman" w:cs="Times New Roman"/>
          <w:color w:val="000000"/>
          <w:sz w:val="24"/>
          <w:szCs w:val="24"/>
          <w:lang w:eastAsia="ru-RU"/>
        </w:rPr>
        <w:t xml:space="preserve">AI </w:t>
      </w:r>
      <w:r>
        <w:rPr>
          <w:rFonts w:ascii="Times New Roman" w:eastAsia="Times New Roman" w:hAnsi="Times New Roman" w:cs="Times New Roman"/>
          <w:color w:val="000000"/>
          <w:sz w:val="24"/>
          <w:szCs w:val="24"/>
          <w:lang w:eastAsia="ru-RU"/>
        </w:rPr>
        <w:t xml:space="preserve">- </w:t>
      </w:r>
      <w:r w:rsidRPr="0063551C">
        <w:rPr>
          <w:rFonts w:ascii="Times New Roman" w:eastAsia="Times New Roman" w:hAnsi="Times New Roman" w:cs="Times New Roman"/>
          <w:color w:val="000000"/>
          <w:sz w:val="24"/>
          <w:szCs w:val="24"/>
          <w:lang w:eastAsia="ru-RU"/>
        </w:rPr>
        <w:t>искусственный интеллект</w:t>
      </w:r>
      <w:r>
        <w:rPr>
          <w:rFonts w:ascii="Times New Roman" w:eastAsia="Times New Roman" w:hAnsi="Times New Roman" w:cs="Times New Roman"/>
          <w:color w:val="000000"/>
          <w:sz w:val="24"/>
          <w:szCs w:val="24"/>
          <w:lang w:eastAsia="ru-RU"/>
        </w:rPr>
        <w:t>;</w:t>
      </w:r>
    </w:p>
    <w:p w14:paraId="45B54AE3" w14:textId="714D8532" w:rsidR="0063551C" w:rsidRPr="0063551C" w:rsidRDefault="0063551C" w:rsidP="0063551C">
      <w:pPr>
        <w:spacing w:after="0" w:line="240" w:lineRule="auto"/>
        <w:ind w:firstLine="567"/>
        <w:jc w:val="both"/>
        <w:rPr>
          <w:rFonts w:ascii="Times New Roman" w:eastAsia="Times New Roman" w:hAnsi="Times New Roman" w:cs="Times New Roman"/>
          <w:color w:val="000000"/>
          <w:sz w:val="24"/>
          <w:szCs w:val="24"/>
          <w:lang w:eastAsia="ru-RU"/>
        </w:rPr>
      </w:pPr>
      <w:r w:rsidRPr="0063551C">
        <w:rPr>
          <w:rFonts w:ascii="Times New Roman" w:eastAsia="Times New Roman" w:hAnsi="Times New Roman" w:cs="Times New Roman"/>
          <w:color w:val="000000"/>
          <w:sz w:val="24"/>
          <w:szCs w:val="24"/>
          <w:lang w:eastAsia="ru-RU"/>
        </w:rPr>
        <w:t xml:space="preserve">loT </w:t>
      </w:r>
      <w:r>
        <w:rPr>
          <w:rFonts w:ascii="Times New Roman" w:eastAsia="Times New Roman" w:hAnsi="Times New Roman" w:cs="Times New Roman"/>
          <w:color w:val="000000"/>
          <w:sz w:val="24"/>
          <w:szCs w:val="24"/>
          <w:lang w:eastAsia="ru-RU"/>
        </w:rPr>
        <w:t xml:space="preserve">- </w:t>
      </w:r>
      <w:r w:rsidRPr="0063551C">
        <w:rPr>
          <w:rFonts w:ascii="Times New Roman" w:eastAsia="Times New Roman" w:hAnsi="Times New Roman" w:cs="Times New Roman"/>
          <w:color w:val="000000"/>
          <w:sz w:val="24"/>
          <w:szCs w:val="24"/>
          <w:lang w:eastAsia="ru-RU"/>
        </w:rPr>
        <w:t>интернет вещей</w:t>
      </w:r>
      <w:r>
        <w:rPr>
          <w:rFonts w:ascii="Times New Roman" w:eastAsia="Times New Roman" w:hAnsi="Times New Roman" w:cs="Times New Roman"/>
          <w:color w:val="000000"/>
          <w:sz w:val="24"/>
          <w:szCs w:val="24"/>
          <w:lang w:eastAsia="ru-RU"/>
        </w:rPr>
        <w:t>;</w:t>
      </w:r>
    </w:p>
    <w:p w14:paraId="5706AEC5" w14:textId="45FBB60A" w:rsidR="0063551C" w:rsidRPr="0063551C" w:rsidRDefault="0063551C" w:rsidP="0063551C">
      <w:pPr>
        <w:spacing w:after="0" w:line="240" w:lineRule="auto"/>
        <w:ind w:firstLine="567"/>
        <w:jc w:val="both"/>
        <w:rPr>
          <w:rFonts w:ascii="Times New Roman" w:eastAsia="Times New Roman" w:hAnsi="Times New Roman" w:cs="Times New Roman"/>
          <w:color w:val="000000"/>
          <w:sz w:val="24"/>
          <w:szCs w:val="24"/>
          <w:lang w:eastAsia="ru-RU"/>
        </w:rPr>
      </w:pPr>
      <w:r w:rsidRPr="0063551C">
        <w:rPr>
          <w:rFonts w:ascii="Times New Roman" w:eastAsia="Times New Roman" w:hAnsi="Times New Roman" w:cs="Times New Roman"/>
          <w:color w:val="000000"/>
          <w:sz w:val="24"/>
          <w:szCs w:val="24"/>
          <w:lang w:eastAsia="ru-RU"/>
        </w:rPr>
        <w:t xml:space="preserve">KE </w:t>
      </w:r>
      <w:r>
        <w:rPr>
          <w:rFonts w:ascii="Times New Roman" w:eastAsia="Times New Roman" w:hAnsi="Times New Roman" w:cs="Times New Roman"/>
          <w:color w:val="000000"/>
          <w:sz w:val="24"/>
          <w:szCs w:val="24"/>
          <w:lang w:eastAsia="ru-RU"/>
        </w:rPr>
        <w:t xml:space="preserve">- </w:t>
      </w:r>
      <w:r w:rsidRPr="0063551C">
        <w:rPr>
          <w:rFonts w:ascii="Times New Roman" w:eastAsia="Times New Roman" w:hAnsi="Times New Roman" w:cs="Times New Roman"/>
          <w:color w:val="000000"/>
          <w:sz w:val="24"/>
          <w:szCs w:val="24"/>
          <w:lang w:eastAsia="ru-RU"/>
        </w:rPr>
        <w:t>инженерия знаний</w:t>
      </w:r>
      <w:r>
        <w:rPr>
          <w:rFonts w:ascii="Times New Roman" w:eastAsia="Times New Roman" w:hAnsi="Times New Roman" w:cs="Times New Roman"/>
          <w:color w:val="000000"/>
          <w:sz w:val="24"/>
          <w:szCs w:val="24"/>
          <w:lang w:eastAsia="ru-RU"/>
        </w:rPr>
        <w:t>;</w:t>
      </w:r>
    </w:p>
    <w:p w14:paraId="366BA045" w14:textId="6483869B" w:rsidR="0063551C" w:rsidRPr="0063551C" w:rsidRDefault="0063551C" w:rsidP="0063551C">
      <w:pPr>
        <w:spacing w:after="0" w:line="240" w:lineRule="auto"/>
        <w:ind w:firstLine="567"/>
        <w:jc w:val="both"/>
        <w:rPr>
          <w:rFonts w:ascii="Times New Roman" w:eastAsia="Times New Roman" w:hAnsi="Times New Roman" w:cs="Times New Roman"/>
          <w:color w:val="000000"/>
          <w:sz w:val="24"/>
          <w:szCs w:val="24"/>
          <w:lang w:eastAsia="ru-RU"/>
        </w:rPr>
      </w:pPr>
      <w:r w:rsidRPr="0063551C">
        <w:rPr>
          <w:rFonts w:ascii="Times New Roman" w:eastAsia="Times New Roman" w:hAnsi="Times New Roman" w:cs="Times New Roman"/>
          <w:color w:val="000000"/>
          <w:sz w:val="24"/>
          <w:szCs w:val="24"/>
          <w:lang w:eastAsia="ru-RU"/>
        </w:rPr>
        <w:t xml:space="preserve">KERA </w:t>
      </w:r>
      <w:r>
        <w:rPr>
          <w:rFonts w:ascii="Times New Roman" w:eastAsia="Times New Roman" w:hAnsi="Times New Roman" w:cs="Times New Roman"/>
          <w:color w:val="000000"/>
          <w:sz w:val="24"/>
          <w:szCs w:val="24"/>
          <w:lang w:eastAsia="ru-RU"/>
        </w:rPr>
        <w:t xml:space="preserve">- </w:t>
      </w:r>
      <w:r w:rsidRPr="0063551C">
        <w:rPr>
          <w:rFonts w:ascii="Times New Roman" w:eastAsia="Times New Roman" w:hAnsi="Times New Roman" w:cs="Times New Roman"/>
          <w:color w:val="000000"/>
          <w:sz w:val="24"/>
          <w:szCs w:val="24"/>
          <w:lang w:eastAsia="ru-RU"/>
        </w:rPr>
        <w:t>эталонная архитектура инженерии знаний</w:t>
      </w:r>
      <w:r>
        <w:rPr>
          <w:rFonts w:ascii="Times New Roman" w:eastAsia="Times New Roman" w:hAnsi="Times New Roman" w:cs="Times New Roman"/>
          <w:color w:val="000000"/>
          <w:sz w:val="24"/>
          <w:szCs w:val="24"/>
          <w:lang w:eastAsia="ru-RU"/>
        </w:rPr>
        <w:t>;</w:t>
      </w:r>
    </w:p>
    <w:p w14:paraId="59F055B3" w14:textId="24CFD482" w:rsidR="0063551C" w:rsidRPr="0063551C" w:rsidRDefault="0063551C" w:rsidP="0063551C">
      <w:pPr>
        <w:spacing w:after="0" w:line="240" w:lineRule="auto"/>
        <w:ind w:firstLine="567"/>
        <w:jc w:val="both"/>
        <w:rPr>
          <w:rFonts w:ascii="Times New Roman" w:eastAsia="Times New Roman" w:hAnsi="Times New Roman" w:cs="Times New Roman"/>
          <w:color w:val="000000"/>
          <w:sz w:val="24"/>
          <w:szCs w:val="24"/>
          <w:lang w:eastAsia="ru-RU"/>
        </w:rPr>
      </w:pPr>
      <w:r w:rsidRPr="0063551C">
        <w:rPr>
          <w:rFonts w:ascii="Times New Roman" w:eastAsia="Times New Roman" w:hAnsi="Times New Roman" w:cs="Times New Roman"/>
          <w:color w:val="000000"/>
          <w:sz w:val="24"/>
          <w:szCs w:val="24"/>
          <w:lang w:eastAsia="ru-RU"/>
        </w:rPr>
        <w:t xml:space="preserve">RDF </w:t>
      </w:r>
      <w:r>
        <w:rPr>
          <w:rFonts w:ascii="Times New Roman" w:eastAsia="Times New Roman" w:hAnsi="Times New Roman" w:cs="Times New Roman"/>
          <w:color w:val="000000"/>
          <w:sz w:val="24"/>
          <w:szCs w:val="24"/>
          <w:lang w:eastAsia="ru-RU"/>
        </w:rPr>
        <w:t xml:space="preserve">- </w:t>
      </w:r>
      <w:r w:rsidRPr="0063551C">
        <w:rPr>
          <w:rFonts w:ascii="Times New Roman" w:eastAsia="Times New Roman" w:hAnsi="Times New Roman" w:cs="Times New Roman"/>
          <w:color w:val="000000"/>
          <w:sz w:val="24"/>
          <w:szCs w:val="24"/>
          <w:lang w:eastAsia="ru-RU"/>
        </w:rPr>
        <w:t>среда описания ресурсов</w:t>
      </w:r>
      <w:r>
        <w:rPr>
          <w:rFonts w:ascii="Times New Roman" w:eastAsia="Times New Roman" w:hAnsi="Times New Roman" w:cs="Times New Roman"/>
          <w:color w:val="000000"/>
          <w:sz w:val="24"/>
          <w:szCs w:val="24"/>
          <w:lang w:eastAsia="ru-RU"/>
        </w:rPr>
        <w:t>;</w:t>
      </w:r>
    </w:p>
    <w:p w14:paraId="74149DAC" w14:textId="54183DCA" w:rsidR="0063551C" w:rsidRPr="0063551C" w:rsidRDefault="0063551C" w:rsidP="0063551C">
      <w:pPr>
        <w:spacing w:after="0" w:line="240" w:lineRule="auto"/>
        <w:ind w:firstLine="567"/>
        <w:jc w:val="both"/>
        <w:rPr>
          <w:rFonts w:ascii="Times New Roman" w:eastAsia="Times New Roman" w:hAnsi="Times New Roman" w:cs="Times New Roman"/>
          <w:color w:val="000000"/>
          <w:sz w:val="24"/>
          <w:szCs w:val="24"/>
          <w:lang w:eastAsia="ru-RU"/>
        </w:rPr>
      </w:pPr>
      <w:r w:rsidRPr="0063551C">
        <w:rPr>
          <w:rFonts w:ascii="Times New Roman" w:eastAsia="Times New Roman" w:hAnsi="Times New Roman" w:cs="Times New Roman"/>
          <w:color w:val="000000"/>
          <w:sz w:val="24"/>
          <w:szCs w:val="24"/>
          <w:lang w:eastAsia="ru-RU"/>
        </w:rPr>
        <w:t xml:space="preserve">RDFS </w:t>
      </w:r>
      <w:r>
        <w:rPr>
          <w:rFonts w:ascii="Times New Roman" w:eastAsia="Times New Roman" w:hAnsi="Times New Roman" w:cs="Times New Roman"/>
          <w:color w:val="000000"/>
          <w:sz w:val="24"/>
          <w:szCs w:val="24"/>
          <w:lang w:eastAsia="ru-RU"/>
        </w:rPr>
        <w:t xml:space="preserve">- </w:t>
      </w:r>
      <w:r w:rsidRPr="0063551C">
        <w:rPr>
          <w:rFonts w:ascii="Times New Roman" w:eastAsia="Times New Roman" w:hAnsi="Times New Roman" w:cs="Times New Roman"/>
          <w:color w:val="000000"/>
          <w:sz w:val="24"/>
          <w:szCs w:val="24"/>
          <w:lang w:eastAsia="ru-RU"/>
        </w:rPr>
        <w:t>схема среды описания ресурсов</w:t>
      </w:r>
      <w:r>
        <w:rPr>
          <w:rFonts w:ascii="Times New Roman" w:eastAsia="Times New Roman" w:hAnsi="Times New Roman" w:cs="Times New Roman"/>
          <w:color w:val="000000"/>
          <w:sz w:val="24"/>
          <w:szCs w:val="24"/>
          <w:lang w:eastAsia="ru-RU"/>
        </w:rPr>
        <w:t>;</w:t>
      </w:r>
    </w:p>
    <w:p w14:paraId="55F1D408" w14:textId="410761EC" w:rsidR="0063551C" w:rsidRPr="0063551C" w:rsidRDefault="0063551C" w:rsidP="0063551C">
      <w:pPr>
        <w:spacing w:after="0" w:line="240" w:lineRule="auto"/>
        <w:ind w:firstLine="567"/>
        <w:jc w:val="both"/>
        <w:rPr>
          <w:rFonts w:ascii="Times New Roman" w:eastAsia="Times New Roman" w:hAnsi="Times New Roman" w:cs="Times New Roman"/>
          <w:color w:val="000000"/>
          <w:sz w:val="24"/>
          <w:szCs w:val="24"/>
          <w:lang w:eastAsia="ru-RU"/>
        </w:rPr>
      </w:pPr>
      <w:r w:rsidRPr="0063551C">
        <w:rPr>
          <w:rFonts w:ascii="Times New Roman" w:eastAsia="Times New Roman" w:hAnsi="Times New Roman" w:cs="Times New Roman"/>
          <w:color w:val="000000"/>
          <w:sz w:val="24"/>
          <w:szCs w:val="24"/>
          <w:lang w:eastAsia="ru-RU"/>
        </w:rPr>
        <w:t xml:space="preserve">OWL </w:t>
      </w:r>
      <w:r>
        <w:rPr>
          <w:rFonts w:ascii="Times New Roman" w:eastAsia="Times New Roman" w:hAnsi="Times New Roman" w:cs="Times New Roman"/>
          <w:color w:val="000000"/>
          <w:sz w:val="24"/>
          <w:szCs w:val="24"/>
          <w:lang w:eastAsia="ru-RU"/>
        </w:rPr>
        <w:t xml:space="preserve">- </w:t>
      </w:r>
      <w:r w:rsidRPr="0063551C">
        <w:rPr>
          <w:rFonts w:ascii="Times New Roman" w:eastAsia="Times New Roman" w:hAnsi="Times New Roman" w:cs="Times New Roman"/>
          <w:color w:val="000000"/>
          <w:sz w:val="24"/>
          <w:szCs w:val="24"/>
          <w:lang w:eastAsia="ru-RU"/>
        </w:rPr>
        <w:t>язык веб-онтологии</w:t>
      </w:r>
      <w:r>
        <w:rPr>
          <w:rFonts w:ascii="Times New Roman" w:eastAsia="Times New Roman" w:hAnsi="Times New Roman" w:cs="Times New Roman"/>
          <w:color w:val="000000"/>
          <w:sz w:val="24"/>
          <w:szCs w:val="24"/>
          <w:lang w:eastAsia="ru-RU"/>
        </w:rPr>
        <w:t>;</w:t>
      </w:r>
    </w:p>
    <w:p w14:paraId="39601D2F" w14:textId="53447805" w:rsidR="0063551C" w:rsidRPr="0063551C" w:rsidRDefault="0063551C" w:rsidP="0063551C">
      <w:pPr>
        <w:spacing w:after="0" w:line="240" w:lineRule="auto"/>
        <w:ind w:firstLine="567"/>
        <w:jc w:val="both"/>
        <w:rPr>
          <w:rFonts w:ascii="Times New Roman" w:eastAsia="Times New Roman" w:hAnsi="Times New Roman" w:cs="Times New Roman"/>
          <w:color w:val="000000"/>
          <w:sz w:val="24"/>
          <w:szCs w:val="24"/>
          <w:lang w:eastAsia="ru-RU"/>
        </w:rPr>
      </w:pPr>
      <w:r w:rsidRPr="0063551C">
        <w:rPr>
          <w:rFonts w:ascii="Times New Roman" w:eastAsia="Times New Roman" w:hAnsi="Times New Roman" w:cs="Times New Roman"/>
          <w:color w:val="000000"/>
          <w:sz w:val="24"/>
          <w:szCs w:val="24"/>
          <w:lang w:eastAsia="ru-RU"/>
        </w:rPr>
        <w:t xml:space="preserve">SPARQL </w:t>
      </w:r>
      <w:r>
        <w:rPr>
          <w:rFonts w:ascii="Times New Roman" w:eastAsia="Times New Roman" w:hAnsi="Times New Roman" w:cs="Times New Roman"/>
          <w:color w:val="000000"/>
          <w:sz w:val="24"/>
          <w:szCs w:val="24"/>
          <w:lang w:eastAsia="ru-RU"/>
        </w:rPr>
        <w:t xml:space="preserve">- </w:t>
      </w:r>
      <w:r w:rsidRPr="0063551C">
        <w:rPr>
          <w:rFonts w:ascii="Times New Roman" w:eastAsia="Times New Roman" w:hAnsi="Times New Roman" w:cs="Times New Roman"/>
          <w:color w:val="000000"/>
          <w:sz w:val="24"/>
          <w:szCs w:val="24"/>
          <w:lang w:eastAsia="ru-RU"/>
        </w:rPr>
        <w:t>протокол SPARQL и язык запросов RDF</w:t>
      </w:r>
      <w:r>
        <w:rPr>
          <w:rFonts w:ascii="Times New Roman" w:eastAsia="Times New Roman" w:hAnsi="Times New Roman" w:cs="Times New Roman"/>
          <w:color w:val="000000"/>
          <w:sz w:val="24"/>
          <w:szCs w:val="24"/>
          <w:lang w:eastAsia="ru-RU"/>
        </w:rPr>
        <w:t>;</w:t>
      </w:r>
    </w:p>
    <w:p w14:paraId="374C6B97" w14:textId="04BD3721" w:rsidR="0063551C" w:rsidRPr="0063551C" w:rsidRDefault="0063551C" w:rsidP="0063551C">
      <w:pPr>
        <w:spacing w:after="0" w:line="240" w:lineRule="auto"/>
        <w:ind w:firstLine="567"/>
        <w:jc w:val="both"/>
        <w:rPr>
          <w:rFonts w:ascii="Times New Roman" w:eastAsia="Times New Roman" w:hAnsi="Times New Roman" w:cs="Times New Roman"/>
          <w:color w:val="000000"/>
          <w:sz w:val="24"/>
          <w:szCs w:val="24"/>
          <w:lang w:eastAsia="ru-RU"/>
        </w:rPr>
      </w:pPr>
      <w:r w:rsidRPr="0063551C">
        <w:rPr>
          <w:rFonts w:ascii="Times New Roman" w:eastAsia="Times New Roman" w:hAnsi="Times New Roman" w:cs="Times New Roman"/>
          <w:color w:val="000000"/>
          <w:sz w:val="24"/>
          <w:szCs w:val="24"/>
          <w:lang w:eastAsia="ru-RU"/>
        </w:rPr>
        <w:t xml:space="preserve">ML </w:t>
      </w:r>
      <w:r>
        <w:rPr>
          <w:rFonts w:ascii="Times New Roman" w:eastAsia="Times New Roman" w:hAnsi="Times New Roman" w:cs="Times New Roman"/>
          <w:color w:val="000000"/>
          <w:sz w:val="24"/>
          <w:szCs w:val="24"/>
          <w:lang w:eastAsia="ru-RU"/>
        </w:rPr>
        <w:t xml:space="preserve">- </w:t>
      </w:r>
      <w:r w:rsidRPr="0063551C">
        <w:rPr>
          <w:rFonts w:ascii="Times New Roman" w:eastAsia="Times New Roman" w:hAnsi="Times New Roman" w:cs="Times New Roman"/>
          <w:color w:val="000000"/>
          <w:sz w:val="24"/>
          <w:szCs w:val="24"/>
          <w:lang w:eastAsia="ru-RU"/>
        </w:rPr>
        <w:t>машинное обучение</w:t>
      </w:r>
      <w:r>
        <w:rPr>
          <w:rFonts w:ascii="Times New Roman" w:eastAsia="Times New Roman" w:hAnsi="Times New Roman" w:cs="Times New Roman"/>
          <w:color w:val="000000"/>
          <w:sz w:val="24"/>
          <w:szCs w:val="24"/>
          <w:lang w:eastAsia="ru-RU"/>
        </w:rPr>
        <w:t>;</w:t>
      </w:r>
    </w:p>
    <w:p w14:paraId="09C85FB1" w14:textId="69F8A243" w:rsidR="0063551C" w:rsidRPr="0063551C" w:rsidRDefault="0063551C" w:rsidP="0063551C">
      <w:pPr>
        <w:spacing w:after="0" w:line="240" w:lineRule="auto"/>
        <w:ind w:firstLine="567"/>
        <w:jc w:val="both"/>
        <w:rPr>
          <w:rFonts w:ascii="Times New Roman" w:eastAsia="Times New Roman" w:hAnsi="Times New Roman" w:cs="Times New Roman"/>
          <w:color w:val="000000"/>
          <w:sz w:val="24"/>
          <w:szCs w:val="24"/>
          <w:lang w:eastAsia="ru-RU"/>
        </w:rPr>
      </w:pPr>
      <w:r w:rsidRPr="0063551C">
        <w:rPr>
          <w:rFonts w:ascii="Times New Roman" w:eastAsia="Times New Roman" w:hAnsi="Times New Roman" w:cs="Times New Roman"/>
          <w:color w:val="000000"/>
          <w:sz w:val="24"/>
          <w:szCs w:val="24"/>
          <w:lang w:eastAsia="ru-RU"/>
        </w:rPr>
        <w:t xml:space="preserve">NLP </w:t>
      </w:r>
      <w:r>
        <w:rPr>
          <w:rFonts w:ascii="Times New Roman" w:eastAsia="Times New Roman" w:hAnsi="Times New Roman" w:cs="Times New Roman"/>
          <w:color w:val="000000"/>
          <w:sz w:val="24"/>
          <w:szCs w:val="24"/>
          <w:lang w:eastAsia="ru-RU"/>
        </w:rPr>
        <w:t xml:space="preserve">- </w:t>
      </w:r>
      <w:r w:rsidRPr="0063551C">
        <w:rPr>
          <w:rFonts w:ascii="Times New Roman" w:eastAsia="Times New Roman" w:hAnsi="Times New Roman" w:cs="Times New Roman"/>
          <w:color w:val="000000"/>
          <w:sz w:val="24"/>
          <w:szCs w:val="24"/>
          <w:lang w:eastAsia="ru-RU"/>
        </w:rPr>
        <w:t>обработка естественного языка</w:t>
      </w:r>
      <w:r>
        <w:rPr>
          <w:rFonts w:ascii="Times New Roman" w:eastAsia="Times New Roman" w:hAnsi="Times New Roman" w:cs="Times New Roman"/>
          <w:color w:val="000000"/>
          <w:sz w:val="24"/>
          <w:szCs w:val="24"/>
          <w:lang w:eastAsia="ru-RU"/>
        </w:rPr>
        <w:t>;</w:t>
      </w:r>
    </w:p>
    <w:p w14:paraId="670BC8FD" w14:textId="0275C3CD" w:rsidR="0063551C" w:rsidRPr="0063551C" w:rsidRDefault="0063551C" w:rsidP="0063551C">
      <w:pPr>
        <w:spacing w:after="0" w:line="240" w:lineRule="auto"/>
        <w:ind w:firstLine="567"/>
        <w:jc w:val="both"/>
        <w:rPr>
          <w:rFonts w:ascii="Times New Roman" w:eastAsia="Times New Roman" w:hAnsi="Times New Roman" w:cs="Times New Roman"/>
          <w:color w:val="000000"/>
          <w:sz w:val="24"/>
          <w:szCs w:val="24"/>
          <w:lang w:eastAsia="ru-RU"/>
        </w:rPr>
      </w:pPr>
      <w:r w:rsidRPr="0063551C">
        <w:rPr>
          <w:rFonts w:ascii="Times New Roman" w:eastAsia="Times New Roman" w:hAnsi="Times New Roman" w:cs="Times New Roman"/>
          <w:color w:val="000000"/>
          <w:sz w:val="24"/>
          <w:szCs w:val="24"/>
          <w:lang w:eastAsia="ru-RU"/>
        </w:rPr>
        <w:t xml:space="preserve">SHACL </w:t>
      </w:r>
      <w:r w:rsidRPr="0063551C">
        <w:rPr>
          <w:rFonts w:ascii="Times New Roman" w:eastAsia="Times New Roman" w:hAnsi="Times New Roman" w:cs="Times New Roman"/>
          <w:color w:val="000000"/>
          <w:sz w:val="24"/>
          <w:szCs w:val="24"/>
          <w:lang w:eastAsia="ru-RU"/>
        </w:rPr>
        <w:tab/>
        <w:t>язык ограничения форм</w:t>
      </w:r>
      <w:r>
        <w:rPr>
          <w:rFonts w:ascii="Times New Roman" w:eastAsia="Times New Roman" w:hAnsi="Times New Roman" w:cs="Times New Roman"/>
          <w:color w:val="000000"/>
          <w:sz w:val="24"/>
          <w:szCs w:val="24"/>
          <w:lang w:eastAsia="ru-RU"/>
        </w:rPr>
        <w:t>;</w:t>
      </w:r>
    </w:p>
    <w:p w14:paraId="4A2A7AE2" w14:textId="7AE552AE" w:rsidR="0063551C" w:rsidRPr="0063551C" w:rsidRDefault="0063551C" w:rsidP="0063551C">
      <w:pPr>
        <w:spacing w:after="0" w:line="240" w:lineRule="auto"/>
        <w:ind w:firstLine="567"/>
        <w:jc w:val="both"/>
        <w:rPr>
          <w:rFonts w:ascii="Times New Roman" w:eastAsia="Times New Roman" w:hAnsi="Times New Roman" w:cs="Times New Roman"/>
          <w:color w:val="000000"/>
          <w:sz w:val="24"/>
          <w:szCs w:val="24"/>
          <w:lang w:eastAsia="ru-RU"/>
        </w:rPr>
      </w:pPr>
      <w:r w:rsidRPr="0063551C">
        <w:rPr>
          <w:rFonts w:ascii="Times New Roman" w:eastAsia="Times New Roman" w:hAnsi="Times New Roman" w:cs="Times New Roman"/>
          <w:color w:val="000000"/>
          <w:sz w:val="24"/>
          <w:szCs w:val="24"/>
          <w:lang w:eastAsia="ru-RU"/>
        </w:rPr>
        <w:t xml:space="preserve">SKOS </w:t>
      </w:r>
      <w:r>
        <w:rPr>
          <w:rFonts w:ascii="Times New Roman" w:eastAsia="Times New Roman" w:hAnsi="Times New Roman" w:cs="Times New Roman"/>
          <w:color w:val="000000"/>
          <w:sz w:val="24"/>
          <w:szCs w:val="24"/>
          <w:lang w:eastAsia="ru-RU"/>
        </w:rPr>
        <w:t xml:space="preserve">- </w:t>
      </w:r>
      <w:r w:rsidRPr="0063551C">
        <w:rPr>
          <w:rFonts w:ascii="Times New Roman" w:eastAsia="Times New Roman" w:hAnsi="Times New Roman" w:cs="Times New Roman"/>
          <w:color w:val="000000"/>
          <w:sz w:val="24"/>
          <w:szCs w:val="24"/>
          <w:lang w:eastAsia="ru-RU"/>
        </w:rPr>
        <w:t>простая система организации знаний</w:t>
      </w:r>
      <w:r>
        <w:rPr>
          <w:rFonts w:ascii="Times New Roman" w:eastAsia="Times New Roman" w:hAnsi="Times New Roman" w:cs="Times New Roman"/>
          <w:color w:val="000000"/>
          <w:sz w:val="24"/>
          <w:szCs w:val="24"/>
          <w:lang w:eastAsia="ru-RU"/>
        </w:rPr>
        <w:t>;</w:t>
      </w:r>
    </w:p>
    <w:p w14:paraId="5AB91C4C" w14:textId="4AA1DACB" w:rsidR="0063551C" w:rsidRPr="0063551C" w:rsidRDefault="0063551C" w:rsidP="0063551C">
      <w:pPr>
        <w:spacing w:after="0" w:line="240" w:lineRule="auto"/>
        <w:ind w:firstLine="567"/>
        <w:jc w:val="both"/>
        <w:rPr>
          <w:rFonts w:ascii="Times New Roman" w:eastAsia="Times New Roman" w:hAnsi="Times New Roman" w:cs="Times New Roman"/>
          <w:color w:val="000000"/>
          <w:sz w:val="24"/>
          <w:szCs w:val="24"/>
          <w:lang w:eastAsia="ru-RU"/>
        </w:rPr>
      </w:pPr>
      <w:r w:rsidRPr="0063551C">
        <w:rPr>
          <w:rFonts w:ascii="Times New Roman" w:eastAsia="Times New Roman" w:hAnsi="Times New Roman" w:cs="Times New Roman"/>
          <w:color w:val="000000"/>
          <w:sz w:val="24"/>
          <w:szCs w:val="24"/>
          <w:lang w:eastAsia="ru-RU"/>
        </w:rPr>
        <w:t xml:space="preserve">URL </w:t>
      </w:r>
      <w:r>
        <w:rPr>
          <w:rFonts w:ascii="Times New Roman" w:eastAsia="Times New Roman" w:hAnsi="Times New Roman" w:cs="Times New Roman"/>
          <w:color w:val="000000"/>
          <w:sz w:val="24"/>
          <w:szCs w:val="24"/>
          <w:lang w:eastAsia="ru-RU"/>
        </w:rPr>
        <w:t xml:space="preserve">- </w:t>
      </w:r>
      <w:r w:rsidRPr="0063551C">
        <w:rPr>
          <w:rFonts w:ascii="Times New Roman" w:eastAsia="Times New Roman" w:hAnsi="Times New Roman" w:cs="Times New Roman"/>
          <w:color w:val="000000"/>
          <w:sz w:val="24"/>
          <w:szCs w:val="24"/>
          <w:lang w:eastAsia="ru-RU"/>
        </w:rPr>
        <w:t>унифицированный указатель ресурса</w:t>
      </w:r>
      <w:r>
        <w:rPr>
          <w:rFonts w:ascii="Times New Roman" w:eastAsia="Times New Roman" w:hAnsi="Times New Roman" w:cs="Times New Roman"/>
          <w:color w:val="000000"/>
          <w:sz w:val="24"/>
          <w:szCs w:val="24"/>
          <w:lang w:eastAsia="ru-RU"/>
        </w:rPr>
        <w:t>;</w:t>
      </w:r>
    </w:p>
    <w:p w14:paraId="5DF1A4A7" w14:textId="059A0FFD" w:rsidR="00B52B94" w:rsidRDefault="0063551C" w:rsidP="0063551C">
      <w:pPr>
        <w:spacing w:after="0" w:line="240" w:lineRule="auto"/>
        <w:ind w:firstLine="567"/>
        <w:jc w:val="both"/>
        <w:rPr>
          <w:rFonts w:ascii="Times New Roman" w:eastAsia="Times New Roman" w:hAnsi="Times New Roman" w:cs="Times New Roman"/>
          <w:color w:val="000000"/>
          <w:sz w:val="24"/>
          <w:szCs w:val="24"/>
          <w:lang w:eastAsia="ru-RU"/>
        </w:rPr>
      </w:pPr>
      <w:r w:rsidRPr="0063551C">
        <w:rPr>
          <w:rFonts w:ascii="Times New Roman" w:eastAsia="Times New Roman" w:hAnsi="Times New Roman" w:cs="Times New Roman"/>
          <w:color w:val="000000"/>
          <w:sz w:val="24"/>
          <w:szCs w:val="24"/>
          <w:lang w:eastAsia="ru-RU"/>
        </w:rPr>
        <w:t xml:space="preserve">URI </w:t>
      </w:r>
      <w:r>
        <w:rPr>
          <w:rFonts w:ascii="Times New Roman" w:eastAsia="Times New Roman" w:hAnsi="Times New Roman" w:cs="Times New Roman"/>
          <w:color w:val="000000"/>
          <w:sz w:val="24"/>
          <w:szCs w:val="24"/>
          <w:lang w:eastAsia="ru-RU"/>
        </w:rPr>
        <w:t xml:space="preserve">- </w:t>
      </w:r>
      <w:r w:rsidRPr="0063551C">
        <w:rPr>
          <w:rFonts w:ascii="Times New Roman" w:eastAsia="Times New Roman" w:hAnsi="Times New Roman" w:cs="Times New Roman"/>
          <w:color w:val="000000"/>
          <w:sz w:val="24"/>
          <w:szCs w:val="24"/>
          <w:lang w:eastAsia="ru-RU"/>
        </w:rPr>
        <w:t>унифицированный идентификатор ресурса</w:t>
      </w:r>
      <w:r>
        <w:rPr>
          <w:rFonts w:ascii="Times New Roman" w:eastAsia="Times New Roman" w:hAnsi="Times New Roman" w:cs="Times New Roman"/>
          <w:color w:val="000000"/>
          <w:sz w:val="24"/>
          <w:szCs w:val="24"/>
          <w:lang w:eastAsia="ru-RU"/>
        </w:rPr>
        <w:t>.</w:t>
      </w:r>
    </w:p>
    <w:p w14:paraId="02641A48" w14:textId="5550E691" w:rsidR="00C44188" w:rsidRDefault="00C44188" w:rsidP="0063551C">
      <w:pPr>
        <w:spacing w:after="0" w:line="240" w:lineRule="auto"/>
        <w:ind w:firstLine="567"/>
        <w:jc w:val="both"/>
        <w:rPr>
          <w:rFonts w:ascii="Times New Roman" w:eastAsia="Times New Roman" w:hAnsi="Times New Roman" w:cs="Times New Roman"/>
          <w:color w:val="000000"/>
          <w:sz w:val="24"/>
          <w:szCs w:val="24"/>
          <w:lang w:eastAsia="ru-RU"/>
        </w:rPr>
      </w:pPr>
    </w:p>
    <w:p w14:paraId="270761E8" w14:textId="77777777" w:rsidR="00FC770F" w:rsidRPr="00EC5629" w:rsidRDefault="00FC770F" w:rsidP="00FC770F">
      <w:pPr>
        <w:spacing w:after="0" w:line="240" w:lineRule="auto"/>
        <w:ind w:firstLine="567"/>
        <w:jc w:val="both"/>
        <w:rPr>
          <w:rFonts w:ascii="Times New Roman" w:eastAsia="Times New Roman" w:hAnsi="Times New Roman" w:cs="Times New Roman"/>
          <w:b/>
          <w:bCs/>
          <w:color w:val="000000"/>
          <w:sz w:val="24"/>
          <w:szCs w:val="24"/>
          <w:lang w:eastAsia="ru-RU"/>
        </w:rPr>
      </w:pPr>
      <w:r w:rsidRPr="00EC5629">
        <w:rPr>
          <w:rFonts w:ascii="Times New Roman" w:eastAsia="Times New Roman" w:hAnsi="Times New Roman" w:cs="Times New Roman"/>
          <w:b/>
          <w:bCs/>
          <w:color w:val="000000"/>
          <w:sz w:val="24"/>
          <w:szCs w:val="24"/>
          <w:lang w:eastAsia="ru-RU"/>
        </w:rPr>
        <w:t>5 Представления об инженерии знаний</w:t>
      </w:r>
    </w:p>
    <w:p w14:paraId="4A0E9025" w14:textId="77777777" w:rsidR="00EC5629" w:rsidRPr="00EC5629" w:rsidRDefault="00EC5629" w:rsidP="00FC770F">
      <w:pPr>
        <w:spacing w:after="0" w:line="240" w:lineRule="auto"/>
        <w:ind w:firstLine="567"/>
        <w:jc w:val="both"/>
        <w:rPr>
          <w:rFonts w:ascii="Times New Roman" w:eastAsia="Times New Roman" w:hAnsi="Times New Roman" w:cs="Times New Roman"/>
          <w:b/>
          <w:bCs/>
          <w:color w:val="000000"/>
          <w:sz w:val="24"/>
          <w:szCs w:val="24"/>
          <w:lang w:eastAsia="ru-RU"/>
        </w:rPr>
      </w:pPr>
    </w:p>
    <w:p w14:paraId="6143BA00" w14:textId="273C2971" w:rsidR="00FC770F" w:rsidRPr="00EC5629" w:rsidRDefault="00FC770F" w:rsidP="00FC770F">
      <w:pPr>
        <w:spacing w:after="0" w:line="240" w:lineRule="auto"/>
        <w:ind w:firstLine="567"/>
        <w:jc w:val="both"/>
        <w:rPr>
          <w:rFonts w:ascii="Times New Roman" w:eastAsia="Times New Roman" w:hAnsi="Times New Roman" w:cs="Times New Roman"/>
          <w:b/>
          <w:bCs/>
          <w:color w:val="000000"/>
          <w:sz w:val="24"/>
          <w:szCs w:val="24"/>
          <w:lang w:eastAsia="ru-RU"/>
        </w:rPr>
      </w:pPr>
      <w:r w:rsidRPr="00EC5629">
        <w:rPr>
          <w:rFonts w:ascii="Times New Roman" w:eastAsia="Times New Roman" w:hAnsi="Times New Roman" w:cs="Times New Roman"/>
          <w:b/>
          <w:bCs/>
          <w:color w:val="000000"/>
          <w:sz w:val="24"/>
          <w:szCs w:val="24"/>
          <w:lang w:eastAsia="ru-RU"/>
        </w:rPr>
        <w:t>5.1 Общие положения</w:t>
      </w:r>
    </w:p>
    <w:p w14:paraId="7FA6324B" w14:textId="77777777" w:rsidR="00EC5629" w:rsidRPr="00EC5629" w:rsidRDefault="00EC5629" w:rsidP="00FC770F">
      <w:pPr>
        <w:spacing w:after="0" w:line="240" w:lineRule="auto"/>
        <w:ind w:firstLine="567"/>
        <w:jc w:val="both"/>
        <w:rPr>
          <w:rFonts w:ascii="Times New Roman" w:eastAsia="Times New Roman" w:hAnsi="Times New Roman" w:cs="Times New Roman"/>
          <w:b/>
          <w:bCs/>
          <w:color w:val="000000"/>
          <w:sz w:val="24"/>
          <w:szCs w:val="24"/>
          <w:lang w:eastAsia="ru-RU"/>
        </w:rPr>
      </w:pPr>
    </w:p>
    <w:p w14:paraId="7E437F18" w14:textId="2BBCA8D8"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 xml:space="preserve">Инженерия знаний пытается имитировать суждения и поведение человека-эксперта в данной предметной области. С ростом в последние годы популярности систем, основанных на знаниях, возникла потребность во всестороннем подходе к построению таких систем, сходным с методологиями, используемыми в программной инженерии. Инженерия знаний включает в себя приобретение знаний от экспертов в предметной области, из доступных данных и других источников знаний и включение их в базу знаний. Кроме того, быстрое развитие больших данных, облачных вычислений, обработки естественного языка, компьютерного зрения и т. д. улучшило возможности сбора и обработки данных, что также побуждает организации и людей прилагать больше усилий к разработке наукоемких приложений, основанных на дисциплине инженерии знаний. Инженерия знаний зародилась в конце 1980-х годов и имеет богатую историю развития, среди достижений которой: создание формата обмена знаниями [21], формирование языка запросов и манипулирования знаниями [22] (проект Knowledge Sharing Effort, начало 1990-х), поддержка процессов анализа и проектирования систем, основанных на знаниях (Knowledge Based Systems Analysis and Design Support, KADS, начало 1990-х) или </w:t>
      </w:r>
      <w:r w:rsidRPr="00FC770F">
        <w:rPr>
          <w:rFonts w:ascii="Times New Roman" w:eastAsia="Times New Roman" w:hAnsi="Times New Roman" w:cs="Times New Roman"/>
          <w:color w:val="000000"/>
          <w:sz w:val="24"/>
          <w:szCs w:val="24"/>
          <w:lang w:eastAsia="ru-RU"/>
        </w:rPr>
        <w:lastRenderedPageBreak/>
        <w:t>развитие обобщенной методологии COMMON KADS (середина 1990-х), построение онтологии и основанной на ней базы знаний Сус [23] (продолжается).</w:t>
      </w:r>
    </w:p>
    <w:p w14:paraId="4559046C" w14:textId="77777777" w:rsidR="00EC5629" w:rsidRDefault="00EC5629" w:rsidP="00FC770F">
      <w:pPr>
        <w:spacing w:after="0" w:line="240" w:lineRule="auto"/>
        <w:ind w:firstLine="567"/>
        <w:jc w:val="both"/>
        <w:rPr>
          <w:rFonts w:ascii="Times New Roman" w:eastAsia="Times New Roman" w:hAnsi="Times New Roman" w:cs="Times New Roman"/>
          <w:color w:val="000000"/>
          <w:sz w:val="24"/>
          <w:szCs w:val="24"/>
          <w:lang w:eastAsia="ru-RU"/>
        </w:rPr>
      </w:pPr>
    </w:p>
    <w:p w14:paraId="7E6FA789" w14:textId="25E4608F" w:rsidR="00FC770F" w:rsidRPr="00EC5629" w:rsidRDefault="00FC770F" w:rsidP="00FC770F">
      <w:pPr>
        <w:spacing w:after="0" w:line="240" w:lineRule="auto"/>
        <w:ind w:firstLine="567"/>
        <w:jc w:val="both"/>
        <w:rPr>
          <w:rFonts w:ascii="Times New Roman" w:eastAsia="Times New Roman" w:hAnsi="Times New Roman" w:cs="Times New Roman"/>
          <w:b/>
          <w:bCs/>
          <w:color w:val="000000"/>
          <w:sz w:val="24"/>
          <w:szCs w:val="24"/>
          <w:lang w:eastAsia="ru-RU"/>
        </w:rPr>
      </w:pPr>
      <w:r w:rsidRPr="00EC5629">
        <w:rPr>
          <w:rFonts w:ascii="Times New Roman" w:eastAsia="Times New Roman" w:hAnsi="Times New Roman" w:cs="Times New Roman"/>
          <w:b/>
          <w:bCs/>
          <w:color w:val="000000"/>
          <w:sz w:val="24"/>
          <w:szCs w:val="24"/>
          <w:lang w:eastAsia="ru-RU"/>
        </w:rPr>
        <w:t>5.2 Важные компоненты инженерии знаний</w:t>
      </w:r>
    </w:p>
    <w:p w14:paraId="6B17B015" w14:textId="77777777" w:rsidR="00EC5629" w:rsidRDefault="00EC5629" w:rsidP="00FC770F">
      <w:pPr>
        <w:spacing w:after="0" w:line="240" w:lineRule="auto"/>
        <w:ind w:firstLine="567"/>
        <w:jc w:val="both"/>
        <w:rPr>
          <w:rFonts w:ascii="Times New Roman" w:eastAsia="Times New Roman" w:hAnsi="Times New Roman" w:cs="Times New Roman"/>
          <w:color w:val="000000"/>
          <w:sz w:val="24"/>
          <w:szCs w:val="24"/>
          <w:lang w:eastAsia="ru-RU"/>
        </w:rPr>
      </w:pPr>
    </w:p>
    <w:p w14:paraId="1C7B41A9" w14:textId="030B7F1A"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Важные компоненты инженерии знаний включают понятия:</w:t>
      </w:r>
    </w:p>
    <w:p w14:paraId="3F92B2DB" w14:textId="77777777"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 внедрение;</w:t>
      </w:r>
    </w:p>
    <w:p w14:paraId="79E459D1" w14:textId="77777777"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 инфраструктура;</w:t>
      </w:r>
    </w:p>
    <w:p w14:paraId="48569419" w14:textId="77777777"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 система;</w:t>
      </w:r>
    </w:p>
    <w:p w14:paraId="3C7C4F96" w14:textId="77777777"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 ограничение функционирования системы;</w:t>
      </w:r>
    </w:p>
    <w:p w14:paraId="0805F26E" w14:textId="77777777"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 требование;</w:t>
      </w:r>
    </w:p>
    <w:p w14:paraId="67321DA1" w14:textId="77777777"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 данные;</w:t>
      </w:r>
    </w:p>
    <w:p w14:paraId="08A7A81F" w14:textId="77777777"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 знание;</w:t>
      </w:r>
    </w:p>
    <w:p w14:paraId="22E95FB1" w14:textId="77777777"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 конструирование;</w:t>
      </w:r>
    </w:p>
    <w:p w14:paraId="6E08C624" w14:textId="77777777"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 оперирование знаниями.</w:t>
      </w:r>
    </w:p>
    <w:p w14:paraId="61A63FCC" w14:textId="77777777"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Эти понятия, приведенные на рисунке 1, могут быть структурированы, декомпозированы и взаимосвязаны следующим образом:</w:t>
      </w:r>
    </w:p>
    <w:p w14:paraId="41EA6487" w14:textId="218ADA80"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 xml:space="preserve">- система </w:t>
      </w:r>
      <w:r w:rsidR="00A030B0" w:rsidRPr="00A030B0">
        <w:rPr>
          <w:rFonts w:ascii="Times New Roman" w:eastAsia="Times New Roman" w:hAnsi="Times New Roman" w:cs="Times New Roman"/>
          <w:color w:val="000000"/>
          <w:sz w:val="24"/>
          <w:szCs w:val="24"/>
          <w:lang w:eastAsia="ru-RU"/>
        </w:rPr>
        <w:t>AI</w:t>
      </w:r>
      <w:r w:rsidRPr="00FC770F">
        <w:rPr>
          <w:rFonts w:ascii="Times New Roman" w:eastAsia="Times New Roman" w:hAnsi="Times New Roman" w:cs="Times New Roman"/>
          <w:color w:val="000000"/>
          <w:sz w:val="24"/>
          <w:szCs w:val="24"/>
          <w:lang w:eastAsia="ru-RU"/>
        </w:rPr>
        <w:t xml:space="preserve">, связанная с процессом инженерии знаний или системой </w:t>
      </w:r>
      <w:r w:rsidR="00EC5629" w:rsidRPr="00EC5629">
        <w:rPr>
          <w:rFonts w:ascii="Times New Roman" w:eastAsia="Times New Roman" w:hAnsi="Times New Roman" w:cs="Times New Roman"/>
          <w:color w:val="000000"/>
          <w:sz w:val="24"/>
          <w:szCs w:val="24"/>
          <w:lang w:eastAsia="ru-RU"/>
        </w:rPr>
        <w:t>KE</w:t>
      </w:r>
      <w:r w:rsidRPr="00FC770F">
        <w:rPr>
          <w:rFonts w:ascii="Times New Roman" w:eastAsia="Times New Roman" w:hAnsi="Times New Roman" w:cs="Times New Roman"/>
          <w:color w:val="000000"/>
          <w:sz w:val="24"/>
          <w:szCs w:val="24"/>
          <w:lang w:eastAsia="ru-RU"/>
        </w:rPr>
        <w:t>, поддерживается посредством процесса построения инженерии знаний, который основан на данных и информации, процессе оперирования знаниями и фундаментальных инфраструктурах с учетом ограничений функционирования системы.</w:t>
      </w:r>
    </w:p>
    <w:p w14:paraId="581F6CB4" w14:textId="15983172"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 xml:space="preserve">- в систему </w:t>
      </w:r>
      <w:r w:rsidR="00EC5629" w:rsidRPr="00EC5629">
        <w:rPr>
          <w:rFonts w:ascii="Times New Roman" w:eastAsia="Times New Roman" w:hAnsi="Times New Roman" w:cs="Times New Roman"/>
          <w:color w:val="000000"/>
          <w:sz w:val="24"/>
          <w:szCs w:val="24"/>
          <w:lang w:eastAsia="ru-RU"/>
        </w:rPr>
        <w:t>KE</w:t>
      </w:r>
      <w:r w:rsidRPr="00FC770F">
        <w:rPr>
          <w:rFonts w:ascii="Times New Roman" w:eastAsia="Times New Roman" w:hAnsi="Times New Roman" w:cs="Times New Roman"/>
          <w:color w:val="000000"/>
          <w:sz w:val="24"/>
          <w:szCs w:val="24"/>
          <w:lang w:eastAsia="ru-RU"/>
        </w:rPr>
        <w:t xml:space="preserve"> передаются ограничения функционирования системы, вытекающие, например, из вариантов использования и требований к производительности.</w:t>
      </w:r>
    </w:p>
    <w:p w14:paraId="489A112D" w14:textId="738AC9CF" w:rsidR="00FC770F" w:rsidRPr="00FC770F"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 xml:space="preserve">- после разработки системы </w:t>
      </w:r>
      <w:r w:rsidR="00EC5629" w:rsidRPr="00EC5629">
        <w:rPr>
          <w:rFonts w:ascii="Times New Roman" w:eastAsia="Times New Roman" w:hAnsi="Times New Roman" w:cs="Times New Roman"/>
          <w:color w:val="000000"/>
          <w:sz w:val="24"/>
          <w:szCs w:val="24"/>
          <w:lang w:eastAsia="ru-RU"/>
        </w:rPr>
        <w:t>KE</w:t>
      </w:r>
      <w:r w:rsidRPr="00FC770F">
        <w:rPr>
          <w:rFonts w:ascii="Times New Roman" w:eastAsia="Times New Roman" w:hAnsi="Times New Roman" w:cs="Times New Roman"/>
          <w:color w:val="000000"/>
          <w:sz w:val="24"/>
          <w:szCs w:val="24"/>
          <w:lang w:eastAsia="ru-RU"/>
        </w:rPr>
        <w:t xml:space="preserve"> инициируется процесс внедрения, включающий интеграцию, развертывание и продвижение системы </w:t>
      </w:r>
      <w:r w:rsidR="00EC5629" w:rsidRPr="00EC5629">
        <w:rPr>
          <w:rFonts w:ascii="Times New Roman" w:eastAsia="Times New Roman" w:hAnsi="Times New Roman" w:cs="Times New Roman"/>
          <w:color w:val="000000"/>
          <w:sz w:val="24"/>
          <w:szCs w:val="24"/>
          <w:lang w:eastAsia="ru-RU"/>
        </w:rPr>
        <w:t>KE</w:t>
      </w:r>
      <w:r w:rsidRPr="00FC770F">
        <w:rPr>
          <w:rFonts w:ascii="Times New Roman" w:eastAsia="Times New Roman" w:hAnsi="Times New Roman" w:cs="Times New Roman"/>
          <w:color w:val="000000"/>
          <w:sz w:val="24"/>
          <w:szCs w:val="24"/>
          <w:lang w:eastAsia="ru-RU"/>
        </w:rPr>
        <w:t>.</w:t>
      </w:r>
    </w:p>
    <w:p w14:paraId="1BAA1B2D" w14:textId="5991D8BE" w:rsidR="00C44188" w:rsidRDefault="00FC770F" w:rsidP="00FC770F">
      <w:pPr>
        <w:spacing w:after="0" w:line="240" w:lineRule="auto"/>
        <w:ind w:firstLine="567"/>
        <w:jc w:val="both"/>
        <w:rPr>
          <w:rFonts w:ascii="Times New Roman" w:eastAsia="Times New Roman" w:hAnsi="Times New Roman" w:cs="Times New Roman"/>
          <w:color w:val="000000"/>
          <w:sz w:val="24"/>
          <w:szCs w:val="24"/>
          <w:lang w:eastAsia="ru-RU"/>
        </w:rPr>
      </w:pPr>
      <w:r w:rsidRPr="00FC770F">
        <w:rPr>
          <w:rFonts w:ascii="Times New Roman" w:eastAsia="Times New Roman" w:hAnsi="Times New Roman" w:cs="Times New Roman"/>
          <w:color w:val="000000"/>
          <w:sz w:val="24"/>
          <w:szCs w:val="24"/>
          <w:lang w:eastAsia="ru-RU"/>
        </w:rPr>
        <w:t>- знания приобретаются в процессах конструирования и оперирования знаниями посредством извлечения информации из исходных данных, включая структурированные, полуструктурированные и неструктурированные данные.</w:t>
      </w:r>
    </w:p>
    <w:p w14:paraId="4ADF0987" w14:textId="697D50BD" w:rsidR="00C44188" w:rsidRDefault="00C44188" w:rsidP="0063551C">
      <w:pPr>
        <w:spacing w:after="0" w:line="240" w:lineRule="auto"/>
        <w:ind w:firstLine="567"/>
        <w:jc w:val="both"/>
        <w:rPr>
          <w:rFonts w:ascii="Times New Roman" w:eastAsia="Times New Roman" w:hAnsi="Times New Roman" w:cs="Times New Roman"/>
          <w:color w:val="000000"/>
          <w:sz w:val="24"/>
          <w:szCs w:val="24"/>
          <w:lang w:eastAsia="ru-RU"/>
        </w:rPr>
      </w:pPr>
    </w:p>
    <w:p w14:paraId="078F548E" w14:textId="20AB82A9" w:rsidR="00C44188" w:rsidRDefault="00C44188" w:rsidP="0063551C">
      <w:pPr>
        <w:spacing w:after="0" w:line="240" w:lineRule="auto"/>
        <w:ind w:firstLine="567"/>
        <w:jc w:val="both"/>
        <w:rPr>
          <w:rFonts w:ascii="Times New Roman" w:eastAsia="Times New Roman" w:hAnsi="Times New Roman" w:cs="Times New Roman"/>
          <w:color w:val="000000"/>
          <w:sz w:val="24"/>
          <w:szCs w:val="24"/>
          <w:lang w:eastAsia="ru-RU"/>
        </w:rPr>
      </w:pPr>
    </w:p>
    <w:p w14:paraId="6EC05446" w14:textId="636DFB30" w:rsidR="00C44188" w:rsidRDefault="00C44188" w:rsidP="0063551C">
      <w:pPr>
        <w:spacing w:after="0" w:line="240" w:lineRule="auto"/>
        <w:ind w:firstLine="567"/>
        <w:jc w:val="both"/>
        <w:rPr>
          <w:rFonts w:ascii="Times New Roman" w:eastAsia="Times New Roman" w:hAnsi="Times New Roman" w:cs="Times New Roman"/>
          <w:color w:val="000000"/>
          <w:sz w:val="24"/>
          <w:szCs w:val="24"/>
          <w:lang w:eastAsia="ru-RU"/>
        </w:rPr>
      </w:pPr>
    </w:p>
    <w:p w14:paraId="2B179838" w14:textId="77777777" w:rsidR="000F31B7" w:rsidRDefault="000F31B7" w:rsidP="0063551C">
      <w:pPr>
        <w:spacing w:after="0" w:line="240" w:lineRule="auto"/>
        <w:ind w:firstLine="567"/>
        <w:jc w:val="both"/>
        <w:rPr>
          <w:rFonts w:ascii="Times New Roman" w:eastAsia="Times New Roman" w:hAnsi="Times New Roman" w:cs="Times New Roman"/>
          <w:color w:val="000000"/>
          <w:sz w:val="24"/>
          <w:szCs w:val="24"/>
          <w:lang w:eastAsia="ru-RU"/>
        </w:rPr>
        <w:sectPr w:rsidR="000F31B7" w:rsidSect="00553DC6">
          <w:footerReference w:type="default" r:id="rId14"/>
          <w:pgSz w:w="11906" w:h="16838"/>
          <w:pgMar w:top="1418" w:right="1418" w:bottom="1418" w:left="1134" w:header="708" w:footer="708" w:gutter="0"/>
          <w:pgNumType w:start="1"/>
          <w:cols w:space="708"/>
          <w:docGrid w:linePitch="360"/>
        </w:sectPr>
      </w:pPr>
    </w:p>
    <w:p w14:paraId="0D4A40B9" w14:textId="02A5FC3F" w:rsidR="00C44188" w:rsidRDefault="002B6989" w:rsidP="0063551C">
      <w:pPr>
        <w:spacing w:after="0" w:line="240" w:lineRule="auto"/>
        <w:ind w:firstLine="567"/>
        <w:jc w:val="both"/>
        <w:rPr>
          <w:rFonts w:ascii="Times New Roman" w:eastAsia="Times New Roman" w:hAnsi="Times New Roman" w:cs="Times New Roman"/>
          <w:color w:val="000000"/>
          <w:sz w:val="24"/>
          <w:szCs w:val="24"/>
          <w:lang w:eastAsia="ru-RU"/>
        </w:rPr>
      </w:pPr>
      <w:r>
        <w:rPr>
          <w:rFonts w:ascii="Times New Roman" w:eastAsia="SimSun" w:hAnsi="Times New Roman" w:cs="Times New Roman"/>
          <w:noProof/>
          <w:sz w:val="28"/>
          <w:szCs w:val="28"/>
          <w:lang w:eastAsia="ru-RU"/>
        </w:rPr>
        <w:lastRenderedPageBreak/>
        <mc:AlternateContent>
          <mc:Choice Requires="wps">
            <w:drawing>
              <wp:anchor distT="0" distB="0" distL="114300" distR="114300" simplePos="0" relativeHeight="251663360" behindDoc="0" locked="0" layoutInCell="1" allowOverlap="1" wp14:anchorId="694EDF96" wp14:editId="366CD7D0">
                <wp:simplePos x="0" y="0"/>
                <wp:positionH relativeFrom="column">
                  <wp:posOffset>4404113</wp:posOffset>
                </wp:positionH>
                <wp:positionV relativeFrom="paragraph">
                  <wp:posOffset>362569</wp:posOffset>
                </wp:positionV>
                <wp:extent cx="456944" cy="130628"/>
                <wp:effectExtent l="0" t="0" r="635" b="3175"/>
                <wp:wrapNone/>
                <wp:docPr id="11" name="Надпись 11"/>
                <wp:cNvGraphicFramePr/>
                <a:graphic xmlns:a="http://schemas.openxmlformats.org/drawingml/2006/main">
                  <a:graphicData uri="http://schemas.microsoft.com/office/word/2010/wordprocessingShape">
                    <wps:wsp>
                      <wps:cNvSpPr txBox="1"/>
                      <wps:spPr>
                        <a:xfrm>
                          <a:off x="0" y="0"/>
                          <a:ext cx="456944" cy="130628"/>
                        </a:xfrm>
                        <a:prstGeom prst="rect">
                          <a:avLst/>
                        </a:prstGeom>
                        <a:solidFill>
                          <a:sysClr val="window" lastClr="FFFFFF"/>
                        </a:solidFill>
                        <a:ln w="6350">
                          <a:noFill/>
                        </a:ln>
                      </wps:spPr>
                      <wps:txbx>
                        <w:txbxContent>
                          <w:p w14:paraId="0CDC3F2E" w14:textId="77777777" w:rsidR="00054229" w:rsidRPr="002B6989" w:rsidRDefault="00054229" w:rsidP="002B6989">
                            <w:pPr>
                              <w:spacing w:after="0" w:line="240" w:lineRule="auto"/>
                              <w:rPr>
                                <w:rFonts w:ascii="Times New Roman" w:hAnsi="Times New Roman" w:cs="Times New Roman"/>
                                <w:b/>
                                <w:bCs/>
                                <w:sz w:val="12"/>
                                <w:szCs w:val="12"/>
                              </w:rPr>
                            </w:pPr>
                            <w:r w:rsidRPr="002B6989">
                              <w:rPr>
                                <w:rFonts w:ascii="Times New Roman" w:hAnsi="Times New Roman" w:cs="Times New Roman"/>
                                <w:b/>
                                <w:bCs/>
                                <w:sz w:val="12"/>
                                <w:szCs w:val="12"/>
                              </w:rPr>
                              <w:t>Система KE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4EDF96" id="_x0000_t202" coordsize="21600,21600" o:spt="202" path="m,l,21600r21600,l21600,xe">
                <v:stroke joinstyle="miter"/>
                <v:path gradientshapeok="t" o:connecttype="rect"/>
              </v:shapetype>
              <v:shape id="Надпись 11" o:spid="_x0000_s1026" type="#_x0000_t202" style="position:absolute;left:0;text-align:left;margin-left:346.8pt;margin-top:28.55pt;width:36pt;height:10.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" fillcolor="window" stroked="f" strokeweight=".5pt">
                <v:textbox inset="0,0,0,0">
                  <w:txbxContent>
                    <w:p w14:paraId="0CDC3F2E" w14:textId="77777777" w:rsidR="00054229" w:rsidRPr="002B6989" w:rsidRDefault="00054229" w:rsidP="002B6989">
                      <w:pPr>
                        <w:spacing w:after="0" w:line="240" w:lineRule="auto"/>
                        <w:rPr>
                          <w:rFonts w:ascii="Times New Roman" w:hAnsi="Times New Roman" w:cs="Times New Roman"/>
                          <w:b/>
                          <w:bCs/>
                          <w:sz w:val="12"/>
                          <w:szCs w:val="12"/>
                        </w:rPr>
                      </w:pPr>
                      <w:r w:rsidRPr="002B6989">
                        <w:rPr>
                          <w:rFonts w:ascii="Times New Roman" w:hAnsi="Times New Roman" w:cs="Times New Roman"/>
                          <w:b/>
                          <w:bCs/>
                          <w:sz w:val="12"/>
                          <w:szCs w:val="12"/>
                        </w:rPr>
                        <w:t>Система KE</w:t>
                      </w:r>
                    </w:p>
                  </w:txbxContent>
                </v:textbox>
              </v:shape>
            </w:pict>
          </mc:Fallback>
        </mc:AlternateContent>
      </w:r>
      <w:r>
        <w:rPr>
          <w:rFonts w:ascii="Times New Roman" w:eastAsia="SimSun" w:hAnsi="Times New Roman" w:cs="Times New Roman"/>
          <w:noProof/>
          <w:sz w:val="28"/>
          <w:szCs w:val="28"/>
          <w:lang w:eastAsia="ru-RU"/>
        </w:rPr>
        <mc:AlternateContent>
          <mc:Choice Requires="wps">
            <w:drawing>
              <wp:anchor distT="0" distB="0" distL="114300" distR="114300" simplePos="0" relativeHeight="251662336" behindDoc="0" locked="0" layoutInCell="1" allowOverlap="1" wp14:anchorId="412FAA22" wp14:editId="08846F60">
                <wp:simplePos x="0" y="0"/>
                <wp:positionH relativeFrom="column">
                  <wp:posOffset>4267546</wp:posOffset>
                </wp:positionH>
                <wp:positionV relativeFrom="paragraph">
                  <wp:posOffset>119124</wp:posOffset>
                </wp:positionV>
                <wp:extent cx="783772" cy="166255"/>
                <wp:effectExtent l="0" t="0" r="0" b="5715"/>
                <wp:wrapNone/>
                <wp:docPr id="10" name="Надпись 10"/>
                <wp:cNvGraphicFramePr/>
                <a:graphic xmlns:a="http://schemas.openxmlformats.org/drawingml/2006/main">
                  <a:graphicData uri="http://schemas.microsoft.com/office/word/2010/wordprocessingShape">
                    <wps:wsp>
                      <wps:cNvSpPr txBox="1"/>
                      <wps:spPr>
                        <a:xfrm>
                          <a:off x="0" y="0"/>
                          <a:ext cx="783772" cy="166255"/>
                        </a:xfrm>
                        <a:prstGeom prst="rect">
                          <a:avLst/>
                        </a:prstGeom>
                        <a:solidFill>
                          <a:sysClr val="window" lastClr="FFFFFF"/>
                        </a:solidFill>
                        <a:ln w="6350">
                          <a:noFill/>
                        </a:ln>
                      </wps:spPr>
                      <wps:txbx>
                        <w:txbxContent>
                          <w:p w14:paraId="794ED255" w14:textId="4F1C23DB" w:rsidR="00054229" w:rsidRPr="000E06F6" w:rsidRDefault="00054229" w:rsidP="002B6989">
                            <w:pPr>
                              <w:spacing w:after="0" w:line="240" w:lineRule="auto"/>
                              <w:rPr>
                                <w:rFonts w:ascii="Times New Roman" w:hAnsi="Times New Roman" w:cs="Times New Roman"/>
                                <w:b/>
                                <w:bCs/>
                                <w:sz w:val="18"/>
                                <w:szCs w:val="18"/>
                              </w:rPr>
                            </w:pPr>
                            <w:r>
                              <w:rPr>
                                <w:rFonts w:ascii="Times New Roman" w:hAnsi="Times New Roman" w:cs="Times New Roman"/>
                                <w:b/>
                                <w:bCs/>
                                <w:sz w:val="18"/>
                                <w:szCs w:val="18"/>
                              </w:rPr>
                              <w:t>С</w:t>
                            </w:r>
                            <w:r w:rsidRPr="000E06F6">
                              <w:rPr>
                                <w:rFonts w:ascii="Times New Roman" w:hAnsi="Times New Roman" w:cs="Times New Roman"/>
                                <w:b/>
                                <w:bCs/>
                                <w:sz w:val="18"/>
                                <w:szCs w:val="18"/>
                              </w:rPr>
                              <w:t>истем</w:t>
                            </w:r>
                            <w:r>
                              <w:rPr>
                                <w:rFonts w:ascii="Times New Roman" w:hAnsi="Times New Roman" w:cs="Times New Roman"/>
                                <w:b/>
                                <w:bCs/>
                                <w:sz w:val="18"/>
                                <w:szCs w:val="18"/>
                              </w:rPr>
                              <w:t>а</w:t>
                            </w:r>
                            <w:r w:rsidRPr="000E06F6">
                              <w:rPr>
                                <w:rFonts w:ascii="Times New Roman" w:hAnsi="Times New Roman" w:cs="Times New Roman"/>
                                <w:b/>
                                <w:bCs/>
                                <w:sz w:val="18"/>
                                <w:szCs w:val="18"/>
                              </w:rPr>
                              <w:t xml:space="preserve"> KE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2FAA22" id="Надпись 10" o:spid="_x0000_s1027" type="#_x0000_t202" style="position:absolute;left:0;text-align:left;margin-left:336.05pt;margin-top:9.4pt;width:61.7pt;height:13.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" fillcolor="window" stroked="f" strokeweight=".5pt">
                <v:textbox inset="0,0,0,0">
                  <w:txbxContent>
                    <w:p w14:paraId="794ED255" w14:textId="4F1C23DB" w:rsidR="00054229" w:rsidRPr="000E06F6" w:rsidRDefault="00054229" w:rsidP="002B6989">
                      <w:pPr>
                        <w:spacing w:after="0" w:line="240" w:lineRule="auto"/>
                        <w:rPr>
                          <w:rFonts w:ascii="Times New Roman" w:hAnsi="Times New Roman" w:cs="Times New Roman"/>
                          <w:b/>
                          <w:bCs/>
                          <w:sz w:val="18"/>
                          <w:szCs w:val="18"/>
                        </w:rPr>
                      </w:pPr>
                      <w:r>
                        <w:rPr>
                          <w:rFonts w:ascii="Times New Roman" w:hAnsi="Times New Roman" w:cs="Times New Roman"/>
                          <w:b/>
                          <w:bCs/>
                          <w:sz w:val="18"/>
                          <w:szCs w:val="18"/>
                        </w:rPr>
                        <w:t>С</w:t>
                      </w:r>
                      <w:r w:rsidRPr="000E06F6">
                        <w:rPr>
                          <w:rFonts w:ascii="Times New Roman" w:hAnsi="Times New Roman" w:cs="Times New Roman"/>
                          <w:b/>
                          <w:bCs/>
                          <w:sz w:val="18"/>
                          <w:szCs w:val="18"/>
                        </w:rPr>
                        <w:t>истем</w:t>
                      </w:r>
                      <w:r>
                        <w:rPr>
                          <w:rFonts w:ascii="Times New Roman" w:hAnsi="Times New Roman" w:cs="Times New Roman"/>
                          <w:b/>
                          <w:bCs/>
                          <w:sz w:val="18"/>
                          <w:szCs w:val="18"/>
                        </w:rPr>
                        <w:t>а</w:t>
                      </w:r>
                      <w:r w:rsidRPr="000E06F6">
                        <w:rPr>
                          <w:rFonts w:ascii="Times New Roman" w:hAnsi="Times New Roman" w:cs="Times New Roman"/>
                          <w:b/>
                          <w:bCs/>
                          <w:sz w:val="18"/>
                          <w:szCs w:val="18"/>
                        </w:rPr>
                        <w:t xml:space="preserve"> KE</w:t>
                      </w:r>
                    </w:p>
                  </w:txbxContent>
                </v:textbox>
              </v:shape>
            </w:pict>
          </mc:Fallback>
        </mc:AlternateContent>
      </w:r>
      <w:r w:rsidR="000F31B7" w:rsidRPr="000F31B7">
        <w:rPr>
          <w:rFonts w:ascii="Times New Roman" w:eastAsia="SimSun" w:hAnsi="Times New Roman" w:cs="Times New Roman"/>
          <w:noProof/>
          <w:sz w:val="28"/>
          <w:szCs w:val="28"/>
          <w:lang w:eastAsia="ru-RU"/>
        </w:rPr>
        <w:drawing>
          <wp:inline distT="0" distB="0" distL="0" distR="0" wp14:anchorId="02FFAF14" wp14:editId="211F40F9">
            <wp:extent cx="4101419" cy="9250795"/>
            <wp:effectExtent l="0" t="3175" r="0" b="0"/>
            <wp:docPr id="94709479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
                      <a:extLst>
                        <a:ext uri="{28A0092B-C50C-407E-A947-70E740481C1C}">
                          <a14:useLocalDpi xmlns:a14="http://schemas.microsoft.com/office/drawing/2010/main" val="0"/>
                        </a:ext>
                      </a:extLst>
                    </a:blip>
                    <a:srcRect l="12358" r="9389"/>
                    <a:stretch/>
                  </pic:blipFill>
                  <pic:spPr bwMode="auto">
                    <a:xfrm rot="5400000">
                      <a:off x="0" y="0"/>
                      <a:ext cx="4101931" cy="9251950"/>
                    </a:xfrm>
                    <a:prstGeom prst="rect">
                      <a:avLst/>
                    </a:prstGeom>
                    <a:noFill/>
                    <a:ln>
                      <a:noFill/>
                    </a:ln>
                    <a:extLst>
                      <a:ext uri="{53640926-AAD7-44D8-BBD7-CCE9431645EC}">
                        <a14:shadowObscured xmlns:a14="http://schemas.microsoft.com/office/drawing/2010/main"/>
                      </a:ext>
                    </a:extLst>
                  </pic:spPr>
                </pic:pic>
              </a:graphicData>
            </a:graphic>
          </wp:inline>
        </w:drawing>
      </w:r>
    </w:p>
    <w:p w14:paraId="1CF4F03A" w14:textId="1E356D12" w:rsidR="00B52B94" w:rsidRDefault="00B52B94" w:rsidP="00E00233">
      <w:pPr>
        <w:spacing w:after="0" w:line="240" w:lineRule="auto"/>
        <w:jc w:val="both"/>
        <w:rPr>
          <w:rFonts w:ascii="Times New Roman" w:eastAsia="Times New Roman" w:hAnsi="Times New Roman" w:cs="Times New Roman"/>
          <w:color w:val="000000"/>
          <w:sz w:val="24"/>
          <w:szCs w:val="24"/>
          <w:lang w:eastAsia="ru-RU"/>
        </w:rPr>
      </w:pPr>
    </w:p>
    <w:p w14:paraId="225CBB7F" w14:textId="473F52BC" w:rsidR="00E00233" w:rsidRPr="00E00233" w:rsidRDefault="00E00233" w:rsidP="00E00233">
      <w:pPr>
        <w:spacing w:after="0" w:line="240" w:lineRule="auto"/>
        <w:ind w:firstLine="720"/>
        <w:jc w:val="center"/>
        <w:rPr>
          <w:rFonts w:ascii="Times New Roman" w:eastAsia="Times New Roman" w:hAnsi="Times New Roman" w:cs="Times New Roman"/>
          <w:b/>
          <w:bCs/>
          <w:color w:val="000000"/>
          <w:sz w:val="24"/>
          <w:szCs w:val="24"/>
          <w:lang w:eastAsia="ru-RU"/>
        </w:rPr>
      </w:pPr>
      <w:r w:rsidRPr="00E00233">
        <w:rPr>
          <w:rFonts w:ascii="Times New Roman" w:eastAsia="Times New Roman" w:hAnsi="Times New Roman" w:cs="Times New Roman"/>
          <w:b/>
          <w:bCs/>
          <w:color w:val="000000"/>
          <w:sz w:val="24"/>
          <w:szCs w:val="24"/>
          <w:lang w:eastAsia="ru-RU"/>
        </w:rPr>
        <w:t>Рисунок 1 –</w:t>
      </w:r>
      <w:r w:rsidR="00C248F6">
        <w:rPr>
          <w:rFonts w:ascii="Times New Roman" w:eastAsia="Times New Roman" w:hAnsi="Times New Roman" w:cs="Times New Roman"/>
          <w:b/>
          <w:bCs/>
          <w:color w:val="000000"/>
          <w:sz w:val="24"/>
          <w:szCs w:val="24"/>
          <w:lang w:eastAsia="ru-RU"/>
        </w:rPr>
        <w:t xml:space="preserve"> Важные компоненты инженерии знаний</w:t>
      </w:r>
    </w:p>
    <w:p w14:paraId="7DD63F6E" w14:textId="77777777" w:rsidR="00AC6ABF" w:rsidRDefault="00AC6ABF" w:rsidP="00AC6ABF">
      <w:pPr>
        <w:spacing w:after="0" w:line="240" w:lineRule="auto"/>
        <w:ind w:firstLine="567"/>
        <w:jc w:val="both"/>
        <w:rPr>
          <w:rFonts w:ascii="Times New Roman" w:eastAsia="Times New Roman" w:hAnsi="Times New Roman" w:cs="Times New Roman"/>
          <w:color w:val="000000"/>
          <w:sz w:val="24"/>
          <w:szCs w:val="24"/>
          <w:lang w:eastAsia="ru-RU"/>
        </w:rPr>
      </w:pPr>
    </w:p>
    <w:p w14:paraId="409CB76B" w14:textId="57355910" w:rsidR="00442157" w:rsidRDefault="00442157" w:rsidP="001C066D">
      <w:pPr>
        <w:spacing w:after="0" w:line="240" w:lineRule="auto"/>
        <w:ind w:firstLine="720"/>
        <w:jc w:val="both"/>
        <w:rPr>
          <w:rFonts w:ascii="Times New Roman" w:eastAsia="Times New Roman" w:hAnsi="Times New Roman" w:cs="Times New Roman"/>
          <w:color w:val="000000"/>
          <w:sz w:val="24"/>
          <w:szCs w:val="24"/>
          <w:lang w:eastAsia="ru-RU"/>
        </w:rPr>
      </w:pPr>
    </w:p>
    <w:p w14:paraId="419B3C4C" w14:textId="77777777" w:rsidR="000F31B7" w:rsidRDefault="000F31B7" w:rsidP="001C066D">
      <w:pPr>
        <w:spacing w:after="0" w:line="240" w:lineRule="auto"/>
        <w:ind w:firstLine="720"/>
        <w:jc w:val="both"/>
        <w:rPr>
          <w:rFonts w:ascii="Times New Roman" w:eastAsia="Times New Roman" w:hAnsi="Times New Roman" w:cs="Times New Roman"/>
          <w:color w:val="000000"/>
          <w:sz w:val="24"/>
          <w:szCs w:val="24"/>
          <w:lang w:eastAsia="ru-RU"/>
        </w:rPr>
        <w:sectPr w:rsidR="000F31B7" w:rsidSect="00553DC6">
          <w:pgSz w:w="16838" w:h="11906" w:orient="landscape"/>
          <w:pgMar w:top="1418" w:right="1418" w:bottom="1418" w:left="1134" w:header="709" w:footer="709" w:gutter="0"/>
          <w:cols w:space="708"/>
          <w:docGrid w:linePitch="360"/>
        </w:sectPr>
      </w:pPr>
    </w:p>
    <w:p w14:paraId="57AE286D" w14:textId="77777777" w:rsidR="003360AE" w:rsidRPr="003360AE" w:rsidRDefault="003360AE" w:rsidP="003360AE">
      <w:pPr>
        <w:spacing w:after="0" w:line="240" w:lineRule="auto"/>
        <w:ind w:firstLine="567"/>
        <w:jc w:val="both"/>
        <w:rPr>
          <w:rFonts w:ascii="Times New Roman" w:eastAsia="Times New Roman" w:hAnsi="Times New Roman" w:cs="Times New Roman"/>
          <w:b/>
          <w:bCs/>
          <w:color w:val="000000"/>
          <w:sz w:val="24"/>
          <w:szCs w:val="24"/>
          <w:lang w:eastAsia="ru-RU"/>
        </w:rPr>
      </w:pPr>
      <w:r w:rsidRPr="003360AE">
        <w:rPr>
          <w:rFonts w:ascii="Times New Roman" w:eastAsia="Times New Roman" w:hAnsi="Times New Roman" w:cs="Times New Roman"/>
          <w:b/>
          <w:bCs/>
          <w:color w:val="000000"/>
          <w:sz w:val="24"/>
          <w:szCs w:val="24"/>
          <w:lang w:eastAsia="ru-RU"/>
        </w:rPr>
        <w:lastRenderedPageBreak/>
        <w:t>5.3 Взаимоотношения между инженерией знаний и системами искусственного интеллекта</w:t>
      </w:r>
    </w:p>
    <w:p w14:paraId="60990A6E" w14:textId="77777777" w:rsidR="003360AE" w:rsidRDefault="003360AE" w:rsidP="003360AE">
      <w:pPr>
        <w:spacing w:after="0" w:line="240" w:lineRule="auto"/>
        <w:ind w:firstLine="567"/>
        <w:jc w:val="both"/>
        <w:rPr>
          <w:rFonts w:ascii="Times New Roman" w:eastAsia="Times New Roman" w:hAnsi="Times New Roman" w:cs="Times New Roman"/>
          <w:color w:val="000000"/>
          <w:sz w:val="24"/>
          <w:szCs w:val="24"/>
          <w:lang w:eastAsia="ru-RU"/>
        </w:rPr>
      </w:pPr>
    </w:p>
    <w:p w14:paraId="4F51AF7E" w14:textId="6EB97E7E" w:rsidR="003360AE" w:rsidRPr="003360AE" w:rsidRDefault="003360AE" w:rsidP="003360AE">
      <w:pPr>
        <w:spacing w:after="0" w:line="240" w:lineRule="auto"/>
        <w:ind w:firstLine="567"/>
        <w:jc w:val="both"/>
        <w:rPr>
          <w:rFonts w:ascii="Times New Roman" w:eastAsia="Times New Roman" w:hAnsi="Times New Roman" w:cs="Times New Roman"/>
          <w:color w:val="000000"/>
          <w:sz w:val="24"/>
          <w:szCs w:val="24"/>
          <w:lang w:eastAsia="ru-RU"/>
        </w:rPr>
      </w:pPr>
      <w:r w:rsidRPr="003360AE">
        <w:rPr>
          <w:rFonts w:ascii="Times New Roman" w:eastAsia="Times New Roman" w:hAnsi="Times New Roman" w:cs="Times New Roman"/>
          <w:color w:val="000000"/>
          <w:sz w:val="24"/>
          <w:szCs w:val="24"/>
          <w:lang w:eastAsia="ru-RU"/>
        </w:rPr>
        <w:t xml:space="preserve">Согласно функциональному представлению системы AI, приведенному в </w:t>
      </w:r>
      <w:r>
        <w:rPr>
          <w:rFonts w:ascii="Times New Roman" w:eastAsia="Times New Roman" w:hAnsi="Times New Roman" w:cs="Times New Roman"/>
          <w:color w:val="000000"/>
          <w:sz w:val="24"/>
          <w:szCs w:val="24"/>
          <w:lang w:eastAsia="ru-RU"/>
        </w:rPr>
        <w:br/>
      </w:r>
      <w:r w:rsidRPr="003360AE">
        <w:rPr>
          <w:rFonts w:ascii="Times New Roman" w:eastAsia="Times New Roman" w:hAnsi="Times New Roman" w:cs="Times New Roman"/>
          <w:color w:val="000000"/>
          <w:sz w:val="24"/>
          <w:szCs w:val="24"/>
          <w:lang w:eastAsia="ru-RU"/>
        </w:rPr>
        <w:t>ISO/IEC 22989:2022 и на рисунке 2, эти системы используют существующую информацию или результаты предыдущего обучения для построения модели, которая аппроксимирует поведение окружения, чтобы делать прогнозы в отношении будущего поведения. Благодаря обучающим данным и непрерывному обучению с участием включенного в контур человека модель машинного обучения можно курировать и регулярно оценивать, обновлять и одобрять. Связь инженерии знаний с системами AI изображена на рисунке 2 справа. Инженерия знаний предоставляет дополнительные возможности для сбора данных, обработки данных для извлечения информации, а также для хранения и обмена данными, информацией или знаниями.</w:t>
      </w:r>
    </w:p>
    <w:p w14:paraId="0BC66312" w14:textId="4FB3610F" w:rsidR="003360AE" w:rsidRPr="003360AE" w:rsidRDefault="003360AE" w:rsidP="003360AE">
      <w:pPr>
        <w:spacing w:after="0" w:line="240" w:lineRule="auto"/>
        <w:ind w:firstLine="567"/>
        <w:jc w:val="both"/>
        <w:rPr>
          <w:rFonts w:ascii="Times New Roman" w:eastAsia="Times New Roman" w:hAnsi="Times New Roman" w:cs="Times New Roman"/>
          <w:color w:val="000000"/>
          <w:sz w:val="24"/>
          <w:szCs w:val="24"/>
          <w:lang w:eastAsia="ru-RU"/>
        </w:rPr>
      </w:pPr>
      <w:r w:rsidRPr="003360AE">
        <w:rPr>
          <w:rFonts w:ascii="Times New Roman" w:eastAsia="Times New Roman" w:hAnsi="Times New Roman" w:cs="Times New Roman"/>
          <w:color w:val="000000"/>
          <w:sz w:val="24"/>
          <w:szCs w:val="24"/>
          <w:lang w:eastAsia="ru-RU"/>
        </w:rPr>
        <w:t>Система AI с инженерией знаний может приобретать знания непосредственно из информации, извлеченной из данных, и в дальнейшем создавать базу знаний. В процессе обработки данных знания из базы знаний могут применяться для проверки и сопровождения этого процесса. В то же время, базу знаний можно поддерживать, обновлять и проверять путем:</w:t>
      </w:r>
    </w:p>
    <w:p w14:paraId="54D36B66" w14:textId="77777777" w:rsidR="003360AE" w:rsidRPr="003360AE" w:rsidRDefault="003360AE" w:rsidP="003360AE">
      <w:pPr>
        <w:spacing w:after="0" w:line="240" w:lineRule="auto"/>
        <w:ind w:firstLine="567"/>
        <w:jc w:val="both"/>
        <w:rPr>
          <w:rFonts w:ascii="Times New Roman" w:eastAsia="Times New Roman" w:hAnsi="Times New Roman" w:cs="Times New Roman"/>
          <w:color w:val="000000"/>
          <w:sz w:val="24"/>
          <w:szCs w:val="24"/>
          <w:lang w:eastAsia="ru-RU"/>
        </w:rPr>
      </w:pPr>
      <w:r w:rsidRPr="003360AE">
        <w:rPr>
          <w:rFonts w:ascii="Times New Roman" w:eastAsia="Times New Roman" w:hAnsi="Times New Roman" w:cs="Times New Roman"/>
          <w:color w:val="000000"/>
          <w:sz w:val="24"/>
          <w:szCs w:val="24"/>
          <w:lang w:eastAsia="ru-RU"/>
        </w:rPr>
        <w:t>- вычисления или выведения новых знаний на основе существующих знаний;</w:t>
      </w:r>
    </w:p>
    <w:p w14:paraId="4DCC1B4B" w14:textId="77777777" w:rsidR="003360AE" w:rsidRPr="003360AE" w:rsidRDefault="003360AE" w:rsidP="003360AE">
      <w:pPr>
        <w:spacing w:after="0" w:line="240" w:lineRule="auto"/>
        <w:ind w:firstLine="567"/>
        <w:jc w:val="both"/>
        <w:rPr>
          <w:rFonts w:ascii="Times New Roman" w:eastAsia="Times New Roman" w:hAnsi="Times New Roman" w:cs="Times New Roman"/>
          <w:color w:val="000000"/>
          <w:sz w:val="24"/>
          <w:szCs w:val="24"/>
          <w:lang w:eastAsia="ru-RU"/>
        </w:rPr>
      </w:pPr>
      <w:r w:rsidRPr="003360AE">
        <w:rPr>
          <w:rFonts w:ascii="Times New Roman" w:eastAsia="Times New Roman" w:hAnsi="Times New Roman" w:cs="Times New Roman"/>
          <w:color w:val="000000"/>
          <w:sz w:val="24"/>
          <w:szCs w:val="24"/>
          <w:lang w:eastAsia="ru-RU"/>
        </w:rPr>
        <w:t>- пересмотра и обновления знаний с последующим одобрением инженером в процессе их курирования или включения в уже существующие знания;</w:t>
      </w:r>
    </w:p>
    <w:p w14:paraId="2A3FF406" w14:textId="77777777" w:rsidR="003360AE" w:rsidRPr="003360AE" w:rsidRDefault="003360AE" w:rsidP="003360AE">
      <w:pPr>
        <w:spacing w:after="0" w:line="240" w:lineRule="auto"/>
        <w:ind w:firstLine="567"/>
        <w:jc w:val="both"/>
        <w:rPr>
          <w:rFonts w:ascii="Times New Roman" w:eastAsia="Times New Roman" w:hAnsi="Times New Roman" w:cs="Times New Roman"/>
          <w:color w:val="000000"/>
          <w:sz w:val="24"/>
          <w:szCs w:val="24"/>
          <w:lang w:eastAsia="ru-RU"/>
        </w:rPr>
      </w:pPr>
      <w:r w:rsidRPr="003360AE">
        <w:rPr>
          <w:rFonts w:ascii="Times New Roman" w:eastAsia="Times New Roman" w:hAnsi="Times New Roman" w:cs="Times New Roman"/>
          <w:color w:val="000000"/>
          <w:sz w:val="24"/>
          <w:szCs w:val="24"/>
          <w:lang w:eastAsia="ru-RU"/>
        </w:rPr>
        <w:t>- открытия новых знаний в процессе обработки данных и информации.</w:t>
      </w:r>
    </w:p>
    <w:p w14:paraId="7281539B" w14:textId="77777777" w:rsidR="003360AE" w:rsidRPr="003360AE" w:rsidRDefault="003360AE" w:rsidP="003360AE">
      <w:pPr>
        <w:spacing w:after="0" w:line="240" w:lineRule="auto"/>
        <w:ind w:firstLine="567"/>
        <w:jc w:val="both"/>
        <w:rPr>
          <w:rFonts w:ascii="Times New Roman" w:eastAsia="Times New Roman" w:hAnsi="Times New Roman" w:cs="Times New Roman"/>
          <w:color w:val="000000"/>
          <w:sz w:val="24"/>
          <w:szCs w:val="24"/>
          <w:lang w:eastAsia="ru-RU"/>
        </w:rPr>
      </w:pPr>
      <w:r w:rsidRPr="003360AE">
        <w:rPr>
          <w:rFonts w:ascii="Times New Roman" w:eastAsia="Times New Roman" w:hAnsi="Times New Roman" w:cs="Times New Roman"/>
          <w:color w:val="000000"/>
          <w:sz w:val="24"/>
          <w:szCs w:val="24"/>
          <w:lang w:eastAsia="ru-RU"/>
        </w:rPr>
        <w:t>Кроме того, знания из базы знаний могут быть использованы, чтобы:</w:t>
      </w:r>
    </w:p>
    <w:p w14:paraId="667161CF" w14:textId="77777777" w:rsidR="003360AE" w:rsidRPr="003360AE" w:rsidRDefault="003360AE" w:rsidP="003360AE">
      <w:pPr>
        <w:spacing w:after="0" w:line="240" w:lineRule="auto"/>
        <w:ind w:firstLine="567"/>
        <w:jc w:val="both"/>
        <w:rPr>
          <w:rFonts w:ascii="Times New Roman" w:eastAsia="Times New Roman" w:hAnsi="Times New Roman" w:cs="Times New Roman"/>
          <w:color w:val="000000"/>
          <w:sz w:val="24"/>
          <w:szCs w:val="24"/>
          <w:lang w:eastAsia="ru-RU"/>
        </w:rPr>
      </w:pPr>
      <w:r w:rsidRPr="003360AE">
        <w:rPr>
          <w:rFonts w:ascii="Times New Roman" w:eastAsia="Times New Roman" w:hAnsi="Times New Roman" w:cs="Times New Roman"/>
          <w:color w:val="000000"/>
          <w:sz w:val="24"/>
          <w:szCs w:val="24"/>
          <w:lang w:eastAsia="ru-RU"/>
        </w:rPr>
        <w:t>- управлять входными данными, например, передавать сведения о формате данных, устранять ошибки в данных, дополнять отношения между данными;</w:t>
      </w:r>
    </w:p>
    <w:p w14:paraId="26C22FD2" w14:textId="77777777" w:rsidR="003360AE" w:rsidRPr="003360AE" w:rsidRDefault="003360AE" w:rsidP="003360AE">
      <w:pPr>
        <w:spacing w:after="0" w:line="240" w:lineRule="auto"/>
        <w:ind w:firstLine="567"/>
        <w:jc w:val="both"/>
        <w:rPr>
          <w:rFonts w:ascii="Times New Roman" w:eastAsia="Times New Roman" w:hAnsi="Times New Roman" w:cs="Times New Roman"/>
          <w:color w:val="000000"/>
          <w:sz w:val="24"/>
          <w:szCs w:val="24"/>
          <w:lang w:eastAsia="ru-RU"/>
        </w:rPr>
      </w:pPr>
      <w:r w:rsidRPr="003360AE">
        <w:rPr>
          <w:rFonts w:ascii="Times New Roman" w:eastAsia="Times New Roman" w:hAnsi="Times New Roman" w:cs="Times New Roman"/>
          <w:color w:val="000000"/>
          <w:sz w:val="24"/>
          <w:szCs w:val="24"/>
          <w:lang w:eastAsia="ru-RU"/>
        </w:rPr>
        <w:t>- контролировать и объяснять процесс обучения или результат обучения;</w:t>
      </w:r>
    </w:p>
    <w:p w14:paraId="02B15B2B" w14:textId="77777777" w:rsidR="003360AE" w:rsidRPr="003360AE" w:rsidRDefault="003360AE" w:rsidP="003360AE">
      <w:pPr>
        <w:spacing w:after="0" w:line="240" w:lineRule="auto"/>
        <w:ind w:firstLine="567"/>
        <w:jc w:val="both"/>
        <w:rPr>
          <w:rFonts w:ascii="Times New Roman" w:eastAsia="Times New Roman" w:hAnsi="Times New Roman" w:cs="Times New Roman"/>
          <w:color w:val="000000"/>
          <w:sz w:val="24"/>
          <w:szCs w:val="24"/>
          <w:lang w:eastAsia="ru-RU"/>
        </w:rPr>
      </w:pPr>
      <w:r w:rsidRPr="003360AE">
        <w:rPr>
          <w:rFonts w:ascii="Times New Roman" w:eastAsia="Times New Roman" w:hAnsi="Times New Roman" w:cs="Times New Roman"/>
          <w:color w:val="000000"/>
          <w:sz w:val="24"/>
          <w:szCs w:val="24"/>
          <w:lang w:eastAsia="ru-RU"/>
        </w:rPr>
        <w:t>- участвовать в процессе обучения в качестве обучающего набора.</w:t>
      </w:r>
    </w:p>
    <w:p w14:paraId="690325DC" w14:textId="41B91F79" w:rsidR="003360AE" w:rsidRPr="003360AE" w:rsidRDefault="003360AE" w:rsidP="003360AE">
      <w:pPr>
        <w:spacing w:after="0" w:line="240" w:lineRule="auto"/>
        <w:ind w:firstLine="567"/>
        <w:jc w:val="both"/>
        <w:rPr>
          <w:rFonts w:ascii="Times New Roman" w:eastAsia="Times New Roman" w:hAnsi="Times New Roman" w:cs="Times New Roman"/>
          <w:color w:val="000000"/>
          <w:sz w:val="24"/>
          <w:szCs w:val="24"/>
          <w:lang w:eastAsia="ru-RU"/>
        </w:rPr>
      </w:pPr>
      <w:r w:rsidRPr="003360AE">
        <w:rPr>
          <w:rFonts w:ascii="Times New Roman" w:eastAsia="Times New Roman" w:hAnsi="Times New Roman" w:cs="Times New Roman"/>
          <w:color w:val="000000"/>
          <w:sz w:val="24"/>
          <w:szCs w:val="24"/>
          <w:lang w:eastAsia="ru-RU"/>
        </w:rPr>
        <w:t>В построенной базе знаний системы AI есть два типа знаний:</w:t>
      </w:r>
    </w:p>
    <w:p w14:paraId="38D04D54" w14:textId="77777777" w:rsidR="003360AE" w:rsidRPr="003360AE" w:rsidRDefault="003360AE" w:rsidP="003360AE">
      <w:pPr>
        <w:spacing w:after="0" w:line="240" w:lineRule="auto"/>
        <w:ind w:firstLine="567"/>
        <w:jc w:val="both"/>
        <w:rPr>
          <w:rFonts w:ascii="Times New Roman" w:eastAsia="Times New Roman" w:hAnsi="Times New Roman" w:cs="Times New Roman"/>
          <w:color w:val="000000"/>
          <w:sz w:val="24"/>
          <w:szCs w:val="24"/>
          <w:lang w:eastAsia="ru-RU"/>
        </w:rPr>
      </w:pPr>
      <w:r w:rsidRPr="003360AE">
        <w:rPr>
          <w:rFonts w:ascii="Times New Roman" w:eastAsia="Times New Roman" w:hAnsi="Times New Roman" w:cs="Times New Roman"/>
          <w:color w:val="000000"/>
          <w:sz w:val="24"/>
          <w:szCs w:val="24"/>
          <w:lang w:eastAsia="ru-RU"/>
        </w:rPr>
        <w:t>- знания о методах, в том числе о моделях машинного обучения и других моделях, основанных на подходах, которые включают в себя управление данными и субъективный опыт, полученный от эксперта;</w:t>
      </w:r>
    </w:p>
    <w:p w14:paraId="34A6A8CF" w14:textId="796D8884" w:rsidR="00442157" w:rsidRDefault="003360AE" w:rsidP="003360AE">
      <w:pPr>
        <w:spacing w:after="0" w:line="240" w:lineRule="auto"/>
        <w:ind w:firstLine="567"/>
        <w:jc w:val="both"/>
        <w:rPr>
          <w:rFonts w:ascii="Times New Roman" w:eastAsia="Times New Roman" w:hAnsi="Times New Roman" w:cs="Times New Roman"/>
          <w:color w:val="000000"/>
          <w:sz w:val="24"/>
          <w:szCs w:val="24"/>
          <w:lang w:eastAsia="ru-RU"/>
        </w:rPr>
      </w:pPr>
      <w:r w:rsidRPr="003360AE">
        <w:rPr>
          <w:rFonts w:ascii="Times New Roman" w:eastAsia="Times New Roman" w:hAnsi="Times New Roman" w:cs="Times New Roman"/>
          <w:color w:val="000000"/>
          <w:sz w:val="24"/>
          <w:szCs w:val="24"/>
          <w:lang w:eastAsia="ru-RU"/>
        </w:rPr>
        <w:t>- знания о предметной области в виде понятий, отношений, сущностей, извлеченные из текстов, видео и т. д., полученные из входных данных или информации, а также из основополагающих закономерностей, отражаемых, например, в физических или биологических моделях. Знание о содержании может быть использовано для контроля и объяснения процесса и результатов обучения, а также для помощи в улучшении качества входных данных и информации. В то же время знание о содержании может быть использовано для улучшения процесса понимания, самих человеческих знаний и интуиции, а также может быть передано другим системам AI или повлиять на них.</w:t>
      </w:r>
    </w:p>
    <w:p w14:paraId="33F4D396" w14:textId="0FAF9AE2" w:rsidR="00442157" w:rsidRDefault="00442157" w:rsidP="003360AE">
      <w:pPr>
        <w:spacing w:after="0" w:line="240" w:lineRule="auto"/>
        <w:rPr>
          <w:rFonts w:ascii="Times New Roman" w:eastAsia="Times New Roman" w:hAnsi="Times New Roman" w:cs="Times New Roman"/>
          <w:color w:val="000000"/>
          <w:sz w:val="24"/>
          <w:szCs w:val="24"/>
          <w:lang w:eastAsia="ru-RU"/>
        </w:rPr>
      </w:pPr>
    </w:p>
    <w:p w14:paraId="5ED59A81" w14:textId="00172FA0" w:rsidR="003360AE" w:rsidRDefault="000E06F6" w:rsidP="003360A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SimSun" w:hAnsi="Times New Roman" w:cs="Times New Roman"/>
          <w:noProof/>
          <w:sz w:val="28"/>
          <w:szCs w:val="28"/>
          <w:lang w:eastAsia="ru-RU"/>
        </w:rPr>
        <w:lastRenderedPageBreak/>
        <mc:AlternateContent>
          <mc:Choice Requires="wps">
            <w:drawing>
              <wp:anchor distT="0" distB="0" distL="114300" distR="114300" simplePos="0" relativeHeight="251653120" behindDoc="0" locked="0" layoutInCell="1" allowOverlap="1" wp14:anchorId="77619DD4" wp14:editId="69BD3528">
                <wp:simplePos x="0" y="0"/>
                <wp:positionH relativeFrom="column">
                  <wp:posOffset>1260456</wp:posOffset>
                </wp:positionH>
                <wp:positionV relativeFrom="paragraph">
                  <wp:posOffset>3186962</wp:posOffset>
                </wp:positionV>
                <wp:extent cx="3186752" cy="191068"/>
                <wp:effectExtent l="0" t="0" r="0" b="0"/>
                <wp:wrapNone/>
                <wp:docPr id="1" name="Надпись 1"/>
                <wp:cNvGraphicFramePr/>
                <a:graphic xmlns:a="http://schemas.openxmlformats.org/drawingml/2006/main">
                  <a:graphicData uri="http://schemas.microsoft.com/office/word/2010/wordprocessingShape">
                    <wps:wsp>
                      <wps:cNvSpPr txBox="1"/>
                      <wps:spPr>
                        <a:xfrm>
                          <a:off x="0" y="0"/>
                          <a:ext cx="3186752" cy="191068"/>
                        </a:xfrm>
                        <a:prstGeom prst="rect">
                          <a:avLst/>
                        </a:prstGeom>
                        <a:solidFill>
                          <a:sysClr val="window" lastClr="FFFFFF"/>
                        </a:solidFill>
                        <a:ln w="6350">
                          <a:noFill/>
                        </a:ln>
                      </wps:spPr>
                      <wps:txbx>
                        <w:txbxContent>
                          <w:p w14:paraId="25B0CB46" w14:textId="6FD02D23" w:rsidR="00054229" w:rsidRPr="000E06F6" w:rsidRDefault="00054229" w:rsidP="000E06F6">
                            <w:pPr>
                              <w:spacing w:after="0" w:line="240" w:lineRule="auto"/>
                              <w:jc w:val="center"/>
                              <w:rPr>
                                <w:rFonts w:ascii="Times New Roman" w:hAnsi="Times New Roman" w:cs="Times New Roman"/>
                                <w:b/>
                                <w:bCs/>
                                <w:sz w:val="18"/>
                                <w:szCs w:val="18"/>
                              </w:rPr>
                            </w:pPr>
                            <w:r>
                              <w:rPr>
                                <w:rFonts w:ascii="Times New Roman" w:hAnsi="Times New Roman" w:cs="Times New Roman"/>
                                <w:b/>
                                <w:bCs/>
                                <w:sz w:val="18"/>
                                <w:szCs w:val="18"/>
                              </w:rPr>
                              <w:t>а</w:t>
                            </w:r>
                            <w:r w:rsidRPr="000E06F6">
                              <w:rPr>
                                <w:rFonts w:ascii="Times New Roman" w:hAnsi="Times New Roman" w:cs="Times New Roman"/>
                                <w:b/>
                                <w:bCs/>
                                <w:sz w:val="18"/>
                                <w:szCs w:val="18"/>
                              </w:rPr>
                              <w:t>) Функциональное представление системы AI</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619DD4" id="Надпись 1" o:spid="_x0000_s1028" type="#_x0000_t202" style="position:absolute;left:0;text-align:left;margin-left:99.25pt;margin-top:250.95pt;width:250.95pt;height:15.0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" fillcolor="window" stroked="f" strokeweight=".5pt">
                <v:textbox inset="0,0,0,0">
                  <w:txbxContent>
                    <w:p w14:paraId="25B0CB46" w14:textId="6FD02D23" w:rsidR="00054229" w:rsidRPr="000E06F6" w:rsidRDefault="00054229" w:rsidP="000E06F6">
                      <w:pPr>
                        <w:spacing w:after="0" w:line="240" w:lineRule="auto"/>
                        <w:jc w:val="center"/>
                        <w:rPr>
                          <w:rFonts w:ascii="Times New Roman" w:hAnsi="Times New Roman" w:cs="Times New Roman"/>
                          <w:b/>
                          <w:bCs/>
                          <w:sz w:val="18"/>
                          <w:szCs w:val="18"/>
                        </w:rPr>
                      </w:pPr>
                      <w:r>
                        <w:rPr>
                          <w:rFonts w:ascii="Times New Roman" w:hAnsi="Times New Roman" w:cs="Times New Roman"/>
                          <w:b/>
                          <w:bCs/>
                          <w:sz w:val="18"/>
                          <w:szCs w:val="18"/>
                        </w:rPr>
                        <w:t>а</w:t>
                      </w:r>
                      <w:r w:rsidRPr="000E06F6">
                        <w:rPr>
                          <w:rFonts w:ascii="Times New Roman" w:hAnsi="Times New Roman" w:cs="Times New Roman"/>
                          <w:b/>
                          <w:bCs/>
                          <w:sz w:val="18"/>
                          <w:szCs w:val="18"/>
                        </w:rPr>
                        <w:t>) Функциональное представление системы AI</w:t>
                      </w:r>
                    </w:p>
                  </w:txbxContent>
                </v:textbox>
              </v:shape>
            </w:pict>
          </mc:Fallback>
        </mc:AlternateContent>
      </w:r>
      <w:r>
        <w:rPr>
          <w:rFonts w:ascii="Times New Roman" w:eastAsia="SimSun" w:hAnsi="Times New Roman" w:cs="Times New Roman"/>
          <w:noProof/>
          <w:sz w:val="28"/>
          <w:szCs w:val="28"/>
          <w:lang w:eastAsia="ru-RU"/>
        </w:rPr>
        <mc:AlternateContent>
          <mc:Choice Requires="wps">
            <w:drawing>
              <wp:anchor distT="0" distB="0" distL="114300" distR="114300" simplePos="0" relativeHeight="251652096" behindDoc="0" locked="0" layoutInCell="1" allowOverlap="1" wp14:anchorId="5E4FDF4E" wp14:editId="457E54DC">
                <wp:simplePos x="0" y="0"/>
                <wp:positionH relativeFrom="column">
                  <wp:posOffset>1274104</wp:posOffset>
                </wp:positionH>
                <wp:positionV relativeFrom="paragraph">
                  <wp:posOffset>6080286</wp:posOffset>
                </wp:positionV>
                <wp:extent cx="3186752" cy="286603"/>
                <wp:effectExtent l="0" t="0" r="0" b="0"/>
                <wp:wrapNone/>
                <wp:docPr id="8" name="Надпись 8"/>
                <wp:cNvGraphicFramePr/>
                <a:graphic xmlns:a="http://schemas.openxmlformats.org/drawingml/2006/main">
                  <a:graphicData uri="http://schemas.microsoft.com/office/word/2010/wordprocessingShape">
                    <wps:wsp>
                      <wps:cNvSpPr txBox="1"/>
                      <wps:spPr>
                        <a:xfrm>
                          <a:off x="0" y="0"/>
                          <a:ext cx="3186752" cy="286603"/>
                        </a:xfrm>
                        <a:prstGeom prst="rect">
                          <a:avLst/>
                        </a:prstGeom>
                        <a:solidFill>
                          <a:schemeClr val="bg1"/>
                        </a:solidFill>
                        <a:ln w="6350">
                          <a:noFill/>
                        </a:ln>
                      </wps:spPr>
                      <wps:txbx>
                        <w:txbxContent>
                          <w:p w14:paraId="3F0141B8" w14:textId="76F54E13" w:rsidR="00054229" w:rsidRPr="000E06F6" w:rsidRDefault="00054229" w:rsidP="000E06F6">
                            <w:pPr>
                              <w:spacing w:after="0" w:line="240" w:lineRule="auto"/>
                              <w:jc w:val="center"/>
                              <w:rPr>
                                <w:rFonts w:ascii="Times New Roman" w:hAnsi="Times New Roman" w:cs="Times New Roman"/>
                                <w:b/>
                                <w:bCs/>
                                <w:sz w:val="18"/>
                                <w:szCs w:val="18"/>
                              </w:rPr>
                            </w:pPr>
                            <w:r w:rsidRPr="000E06F6">
                              <w:rPr>
                                <w:rFonts w:ascii="Times New Roman" w:hAnsi="Times New Roman" w:cs="Times New Roman"/>
                                <w:b/>
                                <w:bCs/>
                                <w:sz w:val="18"/>
                                <w:szCs w:val="18"/>
                              </w:rPr>
                              <w:t>б) Функциональное представление системы AI с KE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4FDF4E" id="Надпись 8" o:spid="_x0000_s1029" type="#_x0000_t202" style="position:absolute;left:0;text-align:left;margin-left:100.3pt;margin-top:478.75pt;width:250.95pt;height:22.5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" fillcolor="white [3212]" stroked="f" strokeweight=".5pt">
                <v:textbox inset="0,0,0,0">
                  <w:txbxContent>
                    <w:p w14:paraId="3F0141B8" w14:textId="76F54E13" w:rsidR="00054229" w:rsidRPr="000E06F6" w:rsidRDefault="00054229" w:rsidP="000E06F6">
                      <w:pPr>
                        <w:spacing w:after="0" w:line="240" w:lineRule="auto"/>
                        <w:jc w:val="center"/>
                        <w:rPr>
                          <w:rFonts w:ascii="Times New Roman" w:hAnsi="Times New Roman" w:cs="Times New Roman"/>
                          <w:b/>
                          <w:bCs/>
                          <w:sz w:val="18"/>
                          <w:szCs w:val="18"/>
                        </w:rPr>
                      </w:pPr>
                      <w:r w:rsidRPr="000E06F6">
                        <w:rPr>
                          <w:rFonts w:ascii="Times New Roman" w:hAnsi="Times New Roman" w:cs="Times New Roman"/>
                          <w:b/>
                          <w:bCs/>
                          <w:sz w:val="18"/>
                          <w:szCs w:val="18"/>
                        </w:rPr>
                        <w:t>б) Функциональное представление системы AI с KE</w:t>
                      </w:r>
                    </w:p>
                  </w:txbxContent>
                </v:textbox>
              </v:shape>
            </w:pict>
          </mc:Fallback>
        </mc:AlternateContent>
      </w:r>
      <w:r w:rsidR="003360AE" w:rsidRPr="003360AE">
        <w:rPr>
          <w:rFonts w:ascii="Times New Roman" w:eastAsia="SimSun" w:hAnsi="Times New Roman" w:cs="Times New Roman"/>
          <w:noProof/>
          <w:sz w:val="28"/>
          <w:szCs w:val="28"/>
          <w:lang w:eastAsia="ru-RU"/>
        </w:rPr>
        <w:drawing>
          <wp:inline distT="0" distB="0" distL="0" distR="0" wp14:anchorId="5446D0F6" wp14:editId="3BCB5705">
            <wp:extent cx="5939790" cy="6839585"/>
            <wp:effectExtent l="0" t="0" r="3810" b="0"/>
            <wp:docPr id="115905225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9790" cy="6839585"/>
                    </a:xfrm>
                    <a:prstGeom prst="rect">
                      <a:avLst/>
                    </a:prstGeom>
                    <a:noFill/>
                    <a:ln>
                      <a:noFill/>
                    </a:ln>
                  </pic:spPr>
                </pic:pic>
              </a:graphicData>
            </a:graphic>
          </wp:inline>
        </w:drawing>
      </w:r>
    </w:p>
    <w:p w14:paraId="4D33B29F" w14:textId="10E01876" w:rsidR="003360AE" w:rsidRDefault="003360AE" w:rsidP="003360AE">
      <w:pPr>
        <w:spacing w:after="0" w:line="240" w:lineRule="auto"/>
        <w:rPr>
          <w:rFonts w:ascii="Times New Roman" w:eastAsia="Times New Roman" w:hAnsi="Times New Roman" w:cs="Times New Roman"/>
          <w:color w:val="000000"/>
          <w:sz w:val="24"/>
          <w:szCs w:val="24"/>
          <w:lang w:eastAsia="ru-RU"/>
        </w:rPr>
      </w:pPr>
    </w:p>
    <w:p w14:paraId="6B96EF25" w14:textId="77777777" w:rsidR="003360AE" w:rsidRDefault="003360AE" w:rsidP="003360AE">
      <w:pPr>
        <w:spacing w:after="0" w:line="240" w:lineRule="auto"/>
        <w:ind w:firstLine="567"/>
        <w:jc w:val="both"/>
        <w:rPr>
          <w:rFonts w:ascii="Times New Roman" w:eastAsia="Times New Roman" w:hAnsi="Times New Roman" w:cs="Times New Roman"/>
          <w:color w:val="000000"/>
          <w:sz w:val="20"/>
          <w:szCs w:val="20"/>
          <w:lang w:eastAsia="ru-RU"/>
        </w:rPr>
      </w:pPr>
      <w:r w:rsidRPr="003360AE">
        <w:rPr>
          <w:rFonts w:ascii="Times New Roman" w:eastAsia="Times New Roman" w:hAnsi="Times New Roman" w:cs="Times New Roman"/>
          <w:color w:val="000000"/>
          <w:sz w:val="20"/>
          <w:szCs w:val="20"/>
          <w:lang w:eastAsia="ru-RU"/>
        </w:rPr>
        <w:t>Примечани</w:t>
      </w:r>
      <w:r>
        <w:rPr>
          <w:rFonts w:ascii="Times New Roman" w:eastAsia="Times New Roman" w:hAnsi="Times New Roman" w:cs="Times New Roman"/>
          <w:color w:val="000000"/>
          <w:sz w:val="20"/>
          <w:szCs w:val="20"/>
          <w:lang w:val="kk-KZ" w:eastAsia="ru-RU"/>
        </w:rPr>
        <w:t>я</w:t>
      </w:r>
      <w:r w:rsidRPr="003360AE">
        <w:rPr>
          <w:rFonts w:ascii="Times New Roman" w:eastAsia="Times New Roman" w:hAnsi="Times New Roman" w:cs="Times New Roman"/>
          <w:color w:val="000000"/>
          <w:sz w:val="20"/>
          <w:szCs w:val="20"/>
          <w:lang w:eastAsia="ru-RU"/>
        </w:rPr>
        <w:t xml:space="preserve"> </w:t>
      </w:r>
    </w:p>
    <w:p w14:paraId="5CBE9BBA" w14:textId="7F794EBF" w:rsidR="003360AE" w:rsidRPr="003360AE" w:rsidRDefault="003360AE" w:rsidP="003360AE">
      <w:pPr>
        <w:spacing w:after="0" w:line="240" w:lineRule="auto"/>
        <w:ind w:firstLine="567"/>
        <w:jc w:val="both"/>
        <w:rPr>
          <w:rFonts w:ascii="Times New Roman" w:eastAsia="Times New Roman" w:hAnsi="Times New Roman" w:cs="Times New Roman"/>
          <w:color w:val="000000"/>
          <w:sz w:val="20"/>
          <w:szCs w:val="20"/>
          <w:lang w:eastAsia="ru-RU"/>
        </w:rPr>
      </w:pPr>
      <w:r w:rsidRPr="003360AE">
        <w:rPr>
          <w:rFonts w:ascii="Times New Roman" w:eastAsia="Times New Roman" w:hAnsi="Times New Roman" w:cs="Times New Roman"/>
          <w:color w:val="000000"/>
          <w:sz w:val="20"/>
          <w:szCs w:val="20"/>
          <w:lang w:eastAsia="ru-RU"/>
        </w:rPr>
        <w:t xml:space="preserve">1 Переработано на основе функционального представления системы </w:t>
      </w:r>
      <w:r w:rsidR="005F6355" w:rsidRPr="005F6355">
        <w:rPr>
          <w:rFonts w:ascii="Times New Roman" w:eastAsia="Times New Roman" w:hAnsi="Times New Roman" w:cs="Times New Roman"/>
          <w:color w:val="000000"/>
          <w:sz w:val="20"/>
          <w:szCs w:val="20"/>
          <w:lang w:eastAsia="ru-RU"/>
        </w:rPr>
        <w:t>AI</w:t>
      </w:r>
      <w:r w:rsidRPr="003360AE">
        <w:rPr>
          <w:rFonts w:ascii="Times New Roman" w:eastAsia="Times New Roman" w:hAnsi="Times New Roman" w:cs="Times New Roman"/>
          <w:color w:val="000000"/>
          <w:sz w:val="20"/>
          <w:szCs w:val="20"/>
          <w:lang w:eastAsia="ru-RU"/>
        </w:rPr>
        <w:t xml:space="preserve"> из ISO/IEC 22989:2022 </w:t>
      </w:r>
      <w:r w:rsidR="005F6355">
        <w:rPr>
          <w:rFonts w:ascii="Times New Roman" w:eastAsia="Times New Roman" w:hAnsi="Times New Roman" w:cs="Times New Roman"/>
          <w:color w:val="000000"/>
          <w:sz w:val="20"/>
          <w:szCs w:val="20"/>
          <w:lang w:eastAsia="ru-RU"/>
        </w:rPr>
        <w:t>(</w:t>
      </w:r>
      <w:r w:rsidRPr="003360AE">
        <w:rPr>
          <w:rFonts w:ascii="Times New Roman" w:eastAsia="Times New Roman" w:hAnsi="Times New Roman" w:cs="Times New Roman"/>
          <w:color w:val="000000"/>
          <w:sz w:val="20"/>
          <w:szCs w:val="20"/>
          <w:lang w:eastAsia="ru-RU"/>
        </w:rPr>
        <w:t>рисунок 5</w:t>
      </w:r>
      <w:r w:rsidR="005F6355">
        <w:rPr>
          <w:rFonts w:ascii="Times New Roman" w:eastAsia="Times New Roman" w:hAnsi="Times New Roman" w:cs="Times New Roman"/>
          <w:color w:val="000000"/>
          <w:sz w:val="20"/>
          <w:szCs w:val="20"/>
          <w:lang w:eastAsia="ru-RU"/>
        </w:rPr>
        <w:t>)</w:t>
      </w:r>
      <w:r w:rsidRPr="003360AE">
        <w:rPr>
          <w:rFonts w:ascii="Times New Roman" w:eastAsia="Times New Roman" w:hAnsi="Times New Roman" w:cs="Times New Roman"/>
          <w:color w:val="000000"/>
          <w:sz w:val="20"/>
          <w:szCs w:val="20"/>
          <w:lang w:eastAsia="ru-RU"/>
        </w:rPr>
        <w:t xml:space="preserve">. База знаний добавляется в систему </w:t>
      </w:r>
      <w:r w:rsidR="005F6355" w:rsidRPr="005F6355">
        <w:rPr>
          <w:rFonts w:ascii="Times New Roman" w:eastAsia="Times New Roman" w:hAnsi="Times New Roman" w:cs="Times New Roman"/>
          <w:color w:val="000000"/>
          <w:sz w:val="20"/>
          <w:szCs w:val="20"/>
          <w:lang w:eastAsia="ru-RU"/>
        </w:rPr>
        <w:t>AI</w:t>
      </w:r>
      <w:r w:rsidRPr="003360AE">
        <w:rPr>
          <w:rFonts w:ascii="Times New Roman" w:eastAsia="Times New Roman" w:hAnsi="Times New Roman" w:cs="Times New Roman"/>
          <w:color w:val="000000"/>
          <w:sz w:val="20"/>
          <w:szCs w:val="20"/>
          <w:lang w:eastAsia="ru-RU"/>
        </w:rPr>
        <w:t xml:space="preserve">. а модель задается как тип знаний о методах. Добавлен процесс приобретения, обновления и сопровождения знаний. Человеческие знания добавлены во входные данные. Приобретенные знания также могут оказывать влияние на знания человека. </w:t>
      </w:r>
      <w:r w:rsidR="00B92CB4">
        <w:rPr>
          <w:rFonts w:ascii="Times New Roman" w:eastAsia="Times New Roman" w:hAnsi="Times New Roman" w:cs="Times New Roman"/>
          <w:color w:val="000000"/>
          <w:sz w:val="20"/>
          <w:szCs w:val="20"/>
          <w:lang w:eastAsia="ru-RU"/>
        </w:rPr>
        <w:t>Р</w:t>
      </w:r>
      <w:r w:rsidRPr="003360AE">
        <w:rPr>
          <w:rFonts w:ascii="Times New Roman" w:eastAsia="Times New Roman" w:hAnsi="Times New Roman" w:cs="Times New Roman"/>
          <w:color w:val="000000"/>
          <w:sz w:val="20"/>
          <w:szCs w:val="20"/>
          <w:lang w:eastAsia="ru-RU"/>
        </w:rPr>
        <w:t>езультаты курируются экспертом и добавляются в знания, которые можно передавать дальше.</w:t>
      </w:r>
    </w:p>
    <w:p w14:paraId="1769051E" w14:textId="40AC56E2" w:rsidR="003360AE" w:rsidRPr="003360AE" w:rsidRDefault="003360AE" w:rsidP="003360AE">
      <w:pPr>
        <w:spacing w:after="0" w:line="240" w:lineRule="auto"/>
        <w:ind w:firstLine="567"/>
        <w:jc w:val="both"/>
        <w:rPr>
          <w:rFonts w:ascii="Times New Roman" w:eastAsia="Times New Roman" w:hAnsi="Times New Roman" w:cs="Times New Roman"/>
          <w:color w:val="000000"/>
          <w:sz w:val="20"/>
          <w:szCs w:val="20"/>
          <w:lang w:eastAsia="ru-RU"/>
        </w:rPr>
      </w:pPr>
      <w:r w:rsidRPr="003360AE">
        <w:rPr>
          <w:rFonts w:ascii="Times New Roman" w:eastAsia="Times New Roman" w:hAnsi="Times New Roman" w:cs="Times New Roman"/>
          <w:color w:val="000000"/>
          <w:sz w:val="20"/>
          <w:szCs w:val="20"/>
          <w:lang w:eastAsia="ru-RU"/>
        </w:rPr>
        <w:t xml:space="preserve">2 Пунктирные линии, показанные в легенде, представляют воздействие инженерии знаний на систему </w:t>
      </w:r>
      <w:r w:rsidR="005F6355" w:rsidRPr="005F6355">
        <w:rPr>
          <w:rFonts w:ascii="Times New Roman" w:eastAsia="Times New Roman" w:hAnsi="Times New Roman" w:cs="Times New Roman"/>
          <w:color w:val="000000"/>
          <w:sz w:val="20"/>
          <w:szCs w:val="20"/>
          <w:lang w:eastAsia="ru-RU"/>
        </w:rPr>
        <w:t>AI</w:t>
      </w:r>
      <w:r w:rsidRPr="003360AE">
        <w:rPr>
          <w:rFonts w:ascii="Times New Roman" w:eastAsia="Times New Roman" w:hAnsi="Times New Roman" w:cs="Times New Roman"/>
          <w:color w:val="000000"/>
          <w:sz w:val="20"/>
          <w:szCs w:val="20"/>
          <w:lang w:eastAsia="ru-RU"/>
        </w:rPr>
        <w:t>.</w:t>
      </w:r>
    </w:p>
    <w:p w14:paraId="32F5FB82" w14:textId="678D5350" w:rsidR="003360AE" w:rsidRPr="003360AE" w:rsidRDefault="003360AE" w:rsidP="003360AE">
      <w:pPr>
        <w:spacing w:after="0" w:line="240" w:lineRule="auto"/>
        <w:ind w:firstLine="567"/>
        <w:jc w:val="both"/>
        <w:rPr>
          <w:rFonts w:ascii="Times New Roman" w:eastAsia="Times New Roman" w:hAnsi="Times New Roman" w:cs="Times New Roman"/>
          <w:color w:val="000000"/>
          <w:sz w:val="20"/>
          <w:szCs w:val="20"/>
          <w:lang w:eastAsia="ru-RU"/>
        </w:rPr>
      </w:pPr>
      <w:r w:rsidRPr="003360AE">
        <w:rPr>
          <w:rFonts w:ascii="Times New Roman" w:eastAsia="Times New Roman" w:hAnsi="Times New Roman" w:cs="Times New Roman"/>
          <w:color w:val="000000"/>
          <w:sz w:val="20"/>
          <w:szCs w:val="20"/>
          <w:lang w:eastAsia="ru-RU"/>
        </w:rPr>
        <w:t>3 Линия непрерывного обучения является триггером процесса обучения.</w:t>
      </w:r>
    </w:p>
    <w:p w14:paraId="21BE7921" w14:textId="77777777" w:rsidR="003360AE" w:rsidRPr="003360AE" w:rsidRDefault="003360AE" w:rsidP="003360AE">
      <w:pPr>
        <w:spacing w:after="0" w:line="240" w:lineRule="auto"/>
        <w:rPr>
          <w:rFonts w:ascii="Times New Roman" w:eastAsia="Times New Roman" w:hAnsi="Times New Roman" w:cs="Times New Roman"/>
          <w:color w:val="000000"/>
          <w:sz w:val="24"/>
          <w:szCs w:val="24"/>
          <w:lang w:eastAsia="ru-RU"/>
        </w:rPr>
      </w:pPr>
    </w:p>
    <w:p w14:paraId="7D56B56F" w14:textId="294D50FB" w:rsidR="003360AE" w:rsidRDefault="003360AE" w:rsidP="005F6355">
      <w:pPr>
        <w:spacing w:after="0" w:line="240" w:lineRule="auto"/>
        <w:jc w:val="center"/>
        <w:rPr>
          <w:rFonts w:ascii="Times New Roman" w:eastAsia="Times New Roman" w:hAnsi="Times New Roman" w:cs="Times New Roman"/>
          <w:b/>
          <w:bCs/>
          <w:color w:val="000000"/>
          <w:sz w:val="24"/>
          <w:szCs w:val="24"/>
          <w:lang w:eastAsia="ru-RU"/>
        </w:rPr>
      </w:pPr>
      <w:r w:rsidRPr="005F6355">
        <w:rPr>
          <w:rFonts w:ascii="Times New Roman" w:eastAsia="Times New Roman" w:hAnsi="Times New Roman" w:cs="Times New Roman"/>
          <w:b/>
          <w:bCs/>
          <w:color w:val="000000"/>
          <w:sz w:val="24"/>
          <w:szCs w:val="24"/>
          <w:lang w:eastAsia="ru-RU"/>
        </w:rPr>
        <w:t xml:space="preserve">Рисунок 2 </w:t>
      </w:r>
      <w:r w:rsidR="005F6355" w:rsidRPr="005F6355">
        <w:rPr>
          <w:rFonts w:ascii="Times New Roman" w:eastAsia="Times New Roman" w:hAnsi="Times New Roman" w:cs="Times New Roman"/>
          <w:b/>
          <w:bCs/>
          <w:color w:val="000000"/>
          <w:sz w:val="24"/>
          <w:szCs w:val="24"/>
          <w:lang w:val="kk-KZ" w:eastAsia="ru-RU"/>
        </w:rPr>
        <w:t xml:space="preserve">– </w:t>
      </w:r>
      <w:r w:rsidRPr="005F6355">
        <w:rPr>
          <w:rFonts w:ascii="Times New Roman" w:eastAsia="Times New Roman" w:hAnsi="Times New Roman" w:cs="Times New Roman"/>
          <w:b/>
          <w:bCs/>
          <w:color w:val="000000"/>
          <w:sz w:val="24"/>
          <w:szCs w:val="24"/>
          <w:lang w:eastAsia="ru-RU"/>
        </w:rPr>
        <w:t xml:space="preserve">Взаимоотношения между </w:t>
      </w:r>
      <w:r w:rsidR="005F6355" w:rsidRPr="005F6355">
        <w:rPr>
          <w:rFonts w:ascii="Times New Roman" w:eastAsia="Times New Roman" w:hAnsi="Times New Roman" w:cs="Times New Roman"/>
          <w:b/>
          <w:bCs/>
          <w:color w:val="000000"/>
          <w:sz w:val="24"/>
          <w:szCs w:val="24"/>
          <w:lang w:eastAsia="ru-RU"/>
        </w:rPr>
        <w:t>KE</w:t>
      </w:r>
      <w:r w:rsidRPr="005F6355">
        <w:rPr>
          <w:rFonts w:ascii="Times New Roman" w:eastAsia="Times New Roman" w:hAnsi="Times New Roman" w:cs="Times New Roman"/>
          <w:b/>
          <w:bCs/>
          <w:color w:val="000000"/>
          <w:sz w:val="24"/>
          <w:szCs w:val="24"/>
          <w:lang w:eastAsia="ru-RU"/>
        </w:rPr>
        <w:t xml:space="preserve"> и системами </w:t>
      </w:r>
      <w:r w:rsidR="005F6355" w:rsidRPr="005F6355">
        <w:rPr>
          <w:rFonts w:ascii="Times New Roman" w:eastAsia="Times New Roman" w:hAnsi="Times New Roman" w:cs="Times New Roman"/>
          <w:b/>
          <w:bCs/>
          <w:color w:val="000000"/>
          <w:sz w:val="24"/>
          <w:szCs w:val="24"/>
          <w:lang w:eastAsia="ru-RU"/>
        </w:rPr>
        <w:t>AI</w:t>
      </w:r>
    </w:p>
    <w:p w14:paraId="16287771" w14:textId="297ADDC1" w:rsidR="004E0192" w:rsidRPr="004E0192" w:rsidRDefault="004E0192"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6ABEC547" w14:textId="5932DED5" w:rsidR="004E0192" w:rsidRPr="004E0192" w:rsidRDefault="004E0192" w:rsidP="004E0192">
      <w:pPr>
        <w:spacing w:after="0" w:line="240" w:lineRule="auto"/>
        <w:ind w:firstLine="567"/>
        <w:jc w:val="both"/>
        <w:rPr>
          <w:rFonts w:ascii="Times New Roman" w:eastAsia="Times New Roman" w:hAnsi="Times New Roman" w:cs="Times New Roman"/>
          <w:color w:val="000000"/>
          <w:sz w:val="24"/>
          <w:szCs w:val="24"/>
          <w:lang w:eastAsia="ru-RU"/>
        </w:rPr>
      </w:pPr>
      <w:r w:rsidRPr="004E0192">
        <w:rPr>
          <w:rFonts w:ascii="Times New Roman" w:eastAsia="Times New Roman" w:hAnsi="Times New Roman" w:cs="Times New Roman"/>
          <w:color w:val="000000"/>
          <w:sz w:val="24"/>
          <w:szCs w:val="24"/>
          <w:lang w:eastAsia="ru-RU"/>
        </w:rPr>
        <w:lastRenderedPageBreak/>
        <w:t>Компоненты системы AI и влияние инженерии знаний представлены в таблице 1. Влияние инженерии знаний на системы AI показано в таблице 2.</w:t>
      </w:r>
    </w:p>
    <w:p w14:paraId="33A319F2" w14:textId="77777777" w:rsidR="004E0192" w:rsidRPr="004E0192" w:rsidRDefault="004E0192"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6999F553" w14:textId="7507A13A" w:rsidR="004E0192" w:rsidRPr="004E0192" w:rsidRDefault="004E0192" w:rsidP="004E0192">
      <w:pPr>
        <w:spacing w:after="0" w:line="240" w:lineRule="auto"/>
        <w:ind w:firstLine="567"/>
        <w:jc w:val="center"/>
        <w:rPr>
          <w:rFonts w:ascii="Times New Roman" w:eastAsia="Times New Roman" w:hAnsi="Times New Roman" w:cs="Times New Roman"/>
          <w:b/>
          <w:bCs/>
          <w:color w:val="000000"/>
          <w:sz w:val="24"/>
          <w:szCs w:val="24"/>
          <w:lang w:eastAsia="ru-RU"/>
        </w:rPr>
      </w:pPr>
      <w:r w:rsidRPr="004E0192">
        <w:rPr>
          <w:rFonts w:ascii="Times New Roman" w:eastAsia="Times New Roman" w:hAnsi="Times New Roman" w:cs="Times New Roman"/>
          <w:b/>
          <w:bCs/>
          <w:color w:val="000000"/>
          <w:sz w:val="24"/>
          <w:szCs w:val="24"/>
          <w:lang w:eastAsia="ru-RU"/>
        </w:rPr>
        <w:t>Таблица 1 – Компоненты системы AI и влияние инженерии знаний</w:t>
      </w:r>
    </w:p>
    <w:p w14:paraId="16CEF7D9" w14:textId="1D070106" w:rsidR="004E0192" w:rsidRPr="00656968" w:rsidRDefault="004E0192" w:rsidP="004E0192">
      <w:pPr>
        <w:spacing w:after="0" w:line="240" w:lineRule="auto"/>
        <w:ind w:firstLine="567"/>
        <w:jc w:val="both"/>
        <w:rPr>
          <w:rFonts w:ascii="Times New Roman" w:eastAsia="Times New Roman" w:hAnsi="Times New Roman" w:cs="Times New Roman"/>
          <w:color w:val="000000"/>
          <w:sz w:val="16"/>
          <w:szCs w:val="16"/>
          <w:lang w:eastAsia="ru-RU"/>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1796"/>
        <w:gridCol w:w="1822"/>
        <w:gridCol w:w="2730"/>
        <w:gridCol w:w="1396"/>
        <w:gridCol w:w="1374"/>
      </w:tblGrid>
      <w:tr w:rsidR="003C4140" w:rsidRPr="003C4140" w14:paraId="18CD9D2D" w14:textId="77777777" w:rsidTr="004B0B99">
        <w:trPr>
          <w:trHeight w:hRule="exact" w:val="338"/>
          <w:jc w:val="center"/>
        </w:trPr>
        <w:tc>
          <w:tcPr>
            <w:tcW w:w="6348" w:type="dxa"/>
            <w:gridSpan w:val="3"/>
            <w:tcBorders>
              <w:top w:val="single" w:sz="4" w:space="0" w:color="auto"/>
              <w:left w:val="single" w:sz="4" w:space="0" w:color="auto"/>
              <w:bottom w:val="double" w:sz="4" w:space="0" w:color="auto"/>
            </w:tcBorders>
            <w:shd w:val="clear" w:color="auto" w:fill="FFFFFF"/>
            <w:vAlign w:val="center"/>
          </w:tcPr>
          <w:p w14:paraId="0FDAA30F" w14:textId="5A299D1D" w:rsidR="003C4140" w:rsidRPr="003C4140" w:rsidRDefault="003C4140" w:rsidP="003C4140">
            <w:pPr>
              <w:adjustRightInd w:val="0"/>
              <w:spacing w:after="0" w:line="240" w:lineRule="auto"/>
              <w:jc w:val="center"/>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 xml:space="preserve">Компоненты системы </w:t>
            </w:r>
            <w:r w:rsidR="00A50EFD" w:rsidRPr="004B0B99">
              <w:rPr>
                <w:rFonts w:ascii="Times New Roman" w:eastAsia="SimSun" w:hAnsi="Times New Roman" w:cs="Times New Roman"/>
                <w:sz w:val="20"/>
                <w:szCs w:val="20"/>
                <w:lang w:eastAsia="ru-RU" w:bidi="ru-RU"/>
              </w:rPr>
              <w:t>AI</w:t>
            </w:r>
          </w:p>
        </w:tc>
        <w:tc>
          <w:tcPr>
            <w:tcW w:w="1396" w:type="dxa"/>
            <w:tcBorders>
              <w:top w:val="single" w:sz="4" w:space="0" w:color="auto"/>
              <w:left w:val="single" w:sz="4" w:space="0" w:color="auto"/>
              <w:bottom w:val="double" w:sz="4" w:space="0" w:color="auto"/>
            </w:tcBorders>
            <w:shd w:val="clear" w:color="auto" w:fill="FFFFFF"/>
            <w:vAlign w:val="center"/>
          </w:tcPr>
          <w:p w14:paraId="51AE29C6" w14:textId="39412A48" w:rsidR="003C4140" w:rsidRPr="003C4140" w:rsidRDefault="003C4140" w:rsidP="003C4140">
            <w:pPr>
              <w:adjustRightInd w:val="0"/>
              <w:spacing w:after="0" w:line="240" w:lineRule="auto"/>
              <w:jc w:val="center"/>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 xml:space="preserve">Система </w:t>
            </w:r>
            <w:r w:rsidR="00A50EFD" w:rsidRPr="004B0B99">
              <w:rPr>
                <w:rFonts w:ascii="Times New Roman" w:eastAsia="SimSun" w:hAnsi="Times New Roman" w:cs="Times New Roman"/>
                <w:sz w:val="20"/>
                <w:szCs w:val="20"/>
                <w:lang w:eastAsia="ru-RU" w:bidi="ru-RU"/>
              </w:rPr>
              <w:t>AI</w:t>
            </w:r>
          </w:p>
        </w:tc>
        <w:tc>
          <w:tcPr>
            <w:tcW w:w="1374" w:type="dxa"/>
            <w:tcBorders>
              <w:top w:val="single" w:sz="4" w:space="0" w:color="auto"/>
              <w:left w:val="single" w:sz="4" w:space="0" w:color="auto"/>
              <w:bottom w:val="double" w:sz="4" w:space="0" w:color="auto"/>
              <w:right w:val="single" w:sz="4" w:space="0" w:color="auto"/>
            </w:tcBorders>
            <w:shd w:val="clear" w:color="auto" w:fill="FFFFFF"/>
            <w:vAlign w:val="center"/>
          </w:tcPr>
          <w:p w14:paraId="21857B08" w14:textId="2F5A94DD" w:rsidR="003C4140" w:rsidRPr="003C4140" w:rsidRDefault="003C4140" w:rsidP="003C4140">
            <w:pPr>
              <w:adjustRightInd w:val="0"/>
              <w:spacing w:after="0" w:line="240" w:lineRule="auto"/>
              <w:jc w:val="center"/>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 xml:space="preserve">Влияние </w:t>
            </w:r>
            <w:r w:rsidR="00A50EFD" w:rsidRPr="004B0B99">
              <w:rPr>
                <w:rFonts w:ascii="Times New Roman" w:eastAsia="SimSun" w:hAnsi="Times New Roman" w:cs="Times New Roman"/>
                <w:sz w:val="20"/>
                <w:szCs w:val="20"/>
                <w:lang w:eastAsia="ru-RU" w:bidi="ru-RU"/>
              </w:rPr>
              <w:t>KE</w:t>
            </w:r>
          </w:p>
        </w:tc>
      </w:tr>
      <w:tr w:rsidR="003C4140" w:rsidRPr="003C4140" w14:paraId="218A6714" w14:textId="77777777" w:rsidTr="004B0B99">
        <w:trPr>
          <w:trHeight w:hRule="exact" w:val="338"/>
          <w:jc w:val="center"/>
        </w:trPr>
        <w:tc>
          <w:tcPr>
            <w:tcW w:w="1796" w:type="dxa"/>
            <w:vMerge w:val="restart"/>
            <w:tcBorders>
              <w:top w:val="double" w:sz="4" w:space="0" w:color="auto"/>
              <w:left w:val="single" w:sz="4" w:space="0" w:color="auto"/>
            </w:tcBorders>
            <w:shd w:val="clear" w:color="auto" w:fill="FFFFFF"/>
            <w:vAlign w:val="center"/>
          </w:tcPr>
          <w:p w14:paraId="231394D3" w14:textId="6E694D12" w:rsidR="003C4140" w:rsidRPr="003C4140" w:rsidRDefault="003C4140" w:rsidP="004B0B99">
            <w:pPr>
              <w:adjustRightInd w:val="0"/>
              <w:spacing w:after="0" w:line="240" w:lineRule="auto"/>
              <w:ind w:left="13"/>
              <w:jc w:val="both"/>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 xml:space="preserve">Составляющие системы </w:t>
            </w:r>
            <w:r w:rsidR="00A50EFD" w:rsidRPr="00A50EFD">
              <w:rPr>
                <w:rFonts w:ascii="Times New Roman" w:eastAsia="SimSun" w:hAnsi="Times New Roman" w:cs="Times New Roman"/>
                <w:sz w:val="20"/>
                <w:szCs w:val="20"/>
                <w:lang w:eastAsia="ru-RU" w:bidi="ru-RU"/>
              </w:rPr>
              <w:t>AI</w:t>
            </w:r>
          </w:p>
        </w:tc>
        <w:tc>
          <w:tcPr>
            <w:tcW w:w="4552" w:type="dxa"/>
            <w:gridSpan w:val="2"/>
            <w:tcBorders>
              <w:top w:val="double" w:sz="4" w:space="0" w:color="auto"/>
              <w:left w:val="single" w:sz="4" w:space="0" w:color="auto"/>
            </w:tcBorders>
            <w:shd w:val="clear" w:color="auto" w:fill="FFFFFF"/>
            <w:vAlign w:val="center"/>
          </w:tcPr>
          <w:p w14:paraId="41413573" w14:textId="77777777" w:rsidR="003C4140" w:rsidRPr="003C4140" w:rsidRDefault="003C4140" w:rsidP="004B0B99">
            <w:pPr>
              <w:adjustRightInd w:val="0"/>
              <w:spacing w:after="0" w:line="240" w:lineRule="auto"/>
              <w:ind w:left="62"/>
              <w:jc w:val="both"/>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Обучение (опционально)</w:t>
            </w:r>
          </w:p>
        </w:tc>
        <w:tc>
          <w:tcPr>
            <w:tcW w:w="1396" w:type="dxa"/>
            <w:tcBorders>
              <w:top w:val="double" w:sz="4" w:space="0" w:color="auto"/>
              <w:left w:val="single" w:sz="4" w:space="0" w:color="auto"/>
            </w:tcBorders>
            <w:shd w:val="clear" w:color="auto" w:fill="FFFFFF"/>
            <w:vAlign w:val="center"/>
          </w:tcPr>
          <w:p w14:paraId="7DAC4B99"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X</w:t>
            </w:r>
          </w:p>
        </w:tc>
        <w:tc>
          <w:tcPr>
            <w:tcW w:w="1374" w:type="dxa"/>
            <w:tcBorders>
              <w:top w:val="double" w:sz="4" w:space="0" w:color="auto"/>
              <w:left w:val="single" w:sz="4" w:space="0" w:color="auto"/>
              <w:right w:val="single" w:sz="4" w:space="0" w:color="auto"/>
            </w:tcBorders>
            <w:shd w:val="clear" w:color="auto" w:fill="FFFFFF"/>
          </w:tcPr>
          <w:p w14:paraId="55DD3015"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p>
        </w:tc>
      </w:tr>
      <w:tr w:rsidR="003C4140" w:rsidRPr="003C4140" w14:paraId="23340194" w14:textId="77777777" w:rsidTr="003C4140">
        <w:trPr>
          <w:trHeight w:hRule="exact" w:val="338"/>
          <w:jc w:val="center"/>
        </w:trPr>
        <w:tc>
          <w:tcPr>
            <w:tcW w:w="1796" w:type="dxa"/>
            <w:vMerge/>
            <w:tcBorders>
              <w:left w:val="single" w:sz="4" w:space="0" w:color="auto"/>
            </w:tcBorders>
            <w:shd w:val="clear" w:color="auto" w:fill="FFFFFF"/>
            <w:vAlign w:val="center"/>
          </w:tcPr>
          <w:p w14:paraId="55A12EC0" w14:textId="77777777" w:rsidR="003C4140" w:rsidRPr="003C4140" w:rsidRDefault="003C4140" w:rsidP="004B0B99">
            <w:pPr>
              <w:adjustRightInd w:val="0"/>
              <w:spacing w:after="0" w:line="240" w:lineRule="auto"/>
              <w:ind w:left="13"/>
              <w:jc w:val="both"/>
              <w:rPr>
                <w:rFonts w:ascii="Times New Roman" w:eastAsia="SimSun" w:hAnsi="Times New Roman" w:cs="Times New Roman"/>
                <w:sz w:val="20"/>
                <w:szCs w:val="20"/>
                <w:lang w:eastAsia="ru-RU" w:bidi="ru-RU"/>
              </w:rPr>
            </w:pPr>
          </w:p>
        </w:tc>
        <w:tc>
          <w:tcPr>
            <w:tcW w:w="4552" w:type="dxa"/>
            <w:gridSpan w:val="2"/>
            <w:tcBorders>
              <w:top w:val="single" w:sz="4" w:space="0" w:color="auto"/>
              <w:left w:val="single" w:sz="4" w:space="0" w:color="auto"/>
            </w:tcBorders>
            <w:shd w:val="clear" w:color="auto" w:fill="FFFFFF"/>
            <w:vAlign w:val="center"/>
          </w:tcPr>
          <w:p w14:paraId="238B5657" w14:textId="77777777" w:rsidR="003C4140" w:rsidRPr="003C4140" w:rsidRDefault="003C4140" w:rsidP="004B0B99">
            <w:pPr>
              <w:adjustRightInd w:val="0"/>
              <w:spacing w:after="0" w:line="240" w:lineRule="auto"/>
              <w:ind w:left="62"/>
              <w:jc w:val="both"/>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Знания</w:t>
            </w:r>
          </w:p>
        </w:tc>
        <w:tc>
          <w:tcPr>
            <w:tcW w:w="1396" w:type="dxa"/>
            <w:tcBorders>
              <w:top w:val="single" w:sz="4" w:space="0" w:color="auto"/>
              <w:left w:val="single" w:sz="4" w:space="0" w:color="auto"/>
            </w:tcBorders>
            <w:shd w:val="clear" w:color="auto" w:fill="FFFFFF"/>
            <w:vAlign w:val="center"/>
          </w:tcPr>
          <w:p w14:paraId="337C123C"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X</w:t>
            </w:r>
          </w:p>
        </w:tc>
        <w:tc>
          <w:tcPr>
            <w:tcW w:w="1374" w:type="dxa"/>
            <w:tcBorders>
              <w:top w:val="single" w:sz="4" w:space="0" w:color="auto"/>
              <w:left w:val="single" w:sz="4" w:space="0" w:color="auto"/>
              <w:right w:val="single" w:sz="4" w:space="0" w:color="auto"/>
            </w:tcBorders>
            <w:shd w:val="clear" w:color="auto" w:fill="FFFFFF"/>
          </w:tcPr>
          <w:p w14:paraId="39D45E57"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p>
        </w:tc>
      </w:tr>
      <w:tr w:rsidR="003C4140" w:rsidRPr="003C4140" w14:paraId="16950DED" w14:textId="77777777" w:rsidTr="003C4140">
        <w:trPr>
          <w:trHeight w:hRule="exact" w:val="343"/>
          <w:jc w:val="center"/>
        </w:trPr>
        <w:tc>
          <w:tcPr>
            <w:tcW w:w="1796" w:type="dxa"/>
            <w:vMerge/>
            <w:tcBorders>
              <w:left w:val="single" w:sz="4" w:space="0" w:color="auto"/>
            </w:tcBorders>
            <w:shd w:val="clear" w:color="auto" w:fill="FFFFFF"/>
            <w:vAlign w:val="center"/>
          </w:tcPr>
          <w:p w14:paraId="1D2D59AB" w14:textId="77777777" w:rsidR="003C4140" w:rsidRPr="003C4140" w:rsidRDefault="003C4140" w:rsidP="004B0B99">
            <w:pPr>
              <w:adjustRightInd w:val="0"/>
              <w:spacing w:after="0" w:line="240" w:lineRule="auto"/>
              <w:ind w:left="13"/>
              <w:jc w:val="both"/>
              <w:rPr>
                <w:rFonts w:ascii="Times New Roman" w:eastAsia="SimSun" w:hAnsi="Times New Roman" w:cs="Times New Roman"/>
                <w:sz w:val="20"/>
                <w:szCs w:val="20"/>
                <w:lang w:eastAsia="ru-RU" w:bidi="ru-RU"/>
              </w:rPr>
            </w:pPr>
          </w:p>
        </w:tc>
        <w:tc>
          <w:tcPr>
            <w:tcW w:w="1822" w:type="dxa"/>
            <w:tcBorders>
              <w:top w:val="single" w:sz="4" w:space="0" w:color="auto"/>
              <w:left w:val="single" w:sz="4" w:space="0" w:color="auto"/>
            </w:tcBorders>
            <w:shd w:val="clear" w:color="auto" w:fill="FFFFFF"/>
            <w:vAlign w:val="center"/>
          </w:tcPr>
          <w:p w14:paraId="6FD5B2DC" w14:textId="77777777" w:rsidR="003C4140" w:rsidRPr="003C4140" w:rsidRDefault="003C4140" w:rsidP="004B0B99">
            <w:pPr>
              <w:adjustRightInd w:val="0"/>
              <w:spacing w:after="0" w:line="240" w:lineRule="auto"/>
              <w:ind w:left="62"/>
              <w:jc w:val="both"/>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Часть знаний</w:t>
            </w:r>
          </w:p>
        </w:tc>
        <w:tc>
          <w:tcPr>
            <w:tcW w:w="2730" w:type="dxa"/>
            <w:tcBorders>
              <w:top w:val="single" w:sz="4" w:space="0" w:color="auto"/>
              <w:left w:val="single" w:sz="4" w:space="0" w:color="auto"/>
            </w:tcBorders>
            <w:shd w:val="clear" w:color="auto" w:fill="FFFFFF"/>
            <w:vAlign w:val="center"/>
          </w:tcPr>
          <w:p w14:paraId="743B9589" w14:textId="77777777" w:rsidR="003C4140" w:rsidRPr="003C4140" w:rsidRDefault="003C4140" w:rsidP="004B0B99">
            <w:pPr>
              <w:adjustRightInd w:val="0"/>
              <w:spacing w:after="0" w:line="240" w:lineRule="auto"/>
              <w:ind w:left="62"/>
              <w:jc w:val="both"/>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Знание содержания</w:t>
            </w:r>
          </w:p>
        </w:tc>
        <w:tc>
          <w:tcPr>
            <w:tcW w:w="1396" w:type="dxa"/>
            <w:tcBorders>
              <w:top w:val="single" w:sz="4" w:space="0" w:color="auto"/>
              <w:left w:val="single" w:sz="4" w:space="0" w:color="auto"/>
            </w:tcBorders>
            <w:shd w:val="clear" w:color="auto" w:fill="FFFFFF"/>
          </w:tcPr>
          <w:p w14:paraId="2CE48D1A"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p>
        </w:tc>
        <w:tc>
          <w:tcPr>
            <w:tcW w:w="1374" w:type="dxa"/>
            <w:tcBorders>
              <w:top w:val="single" w:sz="4" w:space="0" w:color="auto"/>
              <w:left w:val="single" w:sz="4" w:space="0" w:color="auto"/>
              <w:right w:val="single" w:sz="4" w:space="0" w:color="auto"/>
            </w:tcBorders>
            <w:shd w:val="clear" w:color="auto" w:fill="FFFFFF"/>
            <w:vAlign w:val="center"/>
          </w:tcPr>
          <w:p w14:paraId="5705DA50"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X</w:t>
            </w:r>
          </w:p>
        </w:tc>
      </w:tr>
      <w:tr w:rsidR="003C4140" w:rsidRPr="003C4140" w14:paraId="620DE13A" w14:textId="77777777" w:rsidTr="003C4140">
        <w:trPr>
          <w:trHeight w:hRule="exact" w:val="338"/>
          <w:jc w:val="center"/>
        </w:trPr>
        <w:tc>
          <w:tcPr>
            <w:tcW w:w="1796" w:type="dxa"/>
            <w:vMerge/>
            <w:tcBorders>
              <w:left w:val="single" w:sz="4" w:space="0" w:color="auto"/>
            </w:tcBorders>
            <w:shd w:val="clear" w:color="auto" w:fill="FFFFFF"/>
            <w:vAlign w:val="center"/>
          </w:tcPr>
          <w:p w14:paraId="6F43EEEC" w14:textId="77777777" w:rsidR="003C4140" w:rsidRPr="003C4140" w:rsidRDefault="003C4140" w:rsidP="004B0B99">
            <w:pPr>
              <w:adjustRightInd w:val="0"/>
              <w:spacing w:after="0" w:line="240" w:lineRule="auto"/>
              <w:ind w:left="13"/>
              <w:jc w:val="both"/>
              <w:rPr>
                <w:rFonts w:ascii="Times New Roman" w:eastAsia="SimSun" w:hAnsi="Times New Roman" w:cs="Times New Roman"/>
                <w:sz w:val="20"/>
                <w:szCs w:val="20"/>
                <w:lang w:eastAsia="ru-RU" w:bidi="ru-RU"/>
              </w:rPr>
            </w:pPr>
          </w:p>
        </w:tc>
        <w:tc>
          <w:tcPr>
            <w:tcW w:w="1822" w:type="dxa"/>
            <w:tcBorders>
              <w:top w:val="single" w:sz="4" w:space="0" w:color="auto"/>
              <w:left w:val="single" w:sz="4" w:space="0" w:color="auto"/>
            </w:tcBorders>
            <w:shd w:val="clear" w:color="auto" w:fill="FFFFFF"/>
            <w:vAlign w:val="center"/>
          </w:tcPr>
          <w:p w14:paraId="1C31CBEC" w14:textId="77777777" w:rsidR="003C4140" w:rsidRPr="003C4140" w:rsidRDefault="003C4140" w:rsidP="004B0B99">
            <w:pPr>
              <w:adjustRightInd w:val="0"/>
              <w:spacing w:after="0" w:line="240" w:lineRule="auto"/>
              <w:ind w:left="62"/>
              <w:jc w:val="both"/>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Часть знаний</w:t>
            </w:r>
          </w:p>
        </w:tc>
        <w:tc>
          <w:tcPr>
            <w:tcW w:w="2730" w:type="dxa"/>
            <w:tcBorders>
              <w:top w:val="single" w:sz="4" w:space="0" w:color="auto"/>
              <w:left w:val="single" w:sz="4" w:space="0" w:color="auto"/>
            </w:tcBorders>
            <w:shd w:val="clear" w:color="auto" w:fill="FFFFFF"/>
            <w:vAlign w:val="center"/>
          </w:tcPr>
          <w:p w14:paraId="3D68DDB3" w14:textId="77777777" w:rsidR="003C4140" w:rsidRPr="003C4140" w:rsidRDefault="003C4140" w:rsidP="004B0B99">
            <w:pPr>
              <w:adjustRightInd w:val="0"/>
              <w:spacing w:after="0" w:line="240" w:lineRule="auto"/>
              <w:ind w:left="62"/>
              <w:jc w:val="both"/>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Знание методов</w:t>
            </w:r>
          </w:p>
        </w:tc>
        <w:tc>
          <w:tcPr>
            <w:tcW w:w="1396" w:type="dxa"/>
            <w:tcBorders>
              <w:top w:val="single" w:sz="4" w:space="0" w:color="auto"/>
              <w:left w:val="single" w:sz="4" w:space="0" w:color="auto"/>
            </w:tcBorders>
            <w:shd w:val="clear" w:color="auto" w:fill="FFFFFF"/>
          </w:tcPr>
          <w:p w14:paraId="7B0DE202"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p>
        </w:tc>
        <w:tc>
          <w:tcPr>
            <w:tcW w:w="1374" w:type="dxa"/>
            <w:tcBorders>
              <w:top w:val="single" w:sz="4" w:space="0" w:color="auto"/>
              <w:left w:val="single" w:sz="4" w:space="0" w:color="auto"/>
              <w:right w:val="single" w:sz="4" w:space="0" w:color="auto"/>
            </w:tcBorders>
            <w:shd w:val="clear" w:color="auto" w:fill="FFFFFF"/>
            <w:vAlign w:val="center"/>
          </w:tcPr>
          <w:p w14:paraId="5EA45997"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X</w:t>
            </w:r>
          </w:p>
        </w:tc>
      </w:tr>
      <w:tr w:rsidR="003C4140" w:rsidRPr="003C4140" w14:paraId="53211CE6" w14:textId="77777777" w:rsidTr="003C4140">
        <w:trPr>
          <w:trHeight w:hRule="exact" w:val="338"/>
          <w:jc w:val="center"/>
        </w:trPr>
        <w:tc>
          <w:tcPr>
            <w:tcW w:w="1796" w:type="dxa"/>
            <w:vMerge/>
            <w:tcBorders>
              <w:left w:val="single" w:sz="4" w:space="0" w:color="auto"/>
            </w:tcBorders>
            <w:shd w:val="clear" w:color="auto" w:fill="FFFFFF"/>
            <w:vAlign w:val="center"/>
          </w:tcPr>
          <w:p w14:paraId="49865313" w14:textId="77777777" w:rsidR="003C4140" w:rsidRPr="003C4140" w:rsidRDefault="003C4140" w:rsidP="004B0B99">
            <w:pPr>
              <w:adjustRightInd w:val="0"/>
              <w:spacing w:after="0" w:line="240" w:lineRule="auto"/>
              <w:ind w:left="13"/>
              <w:jc w:val="both"/>
              <w:rPr>
                <w:rFonts w:ascii="Times New Roman" w:eastAsia="SimSun" w:hAnsi="Times New Roman" w:cs="Times New Roman"/>
                <w:sz w:val="20"/>
                <w:szCs w:val="20"/>
                <w:lang w:eastAsia="ru-RU" w:bidi="ru-RU"/>
              </w:rPr>
            </w:pPr>
          </w:p>
        </w:tc>
        <w:tc>
          <w:tcPr>
            <w:tcW w:w="4552" w:type="dxa"/>
            <w:gridSpan w:val="2"/>
            <w:tcBorders>
              <w:top w:val="single" w:sz="4" w:space="0" w:color="auto"/>
              <w:left w:val="single" w:sz="4" w:space="0" w:color="auto"/>
            </w:tcBorders>
            <w:shd w:val="clear" w:color="auto" w:fill="FFFFFF"/>
            <w:vAlign w:val="center"/>
          </w:tcPr>
          <w:p w14:paraId="412DD40C" w14:textId="77777777" w:rsidR="003C4140" w:rsidRPr="003C4140" w:rsidRDefault="003C4140" w:rsidP="004B0B99">
            <w:pPr>
              <w:adjustRightInd w:val="0"/>
              <w:spacing w:after="0" w:line="240" w:lineRule="auto"/>
              <w:ind w:left="62"/>
              <w:jc w:val="both"/>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Обработка</w:t>
            </w:r>
          </w:p>
        </w:tc>
        <w:tc>
          <w:tcPr>
            <w:tcW w:w="1396" w:type="dxa"/>
            <w:tcBorders>
              <w:top w:val="single" w:sz="4" w:space="0" w:color="auto"/>
              <w:left w:val="single" w:sz="4" w:space="0" w:color="auto"/>
            </w:tcBorders>
            <w:shd w:val="clear" w:color="auto" w:fill="FFFFFF"/>
            <w:vAlign w:val="center"/>
          </w:tcPr>
          <w:p w14:paraId="162CA987"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X</w:t>
            </w:r>
          </w:p>
        </w:tc>
        <w:tc>
          <w:tcPr>
            <w:tcW w:w="1374" w:type="dxa"/>
            <w:tcBorders>
              <w:top w:val="single" w:sz="4" w:space="0" w:color="auto"/>
              <w:left w:val="single" w:sz="4" w:space="0" w:color="auto"/>
              <w:right w:val="single" w:sz="4" w:space="0" w:color="auto"/>
            </w:tcBorders>
            <w:shd w:val="clear" w:color="auto" w:fill="FFFFFF"/>
          </w:tcPr>
          <w:p w14:paraId="4A70595D"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p>
        </w:tc>
      </w:tr>
      <w:tr w:rsidR="003C4140" w:rsidRPr="003C4140" w14:paraId="1512CC49" w14:textId="77777777" w:rsidTr="00FC2B09">
        <w:trPr>
          <w:trHeight w:hRule="exact" w:val="497"/>
          <w:jc w:val="center"/>
        </w:trPr>
        <w:tc>
          <w:tcPr>
            <w:tcW w:w="1796" w:type="dxa"/>
            <w:vMerge w:val="restart"/>
            <w:tcBorders>
              <w:top w:val="single" w:sz="4" w:space="0" w:color="auto"/>
              <w:left w:val="single" w:sz="4" w:space="0" w:color="auto"/>
            </w:tcBorders>
            <w:shd w:val="clear" w:color="auto" w:fill="FFFFFF"/>
            <w:vAlign w:val="center"/>
          </w:tcPr>
          <w:p w14:paraId="385E94C6" w14:textId="0F412DBC" w:rsidR="003C4140" w:rsidRPr="003C4140" w:rsidRDefault="003C4140" w:rsidP="004B0B99">
            <w:pPr>
              <w:adjustRightInd w:val="0"/>
              <w:spacing w:after="0" w:line="240" w:lineRule="auto"/>
              <w:ind w:left="13"/>
              <w:jc w:val="both"/>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 xml:space="preserve">Взаимоотношения с системой </w:t>
            </w:r>
            <w:r w:rsidR="00A50EFD" w:rsidRPr="00A50EFD">
              <w:rPr>
                <w:rFonts w:ascii="Times New Roman" w:eastAsia="SimSun" w:hAnsi="Times New Roman" w:cs="Times New Roman"/>
                <w:sz w:val="20"/>
                <w:szCs w:val="20"/>
                <w:lang w:eastAsia="ru-RU" w:bidi="ru-RU"/>
              </w:rPr>
              <w:t>AI</w:t>
            </w:r>
          </w:p>
        </w:tc>
        <w:tc>
          <w:tcPr>
            <w:tcW w:w="4552" w:type="dxa"/>
            <w:gridSpan w:val="2"/>
            <w:tcBorders>
              <w:top w:val="single" w:sz="4" w:space="0" w:color="auto"/>
              <w:left w:val="single" w:sz="4" w:space="0" w:color="auto"/>
            </w:tcBorders>
            <w:shd w:val="clear" w:color="auto" w:fill="FFFFFF"/>
          </w:tcPr>
          <w:p w14:paraId="1F7E3504" w14:textId="77777777" w:rsidR="003C4140" w:rsidRPr="003C4140" w:rsidRDefault="003C4140" w:rsidP="004B0B99">
            <w:pPr>
              <w:adjustRightInd w:val="0"/>
              <w:spacing w:after="0" w:line="240" w:lineRule="auto"/>
              <w:ind w:left="62"/>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Осуществляемые человеком выбор проектных решений, проектирование, разработка и надзор</w:t>
            </w:r>
          </w:p>
        </w:tc>
        <w:tc>
          <w:tcPr>
            <w:tcW w:w="1396" w:type="dxa"/>
            <w:tcBorders>
              <w:top w:val="single" w:sz="4" w:space="0" w:color="auto"/>
              <w:left w:val="single" w:sz="4" w:space="0" w:color="auto"/>
            </w:tcBorders>
            <w:shd w:val="clear" w:color="auto" w:fill="FFFFFF"/>
            <w:vAlign w:val="center"/>
          </w:tcPr>
          <w:p w14:paraId="47C4A010"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X</w:t>
            </w:r>
          </w:p>
        </w:tc>
        <w:tc>
          <w:tcPr>
            <w:tcW w:w="1374" w:type="dxa"/>
            <w:tcBorders>
              <w:top w:val="single" w:sz="4" w:space="0" w:color="auto"/>
              <w:left w:val="single" w:sz="4" w:space="0" w:color="auto"/>
              <w:right w:val="single" w:sz="4" w:space="0" w:color="auto"/>
            </w:tcBorders>
            <w:shd w:val="clear" w:color="auto" w:fill="FFFFFF"/>
          </w:tcPr>
          <w:p w14:paraId="5D3D55D6"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p>
        </w:tc>
      </w:tr>
      <w:tr w:rsidR="003C4140" w:rsidRPr="003C4140" w14:paraId="6EADBB65" w14:textId="77777777" w:rsidTr="00A50EFD">
        <w:trPr>
          <w:trHeight w:hRule="exact" w:val="338"/>
          <w:jc w:val="center"/>
        </w:trPr>
        <w:tc>
          <w:tcPr>
            <w:tcW w:w="1796" w:type="dxa"/>
            <w:vMerge/>
            <w:tcBorders>
              <w:left w:val="single" w:sz="4" w:space="0" w:color="auto"/>
            </w:tcBorders>
            <w:shd w:val="clear" w:color="auto" w:fill="FFFFFF"/>
            <w:vAlign w:val="center"/>
          </w:tcPr>
          <w:p w14:paraId="0D33C252" w14:textId="77777777" w:rsidR="003C4140" w:rsidRPr="003C4140" w:rsidRDefault="003C4140" w:rsidP="003C4140">
            <w:pPr>
              <w:adjustRightInd w:val="0"/>
              <w:spacing w:after="0" w:line="240" w:lineRule="auto"/>
              <w:jc w:val="both"/>
              <w:rPr>
                <w:rFonts w:ascii="Times New Roman" w:eastAsia="SimSun" w:hAnsi="Times New Roman" w:cs="Times New Roman"/>
                <w:sz w:val="20"/>
                <w:szCs w:val="20"/>
                <w:lang w:eastAsia="ru-RU" w:bidi="ru-RU"/>
              </w:rPr>
            </w:pPr>
          </w:p>
        </w:tc>
        <w:tc>
          <w:tcPr>
            <w:tcW w:w="4552" w:type="dxa"/>
            <w:gridSpan w:val="2"/>
            <w:tcBorders>
              <w:top w:val="single" w:sz="4" w:space="0" w:color="auto"/>
              <w:left w:val="single" w:sz="4" w:space="0" w:color="auto"/>
            </w:tcBorders>
            <w:shd w:val="clear" w:color="auto" w:fill="FFFFFF"/>
          </w:tcPr>
          <w:p w14:paraId="15B2874D" w14:textId="77777777" w:rsidR="003C4140" w:rsidRPr="003C4140" w:rsidRDefault="003C4140" w:rsidP="004B0B99">
            <w:pPr>
              <w:adjustRightInd w:val="0"/>
              <w:spacing w:after="0" w:line="240" w:lineRule="auto"/>
              <w:ind w:left="62"/>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Обучающие данные (опционально)</w:t>
            </w:r>
          </w:p>
        </w:tc>
        <w:tc>
          <w:tcPr>
            <w:tcW w:w="1396" w:type="dxa"/>
            <w:tcBorders>
              <w:top w:val="single" w:sz="4" w:space="0" w:color="auto"/>
              <w:left w:val="single" w:sz="4" w:space="0" w:color="auto"/>
            </w:tcBorders>
            <w:shd w:val="clear" w:color="auto" w:fill="FFFFFF"/>
            <w:vAlign w:val="center"/>
          </w:tcPr>
          <w:p w14:paraId="7CFD61B2"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X</w:t>
            </w:r>
          </w:p>
        </w:tc>
        <w:tc>
          <w:tcPr>
            <w:tcW w:w="1374" w:type="dxa"/>
            <w:tcBorders>
              <w:top w:val="single" w:sz="4" w:space="0" w:color="auto"/>
              <w:left w:val="single" w:sz="4" w:space="0" w:color="auto"/>
              <w:right w:val="single" w:sz="4" w:space="0" w:color="auto"/>
            </w:tcBorders>
            <w:shd w:val="clear" w:color="auto" w:fill="FFFFFF"/>
          </w:tcPr>
          <w:p w14:paraId="1F99E9DE"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p>
        </w:tc>
      </w:tr>
      <w:tr w:rsidR="003C4140" w:rsidRPr="003C4140" w14:paraId="0734223E" w14:textId="77777777" w:rsidTr="00A50EFD">
        <w:trPr>
          <w:trHeight w:hRule="exact" w:val="543"/>
          <w:jc w:val="center"/>
        </w:trPr>
        <w:tc>
          <w:tcPr>
            <w:tcW w:w="1796" w:type="dxa"/>
            <w:vMerge/>
            <w:tcBorders>
              <w:left w:val="single" w:sz="4" w:space="0" w:color="auto"/>
            </w:tcBorders>
            <w:shd w:val="clear" w:color="auto" w:fill="FFFFFF"/>
            <w:vAlign w:val="center"/>
          </w:tcPr>
          <w:p w14:paraId="19FAF20D" w14:textId="77777777" w:rsidR="003C4140" w:rsidRPr="003C4140" w:rsidRDefault="003C4140" w:rsidP="003C4140">
            <w:pPr>
              <w:adjustRightInd w:val="0"/>
              <w:spacing w:after="0" w:line="240" w:lineRule="auto"/>
              <w:jc w:val="both"/>
              <w:rPr>
                <w:rFonts w:ascii="Times New Roman" w:eastAsia="SimSun" w:hAnsi="Times New Roman" w:cs="Times New Roman"/>
                <w:sz w:val="20"/>
                <w:szCs w:val="20"/>
                <w:lang w:eastAsia="ru-RU" w:bidi="ru-RU"/>
              </w:rPr>
            </w:pPr>
          </w:p>
        </w:tc>
        <w:tc>
          <w:tcPr>
            <w:tcW w:w="4552" w:type="dxa"/>
            <w:gridSpan w:val="2"/>
            <w:tcBorders>
              <w:top w:val="single" w:sz="4" w:space="0" w:color="auto"/>
              <w:left w:val="single" w:sz="4" w:space="0" w:color="auto"/>
            </w:tcBorders>
            <w:shd w:val="clear" w:color="auto" w:fill="FFFFFF"/>
          </w:tcPr>
          <w:p w14:paraId="4B24A6FA" w14:textId="77777777" w:rsidR="003C4140" w:rsidRPr="003C4140" w:rsidRDefault="003C4140" w:rsidP="004B0B99">
            <w:pPr>
              <w:adjustRightInd w:val="0"/>
              <w:spacing w:after="0" w:line="240" w:lineRule="auto"/>
              <w:ind w:left="62"/>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Входные данные (эксплуатационные данные, информация)</w:t>
            </w:r>
          </w:p>
        </w:tc>
        <w:tc>
          <w:tcPr>
            <w:tcW w:w="1396" w:type="dxa"/>
            <w:tcBorders>
              <w:top w:val="single" w:sz="4" w:space="0" w:color="auto"/>
              <w:left w:val="single" w:sz="4" w:space="0" w:color="auto"/>
            </w:tcBorders>
            <w:shd w:val="clear" w:color="auto" w:fill="FFFFFF"/>
            <w:vAlign w:val="center"/>
          </w:tcPr>
          <w:p w14:paraId="58269EE2"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X</w:t>
            </w:r>
          </w:p>
        </w:tc>
        <w:tc>
          <w:tcPr>
            <w:tcW w:w="1374" w:type="dxa"/>
            <w:tcBorders>
              <w:top w:val="single" w:sz="4" w:space="0" w:color="auto"/>
              <w:left w:val="single" w:sz="4" w:space="0" w:color="auto"/>
              <w:right w:val="single" w:sz="4" w:space="0" w:color="auto"/>
            </w:tcBorders>
            <w:shd w:val="clear" w:color="auto" w:fill="FFFFFF"/>
          </w:tcPr>
          <w:p w14:paraId="5CAA2AAD"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p>
        </w:tc>
      </w:tr>
      <w:tr w:rsidR="003C4140" w:rsidRPr="003C4140" w14:paraId="234D32F9" w14:textId="77777777" w:rsidTr="00A50EFD">
        <w:trPr>
          <w:trHeight w:hRule="exact" w:val="338"/>
          <w:jc w:val="center"/>
        </w:trPr>
        <w:tc>
          <w:tcPr>
            <w:tcW w:w="1796" w:type="dxa"/>
            <w:vMerge/>
            <w:tcBorders>
              <w:left w:val="single" w:sz="4" w:space="0" w:color="auto"/>
            </w:tcBorders>
            <w:shd w:val="clear" w:color="auto" w:fill="FFFFFF"/>
            <w:vAlign w:val="center"/>
          </w:tcPr>
          <w:p w14:paraId="76124D82" w14:textId="77777777" w:rsidR="003C4140" w:rsidRPr="003C4140" w:rsidRDefault="003C4140" w:rsidP="003C4140">
            <w:pPr>
              <w:adjustRightInd w:val="0"/>
              <w:spacing w:after="0" w:line="240" w:lineRule="auto"/>
              <w:jc w:val="both"/>
              <w:rPr>
                <w:rFonts w:ascii="Times New Roman" w:eastAsia="SimSun" w:hAnsi="Times New Roman" w:cs="Times New Roman"/>
                <w:sz w:val="20"/>
                <w:szCs w:val="20"/>
                <w:lang w:eastAsia="ru-RU" w:bidi="ru-RU"/>
              </w:rPr>
            </w:pPr>
          </w:p>
        </w:tc>
        <w:tc>
          <w:tcPr>
            <w:tcW w:w="4552" w:type="dxa"/>
            <w:gridSpan w:val="2"/>
            <w:tcBorders>
              <w:top w:val="single" w:sz="4" w:space="0" w:color="auto"/>
              <w:left w:val="single" w:sz="4" w:space="0" w:color="auto"/>
            </w:tcBorders>
            <w:shd w:val="clear" w:color="auto" w:fill="FFFFFF"/>
          </w:tcPr>
          <w:p w14:paraId="37345BC7" w14:textId="77777777" w:rsidR="003C4140" w:rsidRPr="003C4140" w:rsidRDefault="003C4140" w:rsidP="004B0B99">
            <w:pPr>
              <w:adjustRightInd w:val="0"/>
              <w:spacing w:after="0" w:line="240" w:lineRule="auto"/>
              <w:ind w:left="62"/>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Результат (предсказания, действия)</w:t>
            </w:r>
          </w:p>
        </w:tc>
        <w:tc>
          <w:tcPr>
            <w:tcW w:w="1396" w:type="dxa"/>
            <w:tcBorders>
              <w:top w:val="single" w:sz="4" w:space="0" w:color="auto"/>
              <w:left w:val="single" w:sz="4" w:space="0" w:color="auto"/>
            </w:tcBorders>
            <w:shd w:val="clear" w:color="auto" w:fill="FFFFFF"/>
            <w:vAlign w:val="bottom"/>
          </w:tcPr>
          <w:p w14:paraId="6EB1BC54"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X</w:t>
            </w:r>
          </w:p>
        </w:tc>
        <w:tc>
          <w:tcPr>
            <w:tcW w:w="1374" w:type="dxa"/>
            <w:tcBorders>
              <w:top w:val="single" w:sz="4" w:space="0" w:color="auto"/>
              <w:left w:val="single" w:sz="4" w:space="0" w:color="auto"/>
              <w:right w:val="single" w:sz="4" w:space="0" w:color="auto"/>
            </w:tcBorders>
            <w:shd w:val="clear" w:color="auto" w:fill="FFFFFF"/>
          </w:tcPr>
          <w:p w14:paraId="3392D6F5"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p>
        </w:tc>
      </w:tr>
      <w:tr w:rsidR="003C4140" w:rsidRPr="003C4140" w14:paraId="0C0B59C8" w14:textId="77777777" w:rsidTr="00A50EFD">
        <w:trPr>
          <w:trHeight w:hRule="exact" w:val="559"/>
          <w:jc w:val="center"/>
        </w:trPr>
        <w:tc>
          <w:tcPr>
            <w:tcW w:w="1796" w:type="dxa"/>
            <w:vMerge/>
            <w:tcBorders>
              <w:left w:val="single" w:sz="4" w:space="0" w:color="auto"/>
              <w:bottom w:val="single" w:sz="4" w:space="0" w:color="auto"/>
            </w:tcBorders>
            <w:shd w:val="clear" w:color="auto" w:fill="FFFFFF"/>
            <w:vAlign w:val="center"/>
          </w:tcPr>
          <w:p w14:paraId="63A9363F" w14:textId="77777777" w:rsidR="003C4140" w:rsidRPr="003C4140" w:rsidRDefault="003C4140" w:rsidP="003C4140">
            <w:pPr>
              <w:adjustRightInd w:val="0"/>
              <w:spacing w:after="0" w:line="240" w:lineRule="auto"/>
              <w:jc w:val="both"/>
              <w:rPr>
                <w:rFonts w:ascii="Times New Roman" w:eastAsia="SimSun" w:hAnsi="Times New Roman" w:cs="Times New Roman"/>
                <w:sz w:val="20"/>
                <w:szCs w:val="20"/>
                <w:lang w:eastAsia="ru-RU" w:bidi="ru-RU"/>
              </w:rPr>
            </w:pPr>
          </w:p>
        </w:tc>
        <w:tc>
          <w:tcPr>
            <w:tcW w:w="4552" w:type="dxa"/>
            <w:gridSpan w:val="2"/>
            <w:tcBorders>
              <w:top w:val="single" w:sz="4" w:space="0" w:color="auto"/>
              <w:left w:val="single" w:sz="4" w:space="0" w:color="auto"/>
              <w:bottom w:val="single" w:sz="4" w:space="0" w:color="auto"/>
            </w:tcBorders>
            <w:shd w:val="clear" w:color="auto" w:fill="FFFFFF"/>
          </w:tcPr>
          <w:p w14:paraId="6D930D23" w14:textId="77777777" w:rsidR="003C4140" w:rsidRPr="003C4140" w:rsidRDefault="003C4140" w:rsidP="004B0B99">
            <w:pPr>
              <w:adjustRightInd w:val="0"/>
              <w:spacing w:after="0" w:line="240" w:lineRule="auto"/>
              <w:ind w:left="62"/>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Результат (знания, которые можно передать,</w:t>
            </w:r>
            <w:r w:rsidRPr="003C4140">
              <w:rPr>
                <w:rFonts w:ascii="Times New Roman" w:eastAsia="SimSun" w:hAnsi="Times New Roman" w:cs="Times New Roman"/>
                <w:sz w:val="20"/>
                <w:szCs w:val="20"/>
                <w:lang w:eastAsia="ru-RU" w:bidi="ru-RU"/>
              </w:rPr>
              <w:br/>
              <w:t>практические идеи)</w:t>
            </w:r>
          </w:p>
        </w:tc>
        <w:tc>
          <w:tcPr>
            <w:tcW w:w="1396" w:type="dxa"/>
            <w:tcBorders>
              <w:top w:val="single" w:sz="4" w:space="0" w:color="auto"/>
              <w:left w:val="single" w:sz="4" w:space="0" w:color="auto"/>
              <w:bottom w:val="single" w:sz="4" w:space="0" w:color="auto"/>
            </w:tcBorders>
            <w:shd w:val="clear" w:color="auto" w:fill="FFFFFF"/>
          </w:tcPr>
          <w:p w14:paraId="3D6BFA64"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p>
        </w:tc>
        <w:tc>
          <w:tcPr>
            <w:tcW w:w="1374" w:type="dxa"/>
            <w:tcBorders>
              <w:top w:val="single" w:sz="4" w:space="0" w:color="auto"/>
              <w:left w:val="single" w:sz="4" w:space="0" w:color="auto"/>
              <w:bottom w:val="single" w:sz="4" w:space="0" w:color="auto"/>
              <w:right w:val="single" w:sz="4" w:space="0" w:color="auto"/>
            </w:tcBorders>
            <w:shd w:val="clear" w:color="auto" w:fill="FFFFFF"/>
            <w:vAlign w:val="center"/>
          </w:tcPr>
          <w:p w14:paraId="72719FC6" w14:textId="77777777" w:rsidR="003C4140" w:rsidRPr="003C4140" w:rsidRDefault="003C4140" w:rsidP="00A50EFD">
            <w:pPr>
              <w:adjustRightInd w:val="0"/>
              <w:spacing w:after="0" w:line="240" w:lineRule="auto"/>
              <w:jc w:val="center"/>
              <w:rPr>
                <w:rFonts w:ascii="Times New Roman" w:eastAsia="SimSun" w:hAnsi="Times New Roman" w:cs="Times New Roman"/>
                <w:sz w:val="20"/>
                <w:szCs w:val="20"/>
                <w:lang w:eastAsia="ru-RU" w:bidi="ru-RU"/>
              </w:rPr>
            </w:pPr>
            <w:r w:rsidRPr="003C4140">
              <w:rPr>
                <w:rFonts w:ascii="Times New Roman" w:eastAsia="SimSun" w:hAnsi="Times New Roman" w:cs="Times New Roman"/>
                <w:sz w:val="20"/>
                <w:szCs w:val="20"/>
                <w:lang w:eastAsia="ru-RU" w:bidi="ru-RU"/>
              </w:rPr>
              <w:t>X</w:t>
            </w:r>
          </w:p>
        </w:tc>
      </w:tr>
    </w:tbl>
    <w:p w14:paraId="30BEF7B5" w14:textId="29319AE5" w:rsidR="004E0192" w:rsidRPr="004E0192" w:rsidRDefault="004E0192"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6F10093F" w14:textId="5846F8CF" w:rsidR="004E0192" w:rsidRPr="00FC2B09" w:rsidRDefault="00FC2B09" w:rsidP="00FC2B09">
      <w:pPr>
        <w:spacing w:after="0" w:line="240" w:lineRule="auto"/>
        <w:ind w:firstLine="567"/>
        <w:jc w:val="center"/>
        <w:rPr>
          <w:rFonts w:ascii="Times New Roman" w:eastAsia="Times New Roman" w:hAnsi="Times New Roman" w:cs="Times New Roman"/>
          <w:b/>
          <w:bCs/>
          <w:color w:val="000000"/>
          <w:sz w:val="24"/>
          <w:szCs w:val="24"/>
          <w:lang w:eastAsia="ru-RU"/>
        </w:rPr>
      </w:pPr>
      <w:r w:rsidRPr="00FC2B09">
        <w:rPr>
          <w:rFonts w:ascii="Times New Roman" w:eastAsia="Times New Roman" w:hAnsi="Times New Roman" w:cs="Times New Roman"/>
          <w:b/>
          <w:bCs/>
          <w:color w:val="000000"/>
          <w:sz w:val="24"/>
          <w:szCs w:val="24"/>
          <w:lang w:eastAsia="ru-RU"/>
        </w:rPr>
        <w:t>Таблица 2 – Влияние инженерии знаний на системы AI</w:t>
      </w:r>
    </w:p>
    <w:p w14:paraId="7802C618" w14:textId="1D769203" w:rsidR="00FC2B09" w:rsidRPr="00656968" w:rsidRDefault="00FC2B09" w:rsidP="004E0192">
      <w:pPr>
        <w:spacing w:after="0" w:line="240" w:lineRule="auto"/>
        <w:ind w:firstLine="567"/>
        <w:jc w:val="both"/>
        <w:rPr>
          <w:rFonts w:ascii="Times New Roman" w:eastAsia="Times New Roman" w:hAnsi="Times New Roman" w:cs="Times New Roman"/>
          <w:color w:val="000000"/>
          <w:sz w:val="16"/>
          <w:szCs w:val="16"/>
          <w:lang w:eastAsia="ru-RU"/>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2883"/>
        <w:gridCol w:w="2999"/>
        <w:gridCol w:w="3284"/>
      </w:tblGrid>
      <w:tr w:rsidR="00FC2B09" w:rsidRPr="00FC2B09" w14:paraId="26891D02" w14:textId="77777777" w:rsidTr="00656968">
        <w:trPr>
          <w:trHeight w:hRule="exact" w:val="541"/>
          <w:jc w:val="center"/>
        </w:trPr>
        <w:tc>
          <w:tcPr>
            <w:tcW w:w="2883" w:type="dxa"/>
            <w:tcBorders>
              <w:top w:val="single" w:sz="4" w:space="0" w:color="auto"/>
              <w:left w:val="single" w:sz="4" w:space="0" w:color="auto"/>
              <w:bottom w:val="double" w:sz="4" w:space="0" w:color="auto"/>
            </w:tcBorders>
            <w:shd w:val="clear" w:color="auto" w:fill="FFFFFF"/>
            <w:vAlign w:val="center"/>
          </w:tcPr>
          <w:p w14:paraId="21C3C9B0" w14:textId="77777777" w:rsidR="00FC2B09" w:rsidRPr="00FC2B09" w:rsidRDefault="00FC2B09" w:rsidP="00FC2B09">
            <w:pPr>
              <w:adjustRightInd w:val="0"/>
              <w:spacing w:after="0" w:line="240" w:lineRule="auto"/>
              <w:jc w:val="center"/>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Действие в инженерии знаний</w:t>
            </w:r>
          </w:p>
        </w:tc>
        <w:tc>
          <w:tcPr>
            <w:tcW w:w="2999" w:type="dxa"/>
            <w:tcBorders>
              <w:top w:val="single" w:sz="4" w:space="0" w:color="auto"/>
              <w:left w:val="single" w:sz="4" w:space="0" w:color="auto"/>
              <w:bottom w:val="double" w:sz="4" w:space="0" w:color="auto"/>
            </w:tcBorders>
            <w:shd w:val="clear" w:color="auto" w:fill="FFFFFF"/>
            <w:vAlign w:val="center"/>
          </w:tcPr>
          <w:p w14:paraId="6F1D1929" w14:textId="77777777" w:rsidR="00FC2B09" w:rsidRPr="00FC2B09" w:rsidRDefault="00FC2B09" w:rsidP="00FC2B09">
            <w:pPr>
              <w:adjustRightInd w:val="0"/>
              <w:spacing w:after="0" w:line="240" w:lineRule="auto"/>
              <w:jc w:val="center"/>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Описание</w:t>
            </w:r>
          </w:p>
        </w:tc>
        <w:tc>
          <w:tcPr>
            <w:tcW w:w="3284" w:type="dxa"/>
            <w:tcBorders>
              <w:top w:val="single" w:sz="4" w:space="0" w:color="auto"/>
              <w:left w:val="single" w:sz="4" w:space="0" w:color="auto"/>
              <w:bottom w:val="double" w:sz="4" w:space="0" w:color="auto"/>
              <w:right w:val="single" w:sz="4" w:space="0" w:color="auto"/>
            </w:tcBorders>
            <w:shd w:val="clear" w:color="auto" w:fill="FFFFFF"/>
            <w:vAlign w:val="center"/>
          </w:tcPr>
          <w:p w14:paraId="4A5B2AE3" w14:textId="77777777" w:rsidR="00FC2B09" w:rsidRPr="00FC2B09" w:rsidRDefault="00FC2B09" w:rsidP="00FC2B09">
            <w:pPr>
              <w:adjustRightInd w:val="0"/>
              <w:spacing w:after="0" w:line="240" w:lineRule="auto"/>
              <w:jc w:val="center"/>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Затрагиваемые составляющие</w:t>
            </w:r>
          </w:p>
        </w:tc>
      </w:tr>
      <w:tr w:rsidR="00FC2B09" w:rsidRPr="00FC2B09" w14:paraId="1F64EC04" w14:textId="77777777" w:rsidTr="00656968">
        <w:trPr>
          <w:trHeight w:hRule="exact" w:val="1056"/>
          <w:jc w:val="center"/>
        </w:trPr>
        <w:tc>
          <w:tcPr>
            <w:tcW w:w="2883" w:type="dxa"/>
            <w:tcBorders>
              <w:top w:val="double" w:sz="4" w:space="0" w:color="auto"/>
              <w:left w:val="single" w:sz="4" w:space="0" w:color="auto"/>
            </w:tcBorders>
            <w:shd w:val="clear" w:color="auto" w:fill="FFFFFF"/>
          </w:tcPr>
          <w:p w14:paraId="752AA7B2" w14:textId="38F48212" w:rsidR="00FC2B09" w:rsidRPr="00FC2B09" w:rsidRDefault="00AE5B67" w:rsidP="00656968">
            <w:pPr>
              <w:adjustRightInd w:val="0"/>
              <w:spacing w:after="0" w:line="240" w:lineRule="auto"/>
              <w:ind w:left="34"/>
              <w:jc w:val="both"/>
              <w:rPr>
                <w:rFonts w:ascii="Times New Roman" w:eastAsia="SimSun" w:hAnsi="Times New Roman" w:cs="Times New Roman"/>
                <w:sz w:val="20"/>
                <w:szCs w:val="20"/>
                <w:lang w:eastAsia="ru-RU" w:bidi="ru-RU"/>
              </w:rPr>
            </w:pPr>
            <w:r>
              <w:rPr>
                <w:rFonts w:ascii="Times New Roman" w:eastAsia="SimSun" w:hAnsi="Times New Roman" w:cs="Times New Roman"/>
                <w:sz w:val="20"/>
                <w:szCs w:val="20"/>
                <w:lang w:eastAsia="ru-RU" w:bidi="ru-RU"/>
              </w:rPr>
              <w:t>Контролировать</w:t>
            </w:r>
            <w:r w:rsidR="00FC2B09" w:rsidRPr="00FC2B09">
              <w:rPr>
                <w:rFonts w:ascii="Times New Roman" w:eastAsia="SimSun" w:hAnsi="Times New Roman" w:cs="Times New Roman"/>
                <w:sz w:val="20"/>
                <w:szCs w:val="20"/>
                <w:lang w:eastAsia="ru-RU" w:bidi="ru-RU"/>
              </w:rPr>
              <w:t xml:space="preserve"> и объяснять</w:t>
            </w:r>
          </w:p>
        </w:tc>
        <w:tc>
          <w:tcPr>
            <w:tcW w:w="2999" w:type="dxa"/>
            <w:tcBorders>
              <w:top w:val="double" w:sz="4" w:space="0" w:color="auto"/>
              <w:left w:val="single" w:sz="4" w:space="0" w:color="auto"/>
            </w:tcBorders>
            <w:shd w:val="clear" w:color="auto" w:fill="FFFFFF"/>
          </w:tcPr>
          <w:p w14:paraId="00704CEE" w14:textId="77777777" w:rsidR="00FC2B09" w:rsidRPr="00FC2B09" w:rsidRDefault="00FC2B09" w:rsidP="00656968">
            <w:pPr>
              <w:adjustRightInd w:val="0"/>
              <w:spacing w:after="0" w:line="240" w:lineRule="auto"/>
              <w:ind w:left="102" w:right="152"/>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Знания собираются и используются в качестве входных данных</w:t>
            </w:r>
            <w:r w:rsidRPr="00FC2B09">
              <w:rPr>
                <w:rFonts w:ascii="Times New Roman" w:eastAsia="SimSun" w:hAnsi="Times New Roman" w:cs="Times New Roman"/>
                <w:sz w:val="20"/>
                <w:szCs w:val="20"/>
                <w:lang w:eastAsia="ru-RU" w:bidi="ru-RU"/>
              </w:rPr>
              <w:br/>
              <w:t>для обучения</w:t>
            </w:r>
          </w:p>
        </w:tc>
        <w:tc>
          <w:tcPr>
            <w:tcW w:w="3284" w:type="dxa"/>
            <w:tcBorders>
              <w:top w:val="double" w:sz="4" w:space="0" w:color="auto"/>
              <w:left w:val="single" w:sz="4" w:space="0" w:color="auto"/>
              <w:right w:val="single" w:sz="4" w:space="0" w:color="auto"/>
            </w:tcBorders>
            <w:shd w:val="clear" w:color="auto" w:fill="FFFFFF"/>
          </w:tcPr>
          <w:p w14:paraId="6F440446" w14:textId="77777777" w:rsidR="00FC2B09" w:rsidRPr="00FC2B09" w:rsidRDefault="00FC2B09" w:rsidP="00656968">
            <w:pPr>
              <w:adjustRightInd w:val="0"/>
              <w:spacing w:after="0" w:line="240" w:lineRule="auto"/>
              <w:ind w:left="111" w:right="181"/>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Знания, обучение</w:t>
            </w:r>
          </w:p>
        </w:tc>
      </w:tr>
      <w:tr w:rsidR="00FC2B09" w:rsidRPr="00FC2B09" w14:paraId="1EFEE882" w14:textId="77777777" w:rsidTr="00656968">
        <w:trPr>
          <w:trHeight w:hRule="exact" w:val="859"/>
          <w:jc w:val="center"/>
        </w:trPr>
        <w:tc>
          <w:tcPr>
            <w:tcW w:w="2883" w:type="dxa"/>
            <w:tcBorders>
              <w:top w:val="single" w:sz="4" w:space="0" w:color="auto"/>
              <w:left w:val="single" w:sz="4" w:space="0" w:color="auto"/>
            </w:tcBorders>
            <w:shd w:val="clear" w:color="auto" w:fill="FFFFFF"/>
          </w:tcPr>
          <w:p w14:paraId="7DBF1AC2" w14:textId="77777777" w:rsidR="00FC2B09" w:rsidRPr="00FC2B09" w:rsidRDefault="00FC2B09" w:rsidP="00656968">
            <w:pPr>
              <w:adjustRightInd w:val="0"/>
              <w:spacing w:after="0" w:line="240" w:lineRule="auto"/>
              <w:ind w:left="34"/>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Обновлять, верифицировать и</w:t>
            </w:r>
            <w:r w:rsidRPr="00FC2B09">
              <w:rPr>
                <w:rFonts w:ascii="Times New Roman" w:eastAsia="SimSun" w:hAnsi="Times New Roman" w:cs="Times New Roman"/>
                <w:sz w:val="20"/>
                <w:szCs w:val="20"/>
                <w:lang w:eastAsia="ru-RU" w:bidi="ru-RU"/>
              </w:rPr>
              <w:br/>
              <w:t>управлять</w:t>
            </w:r>
          </w:p>
        </w:tc>
        <w:tc>
          <w:tcPr>
            <w:tcW w:w="2999" w:type="dxa"/>
            <w:tcBorders>
              <w:top w:val="single" w:sz="4" w:space="0" w:color="auto"/>
              <w:left w:val="single" w:sz="4" w:space="0" w:color="auto"/>
            </w:tcBorders>
            <w:shd w:val="clear" w:color="auto" w:fill="FFFFFF"/>
          </w:tcPr>
          <w:p w14:paraId="2772855B" w14:textId="77777777" w:rsidR="00FC2B09" w:rsidRPr="00FC2B09" w:rsidRDefault="00FC2B09" w:rsidP="00656968">
            <w:pPr>
              <w:adjustRightInd w:val="0"/>
              <w:spacing w:after="0" w:line="240" w:lineRule="auto"/>
              <w:ind w:left="102" w:right="152"/>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Знания обновляются, верифицируются и управляются</w:t>
            </w:r>
          </w:p>
        </w:tc>
        <w:tc>
          <w:tcPr>
            <w:tcW w:w="3284" w:type="dxa"/>
            <w:tcBorders>
              <w:top w:val="single" w:sz="4" w:space="0" w:color="auto"/>
              <w:left w:val="single" w:sz="4" w:space="0" w:color="auto"/>
              <w:right w:val="single" w:sz="4" w:space="0" w:color="auto"/>
            </w:tcBorders>
            <w:shd w:val="clear" w:color="auto" w:fill="FFFFFF"/>
          </w:tcPr>
          <w:p w14:paraId="6F72B7B7" w14:textId="77777777" w:rsidR="00FC2B09" w:rsidRPr="00FC2B09" w:rsidRDefault="00FC2B09" w:rsidP="00656968">
            <w:pPr>
              <w:adjustRightInd w:val="0"/>
              <w:spacing w:after="0" w:line="240" w:lineRule="auto"/>
              <w:ind w:left="111" w:right="181"/>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Знание методов, знание содержания</w:t>
            </w:r>
          </w:p>
        </w:tc>
      </w:tr>
      <w:tr w:rsidR="00FC2B09" w:rsidRPr="00FC2B09" w14:paraId="0288BF0A" w14:textId="77777777" w:rsidTr="00656968">
        <w:trPr>
          <w:trHeight w:hRule="exact" w:val="548"/>
          <w:jc w:val="center"/>
        </w:trPr>
        <w:tc>
          <w:tcPr>
            <w:tcW w:w="2883" w:type="dxa"/>
            <w:tcBorders>
              <w:top w:val="single" w:sz="4" w:space="0" w:color="auto"/>
              <w:left w:val="single" w:sz="4" w:space="0" w:color="auto"/>
            </w:tcBorders>
            <w:shd w:val="clear" w:color="auto" w:fill="FFFFFF"/>
          </w:tcPr>
          <w:p w14:paraId="342A94F9" w14:textId="77777777" w:rsidR="00FC2B09" w:rsidRPr="00FC2B09" w:rsidRDefault="00FC2B09" w:rsidP="00656968">
            <w:pPr>
              <w:adjustRightInd w:val="0"/>
              <w:spacing w:after="0" w:line="240" w:lineRule="auto"/>
              <w:ind w:left="34"/>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Приобретать</w:t>
            </w:r>
          </w:p>
        </w:tc>
        <w:tc>
          <w:tcPr>
            <w:tcW w:w="2999" w:type="dxa"/>
            <w:tcBorders>
              <w:top w:val="single" w:sz="4" w:space="0" w:color="auto"/>
              <w:left w:val="single" w:sz="4" w:space="0" w:color="auto"/>
            </w:tcBorders>
            <w:shd w:val="clear" w:color="auto" w:fill="FFFFFF"/>
          </w:tcPr>
          <w:p w14:paraId="60A1F4D0" w14:textId="77777777" w:rsidR="00FC2B09" w:rsidRPr="00FC2B09" w:rsidRDefault="00FC2B09" w:rsidP="00656968">
            <w:pPr>
              <w:adjustRightInd w:val="0"/>
              <w:spacing w:after="0" w:line="240" w:lineRule="auto"/>
              <w:ind w:left="102" w:right="152"/>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Знания приобретаются из входных данных</w:t>
            </w:r>
          </w:p>
        </w:tc>
        <w:tc>
          <w:tcPr>
            <w:tcW w:w="3284" w:type="dxa"/>
            <w:tcBorders>
              <w:top w:val="single" w:sz="4" w:space="0" w:color="auto"/>
              <w:left w:val="single" w:sz="4" w:space="0" w:color="auto"/>
              <w:right w:val="single" w:sz="4" w:space="0" w:color="auto"/>
            </w:tcBorders>
            <w:shd w:val="clear" w:color="auto" w:fill="FFFFFF"/>
          </w:tcPr>
          <w:p w14:paraId="4039C008" w14:textId="77777777" w:rsidR="00FC2B09" w:rsidRPr="00FC2B09" w:rsidRDefault="00FC2B09" w:rsidP="00656968">
            <w:pPr>
              <w:adjustRightInd w:val="0"/>
              <w:spacing w:after="0" w:line="240" w:lineRule="auto"/>
              <w:ind w:left="111" w:right="181"/>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Входные данные, знания</w:t>
            </w:r>
          </w:p>
        </w:tc>
      </w:tr>
      <w:tr w:rsidR="00FC2B09" w:rsidRPr="00FC2B09" w14:paraId="623CD367" w14:textId="77777777" w:rsidTr="00656968">
        <w:trPr>
          <w:trHeight w:hRule="exact" w:val="1134"/>
          <w:jc w:val="center"/>
        </w:trPr>
        <w:tc>
          <w:tcPr>
            <w:tcW w:w="2883" w:type="dxa"/>
            <w:tcBorders>
              <w:top w:val="single" w:sz="4" w:space="0" w:color="auto"/>
              <w:left w:val="single" w:sz="4" w:space="0" w:color="auto"/>
            </w:tcBorders>
            <w:shd w:val="clear" w:color="auto" w:fill="FFFFFF"/>
          </w:tcPr>
          <w:p w14:paraId="531584B9" w14:textId="77777777" w:rsidR="00FC2B09" w:rsidRPr="00FC2B09" w:rsidRDefault="00FC2B09" w:rsidP="00656968">
            <w:pPr>
              <w:adjustRightInd w:val="0"/>
              <w:spacing w:after="0" w:line="240" w:lineRule="auto"/>
              <w:ind w:left="34"/>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Стратегически управлять</w:t>
            </w:r>
          </w:p>
        </w:tc>
        <w:tc>
          <w:tcPr>
            <w:tcW w:w="2999" w:type="dxa"/>
            <w:tcBorders>
              <w:top w:val="single" w:sz="4" w:space="0" w:color="auto"/>
              <w:left w:val="single" w:sz="4" w:space="0" w:color="auto"/>
            </w:tcBorders>
            <w:shd w:val="clear" w:color="auto" w:fill="FFFFFF"/>
          </w:tcPr>
          <w:p w14:paraId="7B919FD9" w14:textId="77777777" w:rsidR="00FC2B09" w:rsidRPr="00FC2B09" w:rsidRDefault="00FC2B09" w:rsidP="00656968">
            <w:pPr>
              <w:adjustRightInd w:val="0"/>
              <w:spacing w:after="0" w:line="240" w:lineRule="auto"/>
              <w:ind w:left="102" w:right="152"/>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Знания используются для стратегического управления входными данными</w:t>
            </w:r>
          </w:p>
        </w:tc>
        <w:tc>
          <w:tcPr>
            <w:tcW w:w="3284" w:type="dxa"/>
            <w:tcBorders>
              <w:top w:val="single" w:sz="4" w:space="0" w:color="auto"/>
              <w:left w:val="single" w:sz="4" w:space="0" w:color="auto"/>
              <w:right w:val="single" w:sz="4" w:space="0" w:color="auto"/>
            </w:tcBorders>
            <w:shd w:val="clear" w:color="auto" w:fill="FFFFFF"/>
          </w:tcPr>
          <w:p w14:paraId="1CAE353B" w14:textId="77777777" w:rsidR="00FC2B09" w:rsidRPr="00FC2B09" w:rsidRDefault="00FC2B09" w:rsidP="00656968">
            <w:pPr>
              <w:adjustRightInd w:val="0"/>
              <w:spacing w:after="0" w:line="240" w:lineRule="auto"/>
              <w:ind w:left="111" w:right="181"/>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Знания</w:t>
            </w:r>
          </w:p>
        </w:tc>
      </w:tr>
      <w:tr w:rsidR="00FC2B09" w:rsidRPr="00FC2B09" w14:paraId="2A75A7D2" w14:textId="77777777" w:rsidTr="00656968">
        <w:trPr>
          <w:trHeight w:hRule="exact" w:val="338"/>
          <w:jc w:val="center"/>
        </w:trPr>
        <w:tc>
          <w:tcPr>
            <w:tcW w:w="2883" w:type="dxa"/>
            <w:tcBorders>
              <w:top w:val="single" w:sz="4" w:space="0" w:color="auto"/>
              <w:left w:val="single" w:sz="4" w:space="0" w:color="auto"/>
            </w:tcBorders>
            <w:shd w:val="clear" w:color="auto" w:fill="FFFFFF"/>
          </w:tcPr>
          <w:p w14:paraId="5286EE62" w14:textId="77777777" w:rsidR="00FC2B09" w:rsidRPr="00FC2B09" w:rsidRDefault="00FC2B09" w:rsidP="00656968">
            <w:pPr>
              <w:adjustRightInd w:val="0"/>
              <w:spacing w:after="0" w:line="240" w:lineRule="auto"/>
              <w:ind w:left="34"/>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Сопровождать</w:t>
            </w:r>
          </w:p>
        </w:tc>
        <w:tc>
          <w:tcPr>
            <w:tcW w:w="2999" w:type="dxa"/>
            <w:tcBorders>
              <w:top w:val="single" w:sz="4" w:space="0" w:color="auto"/>
              <w:left w:val="single" w:sz="4" w:space="0" w:color="auto"/>
            </w:tcBorders>
            <w:shd w:val="clear" w:color="auto" w:fill="FFFFFF"/>
          </w:tcPr>
          <w:p w14:paraId="1D7408E2" w14:textId="77777777" w:rsidR="00FC2B09" w:rsidRPr="00FC2B09" w:rsidRDefault="00FC2B09" w:rsidP="00656968">
            <w:pPr>
              <w:adjustRightInd w:val="0"/>
              <w:spacing w:after="0" w:line="240" w:lineRule="auto"/>
              <w:ind w:left="102" w:right="152"/>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Знания сопровождаются</w:t>
            </w:r>
          </w:p>
        </w:tc>
        <w:tc>
          <w:tcPr>
            <w:tcW w:w="3284" w:type="dxa"/>
            <w:tcBorders>
              <w:top w:val="single" w:sz="4" w:space="0" w:color="auto"/>
              <w:left w:val="single" w:sz="4" w:space="0" w:color="auto"/>
              <w:right w:val="single" w:sz="4" w:space="0" w:color="auto"/>
            </w:tcBorders>
            <w:shd w:val="clear" w:color="auto" w:fill="FFFFFF"/>
          </w:tcPr>
          <w:p w14:paraId="0785936E" w14:textId="77777777" w:rsidR="00FC2B09" w:rsidRPr="00FC2B09" w:rsidRDefault="00FC2B09" w:rsidP="00656968">
            <w:pPr>
              <w:adjustRightInd w:val="0"/>
              <w:spacing w:after="0" w:line="240" w:lineRule="auto"/>
              <w:ind w:left="111" w:right="181"/>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Обработка, знания</w:t>
            </w:r>
          </w:p>
        </w:tc>
      </w:tr>
      <w:tr w:rsidR="00FC2B09" w:rsidRPr="00FC2B09" w14:paraId="21A13D9D" w14:textId="77777777" w:rsidTr="00656968">
        <w:trPr>
          <w:trHeight w:hRule="exact" w:val="815"/>
          <w:jc w:val="center"/>
        </w:trPr>
        <w:tc>
          <w:tcPr>
            <w:tcW w:w="2883" w:type="dxa"/>
            <w:tcBorders>
              <w:top w:val="single" w:sz="4" w:space="0" w:color="auto"/>
              <w:left w:val="single" w:sz="4" w:space="0" w:color="auto"/>
            </w:tcBorders>
            <w:shd w:val="clear" w:color="auto" w:fill="FFFFFF"/>
          </w:tcPr>
          <w:p w14:paraId="7EB3FA5A" w14:textId="77777777" w:rsidR="00FC2B09" w:rsidRPr="00FC2B09" w:rsidRDefault="00FC2B09" w:rsidP="00656968">
            <w:pPr>
              <w:adjustRightInd w:val="0"/>
              <w:spacing w:after="0" w:line="240" w:lineRule="auto"/>
              <w:ind w:left="34"/>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Применять и инспектировать</w:t>
            </w:r>
          </w:p>
        </w:tc>
        <w:tc>
          <w:tcPr>
            <w:tcW w:w="2999" w:type="dxa"/>
            <w:tcBorders>
              <w:top w:val="single" w:sz="4" w:space="0" w:color="auto"/>
              <w:left w:val="single" w:sz="4" w:space="0" w:color="auto"/>
            </w:tcBorders>
            <w:shd w:val="clear" w:color="auto" w:fill="FFFFFF"/>
          </w:tcPr>
          <w:p w14:paraId="59985172" w14:textId="77777777" w:rsidR="00FC2B09" w:rsidRPr="00FC2B09" w:rsidRDefault="00FC2B09" w:rsidP="00656968">
            <w:pPr>
              <w:adjustRightInd w:val="0"/>
              <w:spacing w:after="0" w:line="240" w:lineRule="auto"/>
              <w:ind w:left="102" w:right="152"/>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Знания используются (инспектируются) и применяются</w:t>
            </w:r>
          </w:p>
        </w:tc>
        <w:tc>
          <w:tcPr>
            <w:tcW w:w="3284" w:type="dxa"/>
            <w:tcBorders>
              <w:top w:val="single" w:sz="4" w:space="0" w:color="auto"/>
              <w:left w:val="single" w:sz="4" w:space="0" w:color="auto"/>
              <w:right w:val="single" w:sz="4" w:space="0" w:color="auto"/>
            </w:tcBorders>
            <w:shd w:val="clear" w:color="auto" w:fill="FFFFFF"/>
          </w:tcPr>
          <w:p w14:paraId="43795AE8" w14:textId="77777777" w:rsidR="00FC2B09" w:rsidRPr="00FC2B09" w:rsidRDefault="00FC2B09" w:rsidP="00656968">
            <w:pPr>
              <w:adjustRightInd w:val="0"/>
              <w:spacing w:after="0" w:line="240" w:lineRule="auto"/>
              <w:ind w:left="111" w:right="181"/>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Знания, обработка</w:t>
            </w:r>
          </w:p>
        </w:tc>
      </w:tr>
      <w:tr w:rsidR="00FC2B09" w:rsidRPr="00FC2B09" w14:paraId="127364DE" w14:textId="77777777" w:rsidTr="00656968">
        <w:trPr>
          <w:trHeight w:hRule="exact" w:val="543"/>
          <w:jc w:val="center"/>
        </w:trPr>
        <w:tc>
          <w:tcPr>
            <w:tcW w:w="2883" w:type="dxa"/>
            <w:tcBorders>
              <w:top w:val="single" w:sz="4" w:space="0" w:color="auto"/>
              <w:left w:val="single" w:sz="4" w:space="0" w:color="auto"/>
            </w:tcBorders>
            <w:shd w:val="clear" w:color="auto" w:fill="FFFFFF"/>
          </w:tcPr>
          <w:p w14:paraId="41C586E1" w14:textId="77777777" w:rsidR="00FC2B09" w:rsidRPr="00FC2B09" w:rsidRDefault="00FC2B09" w:rsidP="00656968">
            <w:pPr>
              <w:adjustRightInd w:val="0"/>
              <w:spacing w:after="0" w:line="240" w:lineRule="auto"/>
              <w:ind w:left="34"/>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Воздействовать на методы</w:t>
            </w:r>
          </w:p>
        </w:tc>
        <w:tc>
          <w:tcPr>
            <w:tcW w:w="2999" w:type="dxa"/>
            <w:tcBorders>
              <w:top w:val="single" w:sz="4" w:space="0" w:color="auto"/>
              <w:left w:val="single" w:sz="4" w:space="0" w:color="auto"/>
            </w:tcBorders>
            <w:shd w:val="clear" w:color="auto" w:fill="FFFFFF"/>
          </w:tcPr>
          <w:p w14:paraId="51D42D38" w14:textId="77777777" w:rsidR="00FC2B09" w:rsidRPr="00FC2B09" w:rsidRDefault="00FC2B09" w:rsidP="00656968">
            <w:pPr>
              <w:adjustRightInd w:val="0"/>
              <w:spacing w:after="0" w:line="240" w:lineRule="auto"/>
              <w:ind w:left="102" w:right="152"/>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Знание содержания влияет на знание методов</w:t>
            </w:r>
          </w:p>
        </w:tc>
        <w:tc>
          <w:tcPr>
            <w:tcW w:w="3284" w:type="dxa"/>
            <w:tcBorders>
              <w:top w:val="single" w:sz="4" w:space="0" w:color="auto"/>
              <w:left w:val="single" w:sz="4" w:space="0" w:color="auto"/>
              <w:right w:val="single" w:sz="4" w:space="0" w:color="auto"/>
            </w:tcBorders>
            <w:shd w:val="clear" w:color="auto" w:fill="FFFFFF"/>
          </w:tcPr>
          <w:p w14:paraId="53D7A21F" w14:textId="77777777" w:rsidR="00FC2B09" w:rsidRPr="00FC2B09" w:rsidRDefault="00FC2B09" w:rsidP="00656968">
            <w:pPr>
              <w:adjustRightInd w:val="0"/>
              <w:spacing w:after="0" w:line="240" w:lineRule="auto"/>
              <w:ind w:left="111" w:right="181"/>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Знание методов, знание содержания</w:t>
            </w:r>
          </w:p>
        </w:tc>
      </w:tr>
      <w:tr w:rsidR="00FC2B09" w:rsidRPr="00FC2B09" w14:paraId="4A435799" w14:textId="77777777" w:rsidTr="00656968">
        <w:trPr>
          <w:trHeight w:hRule="exact" w:val="554"/>
          <w:jc w:val="center"/>
        </w:trPr>
        <w:tc>
          <w:tcPr>
            <w:tcW w:w="2883" w:type="dxa"/>
            <w:tcBorders>
              <w:top w:val="single" w:sz="4" w:space="0" w:color="auto"/>
              <w:left w:val="single" w:sz="4" w:space="0" w:color="auto"/>
              <w:bottom w:val="single" w:sz="4" w:space="0" w:color="auto"/>
            </w:tcBorders>
            <w:shd w:val="clear" w:color="auto" w:fill="FFFFFF"/>
          </w:tcPr>
          <w:p w14:paraId="6FF157CF" w14:textId="77777777" w:rsidR="00FC2B09" w:rsidRPr="00FC2B09" w:rsidRDefault="00FC2B09" w:rsidP="00656968">
            <w:pPr>
              <w:adjustRightInd w:val="0"/>
              <w:spacing w:after="0" w:line="240" w:lineRule="auto"/>
              <w:ind w:left="34"/>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Воздействовать на содержание</w:t>
            </w:r>
          </w:p>
        </w:tc>
        <w:tc>
          <w:tcPr>
            <w:tcW w:w="2999" w:type="dxa"/>
            <w:tcBorders>
              <w:top w:val="single" w:sz="4" w:space="0" w:color="auto"/>
              <w:left w:val="single" w:sz="4" w:space="0" w:color="auto"/>
              <w:bottom w:val="single" w:sz="4" w:space="0" w:color="auto"/>
            </w:tcBorders>
            <w:shd w:val="clear" w:color="auto" w:fill="FFFFFF"/>
          </w:tcPr>
          <w:p w14:paraId="18C2A520" w14:textId="77777777" w:rsidR="00FC2B09" w:rsidRPr="00FC2B09" w:rsidRDefault="00FC2B09" w:rsidP="00656968">
            <w:pPr>
              <w:adjustRightInd w:val="0"/>
              <w:spacing w:after="0" w:line="240" w:lineRule="auto"/>
              <w:ind w:left="102" w:right="152"/>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Знание методов влияет на знание содержания</w:t>
            </w:r>
          </w:p>
        </w:tc>
        <w:tc>
          <w:tcPr>
            <w:tcW w:w="3284" w:type="dxa"/>
            <w:tcBorders>
              <w:top w:val="single" w:sz="4" w:space="0" w:color="auto"/>
              <w:left w:val="single" w:sz="4" w:space="0" w:color="auto"/>
              <w:bottom w:val="single" w:sz="4" w:space="0" w:color="auto"/>
              <w:right w:val="single" w:sz="4" w:space="0" w:color="auto"/>
            </w:tcBorders>
            <w:shd w:val="clear" w:color="auto" w:fill="FFFFFF"/>
          </w:tcPr>
          <w:p w14:paraId="7E457917" w14:textId="77777777" w:rsidR="00FC2B09" w:rsidRPr="00FC2B09" w:rsidRDefault="00FC2B09" w:rsidP="00656968">
            <w:pPr>
              <w:adjustRightInd w:val="0"/>
              <w:spacing w:after="0" w:line="240" w:lineRule="auto"/>
              <w:ind w:left="111" w:right="181"/>
              <w:jc w:val="both"/>
              <w:rPr>
                <w:rFonts w:ascii="Times New Roman" w:eastAsia="SimSun" w:hAnsi="Times New Roman" w:cs="Times New Roman"/>
                <w:sz w:val="20"/>
                <w:szCs w:val="20"/>
                <w:lang w:eastAsia="ru-RU" w:bidi="ru-RU"/>
              </w:rPr>
            </w:pPr>
            <w:r w:rsidRPr="00FC2B09">
              <w:rPr>
                <w:rFonts w:ascii="Times New Roman" w:eastAsia="SimSun" w:hAnsi="Times New Roman" w:cs="Times New Roman"/>
                <w:sz w:val="20"/>
                <w:szCs w:val="20"/>
                <w:lang w:eastAsia="ru-RU" w:bidi="ru-RU"/>
              </w:rPr>
              <w:t>Знание методов, знание содержания</w:t>
            </w:r>
          </w:p>
        </w:tc>
      </w:tr>
      <w:tr w:rsidR="00FC2B09" w:rsidRPr="00FC2B09" w14:paraId="6876B48D" w14:textId="77777777" w:rsidTr="00AE5B67">
        <w:trPr>
          <w:trHeight w:hRule="exact" w:val="389"/>
          <w:jc w:val="center"/>
        </w:trPr>
        <w:tc>
          <w:tcPr>
            <w:tcW w:w="9166" w:type="dxa"/>
            <w:gridSpan w:val="3"/>
            <w:tcBorders>
              <w:top w:val="single" w:sz="4" w:space="0" w:color="auto"/>
              <w:left w:val="single" w:sz="4" w:space="0" w:color="auto"/>
              <w:bottom w:val="single" w:sz="4" w:space="0" w:color="auto"/>
              <w:right w:val="single" w:sz="4" w:space="0" w:color="auto"/>
            </w:tcBorders>
            <w:shd w:val="clear" w:color="auto" w:fill="FFFFFF"/>
          </w:tcPr>
          <w:p w14:paraId="0C1DA605" w14:textId="2DC202FC" w:rsidR="00FC2B09" w:rsidRPr="00FC2B09" w:rsidRDefault="00AE5B67" w:rsidP="00AE5B67">
            <w:pPr>
              <w:adjustRightInd w:val="0"/>
              <w:spacing w:after="0" w:line="240" w:lineRule="auto"/>
              <w:ind w:left="34"/>
              <w:jc w:val="both"/>
              <w:rPr>
                <w:rFonts w:ascii="Times New Roman" w:eastAsia="SimSun" w:hAnsi="Times New Roman" w:cs="Times New Roman"/>
                <w:sz w:val="20"/>
                <w:szCs w:val="20"/>
                <w:lang w:eastAsia="ru-RU" w:bidi="ru-RU"/>
              </w:rPr>
            </w:pPr>
            <w:r w:rsidRPr="00AE5B67">
              <w:rPr>
                <w:rFonts w:ascii="Times New Roman" w:eastAsia="SimSun" w:hAnsi="Times New Roman" w:cs="Times New Roman"/>
                <w:sz w:val="16"/>
                <w:szCs w:val="16"/>
                <w:lang w:eastAsia="ru-RU" w:bidi="ru-RU"/>
              </w:rPr>
              <w:t>Примечание – Каждая запись в таблице соответствует стрелке воздействия на рисунке 2.</w:t>
            </w:r>
          </w:p>
        </w:tc>
      </w:tr>
    </w:tbl>
    <w:p w14:paraId="68CC4A57" w14:textId="566FC6D5" w:rsidR="00FC2B09" w:rsidRDefault="00FC2B09"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192BB1B9" w14:textId="3C4DBF9A" w:rsidR="00A13ABE" w:rsidRDefault="00A13ABE"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0DBC5608" w14:textId="0D3D37A4" w:rsidR="00A13ABE" w:rsidRDefault="00A13ABE"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008C540A" w14:textId="77777777" w:rsidR="00A13ABE" w:rsidRDefault="00A13ABE"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4C3919BB" w14:textId="1B16D82C" w:rsidR="00A13ABE" w:rsidRPr="00A13ABE" w:rsidRDefault="00A13ABE" w:rsidP="00A13ABE">
      <w:pPr>
        <w:spacing w:after="0" w:line="240" w:lineRule="auto"/>
        <w:ind w:firstLine="567"/>
        <w:jc w:val="both"/>
        <w:rPr>
          <w:rFonts w:ascii="Times New Roman" w:eastAsia="Times New Roman" w:hAnsi="Times New Roman" w:cs="Times New Roman"/>
          <w:b/>
          <w:bCs/>
          <w:color w:val="000000"/>
          <w:sz w:val="24"/>
          <w:szCs w:val="24"/>
          <w:lang w:eastAsia="ru-RU"/>
        </w:rPr>
      </w:pPr>
      <w:r w:rsidRPr="00A13ABE">
        <w:rPr>
          <w:rFonts w:ascii="Times New Roman" w:eastAsia="Times New Roman" w:hAnsi="Times New Roman" w:cs="Times New Roman"/>
          <w:b/>
          <w:bCs/>
          <w:color w:val="000000"/>
          <w:sz w:val="24"/>
          <w:szCs w:val="24"/>
          <w:lang w:eastAsia="ru-RU"/>
        </w:rPr>
        <w:t>6 Заинтересованные стороны инженерии знаний</w:t>
      </w:r>
    </w:p>
    <w:p w14:paraId="412E05A0" w14:textId="77777777" w:rsidR="00A13ABE" w:rsidRDefault="00A13ABE" w:rsidP="00A13ABE">
      <w:pPr>
        <w:spacing w:after="0" w:line="240" w:lineRule="auto"/>
        <w:ind w:firstLine="567"/>
        <w:jc w:val="both"/>
        <w:rPr>
          <w:rFonts w:ascii="Times New Roman" w:eastAsia="Times New Roman" w:hAnsi="Times New Roman" w:cs="Times New Roman"/>
          <w:color w:val="000000"/>
          <w:sz w:val="24"/>
          <w:szCs w:val="24"/>
          <w:lang w:eastAsia="ru-RU"/>
        </w:rPr>
      </w:pPr>
    </w:p>
    <w:p w14:paraId="459CFAEB" w14:textId="2280C5B9" w:rsidR="00A13ABE" w:rsidRPr="00A13ABE" w:rsidRDefault="00A13ABE" w:rsidP="00A13ABE">
      <w:pPr>
        <w:spacing w:after="0" w:line="240" w:lineRule="auto"/>
        <w:ind w:firstLine="567"/>
        <w:jc w:val="both"/>
        <w:rPr>
          <w:rFonts w:ascii="Times New Roman" w:eastAsia="Times New Roman" w:hAnsi="Times New Roman" w:cs="Times New Roman"/>
          <w:color w:val="000000"/>
          <w:sz w:val="24"/>
          <w:szCs w:val="24"/>
          <w:lang w:eastAsia="ru-RU"/>
        </w:rPr>
      </w:pPr>
      <w:r w:rsidRPr="00A13ABE">
        <w:rPr>
          <w:rFonts w:ascii="Times New Roman" w:eastAsia="Times New Roman" w:hAnsi="Times New Roman" w:cs="Times New Roman"/>
          <w:color w:val="000000"/>
          <w:sz w:val="24"/>
          <w:szCs w:val="24"/>
          <w:lang w:eastAsia="ru-RU"/>
        </w:rPr>
        <w:t>Распределенные услуги и их предоставление могут лежать в основе инженерии знаний. Роли заинтересованных сторон инженерии знаний можно разделить на следующие категории:</w:t>
      </w:r>
    </w:p>
    <w:p w14:paraId="3252D6FF" w14:textId="77777777" w:rsidR="00A13ABE" w:rsidRPr="00A13ABE" w:rsidRDefault="00A13ABE" w:rsidP="00A13ABE">
      <w:pPr>
        <w:spacing w:after="0" w:line="240" w:lineRule="auto"/>
        <w:ind w:firstLine="567"/>
        <w:jc w:val="both"/>
        <w:rPr>
          <w:rFonts w:ascii="Times New Roman" w:eastAsia="Times New Roman" w:hAnsi="Times New Roman" w:cs="Times New Roman"/>
          <w:color w:val="000000"/>
          <w:sz w:val="24"/>
          <w:szCs w:val="24"/>
          <w:lang w:eastAsia="ru-RU"/>
        </w:rPr>
      </w:pPr>
      <w:r w:rsidRPr="00A13ABE">
        <w:rPr>
          <w:rFonts w:ascii="Times New Roman" w:eastAsia="Times New Roman" w:hAnsi="Times New Roman" w:cs="Times New Roman"/>
          <w:color w:val="000000"/>
          <w:sz w:val="24"/>
          <w:szCs w:val="24"/>
          <w:lang w:eastAsia="ru-RU"/>
        </w:rPr>
        <w:t>- поставщики данных собирают и предоставляют данные, которые можно использовать для приобретения знаний (см. 8.2.1);</w:t>
      </w:r>
    </w:p>
    <w:p w14:paraId="2F0ED55F" w14:textId="77777777" w:rsidR="00A13ABE" w:rsidRPr="00A13ABE" w:rsidRDefault="00A13ABE" w:rsidP="00A13ABE">
      <w:pPr>
        <w:spacing w:after="0" w:line="240" w:lineRule="auto"/>
        <w:ind w:firstLine="567"/>
        <w:jc w:val="both"/>
        <w:rPr>
          <w:rFonts w:ascii="Times New Roman" w:eastAsia="Times New Roman" w:hAnsi="Times New Roman" w:cs="Times New Roman"/>
          <w:color w:val="000000"/>
          <w:sz w:val="24"/>
          <w:szCs w:val="24"/>
          <w:lang w:eastAsia="ru-RU"/>
        </w:rPr>
      </w:pPr>
      <w:r w:rsidRPr="00A13ABE">
        <w:rPr>
          <w:rFonts w:ascii="Times New Roman" w:eastAsia="Times New Roman" w:hAnsi="Times New Roman" w:cs="Times New Roman"/>
          <w:color w:val="000000"/>
          <w:sz w:val="24"/>
          <w:szCs w:val="24"/>
          <w:lang w:eastAsia="ru-RU"/>
        </w:rPr>
        <w:t>- поставщики основополагающих технологий предоставляют базовые системы или инструменты и технологии для инженерии знаний (см. 8.2.2);</w:t>
      </w:r>
    </w:p>
    <w:p w14:paraId="671C6418" w14:textId="77777777" w:rsidR="00A13ABE" w:rsidRPr="00A13ABE" w:rsidRDefault="00A13ABE" w:rsidP="00A13ABE">
      <w:pPr>
        <w:spacing w:after="0" w:line="240" w:lineRule="auto"/>
        <w:ind w:firstLine="567"/>
        <w:jc w:val="both"/>
        <w:rPr>
          <w:rFonts w:ascii="Times New Roman" w:eastAsia="Times New Roman" w:hAnsi="Times New Roman" w:cs="Times New Roman"/>
          <w:color w:val="000000"/>
          <w:sz w:val="24"/>
          <w:szCs w:val="24"/>
          <w:lang w:eastAsia="ru-RU"/>
        </w:rPr>
      </w:pPr>
      <w:r w:rsidRPr="00A13ABE">
        <w:rPr>
          <w:rFonts w:ascii="Times New Roman" w:eastAsia="Times New Roman" w:hAnsi="Times New Roman" w:cs="Times New Roman"/>
          <w:color w:val="000000"/>
          <w:sz w:val="24"/>
          <w:szCs w:val="24"/>
          <w:lang w:eastAsia="ru-RU"/>
        </w:rPr>
        <w:t>- поставщики алгоритмов предоставляют необходимые алгоритмы для инженерии знаний (см. 8.2.3);</w:t>
      </w:r>
    </w:p>
    <w:p w14:paraId="4738CA9B" w14:textId="77777777" w:rsidR="00A13ABE" w:rsidRPr="00A13ABE" w:rsidRDefault="00A13ABE" w:rsidP="00A13ABE">
      <w:pPr>
        <w:spacing w:after="0" w:line="240" w:lineRule="auto"/>
        <w:ind w:firstLine="567"/>
        <w:jc w:val="both"/>
        <w:rPr>
          <w:rFonts w:ascii="Times New Roman" w:eastAsia="Times New Roman" w:hAnsi="Times New Roman" w:cs="Times New Roman"/>
          <w:color w:val="000000"/>
          <w:sz w:val="24"/>
          <w:szCs w:val="24"/>
          <w:lang w:eastAsia="ru-RU"/>
        </w:rPr>
      </w:pPr>
      <w:r w:rsidRPr="00A13ABE">
        <w:rPr>
          <w:rFonts w:ascii="Times New Roman" w:eastAsia="Times New Roman" w:hAnsi="Times New Roman" w:cs="Times New Roman"/>
          <w:color w:val="000000"/>
          <w:sz w:val="24"/>
          <w:szCs w:val="24"/>
          <w:lang w:eastAsia="ru-RU"/>
        </w:rPr>
        <w:t>- системные интеграторы интегрируют инструменты, технологии, алгоритмы, данные для инженерии знаний (см. 8.2.4);</w:t>
      </w:r>
    </w:p>
    <w:p w14:paraId="68C166A3" w14:textId="77777777" w:rsidR="00A13ABE" w:rsidRPr="00A13ABE" w:rsidRDefault="00A13ABE" w:rsidP="00A13ABE">
      <w:pPr>
        <w:spacing w:after="0" w:line="240" w:lineRule="auto"/>
        <w:ind w:firstLine="567"/>
        <w:jc w:val="both"/>
        <w:rPr>
          <w:rFonts w:ascii="Times New Roman" w:eastAsia="Times New Roman" w:hAnsi="Times New Roman" w:cs="Times New Roman"/>
          <w:color w:val="000000"/>
          <w:sz w:val="24"/>
          <w:szCs w:val="24"/>
          <w:lang w:eastAsia="ru-RU"/>
        </w:rPr>
      </w:pPr>
      <w:r w:rsidRPr="00A13ABE">
        <w:rPr>
          <w:rFonts w:ascii="Times New Roman" w:eastAsia="Times New Roman" w:hAnsi="Times New Roman" w:cs="Times New Roman"/>
          <w:color w:val="000000"/>
          <w:sz w:val="24"/>
          <w:szCs w:val="24"/>
          <w:lang w:eastAsia="ru-RU"/>
        </w:rPr>
        <w:t>- сервис-провайдеры знаний предоставляют услуги на основе знаний с использованием построенных систем инженерии знаний или баз (см. 8.2.5);</w:t>
      </w:r>
    </w:p>
    <w:p w14:paraId="5E8B5C3F" w14:textId="77777777" w:rsidR="00A13ABE" w:rsidRPr="00A13ABE" w:rsidRDefault="00A13ABE" w:rsidP="00A13ABE">
      <w:pPr>
        <w:spacing w:after="0" w:line="240" w:lineRule="auto"/>
        <w:ind w:firstLine="567"/>
        <w:jc w:val="both"/>
        <w:rPr>
          <w:rFonts w:ascii="Times New Roman" w:eastAsia="Times New Roman" w:hAnsi="Times New Roman" w:cs="Times New Roman"/>
          <w:color w:val="000000"/>
          <w:sz w:val="24"/>
          <w:szCs w:val="24"/>
          <w:lang w:eastAsia="ru-RU"/>
        </w:rPr>
      </w:pPr>
      <w:r w:rsidRPr="00A13ABE">
        <w:rPr>
          <w:rFonts w:ascii="Times New Roman" w:eastAsia="Times New Roman" w:hAnsi="Times New Roman" w:cs="Times New Roman"/>
          <w:color w:val="000000"/>
          <w:sz w:val="24"/>
          <w:szCs w:val="24"/>
          <w:lang w:eastAsia="ru-RU"/>
        </w:rPr>
        <w:t>- специалисты по применению знаний используют инженерию знаний и услуги на основе знаний (см. 8.2.6);</w:t>
      </w:r>
    </w:p>
    <w:p w14:paraId="235EBF58" w14:textId="77777777" w:rsidR="00A13ABE" w:rsidRPr="00A13ABE" w:rsidRDefault="00A13ABE" w:rsidP="00A13ABE">
      <w:pPr>
        <w:spacing w:after="0" w:line="240" w:lineRule="auto"/>
        <w:ind w:firstLine="567"/>
        <w:jc w:val="both"/>
        <w:rPr>
          <w:rFonts w:ascii="Times New Roman" w:eastAsia="Times New Roman" w:hAnsi="Times New Roman" w:cs="Times New Roman"/>
          <w:color w:val="000000"/>
          <w:sz w:val="24"/>
          <w:szCs w:val="24"/>
          <w:lang w:eastAsia="ru-RU"/>
        </w:rPr>
      </w:pPr>
      <w:r w:rsidRPr="00A13ABE">
        <w:rPr>
          <w:rFonts w:ascii="Times New Roman" w:eastAsia="Times New Roman" w:hAnsi="Times New Roman" w:cs="Times New Roman"/>
          <w:color w:val="000000"/>
          <w:sz w:val="24"/>
          <w:szCs w:val="24"/>
          <w:lang w:eastAsia="ru-RU"/>
        </w:rPr>
        <w:t>- партнеры по экосистеме знаний поддерживают разработку и применение систем инженерии знаний (см. 8.2.7).</w:t>
      </w:r>
    </w:p>
    <w:p w14:paraId="04DF6060" w14:textId="1A7836CF" w:rsidR="00A13ABE" w:rsidRDefault="00A13ABE" w:rsidP="00A13ABE">
      <w:pPr>
        <w:spacing w:after="0" w:line="240" w:lineRule="auto"/>
        <w:ind w:firstLine="567"/>
        <w:jc w:val="both"/>
        <w:rPr>
          <w:rFonts w:ascii="Times New Roman" w:eastAsia="Times New Roman" w:hAnsi="Times New Roman" w:cs="Times New Roman"/>
          <w:color w:val="000000"/>
          <w:sz w:val="24"/>
          <w:szCs w:val="24"/>
          <w:lang w:eastAsia="ru-RU"/>
        </w:rPr>
      </w:pPr>
      <w:r w:rsidRPr="00A13ABE">
        <w:rPr>
          <w:rFonts w:ascii="Times New Roman" w:eastAsia="Times New Roman" w:hAnsi="Times New Roman" w:cs="Times New Roman"/>
          <w:color w:val="000000"/>
          <w:sz w:val="24"/>
          <w:szCs w:val="24"/>
          <w:lang w:eastAsia="ru-RU"/>
        </w:rPr>
        <w:t xml:space="preserve">Сторона может играть более одной роли заинтересованного лица инженерии знаний в любой момент времени. Играя роль заинтересованного лица инженерии знаний, сторона может ограничиться исполнением одной или нескольких подролей. Подроли </w:t>
      </w:r>
      <w:r w:rsidR="00AA392B">
        <w:rPr>
          <w:rFonts w:ascii="Times New Roman" w:eastAsia="Times New Roman" w:hAnsi="Times New Roman" w:cs="Times New Roman"/>
          <w:color w:val="000000"/>
          <w:sz w:val="24"/>
          <w:szCs w:val="24"/>
          <w:lang w:eastAsia="ru-RU"/>
        </w:rPr>
        <w:t>-</w:t>
      </w:r>
      <w:r w:rsidRPr="00A13ABE">
        <w:rPr>
          <w:rFonts w:ascii="Times New Roman" w:eastAsia="Times New Roman" w:hAnsi="Times New Roman" w:cs="Times New Roman"/>
          <w:color w:val="000000"/>
          <w:sz w:val="24"/>
          <w:szCs w:val="24"/>
          <w:lang w:eastAsia="ru-RU"/>
        </w:rPr>
        <w:t xml:space="preserve"> это подмножество действий в инженерии знаний для данной роли. На рисунке 3 представлены отношения между ролями заинтересованных сторон инженерии знаний.</w:t>
      </w:r>
    </w:p>
    <w:p w14:paraId="10DB5481" w14:textId="4945A045" w:rsidR="004D326C" w:rsidRPr="00FD6A08" w:rsidRDefault="004D326C" w:rsidP="00A13ABE">
      <w:pPr>
        <w:spacing w:after="0" w:line="240" w:lineRule="auto"/>
        <w:ind w:firstLine="567"/>
        <w:jc w:val="both"/>
        <w:rPr>
          <w:rFonts w:ascii="Times New Roman" w:eastAsia="Times New Roman" w:hAnsi="Times New Roman" w:cs="Times New Roman"/>
          <w:color w:val="000000"/>
          <w:sz w:val="12"/>
          <w:szCs w:val="12"/>
          <w:lang w:eastAsia="ru-RU"/>
        </w:rPr>
      </w:pPr>
    </w:p>
    <w:p w14:paraId="0F2254E1" w14:textId="766715D3" w:rsidR="004D326C" w:rsidRPr="00A13ABE" w:rsidRDefault="004D326C" w:rsidP="00A13ABE">
      <w:pPr>
        <w:spacing w:after="0" w:line="240" w:lineRule="auto"/>
        <w:ind w:firstLine="567"/>
        <w:jc w:val="both"/>
        <w:rPr>
          <w:rFonts w:ascii="Times New Roman" w:eastAsia="Times New Roman" w:hAnsi="Times New Roman" w:cs="Times New Roman"/>
          <w:color w:val="000000"/>
          <w:sz w:val="24"/>
          <w:szCs w:val="24"/>
          <w:lang w:eastAsia="ru-RU"/>
        </w:rPr>
      </w:pPr>
      <w:r w:rsidRPr="004D326C">
        <w:rPr>
          <w:rFonts w:ascii="Times New Roman" w:eastAsia="SimSun" w:hAnsi="Times New Roman" w:cs="Times New Roman"/>
          <w:noProof/>
          <w:sz w:val="28"/>
          <w:szCs w:val="28"/>
          <w:lang w:eastAsia="ru-RU"/>
        </w:rPr>
        <w:drawing>
          <wp:inline distT="0" distB="0" distL="0" distR="0" wp14:anchorId="6BBD3729" wp14:editId="47895FEE">
            <wp:extent cx="5401339" cy="4182670"/>
            <wp:effectExtent l="0" t="0" r="0" b="8890"/>
            <wp:docPr id="152175284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40923" cy="4213323"/>
                    </a:xfrm>
                    <a:prstGeom prst="rect">
                      <a:avLst/>
                    </a:prstGeom>
                    <a:noFill/>
                    <a:ln>
                      <a:noFill/>
                    </a:ln>
                  </pic:spPr>
                </pic:pic>
              </a:graphicData>
            </a:graphic>
          </wp:inline>
        </w:drawing>
      </w:r>
    </w:p>
    <w:p w14:paraId="0880E858" w14:textId="75AB63BA" w:rsidR="00A13ABE" w:rsidRPr="00570F98" w:rsidRDefault="00CB736C" w:rsidP="00570F98">
      <w:pPr>
        <w:spacing w:after="0" w:line="240" w:lineRule="auto"/>
        <w:ind w:firstLine="567"/>
        <w:jc w:val="center"/>
        <w:rPr>
          <w:rFonts w:ascii="Times New Roman" w:eastAsia="Times New Roman" w:hAnsi="Times New Roman" w:cs="Times New Roman"/>
          <w:b/>
          <w:bCs/>
          <w:color w:val="000000"/>
          <w:sz w:val="24"/>
          <w:szCs w:val="24"/>
          <w:lang w:eastAsia="ru-RU"/>
        </w:rPr>
      </w:pPr>
      <w:r w:rsidRPr="00570F98">
        <w:rPr>
          <w:rFonts w:ascii="Times New Roman" w:eastAsia="Times New Roman" w:hAnsi="Times New Roman" w:cs="Times New Roman"/>
          <w:b/>
          <w:bCs/>
          <w:color w:val="000000"/>
          <w:sz w:val="24"/>
          <w:szCs w:val="24"/>
          <w:lang w:eastAsia="ru-RU"/>
        </w:rPr>
        <w:t xml:space="preserve">Рисунок 3 </w:t>
      </w:r>
      <w:r w:rsidR="00570F98" w:rsidRPr="00570F98">
        <w:rPr>
          <w:rFonts w:ascii="Times New Roman" w:eastAsia="Times New Roman" w:hAnsi="Times New Roman" w:cs="Times New Roman"/>
          <w:b/>
          <w:bCs/>
          <w:color w:val="000000"/>
          <w:sz w:val="24"/>
          <w:szCs w:val="24"/>
          <w:lang w:eastAsia="ru-RU"/>
        </w:rPr>
        <w:t>–</w:t>
      </w:r>
      <w:r w:rsidRPr="00570F98">
        <w:rPr>
          <w:rFonts w:ascii="Times New Roman" w:eastAsia="Times New Roman" w:hAnsi="Times New Roman" w:cs="Times New Roman"/>
          <w:b/>
          <w:bCs/>
          <w:color w:val="000000"/>
          <w:sz w:val="24"/>
          <w:szCs w:val="24"/>
          <w:lang w:eastAsia="ru-RU"/>
        </w:rPr>
        <w:t xml:space="preserve"> Роли заинтересованных сторон инженерии знаний</w:t>
      </w:r>
    </w:p>
    <w:p w14:paraId="690F65EF" w14:textId="0EC67F68" w:rsidR="00CB736C" w:rsidRDefault="00CB736C" w:rsidP="00A13ABE">
      <w:pPr>
        <w:spacing w:after="0" w:line="240" w:lineRule="auto"/>
        <w:ind w:firstLine="567"/>
        <w:jc w:val="both"/>
        <w:rPr>
          <w:rFonts w:ascii="Times New Roman" w:eastAsia="Times New Roman" w:hAnsi="Times New Roman" w:cs="Times New Roman"/>
          <w:color w:val="000000"/>
          <w:sz w:val="24"/>
          <w:szCs w:val="24"/>
          <w:lang w:eastAsia="ru-RU"/>
        </w:rPr>
      </w:pPr>
    </w:p>
    <w:p w14:paraId="0F7FAA66" w14:textId="77777777" w:rsidR="00643EAD" w:rsidRPr="00643EAD" w:rsidRDefault="00643EAD" w:rsidP="00643EAD">
      <w:pPr>
        <w:spacing w:after="0" w:line="240" w:lineRule="auto"/>
        <w:ind w:firstLine="567"/>
        <w:jc w:val="both"/>
        <w:rPr>
          <w:rFonts w:ascii="Times New Roman" w:eastAsia="Times New Roman" w:hAnsi="Times New Roman" w:cs="Times New Roman"/>
          <w:color w:val="000000"/>
          <w:sz w:val="24"/>
          <w:szCs w:val="24"/>
          <w:lang w:eastAsia="ru-RU"/>
        </w:rPr>
      </w:pPr>
      <w:r w:rsidRPr="00643EAD">
        <w:rPr>
          <w:rFonts w:ascii="Times New Roman" w:eastAsia="Times New Roman" w:hAnsi="Times New Roman" w:cs="Times New Roman"/>
          <w:color w:val="000000"/>
          <w:sz w:val="24"/>
          <w:szCs w:val="24"/>
          <w:lang w:eastAsia="ru-RU"/>
        </w:rPr>
        <w:t>Роли заинтересованных сторон инженерии знаний могут быть сопоставлены с ролями заинтересованных сторон искусственного интеллекта из ISO/IEC 22989:2022, как показано в таблице 3.</w:t>
      </w:r>
    </w:p>
    <w:p w14:paraId="2FB8B4CB" w14:textId="77777777" w:rsidR="00643EAD" w:rsidRPr="00643EAD" w:rsidRDefault="00643EAD" w:rsidP="00643EAD">
      <w:pPr>
        <w:spacing w:after="0" w:line="240" w:lineRule="auto"/>
        <w:ind w:firstLine="567"/>
        <w:jc w:val="both"/>
        <w:rPr>
          <w:rFonts w:ascii="Times New Roman" w:eastAsia="Times New Roman" w:hAnsi="Times New Roman" w:cs="Times New Roman"/>
          <w:color w:val="000000"/>
          <w:sz w:val="24"/>
          <w:szCs w:val="24"/>
          <w:lang w:eastAsia="ru-RU"/>
        </w:rPr>
      </w:pPr>
    </w:p>
    <w:p w14:paraId="70127CBD" w14:textId="5662B954" w:rsidR="00CB736C" w:rsidRPr="00643EAD" w:rsidRDefault="00643EAD" w:rsidP="00643EAD">
      <w:pPr>
        <w:spacing w:after="0" w:line="240" w:lineRule="auto"/>
        <w:ind w:firstLine="567"/>
        <w:jc w:val="center"/>
        <w:rPr>
          <w:rFonts w:ascii="Times New Roman" w:eastAsia="Times New Roman" w:hAnsi="Times New Roman" w:cs="Times New Roman"/>
          <w:b/>
          <w:bCs/>
          <w:color w:val="000000"/>
          <w:sz w:val="24"/>
          <w:szCs w:val="24"/>
          <w:lang w:eastAsia="ru-RU"/>
        </w:rPr>
      </w:pPr>
      <w:r w:rsidRPr="00643EAD">
        <w:rPr>
          <w:rFonts w:ascii="Times New Roman" w:eastAsia="Times New Roman" w:hAnsi="Times New Roman" w:cs="Times New Roman"/>
          <w:b/>
          <w:bCs/>
          <w:color w:val="000000"/>
          <w:sz w:val="24"/>
          <w:szCs w:val="24"/>
          <w:lang w:eastAsia="ru-RU"/>
        </w:rPr>
        <w:t>Таблица 3 – Взаимоотношения между ролями заинтересованных сторон искусственного интеллекта и ролями инженерии знаний</w:t>
      </w:r>
    </w:p>
    <w:p w14:paraId="56FA79E5" w14:textId="622335C3" w:rsidR="00643EAD" w:rsidRDefault="00643EAD" w:rsidP="00643EAD">
      <w:pPr>
        <w:spacing w:after="0" w:line="240" w:lineRule="auto"/>
        <w:ind w:firstLine="567"/>
        <w:jc w:val="both"/>
        <w:rPr>
          <w:rFonts w:ascii="Times New Roman" w:eastAsia="Times New Roman" w:hAnsi="Times New Roman" w:cs="Times New Roman"/>
          <w:color w:val="000000"/>
          <w:sz w:val="24"/>
          <w:szCs w:val="24"/>
          <w:lang w:eastAsia="ru-RU"/>
        </w:rPr>
      </w:pPr>
    </w:p>
    <w:tbl>
      <w:tblPr>
        <w:tblStyle w:val="a6"/>
        <w:tblW w:w="0" w:type="auto"/>
        <w:tblLook w:val="04A0" w:firstRow="1" w:lastRow="0" w:firstColumn="1" w:lastColumn="0" w:noHBand="0" w:noVBand="1"/>
      </w:tblPr>
      <w:tblGrid>
        <w:gridCol w:w="1526"/>
        <w:gridCol w:w="1779"/>
        <w:gridCol w:w="2332"/>
        <w:gridCol w:w="3933"/>
      </w:tblGrid>
      <w:tr w:rsidR="000C7221" w:rsidRPr="000C7221" w14:paraId="51341A28" w14:textId="77777777" w:rsidTr="00B35B76">
        <w:tc>
          <w:tcPr>
            <w:tcW w:w="3305" w:type="dxa"/>
            <w:gridSpan w:val="2"/>
            <w:tcBorders>
              <w:bottom w:val="double" w:sz="4" w:space="0" w:color="auto"/>
            </w:tcBorders>
          </w:tcPr>
          <w:p w14:paraId="42E3872C" w14:textId="7397206C" w:rsidR="000C7221" w:rsidRPr="001904B6" w:rsidRDefault="000C7221" w:rsidP="001904B6">
            <w:pPr>
              <w:jc w:val="center"/>
              <w:rPr>
                <w:rFonts w:ascii="Times New Roman" w:eastAsia="Times New Roman" w:hAnsi="Times New Roman" w:cs="Times New Roman"/>
                <w:color w:val="000000"/>
                <w:sz w:val="20"/>
                <w:szCs w:val="20"/>
                <w:lang w:eastAsia="ru-RU"/>
              </w:rPr>
            </w:pPr>
            <w:r w:rsidRPr="001904B6">
              <w:rPr>
                <w:rFonts w:ascii="Times New Roman" w:eastAsia="Times New Roman" w:hAnsi="Times New Roman" w:cs="Times New Roman"/>
                <w:color w:val="000000"/>
                <w:sz w:val="20"/>
                <w:szCs w:val="20"/>
                <w:lang w:eastAsia="ru-RU"/>
              </w:rPr>
              <w:t>Роли заинтересованных сторон AI</w:t>
            </w:r>
          </w:p>
        </w:tc>
        <w:tc>
          <w:tcPr>
            <w:tcW w:w="2332" w:type="dxa"/>
            <w:tcBorders>
              <w:bottom w:val="double" w:sz="4" w:space="0" w:color="auto"/>
            </w:tcBorders>
          </w:tcPr>
          <w:p w14:paraId="2DC588BD" w14:textId="60F9B579" w:rsidR="000C7221" w:rsidRPr="001904B6" w:rsidRDefault="000C7221" w:rsidP="001904B6">
            <w:pPr>
              <w:jc w:val="center"/>
              <w:rPr>
                <w:rFonts w:ascii="Times New Roman" w:eastAsia="Times New Roman" w:hAnsi="Times New Roman" w:cs="Times New Roman"/>
                <w:color w:val="000000"/>
                <w:sz w:val="20"/>
                <w:szCs w:val="20"/>
                <w:lang w:eastAsia="ru-RU"/>
              </w:rPr>
            </w:pPr>
            <w:r w:rsidRPr="001904B6">
              <w:rPr>
                <w:rFonts w:ascii="Times New Roman" w:eastAsia="Times New Roman" w:hAnsi="Times New Roman" w:cs="Times New Roman"/>
                <w:color w:val="000000"/>
                <w:sz w:val="20"/>
                <w:szCs w:val="20"/>
                <w:lang w:eastAsia="ru-RU"/>
              </w:rPr>
              <w:t>Роли заинтересованных сторон KE</w:t>
            </w:r>
          </w:p>
        </w:tc>
        <w:tc>
          <w:tcPr>
            <w:tcW w:w="3934" w:type="dxa"/>
            <w:tcBorders>
              <w:bottom w:val="double" w:sz="4" w:space="0" w:color="auto"/>
            </w:tcBorders>
          </w:tcPr>
          <w:p w14:paraId="0E1B87C4" w14:textId="208C6BDE" w:rsidR="000C7221" w:rsidRPr="001904B6" w:rsidRDefault="000C7221" w:rsidP="001904B6">
            <w:pPr>
              <w:jc w:val="center"/>
              <w:rPr>
                <w:rFonts w:ascii="Times New Roman" w:eastAsia="Times New Roman" w:hAnsi="Times New Roman" w:cs="Times New Roman"/>
                <w:color w:val="000000"/>
                <w:sz w:val="20"/>
                <w:szCs w:val="20"/>
                <w:lang w:eastAsia="ru-RU"/>
              </w:rPr>
            </w:pPr>
            <w:r w:rsidRPr="001904B6">
              <w:rPr>
                <w:rFonts w:ascii="Times New Roman" w:eastAsia="Times New Roman" w:hAnsi="Times New Roman" w:cs="Times New Roman"/>
                <w:color w:val="000000"/>
                <w:sz w:val="20"/>
                <w:szCs w:val="20"/>
                <w:lang w:eastAsia="ru-RU"/>
              </w:rPr>
              <w:t>Взаимоотношения</w:t>
            </w:r>
          </w:p>
        </w:tc>
      </w:tr>
      <w:tr w:rsidR="001904B6" w:rsidRPr="000C7221" w14:paraId="5FE4EE7C" w14:textId="77777777" w:rsidTr="00B35B76">
        <w:tc>
          <w:tcPr>
            <w:tcW w:w="1526" w:type="dxa"/>
            <w:vMerge w:val="restart"/>
            <w:tcBorders>
              <w:top w:val="double" w:sz="4" w:space="0" w:color="auto"/>
            </w:tcBorders>
          </w:tcPr>
          <w:p w14:paraId="56DC53F6" w14:textId="751753CC" w:rsidR="001904B6" w:rsidRPr="000C7221" w:rsidRDefault="001904B6" w:rsidP="00643EAD">
            <w:pPr>
              <w:jc w:val="both"/>
              <w:rPr>
                <w:rFonts w:ascii="Times New Roman" w:eastAsia="Times New Roman" w:hAnsi="Times New Roman" w:cs="Times New Roman"/>
                <w:color w:val="000000"/>
                <w:sz w:val="20"/>
                <w:szCs w:val="20"/>
                <w:lang w:eastAsia="ru-RU"/>
              </w:rPr>
            </w:pPr>
            <w:r w:rsidRPr="000C7221">
              <w:rPr>
                <w:rFonts w:ascii="Times New Roman" w:eastAsia="Times New Roman" w:hAnsi="Times New Roman" w:cs="Times New Roman"/>
                <w:color w:val="000000"/>
                <w:sz w:val="20"/>
                <w:szCs w:val="20"/>
                <w:lang w:eastAsia="ru-RU"/>
              </w:rPr>
              <w:t>Поставщик AI</w:t>
            </w:r>
          </w:p>
        </w:tc>
        <w:tc>
          <w:tcPr>
            <w:tcW w:w="1779" w:type="dxa"/>
            <w:tcBorders>
              <w:top w:val="double" w:sz="4" w:space="0" w:color="auto"/>
            </w:tcBorders>
          </w:tcPr>
          <w:p w14:paraId="5D8DDFA1" w14:textId="59A13FC5" w:rsidR="001904B6" w:rsidRPr="000C7221" w:rsidRDefault="001904B6" w:rsidP="00643EAD">
            <w:pPr>
              <w:jc w:val="both"/>
              <w:rPr>
                <w:rFonts w:ascii="Times New Roman" w:eastAsia="Times New Roman" w:hAnsi="Times New Roman" w:cs="Times New Roman"/>
                <w:color w:val="000000"/>
                <w:sz w:val="20"/>
                <w:szCs w:val="20"/>
                <w:lang w:eastAsia="ru-RU"/>
              </w:rPr>
            </w:pPr>
            <w:r w:rsidRPr="000C7221">
              <w:rPr>
                <w:rFonts w:ascii="Times New Roman" w:eastAsia="Times New Roman" w:hAnsi="Times New Roman" w:cs="Times New Roman"/>
                <w:color w:val="000000"/>
                <w:sz w:val="20"/>
                <w:szCs w:val="20"/>
                <w:lang w:eastAsia="ru-RU"/>
              </w:rPr>
              <w:t>Поставщик платформы</w:t>
            </w:r>
          </w:p>
        </w:tc>
        <w:tc>
          <w:tcPr>
            <w:tcW w:w="2332" w:type="dxa"/>
            <w:tcBorders>
              <w:top w:val="double" w:sz="4" w:space="0" w:color="auto"/>
            </w:tcBorders>
          </w:tcPr>
          <w:p w14:paraId="26C90678" w14:textId="3C59D1B6" w:rsidR="001904B6" w:rsidRPr="000C7221" w:rsidRDefault="001904B6" w:rsidP="00643EAD">
            <w:pPr>
              <w:jc w:val="both"/>
              <w:rPr>
                <w:rFonts w:ascii="Times New Roman" w:eastAsia="Times New Roman" w:hAnsi="Times New Roman" w:cs="Times New Roman"/>
                <w:color w:val="000000"/>
                <w:sz w:val="20"/>
                <w:szCs w:val="20"/>
                <w:lang w:eastAsia="ru-RU"/>
              </w:rPr>
            </w:pPr>
            <w:r w:rsidRPr="000C7221">
              <w:rPr>
                <w:rFonts w:ascii="Times New Roman" w:eastAsia="Times New Roman" w:hAnsi="Times New Roman" w:cs="Times New Roman"/>
                <w:color w:val="000000"/>
                <w:sz w:val="20"/>
                <w:szCs w:val="20"/>
                <w:lang w:eastAsia="ru-RU"/>
              </w:rPr>
              <w:t>Сервис-провайдер знаний</w:t>
            </w:r>
          </w:p>
        </w:tc>
        <w:tc>
          <w:tcPr>
            <w:tcW w:w="3934" w:type="dxa"/>
            <w:vMerge w:val="restart"/>
            <w:tcBorders>
              <w:top w:val="double" w:sz="4" w:space="0" w:color="auto"/>
            </w:tcBorders>
          </w:tcPr>
          <w:p w14:paraId="05041164" w14:textId="77777777" w:rsidR="001904B6" w:rsidRPr="000C7221" w:rsidRDefault="001904B6" w:rsidP="000C7221">
            <w:pPr>
              <w:jc w:val="both"/>
              <w:rPr>
                <w:rFonts w:ascii="Times New Roman" w:eastAsia="Times New Roman" w:hAnsi="Times New Roman" w:cs="Times New Roman"/>
                <w:color w:val="000000"/>
                <w:sz w:val="20"/>
                <w:szCs w:val="20"/>
                <w:lang w:eastAsia="ru-RU"/>
              </w:rPr>
            </w:pPr>
            <w:r w:rsidRPr="000C7221">
              <w:rPr>
                <w:rFonts w:ascii="Times New Roman" w:eastAsia="Times New Roman" w:hAnsi="Times New Roman" w:cs="Times New Roman"/>
                <w:color w:val="000000"/>
                <w:sz w:val="20"/>
                <w:szCs w:val="20"/>
                <w:lang w:eastAsia="ru-RU"/>
              </w:rPr>
              <w:t>Поставщик платформы управления знаниями будет предоставлять услуги на</w:t>
            </w:r>
          </w:p>
          <w:p w14:paraId="090A016A" w14:textId="57C4DEC4" w:rsidR="001904B6" w:rsidRPr="000C7221" w:rsidRDefault="001904B6" w:rsidP="000C7221">
            <w:pPr>
              <w:jc w:val="both"/>
              <w:rPr>
                <w:rFonts w:ascii="Times New Roman" w:eastAsia="Times New Roman" w:hAnsi="Times New Roman" w:cs="Times New Roman"/>
                <w:color w:val="000000"/>
                <w:sz w:val="20"/>
                <w:szCs w:val="20"/>
                <w:lang w:eastAsia="ru-RU"/>
              </w:rPr>
            </w:pPr>
            <w:r w:rsidRPr="000C7221">
              <w:rPr>
                <w:rFonts w:ascii="Times New Roman" w:eastAsia="Times New Roman" w:hAnsi="Times New Roman" w:cs="Times New Roman"/>
                <w:color w:val="000000"/>
                <w:sz w:val="20"/>
                <w:szCs w:val="20"/>
                <w:lang w:eastAsia="ru-RU"/>
              </w:rPr>
              <w:t>основе знаний или продукты на основе системы KE через платформу</w:t>
            </w:r>
          </w:p>
        </w:tc>
      </w:tr>
      <w:tr w:rsidR="001904B6" w:rsidRPr="000C7221" w14:paraId="6058B3CE" w14:textId="77777777" w:rsidTr="00B35B76">
        <w:tc>
          <w:tcPr>
            <w:tcW w:w="1526" w:type="dxa"/>
            <w:vMerge/>
          </w:tcPr>
          <w:p w14:paraId="6C9E06FA" w14:textId="77777777" w:rsidR="001904B6" w:rsidRPr="000C7221" w:rsidRDefault="001904B6" w:rsidP="00643EAD">
            <w:pPr>
              <w:jc w:val="both"/>
              <w:rPr>
                <w:rFonts w:ascii="Times New Roman" w:eastAsia="Times New Roman" w:hAnsi="Times New Roman" w:cs="Times New Roman"/>
                <w:color w:val="000000"/>
                <w:sz w:val="20"/>
                <w:szCs w:val="20"/>
                <w:lang w:eastAsia="ru-RU"/>
              </w:rPr>
            </w:pPr>
          </w:p>
        </w:tc>
        <w:tc>
          <w:tcPr>
            <w:tcW w:w="1779" w:type="dxa"/>
          </w:tcPr>
          <w:p w14:paraId="6874A7C9" w14:textId="77777777" w:rsidR="001904B6" w:rsidRPr="000C7221" w:rsidRDefault="001904B6" w:rsidP="000C7221">
            <w:pPr>
              <w:jc w:val="both"/>
              <w:rPr>
                <w:rFonts w:ascii="Times New Roman" w:eastAsia="Times New Roman" w:hAnsi="Times New Roman" w:cs="Times New Roman"/>
                <w:color w:val="000000"/>
                <w:sz w:val="20"/>
                <w:szCs w:val="20"/>
                <w:lang w:eastAsia="ru-RU"/>
              </w:rPr>
            </w:pPr>
            <w:r w:rsidRPr="000C7221">
              <w:rPr>
                <w:rFonts w:ascii="Times New Roman" w:eastAsia="Times New Roman" w:hAnsi="Times New Roman" w:cs="Times New Roman"/>
                <w:color w:val="000000"/>
                <w:sz w:val="20"/>
                <w:szCs w:val="20"/>
                <w:lang w:eastAsia="ru-RU"/>
              </w:rPr>
              <w:t>Поставщик продукта или</w:t>
            </w:r>
          </w:p>
          <w:p w14:paraId="057E8F4C" w14:textId="4F1D760B" w:rsidR="001904B6" w:rsidRPr="000C7221" w:rsidRDefault="001904B6" w:rsidP="000C7221">
            <w:pPr>
              <w:jc w:val="both"/>
              <w:rPr>
                <w:rFonts w:ascii="Times New Roman" w:eastAsia="Times New Roman" w:hAnsi="Times New Roman" w:cs="Times New Roman"/>
                <w:color w:val="000000"/>
                <w:sz w:val="20"/>
                <w:szCs w:val="20"/>
                <w:lang w:eastAsia="ru-RU"/>
              </w:rPr>
            </w:pPr>
            <w:r w:rsidRPr="000C7221">
              <w:rPr>
                <w:rFonts w:ascii="Times New Roman" w:eastAsia="Times New Roman" w:hAnsi="Times New Roman" w:cs="Times New Roman"/>
                <w:color w:val="000000"/>
                <w:sz w:val="20"/>
                <w:szCs w:val="20"/>
                <w:lang w:eastAsia="ru-RU"/>
              </w:rPr>
              <w:t>услуги AI</w:t>
            </w:r>
          </w:p>
        </w:tc>
        <w:tc>
          <w:tcPr>
            <w:tcW w:w="2332" w:type="dxa"/>
          </w:tcPr>
          <w:p w14:paraId="634C0E6E" w14:textId="53EA9B48" w:rsidR="001904B6" w:rsidRPr="000C7221" w:rsidRDefault="001904B6" w:rsidP="00643EAD">
            <w:pPr>
              <w:jc w:val="both"/>
              <w:rPr>
                <w:rFonts w:ascii="Times New Roman" w:eastAsia="Times New Roman" w:hAnsi="Times New Roman" w:cs="Times New Roman"/>
                <w:color w:val="000000"/>
                <w:sz w:val="20"/>
                <w:szCs w:val="20"/>
                <w:lang w:eastAsia="ru-RU"/>
              </w:rPr>
            </w:pPr>
            <w:r w:rsidRPr="000C7221">
              <w:rPr>
                <w:rFonts w:ascii="Times New Roman" w:eastAsia="Times New Roman" w:hAnsi="Times New Roman" w:cs="Times New Roman"/>
                <w:color w:val="000000"/>
                <w:sz w:val="20"/>
                <w:szCs w:val="20"/>
                <w:lang w:eastAsia="ru-RU"/>
              </w:rPr>
              <w:t>Поставщик платформы управления знаниями</w:t>
            </w:r>
          </w:p>
        </w:tc>
        <w:tc>
          <w:tcPr>
            <w:tcW w:w="3934" w:type="dxa"/>
            <w:vMerge/>
          </w:tcPr>
          <w:p w14:paraId="77D27829" w14:textId="77777777" w:rsidR="001904B6" w:rsidRPr="000C7221" w:rsidRDefault="001904B6" w:rsidP="00643EAD">
            <w:pPr>
              <w:jc w:val="both"/>
              <w:rPr>
                <w:rFonts w:ascii="Times New Roman" w:eastAsia="Times New Roman" w:hAnsi="Times New Roman" w:cs="Times New Roman"/>
                <w:color w:val="000000"/>
                <w:sz w:val="20"/>
                <w:szCs w:val="20"/>
                <w:lang w:eastAsia="ru-RU"/>
              </w:rPr>
            </w:pPr>
          </w:p>
        </w:tc>
      </w:tr>
      <w:tr w:rsidR="001904B6" w:rsidRPr="000C7221" w14:paraId="2FCD8D9C" w14:textId="77777777" w:rsidTr="00B35B76">
        <w:tc>
          <w:tcPr>
            <w:tcW w:w="3305" w:type="dxa"/>
            <w:gridSpan w:val="2"/>
          </w:tcPr>
          <w:p w14:paraId="29605DB2" w14:textId="740B43EC" w:rsidR="001904B6" w:rsidRPr="000C7221" w:rsidRDefault="001904B6" w:rsidP="000C7221">
            <w:pPr>
              <w:jc w:val="both"/>
              <w:rPr>
                <w:rFonts w:ascii="Times New Roman" w:eastAsia="Times New Roman" w:hAnsi="Times New Roman" w:cs="Times New Roman"/>
                <w:color w:val="000000"/>
                <w:sz w:val="20"/>
                <w:szCs w:val="20"/>
                <w:lang w:eastAsia="ru-RU"/>
              </w:rPr>
            </w:pPr>
            <w:r w:rsidRPr="001904B6">
              <w:rPr>
                <w:rFonts w:ascii="Times New Roman" w:eastAsia="Times New Roman" w:hAnsi="Times New Roman" w:cs="Times New Roman"/>
                <w:color w:val="000000"/>
                <w:sz w:val="20"/>
                <w:szCs w:val="20"/>
                <w:lang w:eastAsia="ru-RU"/>
              </w:rPr>
              <w:t xml:space="preserve">Клиент </w:t>
            </w:r>
            <w:r w:rsidR="00164416" w:rsidRPr="00164416">
              <w:rPr>
                <w:rFonts w:ascii="Times New Roman" w:eastAsia="Times New Roman" w:hAnsi="Times New Roman" w:cs="Times New Roman"/>
                <w:color w:val="000000"/>
                <w:sz w:val="20"/>
                <w:szCs w:val="20"/>
                <w:lang w:eastAsia="ru-RU"/>
              </w:rPr>
              <w:t>AI</w:t>
            </w:r>
          </w:p>
        </w:tc>
        <w:tc>
          <w:tcPr>
            <w:tcW w:w="2332" w:type="dxa"/>
          </w:tcPr>
          <w:p w14:paraId="70F73068" w14:textId="4ED5C94C" w:rsidR="001904B6" w:rsidRPr="000C7221" w:rsidRDefault="001904B6" w:rsidP="00643EAD">
            <w:pPr>
              <w:jc w:val="both"/>
              <w:rPr>
                <w:rFonts w:ascii="Times New Roman" w:eastAsia="Times New Roman" w:hAnsi="Times New Roman" w:cs="Times New Roman"/>
                <w:color w:val="000000"/>
                <w:sz w:val="20"/>
                <w:szCs w:val="20"/>
                <w:lang w:eastAsia="ru-RU"/>
              </w:rPr>
            </w:pPr>
            <w:r w:rsidRPr="001904B6">
              <w:rPr>
                <w:rFonts w:ascii="Times New Roman" w:eastAsia="Times New Roman" w:hAnsi="Times New Roman" w:cs="Times New Roman"/>
                <w:color w:val="000000"/>
                <w:sz w:val="20"/>
                <w:szCs w:val="20"/>
                <w:lang w:eastAsia="ru-RU"/>
              </w:rPr>
              <w:t>Специалисты по применению знаний</w:t>
            </w:r>
          </w:p>
        </w:tc>
        <w:tc>
          <w:tcPr>
            <w:tcW w:w="3934" w:type="dxa"/>
          </w:tcPr>
          <w:p w14:paraId="5608EF34" w14:textId="0A62E887" w:rsidR="001904B6" w:rsidRPr="000C7221" w:rsidRDefault="00610AC2" w:rsidP="00610AC2">
            <w:pPr>
              <w:jc w:val="both"/>
              <w:rPr>
                <w:rFonts w:ascii="Times New Roman" w:eastAsia="Times New Roman" w:hAnsi="Times New Roman" w:cs="Times New Roman"/>
                <w:color w:val="000000"/>
                <w:sz w:val="20"/>
                <w:szCs w:val="20"/>
                <w:lang w:eastAsia="ru-RU"/>
              </w:rPr>
            </w:pPr>
            <w:r w:rsidRPr="00610AC2">
              <w:rPr>
                <w:rFonts w:ascii="Times New Roman" w:eastAsia="Times New Roman" w:hAnsi="Times New Roman" w:cs="Times New Roman"/>
                <w:color w:val="000000"/>
                <w:sz w:val="20"/>
                <w:szCs w:val="20"/>
                <w:lang w:eastAsia="ru-RU"/>
              </w:rPr>
              <w:t>Специалист по применению знаний использует услуги системы KE. Эта роль</w:t>
            </w:r>
            <w:r>
              <w:rPr>
                <w:rFonts w:ascii="Times New Roman" w:eastAsia="Times New Roman" w:hAnsi="Times New Roman" w:cs="Times New Roman"/>
                <w:color w:val="000000"/>
                <w:sz w:val="20"/>
                <w:szCs w:val="20"/>
                <w:lang w:eastAsia="ru-RU"/>
              </w:rPr>
              <w:t xml:space="preserve"> </w:t>
            </w:r>
            <w:r w:rsidRPr="00610AC2">
              <w:rPr>
                <w:rFonts w:ascii="Times New Roman" w:eastAsia="Times New Roman" w:hAnsi="Times New Roman" w:cs="Times New Roman"/>
                <w:color w:val="000000"/>
                <w:sz w:val="20"/>
                <w:szCs w:val="20"/>
                <w:lang w:eastAsia="ru-RU"/>
              </w:rPr>
              <w:t>аналогична роли клиента AI в ролях заинтересованных сторон AI, которые используют продукт или услугу AI либо напрямую, либо путем их предоставления пользователям AI</w:t>
            </w:r>
          </w:p>
        </w:tc>
      </w:tr>
      <w:tr w:rsidR="002D70E2" w:rsidRPr="000C7221" w14:paraId="72180323" w14:textId="77777777" w:rsidTr="008135F0">
        <w:tc>
          <w:tcPr>
            <w:tcW w:w="3305" w:type="dxa"/>
            <w:gridSpan w:val="2"/>
            <w:vMerge w:val="restart"/>
          </w:tcPr>
          <w:p w14:paraId="1F6542DF" w14:textId="7FDE5B41" w:rsidR="002D70E2" w:rsidRPr="000C7221" w:rsidRDefault="002D70E2" w:rsidP="000C7221">
            <w:pPr>
              <w:jc w:val="both"/>
              <w:rPr>
                <w:rFonts w:ascii="Times New Roman" w:eastAsia="Times New Roman" w:hAnsi="Times New Roman" w:cs="Times New Roman"/>
                <w:color w:val="000000"/>
                <w:sz w:val="20"/>
                <w:szCs w:val="20"/>
                <w:lang w:eastAsia="ru-RU"/>
              </w:rPr>
            </w:pPr>
            <w:r w:rsidRPr="002D70E2">
              <w:rPr>
                <w:rFonts w:ascii="Times New Roman" w:eastAsia="Times New Roman" w:hAnsi="Times New Roman" w:cs="Times New Roman"/>
                <w:color w:val="000000"/>
                <w:sz w:val="20"/>
                <w:szCs w:val="20"/>
                <w:lang w:eastAsia="ru-RU"/>
              </w:rPr>
              <w:t xml:space="preserve">Производитель </w:t>
            </w:r>
            <w:r w:rsidR="001A01C1" w:rsidRPr="001A01C1">
              <w:rPr>
                <w:rFonts w:ascii="Times New Roman" w:eastAsia="Times New Roman" w:hAnsi="Times New Roman" w:cs="Times New Roman"/>
                <w:color w:val="000000"/>
                <w:sz w:val="20"/>
                <w:szCs w:val="20"/>
                <w:lang w:eastAsia="ru-RU"/>
              </w:rPr>
              <w:t>AI</w:t>
            </w:r>
          </w:p>
        </w:tc>
        <w:tc>
          <w:tcPr>
            <w:tcW w:w="2332" w:type="dxa"/>
          </w:tcPr>
          <w:p w14:paraId="0AC33065" w14:textId="04AD34B5" w:rsidR="002D70E2" w:rsidRPr="000C7221" w:rsidRDefault="002D70E2" w:rsidP="00643EAD">
            <w:pPr>
              <w:jc w:val="both"/>
              <w:rPr>
                <w:rFonts w:ascii="Times New Roman" w:eastAsia="Times New Roman" w:hAnsi="Times New Roman" w:cs="Times New Roman"/>
                <w:color w:val="000000"/>
                <w:sz w:val="20"/>
                <w:szCs w:val="20"/>
                <w:lang w:eastAsia="ru-RU"/>
              </w:rPr>
            </w:pPr>
            <w:r w:rsidRPr="002D70E2">
              <w:rPr>
                <w:rFonts w:ascii="Times New Roman" w:eastAsia="Times New Roman" w:hAnsi="Times New Roman" w:cs="Times New Roman"/>
                <w:color w:val="000000"/>
                <w:sz w:val="20"/>
                <w:szCs w:val="20"/>
                <w:lang w:eastAsia="ru-RU"/>
              </w:rPr>
              <w:t>Системный интегратор</w:t>
            </w:r>
          </w:p>
        </w:tc>
        <w:tc>
          <w:tcPr>
            <w:tcW w:w="3934" w:type="dxa"/>
            <w:vMerge w:val="restart"/>
          </w:tcPr>
          <w:p w14:paraId="7D243BD3" w14:textId="41CA2AD5" w:rsidR="002D70E2" w:rsidRPr="000C7221" w:rsidRDefault="002D70E2" w:rsidP="002D70E2">
            <w:pPr>
              <w:jc w:val="both"/>
              <w:rPr>
                <w:rFonts w:ascii="Times New Roman" w:eastAsia="Times New Roman" w:hAnsi="Times New Roman" w:cs="Times New Roman"/>
                <w:color w:val="000000"/>
                <w:sz w:val="20"/>
                <w:szCs w:val="20"/>
                <w:lang w:eastAsia="ru-RU"/>
              </w:rPr>
            </w:pPr>
            <w:r w:rsidRPr="002D70E2">
              <w:rPr>
                <w:rFonts w:ascii="Times New Roman" w:eastAsia="Times New Roman" w:hAnsi="Times New Roman" w:cs="Times New Roman"/>
                <w:color w:val="000000"/>
                <w:sz w:val="20"/>
                <w:szCs w:val="20"/>
                <w:lang w:eastAsia="ru-RU"/>
              </w:rPr>
              <w:t>Системный интегратор, поставщик алгоритмов и поставщик основополагающих</w:t>
            </w:r>
            <w:r>
              <w:rPr>
                <w:rFonts w:ascii="Times New Roman" w:eastAsia="Times New Roman" w:hAnsi="Times New Roman" w:cs="Times New Roman"/>
                <w:color w:val="000000"/>
                <w:sz w:val="20"/>
                <w:szCs w:val="20"/>
                <w:lang w:eastAsia="ru-RU"/>
              </w:rPr>
              <w:t xml:space="preserve"> </w:t>
            </w:r>
            <w:r w:rsidRPr="002D70E2">
              <w:rPr>
                <w:rFonts w:ascii="Times New Roman" w:eastAsia="Times New Roman" w:hAnsi="Times New Roman" w:cs="Times New Roman"/>
                <w:color w:val="000000"/>
                <w:sz w:val="20"/>
                <w:szCs w:val="20"/>
                <w:lang w:eastAsia="ru-RU"/>
              </w:rPr>
              <w:t xml:space="preserve">технологий сотрудничают друг с другом и несут ответственность за разработку системы </w:t>
            </w:r>
            <w:r w:rsidR="001A01C1" w:rsidRPr="001A01C1">
              <w:rPr>
                <w:rFonts w:ascii="Times New Roman" w:eastAsia="Times New Roman" w:hAnsi="Times New Roman" w:cs="Times New Roman"/>
                <w:color w:val="000000"/>
                <w:sz w:val="20"/>
                <w:szCs w:val="20"/>
                <w:lang w:eastAsia="ru-RU"/>
              </w:rPr>
              <w:t>KE</w:t>
            </w:r>
            <w:r w:rsidRPr="002D70E2">
              <w:rPr>
                <w:rFonts w:ascii="Times New Roman" w:eastAsia="Times New Roman" w:hAnsi="Times New Roman" w:cs="Times New Roman"/>
                <w:color w:val="000000"/>
                <w:sz w:val="20"/>
                <w:szCs w:val="20"/>
                <w:lang w:eastAsia="ru-RU"/>
              </w:rPr>
              <w:t>. Эти роли аналогичны роли</w:t>
            </w:r>
            <w:r>
              <w:rPr>
                <w:rFonts w:ascii="Times New Roman" w:eastAsia="Times New Roman" w:hAnsi="Times New Roman" w:cs="Times New Roman"/>
                <w:color w:val="000000"/>
                <w:sz w:val="20"/>
                <w:szCs w:val="20"/>
                <w:lang w:eastAsia="ru-RU"/>
              </w:rPr>
              <w:t xml:space="preserve"> </w:t>
            </w:r>
            <w:r w:rsidRPr="002D70E2">
              <w:rPr>
                <w:rFonts w:ascii="Times New Roman" w:eastAsia="Times New Roman" w:hAnsi="Times New Roman" w:cs="Times New Roman"/>
                <w:color w:val="000000"/>
                <w:sz w:val="20"/>
                <w:szCs w:val="20"/>
                <w:lang w:eastAsia="ru-RU"/>
              </w:rPr>
              <w:t xml:space="preserve">производителя </w:t>
            </w:r>
            <w:r w:rsidR="001A01C1" w:rsidRPr="001A01C1">
              <w:rPr>
                <w:rFonts w:ascii="Times New Roman" w:eastAsia="Times New Roman" w:hAnsi="Times New Roman" w:cs="Times New Roman"/>
                <w:color w:val="000000"/>
                <w:sz w:val="20"/>
                <w:szCs w:val="20"/>
                <w:lang w:eastAsia="ru-RU"/>
              </w:rPr>
              <w:t>AI</w:t>
            </w:r>
            <w:r w:rsidRPr="002D70E2">
              <w:rPr>
                <w:rFonts w:ascii="Times New Roman" w:eastAsia="Times New Roman" w:hAnsi="Times New Roman" w:cs="Times New Roman"/>
                <w:color w:val="000000"/>
                <w:sz w:val="20"/>
                <w:szCs w:val="20"/>
                <w:lang w:eastAsia="ru-RU"/>
              </w:rPr>
              <w:t xml:space="preserve">, который разрабатывает продукты </w:t>
            </w:r>
            <w:r w:rsidR="001A01C1" w:rsidRPr="001A01C1">
              <w:rPr>
                <w:rFonts w:ascii="Times New Roman" w:eastAsia="Times New Roman" w:hAnsi="Times New Roman" w:cs="Times New Roman"/>
                <w:color w:val="000000"/>
                <w:sz w:val="20"/>
                <w:szCs w:val="20"/>
                <w:lang w:eastAsia="ru-RU"/>
              </w:rPr>
              <w:t>AI</w:t>
            </w:r>
            <w:r w:rsidRPr="002D70E2">
              <w:rPr>
                <w:rFonts w:ascii="Times New Roman" w:eastAsia="Times New Roman" w:hAnsi="Times New Roman" w:cs="Times New Roman"/>
                <w:color w:val="000000"/>
                <w:sz w:val="20"/>
                <w:szCs w:val="20"/>
                <w:lang w:eastAsia="ru-RU"/>
              </w:rPr>
              <w:t xml:space="preserve"> или предоставляет услуги </w:t>
            </w:r>
            <w:r w:rsidR="001A01C1" w:rsidRPr="001A01C1">
              <w:rPr>
                <w:rFonts w:ascii="Times New Roman" w:eastAsia="Times New Roman" w:hAnsi="Times New Roman" w:cs="Times New Roman"/>
                <w:color w:val="000000"/>
                <w:sz w:val="20"/>
                <w:szCs w:val="20"/>
                <w:lang w:eastAsia="ru-RU"/>
              </w:rPr>
              <w:t>AI</w:t>
            </w:r>
          </w:p>
        </w:tc>
      </w:tr>
      <w:tr w:rsidR="002D70E2" w:rsidRPr="000C7221" w14:paraId="3123CD90" w14:textId="77777777" w:rsidTr="008135F0">
        <w:tc>
          <w:tcPr>
            <w:tcW w:w="3305" w:type="dxa"/>
            <w:gridSpan w:val="2"/>
            <w:vMerge/>
          </w:tcPr>
          <w:p w14:paraId="101F937B" w14:textId="77777777" w:rsidR="002D70E2" w:rsidRPr="002D70E2" w:rsidRDefault="002D70E2" w:rsidP="000C7221">
            <w:pPr>
              <w:jc w:val="both"/>
              <w:rPr>
                <w:rFonts w:ascii="Times New Roman" w:eastAsia="Times New Roman" w:hAnsi="Times New Roman" w:cs="Times New Roman"/>
                <w:color w:val="000000"/>
                <w:sz w:val="20"/>
                <w:szCs w:val="20"/>
                <w:lang w:eastAsia="ru-RU"/>
              </w:rPr>
            </w:pPr>
          </w:p>
        </w:tc>
        <w:tc>
          <w:tcPr>
            <w:tcW w:w="2332" w:type="dxa"/>
          </w:tcPr>
          <w:p w14:paraId="266981F8" w14:textId="07ED1C3F" w:rsidR="002D70E2" w:rsidRPr="002D70E2" w:rsidRDefault="002D70E2" w:rsidP="00643EAD">
            <w:pPr>
              <w:jc w:val="both"/>
              <w:rPr>
                <w:rFonts w:ascii="Times New Roman" w:eastAsia="Times New Roman" w:hAnsi="Times New Roman" w:cs="Times New Roman"/>
                <w:color w:val="000000"/>
                <w:sz w:val="20"/>
                <w:szCs w:val="20"/>
                <w:lang w:eastAsia="ru-RU"/>
              </w:rPr>
            </w:pPr>
            <w:r w:rsidRPr="002D70E2">
              <w:rPr>
                <w:rFonts w:ascii="Times New Roman" w:eastAsia="Times New Roman" w:hAnsi="Times New Roman" w:cs="Times New Roman"/>
                <w:color w:val="000000"/>
                <w:sz w:val="20"/>
                <w:szCs w:val="20"/>
                <w:lang w:eastAsia="ru-RU"/>
              </w:rPr>
              <w:t>Поставщик алгоритмов</w:t>
            </w:r>
          </w:p>
        </w:tc>
        <w:tc>
          <w:tcPr>
            <w:tcW w:w="3934" w:type="dxa"/>
            <w:vMerge/>
          </w:tcPr>
          <w:p w14:paraId="38ABC7FC" w14:textId="77777777" w:rsidR="002D70E2" w:rsidRPr="000C7221" w:rsidRDefault="002D70E2" w:rsidP="00643EAD">
            <w:pPr>
              <w:jc w:val="both"/>
              <w:rPr>
                <w:rFonts w:ascii="Times New Roman" w:eastAsia="Times New Roman" w:hAnsi="Times New Roman" w:cs="Times New Roman"/>
                <w:color w:val="000000"/>
                <w:sz w:val="20"/>
                <w:szCs w:val="20"/>
                <w:lang w:eastAsia="ru-RU"/>
              </w:rPr>
            </w:pPr>
          </w:p>
        </w:tc>
      </w:tr>
      <w:tr w:rsidR="002D70E2" w:rsidRPr="000C7221" w14:paraId="0AE9DB3F" w14:textId="77777777" w:rsidTr="008135F0">
        <w:tc>
          <w:tcPr>
            <w:tcW w:w="3305" w:type="dxa"/>
            <w:gridSpan w:val="2"/>
            <w:vMerge/>
          </w:tcPr>
          <w:p w14:paraId="71CFE697" w14:textId="77777777" w:rsidR="002D70E2" w:rsidRPr="002D70E2" w:rsidRDefault="002D70E2" w:rsidP="000C7221">
            <w:pPr>
              <w:jc w:val="both"/>
              <w:rPr>
                <w:rFonts w:ascii="Times New Roman" w:eastAsia="Times New Roman" w:hAnsi="Times New Roman" w:cs="Times New Roman"/>
                <w:color w:val="000000"/>
                <w:sz w:val="20"/>
                <w:szCs w:val="20"/>
                <w:lang w:eastAsia="ru-RU"/>
              </w:rPr>
            </w:pPr>
          </w:p>
        </w:tc>
        <w:tc>
          <w:tcPr>
            <w:tcW w:w="2332" w:type="dxa"/>
          </w:tcPr>
          <w:p w14:paraId="4FCE314E" w14:textId="25374895" w:rsidR="002D70E2" w:rsidRPr="002D70E2" w:rsidRDefault="002D70E2" w:rsidP="00643EAD">
            <w:pPr>
              <w:jc w:val="both"/>
              <w:rPr>
                <w:rFonts w:ascii="Times New Roman" w:eastAsia="Times New Roman" w:hAnsi="Times New Roman" w:cs="Times New Roman"/>
                <w:color w:val="000000"/>
                <w:sz w:val="20"/>
                <w:szCs w:val="20"/>
                <w:lang w:eastAsia="ru-RU"/>
              </w:rPr>
            </w:pPr>
            <w:r w:rsidRPr="002D70E2">
              <w:rPr>
                <w:rFonts w:ascii="Times New Roman" w:eastAsia="Times New Roman" w:hAnsi="Times New Roman" w:cs="Times New Roman"/>
                <w:color w:val="000000"/>
                <w:sz w:val="20"/>
                <w:szCs w:val="20"/>
                <w:lang w:eastAsia="ru-RU"/>
              </w:rPr>
              <w:t>Поставщик основополагающих технологий</w:t>
            </w:r>
          </w:p>
        </w:tc>
        <w:tc>
          <w:tcPr>
            <w:tcW w:w="3934" w:type="dxa"/>
            <w:vMerge/>
          </w:tcPr>
          <w:p w14:paraId="34466051" w14:textId="77777777" w:rsidR="002D70E2" w:rsidRPr="000C7221" w:rsidRDefault="002D70E2" w:rsidP="00643EAD">
            <w:pPr>
              <w:jc w:val="both"/>
              <w:rPr>
                <w:rFonts w:ascii="Times New Roman" w:eastAsia="Times New Roman" w:hAnsi="Times New Roman" w:cs="Times New Roman"/>
                <w:color w:val="000000"/>
                <w:sz w:val="20"/>
                <w:szCs w:val="20"/>
                <w:lang w:eastAsia="ru-RU"/>
              </w:rPr>
            </w:pPr>
          </w:p>
        </w:tc>
      </w:tr>
      <w:tr w:rsidR="00E930A1" w:rsidRPr="000C7221" w14:paraId="2F0895A0" w14:textId="77777777" w:rsidTr="00E930A1">
        <w:tc>
          <w:tcPr>
            <w:tcW w:w="1526" w:type="dxa"/>
            <w:vMerge w:val="restart"/>
            <w:vAlign w:val="center"/>
          </w:tcPr>
          <w:p w14:paraId="3FD48D55" w14:textId="3684339D" w:rsidR="00E930A1" w:rsidRPr="000C7221" w:rsidRDefault="00E930A1" w:rsidP="00E930A1">
            <w:pPr>
              <w:rPr>
                <w:rFonts w:ascii="Times New Roman" w:eastAsia="Times New Roman" w:hAnsi="Times New Roman" w:cs="Times New Roman"/>
                <w:color w:val="000000"/>
                <w:sz w:val="20"/>
                <w:szCs w:val="20"/>
                <w:lang w:eastAsia="ru-RU"/>
              </w:rPr>
            </w:pPr>
            <w:r w:rsidRPr="006E1B6D">
              <w:rPr>
                <w:rFonts w:ascii="Times New Roman" w:eastAsia="Times New Roman" w:hAnsi="Times New Roman" w:cs="Times New Roman"/>
                <w:color w:val="000000"/>
                <w:sz w:val="20"/>
                <w:szCs w:val="20"/>
                <w:lang w:eastAsia="ru-RU"/>
              </w:rPr>
              <w:t xml:space="preserve">Партнер </w:t>
            </w:r>
            <w:r w:rsidRPr="00BB3237">
              <w:rPr>
                <w:rFonts w:ascii="Times New Roman" w:eastAsia="Times New Roman" w:hAnsi="Times New Roman" w:cs="Times New Roman"/>
                <w:color w:val="000000"/>
                <w:sz w:val="20"/>
                <w:szCs w:val="20"/>
                <w:lang w:eastAsia="ru-RU"/>
              </w:rPr>
              <w:t>AI</w:t>
            </w:r>
          </w:p>
        </w:tc>
        <w:tc>
          <w:tcPr>
            <w:tcW w:w="1779" w:type="dxa"/>
            <w:vMerge w:val="restart"/>
          </w:tcPr>
          <w:p w14:paraId="583ED3EA" w14:textId="4582CC9E" w:rsidR="00E930A1" w:rsidRPr="000C7221" w:rsidRDefault="00E930A1" w:rsidP="000C7221">
            <w:pPr>
              <w:jc w:val="both"/>
              <w:rPr>
                <w:rFonts w:ascii="Times New Roman" w:eastAsia="Times New Roman" w:hAnsi="Times New Roman" w:cs="Times New Roman"/>
                <w:color w:val="000000"/>
                <w:sz w:val="20"/>
                <w:szCs w:val="20"/>
                <w:lang w:eastAsia="ru-RU"/>
              </w:rPr>
            </w:pPr>
            <w:r w:rsidRPr="006E1B6D">
              <w:rPr>
                <w:rFonts w:ascii="Times New Roman" w:eastAsia="Times New Roman" w:hAnsi="Times New Roman" w:cs="Times New Roman"/>
                <w:color w:val="000000"/>
                <w:sz w:val="20"/>
                <w:szCs w:val="20"/>
                <w:lang w:eastAsia="ru-RU"/>
              </w:rPr>
              <w:t xml:space="preserve">Системный интегратор </w:t>
            </w:r>
            <w:r w:rsidRPr="00BB3237">
              <w:rPr>
                <w:rFonts w:ascii="Times New Roman" w:eastAsia="Times New Roman" w:hAnsi="Times New Roman" w:cs="Times New Roman"/>
                <w:color w:val="000000"/>
                <w:sz w:val="20"/>
                <w:szCs w:val="20"/>
                <w:lang w:eastAsia="ru-RU"/>
              </w:rPr>
              <w:t>AI</w:t>
            </w:r>
          </w:p>
        </w:tc>
        <w:tc>
          <w:tcPr>
            <w:tcW w:w="2332" w:type="dxa"/>
          </w:tcPr>
          <w:p w14:paraId="7D549045" w14:textId="79EC9EA9" w:rsidR="00E930A1" w:rsidRPr="000C7221" w:rsidRDefault="00E930A1" w:rsidP="00643EAD">
            <w:pPr>
              <w:jc w:val="both"/>
              <w:rPr>
                <w:rFonts w:ascii="Times New Roman" w:eastAsia="Times New Roman" w:hAnsi="Times New Roman" w:cs="Times New Roman"/>
                <w:color w:val="000000"/>
                <w:sz w:val="20"/>
                <w:szCs w:val="20"/>
                <w:lang w:eastAsia="ru-RU"/>
              </w:rPr>
            </w:pPr>
            <w:r w:rsidRPr="006E1B6D">
              <w:rPr>
                <w:rFonts w:ascii="Times New Roman" w:eastAsia="Times New Roman" w:hAnsi="Times New Roman" w:cs="Times New Roman"/>
                <w:color w:val="000000"/>
                <w:sz w:val="20"/>
                <w:szCs w:val="20"/>
                <w:lang w:eastAsia="ru-RU"/>
              </w:rPr>
              <w:t>Сервис-провайдер знаний</w:t>
            </w:r>
          </w:p>
        </w:tc>
        <w:tc>
          <w:tcPr>
            <w:tcW w:w="3934" w:type="dxa"/>
            <w:vMerge w:val="restart"/>
          </w:tcPr>
          <w:p w14:paraId="752CD817" w14:textId="77777777" w:rsidR="00E930A1" w:rsidRPr="006E1B6D" w:rsidRDefault="00E930A1" w:rsidP="006E1B6D">
            <w:pPr>
              <w:jc w:val="both"/>
              <w:rPr>
                <w:rFonts w:ascii="Times New Roman" w:eastAsia="Times New Roman" w:hAnsi="Times New Roman" w:cs="Times New Roman"/>
                <w:color w:val="000000"/>
                <w:sz w:val="20"/>
                <w:szCs w:val="20"/>
                <w:lang w:eastAsia="ru-RU"/>
              </w:rPr>
            </w:pPr>
            <w:r w:rsidRPr="006E1B6D">
              <w:rPr>
                <w:rFonts w:ascii="Times New Roman" w:eastAsia="Times New Roman" w:hAnsi="Times New Roman" w:cs="Times New Roman"/>
                <w:color w:val="000000"/>
                <w:sz w:val="20"/>
                <w:szCs w:val="20"/>
                <w:lang w:eastAsia="ru-RU"/>
              </w:rPr>
              <w:t>Системный интегратор отвечает за интеграцию инструментов, технологий, алгоритмов и данных для инженерии знаний.</w:t>
            </w:r>
          </w:p>
          <w:p w14:paraId="302FA639" w14:textId="5F639447" w:rsidR="00E930A1" w:rsidRPr="000C7221" w:rsidRDefault="00E930A1" w:rsidP="006E1B6D">
            <w:pPr>
              <w:jc w:val="both"/>
              <w:rPr>
                <w:rFonts w:ascii="Times New Roman" w:eastAsia="Times New Roman" w:hAnsi="Times New Roman" w:cs="Times New Roman"/>
                <w:color w:val="000000"/>
                <w:sz w:val="20"/>
                <w:szCs w:val="20"/>
                <w:lang w:eastAsia="ru-RU"/>
              </w:rPr>
            </w:pPr>
            <w:r w:rsidRPr="006E1B6D">
              <w:rPr>
                <w:rFonts w:ascii="Times New Roman" w:eastAsia="Times New Roman" w:hAnsi="Times New Roman" w:cs="Times New Roman"/>
                <w:color w:val="000000"/>
                <w:sz w:val="20"/>
                <w:szCs w:val="20"/>
                <w:lang w:eastAsia="ru-RU"/>
              </w:rPr>
              <w:t xml:space="preserve">Эта роль аналогична роли системного интегратора </w:t>
            </w:r>
            <w:r w:rsidRPr="00BB3237">
              <w:rPr>
                <w:rFonts w:ascii="Times New Roman" w:eastAsia="Times New Roman" w:hAnsi="Times New Roman" w:cs="Times New Roman"/>
                <w:color w:val="000000"/>
                <w:sz w:val="20"/>
                <w:szCs w:val="20"/>
                <w:lang w:eastAsia="ru-RU"/>
              </w:rPr>
              <w:t>AI</w:t>
            </w:r>
            <w:r w:rsidRPr="006E1B6D">
              <w:rPr>
                <w:rFonts w:ascii="Times New Roman" w:eastAsia="Times New Roman" w:hAnsi="Times New Roman" w:cs="Times New Roman"/>
                <w:color w:val="000000"/>
                <w:sz w:val="20"/>
                <w:szCs w:val="20"/>
                <w:lang w:eastAsia="ru-RU"/>
              </w:rPr>
              <w:t xml:space="preserve">, который занимается интеграцией компонентов </w:t>
            </w:r>
            <w:r w:rsidRPr="00BB3237">
              <w:rPr>
                <w:rFonts w:ascii="Times New Roman" w:eastAsia="Times New Roman" w:hAnsi="Times New Roman" w:cs="Times New Roman"/>
                <w:color w:val="000000"/>
                <w:sz w:val="20"/>
                <w:szCs w:val="20"/>
                <w:lang w:eastAsia="ru-RU"/>
              </w:rPr>
              <w:t>AI</w:t>
            </w:r>
            <w:r w:rsidRPr="006E1B6D">
              <w:rPr>
                <w:rFonts w:ascii="Times New Roman" w:eastAsia="Times New Roman" w:hAnsi="Times New Roman" w:cs="Times New Roman"/>
                <w:color w:val="000000"/>
                <w:sz w:val="20"/>
                <w:szCs w:val="20"/>
                <w:lang w:eastAsia="ru-RU"/>
              </w:rPr>
              <w:t xml:space="preserve"> в более крупные системы, потенциально также включая компоненты, не относящиеся к </w:t>
            </w:r>
            <w:r w:rsidRPr="00BB3237">
              <w:rPr>
                <w:rFonts w:ascii="Times New Roman" w:eastAsia="Times New Roman" w:hAnsi="Times New Roman" w:cs="Times New Roman"/>
                <w:color w:val="000000"/>
                <w:sz w:val="20"/>
                <w:szCs w:val="20"/>
                <w:lang w:eastAsia="ru-RU"/>
              </w:rPr>
              <w:t>AI</w:t>
            </w:r>
          </w:p>
        </w:tc>
      </w:tr>
      <w:tr w:rsidR="00E930A1" w:rsidRPr="000C7221" w14:paraId="04FB0225" w14:textId="77777777" w:rsidTr="008135F0">
        <w:trPr>
          <w:trHeight w:val="240"/>
        </w:trPr>
        <w:tc>
          <w:tcPr>
            <w:tcW w:w="1526" w:type="dxa"/>
            <w:vMerge/>
          </w:tcPr>
          <w:p w14:paraId="65E6E3AF" w14:textId="77777777" w:rsidR="00E930A1" w:rsidRPr="000C7221" w:rsidRDefault="00E930A1" w:rsidP="00643EAD">
            <w:pPr>
              <w:jc w:val="both"/>
              <w:rPr>
                <w:rFonts w:ascii="Times New Roman" w:eastAsia="Times New Roman" w:hAnsi="Times New Roman" w:cs="Times New Roman"/>
                <w:color w:val="000000"/>
                <w:sz w:val="20"/>
                <w:szCs w:val="20"/>
                <w:lang w:eastAsia="ru-RU"/>
              </w:rPr>
            </w:pPr>
          </w:p>
        </w:tc>
        <w:tc>
          <w:tcPr>
            <w:tcW w:w="1779" w:type="dxa"/>
            <w:vMerge/>
            <w:tcBorders>
              <w:bottom w:val="single" w:sz="4" w:space="0" w:color="auto"/>
            </w:tcBorders>
          </w:tcPr>
          <w:p w14:paraId="65B99726" w14:textId="77777777" w:rsidR="00E930A1" w:rsidRPr="000C7221" w:rsidRDefault="00E930A1" w:rsidP="000C7221">
            <w:pPr>
              <w:jc w:val="both"/>
              <w:rPr>
                <w:rFonts w:ascii="Times New Roman" w:eastAsia="Times New Roman" w:hAnsi="Times New Roman" w:cs="Times New Roman"/>
                <w:color w:val="000000"/>
                <w:sz w:val="20"/>
                <w:szCs w:val="20"/>
                <w:lang w:eastAsia="ru-RU"/>
              </w:rPr>
            </w:pPr>
          </w:p>
        </w:tc>
        <w:tc>
          <w:tcPr>
            <w:tcW w:w="2332" w:type="dxa"/>
            <w:tcBorders>
              <w:bottom w:val="single" w:sz="4" w:space="0" w:color="auto"/>
            </w:tcBorders>
          </w:tcPr>
          <w:p w14:paraId="1BE88032" w14:textId="5E2B5DC0" w:rsidR="00E930A1" w:rsidRPr="000C7221" w:rsidRDefault="00E930A1" w:rsidP="00643EAD">
            <w:pPr>
              <w:jc w:val="both"/>
              <w:rPr>
                <w:rFonts w:ascii="Times New Roman" w:eastAsia="Times New Roman" w:hAnsi="Times New Roman" w:cs="Times New Roman"/>
                <w:color w:val="000000"/>
                <w:sz w:val="20"/>
                <w:szCs w:val="20"/>
                <w:lang w:eastAsia="ru-RU"/>
              </w:rPr>
            </w:pPr>
            <w:r w:rsidRPr="006E1B6D">
              <w:rPr>
                <w:rFonts w:ascii="Times New Roman" w:eastAsia="Times New Roman" w:hAnsi="Times New Roman" w:cs="Times New Roman"/>
                <w:color w:val="000000"/>
                <w:sz w:val="20"/>
                <w:szCs w:val="20"/>
                <w:lang w:eastAsia="ru-RU"/>
              </w:rPr>
              <w:t>Системный интегратор</w:t>
            </w:r>
          </w:p>
        </w:tc>
        <w:tc>
          <w:tcPr>
            <w:tcW w:w="3934" w:type="dxa"/>
            <w:vMerge/>
            <w:tcBorders>
              <w:bottom w:val="single" w:sz="4" w:space="0" w:color="auto"/>
            </w:tcBorders>
          </w:tcPr>
          <w:p w14:paraId="418ACD83" w14:textId="77777777" w:rsidR="00E930A1" w:rsidRPr="000C7221" w:rsidRDefault="00E930A1" w:rsidP="00643EAD">
            <w:pPr>
              <w:jc w:val="both"/>
              <w:rPr>
                <w:rFonts w:ascii="Times New Roman" w:eastAsia="Times New Roman" w:hAnsi="Times New Roman" w:cs="Times New Roman"/>
                <w:color w:val="000000"/>
                <w:sz w:val="20"/>
                <w:szCs w:val="20"/>
                <w:lang w:eastAsia="ru-RU"/>
              </w:rPr>
            </w:pPr>
          </w:p>
        </w:tc>
      </w:tr>
      <w:tr w:rsidR="00E930A1" w:rsidRPr="000C7221" w14:paraId="21B02854" w14:textId="77777777" w:rsidTr="00B35B76">
        <w:tc>
          <w:tcPr>
            <w:tcW w:w="1526" w:type="dxa"/>
            <w:vMerge/>
          </w:tcPr>
          <w:p w14:paraId="170EDADF" w14:textId="77777777" w:rsidR="00E930A1" w:rsidRPr="000C7221" w:rsidRDefault="00E930A1" w:rsidP="00643EAD">
            <w:pPr>
              <w:jc w:val="both"/>
              <w:rPr>
                <w:rFonts w:ascii="Times New Roman" w:eastAsia="Times New Roman" w:hAnsi="Times New Roman" w:cs="Times New Roman"/>
                <w:color w:val="000000"/>
                <w:sz w:val="20"/>
                <w:szCs w:val="20"/>
                <w:lang w:eastAsia="ru-RU"/>
              </w:rPr>
            </w:pPr>
          </w:p>
        </w:tc>
        <w:tc>
          <w:tcPr>
            <w:tcW w:w="1779" w:type="dxa"/>
          </w:tcPr>
          <w:p w14:paraId="2FEF6312" w14:textId="73DC3216" w:rsidR="00E930A1" w:rsidRPr="000C7221" w:rsidRDefault="00E930A1" w:rsidP="000C7221">
            <w:pPr>
              <w:jc w:val="both"/>
              <w:rPr>
                <w:rFonts w:ascii="Times New Roman" w:eastAsia="Times New Roman" w:hAnsi="Times New Roman" w:cs="Times New Roman"/>
                <w:color w:val="000000"/>
                <w:sz w:val="20"/>
                <w:szCs w:val="20"/>
                <w:lang w:eastAsia="ru-RU"/>
              </w:rPr>
            </w:pPr>
            <w:r w:rsidRPr="006E1B6D">
              <w:rPr>
                <w:rFonts w:ascii="Times New Roman" w:eastAsia="Times New Roman" w:hAnsi="Times New Roman" w:cs="Times New Roman"/>
                <w:color w:val="000000"/>
                <w:sz w:val="20"/>
                <w:szCs w:val="20"/>
                <w:lang w:eastAsia="ru-RU"/>
              </w:rPr>
              <w:t>Поставщик данных</w:t>
            </w:r>
          </w:p>
        </w:tc>
        <w:tc>
          <w:tcPr>
            <w:tcW w:w="2332" w:type="dxa"/>
          </w:tcPr>
          <w:p w14:paraId="0DB87D03" w14:textId="0DE8A7A7" w:rsidR="00E930A1" w:rsidRPr="000C7221" w:rsidRDefault="00E930A1" w:rsidP="00643EAD">
            <w:pPr>
              <w:jc w:val="both"/>
              <w:rPr>
                <w:rFonts w:ascii="Times New Roman" w:eastAsia="Times New Roman" w:hAnsi="Times New Roman" w:cs="Times New Roman"/>
                <w:color w:val="000000"/>
                <w:sz w:val="20"/>
                <w:szCs w:val="20"/>
                <w:lang w:eastAsia="ru-RU"/>
              </w:rPr>
            </w:pPr>
            <w:r w:rsidRPr="006E1B6D">
              <w:rPr>
                <w:rFonts w:ascii="Times New Roman" w:eastAsia="Times New Roman" w:hAnsi="Times New Roman" w:cs="Times New Roman"/>
                <w:color w:val="000000"/>
                <w:sz w:val="20"/>
                <w:szCs w:val="20"/>
                <w:lang w:eastAsia="ru-RU"/>
              </w:rPr>
              <w:t>Поставщик данных</w:t>
            </w:r>
          </w:p>
        </w:tc>
        <w:tc>
          <w:tcPr>
            <w:tcW w:w="3934" w:type="dxa"/>
          </w:tcPr>
          <w:p w14:paraId="79A09CE6" w14:textId="143A0298" w:rsidR="00E930A1" w:rsidRPr="000C7221" w:rsidRDefault="00E930A1" w:rsidP="00125C33">
            <w:pPr>
              <w:jc w:val="both"/>
              <w:rPr>
                <w:rFonts w:ascii="Times New Roman" w:eastAsia="Times New Roman" w:hAnsi="Times New Roman" w:cs="Times New Roman"/>
                <w:color w:val="000000"/>
                <w:sz w:val="20"/>
                <w:szCs w:val="20"/>
                <w:lang w:eastAsia="ru-RU"/>
              </w:rPr>
            </w:pPr>
            <w:r w:rsidRPr="00125C33">
              <w:rPr>
                <w:rFonts w:ascii="Times New Roman" w:eastAsia="Times New Roman" w:hAnsi="Times New Roman" w:cs="Times New Roman"/>
                <w:color w:val="000000"/>
                <w:sz w:val="20"/>
                <w:szCs w:val="20"/>
                <w:lang w:eastAsia="ru-RU"/>
              </w:rPr>
              <w:t>Поставщик данных отвечает за сбор и</w:t>
            </w:r>
            <w:r>
              <w:rPr>
                <w:rFonts w:ascii="Times New Roman" w:eastAsia="Times New Roman" w:hAnsi="Times New Roman" w:cs="Times New Roman"/>
                <w:color w:val="000000"/>
                <w:sz w:val="20"/>
                <w:szCs w:val="20"/>
                <w:lang w:eastAsia="ru-RU"/>
              </w:rPr>
              <w:t xml:space="preserve"> </w:t>
            </w:r>
            <w:r w:rsidRPr="00125C33">
              <w:rPr>
                <w:rFonts w:ascii="Times New Roman" w:eastAsia="Times New Roman" w:hAnsi="Times New Roman" w:cs="Times New Roman"/>
                <w:color w:val="000000"/>
                <w:sz w:val="20"/>
                <w:szCs w:val="20"/>
                <w:lang w:eastAsia="ru-RU"/>
              </w:rPr>
              <w:t>предоставление данных. Эта роль аналогична роли поставщика данных для AI</w:t>
            </w:r>
          </w:p>
        </w:tc>
      </w:tr>
      <w:tr w:rsidR="00E930A1" w:rsidRPr="000C7221" w14:paraId="7E39D6B3" w14:textId="77777777" w:rsidTr="00B35B76">
        <w:tc>
          <w:tcPr>
            <w:tcW w:w="1526" w:type="dxa"/>
            <w:vMerge/>
          </w:tcPr>
          <w:p w14:paraId="260E9B89" w14:textId="59FC6E00" w:rsidR="00E930A1" w:rsidRPr="000C7221" w:rsidRDefault="00E930A1" w:rsidP="00125C33">
            <w:pPr>
              <w:jc w:val="both"/>
              <w:rPr>
                <w:rFonts w:ascii="Times New Roman" w:eastAsia="Times New Roman" w:hAnsi="Times New Roman" w:cs="Times New Roman"/>
                <w:color w:val="000000"/>
                <w:sz w:val="20"/>
                <w:szCs w:val="20"/>
                <w:lang w:eastAsia="ru-RU"/>
              </w:rPr>
            </w:pPr>
          </w:p>
        </w:tc>
        <w:tc>
          <w:tcPr>
            <w:tcW w:w="1779" w:type="dxa"/>
            <w:vMerge w:val="restart"/>
          </w:tcPr>
          <w:p w14:paraId="1971A1DA" w14:textId="3264584E" w:rsidR="00E930A1" w:rsidRPr="000C7221" w:rsidRDefault="00E930A1" w:rsidP="000C7221">
            <w:pPr>
              <w:jc w:val="both"/>
              <w:rPr>
                <w:rFonts w:ascii="Times New Roman" w:eastAsia="Times New Roman" w:hAnsi="Times New Roman" w:cs="Times New Roman"/>
                <w:color w:val="000000"/>
                <w:sz w:val="20"/>
                <w:szCs w:val="20"/>
                <w:lang w:eastAsia="ru-RU"/>
              </w:rPr>
            </w:pPr>
            <w:r w:rsidRPr="00125C33">
              <w:rPr>
                <w:rFonts w:ascii="Times New Roman" w:eastAsia="Times New Roman" w:hAnsi="Times New Roman" w:cs="Times New Roman"/>
                <w:color w:val="000000"/>
                <w:sz w:val="20"/>
                <w:szCs w:val="20"/>
                <w:lang w:eastAsia="ru-RU"/>
              </w:rPr>
              <w:t xml:space="preserve">Аудитор </w:t>
            </w:r>
            <w:r w:rsidRPr="0090726B">
              <w:rPr>
                <w:rFonts w:ascii="Times New Roman" w:eastAsia="Times New Roman" w:hAnsi="Times New Roman" w:cs="Times New Roman"/>
                <w:color w:val="000000"/>
                <w:sz w:val="20"/>
                <w:szCs w:val="20"/>
                <w:lang w:eastAsia="ru-RU"/>
              </w:rPr>
              <w:t>AI</w:t>
            </w:r>
          </w:p>
        </w:tc>
        <w:tc>
          <w:tcPr>
            <w:tcW w:w="2332" w:type="dxa"/>
          </w:tcPr>
          <w:p w14:paraId="375ADBD2" w14:textId="0D24C718" w:rsidR="00E930A1" w:rsidRPr="006E1B6D" w:rsidRDefault="00E930A1" w:rsidP="00643EAD">
            <w:pPr>
              <w:jc w:val="both"/>
              <w:rPr>
                <w:rFonts w:ascii="Times New Roman" w:eastAsia="Times New Roman" w:hAnsi="Times New Roman" w:cs="Times New Roman"/>
                <w:color w:val="000000"/>
                <w:sz w:val="20"/>
                <w:szCs w:val="20"/>
                <w:lang w:eastAsia="ru-RU"/>
              </w:rPr>
            </w:pPr>
            <w:r w:rsidRPr="00125C33">
              <w:rPr>
                <w:rFonts w:ascii="Times New Roman" w:eastAsia="Times New Roman" w:hAnsi="Times New Roman" w:cs="Times New Roman"/>
                <w:color w:val="000000"/>
                <w:sz w:val="20"/>
                <w:szCs w:val="20"/>
                <w:lang w:eastAsia="ru-RU"/>
              </w:rPr>
              <w:t>Партнер по экосистеме знаний</w:t>
            </w:r>
          </w:p>
        </w:tc>
        <w:tc>
          <w:tcPr>
            <w:tcW w:w="3934" w:type="dxa"/>
            <w:vMerge w:val="restart"/>
          </w:tcPr>
          <w:p w14:paraId="33AFE6E6" w14:textId="1ABEF11C" w:rsidR="00E930A1" w:rsidRPr="000C7221" w:rsidRDefault="00E930A1" w:rsidP="00125C33">
            <w:pPr>
              <w:jc w:val="both"/>
              <w:rPr>
                <w:rFonts w:ascii="Times New Roman" w:eastAsia="Times New Roman" w:hAnsi="Times New Roman" w:cs="Times New Roman"/>
                <w:color w:val="000000"/>
                <w:sz w:val="20"/>
                <w:szCs w:val="20"/>
                <w:lang w:eastAsia="ru-RU"/>
              </w:rPr>
            </w:pPr>
            <w:r w:rsidRPr="00125C33">
              <w:rPr>
                <w:rFonts w:ascii="Times New Roman" w:eastAsia="Times New Roman" w:hAnsi="Times New Roman" w:cs="Times New Roman"/>
                <w:color w:val="000000"/>
                <w:sz w:val="20"/>
                <w:szCs w:val="20"/>
                <w:lang w:eastAsia="ru-RU"/>
              </w:rPr>
              <w:t>Куратор инженерии знаний отвечает за</w:t>
            </w:r>
            <w:r>
              <w:rPr>
                <w:rFonts w:ascii="Times New Roman" w:eastAsia="Times New Roman" w:hAnsi="Times New Roman" w:cs="Times New Roman"/>
                <w:color w:val="000000"/>
                <w:sz w:val="20"/>
                <w:szCs w:val="20"/>
                <w:lang w:eastAsia="ru-RU"/>
              </w:rPr>
              <w:t xml:space="preserve"> </w:t>
            </w:r>
            <w:r w:rsidRPr="00125C33">
              <w:rPr>
                <w:rFonts w:ascii="Times New Roman" w:eastAsia="Times New Roman" w:hAnsi="Times New Roman" w:cs="Times New Roman"/>
                <w:color w:val="000000"/>
                <w:sz w:val="20"/>
                <w:szCs w:val="20"/>
                <w:lang w:eastAsia="ru-RU"/>
              </w:rPr>
              <w:t>контроль процесса конструирования и</w:t>
            </w:r>
            <w:r>
              <w:rPr>
                <w:rFonts w:ascii="Times New Roman" w:eastAsia="Times New Roman" w:hAnsi="Times New Roman" w:cs="Times New Roman"/>
                <w:color w:val="000000"/>
                <w:sz w:val="20"/>
                <w:szCs w:val="20"/>
                <w:lang w:eastAsia="ru-RU"/>
              </w:rPr>
              <w:t xml:space="preserve"> </w:t>
            </w:r>
            <w:r w:rsidRPr="00125C33">
              <w:rPr>
                <w:rFonts w:ascii="Times New Roman" w:eastAsia="Times New Roman" w:hAnsi="Times New Roman" w:cs="Times New Roman"/>
                <w:color w:val="000000"/>
                <w:sz w:val="20"/>
                <w:szCs w:val="20"/>
                <w:lang w:eastAsia="ru-RU"/>
              </w:rPr>
              <w:t xml:space="preserve">применения баз знаний. Эта роль аналогична роли аудитора </w:t>
            </w:r>
            <w:r w:rsidRPr="0090726B">
              <w:rPr>
                <w:rFonts w:ascii="Times New Roman" w:eastAsia="Times New Roman" w:hAnsi="Times New Roman" w:cs="Times New Roman"/>
                <w:color w:val="000000"/>
                <w:sz w:val="20"/>
                <w:szCs w:val="20"/>
                <w:lang w:eastAsia="ru-RU"/>
              </w:rPr>
              <w:t>AI</w:t>
            </w:r>
            <w:r w:rsidRPr="00125C33">
              <w:rPr>
                <w:rFonts w:ascii="Times New Roman" w:eastAsia="Times New Roman" w:hAnsi="Times New Roman" w:cs="Times New Roman"/>
                <w:color w:val="000000"/>
                <w:sz w:val="20"/>
                <w:szCs w:val="20"/>
                <w:lang w:eastAsia="ru-RU"/>
              </w:rPr>
              <w:t>, который занимается проверкой организаций, производящих, предоставляющих или</w:t>
            </w:r>
            <w:r>
              <w:rPr>
                <w:rFonts w:ascii="Times New Roman" w:eastAsia="Times New Roman" w:hAnsi="Times New Roman" w:cs="Times New Roman"/>
                <w:color w:val="000000"/>
                <w:sz w:val="20"/>
                <w:szCs w:val="20"/>
                <w:lang w:eastAsia="ru-RU"/>
              </w:rPr>
              <w:t xml:space="preserve"> </w:t>
            </w:r>
            <w:r w:rsidRPr="00125C33">
              <w:rPr>
                <w:rFonts w:ascii="Times New Roman" w:eastAsia="Times New Roman" w:hAnsi="Times New Roman" w:cs="Times New Roman"/>
                <w:color w:val="000000"/>
                <w:sz w:val="20"/>
                <w:szCs w:val="20"/>
                <w:lang w:eastAsia="ru-RU"/>
              </w:rPr>
              <w:t xml:space="preserve">использующих системы </w:t>
            </w:r>
            <w:r w:rsidRPr="0090726B">
              <w:rPr>
                <w:rFonts w:ascii="Times New Roman" w:eastAsia="Times New Roman" w:hAnsi="Times New Roman" w:cs="Times New Roman"/>
                <w:color w:val="000000"/>
                <w:sz w:val="20"/>
                <w:szCs w:val="20"/>
                <w:lang w:eastAsia="ru-RU"/>
              </w:rPr>
              <w:t>AI</w:t>
            </w:r>
            <w:r w:rsidRPr="00125C33">
              <w:rPr>
                <w:rFonts w:ascii="Times New Roman" w:eastAsia="Times New Roman" w:hAnsi="Times New Roman" w:cs="Times New Roman"/>
                <w:color w:val="000000"/>
                <w:sz w:val="20"/>
                <w:szCs w:val="20"/>
                <w:lang w:eastAsia="ru-RU"/>
              </w:rPr>
              <w:t>, для оценки соответствия стандартам, политикам или</w:t>
            </w:r>
            <w:r>
              <w:rPr>
                <w:rFonts w:ascii="Times New Roman" w:eastAsia="Times New Roman" w:hAnsi="Times New Roman" w:cs="Times New Roman"/>
                <w:color w:val="000000"/>
                <w:sz w:val="20"/>
                <w:szCs w:val="20"/>
                <w:lang w:eastAsia="ru-RU"/>
              </w:rPr>
              <w:t xml:space="preserve"> </w:t>
            </w:r>
            <w:r w:rsidRPr="00125C33">
              <w:rPr>
                <w:rFonts w:ascii="Times New Roman" w:eastAsia="Times New Roman" w:hAnsi="Times New Roman" w:cs="Times New Roman"/>
                <w:color w:val="000000"/>
                <w:sz w:val="20"/>
                <w:szCs w:val="20"/>
                <w:lang w:eastAsia="ru-RU"/>
              </w:rPr>
              <w:t>юридическим требованиям</w:t>
            </w:r>
          </w:p>
        </w:tc>
      </w:tr>
      <w:tr w:rsidR="00E930A1" w:rsidRPr="000C7221" w14:paraId="05161C2A" w14:textId="77777777" w:rsidTr="00B35B76">
        <w:tc>
          <w:tcPr>
            <w:tcW w:w="1526" w:type="dxa"/>
            <w:vMerge/>
          </w:tcPr>
          <w:p w14:paraId="02A30EBF" w14:textId="77777777" w:rsidR="00E930A1" w:rsidRPr="00125C33" w:rsidRDefault="00E930A1" w:rsidP="00125C33">
            <w:pPr>
              <w:jc w:val="both"/>
              <w:rPr>
                <w:rFonts w:ascii="Times New Roman" w:eastAsia="Times New Roman" w:hAnsi="Times New Roman" w:cs="Times New Roman"/>
                <w:color w:val="000000"/>
                <w:sz w:val="20"/>
                <w:szCs w:val="20"/>
                <w:lang w:eastAsia="ru-RU"/>
              </w:rPr>
            </w:pPr>
          </w:p>
        </w:tc>
        <w:tc>
          <w:tcPr>
            <w:tcW w:w="1779" w:type="dxa"/>
            <w:vMerge/>
          </w:tcPr>
          <w:p w14:paraId="44795887" w14:textId="77777777" w:rsidR="00E930A1" w:rsidRPr="00125C33" w:rsidRDefault="00E930A1" w:rsidP="000C7221">
            <w:pPr>
              <w:jc w:val="both"/>
              <w:rPr>
                <w:rFonts w:ascii="Times New Roman" w:eastAsia="Times New Roman" w:hAnsi="Times New Roman" w:cs="Times New Roman"/>
                <w:color w:val="000000"/>
                <w:sz w:val="20"/>
                <w:szCs w:val="20"/>
                <w:lang w:eastAsia="ru-RU"/>
              </w:rPr>
            </w:pPr>
          </w:p>
        </w:tc>
        <w:tc>
          <w:tcPr>
            <w:tcW w:w="2332" w:type="dxa"/>
          </w:tcPr>
          <w:p w14:paraId="7E461426" w14:textId="7F4B1D01" w:rsidR="00E930A1" w:rsidRPr="006E1B6D" w:rsidRDefault="00E930A1" w:rsidP="00643EAD">
            <w:pPr>
              <w:jc w:val="both"/>
              <w:rPr>
                <w:rFonts w:ascii="Times New Roman" w:eastAsia="Times New Roman" w:hAnsi="Times New Roman" w:cs="Times New Roman"/>
                <w:color w:val="000000"/>
                <w:sz w:val="20"/>
                <w:szCs w:val="20"/>
                <w:lang w:eastAsia="ru-RU"/>
              </w:rPr>
            </w:pPr>
            <w:r w:rsidRPr="00125C33">
              <w:rPr>
                <w:rFonts w:ascii="Times New Roman" w:eastAsia="Times New Roman" w:hAnsi="Times New Roman" w:cs="Times New Roman"/>
                <w:color w:val="000000"/>
                <w:sz w:val="20"/>
                <w:szCs w:val="20"/>
                <w:lang w:eastAsia="ru-RU"/>
              </w:rPr>
              <w:t>Куратор инженерии знаний</w:t>
            </w:r>
          </w:p>
        </w:tc>
        <w:tc>
          <w:tcPr>
            <w:tcW w:w="3934" w:type="dxa"/>
            <w:vMerge/>
          </w:tcPr>
          <w:p w14:paraId="617FF63B" w14:textId="77777777" w:rsidR="00E930A1" w:rsidRPr="000C7221" w:rsidRDefault="00E930A1" w:rsidP="00643EAD">
            <w:pPr>
              <w:jc w:val="both"/>
              <w:rPr>
                <w:rFonts w:ascii="Times New Roman" w:eastAsia="Times New Roman" w:hAnsi="Times New Roman" w:cs="Times New Roman"/>
                <w:color w:val="000000"/>
                <w:sz w:val="20"/>
                <w:szCs w:val="20"/>
                <w:lang w:eastAsia="ru-RU"/>
              </w:rPr>
            </w:pPr>
          </w:p>
        </w:tc>
      </w:tr>
      <w:tr w:rsidR="0090726B" w:rsidRPr="000C7221" w14:paraId="5CD6748B" w14:textId="77777777" w:rsidTr="008135F0">
        <w:tc>
          <w:tcPr>
            <w:tcW w:w="9571" w:type="dxa"/>
            <w:gridSpan w:val="4"/>
          </w:tcPr>
          <w:p w14:paraId="6D8D327A" w14:textId="11B2F58E" w:rsidR="0090726B" w:rsidRPr="000C7221" w:rsidRDefault="0090726B" w:rsidP="00643EAD">
            <w:pPr>
              <w:jc w:val="both"/>
              <w:rPr>
                <w:rFonts w:ascii="Times New Roman" w:eastAsia="Times New Roman" w:hAnsi="Times New Roman" w:cs="Times New Roman"/>
                <w:color w:val="000000"/>
                <w:sz w:val="20"/>
                <w:szCs w:val="20"/>
                <w:lang w:eastAsia="ru-RU"/>
              </w:rPr>
            </w:pPr>
            <w:r w:rsidRPr="0090726B">
              <w:rPr>
                <w:rFonts w:ascii="Times New Roman" w:eastAsia="Times New Roman" w:hAnsi="Times New Roman" w:cs="Times New Roman"/>
                <w:color w:val="000000"/>
                <w:sz w:val="18"/>
                <w:szCs w:val="18"/>
                <w:lang w:eastAsia="ru-RU"/>
              </w:rPr>
              <w:t>Примечание – Службы охраны и безопасности, услуги по эксплуатации и техническому обслуживанию, услуги по оценке и сертификации также оказывают влияние на применение инженерии знаний. Таким образом, по сравнению с ролями заинтересованных сторон в области AI роль партнера по экосистеме знаний включает еще три подроли: поставщик услуг безопасности, поставщик услуг эксплуатации и технического обслуживания, поставщик услуг оценки и сертификации.</w:t>
            </w:r>
          </w:p>
        </w:tc>
      </w:tr>
    </w:tbl>
    <w:p w14:paraId="092A0256" w14:textId="77777777" w:rsidR="00E930A1" w:rsidRDefault="00E930A1" w:rsidP="00643EAD">
      <w:pPr>
        <w:spacing w:after="0" w:line="240" w:lineRule="auto"/>
        <w:ind w:firstLine="567"/>
        <w:jc w:val="both"/>
        <w:rPr>
          <w:rFonts w:ascii="Times New Roman" w:eastAsia="Times New Roman" w:hAnsi="Times New Roman" w:cs="Times New Roman"/>
          <w:color w:val="000000"/>
          <w:sz w:val="24"/>
          <w:szCs w:val="24"/>
          <w:lang w:eastAsia="ru-RU"/>
        </w:rPr>
      </w:pPr>
    </w:p>
    <w:p w14:paraId="545E248D" w14:textId="1D9AB20B" w:rsidR="00A13ABE" w:rsidRPr="00A13ABE" w:rsidRDefault="00A13ABE" w:rsidP="00A13ABE">
      <w:pPr>
        <w:spacing w:after="0" w:line="240" w:lineRule="auto"/>
        <w:ind w:firstLine="567"/>
        <w:jc w:val="both"/>
        <w:rPr>
          <w:rFonts w:ascii="Times New Roman" w:eastAsia="Times New Roman" w:hAnsi="Times New Roman" w:cs="Times New Roman"/>
          <w:b/>
          <w:bCs/>
          <w:color w:val="000000"/>
          <w:sz w:val="24"/>
          <w:szCs w:val="24"/>
          <w:lang w:eastAsia="ru-RU"/>
        </w:rPr>
      </w:pPr>
      <w:r w:rsidRPr="00A13ABE">
        <w:rPr>
          <w:rFonts w:ascii="Times New Roman" w:eastAsia="Times New Roman" w:hAnsi="Times New Roman" w:cs="Times New Roman"/>
          <w:b/>
          <w:bCs/>
          <w:color w:val="000000"/>
          <w:sz w:val="24"/>
          <w:szCs w:val="24"/>
          <w:lang w:eastAsia="ru-RU"/>
        </w:rPr>
        <w:lastRenderedPageBreak/>
        <w:t>7 Аспекты, представляющие интерес для заинтересованных сторон инженерии знаний</w:t>
      </w:r>
    </w:p>
    <w:p w14:paraId="52AD02CC" w14:textId="77777777" w:rsidR="00A13ABE" w:rsidRPr="00A13ABE" w:rsidRDefault="00A13ABE" w:rsidP="00A13ABE">
      <w:pPr>
        <w:spacing w:after="0" w:line="240" w:lineRule="auto"/>
        <w:ind w:firstLine="567"/>
        <w:jc w:val="both"/>
        <w:rPr>
          <w:rFonts w:ascii="Times New Roman" w:eastAsia="Times New Roman" w:hAnsi="Times New Roman" w:cs="Times New Roman"/>
          <w:b/>
          <w:bCs/>
          <w:color w:val="000000"/>
          <w:sz w:val="24"/>
          <w:szCs w:val="24"/>
          <w:lang w:eastAsia="ru-RU"/>
        </w:rPr>
      </w:pPr>
    </w:p>
    <w:p w14:paraId="3AAD11FC" w14:textId="77777777" w:rsidR="00A13ABE" w:rsidRPr="00A13ABE" w:rsidRDefault="00A13ABE" w:rsidP="00A13ABE">
      <w:pPr>
        <w:spacing w:after="0" w:line="240" w:lineRule="auto"/>
        <w:ind w:firstLine="567"/>
        <w:jc w:val="both"/>
        <w:rPr>
          <w:rFonts w:ascii="Times New Roman" w:eastAsia="Times New Roman" w:hAnsi="Times New Roman" w:cs="Times New Roman"/>
          <w:b/>
          <w:bCs/>
          <w:color w:val="000000"/>
          <w:sz w:val="24"/>
          <w:szCs w:val="24"/>
          <w:lang w:eastAsia="ru-RU"/>
        </w:rPr>
      </w:pPr>
      <w:r w:rsidRPr="00A13ABE">
        <w:rPr>
          <w:rFonts w:ascii="Times New Roman" w:eastAsia="Times New Roman" w:hAnsi="Times New Roman" w:cs="Times New Roman"/>
          <w:b/>
          <w:bCs/>
          <w:color w:val="000000"/>
          <w:sz w:val="24"/>
          <w:szCs w:val="24"/>
          <w:lang w:eastAsia="ru-RU"/>
        </w:rPr>
        <w:t>7.1 Безопасность и защищенность</w:t>
      </w:r>
    </w:p>
    <w:p w14:paraId="0F09E2DD" w14:textId="77777777" w:rsidR="00A13ABE" w:rsidRDefault="00A13ABE" w:rsidP="00A13ABE">
      <w:pPr>
        <w:spacing w:after="0" w:line="240" w:lineRule="auto"/>
        <w:ind w:firstLine="567"/>
        <w:jc w:val="both"/>
        <w:rPr>
          <w:rFonts w:ascii="Times New Roman" w:eastAsia="Times New Roman" w:hAnsi="Times New Roman" w:cs="Times New Roman"/>
          <w:color w:val="000000"/>
          <w:sz w:val="24"/>
          <w:szCs w:val="24"/>
          <w:lang w:eastAsia="ru-RU"/>
        </w:rPr>
      </w:pPr>
    </w:p>
    <w:p w14:paraId="1C97C571" w14:textId="52512BCB" w:rsidR="00A13ABE" w:rsidRPr="00A13ABE" w:rsidRDefault="00A13ABE" w:rsidP="00A13ABE">
      <w:pPr>
        <w:spacing w:after="0" w:line="240" w:lineRule="auto"/>
        <w:ind w:firstLine="567"/>
        <w:jc w:val="both"/>
        <w:rPr>
          <w:rFonts w:ascii="Times New Roman" w:eastAsia="Times New Roman" w:hAnsi="Times New Roman" w:cs="Times New Roman"/>
          <w:color w:val="000000"/>
          <w:sz w:val="24"/>
          <w:szCs w:val="24"/>
          <w:lang w:eastAsia="ru-RU"/>
        </w:rPr>
      </w:pPr>
      <w:r w:rsidRPr="00A13ABE">
        <w:rPr>
          <w:rFonts w:ascii="Times New Roman" w:eastAsia="Times New Roman" w:hAnsi="Times New Roman" w:cs="Times New Roman"/>
          <w:color w:val="000000"/>
          <w:sz w:val="24"/>
          <w:szCs w:val="24"/>
          <w:lang w:eastAsia="ru-RU"/>
        </w:rPr>
        <w:t>Системы инженерии знаний должны обеспечивать, чтобы модели знаний и приобретенные знания не могли быть подделаны или раскрыты. Такие системы также могут обеспечивать безопасность и защищенность конфиденциальных знаний и данных. Можно выделить такие аспекты обеспечения безопасности и защищенности инженерии знаний, как обеспечение целостности, прозрачности, защиты персональных данных, конфиденциальности, управляемости, корректируемости и справедливости.</w:t>
      </w:r>
    </w:p>
    <w:p w14:paraId="057E522D" w14:textId="77CB0B54" w:rsidR="00A13ABE" w:rsidRPr="00A13ABE" w:rsidRDefault="00A13ABE" w:rsidP="00A13ABE">
      <w:pPr>
        <w:spacing w:after="0" w:line="240" w:lineRule="auto"/>
        <w:ind w:firstLine="567"/>
        <w:jc w:val="both"/>
        <w:rPr>
          <w:rFonts w:ascii="Times New Roman" w:eastAsia="Times New Roman" w:hAnsi="Times New Roman" w:cs="Times New Roman"/>
          <w:color w:val="000000"/>
          <w:sz w:val="24"/>
          <w:szCs w:val="24"/>
          <w:lang w:eastAsia="ru-RU"/>
        </w:rPr>
      </w:pPr>
      <w:r w:rsidRPr="00A13ABE">
        <w:rPr>
          <w:rFonts w:ascii="Times New Roman" w:eastAsia="Times New Roman" w:hAnsi="Times New Roman" w:cs="Times New Roman"/>
          <w:color w:val="000000"/>
          <w:sz w:val="24"/>
          <w:szCs w:val="24"/>
          <w:lang w:eastAsia="ru-RU"/>
        </w:rPr>
        <w:t xml:space="preserve">Целостность: система </w:t>
      </w:r>
      <w:r w:rsidR="00AA392B" w:rsidRPr="00AA392B">
        <w:rPr>
          <w:rFonts w:ascii="Times New Roman" w:eastAsia="Times New Roman" w:hAnsi="Times New Roman" w:cs="Times New Roman"/>
          <w:color w:val="000000"/>
          <w:sz w:val="24"/>
          <w:szCs w:val="24"/>
          <w:lang w:eastAsia="ru-RU"/>
        </w:rPr>
        <w:t>KE</w:t>
      </w:r>
      <w:r w:rsidRPr="00A13ABE">
        <w:rPr>
          <w:rFonts w:ascii="Times New Roman" w:eastAsia="Times New Roman" w:hAnsi="Times New Roman" w:cs="Times New Roman"/>
          <w:color w:val="000000"/>
          <w:sz w:val="24"/>
          <w:szCs w:val="24"/>
          <w:lang w:eastAsia="ru-RU"/>
        </w:rPr>
        <w:t xml:space="preserve"> имеет несколько аспектов целостности, включая концептуальную целостность, целостность данных, соответствие информации всем явно указанным правилам и предотвращение несанкционированного изменения или уничтожения знаний.</w:t>
      </w:r>
    </w:p>
    <w:p w14:paraId="014FA350" w14:textId="77777777" w:rsidR="00AA392B" w:rsidRDefault="00AA392B" w:rsidP="00A13ABE">
      <w:pPr>
        <w:spacing w:after="0" w:line="240" w:lineRule="auto"/>
        <w:ind w:firstLine="567"/>
        <w:jc w:val="both"/>
        <w:rPr>
          <w:rFonts w:ascii="Times New Roman" w:eastAsia="Times New Roman" w:hAnsi="Times New Roman" w:cs="Times New Roman"/>
          <w:color w:val="000000"/>
          <w:sz w:val="20"/>
          <w:szCs w:val="20"/>
          <w:lang w:eastAsia="ru-RU"/>
        </w:rPr>
      </w:pPr>
    </w:p>
    <w:p w14:paraId="5A233ED2" w14:textId="6738EB48" w:rsidR="00A13ABE" w:rsidRDefault="00A13ABE" w:rsidP="00A13ABE">
      <w:pPr>
        <w:spacing w:after="0" w:line="240" w:lineRule="auto"/>
        <w:ind w:firstLine="567"/>
        <w:jc w:val="both"/>
        <w:rPr>
          <w:rFonts w:ascii="Times New Roman" w:eastAsia="Times New Roman" w:hAnsi="Times New Roman" w:cs="Times New Roman"/>
          <w:color w:val="000000"/>
          <w:sz w:val="20"/>
          <w:szCs w:val="20"/>
          <w:lang w:eastAsia="ru-RU"/>
        </w:rPr>
      </w:pPr>
      <w:r w:rsidRPr="00AA392B">
        <w:rPr>
          <w:rFonts w:ascii="Times New Roman" w:eastAsia="Times New Roman" w:hAnsi="Times New Roman" w:cs="Times New Roman"/>
          <w:color w:val="000000"/>
          <w:sz w:val="20"/>
          <w:szCs w:val="20"/>
          <w:lang w:eastAsia="ru-RU"/>
        </w:rPr>
        <w:t xml:space="preserve">Примечание </w:t>
      </w:r>
      <w:r w:rsidR="00AA392B" w:rsidRPr="00AA392B">
        <w:rPr>
          <w:rFonts w:ascii="Times New Roman" w:eastAsia="Times New Roman" w:hAnsi="Times New Roman" w:cs="Times New Roman"/>
          <w:color w:val="000000"/>
          <w:sz w:val="20"/>
          <w:szCs w:val="20"/>
          <w:lang w:eastAsia="ru-RU"/>
        </w:rPr>
        <w:t>-</w:t>
      </w:r>
      <w:r w:rsidRPr="00AA392B">
        <w:rPr>
          <w:rFonts w:ascii="Times New Roman" w:eastAsia="Times New Roman" w:hAnsi="Times New Roman" w:cs="Times New Roman"/>
          <w:color w:val="000000"/>
          <w:sz w:val="20"/>
          <w:szCs w:val="20"/>
          <w:lang w:eastAsia="ru-RU"/>
        </w:rPr>
        <w:t xml:space="preserve"> В рамках обеспечения целостности данных записи включают ряд базовых элементов, таких как описание сути происшедшего, соответствующее предопределенным критериям приемлемости; хронологическая информация, т. е. отметка даты и времени; неотредактированные первичные данные.</w:t>
      </w:r>
    </w:p>
    <w:p w14:paraId="0DA72458" w14:textId="77777777" w:rsidR="00AA392B" w:rsidRPr="00AA392B" w:rsidRDefault="00AA392B" w:rsidP="00A13ABE">
      <w:pPr>
        <w:spacing w:after="0" w:line="240" w:lineRule="auto"/>
        <w:ind w:firstLine="567"/>
        <w:jc w:val="both"/>
        <w:rPr>
          <w:rFonts w:ascii="Times New Roman" w:eastAsia="Times New Roman" w:hAnsi="Times New Roman" w:cs="Times New Roman"/>
          <w:color w:val="000000"/>
          <w:sz w:val="20"/>
          <w:szCs w:val="20"/>
          <w:lang w:eastAsia="ru-RU"/>
        </w:rPr>
      </w:pPr>
    </w:p>
    <w:p w14:paraId="1DCF061D" w14:textId="7EF6D7AB" w:rsidR="00FC2B09" w:rsidRDefault="00A13ABE" w:rsidP="00A13ABE">
      <w:pPr>
        <w:spacing w:after="0" w:line="240" w:lineRule="auto"/>
        <w:ind w:firstLine="567"/>
        <w:jc w:val="both"/>
        <w:rPr>
          <w:rFonts w:ascii="Times New Roman" w:eastAsia="Times New Roman" w:hAnsi="Times New Roman" w:cs="Times New Roman"/>
          <w:color w:val="000000"/>
          <w:sz w:val="24"/>
          <w:szCs w:val="24"/>
          <w:lang w:eastAsia="ru-RU"/>
        </w:rPr>
      </w:pPr>
      <w:r w:rsidRPr="00A13ABE">
        <w:rPr>
          <w:rFonts w:ascii="Times New Roman" w:eastAsia="Times New Roman" w:hAnsi="Times New Roman" w:cs="Times New Roman"/>
          <w:color w:val="000000"/>
          <w:sz w:val="24"/>
          <w:szCs w:val="24"/>
          <w:lang w:eastAsia="ru-RU"/>
        </w:rPr>
        <w:t xml:space="preserve">Прозрачность: система </w:t>
      </w:r>
      <w:bookmarkStart w:id="3" w:name="_Hlk192773091"/>
      <w:r w:rsidR="00AA392B" w:rsidRPr="00AA392B">
        <w:rPr>
          <w:rFonts w:ascii="Times New Roman" w:eastAsia="Times New Roman" w:hAnsi="Times New Roman" w:cs="Times New Roman"/>
          <w:color w:val="000000"/>
          <w:sz w:val="24"/>
          <w:szCs w:val="24"/>
          <w:lang w:eastAsia="ru-RU"/>
        </w:rPr>
        <w:t>KE</w:t>
      </w:r>
      <w:bookmarkEnd w:id="3"/>
      <w:r w:rsidRPr="00A13ABE">
        <w:rPr>
          <w:rFonts w:ascii="Times New Roman" w:eastAsia="Times New Roman" w:hAnsi="Times New Roman" w:cs="Times New Roman"/>
          <w:color w:val="000000"/>
          <w:sz w:val="24"/>
          <w:szCs w:val="24"/>
          <w:lang w:eastAsia="ru-RU"/>
        </w:rPr>
        <w:t xml:space="preserve"> делает знания, модели или онтологии, алгоритмы, вычислительные методы, процессы обеспечения качества и обучающие данные доступными для проверки.</w:t>
      </w:r>
    </w:p>
    <w:p w14:paraId="54CD3965" w14:textId="2C35ED1C"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Защита персональных данных: система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должна обеспечивать права физических лиц на контроль сбора, записи, систематизации, накопления, хранения, уточнения (обновления, изменения), обработки, извлечения, использования, передачи (распространения, предоставления, доступа), обезличивания, блокирования, удаления, уничтожения и раскрытия их информации.</w:t>
      </w:r>
    </w:p>
    <w:p w14:paraId="601FB6EC" w14:textId="1E0FC144"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Конфиденциальность: система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должна обеспечивать, чтобы знания не были переданы неуполномоченным лицам ни на одной из стадий жизненного цикла знаний, в том числе обеспечивать конфиденциальность приобретенных знаний, вычисленных знаний и сведений о поведении системы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w:t>
      </w:r>
    </w:p>
    <w:p w14:paraId="3BB976C4" w14:textId="3C3DBB7A"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Управляемость: на основе предоставленного надежного механизма агент может управлять системой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включая обеспечение проверяемости и предсказуемости знаний в системе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и поведение системы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w:t>
      </w:r>
    </w:p>
    <w:p w14:paraId="550E20C8" w14:textId="0F691302"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Корректируемость: система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должна иметь возможность корректировать ошибки знаний, которые приобретены и сохранены в базе знаний.</w:t>
      </w:r>
    </w:p>
    <w:p w14:paraId="4843C4B6" w14:textId="77777777" w:rsidR="00E10F85" w:rsidRDefault="00E10F85"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1A0C81DC" w14:textId="4E8E684A" w:rsidR="00E930A1" w:rsidRPr="00E10F85" w:rsidRDefault="00E930A1" w:rsidP="00E930A1">
      <w:pPr>
        <w:spacing w:after="0" w:line="240" w:lineRule="auto"/>
        <w:ind w:firstLine="567"/>
        <w:jc w:val="both"/>
        <w:rPr>
          <w:rFonts w:ascii="Times New Roman" w:eastAsia="Times New Roman" w:hAnsi="Times New Roman" w:cs="Times New Roman"/>
          <w:b/>
          <w:bCs/>
          <w:color w:val="000000"/>
          <w:sz w:val="24"/>
          <w:szCs w:val="24"/>
          <w:lang w:eastAsia="ru-RU"/>
        </w:rPr>
      </w:pPr>
      <w:r w:rsidRPr="00E10F85">
        <w:rPr>
          <w:rFonts w:ascii="Times New Roman" w:eastAsia="Times New Roman" w:hAnsi="Times New Roman" w:cs="Times New Roman"/>
          <w:b/>
          <w:bCs/>
          <w:color w:val="000000"/>
          <w:sz w:val="24"/>
          <w:szCs w:val="24"/>
          <w:lang w:eastAsia="ru-RU"/>
        </w:rPr>
        <w:t>7.2 Надежность</w:t>
      </w:r>
    </w:p>
    <w:p w14:paraId="6D6A59A2" w14:textId="77777777" w:rsidR="00E10F85" w:rsidRDefault="00E10F85"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6CDE894B" w14:textId="6ADE4E2F"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Система инженерии знаний должна противостоять помехам и восстанавливаться после сбоев, перечень которых может быть предусмотрен заранее и т. д. Надежность системы инженерии знаний можно охарактеризовать такими показателями, как отказоустойчивость и переносимость.</w:t>
      </w:r>
    </w:p>
    <w:p w14:paraId="3046012D" w14:textId="17EAF042"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Отказоустойчивость. При возникновении аномальных помех или входных данных, таких как потеря связи или подключения между распределенными подсистемами, а также сбой инфраструктуры, система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может поддерживать соответствующий сниженный уровень производительности в случае внешних помех или неблагоприятных условий окружающей среды. Отказоустойчивость требует, чтобы система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или ее распределенные подсистемы принимали надежные превентивные меры для </w:t>
      </w:r>
      <w:r w:rsidRPr="00E930A1">
        <w:rPr>
          <w:rFonts w:ascii="Times New Roman" w:eastAsia="Times New Roman" w:hAnsi="Times New Roman" w:cs="Times New Roman"/>
          <w:color w:val="000000"/>
          <w:sz w:val="24"/>
          <w:szCs w:val="24"/>
          <w:lang w:eastAsia="ru-RU"/>
        </w:rPr>
        <w:lastRenderedPageBreak/>
        <w:t>предотвращения риска, т. е. для минимизации непреднамеренных и случайных травм и предотвращения неприемлемого вреда здоровью.</w:t>
      </w:r>
    </w:p>
    <w:p w14:paraId="08A7E9CD" w14:textId="3FFD8EDE"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Переносимость. Система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может быть перенесена из одной централизованной или распределенной аппаратной или программной среды в другую. Знания в системе должны быть сохранены и объединены с другими знаниями, которые могут существовать в новой среде.</w:t>
      </w:r>
    </w:p>
    <w:p w14:paraId="2CC117C5" w14:textId="5D9972D3"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Полнота. Система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должна быть пригодна для целевого применения, для которого она предназначена, и, следовательно, должна быть полной по отношению к ней. Система ИЗ является полной, если система может сделать все возможные выводы.</w:t>
      </w:r>
    </w:p>
    <w:p w14:paraId="06B9A02F" w14:textId="15CEF3B9"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Непротиворечивость. В системе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должны отсутствовать аномалии и явные противоречия. Система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считается непротиворечивой, если в ней отсутствуют противоречивые знания.</w:t>
      </w:r>
    </w:p>
    <w:p w14:paraId="316B5399" w14:textId="77777777" w:rsidR="00E10F85" w:rsidRDefault="00E10F85"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1A42E6B8" w14:textId="3F68C571" w:rsidR="00E930A1" w:rsidRPr="00E10F85" w:rsidRDefault="00E930A1" w:rsidP="00E930A1">
      <w:pPr>
        <w:spacing w:after="0" w:line="240" w:lineRule="auto"/>
        <w:ind w:firstLine="567"/>
        <w:jc w:val="both"/>
        <w:rPr>
          <w:rFonts w:ascii="Times New Roman" w:eastAsia="Times New Roman" w:hAnsi="Times New Roman" w:cs="Times New Roman"/>
          <w:b/>
          <w:bCs/>
          <w:color w:val="000000"/>
          <w:sz w:val="24"/>
          <w:szCs w:val="24"/>
          <w:lang w:eastAsia="ru-RU"/>
        </w:rPr>
      </w:pPr>
      <w:r w:rsidRPr="00E10F85">
        <w:rPr>
          <w:rFonts w:ascii="Times New Roman" w:eastAsia="Times New Roman" w:hAnsi="Times New Roman" w:cs="Times New Roman"/>
          <w:b/>
          <w:bCs/>
          <w:color w:val="000000"/>
          <w:sz w:val="24"/>
          <w:szCs w:val="24"/>
          <w:lang w:eastAsia="ru-RU"/>
        </w:rPr>
        <w:t>7.3 Доступность</w:t>
      </w:r>
    </w:p>
    <w:p w14:paraId="3A7CB613" w14:textId="77777777" w:rsidR="00E10F85" w:rsidRDefault="00E10F85"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1399EACD" w14:textId="7D72DC5C"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Система инженерии знаний может быть работоспособной и доступной при требуемых условиях и в пределах заданного диапазона времени. Доступность инженерии знаний можно охарактеризовать такими показателями, как робастность и совместимость.</w:t>
      </w:r>
    </w:p>
    <w:p w14:paraId="12D178AB" w14:textId="4CD3735E"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Робастность: при любых обстоятельствах система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должна поддерживать приемлемый уровень производительности.</w:t>
      </w:r>
    </w:p>
    <w:p w14:paraId="090EE276" w14:textId="03B5DBC1"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Совместимость: система </w:t>
      </w:r>
      <w:r w:rsidR="00E10F85" w:rsidRPr="00E10F85">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может иметь возможность обмениваться информацией между компонентами и с другими системами и использовать такую информацию.</w:t>
      </w:r>
    </w:p>
    <w:p w14:paraId="0BDFA2B8" w14:textId="77777777" w:rsidR="00E10F85" w:rsidRDefault="00E10F85"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1B126E09" w14:textId="5D61CC18" w:rsidR="00E930A1" w:rsidRPr="00E10F85" w:rsidRDefault="00E930A1" w:rsidP="00E930A1">
      <w:pPr>
        <w:spacing w:after="0" w:line="240" w:lineRule="auto"/>
        <w:ind w:firstLine="567"/>
        <w:jc w:val="both"/>
        <w:rPr>
          <w:rFonts w:ascii="Times New Roman" w:eastAsia="Times New Roman" w:hAnsi="Times New Roman" w:cs="Times New Roman"/>
          <w:b/>
          <w:bCs/>
          <w:color w:val="000000"/>
          <w:sz w:val="24"/>
          <w:szCs w:val="24"/>
          <w:lang w:eastAsia="ru-RU"/>
        </w:rPr>
      </w:pPr>
      <w:r w:rsidRPr="00E10F85">
        <w:rPr>
          <w:rFonts w:ascii="Times New Roman" w:eastAsia="Times New Roman" w:hAnsi="Times New Roman" w:cs="Times New Roman"/>
          <w:b/>
          <w:bCs/>
          <w:color w:val="000000"/>
          <w:sz w:val="24"/>
          <w:szCs w:val="24"/>
          <w:lang w:eastAsia="ru-RU"/>
        </w:rPr>
        <w:t>7.4 Качество конструирования</w:t>
      </w:r>
    </w:p>
    <w:p w14:paraId="3C4952BD" w14:textId="77777777" w:rsidR="00E10F85" w:rsidRDefault="00E10F85"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2D140658" w14:textId="1D7212D6"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Каждый этап построения базы знаний должен иметь четкие требования к оценке качества, чтобы гарантировать общее качество конструирования. Качество конструирования системы инженерии знаний может характеризоваться через:</w:t>
      </w:r>
    </w:p>
    <w:p w14:paraId="744424D9"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оценку функциональности;</w:t>
      </w:r>
    </w:p>
    <w:p w14:paraId="75469296"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оценку эффективности;</w:t>
      </w:r>
    </w:p>
    <w:p w14:paraId="2F728B24"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пользовательскую оценку;</w:t>
      </w:r>
    </w:p>
    <w:p w14:paraId="5850A74A"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оценку защищенности;</w:t>
      </w:r>
    </w:p>
    <w:p w14:paraId="292E991A"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операционную и аудиторскую оценку.</w:t>
      </w:r>
    </w:p>
    <w:p w14:paraId="5E9A5C74" w14:textId="77777777" w:rsidR="009D128C" w:rsidRPr="009D128C" w:rsidRDefault="009D128C" w:rsidP="00E930A1">
      <w:pPr>
        <w:spacing w:after="0" w:line="240" w:lineRule="auto"/>
        <w:ind w:firstLine="567"/>
        <w:jc w:val="both"/>
        <w:rPr>
          <w:rFonts w:ascii="Times New Roman" w:eastAsia="Times New Roman" w:hAnsi="Times New Roman" w:cs="Times New Roman"/>
          <w:color w:val="000000"/>
          <w:sz w:val="20"/>
          <w:szCs w:val="20"/>
          <w:lang w:eastAsia="ru-RU"/>
        </w:rPr>
      </w:pPr>
    </w:p>
    <w:p w14:paraId="7BB43E67" w14:textId="4A955994" w:rsidR="00E930A1" w:rsidRPr="009D128C" w:rsidRDefault="00E930A1" w:rsidP="00E930A1">
      <w:pPr>
        <w:spacing w:after="0" w:line="240" w:lineRule="auto"/>
        <w:ind w:firstLine="567"/>
        <w:jc w:val="both"/>
        <w:rPr>
          <w:rFonts w:ascii="Times New Roman" w:eastAsia="Times New Roman" w:hAnsi="Times New Roman" w:cs="Times New Roman"/>
          <w:color w:val="000000"/>
          <w:sz w:val="20"/>
          <w:szCs w:val="20"/>
          <w:lang w:eastAsia="ru-RU"/>
        </w:rPr>
      </w:pPr>
      <w:r w:rsidRPr="009D128C">
        <w:rPr>
          <w:rFonts w:ascii="Times New Roman" w:eastAsia="Times New Roman" w:hAnsi="Times New Roman" w:cs="Times New Roman"/>
          <w:color w:val="000000"/>
          <w:sz w:val="20"/>
          <w:szCs w:val="20"/>
          <w:lang w:eastAsia="ru-RU"/>
        </w:rPr>
        <w:t>П</w:t>
      </w:r>
      <w:r w:rsidR="00E10F85" w:rsidRPr="009D128C">
        <w:rPr>
          <w:rFonts w:ascii="Times New Roman" w:eastAsia="Times New Roman" w:hAnsi="Times New Roman" w:cs="Times New Roman"/>
          <w:color w:val="000000"/>
          <w:sz w:val="20"/>
          <w:szCs w:val="20"/>
          <w:lang w:eastAsia="ru-RU"/>
        </w:rPr>
        <w:t>римечание -</w:t>
      </w:r>
      <w:r w:rsidRPr="009D128C">
        <w:rPr>
          <w:rFonts w:ascii="Times New Roman" w:eastAsia="Times New Roman" w:hAnsi="Times New Roman" w:cs="Times New Roman"/>
          <w:color w:val="000000"/>
          <w:sz w:val="20"/>
          <w:szCs w:val="20"/>
          <w:lang w:eastAsia="ru-RU"/>
        </w:rPr>
        <w:t xml:space="preserve"> Эти подхарактеристики описаны в ISO/IEC/TS 25058.</w:t>
      </w:r>
    </w:p>
    <w:p w14:paraId="557DDDCA" w14:textId="77777777" w:rsidR="009D128C" w:rsidRDefault="009D128C"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4CCAEBF4" w14:textId="62D9B83D" w:rsidR="00E930A1" w:rsidRPr="009D128C" w:rsidRDefault="00E930A1" w:rsidP="00E930A1">
      <w:pPr>
        <w:spacing w:after="0" w:line="240" w:lineRule="auto"/>
        <w:ind w:firstLine="567"/>
        <w:jc w:val="both"/>
        <w:rPr>
          <w:rFonts w:ascii="Times New Roman" w:eastAsia="Times New Roman" w:hAnsi="Times New Roman" w:cs="Times New Roman"/>
          <w:b/>
          <w:bCs/>
          <w:color w:val="000000"/>
          <w:sz w:val="24"/>
          <w:szCs w:val="24"/>
          <w:lang w:eastAsia="ru-RU"/>
        </w:rPr>
      </w:pPr>
      <w:r w:rsidRPr="009D128C">
        <w:rPr>
          <w:rFonts w:ascii="Times New Roman" w:eastAsia="Times New Roman" w:hAnsi="Times New Roman" w:cs="Times New Roman"/>
          <w:b/>
          <w:bCs/>
          <w:color w:val="000000"/>
          <w:sz w:val="24"/>
          <w:szCs w:val="24"/>
          <w:lang w:eastAsia="ru-RU"/>
        </w:rPr>
        <w:t>7.5 Ответственность</w:t>
      </w:r>
    </w:p>
    <w:p w14:paraId="533A9780" w14:textId="77777777" w:rsidR="009D128C" w:rsidRDefault="009D128C"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1FCAD745" w14:textId="58B28239"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Для базы знаний и приложений на ее основе могут поддерживаться возможности:</w:t>
      </w:r>
    </w:p>
    <w:p w14:paraId="43B12D8F"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правильно представлять знания о первичных и связанных сущностях и описывающих их атрибутах и методах;</w:t>
      </w:r>
    </w:p>
    <w:p w14:paraId="7F2DA954"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корректно действовать и реагировать на запросы;</w:t>
      </w:r>
    </w:p>
    <w:p w14:paraId="15C5E850" w14:textId="30B0BB27" w:rsid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 исправлять и курировать содержание базы знаний и приложений </w:t>
      </w:r>
      <w:r w:rsidR="009D128C">
        <w:rPr>
          <w:rFonts w:ascii="Times New Roman" w:eastAsia="Times New Roman" w:hAnsi="Times New Roman" w:cs="Times New Roman"/>
          <w:color w:val="000000"/>
          <w:sz w:val="24"/>
          <w:szCs w:val="24"/>
          <w:lang w:eastAsia="ru-RU"/>
        </w:rPr>
        <w:t>-</w:t>
      </w:r>
      <w:r w:rsidRPr="00E930A1">
        <w:rPr>
          <w:rFonts w:ascii="Times New Roman" w:eastAsia="Times New Roman" w:hAnsi="Times New Roman" w:cs="Times New Roman"/>
          <w:color w:val="000000"/>
          <w:sz w:val="24"/>
          <w:szCs w:val="24"/>
          <w:lang w:eastAsia="ru-RU"/>
        </w:rPr>
        <w:t xml:space="preserve"> под наблюдением экспертов из предметной области </w:t>
      </w:r>
      <w:r w:rsidR="009D128C">
        <w:rPr>
          <w:rFonts w:ascii="Times New Roman" w:eastAsia="Times New Roman" w:hAnsi="Times New Roman" w:cs="Times New Roman"/>
          <w:color w:val="000000"/>
          <w:sz w:val="24"/>
          <w:szCs w:val="24"/>
          <w:lang w:eastAsia="ru-RU"/>
        </w:rPr>
        <w:t>-</w:t>
      </w:r>
      <w:r w:rsidRPr="00E930A1">
        <w:rPr>
          <w:rFonts w:ascii="Times New Roman" w:eastAsia="Times New Roman" w:hAnsi="Times New Roman" w:cs="Times New Roman"/>
          <w:color w:val="000000"/>
          <w:sz w:val="24"/>
          <w:szCs w:val="24"/>
          <w:lang w:eastAsia="ru-RU"/>
        </w:rPr>
        <w:t xml:space="preserve"> реагируя на изменения предметной области или окружения.</w:t>
      </w:r>
    </w:p>
    <w:p w14:paraId="07088955" w14:textId="77777777" w:rsidR="009D128C" w:rsidRPr="00E930A1" w:rsidRDefault="009D128C"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646E1502" w14:textId="77777777" w:rsidR="00E930A1" w:rsidRPr="009D128C" w:rsidRDefault="00E930A1" w:rsidP="00E930A1">
      <w:pPr>
        <w:spacing w:after="0" w:line="240" w:lineRule="auto"/>
        <w:ind w:firstLine="567"/>
        <w:jc w:val="both"/>
        <w:rPr>
          <w:rFonts w:ascii="Times New Roman" w:eastAsia="Times New Roman" w:hAnsi="Times New Roman" w:cs="Times New Roman"/>
          <w:b/>
          <w:bCs/>
          <w:color w:val="000000"/>
          <w:sz w:val="24"/>
          <w:szCs w:val="24"/>
          <w:lang w:eastAsia="ru-RU"/>
        </w:rPr>
      </w:pPr>
      <w:r w:rsidRPr="009D128C">
        <w:rPr>
          <w:rFonts w:ascii="Times New Roman" w:eastAsia="Times New Roman" w:hAnsi="Times New Roman" w:cs="Times New Roman"/>
          <w:b/>
          <w:bCs/>
          <w:color w:val="000000"/>
          <w:sz w:val="24"/>
          <w:szCs w:val="24"/>
          <w:lang w:eastAsia="ru-RU"/>
        </w:rPr>
        <w:t>7.6 Уменьшение предвзятости</w:t>
      </w:r>
    </w:p>
    <w:p w14:paraId="460CBBFF" w14:textId="77777777" w:rsidR="009D128C" w:rsidRDefault="009D128C"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6E28E6A9" w14:textId="4727A5D8"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Система инженерии знаний может в значительной степени полагаться на экспертов-людей, которые являются источником знаний. Следовательно, система </w:t>
      </w:r>
      <w:r w:rsidR="009D128C" w:rsidRPr="009D128C">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должна быть разработана таким образом, чтобы свести к минимуму предвзятость человека. Кроме того, </w:t>
      </w:r>
      <w:r w:rsidRPr="00E930A1">
        <w:rPr>
          <w:rFonts w:ascii="Times New Roman" w:eastAsia="Times New Roman" w:hAnsi="Times New Roman" w:cs="Times New Roman"/>
          <w:color w:val="000000"/>
          <w:sz w:val="24"/>
          <w:szCs w:val="24"/>
          <w:lang w:eastAsia="ru-RU"/>
        </w:rPr>
        <w:lastRenderedPageBreak/>
        <w:t>система может эффективно использовать различные практики, инструменты и методы, чтобы также выявлять внутреннюю предвзятость в используемых наборах данных. Дополнительную информацию о снижении уровня предвзятости, связанной с человеческим фактором, можно найти в описании когнитивной предвзятости человека в</w:t>
      </w:r>
      <w:r w:rsidR="009D128C">
        <w:rPr>
          <w:rFonts w:ascii="Times New Roman" w:eastAsia="Times New Roman" w:hAnsi="Times New Roman" w:cs="Times New Roman"/>
          <w:color w:val="000000"/>
          <w:sz w:val="24"/>
          <w:szCs w:val="24"/>
          <w:lang w:eastAsia="ru-RU"/>
        </w:rPr>
        <w:t xml:space="preserve"> </w:t>
      </w:r>
      <w:r w:rsidRPr="00E930A1">
        <w:rPr>
          <w:rFonts w:ascii="Times New Roman" w:eastAsia="Times New Roman" w:hAnsi="Times New Roman" w:cs="Times New Roman"/>
          <w:color w:val="000000"/>
          <w:sz w:val="24"/>
          <w:szCs w:val="24"/>
          <w:lang w:eastAsia="ru-RU"/>
        </w:rPr>
        <w:t xml:space="preserve">[25], а степени прозрачности и объяснимости </w:t>
      </w:r>
      <w:r w:rsidR="009D128C">
        <w:rPr>
          <w:rFonts w:ascii="Times New Roman" w:eastAsia="Times New Roman" w:hAnsi="Times New Roman" w:cs="Times New Roman"/>
          <w:color w:val="000000"/>
          <w:sz w:val="24"/>
          <w:szCs w:val="24"/>
          <w:lang w:eastAsia="ru-RU"/>
        </w:rPr>
        <w:t>-</w:t>
      </w:r>
      <w:r w:rsidRPr="00E930A1">
        <w:rPr>
          <w:rFonts w:ascii="Times New Roman" w:eastAsia="Times New Roman" w:hAnsi="Times New Roman" w:cs="Times New Roman"/>
          <w:color w:val="000000"/>
          <w:sz w:val="24"/>
          <w:szCs w:val="24"/>
          <w:lang w:eastAsia="ru-RU"/>
        </w:rPr>
        <w:t xml:space="preserve"> [26].</w:t>
      </w:r>
    </w:p>
    <w:p w14:paraId="3734368F" w14:textId="77777777" w:rsidR="009D128C" w:rsidRDefault="009D128C"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3225C1AE" w14:textId="469758BD" w:rsidR="00E930A1" w:rsidRPr="009D128C" w:rsidRDefault="00E930A1" w:rsidP="00E930A1">
      <w:pPr>
        <w:spacing w:after="0" w:line="240" w:lineRule="auto"/>
        <w:ind w:firstLine="567"/>
        <w:jc w:val="both"/>
        <w:rPr>
          <w:rFonts w:ascii="Times New Roman" w:eastAsia="Times New Roman" w:hAnsi="Times New Roman" w:cs="Times New Roman"/>
          <w:b/>
          <w:bCs/>
          <w:color w:val="000000"/>
          <w:sz w:val="24"/>
          <w:szCs w:val="24"/>
          <w:lang w:eastAsia="ru-RU"/>
        </w:rPr>
      </w:pPr>
      <w:r w:rsidRPr="009D128C">
        <w:rPr>
          <w:rFonts w:ascii="Times New Roman" w:eastAsia="Times New Roman" w:hAnsi="Times New Roman" w:cs="Times New Roman"/>
          <w:b/>
          <w:bCs/>
          <w:color w:val="000000"/>
          <w:sz w:val="24"/>
          <w:szCs w:val="24"/>
          <w:lang w:eastAsia="ru-RU"/>
        </w:rPr>
        <w:t>8 Эталонная архитектура инженерии знаний</w:t>
      </w:r>
    </w:p>
    <w:p w14:paraId="38816506" w14:textId="77777777" w:rsidR="009D128C" w:rsidRPr="009D128C" w:rsidRDefault="009D128C" w:rsidP="00E930A1">
      <w:pPr>
        <w:spacing w:after="0" w:line="240" w:lineRule="auto"/>
        <w:ind w:firstLine="567"/>
        <w:jc w:val="both"/>
        <w:rPr>
          <w:rFonts w:ascii="Times New Roman" w:eastAsia="Times New Roman" w:hAnsi="Times New Roman" w:cs="Times New Roman"/>
          <w:b/>
          <w:bCs/>
          <w:color w:val="000000"/>
          <w:sz w:val="24"/>
          <w:szCs w:val="24"/>
          <w:lang w:eastAsia="ru-RU"/>
        </w:rPr>
      </w:pPr>
    </w:p>
    <w:p w14:paraId="6D83F36B" w14:textId="691DD501" w:rsidR="00E930A1" w:rsidRPr="009D128C" w:rsidRDefault="00E930A1" w:rsidP="00E930A1">
      <w:pPr>
        <w:spacing w:after="0" w:line="240" w:lineRule="auto"/>
        <w:ind w:firstLine="567"/>
        <w:jc w:val="both"/>
        <w:rPr>
          <w:rFonts w:ascii="Times New Roman" w:eastAsia="Times New Roman" w:hAnsi="Times New Roman" w:cs="Times New Roman"/>
          <w:b/>
          <w:bCs/>
          <w:color w:val="000000"/>
          <w:sz w:val="24"/>
          <w:szCs w:val="24"/>
          <w:lang w:eastAsia="ru-RU"/>
        </w:rPr>
      </w:pPr>
      <w:r w:rsidRPr="009D128C">
        <w:rPr>
          <w:rFonts w:ascii="Times New Roman" w:eastAsia="Times New Roman" w:hAnsi="Times New Roman" w:cs="Times New Roman"/>
          <w:b/>
          <w:bCs/>
          <w:color w:val="000000"/>
          <w:sz w:val="24"/>
          <w:szCs w:val="24"/>
          <w:lang w:eastAsia="ru-RU"/>
        </w:rPr>
        <w:t>8.1 Общие положения</w:t>
      </w:r>
    </w:p>
    <w:p w14:paraId="3A005B20" w14:textId="77777777" w:rsidR="009D128C" w:rsidRDefault="009D128C"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7A1E4D73" w14:textId="570D72F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В этом разделе представлен обзор архитектурных подходов, применяемых в системах инженерии знаний. Такие системы могут быть описаны с использованием различных точек зрения на архитектуру, включая представление пользователя, функциональное представление, представление о внедрении и представление о развертывании. В настоящем стандарте основное содержание сосредоточено на представлении пользователя и функциональном представлении. Преобразование между архитектурными представлениями и взаимосвязь между представлением пользователя и функциональным представлением приведены в ISO/IEC 20547-3:2020. Каждое представление описывается следующим образом:</w:t>
      </w:r>
    </w:p>
    <w:p w14:paraId="778E1F19"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a) представление пользователя описывает экосистему инженерии знаний с действиями в инженерии знаний, ролями и подролями. Действия, роли и подроли описываются следующим образом:</w:t>
      </w:r>
    </w:p>
    <w:p w14:paraId="224BF8B2"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1) действия: действия в инженерии знаний имеют цель и обеспечивают один или несколько результатов. Действия осуществляются с использованием функциональных компонентов;</w:t>
      </w:r>
    </w:p>
    <w:p w14:paraId="57908CD2" w14:textId="429B7DF8"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2) роли и подроли: роль представляет собой набор действий в инженерии знаний, которые служат общей цели. Подроль </w:t>
      </w:r>
      <w:r w:rsidR="009D128C">
        <w:rPr>
          <w:rFonts w:ascii="Times New Roman" w:eastAsia="Times New Roman" w:hAnsi="Times New Roman" w:cs="Times New Roman"/>
          <w:color w:val="000000"/>
          <w:sz w:val="24"/>
          <w:szCs w:val="24"/>
          <w:lang w:eastAsia="ru-RU"/>
        </w:rPr>
        <w:t>-</w:t>
      </w:r>
      <w:r w:rsidRPr="00E930A1">
        <w:rPr>
          <w:rFonts w:ascii="Times New Roman" w:eastAsia="Times New Roman" w:hAnsi="Times New Roman" w:cs="Times New Roman"/>
          <w:color w:val="000000"/>
          <w:sz w:val="24"/>
          <w:szCs w:val="24"/>
          <w:lang w:eastAsia="ru-RU"/>
        </w:rPr>
        <w:t xml:space="preserve"> это подмножество действий в инженерии знаний для данной роли. Различные подроли могут совместно использовать действия в инженерии знаний, связанные с данной ролью;</w:t>
      </w:r>
    </w:p>
    <w:p w14:paraId="5F772B0E" w14:textId="38D99BA8"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b) функциональное представление описывает архитектурные уровни и классы функциональных компонентов на этих уровнях, которые реализуют действия ролей и подролей, описанных в представлении пользователя. Компоненты системы </w:t>
      </w:r>
      <w:r w:rsidR="009D128C" w:rsidRPr="009D128C">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в функциональном представлении влияют на действия и связанные с ними роли в представлении пользователя (например, производительность). Во время внедрения и развертывания системы </w:t>
      </w:r>
      <w:r w:rsidR="009D128C" w:rsidRPr="009D128C">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выявленные проблемы и обновленные требования к системе </w:t>
      </w:r>
      <w:r w:rsidR="009D128C" w:rsidRPr="009D128C">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могут повлиять на ее функциональные компоненты;</w:t>
      </w:r>
    </w:p>
    <w:p w14:paraId="79BB9EF6"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c) представление о внедрении описывает функции, необходимые для внедрения инженерии знаний;</w:t>
      </w:r>
    </w:p>
    <w:p w14:paraId="2DCE2C45" w14:textId="118EC89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d) представление о развертывании описывает, как функции инженерии знаний технически реализованы в уже существующих компонентах инфраструктуры или в новых компонентах, которые должны быть добавлены в инфраструктуру. Во время внедрения и развертывания системы </w:t>
      </w:r>
      <w:r w:rsidR="009D128C" w:rsidRPr="009D128C">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выявленные проблемы и обновленные требования к системе </w:t>
      </w:r>
      <w:r w:rsidR="009D128C" w:rsidRPr="009D128C">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 xml:space="preserve"> могут повлиять на ее функциональные компоненты.</w:t>
      </w:r>
    </w:p>
    <w:p w14:paraId="1FD99E2D" w14:textId="77777777" w:rsidR="009D128C" w:rsidRDefault="009D128C"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598511EE" w14:textId="2DB1FA3C" w:rsidR="00E930A1" w:rsidRPr="009D128C" w:rsidRDefault="00E930A1" w:rsidP="00E930A1">
      <w:pPr>
        <w:spacing w:after="0" w:line="240" w:lineRule="auto"/>
        <w:ind w:firstLine="567"/>
        <w:jc w:val="both"/>
        <w:rPr>
          <w:rFonts w:ascii="Times New Roman" w:eastAsia="Times New Roman" w:hAnsi="Times New Roman" w:cs="Times New Roman"/>
          <w:b/>
          <w:bCs/>
          <w:color w:val="000000"/>
          <w:sz w:val="24"/>
          <w:szCs w:val="24"/>
          <w:lang w:eastAsia="ru-RU"/>
        </w:rPr>
      </w:pPr>
      <w:r w:rsidRPr="009D128C">
        <w:rPr>
          <w:rFonts w:ascii="Times New Roman" w:eastAsia="Times New Roman" w:hAnsi="Times New Roman" w:cs="Times New Roman"/>
          <w:b/>
          <w:bCs/>
          <w:color w:val="000000"/>
          <w:sz w:val="24"/>
          <w:szCs w:val="24"/>
          <w:lang w:eastAsia="ru-RU"/>
        </w:rPr>
        <w:t>8.2 Представление пользователя об инженерии знаний</w:t>
      </w:r>
    </w:p>
    <w:p w14:paraId="617FCB95" w14:textId="77777777" w:rsidR="009D128C" w:rsidRDefault="009D128C"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610DC082" w14:textId="7A95D7AC"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8.2.1 Поставщик данных</w:t>
      </w:r>
    </w:p>
    <w:p w14:paraId="679F2E64"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8.2.1.1 Роль</w:t>
      </w:r>
    </w:p>
    <w:p w14:paraId="60C39322"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Поставщик данных отвечает за сбор и предоставление данных, которые можно использовать для приобретения из них знаний. В подролях поставщика данных может </w:t>
      </w:r>
      <w:r w:rsidRPr="00E930A1">
        <w:rPr>
          <w:rFonts w:ascii="Times New Roman" w:eastAsia="Times New Roman" w:hAnsi="Times New Roman" w:cs="Times New Roman"/>
          <w:color w:val="000000"/>
          <w:sz w:val="24"/>
          <w:szCs w:val="24"/>
          <w:lang w:eastAsia="ru-RU"/>
        </w:rPr>
        <w:lastRenderedPageBreak/>
        <w:t>выступать человек-эксперт, поставщик набора данных, сервер маркировки данных, регулятор данных и т. д.</w:t>
      </w:r>
    </w:p>
    <w:p w14:paraId="49F07344"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8.2.1.2 Действия</w:t>
      </w:r>
    </w:p>
    <w:p w14:paraId="2882D178"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Действия поставщика данных включают:</w:t>
      </w:r>
    </w:p>
    <w:p w14:paraId="3DAAB34C"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предоставление экспертных знаний;</w:t>
      </w:r>
    </w:p>
    <w:p w14:paraId="58AD481E"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сбор данных;</w:t>
      </w:r>
    </w:p>
    <w:p w14:paraId="0AB49B1E"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преобразование данных;</w:t>
      </w:r>
    </w:p>
    <w:p w14:paraId="4DAF76CF"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очистку данных;</w:t>
      </w:r>
    </w:p>
    <w:p w14:paraId="5F6DC3C8"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курирование данных;</w:t>
      </w:r>
    </w:p>
    <w:p w14:paraId="10FCAEAB"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защиту и хранение данных;</w:t>
      </w:r>
    </w:p>
    <w:p w14:paraId="48C595E3"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архивирование данных в соответствии с политикой управления данными;</w:t>
      </w:r>
    </w:p>
    <w:p w14:paraId="5F13EF0B"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аннотирование данных;</w:t>
      </w:r>
    </w:p>
    <w:p w14:paraId="1AC66113"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проверку на полноту;</w:t>
      </w:r>
    </w:p>
    <w:p w14:paraId="4786D4D8"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проверку на предвзятость.</w:t>
      </w:r>
    </w:p>
    <w:p w14:paraId="1AA02C20"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8.2.2 Поставщик основополагающих технологий</w:t>
      </w:r>
    </w:p>
    <w:p w14:paraId="0DC9904F"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8.2.2.1 Роль</w:t>
      </w:r>
    </w:p>
    <w:p w14:paraId="08B1E186"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Поставщик основополагающих технологий отвечает за предоставление базовых систем или инструментов и технологий для поддержки построения инженерии знаний.</w:t>
      </w:r>
    </w:p>
    <w:p w14:paraId="2CA3E527" w14:textId="77777777" w:rsidR="000E545E" w:rsidRPr="000E545E" w:rsidRDefault="000E545E" w:rsidP="00E930A1">
      <w:pPr>
        <w:spacing w:after="0" w:line="240" w:lineRule="auto"/>
        <w:ind w:firstLine="567"/>
        <w:jc w:val="both"/>
        <w:rPr>
          <w:rFonts w:ascii="Times New Roman" w:eastAsia="Times New Roman" w:hAnsi="Times New Roman" w:cs="Times New Roman"/>
          <w:color w:val="000000"/>
          <w:sz w:val="20"/>
          <w:szCs w:val="20"/>
          <w:lang w:eastAsia="ru-RU"/>
        </w:rPr>
      </w:pPr>
    </w:p>
    <w:p w14:paraId="2B257559" w14:textId="269ACE41" w:rsidR="00E930A1" w:rsidRPr="000E545E" w:rsidRDefault="00E930A1" w:rsidP="00E930A1">
      <w:pPr>
        <w:spacing w:after="0" w:line="240" w:lineRule="auto"/>
        <w:ind w:firstLine="567"/>
        <w:jc w:val="both"/>
        <w:rPr>
          <w:rFonts w:ascii="Times New Roman" w:eastAsia="Times New Roman" w:hAnsi="Times New Roman" w:cs="Times New Roman"/>
          <w:color w:val="000000"/>
          <w:sz w:val="20"/>
          <w:szCs w:val="20"/>
          <w:lang w:eastAsia="ru-RU"/>
        </w:rPr>
      </w:pPr>
      <w:r w:rsidRPr="000E545E">
        <w:rPr>
          <w:rFonts w:ascii="Times New Roman" w:eastAsia="Times New Roman" w:hAnsi="Times New Roman" w:cs="Times New Roman"/>
          <w:color w:val="000000"/>
          <w:sz w:val="20"/>
          <w:szCs w:val="20"/>
          <w:lang w:eastAsia="ru-RU"/>
        </w:rPr>
        <w:t xml:space="preserve">Примечание </w:t>
      </w:r>
      <w:r w:rsidR="000E545E" w:rsidRPr="000E545E">
        <w:rPr>
          <w:rFonts w:ascii="Times New Roman" w:eastAsia="Times New Roman" w:hAnsi="Times New Roman" w:cs="Times New Roman"/>
          <w:color w:val="000000"/>
          <w:sz w:val="20"/>
          <w:szCs w:val="20"/>
          <w:lang w:eastAsia="ru-RU"/>
        </w:rPr>
        <w:t>-</w:t>
      </w:r>
      <w:r w:rsidRPr="000E545E">
        <w:rPr>
          <w:rFonts w:ascii="Times New Roman" w:eastAsia="Times New Roman" w:hAnsi="Times New Roman" w:cs="Times New Roman"/>
          <w:color w:val="000000"/>
          <w:sz w:val="20"/>
          <w:szCs w:val="20"/>
          <w:lang w:eastAsia="ru-RU"/>
        </w:rPr>
        <w:t xml:space="preserve"> Инструменты с открытым исходным кодом могут поддерживать представление знаний, моделирование знаний, хранение знаний и другие стадии жизненного цикла инженерии знаний, которые включены в основные системы или инструменты.</w:t>
      </w:r>
    </w:p>
    <w:p w14:paraId="1BE75939" w14:textId="77777777" w:rsidR="000E545E" w:rsidRPr="000E545E" w:rsidRDefault="000E545E" w:rsidP="00E930A1">
      <w:pPr>
        <w:spacing w:after="0" w:line="240" w:lineRule="auto"/>
        <w:ind w:firstLine="567"/>
        <w:jc w:val="both"/>
        <w:rPr>
          <w:rFonts w:ascii="Times New Roman" w:eastAsia="Times New Roman" w:hAnsi="Times New Roman" w:cs="Times New Roman"/>
          <w:color w:val="000000"/>
          <w:sz w:val="20"/>
          <w:szCs w:val="20"/>
          <w:lang w:eastAsia="ru-RU"/>
        </w:rPr>
      </w:pPr>
    </w:p>
    <w:p w14:paraId="57139C7D"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8.2.2.2 Действия</w:t>
      </w:r>
    </w:p>
    <w:p w14:paraId="26675A5A"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Деятельность поставщика основополагающих технологий включает:</w:t>
      </w:r>
    </w:p>
    <w:p w14:paraId="6601FA98"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исследование и проектирование среды разработки с базовыми инструментами, технологическими продуктами или решениями:</w:t>
      </w:r>
    </w:p>
    <w:p w14:paraId="74F7997E"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проектирование путей реализации инструментов и технологических продуктов или решений;</w:t>
      </w:r>
    </w:p>
    <w:p w14:paraId="59C875C7"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тестирование инструментов и технологических продуктов или решений;</w:t>
      </w:r>
    </w:p>
    <w:p w14:paraId="7A5B28A2"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обновление инструментов и технологических продуктов или решений;</w:t>
      </w:r>
    </w:p>
    <w:p w14:paraId="1632CAC9"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сопровождение и оказание технической поддержки по предоставленным инструментам, продуктам и решениям.</w:t>
      </w:r>
    </w:p>
    <w:p w14:paraId="359A4548"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8.2.3 Поставщик алгоритмов</w:t>
      </w:r>
    </w:p>
    <w:p w14:paraId="7A60A0D6"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8.2.3.1 Роль</w:t>
      </w:r>
    </w:p>
    <w:p w14:paraId="68072F18"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Поставщик алгоритмов отвечает за предоставление необходимых алгоритмов для построения инженерии знаний.</w:t>
      </w:r>
    </w:p>
    <w:p w14:paraId="502B30C5" w14:textId="77777777" w:rsidR="000E545E" w:rsidRPr="000E545E" w:rsidRDefault="000E545E" w:rsidP="00E930A1">
      <w:pPr>
        <w:spacing w:after="0" w:line="240" w:lineRule="auto"/>
        <w:ind w:firstLine="567"/>
        <w:jc w:val="both"/>
        <w:rPr>
          <w:rFonts w:ascii="Times New Roman" w:eastAsia="Times New Roman" w:hAnsi="Times New Roman" w:cs="Times New Roman"/>
          <w:color w:val="000000"/>
          <w:sz w:val="20"/>
          <w:szCs w:val="20"/>
          <w:lang w:eastAsia="ru-RU"/>
        </w:rPr>
      </w:pPr>
    </w:p>
    <w:p w14:paraId="76A6A792" w14:textId="23FAE8A9" w:rsidR="00E930A1" w:rsidRPr="000E545E" w:rsidRDefault="00E930A1" w:rsidP="00E930A1">
      <w:pPr>
        <w:spacing w:after="0" w:line="240" w:lineRule="auto"/>
        <w:ind w:firstLine="567"/>
        <w:jc w:val="both"/>
        <w:rPr>
          <w:rFonts w:ascii="Times New Roman" w:eastAsia="Times New Roman" w:hAnsi="Times New Roman" w:cs="Times New Roman"/>
          <w:color w:val="000000"/>
          <w:sz w:val="20"/>
          <w:szCs w:val="20"/>
          <w:lang w:eastAsia="ru-RU"/>
        </w:rPr>
      </w:pPr>
      <w:r w:rsidRPr="000E545E">
        <w:rPr>
          <w:rFonts w:ascii="Times New Roman" w:eastAsia="Times New Roman" w:hAnsi="Times New Roman" w:cs="Times New Roman"/>
          <w:color w:val="000000"/>
          <w:sz w:val="20"/>
          <w:szCs w:val="20"/>
          <w:lang w:eastAsia="ru-RU"/>
        </w:rPr>
        <w:t xml:space="preserve">Примечание </w:t>
      </w:r>
      <w:r w:rsidR="000E545E" w:rsidRPr="000E545E">
        <w:rPr>
          <w:rFonts w:ascii="Times New Roman" w:eastAsia="Times New Roman" w:hAnsi="Times New Roman" w:cs="Times New Roman"/>
          <w:color w:val="000000"/>
          <w:sz w:val="20"/>
          <w:szCs w:val="20"/>
          <w:lang w:eastAsia="ru-RU"/>
        </w:rPr>
        <w:t>-</w:t>
      </w:r>
      <w:r w:rsidRPr="000E545E">
        <w:rPr>
          <w:rFonts w:ascii="Times New Roman" w:eastAsia="Times New Roman" w:hAnsi="Times New Roman" w:cs="Times New Roman"/>
          <w:color w:val="000000"/>
          <w:sz w:val="20"/>
          <w:szCs w:val="20"/>
          <w:lang w:eastAsia="ru-RU"/>
        </w:rPr>
        <w:t xml:space="preserve"> Алгоритмы включают алгоритмы машинного обучения, поддерживающие изучение представления знаний, алгоритмы обработки естественного языка, алгоритмы, поддерживающие приобретение знаний, и другие алгоритмы, поддерживающие процесс построения инженерии знаний.</w:t>
      </w:r>
    </w:p>
    <w:p w14:paraId="6BBC4EDE" w14:textId="77777777" w:rsidR="000E545E" w:rsidRPr="000E545E" w:rsidRDefault="000E545E" w:rsidP="00E930A1">
      <w:pPr>
        <w:spacing w:after="0" w:line="240" w:lineRule="auto"/>
        <w:ind w:firstLine="567"/>
        <w:jc w:val="both"/>
        <w:rPr>
          <w:rFonts w:ascii="Times New Roman" w:eastAsia="Times New Roman" w:hAnsi="Times New Roman" w:cs="Times New Roman"/>
          <w:color w:val="000000"/>
          <w:sz w:val="20"/>
          <w:szCs w:val="20"/>
          <w:lang w:eastAsia="ru-RU"/>
        </w:rPr>
      </w:pPr>
    </w:p>
    <w:p w14:paraId="727795E8"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8.2.3.2 Действия</w:t>
      </w:r>
    </w:p>
    <w:p w14:paraId="70BEC782"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Деятельность поставщика алгоритмов включает:</w:t>
      </w:r>
    </w:p>
    <w:p w14:paraId="61F8CB86"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исследование и проектирование среды разработки алгоритмов;</w:t>
      </w:r>
    </w:p>
    <w:p w14:paraId="20A4B2EA"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проектирование путей реализации алгоритмов;</w:t>
      </w:r>
    </w:p>
    <w:p w14:paraId="69708FAD"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тестирование алгоритмов;</w:t>
      </w:r>
    </w:p>
    <w:p w14:paraId="1E44C36E"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обновление алгоритмов.</w:t>
      </w:r>
    </w:p>
    <w:p w14:paraId="4F0A15CC"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8.2.4 Системный интегратор</w:t>
      </w:r>
    </w:p>
    <w:p w14:paraId="50F30DD9"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8.2.4.1 Роль</w:t>
      </w:r>
    </w:p>
    <w:p w14:paraId="17671666"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Системный интегратор отвечает за интеграцию инструментов, технологий, алгоритмов и данных</w:t>
      </w:r>
    </w:p>
    <w:p w14:paraId="68D3155A"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lastRenderedPageBreak/>
        <w:t>для построения инженерии знаний.</w:t>
      </w:r>
    </w:p>
    <w:p w14:paraId="04E716C9"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8.2.4.2 Действия</w:t>
      </w:r>
    </w:p>
    <w:p w14:paraId="3061BE84"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Действия системного интегратора включают:</w:t>
      </w:r>
    </w:p>
    <w:p w14:paraId="30D688D9"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закрепление знаний;</w:t>
      </w:r>
    </w:p>
    <w:p w14:paraId="314CBDD5"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проектирование структуры баз знаний;</w:t>
      </w:r>
    </w:p>
    <w:p w14:paraId="681B556A" w14:textId="5FDF5926"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 проектирование распределенной структуры системы </w:t>
      </w:r>
      <w:r w:rsidR="000E545E" w:rsidRPr="000E545E">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w:t>
      </w:r>
    </w:p>
    <w:p w14:paraId="7BA8B6D2"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интеграцию распределенных подсистем;</w:t>
      </w:r>
    </w:p>
    <w:p w14:paraId="127A8509"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построение модели знаний или онтологий;</w:t>
      </w:r>
    </w:p>
    <w:p w14:paraId="014E6FBB"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построение баз знаний;</w:t>
      </w:r>
    </w:p>
    <w:p w14:paraId="39211B05"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сопровождение и управление базами знаний;</w:t>
      </w:r>
    </w:p>
    <w:p w14:paraId="46167099"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оценку и обеспечение качества баз знаний;</w:t>
      </w:r>
    </w:p>
    <w:p w14:paraId="65EA8475"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обновление знаний;</w:t>
      </w:r>
    </w:p>
    <w:p w14:paraId="70E86567" w14:textId="302D288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 поддержание обратной связи с заинтересованными сторонами по результатам применения системы </w:t>
      </w:r>
      <w:r w:rsidR="000E545E" w:rsidRPr="000E545E">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w:t>
      </w:r>
    </w:p>
    <w:p w14:paraId="1E8705A6"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8.2.5 Сервис-провайдер знаний</w:t>
      </w:r>
    </w:p>
    <w:p w14:paraId="3CF07411"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8.2.5.1 Роль</w:t>
      </w:r>
    </w:p>
    <w:p w14:paraId="6FA183F1"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Сервис-провайдер знаний отвечает за предоставление услуг на основе знаний с использованием созданных баз знаний. Роль сервис-провайдера знаний включает в себя подроль интегратора услуг на основе знаний, поставщика платформы управления знаниями и т. д.</w:t>
      </w:r>
    </w:p>
    <w:p w14:paraId="224FB79A"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8.2.5.2 Действия</w:t>
      </w:r>
    </w:p>
    <w:p w14:paraId="67435CF2"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Действия сервис-провайдера знаний включают:</w:t>
      </w:r>
    </w:p>
    <w:p w14:paraId="1E518D21"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анализ и моделирование спроса на услуги;</w:t>
      </w:r>
    </w:p>
    <w:p w14:paraId="399FDCF7"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интеграцию баз знаний;</w:t>
      </w:r>
    </w:p>
    <w:p w14:paraId="44ECCF7D"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интеграцию приложений инженерии знаний;</w:t>
      </w:r>
    </w:p>
    <w:p w14:paraId="4BE0CD7E"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обмен знаниями между базами знаний;</w:t>
      </w:r>
    </w:p>
    <w:p w14:paraId="0A3847DF"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возможность упаковки баз знаний;</w:t>
      </w:r>
    </w:p>
    <w:p w14:paraId="2C29FB79"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проектирование и разработка платформы управления знаниями;</w:t>
      </w:r>
    </w:p>
    <w:p w14:paraId="61A1130B"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тестирование платформы управления знаниями и предоставление соответствующих результатов, показателей и метрик;</w:t>
      </w:r>
    </w:p>
    <w:p w14:paraId="7B646EC6"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интерпретацию вновь генерируемых знаний;</w:t>
      </w:r>
    </w:p>
    <w:p w14:paraId="56FAA3B4"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сопровождение платформы управления знаниями.</w:t>
      </w:r>
    </w:p>
    <w:p w14:paraId="6867214E"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8.2.6 Специалист по применению знаний</w:t>
      </w:r>
    </w:p>
    <w:p w14:paraId="5775A346"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8.2.6.1 Роль</w:t>
      </w:r>
    </w:p>
    <w:p w14:paraId="57058A85"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Специалист по применению знаний отвечает за применение инженерии знаний и предоставление услуг на основе знаний. К подролям специалиста по применению знаний относятся онтолог, потребитель знаний, оценщик знаний, поставщик знаний, анализатор спроса и т. д.</w:t>
      </w:r>
    </w:p>
    <w:p w14:paraId="0AA00535"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8.2.6.2 Действия</w:t>
      </w:r>
    </w:p>
    <w:p w14:paraId="37F48384"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Деятельность специалиста по применению знаний включает в себя:</w:t>
      </w:r>
    </w:p>
    <w:p w14:paraId="3A6640CF"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построение онтологий знаний и сервисов в соответствии с вариантами использования и предметной областью;</w:t>
      </w:r>
    </w:p>
    <w:p w14:paraId="7FD12794"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управление приложениями;</w:t>
      </w:r>
    </w:p>
    <w:p w14:paraId="15E84590"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использование приложений;</w:t>
      </w:r>
    </w:p>
    <w:p w14:paraId="0AC17544"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управление контентом;</w:t>
      </w:r>
    </w:p>
    <w:p w14:paraId="3ABC5DE9"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оценку и тестирование производительности;</w:t>
      </w:r>
    </w:p>
    <w:p w14:paraId="676B93ED"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подтверждение и вывод запросов.</w:t>
      </w:r>
    </w:p>
    <w:p w14:paraId="2516D499"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8.2.7 Партнер по экосистеме знаний</w:t>
      </w:r>
    </w:p>
    <w:p w14:paraId="77E6C1D4"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8.2.7.1 Роль</w:t>
      </w:r>
    </w:p>
    <w:p w14:paraId="6AA6D075"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lastRenderedPageBreak/>
        <w:t>Роль партнера по экосистеме знаний включает в себя поддержку разработки и применения инженерии знаний. Подроли партнера по экосистеме знаний включают поставщика услуг по защите и безопасности, поставщика услуг по эксплуатации и техническому обслуживанию, поставщика услуг по оценке и сертификации, куратора инженерии знаний и т. д.</w:t>
      </w:r>
    </w:p>
    <w:p w14:paraId="1C980ED1"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8.2.7.2 Действия</w:t>
      </w:r>
    </w:p>
    <w:p w14:paraId="107D3A80"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Деятельность партнеров по экосистеме знаний включает в себя:</w:t>
      </w:r>
    </w:p>
    <w:p w14:paraId="2F39FA6C"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стратегическое управление данными и знаниями;</w:t>
      </w:r>
    </w:p>
    <w:p w14:paraId="5E48C45E"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курирование процесса конструирования и применения баз знаний;</w:t>
      </w:r>
    </w:p>
    <w:p w14:paraId="28A240C3"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гарантирование конфиденциальности знаний;</w:t>
      </w:r>
    </w:p>
    <w:p w14:paraId="739B40EB"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предоставление вычислительной и сетевой инфраструктуры;</w:t>
      </w:r>
    </w:p>
    <w:p w14:paraId="26166D89" w14:textId="4B96EEB5"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 xml:space="preserve">- поддержание работоспособности системы </w:t>
      </w:r>
      <w:r w:rsidR="000E545E" w:rsidRPr="000E545E">
        <w:rPr>
          <w:rFonts w:ascii="Times New Roman" w:eastAsia="Times New Roman" w:hAnsi="Times New Roman" w:cs="Times New Roman"/>
          <w:color w:val="000000"/>
          <w:sz w:val="24"/>
          <w:szCs w:val="24"/>
          <w:lang w:eastAsia="ru-RU"/>
        </w:rPr>
        <w:t>KE</w:t>
      </w:r>
      <w:r w:rsidRPr="00E930A1">
        <w:rPr>
          <w:rFonts w:ascii="Times New Roman" w:eastAsia="Times New Roman" w:hAnsi="Times New Roman" w:cs="Times New Roman"/>
          <w:color w:val="000000"/>
          <w:sz w:val="24"/>
          <w:szCs w:val="24"/>
          <w:lang w:eastAsia="ru-RU"/>
        </w:rPr>
        <w:t>.</w:t>
      </w:r>
    </w:p>
    <w:p w14:paraId="5D6A26D6" w14:textId="77777777" w:rsidR="000E545E" w:rsidRDefault="000E545E"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4574E57B" w14:textId="4F7883EE" w:rsidR="00E930A1" w:rsidRPr="000E545E" w:rsidRDefault="00E930A1" w:rsidP="00E930A1">
      <w:pPr>
        <w:spacing w:after="0" w:line="240" w:lineRule="auto"/>
        <w:ind w:firstLine="567"/>
        <w:jc w:val="both"/>
        <w:rPr>
          <w:rFonts w:ascii="Times New Roman" w:eastAsia="Times New Roman" w:hAnsi="Times New Roman" w:cs="Times New Roman"/>
          <w:b/>
          <w:bCs/>
          <w:color w:val="000000"/>
          <w:sz w:val="24"/>
          <w:szCs w:val="24"/>
          <w:lang w:eastAsia="ru-RU"/>
        </w:rPr>
      </w:pPr>
      <w:r w:rsidRPr="000E545E">
        <w:rPr>
          <w:rFonts w:ascii="Times New Roman" w:eastAsia="Times New Roman" w:hAnsi="Times New Roman" w:cs="Times New Roman"/>
          <w:b/>
          <w:bCs/>
          <w:color w:val="000000"/>
          <w:sz w:val="24"/>
          <w:szCs w:val="24"/>
          <w:lang w:eastAsia="ru-RU"/>
        </w:rPr>
        <w:t>8.3 Функциональное представление инженерии знаний</w:t>
      </w:r>
    </w:p>
    <w:p w14:paraId="3A1A887E" w14:textId="77777777" w:rsidR="000E545E" w:rsidRDefault="000E545E" w:rsidP="00E930A1">
      <w:pPr>
        <w:spacing w:after="0" w:line="240" w:lineRule="auto"/>
        <w:ind w:firstLine="567"/>
        <w:jc w:val="both"/>
        <w:rPr>
          <w:rFonts w:ascii="Times New Roman" w:eastAsia="Times New Roman" w:hAnsi="Times New Roman" w:cs="Times New Roman"/>
          <w:color w:val="000000"/>
          <w:sz w:val="24"/>
          <w:szCs w:val="24"/>
          <w:lang w:eastAsia="ru-RU"/>
        </w:rPr>
      </w:pPr>
    </w:p>
    <w:p w14:paraId="309468D1" w14:textId="4C60D6BA"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8.3.1 Функциональная архитектура инженерии знаний</w:t>
      </w:r>
    </w:p>
    <w:p w14:paraId="4885D831" w14:textId="77777777" w:rsidR="00E930A1" w:rsidRPr="00E930A1"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Функциональная архитектура инженерии знаний описывает ее в терминах высокоуровневого набора слоев функциональных компонентов. Слои представляют собой наборы функциональных компонентов с аналогичными возможностями, которые требуются для выполнения действий инженерии знаний, описанных в 8.2, для различных ролей и подролей, задействованных в спецификации и реализации архитектуры инженерии знаний.</w:t>
      </w:r>
    </w:p>
    <w:p w14:paraId="2F40368C" w14:textId="51C3A777" w:rsidR="00FC2B09" w:rsidRDefault="00E930A1" w:rsidP="00E930A1">
      <w:pPr>
        <w:spacing w:after="0" w:line="240" w:lineRule="auto"/>
        <w:ind w:firstLine="567"/>
        <w:jc w:val="both"/>
        <w:rPr>
          <w:rFonts w:ascii="Times New Roman" w:eastAsia="Times New Roman" w:hAnsi="Times New Roman" w:cs="Times New Roman"/>
          <w:color w:val="000000"/>
          <w:sz w:val="24"/>
          <w:szCs w:val="24"/>
          <w:lang w:eastAsia="ru-RU"/>
        </w:rPr>
      </w:pPr>
      <w:r w:rsidRPr="00E930A1">
        <w:rPr>
          <w:rFonts w:ascii="Times New Roman" w:eastAsia="Times New Roman" w:hAnsi="Times New Roman" w:cs="Times New Roman"/>
          <w:color w:val="000000"/>
          <w:sz w:val="24"/>
          <w:szCs w:val="24"/>
          <w:lang w:eastAsia="ru-RU"/>
        </w:rPr>
        <w:t>Функциональная архитектура описывает функциональные компоненты в терминах многослойной архитектуры, в которой определенные типы функций сгруппированы в каждый слой, как показано на рисунке 4. В таблице 4 показано соотношение между рисунками 2 и 4. В приложении А приведены примеры основных инструментов инженерии знаний. Приложение В иллюстрирует текущую деятельность по стандартизации, связанную с инженерией знаний. В приложении Е показана архитектура решений, интегрирующая ISO/IEC/IEEE 42010.</w:t>
      </w:r>
    </w:p>
    <w:p w14:paraId="72AC1A55" w14:textId="3E793378" w:rsidR="00E930A1" w:rsidRDefault="00E930A1"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4AB853D1" w14:textId="1C744EDF" w:rsidR="00641696" w:rsidRDefault="00641696"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3502819A" w14:textId="3C32BA73" w:rsidR="00641696" w:rsidRDefault="00641696"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0127AEE3" w14:textId="6A6CFD86" w:rsidR="00641696" w:rsidRDefault="00641696"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7246ED52" w14:textId="260B60D2" w:rsidR="00641696" w:rsidRDefault="00641696"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0D184EF6" w14:textId="77777777" w:rsidR="00641696" w:rsidRDefault="00641696" w:rsidP="004E0192">
      <w:pPr>
        <w:spacing w:after="0" w:line="240" w:lineRule="auto"/>
        <w:ind w:firstLine="567"/>
        <w:jc w:val="both"/>
        <w:rPr>
          <w:rFonts w:ascii="Times New Roman" w:eastAsia="Times New Roman" w:hAnsi="Times New Roman" w:cs="Times New Roman"/>
          <w:color w:val="000000"/>
          <w:sz w:val="24"/>
          <w:szCs w:val="24"/>
          <w:lang w:eastAsia="ru-RU"/>
        </w:rPr>
        <w:sectPr w:rsidR="00641696" w:rsidSect="00553DC6">
          <w:headerReference w:type="default" r:id="rId18"/>
          <w:footerReference w:type="default" r:id="rId19"/>
          <w:pgSz w:w="11906" w:h="16838"/>
          <w:pgMar w:top="1418" w:right="1418" w:bottom="1418" w:left="1134" w:header="708" w:footer="708" w:gutter="0"/>
          <w:cols w:space="708"/>
          <w:docGrid w:linePitch="360"/>
        </w:sectPr>
      </w:pPr>
    </w:p>
    <w:p w14:paraId="3956D073" w14:textId="290234E8" w:rsidR="00641696" w:rsidRDefault="00641696" w:rsidP="00641696">
      <w:pPr>
        <w:spacing w:after="0" w:line="240" w:lineRule="auto"/>
        <w:ind w:firstLine="567"/>
        <w:jc w:val="center"/>
        <w:rPr>
          <w:rFonts w:ascii="Times New Roman" w:eastAsia="Times New Roman" w:hAnsi="Times New Roman" w:cs="Times New Roman"/>
          <w:color w:val="000000"/>
          <w:sz w:val="24"/>
          <w:szCs w:val="24"/>
          <w:lang w:eastAsia="ru-RU"/>
        </w:rPr>
      </w:pPr>
      <w:r w:rsidRPr="00641696">
        <w:rPr>
          <w:rFonts w:ascii="Times New Roman" w:eastAsia="SimSun" w:hAnsi="Times New Roman" w:cs="Times New Roman"/>
          <w:noProof/>
          <w:sz w:val="28"/>
          <w:szCs w:val="28"/>
          <w:lang w:eastAsia="ru-RU"/>
        </w:rPr>
        <w:lastRenderedPageBreak/>
        <w:drawing>
          <wp:inline distT="0" distB="0" distL="0" distR="0" wp14:anchorId="0988ADD1" wp14:editId="49ED4E2C">
            <wp:extent cx="5039573" cy="7403465"/>
            <wp:effectExtent l="0" t="953" r="7938" b="7937"/>
            <wp:docPr id="207809505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r="5075"/>
                    <a:stretch/>
                  </pic:blipFill>
                  <pic:spPr bwMode="auto">
                    <a:xfrm rot="5400000">
                      <a:off x="0" y="0"/>
                      <a:ext cx="5052112" cy="7421885"/>
                    </a:xfrm>
                    <a:prstGeom prst="rect">
                      <a:avLst/>
                    </a:prstGeom>
                    <a:noFill/>
                    <a:ln>
                      <a:noFill/>
                    </a:ln>
                    <a:extLst>
                      <a:ext uri="{53640926-AAD7-44D8-BBD7-CCE9431645EC}">
                        <a14:shadowObscured xmlns:a14="http://schemas.microsoft.com/office/drawing/2010/main"/>
                      </a:ext>
                    </a:extLst>
                  </pic:spPr>
                </pic:pic>
              </a:graphicData>
            </a:graphic>
          </wp:inline>
        </w:drawing>
      </w:r>
    </w:p>
    <w:p w14:paraId="54B479A7" w14:textId="119DF8BE" w:rsidR="00641696" w:rsidRPr="006F6A2C" w:rsidRDefault="00641696" w:rsidP="006F6A2C">
      <w:pPr>
        <w:spacing w:after="0" w:line="240" w:lineRule="auto"/>
        <w:ind w:firstLine="567"/>
        <w:jc w:val="center"/>
        <w:rPr>
          <w:rFonts w:ascii="Times New Roman" w:eastAsia="Times New Roman" w:hAnsi="Times New Roman" w:cs="Times New Roman"/>
          <w:b/>
          <w:bCs/>
          <w:color w:val="000000"/>
          <w:sz w:val="24"/>
          <w:szCs w:val="24"/>
          <w:lang w:eastAsia="ru-RU"/>
        </w:rPr>
      </w:pPr>
      <w:r w:rsidRPr="006F6A2C">
        <w:rPr>
          <w:rFonts w:ascii="Times New Roman" w:eastAsia="Times New Roman" w:hAnsi="Times New Roman" w:cs="Times New Roman"/>
          <w:b/>
          <w:bCs/>
          <w:color w:val="000000"/>
          <w:sz w:val="24"/>
          <w:szCs w:val="24"/>
          <w:lang w:eastAsia="ru-RU"/>
        </w:rPr>
        <w:t>Рисунок 4 – Функциональная архитектура инженерии знаний</w:t>
      </w:r>
    </w:p>
    <w:p w14:paraId="39CF65BA" w14:textId="647E532E" w:rsidR="00641696" w:rsidRDefault="00641696"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42428943" w14:textId="77777777" w:rsidR="00641696" w:rsidRDefault="00641696" w:rsidP="004E0192">
      <w:pPr>
        <w:spacing w:after="0" w:line="240" w:lineRule="auto"/>
        <w:ind w:firstLine="567"/>
        <w:jc w:val="both"/>
        <w:rPr>
          <w:rFonts w:ascii="Times New Roman" w:eastAsia="Times New Roman" w:hAnsi="Times New Roman" w:cs="Times New Roman"/>
          <w:color w:val="000000"/>
          <w:sz w:val="24"/>
          <w:szCs w:val="24"/>
          <w:lang w:eastAsia="ru-RU"/>
        </w:rPr>
        <w:sectPr w:rsidR="00641696" w:rsidSect="00553DC6">
          <w:pgSz w:w="16838" w:h="11906" w:orient="landscape"/>
          <w:pgMar w:top="1418" w:right="1418" w:bottom="1418" w:left="1134" w:header="709" w:footer="709" w:gutter="0"/>
          <w:cols w:space="708"/>
          <w:docGrid w:linePitch="360"/>
        </w:sectPr>
      </w:pPr>
    </w:p>
    <w:p w14:paraId="5D49F7E8" w14:textId="2B696026" w:rsidR="00641696" w:rsidRDefault="00641696"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049A6BA6" w14:textId="46B68492" w:rsidR="006F6A2C" w:rsidRPr="006F6A2C" w:rsidRDefault="006F6A2C" w:rsidP="006F6A2C">
      <w:pPr>
        <w:spacing w:after="0" w:line="240" w:lineRule="auto"/>
        <w:jc w:val="center"/>
        <w:rPr>
          <w:rFonts w:ascii="Times New Roman" w:eastAsia="Times New Roman" w:hAnsi="Times New Roman" w:cs="Times New Roman"/>
          <w:b/>
          <w:bCs/>
          <w:color w:val="000000"/>
          <w:sz w:val="24"/>
          <w:szCs w:val="24"/>
          <w:lang w:eastAsia="ru-RU"/>
        </w:rPr>
      </w:pPr>
      <w:r w:rsidRPr="006F6A2C">
        <w:rPr>
          <w:rFonts w:ascii="Times New Roman" w:eastAsia="Times New Roman" w:hAnsi="Times New Roman" w:cs="Times New Roman"/>
          <w:b/>
          <w:bCs/>
          <w:color w:val="000000"/>
          <w:sz w:val="24"/>
          <w:szCs w:val="24"/>
          <w:lang w:eastAsia="ru-RU"/>
        </w:rPr>
        <w:t>Таблица 4 – Взаимоотношения между рисунком 2 и рисунком 4</w:t>
      </w:r>
    </w:p>
    <w:p w14:paraId="7DA6E26C" w14:textId="06493DD4" w:rsidR="006F6A2C" w:rsidRDefault="006F6A2C" w:rsidP="004E0192">
      <w:pPr>
        <w:spacing w:after="0" w:line="240" w:lineRule="auto"/>
        <w:ind w:firstLine="567"/>
        <w:jc w:val="both"/>
        <w:rPr>
          <w:rFonts w:ascii="Times New Roman" w:eastAsia="Times New Roman" w:hAnsi="Times New Roman" w:cs="Times New Roman"/>
          <w:color w:val="000000"/>
          <w:sz w:val="24"/>
          <w:szCs w:val="24"/>
          <w:lang w:eastAsia="ru-RU"/>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3057"/>
        <w:gridCol w:w="3207"/>
        <w:gridCol w:w="2902"/>
      </w:tblGrid>
      <w:tr w:rsidR="006F6A2C" w:rsidRPr="006F6A2C" w14:paraId="68053ED9" w14:textId="77777777" w:rsidTr="001914B9">
        <w:trPr>
          <w:trHeight w:hRule="exact" w:val="332"/>
          <w:jc w:val="center"/>
        </w:trPr>
        <w:tc>
          <w:tcPr>
            <w:tcW w:w="3057" w:type="dxa"/>
            <w:vMerge w:val="restart"/>
            <w:tcBorders>
              <w:top w:val="single" w:sz="4" w:space="0" w:color="auto"/>
              <w:left w:val="single" w:sz="4" w:space="0" w:color="auto"/>
            </w:tcBorders>
            <w:shd w:val="clear" w:color="auto" w:fill="FFFFFF"/>
          </w:tcPr>
          <w:p w14:paraId="14ED3C4E" w14:textId="3F4B2627" w:rsidR="006F6A2C" w:rsidRPr="006F6A2C" w:rsidRDefault="006F6A2C" w:rsidP="001914B9">
            <w:pPr>
              <w:adjustRightInd w:val="0"/>
              <w:spacing w:after="0" w:line="240" w:lineRule="auto"/>
              <w:ind w:left="42" w:right="166"/>
              <w:jc w:val="center"/>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 xml:space="preserve">Функциональное представление системы </w:t>
            </w:r>
            <w:r w:rsidR="001914B9" w:rsidRPr="001914B9">
              <w:rPr>
                <w:rFonts w:ascii="Times New Roman" w:eastAsia="SimSun" w:hAnsi="Times New Roman" w:cs="Times New Roman"/>
                <w:sz w:val="20"/>
                <w:szCs w:val="20"/>
                <w:lang w:eastAsia="ru-RU" w:bidi="ru-RU"/>
              </w:rPr>
              <w:t>AI</w:t>
            </w:r>
            <w:r w:rsidRPr="006F6A2C">
              <w:rPr>
                <w:rFonts w:ascii="Times New Roman" w:eastAsia="SimSun" w:hAnsi="Times New Roman" w:cs="Times New Roman"/>
                <w:sz w:val="20"/>
                <w:szCs w:val="20"/>
                <w:lang w:eastAsia="ru-RU" w:bidi="ru-RU"/>
              </w:rPr>
              <w:t xml:space="preserve"> с инженерией знаний</w:t>
            </w:r>
          </w:p>
        </w:tc>
        <w:tc>
          <w:tcPr>
            <w:tcW w:w="6109" w:type="dxa"/>
            <w:gridSpan w:val="2"/>
            <w:tcBorders>
              <w:top w:val="single" w:sz="4" w:space="0" w:color="auto"/>
              <w:left w:val="single" w:sz="4" w:space="0" w:color="auto"/>
              <w:right w:val="single" w:sz="4" w:space="0" w:color="auto"/>
            </w:tcBorders>
            <w:shd w:val="clear" w:color="auto" w:fill="FFFFFF"/>
          </w:tcPr>
          <w:p w14:paraId="6C2F2758" w14:textId="77777777" w:rsidR="006F6A2C" w:rsidRPr="006F6A2C" w:rsidRDefault="006F6A2C" w:rsidP="001914B9">
            <w:pPr>
              <w:adjustRightInd w:val="0"/>
              <w:spacing w:after="0" w:line="240" w:lineRule="auto"/>
              <w:ind w:left="42" w:right="166"/>
              <w:jc w:val="center"/>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Функциональная архитектура инженерии знаний</w:t>
            </w:r>
          </w:p>
        </w:tc>
      </w:tr>
      <w:tr w:rsidR="006F6A2C" w:rsidRPr="006F6A2C" w14:paraId="09B0C059" w14:textId="77777777" w:rsidTr="001914B9">
        <w:trPr>
          <w:trHeight w:hRule="exact" w:val="466"/>
          <w:jc w:val="center"/>
        </w:trPr>
        <w:tc>
          <w:tcPr>
            <w:tcW w:w="3057" w:type="dxa"/>
            <w:vMerge/>
            <w:tcBorders>
              <w:left w:val="single" w:sz="4" w:space="0" w:color="auto"/>
              <w:bottom w:val="double" w:sz="4" w:space="0" w:color="auto"/>
            </w:tcBorders>
            <w:shd w:val="clear" w:color="auto" w:fill="FFFFFF"/>
          </w:tcPr>
          <w:p w14:paraId="2C48E99E" w14:textId="77777777" w:rsidR="006F6A2C" w:rsidRPr="006F6A2C" w:rsidRDefault="006F6A2C" w:rsidP="001914B9">
            <w:pPr>
              <w:adjustRightInd w:val="0"/>
              <w:spacing w:after="0" w:line="240" w:lineRule="auto"/>
              <w:ind w:left="42" w:right="166"/>
              <w:jc w:val="center"/>
              <w:rPr>
                <w:rFonts w:ascii="Times New Roman" w:eastAsia="SimSun" w:hAnsi="Times New Roman" w:cs="Times New Roman"/>
                <w:sz w:val="20"/>
                <w:szCs w:val="20"/>
                <w:lang w:eastAsia="ru-RU" w:bidi="ru-RU"/>
              </w:rPr>
            </w:pPr>
          </w:p>
        </w:tc>
        <w:tc>
          <w:tcPr>
            <w:tcW w:w="3207" w:type="dxa"/>
            <w:tcBorders>
              <w:top w:val="single" w:sz="4" w:space="0" w:color="auto"/>
              <w:left w:val="single" w:sz="4" w:space="0" w:color="auto"/>
              <w:bottom w:val="double" w:sz="4" w:space="0" w:color="auto"/>
            </w:tcBorders>
            <w:shd w:val="clear" w:color="auto" w:fill="FFFFFF"/>
          </w:tcPr>
          <w:p w14:paraId="043723A0" w14:textId="77777777" w:rsidR="006F6A2C" w:rsidRPr="006F6A2C" w:rsidRDefault="006F6A2C" w:rsidP="001914B9">
            <w:pPr>
              <w:adjustRightInd w:val="0"/>
              <w:spacing w:after="0" w:line="240" w:lineRule="auto"/>
              <w:ind w:left="42" w:right="166"/>
              <w:jc w:val="center"/>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Слой</w:t>
            </w:r>
          </w:p>
        </w:tc>
        <w:tc>
          <w:tcPr>
            <w:tcW w:w="2902" w:type="dxa"/>
            <w:tcBorders>
              <w:top w:val="single" w:sz="4" w:space="0" w:color="auto"/>
              <w:left w:val="single" w:sz="4" w:space="0" w:color="auto"/>
              <w:bottom w:val="double" w:sz="4" w:space="0" w:color="auto"/>
              <w:right w:val="single" w:sz="4" w:space="0" w:color="auto"/>
            </w:tcBorders>
            <w:shd w:val="clear" w:color="auto" w:fill="FFFFFF"/>
          </w:tcPr>
          <w:p w14:paraId="525E60B4" w14:textId="77777777" w:rsidR="006F6A2C" w:rsidRPr="006F6A2C" w:rsidRDefault="006F6A2C" w:rsidP="001914B9">
            <w:pPr>
              <w:adjustRightInd w:val="0"/>
              <w:spacing w:after="0" w:line="240" w:lineRule="auto"/>
              <w:ind w:left="42" w:right="166"/>
              <w:jc w:val="center"/>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Компонент</w:t>
            </w:r>
          </w:p>
        </w:tc>
      </w:tr>
      <w:tr w:rsidR="006F6A2C" w:rsidRPr="006F6A2C" w14:paraId="36869871" w14:textId="77777777" w:rsidTr="006F6A2C">
        <w:trPr>
          <w:trHeight w:hRule="exact" w:val="343"/>
          <w:jc w:val="center"/>
        </w:trPr>
        <w:tc>
          <w:tcPr>
            <w:tcW w:w="3057" w:type="dxa"/>
            <w:vMerge w:val="restart"/>
            <w:tcBorders>
              <w:top w:val="double" w:sz="4" w:space="0" w:color="auto"/>
              <w:left w:val="single" w:sz="4" w:space="0" w:color="auto"/>
            </w:tcBorders>
            <w:shd w:val="clear" w:color="auto" w:fill="FFFFFF"/>
          </w:tcPr>
          <w:p w14:paraId="5CCFB979"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Приобретение знаний</w:t>
            </w:r>
          </w:p>
        </w:tc>
        <w:tc>
          <w:tcPr>
            <w:tcW w:w="3207" w:type="dxa"/>
            <w:vMerge w:val="restart"/>
            <w:tcBorders>
              <w:top w:val="double" w:sz="4" w:space="0" w:color="auto"/>
              <w:left w:val="single" w:sz="4" w:space="0" w:color="auto"/>
            </w:tcBorders>
            <w:shd w:val="clear" w:color="auto" w:fill="FFFFFF"/>
          </w:tcPr>
          <w:p w14:paraId="280B3811"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Слой конструирования инженерии знаний</w:t>
            </w:r>
          </w:p>
        </w:tc>
        <w:tc>
          <w:tcPr>
            <w:tcW w:w="2902" w:type="dxa"/>
            <w:tcBorders>
              <w:top w:val="double" w:sz="4" w:space="0" w:color="auto"/>
              <w:left w:val="single" w:sz="4" w:space="0" w:color="auto"/>
              <w:right w:val="single" w:sz="4" w:space="0" w:color="auto"/>
            </w:tcBorders>
            <w:shd w:val="clear" w:color="auto" w:fill="FFFFFF"/>
          </w:tcPr>
          <w:p w14:paraId="5172A73C"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Представление знаний</w:t>
            </w:r>
          </w:p>
        </w:tc>
      </w:tr>
      <w:tr w:rsidR="006F6A2C" w:rsidRPr="006F6A2C" w14:paraId="39695B3A" w14:textId="77777777" w:rsidTr="006F6A2C">
        <w:trPr>
          <w:trHeight w:hRule="exact" w:val="338"/>
          <w:jc w:val="center"/>
        </w:trPr>
        <w:tc>
          <w:tcPr>
            <w:tcW w:w="3057" w:type="dxa"/>
            <w:vMerge/>
            <w:tcBorders>
              <w:left w:val="single" w:sz="4" w:space="0" w:color="auto"/>
            </w:tcBorders>
            <w:shd w:val="clear" w:color="auto" w:fill="FFFFFF"/>
          </w:tcPr>
          <w:p w14:paraId="6492F340"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tcBorders>
              <w:left w:val="single" w:sz="4" w:space="0" w:color="auto"/>
            </w:tcBorders>
            <w:shd w:val="clear" w:color="auto" w:fill="FFFFFF"/>
          </w:tcPr>
          <w:p w14:paraId="748AD409"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2902" w:type="dxa"/>
            <w:tcBorders>
              <w:top w:val="single" w:sz="4" w:space="0" w:color="auto"/>
              <w:left w:val="single" w:sz="4" w:space="0" w:color="auto"/>
              <w:right w:val="single" w:sz="4" w:space="0" w:color="auto"/>
            </w:tcBorders>
            <w:shd w:val="clear" w:color="auto" w:fill="FFFFFF"/>
          </w:tcPr>
          <w:p w14:paraId="0CF54BCB"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Моделирование знаний</w:t>
            </w:r>
          </w:p>
        </w:tc>
      </w:tr>
      <w:tr w:rsidR="006F6A2C" w:rsidRPr="006F6A2C" w14:paraId="16C1837A" w14:textId="77777777" w:rsidTr="006F6A2C">
        <w:trPr>
          <w:trHeight w:hRule="exact" w:val="338"/>
          <w:jc w:val="center"/>
        </w:trPr>
        <w:tc>
          <w:tcPr>
            <w:tcW w:w="3057" w:type="dxa"/>
            <w:vMerge/>
            <w:tcBorders>
              <w:left w:val="single" w:sz="4" w:space="0" w:color="auto"/>
            </w:tcBorders>
            <w:shd w:val="clear" w:color="auto" w:fill="FFFFFF"/>
          </w:tcPr>
          <w:p w14:paraId="19DD878E"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tcBorders>
              <w:left w:val="single" w:sz="4" w:space="0" w:color="auto"/>
            </w:tcBorders>
            <w:shd w:val="clear" w:color="auto" w:fill="FFFFFF"/>
          </w:tcPr>
          <w:p w14:paraId="62A61100"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2902" w:type="dxa"/>
            <w:tcBorders>
              <w:top w:val="single" w:sz="4" w:space="0" w:color="auto"/>
              <w:left w:val="single" w:sz="4" w:space="0" w:color="auto"/>
              <w:right w:val="single" w:sz="4" w:space="0" w:color="auto"/>
            </w:tcBorders>
            <w:shd w:val="clear" w:color="auto" w:fill="FFFFFF"/>
          </w:tcPr>
          <w:p w14:paraId="17E7129B"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Структурирование знаний</w:t>
            </w:r>
          </w:p>
        </w:tc>
      </w:tr>
      <w:tr w:rsidR="006F6A2C" w:rsidRPr="006F6A2C" w14:paraId="4B1C365C" w14:textId="77777777" w:rsidTr="006F6A2C">
        <w:trPr>
          <w:trHeight w:hRule="exact" w:val="343"/>
          <w:jc w:val="center"/>
        </w:trPr>
        <w:tc>
          <w:tcPr>
            <w:tcW w:w="3057" w:type="dxa"/>
            <w:vMerge/>
            <w:tcBorders>
              <w:left w:val="single" w:sz="4" w:space="0" w:color="auto"/>
            </w:tcBorders>
            <w:shd w:val="clear" w:color="auto" w:fill="FFFFFF"/>
          </w:tcPr>
          <w:p w14:paraId="18DD9785"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tcBorders>
              <w:left w:val="single" w:sz="4" w:space="0" w:color="auto"/>
            </w:tcBorders>
            <w:shd w:val="clear" w:color="auto" w:fill="FFFFFF"/>
          </w:tcPr>
          <w:p w14:paraId="080A85A3"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2902" w:type="dxa"/>
            <w:tcBorders>
              <w:top w:val="single" w:sz="4" w:space="0" w:color="auto"/>
              <w:left w:val="single" w:sz="4" w:space="0" w:color="auto"/>
              <w:right w:val="single" w:sz="4" w:space="0" w:color="auto"/>
            </w:tcBorders>
            <w:shd w:val="clear" w:color="auto" w:fill="FFFFFF"/>
          </w:tcPr>
          <w:p w14:paraId="16B57A29"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Приобретение знаний</w:t>
            </w:r>
          </w:p>
        </w:tc>
      </w:tr>
      <w:tr w:rsidR="006F6A2C" w:rsidRPr="006F6A2C" w14:paraId="4F45BA4C" w14:textId="77777777" w:rsidTr="001914B9">
        <w:trPr>
          <w:trHeight w:hRule="exact" w:val="491"/>
          <w:jc w:val="center"/>
        </w:trPr>
        <w:tc>
          <w:tcPr>
            <w:tcW w:w="3057" w:type="dxa"/>
            <w:vMerge/>
            <w:tcBorders>
              <w:left w:val="single" w:sz="4" w:space="0" w:color="auto"/>
            </w:tcBorders>
            <w:shd w:val="clear" w:color="auto" w:fill="FFFFFF"/>
          </w:tcPr>
          <w:p w14:paraId="145E3B7F"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tcBorders>
              <w:left w:val="single" w:sz="4" w:space="0" w:color="auto"/>
            </w:tcBorders>
            <w:shd w:val="clear" w:color="auto" w:fill="FFFFFF"/>
          </w:tcPr>
          <w:p w14:paraId="7E1D22F7"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2902" w:type="dxa"/>
            <w:tcBorders>
              <w:top w:val="single" w:sz="4" w:space="0" w:color="auto"/>
              <w:left w:val="single" w:sz="4" w:space="0" w:color="auto"/>
              <w:right w:val="single" w:sz="4" w:space="0" w:color="auto"/>
            </w:tcBorders>
            <w:shd w:val="clear" w:color="auto" w:fill="FFFFFF"/>
          </w:tcPr>
          <w:p w14:paraId="3ED367E6" w14:textId="05427A59"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Выявление конфликтов знаний и</w:t>
            </w:r>
            <w:r w:rsidR="001914B9">
              <w:rPr>
                <w:rFonts w:ascii="Times New Roman" w:eastAsia="SimSun" w:hAnsi="Times New Roman" w:cs="Times New Roman"/>
                <w:sz w:val="20"/>
                <w:szCs w:val="20"/>
                <w:lang w:eastAsia="ru-RU" w:bidi="ru-RU"/>
              </w:rPr>
              <w:t xml:space="preserve"> </w:t>
            </w:r>
            <w:r w:rsidRPr="006F6A2C">
              <w:rPr>
                <w:rFonts w:ascii="Times New Roman" w:eastAsia="SimSun" w:hAnsi="Times New Roman" w:cs="Times New Roman"/>
                <w:sz w:val="20"/>
                <w:szCs w:val="20"/>
                <w:lang w:eastAsia="ru-RU" w:bidi="ru-RU"/>
              </w:rPr>
              <w:t>составление отчетов</w:t>
            </w:r>
          </w:p>
        </w:tc>
      </w:tr>
      <w:tr w:rsidR="006F6A2C" w:rsidRPr="006F6A2C" w14:paraId="649831D2" w14:textId="77777777" w:rsidTr="006F6A2C">
        <w:trPr>
          <w:trHeight w:hRule="exact" w:val="338"/>
          <w:jc w:val="center"/>
        </w:trPr>
        <w:tc>
          <w:tcPr>
            <w:tcW w:w="3057" w:type="dxa"/>
            <w:vMerge/>
            <w:tcBorders>
              <w:left w:val="single" w:sz="4" w:space="0" w:color="auto"/>
            </w:tcBorders>
            <w:shd w:val="clear" w:color="auto" w:fill="FFFFFF"/>
          </w:tcPr>
          <w:p w14:paraId="4108C3FC"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tcBorders>
              <w:left w:val="single" w:sz="4" w:space="0" w:color="auto"/>
            </w:tcBorders>
            <w:shd w:val="clear" w:color="auto" w:fill="FFFFFF"/>
          </w:tcPr>
          <w:p w14:paraId="0853743D"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2902" w:type="dxa"/>
            <w:tcBorders>
              <w:top w:val="single" w:sz="4" w:space="0" w:color="auto"/>
              <w:left w:val="single" w:sz="4" w:space="0" w:color="auto"/>
              <w:right w:val="single" w:sz="4" w:space="0" w:color="auto"/>
            </w:tcBorders>
            <w:shd w:val="clear" w:color="auto" w:fill="FFFFFF"/>
          </w:tcPr>
          <w:p w14:paraId="049F0BE6"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Хранение знаний</w:t>
            </w:r>
          </w:p>
        </w:tc>
      </w:tr>
      <w:tr w:rsidR="006F6A2C" w:rsidRPr="006F6A2C" w14:paraId="2FCF559B" w14:textId="77777777" w:rsidTr="006F6A2C">
        <w:trPr>
          <w:trHeight w:hRule="exact" w:val="338"/>
          <w:jc w:val="center"/>
        </w:trPr>
        <w:tc>
          <w:tcPr>
            <w:tcW w:w="3057" w:type="dxa"/>
            <w:vMerge/>
            <w:tcBorders>
              <w:left w:val="single" w:sz="4" w:space="0" w:color="auto"/>
            </w:tcBorders>
            <w:shd w:val="clear" w:color="auto" w:fill="FFFFFF"/>
          </w:tcPr>
          <w:p w14:paraId="3DBC3921"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tcBorders>
              <w:left w:val="single" w:sz="4" w:space="0" w:color="auto"/>
            </w:tcBorders>
            <w:shd w:val="clear" w:color="auto" w:fill="FFFFFF"/>
          </w:tcPr>
          <w:p w14:paraId="78E879C8"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2902" w:type="dxa"/>
            <w:tcBorders>
              <w:top w:val="single" w:sz="4" w:space="0" w:color="auto"/>
              <w:left w:val="single" w:sz="4" w:space="0" w:color="auto"/>
              <w:right w:val="single" w:sz="4" w:space="0" w:color="auto"/>
            </w:tcBorders>
            <w:shd w:val="clear" w:color="auto" w:fill="FFFFFF"/>
          </w:tcPr>
          <w:p w14:paraId="0994E2D9"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Слияние знаний</w:t>
            </w:r>
          </w:p>
        </w:tc>
      </w:tr>
      <w:tr w:rsidR="006F6A2C" w:rsidRPr="006F6A2C" w14:paraId="0FB94E6F" w14:textId="77777777" w:rsidTr="001914B9">
        <w:trPr>
          <w:trHeight w:hRule="exact" w:val="593"/>
          <w:jc w:val="center"/>
        </w:trPr>
        <w:tc>
          <w:tcPr>
            <w:tcW w:w="3057" w:type="dxa"/>
            <w:tcBorders>
              <w:top w:val="single" w:sz="4" w:space="0" w:color="auto"/>
              <w:left w:val="single" w:sz="4" w:space="0" w:color="auto"/>
            </w:tcBorders>
            <w:shd w:val="clear" w:color="auto" w:fill="FFFFFF"/>
          </w:tcPr>
          <w:p w14:paraId="4013ECAE"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База знаний</w:t>
            </w:r>
          </w:p>
        </w:tc>
        <w:tc>
          <w:tcPr>
            <w:tcW w:w="3207" w:type="dxa"/>
            <w:tcBorders>
              <w:top w:val="single" w:sz="4" w:space="0" w:color="auto"/>
              <w:left w:val="single" w:sz="4" w:space="0" w:color="auto"/>
            </w:tcBorders>
            <w:shd w:val="clear" w:color="auto" w:fill="FFFFFF"/>
          </w:tcPr>
          <w:p w14:paraId="576BB317"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Слой платформы инженерии знаний</w:t>
            </w:r>
          </w:p>
        </w:tc>
        <w:tc>
          <w:tcPr>
            <w:tcW w:w="2902" w:type="dxa"/>
            <w:tcBorders>
              <w:top w:val="single" w:sz="4" w:space="0" w:color="auto"/>
              <w:left w:val="single" w:sz="4" w:space="0" w:color="auto"/>
              <w:right w:val="single" w:sz="4" w:space="0" w:color="auto"/>
            </w:tcBorders>
            <w:shd w:val="clear" w:color="auto" w:fill="FFFFFF"/>
          </w:tcPr>
          <w:p w14:paraId="59C25810"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База или центр знаний</w:t>
            </w:r>
          </w:p>
        </w:tc>
      </w:tr>
      <w:tr w:rsidR="006F6A2C" w:rsidRPr="006F6A2C" w14:paraId="4B4EAF36" w14:textId="77777777" w:rsidTr="006F6A2C">
        <w:trPr>
          <w:trHeight w:hRule="exact" w:val="559"/>
          <w:jc w:val="center"/>
        </w:trPr>
        <w:tc>
          <w:tcPr>
            <w:tcW w:w="3057" w:type="dxa"/>
            <w:tcBorders>
              <w:top w:val="single" w:sz="4" w:space="0" w:color="auto"/>
              <w:left w:val="single" w:sz="4" w:space="0" w:color="auto"/>
            </w:tcBorders>
            <w:shd w:val="clear" w:color="auto" w:fill="FFFFFF"/>
          </w:tcPr>
          <w:p w14:paraId="5302AC06"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Непрерывное обучение</w:t>
            </w:r>
          </w:p>
        </w:tc>
        <w:tc>
          <w:tcPr>
            <w:tcW w:w="3207" w:type="dxa"/>
            <w:tcBorders>
              <w:top w:val="single" w:sz="4" w:space="0" w:color="auto"/>
              <w:left w:val="single" w:sz="4" w:space="0" w:color="auto"/>
            </w:tcBorders>
            <w:shd w:val="clear" w:color="auto" w:fill="FFFFFF"/>
          </w:tcPr>
          <w:p w14:paraId="288E48C2"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Слой платформы инженерии знаний</w:t>
            </w:r>
          </w:p>
        </w:tc>
        <w:tc>
          <w:tcPr>
            <w:tcW w:w="2902" w:type="dxa"/>
            <w:tcBorders>
              <w:top w:val="single" w:sz="4" w:space="0" w:color="auto"/>
              <w:left w:val="single" w:sz="4" w:space="0" w:color="auto"/>
              <w:right w:val="single" w:sz="4" w:space="0" w:color="auto"/>
            </w:tcBorders>
            <w:shd w:val="clear" w:color="auto" w:fill="FFFFFF"/>
          </w:tcPr>
          <w:p w14:paraId="758A0780"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Обогащение знаний</w:t>
            </w:r>
          </w:p>
        </w:tc>
      </w:tr>
      <w:tr w:rsidR="006F6A2C" w:rsidRPr="006F6A2C" w14:paraId="1C27DF32" w14:textId="77777777" w:rsidTr="006F6A2C">
        <w:trPr>
          <w:trHeight w:hRule="exact" w:val="338"/>
          <w:jc w:val="center"/>
        </w:trPr>
        <w:tc>
          <w:tcPr>
            <w:tcW w:w="3057" w:type="dxa"/>
            <w:vMerge w:val="restart"/>
            <w:tcBorders>
              <w:top w:val="single" w:sz="4" w:space="0" w:color="auto"/>
              <w:left w:val="single" w:sz="4" w:space="0" w:color="auto"/>
            </w:tcBorders>
            <w:shd w:val="clear" w:color="auto" w:fill="FFFFFF"/>
          </w:tcPr>
          <w:p w14:paraId="24A4923F"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Обновление знаний, верификация знаний и управление знаниями</w:t>
            </w:r>
          </w:p>
        </w:tc>
        <w:tc>
          <w:tcPr>
            <w:tcW w:w="3207" w:type="dxa"/>
            <w:tcBorders>
              <w:top w:val="single" w:sz="4" w:space="0" w:color="auto"/>
              <w:left w:val="single" w:sz="4" w:space="0" w:color="auto"/>
            </w:tcBorders>
            <w:shd w:val="clear" w:color="auto" w:fill="FFFFFF"/>
          </w:tcPr>
          <w:p w14:paraId="588B3661"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Многослойные функции</w:t>
            </w:r>
          </w:p>
        </w:tc>
        <w:tc>
          <w:tcPr>
            <w:tcW w:w="2902" w:type="dxa"/>
            <w:tcBorders>
              <w:top w:val="single" w:sz="4" w:space="0" w:color="auto"/>
              <w:left w:val="single" w:sz="4" w:space="0" w:color="auto"/>
              <w:right w:val="single" w:sz="4" w:space="0" w:color="auto"/>
            </w:tcBorders>
            <w:shd w:val="clear" w:color="auto" w:fill="FFFFFF"/>
          </w:tcPr>
          <w:p w14:paraId="6FB2099E"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Тестирование и оценка</w:t>
            </w:r>
          </w:p>
        </w:tc>
      </w:tr>
      <w:tr w:rsidR="006F6A2C" w:rsidRPr="006F6A2C" w14:paraId="0B136FDC" w14:textId="77777777" w:rsidTr="006F6A2C">
        <w:trPr>
          <w:trHeight w:hRule="exact" w:val="338"/>
          <w:jc w:val="center"/>
        </w:trPr>
        <w:tc>
          <w:tcPr>
            <w:tcW w:w="3057" w:type="dxa"/>
            <w:vMerge/>
            <w:tcBorders>
              <w:left w:val="single" w:sz="4" w:space="0" w:color="auto"/>
            </w:tcBorders>
            <w:shd w:val="clear" w:color="auto" w:fill="FFFFFF"/>
          </w:tcPr>
          <w:p w14:paraId="40AA511D"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val="restart"/>
            <w:tcBorders>
              <w:top w:val="single" w:sz="4" w:space="0" w:color="auto"/>
              <w:left w:val="single" w:sz="4" w:space="0" w:color="auto"/>
            </w:tcBorders>
            <w:shd w:val="clear" w:color="auto" w:fill="FFFFFF"/>
          </w:tcPr>
          <w:p w14:paraId="60F6981B"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Слой конструирования инженерии знаний</w:t>
            </w:r>
          </w:p>
        </w:tc>
        <w:tc>
          <w:tcPr>
            <w:tcW w:w="2902" w:type="dxa"/>
            <w:tcBorders>
              <w:top w:val="single" w:sz="4" w:space="0" w:color="auto"/>
              <w:left w:val="single" w:sz="4" w:space="0" w:color="auto"/>
              <w:right w:val="single" w:sz="4" w:space="0" w:color="auto"/>
            </w:tcBorders>
            <w:shd w:val="clear" w:color="auto" w:fill="FFFFFF"/>
          </w:tcPr>
          <w:p w14:paraId="6F362417"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Вычисление знаний</w:t>
            </w:r>
          </w:p>
        </w:tc>
      </w:tr>
      <w:tr w:rsidR="006F6A2C" w:rsidRPr="006F6A2C" w14:paraId="2F69C9A4" w14:textId="77777777" w:rsidTr="006F6A2C">
        <w:trPr>
          <w:trHeight w:hRule="exact" w:val="343"/>
          <w:jc w:val="center"/>
        </w:trPr>
        <w:tc>
          <w:tcPr>
            <w:tcW w:w="3057" w:type="dxa"/>
            <w:vMerge/>
            <w:tcBorders>
              <w:left w:val="single" w:sz="4" w:space="0" w:color="auto"/>
            </w:tcBorders>
            <w:shd w:val="clear" w:color="auto" w:fill="FFFFFF"/>
          </w:tcPr>
          <w:p w14:paraId="03B6F4D0"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tcBorders>
              <w:left w:val="single" w:sz="4" w:space="0" w:color="auto"/>
            </w:tcBorders>
            <w:shd w:val="clear" w:color="auto" w:fill="FFFFFF"/>
          </w:tcPr>
          <w:p w14:paraId="1CDA7148"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2902" w:type="dxa"/>
            <w:tcBorders>
              <w:top w:val="single" w:sz="4" w:space="0" w:color="auto"/>
              <w:left w:val="single" w:sz="4" w:space="0" w:color="auto"/>
              <w:right w:val="single" w:sz="4" w:space="0" w:color="auto"/>
            </w:tcBorders>
            <w:shd w:val="clear" w:color="auto" w:fill="FFFFFF"/>
          </w:tcPr>
          <w:p w14:paraId="0338A6F5"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Визуализация знаний</w:t>
            </w:r>
          </w:p>
        </w:tc>
      </w:tr>
      <w:tr w:rsidR="006F6A2C" w:rsidRPr="006F6A2C" w14:paraId="600F0C0C" w14:textId="77777777" w:rsidTr="006F6A2C">
        <w:trPr>
          <w:trHeight w:hRule="exact" w:val="338"/>
          <w:jc w:val="center"/>
        </w:trPr>
        <w:tc>
          <w:tcPr>
            <w:tcW w:w="3057" w:type="dxa"/>
            <w:vMerge w:val="restart"/>
            <w:tcBorders>
              <w:top w:val="single" w:sz="4" w:space="0" w:color="auto"/>
              <w:left w:val="single" w:sz="4" w:space="0" w:color="auto"/>
            </w:tcBorders>
            <w:shd w:val="clear" w:color="auto" w:fill="FFFFFF"/>
          </w:tcPr>
          <w:p w14:paraId="08695ABF"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Надзор и объяснение процесса и</w:t>
            </w:r>
            <w:r w:rsidRPr="006F6A2C">
              <w:rPr>
                <w:rFonts w:ascii="Times New Roman" w:eastAsia="SimSun" w:hAnsi="Times New Roman" w:cs="Times New Roman"/>
                <w:sz w:val="20"/>
                <w:szCs w:val="20"/>
                <w:lang w:eastAsia="ru-RU" w:bidi="ru-RU"/>
              </w:rPr>
              <w:br/>
              <w:t>результатов обучения</w:t>
            </w:r>
          </w:p>
        </w:tc>
        <w:tc>
          <w:tcPr>
            <w:tcW w:w="3207" w:type="dxa"/>
            <w:vMerge w:val="restart"/>
            <w:tcBorders>
              <w:top w:val="single" w:sz="4" w:space="0" w:color="auto"/>
              <w:left w:val="single" w:sz="4" w:space="0" w:color="auto"/>
            </w:tcBorders>
            <w:shd w:val="clear" w:color="auto" w:fill="FFFFFF"/>
          </w:tcPr>
          <w:p w14:paraId="4CCB046A"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Слой применения инженерии знаний</w:t>
            </w:r>
          </w:p>
        </w:tc>
        <w:tc>
          <w:tcPr>
            <w:tcW w:w="2902" w:type="dxa"/>
            <w:tcBorders>
              <w:top w:val="single" w:sz="4" w:space="0" w:color="auto"/>
              <w:left w:val="single" w:sz="4" w:space="0" w:color="auto"/>
              <w:right w:val="single" w:sz="4" w:space="0" w:color="auto"/>
            </w:tcBorders>
            <w:shd w:val="clear" w:color="auto" w:fill="FFFFFF"/>
          </w:tcPr>
          <w:p w14:paraId="237524BC"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Отраслевые приложения</w:t>
            </w:r>
          </w:p>
        </w:tc>
      </w:tr>
      <w:tr w:rsidR="006F6A2C" w:rsidRPr="006F6A2C" w14:paraId="5FEE90E6" w14:textId="77777777" w:rsidTr="001914B9">
        <w:trPr>
          <w:trHeight w:hRule="exact" w:val="501"/>
          <w:jc w:val="center"/>
        </w:trPr>
        <w:tc>
          <w:tcPr>
            <w:tcW w:w="3057" w:type="dxa"/>
            <w:vMerge/>
            <w:tcBorders>
              <w:left w:val="single" w:sz="4" w:space="0" w:color="auto"/>
            </w:tcBorders>
            <w:shd w:val="clear" w:color="auto" w:fill="FFFFFF"/>
          </w:tcPr>
          <w:p w14:paraId="3C4E1AB3"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tcBorders>
              <w:left w:val="single" w:sz="4" w:space="0" w:color="auto"/>
            </w:tcBorders>
            <w:shd w:val="clear" w:color="auto" w:fill="FFFFFF"/>
          </w:tcPr>
          <w:p w14:paraId="1B6325EA"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2902" w:type="dxa"/>
            <w:tcBorders>
              <w:top w:val="single" w:sz="4" w:space="0" w:color="auto"/>
              <w:left w:val="single" w:sz="4" w:space="0" w:color="auto"/>
              <w:right w:val="single" w:sz="4" w:space="0" w:color="auto"/>
            </w:tcBorders>
            <w:shd w:val="clear" w:color="auto" w:fill="FFFFFF"/>
          </w:tcPr>
          <w:p w14:paraId="45B2302A"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Приложения общего назначения</w:t>
            </w:r>
          </w:p>
        </w:tc>
      </w:tr>
      <w:tr w:rsidR="006F6A2C" w:rsidRPr="006F6A2C" w14:paraId="0489FA73" w14:textId="77777777" w:rsidTr="006F6A2C">
        <w:trPr>
          <w:trHeight w:hRule="exact" w:val="548"/>
          <w:jc w:val="center"/>
        </w:trPr>
        <w:tc>
          <w:tcPr>
            <w:tcW w:w="3057" w:type="dxa"/>
            <w:vMerge w:val="restart"/>
            <w:tcBorders>
              <w:top w:val="single" w:sz="4" w:space="0" w:color="auto"/>
              <w:left w:val="single" w:sz="4" w:space="0" w:color="auto"/>
            </w:tcBorders>
            <w:shd w:val="clear" w:color="auto" w:fill="FFFFFF"/>
          </w:tcPr>
          <w:p w14:paraId="5E39B8FF"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Применение и проверка знаний в процессе обработки данных и информации</w:t>
            </w:r>
          </w:p>
        </w:tc>
        <w:tc>
          <w:tcPr>
            <w:tcW w:w="3207" w:type="dxa"/>
            <w:tcBorders>
              <w:top w:val="single" w:sz="4" w:space="0" w:color="auto"/>
              <w:left w:val="single" w:sz="4" w:space="0" w:color="auto"/>
            </w:tcBorders>
            <w:shd w:val="clear" w:color="auto" w:fill="FFFFFF"/>
          </w:tcPr>
          <w:p w14:paraId="677AE8A0"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Слой инфраструктуры инженерии знаний</w:t>
            </w:r>
          </w:p>
        </w:tc>
        <w:tc>
          <w:tcPr>
            <w:tcW w:w="2902" w:type="dxa"/>
            <w:tcBorders>
              <w:top w:val="single" w:sz="4" w:space="0" w:color="auto"/>
              <w:left w:val="single" w:sz="4" w:space="0" w:color="auto"/>
              <w:right w:val="single" w:sz="4" w:space="0" w:color="auto"/>
            </w:tcBorders>
            <w:shd w:val="clear" w:color="auto" w:fill="FFFFFF"/>
          </w:tcPr>
          <w:p w14:paraId="713B21BB"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Структура глубокого обучения</w:t>
            </w:r>
          </w:p>
        </w:tc>
      </w:tr>
      <w:tr w:rsidR="006F6A2C" w:rsidRPr="006F6A2C" w14:paraId="1C8EACAC" w14:textId="77777777" w:rsidTr="001914B9">
        <w:trPr>
          <w:trHeight w:hRule="exact" w:val="289"/>
          <w:jc w:val="center"/>
        </w:trPr>
        <w:tc>
          <w:tcPr>
            <w:tcW w:w="3057" w:type="dxa"/>
            <w:vMerge/>
            <w:tcBorders>
              <w:left w:val="single" w:sz="4" w:space="0" w:color="auto"/>
            </w:tcBorders>
            <w:shd w:val="clear" w:color="auto" w:fill="FFFFFF"/>
          </w:tcPr>
          <w:p w14:paraId="3C59B677"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val="restart"/>
            <w:tcBorders>
              <w:top w:val="single" w:sz="4" w:space="0" w:color="auto"/>
              <w:left w:val="single" w:sz="4" w:space="0" w:color="auto"/>
            </w:tcBorders>
            <w:shd w:val="clear" w:color="auto" w:fill="FFFFFF"/>
          </w:tcPr>
          <w:p w14:paraId="58B9BEE8"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Слой применения инженерии знаний</w:t>
            </w:r>
          </w:p>
        </w:tc>
        <w:tc>
          <w:tcPr>
            <w:tcW w:w="2902" w:type="dxa"/>
            <w:tcBorders>
              <w:top w:val="single" w:sz="4" w:space="0" w:color="auto"/>
              <w:left w:val="single" w:sz="4" w:space="0" w:color="auto"/>
              <w:right w:val="single" w:sz="4" w:space="0" w:color="auto"/>
            </w:tcBorders>
            <w:shd w:val="clear" w:color="auto" w:fill="FFFFFF"/>
          </w:tcPr>
          <w:p w14:paraId="68DDB5A7"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Промышленные приложения</w:t>
            </w:r>
          </w:p>
        </w:tc>
      </w:tr>
      <w:tr w:rsidR="006F6A2C" w:rsidRPr="006F6A2C" w14:paraId="509ED1CF" w14:textId="77777777" w:rsidTr="006F6A2C">
        <w:trPr>
          <w:trHeight w:hRule="exact" w:val="556"/>
          <w:jc w:val="center"/>
        </w:trPr>
        <w:tc>
          <w:tcPr>
            <w:tcW w:w="3057" w:type="dxa"/>
            <w:vMerge/>
            <w:tcBorders>
              <w:left w:val="single" w:sz="4" w:space="0" w:color="auto"/>
            </w:tcBorders>
            <w:shd w:val="clear" w:color="auto" w:fill="FFFFFF"/>
          </w:tcPr>
          <w:p w14:paraId="288316A1"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tcBorders>
              <w:left w:val="single" w:sz="4" w:space="0" w:color="auto"/>
            </w:tcBorders>
            <w:shd w:val="clear" w:color="auto" w:fill="FFFFFF"/>
          </w:tcPr>
          <w:p w14:paraId="4807F7A7"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2902" w:type="dxa"/>
            <w:tcBorders>
              <w:top w:val="single" w:sz="4" w:space="0" w:color="auto"/>
              <w:left w:val="single" w:sz="4" w:space="0" w:color="auto"/>
              <w:right w:val="single" w:sz="4" w:space="0" w:color="auto"/>
            </w:tcBorders>
            <w:shd w:val="clear" w:color="auto" w:fill="FFFFFF"/>
          </w:tcPr>
          <w:p w14:paraId="74B4A159"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Приложения общего назначения</w:t>
            </w:r>
          </w:p>
        </w:tc>
      </w:tr>
      <w:tr w:rsidR="006F6A2C" w:rsidRPr="006F6A2C" w14:paraId="4E4D86E0" w14:textId="77777777" w:rsidTr="006F6A2C">
        <w:trPr>
          <w:trHeight w:hRule="exact" w:val="543"/>
          <w:jc w:val="center"/>
        </w:trPr>
        <w:tc>
          <w:tcPr>
            <w:tcW w:w="3057" w:type="dxa"/>
            <w:vMerge w:val="restart"/>
            <w:tcBorders>
              <w:top w:val="single" w:sz="4" w:space="0" w:color="auto"/>
              <w:left w:val="single" w:sz="4" w:space="0" w:color="auto"/>
            </w:tcBorders>
            <w:shd w:val="clear" w:color="auto" w:fill="FFFFFF"/>
          </w:tcPr>
          <w:p w14:paraId="77E3E36A"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Сопровождение знаний</w:t>
            </w:r>
          </w:p>
        </w:tc>
        <w:tc>
          <w:tcPr>
            <w:tcW w:w="3207" w:type="dxa"/>
            <w:vMerge w:val="restart"/>
            <w:tcBorders>
              <w:top w:val="single" w:sz="4" w:space="0" w:color="auto"/>
              <w:left w:val="single" w:sz="4" w:space="0" w:color="auto"/>
            </w:tcBorders>
            <w:shd w:val="clear" w:color="auto" w:fill="FFFFFF"/>
          </w:tcPr>
          <w:p w14:paraId="7C9844F4"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Многослойные функции</w:t>
            </w:r>
          </w:p>
        </w:tc>
        <w:tc>
          <w:tcPr>
            <w:tcW w:w="2902" w:type="dxa"/>
            <w:tcBorders>
              <w:top w:val="single" w:sz="4" w:space="0" w:color="auto"/>
              <w:left w:val="single" w:sz="4" w:space="0" w:color="auto"/>
              <w:right w:val="single" w:sz="4" w:space="0" w:color="auto"/>
            </w:tcBorders>
            <w:shd w:val="clear" w:color="auto" w:fill="FFFFFF"/>
          </w:tcPr>
          <w:p w14:paraId="789A30C2"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Оперирование знаниями и их сопровождение</w:t>
            </w:r>
          </w:p>
        </w:tc>
      </w:tr>
      <w:tr w:rsidR="006F6A2C" w:rsidRPr="006F6A2C" w14:paraId="306B6D9F" w14:textId="77777777" w:rsidTr="006F6A2C">
        <w:trPr>
          <w:trHeight w:hRule="exact" w:val="338"/>
          <w:jc w:val="center"/>
        </w:trPr>
        <w:tc>
          <w:tcPr>
            <w:tcW w:w="3057" w:type="dxa"/>
            <w:vMerge/>
            <w:tcBorders>
              <w:left w:val="single" w:sz="4" w:space="0" w:color="auto"/>
            </w:tcBorders>
            <w:shd w:val="clear" w:color="auto" w:fill="FFFFFF"/>
          </w:tcPr>
          <w:p w14:paraId="0F3C17B8"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tcBorders>
              <w:left w:val="single" w:sz="4" w:space="0" w:color="auto"/>
            </w:tcBorders>
            <w:shd w:val="clear" w:color="auto" w:fill="FFFFFF"/>
          </w:tcPr>
          <w:p w14:paraId="0F66A73E"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2902" w:type="dxa"/>
            <w:tcBorders>
              <w:top w:val="single" w:sz="4" w:space="0" w:color="auto"/>
              <w:left w:val="single" w:sz="4" w:space="0" w:color="auto"/>
              <w:right w:val="single" w:sz="4" w:space="0" w:color="auto"/>
            </w:tcBorders>
            <w:shd w:val="clear" w:color="auto" w:fill="FFFFFF"/>
          </w:tcPr>
          <w:p w14:paraId="702AAE3E"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Распределенное управление</w:t>
            </w:r>
          </w:p>
        </w:tc>
      </w:tr>
      <w:tr w:rsidR="006F6A2C" w:rsidRPr="006F6A2C" w14:paraId="32ECB575" w14:textId="77777777" w:rsidTr="006F6A2C">
        <w:trPr>
          <w:trHeight w:hRule="exact" w:val="343"/>
          <w:jc w:val="center"/>
        </w:trPr>
        <w:tc>
          <w:tcPr>
            <w:tcW w:w="3057" w:type="dxa"/>
            <w:vMerge w:val="restart"/>
            <w:tcBorders>
              <w:top w:val="single" w:sz="4" w:space="0" w:color="auto"/>
              <w:left w:val="single" w:sz="4" w:space="0" w:color="auto"/>
            </w:tcBorders>
            <w:shd w:val="clear" w:color="auto" w:fill="FFFFFF"/>
          </w:tcPr>
          <w:p w14:paraId="24593239"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Стратегическое управление данными и информацией</w:t>
            </w:r>
          </w:p>
        </w:tc>
        <w:tc>
          <w:tcPr>
            <w:tcW w:w="3207" w:type="dxa"/>
            <w:vMerge w:val="restart"/>
            <w:tcBorders>
              <w:top w:val="single" w:sz="4" w:space="0" w:color="auto"/>
              <w:left w:val="single" w:sz="4" w:space="0" w:color="auto"/>
            </w:tcBorders>
            <w:shd w:val="clear" w:color="auto" w:fill="FFFFFF"/>
          </w:tcPr>
          <w:p w14:paraId="0CE876CC"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Слой конструирования инженерии знаний</w:t>
            </w:r>
          </w:p>
        </w:tc>
        <w:tc>
          <w:tcPr>
            <w:tcW w:w="2902" w:type="dxa"/>
            <w:tcBorders>
              <w:top w:val="single" w:sz="4" w:space="0" w:color="auto"/>
              <w:left w:val="single" w:sz="4" w:space="0" w:color="auto"/>
              <w:right w:val="single" w:sz="4" w:space="0" w:color="auto"/>
            </w:tcBorders>
            <w:shd w:val="clear" w:color="auto" w:fill="FFFFFF"/>
          </w:tcPr>
          <w:p w14:paraId="4D222B87"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Представление знаний</w:t>
            </w:r>
          </w:p>
        </w:tc>
      </w:tr>
      <w:tr w:rsidR="006F6A2C" w:rsidRPr="006F6A2C" w14:paraId="1864C2F5" w14:textId="77777777" w:rsidTr="006F6A2C">
        <w:trPr>
          <w:trHeight w:hRule="exact" w:val="338"/>
          <w:jc w:val="center"/>
        </w:trPr>
        <w:tc>
          <w:tcPr>
            <w:tcW w:w="3057" w:type="dxa"/>
            <w:vMerge/>
            <w:tcBorders>
              <w:left w:val="single" w:sz="4" w:space="0" w:color="auto"/>
            </w:tcBorders>
            <w:shd w:val="clear" w:color="auto" w:fill="FFFFFF"/>
          </w:tcPr>
          <w:p w14:paraId="3DFA140F"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tcBorders>
              <w:left w:val="single" w:sz="4" w:space="0" w:color="auto"/>
            </w:tcBorders>
            <w:shd w:val="clear" w:color="auto" w:fill="FFFFFF"/>
          </w:tcPr>
          <w:p w14:paraId="3DE05306"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2902" w:type="dxa"/>
            <w:tcBorders>
              <w:top w:val="single" w:sz="4" w:space="0" w:color="auto"/>
              <w:left w:val="single" w:sz="4" w:space="0" w:color="auto"/>
              <w:right w:val="single" w:sz="4" w:space="0" w:color="auto"/>
            </w:tcBorders>
            <w:shd w:val="clear" w:color="auto" w:fill="FFFFFF"/>
          </w:tcPr>
          <w:p w14:paraId="61DDE345"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Структурирование знаний</w:t>
            </w:r>
          </w:p>
        </w:tc>
      </w:tr>
      <w:tr w:rsidR="006F6A2C" w:rsidRPr="006F6A2C" w14:paraId="13E52F0E" w14:textId="77777777" w:rsidTr="006F6A2C">
        <w:trPr>
          <w:trHeight w:hRule="exact" w:val="343"/>
          <w:jc w:val="center"/>
        </w:trPr>
        <w:tc>
          <w:tcPr>
            <w:tcW w:w="3057" w:type="dxa"/>
            <w:vMerge/>
            <w:tcBorders>
              <w:left w:val="single" w:sz="4" w:space="0" w:color="auto"/>
            </w:tcBorders>
            <w:shd w:val="clear" w:color="auto" w:fill="FFFFFF"/>
          </w:tcPr>
          <w:p w14:paraId="6C97F244"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tcBorders>
              <w:left w:val="single" w:sz="4" w:space="0" w:color="auto"/>
            </w:tcBorders>
            <w:shd w:val="clear" w:color="auto" w:fill="FFFFFF"/>
          </w:tcPr>
          <w:p w14:paraId="1C35FC90"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2902" w:type="dxa"/>
            <w:tcBorders>
              <w:top w:val="single" w:sz="4" w:space="0" w:color="auto"/>
              <w:left w:val="single" w:sz="4" w:space="0" w:color="auto"/>
              <w:right w:val="single" w:sz="4" w:space="0" w:color="auto"/>
            </w:tcBorders>
            <w:shd w:val="clear" w:color="auto" w:fill="FFFFFF"/>
          </w:tcPr>
          <w:p w14:paraId="5E26DC7A"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Оценка качества данных</w:t>
            </w:r>
          </w:p>
        </w:tc>
      </w:tr>
      <w:tr w:rsidR="006F6A2C" w:rsidRPr="006F6A2C" w14:paraId="1678B02A" w14:textId="77777777" w:rsidTr="006F6A2C">
        <w:trPr>
          <w:trHeight w:hRule="exact" w:val="519"/>
          <w:jc w:val="center"/>
        </w:trPr>
        <w:tc>
          <w:tcPr>
            <w:tcW w:w="3057" w:type="dxa"/>
            <w:vMerge/>
            <w:tcBorders>
              <w:left w:val="single" w:sz="4" w:space="0" w:color="auto"/>
            </w:tcBorders>
            <w:shd w:val="clear" w:color="auto" w:fill="FFFFFF"/>
          </w:tcPr>
          <w:p w14:paraId="5A4AF3CB"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tcBorders>
              <w:top w:val="single" w:sz="4" w:space="0" w:color="auto"/>
              <w:left w:val="single" w:sz="4" w:space="0" w:color="auto"/>
            </w:tcBorders>
            <w:shd w:val="clear" w:color="auto" w:fill="FFFFFF"/>
          </w:tcPr>
          <w:p w14:paraId="08778612"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Слой платформы инженерии знаний</w:t>
            </w:r>
          </w:p>
        </w:tc>
        <w:tc>
          <w:tcPr>
            <w:tcW w:w="2902" w:type="dxa"/>
            <w:tcBorders>
              <w:top w:val="single" w:sz="4" w:space="0" w:color="auto"/>
              <w:left w:val="single" w:sz="4" w:space="0" w:color="auto"/>
              <w:right w:val="single" w:sz="4" w:space="0" w:color="auto"/>
            </w:tcBorders>
            <w:shd w:val="clear" w:color="auto" w:fill="FFFFFF"/>
          </w:tcPr>
          <w:p w14:paraId="6C5F136A"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Интерпретация знаний</w:t>
            </w:r>
          </w:p>
        </w:tc>
      </w:tr>
      <w:tr w:rsidR="006F6A2C" w:rsidRPr="006F6A2C" w14:paraId="6632F5DC" w14:textId="77777777" w:rsidTr="001914B9">
        <w:trPr>
          <w:trHeight w:hRule="exact" w:val="719"/>
          <w:jc w:val="center"/>
        </w:trPr>
        <w:tc>
          <w:tcPr>
            <w:tcW w:w="3057" w:type="dxa"/>
            <w:tcBorders>
              <w:top w:val="single" w:sz="4" w:space="0" w:color="auto"/>
              <w:left w:val="single" w:sz="4" w:space="0" w:color="auto"/>
            </w:tcBorders>
            <w:shd w:val="clear" w:color="auto" w:fill="FFFFFF"/>
          </w:tcPr>
          <w:p w14:paraId="2F0AE90A"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Выведение знания и практических идей, которые могут быть переданы</w:t>
            </w:r>
          </w:p>
        </w:tc>
        <w:tc>
          <w:tcPr>
            <w:tcW w:w="3207" w:type="dxa"/>
            <w:tcBorders>
              <w:top w:val="single" w:sz="4" w:space="0" w:color="auto"/>
              <w:left w:val="single" w:sz="4" w:space="0" w:color="auto"/>
            </w:tcBorders>
            <w:shd w:val="clear" w:color="auto" w:fill="FFFFFF"/>
          </w:tcPr>
          <w:p w14:paraId="509AFDCC"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Слой платформы инженерии знаний</w:t>
            </w:r>
          </w:p>
        </w:tc>
        <w:tc>
          <w:tcPr>
            <w:tcW w:w="2902" w:type="dxa"/>
            <w:tcBorders>
              <w:top w:val="single" w:sz="4" w:space="0" w:color="auto"/>
              <w:left w:val="single" w:sz="4" w:space="0" w:color="auto"/>
              <w:right w:val="single" w:sz="4" w:space="0" w:color="auto"/>
            </w:tcBorders>
            <w:shd w:val="clear" w:color="auto" w:fill="FFFFFF"/>
          </w:tcPr>
          <w:p w14:paraId="65075ACA"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Обмен знаниями</w:t>
            </w:r>
          </w:p>
        </w:tc>
      </w:tr>
      <w:tr w:rsidR="006F6A2C" w:rsidRPr="006F6A2C" w14:paraId="46DA70BF" w14:textId="77777777" w:rsidTr="001914B9">
        <w:trPr>
          <w:trHeight w:hRule="exact" w:val="431"/>
          <w:jc w:val="center"/>
        </w:trPr>
        <w:tc>
          <w:tcPr>
            <w:tcW w:w="3057" w:type="dxa"/>
            <w:vMerge w:val="restart"/>
            <w:tcBorders>
              <w:top w:val="single" w:sz="4" w:space="0" w:color="auto"/>
              <w:left w:val="single" w:sz="4" w:space="0" w:color="auto"/>
            </w:tcBorders>
            <w:shd w:val="clear" w:color="auto" w:fill="FFFFFF"/>
          </w:tcPr>
          <w:p w14:paraId="4C0EEA23"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Выведение прогнозов и действий</w:t>
            </w:r>
          </w:p>
        </w:tc>
        <w:tc>
          <w:tcPr>
            <w:tcW w:w="3207" w:type="dxa"/>
            <w:vMerge w:val="restart"/>
            <w:tcBorders>
              <w:top w:val="single" w:sz="4" w:space="0" w:color="auto"/>
              <w:left w:val="single" w:sz="4" w:space="0" w:color="auto"/>
            </w:tcBorders>
            <w:shd w:val="clear" w:color="auto" w:fill="FFFFFF"/>
          </w:tcPr>
          <w:p w14:paraId="73392C29"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Слой применения инженерии знаний</w:t>
            </w:r>
          </w:p>
        </w:tc>
        <w:tc>
          <w:tcPr>
            <w:tcW w:w="2902" w:type="dxa"/>
            <w:tcBorders>
              <w:top w:val="single" w:sz="4" w:space="0" w:color="auto"/>
              <w:left w:val="single" w:sz="4" w:space="0" w:color="auto"/>
              <w:right w:val="single" w:sz="4" w:space="0" w:color="auto"/>
            </w:tcBorders>
            <w:shd w:val="clear" w:color="auto" w:fill="FFFFFF"/>
          </w:tcPr>
          <w:p w14:paraId="73600CDD"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Промышленные приложения</w:t>
            </w:r>
          </w:p>
        </w:tc>
      </w:tr>
      <w:tr w:rsidR="006F6A2C" w:rsidRPr="006F6A2C" w14:paraId="4BB98BFB" w14:textId="77777777" w:rsidTr="006F6A2C">
        <w:trPr>
          <w:trHeight w:hRule="exact" w:val="577"/>
          <w:jc w:val="center"/>
        </w:trPr>
        <w:tc>
          <w:tcPr>
            <w:tcW w:w="3057" w:type="dxa"/>
            <w:vMerge/>
            <w:tcBorders>
              <w:left w:val="single" w:sz="4" w:space="0" w:color="auto"/>
              <w:bottom w:val="single" w:sz="4" w:space="0" w:color="auto"/>
            </w:tcBorders>
            <w:shd w:val="clear" w:color="auto" w:fill="FFFFFF"/>
          </w:tcPr>
          <w:p w14:paraId="45242FF8"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3207" w:type="dxa"/>
            <w:vMerge/>
            <w:tcBorders>
              <w:left w:val="single" w:sz="4" w:space="0" w:color="auto"/>
              <w:bottom w:val="single" w:sz="4" w:space="0" w:color="auto"/>
            </w:tcBorders>
            <w:shd w:val="clear" w:color="auto" w:fill="FFFFFF"/>
          </w:tcPr>
          <w:p w14:paraId="18511C1B"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p>
        </w:tc>
        <w:tc>
          <w:tcPr>
            <w:tcW w:w="2902" w:type="dxa"/>
            <w:tcBorders>
              <w:top w:val="single" w:sz="4" w:space="0" w:color="auto"/>
              <w:left w:val="single" w:sz="4" w:space="0" w:color="auto"/>
              <w:bottom w:val="single" w:sz="4" w:space="0" w:color="auto"/>
              <w:right w:val="single" w:sz="4" w:space="0" w:color="auto"/>
            </w:tcBorders>
            <w:shd w:val="clear" w:color="auto" w:fill="FFFFFF"/>
          </w:tcPr>
          <w:p w14:paraId="7AAFF792" w14:textId="77777777" w:rsidR="006F6A2C" w:rsidRPr="006F6A2C" w:rsidRDefault="006F6A2C" w:rsidP="006F6A2C">
            <w:pPr>
              <w:adjustRightInd w:val="0"/>
              <w:spacing w:after="0" w:line="240" w:lineRule="auto"/>
              <w:ind w:left="42" w:right="166"/>
              <w:jc w:val="both"/>
              <w:rPr>
                <w:rFonts w:ascii="Times New Roman" w:eastAsia="SimSun" w:hAnsi="Times New Roman" w:cs="Times New Roman"/>
                <w:sz w:val="20"/>
                <w:szCs w:val="20"/>
                <w:lang w:eastAsia="ru-RU" w:bidi="ru-RU"/>
              </w:rPr>
            </w:pPr>
            <w:r w:rsidRPr="006F6A2C">
              <w:rPr>
                <w:rFonts w:ascii="Times New Roman" w:eastAsia="SimSun" w:hAnsi="Times New Roman" w:cs="Times New Roman"/>
                <w:sz w:val="20"/>
                <w:szCs w:val="20"/>
                <w:lang w:eastAsia="ru-RU" w:bidi="ru-RU"/>
              </w:rPr>
              <w:t>Приложения общего назначения</w:t>
            </w:r>
          </w:p>
        </w:tc>
      </w:tr>
    </w:tbl>
    <w:p w14:paraId="42D59368" w14:textId="1684C8C3" w:rsidR="006F6A2C" w:rsidRDefault="006F6A2C"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284BCB31"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8.3.2 Слой инфраструктуры инженерии знаний</w:t>
      </w:r>
    </w:p>
    <w:p w14:paraId="7EBEE552" w14:textId="4D053B60"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 xml:space="preserve">Слой инфраструктуры инженерии знаний </w:t>
      </w:r>
      <w:r>
        <w:rPr>
          <w:rFonts w:ascii="Times New Roman" w:eastAsia="Times New Roman" w:hAnsi="Times New Roman" w:cs="Times New Roman"/>
          <w:color w:val="000000"/>
          <w:sz w:val="24"/>
          <w:szCs w:val="24"/>
          <w:lang w:eastAsia="ru-RU"/>
        </w:rPr>
        <w:t>-</w:t>
      </w:r>
      <w:r w:rsidRPr="00FF42C9">
        <w:rPr>
          <w:rFonts w:ascii="Times New Roman" w:eastAsia="Times New Roman" w:hAnsi="Times New Roman" w:cs="Times New Roman"/>
          <w:color w:val="000000"/>
          <w:sz w:val="24"/>
          <w:szCs w:val="24"/>
          <w:lang w:eastAsia="ru-RU"/>
        </w:rPr>
        <w:t xml:space="preserve"> это место, где находятся ресурсы. Слой инфраструктуры инженерии знаний включает в себя необходимую аппаратную и </w:t>
      </w:r>
      <w:r w:rsidRPr="00FF42C9">
        <w:rPr>
          <w:rFonts w:ascii="Times New Roman" w:eastAsia="Times New Roman" w:hAnsi="Times New Roman" w:cs="Times New Roman"/>
          <w:color w:val="000000"/>
          <w:sz w:val="24"/>
          <w:szCs w:val="24"/>
          <w:lang w:eastAsia="ru-RU"/>
        </w:rPr>
        <w:lastRenderedPageBreak/>
        <w:t>программную инфраструктуру для конструирования, реализации и применения инженерии знаний, в том числе инструменты сбора данных, платформу или инструменты конструирования инженерии знаний (например, программное обеспечение или инструменты с открытым исходным кодом для обработки знаний), базу данных, хранилище, среду разработки программного обеспечения с открытым исходным кодом, среду разработки для глубокого обучения, вычислительное оборудование, сети, инструменты оценки тестирования, библиотеку программного обеспечения с открытым исходным кодом и т. д.</w:t>
      </w:r>
    </w:p>
    <w:p w14:paraId="7C7088C6"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8.3.3 Слой конструирования инженерии знаний</w:t>
      </w:r>
    </w:p>
    <w:p w14:paraId="043C1C3A"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Слой конструирования инженерии знаний предоставляет среду разработки или соответствующие компоненты для приобретения, обработки и анализа знаний и, в конечном счете, для создания базы знаний. Специалисты по применению знаний и поставщики данных вводят данные и знания предметной области в этот слой, который является необработанным источником знаний. Данные могут быть из библиотек с открытым исходным кодом, корпоративных данных или общедоступных данных. В то же время реализация функций компонентов, включая представление знаний, моделирование знаний, структурирование знаний, оценку качества данных, приобретение знаний, хранение знаний, объединение знаний, визуализацию знаний, вычисление знаний и т. д., поддерживается слоем инфраструктуры инженерии знаний. Например, обучение представлению знаний зависит от структуры и алгоритмов машинного обучения.</w:t>
      </w:r>
    </w:p>
    <w:p w14:paraId="1113A022"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8.3.4 Слой платформы инженерии знаний</w:t>
      </w:r>
    </w:p>
    <w:p w14:paraId="38F301A2"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Слой платформы инженерии знаний предоставляет собой базу или центр знаний и компоненты для обмена знаниями с другими базами знаний. База знаний строится на слое конструирования инженерии знаний и может быть отнесена к различным видам в зависимости от формы ее минимального элемента знаний. База знаний может быть основана на графах знаний или на структуре представления с помощью триплетов. Это включает в себя онтологии и наборы данных (например, создание экземпляров онтологий). Онтологии и наборы данных используются для различных задач по обработке и управлению информацией [27]. Обогащение знаний включает в себя адаптивные модели для непрерывной интерпретации новых знаний, чтобы улучшить граф знаний и повысить качество ответа на запрос. Сконструированная база знаний может интегрировать другие базы знаний посредством обмена знаниями и интерпретации знаний.</w:t>
      </w:r>
    </w:p>
    <w:p w14:paraId="4EABB24B" w14:textId="77777777" w:rsidR="00110EFE" w:rsidRDefault="00110EFE" w:rsidP="00FF42C9">
      <w:pPr>
        <w:spacing w:after="0" w:line="240" w:lineRule="auto"/>
        <w:ind w:firstLine="567"/>
        <w:jc w:val="both"/>
        <w:rPr>
          <w:rFonts w:ascii="Times New Roman" w:eastAsia="Times New Roman" w:hAnsi="Times New Roman" w:cs="Times New Roman"/>
          <w:color w:val="000000"/>
          <w:sz w:val="20"/>
          <w:szCs w:val="20"/>
          <w:lang w:eastAsia="ru-RU"/>
        </w:rPr>
      </w:pPr>
    </w:p>
    <w:p w14:paraId="5D92700D" w14:textId="0FE951F6" w:rsidR="00FF42C9" w:rsidRPr="00110EFE" w:rsidRDefault="00FF42C9" w:rsidP="00FF42C9">
      <w:pPr>
        <w:spacing w:after="0" w:line="240" w:lineRule="auto"/>
        <w:ind w:firstLine="567"/>
        <w:jc w:val="both"/>
        <w:rPr>
          <w:rFonts w:ascii="Times New Roman" w:eastAsia="Times New Roman" w:hAnsi="Times New Roman" w:cs="Times New Roman"/>
          <w:color w:val="000000"/>
          <w:sz w:val="20"/>
          <w:szCs w:val="20"/>
          <w:lang w:eastAsia="ru-RU"/>
        </w:rPr>
      </w:pPr>
      <w:r w:rsidRPr="00110EFE">
        <w:rPr>
          <w:rFonts w:ascii="Times New Roman" w:eastAsia="Times New Roman" w:hAnsi="Times New Roman" w:cs="Times New Roman"/>
          <w:b/>
          <w:bCs/>
          <w:i/>
          <w:iCs/>
          <w:color w:val="000000"/>
          <w:sz w:val="20"/>
          <w:szCs w:val="20"/>
          <w:lang w:eastAsia="ru-RU"/>
        </w:rPr>
        <w:t>П</w:t>
      </w:r>
      <w:r w:rsidR="00110EFE" w:rsidRPr="00110EFE">
        <w:rPr>
          <w:rFonts w:ascii="Times New Roman" w:eastAsia="Times New Roman" w:hAnsi="Times New Roman" w:cs="Times New Roman"/>
          <w:b/>
          <w:bCs/>
          <w:i/>
          <w:iCs/>
          <w:color w:val="000000"/>
          <w:sz w:val="20"/>
          <w:szCs w:val="20"/>
          <w:lang w:eastAsia="ru-RU"/>
        </w:rPr>
        <w:t>ример</w:t>
      </w:r>
      <w:r w:rsidRPr="00110EFE">
        <w:rPr>
          <w:rFonts w:ascii="Times New Roman" w:eastAsia="Times New Roman" w:hAnsi="Times New Roman" w:cs="Times New Roman"/>
          <w:color w:val="000000"/>
          <w:sz w:val="20"/>
          <w:szCs w:val="20"/>
          <w:lang w:eastAsia="ru-RU"/>
        </w:rPr>
        <w:t xml:space="preserve"> </w:t>
      </w:r>
      <w:r w:rsidR="00110EFE">
        <w:rPr>
          <w:rFonts w:ascii="Times New Roman" w:eastAsia="Times New Roman" w:hAnsi="Times New Roman" w:cs="Times New Roman"/>
          <w:color w:val="000000"/>
          <w:sz w:val="20"/>
          <w:szCs w:val="20"/>
          <w:lang w:eastAsia="ru-RU"/>
        </w:rPr>
        <w:t xml:space="preserve">– </w:t>
      </w:r>
      <w:r w:rsidRPr="00110EFE">
        <w:rPr>
          <w:rFonts w:ascii="Times New Roman" w:eastAsia="Times New Roman" w:hAnsi="Times New Roman" w:cs="Times New Roman"/>
          <w:color w:val="000000"/>
          <w:sz w:val="20"/>
          <w:szCs w:val="20"/>
          <w:lang w:eastAsia="ru-RU"/>
        </w:rPr>
        <w:t>Платформа инженерии знаний может поддерживать следующие сценарии приложений:</w:t>
      </w:r>
    </w:p>
    <w:p w14:paraId="55E19882" w14:textId="77777777" w:rsidR="00FF42C9" w:rsidRPr="00110EFE" w:rsidRDefault="00FF42C9" w:rsidP="00FF42C9">
      <w:pPr>
        <w:spacing w:after="0" w:line="240" w:lineRule="auto"/>
        <w:ind w:firstLine="567"/>
        <w:jc w:val="both"/>
        <w:rPr>
          <w:rFonts w:ascii="Times New Roman" w:eastAsia="Times New Roman" w:hAnsi="Times New Roman" w:cs="Times New Roman"/>
          <w:color w:val="000000"/>
          <w:sz w:val="20"/>
          <w:szCs w:val="20"/>
          <w:lang w:eastAsia="ru-RU"/>
        </w:rPr>
      </w:pPr>
      <w:r w:rsidRPr="00110EFE">
        <w:rPr>
          <w:rFonts w:ascii="Times New Roman" w:eastAsia="Times New Roman" w:hAnsi="Times New Roman" w:cs="Times New Roman"/>
          <w:color w:val="000000"/>
          <w:sz w:val="20"/>
          <w:szCs w:val="20"/>
          <w:lang w:eastAsia="ru-RU"/>
        </w:rPr>
        <w:t>- расширенные (семантические) приложения, такие как поиск, просмотр, персонализация, рекомендации, реклама и обобщение;</w:t>
      </w:r>
    </w:p>
    <w:p w14:paraId="4AA4A1BF" w14:textId="77777777" w:rsidR="00FF42C9" w:rsidRPr="00110EFE" w:rsidRDefault="00FF42C9" w:rsidP="00FF42C9">
      <w:pPr>
        <w:spacing w:after="0" w:line="240" w:lineRule="auto"/>
        <w:ind w:firstLine="567"/>
        <w:jc w:val="both"/>
        <w:rPr>
          <w:rFonts w:ascii="Times New Roman" w:eastAsia="Times New Roman" w:hAnsi="Times New Roman" w:cs="Times New Roman"/>
          <w:color w:val="000000"/>
          <w:sz w:val="20"/>
          <w:szCs w:val="20"/>
          <w:lang w:eastAsia="ru-RU"/>
        </w:rPr>
      </w:pPr>
      <w:r w:rsidRPr="00110EFE">
        <w:rPr>
          <w:rFonts w:ascii="Times New Roman" w:eastAsia="Times New Roman" w:hAnsi="Times New Roman" w:cs="Times New Roman"/>
          <w:color w:val="000000"/>
          <w:sz w:val="20"/>
          <w:szCs w:val="20"/>
          <w:lang w:eastAsia="ru-RU"/>
        </w:rPr>
        <w:t>- улучшение интеграции данных, включая данные различных модальностей и из различных источников, с помощью алгоритмов, таких как обучение с подкреплением и алгоритмы машинного обучения без учителя;</w:t>
      </w:r>
    </w:p>
    <w:p w14:paraId="28DDF328" w14:textId="77777777" w:rsidR="00FF42C9" w:rsidRPr="00110EFE" w:rsidRDefault="00FF42C9" w:rsidP="00FF42C9">
      <w:pPr>
        <w:spacing w:after="0" w:line="240" w:lineRule="auto"/>
        <w:ind w:firstLine="567"/>
        <w:jc w:val="both"/>
        <w:rPr>
          <w:rFonts w:ascii="Times New Roman" w:eastAsia="Times New Roman" w:hAnsi="Times New Roman" w:cs="Times New Roman"/>
          <w:color w:val="000000"/>
          <w:sz w:val="20"/>
          <w:szCs w:val="20"/>
          <w:lang w:eastAsia="ru-RU"/>
        </w:rPr>
      </w:pPr>
      <w:r w:rsidRPr="00110EFE">
        <w:rPr>
          <w:rFonts w:ascii="Times New Roman" w:eastAsia="Times New Roman" w:hAnsi="Times New Roman" w:cs="Times New Roman"/>
          <w:color w:val="000000"/>
          <w:sz w:val="20"/>
          <w:szCs w:val="20"/>
          <w:lang w:eastAsia="ru-RU"/>
        </w:rPr>
        <w:t>- расширение возможностей методов машинного обучения и обработки естественного языка;</w:t>
      </w:r>
    </w:p>
    <w:p w14:paraId="65C6060B" w14:textId="2BE3CCC7" w:rsidR="00FF42C9" w:rsidRDefault="00FF42C9" w:rsidP="00FF42C9">
      <w:pPr>
        <w:spacing w:after="0" w:line="240" w:lineRule="auto"/>
        <w:ind w:firstLine="567"/>
        <w:jc w:val="both"/>
        <w:rPr>
          <w:rFonts w:ascii="Times New Roman" w:eastAsia="Times New Roman" w:hAnsi="Times New Roman" w:cs="Times New Roman"/>
          <w:color w:val="000000"/>
          <w:sz w:val="20"/>
          <w:szCs w:val="20"/>
          <w:lang w:eastAsia="ru-RU"/>
        </w:rPr>
      </w:pPr>
      <w:r w:rsidRPr="00110EFE">
        <w:rPr>
          <w:rFonts w:ascii="Times New Roman" w:eastAsia="Times New Roman" w:hAnsi="Times New Roman" w:cs="Times New Roman"/>
          <w:color w:val="000000"/>
          <w:sz w:val="20"/>
          <w:szCs w:val="20"/>
          <w:lang w:eastAsia="ru-RU"/>
        </w:rPr>
        <w:t>- улучшение автоматизации и поддержка разумного человекоподобного поведения и действий, которые могут включать в себя разговоры или ответы на вопросы и роботов.</w:t>
      </w:r>
    </w:p>
    <w:p w14:paraId="5D33A67D" w14:textId="77777777" w:rsidR="00110EFE" w:rsidRPr="00110EFE" w:rsidRDefault="00110EFE" w:rsidP="00FF42C9">
      <w:pPr>
        <w:spacing w:after="0" w:line="240" w:lineRule="auto"/>
        <w:ind w:firstLine="567"/>
        <w:jc w:val="both"/>
        <w:rPr>
          <w:rFonts w:ascii="Times New Roman" w:eastAsia="Times New Roman" w:hAnsi="Times New Roman" w:cs="Times New Roman"/>
          <w:color w:val="000000"/>
          <w:sz w:val="20"/>
          <w:szCs w:val="20"/>
          <w:lang w:eastAsia="ru-RU"/>
        </w:rPr>
      </w:pPr>
    </w:p>
    <w:p w14:paraId="78E2BCE4"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8.3.5 Слой применения инженерии знаний</w:t>
      </w:r>
    </w:p>
    <w:p w14:paraId="2D75826C"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Слой применения инженерии знаний предоставляет приложения общего назначения инженерии знаний и отраслевые приложения, такие как умные финансы, умная медицина, умное производство, умное сельское хозяйство, социальные сети. Эти функции реализуются через интерфейсы со слоем платформы инженерии знаний, слоем конструирования инженерии знаний, с поставщиком услуг на основе знаний и системным интегратором. Приложение С иллюстрирует характеристики типичных приложений инженерии знаний.</w:t>
      </w:r>
    </w:p>
    <w:p w14:paraId="10192C00"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8.3.6 Многослойные функции</w:t>
      </w:r>
    </w:p>
    <w:p w14:paraId="30B9A968"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lastRenderedPageBreak/>
        <w:t>Многослойные функции включают в себя ряд функциональных компонентов, которые взаимодействуют с функциональными компонентами слоя инфраструктуры инженерии знаний, слоя конструирования инженерии знаний, слоя платформы инженерии знаний и слоя применения инженерии знаний для обеспечения дополнительных возможностей, включая, помимо прочего:</w:t>
      </w:r>
    </w:p>
    <w:p w14:paraId="5DA4D777"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 возможности оперирования знаниями и сопровождения знаний;</w:t>
      </w:r>
    </w:p>
    <w:p w14:paraId="17EAE486"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 возможности тестирования и оценки;</w:t>
      </w:r>
    </w:p>
    <w:p w14:paraId="294D9890"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 возможности интеграции;</w:t>
      </w:r>
    </w:p>
    <w:p w14:paraId="20E2826A"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 управление распределением;</w:t>
      </w:r>
    </w:p>
    <w:p w14:paraId="2CB1D588"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 xml:space="preserve">- возможности управления и сопровождения системы, которые могут учитывать весь жизненный цикл инженерии знаний. Приложение D описывает различные стадии жизненного цикла инженерии знаний. </w:t>
      </w:r>
    </w:p>
    <w:p w14:paraId="08801722" w14:textId="77777777" w:rsidR="00110EFE" w:rsidRDefault="00110EFE" w:rsidP="00FF42C9">
      <w:pPr>
        <w:spacing w:after="0" w:line="240" w:lineRule="auto"/>
        <w:ind w:firstLine="567"/>
        <w:jc w:val="both"/>
        <w:rPr>
          <w:rFonts w:ascii="Times New Roman" w:eastAsia="Times New Roman" w:hAnsi="Times New Roman" w:cs="Times New Roman"/>
          <w:color w:val="000000"/>
          <w:sz w:val="24"/>
          <w:szCs w:val="24"/>
          <w:lang w:eastAsia="ru-RU"/>
        </w:rPr>
      </w:pPr>
    </w:p>
    <w:p w14:paraId="3D597EA6" w14:textId="04FA118E" w:rsidR="00FF42C9" w:rsidRPr="00110EFE" w:rsidRDefault="00FF42C9" w:rsidP="00FF42C9">
      <w:pPr>
        <w:spacing w:after="0" w:line="240" w:lineRule="auto"/>
        <w:ind w:firstLine="567"/>
        <w:jc w:val="both"/>
        <w:rPr>
          <w:rFonts w:ascii="Times New Roman" w:eastAsia="Times New Roman" w:hAnsi="Times New Roman" w:cs="Times New Roman"/>
          <w:b/>
          <w:bCs/>
          <w:color w:val="000000"/>
          <w:sz w:val="24"/>
          <w:szCs w:val="24"/>
          <w:lang w:eastAsia="ru-RU"/>
        </w:rPr>
      </w:pPr>
      <w:r w:rsidRPr="00110EFE">
        <w:rPr>
          <w:rFonts w:ascii="Times New Roman" w:eastAsia="Times New Roman" w:hAnsi="Times New Roman" w:cs="Times New Roman"/>
          <w:b/>
          <w:bCs/>
          <w:color w:val="000000"/>
          <w:sz w:val="24"/>
          <w:szCs w:val="24"/>
          <w:lang w:eastAsia="ru-RU"/>
        </w:rPr>
        <w:t>8.4 Архитектура распространения инженерии знаний</w:t>
      </w:r>
    </w:p>
    <w:p w14:paraId="79CE5625" w14:textId="77777777" w:rsidR="00110EFE" w:rsidRDefault="00110EFE" w:rsidP="00FF42C9">
      <w:pPr>
        <w:spacing w:after="0" w:line="240" w:lineRule="auto"/>
        <w:ind w:firstLine="567"/>
        <w:jc w:val="both"/>
        <w:rPr>
          <w:rFonts w:ascii="Times New Roman" w:eastAsia="Times New Roman" w:hAnsi="Times New Roman" w:cs="Times New Roman"/>
          <w:color w:val="000000"/>
          <w:sz w:val="24"/>
          <w:szCs w:val="24"/>
          <w:lang w:eastAsia="ru-RU"/>
        </w:rPr>
      </w:pPr>
    </w:p>
    <w:p w14:paraId="2D5C81A5" w14:textId="35041CB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8.4.1 Общие положения</w:t>
      </w:r>
    </w:p>
    <w:p w14:paraId="50E65A87" w14:textId="77777777" w:rsidR="00FF42C9" w:rsidRPr="00FF42C9"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Может быть несколько сценариев развертывания в зависимости от сложности задачи инженерии знаний. Система инженерии знаний и ее компоненты могут быть интегрированы в различных архитектурах: облачных вычислений, отдельных устройств или шлюзов. Чтобы создавать приложения на устройствах с ограниченными ресурсами, необходимо выделить и использовать только то, что необходимо строить в приложение, учитывая имеющиеся ограничения.</w:t>
      </w:r>
    </w:p>
    <w:p w14:paraId="7F169B5B" w14:textId="64A5D67D" w:rsidR="006F6A2C" w:rsidRDefault="00FF42C9" w:rsidP="00FF42C9">
      <w:pPr>
        <w:spacing w:after="0" w:line="240" w:lineRule="auto"/>
        <w:ind w:firstLine="567"/>
        <w:jc w:val="both"/>
        <w:rPr>
          <w:rFonts w:ascii="Times New Roman" w:eastAsia="Times New Roman" w:hAnsi="Times New Roman" w:cs="Times New Roman"/>
          <w:color w:val="000000"/>
          <w:sz w:val="24"/>
          <w:szCs w:val="24"/>
          <w:lang w:eastAsia="ru-RU"/>
        </w:rPr>
      </w:pPr>
      <w:r w:rsidRPr="00FF42C9">
        <w:rPr>
          <w:rFonts w:ascii="Times New Roman" w:eastAsia="Times New Roman" w:hAnsi="Times New Roman" w:cs="Times New Roman"/>
          <w:color w:val="000000"/>
          <w:sz w:val="24"/>
          <w:szCs w:val="24"/>
          <w:lang w:eastAsia="ru-RU"/>
        </w:rPr>
        <w:t xml:space="preserve">Систему инженерии знаний можно адаптировать к устройствам с ограниченными ресурсами путем выделения подмножества компонентов, необходимых для создания приложений. Архитектура распространения системы </w:t>
      </w:r>
      <w:r w:rsidR="00A6789E" w:rsidRPr="00A6789E">
        <w:rPr>
          <w:rFonts w:ascii="Times New Roman" w:eastAsia="Times New Roman" w:hAnsi="Times New Roman" w:cs="Times New Roman"/>
          <w:color w:val="000000"/>
          <w:sz w:val="24"/>
          <w:szCs w:val="24"/>
          <w:lang w:eastAsia="ru-RU"/>
        </w:rPr>
        <w:t>KE</w:t>
      </w:r>
      <w:r w:rsidRPr="00FF42C9">
        <w:rPr>
          <w:rFonts w:ascii="Times New Roman" w:eastAsia="Times New Roman" w:hAnsi="Times New Roman" w:cs="Times New Roman"/>
          <w:color w:val="000000"/>
          <w:sz w:val="24"/>
          <w:szCs w:val="24"/>
          <w:lang w:eastAsia="ru-RU"/>
        </w:rPr>
        <w:t xml:space="preserve"> с использованием веб-служб или интерфейсов прикладного программирования показана на рисунке 5.</w:t>
      </w:r>
    </w:p>
    <w:p w14:paraId="0558AF33" w14:textId="3645DC3E" w:rsidR="006F6A2C" w:rsidRDefault="006F6A2C"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311F1083" w14:textId="3319E561" w:rsidR="006F6A2C" w:rsidRDefault="00C978ED" w:rsidP="002B21DD">
      <w:pPr>
        <w:spacing w:after="0" w:line="240" w:lineRule="auto"/>
        <w:jc w:val="both"/>
        <w:rPr>
          <w:rFonts w:ascii="Times New Roman" w:eastAsia="Times New Roman" w:hAnsi="Times New Roman" w:cs="Times New Roman"/>
          <w:color w:val="000000"/>
          <w:sz w:val="24"/>
          <w:szCs w:val="24"/>
          <w:lang w:eastAsia="ru-RU"/>
        </w:rPr>
      </w:pPr>
      <w:r>
        <w:rPr>
          <w:rFonts w:ascii="Times New Roman" w:eastAsia="SimSun" w:hAnsi="Times New Roman" w:cs="Times New Roman"/>
          <w:noProof/>
          <w:sz w:val="28"/>
          <w:szCs w:val="28"/>
          <w:lang w:eastAsia="ru-RU"/>
        </w:rPr>
        <mc:AlternateContent>
          <mc:Choice Requires="wps">
            <w:drawing>
              <wp:anchor distT="0" distB="0" distL="114300" distR="114300" simplePos="0" relativeHeight="251660288" behindDoc="0" locked="0" layoutInCell="1" allowOverlap="1" wp14:anchorId="2BDF70BA" wp14:editId="34A89D8C">
                <wp:simplePos x="0" y="0"/>
                <wp:positionH relativeFrom="column">
                  <wp:posOffset>3991196</wp:posOffset>
                </wp:positionH>
                <wp:positionV relativeFrom="paragraph">
                  <wp:posOffset>208888</wp:posOffset>
                </wp:positionV>
                <wp:extent cx="1677725" cy="532875"/>
                <wp:effectExtent l="0" t="0" r="0" b="635"/>
                <wp:wrapNone/>
                <wp:docPr id="6" name="Надпись 6"/>
                <wp:cNvGraphicFramePr/>
                <a:graphic xmlns:a="http://schemas.openxmlformats.org/drawingml/2006/main">
                  <a:graphicData uri="http://schemas.microsoft.com/office/word/2010/wordprocessingShape">
                    <wps:wsp>
                      <wps:cNvSpPr txBox="1"/>
                      <wps:spPr>
                        <a:xfrm>
                          <a:off x="0" y="0"/>
                          <a:ext cx="1677725" cy="532875"/>
                        </a:xfrm>
                        <a:prstGeom prst="rect">
                          <a:avLst/>
                        </a:prstGeom>
                        <a:solidFill>
                          <a:sysClr val="window" lastClr="FFFFFF"/>
                        </a:solidFill>
                        <a:ln w="6350">
                          <a:noFill/>
                        </a:ln>
                      </wps:spPr>
                      <wps:txbx>
                        <w:txbxContent>
                          <w:p w14:paraId="724FC3A3" w14:textId="77777777" w:rsidR="00054229" w:rsidRPr="000E06F6" w:rsidRDefault="00054229" w:rsidP="00C978ED">
                            <w:pPr>
                              <w:spacing w:after="0" w:line="240" w:lineRule="auto"/>
                              <w:jc w:val="center"/>
                              <w:rPr>
                                <w:rFonts w:ascii="Times New Roman" w:hAnsi="Times New Roman" w:cs="Times New Roman"/>
                                <w:b/>
                                <w:bCs/>
                                <w:sz w:val="18"/>
                                <w:szCs w:val="18"/>
                              </w:rPr>
                            </w:pPr>
                            <w:r>
                              <w:rPr>
                                <w:rFonts w:ascii="Times New Roman" w:hAnsi="Times New Roman" w:cs="Times New Roman"/>
                                <w:b/>
                                <w:bCs/>
                                <w:sz w:val="18"/>
                                <w:szCs w:val="18"/>
                              </w:rPr>
                              <w:t>Распределенная</w:t>
                            </w:r>
                            <w:r w:rsidRPr="000E06F6">
                              <w:rPr>
                                <w:rFonts w:ascii="Times New Roman" w:hAnsi="Times New Roman" w:cs="Times New Roman"/>
                                <w:b/>
                                <w:bCs/>
                                <w:sz w:val="18"/>
                                <w:szCs w:val="18"/>
                              </w:rPr>
                              <w:t xml:space="preserve"> систем</w:t>
                            </w:r>
                            <w:r>
                              <w:rPr>
                                <w:rFonts w:ascii="Times New Roman" w:hAnsi="Times New Roman" w:cs="Times New Roman"/>
                                <w:b/>
                                <w:bCs/>
                                <w:sz w:val="18"/>
                                <w:szCs w:val="18"/>
                              </w:rPr>
                              <w:t>а</w:t>
                            </w:r>
                            <w:r w:rsidRPr="000E06F6">
                              <w:rPr>
                                <w:rFonts w:ascii="Times New Roman" w:hAnsi="Times New Roman" w:cs="Times New Roman"/>
                                <w:b/>
                                <w:bCs/>
                                <w:sz w:val="18"/>
                                <w:szCs w:val="18"/>
                              </w:rPr>
                              <w:t xml:space="preserve"> KE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DF70BA" id="Надпись 6" o:spid="_x0000_s1030" type="#_x0000_t202" style="position:absolute;left:0;text-align:left;margin-left:314.25pt;margin-top:16.45pt;width:132.1pt;height:41.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" fillcolor="window" stroked="f" strokeweight=".5pt">
                <v:textbox inset="0,0,0,0">
                  <w:txbxContent>
                    <w:p w14:paraId="724FC3A3" w14:textId="77777777" w:rsidR="00054229" w:rsidRPr="000E06F6" w:rsidRDefault="00054229" w:rsidP="00C978ED">
                      <w:pPr>
                        <w:spacing w:after="0" w:line="240" w:lineRule="auto"/>
                        <w:jc w:val="center"/>
                        <w:rPr>
                          <w:rFonts w:ascii="Times New Roman" w:hAnsi="Times New Roman" w:cs="Times New Roman"/>
                          <w:b/>
                          <w:bCs/>
                          <w:sz w:val="18"/>
                          <w:szCs w:val="18"/>
                        </w:rPr>
                      </w:pPr>
                      <w:r>
                        <w:rPr>
                          <w:rFonts w:ascii="Times New Roman" w:hAnsi="Times New Roman" w:cs="Times New Roman"/>
                          <w:b/>
                          <w:bCs/>
                          <w:sz w:val="18"/>
                          <w:szCs w:val="18"/>
                        </w:rPr>
                        <w:t>Распределенная</w:t>
                      </w:r>
                      <w:r w:rsidRPr="000E06F6">
                        <w:rPr>
                          <w:rFonts w:ascii="Times New Roman" w:hAnsi="Times New Roman" w:cs="Times New Roman"/>
                          <w:b/>
                          <w:bCs/>
                          <w:sz w:val="18"/>
                          <w:szCs w:val="18"/>
                        </w:rPr>
                        <w:t xml:space="preserve"> систем</w:t>
                      </w:r>
                      <w:r>
                        <w:rPr>
                          <w:rFonts w:ascii="Times New Roman" w:hAnsi="Times New Roman" w:cs="Times New Roman"/>
                          <w:b/>
                          <w:bCs/>
                          <w:sz w:val="18"/>
                          <w:szCs w:val="18"/>
                        </w:rPr>
                        <w:t>а</w:t>
                      </w:r>
                      <w:r w:rsidRPr="000E06F6">
                        <w:rPr>
                          <w:rFonts w:ascii="Times New Roman" w:hAnsi="Times New Roman" w:cs="Times New Roman"/>
                          <w:b/>
                          <w:bCs/>
                          <w:sz w:val="18"/>
                          <w:szCs w:val="18"/>
                        </w:rPr>
                        <w:t xml:space="preserve"> KE</w:t>
                      </w:r>
                    </w:p>
                  </w:txbxContent>
                </v:textbox>
              </v:shape>
            </w:pict>
          </mc:Fallback>
        </mc:AlternateContent>
      </w:r>
      <w:r>
        <w:rPr>
          <w:rFonts w:ascii="Times New Roman" w:eastAsia="SimSun" w:hAnsi="Times New Roman" w:cs="Times New Roman"/>
          <w:noProof/>
          <w:sz w:val="28"/>
          <w:szCs w:val="28"/>
          <w:lang w:eastAsia="ru-RU"/>
        </w:rPr>
        <mc:AlternateContent>
          <mc:Choice Requires="wps">
            <w:drawing>
              <wp:anchor distT="0" distB="0" distL="114300" distR="114300" simplePos="0" relativeHeight="251658240" behindDoc="0" locked="0" layoutInCell="1" allowOverlap="1" wp14:anchorId="5E1870C2" wp14:editId="54A252CF">
                <wp:simplePos x="0" y="0"/>
                <wp:positionH relativeFrom="column">
                  <wp:posOffset>3991306</wp:posOffset>
                </wp:positionH>
                <wp:positionV relativeFrom="paragraph">
                  <wp:posOffset>1322484</wp:posOffset>
                </wp:positionV>
                <wp:extent cx="1677725" cy="532875"/>
                <wp:effectExtent l="0" t="0" r="0" b="635"/>
                <wp:wrapNone/>
                <wp:docPr id="5" name="Надпись 5"/>
                <wp:cNvGraphicFramePr/>
                <a:graphic xmlns:a="http://schemas.openxmlformats.org/drawingml/2006/main">
                  <a:graphicData uri="http://schemas.microsoft.com/office/word/2010/wordprocessingShape">
                    <wps:wsp>
                      <wps:cNvSpPr txBox="1"/>
                      <wps:spPr>
                        <a:xfrm>
                          <a:off x="0" y="0"/>
                          <a:ext cx="1677725" cy="532875"/>
                        </a:xfrm>
                        <a:prstGeom prst="rect">
                          <a:avLst/>
                        </a:prstGeom>
                        <a:solidFill>
                          <a:sysClr val="window" lastClr="FFFFFF"/>
                        </a:solidFill>
                        <a:ln w="6350">
                          <a:noFill/>
                        </a:ln>
                      </wps:spPr>
                      <wps:txbx>
                        <w:txbxContent>
                          <w:p w14:paraId="01559221" w14:textId="77777777" w:rsidR="00054229" w:rsidRPr="000E06F6" w:rsidRDefault="00054229" w:rsidP="00C978ED">
                            <w:pPr>
                              <w:spacing w:after="0" w:line="240" w:lineRule="auto"/>
                              <w:jc w:val="center"/>
                              <w:rPr>
                                <w:rFonts w:ascii="Times New Roman" w:hAnsi="Times New Roman" w:cs="Times New Roman"/>
                                <w:b/>
                                <w:bCs/>
                                <w:sz w:val="18"/>
                                <w:szCs w:val="18"/>
                              </w:rPr>
                            </w:pPr>
                            <w:r>
                              <w:rPr>
                                <w:rFonts w:ascii="Times New Roman" w:hAnsi="Times New Roman" w:cs="Times New Roman"/>
                                <w:b/>
                                <w:bCs/>
                                <w:sz w:val="18"/>
                                <w:szCs w:val="18"/>
                              </w:rPr>
                              <w:t>Распределенная</w:t>
                            </w:r>
                            <w:r w:rsidRPr="000E06F6">
                              <w:rPr>
                                <w:rFonts w:ascii="Times New Roman" w:hAnsi="Times New Roman" w:cs="Times New Roman"/>
                                <w:b/>
                                <w:bCs/>
                                <w:sz w:val="18"/>
                                <w:szCs w:val="18"/>
                              </w:rPr>
                              <w:t xml:space="preserve"> систем</w:t>
                            </w:r>
                            <w:r>
                              <w:rPr>
                                <w:rFonts w:ascii="Times New Roman" w:hAnsi="Times New Roman" w:cs="Times New Roman"/>
                                <w:b/>
                                <w:bCs/>
                                <w:sz w:val="18"/>
                                <w:szCs w:val="18"/>
                              </w:rPr>
                              <w:t>а</w:t>
                            </w:r>
                            <w:r w:rsidRPr="000E06F6">
                              <w:rPr>
                                <w:rFonts w:ascii="Times New Roman" w:hAnsi="Times New Roman" w:cs="Times New Roman"/>
                                <w:b/>
                                <w:bCs/>
                                <w:sz w:val="18"/>
                                <w:szCs w:val="18"/>
                              </w:rPr>
                              <w:t xml:space="preserve"> KE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1870C2" id="Надпись 5" o:spid="_x0000_s1031" type="#_x0000_t202" style="position:absolute;left:0;text-align:left;margin-left:314.3pt;margin-top:104.15pt;width:132.1pt;height:41.9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" fillcolor="window" stroked="f" strokeweight=".5pt">
                <v:textbox inset="0,0,0,0">
                  <w:txbxContent>
                    <w:p w14:paraId="01559221" w14:textId="77777777" w:rsidR="00054229" w:rsidRPr="000E06F6" w:rsidRDefault="00054229" w:rsidP="00C978ED">
                      <w:pPr>
                        <w:spacing w:after="0" w:line="240" w:lineRule="auto"/>
                        <w:jc w:val="center"/>
                        <w:rPr>
                          <w:rFonts w:ascii="Times New Roman" w:hAnsi="Times New Roman" w:cs="Times New Roman"/>
                          <w:b/>
                          <w:bCs/>
                          <w:sz w:val="18"/>
                          <w:szCs w:val="18"/>
                        </w:rPr>
                      </w:pPr>
                      <w:r>
                        <w:rPr>
                          <w:rFonts w:ascii="Times New Roman" w:hAnsi="Times New Roman" w:cs="Times New Roman"/>
                          <w:b/>
                          <w:bCs/>
                          <w:sz w:val="18"/>
                          <w:szCs w:val="18"/>
                        </w:rPr>
                        <w:t>Распределенная</w:t>
                      </w:r>
                      <w:r w:rsidRPr="000E06F6">
                        <w:rPr>
                          <w:rFonts w:ascii="Times New Roman" w:hAnsi="Times New Roman" w:cs="Times New Roman"/>
                          <w:b/>
                          <w:bCs/>
                          <w:sz w:val="18"/>
                          <w:szCs w:val="18"/>
                        </w:rPr>
                        <w:t xml:space="preserve"> систем</w:t>
                      </w:r>
                      <w:r>
                        <w:rPr>
                          <w:rFonts w:ascii="Times New Roman" w:hAnsi="Times New Roman" w:cs="Times New Roman"/>
                          <w:b/>
                          <w:bCs/>
                          <w:sz w:val="18"/>
                          <w:szCs w:val="18"/>
                        </w:rPr>
                        <w:t>а</w:t>
                      </w:r>
                      <w:r w:rsidRPr="000E06F6">
                        <w:rPr>
                          <w:rFonts w:ascii="Times New Roman" w:hAnsi="Times New Roman" w:cs="Times New Roman"/>
                          <w:b/>
                          <w:bCs/>
                          <w:sz w:val="18"/>
                          <w:szCs w:val="18"/>
                        </w:rPr>
                        <w:t xml:space="preserve"> KE</w:t>
                      </w:r>
                    </w:p>
                  </w:txbxContent>
                </v:textbox>
              </v:shape>
            </w:pict>
          </mc:Fallback>
        </mc:AlternateContent>
      </w:r>
      <w:r>
        <w:rPr>
          <w:rFonts w:ascii="Times New Roman" w:eastAsia="SimSun" w:hAnsi="Times New Roman" w:cs="Times New Roman"/>
          <w:noProof/>
          <w:sz w:val="28"/>
          <w:szCs w:val="28"/>
          <w:lang w:eastAsia="ru-RU"/>
        </w:rPr>
        <mc:AlternateContent>
          <mc:Choice Requires="wps">
            <w:drawing>
              <wp:anchor distT="0" distB="0" distL="114300" distR="114300" simplePos="0" relativeHeight="251656192" behindDoc="0" locked="0" layoutInCell="1" allowOverlap="1" wp14:anchorId="2B09478E" wp14:editId="3A8E604D">
                <wp:simplePos x="0" y="0"/>
                <wp:positionH relativeFrom="column">
                  <wp:posOffset>3976894</wp:posOffset>
                </wp:positionH>
                <wp:positionV relativeFrom="paragraph">
                  <wp:posOffset>2442072</wp:posOffset>
                </wp:positionV>
                <wp:extent cx="1677725" cy="532875"/>
                <wp:effectExtent l="0" t="0" r="0" b="635"/>
                <wp:wrapNone/>
                <wp:docPr id="4" name="Надпись 4"/>
                <wp:cNvGraphicFramePr/>
                <a:graphic xmlns:a="http://schemas.openxmlformats.org/drawingml/2006/main">
                  <a:graphicData uri="http://schemas.microsoft.com/office/word/2010/wordprocessingShape">
                    <wps:wsp>
                      <wps:cNvSpPr txBox="1"/>
                      <wps:spPr>
                        <a:xfrm>
                          <a:off x="0" y="0"/>
                          <a:ext cx="1677725" cy="532875"/>
                        </a:xfrm>
                        <a:prstGeom prst="rect">
                          <a:avLst/>
                        </a:prstGeom>
                        <a:solidFill>
                          <a:sysClr val="window" lastClr="FFFFFF"/>
                        </a:solidFill>
                        <a:ln w="6350">
                          <a:noFill/>
                        </a:ln>
                      </wps:spPr>
                      <wps:txbx>
                        <w:txbxContent>
                          <w:p w14:paraId="4F312643" w14:textId="1A1C53FF" w:rsidR="00054229" w:rsidRPr="000E06F6" w:rsidRDefault="00054229" w:rsidP="00C978ED">
                            <w:pPr>
                              <w:spacing w:after="0" w:line="240" w:lineRule="auto"/>
                              <w:jc w:val="center"/>
                              <w:rPr>
                                <w:rFonts w:ascii="Times New Roman" w:hAnsi="Times New Roman" w:cs="Times New Roman"/>
                                <w:b/>
                                <w:bCs/>
                                <w:sz w:val="18"/>
                                <w:szCs w:val="18"/>
                              </w:rPr>
                            </w:pPr>
                            <w:r>
                              <w:rPr>
                                <w:rFonts w:ascii="Times New Roman" w:hAnsi="Times New Roman" w:cs="Times New Roman"/>
                                <w:b/>
                                <w:bCs/>
                                <w:sz w:val="18"/>
                                <w:szCs w:val="18"/>
                              </w:rPr>
                              <w:t>Распределенная</w:t>
                            </w:r>
                            <w:r w:rsidRPr="000E06F6">
                              <w:rPr>
                                <w:rFonts w:ascii="Times New Roman" w:hAnsi="Times New Roman" w:cs="Times New Roman"/>
                                <w:b/>
                                <w:bCs/>
                                <w:sz w:val="18"/>
                                <w:szCs w:val="18"/>
                              </w:rPr>
                              <w:t xml:space="preserve"> систем</w:t>
                            </w:r>
                            <w:r>
                              <w:rPr>
                                <w:rFonts w:ascii="Times New Roman" w:hAnsi="Times New Roman" w:cs="Times New Roman"/>
                                <w:b/>
                                <w:bCs/>
                                <w:sz w:val="18"/>
                                <w:szCs w:val="18"/>
                              </w:rPr>
                              <w:t>а</w:t>
                            </w:r>
                            <w:r w:rsidRPr="000E06F6">
                              <w:rPr>
                                <w:rFonts w:ascii="Times New Roman" w:hAnsi="Times New Roman" w:cs="Times New Roman"/>
                                <w:b/>
                                <w:bCs/>
                                <w:sz w:val="18"/>
                                <w:szCs w:val="18"/>
                              </w:rPr>
                              <w:t xml:space="preserve"> KE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09478E" id="Надпись 4" o:spid="_x0000_s1032" type="#_x0000_t202" style="position:absolute;left:0;text-align:left;margin-left:313.15pt;margin-top:192.3pt;width:132.1pt;height:41.9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" fillcolor="window" stroked="f" strokeweight=".5pt">
                <v:textbox inset="0,0,0,0">
                  <w:txbxContent>
                    <w:p w14:paraId="4F312643" w14:textId="1A1C53FF" w:rsidR="00054229" w:rsidRPr="000E06F6" w:rsidRDefault="00054229" w:rsidP="00C978ED">
                      <w:pPr>
                        <w:spacing w:after="0" w:line="240" w:lineRule="auto"/>
                        <w:jc w:val="center"/>
                        <w:rPr>
                          <w:rFonts w:ascii="Times New Roman" w:hAnsi="Times New Roman" w:cs="Times New Roman"/>
                          <w:b/>
                          <w:bCs/>
                          <w:sz w:val="18"/>
                          <w:szCs w:val="18"/>
                        </w:rPr>
                      </w:pPr>
                      <w:r>
                        <w:rPr>
                          <w:rFonts w:ascii="Times New Roman" w:hAnsi="Times New Roman" w:cs="Times New Roman"/>
                          <w:b/>
                          <w:bCs/>
                          <w:sz w:val="18"/>
                          <w:szCs w:val="18"/>
                        </w:rPr>
                        <w:t>Распределенная</w:t>
                      </w:r>
                      <w:r w:rsidRPr="000E06F6">
                        <w:rPr>
                          <w:rFonts w:ascii="Times New Roman" w:hAnsi="Times New Roman" w:cs="Times New Roman"/>
                          <w:b/>
                          <w:bCs/>
                          <w:sz w:val="18"/>
                          <w:szCs w:val="18"/>
                        </w:rPr>
                        <w:t xml:space="preserve"> систем</w:t>
                      </w:r>
                      <w:r>
                        <w:rPr>
                          <w:rFonts w:ascii="Times New Roman" w:hAnsi="Times New Roman" w:cs="Times New Roman"/>
                          <w:b/>
                          <w:bCs/>
                          <w:sz w:val="18"/>
                          <w:szCs w:val="18"/>
                        </w:rPr>
                        <w:t>а</w:t>
                      </w:r>
                      <w:r w:rsidRPr="000E06F6">
                        <w:rPr>
                          <w:rFonts w:ascii="Times New Roman" w:hAnsi="Times New Roman" w:cs="Times New Roman"/>
                          <w:b/>
                          <w:bCs/>
                          <w:sz w:val="18"/>
                          <w:szCs w:val="18"/>
                        </w:rPr>
                        <w:t xml:space="preserve"> KE</w:t>
                      </w:r>
                    </w:p>
                  </w:txbxContent>
                </v:textbox>
              </v:shape>
            </w:pict>
          </mc:Fallback>
        </mc:AlternateContent>
      </w:r>
      <w:r w:rsidR="002B21DD" w:rsidRPr="002B21DD">
        <w:rPr>
          <w:rFonts w:ascii="Times New Roman" w:eastAsia="SimSun" w:hAnsi="Times New Roman" w:cs="Times New Roman"/>
          <w:noProof/>
          <w:sz w:val="28"/>
          <w:szCs w:val="28"/>
          <w:lang w:eastAsia="ru-RU"/>
        </w:rPr>
        <w:drawing>
          <wp:inline distT="0" distB="0" distL="0" distR="0" wp14:anchorId="4A2A01B4" wp14:editId="489045E2">
            <wp:extent cx="5939790" cy="3262630"/>
            <wp:effectExtent l="0" t="0" r="3810" b="0"/>
            <wp:docPr id="146296339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9790" cy="3262630"/>
                    </a:xfrm>
                    <a:prstGeom prst="rect">
                      <a:avLst/>
                    </a:prstGeom>
                    <a:noFill/>
                    <a:ln>
                      <a:noFill/>
                    </a:ln>
                  </pic:spPr>
                </pic:pic>
              </a:graphicData>
            </a:graphic>
          </wp:inline>
        </w:drawing>
      </w:r>
    </w:p>
    <w:p w14:paraId="687FDAAF" w14:textId="1CE5B33D" w:rsidR="002B21DD" w:rsidRDefault="002B21DD"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3505C362" w14:textId="603B71D7" w:rsidR="002C3FE5" w:rsidRPr="002C3FE5" w:rsidRDefault="002C3FE5" w:rsidP="002C3FE5">
      <w:pPr>
        <w:spacing w:after="0" w:line="240" w:lineRule="auto"/>
        <w:ind w:firstLine="567"/>
        <w:jc w:val="center"/>
        <w:rPr>
          <w:rFonts w:ascii="Times New Roman" w:eastAsia="Times New Roman" w:hAnsi="Times New Roman" w:cs="Times New Roman"/>
          <w:b/>
          <w:bCs/>
          <w:color w:val="000000"/>
          <w:sz w:val="24"/>
          <w:szCs w:val="24"/>
          <w:lang w:eastAsia="ru-RU"/>
        </w:rPr>
      </w:pPr>
      <w:r w:rsidRPr="002C3FE5">
        <w:rPr>
          <w:rFonts w:ascii="Times New Roman" w:eastAsia="Times New Roman" w:hAnsi="Times New Roman" w:cs="Times New Roman"/>
          <w:b/>
          <w:bCs/>
          <w:color w:val="000000"/>
          <w:sz w:val="24"/>
          <w:szCs w:val="24"/>
          <w:lang w:eastAsia="ru-RU"/>
        </w:rPr>
        <w:t xml:space="preserve">Рисунок 5 </w:t>
      </w:r>
      <w:r>
        <w:rPr>
          <w:rFonts w:ascii="Times New Roman" w:eastAsia="Times New Roman" w:hAnsi="Times New Roman" w:cs="Times New Roman"/>
          <w:b/>
          <w:bCs/>
          <w:color w:val="000000"/>
          <w:sz w:val="24"/>
          <w:szCs w:val="24"/>
          <w:lang w:eastAsia="ru-RU"/>
        </w:rPr>
        <w:t>–</w:t>
      </w:r>
      <w:r w:rsidRPr="002C3FE5">
        <w:rPr>
          <w:rFonts w:ascii="Times New Roman" w:eastAsia="Times New Roman" w:hAnsi="Times New Roman" w:cs="Times New Roman"/>
          <w:b/>
          <w:bCs/>
          <w:color w:val="000000"/>
          <w:sz w:val="24"/>
          <w:szCs w:val="24"/>
          <w:lang w:eastAsia="ru-RU"/>
        </w:rPr>
        <w:t xml:space="preserve"> Архитектура распространения инженерии знаний</w:t>
      </w:r>
    </w:p>
    <w:p w14:paraId="392543F8" w14:textId="77777777" w:rsidR="002C3FE5" w:rsidRPr="002C3FE5" w:rsidRDefault="002C3FE5" w:rsidP="002C3FE5">
      <w:pPr>
        <w:spacing w:after="0" w:line="240" w:lineRule="auto"/>
        <w:ind w:firstLine="567"/>
        <w:jc w:val="both"/>
        <w:rPr>
          <w:rFonts w:ascii="Times New Roman" w:eastAsia="Times New Roman" w:hAnsi="Times New Roman" w:cs="Times New Roman"/>
          <w:color w:val="000000"/>
          <w:sz w:val="24"/>
          <w:szCs w:val="24"/>
          <w:lang w:eastAsia="ru-RU"/>
        </w:rPr>
      </w:pPr>
    </w:p>
    <w:p w14:paraId="65AD51DD" w14:textId="77777777" w:rsidR="002C3FE5" w:rsidRPr="002C3FE5" w:rsidRDefault="002C3FE5" w:rsidP="002C3FE5">
      <w:pPr>
        <w:spacing w:after="0" w:line="240" w:lineRule="auto"/>
        <w:ind w:firstLine="567"/>
        <w:jc w:val="both"/>
        <w:rPr>
          <w:rFonts w:ascii="Times New Roman" w:eastAsia="Times New Roman" w:hAnsi="Times New Roman" w:cs="Times New Roman"/>
          <w:color w:val="000000"/>
          <w:sz w:val="24"/>
          <w:szCs w:val="24"/>
          <w:lang w:eastAsia="ru-RU"/>
        </w:rPr>
      </w:pPr>
      <w:r w:rsidRPr="002C3FE5">
        <w:rPr>
          <w:rFonts w:ascii="Times New Roman" w:eastAsia="Times New Roman" w:hAnsi="Times New Roman" w:cs="Times New Roman"/>
          <w:color w:val="000000"/>
          <w:sz w:val="24"/>
          <w:szCs w:val="24"/>
          <w:lang w:eastAsia="ru-RU"/>
        </w:rPr>
        <w:t>8.4.2 Распределенная архитектура с семантическими веб-сервисами</w:t>
      </w:r>
    </w:p>
    <w:p w14:paraId="452A8425" w14:textId="77777777" w:rsidR="002C3FE5" w:rsidRPr="002C3FE5" w:rsidRDefault="002C3FE5" w:rsidP="002C3FE5">
      <w:pPr>
        <w:spacing w:after="0" w:line="240" w:lineRule="auto"/>
        <w:ind w:firstLine="567"/>
        <w:jc w:val="both"/>
        <w:rPr>
          <w:rFonts w:ascii="Times New Roman" w:eastAsia="Times New Roman" w:hAnsi="Times New Roman" w:cs="Times New Roman"/>
          <w:color w:val="000000"/>
          <w:sz w:val="24"/>
          <w:szCs w:val="24"/>
          <w:lang w:eastAsia="ru-RU"/>
        </w:rPr>
      </w:pPr>
      <w:r w:rsidRPr="002C3FE5">
        <w:rPr>
          <w:rFonts w:ascii="Times New Roman" w:eastAsia="Times New Roman" w:hAnsi="Times New Roman" w:cs="Times New Roman"/>
          <w:color w:val="000000"/>
          <w:sz w:val="24"/>
          <w:szCs w:val="24"/>
          <w:lang w:eastAsia="ru-RU"/>
        </w:rPr>
        <w:lastRenderedPageBreak/>
        <w:t>Распределенная архитектура позволяет сервисам взаимодействовать друг с другом на основе единого языка описания данных. Сервисы могут взаимодействовать друг с другом с помощью семантических веб-сервисов [29].</w:t>
      </w:r>
    </w:p>
    <w:p w14:paraId="0B1C58C2" w14:textId="638B27EF" w:rsidR="002C3FE5" w:rsidRPr="002C3FE5" w:rsidRDefault="002C3FE5" w:rsidP="002C3FE5">
      <w:pPr>
        <w:spacing w:after="0" w:line="240" w:lineRule="auto"/>
        <w:ind w:firstLine="567"/>
        <w:jc w:val="both"/>
        <w:rPr>
          <w:rFonts w:ascii="Times New Roman" w:eastAsia="Times New Roman" w:hAnsi="Times New Roman" w:cs="Times New Roman"/>
          <w:color w:val="000000"/>
          <w:sz w:val="24"/>
          <w:szCs w:val="24"/>
          <w:lang w:eastAsia="ru-RU"/>
        </w:rPr>
      </w:pPr>
      <w:r w:rsidRPr="002C3FE5">
        <w:rPr>
          <w:rFonts w:ascii="Times New Roman" w:eastAsia="Times New Roman" w:hAnsi="Times New Roman" w:cs="Times New Roman"/>
          <w:color w:val="000000"/>
          <w:sz w:val="24"/>
          <w:szCs w:val="24"/>
          <w:lang w:eastAsia="ru-RU"/>
        </w:rPr>
        <w:t xml:space="preserve">Использование семантических веб-сервисов упрощает интероперабельность знаний предметной области. Семантические веб-сервисы и конечные точки SPARQL обеспечивают открытый доступ к данным и их высокоуровневую абстракцию через веб-сервисы. На рисунке 6 показано, как федеративные запросы позволяют запрашивать распределенные семантические данные, применяемые к интернету вещей. </w:t>
      </w:r>
      <w:r>
        <w:rPr>
          <w:rFonts w:ascii="Times New Roman" w:eastAsia="Times New Roman" w:hAnsi="Times New Roman" w:cs="Times New Roman"/>
          <w:color w:val="000000"/>
          <w:sz w:val="24"/>
          <w:szCs w:val="24"/>
          <w:lang w:eastAsia="ru-RU"/>
        </w:rPr>
        <w:br/>
      </w:r>
      <w:r w:rsidRPr="002C3FE5">
        <w:rPr>
          <w:rFonts w:ascii="Times New Roman" w:eastAsia="Times New Roman" w:hAnsi="Times New Roman" w:cs="Times New Roman"/>
          <w:color w:val="000000"/>
          <w:sz w:val="24"/>
          <w:szCs w:val="24"/>
          <w:lang w:eastAsia="ru-RU"/>
        </w:rPr>
        <w:t>Устройство «X» + Домен «У» означает, что конкретное устройство интернета вещей находится в домене, а X и У представляют их номера. Пунктирные линии означают связь через сематические веб-сервисы устройств, а сплошные линии означают связь через конечные точки устройств.</w:t>
      </w:r>
    </w:p>
    <w:p w14:paraId="5985D1BB" w14:textId="25726108" w:rsidR="002C3FE5" w:rsidRPr="002C3FE5" w:rsidRDefault="002C3FE5" w:rsidP="002C3FE5">
      <w:pPr>
        <w:spacing w:after="0" w:line="240" w:lineRule="auto"/>
        <w:ind w:firstLine="567"/>
        <w:jc w:val="both"/>
        <w:rPr>
          <w:rFonts w:ascii="Times New Roman" w:eastAsia="Times New Roman" w:hAnsi="Times New Roman" w:cs="Times New Roman"/>
          <w:color w:val="000000"/>
          <w:sz w:val="24"/>
          <w:szCs w:val="24"/>
          <w:lang w:eastAsia="ru-RU"/>
        </w:rPr>
      </w:pPr>
      <w:r w:rsidRPr="002C3FE5">
        <w:rPr>
          <w:rFonts w:ascii="Times New Roman" w:eastAsia="Times New Roman" w:hAnsi="Times New Roman" w:cs="Times New Roman"/>
          <w:color w:val="000000"/>
          <w:sz w:val="24"/>
          <w:szCs w:val="24"/>
          <w:lang w:eastAsia="ru-RU"/>
        </w:rPr>
        <w:t>Приложение инженерии знаний в реальности может состоять из нескольких распределенных систем KE, как показано на рисунке 5. На рисунке 7 показана архитектура приложения, которое может использовать чат-боты или веб-сайт, чтобы позволить своим клиентам бронировать билеты на поездки или мероприятия и т. д. Приложению, которое способно масштабироваться для обслуживания тысяч клиентов, потенциально может потребоваться несколько систем KE, поддерживающих определенные функции.</w:t>
      </w:r>
    </w:p>
    <w:p w14:paraId="61570169" w14:textId="1346CD55" w:rsidR="002B21DD" w:rsidRDefault="002C3FE5" w:rsidP="002C3FE5">
      <w:pPr>
        <w:spacing w:after="0" w:line="240" w:lineRule="auto"/>
        <w:ind w:firstLine="567"/>
        <w:jc w:val="both"/>
        <w:rPr>
          <w:rFonts w:ascii="Times New Roman" w:eastAsia="Times New Roman" w:hAnsi="Times New Roman" w:cs="Times New Roman"/>
          <w:color w:val="000000"/>
          <w:sz w:val="24"/>
          <w:szCs w:val="24"/>
          <w:lang w:eastAsia="ru-RU"/>
        </w:rPr>
      </w:pPr>
      <w:r w:rsidRPr="002C3FE5">
        <w:rPr>
          <w:rFonts w:ascii="Times New Roman" w:eastAsia="Times New Roman" w:hAnsi="Times New Roman" w:cs="Times New Roman"/>
          <w:color w:val="000000"/>
          <w:sz w:val="24"/>
          <w:szCs w:val="24"/>
          <w:lang w:eastAsia="ru-RU"/>
        </w:rPr>
        <w:t>Например, клиентское приложение может быть чат-ботом или веб-чатом, который может принимать голос и текст в качестве входных данных от клиента и развертывать модели искусственного интеллекта или машинного обучения, которые преобразуют речь в текст, переводят с одного языка на другой и т. д. Каждая из этих моделей обучается и разрабатывается в отдельной системе и регулярно обновляется или улучшается в клиентском приложении через слой служб интеграции. Точно так же классификация намерений в службах интеграции может быть моделью обработки естественного языка, которая определяет конкретное намерение клиента и перенаправляет на определенные операционные службы или на ручную передачу для поддержки, если намерение не обнаружено системой. Каждая из этих распределенных систем KE слабо проинтегрирована в целостную систему, поэтому ею можно управлять или обновлять, масштабировать и развертывать независимо.</w:t>
      </w:r>
    </w:p>
    <w:p w14:paraId="1EC490EC" w14:textId="75F87596" w:rsidR="002B21DD" w:rsidRDefault="002B21DD"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57C4031C" w14:textId="0771093F" w:rsidR="002B21DD" w:rsidRDefault="004036CB" w:rsidP="004036CB">
      <w:pPr>
        <w:spacing w:after="0" w:line="240" w:lineRule="auto"/>
        <w:jc w:val="both"/>
        <w:rPr>
          <w:rFonts w:ascii="Times New Roman" w:eastAsia="Times New Roman" w:hAnsi="Times New Roman" w:cs="Times New Roman"/>
          <w:color w:val="000000"/>
          <w:sz w:val="24"/>
          <w:szCs w:val="24"/>
          <w:lang w:eastAsia="ru-RU"/>
        </w:rPr>
      </w:pPr>
      <w:r w:rsidRPr="004036CB">
        <w:rPr>
          <w:rFonts w:ascii="Times New Roman" w:eastAsia="SimSun" w:hAnsi="Times New Roman" w:cs="Times New Roman"/>
          <w:noProof/>
          <w:sz w:val="28"/>
          <w:szCs w:val="28"/>
          <w:lang w:eastAsia="ru-RU"/>
        </w:rPr>
        <w:lastRenderedPageBreak/>
        <w:drawing>
          <wp:inline distT="0" distB="0" distL="0" distR="0" wp14:anchorId="167C7A39" wp14:editId="77A250E8">
            <wp:extent cx="5685183" cy="4089150"/>
            <wp:effectExtent l="0" t="0" r="0" b="6985"/>
            <wp:docPr id="4683140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96081" cy="4096989"/>
                    </a:xfrm>
                    <a:prstGeom prst="rect">
                      <a:avLst/>
                    </a:prstGeom>
                    <a:noFill/>
                    <a:ln>
                      <a:noFill/>
                    </a:ln>
                  </pic:spPr>
                </pic:pic>
              </a:graphicData>
            </a:graphic>
          </wp:inline>
        </w:drawing>
      </w:r>
    </w:p>
    <w:p w14:paraId="646C2F10" w14:textId="18294561" w:rsidR="004036CB" w:rsidRPr="004036CB" w:rsidRDefault="004036CB" w:rsidP="004036CB">
      <w:pPr>
        <w:spacing w:after="0" w:line="240" w:lineRule="auto"/>
        <w:jc w:val="center"/>
        <w:rPr>
          <w:rFonts w:ascii="Times New Roman" w:eastAsia="Times New Roman" w:hAnsi="Times New Roman" w:cs="Times New Roman"/>
          <w:b/>
          <w:bCs/>
          <w:color w:val="000000"/>
          <w:sz w:val="24"/>
          <w:szCs w:val="24"/>
          <w:lang w:eastAsia="ru-RU"/>
        </w:rPr>
      </w:pPr>
      <w:r w:rsidRPr="004036CB">
        <w:rPr>
          <w:rFonts w:ascii="Times New Roman" w:eastAsia="Times New Roman" w:hAnsi="Times New Roman" w:cs="Times New Roman"/>
          <w:b/>
          <w:bCs/>
          <w:color w:val="000000"/>
          <w:sz w:val="24"/>
          <w:szCs w:val="24"/>
          <w:lang w:eastAsia="ru-RU"/>
        </w:rPr>
        <w:t>Рисунок 6 – Запрос распределенных данных RDF применительно к интернету вещей</w:t>
      </w:r>
    </w:p>
    <w:p w14:paraId="25567844" w14:textId="77777777" w:rsidR="004036CB" w:rsidRPr="004036CB" w:rsidRDefault="004036CB" w:rsidP="004036CB">
      <w:pPr>
        <w:spacing w:after="0" w:line="240" w:lineRule="auto"/>
        <w:ind w:firstLine="567"/>
        <w:jc w:val="both"/>
        <w:rPr>
          <w:rFonts w:ascii="Times New Roman" w:eastAsia="Times New Roman" w:hAnsi="Times New Roman" w:cs="Times New Roman"/>
          <w:color w:val="000000"/>
          <w:sz w:val="24"/>
          <w:szCs w:val="24"/>
          <w:lang w:eastAsia="ru-RU"/>
        </w:rPr>
      </w:pPr>
    </w:p>
    <w:p w14:paraId="1188FB2D" w14:textId="77777777" w:rsidR="004036CB" w:rsidRDefault="004036CB" w:rsidP="004036CB">
      <w:pPr>
        <w:spacing w:after="0" w:line="240" w:lineRule="auto"/>
        <w:ind w:firstLine="567"/>
        <w:jc w:val="both"/>
        <w:rPr>
          <w:rFonts w:ascii="Times New Roman" w:eastAsia="Times New Roman" w:hAnsi="Times New Roman" w:cs="Times New Roman"/>
          <w:color w:val="000000"/>
          <w:sz w:val="24"/>
          <w:szCs w:val="24"/>
          <w:lang w:eastAsia="ru-RU"/>
        </w:rPr>
        <w:sectPr w:rsidR="004036CB" w:rsidSect="00553DC6">
          <w:pgSz w:w="11906" w:h="16838"/>
          <w:pgMar w:top="1418" w:right="1418" w:bottom="1418" w:left="1134" w:header="708" w:footer="708" w:gutter="0"/>
          <w:cols w:space="708"/>
          <w:docGrid w:linePitch="360"/>
        </w:sectPr>
      </w:pPr>
    </w:p>
    <w:p w14:paraId="37A552F4" w14:textId="5E6CDDE1" w:rsidR="002B21DD" w:rsidRDefault="004036CB" w:rsidP="004036CB">
      <w:pPr>
        <w:spacing w:after="0" w:line="240" w:lineRule="auto"/>
        <w:ind w:firstLine="567"/>
        <w:jc w:val="both"/>
        <w:rPr>
          <w:rFonts w:ascii="Times New Roman" w:eastAsia="Times New Roman" w:hAnsi="Times New Roman" w:cs="Times New Roman"/>
          <w:color w:val="000000"/>
          <w:sz w:val="24"/>
          <w:szCs w:val="24"/>
          <w:lang w:eastAsia="ru-RU"/>
        </w:rPr>
      </w:pPr>
      <w:r w:rsidRPr="004036CB">
        <w:rPr>
          <w:rFonts w:ascii="Times New Roman" w:eastAsia="Times New Roman" w:hAnsi="Times New Roman" w:cs="Times New Roman"/>
          <w:color w:val="000000"/>
          <w:sz w:val="24"/>
          <w:szCs w:val="24"/>
          <w:lang w:eastAsia="ru-RU"/>
        </w:rPr>
        <w:lastRenderedPageBreak/>
        <w:t>На рисунке 7 показана предлагаемая распределенная архитектура.</w:t>
      </w:r>
    </w:p>
    <w:p w14:paraId="3FC411BC" w14:textId="4B4568B2" w:rsidR="002B21DD" w:rsidRDefault="002B21DD"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40CE431D" w14:textId="26FC3E4B" w:rsidR="004036CB" w:rsidRDefault="004036CB" w:rsidP="00C76157">
      <w:pPr>
        <w:spacing w:after="0" w:line="240" w:lineRule="auto"/>
        <w:ind w:firstLine="567"/>
        <w:jc w:val="center"/>
        <w:rPr>
          <w:rFonts w:ascii="Times New Roman" w:eastAsia="Times New Roman" w:hAnsi="Times New Roman" w:cs="Times New Roman"/>
          <w:color w:val="000000"/>
          <w:sz w:val="24"/>
          <w:szCs w:val="24"/>
          <w:lang w:eastAsia="ru-RU"/>
        </w:rPr>
      </w:pPr>
      <w:r w:rsidRPr="004036CB">
        <w:rPr>
          <w:rFonts w:ascii="Times New Roman" w:eastAsia="SimSun" w:hAnsi="Times New Roman" w:cs="Times New Roman"/>
          <w:noProof/>
          <w:sz w:val="28"/>
          <w:szCs w:val="28"/>
          <w:lang w:eastAsia="ru-RU"/>
        </w:rPr>
        <w:drawing>
          <wp:inline distT="0" distB="0" distL="0" distR="0" wp14:anchorId="35EE78BF" wp14:editId="1AC5F330">
            <wp:extent cx="5048885" cy="7569948"/>
            <wp:effectExtent l="0" t="3175" r="0" b="0"/>
            <wp:docPr id="83198303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3">
                      <a:extLst>
                        <a:ext uri="{28A0092B-C50C-407E-A947-70E740481C1C}">
                          <a14:useLocalDpi xmlns:a14="http://schemas.microsoft.com/office/drawing/2010/main" val="0"/>
                        </a:ext>
                      </a:extLst>
                    </a:blip>
                    <a:srcRect l="5473" r="1990"/>
                    <a:stretch/>
                  </pic:blipFill>
                  <pic:spPr bwMode="auto">
                    <a:xfrm rot="5400000">
                      <a:off x="0" y="0"/>
                      <a:ext cx="5059748" cy="7586235"/>
                    </a:xfrm>
                    <a:prstGeom prst="rect">
                      <a:avLst/>
                    </a:prstGeom>
                    <a:noFill/>
                    <a:ln>
                      <a:noFill/>
                    </a:ln>
                    <a:extLst>
                      <a:ext uri="{53640926-AAD7-44D8-BBD7-CCE9431645EC}">
                        <a14:shadowObscured xmlns:a14="http://schemas.microsoft.com/office/drawing/2010/main"/>
                      </a:ext>
                    </a:extLst>
                  </pic:spPr>
                </pic:pic>
              </a:graphicData>
            </a:graphic>
          </wp:inline>
        </w:drawing>
      </w:r>
    </w:p>
    <w:p w14:paraId="20746B5E" w14:textId="32707297" w:rsidR="004036CB" w:rsidRDefault="00C76157" w:rsidP="00C76157">
      <w:pPr>
        <w:spacing w:after="0" w:line="240" w:lineRule="auto"/>
        <w:ind w:firstLine="567"/>
        <w:jc w:val="center"/>
        <w:rPr>
          <w:rFonts w:ascii="Times New Roman" w:eastAsia="Times New Roman" w:hAnsi="Times New Roman" w:cs="Times New Roman"/>
          <w:color w:val="000000"/>
          <w:sz w:val="24"/>
          <w:szCs w:val="24"/>
          <w:lang w:eastAsia="ru-RU"/>
        </w:rPr>
      </w:pPr>
      <w:r w:rsidRPr="00C76157">
        <w:rPr>
          <w:rFonts w:ascii="Times New Roman" w:eastAsia="Times New Roman" w:hAnsi="Times New Roman" w:cs="Times New Roman"/>
          <w:b/>
          <w:bCs/>
          <w:color w:val="000000"/>
          <w:sz w:val="24"/>
          <w:szCs w:val="24"/>
          <w:lang w:eastAsia="ru-RU"/>
        </w:rPr>
        <w:t>Рисунок 7 – Пример распределенной архитектуры</w:t>
      </w:r>
    </w:p>
    <w:p w14:paraId="7DB95D83" w14:textId="77777777" w:rsidR="004036CB" w:rsidRDefault="004036CB" w:rsidP="004E0192">
      <w:pPr>
        <w:spacing w:after="0" w:line="240" w:lineRule="auto"/>
        <w:ind w:firstLine="567"/>
        <w:jc w:val="both"/>
        <w:rPr>
          <w:rFonts w:ascii="Times New Roman" w:eastAsia="Times New Roman" w:hAnsi="Times New Roman" w:cs="Times New Roman"/>
          <w:color w:val="000000"/>
          <w:sz w:val="24"/>
          <w:szCs w:val="24"/>
          <w:lang w:eastAsia="ru-RU"/>
        </w:rPr>
        <w:sectPr w:rsidR="004036CB" w:rsidSect="00553DC6">
          <w:pgSz w:w="16838" w:h="11906" w:orient="landscape"/>
          <w:pgMar w:top="1418" w:right="1418" w:bottom="1418" w:left="1134" w:header="709" w:footer="709" w:gutter="0"/>
          <w:cols w:space="708"/>
          <w:docGrid w:linePitch="360"/>
        </w:sectPr>
      </w:pPr>
    </w:p>
    <w:p w14:paraId="1BB8F7EB" w14:textId="77777777" w:rsidR="00DA6325" w:rsidRPr="00DA6325" w:rsidRDefault="00DA6325" w:rsidP="00DA6325">
      <w:pPr>
        <w:spacing w:after="0" w:line="240" w:lineRule="auto"/>
        <w:ind w:firstLine="567"/>
        <w:jc w:val="both"/>
        <w:rPr>
          <w:rFonts w:ascii="Times New Roman" w:eastAsia="Times New Roman" w:hAnsi="Times New Roman" w:cs="Times New Roman"/>
          <w:b/>
          <w:bCs/>
          <w:color w:val="000000"/>
          <w:sz w:val="24"/>
          <w:szCs w:val="24"/>
          <w:lang w:eastAsia="ru-RU"/>
        </w:rPr>
      </w:pPr>
      <w:r w:rsidRPr="00DA6325">
        <w:rPr>
          <w:rFonts w:ascii="Times New Roman" w:eastAsia="Times New Roman" w:hAnsi="Times New Roman" w:cs="Times New Roman"/>
          <w:b/>
          <w:bCs/>
          <w:color w:val="000000"/>
          <w:sz w:val="24"/>
          <w:szCs w:val="24"/>
          <w:lang w:eastAsia="ru-RU"/>
        </w:rPr>
        <w:lastRenderedPageBreak/>
        <w:t>9 Ключевые технологии инженерии знаний и вычислительные методы</w:t>
      </w:r>
    </w:p>
    <w:p w14:paraId="3E75B1DB" w14:textId="77777777" w:rsidR="00DA6325" w:rsidRPr="00DA6325" w:rsidRDefault="00DA6325" w:rsidP="00DA6325">
      <w:pPr>
        <w:spacing w:after="0" w:line="240" w:lineRule="auto"/>
        <w:ind w:firstLine="567"/>
        <w:jc w:val="both"/>
        <w:rPr>
          <w:rFonts w:ascii="Times New Roman" w:eastAsia="Times New Roman" w:hAnsi="Times New Roman" w:cs="Times New Roman"/>
          <w:b/>
          <w:bCs/>
          <w:color w:val="000000"/>
          <w:sz w:val="24"/>
          <w:szCs w:val="24"/>
          <w:lang w:eastAsia="ru-RU"/>
        </w:rPr>
      </w:pPr>
    </w:p>
    <w:p w14:paraId="220BA134" w14:textId="224EA752" w:rsidR="00DA6325" w:rsidRPr="00DA6325" w:rsidRDefault="00DA6325" w:rsidP="00DA6325">
      <w:pPr>
        <w:spacing w:after="0" w:line="240" w:lineRule="auto"/>
        <w:ind w:firstLine="567"/>
        <w:jc w:val="both"/>
        <w:rPr>
          <w:rFonts w:ascii="Times New Roman" w:eastAsia="Times New Roman" w:hAnsi="Times New Roman" w:cs="Times New Roman"/>
          <w:b/>
          <w:bCs/>
          <w:color w:val="000000"/>
          <w:sz w:val="24"/>
          <w:szCs w:val="24"/>
          <w:lang w:eastAsia="ru-RU"/>
        </w:rPr>
      </w:pPr>
      <w:r w:rsidRPr="00DA6325">
        <w:rPr>
          <w:rFonts w:ascii="Times New Roman" w:eastAsia="Times New Roman" w:hAnsi="Times New Roman" w:cs="Times New Roman"/>
          <w:b/>
          <w:bCs/>
          <w:color w:val="000000"/>
          <w:sz w:val="24"/>
          <w:szCs w:val="24"/>
          <w:lang w:eastAsia="ru-RU"/>
        </w:rPr>
        <w:t>9.1 Представление знаний</w:t>
      </w:r>
    </w:p>
    <w:p w14:paraId="3F60D045" w14:textId="77777777" w:rsid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p>
    <w:p w14:paraId="33340F86" w14:textId="4434F9D2" w:rsidR="00DA6325" w:rsidRP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r w:rsidRPr="00DA6325">
        <w:rPr>
          <w:rFonts w:ascii="Times New Roman" w:eastAsia="Times New Roman" w:hAnsi="Times New Roman" w:cs="Times New Roman"/>
          <w:color w:val="000000"/>
          <w:sz w:val="24"/>
          <w:szCs w:val="24"/>
          <w:lang w:eastAsia="ru-RU"/>
        </w:rPr>
        <w:t>9.1.1 Общие положения</w:t>
      </w:r>
    </w:p>
    <w:p w14:paraId="6F445407" w14:textId="77777777" w:rsidR="00DA6325" w:rsidRP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r w:rsidRPr="00DA6325">
        <w:rPr>
          <w:rFonts w:ascii="Times New Roman" w:eastAsia="Times New Roman" w:hAnsi="Times New Roman" w:cs="Times New Roman"/>
          <w:color w:val="000000"/>
          <w:sz w:val="24"/>
          <w:szCs w:val="24"/>
          <w:lang w:eastAsia="ru-RU"/>
        </w:rPr>
        <w:t>Представление знаний сосредоточено на проектировании и конструировании символьных систем, правил, структур или других методологий, используемых для выражения знаний в форме, которая может восприниматься и обрабатываться программным обеспечением.</w:t>
      </w:r>
    </w:p>
    <w:p w14:paraId="2B589445" w14:textId="77777777" w:rsidR="00DA6325" w:rsidRP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r w:rsidRPr="00DA6325">
        <w:rPr>
          <w:rFonts w:ascii="Times New Roman" w:eastAsia="Times New Roman" w:hAnsi="Times New Roman" w:cs="Times New Roman"/>
          <w:color w:val="000000"/>
          <w:sz w:val="24"/>
          <w:szCs w:val="24"/>
          <w:lang w:eastAsia="ru-RU"/>
        </w:rPr>
        <w:t>Представление знаний предполагает наличие следующих возможностей:</w:t>
      </w:r>
    </w:p>
    <w:p w14:paraId="003CDB22" w14:textId="77777777" w:rsidR="00DA6325" w:rsidRP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r w:rsidRPr="00DA6325">
        <w:rPr>
          <w:rFonts w:ascii="Times New Roman" w:eastAsia="Times New Roman" w:hAnsi="Times New Roman" w:cs="Times New Roman"/>
          <w:color w:val="000000"/>
          <w:sz w:val="24"/>
          <w:szCs w:val="24"/>
          <w:lang w:eastAsia="ru-RU"/>
        </w:rPr>
        <w:t>- отображение представлений знаний (графов знаний, правил и т. д.) полностью и точно;</w:t>
      </w:r>
    </w:p>
    <w:p w14:paraId="39AF6671" w14:textId="77777777" w:rsidR="00DA6325" w:rsidRP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r w:rsidRPr="00DA6325">
        <w:rPr>
          <w:rFonts w:ascii="Times New Roman" w:eastAsia="Times New Roman" w:hAnsi="Times New Roman" w:cs="Times New Roman"/>
          <w:color w:val="000000"/>
          <w:sz w:val="24"/>
          <w:szCs w:val="24"/>
          <w:lang w:eastAsia="ru-RU"/>
        </w:rPr>
        <w:t>- поддержка выражения различных типов знаний на любом уровне детализации, таких как свойства объектов, правила, события, ограничения, формулы и аксиомы;</w:t>
      </w:r>
    </w:p>
    <w:p w14:paraId="18F9D4A5" w14:textId="77777777" w:rsidR="00DA6325" w:rsidRP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r w:rsidRPr="00DA6325">
        <w:rPr>
          <w:rFonts w:ascii="Times New Roman" w:eastAsia="Times New Roman" w:hAnsi="Times New Roman" w:cs="Times New Roman"/>
          <w:color w:val="000000"/>
          <w:sz w:val="24"/>
          <w:szCs w:val="24"/>
          <w:lang w:eastAsia="ru-RU"/>
        </w:rPr>
        <w:t>- поддержка выражения знаний в предметной области или части этой предметной области как во всей полноте, так и в законченном виде;</w:t>
      </w:r>
    </w:p>
    <w:p w14:paraId="435F8CC4" w14:textId="77777777" w:rsidR="00DA6325" w:rsidRP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r w:rsidRPr="00DA6325">
        <w:rPr>
          <w:rFonts w:ascii="Times New Roman" w:eastAsia="Times New Roman" w:hAnsi="Times New Roman" w:cs="Times New Roman"/>
          <w:color w:val="000000"/>
          <w:sz w:val="24"/>
          <w:szCs w:val="24"/>
          <w:lang w:eastAsia="ru-RU"/>
        </w:rPr>
        <w:t>- легкость восприятия компьютерами и людьми;</w:t>
      </w:r>
    </w:p>
    <w:p w14:paraId="43A81857" w14:textId="77777777" w:rsidR="00DA6325" w:rsidRP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r w:rsidRPr="00DA6325">
        <w:rPr>
          <w:rFonts w:ascii="Times New Roman" w:eastAsia="Times New Roman" w:hAnsi="Times New Roman" w:cs="Times New Roman"/>
          <w:color w:val="000000"/>
          <w:sz w:val="24"/>
          <w:szCs w:val="24"/>
          <w:lang w:eastAsia="ru-RU"/>
        </w:rPr>
        <w:t>- поддержка сопровождения выражения знаний;</w:t>
      </w:r>
    </w:p>
    <w:p w14:paraId="22BA92FB" w14:textId="77777777" w:rsidR="00DA6325" w:rsidRP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r w:rsidRPr="00DA6325">
        <w:rPr>
          <w:rFonts w:ascii="Times New Roman" w:eastAsia="Times New Roman" w:hAnsi="Times New Roman" w:cs="Times New Roman"/>
          <w:color w:val="000000"/>
          <w:sz w:val="24"/>
          <w:szCs w:val="24"/>
          <w:lang w:eastAsia="ru-RU"/>
        </w:rPr>
        <w:t>- поддержка разработки и реализации алгоритмов, связанных с рассуждениями и вычислениями знаний на основе различных форм представления знаний;</w:t>
      </w:r>
    </w:p>
    <w:p w14:paraId="6AA564B3" w14:textId="77777777" w:rsidR="00DA6325" w:rsidRP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r w:rsidRPr="00DA6325">
        <w:rPr>
          <w:rFonts w:ascii="Times New Roman" w:eastAsia="Times New Roman" w:hAnsi="Times New Roman" w:cs="Times New Roman"/>
          <w:color w:val="000000"/>
          <w:sz w:val="24"/>
          <w:szCs w:val="24"/>
          <w:lang w:eastAsia="ru-RU"/>
        </w:rPr>
        <w:t>- прослеживаемость того, как были извлечены знания;</w:t>
      </w:r>
    </w:p>
    <w:p w14:paraId="661505BC" w14:textId="77777777" w:rsidR="00DA6325" w:rsidRP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r w:rsidRPr="00DA6325">
        <w:rPr>
          <w:rFonts w:ascii="Times New Roman" w:eastAsia="Times New Roman" w:hAnsi="Times New Roman" w:cs="Times New Roman"/>
          <w:color w:val="000000"/>
          <w:sz w:val="24"/>
          <w:szCs w:val="24"/>
          <w:lang w:eastAsia="ru-RU"/>
        </w:rPr>
        <w:t>- поддержание различных версий одного и того же объекта знаний в зависимости от того, какие данные использовались для его извлечения.</w:t>
      </w:r>
    </w:p>
    <w:p w14:paraId="4F89EDEA" w14:textId="77777777" w:rsidR="00DA6325" w:rsidRP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r w:rsidRPr="00DA6325">
        <w:rPr>
          <w:rFonts w:ascii="Times New Roman" w:eastAsia="Times New Roman" w:hAnsi="Times New Roman" w:cs="Times New Roman"/>
          <w:color w:val="000000"/>
          <w:sz w:val="24"/>
          <w:szCs w:val="24"/>
          <w:lang w:eastAsia="ru-RU"/>
        </w:rPr>
        <w:t>9.1.2 Качество представления знаний</w:t>
      </w:r>
    </w:p>
    <w:p w14:paraId="79790412" w14:textId="77777777" w:rsidR="00DA6325" w:rsidRP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r w:rsidRPr="00DA6325">
        <w:rPr>
          <w:rFonts w:ascii="Times New Roman" w:eastAsia="Times New Roman" w:hAnsi="Times New Roman" w:cs="Times New Roman"/>
          <w:color w:val="000000"/>
          <w:sz w:val="24"/>
          <w:szCs w:val="24"/>
          <w:lang w:eastAsia="ru-RU"/>
        </w:rPr>
        <w:t>Для разработки и поддержания работоспособности высококачественного представления знаний необходимо предъявлять определенные требования к разработке высококачественных онтологий и наборов данных. Примеры лучших практик разработки онтологии показаны в таблице 5.</w:t>
      </w:r>
    </w:p>
    <w:p w14:paraId="329E0D1E" w14:textId="77777777" w:rsidR="00DA6325" w:rsidRPr="00DA6325" w:rsidRDefault="00DA6325" w:rsidP="00DA6325">
      <w:pPr>
        <w:spacing w:after="0" w:line="240" w:lineRule="auto"/>
        <w:ind w:firstLine="567"/>
        <w:jc w:val="both"/>
        <w:rPr>
          <w:rFonts w:ascii="Times New Roman" w:eastAsia="Times New Roman" w:hAnsi="Times New Roman" w:cs="Times New Roman"/>
          <w:color w:val="000000"/>
          <w:sz w:val="24"/>
          <w:szCs w:val="24"/>
          <w:lang w:eastAsia="ru-RU"/>
        </w:rPr>
      </w:pPr>
    </w:p>
    <w:p w14:paraId="0D987734" w14:textId="5089F06D" w:rsidR="002B21DD" w:rsidRPr="00DA6325" w:rsidRDefault="00DA6325" w:rsidP="00DA6325">
      <w:pPr>
        <w:spacing w:after="0" w:line="240" w:lineRule="auto"/>
        <w:jc w:val="center"/>
        <w:rPr>
          <w:rFonts w:ascii="Times New Roman" w:eastAsia="Times New Roman" w:hAnsi="Times New Roman" w:cs="Times New Roman"/>
          <w:b/>
          <w:bCs/>
          <w:color w:val="000000"/>
          <w:sz w:val="24"/>
          <w:szCs w:val="24"/>
          <w:lang w:eastAsia="ru-RU"/>
        </w:rPr>
      </w:pPr>
      <w:r w:rsidRPr="00DA6325">
        <w:rPr>
          <w:rFonts w:ascii="Times New Roman" w:eastAsia="Times New Roman" w:hAnsi="Times New Roman" w:cs="Times New Roman"/>
          <w:b/>
          <w:bCs/>
          <w:color w:val="000000"/>
          <w:sz w:val="24"/>
          <w:szCs w:val="24"/>
          <w:lang w:eastAsia="ru-RU"/>
        </w:rPr>
        <w:t xml:space="preserve">Таблица 5 – Лучшие практики разработки онтологий: контрольный список </w:t>
      </w:r>
      <w:r>
        <w:rPr>
          <w:rFonts w:ascii="Times New Roman" w:eastAsia="Times New Roman" w:hAnsi="Times New Roman" w:cs="Times New Roman"/>
          <w:b/>
          <w:bCs/>
          <w:color w:val="000000"/>
          <w:sz w:val="24"/>
          <w:szCs w:val="24"/>
          <w:lang w:eastAsia="ru-RU"/>
        </w:rPr>
        <w:br/>
      </w:r>
      <w:r w:rsidRPr="00DA6325">
        <w:rPr>
          <w:rFonts w:ascii="Times New Roman" w:eastAsia="Times New Roman" w:hAnsi="Times New Roman" w:cs="Times New Roman"/>
          <w:b/>
          <w:bCs/>
          <w:color w:val="000000"/>
          <w:sz w:val="24"/>
          <w:szCs w:val="24"/>
          <w:lang w:eastAsia="ru-RU"/>
        </w:rPr>
        <w:t>правил [30]</w:t>
      </w:r>
    </w:p>
    <w:p w14:paraId="04328168" w14:textId="209B2E80" w:rsidR="002B21DD" w:rsidRPr="0033276B" w:rsidRDefault="002B21DD" w:rsidP="004E0192">
      <w:pPr>
        <w:spacing w:after="0" w:line="240" w:lineRule="auto"/>
        <w:ind w:firstLine="567"/>
        <w:jc w:val="both"/>
        <w:rPr>
          <w:rFonts w:ascii="Times New Roman" w:eastAsia="Times New Roman" w:hAnsi="Times New Roman" w:cs="Times New Roman"/>
          <w:color w:val="000000"/>
          <w:sz w:val="16"/>
          <w:szCs w:val="16"/>
          <w:lang w:eastAsia="ru-RU"/>
        </w:rPr>
      </w:pPr>
    </w:p>
    <w:tbl>
      <w:tblPr>
        <w:tblStyle w:val="a6"/>
        <w:tblW w:w="0" w:type="auto"/>
        <w:tblLook w:val="04A0" w:firstRow="1" w:lastRow="0" w:firstColumn="1" w:lastColumn="0" w:noHBand="0" w:noVBand="1"/>
      </w:tblPr>
      <w:tblGrid>
        <w:gridCol w:w="1809"/>
        <w:gridCol w:w="5245"/>
        <w:gridCol w:w="2516"/>
      </w:tblGrid>
      <w:tr w:rsidR="0053149D" w14:paraId="28E51FCD" w14:textId="77777777" w:rsidTr="0033276B">
        <w:trPr>
          <w:trHeight w:val="379"/>
        </w:trPr>
        <w:tc>
          <w:tcPr>
            <w:tcW w:w="1809" w:type="dxa"/>
            <w:tcBorders>
              <w:bottom w:val="double" w:sz="4" w:space="0" w:color="auto"/>
            </w:tcBorders>
          </w:tcPr>
          <w:p w14:paraId="34695C9F" w14:textId="1E1ED014" w:rsidR="0053149D" w:rsidRDefault="0053149D" w:rsidP="0053149D">
            <w:pPr>
              <w:jc w:val="center"/>
              <w:rPr>
                <w:rFonts w:ascii="Times New Roman" w:eastAsia="Times New Roman" w:hAnsi="Times New Roman" w:cs="Times New Roman"/>
                <w:color w:val="000000"/>
                <w:sz w:val="24"/>
                <w:szCs w:val="24"/>
                <w:lang w:eastAsia="ru-RU"/>
              </w:rPr>
            </w:pPr>
            <w:r w:rsidRPr="0053149D">
              <w:rPr>
                <w:rFonts w:ascii="Times New Roman" w:eastAsia="Times New Roman" w:hAnsi="Times New Roman" w:cs="Times New Roman"/>
                <w:color w:val="000000"/>
                <w:sz w:val="24"/>
                <w:szCs w:val="24"/>
                <w:lang w:eastAsia="ru-RU"/>
              </w:rPr>
              <w:t>Номер правила</w:t>
            </w:r>
          </w:p>
        </w:tc>
        <w:tc>
          <w:tcPr>
            <w:tcW w:w="5245" w:type="dxa"/>
            <w:tcBorders>
              <w:bottom w:val="double" w:sz="4" w:space="0" w:color="auto"/>
            </w:tcBorders>
          </w:tcPr>
          <w:p w14:paraId="491310AF" w14:textId="35072AF3" w:rsidR="0053149D" w:rsidRDefault="0053149D" w:rsidP="0053149D">
            <w:pPr>
              <w:jc w:val="center"/>
              <w:rPr>
                <w:rFonts w:ascii="Times New Roman" w:eastAsia="Times New Roman" w:hAnsi="Times New Roman" w:cs="Times New Roman"/>
                <w:color w:val="000000"/>
                <w:sz w:val="24"/>
                <w:szCs w:val="24"/>
                <w:lang w:eastAsia="ru-RU"/>
              </w:rPr>
            </w:pPr>
            <w:r w:rsidRPr="0053149D">
              <w:rPr>
                <w:rFonts w:ascii="Times New Roman" w:eastAsia="Times New Roman" w:hAnsi="Times New Roman" w:cs="Times New Roman"/>
                <w:color w:val="000000"/>
                <w:sz w:val="24"/>
                <w:szCs w:val="24"/>
                <w:lang w:eastAsia="ru-RU"/>
              </w:rPr>
              <w:t>Описание</w:t>
            </w:r>
          </w:p>
        </w:tc>
        <w:tc>
          <w:tcPr>
            <w:tcW w:w="2516" w:type="dxa"/>
            <w:tcBorders>
              <w:bottom w:val="double" w:sz="4" w:space="0" w:color="auto"/>
            </w:tcBorders>
          </w:tcPr>
          <w:p w14:paraId="7B73EA01" w14:textId="4B41AFF6" w:rsidR="0053149D" w:rsidRDefault="0053149D" w:rsidP="0053149D">
            <w:pPr>
              <w:jc w:val="center"/>
              <w:rPr>
                <w:rFonts w:ascii="Times New Roman" w:eastAsia="Times New Roman" w:hAnsi="Times New Roman" w:cs="Times New Roman"/>
                <w:color w:val="000000"/>
                <w:sz w:val="24"/>
                <w:szCs w:val="24"/>
                <w:lang w:eastAsia="ru-RU"/>
              </w:rPr>
            </w:pPr>
            <w:r w:rsidRPr="0053149D">
              <w:rPr>
                <w:rFonts w:ascii="Times New Roman" w:eastAsia="Times New Roman" w:hAnsi="Times New Roman" w:cs="Times New Roman"/>
                <w:color w:val="000000"/>
                <w:sz w:val="24"/>
                <w:szCs w:val="24"/>
                <w:lang w:eastAsia="ru-RU"/>
              </w:rPr>
              <w:t>Уровень сложности</w:t>
            </w:r>
          </w:p>
        </w:tc>
      </w:tr>
      <w:tr w:rsidR="0053149D" w14:paraId="2878B60E" w14:textId="77777777" w:rsidTr="0033276B">
        <w:tc>
          <w:tcPr>
            <w:tcW w:w="1809" w:type="dxa"/>
            <w:tcBorders>
              <w:top w:val="double" w:sz="4" w:space="0" w:color="auto"/>
            </w:tcBorders>
            <w:vAlign w:val="center"/>
          </w:tcPr>
          <w:p w14:paraId="7901C3A0" w14:textId="477F4C4F" w:rsidR="0053149D" w:rsidRDefault="0053149D" w:rsidP="0033276B">
            <w:pPr>
              <w:jc w:val="center"/>
              <w:rPr>
                <w:rFonts w:ascii="Times New Roman" w:eastAsia="Times New Roman" w:hAnsi="Times New Roman" w:cs="Times New Roman"/>
                <w:color w:val="000000"/>
                <w:sz w:val="24"/>
                <w:szCs w:val="24"/>
                <w:lang w:eastAsia="ru-RU"/>
              </w:rPr>
            </w:pPr>
            <w:r w:rsidRPr="008721BC">
              <w:rPr>
                <w:rFonts w:ascii="Times New Roman" w:eastAsia="SimSun" w:hAnsi="Times New Roman" w:cs="Times New Roman"/>
                <w:sz w:val="24"/>
                <w:szCs w:val="24"/>
                <w:lang w:eastAsia="ru-RU" w:bidi="ru-RU"/>
              </w:rPr>
              <w:t>Правило 1</w:t>
            </w:r>
          </w:p>
        </w:tc>
        <w:tc>
          <w:tcPr>
            <w:tcW w:w="5245" w:type="dxa"/>
            <w:tcBorders>
              <w:top w:val="double" w:sz="4" w:space="0" w:color="auto"/>
            </w:tcBorders>
            <w:vAlign w:val="center"/>
          </w:tcPr>
          <w:p w14:paraId="53BACE41" w14:textId="799F5693" w:rsidR="0053149D" w:rsidRDefault="0053149D" w:rsidP="0053149D">
            <w:pPr>
              <w:jc w:val="both"/>
              <w:rPr>
                <w:rFonts w:ascii="Times New Roman" w:eastAsia="Times New Roman" w:hAnsi="Times New Roman" w:cs="Times New Roman"/>
                <w:color w:val="000000"/>
                <w:sz w:val="24"/>
                <w:szCs w:val="24"/>
                <w:lang w:eastAsia="ru-RU"/>
              </w:rPr>
            </w:pPr>
            <w:r w:rsidRPr="008721BC">
              <w:rPr>
                <w:rFonts w:ascii="Times New Roman" w:eastAsia="SimSun" w:hAnsi="Times New Roman" w:cs="Times New Roman"/>
                <w:sz w:val="24"/>
                <w:szCs w:val="24"/>
                <w:lang w:eastAsia="ru-RU" w:bidi="ru-RU"/>
              </w:rPr>
              <w:t>Нахождение хорошего имени для онтологии</w:t>
            </w:r>
          </w:p>
        </w:tc>
        <w:tc>
          <w:tcPr>
            <w:tcW w:w="2516" w:type="dxa"/>
            <w:tcBorders>
              <w:top w:val="double" w:sz="4" w:space="0" w:color="auto"/>
            </w:tcBorders>
            <w:vAlign w:val="center"/>
          </w:tcPr>
          <w:p w14:paraId="40877AA4" w14:textId="70C94A79" w:rsidR="0053149D" w:rsidRDefault="0053149D" w:rsidP="0033276B">
            <w:pPr>
              <w:jc w:val="center"/>
              <w:rPr>
                <w:rFonts w:ascii="Times New Roman" w:eastAsia="Times New Roman" w:hAnsi="Times New Roman" w:cs="Times New Roman"/>
                <w:color w:val="000000"/>
                <w:sz w:val="24"/>
                <w:szCs w:val="24"/>
                <w:lang w:eastAsia="ru-RU"/>
              </w:rPr>
            </w:pPr>
            <w:r w:rsidRPr="008721BC">
              <w:rPr>
                <w:rFonts w:ascii="Times New Roman" w:eastAsia="SimSun" w:hAnsi="Times New Roman" w:cs="Times New Roman"/>
                <w:sz w:val="24"/>
                <w:szCs w:val="24"/>
                <w:lang w:eastAsia="ru-RU" w:bidi="ru-RU"/>
              </w:rPr>
              <w:t>*</w:t>
            </w:r>
          </w:p>
        </w:tc>
      </w:tr>
      <w:tr w:rsidR="0053149D" w14:paraId="2E4378EE" w14:textId="77777777" w:rsidTr="0033276B">
        <w:tc>
          <w:tcPr>
            <w:tcW w:w="1809" w:type="dxa"/>
            <w:vAlign w:val="center"/>
          </w:tcPr>
          <w:p w14:paraId="39ECEDB6" w14:textId="241E1C12" w:rsidR="0053149D" w:rsidRDefault="0053149D" w:rsidP="0033276B">
            <w:pPr>
              <w:jc w:val="center"/>
              <w:rPr>
                <w:rFonts w:ascii="Times New Roman" w:eastAsia="Times New Roman" w:hAnsi="Times New Roman" w:cs="Times New Roman"/>
                <w:color w:val="000000"/>
                <w:sz w:val="24"/>
                <w:szCs w:val="24"/>
                <w:lang w:eastAsia="ru-RU"/>
              </w:rPr>
            </w:pPr>
            <w:r w:rsidRPr="008721BC">
              <w:rPr>
                <w:rFonts w:ascii="Times New Roman" w:eastAsia="SimSun" w:hAnsi="Times New Roman" w:cs="Times New Roman"/>
                <w:sz w:val="24"/>
                <w:szCs w:val="24"/>
                <w:lang w:eastAsia="ru-RU" w:bidi="ru-RU"/>
              </w:rPr>
              <w:t>Правило 2</w:t>
            </w:r>
          </w:p>
        </w:tc>
        <w:tc>
          <w:tcPr>
            <w:tcW w:w="5245" w:type="dxa"/>
            <w:vAlign w:val="center"/>
          </w:tcPr>
          <w:p w14:paraId="5168228D" w14:textId="3227B59B" w:rsidR="0053149D" w:rsidRDefault="0053149D" w:rsidP="0053149D">
            <w:pPr>
              <w:jc w:val="both"/>
              <w:rPr>
                <w:rFonts w:ascii="Times New Roman" w:eastAsia="Times New Roman" w:hAnsi="Times New Roman" w:cs="Times New Roman"/>
                <w:color w:val="000000"/>
                <w:sz w:val="24"/>
                <w:szCs w:val="24"/>
                <w:lang w:eastAsia="ru-RU"/>
              </w:rPr>
            </w:pPr>
            <w:r w:rsidRPr="008721BC">
              <w:rPr>
                <w:rFonts w:ascii="Times New Roman" w:eastAsia="SimSun" w:hAnsi="Times New Roman" w:cs="Times New Roman"/>
                <w:sz w:val="24"/>
                <w:szCs w:val="24"/>
                <w:lang w:eastAsia="ru-RU" w:bidi="ru-RU"/>
              </w:rPr>
              <w:t>Нахождение хорошего пространства имен для онтологии</w:t>
            </w:r>
          </w:p>
        </w:tc>
        <w:tc>
          <w:tcPr>
            <w:tcW w:w="2516" w:type="dxa"/>
            <w:vAlign w:val="center"/>
          </w:tcPr>
          <w:p w14:paraId="23026759" w14:textId="386ED7B2" w:rsidR="0053149D" w:rsidRDefault="0053149D" w:rsidP="0033276B">
            <w:pPr>
              <w:jc w:val="center"/>
              <w:rPr>
                <w:rFonts w:ascii="Times New Roman" w:eastAsia="Times New Roman" w:hAnsi="Times New Roman" w:cs="Times New Roman"/>
                <w:color w:val="000000"/>
                <w:sz w:val="24"/>
                <w:szCs w:val="24"/>
                <w:lang w:eastAsia="ru-RU"/>
              </w:rPr>
            </w:pPr>
            <w:r w:rsidRPr="008721BC">
              <w:rPr>
                <w:rFonts w:ascii="Times New Roman" w:eastAsia="SimSun" w:hAnsi="Times New Roman" w:cs="Times New Roman"/>
                <w:sz w:val="24"/>
                <w:szCs w:val="24"/>
                <w:lang w:eastAsia="ru-RU" w:bidi="ru-RU"/>
              </w:rPr>
              <w:t>**</w:t>
            </w:r>
          </w:p>
        </w:tc>
      </w:tr>
      <w:tr w:rsidR="0053149D" w14:paraId="3E2CA4AC" w14:textId="77777777" w:rsidTr="0033276B">
        <w:tc>
          <w:tcPr>
            <w:tcW w:w="1809" w:type="dxa"/>
            <w:vAlign w:val="center"/>
          </w:tcPr>
          <w:p w14:paraId="73AF3744" w14:textId="20A58097" w:rsidR="0053149D" w:rsidRPr="008721BC" w:rsidRDefault="0053149D" w:rsidP="0033276B">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Правило 3</w:t>
            </w:r>
          </w:p>
        </w:tc>
        <w:tc>
          <w:tcPr>
            <w:tcW w:w="5245" w:type="dxa"/>
            <w:vAlign w:val="center"/>
          </w:tcPr>
          <w:p w14:paraId="23E81415" w14:textId="0842E7D1" w:rsidR="0053149D" w:rsidRPr="008721BC" w:rsidRDefault="0053149D" w:rsidP="0053149D">
            <w:pPr>
              <w:jc w:val="both"/>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Распространение вашей онтологии онлайн</w:t>
            </w:r>
          </w:p>
        </w:tc>
        <w:tc>
          <w:tcPr>
            <w:tcW w:w="2516" w:type="dxa"/>
            <w:vAlign w:val="center"/>
          </w:tcPr>
          <w:p w14:paraId="19571E28" w14:textId="09C3F0EE" w:rsidR="0053149D" w:rsidRPr="008721BC" w:rsidRDefault="0053149D" w:rsidP="0033276B">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w:t>
            </w:r>
          </w:p>
        </w:tc>
      </w:tr>
      <w:tr w:rsidR="0033276B" w14:paraId="5E206951" w14:textId="77777777" w:rsidTr="0033276B">
        <w:tc>
          <w:tcPr>
            <w:tcW w:w="1809" w:type="dxa"/>
            <w:vAlign w:val="center"/>
          </w:tcPr>
          <w:p w14:paraId="05CAE760" w14:textId="45C353F9" w:rsidR="0033276B" w:rsidRPr="008721BC" w:rsidRDefault="0033276B" w:rsidP="0033276B">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Правило 4</w:t>
            </w:r>
          </w:p>
        </w:tc>
        <w:tc>
          <w:tcPr>
            <w:tcW w:w="5245" w:type="dxa"/>
            <w:vAlign w:val="center"/>
          </w:tcPr>
          <w:p w14:paraId="541AFCB4" w14:textId="717950FE" w:rsidR="0033276B" w:rsidRPr="008721BC" w:rsidRDefault="0033276B" w:rsidP="0033276B">
            <w:pPr>
              <w:jc w:val="both"/>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Добавление метаданных онтологии</w:t>
            </w:r>
          </w:p>
        </w:tc>
        <w:tc>
          <w:tcPr>
            <w:tcW w:w="2516" w:type="dxa"/>
            <w:vAlign w:val="center"/>
          </w:tcPr>
          <w:p w14:paraId="2A5D7363" w14:textId="562522CC" w:rsidR="0033276B" w:rsidRPr="008721BC" w:rsidRDefault="0033276B" w:rsidP="0033276B">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w:t>
            </w:r>
          </w:p>
        </w:tc>
      </w:tr>
      <w:tr w:rsidR="0033276B" w14:paraId="3413CE36" w14:textId="77777777" w:rsidTr="0033276B">
        <w:tc>
          <w:tcPr>
            <w:tcW w:w="1809" w:type="dxa"/>
          </w:tcPr>
          <w:p w14:paraId="75079D24" w14:textId="3443F2B2" w:rsidR="0033276B" w:rsidRPr="008721BC" w:rsidRDefault="0033276B" w:rsidP="0033276B">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Правило 5</w:t>
            </w:r>
          </w:p>
        </w:tc>
        <w:tc>
          <w:tcPr>
            <w:tcW w:w="5245" w:type="dxa"/>
            <w:vAlign w:val="center"/>
          </w:tcPr>
          <w:p w14:paraId="402466CA" w14:textId="2DC25528" w:rsidR="0033276B" w:rsidRPr="008721BC" w:rsidRDefault="0033276B" w:rsidP="0033276B">
            <w:pPr>
              <w:jc w:val="both"/>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Определение версий онтологии, лицензии и метаданных для создателей/владельцев, например owl:versionIRI. owl:versionlnfo,</w:t>
            </w:r>
            <w:r>
              <w:rPr>
                <w:rFonts w:ascii="Times New Roman" w:eastAsia="SimSun" w:hAnsi="Times New Roman" w:cs="Times New Roman"/>
                <w:sz w:val="24"/>
                <w:szCs w:val="24"/>
                <w:lang w:eastAsia="ru-RU" w:bidi="ru-RU"/>
              </w:rPr>
              <w:t xml:space="preserve"> </w:t>
            </w:r>
            <w:r w:rsidRPr="008721BC">
              <w:rPr>
                <w:rFonts w:ascii="Times New Roman" w:eastAsia="SimSun" w:hAnsi="Times New Roman" w:cs="Times New Roman"/>
                <w:sz w:val="24"/>
                <w:szCs w:val="24"/>
                <w:lang w:eastAsia="ru-RU" w:bidi="ru-RU"/>
              </w:rPr>
              <w:t>dctermsJicense, dclerms:creator, vaem:hasOwner</w:t>
            </w:r>
          </w:p>
        </w:tc>
        <w:tc>
          <w:tcPr>
            <w:tcW w:w="2516" w:type="dxa"/>
          </w:tcPr>
          <w:p w14:paraId="4F881ED6" w14:textId="1349A5BE" w:rsidR="0033276B" w:rsidRPr="008721BC" w:rsidRDefault="0033276B" w:rsidP="0033276B">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w:t>
            </w:r>
          </w:p>
        </w:tc>
      </w:tr>
      <w:tr w:rsidR="008135F0" w14:paraId="0F88C7E0" w14:textId="77777777" w:rsidTr="008135F0">
        <w:tc>
          <w:tcPr>
            <w:tcW w:w="1809" w:type="dxa"/>
          </w:tcPr>
          <w:p w14:paraId="68AF80BC" w14:textId="2E08D7ED" w:rsidR="008135F0" w:rsidRPr="008721BC" w:rsidRDefault="008135F0" w:rsidP="008135F0">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Правило 6</w:t>
            </w:r>
          </w:p>
        </w:tc>
        <w:tc>
          <w:tcPr>
            <w:tcW w:w="5245" w:type="dxa"/>
            <w:vAlign w:val="center"/>
          </w:tcPr>
          <w:p w14:paraId="2FEAA54F" w14:textId="24506EF9" w:rsidR="008135F0" w:rsidRPr="008721BC" w:rsidRDefault="008135F0" w:rsidP="008135F0">
            <w:pPr>
              <w:jc w:val="both"/>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Добавление элементов rdfslabel, rdfs:comment, skos:definition для</w:t>
            </w:r>
            <w:r>
              <w:rPr>
                <w:rFonts w:ascii="Times New Roman" w:eastAsia="SimSun" w:hAnsi="Times New Roman" w:cs="Times New Roman"/>
                <w:sz w:val="24"/>
                <w:szCs w:val="24"/>
                <w:lang w:eastAsia="ru-RU" w:bidi="ru-RU"/>
              </w:rPr>
              <w:t xml:space="preserve"> </w:t>
            </w:r>
            <w:r w:rsidRPr="008721BC">
              <w:rPr>
                <w:rFonts w:ascii="Times New Roman" w:eastAsia="SimSun" w:hAnsi="Times New Roman" w:cs="Times New Roman"/>
                <w:sz w:val="24"/>
                <w:szCs w:val="24"/>
                <w:lang w:eastAsia="ru-RU" w:bidi="ru-RU"/>
              </w:rPr>
              <w:t>каждого понятия и свойства</w:t>
            </w:r>
          </w:p>
        </w:tc>
        <w:tc>
          <w:tcPr>
            <w:tcW w:w="2516" w:type="dxa"/>
          </w:tcPr>
          <w:p w14:paraId="57D48896" w14:textId="3CBE120F" w:rsidR="008135F0" w:rsidRPr="008721BC" w:rsidRDefault="008135F0" w:rsidP="008135F0">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w:t>
            </w:r>
          </w:p>
        </w:tc>
      </w:tr>
      <w:tr w:rsidR="008135F0" w14:paraId="1DDDF041" w14:textId="77777777" w:rsidTr="008135F0">
        <w:tc>
          <w:tcPr>
            <w:tcW w:w="1809" w:type="dxa"/>
          </w:tcPr>
          <w:p w14:paraId="1AAB68A3" w14:textId="3E1D29FA" w:rsidR="008135F0" w:rsidRPr="008721BC" w:rsidRDefault="008135F0" w:rsidP="008135F0">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Правило 7</w:t>
            </w:r>
          </w:p>
        </w:tc>
        <w:tc>
          <w:tcPr>
            <w:tcW w:w="5245" w:type="dxa"/>
            <w:vAlign w:val="center"/>
          </w:tcPr>
          <w:p w14:paraId="3CDA0324" w14:textId="65B29370" w:rsidR="008135F0" w:rsidRPr="008721BC" w:rsidRDefault="008135F0" w:rsidP="008135F0">
            <w:pPr>
              <w:jc w:val="both"/>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 xml:space="preserve">Обозначение начала всех классов с заглавной буквы, а свойств </w:t>
            </w:r>
            <w:r>
              <w:rPr>
                <w:rFonts w:ascii="Times New Roman" w:eastAsia="SimSun" w:hAnsi="Times New Roman" w:cs="Times New Roman"/>
                <w:sz w:val="24"/>
                <w:szCs w:val="24"/>
                <w:lang w:eastAsia="ru-RU" w:bidi="ru-RU"/>
              </w:rPr>
              <w:t xml:space="preserve">- </w:t>
            </w:r>
            <w:r w:rsidRPr="008721BC">
              <w:rPr>
                <w:rFonts w:ascii="Times New Roman" w:eastAsia="SimSun" w:hAnsi="Times New Roman" w:cs="Times New Roman"/>
                <w:sz w:val="24"/>
                <w:szCs w:val="24"/>
                <w:lang w:eastAsia="ru-RU" w:bidi="ru-RU"/>
              </w:rPr>
              <w:t>со строчной</w:t>
            </w:r>
          </w:p>
        </w:tc>
        <w:tc>
          <w:tcPr>
            <w:tcW w:w="2516" w:type="dxa"/>
          </w:tcPr>
          <w:p w14:paraId="12B75253" w14:textId="588E3985" w:rsidR="008135F0" w:rsidRPr="008721BC" w:rsidRDefault="008135F0" w:rsidP="008135F0">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w:t>
            </w:r>
          </w:p>
        </w:tc>
      </w:tr>
      <w:tr w:rsidR="008135F0" w14:paraId="40B2578C" w14:textId="77777777" w:rsidTr="008135F0">
        <w:tc>
          <w:tcPr>
            <w:tcW w:w="1809" w:type="dxa"/>
            <w:vAlign w:val="center"/>
          </w:tcPr>
          <w:p w14:paraId="26BA83B8" w14:textId="6DED46B0" w:rsidR="008135F0" w:rsidRPr="008721BC" w:rsidRDefault="008135F0" w:rsidP="008135F0">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Правило 8</w:t>
            </w:r>
          </w:p>
        </w:tc>
        <w:tc>
          <w:tcPr>
            <w:tcW w:w="5245" w:type="dxa"/>
            <w:vAlign w:val="center"/>
          </w:tcPr>
          <w:p w14:paraId="5C5BEE40" w14:textId="42BDBB42" w:rsidR="008135F0" w:rsidRPr="008721BC" w:rsidRDefault="008135F0" w:rsidP="008135F0">
            <w:pPr>
              <w:jc w:val="both"/>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Размещение вашей онтологии в каталогах онтологий</w:t>
            </w:r>
          </w:p>
        </w:tc>
        <w:tc>
          <w:tcPr>
            <w:tcW w:w="2516" w:type="dxa"/>
            <w:vAlign w:val="center"/>
          </w:tcPr>
          <w:p w14:paraId="4DD0073C" w14:textId="03C5AD6B" w:rsidR="008135F0" w:rsidRPr="008721BC" w:rsidRDefault="008135F0" w:rsidP="008135F0">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w:t>
            </w:r>
          </w:p>
        </w:tc>
      </w:tr>
      <w:tr w:rsidR="008135F0" w14:paraId="637940EF" w14:textId="77777777" w:rsidTr="008135F0">
        <w:tc>
          <w:tcPr>
            <w:tcW w:w="1809" w:type="dxa"/>
            <w:vAlign w:val="center"/>
          </w:tcPr>
          <w:p w14:paraId="0CE53748" w14:textId="1015FC92" w:rsidR="008135F0" w:rsidRPr="008721BC" w:rsidRDefault="008135F0" w:rsidP="008135F0">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Правило 9</w:t>
            </w:r>
          </w:p>
        </w:tc>
        <w:tc>
          <w:tcPr>
            <w:tcW w:w="5245" w:type="dxa"/>
            <w:vAlign w:val="center"/>
          </w:tcPr>
          <w:p w14:paraId="508685BE" w14:textId="368739D7" w:rsidR="008135F0" w:rsidRPr="008721BC" w:rsidRDefault="008135F0" w:rsidP="008135F0">
            <w:pPr>
              <w:jc w:val="both"/>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Повторное использование и связывание онтологий</w:t>
            </w:r>
          </w:p>
        </w:tc>
        <w:tc>
          <w:tcPr>
            <w:tcW w:w="2516" w:type="dxa"/>
            <w:vAlign w:val="center"/>
          </w:tcPr>
          <w:p w14:paraId="53C5B9E4" w14:textId="7CC2CDE9" w:rsidR="008135F0" w:rsidRPr="008721BC" w:rsidRDefault="008135F0" w:rsidP="008135F0">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w:t>
            </w:r>
          </w:p>
        </w:tc>
      </w:tr>
    </w:tbl>
    <w:p w14:paraId="40E71C7D" w14:textId="7B8A1C84" w:rsidR="008135F0" w:rsidRPr="008135F0" w:rsidRDefault="008135F0" w:rsidP="008135F0">
      <w:pPr>
        <w:spacing w:after="0" w:line="240" w:lineRule="auto"/>
        <w:jc w:val="center"/>
        <w:rPr>
          <w:rFonts w:ascii="Times New Roman" w:eastAsia="Times New Roman" w:hAnsi="Times New Roman" w:cs="Times New Roman"/>
          <w:i/>
          <w:iCs/>
          <w:color w:val="000000"/>
          <w:sz w:val="24"/>
          <w:szCs w:val="24"/>
          <w:lang w:eastAsia="ru-RU"/>
        </w:rPr>
      </w:pPr>
      <w:r w:rsidRPr="008135F0">
        <w:rPr>
          <w:rFonts w:ascii="Times New Roman" w:eastAsia="Times New Roman" w:hAnsi="Times New Roman" w:cs="Times New Roman"/>
          <w:i/>
          <w:iCs/>
          <w:color w:val="000000"/>
          <w:sz w:val="24"/>
          <w:szCs w:val="24"/>
          <w:lang w:eastAsia="ru-RU"/>
        </w:rPr>
        <w:lastRenderedPageBreak/>
        <w:t>Продолжение таблицы 5</w:t>
      </w:r>
    </w:p>
    <w:p w14:paraId="7D3CC2D2" w14:textId="77777777" w:rsidR="008135F0" w:rsidRPr="0033276B" w:rsidRDefault="008135F0" w:rsidP="008135F0">
      <w:pPr>
        <w:spacing w:after="0" w:line="240" w:lineRule="auto"/>
        <w:ind w:firstLine="567"/>
        <w:jc w:val="both"/>
        <w:rPr>
          <w:rFonts w:ascii="Times New Roman" w:eastAsia="Times New Roman" w:hAnsi="Times New Roman" w:cs="Times New Roman"/>
          <w:color w:val="000000"/>
          <w:sz w:val="16"/>
          <w:szCs w:val="16"/>
          <w:lang w:eastAsia="ru-RU"/>
        </w:rPr>
      </w:pPr>
    </w:p>
    <w:tbl>
      <w:tblPr>
        <w:tblStyle w:val="a6"/>
        <w:tblW w:w="0" w:type="auto"/>
        <w:tblLook w:val="04A0" w:firstRow="1" w:lastRow="0" w:firstColumn="1" w:lastColumn="0" w:noHBand="0" w:noVBand="1"/>
      </w:tblPr>
      <w:tblGrid>
        <w:gridCol w:w="1809"/>
        <w:gridCol w:w="5245"/>
        <w:gridCol w:w="2516"/>
      </w:tblGrid>
      <w:tr w:rsidR="008135F0" w14:paraId="1226E8BE" w14:textId="77777777" w:rsidTr="008135F0">
        <w:trPr>
          <w:trHeight w:val="379"/>
        </w:trPr>
        <w:tc>
          <w:tcPr>
            <w:tcW w:w="1809" w:type="dxa"/>
            <w:tcBorders>
              <w:bottom w:val="double" w:sz="4" w:space="0" w:color="auto"/>
            </w:tcBorders>
          </w:tcPr>
          <w:p w14:paraId="1F0AE335" w14:textId="77777777" w:rsidR="008135F0" w:rsidRDefault="008135F0" w:rsidP="008135F0">
            <w:pPr>
              <w:jc w:val="center"/>
              <w:rPr>
                <w:rFonts w:ascii="Times New Roman" w:eastAsia="Times New Roman" w:hAnsi="Times New Roman" w:cs="Times New Roman"/>
                <w:color w:val="000000"/>
                <w:sz w:val="24"/>
                <w:szCs w:val="24"/>
                <w:lang w:eastAsia="ru-RU"/>
              </w:rPr>
            </w:pPr>
            <w:r w:rsidRPr="0053149D">
              <w:rPr>
                <w:rFonts w:ascii="Times New Roman" w:eastAsia="Times New Roman" w:hAnsi="Times New Roman" w:cs="Times New Roman"/>
                <w:color w:val="000000"/>
                <w:sz w:val="24"/>
                <w:szCs w:val="24"/>
                <w:lang w:eastAsia="ru-RU"/>
              </w:rPr>
              <w:t>Номер правила</w:t>
            </w:r>
          </w:p>
        </w:tc>
        <w:tc>
          <w:tcPr>
            <w:tcW w:w="5245" w:type="dxa"/>
            <w:tcBorders>
              <w:bottom w:val="double" w:sz="4" w:space="0" w:color="auto"/>
            </w:tcBorders>
          </w:tcPr>
          <w:p w14:paraId="7FBB37E6" w14:textId="77777777" w:rsidR="008135F0" w:rsidRDefault="008135F0" w:rsidP="008135F0">
            <w:pPr>
              <w:jc w:val="center"/>
              <w:rPr>
                <w:rFonts w:ascii="Times New Roman" w:eastAsia="Times New Roman" w:hAnsi="Times New Roman" w:cs="Times New Roman"/>
                <w:color w:val="000000"/>
                <w:sz w:val="24"/>
                <w:szCs w:val="24"/>
                <w:lang w:eastAsia="ru-RU"/>
              </w:rPr>
            </w:pPr>
            <w:r w:rsidRPr="0053149D">
              <w:rPr>
                <w:rFonts w:ascii="Times New Roman" w:eastAsia="Times New Roman" w:hAnsi="Times New Roman" w:cs="Times New Roman"/>
                <w:color w:val="000000"/>
                <w:sz w:val="24"/>
                <w:szCs w:val="24"/>
                <w:lang w:eastAsia="ru-RU"/>
              </w:rPr>
              <w:t>Описание</w:t>
            </w:r>
          </w:p>
        </w:tc>
        <w:tc>
          <w:tcPr>
            <w:tcW w:w="2516" w:type="dxa"/>
            <w:tcBorders>
              <w:bottom w:val="double" w:sz="4" w:space="0" w:color="auto"/>
            </w:tcBorders>
          </w:tcPr>
          <w:p w14:paraId="4C5C75FA" w14:textId="77777777" w:rsidR="008135F0" w:rsidRDefault="008135F0" w:rsidP="008135F0">
            <w:pPr>
              <w:jc w:val="center"/>
              <w:rPr>
                <w:rFonts w:ascii="Times New Roman" w:eastAsia="Times New Roman" w:hAnsi="Times New Roman" w:cs="Times New Roman"/>
                <w:color w:val="000000"/>
                <w:sz w:val="24"/>
                <w:szCs w:val="24"/>
                <w:lang w:eastAsia="ru-RU"/>
              </w:rPr>
            </w:pPr>
            <w:r w:rsidRPr="0053149D">
              <w:rPr>
                <w:rFonts w:ascii="Times New Roman" w:eastAsia="Times New Roman" w:hAnsi="Times New Roman" w:cs="Times New Roman"/>
                <w:color w:val="000000"/>
                <w:sz w:val="24"/>
                <w:szCs w:val="24"/>
                <w:lang w:eastAsia="ru-RU"/>
              </w:rPr>
              <w:t>Уровень сложности</w:t>
            </w:r>
          </w:p>
        </w:tc>
      </w:tr>
      <w:tr w:rsidR="008135F0" w14:paraId="6B867631" w14:textId="77777777" w:rsidTr="009E6CED">
        <w:tc>
          <w:tcPr>
            <w:tcW w:w="1809" w:type="dxa"/>
            <w:tcBorders>
              <w:top w:val="double" w:sz="4" w:space="0" w:color="auto"/>
            </w:tcBorders>
            <w:vAlign w:val="center"/>
          </w:tcPr>
          <w:p w14:paraId="79BB6A3B" w14:textId="150ED11B" w:rsidR="008135F0" w:rsidRDefault="008135F0" w:rsidP="009E6CED">
            <w:pPr>
              <w:jc w:val="center"/>
              <w:rPr>
                <w:rFonts w:ascii="Times New Roman" w:eastAsia="Times New Roman" w:hAnsi="Times New Roman" w:cs="Times New Roman"/>
                <w:color w:val="000000"/>
                <w:sz w:val="24"/>
                <w:szCs w:val="24"/>
                <w:lang w:eastAsia="ru-RU"/>
              </w:rPr>
            </w:pPr>
            <w:r w:rsidRPr="008721BC">
              <w:rPr>
                <w:rFonts w:ascii="Times New Roman" w:eastAsia="SimSun" w:hAnsi="Times New Roman" w:cs="Times New Roman"/>
                <w:sz w:val="24"/>
                <w:szCs w:val="24"/>
                <w:lang w:eastAsia="ru-RU" w:bidi="ru-RU"/>
              </w:rPr>
              <w:t>Правило 10</w:t>
            </w:r>
          </w:p>
        </w:tc>
        <w:tc>
          <w:tcPr>
            <w:tcW w:w="5245" w:type="dxa"/>
            <w:tcBorders>
              <w:top w:val="double" w:sz="4" w:space="0" w:color="auto"/>
            </w:tcBorders>
            <w:vAlign w:val="center"/>
          </w:tcPr>
          <w:p w14:paraId="25E755E4" w14:textId="7478B606" w:rsidR="008135F0" w:rsidRDefault="008135F0" w:rsidP="008135F0">
            <w:pPr>
              <w:jc w:val="both"/>
              <w:rPr>
                <w:rFonts w:ascii="Times New Roman" w:eastAsia="Times New Roman" w:hAnsi="Times New Roman" w:cs="Times New Roman"/>
                <w:color w:val="000000"/>
                <w:sz w:val="24"/>
                <w:szCs w:val="24"/>
                <w:lang w:eastAsia="ru-RU"/>
              </w:rPr>
            </w:pPr>
            <w:r w:rsidRPr="008721BC">
              <w:rPr>
                <w:rFonts w:ascii="Times New Roman" w:eastAsia="SimSun" w:hAnsi="Times New Roman" w:cs="Times New Roman"/>
                <w:sz w:val="24"/>
                <w:szCs w:val="24"/>
                <w:lang w:eastAsia="ru-RU" w:bidi="ru-RU"/>
              </w:rPr>
              <w:t>Использование разыменовываемого URI: скопировать и вставить</w:t>
            </w:r>
            <w:r>
              <w:rPr>
                <w:rFonts w:ascii="Times New Roman" w:eastAsia="SimSun" w:hAnsi="Times New Roman" w:cs="Times New Roman"/>
                <w:sz w:val="24"/>
                <w:szCs w:val="24"/>
                <w:lang w:eastAsia="ru-RU" w:bidi="ru-RU"/>
              </w:rPr>
              <w:t xml:space="preserve"> </w:t>
            </w:r>
            <w:r w:rsidRPr="008721BC">
              <w:rPr>
                <w:rFonts w:ascii="Times New Roman" w:eastAsia="SimSun" w:hAnsi="Times New Roman" w:cs="Times New Roman"/>
                <w:sz w:val="24"/>
                <w:szCs w:val="24"/>
                <w:lang w:eastAsia="ru-RU" w:bidi="ru-RU"/>
              </w:rPr>
              <w:t>URL-адрес пространства имен вашей онтологии в веб-браузер, чтобы</w:t>
            </w:r>
            <w:r>
              <w:rPr>
                <w:rFonts w:ascii="Times New Roman" w:eastAsia="SimSun" w:hAnsi="Times New Roman" w:cs="Times New Roman"/>
                <w:sz w:val="24"/>
                <w:szCs w:val="24"/>
                <w:lang w:eastAsia="ru-RU" w:bidi="ru-RU"/>
              </w:rPr>
              <w:t xml:space="preserve"> </w:t>
            </w:r>
            <w:r w:rsidRPr="008721BC">
              <w:rPr>
                <w:rFonts w:ascii="Times New Roman" w:eastAsia="SimSun" w:hAnsi="Times New Roman" w:cs="Times New Roman"/>
                <w:sz w:val="24"/>
                <w:szCs w:val="24"/>
                <w:lang w:eastAsia="ru-RU" w:bidi="ru-RU"/>
              </w:rPr>
              <w:t>получить код</w:t>
            </w:r>
          </w:p>
        </w:tc>
        <w:tc>
          <w:tcPr>
            <w:tcW w:w="2516" w:type="dxa"/>
            <w:tcBorders>
              <w:top w:val="double" w:sz="4" w:space="0" w:color="auto"/>
            </w:tcBorders>
          </w:tcPr>
          <w:p w14:paraId="36D6DA6E" w14:textId="55EBED61" w:rsidR="008135F0" w:rsidRDefault="008135F0" w:rsidP="008135F0">
            <w:pPr>
              <w:jc w:val="center"/>
              <w:rPr>
                <w:rFonts w:ascii="Times New Roman" w:eastAsia="Times New Roman" w:hAnsi="Times New Roman" w:cs="Times New Roman"/>
                <w:color w:val="000000"/>
                <w:sz w:val="24"/>
                <w:szCs w:val="24"/>
                <w:lang w:eastAsia="ru-RU"/>
              </w:rPr>
            </w:pPr>
            <w:r w:rsidRPr="008721BC">
              <w:rPr>
                <w:rFonts w:ascii="Times New Roman" w:eastAsia="SimSun" w:hAnsi="Times New Roman" w:cs="Times New Roman"/>
                <w:sz w:val="24"/>
                <w:szCs w:val="24"/>
                <w:lang w:eastAsia="ru-RU" w:bidi="ru-RU"/>
              </w:rPr>
              <w:t>**</w:t>
            </w:r>
          </w:p>
        </w:tc>
      </w:tr>
      <w:tr w:rsidR="008135F0" w14:paraId="7A8D5E3C" w14:textId="77777777" w:rsidTr="008135F0">
        <w:tc>
          <w:tcPr>
            <w:tcW w:w="1809" w:type="dxa"/>
            <w:vAlign w:val="center"/>
          </w:tcPr>
          <w:p w14:paraId="2071138A" w14:textId="434B204D" w:rsidR="008135F0" w:rsidRDefault="008135F0" w:rsidP="008135F0">
            <w:pPr>
              <w:jc w:val="center"/>
              <w:rPr>
                <w:rFonts w:ascii="Times New Roman" w:eastAsia="Times New Roman" w:hAnsi="Times New Roman" w:cs="Times New Roman"/>
                <w:color w:val="000000"/>
                <w:sz w:val="24"/>
                <w:szCs w:val="24"/>
                <w:lang w:eastAsia="ru-RU"/>
              </w:rPr>
            </w:pPr>
            <w:r w:rsidRPr="008721BC">
              <w:rPr>
                <w:rFonts w:ascii="Times New Roman" w:eastAsia="SimSun" w:hAnsi="Times New Roman" w:cs="Times New Roman"/>
                <w:sz w:val="24"/>
                <w:szCs w:val="24"/>
                <w:lang w:eastAsia="ru-RU" w:bidi="ru-RU"/>
              </w:rPr>
              <w:t>Правило 11</w:t>
            </w:r>
          </w:p>
        </w:tc>
        <w:tc>
          <w:tcPr>
            <w:tcW w:w="5245" w:type="dxa"/>
            <w:vAlign w:val="center"/>
          </w:tcPr>
          <w:p w14:paraId="2D07519A" w14:textId="3423040A" w:rsidR="008135F0" w:rsidRDefault="008135F0" w:rsidP="008135F0">
            <w:pPr>
              <w:jc w:val="both"/>
              <w:rPr>
                <w:rFonts w:ascii="Times New Roman" w:eastAsia="Times New Roman" w:hAnsi="Times New Roman" w:cs="Times New Roman"/>
                <w:color w:val="000000"/>
                <w:sz w:val="24"/>
                <w:szCs w:val="24"/>
                <w:lang w:eastAsia="ru-RU"/>
              </w:rPr>
            </w:pPr>
            <w:r w:rsidRPr="008721BC">
              <w:rPr>
                <w:rFonts w:ascii="Times New Roman" w:eastAsia="SimSun" w:hAnsi="Times New Roman" w:cs="Times New Roman"/>
                <w:sz w:val="24"/>
                <w:szCs w:val="24"/>
                <w:lang w:eastAsia="ru-RU" w:bidi="ru-RU"/>
              </w:rPr>
              <w:t>Проверка валидатора синтаксиса</w:t>
            </w:r>
          </w:p>
        </w:tc>
        <w:tc>
          <w:tcPr>
            <w:tcW w:w="2516" w:type="dxa"/>
            <w:vAlign w:val="center"/>
          </w:tcPr>
          <w:p w14:paraId="0CD24AD4" w14:textId="3E5EB3D9" w:rsidR="008135F0" w:rsidRDefault="008135F0" w:rsidP="008135F0">
            <w:pPr>
              <w:jc w:val="center"/>
              <w:rPr>
                <w:rFonts w:ascii="Times New Roman" w:eastAsia="Times New Roman" w:hAnsi="Times New Roman" w:cs="Times New Roman"/>
                <w:color w:val="000000"/>
                <w:sz w:val="24"/>
                <w:szCs w:val="24"/>
                <w:lang w:eastAsia="ru-RU"/>
              </w:rPr>
            </w:pPr>
            <w:r w:rsidRPr="00025A30">
              <w:rPr>
                <w:rFonts w:ascii="Times New Roman" w:eastAsia="SimSun" w:hAnsi="Times New Roman" w:cs="Times New Roman"/>
                <w:sz w:val="24"/>
                <w:szCs w:val="24"/>
                <w:lang w:eastAsia="ru-RU" w:bidi="ru-RU"/>
              </w:rPr>
              <w:t>*</w:t>
            </w:r>
          </w:p>
        </w:tc>
      </w:tr>
      <w:tr w:rsidR="008135F0" w14:paraId="0FAE5BA2" w14:textId="77777777" w:rsidTr="008135F0">
        <w:tc>
          <w:tcPr>
            <w:tcW w:w="1809" w:type="dxa"/>
            <w:vAlign w:val="center"/>
          </w:tcPr>
          <w:p w14:paraId="1926054A" w14:textId="7F6C446F" w:rsidR="008135F0" w:rsidRPr="008721BC" w:rsidRDefault="008135F0" w:rsidP="008135F0">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Правило 12</w:t>
            </w:r>
          </w:p>
        </w:tc>
        <w:tc>
          <w:tcPr>
            <w:tcW w:w="5245" w:type="dxa"/>
            <w:vAlign w:val="center"/>
          </w:tcPr>
          <w:p w14:paraId="62A5A805" w14:textId="778A5F5D" w:rsidR="008135F0" w:rsidRPr="008721BC" w:rsidRDefault="008135F0" w:rsidP="008135F0">
            <w:pPr>
              <w:jc w:val="both"/>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Добавление документации по онтологии</w:t>
            </w:r>
          </w:p>
        </w:tc>
        <w:tc>
          <w:tcPr>
            <w:tcW w:w="2516" w:type="dxa"/>
            <w:vAlign w:val="center"/>
          </w:tcPr>
          <w:p w14:paraId="082BB43E" w14:textId="12797B88" w:rsidR="008135F0" w:rsidRPr="00025A30" w:rsidRDefault="008135F0" w:rsidP="008135F0">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w:t>
            </w:r>
          </w:p>
        </w:tc>
      </w:tr>
      <w:tr w:rsidR="008135F0" w14:paraId="0747CCF2" w14:textId="77777777" w:rsidTr="008135F0">
        <w:tc>
          <w:tcPr>
            <w:tcW w:w="1809" w:type="dxa"/>
            <w:vAlign w:val="center"/>
          </w:tcPr>
          <w:p w14:paraId="23B8CE56" w14:textId="728B0AC7" w:rsidR="008135F0" w:rsidRPr="008721BC" w:rsidRDefault="008135F0" w:rsidP="008135F0">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Правило 13</w:t>
            </w:r>
          </w:p>
        </w:tc>
        <w:tc>
          <w:tcPr>
            <w:tcW w:w="5245" w:type="dxa"/>
            <w:vAlign w:val="center"/>
          </w:tcPr>
          <w:p w14:paraId="03D077F6" w14:textId="5B297817" w:rsidR="008135F0" w:rsidRPr="008721BC" w:rsidRDefault="008135F0" w:rsidP="008135F0">
            <w:pPr>
              <w:jc w:val="both"/>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Добавление визуализации онтологии</w:t>
            </w:r>
          </w:p>
        </w:tc>
        <w:tc>
          <w:tcPr>
            <w:tcW w:w="2516" w:type="dxa"/>
            <w:vAlign w:val="center"/>
          </w:tcPr>
          <w:p w14:paraId="6F96CD1D" w14:textId="60F0F7AD" w:rsidR="008135F0" w:rsidRPr="00025A30" w:rsidRDefault="008135F0" w:rsidP="008135F0">
            <w:pPr>
              <w:jc w:val="center"/>
              <w:rPr>
                <w:rFonts w:ascii="Times New Roman" w:eastAsia="SimSun" w:hAnsi="Times New Roman" w:cs="Times New Roman"/>
                <w:sz w:val="24"/>
                <w:szCs w:val="24"/>
                <w:lang w:eastAsia="ru-RU" w:bidi="ru-RU"/>
              </w:rPr>
            </w:pPr>
            <w:r w:rsidRPr="00025A30">
              <w:rPr>
                <w:rFonts w:ascii="Segoe UI Symbol" w:eastAsia="SimSun" w:hAnsi="Segoe UI Symbol" w:cs="Segoe UI Symbol"/>
                <w:sz w:val="24"/>
                <w:szCs w:val="24"/>
                <w:lang w:eastAsia="ru-RU" w:bidi="ru-RU"/>
              </w:rPr>
              <w:t>*</w:t>
            </w:r>
          </w:p>
        </w:tc>
      </w:tr>
      <w:tr w:rsidR="008135F0" w14:paraId="7B09F383" w14:textId="77777777" w:rsidTr="008135F0">
        <w:tc>
          <w:tcPr>
            <w:tcW w:w="1809" w:type="dxa"/>
            <w:vAlign w:val="center"/>
          </w:tcPr>
          <w:p w14:paraId="3B697575" w14:textId="3B327BCE" w:rsidR="008135F0" w:rsidRPr="008721BC" w:rsidRDefault="008135F0" w:rsidP="008135F0">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Правило 14</w:t>
            </w:r>
          </w:p>
        </w:tc>
        <w:tc>
          <w:tcPr>
            <w:tcW w:w="5245" w:type="dxa"/>
            <w:vAlign w:val="center"/>
          </w:tcPr>
          <w:p w14:paraId="57CBE2F8" w14:textId="1AC44EE0" w:rsidR="008135F0" w:rsidRPr="008721BC" w:rsidRDefault="008135F0" w:rsidP="008135F0">
            <w:pPr>
              <w:jc w:val="both"/>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Улучшение дизайна онтологий</w:t>
            </w:r>
          </w:p>
        </w:tc>
        <w:tc>
          <w:tcPr>
            <w:tcW w:w="2516" w:type="dxa"/>
            <w:vAlign w:val="center"/>
          </w:tcPr>
          <w:p w14:paraId="43CF194A" w14:textId="7812B453" w:rsidR="008135F0" w:rsidRPr="00025A30" w:rsidRDefault="008135F0" w:rsidP="008135F0">
            <w:pPr>
              <w:jc w:val="center"/>
              <w:rPr>
                <w:rFonts w:ascii="Segoe UI Symbol" w:eastAsia="SimSun" w:hAnsi="Segoe UI Symbol" w:cs="Segoe UI Symbol"/>
                <w:sz w:val="24"/>
                <w:szCs w:val="24"/>
                <w:lang w:eastAsia="ru-RU" w:bidi="ru-RU"/>
              </w:rPr>
            </w:pPr>
            <w:r w:rsidRPr="008721BC">
              <w:rPr>
                <w:rFonts w:ascii="Times New Roman" w:eastAsia="SimSun" w:hAnsi="Times New Roman" w:cs="Times New Roman"/>
                <w:sz w:val="24"/>
                <w:szCs w:val="24"/>
                <w:lang w:eastAsia="ru-RU" w:bidi="ru-RU"/>
              </w:rPr>
              <w:t>***</w:t>
            </w:r>
          </w:p>
        </w:tc>
      </w:tr>
      <w:tr w:rsidR="008135F0" w14:paraId="698A0CEA" w14:textId="77777777" w:rsidTr="008135F0">
        <w:tc>
          <w:tcPr>
            <w:tcW w:w="1809" w:type="dxa"/>
            <w:vAlign w:val="center"/>
          </w:tcPr>
          <w:p w14:paraId="063D596B" w14:textId="71494EA7" w:rsidR="008135F0" w:rsidRPr="008721BC" w:rsidRDefault="008135F0" w:rsidP="008135F0">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Правило 15</w:t>
            </w:r>
          </w:p>
        </w:tc>
        <w:tc>
          <w:tcPr>
            <w:tcW w:w="5245" w:type="dxa"/>
            <w:vAlign w:val="center"/>
          </w:tcPr>
          <w:p w14:paraId="7A9C21AE" w14:textId="245B4C3D" w:rsidR="008135F0" w:rsidRPr="008721BC" w:rsidRDefault="008135F0" w:rsidP="008135F0">
            <w:pPr>
              <w:jc w:val="both"/>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Улучшение разыменования URI и согласование содержания</w:t>
            </w:r>
          </w:p>
        </w:tc>
        <w:tc>
          <w:tcPr>
            <w:tcW w:w="2516" w:type="dxa"/>
            <w:vAlign w:val="center"/>
          </w:tcPr>
          <w:p w14:paraId="52C4F8CF" w14:textId="5D888578" w:rsidR="008135F0" w:rsidRPr="008721BC" w:rsidRDefault="008135F0" w:rsidP="008135F0">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w:t>
            </w:r>
          </w:p>
        </w:tc>
      </w:tr>
      <w:tr w:rsidR="009E6CED" w14:paraId="5D7C5AF4" w14:textId="77777777" w:rsidTr="009E6CED">
        <w:tc>
          <w:tcPr>
            <w:tcW w:w="1809" w:type="dxa"/>
            <w:vAlign w:val="center"/>
          </w:tcPr>
          <w:p w14:paraId="1AA985BF" w14:textId="71D5E912" w:rsidR="009E6CED" w:rsidRPr="008721BC" w:rsidRDefault="009E6CED" w:rsidP="009E6CED">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Правило 16</w:t>
            </w:r>
          </w:p>
        </w:tc>
        <w:tc>
          <w:tcPr>
            <w:tcW w:w="5245" w:type="dxa"/>
            <w:vAlign w:val="bottom"/>
          </w:tcPr>
          <w:p w14:paraId="747CAA61" w14:textId="365B4FCD" w:rsidR="009E6CED" w:rsidRPr="008721BC" w:rsidRDefault="009E6CED" w:rsidP="009E6CED">
            <w:pPr>
              <w:jc w:val="both"/>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Загрузка онтологий с помощью редакторов онтологий</w:t>
            </w:r>
          </w:p>
        </w:tc>
        <w:tc>
          <w:tcPr>
            <w:tcW w:w="2516" w:type="dxa"/>
            <w:vAlign w:val="center"/>
          </w:tcPr>
          <w:p w14:paraId="6DA13BB4" w14:textId="6811337A" w:rsidR="009E6CED" w:rsidRPr="008721BC" w:rsidRDefault="009E6CED" w:rsidP="009E6CED">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b/>
                <w:bCs/>
                <w:sz w:val="24"/>
                <w:szCs w:val="24"/>
                <w:lang w:eastAsia="ru-RU" w:bidi="ru-RU"/>
              </w:rPr>
              <w:t>**</w:t>
            </w:r>
          </w:p>
        </w:tc>
      </w:tr>
      <w:tr w:rsidR="009E6CED" w14:paraId="17201FC1" w14:textId="77777777" w:rsidTr="008135F0">
        <w:tc>
          <w:tcPr>
            <w:tcW w:w="1809" w:type="dxa"/>
            <w:vAlign w:val="center"/>
          </w:tcPr>
          <w:p w14:paraId="27C3E7EC" w14:textId="53F2D324" w:rsidR="009E6CED" w:rsidRPr="008721BC" w:rsidRDefault="009E6CED" w:rsidP="009E6CED">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Правило 17</w:t>
            </w:r>
          </w:p>
        </w:tc>
        <w:tc>
          <w:tcPr>
            <w:tcW w:w="5245" w:type="dxa"/>
            <w:vAlign w:val="center"/>
          </w:tcPr>
          <w:p w14:paraId="21A51071" w14:textId="259AE339" w:rsidR="009E6CED" w:rsidRPr="008721BC" w:rsidRDefault="009E6CED" w:rsidP="009E6CED">
            <w:pPr>
              <w:jc w:val="both"/>
              <w:rPr>
                <w:rFonts w:ascii="Times New Roman" w:eastAsia="SimSun" w:hAnsi="Times New Roman" w:cs="Times New Roman"/>
                <w:sz w:val="24"/>
                <w:szCs w:val="24"/>
                <w:lang w:eastAsia="ru-RU" w:bidi="ru-RU"/>
              </w:rPr>
            </w:pPr>
            <w:r w:rsidRPr="008721BC">
              <w:rPr>
                <w:rFonts w:ascii="Times New Roman" w:eastAsia="SimSun" w:hAnsi="Times New Roman" w:cs="Times New Roman"/>
                <w:sz w:val="24"/>
                <w:szCs w:val="24"/>
                <w:lang w:eastAsia="ru-RU" w:bidi="ru-RU"/>
              </w:rPr>
              <w:t>Регистрация вашей онтологии в каталогах префиксов</w:t>
            </w:r>
          </w:p>
        </w:tc>
        <w:tc>
          <w:tcPr>
            <w:tcW w:w="2516" w:type="dxa"/>
            <w:vAlign w:val="center"/>
          </w:tcPr>
          <w:p w14:paraId="5474925F" w14:textId="420BBEB3" w:rsidR="009E6CED" w:rsidRPr="008721BC" w:rsidRDefault="009E6CED" w:rsidP="009E6CED">
            <w:pPr>
              <w:jc w:val="center"/>
              <w:rPr>
                <w:rFonts w:ascii="Times New Roman" w:eastAsia="SimSun" w:hAnsi="Times New Roman" w:cs="Times New Roman"/>
                <w:sz w:val="24"/>
                <w:szCs w:val="24"/>
                <w:lang w:eastAsia="ru-RU" w:bidi="ru-RU"/>
              </w:rPr>
            </w:pPr>
            <w:r w:rsidRPr="008721BC">
              <w:rPr>
                <w:rFonts w:ascii="Times New Roman" w:eastAsia="SimSun" w:hAnsi="Times New Roman" w:cs="Times New Roman"/>
                <w:b/>
                <w:bCs/>
                <w:sz w:val="24"/>
                <w:szCs w:val="24"/>
                <w:lang w:eastAsia="ru-RU" w:bidi="ru-RU"/>
              </w:rPr>
              <w:t>*</w:t>
            </w:r>
          </w:p>
        </w:tc>
      </w:tr>
      <w:tr w:rsidR="009E6CED" w14:paraId="03DFF595" w14:textId="77777777" w:rsidTr="00E4318F">
        <w:tc>
          <w:tcPr>
            <w:tcW w:w="9570" w:type="dxa"/>
            <w:gridSpan w:val="3"/>
            <w:vAlign w:val="center"/>
          </w:tcPr>
          <w:p w14:paraId="324BBD2C" w14:textId="77777777" w:rsidR="009E6CED" w:rsidRPr="009E6CED" w:rsidRDefault="009E6CED" w:rsidP="009E6CED">
            <w:pPr>
              <w:jc w:val="both"/>
              <w:rPr>
                <w:rFonts w:ascii="Times New Roman" w:eastAsia="SimSun" w:hAnsi="Times New Roman" w:cs="Times New Roman"/>
                <w:sz w:val="20"/>
                <w:szCs w:val="20"/>
                <w:lang w:eastAsia="ru-RU" w:bidi="ru-RU"/>
              </w:rPr>
            </w:pPr>
            <w:r w:rsidRPr="009E6CED">
              <w:rPr>
                <w:rFonts w:ascii="Times New Roman" w:eastAsia="SimSun" w:hAnsi="Times New Roman" w:cs="Times New Roman"/>
                <w:sz w:val="20"/>
                <w:szCs w:val="20"/>
                <w:lang w:eastAsia="ru-RU" w:bidi="ru-RU"/>
              </w:rPr>
              <w:t>Условные обозначения</w:t>
            </w:r>
          </w:p>
          <w:p w14:paraId="1EA51548" w14:textId="77777777" w:rsidR="009E6CED" w:rsidRPr="009E6CED" w:rsidRDefault="009E6CED" w:rsidP="009E6CED">
            <w:pPr>
              <w:jc w:val="both"/>
              <w:rPr>
                <w:rFonts w:ascii="Times New Roman" w:eastAsia="SimSun" w:hAnsi="Times New Roman" w:cs="Times New Roman"/>
                <w:sz w:val="20"/>
                <w:szCs w:val="20"/>
                <w:lang w:eastAsia="ru-RU" w:bidi="ru-RU"/>
              </w:rPr>
            </w:pPr>
            <w:r w:rsidRPr="009E6CED">
              <w:rPr>
                <w:rFonts w:ascii="Times New Roman" w:eastAsia="SimSun" w:hAnsi="Times New Roman" w:cs="Times New Roman"/>
                <w:sz w:val="20"/>
                <w:szCs w:val="20"/>
                <w:lang w:eastAsia="ru-RU" w:bidi="ru-RU"/>
              </w:rPr>
              <w:t>«*» означает самый низкий уровень сложности,</w:t>
            </w:r>
          </w:p>
          <w:p w14:paraId="3E2E2BE5" w14:textId="77777777" w:rsidR="009E6CED" w:rsidRPr="009E6CED" w:rsidRDefault="009E6CED" w:rsidP="009E6CED">
            <w:pPr>
              <w:jc w:val="both"/>
              <w:rPr>
                <w:rFonts w:ascii="Times New Roman" w:eastAsia="SimSun" w:hAnsi="Times New Roman" w:cs="Times New Roman"/>
                <w:sz w:val="20"/>
                <w:szCs w:val="20"/>
                <w:lang w:eastAsia="ru-RU" w:bidi="ru-RU"/>
              </w:rPr>
            </w:pPr>
            <w:r w:rsidRPr="009E6CED">
              <w:rPr>
                <w:rFonts w:ascii="Times New Roman" w:eastAsia="SimSun" w:hAnsi="Times New Roman" w:cs="Times New Roman"/>
                <w:sz w:val="20"/>
                <w:szCs w:val="20"/>
                <w:lang w:eastAsia="ru-RU" w:bidi="ru-RU"/>
              </w:rPr>
              <w:t>«**» означает более высокий уровень сложности,</w:t>
            </w:r>
          </w:p>
          <w:p w14:paraId="0C56C7A3" w14:textId="77777777" w:rsidR="009E6CED" w:rsidRPr="009E6CED" w:rsidRDefault="009E6CED" w:rsidP="009E6CED">
            <w:pPr>
              <w:jc w:val="both"/>
              <w:rPr>
                <w:rFonts w:ascii="Times New Roman" w:eastAsia="SimSun" w:hAnsi="Times New Roman" w:cs="Times New Roman"/>
                <w:sz w:val="20"/>
                <w:szCs w:val="20"/>
                <w:lang w:eastAsia="ru-RU" w:bidi="ru-RU"/>
              </w:rPr>
            </w:pPr>
            <w:r w:rsidRPr="009E6CED">
              <w:rPr>
                <w:rFonts w:ascii="Times New Roman" w:eastAsia="SimSun" w:hAnsi="Times New Roman" w:cs="Times New Roman"/>
                <w:sz w:val="20"/>
                <w:szCs w:val="20"/>
                <w:lang w:eastAsia="ru-RU" w:bidi="ru-RU"/>
              </w:rPr>
              <w:t>«***» означает самый высокий уровень сложности.</w:t>
            </w:r>
          </w:p>
          <w:p w14:paraId="6E5667FB" w14:textId="78356AB7" w:rsidR="009E6CED" w:rsidRPr="008721BC" w:rsidRDefault="009E6CED" w:rsidP="009E6CED">
            <w:pPr>
              <w:jc w:val="both"/>
              <w:rPr>
                <w:rFonts w:ascii="Times New Roman" w:eastAsia="SimSun" w:hAnsi="Times New Roman" w:cs="Times New Roman"/>
                <w:sz w:val="24"/>
                <w:szCs w:val="24"/>
                <w:lang w:eastAsia="ru-RU" w:bidi="ru-RU"/>
              </w:rPr>
            </w:pPr>
            <w:r w:rsidRPr="009E6CED">
              <w:rPr>
                <w:rFonts w:ascii="Times New Roman" w:eastAsia="SimSun" w:hAnsi="Times New Roman" w:cs="Times New Roman"/>
                <w:sz w:val="20"/>
                <w:szCs w:val="20"/>
                <w:lang w:eastAsia="ru-RU" w:bidi="ru-RU"/>
              </w:rPr>
              <w:t>«rdfs:», «owl:», «skos:» означает определение понятия, свойства или сущности посредством языка RDF, OWL, SKOS, и т. д.</w:t>
            </w:r>
          </w:p>
        </w:tc>
      </w:tr>
    </w:tbl>
    <w:p w14:paraId="3A490145" w14:textId="34D7B4A6" w:rsidR="002B21DD" w:rsidRDefault="002B21DD"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48D8F6D4" w14:textId="77777777" w:rsidR="002A2B33" w:rsidRPr="002A2B33" w:rsidRDefault="002A2B33" w:rsidP="002A2B33">
      <w:pPr>
        <w:spacing w:after="0" w:line="240" w:lineRule="auto"/>
        <w:ind w:firstLine="567"/>
        <w:jc w:val="both"/>
        <w:rPr>
          <w:rFonts w:ascii="Times New Roman" w:eastAsia="Times New Roman" w:hAnsi="Times New Roman" w:cs="Times New Roman"/>
          <w:b/>
          <w:bCs/>
          <w:color w:val="000000"/>
          <w:sz w:val="24"/>
          <w:szCs w:val="24"/>
          <w:lang w:eastAsia="ru-RU"/>
        </w:rPr>
      </w:pPr>
      <w:r w:rsidRPr="002A2B33">
        <w:rPr>
          <w:rFonts w:ascii="Times New Roman" w:eastAsia="Times New Roman" w:hAnsi="Times New Roman" w:cs="Times New Roman"/>
          <w:b/>
          <w:bCs/>
          <w:color w:val="000000"/>
          <w:sz w:val="24"/>
          <w:szCs w:val="24"/>
          <w:lang w:eastAsia="ru-RU"/>
        </w:rPr>
        <w:t>9.2 Моделирование знаний</w:t>
      </w:r>
    </w:p>
    <w:p w14:paraId="62D26FEA"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46820DCA" w14:textId="05DF4E7B"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Моделирование знаний направлено на создание концептуальной модели архитектуры базы знаний.</w:t>
      </w:r>
    </w:p>
    <w:p w14:paraId="0657D202"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Концептуальная модель требует следующих возможностей:</w:t>
      </w:r>
    </w:p>
    <w:p w14:paraId="72203F1C"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процесса конструирования концептуальной модели или онтологии для сценариев применения или предметных областей, включая необходимые концепты, отношения между различными концептами, свойства концептов, правила и ограничения;</w:t>
      </w:r>
    </w:p>
    <w:p w14:paraId="5A2211B4"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преобразования концептуальной модели или онтологии в соответствующий формат данных, который может быть как читаемым, так и обрабатываемым компьютером;</w:t>
      </w:r>
    </w:p>
    <w:p w14:paraId="680DFC08"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возможности легко редактировать, пересматривать и обновлять концептуальную модель или онтологию экспертами предметной области или возможности сопровождать систему, например, через визуальный интерфейс.</w:t>
      </w:r>
    </w:p>
    <w:p w14:paraId="6120AA17"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7B8AB058" w14:textId="3E1C5CCB" w:rsidR="002A2B33" w:rsidRPr="002A2B33" w:rsidRDefault="002A2B33" w:rsidP="002A2B33">
      <w:pPr>
        <w:spacing w:after="0" w:line="240" w:lineRule="auto"/>
        <w:ind w:firstLine="567"/>
        <w:jc w:val="both"/>
        <w:rPr>
          <w:rFonts w:ascii="Times New Roman" w:eastAsia="Times New Roman" w:hAnsi="Times New Roman" w:cs="Times New Roman"/>
          <w:b/>
          <w:bCs/>
          <w:color w:val="000000"/>
          <w:sz w:val="24"/>
          <w:szCs w:val="24"/>
          <w:lang w:eastAsia="ru-RU"/>
        </w:rPr>
      </w:pPr>
      <w:r w:rsidRPr="002A2B33">
        <w:rPr>
          <w:rFonts w:ascii="Times New Roman" w:eastAsia="Times New Roman" w:hAnsi="Times New Roman" w:cs="Times New Roman"/>
          <w:b/>
          <w:bCs/>
          <w:color w:val="000000"/>
          <w:sz w:val="24"/>
          <w:szCs w:val="24"/>
          <w:lang w:eastAsia="ru-RU"/>
        </w:rPr>
        <w:t>9.3 Приобретение знаний</w:t>
      </w:r>
    </w:p>
    <w:p w14:paraId="15045C95"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129C2053" w14:textId="3D2A2619"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Приобретение знаний направлено на извлечение структурированных знаний из информации, сгенерированной путем обработки данных.</w:t>
      </w:r>
    </w:p>
    <w:p w14:paraId="0A90C97A"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Приобретение знаний требует следующих возможностей;</w:t>
      </w:r>
    </w:p>
    <w:p w14:paraId="6F8DFF12"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приобретения структурированных знаний из структурированных данных, полуструктурированных данных и неструктурированных данных, таких как медиа, текст и изображения;</w:t>
      </w:r>
    </w:p>
    <w:p w14:paraId="357F46C2"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приобретения знаний из разных источников;</w:t>
      </w:r>
    </w:p>
    <w:p w14:paraId="6ECA45A2"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извлечения ключевых концептов из онтологий;</w:t>
      </w:r>
    </w:p>
    <w:p w14:paraId="60DE4ACA"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отображения приобретенных знаний на соответствующие концепции, свойства концепций и отношения в спроектированных концептуальных моделях;</w:t>
      </w:r>
    </w:p>
    <w:p w14:paraId="4AE819CC"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lastRenderedPageBreak/>
        <w:t>- поддержка обнаружения и разрешения конфликтов.</w:t>
      </w:r>
    </w:p>
    <w:p w14:paraId="0A648343"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45328EF6" w14:textId="63608F40" w:rsidR="002A2B33" w:rsidRPr="002A2B33" w:rsidRDefault="002A2B33" w:rsidP="002A2B33">
      <w:pPr>
        <w:spacing w:after="0" w:line="240" w:lineRule="auto"/>
        <w:ind w:firstLine="567"/>
        <w:jc w:val="both"/>
        <w:rPr>
          <w:rFonts w:ascii="Times New Roman" w:eastAsia="Times New Roman" w:hAnsi="Times New Roman" w:cs="Times New Roman"/>
          <w:b/>
          <w:bCs/>
          <w:color w:val="000000"/>
          <w:sz w:val="24"/>
          <w:szCs w:val="24"/>
          <w:lang w:eastAsia="ru-RU"/>
        </w:rPr>
      </w:pPr>
      <w:r w:rsidRPr="002A2B33">
        <w:rPr>
          <w:rFonts w:ascii="Times New Roman" w:eastAsia="Times New Roman" w:hAnsi="Times New Roman" w:cs="Times New Roman"/>
          <w:b/>
          <w:bCs/>
          <w:color w:val="000000"/>
          <w:sz w:val="24"/>
          <w:szCs w:val="24"/>
          <w:lang w:eastAsia="ru-RU"/>
        </w:rPr>
        <w:t>9.4 Хранение знаний</w:t>
      </w:r>
    </w:p>
    <w:p w14:paraId="6F213072"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3FA343C4" w14:textId="4D0C623A"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Хранение знаний ориентировано на разработку базового метода хранения на основе типов представления знаний с использованием аппаратной и программной инфраструктуры для хранения, кодирования и создания индексов знаний.</w:t>
      </w:r>
    </w:p>
    <w:p w14:paraId="756B8C38"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Для хранения знаний необходимы следующие возможности:</w:t>
      </w:r>
    </w:p>
    <w:p w14:paraId="39EF2E44"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полного и точного хранения знаний;</w:t>
      </w:r>
    </w:p>
    <w:p w14:paraId="27CEAC2A"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хранения знаний для различных моделей развертывания, таких как распределенное или локальное хранилище;</w:t>
      </w:r>
    </w:p>
    <w:p w14:paraId="3EAF8958"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хранения метаданных, которые могут включать в себя журналы аудита, правила или логику и применяемые рассуждения.</w:t>
      </w:r>
    </w:p>
    <w:p w14:paraId="7C4D3FF9"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6F34D6BF" w14:textId="674C7C66" w:rsidR="002A2B33" w:rsidRPr="002A2B33" w:rsidRDefault="002A2B33" w:rsidP="002A2B33">
      <w:pPr>
        <w:spacing w:after="0" w:line="240" w:lineRule="auto"/>
        <w:ind w:firstLine="567"/>
        <w:jc w:val="both"/>
        <w:rPr>
          <w:rFonts w:ascii="Times New Roman" w:eastAsia="Times New Roman" w:hAnsi="Times New Roman" w:cs="Times New Roman"/>
          <w:b/>
          <w:bCs/>
          <w:color w:val="000000"/>
          <w:sz w:val="24"/>
          <w:szCs w:val="24"/>
          <w:lang w:eastAsia="ru-RU"/>
        </w:rPr>
      </w:pPr>
      <w:r w:rsidRPr="002A2B33">
        <w:rPr>
          <w:rFonts w:ascii="Times New Roman" w:eastAsia="Times New Roman" w:hAnsi="Times New Roman" w:cs="Times New Roman"/>
          <w:b/>
          <w:bCs/>
          <w:color w:val="000000"/>
          <w:sz w:val="24"/>
          <w:szCs w:val="24"/>
          <w:lang w:eastAsia="ru-RU"/>
        </w:rPr>
        <w:t>9.5 Слияние знаний</w:t>
      </w:r>
    </w:p>
    <w:p w14:paraId="169EBEE6"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591F5F29" w14:textId="3A9C3B61"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Слияние знаний направлено на объединение, комбинирование и интеграцию знаний из разных ресурсов в более согласованную форму. Слияние знаний может включать следующие возможности:</w:t>
      </w:r>
    </w:p>
    <w:p w14:paraId="239298D0"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интеграция знаний из разных ресурсов знаний в единую базу знаний;</w:t>
      </w:r>
    </w:p>
    <w:p w14:paraId="49FD3323"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объединение различных концептуальных моделей или онтологий путем сопоставления схожих концептов и разработки отображений, позволяющих импортировать экземпляры концептов или связывать их между базами знаний;</w:t>
      </w:r>
    </w:p>
    <w:p w14:paraId="119F9BD0"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средства поддержания согласованности и точности знаний и соответствующих им концептов, отношений, свойств в объединенной концептуальной модели или онтологии после слияния;</w:t>
      </w:r>
    </w:p>
    <w:p w14:paraId="332922BA"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прослеживаемости того, как было проведено слияние.</w:t>
      </w:r>
    </w:p>
    <w:p w14:paraId="34225E91"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4C25FAD5" w14:textId="630E3C0B" w:rsidR="002A2B33" w:rsidRPr="002A2B33" w:rsidRDefault="002A2B33" w:rsidP="002A2B33">
      <w:pPr>
        <w:spacing w:after="0" w:line="240" w:lineRule="auto"/>
        <w:ind w:firstLine="567"/>
        <w:jc w:val="both"/>
        <w:rPr>
          <w:rFonts w:ascii="Times New Roman" w:eastAsia="Times New Roman" w:hAnsi="Times New Roman" w:cs="Times New Roman"/>
          <w:b/>
          <w:bCs/>
          <w:color w:val="000000"/>
          <w:sz w:val="24"/>
          <w:szCs w:val="24"/>
          <w:lang w:eastAsia="ru-RU"/>
        </w:rPr>
      </w:pPr>
      <w:r w:rsidRPr="002A2B33">
        <w:rPr>
          <w:rFonts w:ascii="Times New Roman" w:eastAsia="Times New Roman" w:hAnsi="Times New Roman" w:cs="Times New Roman"/>
          <w:b/>
          <w:bCs/>
          <w:color w:val="000000"/>
          <w:sz w:val="24"/>
          <w:szCs w:val="24"/>
          <w:lang w:eastAsia="ru-RU"/>
        </w:rPr>
        <w:t>9.6 Вычисление знаний</w:t>
      </w:r>
    </w:p>
    <w:p w14:paraId="0A2C7E91"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68149F3C" w14:textId="2592C216"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Вычисление знаний сосредоточено на обнаружении и формировании новых знаний, предоставлении и выводе возможностей на основе сконструированной базы знаний, которая включает в себя статистику и извлечение знаний, рассуждения о знаниях и т. д.</w:t>
      </w:r>
    </w:p>
    <w:p w14:paraId="7A2DA32D"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Вычисление знаний требует следующих возможностей:</w:t>
      </w:r>
    </w:p>
    <w:p w14:paraId="43D9E225"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ведения статистики и ознакомления со структурой и характеристиками существующих знаний в библиотеке знаний;</w:t>
      </w:r>
    </w:p>
    <w:p w14:paraId="18C57565"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исследования сложных взаимосвязей между существующими знаниями в библиотеке знаний;</w:t>
      </w:r>
    </w:p>
    <w:p w14:paraId="6A354FE6"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обнаружения неявных знаний в существующих знаниях в библиотеке знаний.</w:t>
      </w:r>
    </w:p>
    <w:p w14:paraId="15E57326" w14:textId="77777777" w:rsidR="002A2B33" w:rsidRDefault="002A2B33" w:rsidP="002A2B33">
      <w:pPr>
        <w:spacing w:after="0" w:line="240" w:lineRule="auto"/>
        <w:ind w:firstLine="567"/>
        <w:jc w:val="both"/>
        <w:rPr>
          <w:rFonts w:ascii="Times New Roman" w:eastAsia="Times New Roman" w:hAnsi="Times New Roman" w:cs="Times New Roman"/>
          <w:color w:val="000000"/>
          <w:sz w:val="20"/>
          <w:szCs w:val="20"/>
          <w:lang w:eastAsia="ru-RU"/>
        </w:rPr>
      </w:pPr>
    </w:p>
    <w:p w14:paraId="1A470AD7" w14:textId="7F5F46B5" w:rsidR="002A2B33" w:rsidRPr="002A2B33" w:rsidRDefault="002A2B33" w:rsidP="002A2B33">
      <w:pPr>
        <w:spacing w:after="0" w:line="240" w:lineRule="auto"/>
        <w:ind w:firstLine="567"/>
        <w:jc w:val="both"/>
        <w:rPr>
          <w:rFonts w:ascii="Times New Roman" w:eastAsia="Times New Roman" w:hAnsi="Times New Roman" w:cs="Times New Roman"/>
          <w:color w:val="000000"/>
          <w:sz w:val="20"/>
          <w:szCs w:val="20"/>
          <w:lang w:eastAsia="ru-RU"/>
        </w:rPr>
      </w:pPr>
      <w:r w:rsidRPr="002A2B33">
        <w:rPr>
          <w:rFonts w:ascii="Times New Roman" w:eastAsia="Times New Roman" w:hAnsi="Times New Roman" w:cs="Times New Roman"/>
          <w:color w:val="000000"/>
          <w:sz w:val="20"/>
          <w:szCs w:val="20"/>
          <w:lang w:eastAsia="ru-RU"/>
        </w:rPr>
        <w:t xml:space="preserve">Примечание </w:t>
      </w:r>
      <w:r>
        <w:rPr>
          <w:rFonts w:ascii="Times New Roman" w:eastAsia="Times New Roman" w:hAnsi="Times New Roman" w:cs="Times New Roman"/>
          <w:color w:val="000000"/>
          <w:sz w:val="20"/>
          <w:szCs w:val="20"/>
          <w:lang w:eastAsia="ru-RU"/>
        </w:rPr>
        <w:t xml:space="preserve">– </w:t>
      </w:r>
      <w:r w:rsidRPr="002A2B33">
        <w:rPr>
          <w:rFonts w:ascii="Times New Roman" w:eastAsia="Times New Roman" w:hAnsi="Times New Roman" w:cs="Times New Roman"/>
          <w:color w:val="000000"/>
          <w:sz w:val="20"/>
          <w:szCs w:val="20"/>
          <w:lang w:eastAsia="ru-RU"/>
        </w:rPr>
        <w:t>В некоторых сценариях, связанных с интернетом вещей, алгоритмы вычисления знаний могут быть разработаны на основе определенных типов отношений и типов объектов из [31].</w:t>
      </w:r>
    </w:p>
    <w:p w14:paraId="6BA9A4A8"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32779D3E" w14:textId="68003978" w:rsidR="002A2B33" w:rsidRPr="002A2B33" w:rsidRDefault="002A2B33" w:rsidP="002A2B33">
      <w:pPr>
        <w:spacing w:after="0" w:line="240" w:lineRule="auto"/>
        <w:ind w:firstLine="567"/>
        <w:jc w:val="both"/>
        <w:rPr>
          <w:rFonts w:ascii="Times New Roman" w:eastAsia="Times New Roman" w:hAnsi="Times New Roman" w:cs="Times New Roman"/>
          <w:b/>
          <w:bCs/>
          <w:color w:val="000000"/>
          <w:sz w:val="24"/>
          <w:szCs w:val="24"/>
          <w:lang w:eastAsia="ru-RU"/>
        </w:rPr>
      </w:pPr>
      <w:r w:rsidRPr="002A2B33">
        <w:rPr>
          <w:rFonts w:ascii="Times New Roman" w:eastAsia="Times New Roman" w:hAnsi="Times New Roman" w:cs="Times New Roman"/>
          <w:b/>
          <w:bCs/>
          <w:color w:val="000000"/>
          <w:sz w:val="24"/>
          <w:szCs w:val="24"/>
          <w:lang w:eastAsia="ru-RU"/>
        </w:rPr>
        <w:t>9.7 Визуализация знаний</w:t>
      </w:r>
    </w:p>
    <w:p w14:paraId="413BF6C2"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31D823C6" w14:textId="661EA8BB"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Визуализация знаний — это процесс, который визуально представляет знания для поддержки человеческого понимания.</w:t>
      </w:r>
    </w:p>
    <w:p w14:paraId="4BE12B03"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Визуализация знаний предполагает использование стандартизированного представления для обеспечения интероперабельности. Для этого требуются следующие возможности для пользователей:</w:t>
      </w:r>
    </w:p>
    <w:p w14:paraId="183BE1E4"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lastRenderedPageBreak/>
        <w:t>- поддержка визуального представления знаний с любым уровнем детализации:</w:t>
      </w:r>
    </w:p>
    <w:p w14:paraId="4C55AC76"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визуального представления знаний в форме, необходимой для анализа базы знаний в ручном или полуавтоматическом режиме.</w:t>
      </w:r>
    </w:p>
    <w:p w14:paraId="7E0916B3"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0DC61365" w14:textId="052881D2" w:rsidR="002A2B33" w:rsidRPr="002A2B33" w:rsidRDefault="002A2B33" w:rsidP="002A2B33">
      <w:pPr>
        <w:spacing w:after="0" w:line="240" w:lineRule="auto"/>
        <w:ind w:firstLine="567"/>
        <w:jc w:val="both"/>
        <w:rPr>
          <w:rFonts w:ascii="Times New Roman" w:eastAsia="Times New Roman" w:hAnsi="Times New Roman" w:cs="Times New Roman"/>
          <w:b/>
          <w:bCs/>
          <w:color w:val="000000"/>
          <w:sz w:val="24"/>
          <w:szCs w:val="24"/>
          <w:lang w:eastAsia="ru-RU"/>
        </w:rPr>
      </w:pPr>
      <w:r w:rsidRPr="002A2B33">
        <w:rPr>
          <w:rFonts w:ascii="Times New Roman" w:eastAsia="Times New Roman" w:hAnsi="Times New Roman" w:cs="Times New Roman"/>
          <w:b/>
          <w:bCs/>
          <w:color w:val="000000"/>
          <w:sz w:val="24"/>
          <w:szCs w:val="24"/>
          <w:lang w:eastAsia="ru-RU"/>
        </w:rPr>
        <w:t>9.8 Сопровождение знаний</w:t>
      </w:r>
    </w:p>
    <w:p w14:paraId="73CA126D"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02E2CC15" w14:textId="3DB8C0D2"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Сопровождение знаний необходимо для реализации следующих возможностей:</w:t>
      </w:r>
    </w:p>
    <w:p w14:paraId="51BBF28E"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обновления существующих знаний до новой версии путем изменения источников входных данных, времени, верхнеуровневых концептов базовых операций или бизнес-правил;</w:t>
      </w:r>
    </w:p>
    <w:p w14:paraId="325522E2"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управления разными версиями знаний;</w:t>
      </w:r>
    </w:p>
    <w:p w14:paraId="0727F4CC"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дополнения пропущенных знаний на основе существующих знаний в соответствии с аксиомами, правилами, здравым смыслом и т. д.;</w:t>
      </w:r>
    </w:p>
    <w:p w14:paraId="22E6EE88"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восстановления любых знаний, которые были удалены или неправильно обработаны.</w:t>
      </w:r>
    </w:p>
    <w:p w14:paraId="5397CD7F"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1059A8A2" w14:textId="2A31CD25" w:rsidR="002A2B33" w:rsidRPr="002A2B33" w:rsidRDefault="002A2B33" w:rsidP="002A2B33">
      <w:pPr>
        <w:spacing w:after="0" w:line="240" w:lineRule="auto"/>
        <w:ind w:firstLine="567"/>
        <w:jc w:val="both"/>
        <w:rPr>
          <w:rFonts w:ascii="Times New Roman" w:eastAsia="Times New Roman" w:hAnsi="Times New Roman" w:cs="Times New Roman"/>
          <w:b/>
          <w:bCs/>
          <w:color w:val="000000"/>
          <w:sz w:val="24"/>
          <w:szCs w:val="24"/>
          <w:lang w:eastAsia="ru-RU"/>
        </w:rPr>
      </w:pPr>
      <w:r w:rsidRPr="002A2B33">
        <w:rPr>
          <w:rFonts w:ascii="Times New Roman" w:eastAsia="Times New Roman" w:hAnsi="Times New Roman" w:cs="Times New Roman"/>
          <w:b/>
          <w:bCs/>
          <w:color w:val="000000"/>
          <w:sz w:val="24"/>
          <w:szCs w:val="24"/>
          <w:lang w:eastAsia="ru-RU"/>
        </w:rPr>
        <w:t>9.9 Обмен знаниями</w:t>
      </w:r>
    </w:p>
    <w:p w14:paraId="594893E5"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5AA6FE6E" w14:textId="01B35ECD"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Обмен знаниями направлен на передачу, совместное использование и слияние знаний из многочисленных баз знаний различных организаций.</w:t>
      </w:r>
    </w:p>
    <w:p w14:paraId="537BA8E9"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Обмен знаниями требует следующих возможностей:</w:t>
      </w:r>
    </w:p>
    <w:p w14:paraId="4A0BE283"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обмена полным содержанием определенных знаний:</w:t>
      </w:r>
    </w:p>
    <w:p w14:paraId="44FD9CB2"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индикации права на обладание знаниями, участвующими в обмене;</w:t>
      </w:r>
    </w:p>
    <w:p w14:paraId="50714216"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поддержка обмена статистикой или сведениями о вычислениях некоторых знаний с учетом ограничений безопасности, защищенности и конфиденциальности.</w:t>
      </w:r>
    </w:p>
    <w:p w14:paraId="5A0363D3"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240135A3" w14:textId="505EA597" w:rsidR="002A2B33" w:rsidRPr="002A2B33" w:rsidRDefault="002A2B33" w:rsidP="002A2B33">
      <w:pPr>
        <w:spacing w:after="0" w:line="240" w:lineRule="auto"/>
        <w:ind w:firstLine="567"/>
        <w:jc w:val="both"/>
        <w:rPr>
          <w:rFonts w:ascii="Times New Roman" w:eastAsia="Times New Roman" w:hAnsi="Times New Roman" w:cs="Times New Roman"/>
          <w:b/>
          <w:bCs/>
          <w:color w:val="000000"/>
          <w:sz w:val="24"/>
          <w:szCs w:val="24"/>
          <w:lang w:eastAsia="ru-RU"/>
        </w:rPr>
      </w:pPr>
      <w:r w:rsidRPr="002A2B33">
        <w:rPr>
          <w:rFonts w:ascii="Times New Roman" w:eastAsia="Times New Roman" w:hAnsi="Times New Roman" w:cs="Times New Roman"/>
          <w:b/>
          <w:bCs/>
          <w:color w:val="000000"/>
          <w:sz w:val="24"/>
          <w:szCs w:val="24"/>
          <w:lang w:eastAsia="ru-RU"/>
        </w:rPr>
        <w:t>10 Основные поддерживающие технологии и цифровая инфраструктура инженерии знаний</w:t>
      </w:r>
    </w:p>
    <w:p w14:paraId="21F3171D" w14:textId="77777777" w:rsidR="002A2B33" w:rsidRPr="002A2B33" w:rsidRDefault="002A2B33" w:rsidP="002A2B33">
      <w:pPr>
        <w:spacing w:after="0" w:line="240" w:lineRule="auto"/>
        <w:ind w:firstLine="567"/>
        <w:jc w:val="both"/>
        <w:rPr>
          <w:rFonts w:ascii="Times New Roman" w:eastAsia="Times New Roman" w:hAnsi="Times New Roman" w:cs="Times New Roman"/>
          <w:b/>
          <w:bCs/>
          <w:color w:val="000000"/>
          <w:sz w:val="24"/>
          <w:szCs w:val="24"/>
          <w:lang w:eastAsia="ru-RU"/>
        </w:rPr>
      </w:pPr>
    </w:p>
    <w:p w14:paraId="5D737A6A" w14:textId="4F198AEA" w:rsidR="002A2B33" w:rsidRPr="002A2B33" w:rsidRDefault="002A2B33" w:rsidP="002A2B33">
      <w:pPr>
        <w:spacing w:after="0" w:line="240" w:lineRule="auto"/>
        <w:ind w:firstLine="567"/>
        <w:jc w:val="both"/>
        <w:rPr>
          <w:rFonts w:ascii="Times New Roman" w:eastAsia="Times New Roman" w:hAnsi="Times New Roman" w:cs="Times New Roman"/>
          <w:b/>
          <w:bCs/>
          <w:color w:val="000000"/>
          <w:sz w:val="24"/>
          <w:szCs w:val="24"/>
          <w:lang w:eastAsia="ru-RU"/>
        </w:rPr>
      </w:pPr>
      <w:r w:rsidRPr="002A2B33">
        <w:rPr>
          <w:rFonts w:ascii="Times New Roman" w:eastAsia="Times New Roman" w:hAnsi="Times New Roman" w:cs="Times New Roman"/>
          <w:b/>
          <w:bCs/>
          <w:color w:val="000000"/>
          <w:sz w:val="24"/>
          <w:szCs w:val="24"/>
          <w:lang w:eastAsia="ru-RU"/>
        </w:rPr>
        <w:t>10.1 Основные поддерживающие технологии</w:t>
      </w:r>
    </w:p>
    <w:p w14:paraId="44BB8346" w14:textId="77777777"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322C2A4C" w14:textId="05CA80CA"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10.1.1 Машинное обучение</w:t>
      </w:r>
    </w:p>
    <w:p w14:paraId="635F6DC3"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Машинное обучение является важной поддерживающей технологией для приобретения знаний, объединения знаний, моделирования знаний, вычислений знаний и т. д. с помощью алгоритмов, основанных на обучении без учителя, обучении с подкреплением и т. д. Например, сложные рассуждения могут быть реализованы на основе правил, нейронных сетей и т. д. Кроме того, алгоритмы на основе машинного обучения можно использовать для приобретения знаний из изображений, видео и других данных.</w:t>
      </w:r>
    </w:p>
    <w:p w14:paraId="5F02CEF8"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10.1.2 Обработка естественного языка</w:t>
      </w:r>
    </w:p>
    <w:p w14:paraId="09CAE6F9"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Знания, извлекаемые в процессе инженерии знаний, часто рассредоточены по многочисленным документам и/или аудиофайлам. Обработка естественного языка может автоматически идентифицировать и приобретать элементы знаний из этих источников. Кроме того, существующие знания в системе инженерии знаний могут быть переданы людям посредством ответов на вопросы, автоматической генерации контента и других формах услуг на основе знаний, связанных с обработкой естественного языка.</w:t>
      </w:r>
    </w:p>
    <w:p w14:paraId="480BA0FE"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10.1.3 Обработка речи</w:t>
      </w:r>
    </w:p>
    <w:p w14:paraId="012C1581"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Речь является важным входным ресурсом для приобретения знаний. Речь может включать в себя информацию, которую человек хочет выразить, а может отражать эмоциональную информацию или информацию об окружении.</w:t>
      </w:r>
    </w:p>
    <w:p w14:paraId="1341B88D" w14:textId="77777777" w:rsidR="002A2B33" w:rsidRPr="005F1E2F" w:rsidRDefault="002A2B33" w:rsidP="002A2B33">
      <w:pPr>
        <w:spacing w:after="0" w:line="240" w:lineRule="auto"/>
        <w:ind w:firstLine="567"/>
        <w:jc w:val="both"/>
        <w:rPr>
          <w:rFonts w:ascii="Times New Roman" w:eastAsia="Times New Roman" w:hAnsi="Times New Roman" w:cs="Times New Roman"/>
          <w:b/>
          <w:bCs/>
          <w:color w:val="000000"/>
          <w:sz w:val="24"/>
          <w:szCs w:val="24"/>
          <w:lang w:eastAsia="ru-RU"/>
        </w:rPr>
      </w:pPr>
      <w:r w:rsidRPr="005F1E2F">
        <w:rPr>
          <w:rFonts w:ascii="Times New Roman" w:eastAsia="Times New Roman" w:hAnsi="Times New Roman" w:cs="Times New Roman"/>
          <w:b/>
          <w:bCs/>
          <w:color w:val="000000"/>
          <w:sz w:val="24"/>
          <w:szCs w:val="24"/>
          <w:lang w:eastAsia="ru-RU"/>
        </w:rPr>
        <w:lastRenderedPageBreak/>
        <w:t>10.2 Цифровая инфраструктура</w:t>
      </w:r>
    </w:p>
    <w:p w14:paraId="0AA9804E" w14:textId="77777777" w:rsidR="005F1E2F" w:rsidRDefault="005F1E2F" w:rsidP="002A2B33">
      <w:pPr>
        <w:spacing w:after="0" w:line="240" w:lineRule="auto"/>
        <w:ind w:firstLine="567"/>
        <w:jc w:val="both"/>
        <w:rPr>
          <w:rFonts w:ascii="Times New Roman" w:eastAsia="Times New Roman" w:hAnsi="Times New Roman" w:cs="Times New Roman"/>
          <w:color w:val="000000"/>
          <w:sz w:val="24"/>
          <w:szCs w:val="24"/>
          <w:lang w:eastAsia="ru-RU"/>
        </w:rPr>
      </w:pPr>
    </w:p>
    <w:p w14:paraId="5B51C606" w14:textId="30215AEA"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10.2.1 Большие данные</w:t>
      </w:r>
    </w:p>
    <w:p w14:paraId="6B26C07C"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Непрерывное конструирование инженерии знаний и приложения инженерии знаний нуждаются в сборе, передаче и распределении больших объемов данных. В то же время собранные данные могут различаться по источникам, форматам, качеству данных и т. д. Таким образом, данные необходимо систематизировать, очищать и преобразовывать, чтобы поддерживать последующее приобретение знаний. Системы больших данных могут оказывать базовую поддержку этим процессам через цифровую инфраструктуру.</w:t>
      </w:r>
    </w:p>
    <w:p w14:paraId="48B35792" w14:textId="77777777" w:rsidR="002A2B33" w:rsidRP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10.2.2 Облачные вычисления</w:t>
      </w:r>
    </w:p>
    <w:p w14:paraId="523A1D9E" w14:textId="7C5EBE8B" w:rsidR="002A2B33" w:rsidRDefault="002A2B33" w:rsidP="002A2B33">
      <w:pPr>
        <w:spacing w:after="0" w:line="240" w:lineRule="auto"/>
        <w:ind w:firstLine="567"/>
        <w:jc w:val="both"/>
        <w:rPr>
          <w:rFonts w:ascii="Times New Roman" w:eastAsia="Times New Roman" w:hAnsi="Times New Roman" w:cs="Times New Roman"/>
          <w:color w:val="000000"/>
          <w:sz w:val="24"/>
          <w:szCs w:val="24"/>
          <w:lang w:eastAsia="ru-RU"/>
        </w:rPr>
      </w:pPr>
      <w:r w:rsidRPr="002A2B33">
        <w:rPr>
          <w:rFonts w:ascii="Times New Roman" w:eastAsia="Times New Roman" w:hAnsi="Times New Roman" w:cs="Times New Roman"/>
          <w:color w:val="000000"/>
          <w:sz w:val="24"/>
          <w:szCs w:val="24"/>
          <w:lang w:eastAsia="ru-RU"/>
        </w:rPr>
        <w:t xml:space="preserve">Распределенные вычисления </w:t>
      </w:r>
      <w:r w:rsidR="005F1E2F">
        <w:rPr>
          <w:rFonts w:ascii="Times New Roman" w:eastAsia="Times New Roman" w:hAnsi="Times New Roman" w:cs="Times New Roman"/>
          <w:color w:val="000000"/>
          <w:sz w:val="24"/>
          <w:szCs w:val="24"/>
          <w:lang w:eastAsia="ru-RU"/>
        </w:rPr>
        <w:t>-</w:t>
      </w:r>
      <w:r w:rsidRPr="002A2B33">
        <w:rPr>
          <w:rFonts w:ascii="Times New Roman" w:eastAsia="Times New Roman" w:hAnsi="Times New Roman" w:cs="Times New Roman"/>
          <w:color w:val="000000"/>
          <w:sz w:val="24"/>
          <w:szCs w:val="24"/>
          <w:lang w:eastAsia="ru-RU"/>
        </w:rPr>
        <w:t xml:space="preserve"> важная модель развертывания систем инженерии знаний. Облачные вычисления могут обеспечить поддержку через распределенное хранилище, крупномасштабные параллельные вычисления, инструменты визуализации, обученные модели </w:t>
      </w:r>
      <w:r w:rsidR="005F1E2F" w:rsidRPr="005F1E2F">
        <w:rPr>
          <w:rFonts w:ascii="Times New Roman" w:eastAsia="Times New Roman" w:hAnsi="Times New Roman" w:cs="Times New Roman"/>
          <w:color w:val="000000"/>
          <w:sz w:val="24"/>
          <w:szCs w:val="24"/>
          <w:lang w:eastAsia="ru-RU"/>
        </w:rPr>
        <w:t>AI</w:t>
      </w:r>
      <w:r w:rsidRPr="002A2B33">
        <w:rPr>
          <w:rFonts w:ascii="Times New Roman" w:eastAsia="Times New Roman" w:hAnsi="Times New Roman" w:cs="Times New Roman"/>
          <w:color w:val="000000"/>
          <w:sz w:val="24"/>
          <w:szCs w:val="24"/>
          <w:lang w:eastAsia="ru-RU"/>
        </w:rPr>
        <w:t xml:space="preserve"> и т. д. Например, вычислительные возможности с использованием облачных вычислений могут помочь повысить эффективность сложных вычислений знаний, а распределенное хранилище на основе сервисов облачных вычислений может поддерживать масштабирование систем </w:t>
      </w:r>
      <w:r w:rsidR="005F1E2F" w:rsidRPr="005F1E2F">
        <w:rPr>
          <w:rFonts w:ascii="Times New Roman" w:eastAsia="Times New Roman" w:hAnsi="Times New Roman" w:cs="Times New Roman"/>
          <w:color w:val="000000"/>
          <w:sz w:val="24"/>
          <w:szCs w:val="24"/>
          <w:lang w:eastAsia="ru-RU"/>
        </w:rPr>
        <w:t>KE</w:t>
      </w:r>
      <w:r w:rsidRPr="002A2B33">
        <w:rPr>
          <w:rFonts w:ascii="Times New Roman" w:eastAsia="Times New Roman" w:hAnsi="Times New Roman" w:cs="Times New Roman"/>
          <w:color w:val="000000"/>
          <w:sz w:val="24"/>
          <w:szCs w:val="24"/>
          <w:lang w:eastAsia="ru-RU"/>
        </w:rPr>
        <w:t xml:space="preserve">. Облачные вычисления дополнительно обеспечивают возможность масштабирования ресурсов и предоставления по запросу высокопроизводительных ресурсов и крупномасштабных средств хранения. Системы </w:t>
      </w:r>
      <w:r w:rsidR="005F1E2F" w:rsidRPr="005F1E2F">
        <w:rPr>
          <w:rFonts w:ascii="Times New Roman" w:eastAsia="Times New Roman" w:hAnsi="Times New Roman" w:cs="Times New Roman"/>
          <w:color w:val="000000"/>
          <w:sz w:val="24"/>
          <w:szCs w:val="24"/>
          <w:lang w:eastAsia="ru-RU"/>
        </w:rPr>
        <w:t>KE</w:t>
      </w:r>
      <w:r w:rsidRPr="002A2B33">
        <w:rPr>
          <w:rFonts w:ascii="Times New Roman" w:eastAsia="Times New Roman" w:hAnsi="Times New Roman" w:cs="Times New Roman"/>
          <w:color w:val="000000"/>
          <w:sz w:val="24"/>
          <w:szCs w:val="24"/>
          <w:lang w:eastAsia="ru-RU"/>
        </w:rPr>
        <w:t xml:space="preserve"> могут использовать эту возможность для обеспечения того, чтобы потребление ресурсов сокращалось или увеличивалось в соответствии с требованиями, вместо того чтобы выделять ресурсы и обеспечивать их наличие на постоянной основе.</w:t>
      </w:r>
    </w:p>
    <w:p w14:paraId="39ABC020" w14:textId="77777777" w:rsidR="002A2B33" w:rsidRPr="004E0192" w:rsidRDefault="002A2B33" w:rsidP="004E0192">
      <w:pPr>
        <w:spacing w:after="0" w:line="240" w:lineRule="auto"/>
        <w:ind w:firstLine="567"/>
        <w:jc w:val="both"/>
        <w:rPr>
          <w:rFonts w:ascii="Times New Roman" w:eastAsia="Times New Roman" w:hAnsi="Times New Roman" w:cs="Times New Roman"/>
          <w:color w:val="000000"/>
          <w:sz w:val="24"/>
          <w:szCs w:val="24"/>
          <w:lang w:eastAsia="ru-RU"/>
        </w:rPr>
      </w:pPr>
    </w:p>
    <w:p w14:paraId="498A7788" w14:textId="606E67F4" w:rsidR="00CA2D05" w:rsidRDefault="00CA2D05" w:rsidP="00630CB4">
      <w:pPr>
        <w:spacing w:after="0" w:line="240" w:lineRule="auto"/>
        <w:ind w:firstLine="720"/>
        <w:jc w:val="both"/>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br w:type="page"/>
      </w:r>
    </w:p>
    <w:p w14:paraId="6F4A74A9" w14:textId="313E9943" w:rsidR="001C066D" w:rsidRPr="001C066D" w:rsidRDefault="001C066D" w:rsidP="00F82D20">
      <w:pPr>
        <w:spacing w:after="0" w:line="240" w:lineRule="auto"/>
        <w:jc w:val="center"/>
        <w:rPr>
          <w:rFonts w:ascii="Times New Roman" w:eastAsia="Times New Roman" w:hAnsi="Times New Roman" w:cs="Times New Roman"/>
          <w:b/>
          <w:bCs/>
          <w:color w:val="000000"/>
          <w:sz w:val="24"/>
          <w:szCs w:val="24"/>
          <w:lang w:eastAsia="ru-RU"/>
        </w:rPr>
      </w:pPr>
      <w:r w:rsidRPr="001C066D">
        <w:rPr>
          <w:rFonts w:ascii="Times New Roman" w:eastAsia="Times New Roman" w:hAnsi="Times New Roman" w:cs="Times New Roman"/>
          <w:b/>
          <w:bCs/>
          <w:color w:val="000000"/>
          <w:sz w:val="24"/>
          <w:szCs w:val="24"/>
          <w:lang w:eastAsia="ru-RU"/>
        </w:rPr>
        <w:lastRenderedPageBreak/>
        <w:t>Приложение А</w:t>
      </w:r>
    </w:p>
    <w:p w14:paraId="166A725B" w14:textId="6FD6F2EE" w:rsidR="001C066D" w:rsidRPr="00887327" w:rsidRDefault="001C066D" w:rsidP="00F82D20">
      <w:pPr>
        <w:spacing w:after="0" w:line="240" w:lineRule="auto"/>
        <w:jc w:val="center"/>
        <w:rPr>
          <w:rFonts w:ascii="Times New Roman" w:eastAsia="Times New Roman" w:hAnsi="Times New Roman" w:cs="Times New Roman"/>
          <w:bCs/>
          <w:i/>
          <w:color w:val="000000"/>
          <w:sz w:val="24"/>
          <w:szCs w:val="24"/>
          <w:lang w:eastAsia="ru-RU"/>
        </w:rPr>
      </w:pPr>
      <w:r w:rsidRPr="00887327">
        <w:rPr>
          <w:rFonts w:ascii="Times New Roman" w:eastAsia="Times New Roman" w:hAnsi="Times New Roman" w:cs="Times New Roman"/>
          <w:bCs/>
          <w:i/>
          <w:color w:val="000000"/>
          <w:sz w:val="24"/>
          <w:szCs w:val="24"/>
          <w:lang w:eastAsia="ru-RU"/>
        </w:rPr>
        <w:t>(</w:t>
      </w:r>
      <w:r w:rsidR="00887327" w:rsidRPr="00887327">
        <w:rPr>
          <w:rFonts w:ascii="Times New Roman" w:eastAsia="Times New Roman" w:hAnsi="Times New Roman" w:cs="Times New Roman"/>
          <w:bCs/>
          <w:i/>
          <w:color w:val="000000"/>
          <w:sz w:val="24"/>
          <w:szCs w:val="24"/>
          <w:lang w:eastAsia="ru-RU"/>
        </w:rPr>
        <w:t>информационное</w:t>
      </w:r>
      <w:r w:rsidRPr="00887327">
        <w:rPr>
          <w:rFonts w:ascii="Times New Roman" w:eastAsia="Times New Roman" w:hAnsi="Times New Roman" w:cs="Times New Roman"/>
          <w:bCs/>
          <w:i/>
          <w:color w:val="000000"/>
          <w:sz w:val="24"/>
          <w:szCs w:val="24"/>
          <w:lang w:eastAsia="ru-RU"/>
        </w:rPr>
        <w:t>)</w:t>
      </w:r>
    </w:p>
    <w:p w14:paraId="24328D8C" w14:textId="3F123454" w:rsidR="00887327" w:rsidRDefault="00887327" w:rsidP="00F82D20">
      <w:pPr>
        <w:spacing w:after="0" w:line="240" w:lineRule="auto"/>
        <w:jc w:val="center"/>
        <w:rPr>
          <w:rFonts w:ascii="Times New Roman" w:eastAsia="Times New Roman" w:hAnsi="Times New Roman" w:cs="Times New Roman"/>
          <w:b/>
          <w:bCs/>
          <w:color w:val="000000"/>
          <w:sz w:val="24"/>
          <w:szCs w:val="24"/>
          <w:lang w:eastAsia="ru-RU"/>
        </w:rPr>
      </w:pPr>
    </w:p>
    <w:p w14:paraId="386E5EC5" w14:textId="2DD3C6C1" w:rsidR="002303FF" w:rsidRDefault="00E4318F" w:rsidP="00F82D20">
      <w:pPr>
        <w:spacing w:after="0" w:line="240" w:lineRule="auto"/>
        <w:jc w:val="center"/>
        <w:rPr>
          <w:rFonts w:ascii="Times New Roman" w:eastAsia="Times New Roman" w:hAnsi="Times New Roman" w:cs="Times New Roman"/>
          <w:b/>
          <w:bCs/>
          <w:color w:val="000000"/>
          <w:sz w:val="24"/>
          <w:szCs w:val="24"/>
          <w:lang w:eastAsia="ru-RU"/>
        </w:rPr>
      </w:pPr>
      <w:r w:rsidRPr="00E4318F">
        <w:rPr>
          <w:rFonts w:ascii="Times New Roman" w:eastAsia="Times New Roman" w:hAnsi="Times New Roman" w:cs="Times New Roman"/>
          <w:b/>
          <w:bCs/>
          <w:color w:val="000000"/>
          <w:sz w:val="24"/>
          <w:szCs w:val="24"/>
          <w:lang w:eastAsia="ru-RU"/>
        </w:rPr>
        <w:t>Примеры базовых инструментов инженерии знаний</w:t>
      </w:r>
    </w:p>
    <w:p w14:paraId="1AA15488" w14:textId="1483D567" w:rsidR="001C066D" w:rsidRDefault="001C066D"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5731DB5D" w14:textId="77777777" w:rsidR="00E4318F" w:rsidRPr="00E4318F" w:rsidRDefault="00E4318F" w:rsidP="00E4318F">
      <w:pPr>
        <w:spacing w:after="0" w:line="240" w:lineRule="auto"/>
        <w:ind w:firstLine="567"/>
        <w:jc w:val="both"/>
        <w:rPr>
          <w:rFonts w:ascii="Times New Roman" w:eastAsia="Times New Roman" w:hAnsi="Times New Roman" w:cs="Times New Roman"/>
          <w:b/>
          <w:bCs/>
          <w:color w:val="000000"/>
          <w:sz w:val="24"/>
          <w:szCs w:val="24"/>
          <w:lang w:eastAsia="ru-RU"/>
        </w:rPr>
      </w:pPr>
      <w:r w:rsidRPr="00E4318F">
        <w:rPr>
          <w:rFonts w:ascii="Times New Roman" w:eastAsia="Times New Roman" w:hAnsi="Times New Roman" w:cs="Times New Roman"/>
          <w:b/>
          <w:bCs/>
          <w:color w:val="000000"/>
          <w:sz w:val="24"/>
          <w:szCs w:val="24"/>
          <w:lang w:eastAsia="ru-RU"/>
        </w:rPr>
        <w:t>А.1 Инструмент визуализации онтологии WebVOWL</w:t>
      </w:r>
    </w:p>
    <w:p w14:paraId="65232305" w14:textId="77777777" w:rsidR="00E4318F" w:rsidRDefault="00E4318F" w:rsidP="00E4318F">
      <w:pPr>
        <w:spacing w:after="0" w:line="240" w:lineRule="auto"/>
        <w:ind w:firstLine="567"/>
        <w:jc w:val="both"/>
        <w:rPr>
          <w:rFonts w:ascii="Times New Roman" w:eastAsia="Times New Roman" w:hAnsi="Times New Roman" w:cs="Times New Roman"/>
          <w:color w:val="000000"/>
          <w:sz w:val="24"/>
          <w:szCs w:val="24"/>
          <w:lang w:eastAsia="ru-RU"/>
        </w:rPr>
      </w:pPr>
    </w:p>
    <w:p w14:paraId="2EB96A89" w14:textId="301EB5A6" w:rsidR="00E4318F" w:rsidRPr="00E4318F" w:rsidRDefault="00E4318F" w:rsidP="00E4318F">
      <w:pPr>
        <w:spacing w:after="0" w:line="240" w:lineRule="auto"/>
        <w:ind w:firstLine="567"/>
        <w:jc w:val="both"/>
        <w:rPr>
          <w:rFonts w:ascii="Times New Roman" w:eastAsia="Times New Roman" w:hAnsi="Times New Roman" w:cs="Times New Roman"/>
          <w:color w:val="000000"/>
          <w:sz w:val="24"/>
          <w:szCs w:val="24"/>
          <w:lang w:eastAsia="ru-RU"/>
        </w:rPr>
      </w:pPr>
      <w:r w:rsidRPr="00E4318F">
        <w:rPr>
          <w:rFonts w:ascii="Times New Roman" w:eastAsia="Times New Roman" w:hAnsi="Times New Roman" w:cs="Times New Roman"/>
          <w:color w:val="000000"/>
          <w:sz w:val="24"/>
          <w:szCs w:val="24"/>
          <w:lang w:eastAsia="ru-RU"/>
        </w:rPr>
        <w:t xml:space="preserve">WebVOWL </w:t>
      </w:r>
      <w:r>
        <w:rPr>
          <w:rFonts w:ascii="Times New Roman" w:eastAsia="Times New Roman" w:hAnsi="Times New Roman" w:cs="Times New Roman"/>
          <w:color w:val="000000"/>
          <w:sz w:val="24"/>
          <w:szCs w:val="24"/>
          <w:lang w:eastAsia="ru-RU"/>
        </w:rPr>
        <w:t>-</w:t>
      </w:r>
      <w:r w:rsidRPr="00E4318F">
        <w:rPr>
          <w:rFonts w:ascii="Times New Roman" w:eastAsia="Times New Roman" w:hAnsi="Times New Roman" w:cs="Times New Roman"/>
          <w:color w:val="000000"/>
          <w:sz w:val="24"/>
          <w:szCs w:val="24"/>
          <w:lang w:eastAsia="ru-RU"/>
        </w:rPr>
        <w:t xml:space="preserve"> это инструмент для визуализации онтологий, которые используются в графах знаний.</w:t>
      </w:r>
    </w:p>
    <w:p w14:paraId="6F9DD0A0" w14:textId="77777777" w:rsidR="00E4318F" w:rsidRDefault="00E4318F" w:rsidP="00E4318F">
      <w:pPr>
        <w:spacing w:after="0" w:line="240" w:lineRule="auto"/>
        <w:ind w:firstLine="567"/>
        <w:jc w:val="both"/>
        <w:rPr>
          <w:rFonts w:ascii="Times New Roman" w:eastAsia="Times New Roman" w:hAnsi="Times New Roman" w:cs="Times New Roman"/>
          <w:b/>
          <w:bCs/>
          <w:color w:val="000000"/>
          <w:sz w:val="24"/>
          <w:szCs w:val="24"/>
          <w:lang w:eastAsia="ru-RU"/>
        </w:rPr>
      </w:pPr>
    </w:p>
    <w:p w14:paraId="1A38C4E4" w14:textId="100374A0" w:rsidR="00E4318F" w:rsidRPr="00E4318F" w:rsidRDefault="00E4318F" w:rsidP="00E4318F">
      <w:pPr>
        <w:spacing w:after="0" w:line="240" w:lineRule="auto"/>
        <w:ind w:firstLine="567"/>
        <w:jc w:val="both"/>
        <w:rPr>
          <w:rFonts w:ascii="Times New Roman" w:eastAsia="Times New Roman" w:hAnsi="Times New Roman" w:cs="Times New Roman"/>
          <w:b/>
          <w:bCs/>
          <w:color w:val="000000"/>
          <w:sz w:val="24"/>
          <w:szCs w:val="24"/>
          <w:lang w:eastAsia="ru-RU"/>
        </w:rPr>
      </w:pPr>
      <w:r w:rsidRPr="00E4318F">
        <w:rPr>
          <w:rFonts w:ascii="Times New Roman" w:eastAsia="Times New Roman" w:hAnsi="Times New Roman" w:cs="Times New Roman"/>
          <w:b/>
          <w:bCs/>
          <w:color w:val="000000"/>
          <w:sz w:val="24"/>
          <w:szCs w:val="24"/>
          <w:lang w:eastAsia="ru-RU"/>
        </w:rPr>
        <w:t>А.2 Инструмент редактирования онтологии Protege</w:t>
      </w:r>
    </w:p>
    <w:p w14:paraId="46CF7049" w14:textId="77777777" w:rsidR="00E4318F" w:rsidRDefault="00E4318F" w:rsidP="00E4318F">
      <w:pPr>
        <w:spacing w:after="0" w:line="240" w:lineRule="auto"/>
        <w:ind w:firstLine="567"/>
        <w:jc w:val="both"/>
        <w:rPr>
          <w:rFonts w:ascii="Times New Roman" w:eastAsia="Times New Roman" w:hAnsi="Times New Roman" w:cs="Times New Roman"/>
          <w:color w:val="000000"/>
          <w:sz w:val="24"/>
          <w:szCs w:val="24"/>
          <w:lang w:eastAsia="ru-RU"/>
        </w:rPr>
      </w:pPr>
    </w:p>
    <w:p w14:paraId="0EE61E5F" w14:textId="47DCDD85" w:rsidR="00E4318F" w:rsidRPr="00E4318F" w:rsidRDefault="00E4318F" w:rsidP="00E4318F">
      <w:pPr>
        <w:spacing w:after="0" w:line="240" w:lineRule="auto"/>
        <w:ind w:firstLine="567"/>
        <w:jc w:val="both"/>
        <w:rPr>
          <w:rFonts w:ascii="Times New Roman" w:eastAsia="Times New Roman" w:hAnsi="Times New Roman" w:cs="Times New Roman"/>
          <w:color w:val="000000"/>
          <w:sz w:val="24"/>
          <w:szCs w:val="24"/>
          <w:lang w:eastAsia="ru-RU"/>
        </w:rPr>
      </w:pPr>
      <w:r w:rsidRPr="00E4318F">
        <w:rPr>
          <w:rFonts w:ascii="Times New Roman" w:eastAsia="Times New Roman" w:hAnsi="Times New Roman" w:cs="Times New Roman"/>
          <w:color w:val="000000"/>
          <w:sz w:val="24"/>
          <w:szCs w:val="24"/>
          <w:lang w:eastAsia="ru-RU"/>
        </w:rPr>
        <w:t xml:space="preserve">Protege </w:t>
      </w:r>
      <w:r>
        <w:rPr>
          <w:rFonts w:ascii="Times New Roman" w:eastAsia="Times New Roman" w:hAnsi="Times New Roman" w:cs="Times New Roman"/>
          <w:color w:val="000000"/>
          <w:sz w:val="24"/>
          <w:szCs w:val="24"/>
          <w:lang w:eastAsia="ru-RU"/>
        </w:rPr>
        <w:t>-</w:t>
      </w:r>
      <w:r w:rsidRPr="00E4318F">
        <w:rPr>
          <w:rFonts w:ascii="Times New Roman" w:eastAsia="Times New Roman" w:hAnsi="Times New Roman" w:cs="Times New Roman"/>
          <w:color w:val="000000"/>
          <w:sz w:val="24"/>
          <w:szCs w:val="24"/>
          <w:lang w:eastAsia="ru-RU"/>
        </w:rPr>
        <w:t xml:space="preserve"> это бесплатный редактор онтологий с открытым исходным кодом и платформа для создания интеллектуальных систем.</w:t>
      </w:r>
    </w:p>
    <w:p w14:paraId="2D27D730" w14:textId="77777777" w:rsidR="00E4318F" w:rsidRPr="00E4318F" w:rsidRDefault="00E4318F" w:rsidP="00E4318F">
      <w:pPr>
        <w:spacing w:after="0" w:line="240" w:lineRule="auto"/>
        <w:ind w:firstLine="567"/>
        <w:jc w:val="both"/>
        <w:rPr>
          <w:rFonts w:ascii="Times New Roman" w:eastAsia="Times New Roman" w:hAnsi="Times New Roman" w:cs="Times New Roman"/>
          <w:color w:val="000000"/>
          <w:sz w:val="24"/>
          <w:szCs w:val="24"/>
          <w:lang w:eastAsia="ru-RU"/>
        </w:rPr>
      </w:pPr>
      <w:r w:rsidRPr="00E4318F">
        <w:rPr>
          <w:rFonts w:ascii="Times New Roman" w:eastAsia="Times New Roman" w:hAnsi="Times New Roman" w:cs="Times New Roman"/>
          <w:color w:val="000000"/>
          <w:sz w:val="24"/>
          <w:szCs w:val="24"/>
          <w:lang w:eastAsia="ru-RU"/>
        </w:rPr>
        <w:t>- Protege допускает расширения и предоставляет среду plug-and-play (подключай и работай), что делает его гибкой основой для быстрого прототипирования и разработки приложений.</w:t>
      </w:r>
    </w:p>
    <w:p w14:paraId="6C771A83" w14:textId="77777777" w:rsidR="00E4318F" w:rsidRPr="00E4318F" w:rsidRDefault="00E4318F" w:rsidP="00E4318F">
      <w:pPr>
        <w:spacing w:after="0" w:line="240" w:lineRule="auto"/>
        <w:ind w:firstLine="567"/>
        <w:jc w:val="both"/>
        <w:rPr>
          <w:rFonts w:ascii="Times New Roman" w:eastAsia="Times New Roman" w:hAnsi="Times New Roman" w:cs="Times New Roman"/>
          <w:color w:val="000000"/>
          <w:sz w:val="24"/>
          <w:szCs w:val="24"/>
          <w:lang w:eastAsia="ru-RU"/>
        </w:rPr>
      </w:pPr>
      <w:r w:rsidRPr="00E4318F">
        <w:rPr>
          <w:rFonts w:ascii="Times New Roman" w:eastAsia="Times New Roman" w:hAnsi="Times New Roman" w:cs="Times New Roman"/>
          <w:color w:val="000000"/>
          <w:sz w:val="24"/>
          <w:szCs w:val="24"/>
          <w:lang w:eastAsia="ru-RU"/>
        </w:rPr>
        <w:t>- Protdgd поддерживает язык веб-онтологий OWL 2 и спецификации RDF.</w:t>
      </w:r>
    </w:p>
    <w:p w14:paraId="1E2757B0" w14:textId="3040F7C5" w:rsidR="002303FF" w:rsidRDefault="00E4318F" w:rsidP="00E4318F">
      <w:pPr>
        <w:spacing w:after="0" w:line="240" w:lineRule="auto"/>
        <w:ind w:firstLine="567"/>
        <w:jc w:val="both"/>
        <w:rPr>
          <w:rFonts w:ascii="Times New Roman" w:eastAsia="Times New Roman" w:hAnsi="Times New Roman" w:cs="Times New Roman"/>
          <w:color w:val="000000"/>
          <w:sz w:val="24"/>
          <w:szCs w:val="24"/>
          <w:lang w:eastAsia="ru-RU"/>
        </w:rPr>
      </w:pPr>
      <w:r w:rsidRPr="00E4318F">
        <w:rPr>
          <w:rFonts w:ascii="Times New Roman" w:eastAsia="Times New Roman" w:hAnsi="Times New Roman" w:cs="Times New Roman"/>
          <w:color w:val="000000"/>
          <w:sz w:val="24"/>
          <w:szCs w:val="24"/>
          <w:lang w:eastAsia="ru-RU"/>
        </w:rPr>
        <w:t>- Protege поддерживает создание, визуализацию и манипулирование онтологиями, которые затем можно интегрировать с другими системами.</w:t>
      </w:r>
    </w:p>
    <w:p w14:paraId="68781092" w14:textId="6120A673" w:rsidR="002303FF" w:rsidRDefault="002303F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C9E7BD2" w14:textId="07055FFF" w:rsidR="002303FF" w:rsidRDefault="002303F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4406937" w14:textId="661149EE"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04E1F7B" w14:textId="101A7A5E"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2D522F7" w14:textId="25AB4E20"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7E0E6C9" w14:textId="4A027999"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5BFFAE7C" w14:textId="7AD5A4F5"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1264A01" w14:textId="64F20411"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392FC2F" w14:textId="28E16227"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97F4C28" w14:textId="53997A24"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1EF883A" w14:textId="1D49E80C"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757D912" w14:textId="402F50AB"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23694BF" w14:textId="32F5616B"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0AA70D6E" w14:textId="45BAFA58"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122E374" w14:textId="227C98AF"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20FA2640" w14:textId="379A3353"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1AFDB55" w14:textId="427E2019"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BA23F36" w14:textId="1A5FFC8C"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F683922" w14:textId="0C64C8FD"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17F3A4D" w14:textId="58EC4BC7"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C23E6C8" w14:textId="08599087"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F0A46E8" w14:textId="784F3780"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2112835" w14:textId="374032BA"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4E6C943" w14:textId="14C3D1F4"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75A437A" w14:textId="1CDB5DE3"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26AD9AA5" w14:textId="6D1262DD"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5679797" w14:textId="222F7DDC"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2FC1A18" w14:textId="6C81D4E5"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BD14EA6" w14:textId="37C32114"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53D8CFE2" w14:textId="3FAC0637"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B79561E" w14:textId="7BA2096A" w:rsidR="00E4318F" w:rsidRPr="00614402" w:rsidRDefault="00E4318F" w:rsidP="00E4318F">
      <w:pPr>
        <w:spacing w:after="0" w:line="240" w:lineRule="auto"/>
        <w:jc w:val="center"/>
        <w:rPr>
          <w:rFonts w:ascii="Times New Roman" w:eastAsia="Times New Roman" w:hAnsi="Times New Roman" w:cs="Times New Roman"/>
          <w:b/>
          <w:bCs/>
          <w:color w:val="000000"/>
          <w:sz w:val="24"/>
          <w:szCs w:val="24"/>
          <w:lang w:eastAsia="ru-RU"/>
        </w:rPr>
      </w:pPr>
      <w:r w:rsidRPr="001C066D">
        <w:rPr>
          <w:rFonts w:ascii="Times New Roman" w:eastAsia="Times New Roman" w:hAnsi="Times New Roman" w:cs="Times New Roman"/>
          <w:b/>
          <w:bCs/>
          <w:color w:val="000000"/>
          <w:sz w:val="24"/>
          <w:szCs w:val="24"/>
          <w:lang w:eastAsia="ru-RU"/>
        </w:rPr>
        <w:lastRenderedPageBreak/>
        <w:t xml:space="preserve">Приложение </w:t>
      </w:r>
      <w:r>
        <w:rPr>
          <w:rFonts w:ascii="Times New Roman" w:eastAsia="Times New Roman" w:hAnsi="Times New Roman" w:cs="Times New Roman"/>
          <w:b/>
          <w:bCs/>
          <w:color w:val="000000"/>
          <w:sz w:val="24"/>
          <w:szCs w:val="24"/>
          <w:lang w:val="en-US" w:eastAsia="ru-RU"/>
        </w:rPr>
        <w:t>B</w:t>
      </w:r>
    </w:p>
    <w:p w14:paraId="28E9B84F" w14:textId="77777777" w:rsidR="00E4318F" w:rsidRPr="00887327" w:rsidRDefault="00E4318F" w:rsidP="00E4318F">
      <w:pPr>
        <w:spacing w:after="0" w:line="240" w:lineRule="auto"/>
        <w:jc w:val="center"/>
        <w:rPr>
          <w:rFonts w:ascii="Times New Roman" w:eastAsia="Times New Roman" w:hAnsi="Times New Roman" w:cs="Times New Roman"/>
          <w:bCs/>
          <w:i/>
          <w:color w:val="000000"/>
          <w:sz w:val="24"/>
          <w:szCs w:val="24"/>
          <w:lang w:eastAsia="ru-RU"/>
        </w:rPr>
      </w:pPr>
      <w:r w:rsidRPr="00887327">
        <w:rPr>
          <w:rFonts w:ascii="Times New Roman" w:eastAsia="Times New Roman" w:hAnsi="Times New Roman" w:cs="Times New Roman"/>
          <w:bCs/>
          <w:i/>
          <w:color w:val="000000"/>
          <w:sz w:val="24"/>
          <w:szCs w:val="24"/>
          <w:lang w:eastAsia="ru-RU"/>
        </w:rPr>
        <w:t>(информационное)</w:t>
      </w:r>
    </w:p>
    <w:p w14:paraId="29506878" w14:textId="77777777" w:rsidR="00E4318F" w:rsidRDefault="00E4318F" w:rsidP="00E4318F">
      <w:pPr>
        <w:spacing w:after="0" w:line="240" w:lineRule="auto"/>
        <w:jc w:val="center"/>
        <w:rPr>
          <w:rFonts w:ascii="Times New Roman" w:eastAsia="Times New Roman" w:hAnsi="Times New Roman" w:cs="Times New Roman"/>
          <w:b/>
          <w:bCs/>
          <w:color w:val="000000"/>
          <w:sz w:val="24"/>
          <w:szCs w:val="24"/>
          <w:lang w:eastAsia="ru-RU"/>
        </w:rPr>
      </w:pPr>
    </w:p>
    <w:p w14:paraId="0CC49F29" w14:textId="088FE042" w:rsidR="00E4318F" w:rsidRDefault="00614402" w:rsidP="00E4318F">
      <w:pPr>
        <w:spacing w:after="0" w:line="240" w:lineRule="auto"/>
        <w:jc w:val="center"/>
        <w:rPr>
          <w:rFonts w:ascii="Times New Roman" w:eastAsia="Times New Roman" w:hAnsi="Times New Roman" w:cs="Times New Roman"/>
          <w:b/>
          <w:bCs/>
          <w:color w:val="000000"/>
          <w:sz w:val="24"/>
          <w:szCs w:val="24"/>
          <w:lang w:eastAsia="ru-RU"/>
        </w:rPr>
      </w:pPr>
      <w:r w:rsidRPr="00614402">
        <w:rPr>
          <w:rFonts w:ascii="Times New Roman" w:eastAsia="Times New Roman" w:hAnsi="Times New Roman" w:cs="Times New Roman"/>
          <w:b/>
          <w:bCs/>
          <w:color w:val="000000"/>
          <w:sz w:val="24"/>
          <w:szCs w:val="24"/>
          <w:lang w:eastAsia="ru-RU"/>
        </w:rPr>
        <w:t>Технические характеристики, относящиеся к инженерии знаний</w:t>
      </w:r>
    </w:p>
    <w:p w14:paraId="6E1A9A05" w14:textId="77777777" w:rsidR="00E4318F" w:rsidRDefault="00E4318F" w:rsidP="00E4318F">
      <w:pPr>
        <w:spacing w:after="0" w:line="240" w:lineRule="auto"/>
        <w:ind w:firstLine="567"/>
        <w:jc w:val="both"/>
        <w:rPr>
          <w:rFonts w:ascii="Times New Roman" w:eastAsia="Times New Roman" w:hAnsi="Times New Roman" w:cs="Times New Roman"/>
          <w:color w:val="000000"/>
          <w:sz w:val="24"/>
          <w:szCs w:val="24"/>
          <w:lang w:eastAsia="ru-RU"/>
        </w:rPr>
      </w:pPr>
    </w:p>
    <w:p w14:paraId="64DE1292" w14:textId="77777777" w:rsidR="00614402" w:rsidRPr="00614402" w:rsidRDefault="00614402" w:rsidP="00614402">
      <w:pPr>
        <w:spacing w:after="0" w:line="240" w:lineRule="auto"/>
        <w:ind w:firstLine="567"/>
        <w:jc w:val="both"/>
        <w:rPr>
          <w:rFonts w:ascii="Times New Roman" w:eastAsia="Times New Roman" w:hAnsi="Times New Roman" w:cs="Times New Roman"/>
          <w:color w:val="000000"/>
          <w:sz w:val="24"/>
          <w:szCs w:val="24"/>
          <w:lang w:eastAsia="ru-RU"/>
        </w:rPr>
      </w:pPr>
      <w:r w:rsidRPr="00614402">
        <w:rPr>
          <w:rFonts w:ascii="Times New Roman" w:eastAsia="Times New Roman" w:hAnsi="Times New Roman" w:cs="Times New Roman"/>
          <w:color w:val="000000"/>
          <w:sz w:val="24"/>
          <w:szCs w:val="24"/>
          <w:lang w:eastAsia="ru-RU"/>
        </w:rPr>
        <w:t>Деятельность по стандартизации инженерии знаний включает в себя следующее:</w:t>
      </w:r>
    </w:p>
    <w:p w14:paraId="367B47E0" w14:textId="77777777" w:rsidR="00614402" w:rsidRPr="00614402" w:rsidRDefault="00614402" w:rsidP="00614402">
      <w:pPr>
        <w:spacing w:after="0" w:line="240" w:lineRule="auto"/>
        <w:ind w:firstLine="567"/>
        <w:jc w:val="both"/>
        <w:rPr>
          <w:rFonts w:ascii="Times New Roman" w:eastAsia="Times New Roman" w:hAnsi="Times New Roman" w:cs="Times New Roman"/>
          <w:color w:val="000000"/>
          <w:sz w:val="24"/>
          <w:szCs w:val="24"/>
          <w:lang w:eastAsia="ru-RU"/>
        </w:rPr>
      </w:pPr>
      <w:r w:rsidRPr="00614402">
        <w:rPr>
          <w:rFonts w:ascii="Times New Roman" w:eastAsia="Times New Roman" w:hAnsi="Times New Roman" w:cs="Times New Roman"/>
          <w:color w:val="000000"/>
          <w:sz w:val="24"/>
          <w:szCs w:val="24"/>
          <w:lang w:eastAsia="ru-RU"/>
        </w:rPr>
        <w:t>- Рекомендация Консорциума Всемирной паутины «Среда описания ресурсов (RDF)» [1]: Используется для представления ресурсов и их ассоциаций во Всемирной паутине. RDF может поддерживать представление знаний при конструировании инженерии знаний:</w:t>
      </w:r>
    </w:p>
    <w:p w14:paraId="3281383D" w14:textId="77777777" w:rsidR="00614402" w:rsidRPr="00614402" w:rsidRDefault="00614402" w:rsidP="00614402">
      <w:pPr>
        <w:spacing w:after="0" w:line="240" w:lineRule="auto"/>
        <w:ind w:firstLine="567"/>
        <w:jc w:val="both"/>
        <w:rPr>
          <w:rFonts w:ascii="Times New Roman" w:eastAsia="Times New Roman" w:hAnsi="Times New Roman" w:cs="Times New Roman"/>
          <w:color w:val="000000"/>
          <w:sz w:val="24"/>
          <w:szCs w:val="24"/>
          <w:lang w:eastAsia="ru-RU"/>
        </w:rPr>
      </w:pPr>
      <w:r w:rsidRPr="00614402">
        <w:rPr>
          <w:rFonts w:ascii="Times New Roman" w:eastAsia="Times New Roman" w:hAnsi="Times New Roman" w:cs="Times New Roman"/>
          <w:color w:val="000000"/>
          <w:sz w:val="24"/>
          <w:szCs w:val="24"/>
          <w:lang w:eastAsia="ru-RU"/>
        </w:rPr>
        <w:t>- Рекомендация Консорциума Всемирной паутины «Схема среды описания ресурсов (RDFS)» [2]: Используется для предоставления словаря моделирования данных RDF. Схема RDF является расширением базового словаря RDF и основным компонентом, используемым для описания онтологической информации. Она может поддерживать моделирование знаний при конструировании инженерии знаний;</w:t>
      </w:r>
    </w:p>
    <w:p w14:paraId="22574A2A" w14:textId="77777777" w:rsidR="00614402" w:rsidRPr="00614402" w:rsidRDefault="00614402" w:rsidP="00614402">
      <w:pPr>
        <w:spacing w:after="0" w:line="240" w:lineRule="auto"/>
        <w:ind w:firstLine="567"/>
        <w:jc w:val="both"/>
        <w:rPr>
          <w:rFonts w:ascii="Times New Roman" w:eastAsia="Times New Roman" w:hAnsi="Times New Roman" w:cs="Times New Roman"/>
          <w:color w:val="000000"/>
          <w:sz w:val="24"/>
          <w:szCs w:val="24"/>
          <w:lang w:eastAsia="ru-RU"/>
        </w:rPr>
      </w:pPr>
      <w:r w:rsidRPr="00614402">
        <w:rPr>
          <w:rFonts w:ascii="Times New Roman" w:eastAsia="Times New Roman" w:hAnsi="Times New Roman" w:cs="Times New Roman"/>
          <w:color w:val="000000"/>
          <w:sz w:val="24"/>
          <w:szCs w:val="24"/>
          <w:lang w:eastAsia="ru-RU"/>
        </w:rPr>
        <w:t>- Рекомендация Консорциума Всемирной паутины «Веб-язык онтологий (OWL)» [3]: Используется для описания онтологической информации, включая определения иерархии классов и атрибутов отношений;</w:t>
      </w:r>
    </w:p>
    <w:p w14:paraId="09C4E41C" w14:textId="77777777" w:rsidR="00614402" w:rsidRPr="00614402" w:rsidRDefault="00614402" w:rsidP="00614402">
      <w:pPr>
        <w:spacing w:after="0" w:line="240" w:lineRule="auto"/>
        <w:ind w:firstLine="567"/>
        <w:jc w:val="both"/>
        <w:rPr>
          <w:rFonts w:ascii="Times New Roman" w:eastAsia="Times New Roman" w:hAnsi="Times New Roman" w:cs="Times New Roman"/>
          <w:color w:val="000000"/>
          <w:sz w:val="24"/>
          <w:szCs w:val="24"/>
          <w:lang w:eastAsia="ru-RU"/>
        </w:rPr>
      </w:pPr>
      <w:r w:rsidRPr="00614402">
        <w:rPr>
          <w:rFonts w:ascii="Times New Roman" w:eastAsia="Times New Roman" w:hAnsi="Times New Roman" w:cs="Times New Roman"/>
          <w:color w:val="000000"/>
          <w:sz w:val="24"/>
          <w:szCs w:val="24"/>
          <w:lang w:eastAsia="ru-RU"/>
        </w:rPr>
        <w:t>- Рекомендация Консорциума Всемирной паутины «Протокол SPARQL и язык запросов RDF (SPARQL)» [4]: Определяет язык запросов и протокол сбора данных, созданный для RDF на основе модели данных RDF, разработанной W3C. Однако их можно использовать для любого информационного ресурса, который может быть представлен с помощью RDF. Они также могут поддерживать хранение знаний при конструировании инженерии знаний;</w:t>
      </w:r>
    </w:p>
    <w:p w14:paraId="616FB826" w14:textId="77777777" w:rsidR="00614402" w:rsidRPr="00614402" w:rsidRDefault="00614402" w:rsidP="00614402">
      <w:pPr>
        <w:spacing w:after="0" w:line="240" w:lineRule="auto"/>
        <w:ind w:firstLine="567"/>
        <w:jc w:val="both"/>
        <w:rPr>
          <w:rFonts w:ascii="Times New Roman" w:eastAsia="Times New Roman" w:hAnsi="Times New Roman" w:cs="Times New Roman"/>
          <w:color w:val="000000"/>
          <w:sz w:val="24"/>
          <w:szCs w:val="24"/>
          <w:lang w:eastAsia="ru-RU"/>
        </w:rPr>
      </w:pPr>
      <w:r w:rsidRPr="00614402">
        <w:rPr>
          <w:rFonts w:ascii="Times New Roman" w:eastAsia="Times New Roman" w:hAnsi="Times New Roman" w:cs="Times New Roman"/>
          <w:color w:val="000000"/>
          <w:sz w:val="24"/>
          <w:szCs w:val="24"/>
          <w:lang w:eastAsia="ru-RU"/>
        </w:rPr>
        <w:t>- Рекомендация Консорциума Всемирной паутины «Простая система организации знаний (Simple knowledge organization system, SKOS)» [32]: Используется для выражения описания контролируемого структурированного списка слов, включая список слов, таксономию, систему таблиц названий. Она может поддерживать моделирование знаний при конструировании инженерии знаний;</w:t>
      </w:r>
    </w:p>
    <w:p w14:paraId="15F86991" w14:textId="77777777" w:rsidR="00614402" w:rsidRPr="00614402" w:rsidRDefault="00614402" w:rsidP="00614402">
      <w:pPr>
        <w:spacing w:after="0" w:line="240" w:lineRule="auto"/>
        <w:ind w:firstLine="567"/>
        <w:jc w:val="both"/>
        <w:rPr>
          <w:rFonts w:ascii="Times New Roman" w:eastAsia="Times New Roman" w:hAnsi="Times New Roman" w:cs="Times New Roman"/>
          <w:color w:val="000000"/>
          <w:sz w:val="24"/>
          <w:szCs w:val="24"/>
          <w:lang w:eastAsia="ru-RU"/>
        </w:rPr>
      </w:pPr>
      <w:r w:rsidRPr="00614402">
        <w:rPr>
          <w:rFonts w:ascii="Times New Roman" w:eastAsia="Times New Roman" w:hAnsi="Times New Roman" w:cs="Times New Roman"/>
          <w:color w:val="000000"/>
          <w:sz w:val="24"/>
          <w:szCs w:val="24"/>
          <w:lang w:eastAsia="ru-RU"/>
        </w:rPr>
        <w:t>- Рекомендация Консорциума Всемирной паутины «Язык ограничений форм (Shapes constraint language, SHACL)» [33]: Определяет язык для проверки графов RDF на соответствие набору условий. Эти условия предоставляются в виде фигур и других конструкций, выраженных в виде RDF-графа. Он может поддерживать представление знаний и вычисление знаний при конструировании инженерии знаний;</w:t>
      </w:r>
    </w:p>
    <w:p w14:paraId="75F69865" w14:textId="77777777" w:rsidR="00614402" w:rsidRPr="00614402" w:rsidRDefault="00614402" w:rsidP="00614402">
      <w:pPr>
        <w:spacing w:after="0" w:line="240" w:lineRule="auto"/>
        <w:ind w:firstLine="567"/>
        <w:jc w:val="both"/>
        <w:rPr>
          <w:rFonts w:ascii="Times New Roman" w:eastAsia="Times New Roman" w:hAnsi="Times New Roman" w:cs="Times New Roman"/>
          <w:color w:val="000000"/>
          <w:sz w:val="24"/>
          <w:szCs w:val="24"/>
          <w:lang w:eastAsia="ru-RU"/>
        </w:rPr>
      </w:pPr>
      <w:r w:rsidRPr="00614402">
        <w:rPr>
          <w:rFonts w:ascii="Times New Roman" w:eastAsia="Times New Roman" w:hAnsi="Times New Roman" w:cs="Times New Roman"/>
          <w:color w:val="000000"/>
          <w:sz w:val="24"/>
          <w:szCs w:val="24"/>
          <w:lang w:eastAsia="ru-RU"/>
        </w:rPr>
        <w:t>- Стандарт ISO 15836-1 устанавливает 15 основных элементов метаданных для межотраслевого описания ресурсов;</w:t>
      </w:r>
    </w:p>
    <w:p w14:paraId="104147CA" w14:textId="77777777" w:rsidR="00614402" w:rsidRPr="00614402" w:rsidRDefault="00614402" w:rsidP="00614402">
      <w:pPr>
        <w:spacing w:after="0" w:line="240" w:lineRule="auto"/>
        <w:ind w:firstLine="567"/>
        <w:jc w:val="both"/>
        <w:rPr>
          <w:rFonts w:ascii="Times New Roman" w:eastAsia="Times New Roman" w:hAnsi="Times New Roman" w:cs="Times New Roman"/>
          <w:color w:val="000000"/>
          <w:sz w:val="24"/>
          <w:szCs w:val="24"/>
          <w:lang w:eastAsia="ru-RU"/>
        </w:rPr>
      </w:pPr>
      <w:r w:rsidRPr="00614402">
        <w:rPr>
          <w:rFonts w:ascii="Times New Roman" w:eastAsia="Times New Roman" w:hAnsi="Times New Roman" w:cs="Times New Roman"/>
          <w:color w:val="000000"/>
          <w:sz w:val="24"/>
          <w:szCs w:val="24"/>
          <w:lang w:eastAsia="ru-RU"/>
        </w:rPr>
        <w:t>- Стандарт ISO/IEC 21838-1 определяет необходимые характеристики высокоуровневой онтологии, не связанной с конкретными предметными областями, которая может использоваться в тандеме с онтологиями предметных областей на более низких уровнях для поддержки обмена, поиска, обнаружения, интеграции и анализа данных;</w:t>
      </w:r>
    </w:p>
    <w:p w14:paraId="336BD5D8" w14:textId="77777777" w:rsidR="00614402" w:rsidRPr="00614402" w:rsidRDefault="00614402" w:rsidP="00614402">
      <w:pPr>
        <w:spacing w:after="0" w:line="240" w:lineRule="auto"/>
        <w:ind w:firstLine="567"/>
        <w:jc w:val="both"/>
        <w:rPr>
          <w:rFonts w:ascii="Times New Roman" w:eastAsia="Times New Roman" w:hAnsi="Times New Roman" w:cs="Times New Roman"/>
          <w:color w:val="000000"/>
          <w:sz w:val="24"/>
          <w:szCs w:val="24"/>
          <w:lang w:eastAsia="ru-RU"/>
        </w:rPr>
      </w:pPr>
      <w:r w:rsidRPr="00614402">
        <w:rPr>
          <w:rFonts w:ascii="Times New Roman" w:eastAsia="Times New Roman" w:hAnsi="Times New Roman" w:cs="Times New Roman"/>
          <w:color w:val="000000"/>
          <w:sz w:val="24"/>
          <w:szCs w:val="24"/>
          <w:lang w:eastAsia="ru-RU"/>
        </w:rPr>
        <w:t>- Стандарт ISO/TS 19150-1 определяет структуру семантической интероперабельности географической информации. Эта структура определяет высокоуровневую модель компонентов, необходимых для обработки семантики в стандартах географической информации ИСО с применением онтологий;</w:t>
      </w:r>
    </w:p>
    <w:p w14:paraId="4AF7818E" w14:textId="77777777" w:rsidR="00614402" w:rsidRPr="00614402" w:rsidRDefault="00614402" w:rsidP="00614402">
      <w:pPr>
        <w:spacing w:after="0" w:line="240" w:lineRule="auto"/>
        <w:ind w:firstLine="567"/>
        <w:jc w:val="both"/>
        <w:rPr>
          <w:rFonts w:ascii="Times New Roman" w:eastAsia="Times New Roman" w:hAnsi="Times New Roman" w:cs="Times New Roman"/>
          <w:color w:val="000000"/>
          <w:sz w:val="24"/>
          <w:szCs w:val="24"/>
          <w:lang w:eastAsia="ru-RU"/>
        </w:rPr>
      </w:pPr>
      <w:r w:rsidRPr="00614402">
        <w:rPr>
          <w:rFonts w:ascii="Times New Roman" w:eastAsia="Times New Roman" w:hAnsi="Times New Roman" w:cs="Times New Roman"/>
          <w:color w:val="000000"/>
          <w:sz w:val="24"/>
          <w:szCs w:val="24"/>
          <w:lang w:eastAsia="ru-RU"/>
        </w:rPr>
        <w:t xml:space="preserve">- Стандарт ISO/IEC 24800-2 определяет серию интерфейсов, позволяющих разным системам поддерживать интероперабельность при управлении репозиториями изображений. Он также определяет общие правила, регулирующие использование метаданных в JPSearch, и задает спецификацию, которая: предоставляет правила представления описаний метаданных изображений, состоящие из определения схемы </w:t>
      </w:r>
      <w:r w:rsidRPr="00614402">
        <w:rPr>
          <w:rFonts w:ascii="Times New Roman" w:eastAsia="Times New Roman" w:hAnsi="Times New Roman" w:cs="Times New Roman"/>
          <w:color w:val="000000"/>
          <w:sz w:val="24"/>
          <w:szCs w:val="24"/>
          <w:lang w:eastAsia="ru-RU"/>
        </w:rPr>
        <w:lastRenderedPageBreak/>
        <w:t>метаданных JPSearch Core; предоставляет правила публикации машиночитаемых переводов между терминами метаданных, принадлежащими проприетарным схемам метаданных, и терминами метаданных в схеме метаданных JPSearch Core; предоставляет правила регистрации и запроса схем метаданных и правил их трансляции, или ссылки на них;</w:t>
      </w:r>
    </w:p>
    <w:p w14:paraId="1432065F" w14:textId="0450FC11" w:rsidR="00614402" w:rsidRPr="00614402" w:rsidRDefault="00614402" w:rsidP="00614402">
      <w:pPr>
        <w:spacing w:after="0" w:line="240" w:lineRule="auto"/>
        <w:ind w:firstLine="567"/>
        <w:jc w:val="both"/>
        <w:rPr>
          <w:rFonts w:ascii="Times New Roman" w:eastAsia="Times New Roman" w:hAnsi="Times New Roman" w:cs="Times New Roman"/>
          <w:color w:val="000000"/>
          <w:sz w:val="24"/>
          <w:szCs w:val="24"/>
          <w:lang w:eastAsia="ru-RU"/>
        </w:rPr>
      </w:pPr>
      <w:r w:rsidRPr="00614402">
        <w:rPr>
          <w:rFonts w:ascii="Times New Roman" w:eastAsia="Times New Roman" w:hAnsi="Times New Roman" w:cs="Times New Roman"/>
          <w:color w:val="000000"/>
          <w:sz w:val="24"/>
          <w:szCs w:val="24"/>
          <w:lang w:eastAsia="ru-RU"/>
        </w:rPr>
        <w:t>- Стандарт [3</w:t>
      </w:r>
      <w:r>
        <w:rPr>
          <w:rFonts w:ascii="Times New Roman" w:eastAsia="Times New Roman" w:hAnsi="Times New Roman" w:cs="Times New Roman"/>
          <w:color w:val="000000"/>
          <w:sz w:val="24"/>
          <w:szCs w:val="24"/>
          <w:lang w:eastAsia="ru-RU"/>
        </w:rPr>
        <w:t>5</w:t>
      </w:r>
      <w:r w:rsidRPr="00614402">
        <w:rPr>
          <w:rFonts w:ascii="Times New Roman" w:eastAsia="Times New Roman" w:hAnsi="Times New Roman" w:cs="Times New Roman"/>
          <w:color w:val="000000"/>
          <w:sz w:val="24"/>
          <w:szCs w:val="24"/>
          <w:lang w:eastAsia="ru-RU"/>
        </w:rPr>
        <w:t>] описывает метод создания онтологий для контекста с использованием концепций</w:t>
      </w:r>
      <w:r>
        <w:rPr>
          <w:rFonts w:ascii="Times New Roman" w:eastAsia="Times New Roman" w:hAnsi="Times New Roman" w:cs="Times New Roman"/>
          <w:color w:val="000000"/>
          <w:sz w:val="24"/>
          <w:szCs w:val="24"/>
          <w:lang w:eastAsia="ru-RU"/>
        </w:rPr>
        <w:t xml:space="preserve"> </w:t>
      </w:r>
      <w:bookmarkStart w:id="4" w:name="_Hlk192838002"/>
      <w:r w:rsidRPr="00614402">
        <w:rPr>
          <w:rFonts w:ascii="Times New Roman" w:eastAsia="Times New Roman" w:hAnsi="Times New Roman" w:cs="Times New Roman"/>
          <w:color w:val="000000"/>
          <w:sz w:val="24"/>
          <w:szCs w:val="24"/>
          <w:lang w:eastAsia="ru-RU"/>
        </w:rPr>
        <w:t>[36]</w:t>
      </w:r>
      <w:bookmarkEnd w:id="4"/>
      <w:r>
        <w:rPr>
          <w:rFonts w:ascii="Times New Roman" w:eastAsia="Times New Roman" w:hAnsi="Times New Roman" w:cs="Times New Roman"/>
          <w:color w:val="000000"/>
          <w:sz w:val="24"/>
          <w:szCs w:val="24"/>
          <w:lang w:eastAsia="ru-RU"/>
        </w:rPr>
        <w:t>.</w:t>
      </w:r>
      <w:r w:rsidRPr="00614402">
        <w:rPr>
          <w:rFonts w:ascii="Times New Roman" w:eastAsia="Times New Roman" w:hAnsi="Times New Roman" w:cs="Times New Roman"/>
          <w:color w:val="000000"/>
          <w:sz w:val="24"/>
          <w:szCs w:val="24"/>
          <w:lang w:eastAsia="ru-RU"/>
        </w:rPr>
        <w:t xml:space="preserve"> Большинство онтологий в основном состоят из классов (концепций), свойств, отношений между классами и экземплярами (объектами или индивидами);</w:t>
      </w:r>
    </w:p>
    <w:p w14:paraId="0E03D8CF" w14:textId="0410C91D" w:rsidR="00E4318F" w:rsidRPr="00E4318F" w:rsidRDefault="00614402" w:rsidP="00614402">
      <w:pPr>
        <w:spacing w:after="0" w:line="240" w:lineRule="auto"/>
        <w:ind w:firstLine="567"/>
        <w:jc w:val="both"/>
        <w:rPr>
          <w:rFonts w:ascii="Times New Roman" w:eastAsia="Times New Roman" w:hAnsi="Times New Roman" w:cs="Times New Roman"/>
          <w:color w:val="000000"/>
          <w:sz w:val="24"/>
          <w:szCs w:val="24"/>
          <w:lang w:eastAsia="ru-RU"/>
        </w:rPr>
      </w:pPr>
      <w:r w:rsidRPr="00614402">
        <w:rPr>
          <w:rFonts w:ascii="Times New Roman" w:eastAsia="Times New Roman" w:hAnsi="Times New Roman" w:cs="Times New Roman"/>
          <w:color w:val="000000"/>
          <w:sz w:val="24"/>
          <w:szCs w:val="24"/>
          <w:lang w:eastAsia="ru-RU"/>
        </w:rPr>
        <w:t>- Стандарт [36] определяет вопросы практической реализации на языках RDF и OWL высокоуровневой онтологии (см.</w:t>
      </w:r>
      <w:r>
        <w:rPr>
          <w:rFonts w:ascii="Times New Roman" w:eastAsia="Times New Roman" w:hAnsi="Times New Roman" w:cs="Times New Roman"/>
          <w:color w:val="000000"/>
          <w:sz w:val="24"/>
          <w:szCs w:val="24"/>
          <w:lang w:eastAsia="ru-RU"/>
        </w:rPr>
        <w:t xml:space="preserve"> </w:t>
      </w:r>
      <w:r w:rsidRPr="00614402">
        <w:rPr>
          <w:rFonts w:ascii="Times New Roman" w:eastAsia="Times New Roman" w:hAnsi="Times New Roman" w:cs="Times New Roman"/>
          <w:color w:val="000000"/>
          <w:sz w:val="24"/>
          <w:szCs w:val="24"/>
          <w:lang w:eastAsia="ru-RU"/>
        </w:rPr>
        <w:t xml:space="preserve">[37]) и методологии использования шаблонов </w:t>
      </w:r>
      <w:r>
        <w:rPr>
          <w:rFonts w:ascii="Times New Roman" w:eastAsia="Times New Roman" w:hAnsi="Times New Roman" w:cs="Times New Roman"/>
          <w:color w:val="000000"/>
          <w:sz w:val="24"/>
          <w:szCs w:val="24"/>
          <w:lang w:eastAsia="ru-RU"/>
        </w:rPr>
        <w:br/>
      </w:r>
      <w:r w:rsidRPr="00614402">
        <w:rPr>
          <w:rFonts w:ascii="Times New Roman" w:eastAsia="Times New Roman" w:hAnsi="Times New Roman" w:cs="Times New Roman"/>
          <w:color w:val="000000"/>
          <w:sz w:val="24"/>
          <w:szCs w:val="24"/>
          <w:lang w:eastAsia="ru-RU"/>
        </w:rPr>
        <w:t>(см. [38]), включая реализацию моделей для справочных данных (см. [39] и [40]) и для метаданных.</w:t>
      </w:r>
    </w:p>
    <w:p w14:paraId="44A13BC4" w14:textId="77777777" w:rsidR="00E4318F" w:rsidRDefault="00E4318F" w:rsidP="00E4318F">
      <w:pPr>
        <w:spacing w:after="0" w:line="240" w:lineRule="auto"/>
        <w:ind w:firstLine="567"/>
        <w:jc w:val="both"/>
        <w:rPr>
          <w:rFonts w:ascii="Times New Roman" w:eastAsia="Times New Roman" w:hAnsi="Times New Roman" w:cs="Times New Roman"/>
          <w:b/>
          <w:bCs/>
          <w:color w:val="000000"/>
          <w:sz w:val="24"/>
          <w:szCs w:val="24"/>
          <w:lang w:eastAsia="ru-RU"/>
        </w:rPr>
      </w:pPr>
    </w:p>
    <w:p w14:paraId="053A241E" w14:textId="22884EC5"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2429410" w14:textId="2F370201"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C54B22F" w14:textId="08449C67"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B30E17A" w14:textId="2D46D8CB"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1F7A490" w14:textId="6470E05B"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595BFE2A" w14:textId="39327BCE"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0C472EA" w14:textId="2DF3DD2B" w:rsidR="00E4318F" w:rsidRDefault="00E431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F787FB4" w14:textId="4CC8085D"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0F5A7E2" w14:textId="5B36699C"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517E5DB6" w14:textId="77DDF95D"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9B4545B" w14:textId="3614EC5E"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5BBCACA9" w14:textId="7038B96A"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B2E1889" w14:textId="42701184"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05CD54F" w14:textId="6470282A"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DC1C5C0" w14:textId="4DCC1F35"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2AD60088" w14:textId="6EDF37CC"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046C7783" w14:textId="50318D5E"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8093282" w14:textId="33E35329"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2FA0CA2" w14:textId="3DC37A4B"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0F37681D" w14:textId="5BA1E458"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CC1EC91" w14:textId="669D6664"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F6E03F0" w14:textId="7A99E075"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C44D346" w14:textId="776A1E7C"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D207734" w14:textId="2189DEFC"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13C1BE6" w14:textId="3A0722CB"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ECE903A" w14:textId="157FC9AE"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268CC0F" w14:textId="69694FF6"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082D7B85" w14:textId="53E8470D"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0FA9E3C" w14:textId="79951579"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765AD34" w14:textId="42B2939C"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57D59AD7" w14:textId="38A21BC6"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E104376" w14:textId="10F8D91E"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5ADFFCF" w14:textId="6F3B6C9B"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55C2704A" w14:textId="1F5ABC00"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6EAFBCD" w14:textId="2FCAE355"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57FF119" w14:textId="68510EEA"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02C2360A" w14:textId="7689C6D3" w:rsidR="00E95C8F" w:rsidRPr="00E95C8F" w:rsidRDefault="00E95C8F" w:rsidP="00E95C8F">
      <w:pPr>
        <w:spacing w:after="0" w:line="240" w:lineRule="auto"/>
        <w:ind w:firstLine="567"/>
        <w:jc w:val="center"/>
        <w:rPr>
          <w:rFonts w:ascii="Times New Roman" w:eastAsia="Times New Roman" w:hAnsi="Times New Roman" w:cs="Times New Roman"/>
          <w:b/>
          <w:bCs/>
          <w:color w:val="000000"/>
          <w:sz w:val="24"/>
          <w:szCs w:val="24"/>
          <w:lang w:eastAsia="ru-RU"/>
        </w:rPr>
      </w:pPr>
      <w:r w:rsidRPr="00E95C8F">
        <w:rPr>
          <w:rFonts w:ascii="Times New Roman" w:eastAsia="Times New Roman" w:hAnsi="Times New Roman" w:cs="Times New Roman"/>
          <w:b/>
          <w:bCs/>
          <w:color w:val="000000"/>
          <w:sz w:val="24"/>
          <w:szCs w:val="24"/>
          <w:lang w:eastAsia="ru-RU"/>
        </w:rPr>
        <w:lastRenderedPageBreak/>
        <w:t xml:space="preserve">Приложение </w:t>
      </w:r>
      <w:r>
        <w:rPr>
          <w:rFonts w:ascii="Times New Roman" w:eastAsia="Times New Roman" w:hAnsi="Times New Roman" w:cs="Times New Roman"/>
          <w:b/>
          <w:bCs/>
          <w:color w:val="000000"/>
          <w:sz w:val="24"/>
          <w:szCs w:val="24"/>
          <w:lang w:eastAsia="ru-RU"/>
        </w:rPr>
        <w:t>С</w:t>
      </w:r>
    </w:p>
    <w:p w14:paraId="6F9FD048" w14:textId="77777777" w:rsidR="00E95C8F" w:rsidRPr="00E95C8F" w:rsidRDefault="00E95C8F" w:rsidP="00E95C8F">
      <w:pPr>
        <w:spacing w:after="0" w:line="240" w:lineRule="auto"/>
        <w:ind w:firstLine="567"/>
        <w:jc w:val="center"/>
        <w:rPr>
          <w:rFonts w:ascii="Times New Roman" w:eastAsia="Times New Roman" w:hAnsi="Times New Roman" w:cs="Times New Roman"/>
          <w:i/>
          <w:iCs/>
          <w:color w:val="000000"/>
          <w:sz w:val="24"/>
          <w:szCs w:val="24"/>
          <w:lang w:eastAsia="ru-RU"/>
        </w:rPr>
      </w:pPr>
      <w:r w:rsidRPr="00E95C8F">
        <w:rPr>
          <w:rFonts w:ascii="Times New Roman" w:eastAsia="Times New Roman" w:hAnsi="Times New Roman" w:cs="Times New Roman"/>
          <w:i/>
          <w:iCs/>
          <w:color w:val="000000"/>
          <w:sz w:val="24"/>
          <w:szCs w:val="24"/>
          <w:lang w:eastAsia="ru-RU"/>
        </w:rPr>
        <w:t>(информационное)</w:t>
      </w:r>
    </w:p>
    <w:p w14:paraId="61065244" w14:textId="77777777" w:rsidR="00E95C8F" w:rsidRPr="00E95C8F" w:rsidRDefault="00E95C8F" w:rsidP="00E95C8F">
      <w:pPr>
        <w:spacing w:after="0" w:line="240" w:lineRule="auto"/>
        <w:ind w:firstLine="567"/>
        <w:jc w:val="both"/>
        <w:rPr>
          <w:rFonts w:ascii="Times New Roman" w:eastAsia="Times New Roman" w:hAnsi="Times New Roman" w:cs="Times New Roman"/>
          <w:color w:val="000000"/>
          <w:sz w:val="24"/>
          <w:szCs w:val="24"/>
          <w:lang w:eastAsia="ru-RU"/>
        </w:rPr>
      </w:pPr>
    </w:p>
    <w:p w14:paraId="348459EB" w14:textId="133BF6CB" w:rsidR="00E95C8F" w:rsidRPr="00E95C8F" w:rsidRDefault="00E95C8F" w:rsidP="00E95C8F">
      <w:pPr>
        <w:spacing w:after="0" w:line="240" w:lineRule="auto"/>
        <w:ind w:firstLine="567"/>
        <w:jc w:val="center"/>
        <w:rPr>
          <w:rFonts w:ascii="Times New Roman" w:eastAsia="Times New Roman" w:hAnsi="Times New Roman" w:cs="Times New Roman"/>
          <w:b/>
          <w:bCs/>
          <w:color w:val="000000"/>
          <w:sz w:val="24"/>
          <w:szCs w:val="24"/>
          <w:lang w:eastAsia="ru-RU"/>
        </w:rPr>
      </w:pPr>
      <w:r w:rsidRPr="00E95C8F">
        <w:rPr>
          <w:rFonts w:ascii="Times New Roman" w:eastAsia="Times New Roman" w:hAnsi="Times New Roman" w:cs="Times New Roman"/>
          <w:b/>
          <w:bCs/>
          <w:color w:val="000000"/>
          <w:sz w:val="24"/>
          <w:szCs w:val="24"/>
          <w:lang w:eastAsia="ru-RU"/>
        </w:rPr>
        <w:t>Характеристики типичных приложений KE</w:t>
      </w:r>
    </w:p>
    <w:p w14:paraId="547A4C6F" w14:textId="77777777" w:rsidR="00E95C8F" w:rsidRPr="00E95C8F" w:rsidRDefault="00E95C8F" w:rsidP="00E95C8F">
      <w:pPr>
        <w:spacing w:after="0" w:line="240" w:lineRule="auto"/>
        <w:ind w:firstLine="567"/>
        <w:jc w:val="both"/>
        <w:rPr>
          <w:rFonts w:ascii="Times New Roman" w:eastAsia="Times New Roman" w:hAnsi="Times New Roman" w:cs="Times New Roman"/>
          <w:color w:val="000000"/>
          <w:sz w:val="24"/>
          <w:szCs w:val="24"/>
          <w:lang w:eastAsia="ru-RU"/>
        </w:rPr>
      </w:pPr>
    </w:p>
    <w:p w14:paraId="08B6281D" w14:textId="3841C34A" w:rsidR="00E95C8F" w:rsidRDefault="00E95C8F" w:rsidP="00E95C8F">
      <w:pPr>
        <w:spacing w:after="0" w:line="240" w:lineRule="auto"/>
        <w:ind w:firstLine="567"/>
        <w:jc w:val="both"/>
        <w:rPr>
          <w:rFonts w:ascii="Times New Roman" w:eastAsia="Times New Roman" w:hAnsi="Times New Roman" w:cs="Times New Roman"/>
          <w:color w:val="000000"/>
          <w:sz w:val="24"/>
          <w:szCs w:val="24"/>
          <w:lang w:eastAsia="ru-RU"/>
        </w:rPr>
      </w:pPr>
      <w:r w:rsidRPr="00E95C8F">
        <w:rPr>
          <w:rFonts w:ascii="Times New Roman" w:eastAsia="Times New Roman" w:hAnsi="Times New Roman" w:cs="Times New Roman"/>
          <w:color w:val="000000"/>
          <w:sz w:val="24"/>
          <w:szCs w:val="24"/>
          <w:lang w:eastAsia="ru-RU"/>
        </w:rPr>
        <w:t>Типичные приложения KE включают ответы на вопросы, рекомендации, поддержание разговора, автоматическую генерацию контента, экспертные системы, системы принятия решений, сохранение и формализацию знаний, независимый обмен данными между программными компонентами и системами и т. д. Характеристики типичного приложения инженерии знаний описаны в таблице С.1.</w:t>
      </w:r>
    </w:p>
    <w:p w14:paraId="22632AF6" w14:textId="5173F216"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81B2436" w14:textId="01D7F237" w:rsidR="00E95C8F" w:rsidRPr="00E95C8F" w:rsidRDefault="00E95C8F" w:rsidP="00E95C8F">
      <w:pPr>
        <w:spacing w:after="0" w:line="240" w:lineRule="auto"/>
        <w:ind w:firstLine="567"/>
        <w:jc w:val="center"/>
        <w:rPr>
          <w:rFonts w:ascii="Times New Roman" w:eastAsia="Times New Roman" w:hAnsi="Times New Roman" w:cs="Times New Roman"/>
          <w:b/>
          <w:bCs/>
          <w:color w:val="000000"/>
          <w:sz w:val="24"/>
          <w:szCs w:val="24"/>
          <w:lang w:eastAsia="ru-RU"/>
        </w:rPr>
      </w:pPr>
      <w:r w:rsidRPr="00E95C8F">
        <w:rPr>
          <w:rFonts w:ascii="Times New Roman" w:eastAsia="Times New Roman" w:hAnsi="Times New Roman" w:cs="Times New Roman"/>
          <w:b/>
          <w:bCs/>
          <w:color w:val="000000"/>
          <w:sz w:val="24"/>
          <w:szCs w:val="24"/>
          <w:lang w:eastAsia="ru-RU"/>
        </w:rPr>
        <w:t>Таблица С.1 – Характеристики типичных приложений KE</w:t>
      </w:r>
    </w:p>
    <w:p w14:paraId="317FBE60" w14:textId="0CB729FE"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tbl>
      <w:tblPr>
        <w:tblStyle w:val="a6"/>
        <w:tblW w:w="0" w:type="auto"/>
        <w:tblLook w:val="04A0" w:firstRow="1" w:lastRow="0" w:firstColumn="1" w:lastColumn="0" w:noHBand="0" w:noVBand="1"/>
      </w:tblPr>
      <w:tblGrid>
        <w:gridCol w:w="2235"/>
        <w:gridCol w:w="7335"/>
      </w:tblGrid>
      <w:tr w:rsidR="00B93099" w:rsidRPr="00BB1901" w14:paraId="690977DE" w14:textId="77777777" w:rsidTr="00B93099">
        <w:tc>
          <w:tcPr>
            <w:tcW w:w="2235" w:type="dxa"/>
            <w:tcBorders>
              <w:bottom w:val="double" w:sz="4" w:space="0" w:color="auto"/>
            </w:tcBorders>
            <w:vAlign w:val="center"/>
          </w:tcPr>
          <w:p w14:paraId="7B1C5424" w14:textId="16B47352" w:rsidR="00B93099" w:rsidRPr="00BB1901" w:rsidRDefault="00B93099" w:rsidP="00B93099">
            <w:pPr>
              <w:jc w:val="center"/>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Типичное приложение KE</w:t>
            </w:r>
          </w:p>
        </w:tc>
        <w:tc>
          <w:tcPr>
            <w:tcW w:w="7335" w:type="dxa"/>
            <w:tcBorders>
              <w:bottom w:val="double" w:sz="4" w:space="0" w:color="auto"/>
            </w:tcBorders>
            <w:vAlign w:val="center"/>
          </w:tcPr>
          <w:p w14:paraId="08D4DC06" w14:textId="2C7335B2" w:rsidR="00B93099" w:rsidRPr="00BB1901" w:rsidRDefault="00B93099" w:rsidP="00B93099">
            <w:pPr>
              <w:jc w:val="center"/>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Описание</w:t>
            </w:r>
          </w:p>
        </w:tc>
      </w:tr>
      <w:tr w:rsidR="00B93099" w:rsidRPr="00BB1901" w14:paraId="7E667292" w14:textId="77777777" w:rsidTr="00054229">
        <w:tc>
          <w:tcPr>
            <w:tcW w:w="2235" w:type="dxa"/>
            <w:tcBorders>
              <w:top w:val="double" w:sz="4" w:space="0" w:color="auto"/>
            </w:tcBorders>
          </w:tcPr>
          <w:p w14:paraId="2B486780" w14:textId="2F6FB5E4" w:rsidR="00B93099" w:rsidRPr="00BB1901" w:rsidRDefault="00B93099" w:rsidP="00B93099">
            <w:pPr>
              <w:jc w:val="both"/>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Ответы на вопросы</w:t>
            </w:r>
          </w:p>
        </w:tc>
        <w:tc>
          <w:tcPr>
            <w:tcW w:w="7335" w:type="dxa"/>
            <w:tcBorders>
              <w:top w:val="double" w:sz="4" w:space="0" w:color="auto"/>
            </w:tcBorders>
            <w:vAlign w:val="bottom"/>
          </w:tcPr>
          <w:p w14:paraId="13B769E7" w14:textId="6BA1C331" w:rsidR="00B93099" w:rsidRPr="00BB1901" w:rsidRDefault="00B93099" w:rsidP="00B93099">
            <w:pPr>
              <w:jc w:val="both"/>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Традиционная система вопросов и ответов использует конфигурацию пар «вопрос- ответ» для реализации различных сценариев «вопрос-ответ». Применяя инженерию знаний и обработку естественного языка, вопрос можно проанализировать более глубоко, чтобы найти взаимосвязь основного элемента вопроса и возможных скрытых значений. В то же время соответствующий ответ может быть более точным и гибким в зависимости от содержания базы знаний</w:t>
            </w:r>
          </w:p>
        </w:tc>
      </w:tr>
      <w:tr w:rsidR="00B93099" w:rsidRPr="00BB1901" w14:paraId="03BA591B" w14:textId="77777777" w:rsidTr="00054229">
        <w:tc>
          <w:tcPr>
            <w:tcW w:w="2235" w:type="dxa"/>
          </w:tcPr>
          <w:p w14:paraId="3B4638F6" w14:textId="09CD5CD5" w:rsidR="00B93099" w:rsidRPr="00BB1901" w:rsidRDefault="00B93099" w:rsidP="00B93099">
            <w:pPr>
              <w:jc w:val="both"/>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Рекомендации</w:t>
            </w:r>
          </w:p>
        </w:tc>
        <w:tc>
          <w:tcPr>
            <w:tcW w:w="7335" w:type="dxa"/>
            <w:vAlign w:val="center"/>
          </w:tcPr>
          <w:p w14:paraId="1003FAD4" w14:textId="1782BD1D" w:rsidR="00B93099" w:rsidRPr="00BB1901" w:rsidRDefault="00B93099" w:rsidP="00B93099">
            <w:pPr>
              <w:jc w:val="both"/>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Анализируя поведение, интересы, требования и другую информацию пользователя, приложение инженерии знаний для рекомендаций выдает персонализированные рекомендации, наиболее связанные с реальными или более глубокими проблемами</w:t>
            </w:r>
            <w:r w:rsidR="00BB1901">
              <w:rPr>
                <w:rFonts w:ascii="Times New Roman" w:eastAsia="SimSun" w:hAnsi="Times New Roman" w:cs="Times New Roman"/>
                <w:sz w:val="20"/>
                <w:szCs w:val="20"/>
                <w:lang w:eastAsia="ru-RU" w:bidi="ru-RU"/>
              </w:rPr>
              <w:t xml:space="preserve"> </w:t>
            </w:r>
            <w:r w:rsidRPr="00BB1901">
              <w:rPr>
                <w:rFonts w:ascii="Times New Roman" w:eastAsia="SimSun" w:hAnsi="Times New Roman" w:cs="Times New Roman"/>
                <w:sz w:val="20"/>
                <w:szCs w:val="20"/>
                <w:lang w:eastAsia="ru-RU" w:bidi="ru-RU"/>
              </w:rPr>
              <w:t>пользователя, посредством поиска и рассуждений в базе знаний. Например, меры по устранению неполадок могут быть рекомендованы на основе конкретного сценария и описания сбоя</w:t>
            </w:r>
          </w:p>
        </w:tc>
      </w:tr>
      <w:tr w:rsidR="00B93099" w:rsidRPr="00BB1901" w14:paraId="46CCB27B" w14:textId="77777777" w:rsidTr="00054229">
        <w:tc>
          <w:tcPr>
            <w:tcW w:w="2235" w:type="dxa"/>
          </w:tcPr>
          <w:p w14:paraId="6E1621E0" w14:textId="37C9AFB1" w:rsidR="00B93099" w:rsidRPr="00BB1901" w:rsidRDefault="00B93099" w:rsidP="00B93099">
            <w:pPr>
              <w:jc w:val="both"/>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Разговор</w:t>
            </w:r>
          </w:p>
        </w:tc>
        <w:tc>
          <w:tcPr>
            <w:tcW w:w="7335" w:type="dxa"/>
            <w:vAlign w:val="bottom"/>
          </w:tcPr>
          <w:p w14:paraId="621E7DCB" w14:textId="79C81CA2" w:rsidR="00B93099" w:rsidRPr="00BB1901" w:rsidRDefault="00B93099" w:rsidP="00B93099">
            <w:pPr>
              <w:jc w:val="both"/>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Выполнение разговорной задачи неотделимо от знаний. Как для семантического понимания, так и для управления разговором можно применять библиотеку знаний для получения более естественных и дружественных настроек услуги на основе знаний,</w:t>
            </w:r>
            <w:r w:rsidR="00BB1901">
              <w:rPr>
                <w:rFonts w:ascii="Times New Roman" w:eastAsia="SimSun" w:hAnsi="Times New Roman" w:cs="Times New Roman"/>
                <w:sz w:val="20"/>
                <w:szCs w:val="20"/>
                <w:lang w:eastAsia="ru-RU" w:bidi="ru-RU"/>
              </w:rPr>
              <w:t xml:space="preserve"> </w:t>
            </w:r>
            <w:r w:rsidRPr="00BB1901">
              <w:rPr>
                <w:rFonts w:ascii="Times New Roman" w:eastAsia="SimSun" w:hAnsi="Times New Roman" w:cs="Times New Roman"/>
                <w:sz w:val="20"/>
                <w:szCs w:val="20"/>
                <w:lang w:eastAsia="ru-RU" w:bidi="ru-RU"/>
              </w:rPr>
              <w:t>которая может удовлетворить потребности пользователя и выполнить конкретные задачи посредством многократного взаимодействия человека с компьютером</w:t>
            </w:r>
          </w:p>
        </w:tc>
      </w:tr>
      <w:tr w:rsidR="00BB1901" w:rsidRPr="00BB1901" w14:paraId="2DC95502" w14:textId="77777777" w:rsidTr="00054229">
        <w:tc>
          <w:tcPr>
            <w:tcW w:w="2235" w:type="dxa"/>
          </w:tcPr>
          <w:p w14:paraId="39B41F13" w14:textId="6DE3084B" w:rsidR="00BB1901" w:rsidRPr="00BB1901" w:rsidRDefault="00BB1901" w:rsidP="00BB1901">
            <w:pPr>
              <w:jc w:val="both"/>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Автоматическая генерация контента</w:t>
            </w:r>
          </w:p>
        </w:tc>
        <w:tc>
          <w:tcPr>
            <w:tcW w:w="7335" w:type="dxa"/>
            <w:vAlign w:val="center"/>
          </w:tcPr>
          <w:p w14:paraId="4E18F059" w14:textId="39C205B8" w:rsidR="00BB1901" w:rsidRPr="00BB1901" w:rsidRDefault="00BB1901" w:rsidP="00BB1901">
            <w:pPr>
              <w:jc w:val="both"/>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Объединив существующие модели или алгоритмы генерации текста на основе данных и знаний, текстовую информацию можно основывать на существующих знаниях, чтобы повысить ее правильность и точность. Кроме того, применяя здравый смысл и необходимые отраслевые знания, можно в определенной степени избежать риска больших отклонений для читателя</w:t>
            </w:r>
          </w:p>
        </w:tc>
      </w:tr>
      <w:tr w:rsidR="00BB1901" w:rsidRPr="00BB1901" w14:paraId="7F085D05" w14:textId="77777777" w:rsidTr="00054229">
        <w:tc>
          <w:tcPr>
            <w:tcW w:w="2235" w:type="dxa"/>
          </w:tcPr>
          <w:p w14:paraId="77D9F3C1" w14:textId="0A8D308C" w:rsidR="00BB1901" w:rsidRPr="00BB1901" w:rsidRDefault="00BB1901" w:rsidP="00BB1901">
            <w:pPr>
              <w:jc w:val="both"/>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Экспертные системы</w:t>
            </w:r>
          </w:p>
        </w:tc>
        <w:tc>
          <w:tcPr>
            <w:tcW w:w="7335" w:type="dxa"/>
            <w:vAlign w:val="bottom"/>
          </w:tcPr>
          <w:p w14:paraId="658C1D5C" w14:textId="77777777" w:rsidR="00BB1901" w:rsidRPr="00BB1901" w:rsidRDefault="00BB1901" w:rsidP="00BB1901">
            <w:pPr>
              <w:adjustRightInd w:val="0"/>
              <w:jc w:val="both"/>
              <w:rPr>
                <w:rFonts w:ascii="Times New Roman" w:eastAsia="SimSun" w:hAnsi="Times New Roman" w:cs="Times New Roman"/>
                <w:sz w:val="20"/>
                <w:szCs w:val="20"/>
                <w:lang w:eastAsia="ru-RU" w:bidi="ru-RU"/>
              </w:rPr>
            </w:pPr>
            <w:r w:rsidRPr="00BB1901">
              <w:rPr>
                <w:rFonts w:ascii="Times New Roman" w:eastAsia="SimSun" w:hAnsi="Times New Roman" w:cs="Times New Roman"/>
                <w:sz w:val="20"/>
                <w:szCs w:val="20"/>
                <w:lang w:eastAsia="ru-RU" w:bidi="ru-RU"/>
              </w:rPr>
              <w:t>Экспертная система — это система искусственного интеллекта, которая инкапсулирует актуальные знания человека-эксперта и позволяет неспециалистам использовать эти знания для поиска решений проблем.</w:t>
            </w:r>
          </w:p>
          <w:p w14:paraId="4B4F3C98" w14:textId="77777777" w:rsidR="00BB1901" w:rsidRPr="00BB1901" w:rsidRDefault="00BB1901" w:rsidP="00BB1901">
            <w:pPr>
              <w:adjustRightInd w:val="0"/>
              <w:jc w:val="both"/>
              <w:rPr>
                <w:rFonts w:ascii="Times New Roman" w:eastAsia="SimSun" w:hAnsi="Times New Roman" w:cs="Times New Roman"/>
                <w:sz w:val="20"/>
                <w:szCs w:val="20"/>
                <w:lang w:eastAsia="ru-RU" w:bidi="ru-RU"/>
              </w:rPr>
            </w:pPr>
            <w:r w:rsidRPr="00BB1901">
              <w:rPr>
                <w:rFonts w:ascii="Times New Roman" w:eastAsia="SimSun" w:hAnsi="Times New Roman" w:cs="Times New Roman"/>
                <w:sz w:val="20"/>
                <w:szCs w:val="20"/>
                <w:lang w:eastAsia="ru-RU" w:bidi="ru-RU"/>
              </w:rPr>
              <w:t>Экспертная система состоит из базы знаний и возможностей обработки знаний, а также некоторой формы пользовательского интерфейса. База знаний хранит специфические знания о предметной области и может содержать как фактическую, так и эвристическую информацию.</w:t>
            </w:r>
          </w:p>
          <w:p w14:paraId="7F692048" w14:textId="39D47BD2" w:rsidR="00BB1901" w:rsidRPr="00BB1901" w:rsidRDefault="00BB1901" w:rsidP="00BB1901">
            <w:pPr>
              <w:jc w:val="both"/>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Дополнительную информацию об экспертных системах см. в [36]</w:t>
            </w:r>
          </w:p>
        </w:tc>
      </w:tr>
      <w:tr w:rsidR="00BB1901" w:rsidRPr="00BB1901" w14:paraId="78EE26DB" w14:textId="77777777" w:rsidTr="00054229">
        <w:tc>
          <w:tcPr>
            <w:tcW w:w="2235" w:type="dxa"/>
          </w:tcPr>
          <w:p w14:paraId="5797B25B" w14:textId="75B54677" w:rsidR="00BB1901" w:rsidRPr="00BB1901" w:rsidRDefault="00BB1901" w:rsidP="00BB1901">
            <w:pPr>
              <w:jc w:val="both"/>
              <w:rPr>
                <w:rFonts w:ascii="Times New Roman" w:eastAsia="SimSun" w:hAnsi="Times New Roman" w:cs="Times New Roman"/>
                <w:sz w:val="20"/>
                <w:szCs w:val="20"/>
                <w:lang w:eastAsia="ru-RU" w:bidi="ru-RU"/>
              </w:rPr>
            </w:pPr>
            <w:r w:rsidRPr="00BB1901">
              <w:rPr>
                <w:rFonts w:ascii="Times New Roman" w:eastAsia="SimSun" w:hAnsi="Times New Roman" w:cs="Times New Roman"/>
                <w:sz w:val="20"/>
                <w:szCs w:val="20"/>
                <w:lang w:eastAsia="ru-RU" w:bidi="ru-RU"/>
              </w:rPr>
              <w:t>Системы поддержки принятия решений</w:t>
            </w:r>
          </w:p>
        </w:tc>
        <w:tc>
          <w:tcPr>
            <w:tcW w:w="7335" w:type="dxa"/>
            <w:vAlign w:val="center"/>
          </w:tcPr>
          <w:p w14:paraId="71A242EB" w14:textId="487C9158" w:rsidR="00BB1901" w:rsidRPr="00BB1901" w:rsidRDefault="00BB1901" w:rsidP="00BB1901">
            <w:pPr>
              <w:adjustRightInd w:val="0"/>
              <w:jc w:val="both"/>
              <w:rPr>
                <w:rFonts w:ascii="Times New Roman" w:eastAsia="SimSun" w:hAnsi="Times New Roman" w:cs="Times New Roman"/>
                <w:sz w:val="20"/>
                <w:szCs w:val="20"/>
                <w:lang w:eastAsia="ru-RU" w:bidi="ru-RU"/>
              </w:rPr>
            </w:pPr>
            <w:r w:rsidRPr="00BB1901">
              <w:rPr>
                <w:rFonts w:ascii="Times New Roman" w:eastAsia="SimSun" w:hAnsi="Times New Roman" w:cs="Times New Roman"/>
                <w:sz w:val="20"/>
                <w:szCs w:val="20"/>
                <w:lang w:eastAsia="ru-RU" w:bidi="ru-RU"/>
              </w:rPr>
              <w:t>В некоторых сферах деятельности, таких как промышленное производство, медицина или финансы, системы принятия решений, основанные на инженерии знаний, могут применять быстрый поиск и вывод из базы знаний во взаимосвязи с входными данными, чтобы найти тенденции, аномалии и общие черты. Кроме того, система поддержки принятия решений может использовать приобретенные знания для дополнительных решений. Например, подобные системы можно использовать для выявления финансовых махинаций, удаленного управления и обслуживания оборудования,</w:t>
            </w:r>
            <w:r>
              <w:rPr>
                <w:rFonts w:ascii="Times New Roman" w:eastAsia="SimSun" w:hAnsi="Times New Roman" w:cs="Times New Roman"/>
                <w:sz w:val="20"/>
                <w:szCs w:val="20"/>
                <w:lang w:eastAsia="ru-RU" w:bidi="ru-RU"/>
              </w:rPr>
              <w:t xml:space="preserve"> </w:t>
            </w:r>
            <w:r w:rsidRPr="00BB1901">
              <w:rPr>
                <w:rFonts w:ascii="Times New Roman" w:eastAsia="SimSun" w:hAnsi="Times New Roman" w:cs="Times New Roman"/>
                <w:sz w:val="20"/>
                <w:szCs w:val="20"/>
                <w:lang w:eastAsia="ru-RU" w:bidi="ru-RU"/>
              </w:rPr>
              <w:t>отслеживания и прогнозирования направлений научных исследований, компьютерной диагностики и лечения</w:t>
            </w:r>
          </w:p>
        </w:tc>
      </w:tr>
    </w:tbl>
    <w:p w14:paraId="69D2A2D4" w14:textId="50BD89A3"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2561E44" w14:textId="0CD3C756"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95FD022" w14:textId="24E198BE" w:rsidR="00BB1901" w:rsidRPr="00BB1901" w:rsidRDefault="00BB1901" w:rsidP="00BB1901">
      <w:pPr>
        <w:spacing w:after="0" w:line="240" w:lineRule="auto"/>
        <w:ind w:firstLine="567"/>
        <w:jc w:val="center"/>
        <w:rPr>
          <w:rFonts w:ascii="Times New Roman" w:eastAsia="Times New Roman" w:hAnsi="Times New Roman" w:cs="Times New Roman"/>
          <w:i/>
          <w:iCs/>
          <w:color w:val="000000"/>
          <w:sz w:val="24"/>
          <w:szCs w:val="24"/>
          <w:lang w:eastAsia="ru-RU"/>
        </w:rPr>
      </w:pPr>
      <w:r w:rsidRPr="00BB1901">
        <w:rPr>
          <w:rFonts w:ascii="Times New Roman" w:eastAsia="Times New Roman" w:hAnsi="Times New Roman" w:cs="Times New Roman"/>
          <w:i/>
          <w:iCs/>
          <w:color w:val="000000"/>
          <w:sz w:val="24"/>
          <w:szCs w:val="24"/>
          <w:lang w:eastAsia="ru-RU"/>
        </w:rPr>
        <w:lastRenderedPageBreak/>
        <w:t>Продолжение таблицы С.1</w:t>
      </w:r>
    </w:p>
    <w:p w14:paraId="6BC08EDA" w14:textId="77777777" w:rsidR="00BB1901" w:rsidRDefault="00BB1901" w:rsidP="00BB1901">
      <w:pPr>
        <w:spacing w:after="0" w:line="240" w:lineRule="auto"/>
        <w:ind w:firstLine="567"/>
        <w:jc w:val="both"/>
        <w:rPr>
          <w:rFonts w:ascii="Times New Roman" w:eastAsia="Times New Roman" w:hAnsi="Times New Roman" w:cs="Times New Roman"/>
          <w:color w:val="000000"/>
          <w:sz w:val="24"/>
          <w:szCs w:val="24"/>
          <w:lang w:eastAsia="ru-RU"/>
        </w:rPr>
      </w:pPr>
    </w:p>
    <w:tbl>
      <w:tblPr>
        <w:tblStyle w:val="a6"/>
        <w:tblW w:w="0" w:type="auto"/>
        <w:tblLook w:val="04A0" w:firstRow="1" w:lastRow="0" w:firstColumn="1" w:lastColumn="0" w:noHBand="0" w:noVBand="1"/>
      </w:tblPr>
      <w:tblGrid>
        <w:gridCol w:w="2235"/>
        <w:gridCol w:w="7335"/>
      </w:tblGrid>
      <w:tr w:rsidR="00BB1901" w:rsidRPr="00BB1901" w14:paraId="1E6CE0B3" w14:textId="77777777" w:rsidTr="00054229">
        <w:tc>
          <w:tcPr>
            <w:tcW w:w="2235" w:type="dxa"/>
            <w:tcBorders>
              <w:bottom w:val="double" w:sz="4" w:space="0" w:color="auto"/>
            </w:tcBorders>
            <w:vAlign w:val="center"/>
          </w:tcPr>
          <w:p w14:paraId="55352D9E" w14:textId="77777777" w:rsidR="00BB1901" w:rsidRPr="00BB1901" w:rsidRDefault="00BB1901" w:rsidP="00054229">
            <w:pPr>
              <w:jc w:val="center"/>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 xml:space="preserve">Типичное приложение </w:t>
            </w:r>
            <w:bookmarkStart w:id="5" w:name="_Hlk192838590"/>
            <w:r w:rsidRPr="00BB1901">
              <w:rPr>
                <w:rFonts w:ascii="Times New Roman" w:eastAsia="SimSun" w:hAnsi="Times New Roman" w:cs="Times New Roman"/>
                <w:sz w:val="20"/>
                <w:szCs w:val="20"/>
                <w:lang w:eastAsia="ru-RU" w:bidi="ru-RU"/>
              </w:rPr>
              <w:t>KE</w:t>
            </w:r>
            <w:bookmarkEnd w:id="5"/>
          </w:p>
        </w:tc>
        <w:tc>
          <w:tcPr>
            <w:tcW w:w="7335" w:type="dxa"/>
            <w:tcBorders>
              <w:bottom w:val="double" w:sz="4" w:space="0" w:color="auto"/>
            </w:tcBorders>
            <w:vAlign w:val="center"/>
          </w:tcPr>
          <w:p w14:paraId="7423D9F1" w14:textId="77777777" w:rsidR="00BB1901" w:rsidRPr="00BB1901" w:rsidRDefault="00BB1901" w:rsidP="00054229">
            <w:pPr>
              <w:jc w:val="center"/>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Описание</w:t>
            </w:r>
          </w:p>
        </w:tc>
      </w:tr>
      <w:tr w:rsidR="00BB1901" w:rsidRPr="00BB1901" w14:paraId="6EBD1448" w14:textId="77777777" w:rsidTr="00BB1901">
        <w:tc>
          <w:tcPr>
            <w:tcW w:w="2235" w:type="dxa"/>
            <w:tcBorders>
              <w:top w:val="double" w:sz="4" w:space="0" w:color="auto"/>
              <w:bottom w:val="single" w:sz="4" w:space="0" w:color="auto"/>
            </w:tcBorders>
          </w:tcPr>
          <w:p w14:paraId="51F4E71A" w14:textId="3169CCF0" w:rsidR="00BB1901" w:rsidRPr="00BB1901" w:rsidRDefault="00BB1901" w:rsidP="00BB1901">
            <w:pPr>
              <w:jc w:val="both"/>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Сохранение и формализация знаний</w:t>
            </w:r>
          </w:p>
        </w:tc>
        <w:tc>
          <w:tcPr>
            <w:tcW w:w="7335" w:type="dxa"/>
            <w:tcBorders>
              <w:top w:val="double" w:sz="4" w:space="0" w:color="auto"/>
              <w:bottom w:val="single" w:sz="4" w:space="0" w:color="auto"/>
            </w:tcBorders>
            <w:vAlign w:val="bottom"/>
          </w:tcPr>
          <w:p w14:paraId="3B52B380" w14:textId="42E7DAF8" w:rsidR="00BB1901" w:rsidRPr="00BB1901" w:rsidRDefault="00BB1901" w:rsidP="00BB1901">
            <w:pPr>
              <w:jc w:val="both"/>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Традиционно знания хранятся в виде текста, изображений, баз данных, видео и особенно в сознании экспертов или бизнес-аналитиков. Структурированные знания в больших масштабах можно получить и приобрести из этих различных источников посредством конструирования базы инженерии знаний. Кроме того, приобретенные знания могут быть формализованы на основе выбранной онтологии и сохранены в базе инженерии знаний</w:t>
            </w:r>
          </w:p>
        </w:tc>
      </w:tr>
      <w:tr w:rsidR="00BB1901" w:rsidRPr="00BB1901" w14:paraId="59531E5D" w14:textId="77777777" w:rsidTr="00BB1901">
        <w:tc>
          <w:tcPr>
            <w:tcW w:w="2235" w:type="dxa"/>
            <w:tcBorders>
              <w:top w:val="single" w:sz="4" w:space="0" w:color="auto"/>
              <w:bottom w:val="single" w:sz="4" w:space="0" w:color="auto"/>
            </w:tcBorders>
          </w:tcPr>
          <w:p w14:paraId="3C3191B1" w14:textId="08852D6B" w:rsidR="00BB1901" w:rsidRPr="00BB1901" w:rsidRDefault="00BB1901" w:rsidP="00BB1901">
            <w:pPr>
              <w:jc w:val="both"/>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Независимая связь между программными компонентами и системами</w:t>
            </w:r>
          </w:p>
        </w:tc>
        <w:tc>
          <w:tcPr>
            <w:tcW w:w="7335" w:type="dxa"/>
            <w:tcBorders>
              <w:top w:val="single" w:sz="4" w:space="0" w:color="auto"/>
              <w:bottom w:val="single" w:sz="4" w:space="0" w:color="auto"/>
            </w:tcBorders>
            <w:vAlign w:val="center"/>
          </w:tcPr>
          <w:p w14:paraId="54AF04AC" w14:textId="16134CC2" w:rsidR="00BB1901" w:rsidRPr="00BB1901" w:rsidRDefault="00BB1901" w:rsidP="00BB1901">
            <w:pPr>
              <w:jc w:val="both"/>
              <w:rPr>
                <w:rFonts w:ascii="Times New Roman" w:eastAsia="Times New Roman" w:hAnsi="Times New Roman" w:cs="Times New Roman"/>
                <w:color w:val="000000"/>
                <w:sz w:val="20"/>
                <w:szCs w:val="20"/>
                <w:lang w:eastAsia="ru-RU"/>
              </w:rPr>
            </w:pPr>
            <w:r w:rsidRPr="00BB1901">
              <w:rPr>
                <w:rFonts w:ascii="Times New Roman" w:eastAsia="SimSun" w:hAnsi="Times New Roman" w:cs="Times New Roman"/>
                <w:sz w:val="20"/>
                <w:szCs w:val="20"/>
                <w:lang w:eastAsia="ru-RU" w:bidi="ru-RU"/>
              </w:rPr>
              <w:t xml:space="preserve">Система </w:t>
            </w:r>
            <w:r w:rsidR="006C3DA1" w:rsidRPr="006C3DA1">
              <w:rPr>
                <w:rFonts w:ascii="Times New Roman" w:eastAsia="SimSun" w:hAnsi="Times New Roman" w:cs="Times New Roman"/>
                <w:sz w:val="20"/>
                <w:szCs w:val="20"/>
                <w:lang w:eastAsia="ru-RU" w:bidi="ru-RU"/>
              </w:rPr>
              <w:t>KE</w:t>
            </w:r>
            <w:r w:rsidRPr="00BB1901">
              <w:rPr>
                <w:rFonts w:ascii="Times New Roman" w:eastAsia="SimSun" w:hAnsi="Times New Roman" w:cs="Times New Roman"/>
                <w:sz w:val="20"/>
                <w:szCs w:val="20"/>
                <w:lang w:eastAsia="ru-RU" w:bidi="ru-RU"/>
              </w:rPr>
              <w:t xml:space="preserve"> реализует универсальное и специализированное выражение и хранение знаний. Это обеспечивает основу для обмена знаниями между различными системами </w:t>
            </w:r>
            <w:r w:rsidR="006C3DA1" w:rsidRPr="006C3DA1">
              <w:rPr>
                <w:rFonts w:ascii="Times New Roman" w:eastAsia="SimSun" w:hAnsi="Times New Roman" w:cs="Times New Roman"/>
                <w:sz w:val="20"/>
                <w:szCs w:val="20"/>
                <w:lang w:eastAsia="ru-RU" w:bidi="ru-RU"/>
              </w:rPr>
              <w:t>KE</w:t>
            </w:r>
            <w:r w:rsidRPr="00BB1901">
              <w:rPr>
                <w:rFonts w:ascii="Times New Roman" w:eastAsia="SimSun" w:hAnsi="Times New Roman" w:cs="Times New Roman"/>
                <w:sz w:val="20"/>
                <w:szCs w:val="20"/>
                <w:lang w:eastAsia="ru-RU" w:bidi="ru-RU"/>
              </w:rPr>
              <w:t>, которые могут включать больше семантической информации или информации, связанной со сценариями применения. Напротив, традиционная внутрисистемная коммуникация опирается на большое количество предустановленных и фиксированных информационных моделей, которые могут просто обмениваться конкретной информацией</w:t>
            </w:r>
          </w:p>
        </w:tc>
      </w:tr>
      <w:tr w:rsidR="006C3DA1" w:rsidRPr="00BB1901" w14:paraId="3CCB6933" w14:textId="77777777" w:rsidTr="00054229">
        <w:tc>
          <w:tcPr>
            <w:tcW w:w="9570" w:type="dxa"/>
            <w:gridSpan w:val="2"/>
            <w:tcBorders>
              <w:top w:val="single" w:sz="4" w:space="0" w:color="auto"/>
            </w:tcBorders>
          </w:tcPr>
          <w:p w14:paraId="34E12814" w14:textId="13434DAF" w:rsidR="006C3DA1" w:rsidRPr="00BB1901" w:rsidRDefault="006C3DA1" w:rsidP="00BB1901">
            <w:pPr>
              <w:jc w:val="both"/>
              <w:rPr>
                <w:rFonts w:ascii="Times New Roman" w:eastAsia="SimSun" w:hAnsi="Times New Roman" w:cs="Times New Roman"/>
                <w:sz w:val="20"/>
                <w:szCs w:val="20"/>
                <w:lang w:eastAsia="ru-RU" w:bidi="ru-RU"/>
              </w:rPr>
            </w:pPr>
            <w:r w:rsidRPr="006C3DA1">
              <w:rPr>
                <w:rFonts w:ascii="Times New Roman" w:eastAsia="SimSun" w:hAnsi="Times New Roman" w:cs="Times New Roman"/>
                <w:sz w:val="18"/>
                <w:szCs w:val="18"/>
                <w:lang w:eastAsia="ru-RU" w:bidi="ru-RU"/>
              </w:rPr>
              <w:t>Примечание – Принимая решение о развертывании того или иного приложения инженерии знаний, рекомендуется всегда помнить, что оно может быть использовано для вредоносной, неэтичной или преступной деятельности. Например, «Рекомендации» можно использовать для навязчивой целевой рекламы, а «Системы поддержки принятия решений» – для увеличения неравенства между различными социальными группами</w:t>
            </w:r>
            <w:r>
              <w:rPr>
                <w:rFonts w:ascii="Times New Roman" w:eastAsia="SimSun" w:hAnsi="Times New Roman" w:cs="Times New Roman"/>
                <w:sz w:val="18"/>
                <w:szCs w:val="18"/>
                <w:lang w:eastAsia="ru-RU" w:bidi="ru-RU"/>
              </w:rPr>
              <w:t>.</w:t>
            </w:r>
          </w:p>
        </w:tc>
      </w:tr>
    </w:tbl>
    <w:p w14:paraId="5ADA36CB" w14:textId="0074E83C"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FFDFB26" w14:textId="6D98A0DE"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360559B" w14:textId="72FB2FE5" w:rsidR="00E95C8F" w:rsidRDefault="00E95C8F"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29694719" w14:textId="46D95AEE"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B8235EE" w14:textId="6D5B9A4A"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E3AF6E0" w14:textId="671DE217"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007769CC" w14:textId="002257A2"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0888EE3" w14:textId="51DE5FCF"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5B0E6542" w14:textId="524F85BE"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FCAB206" w14:textId="2E1C6E84"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3C88BBB" w14:textId="0FA54D3E"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539101DD" w14:textId="7D0159EB"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7E37605" w14:textId="2C337C27"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E2EB1F1" w14:textId="706D5938"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2E049E0C" w14:textId="023010FF"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0908C9ED" w14:textId="313740EC"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2FC27491" w14:textId="51FEBD46"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4AFF96A" w14:textId="5E002488"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6866B1E" w14:textId="2DC84573"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71D27AA" w14:textId="34878B43"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EF64F66" w14:textId="5A50CF86"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9362EDB" w14:textId="5EB065F7"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044AFD7" w14:textId="561A8F4A"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53F7EEF6" w14:textId="69972E7A"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7DEF9BA" w14:textId="701F34A0"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832D914" w14:textId="51BED751"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21570C6E" w14:textId="23848ECF"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2F67738A" w14:textId="2EC854E4"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566D8DE9" w14:textId="43EA10BD"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05910E7C" w14:textId="28E56D23"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04989323" w14:textId="6C515AC3"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0813DBC3" w14:textId="7CE2711F"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249B7209" w14:textId="1F173AB8" w:rsidR="00CD1D76" w:rsidRPr="00E95C8F" w:rsidRDefault="00CD1D76" w:rsidP="00CD1D76">
      <w:pPr>
        <w:spacing w:after="0" w:line="240" w:lineRule="auto"/>
        <w:ind w:firstLine="567"/>
        <w:jc w:val="center"/>
        <w:rPr>
          <w:rFonts w:ascii="Times New Roman" w:eastAsia="Times New Roman" w:hAnsi="Times New Roman" w:cs="Times New Roman"/>
          <w:b/>
          <w:bCs/>
          <w:color w:val="000000"/>
          <w:sz w:val="24"/>
          <w:szCs w:val="24"/>
          <w:lang w:eastAsia="ru-RU"/>
        </w:rPr>
      </w:pPr>
      <w:r w:rsidRPr="00E95C8F">
        <w:rPr>
          <w:rFonts w:ascii="Times New Roman" w:eastAsia="Times New Roman" w:hAnsi="Times New Roman" w:cs="Times New Roman"/>
          <w:b/>
          <w:bCs/>
          <w:color w:val="000000"/>
          <w:sz w:val="24"/>
          <w:szCs w:val="24"/>
          <w:lang w:eastAsia="ru-RU"/>
        </w:rPr>
        <w:lastRenderedPageBreak/>
        <w:t xml:space="preserve">Приложение </w:t>
      </w:r>
      <w:r w:rsidRPr="00CD1D76">
        <w:rPr>
          <w:rFonts w:ascii="Times New Roman" w:eastAsia="Times New Roman" w:hAnsi="Times New Roman" w:cs="Times New Roman"/>
          <w:b/>
          <w:bCs/>
          <w:color w:val="000000"/>
          <w:sz w:val="24"/>
          <w:szCs w:val="24"/>
          <w:lang w:eastAsia="ru-RU"/>
        </w:rPr>
        <w:t>D</w:t>
      </w:r>
    </w:p>
    <w:p w14:paraId="7A72789E" w14:textId="77777777" w:rsidR="00CD1D76" w:rsidRPr="00E95C8F" w:rsidRDefault="00CD1D76" w:rsidP="00CD1D76">
      <w:pPr>
        <w:spacing w:after="0" w:line="240" w:lineRule="auto"/>
        <w:ind w:firstLine="567"/>
        <w:jc w:val="center"/>
        <w:rPr>
          <w:rFonts w:ascii="Times New Roman" w:eastAsia="Times New Roman" w:hAnsi="Times New Roman" w:cs="Times New Roman"/>
          <w:i/>
          <w:iCs/>
          <w:color w:val="000000"/>
          <w:sz w:val="24"/>
          <w:szCs w:val="24"/>
          <w:lang w:eastAsia="ru-RU"/>
        </w:rPr>
      </w:pPr>
      <w:r w:rsidRPr="00E95C8F">
        <w:rPr>
          <w:rFonts w:ascii="Times New Roman" w:eastAsia="Times New Roman" w:hAnsi="Times New Roman" w:cs="Times New Roman"/>
          <w:i/>
          <w:iCs/>
          <w:color w:val="000000"/>
          <w:sz w:val="24"/>
          <w:szCs w:val="24"/>
          <w:lang w:eastAsia="ru-RU"/>
        </w:rPr>
        <w:t>(информационное)</w:t>
      </w:r>
    </w:p>
    <w:p w14:paraId="148A2BD4" w14:textId="77777777" w:rsidR="00CD1D76" w:rsidRPr="00E95C8F" w:rsidRDefault="00CD1D76" w:rsidP="00CD1D76">
      <w:pPr>
        <w:spacing w:after="0" w:line="240" w:lineRule="auto"/>
        <w:ind w:firstLine="567"/>
        <w:jc w:val="both"/>
        <w:rPr>
          <w:rFonts w:ascii="Times New Roman" w:eastAsia="Times New Roman" w:hAnsi="Times New Roman" w:cs="Times New Roman"/>
          <w:color w:val="000000"/>
          <w:sz w:val="24"/>
          <w:szCs w:val="24"/>
          <w:lang w:eastAsia="ru-RU"/>
        </w:rPr>
      </w:pPr>
    </w:p>
    <w:p w14:paraId="13C0232F" w14:textId="4F4FBFC1" w:rsidR="00CD1D76" w:rsidRPr="00E95C8F" w:rsidRDefault="00CD1D76" w:rsidP="00CD1D76">
      <w:pPr>
        <w:spacing w:after="0" w:line="240" w:lineRule="auto"/>
        <w:ind w:firstLine="567"/>
        <w:jc w:val="center"/>
        <w:rPr>
          <w:rFonts w:ascii="Times New Roman" w:eastAsia="Times New Roman" w:hAnsi="Times New Roman" w:cs="Times New Roman"/>
          <w:b/>
          <w:bCs/>
          <w:color w:val="000000"/>
          <w:sz w:val="24"/>
          <w:szCs w:val="24"/>
          <w:lang w:eastAsia="ru-RU"/>
        </w:rPr>
      </w:pPr>
      <w:r w:rsidRPr="00CD1D76">
        <w:rPr>
          <w:rFonts w:ascii="Times New Roman" w:eastAsia="Times New Roman" w:hAnsi="Times New Roman" w:cs="Times New Roman"/>
          <w:b/>
          <w:bCs/>
          <w:color w:val="000000"/>
          <w:sz w:val="24"/>
          <w:szCs w:val="24"/>
          <w:lang w:eastAsia="ru-RU"/>
        </w:rPr>
        <w:t>Жизненный цикл инженерии знаний</w:t>
      </w:r>
    </w:p>
    <w:p w14:paraId="4D127A45" w14:textId="77777777" w:rsidR="00CD1D76" w:rsidRPr="00E95C8F" w:rsidRDefault="00CD1D76" w:rsidP="00CD1D76">
      <w:pPr>
        <w:spacing w:after="0" w:line="240" w:lineRule="auto"/>
        <w:ind w:firstLine="567"/>
        <w:jc w:val="both"/>
        <w:rPr>
          <w:rFonts w:ascii="Times New Roman" w:eastAsia="Times New Roman" w:hAnsi="Times New Roman" w:cs="Times New Roman"/>
          <w:color w:val="000000"/>
          <w:sz w:val="24"/>
          <w:szCs w:val="24"/>
          <w:lang w:eastAsia="ru-RU"/>
        </w:rPr>
      </w:pPr>
    </w:p>
    <w:p w14:paraId="26E5FE59" w14:textId="0790FA64" w:rsidR="00CD1D76" w:rsidRPr="00CD1D76" w:rsidRDefault="00CD1D76" w:rsidP="00CD1D76">
      <w:pPr>
        <w:spacing w:after="0" w:line="240" w:lineRule="auto"/>
        <w:ind w:firstLine="567"/>
        <w:jc w:val="both"/>
        <w:rPr>
          <w:rFonts w:ascii="Times New Roman" w:eastAsia="Times New Roman" w:hAnsi="Times New Roman" w:cs="Times New Roman"/>
          <w:color w:val="000000"/>
          <w:sz w:val="24"/>
          <w:szCs w:val="24"/>
          <w:lang w:eastAsia="ru-RU"/>
        </w:rPr>
      </w:pPr>
      <w:r w:rsidRPr="00CD1D76">
        <w:rPr>
          <w:rFonts w:ascii="Times New Roman" w:eastAsia="Times New Roman" w:hAnsi="Times New Roman" w:cs="Times New Roman"/>
          <w:color w:val="000000"/>
          <w:sz w:val="24"/>
          <w:szCs w:val="24"/>
          <w:lang w:eastAsia="ru-RU"/>
        </w:rPr>
        <w:t xml:space="preserve">Жизненный цикл инженерии знаний можно описать на основе жизненного цикла знаний и жизненного цикла системы </w:t>
      </w:r>
      <w:r w:rsidR="00B829CE" w:rsidRPr="00B829CE">
        <w:rPr>
          <w:rFonts w:ascii="Times New Roman" w:eastAsia="Times New Roman" w:hAnsi="Times New Roman" w:cs="Times New Roman"/>
          <w:color w:val="000000"/>
          <w:sz w:val="24"/>
          <w:szCs w:val="24"/>
          <w:lang w:eastAsia="ru-RU"/>
        </w:rPr>
        <w:t>KE</w:t>
      </w:r>
      <w:r w:rsidRPr="00CD1D76">
        <w:rPr>
          <w:rFonts w:ascii="Times New Roman" w:eastAsia="Times New Roman" w:hAnsi="Times New Roman" w:cs="Times New Roman"/>
          <w:color w:val="000000"/>
          <w:sz w:val="24"/>
          <w:szCs w:val="24"/>
          <w:lang w:eastAsia="ru-RU"/>
        </w:rPr>
        <w:t>. Жизненный цикл знаний может включать стадии представления знаний, моделирования знаний, приобретения знаний, хранения знаний, слияния знаний, вычислений знаний, применения и сопровождения знаний и т. д.</w:t>
      </w:r>
    </w:p>
    <w:p w14:paraId="605B5726" w14:textId="3131D5EE" w:rsidR="00CD1D76" w:rsidRPr="00CD1D76" w:rsidRDefault="00CD1D76" w:rsidP="00CD1D76">
      <w:pPr>
        <w:spacing w:after="0" w:line="240" w:lineRule="auto"/>
        <w:ind w:firstLine="567"/>
        <w:jc w:val="both"/>
        <w:rPr>
          <w:rFonts w:ascii="Times New Roman" w:eastAsia="Times New Roman" w:hAnsi="Times New Roman" w:cs="Times New Roman"/>
          <w:color w:val="000000"/>
          <w:sz w:val="24"/>
          <w:szCs w:val="24"/>
          <w:lang w:eastAsia="ru-RU"/>
        </w:rPr>
      </w:pPr>
      <w:r w:rsidRPr="00CD1D76">
        <w:rPr>
          <w:rFonts w:ascii="Times New Roman" w:eastAsia="Times New Roman" w:hAnsi="Times New Roman" w:cs="Times New Roman"/>
          <w:color w:val="000000"/>
          <w:sz w:val="24"/>
          <w:szCs w:val="24"/>
          <w:lang w:eastAsia="ru-RU"/>
        </w:rPr>
        <w:t xml:space="preserve">Жизненный цикл системы </w:t>
      </w:r>
      <w:r w:rsidR="00B829CE" w:rsidRPr="00B829CE">
        <w:rPr>
          <w:rFonts w:ascii="Times New Roman" w:eastAsia="Times New Roman" w:hAnsi="Times New Roman" w:cs="Times New Roman"/>
          <w:color w:val="000000"/>
          <w:sz w:val="24"/>
          <w:szCs w:val="24"/>
          <w:lang w:eastAsia="ru-RU"/>
        </w:rPr>
        <w:t>KE</w:t>
      </w:r>
      <w:r w:rsidRPr="00CD1D76">
        <w:rPr>
          <w:rFonts w:ascii="Times New Roman" w:eastAsia="Times New Roman" w:hAnsi="Times New Roman" w:cs="Times New Roman"/>
          <w:color w:val="000000"/>
          <w:sz w:val="24"/>
          <w:szCs w:val="24"/>
          <w:lang w:eastAsia="ru-RU"/>
        </w:rPr>
        <w:t xml:space="preserve"> может включать начальную стадию, проектирования схемы, разработки и верификации функций, интеграции и развертывания системы, эксплуатации и продвижения, сопровождения и повторной оценки, вывода из эксплуатации и т. д. в зависимости от жизненного цикла системы </w:t>
      </w:r>
      <w:r w:rsidR="00B829CE" w:rsidRPr="00B829CE">
        <w:rPr>
          <w:rFonts w:ascii="Times New Roman" w:eastAsia="Times New Roman" w:hAnsi="Times New Roman" w:cs="Times New Roman"/>
          <w:color w:val="000000"/>
          <w:sz w:val="24"/>
          <w:szCs w:val="24"/>
          <w:lang w:eastAsia="ru-RU"/>
        </w:rPr>
        <w:t>AI</w:t>
      </w:r>
      <w:r w:rsidRPr="00CD1D76">
        <w:rPr>
          <w:rFonts w:ascii="Times New Roman" w:eastAsia="Times New Roman" w:hAnsi="Times New Roman" w:cs="Times New Roman"/>
          <w:color w:val="000000"/>
          <w:sz w:val="24"/>
          <w:szCs w:val="24"/>
          <w:lang w:eastAsia="ru-RU"/>
        </w:rPr>
        <w:t>, как описано в ISO/IEC 22989:2022 и ISO/IEC/TS 25058.</w:t>
      </w:r>
    </w:p>
    <w:p w14:paraId="2B2B3D33" w14:textId="66E454F6" w:rsidR="00CD1D76" w:rsidRPr="00CD1D76" w:rsidRDefault="00CD1D76" w:rsidP="00CD1D76">
      <w:pPr>
        <w:spacing w:after="0" w:line="240" w:lineRule="auto"/>
        <w:ind w:firstLine="567"/>
        <w:jc w:val="both"/>
        <w:rPr>
          <w:rFonts w:ascii="Times New Roman" w:eastAsia="Times New Roman" w:hAnsi="Times New Roman" w:cs="Times New Roman"/>
          <w:color w:val="000000"/>
          <w:sz w:val="24"/>
          <w:szCs w:val="24"/>
          <w:lang w:eastAsia="ru-RU"/>
        </w:rPr>
      </w:pPr>
      <w:r w:rsidRPr="00CD1D76">
        <w:rPr>
          <w:rFonts w:ascii="Times New Roman" w:eastAsia="Times New Roman" w:hAnsi="Times New Roman" w:cs="Times New Roman"/>
          <w:color w:val="000000"/>
          <w:sz w:val="24"/>
          <w:szCs w:val="24"/>
          <w:lang w:eastAsia="ru-RU"/>
        </w:rPr>
        <w:t xml:space="preserve">На разных стадиях жизненного цикла системы </w:t>
      </w:r>
      <w:r w:rsidR="00B829CE" w:rsidRPr="00B829CE">
        <w:rPr>
          <w:rFonts w:ascii="Times New Roman" w:eastAsia="Times New Roman" w:hAnsi="Times New Roman" w:cs="Times New Roman"/>
          <w:color w:val="000000"/>
          <w:sz w:val="24"/>
          <w:szCs w:val="24"/>
          <w:lang w:eastAsia="ru-RU"/>
        </w:rPr>
        <w:t>KE</w:t>
      </w:r>
      <w:r w:rsidRPr="00CD1D76">
        <w:rPr>
          <w:rFonts w:ascii="Times New Roman" w:eastAsia="Times New Roman" w:hAnsi="Times New Roman" w:cs="Times New Roman"/>
          <w:color w:val="000000"/>
          <w:sz w:val="24"/>
          <w:szCs w:val="24"/>
          <w:lang w:eastAsia="ru-RU"/>
        </w:rPr>
        <w:t xml:space="preserve"> возникают разные аспекты в отношении компонентов жизненного цикла знаний. Процесс для системы </w:t>
      </w:r>
      <w:r w:rsidR="00B829CE" w:rsidRPr="00B829CE">
        <w:rPr>
          <w:rFonts w:ascii="Times New Roman" w:eastAsia="Times New Roman" w:hAnsi="Times New Roman" w:cs="Times New Roman"/>
          <w:color w:val="000000"/>
          <w:sz w:val="24"/>
          <w:szCs w:val="24"/>
          <w:lang w:eastAsia="ru-RU"/>
        </w:rPr>
        <w:t>KE</w:t>
      </w:r>
      <w:r w:rsidRPr="00CD1D76">
        <w:rPr>
          <w:rFonts w:ascii="Times New Roman" w:eastAsia="Times New Roman" w:hAnsi="Times New Roman" w:cs="Times New Roman"/>
          <w:color w:val="000000"/>
          <w:sz w:val="24"/>
          <w:szCs w:val="24"/>
          <w:lang w:eastAsia="ru-RU"/>
        </w:rPr>
        <w:t xml:space="preserve"> показан на рисунке D.1. </w:t>
      </w:r>
    </w:p>
    <w:p w14:paraId="34D792B0" w14:textId="77777777" w:rsidR="00CD1D76" w:rsidRPr="00CD1D76" w:rsidRDefault="00CD1D76" w:rsidP="00CD1D76">
      <w:pPr>
        <w:spacing w:after="0" w:line="240" w:lineRule="auto"/>
        <w:ind w:firstLine="567"/>
        <w:jc w:val="both"/>
        <w:rPr>
          <w:rFonts w:ascii="Times New Roman" w:eastAsia="Times New Roman" w:hAnsi="Times New Roman" w:cs="Times New Roman"/>
          <w:color w:val="000000"/>
          <w:sz w:val="24"/>
          <w:szCs w:val="24"/>
          <w:lang w:eastAsia="ru-RU"/>
        </w:rPr>
      </w:pPr>
      <w:r w:rsidRPr="00CD1D76">
        <w:rPr>
          <w:rFonts w:ascii="Times New Roman" w:eastAsia="Times New Roman" w:hAnsi="Times New Roman" w:cs="Times New Roman"/>
          <w:color w:val="000000"/>
          <w:sz w:val="24"/>
          <w:szCs w:val="24"/>
          <w:lang w:eastAsia="ru-RU"/>
        </w:rPr>
        <w:t>На каждой стадии аспекты, представляющие интерес для заинтересованных сторон, описываются следующим образом:</w:t>
      </w:r>
    </w:p>
    <w:p w14:paraId="4D233684" w14:textId="10988824" w:rsidR="00CD1D76" w:rsidRPr="00CD1D76" w:rsidRDefault="00CD1D76" w:rsidP="00CD1D76">
      <w:pPr>
        <w:spacing w:after="0" w:line="240" w:lineRule="auto"/>
        <w:ind w:firstLine="567"/>
        <w:jc w:val="both"/>
        <w:rPr>
          <w:rFonts w:ascii="Times New Roman" w:eastAsia="Times New Roman" w:hAnsi="Times New Roman" w:cs="Times New Roman"/>
          <w:color w:val="000000"/>
          <w:sz w:val="24"/>
          <w:szCs w:val="24"/>
          <w:lang w:eastAsia="ru-RU"/>
        </w:rPr>
      </w:pPr>
      <w:r w:rsidRPr="00CD1D76">
        <w:rPr>
          <w:rFonts w:ascii="Times New Roman" w:eastAsia="Times New Roman" w:hAnsi="Times New Roman" w:cs="Times New Roman"/>
          <w:color w:val="000000"/>
          <w:sz w:val="24"/>
          <w:szCs w:val="24"/>
          <w:lang w:eastAsia="ru-RU"/>
        </w:rPr>
        <w:t xml:space="preserve">- на начальной стадии заинтересованные стороны анализируют сценарии и потребности в вычислениях и применении знаний, а также определяют соответствующие требования к производительности. При этом необходимо уточнить входные данные создаваемой системы </w:t>
      </w:r>
      <w:r w:rsidR="00B829CE" w:rsidRPr="00B829CE">
        <w:rPr>
          <w:rFonts w:ascii="Times New Roman" w:eastAsia="Times New Roman" w:hAnsi="Times New Roman" w:cs="Times New Roman"/>
          <w:color w:val="000000"/>
          <w:sz w:val="24"/>
          <w:szCs w:val="24"/>
          <w:lang w:eastAsia="ru-RU"/>
        </w:rPr>
        <w:t>KE</w:t>
      </w:r>
      <w:r w:rsidRPr="00CD1D76">
        <w:rPr>
          <w:rFonts w:ascii="Times New Roman" w:eastAsia="Times New Roman" w:hAnsi="Times New Roman" w:cs="Times New Roman"/>
          <w:color w:val="000000"/>
          <w:sz w:val="24"/>
          <w:szCs w:val="24"/>
          <w:lang w:eastAsia="ru-RU"/>
        </w:rPr>
        <w:t xml:space="preserve"> и связанных с ней системы обеспечения и системы ведения дел. При необходимости заинтересованные стороны могут выдвигать требования к управлению данными;</w:t>
      </w:r>
    </w:p>
    <w:p w14:paraId="5AEF31DB" w14:textId="0C74E12D" w:rsidR="00CD1D76" w:rsidRPr="00CD1D76" w:rsidRDefault="00CD1D76" w:rsidP="00CD1D76">
      <w:pPr>
        <w:spacing w:after="0" w:line="240" w:lineRule="auto"/>
        <w:ind w:firstLine="567"/>
        <w:jc w:val="both"/>
        <w:rPr>
          <w:rFonts w:ascii="Times New Roman" w:eastAsia="Times New Roman" w:hAnsi="Times New Roman" w:cs="Times New Roman"/>
          <w:color w:val="000000"/>
          <w:sz w:val="24"/>
          <w:szCs w:val="24"/>
          <w:lang w:eastAsia="ru-RU"/>
        </w:rPr>
      </w:pPr>
      <w:r w:rsidRPr="00CD1D76">
        <w:rPr>
          <w:rFonts w:ascii="Times New Roman" w:eastAsia="Times New Roman" w:hAnsi="Times New Roman" w:cs="Times New Roman"/>
          <w:color w:val="000000"/>
          <w:sz w:val="24"/>
          <w:szCs w:val="24"/>
          <w:lang w:eastAsia="ru-RU"/>
        </w:rPr>
        <w:t xml:space="preserve">- на стадии проектирования схемы заинтересованные стороны анализируют и деконструируют режим представления знаний, структуру модели знаний, требования к приобретению знаний, структуры хранения знаний, ограничения при слиянии знаний и другие связанные схемы в соответствии с результатами начальной стадии. Затем заинтересованные стороны укомплектовывают полную схему для системы </w:t>
      </w:r>
      <w:r w:rsidR="00B829CE" w:rsidRPr="00B829CE">
        <w:rPr>
          <w:rFonts w:ascii="Times New Roman" w:eastAsia="Times New Roman" w:hAnsi="Times New Roman" w:cs="Times New Roman"/>
          <w:color w:val="000000"/>
          <w:sz w:val="24"/>
          <w:szCs w:val="24"/>
          <w:lang w:eastAsia="ru-RU"/>
        </w:rPr>
        <w:t>KE</w:t>
      </w:r>
      <w:r w:rsidRPr="00CD1D76">
        <w:rPr>
          <w:rFonts w:ascii="Times New Roman" w:eastAsia="Times New Roman" w:hAnsi="Times New Roman" w:cs="Times New Roman"/>
          <w:color w:val="000000"/>
          <w:sz w:val="24"/>
          <w:szCs w:val="24"/>
          <w:lang w:eastAsia="ru-RU"/>
        </w:rPr>
        <w:t>;</w:t>
      </w:r>
    </w:p>
    <w:p w14:paraId="25587879" w14:textId="2DD2A66C" w:rsidR="00CD1D76" w:rsidRPr="00CD1D76" w:rsidRDefault="00CD1D76" w:rsidP="00CD1D76">
      <w:pPr>
        <w:spacing w:after="0" w:line="240" w:lineRule="auto"/>
        <w:ind w:firstLine="567"/>
        <w:jc w:val="both"/>
        <w:rPr>
          <w:rFonts w:ascii="Times New Roman" w:eastAsia="Times New Roman" w:hAnsi="Times New Roman" w:cs="Times New Roman"/>
          <w:color w:val="000000"/>
          <w:sz w:val="24"/>
          <w:szCs w:val="24"/>
          <w:lang w:eastAsia="ru-RU"/>
        </w:rPr>
      </w:pPr>
      <w:r w:rsidRPr="00CD1D76">
        <w:rPr>
          <w:rFonts w:ascii="Times New Roman" w:eastAsia="Times New Roman" w:hAnsi="Times New Roman" w:cs="Times New Roman"/>
          <w:color w:val="000000"/>
          <w:sz w:val="24"/>
          <w:szCs w:val="24"/>
          <w:lang w:eastAsia="ru-RU"/>
        </w:rPr>
        <w:t xml:space="preserve">- на стадии разработки и верификации функций заинтересованные стороны завершают разработку или обучение каждого модуля системы </w:t>
      </w:r>
      <w:r w:rsidR="00B829CE" w:rsidRPr="00B829CE">
        <w:rPr>
          <w:rFonts w:ascii="Times New Roman" w:eastAsia="Times New Roman" w:hAnsi="Times New Roman" w:cs="Times New Roman"/>
          <w:color w:val="000000"/>
          <w:sz w:val="24"/>
          <w:szCs w:val="24"/>
          <w:lang w:eastAsia="ru-RU"/>
        </w:rPr>
        <w:t>KE</w:t>
      </w:r>
      <w:r w:rsidRPr="00CD1D76">
        <w:rPr>
          <w:rFonts w:ascii="Times New Roman" w:eastAsia="Times New Roman" w:hAnsi="Times New Roman" w:cs="Times New Roman"/>
          <w:color w:val="000000"/>
          <w:sz w:val="24"/>
          <w:szCs w:val="24"/>
          <w:lang w:eastAsia="ru-RU"/>
        </w:rPr>
        <w:t xml:space="preserve"> согласно спроектированной схеме. В то же время заинтересованные стороны проверяют и корректируют функции и производительность каждого модуля на основных данных;</w:t>
      </w:r>
    </w:p>
    <w:p w14:paraId="58E98BBF" w14:textId="4787EB2A" w:rsidR="00CD1D76" w:rsidRDefault="00CD1D76" w:rsidP="00CD1D76">
      <w:pPr>
        <w:spacing w:after="0" w:line="240" w:lineRule="auto"/>
        <w:ind w:firstLine="567"/>
        <w:jc w:val="both"/>
        <w:rPr>
          <w:rFonts w:ascii="Times New Roman" w:eastAsia="Times New Roman" w:hAnsi="Times New Roman" w:cs="Times New Roman"/>
          <w:color w:val="000000"/>
          <w:sz w:val="24"/>
          <w:szCs w:val="24"/>
          <w:lang w:eastAsia="ru-RU"/>
        </w:rPr>
      </w:pPr>
      <w:r w:rsidRPr="00CD1D76">
        <w:rPr>
          <w:rFonts w:ascii="Times New Roman" w:eastAsia="Times New Roman" w:hAnsi="Times New Roman" w:cs="Times New Roman"/>
          <w:color w:val="000000"/>
          <w:sz w:val="24"/>
          <w:szCs w:val="24"/>
          <w:lang w:eastAsia="ru-RU"/>
        </w:rPr>
        <w:t xml:space="preserve">- на стадии интеграции и развертывания системы заинтересованные стороны интегрируют систему сопровождения и систему ведения дел, связанную с функциями системы </w:t>
      </w:r>
      <w:r w:rsidR="00B829CE" w:rsidRPr="00B829CE">
        <w:rPr>
          <w:rFonts w:ascii="Times New Roman" w:eastAsia="Times New Roman" w:hAnsi="Times New Roman" w:cs="Times New Roman"/>
          <w:color w:val="000000"/>
          <w:sz w:val="24"/>
          <w:szCs w:val="24"/>
          <w:lang w:eastAsia="ru-RU"/>
        </w:rPr>
        <w:t>KE</w:t>
      </w:r>
      <w:r w:rsidRPr="00CD1D76">
        <w:rPr>
          <w:rFonts w:ascii="Times New Roman" w:eastAsia="Times New Roman" w:hAnsi="Times New Roman" w:cs="Times New Roman"/>
          <w:color w:val="000000"/>
          <w:sz w:val="24"/>
          <w:szCs w:val="24"/>
          <w:lang w:eastAsia="ru-RU"/>
        </w:rPr>
        <w:t xml:space="preserve"> и сценариями применения. В то же время заинтересованные стороны завершают конструирование базы знаний в соответствии с приобретенными данными, экспертными знаниями в предметной области, отраслевыми знаниями и здравым смыслом и, наконец, осуществляют фактическое развертывание и совместную отладку на площадке, где будет эксплуатироваться система;</w:t>
      </w:r>
    </w:p>
    <w:p w14:paraId="161AB5B0" w14:textId="19B8EB7E"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62F1058" w14:textId="3692FC6D"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FEAB01F" w14:textId="29737CE4"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E8AF252" w14:textId="498D3150"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8A9A77F" w14:textId="2F8BA062" w:rsidR="00902643" w:rsidRDefault="00902643"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A94A300" w14:textId="533DF0D8" w:rsidR="00902643" w:rsidRDefault="00902643"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0A4D7101" w14:textId="57F4E15E" w:rsidR="00902643" w:rsidRDefault="00902643"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876C137" w14:textId="2EDF54AA" w:rsidR="00902643" w:rsidRDefault="00902643"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8BFD6FF" w14:textId="02A7DB4B" w:rsidR="00902643" w:rsidRDefault="00902643"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753B321" w14:textId="77777777" w:rsidR="00902643" w:rsidRDefault="00902643" w:rsidP="002303FF">
      <w:pPr>
        <w:spacing w:after="0" w:line="240" w:lineRule="auto"/>
        <w:ind w:firstLine="567"/>
        <w:jc w:val="both"/>
        <w:rPr>
          <w:rFonts w:ascii="Times New Roman" w:eastAsia="Times New Roman" w:hAnsi="Times New Roman" w:cs="Times New Roman"/>
          <w:color w:val="000000"/>
          <w:sz w:val="24"/>
          <w:szCs w:val="24"/>
          <w:lang w:eastAsia="ru-RU"/>
        </w:rPr>
        <w:sectPr w:rsidR="00902643" w:rsidSect="00553DC6">
          <w:pgSz w:w="11906" w:h="16838"/>
          <w:pgMar w:top="1418" w:right="1418" w:bottom="1418" w:left="1134" w:header="708" w:footer="708" w:gutter="0"/>
          <w:cols w:space="708"/>
          <w:docGrid w:linePitch="360"/>
        </w:sectPr>
      </w:pPr>
    </w:p>
    <w:p w14:paraId="7C9479E0" w14:textId="0A303AFD" w:rsidR="00902643" w:rsidRDefault="00902643"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74B3DBD" w14:textId="4D4095C0" w:rsidR="00902643" w:rsidRDefault="00902643" w:rsidP="002303FF">
      <w:pPr>
        <w:spacing w:after="0" w:line="240" w:lineRule="auto"/>
        <w:ind w:firstLine="567"/>
        <w:jc w:val="both"/>
        <w:rPr>
          <w:rFonts w:ascii="Times New Roman" w:eastAsia="Times New Roman" w:hAnsi="Times New Roman" w:cs="Times New Roman"/>
          <w:color w:val="000000"/>
          <w:sz w:val="24"/>
          <w:szCs w:val="24"/>
          <w:lang w:eastAsia="ru-RU"/>
        </w:rPr>
      </w:pPr>
      <w:r w:rsidRPr="00902643">
        <w:rPr>
          <w:rFonts w:ascii="Times New Roman" w:eastAsia="SimSun" w:hAnsi="Times New Roman" w:cs="Times New Roman"/>
          <w:noProof/>
          <w:sz w:val="28"/>
          <w:szCs w:val="28"/>
          <w:lang w:eastAsia="ru-RU"/>
        </w:rPr>
        <w:drawing>
          <wp:inline distT="0" distB="0" distL="0" distR="0" wp14:anchorId="41BDB786" wp14:editId="2C9F5F8E">
            <wp:extent cx="5393055" cy="7264108"/>
            <wp:effectExtent l="0" t="1905" r="0" b="0"/>
            <wp:docPr id="1474425399"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rot="5400000">
                      <a:off x="0" y="0"/>
                      <a:ext cx="5405499" cy="7280869"/>
                    </a:xfrm>
                    <a:prstGeom prst="rect">
                      <a:avLst/>
                    </a:prstGeom>
                    <a:noFill/>
                    <a:ln>
                      <a:noFill/>
                    </a:ln>
                  </pic:spPr>
                </pic:pic>
              </a:graphicData>
            </a:graphic>
          </wp:inline>
        </w:drawing>
      </w:r>
    </w:p>
    <w:p w14:paraId="1877006A" w14:textId="77777777" w:rsidR="00201812" w:rsidRPr="00201812" w:rsidRDefault="00201812" w:rsidP="00201812">
      <w:pPr>
        <w:spacing w:after="0" w:line="240" w:lineRule="auto"/>
        <w:ind w:firstLine="567"/>
        <w:jc w:val="center"/>
        <w:rPr>
          <w:rFonts w:ascii="Times New Roman" w:eastAsia="Times New Roman" w:hAnsi="Times New Roman" w:cs="Times New Roman"/>
          <w:b/>
          <w:bCs/>
          <w:color w:val="000000"/>
          <w:sz w:val="24"/>
          <w:szCs w:val="24"/>
          <w:lang w:eastAsia="ru-RU"/>
        </w:rPr>
      </w:pPr>
      <w:r w:rsidRPr="00201812">
        <w:rPr>
          <w:rFonts w:ascii="Times New Roman" w:eastAsia="Times New Roman" w:hAnsi="Times New Roman" w:cs="Times New Roman"/>
          <w:b/>
          <w:bCs/>
          <w:color w:val="000000"/>
          <w:sz w:val="24"/>
          <w:szCs w:val="24"/>
          <w:lang w:eastAsia="ru-RU"/>
        </w:rPr>
        <w:t>Рисунок D.1 – Жизненный цикл инженерии знаний</w:t>
      </w:r>
    </w:p>
    <w:p w14:paraId="7D825C6A" w14:textId="0D2044D3"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22A30724" w14:textId="77777777" w:rsidR="00902643" w:rsidRDefault="00902643" w:rsidP="002303FF">
      <w:pPr>
        <w:spacing w:after="0" w:line="240" w:lineRule="auto"/>
        <w:ind w:firstLine="567"/>
        <w:jc w:val="both"/>
        <w:rPr>
          <w:rFonts w:ascii="Times New Roman" w:eastAsia="Times New Roman" w:hAnsi="Times New Roman" w:cs="Times New Roman"/>
          <w:color w:val="000000"/>
          <w:sz w:val="24"/>
          <w:szCs w:val="24"/>
          <w:lang w:eastAsia="ru-RU"/>
        </w:rPr>
        <w:sectPr w:rsidR="00902643" w:rsidSect="00902643">
          <w:pgSz w:w="16838" w:h="11906" w:orient="landscape"/>
          <w:pgMar w:top="1418" w:right="1418" w:bottom="1134" w:left="1418" w:header="709" w:footer="709" w:gutter="0"/>
          <w:cols w:space="708"/>
          <w:docGrid w:linePitch="360"/>
        </w:sectPr>
      </w:pPr>
    </w:p>
    <w:p w14:paraId="0DDFD383" w14:textId="582E9695" w:rsidR="00201812" w:rsidRPr="00201812" w:rsidRDefault="00201812" w:rsidP="00201812">
      <w:pPr>
        <w:spacing w:after="0" w:line="240" w:lineRule="auto"/>
        <w:ind w:firstLine="567"/>
        <w:jc w:val="both"/>
        <w:rPr>
          <w:rFonts w:ascii="Times New Roman" w:eastAsia="Times New Roman" w:hAnsi="Times New Roman" w:cs="Times New Roman"/>
          <w:color w:val="000000"/>
          <w:sz w:val="24"/>
          <w:szCs w:val="24"/>
          <w:lang w:eastAsia="ru-RU"/>
        </w:rPr>
      </w:pPr>
      <w:r w:rsidRPr="00201812">
        <w:rPr>
          <w:rFonts w:ascii="Times New Roman" w:eastAsia="Times New Roman" w:hAnsi="Times New Roman" w:cs="Times New Roman"/>
          <w:color w:val="000000"/>
          <w:sz w:val="24"/>
          <w:szCs w:val="24"/>
          <w:lang w:eastAsia="ru-RU"/>
        </w:rPr>
        <w:lastRenderedPageBreak/>
        <w:t>- на стадии эксплуатации и продвижения заинтересованные стороны на основе развернутой системы KE проводят комплексное обучение персонала, связанного с управлением и применением системы. В то же самое время заинтересованные стороны осуществляют постоянное продвижение системы KE внутри организации или в отрасли для повышения ее производительности и сервисных возможностей;</w:t>
      </w:r>
    </w:p>
    <w:p w14:paraId="5EC2050E" w14:textId="45109D6B" w:rsidR="00201812" w:rsidRPr="00201812" w:rsidRDefault="00201812" w:rsidP="00201812">
      <w:pPr>
        <w:spacing w:after="0" w:line="240" w:lineRule="auto"/>
        <w:ind w:firstLine="567"/>
        <w:jc w:val="both"/>
        <w:rPr>
          <w:rFonts w:ascii="Times New Roman" w:eastAsia="Times New Roman" w:hAnsi="Times New Roman" w:cs="Times New Roman"/>
          <w:color w:val="000000"/>
          <w:sz w:val="24"/>
          <w:szCs w:val="24"/>
          <w:lang w:eastAsia="ru-RU"/>
        </w:rPr>
      </w:pPr>
      <w:r w:rsidRPr="00201812">
        <w:rPr>
          <w:rFonts w:ascii="Times New Roman" w:eastAsia="Times New Roman" w:hAnsi="Times New Roman" w:cs="Times New Roman"/>
          <w:color w:val="000000"/>
          <w:sz w:val="24"/>
          <w:szCs w:val="24"/>
          <w:lang w:eastAsia="ru-RU"/>
        </w:rPr>
        <w:t>- на стадии сопровождения и повторной оценки заинтересованные стороны корректируют и улучшают модель знаний, представление знаний, возможности вычисления знаний и функциональность применения знаний при долгосрочном использовании системы KE. Кроме того, заинтересованные стороны обеспечивают эффективность и применимость системы в жизненном цикле приложения;</w:t>
      </w:r>
    </w:p>
    <w:p w14:paraId="2DE062A4" w14:textId="6D53423D" w:rsidR="00CD1D76" w:rsidRDefault="00201812" w:rsidP="00201812">
      <w:pPr>
        <w:spacing w:after="0" w:line="240" w:lineRule="auto"/>
        <w:ind w:firstLine="567"/>
        <w:jc w:val="both"/>
        <w:rPr>
          <w:rFonts w:ascii="Times New Roman" w:eastAsia="Times New Roman" w:hAnsi="Times New Roman" w:cs="Times New Roman"/>
          <w:color w:val="000000"/>
          <w:sz w:val="24"/>
          <w:szCs w:val="24"/>
          <w:lang w:eastAsia="ru-RU"/>
        </w:rPr>
      </w:pPr>
      <w:r w:rsidRPr="00201812">
        <w:rPr>
          <w:rFonts w:ascii="Times New Roman" w:eastAsia="Times New Roman" w:hAnsi="Times New Roman" w:cs="Times New Roman"/>
          <w:color w:val="000000"/>
          <w:sz w:val="24"/>
          <w:szCs w:val="24"/>
          <w:lang w:eastAsia="ru-RU"/>
        </w:rPr>
        <w:t>- на стадии вывода из эксплуатации заинтересованные стороны проводят всестороннюю оценку системы KE, учитывая стоимость и техническую сложность обеспечения в будущем эксплуатационных и функциональных характеристик системы для удовлетворения потребностей пользователей. Необходимость вывода системы KE из эксплуатации также может быть вызвана некоторыми этическими или социальными опасениями, связанными с ее дальнейшим использованием, требованиями национального законодательства и т. д. На этой стадии заинтересованные стороны принимают решение, проводить ли существенную модернизацию системы KE или же выводить ее из эксплуатации.</w:t>
      </w:r>
    </w:p>
    <w:p w14:paraId="50FD2A75" w14:textId="1B52A70B"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CDF10FC" w14:textId="01F3AA30" w:rsidR="00CD1D76" w:rsidRDefault="00CD1D76"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BD4ACD4" w14:textId="28F74678"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15720F8" w14:textId="7698867C"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546C2C52" w14:textId="54ED2792"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2913E774" w14:textId="7BA317B1"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AD0D73D" w14:textId="78DE1566"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AE7ECE0" w14:textId="2E775346"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2C26EAF" w14:textId="681D09A3"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D0798CB" w14:textId="677D70C5"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525C2B47" w14:textId="34F52A58"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C664CDB" w14:textId="3B9F5410"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A68AFDE" w14:textId="4D2FD17B"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E8442DC" w14:textId="7305D054"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11621A0" w14:textId="0914BB63"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B658AA5" w14:textId="0184D94D"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0910E1A" w14:textId="37D6DEF4"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933FDF9" w14:textId="6AA3104C"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0CB52175" w14:textId="1BD143EC"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62773F9" w14:textId="7298FCFB"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22E2E1B" w14:textId="70ABA4A3"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03D7F189" w14:textId="0E59D30A"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2701D7F0" w14:textId="0CC5D999"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1D397A08" w14:textId="410B4844"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68E03DDB" w14:textId="7DB1DCA3"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2B6A5081" w14:textId="289F1EEF"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7B7287E5" w14:textId="73D44A8F"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23D3F38" w14:textId="72AF1724"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4217AB13" w14:textId="210AE06E"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9509E59" w14:textId="64D7939F"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D472C0E" w14:textId="6E71E123"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30D36C04" w14:textId="5D8F6CB9" w:rsidR="00201812" w:rsidRPr="00E95C8F" w:rsidRDefault="00201812" w:rsidP="00265F2D">
      <w:pPr>
        <w:spacing w:after="0" w:line="240" w:lineRule="auto"/>
        <w:jc w:val="center"/>
        <w:rPr>
          <w:rFonts w:ascii="Times New Roman" w:eastAsia="Times New Roman" w:hAnsi="Times New Roman" w:cs="Times New Roman"/>
          <w:b/>
          <w:bCs/>
          <w:color w:val="000000"/>
          <w:sz w:val="24"/>
          <w:szCs w:val="24"/>
          <w:lang w:eastAsia="ru-RU"/>
        </w:rPr>
      </w:pPr>
      <w:r w:rsidRPr="00E95C8F">
        <w:rPr>
          <w:rFonts w:ascii="Times New Roman" w:eastAsia="Times New Roman" w:hAnsi="Times New Roman" w:cs="Times New Roman"/>
          <w:b/>
          <w:bCs/>
          <w:color w:val="000000"/>
          <w:sz w:val="24"/>
          <w:szCs w:val="24"/>
          <w:lang w:eastAsia="ru-RU"/>
        </w:rPr>
        <w:lastRenderedPageBreak/>
        <w:t xml:space="preserve">Приложение </w:t>
      </w:r>
      <w:r>
        <w:rPr>
          <w:rFonts w:ascii="Times New Roman" w:eastAsia="Times New Roman" w:hAnsi="Times New Roman" w:cs="Times New Roman"/>
          <w:b/>
          <w:bCs/>
          <w:color w:val="000000"/>
          <w:sz w:val="24"/>
          <w:szCs w:val="24"/>
          <w:lang w:eastAsia="ru-RU"/>
        </w:rPr>
        <w:t>Е</w:t>
      </w:r>
    </w:p>
    <w:p w14:paraId="39E3B24A" w14:textId="77777777" w:rsidR="00201812" w:rsidRPr="00E95C8F" w:rsidRDefault="00201812" w:rsidP="00265F2D">
      <w:pPr>
        <w:spacing w:after="0" w:line="240" w:lineRule="auto"/>
        <w:jc w:val="center"/>
        <w:rPr>
          <w:rFonts w:ascii="Times New Roman" w:eastAsia="Times New Roman" w:hAnsi="Times New Roman" w:cs="Times New Roman"/>
          <w:i/>
          <w:iCs/>
          <w:color w:val="000000"/>
          <w:sz w:val="24"/>
          <w:szCs w:val="24"/>
          <w:lang w:eastAsia="ru-RU"/>
        </w:rPr>
      </w:pPr>
      <w:r w:rsidRPr="00E95C8F">
        <w:rPr>
          <w:rFonts w:ascii="Times New Roman" w:eastAsia="Times New Roman" w:hAnsi="Times New Roman" w:cs="Times New Roman"/>
          <w:i/>
          <w:iCs/>
          <w:color w:val="000000"/>
          <w:sz w:val="24"/>
          <w:szCs w:val="24"/>
          <w:lang w:eastAsia="ru-RU"/>
        </w:rPr>
        <w:t>(информационное)</w:t>
      </w:r>
    </w:p>
    <w:p w14:paraId="6F3B9CBE" w14:textId="77777777" w:rsidR="00201812" w:rsidRPr="00E95C8F" w:rsidRDefault="00201812" w:rsidP="00201812">
      <w:pPr>
        <w:spacing w:after="0" w:line="240" w:lineRule="auto"/>
        <w:ind w:firstLine="567"/>
        <w:jc w:val="both"/>
        <w:rPr>
          <w:rFonts w:ascii="Times New Roman" w:eastAsia="Times New Roman" w:hAnsi="Times New Roman" w:cs="Times New Roman"/>
          <w:color w:val="000000"/>
          <w:sz w:val="24"/>
          <w:szCs w:val="24"/>
          <w:lang w:eastAsia="ru-RU"/>
        </w:rPr>
      </w:pPr>
    </w:p>
    <w:p w14:paraId="5CF91963" w14:textId="71233236" w:rsidR="00201812" w:rsidRPr="00E95C8F" w:rsidRDefault="00201812" w:rsidP="00265F2D">
      <w:pPr>
        <w:spacing w:after="0" w:line="240" w:lineRule="auto"/>
        <w:jc w:val="center"/>
        <w:rPr>
          <w:rFonts w:ascii="Times New Roman" w:eastAsia="Times New Roman" w:hAnsi="Times New Roman" w:cs="Times New Roman"/>
          <w:b/>
          <w:bCs/>
          <w:color w:val="000000"/>
          <w:sz w:val="24"/>
          <w:szCs w:val="24"/>
          <w:lang w:eastAsia="ru-RU"/>
        </w:rPr>
      </w:pPr>
      <w:r w:rsidRPr="00201812">
        <w:rPr>
          <w:rFonts w:ascii="Times New Roman" w:eastAsia="Times New Roman" w:hAnsi="Times New Roman" w:cs="Times New Roman"/>
          <w:b/>
          <w:bCs/>
          <w:color w:val="000000"/>
          <w:sz w:val="24"/>
          <w:szCs w:val="24"/>
          <w:lang w:eastAsia="ru-RU"/>
        </w:rPr>
        <w:t xml:space="preserve">Построение архитектуры решений на основе </w:t>
      </w:r>
      <w:r w:rsidR="005A1A75" w:rsidRPr="005A1A75">
        <w:rPr>
          <w:rFonts w:ascii="Times New Roman" w:eastAsia="Times New Roman" w:hAnsi="Times New Roman" w:cs="Times New Roman"/>
          <w:b/>
          <w:bCs/>
          <w:color w:val="000000"/>
          <w:sz w:val="24"/>
          <w:szCs w:val="24"/>
          <w:lang w:eastAsia="ru-RU"/>
        </w:rPr>
        <w:t>[11]</w:t>
      </w:r>
    </w:p>
    <w:p w14:paraId="5B4FC840" w14:textId="77777777" w:rsidR="00201812" w:rsidRPr="00E95C8F" w:rsidRDefault="00201812" w:rsidP="00201812">
      <w:pPr>
        <w:spacing w:after="0" w:line="240" w:lineRule="auto"/>
        <w:ind w:firstLine="567"/>
        <w:jc w:val="both"/>
        <w:rPr>
          <w:rFonts w:ascii="Times New Roman" w:eastAsia="Times New Roman" w:hAnsi="Times New Roman" w:cs="Times New Roman"/>
          <w:color w:val="000000"/>
          <w:sz w:val="24"/>
          <w:szCs w:val="24"/>
          <w:lang w:eastAsia="ru-RU"/>
        </w:rPr>
      </w:pPr>
    </w:p>
    <w:p w14:paraId="183EC76F" w14:textId="34C7DF12" w:rsidR="005A1A75" w:rsidRPr="005A1A75" w:rsidRDefault="005A1A75" w:rsidP="005A1A75">
      <w:pPr>
        <w:spacing w:after="0" w:line="240" w:lineRule="auto"/>
        <w:ind w:firstLine="567"/>
        <w:jc w:val="both"/>
        <w:rPr>
          <w:rFonts w:ascii="Times New Roman" w:eastAsia="Times New Roman" w:hAnsi="Times New Roman" w:cs="Times New Roman"/>
          <w:b/>
          <w:bCs/>
          <w:color w:val="000000"/>
          <w:sz w:val="24"/>
          <w:szCs w:val="24"/>
          <w:lang w:eastAsia="ru-RU"/>
        </w:rPr>
      </w:pPr>
      <w:r w:rsidRPr="005A1A75">
        <w:rPr>
          <w:rFonts w:ascii="Times New Roman" w:eastAsia="Times New Roman" w:hAnsi="Times New Roman" w:cs="Times New Roman"/>
          <w:b/>
          <w:bCs/>
          <w:color w:val="000000"/>
          <w:sz w:val="24"/>
          <w:szCs w:val="24"/>
          <w:lang w:eastAsia="ru-RU"/>
        </w:rPr>
        <w:t>Е.1 Контекст описания архитектуры согласно [11]</w:t>
      </w:r>
    </w:p>
    <w:p w14:paraId="405B0116" w14:textId="77777777" w:rsidR="005A1A75" w:rsidRDefault="005A1A75" w:rsidP="005A1A75">
      <w:pPr>
        <w:spacing w:after="0" w:line="240" w:lineRule="auto"/>
        <w:ind w:firstLine="567"/>
        <w:jc w:val="both"/>
        <w:rPr>
          <w:rFonts w:ascii="Times New Roman" w:eastAsia="Times New Roman" w:hAnsi="Times New Roman" w:cs="Times New Roman"/>
          <w:color w:val="000000"/>
          <w:sz w:val="24"/>
          <w:szCs w:val="24"/>
          <w:lang w:eastAsia="ru-RU"/>
        </w:rPr>
      </w:pPr>
    </w:p>
    <w:p w14:paraId="3B75B22F" w14:textId="7E457018" w:rsidR="005A1A75" w:rsidRPr="005A1A75" w:rsidRDefault="005A1A75" w:rsidP="005A1A75">
      <w:pPr>
        <w:spacing w:after="0" w:line="240" w:lineRule="auto"/>
        <w:ind w:firstLine="567"/>
        <w:jc w:val="both"/>
        <w:rPr>
          <w:rFonts w:ascii="Times New Roman" w:eastAsia="Times New Roman" w:hAnsi="Times New Roman" w:cs="Times New Roman"/>
          <w:color w:val="000000"/>
          <w:sz w:val="24"/>
          <w:szCs w:val="24"/>
          <w:lang w:eastAsia="ru-RU"/>
        </w:rPr>
      </w:pPr>
      <w:r w:rsidRPr="005A1A75">
        <w:rPr>
          <w:rFonts w:ascii="Times New Roman" w:eastAsia="Times New Roman" w:hAnsi="Times New Roman" w:cs="Times New Roman"/>
          <w:color w:val="000000"/>
          <w:sz w:val="24"/>
          <w:szCs w:val="24"/>
          <w:lang w:eastAsia="ru-RU"/>
        </w:rPr>
        <w:t>Стандарт [11] определяет два термина: рассматриваемый объект и окружение:</w:t>
      </w:r>
    </w:p>
    <w:p w14:paraId="2D418C24" w14:textId="77777777" w:rsidR="005A1A75" w:rsidRPr="005A1A75" w:rsidRDefault="005A1A75" w:rsidP="005A1A75">
      <w:pPr>
        <w:spacing w:after="0" w:line="240" w:lineRule="auto"/>
        <w:ind w:firstLine="567"/>
        <w:jc w:val="both"/>
        <w:rPr>
          <w:rFonts w:ascii="Times New Roman" w:eastAsia="Times New Roman" w:hAnsi="Times New Roman" w:cs="Times New Roman"/>
          <w:color w:val="000000"/>
          <w:sz w:val="24"/>
          <w:szCs w:val="24"/>
          <w:lang w:eastAsia="ru-RU"/>
        </w:rPr>
      </w:pPr>
      <w:r w:rsidRPr="005A1A75">
        <w:rPr>
          <w:rFonts w:ascii="Times New Roman" w:eastAsia="Times New Roman" w:hAnsi="Times New Roman" w:cs="Times New Roman"/>
          <w:color w:val="000000"/>
          <w:sz w:val="24"/>
          <w:szCs w:val="24"/>
          <w:lang w:eastAsia="ru-RU"/>
        </w:rPr>
        <w:t>- рассматриваемый объект представляет собой содержание описания архитектуры;</w:t>
      </w:r>
    </w:p>
    <w:p w14:paraId="46AA1D77" w14:textId="77777777" w:rsidR="005A1A75" w:rsidRPr="005A1A75" w:rsidRDefault="005A1A75" w:rsidP="005A1A75">
      <w:pPr>
        <w:spacing w:after="0" w:line="240" w:lineRule="auto"/>
        <w:ind w:firstLine="567"/>
        <w:jc w:val="both"/>
        <w:rPr>
          <w:rFonts w:ascii="Times New Roman" w:eastAsia="Times New Roman" w:hAnsi="Times New Roman" w:cs="Times New Roman"/>
          <w:color w:val="000000"/>
          <w:sz w:val="24"/>
          <w:szCs w:val="24"/>
          <w:lang w:eastAsia="ru-RU"/>
        </w:rPr>
      </w:pPr>
      <w:r w:rsidRPr="005A1A75">
        <w:rPr>
          <w:rFonts w:ascii="Times New Roman" w:eastAsia="Times New Roman" w:hAnsi="Times New Roman" w:cs="Times New Roman"/>
          <w:color w:val="000000"/>
          <w:sz w:val="24"/>
          <w:szCs w:val="24"/>
          <w:lang w:eastAsia="ru-RU"/>
        </w:rPr>
        <w:t>- окружение объекта представляет собой контекст, определяющий окружающие вещи, условия или воздействия на этот объект.</w:t>
      </w:r>
    </w:p>
    <w:p w14:paraId="1EC21E90" w14:textId="073936A6" w:rsidR="00201812" w:rsidRPr="00CD1D76" w:rsidRDefault="005A1A75" w:rsidP="005A1A75">
      <w:pPr>
        <w:spacing w:after="0" w:line="240" w:lineRule="auto"/>
        <w:ind w:firstLine="567"/>
        <w:jc w:val="both"/>
        <w:rPr>
          <w:rFonts w:ascii="Times New Roman" w:eastAsia="Times New Roman" w:hAnsi="Times New Roman" w:cs="Times New Roman"/>
          <w:color w:val="000000"/>
          <w:sz w:val="24"/>
          <w:szCs w:val="24"/>
          <w:lang w:eastAsia="ru-RU"/>
        </w:rPr>
      </w:pPr>
      <w:r w:rsidRPr="005A1A75">
        <w:rPr>
          <w:rFonts w:ascii="Times New Roman" w:eastAsia="Times New Roman" w:hAnsi="Times New Roman" w:cs="Times New Roman"/>
          <w:color w:val="000000"/>
          <w:sz w:val="24"/>
          <w:szCs w:val="24"/>
          <w:lang w:eastAsia="ru-RU"/>
        </w:rPr>
        <w:t>Окружение является «контейнером» для всех возможных заинтересованных сторон и рассмотрений. На рисунке Е.1 показан рассматриваемый объект с окружением, в которое входят среда разработки, тестовая среда и операционная среда.</w:t>
      </w:r>
    </w:p>
    <w:p w14:paraId="21D6E391" w14:textId="4BE50239" w:rsidR="00201812" w:rsidRDefault="00201812" w:rsidP="002303FF">
      <w:pPr>
        <w:spacing w:after="0" w:line="240" w:lineRule="auto"/>
        <w:ind w:firstLine="567"/>
        <w:jc w:val="both"/>
        <w:rPr>
          <w:rFonts w:ascii="Times New Roman" w:eastAsia="Times New Roman" w:hAnsi="Times New Roman" w:cs="Times New Roman"/>
          <w:color w:val="000000"/>
          <w:sz w:val="24"/>
          <w:szCs w:val="24"/>
          <w:lang w:eastAsia="ru-RU"/>
        </w:rPr>
      </w:pPr>
    </w:p>
    <w:p w14:paraId="2B9328AA" w14:textId="366EA884" w:rsidR="00201812" w:rsidRDefault="005A1A75" w:rsidP="002303FF">
      <w:pPr>
        <w:spacing w:after="0" w:line="240" w:lineRule="auto"/>
        <w:ind w:firstLine="567"/>
        <w:jc w:val="both"/>
        <w:rPr>
          <w:rFonts w:ascii="Times New Roman" w:eastAsia="Times New Roman" w:hAnsi="Times New Roman" w:cs="Times New Roman"/>
          <w:color w:val="000000"/>
          <w:sz w:val="24"/>
          <w:szCs w:val="24"/>
          <w:lang w:eastAsia="ru-RU"/>
        </w:rPr>
      </w:pPr>
      <w:r w:rsidRPr="005A1A75">
        <w:rPr>
          <w:rFonts w:ascii="Times New Roman" w:eastAsia="SimSun" w:hAnsi="Times New Roman" w:cs="Times New Roman"/>
          <w:noProof/>
          <w:sz w:val="28"/>
          <w:szCs w:val="28"/>
          <w:lang w:eastAsia="ru-RU"/>
        </w:rPr>
        <w:drawing>
          <wp:inline distT="0" distB="0" distL="0" distR="0" wp14:anchorId="4E43B076" wp14:editId="7BED8129">
            <wp:extent cx="5244860" cy="5420360"/>
            <wp:effectExtent l="0" t="0" r="0" b="8890"/>
            <wp:docPr id="2139542489"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47233" cy="5422813"/>
                    </a:xfrm>
                    <a:prstGeom prst="rect">
                      <a:avLst/>
                    </a:prstGeom>
                    <a:noFill/>
                    <a:ln>
                      <a:noFill/>
                    </a:ln>
                  </pic:spPr>
                </pic:pic>
              </a:graphicData>
            </a:graphic>
          </wp:inline>
        </w:drawing>
      </w:r>
    </w:p>
    <w:p w14:paraId="577ABC09" w14:textId="4019392F" w:rsidR="00201812" w:rsidRPr="00A95659" w:rsidRDefault="00A95659" w:rsidP="00A95659">
      <w:pPr>
        <w:spacing w:after="0" w:line="240" w:lineRule="auto"/>
        <w:ind w:firstLine="567"/>
        <w:jc w:val="center"/>
        <w:rPr>
          <w:rFonts w:ascii="Times New Roman" w:eastAsia="Times New Roman" w:hAnsi="Times New Roman" w:cs="Times New Roman"/>
          <w:b/>
          <w:bCs/>
          <w:color w:val="000000"/>
          <w:sz w:val="24"/>
          <w:szCs w:val="24"/>
          <w:lang w:eastAsia="ru-RU"/>
        </w:rPr>
      </w:pPr>
      <w:r w:rsidRPr="00A95659">
        <w:rPr>
          <w:rFonts w:ascii="Times New Roman" w:eastAsia="Times New Roman" w:hAnsi="Times New Roman" w:cs="Times New Roman"/>
          <w:b/>
          <w:bCs/>
          <w:color w:val="000000"/>
          <w:sz w:val="24"/>
          <w:szCs w:val="24"/>
          <w:lang w:eastAsia="ru-RU"/>
        </w:rPr>
        <w:t>Рисунок Е.1 – Пример рассматриваемого объекта с тремя средами</w:t>
      </w:r>
    </w:p>
    <w:p w14:paraId="578665D7" w14:textId="43978D1B" w:rsid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280D1CA0" w14:textId="1A0FFB79" w:rsidR="00FE549D" w:rsidRDefault="00FE549D"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722F0029" w14:textId="77777777" w:rsidR="00FE549D" w:rsidRPr="00A95659" w:rsidRDefault="00FE549D"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7136614E" w14:textId="77777777" w:rsidR="00A95659" w:rsidRPr="00A95659" w:rsidRDefault="00A95659" w:rsidP="00A95659">
      <w:pPr>
        <w:spacing w:after="0" w:line="240" w:lineRule="auto"/>
        <w:ind w:firstLine="567"/>
        <w:jc w:val="both"/>
        <w:rPr>
          <w:rFonts w:ascii="Times New Roman" w:eastAsia="Times New Roman" w:hAnsi="Times New Roman" w:cs="Times New Roman"/>
          <w:b/>
          <w:bCs/>
          <w:color w:val="000000"/>
          <w:sz w:val="24"/>
          <w:szCs w:val="24"/>
          <w:lang w:eastAsia="ru-RU"/>
        </w:rPr>
      </w:pPr>
      <w:r w:rsidRPr="00A95659">
        <w:rPr>
          <w:rFonts w:ascii="Times New Roman" w:eastAsia="Times New Roman" w:hAnsi="Times New Roman" w:cs="Times New Roman"/>
          <w:b/>
          <w:bCs/>
          <w:color w:val="000000"/>
          <w:sz w:val="24"/>
          <w:szCs w:val="24"/>
          <w:lang w:eastAsia="ru-RU"/>
        </w:rPr>
        <w:lastRenderedPageBreak/>
        <w:t>Е.2 Руководство по эталонной архитектуре</w:t>
      </w:r>
    </w:p>
    <w:p w14:paraId="1F286756" w14:textId="77777777" w:rsidR="00FE549D" w:rsidRDefault="00FE549D"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4E3FD75C" w14:textId="10260F5F"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 xml:space="preserve">Согласно </w:t>
      </w:r>
      <w:r w:rsidRPr="005A1A75">
        <w:rPr>
          <w:rFonts w:ascii="Times New Roman" w:eastAsia="Times New Roman" w:hAnsi="Times New Roman" w:cs="Times New Roman"/>
          <w:color w:val="000000"/>
          <w:sz w:val="24"/>
          <w:szCs w:val="24"/>
          <w:lang w:eastAsia="ru-RU"/>
        </w:rPr>
        <w:t>[11]</w:t>
      </w:r>
      <w:r w:rsidRPr="00A95659">
        <w:rPr>
          <w:rFonts w:ascii="Times New Roman" w:eastAsia="Times New Roman" w:hAnsi="Times New Roman" w:cs="Times New Roman"/>
          <w:color w:val="000000"/>
          <w:sz w:val="24"/>
          <w:szCs w:val="24"/>
          <w:lang w:eastAsia="ru-RU"/>
        </w:rPr>
        <w:t>, спецификация эталонной архитектуры включает следующие общие представления:</w:t>
      </w:r>
    </w:p>
    <w:p w14:paraId="0235BF2A" w14:textId="77777777"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 базовое представление: соответствующая модель отражает основные характеристики, применимые ко всему множеству рассматриваемых объектов предметной области;</w:t>
      </w:r>
    </w:p>
    <w:p w14:paraId="62F36075" w14:textId="77777777"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 представление о деятельности: соответствующая модель отражает цели деятельности, что позволяет сформулировать функциональные и нефункциональные требования;</w:t>
      </w:r>
    </w:p>
    <w:p w14:paraId="2DC85D2C" w14:textId="77777777"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 пользовательское представление: соответствующая модель пользователя фиксирует ожидаемое взаимодействие пользователей с рассматриваемым объектом;</w:t>
      </w:r>
    </w:p>
    <w:p w14:paraId="7AAB2457" w14:textId="77777777"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 функциональное представление: соответствующая функциональная модель отражает возможности, которые необходимо реализовать для достижения ожидаемых взаимодействий и достижения целей деятельности;</w:t>
      </w:r>
    </w:p>
    <w:p w14:paraId="129E2920" w14:textId="77777777"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 представление о конструировании: соответствующая модель конструирования предоставляет шаблоны для использования в архитектуре решения для рассматриваемого объекта и предоставляет рекомендации по интеграции таких шаблонов с помощью отношений конструирования.</w:t>
      </w:r>
    </w:p>
    <w:p w14:paraId="44823718" w14:textId="77777777" w:rsid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589C6C7E" w14:textId="229EE349" w:rsidR="00A95659" w:rsidRPr="00A95659" w:rsidRDefault="00A95659" w:rsidP="00A95659">
      <w:pPr>
        <w:spacing w:after="0" w:line="240" w:lineRule="auto"/>
        <w:ind w:firstLine="567"/>
        <w:jc w:val="both"/>
        <w:rPr>
          <w:rFonts w:ascii="Times New Roman" w:eastAsia="Times New Roman" w:hAnsi="Times New Roman" w:cs="Times New Roman"/>
          <w:b/>
          <w:bCs/>
          <w:color w:val="000000"/>
          <w:sz w:val="24"/>
          <w:szCs w:val="24"/>
          <w:lang w:eastAsia="ru-RU"/>
        </w:rPr>
      </w:pPr>
      <w:r w:rsidRPr="00A95659">
        <w:rPr>
          <w:rFonts w:ascii="Times New Roman" w:eastAsia="Times New Roman" w:hAnsi="Times New Roman" w:cs="Times New Roman"/>
          <w:b/>
          <w:bCs/>
          <w:color w:val="000000"/>
          <w:sz w:val="24"/>
          <w:szCs w:val="24"/>
          <w:lang w:eastAsia="ru-RU"/>
        </w:rPr>
        <w:t>Е.3 Примеры архитектуры решений</w:t>
      </w:r>
    </w:p>
    <w:p w14:paraId="56501F16" w14:textId="77777777" w:rsid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03FAFCA3" w14:textId="528869D0" w:rsidR="00A95659" w:rsidRPr="00FE549D" w:rsidRDefault="00A95659" w:rsidP="00A95659">
      <w:pPr>
        <w:spacing w:after="0" w:line="240" w:lineRule="auto"/>
        <w:ind w:firstLine="567"/>
        <w:jc w:val="both"/>
        <w:rPr>
          <w:rFonts w:ascii="Times New Roman" w:eastAsia="Times New Roman" w:hAnsi="Times New Roman" w:cs="Times New Roman"/>
          <w:b/>
          <w:bCs/>
          <w:color w:val="000000"/>
          <w:sz w:val="24"/>
          <w:szCs w:val="24"/>
          <w:lang w:eastAsia="ru-RU"/>
        </w:rPr>
      </w:pPr>
      <w:r w:rsidRPr="00FE549D">
        <w:rPr>
          <w:rFonts w:ascii="Times New Roman" w:eastAsia="Times New Roman" w:hAnsi="Times New Roman" w:cs="Times New Roman"/>
          <w:b/>
          <w:bCs/>
          <w:color w:val="000000"/>
          <w:sz w:val="24"/>
          <w:szCs w:val="24"/>
          <w:lang w:eastAsia="ru-RU"/>
        </w:rPr>
        <w:t>Е.3.1 Пример умной производственной системы</w:t>
      </w:r>
    </w:p>
    <w:p w14:paraId="30D47778" w14:textId="77777777" w:rsidR="00FE549D" w:rsidRDefault="00FE549D"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4EBAAB0B" w14:textId="0A9C7F83"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В этом примере показано, как можно использовать данный стандарт при построении архитектуры решения для умного производства. Представляют интерес три рассматриваемых объекта:</w:t>
      </w:r>
    </w:p>
    <w:p w14:paraId="6A4096D1" w14:textId="0DCBB7A2"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 объект умного производства (</w:t>
      </w:r>
      <w:r w:rsidR="0002312E" w:rsidRPr="0002312E">
        <w:rPr>
          <w:rFonts w:ascii="Times New Roman" w:eastAsia="Times New Roman" w:hAnsi="Times New Roman" w:cs="Times New Roman"/>
          <w:color w:val="000000"/>
          <w:sz w:val="24"/>
          <w:szCs w:val="24"/>
          <w:lang w:eastAsia="ru-RU"/>
        </w:rPr>
        <w:t>E0</w:t>
      </w:r>
      <w:r w:rsidRPr="00A95659">
        <w:rPr>
          <w:rFonts w:ascii="Times New Roman" w:eastAsia="Times New Roman" w:hAnsi="Times New Roman" w:cs="Times New Roman"/>
          <w:color w:val="000000"/>
          <w:sz w:val="24"/>
          <w:szCs w:val="24"/>
          <w:lang w:eastAsia="ru-RU"/>
        </w:rPr>
        <w:t>);</w:t>
      </w:r>
    </w:p>
    <w:p w14:paraId="4AE6B740" w14:textId="57855D6D"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 xml:space="preserve">- объект системы </w:t>
      </w:r>
      <w:r w:rsidR="0002312E" w:rsidRPr="0002312E">
        <w:rPr>
          <w:rFonts w:ascii="Times New Roman" w:eastAsia="Times New Roman" w:hAnsi="Times New Roman" w:cs="Times New Roman"/>
          <w:color w:val="000000"/>
          <w:sz w:val="24"/>
          <w:szCs w:val="24"/>
          <w:lang w:eastAsia="ru-RU"/>
        </w:rPr>
        <w:t>AI</w:t>
      </w:r>
      <w:r w:rsidRPr="00A95659">
        <w:rPr>
          <w:rFonts w:ascii="Times New Roman" w:eastAsia="Times New Roman" w:hAnsi="Times New Roman" w:cs="Times New Roman"/>
          <w:color w:val="000000"/>
          <w:sz w:val="24"/>
          <w:szCs w:val="24"/>
          <w:lang w:eastAsia="ru-RU"/>
        </w:rPr>
        <w:t xml:space="preserve"> (</w:t>
      </w:r>
      <w:r w:rsidR="0002312E" w:rsidRPr="0002312E">
        <w:rPr>
          <w:rFonts w:ascii="Times New Roman" w:eastAsia="Times New Roman" w:hAnsi="Times New Roman" w:cs="Times New Roman"/>
          <w:color w:val="000000"/>
          <w:sz w:val="24"/>
          <w:szCs w:val="24"/>
          <w:lang w:eastAsia="ru-RU"/>
        </w:rPr>
        <w:t>E1</w:t>
      </w:r>
      <w:r w:rsidRPr="00A95659">
        <w:rPr>
          <w:rFonts w:ascii="Times New Roman" w:eastAsia="Times New Roman" w:hAnsi="Times New Roman" w:cs="Times New Roman"/>
          <w:color w:val="000000"/>
          <w:sz w:val="24"/>
          <w:szCs w:val="24"/>
          <w:lang w:eastAsia="ru-RU"/>
        </w:rPr>
        <w:t xml:space="preserve">), который используется </w:t>
      </w:r>
      <w:r w:rsidR="00F35B7E" w:rsidRPr="00F35B7E">
        <w:rPr>
          <w:rFonts w:ascii="Times New Roman" w:eastAsia="Times New Roman" w:hAnsi="Times New Roman" w:cs="Times New Roman"/>
          <w:color w:val="000000"/>
          <w:sz w:val="24"/>
          <w:szCs w:val="24"/>
          <w:lang w:eastAsia="ru-RU"/>
        </w:rPr>
        <w:t>E0</w:t>
      </w:r>
      <w:r w:rsidRPr="00A95659">
        <w:rPr>
          <w:rFonts w:ascii="Times New Roman" w:eastAsia="Times New Roman" w:hAnsi="Times New Roman" w:cs="Times New Roman"/>
          <w:color w:val="000000"/>
          <w:sz w:val="24"/>
          <w:szCs w:val="24"/>
          <w:lang w:eastAsia="ru-RU"/>
        </w:rPr>
        <w:t>;</w:t>
      </w:r>
    </w:p>
    <w:p w14:paraId="1010FE99" w14:textId="14676488"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 объект инженерии знаний (</w:t>
      </w:r>
      <w:r w:rsidR="00F35B7E" w:rsidRPr="0002312E">
        <w:rPr>
          <w:rFonts w:ascii="Times New Roman" w:eastAsia="Times New Roman" w:hAnsi="Times New Roman" w:cs="Times New Roman"/>
          <w:color w:val="000000"/>
          <w:sz w:val="24"/>
          <w:szCs w:val="24"/>
          <w:lang w:eastAsia="ru-RU"/>
        </w:rPr>
        <w:t>E</w:t>
      </w:r>
      <w:r w:rsidR="00F35B7E">
        <w:rPr>
          <w:rFonts w:ascii="Times New Roman" w:eastAsia="Times New Roman" w:hAnsi="Times New Roman" w:cs="Times New Roman"/>
          <w:color w:val="000000"/>
          <w:sz w:val="24"/>
          <w:szCs w:val="24"/>
          <w:lang w:eastAsia="ru-RU"/>
        </w:rPr>
        <w:t>2</w:t>
      </w:r>
      <w:r w:rsidRPr="00A95659">
        <w:rPr>
          <w:rFonts w:ascii="Times New Roman" w:eastAsia="Times New Roman" w:hAnsi="Times New Roman" w:cs="Times New Roman"/>
          <w:color w:val="000000"/>
          <w:sz w:val="24"/>
          <w:szCs w:val="24"/>
          <w:lang w:eastAsia="ru-RU"/>
        </w:rPr>
        <w:t>).</w:t>
      </w:r>
    </w:p>
    <w:p w14:paraId="77040015" w14:textId="77777777"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На рисунке Е.2 показаны три рассматриваемых объекта:</w:t>
      </w:r>
    </w:p>
    <w:p w14:paraId="6F8410EC" w14:textId="3F33C644"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 умная производственная система (</w:t>
      </w:r>
      <w:r w:rsidR="00F35B7E" w:rsidRPr="00F35B7E">
        <w:rPr>
          <w:rFonts w:ascii="Times New Roman" w:eastAsia="Times New Roman" w:hAnsi="Times New Roman" w:cs="Times New Roman"/>
          <w:color w:val="000000"/>
          <w:sz w:val="24"/>
          <w:szCs w:val="24"/>
          <w:lang w:eastAsia="ru-RU"/>
        </w:rPr>
        <w:t>E0</w:t>
      </w:r>
      <w:r w:rsidRPr="00A95659">
        <w:rPr>
          <w:rFonts w:ascii="Times New Roman" w:eastAsia="Times New Roman" w:hAnsi="Times New Roman" w:cs="Times New Roman"/>
          <w:color w:val="000000"/>
          <w:sz w:val="24"/>
          <w:szCs w:val="24"/>
          <w:lang w:eastAsia="ru-RU"/>
        </w:rPr>
        <w:t xml:space="preserve">), которая включает в себя систему </w:t>
      </w:r>
      <w:r w:rsidR="0002312E" w:rsidRPr="0002312E">
        <w:rPr>
          <w:rFonts w:ascii="Times New Roman" w:eastAsia="Times New Roman" w:hAnsi="Times New Roman" w:cs="Times New Roman"/>
          <w:color w:val="000000"/>
          <w:sz w:val="24"/>
          <w:szCs w:val="24"/>
          <w:lang w:eastAsia="ru-RU"/>
        </w:rPr>
        <w:t>AI</w:t>
      </w:r>
      <w:r w:rsidRPr="00A95659">
        <w:rPr>
          <w:rFonts w:ascii="Times New Roman" w:eastAsia="Times New Roman" w:hAnsi="Times New Roman" w:cs="Times New Roman"/>
          <w:color w:val="000000"/>
          <w:sz w:val="24"/>
          <w:szCs w:val="24"/>
          <w:lang w:eastAsia="ru-RU"/>
        </w:rPr>
        <w:t xml:space="preserve"> (</w:t>
      </w:r>
      <w:r w:rsidR="00F35B7E" w:rsidRPr="0002312E">
        <w:rPr>
          <w:rFonts w:ascii="Times New Roman" w:eastAsia="Times New Roman" w:hAnsi="Times New Roman" w:cs="Times New Roman"/>
          <w:color w:val="000000"/>
          <w:sz w:val="24"/>
          <w:szCs w:val="24"/>
          <w:lang w:eastAsia="ru-RU"/>
        </w:rPr>
        <w:t>E1</w:t>
      </w:r>
      <w:r w:rsidRPr="00A95659">
        <w:rPr>
          <w:rFonts w:ascii="Times New Roman" w:eastAsia="Times New Roman" w:hAnsi="Times New Roman" w:cs="Times New Roman"/>
          <w:color w:val="000000"/>
          <w:sz w:val="24"/>
          <w:szCs w:val="24"/>
          <w:lang w:eastAsia="ru-RU"/>
        </w:rPr>
        <w:t>) и ее окружение знаний;</w:t>
      </w:r>
    </w:p>
    <w:p w14:paraId="388A3222" w14:textId="331B1DE6"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 xml:space="preserve">- система </w:t>
      </w:r>
      <w:r w:rsidR="0002312E" w:rsidRPr="0002312E">
        <w:rPr>
          <w:rFonts w:ascii="Times New Roman" w:eastAsia="Times New Roman" w:hAnsi="Times New Roman" w:cs="Times New Roman"/>
          <w:color w:val="000000"/>
          <w:sz w:val="24"/>
          <w:szCs w:val="24"/>
          <w:lang w:eastAsia="ru-RU"/>
        </w:rPr>
        <w:t>AI</w:t>
      </w:r>
      <w:r w:rsidRPr="00A95659">
        <w:rPr>
          <w:rFonts w:ascii="Times New Roman" w:eastAsia="Times New Roman" w:hAnsi="Times New Roman" w:cs="Times New Roman"/>
          <w:color w:val="000000"/>
          <w:sz w:val="24"/>
          <w:szCs w:val="24"/>
          <w:lang w:eastAsia="ru-RU"/>
        </w:rPr>
        <w:t xml:space="preserve"> (</w:t>
      </w:r>
      <w:r w:rsidR="00F35B7E" w:rsidRPr="0002312E">
        <w:rPr>
          <w:rFonts w:ascii="Times New Roman" w:eastAsia="Times New Roman" w:hAnsi="Times New Roman" w:cs="Times New Roman"/>
          <w:color w:val="000000"/>
          <w:sz w:val="24"/>
          <w:szCs w:val="24"/>
          <w:lang w:eastAsia="ru-RU"/>
        </w:rPr>
        <w:t>E1</w:t>
      </w:r>
      <w:r w:rsidRPr="00A95659">
        <w:rPr>
          <w:rFonts w:ascii="Times New Roman" w:eastAsia="Times New Roman" w:hAnsi="Times New Roman" w:cs="Times New Roman"/>
          <w:color w:val="000000"/>
          <w:sz w:val="24"/>
          <w:szCs w:val="24"/>
          <w:lang w:eastAsia="ru-RU"/>
        </w:rPr>
        <w:t>) имеет окружение, которое включает окружение инженерии знаний и окружение знаний;</w:t>
      </w:r>
    </w:p>
    <w:p w14:paraId="28B21AB2" w14:textId="44847A39"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 xml:space="preserve">- объект инженерии знаний, который включает в себя систему </w:t>
      </w:r>
      <w:r w:rsidR="0002312E" w:rsidRPr="0002312E">
        <w:rPr>
          <w:rFonts w:ascii="Times New Roman" w:eastAsia="Times New Roman" w:hAnsi="Times New Roman" w:cs="Times New Roman"/>
          <w:color w:val="000000"/>
          <w:sz w:val="24"/>
          <w:szCs w:val="24"/>
          <w:lang w:eastAsia="ru-RU"/>
        </w:rPr>
        <w:t>AI</w:t>
      </w:r>
      <w:r w:rsidRPr="00A95659">
        <w:rPr>
          <w:rFonts w:ascii="Times New Roman" w:eastAsia="Times New Roman" w:hAnsi="Times New Roman" w:cs="Times New Roman"/>
          <w:color w:val="000000"/>
          <w:sz w:val="24"/>
          <w:szCs w:val="24"/>
          <w:lang w:eastAsia="ru-RU"/>
        </w:rPr>
        <w:t xml:space="preserve"> (</w:t>
      </w:r>
      <w:r w:rsidR="00F35B7E" w:rsidRPr="0002312E">
        <w:rPr>
          <w:rFonts w:ascii="Times New Roman" w:eastAsia="Times New Roman" w:hAnsi="Times New Roman" w:cs="Times New Roman"/>
          <w:color w:val="000000"/>
          <w:sz w:val="24"/>
          <w:szCs w:val="24"/>
          <w:lang w:eastAsia="ru-RU"/>
        </w:rPr>
        <w:t>E1</w:t>
      </w:r>
      <w:r w:rsidRPr="00A95659">
        <w:rPr>
          <w:rFonts w:ascii="Times New Roman" w:eastAsia="Times New Roman" w:hAnsi="Times New Roman" w:cs="Times New Roman"/>
          <w:color w:val="000000"/>
          <w:sz w:val="24"/>
          <w:szCs w:val="24"/>
          <w:lang w:eastAsia="ru-RU"/>
        </w:rPr>
        <w:t>) со своим окружением знаний, а также окружение инженерии знаний.</w:t>
      </w:r>
    </w:p>
    <w:p w14:paraId="566E1FF8" w14:textId="77777777" w:rsidR="00FE549D" w:rsidRDefault="00FE549D"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53B6D80F" w14:textId="15897C31" w:rsidR="00A95659" w:rsidRPr="00FE549D" w:rsidRDefault="00A95659" w:rsidP="00A95659">
      <w:pPr>
        <w:spacing w:after="0" w:line="240" w:lineRule="auto"/>
        <w:ind w:firstLine="567"/>
        <w:jc w:val="both"/>
        <w:rPr>
          <w:rFonts w:ascii="Times New Roman" w:eastAsia="Times New Roman" w:hAnsi="Times New Roman" w:cs="Times New Roman"/>
          <w:b/>
          <w:bCs/>
          <w:color w:val="000000"/>
          <w:sz w:val="24"/>
          <w:szCs w:val="24"/>
          <w:lang w:eastAsia="ru-RU"/>
        </w:rPr>
      </w:pPr>
      <w:r w:rsidRPr="00FE549D">
        <w:rPr>
          <w:rFonts w:ascii="Times New Roman" w:eastAsia="Times New Roman" w:hAnsi="Times New Roman" w:cs="Times New Roman"/>
          <w:b/>
          <w:bCs/>
          <w:color w:val="000000"/>
          <w:sz w:val="24"/>
          <w:szCs w:val="24"/>
          <w:lang w:eastAsia="ru-RU"/>
        </w:rPr>
        <w:t>Е.3.2 Функциональное представление умной производственной системы</w:t>
      </w:r>
    </w:p>
    <w:p w14:paraId="67B270A0" w14:textId="77777777" w:rsidR="00FE549D" w:rsidRDefault="00FE549D"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288B9689" w14:textId="6FC15A4F"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Модель эталонной архитектуры индустрии 4.0 (RAMI 4.0) [37] показывает представление умного производства на основе жизненного цикла и потока создания ценности, уровней иерархии и слоев.</w:t>
      </w:r>
    </w:p>
    <w:p w14:paraId="325539F0" w14:textId="77777777" w:rsidR="00FE549D" w:rsidRDefault="00FE549D"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0E1ACC81" w14:textId="6DE44742" w:rsidR="00A95659" w:rsidRPr="00FE549D" w:rsidRDefault="00A95659" w:rsidP="00A95659">
      <w:pPr>
        <w:spacing w:after="0" w:line="240" w:lineRule="auto"/>
        <w:ind w:firstLine="567"/>
        <w:jc w:val="both"/>
        <w:rPr>
          <w:rFonts w:ascii="Times New Roman" w:eastAsia="Times New Roman" w:hAnsi="Times New Roman" w:cs="Times New Roman"/>
          <w:b/>
          <w:bCs/>
          <w:color w:val="000000"/>
          <w:sz w:val="24"/>
          <w:szCs w:val="24"/>
          <w:lang w:eastAsia="ru-RU"/>
        </w:rPr>
      </w:pPr>
      <w:r w:rsidRPr="00FE549D">
        <w:rPr>
          <w:rFonts w:ascii="Times New Roman" w:eastAsia="Times New Roman" w:hAnsi="Times New Roman" w:cs="Times New Roman"/>
          <w:b/>
          <w:bCs/>
          <w:color w:val="000000"/>
          <w:sz w:val="24"/>
          <w:szCs w:val="24"/>
          <w:lang w:eastAsia="ru-RU"/>
        </w:rPr>
        <w:t xml:space="preserve">Е.3.3 Функциональное представление системы </w:t>
      </w:r>
      <w:r w:rsidR="00025BA6" w:rsidRPr="00025BA6">
        <w:rPr>
          <w:rFonts w:ascii="Times New Roman" w:eastAsia="Times New Roman" w:hAnsi="Times New Roman" w:cs="Times New Roman"/>
          <w:b/>
          <w:bCs/>
          <w:color w:val="000000"/>
          <w:sz w:val="24"/>
          <w:szCs w:val="24"/>
          <w:lang w:eastAsia="ru-RU"/>
        </w:rPr>
        <w:t>AI</w:t>
      </w:r>
    </w:p>
    <w:p w14:paraId="00C7101A" w14:textId="77777777" w:rsidR="00FE549D" w:rsidRDefault="00FE549D"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78CA7CF6" w14:textId="61F7F6E1" w:rsidR="00A95659" w:rsidRP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r w:rsidRPr="00A95659">
        <w:rPr>
          <w:rFonts w:ascii="Times New Roman" w:eastAsia="Times New Roman" w:hAnsi="Times New Roman" w:cs="Times New Roman"/>
          <w:color w:val="000000"/>
          <w:sz w:val="24"/>
          <w:szCs w:val="24"/>
          <w:lang w:eastAsia="ru-RU"/>
        </w:rPr>
        <w:t xml:space="preserve">На рисунке Е.З показано функциональное представление системы </w:t>
      </w:r>
      <w:r w:rsidR="0002312E" w:rsidRPr="0002312E">
        <w:rPr>
          <w:rFonts w:ascii="Times New Roman" w:eastAsia="Times New Roman" w:hAnsi="Times New Roman" w:cs="Times New Roman"/>
          <w:color w:val="000000"/>
          <w:sz w:val="24"/>
          <w:szCs w:val="24"/>
          <w:lang w:eastAsia="ru-RU"/>
        </w:rPr>
        <w:t>AI</w:t>
      </w:r>
      <w:r w:rsidRPr="00A95659">
        <w:rPr>
          <w:rFonts w:ascii="Times New Roman" w:eastAsia="Times New Roman" w:hAnsi="Times New Roman" w:cs="Times New Roman"/>
          <w:color w:val="000000"/>
          <w:sz w:val="24"/>
          <w:szCs w:val="24"/>
          <w:lang w:eastAsia="ru-RU"/>
        </w:rPr>
        <w:t xml:space="preserve"> на основе ISO/IEC 22989:2022.</w:t>
      </w:r>
    </w:p>
    <w:p w14:paraId="38D2379A" w14:textId="6E236B4C" w:rsidR="00A95659" w:rsidRDefault="00A95659"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5FD8304E" w14:textId="03C1F72F" w:rsidR="003D3758" w:rsidRDefault="003D3758"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10A359D2" w14:textId="69A5CFE9" w:rsidR="003D3758" w:rsidRDefault="00687909" w:rsidP="003D3758">
      <w:pPr>
        <w:spacing w:after="0" w:line="240" w:lineRule="auto"/>
        <w:ind w:firstLine="567"/>
        <w:jc w:val="center"/>
        <w:rPr>
          <w:rFonts w:ascii="Times New Roman" w:eastAsia="Times New Roman" w:hAnsi="Times New Roman" w:cs="Times New Roman"/>
          <w:color w:val="000000"/>
          <w:sz w:val="24"/>
          <w:szCs w:val="24"/>
          <w:lang w:eastAsia="ru-RU"/>
        </w:rPr>
      </w:pPr>
      <w:r>
        <w:rPr>
          <w:rFonts w:ascii="Times New Roman" w:eastAsia="SimSun" w:hAnsi="Times New Roman" w:cs="Times New Roman"/>
          <w:noProof/>
          <w:sz w:val="28"/>
          <w:szCs w:val="28"/>
          <w:lang w:eastAsia="ru-RU"/>
        </w:rPr>
        <w:lastRenderedPageBreak/>
        <mc:AlternateContent>
          <mc:Choice Requires="wps">
            <w:drawing>
              <wp:anchor distT="0" distB="0" distL="114300" distR="114300" simplePos="0" relativeHeight="251661312" behindDoc="0" locked="0" layoutInCell="1" allowOverlap="1" wp14:anchorId="2D904466" wp14:editId="315B8876">
                <wp:simplePos x="0" y="0"/>
                <wp:positionH relativeFrom="column">
                  <wp:posOffset>3111149</wp:posOffset>
                </wp:positionH>
                <wp:positionV relativeFrom="paragraph">
                  <wp:posOffset>518795</wp:posOffset>
                </wp:positionV>
                <wp:extent cx="416257" cy="269212"/>
                <wp:effectExtent l="38100" t="114300" r="41275" b="112395"/>
                <wp:wrapNone/>
                <wp:docPr id="14" name="Надпись 14"/>
                <wp:cNvGraphicFramePr/>
                <a:graphic xmlns:a="http://schemas.openxmlformats.org/drawingml/2006/main">
                  <a:graphicData uri="http://schemas.microsoft.com/office/word/2010/wordprocessingShape">
                    <wps:wsp>
                      <wps:cNvSpPr txBox="1"/>
                      <wps:spPr>
                        <a:xfrm rot="2689881">
                          <a:off x="0" y="0"/>
                          <a:ext cx="416257" cy="269212"/>
                        </a:xfrm>
                        <a:prstGeom prst="rect">
                          <a:avLst/>
                        </a:prstGeom>
                        <a:solidFill>
                          <a:sysClr val="window" lastClr="FFFFFF"/>
                        </a:solidFill>
                        <a:ln w="6350">
                          <a:noFill/>
                        </a:ln>
                      </wps:spPr>
                      <wps:txbx>
                        <w:txbxContent>
                          <w:p w14:paraId="78904076" w14:textId="4BD47BB8" w:rsidR="00687909" w:rsidRPr="00025BA6" w:rsidRDefault="00687909" w:rsidP="00687909">
                            <w:pPr>
                              <w:spacing w:after="0" w:line="240" w:lineRule="auto"/>
                              <w:rPr>
                                <w:rFonts w:ascii="Times New Roman" w:hAnsi="Times New Roman" w:cs="Times New Roman"/>
                                <w:b/>
                                <w:bCs/>
                                <w:sz w:val="28"/>
                                <w:szCs w:val="28"/>
                              </w:rPr>
                            </w:pPr>
                            <w:r w:rsidRPr="00025BA6">
                              <w:rPr>
                                <w:rFonts w:ascii="Times New Roman" w:hAnsi="Times New Roman" w:cs="Times New Roman"/>
                                <w:b/>
                                <w:bCs/>
                                <w:sz w:val="28"/>
                                <w:szCs w:val="28"/>
                              </w:rPr>
                              <w:t>E</w:t>
                            </w:r>
                            <w:r>
                              <w:rPr>
                                <w:rFonts w:ascii="Times New Roman" w:hAnsi="Times New Roman" w:cs="Times New Roman"/>
                                <w:b/>
                                <w:bCs/>
                                <w:sz w:val="28"/>
                                <w:szCs w:val="28"/>
                              </w:rPr>
                              <w:t>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904466" id="Надпись 14" o:spid="_x0000_s1033" type="#_x0000_t202" style="position:absolute;left:0;text-align:left;margin-left:244.95pt;margin-top:40.85pt;width:32.8pt;height:21.2pt;rotation:2938067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" fillcolor="window" stroked="f" strokeweight=".5pt">
                <v:textbox inset="0,0,0,0">
                  <w:txbxContent>
                    <w:p w14:paraId="78904076" w14:textId="4BD47BB8" w:rsidR="00687909" w:rsidRPr="00025BA6" w:rsidRDefault="00687909" w:rsidP="00687909">
                      <w:pPr>
                        <w:spacing w:after="0" w:line="240" w:lineRule="auto"/>
                        <w:rPr>
                          <w:rFonts w:ascii="Times New Roman" w:hAnsi="Times New Roman" w:cs="Times New Roman"/>
                          <w:b/>
                          <w:bCs/>
                          <w:sz w:val="28"/>
                          <w:szCs w:val="28"/>
                        </w:rPr>
                      </w:pPr>
                      <w:r w:rsidRPr="00025BA6">
                        <w:rPr>
                          <w:rFonts w:ascii="Times New Roman" w:hAnsi="Times New Roman" w:cs="Times New Roman"/>
                          <w:b/>
                          <w:bCs/>
                          <w:sz w:val="28"/>
                          <w:szCs w:val="28"/>
                        </w:rPr>
                        <w:t>E</w:t>
                      </w:r>
                      <w:r>
                        <w:rPr>
                          <w:rFonts w:ascii="Times New Roman" w:hAnsi="Times New Roman" w:cs="Times New Roman"/>
                          <w:b/>
                          <w:bCs/>
                          <w:sz w:val="28"/>
                          <w:szCs w:val="28"/>
                        </w:rPr>
                        <w:t>0</w:t>
                      </w:r>
                    </w:p>
                  </w:txbxContent>
                </v:textbox>
              </v:shape>
            </w:pict>
          </mc:Fallback>
        </mc:AlternateContent>
      </w:r>
      <w:r w:rsidR="00025BA6">
        <w:rPr>
          <w:rFonts w:ascii="Times New Roman" w:eastAsia="SimSun" w:hAnsi="Times New Roman" w:cs="Times New Roman"/>
          <w:noProof/>
          <w:sz w:val="28"/>
          <w:szCs w:val="28"/>
          <w:lang w:eastAsia="ru-RU"/>
        </w:rPr>
        <mc:AlternateContent>
          <mc:Choice Requires="wps">
            <w:drawing>
              <wp:anchor distT="0" distB="0" distL="114300" distR="114300" simplePos="0" relativeHeight="251659264" behindDoc="0" locked="0" layoutInCell="1" allowOverlap="1" wp14:anchorId="7BDB16CC" wp14:editId="47EDDFBE">
                <wp:simplePos x="0" y="0"/>
                <wp:positionH relativeFrom="column">
                  <wp:posOffset>2882919</wp:posOffset>
                </wp:positionH>
                <wp:positionV relativeFrom="paragraph">
                  <wp:posOffset>1392394</wp:posOffset>
                </wp:positionV>
                <wp:extent cx="825690" cy="459674"/>
                <wp:effectExtent l="0" t="0" r="0" b="0"/>
                <wp:wrapNone/>
                <wp:docPr id="13" name="Надпись 13"/>
                <wp:cNvGraphicFramePr/>
                <a:graphic xmlns:a="http://schemas.openxmlformats.org/drawingml/2006/main">
                  <a:graphicData uri="http://schemas.microsoft.com/office/word/2010/wordprocessingShape">
                    <wps:wsp>
                      <wps:cNvSpPr txBox="1"/>
                      <wps:spPr>
                        <a:xfrm>
                          <a:off x="0" y="0"/>
                          <a:ext cx="825690" cy="459674"/>
                        </a:xfrm>
                        <a:prstGeom prst="rect">
                          <a:avLst/>
                        </a:prstGeom>
                        <a:solidFill>
                          <a:sysClr val="window" lastClr="FFFFFF"/>
                        </a:solidFill>
                        <a:ln w="6350">
                          <a:noFill/>
                        </a:ln>
                      </wps:spPr>
                      <wps:txbx>
                        <w:txbxContent>
                          <w:p w14:paraId="09B54B87" w14:textId="4A6B7EC3" w:rsidR="00025BA6" w:rsidRPr="00687909" w:rsidRDefault="00025BA6" w:rsidP="00687909">
                            <w:pPr>
                              <w:spacing w:after="0" w:line="240" w:lineRule="auto"/>
                              <w:jc w:val="center"/>
                              <w:rPr>
                                <w:rFonts w:ascii="Times New Roman" w:hAnsi="Times New Roman" w:cs="Times New Roman"/>
                                <w:b/>
                                <w:bCs/>
                                <w:sz w:val="20"/>
                                <w:szCs w:val="20"/>
                              </w:rPr>
                            </w:pPr>
                            <w:r w:rsidRPr="00687909">
                              <w:rPr>
                                <w:rFonts w:ascii="Times New Roman" w:hAnsi="Times New Roman" w:cs="Times New Roman"/>
                                <w:b/>
                                <w:bCs/>
                                <w:sz w:val="20"/>
                                <w:szCs w:val="20"/>
                              </w:rPr>
                              <w:t xml:space="preserve">Система </w:t>
                            </w:r>
                            <w:r w:rsidR="0026564E" w:rsidRPr="00687909">
                              <w:rPr>
                                <w:rFonts w:ascii="Times New Roman" w:eastAsia="Times New Roman" w:hAnsi="Times New Roman" w:cs="Times New Roman"/>
                                <w:b/>
                                <w:bCs/>
                                <w:color w:val="000000"/>
                                <w:sz w:val="18"/>
                                <w:szCs w:val="18"/>
                                <w:lang w:eastAsia="ru-RU"/>
                              </w:rPr>
                              <w:t>AI</w:t>
                            </w:r>
                          </w:p>
                          <w:p w14:paraId="76C72241" w14:textId="7BAF2898" w:rsidR="00025BA6" w:rsidRPr="00025BA6" w:rsidRDefault="00025BA6" w:rsidP="00687909">
                            <w:pPr>
                              <w:spacing w:after="0" w:line="240" w:lineRule="auto"/>
                              <w:jc w:val="center"/>
                              <w:rPr>
                                <w:rFonts w:ascii="Times New Roman" w:hAnsi="Times New Roman" w:cs="Times New Roman"/>
                                <w:b/>
                                <w:bCs/>
                                <w:sz w:val="28"/>
                                <w:szCs w:val="28"/>
                              </w:rPr>
                            </w:pPr>
                            <w:r w:rsidRPr="00025BA6">
                              <w:rPr>
                                <w:rFonts w:ascii="Times New Roman" w:hAnsi="Times New Roman" w:cs="Times New Roman"/>
                                <w:b/>
                                <w:bCs/>
                                <w:sz w:val="28"/>
                                <w:szCs w:val="28"/>
                              </w:rPr>
                              <w:t>E</w:t>
                            </w:r>
                            <w:r>
                              <w:rPr>
                                <w:rFonts w:ascii="Times New Roman" w:hAnsi="Times New Roman" w:cs="Times New Roman"/>
                                <w:b/>
                                <w:bCs/>
                                <w:sz w:val="28"/>
                                <w:szCs w:val="28"/>
                              </w:rPr>
                              <w:t>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DB16CC" id="Надпись 13" o:spid="_x0000_s1034" type="#_x0000_t202" style="position:absolute;left:0;text-align:left;margin-left:227pt;margin-top:109.65pt;width:65pt;height:36.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" fillcolor="window" stroked="f" strokeweight=".5pt">
                <v:textbox inset="0,0,0,0">
                  <w:txbxContent>
                    <w:p w14:paraId="09B54B87" w14:textId="4A6B7EC3" w:rsidR="00025BA6" w:rsidRPr="00687909" w:rsidRDefault="00025BA6" w:rsidP="00687909">
                      <w:pPr>
                        <w:spacing w:after="0" w:line="240" w:lineRule="auto"/>
                        <w:jc w:val="center"/>
                        <w:rPr>
                          <w:rFonts w:ascii="Times New Roman" w:hAnsi="Times New Roman" w:cs="Times New Roman"/>
                          <w:b/>
                          <w:bCs/>
                          <w:sz w:val="20"/>
                          <w:szCs w:val="20"/>
                        </w:rPr>
                      </w:pPr>
                      <w:r w:rsidRPr="00687909">
                        <w:rPr>
                          <w:rFonts w:ascii="Times New Roman" w:hAnsi="Times New Roman" w:cs="Times New Roman"/>
                          <w:b/>
                          <w:bCs/>
                          <w:sz w:val="20"/>
                          <w:szCs w:val="20"/>
                        </w:rPr>
                        <w:t xml:space="preserve">Система </w:t>
                      </w:r>
                      <w:r w:rsidR="0026564E" w:rsidRPr="00687909">
                        <w:rPr>
                          <w:rFonts w:ascii="Times New Roman" w:eastAsia="Times New Roman" w:hAnsi="Times New Roman" w:cs="Times New Roman"/>
                          <w:b/>
                          <w:bCs/>
                          <w:color w:val="000000"/>
                          <w:sz w:val="18"/>
                          <w:szCs w:val="18"/>
                          <w:lang w:eastAsia="ru-RU"/>
                        </w:rPr>
                        <w:t>AI</w:t>
                      </w:r>
                    </w:p>
                    <w:p w14:paraId="76C72241" w14:textId="7BAF2898" w:rsidR="00025BA6" w:rsidRPr="00025BA6" w:rsidRDefault="00025BA6" w:rsidP="00687909">
                      <w:pPr>
                        <w:spacing w:after="0" w:line="240" w:lineRule="auto"/>
                        <w:jc w:val="center"/>
                        <w:rPr>
                          <w:rFonts w:ascii="Times New Roman" w:hAnsi="Times New Roman" w:cs="Times New Roman"/>
                          <w:b/>
                          <w:bCs/>
                          <w:sz w:val="28"/>
                          <w:szCs w:val="28"/>
                        </w:rPr>
                      </w:pPr>
                      <w:r w:rsidRPr="00025BA6">
                        <w:rPr>
                          <w:rFonts w:ascii="Times New Roman" w:hAnsi="Times New Roman" w:cs="Times New Roman"/>
                          <w:b/>
                          <w:bCs/>
                          <w:sz w:val="28"/>
                          <w:szCs w:val="28"/>
                        </w:rPr>
                        <w:t>E</w:t>
                      </w:r>
                      <w:r>
                        <w:rPr>
                          <w:rFonts w:ascii="Times New Roman" w:hAnsi="Times New Roman" w:cs="Times New Roman"/>
                          <w:b/>
                          <w:bCs/>
                          <w:sz w:val="28"/>
                          <w:szCs w:val="28"/>
                        </w:rPr>
                        <w:t>1</w:t>
                      </w:r>
                    </w:p>
                  </w:txbxContent>
                </v:textbox>
              </v:shape>
            </w:pict>
          </mc:Fallback>
        </mc:AlternateContent>
      </w:r>
      <w:r w:rsidR="001554E7">
        <w:rPr>
          <w:rFonts w:ascii="Times New Roman" w:eastAsia="SimSun" w:hAnsi="Times New Roman" w:cs="Times New Roman"/>
          <w:noProof/>
          <w:sz w:val="28"/>
          <w:szCs w:val="28"/>
          <w:lang w:eastAsia="ru-RU"/>
        </w:rPr>
        <mc:AlternateContent>
          <mc:Choice Requires="wps">
            <w:drawing>
              <wp:anchor distT="0" distB="0" distL="114300" distR="114300" simplePos="0" relativeHeight="251657216" behindDoc="0" locked="0" layoutInCell="1" allowOverlap="1" wp14:anchorId="49A59C24" wp14:editId="647669B8">
                <wp:simplePos x="0" y="0"/>
                <wp:positionH relativeFrom="column">
                  <wp:posOffset>1511319</wp:posOffset>
                </wp:positionH>
                <wp:positionV relativeFrom="paragraph">
                  <wp:posOffset>3439558</wp:posOffset>
                </wp:positionV>
                <wp:extent cx="416257" cy="269212"/>
                <wp:effectExtent l="0" t="0" r="3175" b="0"/>
                <wp:wrapNone/>
                <wp:docPr id="12" name="Надпись 12"/>
                <wp:cNvGraphicFramePr/>
                <a:graphic xmlns:a="http://schemas.openxmlformats.org/drawingml/2006/main">
                  <a:graphicData uri="http://schemas.microsoft.com/office/word/2010/wordprocessingShape">
                    <wps:wsp>
                      <wps:cNvSpPr txBox="1"/>
                      <wps:spPr>
                        <a:xfrm>
                          <a:off x="0" y="0"/>
                          <a:ext cx="416257" cy="269212"/>
                        </a:xfrm>
                        <a:prstGeom prst="rect">
                          <a:avLst/>
                        </a:prstGeom>
                        <a:solidFill>
                          <a:sysClr val="window" lastClr="FFFFFF"/>
                        </a:solidFill>
                        <a:ln w="6350">
                          <a:noFill/>
                        </a:ln>
                      </wps:spPr>
                      <wps:txbx>
                        <w:txbxContent>
                          <w:p w14:paraId="02D7E5E6" w14:textId="04CEB9AD" w:rsidR="001554E7" w:rsidRPr="00025BA6" w:rsidRDefault="001554E7" w:rsidP="001554E7">
                            <w:pPr>
                              <w:spacing w:after="0" w:line="240" w:lineRule="auto"/>
                              <w:rPr>
                                <w:rFonts w:ascii="Times New Roman" w:hAnsi="Times New Roman" w:cs="Times New Roman"/>
                                <w:b/>
                                <w:bCs/>
                                <w:sz w:val="28"/>
                                <w:szCs w:val="28"/>
                              </w:rPr>
                            </w:pPr>
                            <w:r w:rsidRPr="00025BA6">
                              <w:rPr>
                                <w:rFonts w:ascii="Times New Roman" w:hAnsi="Times New Roman" w:cs="Times New Roman"/>
                                <w:b/>
                                <w:bCs/>
                                <w:sz w:val="28"/>
                                <w:szCs w:val="28"/>
                              </w:rPr>
                              <w:t>E2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59C24" id="Надпись 12" o:spid="_x0000_s1035" type="#_x0000_t202" style="position:absolute;left:0;text-align:left;margin-left:119pt;margin-top:270.85pt;width:32.8pt;height:21.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" fillcolor="window" stroked="f" strokeweight=".5pt">
                <v:textbox inset="0,0,0,0">
                  <w:txbxContent>
                    <w:p w14:paraId="02D7E5E6" w14:textId="04CEB9AD" w:rsidR="001554E7" w:rsidRPr="00025BA6" w:rsidRDefault="001554E7" w:rsidP="001554E7">
                      <w:pPr>
                        <w:spacing w:after="0" w:line="240" w:lineRule="auto"/>
                        <w:rPr>
                          <w:rFonts w:ascii="Times New Roman" w:hAnsi="Times New Roman" w:cs="Times New Roman"/>
                          <w:b/>
                          <w:bCs/>
                          <w:sz w:val="28"/>
                          <w:szCs w:val="28"/>
                        </w:rPr>
                      </w:pPr>
                      <w:r w:rsidRPr="00025BA6">
                        <w:rPr>
                          <w:rFonts w:ascii="Times New Roman" w:hAnsi="Times New Roman" w:cs="Times New Roman"/>
                          <w:b/>
                          <w:bCs/>
                          <w:sz w:val="28"/>
                          <w:szCs w:val="28"/>
                        </w:rPr>
                        <w:t>E2</w:t>
                      </w:r>
                    </w:p>
                  </w:txbxContent>
                </v:textbox>
              </v:shape>
            </w:pict>
          </mc:Fallback>
        </mc:AlternateContent>
      </w:r>
      <w:r w:rsidR="003D3758" w:rsidRPr="003D3758">
        <w:rPr>
          <w:rFonts w:ascii="Times New Roman" w:eastAsia="SimSun" w:hAnsi="Times New Roman" w:cs="Times New Roman"/>
          <w:noProof/>
          <w:sz w:val="28"/>
          <w:szCs w:val="28"/>
          <w:lang w:eastAsia="ru-RU"/>
        </w:rPr>
        <w:drawing>
          <wp:inline distT="0" distB="0" distL="0" distR="0" wp14:anchorId="6B21DDDA" wp14:editId="283EF881">
            <wp:extent cx="5124090" cy="4355148"/>
            <wp:effectExtent l="0" t="0" r="635" b="7620"/>
            <wp:docPr id="171396068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136474" cy="4365674"/>
                    </a:xfrm>
                    <a:prstGeom prst="rect">
                      <a:avLst/>
                    </a:prstGeom>
                    <a:noFill/>
                    <a:ln>
                      <a:noFill/>
                    </a:ln>
                  </pic:spPr>
                </pic:pic>
              </a:graphicData>
            </a:graphic>
          </wp:inline>
        </w:drawing>
      </w:r>
    </w:p>
    <w:p w14:paraId="1A149F4A" w14:textId="5BEE8D0B" w:rsidR="003D3758" w:rsidRDefault="003D3758"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517C7B01" w14:textId="4507DC12" w:rsidR="003D3758" w:rsidRPr="003D3758" w:rsidRDefault="003D3758" w:rsidP="003D3758">
      <w:pPr>
        <w:spacing w:after="0" w:line="240" w:lineRule="auto"/>
        <w:ind w:firstLine="567"/>
        <w:jc w:val="center"/>
        <w:rPr>
          <w:rFonts w:ascii="Times New Roman" w:eastAsia="Times New Roman" w:hAnsi="Times New Roman" w:cs="Times New Roman"/>
          <w:b/>
          <w:bCs/>
          <w:color w:val="000000"/>
          <w:sz w:val="24"/>
          <w:szCs w:val="24"/>
          <w:lang w:eastAsia="ru-RU"/>
        </w:rPr>
      </w:pPr>
      <w:r w:rsidRPr="003D3758">
        <w:rPr>
          <w:rFonts w:ascii="Times New Roman" w:eastAsia="Times New Roman" w:hAnsi="Times New Roman" w:cs="Times New Roman"/>
          <w:b/>
          <w:bCs/>
          <w:color w:val="000000"/>
          <w:sz w:val="24"/>
          <w:szCs w:val="24"/>
          <w:lang w:eastAsia="ru-RU"/>
        </w:rPr>
        <w:t>Рисунок Е.2 – Три рассматриваемых объекта</w:t>
      </w:r>
    </w:p>
    <w:p w14:paraId="0433A5BD" w14:textId="4C69F064" w:rsidR="003D3758" w:rsidRDefault="003D3758"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17381707" w14:textId="23C96F88" w:rsidR="003D3758" w:rsidRDefault="003D3758" w:rsidP="00A95659">
      <w:pPr>
        <w:spacing w:after="0" w:line="240" w:lineRule="auto"/>
        <w:ind w:firstLine="567"/>
        <w:jc w:val="both"/>
        <w:rPr>
          <w:rFonts w:ascii="Times New Roman" w:eastAsia="Times New Roman" w:hAnsi="Times New Roman" w:cs="Times New Roman"/>
          <w:color w:val="000000"/>
          <w:sz w:val="24"/>
          <w:szCs w:val="24"/>
          <w:lang w:eastAsia="ru-RU"/>
        </w:rPr>
      </w:pPr>
      <w:r w:rsidRPr="003D3758">
        <w:rPr>
          <w:rFonts w:ascii="Times New Roman" w:eastAsia="SimSun" w:hAnsi="Times New Roman" w:cs="Times New Roman"/>
          <w:noProof/>
          <w:sz w:val="28"/>
          <w:szCs w:val="28"/>
          <w:lang w:eastAsia="ru-RU"/>
        </w:rPr>
        <w:drawing>
          <wp:inline distT="0" distB="0" distL="0" distR="0" wp14:anchorId="01C8779F" wp14:editId="02A1BF9E">
            <wp:extent cx="5932805" cy="3387090"/>
            <wp:effectExtent l="0" t="0" r="0" b="3810"/>
            <wp:docPr id="64339469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2805" cy="3387090"/>
                    </a:xfrm>
                    <a:prstGeom prst="rect">
                      <a:avLst/>
                    </a:prstGeom>
                    <a:noFill/>
                    <a:ln>
                      <a:noFill/>
                    </a:ln>
                  </pic:spPr>
                </pic:pic>
              </a:graphicData>
            </a:graphic>
          </wp:inline>
        </w:drawing>
      </w:r>
    </w:p>
    <w:p w14:paraId="4A573509" w14:textId="1249EE9B" w:rsidR="003D3758" w:rsidRPr="003D3758" w:rsidRDefault="003D3758" w:rsidP="003D3758">
      <w:pPr>
        <w:spacing w:after="0" w:line="240" w:lineRule="auto"/>
        <w:ind w:firstLine="567"/>
        <w:jc w:val="center"/>
        <w:rPr>
          <w:rFonts w:ascii="Times New Roman" w:eastAsia="Times New Roman" w:hAnsi="Times New Roman" w:cs="Times New Roman"/>
          <w:b/>
          <w:bCs/>
          <w:color w:val="000000"/>
          <w:sz w:val="24"/>
          <w:szCs w:val="24"/>
          <w:lang w:eastAsia="ru-RU"/>
        </w:rPr>
      </w:pPr>
      <w:r w:rsidRPr="003D3758">
        <w:rPr>
          <w:rFonts w:ascii="Times New Roman" w:eastAsia="Times New Roman" w:hAnsi="Times New Roman" w:cs="Times New Roman"/>
          <w:b/>
          <w:bCs/>
          <w:color w:val="000000"/>
          <w:sz w:val="24"/>
          <w:szCs w:val="24"/>
          <w:lang w:eastAsia="ru-RU"/>
        </w:rPr>
        <w:t xml:space="preserve">Рисунок Е.3 – Функциональный вид системы </w:t>
      </w:r>
      <w:r w:rsidR="00B72F14" w:rsidRPr="00B72F14">
        <w:rPr>
          <w:rFonts w:ascii="Times New Roman" w:eastAsia="Times New Roman" w:hAnsi="Times New Roman" w:cs="Times New Roman"/>
          <w:b/>
          <w:bCs/>
          <w:color w:val="000000"/>
          <w:sz w:val="24"/>
          <w:szCs w:val="24"/>
          <w:lang w:eastAsia="ru-RU"/>
        </w:rPr>
        <w:t>AI</w:t>
      </w:r>
    </w:p>
    <w:p w14:paraId="55C9EED4" w14:textId="3EDC0CC3" w:rsidR="003D3758" w:rsidRDefault="003D3758"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1AE27533" w14:textId="7CB6EFA1" w:rsidR="003D3758" w:rsidRDefault="003D3758" w:rsidP="00A95659">
      <w:pPr>
        <w:spacing w:after="0" w:line="240" w:lineRule="auto"/>
        <w:ind w:firstLine="567"/>
        <w:jc w:val="both"/>
        <w:rPr>
          <w:rFonts w:ascii="Times New Roman" w:eastAsia="Times New Roman" w:hAnsi="Times New Roman" w:cs="Times New Roman"/>
          <w:color w:val="000000"/>
          <w:sz w:val="24"/>
          <w:szCs w:val="24"/>
          <w:lang w:eastAsia="ru-RU"/>
        </w:rPr>
      </w:pPr>
    </w:p>
    <w:p w14:paraId="1113E5FB" w14:textId="274EDDFE" w:rsidR="003D3758" w:rsidRPr="00A95659" w:rsidRDefault="003D3758" w:rsidP="00A95659">
      <w:pPr>
        <w:spacing w:after="0" w:line="240" w:lineRule="auto"/>
        <w:ind w:firstLine="567"/>
        <w:jc w:val="both"/>
        <w:rPr>
          <w:rFonts w:ascii="Times New Roman" w:eastAsia="Times New Roman" w:hAnsi="Times New Roman" w:cs="Times New Roman"/>
          <w:color w:val="000000"/>
          <w:sz w:val="24"/>
          <w:szCs w:val="24"/>
          <w:lang w:eastAsia="ru-RU"/>
        </w:rPr>
      </w:pPr>
      <w:r w:rsidRPr="003D3758">
        <w:rPr>
          <w:rFonts w:ascii="Times New Roman" w:eastAsia="SimSun" w:hAnsi="Times New Roman" w:cs="Times New Roman"/>
          <w:noProof/>
          <w:sz w:val="28"/>
          <w:szCs w:val="28"/>
          <w:lang w:eastAsia="ru-RU"/>
        </w:rPr>
        <w:lastRenderedPageBreak/>
        <w:drawing>
          <wp:inline distT="0" distB="0" distL="0" distR="0" wp14:anchorId="17A70E1A" wp14:editId="7ED4B117">
            <wp:extent cx="5932805" cy="5544820"/>
            <wp:effectExtent l="0" t="0" r="0" b="0"/>
            <wp:docPr id="143104113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2805" cy="5544820"/>
                    </a:xfrm>
                    <a:prstGeom prst="rect">
                      <a:avLst/>
                    </a:prstGeom>
                    <a:noFill/>
                    <a:ln>
                      <a:noFill/>
                    </a:ln>
                  </pic:spPr>
                </pic:pic>
              </a:graphicData>
            </a:graphic>
          </wp:inline>
        </w:drawing>
      </w:r>
    </w:p>
    <w:p w14:paraId="7638D5C1" w14:textId="27D25D4B" w:rsidR="003D3758" w:rsidRPr="003D3758" w:rsidRDefault="003D3758" w:rsidP="003D3758">
      <w:pPr>
        <w:spacing w:after="0" w:line="240" w:lineRule="auto"/>
        <w:ind w:firstLine="567"/>
        <w:jc w:val="center"/>
        <w:rPr>
          <w:rFonts w:ascii="Times New Roman" w:eastAsia="Times New Roman" w:hAnsi="Times New Roman" w:cs="Times New Roman"/>
          <w:b/>
          <w:bCs/>
          <w:color w:val="000000"/>
          <w:sz w:val="24"/>
          <w:szCs w:val="24"/>
          <w:lang w:eastAsia="ru-RU"/>
        </w:rPr>
      </w:pPr>
      <w:r w:rsidRPr="003D3758">
        <w:rPr>
          <w:rFonts w:ascii="Times New Roman" w:eastAsia="Times New Roman" w:hAnsi="Times New Roman" w:cs="Times New Roman"/>
          <w:b/>
          <w:bCs/>
          <w:color w:val="000000"/>
          <w:sz w:val="24"/>
          <w:szCs w:val="24"/>
          <w:lang w:eastAsia="ru-RU"/>
        </w:rPr>
        <w:t xml:space="preserve">Рисунок Е.4 – Функциональное представление системы </w:t>
      </w:r>
      <w:r w:rsidR="00B72F14" w:rsidRPr="00B72F14">
        <w:rPr>
          <w:rFonts w:ascii="Times New Roman" w:eastAsia="Times New Roman" w:hAnsi="Times New Roman" w:cs="Times New Roman"/>
          <w:b/>
          <w:bCs/>
          <w:color w:val="000000"/>
          <w:sz w:val="24"/>
          <w:szCs w:val="24"/>
          <w:lang w:eastAsia="ru-RU"/>
        </w:rPr>
        <w:t>KE</w:t>
      </w:r>
    </w:p>
    <w:p w14:paraId="7D6D4BD0" w14:textId="77777777" w:rsidR="003D3758" w:rsidRPr="003D3758" w:rsidRDefault="003D3758"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650270C2" w14:textId="77777777" w:rsidR="003D3758" w:rsidRPr="00FE549D" w:rsidRDefault="003D3758" w:rsidP="003D3758">
      <w:pPr>
        <w:spacing w:after="0" w:line="240" w:lineRule="auto"/>
        <w:ind w:firstLine="567"/>
        <w:jc w:val="both"/>
        <w:rPr>
          <w:rFonts w:ascii="Times New Roman" w:eastAsia="Times New Roman" w:hAnsi="Times New Roman" w:cs="Times New Roman"/>
          <w:b/>
          <w:bCs/>
          <w:color w:val="000000"/>
          <w:sz w:val="24"/>
          <w:szCs w:val="24"/>
          <w:lang w:eastAsia="ru-RU"/>
        </w:rPr>
      </w:pPr>
      <w:r w:rsidRPr="00FE549D">
        <w:rPr>
          <w:rFonts w:ascii="Times New Roman" w:eastAsia="Times New Roman" w:hAnsi="Times New Roman" w:cs="Times New Roman"/>
          <w:b/>
          <w:bCs/>
          <w:color w:val="000000"/>
          <w:sz w:val="24"/>
          <w:szCs w:val="24"/>
          <w:lang w:eastAsia="ru-RU"/>
        </w:rPr>
        <w:t>Е.3.4 Пользовательское и функциональное представления системы инженерии знаний</w:t>
      </w:r>
    </w:p>
    <w:p w14:paraId="7E301458" w14:textId="77777777" w:rsidR="00FE549D" w:rsidRDefault="00FE549D"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29ACA89B" w14:textId="118E6171" w:rsidR="003D3758" w:rsidRPr="003D3758" w:rsidRDefault="003D3758" w:rsidP="003D3758">
      <w:pPr>
        <w:spacing w:after="0" w:line="240" w:lineRule="auto"/>
        <w:ind w:firstLine="567"/>
        <w:jc w:val="both"/>
        <w:rPr>
          <w:rFonts w:ascii="Times New Roman" w:eastAsia="Times New Roman" w:hAnsi="Times New Roman" w:cs="Times New Roman"/>
          <w:color w:val="000000"/>
          <w:sz w:val="24"/>
          <w:szCs w:val="24"/>
          <w:lang w:eastAsia="ru-RU"/>
        </w:rPr>
      </w:pPr>
      <w:r w:rsidRPr="003D3758">
        <w:rPr>
          <w:rFonts w:ascii="Times New Roman" w:eastAsia="Times New Roman" w:hAnsi="Times New Roman" w:cs="Times New Roman"/>
          <w:color w:val="000000"/>
          <w:sz w:val="24"/>
          <w:szCs w:val="24"/>
          <w:lang w:eastAsia="ru-RU"/>
        </w:rPr>
        <w:t xml:space="preserve">На рисунках 4 и Е.4 показано пользовательское и функциональное представление системы </w:t>
      </w:r>
      <w:r w:rsidR="00B72F14" w:rsidRPr="00B72F14">
        <w:rPr>
          <w:rFonts w:ascii="Times New Roman" w:eastAsia="Times New Roman" w:hAnsi="Times New Roman" w:cs="Times New Roman"/>
          <w:color w:val="000000"/>
          <w:sz w:val="24"/>
          <w:szCs w:val="24"/>
          <w:lang w:eastAsia="ru-RU"/>
        </w:rPr>
        <w:t>KE</w:t>
      </w:r>
      <w:r w:rsidRPr="003D3758">
        <w:rPr>
          <w:rFonts w:ascii="Times New Roman" w:eastAsia="Times New Roman" w:hAnsi="Times New Roman" w:cs="Times New Roman"/>
          <w:color w:val="000000"/>
          <w:sz w:val="24"/>
          <w:szCs w:val="24"/>
          <w:lang w:eastAsia="ru-RU"/>
        </w:rPr>
        <w:t xml:space="preserve">. </w:t>
      </w:r>
    </w:p>
    <w:p w14:paraId="5FCD0BE3" w14:textId="77777777" w:rsidR="003D3758" w:rsidRPr="003D3758" w:rsidRDefault="003D3758" w:rsidP="003D3758">
      <w:pPr>
        <w:spacing w:after="0" w:line="240" w:lineRule="auto"/>
        <w:ind w:firstLine="567"/>
        <w:jc w:val="both"/>
        <w:rPr>
          <w:rFonts w:ascii="Times New Roman" w:eastAsia="Times New Roman" w:hAnsi="Times New Roman" w:cs="Times New Roman"/>
          <w:color w:val="000000"/>
          <w:sz w:val="24"/>
          <w:szCs w:val="24"/>
          <w:lang w:eastAsia="ru-RU"/>
        </w:rPr>
      </w:pPr>
      <w:r w:rsidRPr="003D3758">
        <w:rPr>
          <w:rFonts w:ascii="Times New Roman" w:eastAsia="Times New Roman" w:hAnsi="Times New Roman" w:cs="Times New Roman"/>
          <w:color w:val="000000"/>
          <w:sz w:val="24"/>
          <w:szCs w:val="24"/>
          <w:lang w:eastAsia="ru-RU"/>
        </w:rPr>
        <w:t>- входные данные, информация или знания от одного компонента к другому компоненту;</w:t>
      </w:r>
    </w:p>
    <w:p w14:paraId="584DEB8A" w14:textId="77777777" w:rsidR="003D3758" w:rsidRPr="003D3758" w:rsidRDefault="003D3758" w:rsidP="003D3758">
      <w:pPr>
        <w:spacing w:after="0" w:line="240" w:lineRule="auto"/>
        <w:ind w:firstLine="567"/>
        <w:jc w:val="both"/>
        <w:rPr>
          <w:rFonts w:ascii="Times New Roman" w:eastAsia="Times New Roman" w:hAnsi="Times New Roman" w:cs="Times New Roman"/>
          <w:color w:val="000000"/>
          <w:sz w:val="24"/>
          <w:szCs w:val="24"/>
          <w:lang w:eastAsia="ru-RU"/>
        </w:rPr>
      </w:pPr>
      <w:r w:rsidRPr="003D3758">
        <w:rPr>
          <w:rFonts w:ascii="Times New Roman" w:eastAsia="Times New Roman" w:hAnsi="Times New Roman" w:cs="Times New Roman"/>
          <w:color w:val="000000"/>
          <w:sz w:val="24"/>
          <w:szCs w:val="24"/>
          <w:lang w:eastAsia="ru-RU"/>
        </w:rPr>
        <w:t>- взаимный обмен данными, информацией или знаниями между компонентами</w:t>
      </w:r>
    </w:p>
    <w:p w14:paraId="77F01B70" w14:textId="77777777" w:rsidR="00FE549D" w:rsidRDefault="00FE549D"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4051F270" w14:textId="5B341400" w:rsidR="003D3758" w:rsidRPr="00FE549D" w:rsidRDefault="003D3758" w:rsidP="003D3758">
      <w:pPr>
        <w:spacing w:after="0" w:line="240" w:lineRule="auto"/>
        <w:ind w:firstLine="567"/>
        <w:jc w:val="both"/>
        <w:rPr>
          <w:rFonts w:ascii="Times New Roman" w:eastAsia="Times New Roman" w:hAnsi="Times New Roman" w:cs="Times New Roman"/>
          <w:b/>
          <w:bCs/>
          <w:color w:val="000000"/>
          <w:sz w:val="24"/>
          <w:szCs w:val="24"/>
          <w:lang w:eastAsia="ru-RU"/>
        </w:rPr>
      </w:pPr>
      <w:r w:rsidRPr="00FE549D">
        <w:rPr>
          <w:rFonts w:ascii="Times New Roman" w:eastAsia="Times New Roman" w:hAnsi="Times New Roman" w:cs="Times New Roman"/>
          <w:b/>
          <w:bCs/>
          <w:color w:val="000000"/>
          <w:sz w:val="24"/>
          <w:szCs w:val="24"/>
          <w:lang w:eastAsia="ru-RU"/>
        </w:rPr>
        <w:t>Е.3.5 Соответствие между пользовательским и функциональным представлением системы инженерии знаний</w:t>
      </w:r>
    </w:p>
    <w:p w14:paraId="74FF7954" w14:textId="77777777" w:rsidR="00FE549D" w:rsidRDefault="00FE549D"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22BB3377" w14:textId="694BD557" w:rsidR="00A95659" w:rsidRDefault="003D3758" w:rsidP="003D3758">
      <w:pPr>
        <w:spacing w:after="0" w:line="240" w:lineRule="auto"/>
        <w:ind w:firstLine="567"/>
        <w:jc w:val="both"/>
        <w:rPr>
          <w:rFonts w:ascii="Times New Roman" w:eastAsia="Times New Roman" w:hAnsi="Times New Roman" w:cs="Times New Roman"/>
          <w:color w:val="000000"/>
          <w:sz w:val="24"/>
          <w:szCs w:val="24"/>
          <w:lang w:eastAsia="ru-RU"/>
        </w:rPr>
      </w:pPr>
      <w:r w:rsidRPr="003D3758">
        <w:rPr>
          <w:rFonts w:ascii="Times New Roman" w:eastAsia="Times New Roman" w:hAnsi="Times New Roman" w:cs="Times New Roman"/>
          <w:color w:val="000000"/>
          <w:sz w:val="24"/>
          <w:szCs w:val="24"/>
          <w:lang w:eastAsia="ru-RU"/>
        </w:rPr>
        <w:t xml:space="preserve">На рисунке Е.5 показано соответствие между функциональным представлением системы </w:t>
      </w:r>
      <w:r w:rsidR="00B72F14" w:rsidRPr="00B72F14">
        <w:rPr>
          <w:rFonts w:ascii="Times New Roman" w:eastAsia="Times New Roman" w:hAnsi="Times New Roman" w:cs="Times New Roman"/>
          <w:color w:val="000000"/>
          <w:sz w:val="24"/>
          <w:szCs w:val="24"/>
          <w:lang w:eastAsia="ru-RU"/>
        </w:rPr>
        <w:t>AI</w:t>
      </w:r>
      <w:r w:rsidRPr="003D3758">
        <w:rPr>
          <w:rFonts w:ascii="Times New Roman" w:eastAsia="Times New Roman" w:hAnsi="Times New Roman" w:cs="Times New Roman"/>
          <w:color w:val="000000"/>
          <w:sz w:val="24"/>
          <w:szCs w:val="24"/>
          <w:lang w:eastAsia="ru-RU"/>
        </w:rPr>
        <w:t xml:space="preserve"> и системой </w:t>
      </w:r>
      <w:r w:rsidR="00B72F14" w:rsidRPr="00B72F14">
        <w:rPr>
          <w:rFonts w:ascii="Times New Roman" w:eastAsia="Times New Roman" w:hAnsi="Times New Roman" w:cs="Times New Roman"/>
          <w:color w:val="000000"/>
          <w:sz w:val="24"/>
          <w:szCs w:val="24"/>
          <w:lang w:eastAsia="ru-RU"/>
        </w:rPr>
        <w:t>KE</w:t>
      </w:r>
      <w:r w:rsidRPr="003D3758">
        <w:rPr>
          <w:rFonts w:ascii="Times New Roman" w:eastAsia="Times New Roman" w:hAnsi="Times New Roman" w:cs="Times New Roman"/>
          <w:color w:val="000000"/>
          <w:sz w:val="24"/>
          <w:szCs w:val="24"/>
          <w:lang w:eastAsia="ru-RU"/>
        </w:rPr>
        <w:t xml:space="preserve"> с использованием двухмерного представления.</w:t>
      </w:r>
    </w:p>
    <w:p w14:paraId="7B47FDCB" w14:textId="13E04A16" w:rsidR="003D3758" w:rsidRDefault="003D3758"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1E86F2DB" w14:textId="3A1F6C43" w:rsidR="003D3758" w:rsidRDefault="003D3758"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628922BA" w14:textId="420611FC" w:rsidR="003D3758" w:rsidRDefault="003D3758"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55B1E034" w14:textId="4D89FBE6" w:rsidR="003D3758" w:rsidRDefault="00AA46C0" w:rsidP="003D3758">
      <w:pPr>
        <w:spacing w:after="0" w:line="240" w:lineRule="auto"/>
        <w:ind w:firstLine="567"/>
        <w:jc w:val="both"/>
        <w:rPr>
          <w:rFonts w:ascii="Times New Roman" w:eastAsia="Times New Roman" w:hAnsi="Times New Roman" w:cs="Times New Roman"/>
          <w:color w:val="000000"/>
          <w:sz w:val="24"/>
          <w:szCs w:val="24"/>
          <w:lang w:eastAsia="ru-RU"/>
        </w:rPr>
      </w:pPr>
      <w:r>
        <w:rPr>
          <w:rFonts w:ascii="Times New Roman" w:eastAsia="SimSun" w:hAnsi="Times New Roman" w:cs="Times New Roman"/>
          <w:noProof/>
          <w:sz w:val="28"/>
          <w:szCs w:val="28"/>
          <w:lang w:eastAsia="ru-RU"/>
        </w:rPr>
        <w:lastRenderedPageBreak/>
        <mc:AlternateContent>
          <mc:Choice Requires="wps">
            <w:drawing>
              <wp:anchor distT="0" distB="0" distL="114300" distR="114300" simplePos="0" relativeHeight="251655168" behindDoc="0" locked="0" layoutInCell="1" allowOverlap="1" wp14:anchorId="2DFA5A95" wp14:editId="299D4FCC">
                <wp:simplePos x="0" y="0"/>
                <wp:positionH relativeFrom="column">
                  <wp:posOffset>3737610</wp:posOffset>
                </wp:positionH>
                <wp:positionV relativeFrom="paragraph">
                  <wp:posOffset>3557270</wp:posOffset>
                </wp:positionV>
                <wp:extent cx="2127250" cy="187325"/>
                <wp:effectExtent l="0" t="0" r="6350" b="3175"/>
                <wp:wrapNone/>
                <wp:docPr id="9" name="Надпись 9"/>
                <wp:cNvGraphicFramePr/>
                <a:graphic xmlns:a="http://schemas.openxmlformats.org/drawingml/2006/main">
                  <a:graphicData uri="http://schemas.microsoft.com/office/word/2010/wordprocessingShape">
                    <wps:wsp>
                      <wps:cNvSpPr txBox="1"/>
                      <wps:spPr>
                        <a:xfrm>
                          <a:off x="0" y="0"/>
                          <a:ext cx="2127250" cy="187325"/>
                        </a:xfrm>
                        <a:prstGeom prst="rect">
                          <a:avLst/>
                        </a:prstGeom>
                        <a:solidFill>
                          <a:sysClr val="window" lastClr="FFFFFF"/>
                        </a:solidFill>
                        <a:ln w="6350">
                          <a:noFill/>
                        </a:ln>
                      </wps:spPr>
                      <wps:txbx>
                        <w:txbxContent>
                          <w:p w14:paraId="4253712D" w14:textId="135573A8" w:rsidR="00AA46C0" w:rsidRPr="00AA46C0" w:rsidRDefault="00FC77AD" w:rsidP="00AA46C0">
                            <w:pPr>
                              <w:spacing w:after="0" w:line="240" w:lineRule="auto"/>
                              <w:rPr>
                                <w:rFonts w:ascii="Times New Roman" w:hAnsi="Times New Roman" w:cs="Times New Roman"/>
                                <w:b/>
                                <w:bCs/>
                                <w:sz w:val="16"/>
                                <w:szCs w:val="16"/>
                              </w:rPr>
                            </w:pPr>
                            <w:r>
                              <w:rPr>
                                <w:rFonts w:ascii="Times New Roman" w:hAnsi="Times New Roman" w:cs="Times New Roman"/>
                                <w:b/>
                                <w:bCs/>
                                <w:sz w:val="16"/>
                                <w:szCs w:val="16"/>
                              </w:rPr>
                              <w:t>дополнительный элемент в системе</w:t>
                            </w:r>
                            <w:r w:rsidR="00AA46C0" w:rsidRPr="00AA46C0">
                              <w:rPr>
                                <w:rFonts w:ascii="Times New Roman" w:hAnsi="Times New Roman" w:cs="Times New Roman"/>
                                <w:b/>
                                <w:bCs/>
                                <w:sz w:val="16"/>
                                <w:szCs w:val="16"/>
                              </w:rPr>
                              <w:t xml:space="preserve"> KE</w:t>
                            </w:r>
                            <w:r>
                              <w:rPr>
                                <w:rFonts w:ascii="Times New Roman" w:hAnsi="Times New Roman" w:cs="Times New Roman"/>
                                <w:b/>
                                <w:bCs/>
                                <w:sz w:val="16"/>
                                <w:szCs w:val="16"/>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FA5A95" id="Надпись 9" o:spid="_x0000_s1036" type="#_x0000_t202" style="position:absolute;left:0;text-align:left;margin-left:294.3pt;margin-top:280.1pt;width:167.5pt;height:14.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" fillcolor="window" stroked="f" strokeweight=".5pt">
                <v:textbox inset="0,0,0,0">
                  <w:txbxContent>
                    <w:p w14:paraId="4253712D" w14:textId="135573A8" w:rsidR="00AA46C0" w:rsidRPr="00AA46C0" w:rsidRDefault="00FC77AD" w:rsidP="00AA46C0">
                      <w:pPr>
                        <w:spacing w:after="0" w:line="240" w:lineRule="auto"/>
                        <w:rPr>
                          <w:rFonts w:ascii="Times New Roman" w:hAnsi="Times New Roman" w:cs="Times New Roman"/>
                          <w:b/>
                          <w:bCs/>
                          <w:sz w:val="16"/>
                          <w:szCs w:val="16"/>
                        </w:rPr>
                      </w:pPr>
                      <w:r>
                        <w:rPr>
                          <w:rFonts w:ascii="Times New Roman" w:hAnsi="Times New Roman" w:cs="Times New Roman"/>
                          <w:b/>
                          <w:bCs/>
                          <w:sz w:val="16"/>
                          <w:szCs w:val="16"/>
                        </w:rPr>
                        <w:t>дополнительный элемент в системе</w:t>
                      </w:r>
                      <w:r w:rsidR="00AA46C0" w:rsidRPr="00AA46C0">
                        <w:rPr>
                          <w:rFonts w:ascii="Times New Roman" w:hAnsi="Times New Roman" w:cs="Times New Roman"/>
                          <w:b/>
                          <w:bCs/>
                          <w:sz w:val="16"/>
                          <w:szCs w:val="16"/>
                        </w:rPr>
                        <w:t xml:space="preserve"> KE</w:t>
                      </w:r>
                      <w:r>
                        <w:rPr>
                          <w:rFonts w:ascii="Times New Roman" w:hAnsi="Times New Roman" w:cs="Times New Roman"/>
                          <w:b/>
                          <w:bCs/>
                          <w:sz w:val="16"/>
                          <w:szCs w:val="16"/>
                        </w:rPr>
                        <w:t>;</w:t>
                      </w:r>
                    </w:p>
                  </w:txbxContent>
                </v:textbox>
              </v:shape>
            </w:pict>
          </mc:Fallback>
        </mc:AlternateContent>
      </w:r>
      <w:r>
        <w:rPr>
          <w:rFonts w:ascii="Times New Roman" w:eastAsia="SimSun" w:hAnsi="Times New Roman" w:cs="Times New Roman"/>
          <w:noProof/>
          <w:sz w:val="28"/>
          <w:szCs w:val="28"/>
          <w:lang w:eastAsia="ru-RU"/>
        </w:rPr>
        <mc:AlternateContent>
          <mc:Choice Requires="wps">
            <w:drawing>
              <wp:anchor distT="0" distB="0" distL="114300" distR="114300" simplePos="0" relativeHeight="251654144" behindDoc="0" locked="0" layoutInCell="1" allowOverlap="1" wp14:anchorId="70F52941" wp14:editId="79CFD53C">
                <wp:simplePos x="0" y="0"/>
                <wp:positionH relativeFrom="column">
                  <wp:posOffset>3743960</wp:posOffset>
                </wp:positionH>
                <wp:positionV relativeFrom="paragraph">
                  <wp:posOffset>3779520</wp:posOffset>
                </wp:positionV>
                <wp:extent cx="609600" cy="187325"/>
                <wp:effectExtent l="0" t="0" r="0" b="3175"/>
                <wp:wrapNone/>
                <wp:docPr id="7" name="Надпись 7"/>
                <wp:cNvGraphicFramePr/>
                <a:graphic xmlns:a="http://schemas.openxmlformats.org/drawingml/2006/main">
                  <a:graphicData uri="http://schemas.microsoft.com/office/word/2010/wordprocessingShape">
                    <wps:wsp>
                      <wps:cNvSpPr txBox="1"/>
                      <wps:spPr>
                        <a:xfrm>
                          <a:off x="0" y="0"/>
                          <a:ext cx="609600" cy="187325"/>
                        </a:xfrm>
                        <a:prstGeom prst="rect">
                          <a:avLst/>
                        </a:prstGeom>
                        <a:solidFill>
                          <a:sysClr val="window" lastClr="FFFFFF"/>
                        </a:solidFill>
                        <a:ln w="6350">
                          <a:noFill/>
                        </a:ln>
                      </wps:spPr>
                      <wps:txbx>
                        <w:txbxContent>
                          <w:p w14:paraId="4395CD16" w14:textId="6EBDDEF0" w:rsidR="00AA46C0" w:rsidRPr="00AA46C0" w:rsidRDefault="00AA46C0" w:rsidP="00AA46C0">
                            <w:pPr>
                              <w:spacing w:after="0" w:line="240" w:lineRule="auto"/>
                              <w:rPr>
                                <w:rFonts w:ascii="Times New Roman" w:hAnsi="Times New Roman" w:cs="Times New Roman"/>
                                <w:b/>
                                <w:bCs/>
                                <w:sz w:val="16"/>
                                <w:szCs w:val="16"/>
                              </w:rPr>
                            </w:pPr>
                            <w:r w:rsidRPr="00AA46C0">
                              <w:rPr>
                                <w:rFonts w:ascii="Times New Roman" w:hAnsi="Times New Roman" w:cs="Times New Roman"/>
                                <w:b/>
                                <w:bCs/>
                                <w:sz w:val="16"/>
                                <w:szCs w:val="16"/>
                              </w:rPr>
                              <w:t>влияние KE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F52941" id="Надпись 7" o:spid="_x0000_s1037" type="#_x0000_t202" style="position:absolute;left:0;text-align:left;margin-left:294.8pt;margin-top:297.6pt;width:48pt;height:14.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" fillcolor="window" stroked="f" strokeweight=".5pt">
                <v:textbox inset="0,0,0,0">
                  <w:txbxContent>
                    <w:p w14:paraId="4395CD16" w14:textId="6EBDDEF0" w:rsidR="00AA46C0" w:rsidRPr="00AA46C0" w:rsidRDefault="00AA46C0" w:rsidP="00AA46C0">
                      <w:pPr>
                        <w:spacing w:after="0" w:line="240" w:lineRule="auto"/>
                        <w:rPr>
                          <w:rFonts w:ascii="Times New Roman" w:hAnsi="Times New Roman" w:cs="Times New Roman"/>
                          <w:b/>
                          <w:bCs/>
                          <w:sz w:val="16"/>
                          <w:szCs w:val="16"/>
                        </w:rPr>
                      </w:pPr>
                      <w:r w:rsidRPr="00AA46C0">
                        <w:rPr>
                          <w:rFonts w:ascii="Times New Roman" w:hAnsi="Times New Roman" w:cs="Times New Roman"/>
                          <w:b/>
                          <w:bCs/>
                          <w:sz w:val="16"/>
                          <w:szCs w:val="16"/>
                        </w:rPr>
                        <w:t>влияние KE</w:t>
                      </w:r>
                    </w:p>
                  </w:txbxContent>
                </v:textbox>
              </v:shape>
            </w:pict>
          </mc:Fallback>
        </mc:AlternateContent>
      </w:r>
      <w:r w:rsidR="003D3758" w:rsidRPr="003D3758">
        <w:rPr>
          <w:rFonts w:ascii="Times New Roman" w:eastAsia="SimSun" w:hAnsi="Times New Roman" w:cs="Times New Roman"/>
          <w:noProof/>
          <w:sz w:val="28"/>
          <w:szCs w:val="28"/>
          <w:lang w:eastAsia="ru-RU"/>
        </w:rPr>
        <w:drawing>
          <wp:inline distT="0" distB="0" distL="0" distR="0" wp14:anchorId="7CD41BA5" wp14:editId="7035737D">
            <wp:extent cx="5932805" cy="4037965"/>
            <wp:effectExtent l="0" t="0" r="0" b="635"/>
            <wp:docPr id="200026587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2805" cy="4037965"/>
                    </a:xfrm>
                    <a:prstGeom prst="rect">
                      <a:avLst/>
                    </a:prstGeom>
                    <a:noFill/>
                    <a:ln>
                      <a:noFill/>
                    </a:ln>
                  </pic:spPr>
                </pic:pic>
              </a:graphicData>
            </a:graphic>
          </wp:inline>
        </w:drawing>
      </w:r>
    </w:p>
    <w:p w14:paraId="4022A7E9" w14:textId="029FF516" w:rsidR="003D3758" w:rsidRDefault="003D3758"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06666917" w14:textId="12C83553" w:rsidR="00E079EC" w:rsidRPr="00E079EC" w:rsidRDefault="00E079EC" w:rsidP="00E079EC">
      <w:pPr>
        <w:spacing w:after="0" w:line="240" w:lineRule="auto"/>
        <w:ind w:firstLine="567"/>
        <w:jc w:val="center"/>
        <w:rPr>
          <w:rFonts w:ascii="Times New Roman" w:eastAsia="Times New Roman" w:hAnsi="Times New Roman" w:cs="Times New Roman"/>
          <w:b/>
          <w:bCs/>
          <w:color w:val="000000"/>
          <w:sz w:val="24"/>
          <w:szCs w:val="24"/>
          <w:lang w:eastAsia="ru-RU"/>
        </w:rPr>
      </w:pPr>
      <w:r w:rsidRPr="00E079EC">
        <w:rPr>
          <w:rFonts w:ascii="Times New Roman" w:eastAsia="Times New Roman" w:hAnsi="Times New Roman" w:cs="Times New Roman"/>
          <w:b/>
          <w:bCs/>
          <w:color w:val="000000"/>
          <w:sz w:val="24"/>
          <w:szCs w:val="24"/>
          <w:lang w:eastAsia="ru-RU"/>
        </w:rPr>
        <w:t xml:space="preserve">Рисунок Е.5 – Соответствие между системой </w:t>
      </w:r>
      <w:r w:rsidR="00B72F14" w:rsidRPr="00B72F14">
        <w:rPr>
          <w:rFonts w:ascii="Times New Roman" w:eastAsia="Times New Roman" w:hAnsi="Times New Roman" w:cs="Times New Roman"/>
          <w:b/>
          <w:bCs/>
          <w:color w:val="000000"/>
          <w:sz w:val="24"/>
          <w:szCs w:val="24"/>
          <w:lang w:eastAsia="ru-RU"/>
        </w:rPr>
        <w:t>AI</w:t>
      </w:r>
      <w:r w:rsidRPr="00E079EC">
        <w:rPr>
          <w:rFonts w:ascii="Times New Roman" w:eastAsia="Times New Roman" w:hAnsi="Times New Roman" w:cs="Times New Roman"/>
          <w:b/>
          <w:bCs/>
          <w:color w:val="000000"/>
          <w:sz w:val="24"/>
          <w:szCs w:val="24"/>
          <w:lang w:eastAsia="ru-RU"/>
        </w:rPr>
        <w:t xml:space="preserve"> и системой </w:t>
      </w:r>
      <w:r w:rsidR="009E2886" w:rsidRPr="009E2886">
        <w:rPr>
          <w:rFonts w:ascii="Times New Roman" w:eastAsia="Times New Roman" w:hAnsi="Times New Roman" w:cs="Times New Roman"/>
          <w:b/>
          <w:bCs/>
          <w:color w:val="000000"/>
          <w:sz w:val="24"/>
          <w:szCs w:val="24"/>
          <w:lang w:eastAsia="ru-RU"/>
        </w:rPr>
        <w:t>KE</w:t>
      </w:r>
      <w:r w:rsidRPr="00E079EC">
        <w:rPr>
          <w:rFonts w:ascii="Times New Roman" w:eastAsia="Times New Roman" w:hAnsi="Times New Roman" w:cs="Times New Roman"/>
          <w:b/>
          <w:bCs/>
          <w:color w:val="000000"/>
          <w:sz w:val="24"/>
          <w:szCs w:val="24"/>
          <w:lang w:eastAsia="ru-RU"/>
        </w:rPr>
        <w:t xml:space="preserve"> (двумерное представление)</w:t>
      </w:r>
    </w:p>
    <w:p w14:paraId="21DA407E" w14:textId="77777777" w:rsidR="00E079EC" w:rsidRPr="00E079EC" w:rsidRDefault="00E079EC" w:rsidP="00E079EC">
      <w:pPr>
        <w:spacing w:after="0" w:line="240" w:lineRule="auto"/>
        <w:ind w:firstLine="567"/>
        <w:jc w:val="both"/>
        <w:rPr>
          <w:rFonts w:ascii="Times New Roman" w:eastAsia="Times New Roman" w:hAnsi="Times New Roman" w:cs="Times New Roman"/>
          <w:color w:val="000000"/>
          <w:sz w:val="24"/>
          <w:szCs w:val="24"/>
          <w:lang w:eastAsia="ru-RU"/>
        </w:rPr>
      </w:pPr>
    </w:p>
    <w:p w14:paraId="1E05E338" w14:textId="64083F5B" w:rsidR="003D3758" w:rsidRDefault="00E079EC" w:rsidP="00E079EC">
      <w:pPr>
        <w:spacing w:after="0" w:line="240" w:lineRule="auto"/>
        <w:ind w:firstLine="567"/>
        <w:jc w:val="both"/>
        <w:rPr>
          <w:rFonts w:ascii="Times New Roman" w:eastAsia="Times New Roman" w:hAnsi="Times New Roman" w:cs="Times New Roman"/>
          <w:color w:val="000000"/>
          <w:sz w:val="24"/>
          <w:szCs w:val="24"/>
          <w:lang w:eastAsia="ru-RU"/>
        </w:rPr>
      </w:pPr>
      <w:r w:rsidRPr="00E079EC">
        <w:rPr>
          <w:rFonts w:ascii="Times New Roman" w:eastAsia="Times New Roman" w:hAnsi="Times New Roman" w:cs="Times New Roman"/>
          <w:color w:val="000000"/>
          <w:sz w:val="24"/>
          <w:szCs w:val="24"/>
          <w:lang w:eastAsia="ru-RU"/>
        </w:rPr>
        <w:t xml:space="preserve">На рисунке Е.6 показано соответствие между функциональным представлением системы </w:t>
      </w:r>
      <w:r w:rsidR="00B72F14" w:rsidRPr="00B72F14">
        <w:rPr>
          <w:rFonts w:ascii="Times New Roman" w:eastAsia="Times New Roman" w:hAnsi="Times New Roman" w:cs="Times New Roman"/>
          <w:color w:val="000000"/>
          <w:sz w:val="24"/>
          <w:szCs w:val="24"/>
          <w:lang w:eastAsia="ru-RU"/>
        </w:rPr>
        <w:t>AI</w:t>
      </w:r>
      <w:r w:rsidRPr="00E079EC">
        <w:rPr>
          <w:rFonts w:ascii="Times New Roman" w:eastAsia="Times New Roman" w:hAnsi="Times New Roman" w:cs="Times New Roman"/>
          <w:color w:val="000000"/>
          <w:sz w:val="24"/>
          <w:szCs w:val="24"/>
          <w:lang w:eastAsia="ru-RU"/>
        </w:rPr>
        <w:t xml:space="preserve"> и системой </w:t>
      </w:r>
      <w:r w:rsidR="009E2886" w:rsidRPr="009E2886">
        <w:rPr>
          <w:rFonts w:ascii="Times New Roman" w:eastAsia="Times New Roman" w:hAnsi="Times New Roman" w:cs="Times New Roman"/>
          <w:color w:val="000000"/>
          <w:sz w:val="24"/>
          <w:szCs w:val="24"/>
          <w:lang w:eastAsia="ru-RU"/>
        </w:rPr>
        <w:t>KE</w:t>
      </w:r>
      <w:r w:rsidRPr="00E079EC">
        <w:rPr>
          <w:rFonts w:ascii="Times New Roman" w:eastAsia="Times New Roman" w:hAnsi="Times New Roman" w:cs="Times New Roman"/>
          <w:color w:val="000000"/>
          <w:sz w:val="24"/>
          <w:szCs w:val="24"/>
          <w:lang w:eastAsia="ru-RU"/>
        </w:rPr>
        <w:t xml:space="preserve"> с использованием трехмерного представления.</w:t>
      </w:r>
    </w:p>
    <w:p w14:paraId="5D2ACC4D" w14:textId="4DEC9923" w:rsidR="003D3758" w:rsidRDefault="003D3758"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08BBB487" w14:textId="437930A0" w:rsidR="003D3758" w:rsidRDefault="00FE549D" w:rsidP="003D3758">
      <w:pPr>
        <w:spacing w:after="0" w:line="240" w:lineRule="auto"/>
        <w:ind w:firstLine="567"/>
        <w:jc w:val="both"/>
        <w:rPr>
          <w:rFonts w:ascii="Times New Roman" w:eastAsia="Times New Roman" w:hAnsi="Times New Roman" w:cs="Times New Roman"/>
          <w:color w:val="000000"/>
          <w:sz w:val="24"/>
          <w:szCs w:val="24"/>
          <w:lang w:eastAsia="ru-RU"/>
        </w:rPr>
      </w:pPr>
      <w:r w:rsidRPr="00FE549D">
        <w:rPr>
          <w:rFonts w:ascii="Times New Roman" w:eastAsia="SimSun" w:hAnsi="Times New Roman" w:cs="Times New Roman"/>
          <w:noProof/>
          <w:sz w:val="28"/>
          <w:szCs w:val="28"/>
          <w:lang w:eastAsia="ru-RU"/>
        </w:rPr>
        <w:lastRenderedPageBreak/>
        <w:drawing>
          <wp:inline distT="0" distB="0" distL="0" distR="0" wp14:anchorId="1B4B538D" wp14:editId="33D11181">
            <wp:extent cx="5932805" cy="6722745"/>
            <wp:effectExtent l="0" t="0" r="0" b="1905"/>
            <wp:docPr id="192482176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2805" cy="6722745"/>
                    </a:xfrm>
                    <a:prstGeom prst="rect">
                      <a:avLst/>
                    </a:prstGeom>
                    <a:noFill/>
                    <a:ln>
                      <a:noFill/>
                    </a:ln>
                  </pic:spPr>
                </pic:pic>
              </a:graphicData>
            </a:graphic>
          </wp:inline>
        </w:drawing>
      </w:r>
    </w:p>
    <w:p w14:paraId="12D81F33" w14:textId="0831B23C" w:rsidR="003D3758" w:rsidRDefault="003D3758"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67AE2B39" w14:textId="0CF85C01" w:rsidR="00FE549D" w:rsidRPr="00FE549D" w:rsidRDefault="00FE549D" w:rsidP="00FE549D">
      <w:pPr>
        <w:spacing w:after="0" w:line="240" w:lineRule="auto"/>
        <w:ind w:firstLine="567"/>
        <w:jc w:val="center"/>
        <w:rPr>
          <w:rFonts w:ascii="Times New Roman" w:eastAsia="Times New Roman" w:hAnsi="Times New Roman" w:cs="Times New Roman"/>
          <w:b/>
          <w:bCs/>
          <w:color w:val="000000"/>
          <w:sz w:val="24"/>
          <w:szCs w:val="24"/>
          <w:lang w:eastAsia="ru-RU"/>
        </w:rPr>
      </w:pPr>
      <w:r w:rsidRPr="00FE549D">
        <w:rPr>
          <w:rFonts w:ascii="Times New Roman" w:eastAsia="Times New Roman" w:hAnsi="Times New Roman" w:cs="Times New Roman"/>
          <w:b/>
          <w:bCs/>
          <w:color w:val="000000"/>
          <w:sz w:val="24"/>
          <w:szCs w:val="24"/>
          <w:lang w:eastAsia="ru-RU"/>
        </w:rPr>
        <w:t xml:space="preserve">Рисунок Е.6 – Соответствие между системой </w:t>
      </w:r>
      <w:r w:rsidR="00B72F14" w:rsidRPr="00B72F14">
        <w:rPr>
          <w:rFonts w:ascii="Times New Roman" w:eastAsia="Times New Roman" w:hAnsi="Times New Roman" w:cs="Times New Roman"/>
          <w:b/>
          <w:bCs/>
          <w:color w:val="000000"/>
          <w:sz w:val="24"/>
          <w:szCs w:val="24"/>
          <w:lang w:eastAsia="ru-RU"/>
        </w:rPr>
        <w:t>AI</w:t>
      </w:r>
      <w:r w:rsidRPr="00FE549D">
        <w:rPr>
          <w:rFonts w:ascii="Times New Roman" w:eastAsia="Times New Roman" w:hAnsi="Times New Roman" w:cs="Times New Roman"/>
          <w:b/>
          <w:bCs/>
          <w:color w:val="000000"/>
          <w:sz w:val="24"/>
          <w:szCs w:val="24"/>
          <w:lang w:eastAsia="ru-RU"/>
        </w:rPr>
        <w:t xml:space="preserve"> и системой </w:t>
      </w:r>
      <w:r w:rsidR="009E2886" w:rsidRPr="009E2886">
        <w:rPr>
          <w:rFonts w:ascii="Times New Roman" w:eastAsia="Times New Roman" w:hAnsi="Times New Roman" w:cs="Times New Roman"/>
          <w:b/>
          <w:bCs/>
          <w:color w:val="000000"/>
          <w:sz w:val="24"/>
          <w:szCs w:val="24"/>
          <w:lang w:eastAsia="ru-RU"/>
        </w:rPr>
        <w:t>KE</w:t>
      </w:r>
      <w:r w:rsidRPr="00FE549D">
        <w:rPr>
          <w:rFonts w:ascii="Times New Roman" w:eastAsia="Times New Roman" w:hAnsi="Times New Roman" w:cs="Times New Roman"/>
          <w:b/>
          <w:bCs/>
          <w:color w:val="000000"/>
          <w:sz w:val="24"/>
          <w:szCs w:val="24"/>
          <w:lang w:eastAsia="ru-RU"/>
        </w:rPr>
        <w:t xml:space="preserve"> (трехмерное представление)</w:t>
      </w:r>
    </w:p>
    <w:p w14:paraId="1FBD093E" w14:textId="77777777" w:rsidR="00FE549D" w:rsidRPr="00FE549D" w:rsidRDefault="00FE549D" w:rsidP="00FE549D">
      <w:pPr>
        <w:spacing w:after="0" w:line="240" w:lineRule="auto"/>
        <w:ind w:firstLine="567"/>
        <w:jc w:val="both"/>
        <w:rPr>
          <w:rFonts w:ascii="Times New Roman" w:eastAsia="Times New Roman" w:hAnsi="Times New Roman" w:cs="Times New Roman"/>
          <w:color w:val="000000"/>
          <w:sz w:val="24"/>
          <w:szCs w:val="24"/>
          <w:lang w:eastAsia="ru-RU"/>
        </w:rPr>
      </w:pPr>
    </w:p>
    <w:p w14:paraId="321859B4" w14:textId="77777777" w:rsidR="00FE549D" w:rsidRPr="00FE549D" w:rsidRDefault="00FE549D" w:rsidP="00FE549D">
      <w:pPr>
        <w:spacing w:after="0" w:line="240" w:lineRule="auto"/>
        <w:ind w:firstLine="567"/>
        <w:jc w:val="both"/>
        <w:rPr>
          <w:rFonts w:ascii="Times New Roman" w:eastAsia="Times New Roman" w:hAnsi="Times New Roman" w:cs="Times New Roman"/>
          <w:b/>
          <w:bCs/>
          <w:color w:val="000000"/>
          <w:sz w:val="24"/>
          <w:szCs w:val="24"/>
          <w:lang w:eastAsia="ru-RU"/>
        </w:rPr>
      </w:pPr>
      <w:r w:rsidRPr="00FE549D">
        <w:rPr>
          <w:rFonts w:ascii="Times New Roman" w:eastAsia="Times New Roman" w:hAnsi="Times New Roman" w:cs="Times New Roman"/>
          <w:b/>
          <w:bCs/>
          <w:color w:val="000000"/>
          <w:sz w:val="24"/>
          <w:szCs w:val="24"/>
          <w:lang w:eastAsia="ru-RU"/>
        </w:rPr>
        <w:t>Е.3.6 Комплексное представление</w:t>
      </w:r>
    </w:p>
    <w:p w14:paraId="7912A440" w14:textId="77777777" w:rsidR="00FE549D" w:rsidRDefault="00FE549D" w:rsidP="00FE549D">
      <w:pPr>
        <w:spacing w:after="0" w:line="240" w:lineRule="auto"/>
        <w:ind w:firstLine="567"/>
        <w:jc w:val="both"/>
        <w:rPr>
          <w:rFonts w:ascii="Times New Roman" w:eastAsia="Times New Roman" w:hAnsi="Times New Roman" w:cs="Times New Roman"/>
          <w:color w:val="000000"/>
          <w:sz w:val="24"/>
          <w:szCs w:val="24"/>
          <w:lang w:eastAsia="ru-RU"/>
        </w:rPr>
      </w:pPr>
    </w:p>
    <w:p w14:paraId="758F5EF1" w14:textId="0DD649CC" w:rsidR="003D3758" w:rsidRDefault="00FE549D" w:rsidP="00FE549D">
      <w:pPr>
        <w:spacing w:after="0" w:line="240" w:lineRule="auto"/>
        <w:ind w:firstLine="567"/>
        <w:jc w:val="both"/>
        <w:rPr>
          <w:rFonts w:ascii="Times New Roman" w:eastAsia="Times New Roman" w:hAnsi="Times New Roman" w:cs="Times New Roman"/>
          <w:color w:val="000000"/>
          <w:sz w:val="24"/>
          <w:szCs w:val="24"/>
          <w:lang w:eastAsia="ru-RU"/>
        </w:rPr>
      </w:pPr>
      <w:r w:rsidRPr="00FE549D">
        <w:rPr>
          <w:rFonts w:ascii="Times New Roman" w:eastAsia="Times New Roman" w:hAnsi="Times New Roman" w:cs="Times New Roman"/>
          <w:color w:val="000000"/>
          <w:sz w:val="24"/>
          <w:szCs w:val="24"/>
          <w:lang w:eastAsia="ru-RU"/>
        </w:rPr>
        <w:t xml:space="preserve">На рисунке Е.7 показано комплексное представление, объединяющее умное производство, систему </w:t>
      </w:r>
      <w:r w:rsidR="00B72F14" w:rsidRPr="00B72F14">
        <w:rPr>
          <w:rFonts w:ascii="Times New Roman" w:eastAsia="Times New Roman" w:hAnsi="Times New Roman" w:cs="Times New Roman"/>
          <w:color w:val="000000"/>
          <w:sz w:val="24"/>
          <w:szCs w:val="24"/>
          <w:lang w:eastAsia="ru-RU"/>
        </w:rPr>
        <w:t>AI</w:t>
      </w:r>
      <w:r w:rsidRPr="00FE549D">
        <w:rPr>
          <w:rFonts w:ascii="Times New Roman" w:eastAsia="Times New Roman" w:hAnsi="Times New Roman" w:cs="Times New Roman"/>
          <w:color w:val="000000"/>
          <w:sz w:val="24"/>
          <w:szCs w:val="24"/>
          <w:lang w:eastAsia="ru-RU"/>
        </w:rPr>
        <w:t xml:space="preserve"> и систему </w:t>
      </w:r>
      <w:r w:rsidR="009E2886" w:rsidRPr="009E2886">
        <w:rPr>
          <w:rFonts w:ascii="Times New Roman" w:eastAsia="Times New Roman" w:hAnsi="Times New Roman" w:cs="Times New Roman"/>
          <w:color w:val="000000"/>
          <w:sz w:val="24"/>
          <w:szCs w:val="24"/>
          <w:lang w:eastAsia="ru-RU"/>
        </w:rPr>
        <w:t>KE</w:t>
      </w:r>
      <w:r w:rsidRPr="00FE549D">
        <w:rPr>
          <w:rFonts w:ascii="Times New Roman" w:eastAsia="Times New Roman" w:hAnsi="Times New Roman" w:cs="Times New Roman"/>
          <w:color w:val="000000"/>
          <w:sz w:val="24"/>
          <w:szCs w:val="24"/>
          <w:lang w:eastAsia="ru-RU"/>
        </w:rPr>
        <w:t>.</w:t>
      </w:r>
    </w:p>
    <w:p w14:paraId="0C7A298E" w14:textId="4598EDC6" w:rsidR="003D3758" w:rsidRDefault="003D3758"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16E69FD2" w14:textId="288DFB6E" w:rsidR="003D3758" w:rsidRDefault="003D3758"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69F37104" w14:textId="3BB90B83" w:rsidR="003D3758" w:rsidRDefault="003D3758"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44FB68E5" w14:textId="7BF3FDE4" w:rsidR="00713DCE" w:rsidRDefault="00713DCE"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438C5A8F" w14:textId="77777777" w:rsidR="00713DCE" w:rsidRDefault="00713DCE" w:rsidP="003D3758">
      <w:pPr>
        <w:spacing w:after="0" w:line="240" w:lineRule="auto"/>
        <w:ind w:firstLine="567"/>
        <w:jc w:val="both"/>
        <w:rPr>
          <w:rFonts w:ascii="Times New Roman" w:eastAsia="Times New Roman" w:hAnsi="Times New Roman" w:cs="Times New Roman"/>
          <w:color w:val="000000"/>
          <w:sz w:val="24"/>
          <w:szCs w:val="24"/>
          <w:lang w:eastAsia="ru-RU"/>
        </w:rPr>
        <w:sectPr w:rsidR="00713DCE" w:rsidSect="00553DC6">
          <w:pgSz w:w="11906" w:h="16838"/>
          <w:pgMar w:top="1418" w:right="1418" w:bottom="1418" w:left="1134" w:header="708" w:footer="708" w:gutter="0"/>
          <w:cols w:space="708"/>
          <w:docGrid w:linePitch="360"/>
        </w:sectPr>
      </w:pPr>
    </w:p>
    <w:p w14:paraId="5A6018D3" w14:textId="188864B6" w:rsidR="00713DCE" w:rsidRDefault="00713DCE"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65A38807" w14:textId="494AC090" w:rsidR="00713DCE" w:rsidRDefault="00713DCE" w:rsidP="003D3758">
      <w:pPr>
        <w:spacing w:after="0" w:line="240" w:lineRule="auto"/>
        <w:ind w:firstLine="567"/>
        <w:jc w:val="both"/>
        <w:rPr>
          <w:rFonts w:ascii="Times New Roman" w:eastAsia="Times New Roman" w:hAnsi="Times New Roman" w:cs="Times New Roman"/>
          <w:color w:val="000000"/>
          <w:sz w:val="24"/>
          <w:szCs w:val="24"/>
          <w:lang w:eastAsia="ru-RU"/>
        </w:rPr>
      </w:pPr>
      <w:r w:rsidRPr="00713DCE">
        <w:rPr>
          <w:rFonts w:ascii="Times New Roman" w:eastAsia="SimSun" w:hAnsi="Times New Roman" w:cs="Times New Roman"/>
          <w:noProof/>
          <w:sz w:val="28"/>
          <w:szCs w:val="28"/>
          <w:lang w:eastAsia="ru-RU"/>
        </w:rPr>
        <w:drawing>
          <wp:inline distT="0" distB="0" distL="0" distR="0" wp14:anchorId="53CA210A" wp14:editId="326783B1">
            <wp:extent cx="7297947" cy="5417025"/>
            <wp:effectExtent l="0" t="0" r="0" b="0"/>
            <wp:docPr id="111761655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328472" cy="5439683"/>
                    </a:xfrm>
                    <a:prstGeom prst="rect">
                      <a:avLst/>
                    </a:prstGeom>
                    <a:noFill/>
                    <a:ln>
                      <a:noFill/>
                    </a:ln>
                  </pic:spPr>
                </pic:pic>
              </a:graphicData>
            </a:graphic>
          </wp:inline>
        </w:drawing>
      </w:r>
    </w:p>
    <w:p w14:paraId="6539C9D1" w14:textId="4F7B0BE0" w:rsidR="00713DCE" w:rsidRPr="00C46BA3" w:rsidRDefault="00C46BA3" w:rsidP="00C46BA3">
      <w:pPr>
        <w:spacing w:after="0" w:line="240" w:lineRule="auto"/>
        <w:ind w:firstLine="567"/>
        <w:jc w:val="center"/>
        <w:rPr>
          <w:rFonts w:ascii="Times New Roman" w:eastAsia="Times New Roman" w:hAnsi="Times New Roman" w:cs="Times New Roman"/>
          <w:b/>
          <w:bCs/>
          <w:color w:val="000000"/>
          <w:sz w:val="24"/>
          <w:szCs w:val="24"/>
          <w:lang w:eastAsia="ru-RU"/>
        </w:rPr>
      </w:pPr>
      <w:r w:rsidRPr="00C46BA3">
        <w:rPr>
          <w:rFonts w:ascii="Times New Roman" w:eastAsia="Times New Roman" w:hAnsi="Times New Roman" w:cs="Times New Roman"/>
          <w:b/>
          <w:bCs/>
          <w:color w:val="000000"/>
          <w:sz w:val="24"/>
          <w:szCs w:val="24"/>
          <w:lang w:eastAsia="ru-RU"/>
        </w:rPr>
        <w:t xml:space="preserve">Рисунок Е.6 – Соответствие между системой </w:t>
      </w:r>
      <w:r w:rsidR="00B72F14" w:rsidRPr="00B72F14">
        <w:rPr>
          <w:rFonts w:ascii="Times New Roman" w:eastAsia="Times New Roman" w:hAnsi="Times New Roman" w:cs="Times New Roman"/>
          <w:b/>
          <w:bCs/>
          <w:color w:val="000000"/>
          <w:sz w:val="24"/>
          <w:szCs w:val="24"/>
          <w:lang w:eastAsia="ru-RU"/>
        </w:rPr>
        <w:t>AI</w:t>
      </w:r>
      <w:r w:rsidRPr="00C46BA3">
        <w:rPr>
          <w:rFonts w:ascii="Times New Roman" w:eastAsia="Times New Roman" w:hAnsi="Times New Roman" w:cs="Times New Roman"/>
          <w:b/>
          <w:bCs/>
          <w:color w:val="000000"/>
          <w:sz w:val="24"/>
          <w:szCs w:val="24"/>
          <w:lang w:eastAsia="ru-RU"/>
        </w:rPr>
        <w:t xml:space="preserve"> и системой </w:t>
      </w:r>
      <w:r w:rsidR="009E2886" w:rsidRPr="009E2886">
        <w:rPr>
          <w:rFonts w:ascii="Times New Roman" w:eastAsia="Times New Roman" w:hAnsi="Times New Roman" w:cs="Times New Roman"/>
          <w:b/>
          <w:bCs/>
          <w:color w:val="000000"/>
          <w:sz w:val="24"/>
          <w:szCs w:val="24"/>
          <w:lang w:eastAsia="ru-RU"/>
        </w:rPr>
        <w:t>KE</w:t>
      </w:r>
      <w:r w:rsidRPr="00C46BA3">
        <w:rPr>
          <w:rFonts w:ascii="Times New Roman" w:eastAsia="Times New Roman" w:hAnsi="Times New Roman" w:cs="Times New Roman"/>
          <w:b/>
          <w:bCs/>
          <w:color w:val="000000"/>
          <w:sz w:val="24"/>
          <w:szCs w:val="24"/>
          <w:lang w:eastAsia="ru-RU"/>
        </w:rPr>
        <w:t xml:space="preserve"> (трехмерное представление)</w:t>
      </w:r>
    </w:p>
    <w:p w14:paraId="57FD7C7D" w14:textId="77777777" w:rsidR="00713DCE" w:rsidRDefault="00713DCE" w:rsidP="003D3758">
      <w:pPr>
        <w:spacing w:after="0" w:line="240" w:lineRule="auto"/>
        <w:ind w:firstLine="567"/>
        <w:jc w:val="both"/>
        <w:rPr>
          <w:rFonts w:ascii="Times New Roman" w:eastAsia="Times New Roman" w:hAnsi="Times New Roman" w:cs="Times New Roman"/>
          <w:color w:val="000000"/>
          <w:sz w:val="24"/>
          <w:szCs w:val="24"/>
          <w:lang w:eastAsia="ru-RU"/>
        </w:rPr>
        <w:sectPr w:rsidR="00713DCE" w:rsidSect="00713DCE">
          <w:pgSz w:w="16838" w:h="11906" w:orient="landscape"/>
          <w:pgMar w:top="1418" w:right="1418" w:bottom="1134" w:left="1418" w:header="709" w:footer="709" w:gutter="0"/>
          <w:cols w:space="708"/>
          <w:docGrid w:linePitch="360"/>
        </w:sectPr>
      </w:pPr>
    </w:p>
    <w:p w14:paraId="1CFEFC91" w14:textId="77777777" w:rsidR="00C46BA3" w:rsidRPr="00C46BA3" w:rsidRDefault="00C46BA3" w:rsidP="00C46BA3">
      <w:pPr>
        <w:spacing w:after="0" w:line="240" w:lineRule="auto"/>
        <w:ind w:firstLine="567"/>
        <w:jc w:val="both"/>
        <w:rPr>
          <w:rFonts w:ascii="Times New Roman" w:eastAsia="Times New Roman" w:hAnsi="Times New Roman" w:cs="Times New Roman"/>
          <w:b/>
          <w:bCs/>
          <w:color w:val="000000"/>
          <w:sz w:val="24"/>
          <w:szCs w:val="24"/>
          <w:lang w:eastAsia="ru-RU"/>
        </w:rPr>
      </w:pPr>
      <w:r w:rsidRPr="00C46BA3">
        <w:rPr>
          <w:rFonts w:ascii="Times New Roman" w:eastAsia="Times New Roman" w:hAnsi="Times New Roman" w:cs="Times New Roman"/>
          <w:b/>
          <w:bCs/>
          <w:color w:val="000000"/>
          <w:sz w:val="24"/>
          <w:szCs w:val="24"/>
          <w:lang w:eastAsia="ru-RU"/>
        </w:rPr>
        <w:lastRenderedPageBreak/>
        <w:t>Е.3.6 Комплексное представление</w:t>
      </w:r>
    </w:p>
    <w:p w14:paraId="60D5B159" w14:textId="77777777" w:rsidR="00C46BA3" w:rsidRDefault="00C46BA3" w:rsidP="00C46BA3">
      <w:pPr>
        <w:spacing w:after="0" w:line="240" w:lineRule="auto"/>
        <w:ind w:firstLine="567"/>
        <w:jc w:val="both"/>
        <w:rPr>
          <w:rFonts w:ascii="Times New Roman" w:eastAsia="Times New Roman" w:hAnsi="Times New Roman" w:cs="Times New Roman"/>
          <w:color w:val="000000"/>
          <w:sz w:val="24"/>
          <w:szCs w:val="24"/>
          <w:lang w:eastAsia="ru-RU"/>
        </w:rPr>
      </w:pPr>
    </w:p>
    <w:p w14:paraId="282709A8" w14:textId="1CF9D4AF" w:rsidR="00713DCE" w:rsidRDefault="00C46BA3" w:rsidP="00C46BA3">
      <w:pPr>
        <w:spacing w:after="0" w:line="240" w:lineRule="auto"/>
        <w:ind w:firstLine="567"/>
        <w:jc w:val="both"/>
        <w:rPr>
          <w:rFonts w:ascii="Times New Roman" w:eastAsia="Times New Roman" w:hAnsi="Times New Roman" w:cs="Times New Roman"/>
          <w:color w:val="000000"/>
          <w:sz w:val="24"/>
          <w:szCs w:val="24"/>
          <w:lang w:eastAsia="ru-RU"/>
        </w:rPr>
      </w:pPr>
      <w:r w:rsidRPr="00C46BA3">
        <w:rPr>
          <w:rFonts w:ascii="Times New Roman" w:eastAsia="Times New Roman" w:hAnsi="Times New Roman" w:cs="Times New Roman"/>
          <w:color w:val="000000"/>
          <w:sz w:val="24"/>
          <w:szCs w:val="24"/>
          <w:lang w:eastAsia="ru-RU"/>
        </w:rPr>
        <w:t xml:space="preserve">На рисунке Е.7 показано комплексное представление, объединяющее умное производство, систему </w:t>
      </w:r>
      <w:r w:rsidR="00B72F14" w:rsidRPr="00B72F14">
        <w:rPr>
          <w:rFonts w:ascii="Times New Roman" w:eastAsia="Times New Roman" w:hAnsi="Times New Roman" w:cs="Times New Roman"/>
          <w:color w:val="000000"/>
          <w:sz w:val="24"/>
          <w:szCs w:val="24"/>
          <w:lang w:eastAsia="ru-RU"/>
        </w:rPr>
        <w:t>AI</w:t>
      </w:r>
      <w:r w:rsidRPr="00C46BA3">
        <w:rPr>
          <w:rFonts w:ascii="Times New Roman" w:eastAsia="Times New Roman" w:hAnsi="Times New Roman" w:cs="Times New Roman"/>
          <w:color w:val="000000"/>
          <w:sz w:val="24"/>
          <w:szCs w:val="24"/>
          <w:lang w:eastAsia="ru-RU"/>
        </w:rPr>
        <w:t xml:space="preserve"> и систему </w:t>
      </w:r>
      <w:r w:rsidR="009E2886" w:rsidRPr="009E2886">
        <w:rPr>
          <w:rFonts w:ascii="Times New Roman" w:eastAsia="Times New Roman" w:hAnsi="Times New Roman" w:cs="Times New Roman"/>
          <w:color w:val="000000"/>
          <w:sz w:val="24"/>
          <w:szCs w:val="24"/>
          <w:lang w:eastAsia="ru-RU"/>
        </w:rPr>
        <w:t>KE</w:t>
      </w:r>
      <w:r w:rsidRPr="00C46BA3">
        <w:rPr>
          <w:rFonts w:ascii="Times New Roman" w:eastAsia="Times New Roman" w:hAnsi="Times New Roman" w:cs="Times New Roman"/>
          <w:color w:val="000000"/>
          <w:sz w:val="24"/>
          <w:szCs w:val="24"/>
          <w:lang w:eastAsia="ru-RU"/>
        </w:rPr>
        <w:t>.</w:t>
      </w:r>
    </w:p>
    <w:p w14:paraId="271FF5E2" w14:textId="10289F2B" w:rsidR="00713DCE" w:rsidRDefault="00713DCE" w:rsidP="003D3758">
      <w:pPr>
        <w:spacing w:after="0" w:line="240" w:lineRule="auto"/>
        <w:ind w:firstLine="567"/>
        <w:jc w:val="both"/>
        <w:rPr>
          <w:rFonts w:ascii="Times New Roman" w:eastAsia="Times New Roman" w:hAnsi="Times New Roman" w:cs="Times New Roman"/>
          <w:color w:val="000000"/>
          <w:sz w:val="24"/>
          <w:szCs w:val="24"/>
          <w:lang w:eastAsia="ru-RU"/>
        </w:rPr>
      </w:pPr>
    </w:p>
    <w:p w14:paraId="016EF3B7" w14:textId="323EB919" w:rsidR="00713DCE" w:rsidRDefault="00F34D95" w:rsidP="00F34D95">
      <w:pPr>
        <w:spacing w:after="0" w:line="240" w:lineRule="auto"/>
        <w:jc w:val="both"/>
        <w:rPr>
          <w:rFonts w:ascii="Times New Roman" w:eastAsia="Times New Roman" w:hAnsi="Times New Roman" w:cs="Times New Roman"/>
          <w:color w:val="000000"/>
          <w:sz w:val="24"/>
          <w:szCs w:val="24"/>
          <w:lang w:eastAsia="ru-RU"/>
        </w:rPr>
      </w:pPr>
      <w:r w:rsidRPr="00F34D95">
        <w:rPr>
          <w:rFonts w:ascii="Times New Roman" w:eastAsia="SimSun" w:hAnsi="Times New Roman" w:cs="Times New Roman"/>
          <w:noProof/>
          <w:sz w:val="28"/>
          <w:szCs w:val="28"/>
          <w:lang w:eastAsia="ru-RU"/>
        </w:rPr>
        <w:drawing>
          <wp:inline distT="0" distB="0" distL="0" distR="0" wp14:anchorId="2B4FB3EC" wp14:editId="4777576C">
            <wp:extent cx="6217618" cy="4615132"/>
            <wp:effectExtent l="0" t="0" r="0" b="0"/>
            <wp:docPr id="3"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25782" cy="4621192"/>
                    </a:xfrm>
                    <a:prstGeom prst="rect">
                      <a:avLst/>
                    </a:prstGeom>
                    <a:noFill/>
                    <a:ln>
                      <a:noFill/>
                    </a:ln>
                  </pic:spPr>
                </pic:pic>
              </a:graphicData>
            </a:graphic>
          </wp:inline>
        </w:drawing>
      </w:r>
    </w:p>
    <w:p w14:paraId="2C68F7B3" w14:textId="29C9F5FB" w:rsidR="003D3758" w:rsidRPr="00F34D95" w:rsidRDefault="00F34D95" w:rsidP="00F34D95">
      <w:pPr>
        <w:spacing w:after="0" w:line="240" w:lineRule="auto"/>
        <w:ind w:firstLine="567"/>
        <w:jc w:val="center"/>
        <w:rPr>
          <w:rFonts w:ascii="Times New Roman" w:eastAsia="Times New Roman" w:hAnsi="Times New Roman" w:cs="Times New Roman"/>
          <w:b/>
          <w:bCs/>
          <w:color w:val="000000"/>
          <w:sz w:val="24"/>
          <w:szCs w:val="24"/>
          <w:lang w:eastAsia="ru-RU"/>
        </w:rPr>
      </w:pPr>
      <w:r w:rsidRPr="00F34D95">
        <w:rPr>
          <w:rFonts w:ascii="Times New Roman" w:eastAsia="Times New Roman" w:hAnsi="Times New Roman" w:cs="Times New Roman"/>
          <w:b/>
          <w:bCs/>
          <w:color w:val="000000"/>
          <w:sz w:val="24"/>
          <w:szCs w:val="24"/>
          <w:lang w:eastAsia="ru-RU"/>
        </w:rPr>
        <w:t>Рисунок Е.7 – Архитектура итогового комплексного решения</w:t>
      </w:r>
    </w:p>
    <w:p w14:paraId="79FA2AF3" w14:textId="73ABD945" w:rsidR="001C066D" w:rsidRPr="001C066D" w:rsidRDefault="00CA2D05" w:rsidP="001A03E4">
      <w:pPr>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br w:type="page"/>
      </w:r>
      <w:r w:rsidR="001C066D" w:rsidRPr="001C066D">
        <w:rPr>
          <w:rFonts w:ascii="Times New Roman" w:eastAsia="Times New Roman" w:hAnsi="Times New Roman" w:cs="Times New Roman"/>
          <w:b/>
          <w:bCs/>
          <w:color w:val="000000"/>
          <w:sz w:val="24"/>
          <w:szCs w:val="24"/>
          <w:lang w:eastAsia="ru-RU"/>
        </w:rPr>
        <w:lastRenderedPageBreak/>
        <w:t>Библиография</w:t>
      </w:r>
    </w:p>
    <w:p w14:paraId="26FCAF66" w14:textId="77777777" w:rsidR="00196022" w:rsidRDefault="00196022" w:rsidP="001C066D">
      <w:pPr>
        <w:spacing w:after="0" w:line="240" w:lineRule="auto"/>
        <w:ind w:firstLine="720"/>
        <w:jc w:val="both"/>
        <w:rPr>
          <w:rFonts w:ascii="Times New Roman" w:eastAsia="Times New Roman" w:hAnsi="Times New Roman" w:cs="Times New Roman"/>
          <w:color w:val="000000"/>
          <w:sz w:val="24"/>
          <w:szCs w:val="24"/>
          <w:lang w:eastAsia="ru-RU"/>
        </w:rPr>
      </w:pPr>
    </w:p>
    <w:p w14:paraId="4CFE7F85" w14:textId="251FA093" w:rsidR="00CA1FB2" w:rsidRPr="00CA1FB2" w:rsidRDefault="002303FF" w:rsidP="00CA1FB2">
      <w:pPr>
        <w:spacing w:after="0" w:line="240" w:lineRule="auto"/>
        <w:ind w:firstLine="567"/>
        <w:jc w:val="both"/>
        <w:rPr>
          <w:rFonts w:ascii="Times New Roman" w:eastAsia="Times New Roman" w:hAnsi="Times New Roman" w:cs="Times New Roman"/>
          <w:color w:val="000000"/>
          <w:sz w:val="24"/>
          <w:szCs w:val="24"/>
          <w:lang w:eastAsia="ru-RU"/>
        </w:rPr>
      </w:pPr>
      <w:r w:rsidRPr="002303FF">
        <w:rPr>
          <w:rFonts w:ascii="Times New Roman" w:eastAsia="Times New Roman" w:hAnsi="Times New Roman" w:cs="Times New Roman"/>
          <w:color w:val="000000"/>
          <w:sz w:val="24"/>
          <w:szCs w:val="24"/>
          <w:lang w:eastAsia="ru-RU"/>
        </w:rPr>
        <w:t xml:space="preserve">[1] </w:t>
      </w:r>
      <w:r w:rsidR="00CA1FB2" w:rsidRPr="00CA1FB2">
        <w:rPr>
          <w:rFonts w:ascii="Times New Roman" w:eastAsia="Times New Roman" w:hAnsi="Times New Roman" w:cs="Times New Roman"/>
          <w:color w:val="000000"/>
          <w:sz w:val="24"/>
          <w:szCs w:val="24"/>
          <w:lang w:eastAsia="ru-RU"/>
        </w:rPr>
        <w:t xml:space="preserve">W3C, RDF 1.1 XML Syntax. </w:t>
      </w:r>
      <w:r w:rsidR="00341978">
        <w:rPr>
          <w:rFonts w:ascii="Times New Roman" w:eastAsia="Times New Roman" w:hAnsi="Times New Roman" w:cs="Times New Roman"/>
          <w:color w:val="000000"/>
          <w:sz w:val="24"/>
          <w:szCs w:val="24"/>
          <w:lang w:eastAsia="ru-RU"/>
        </w:rPr>
        <w:t>(</w:t>
      </w:r>
      <w:r w:rsidR="00CA1FB2" w:rsidRPr="00CA1FB2">
        <w:rPr>
          <w:rFonts w:ascii="Times New Roman" w:eastAsia="Times New Roman" w:hAnsi="Times New Roman" w:cs="Times New Roman"/>
          <w:color w:val="000000"/>
          <w:sz w:val="24"/>
          <w:szCs w:val="24"/>
          <w:lang w:eastAsia="ru-RU"/>
        </w:rPr>
        <w:t>Доступно на сайте: https://www.w3.org/TR/rdf -syntax -grammar/</w:t>
      </w:r>
      <w:r w:rsidR="008B01BD">
        <w:rPr>
          <w:rFonts w:ascii="Times New Roman" w:eastAsia="Times New Roman" w:hAnsi="Times New Roman" w:cs="Times New Roman"/>
          <w:color w:val="000000"/>
          <w:sz w:val="24"/>
          <w:szCs w:val="24"/>
          <w:lang w:eastAsia="ru-RU"/>
        </w:rPr>
        <w:t>).</w:t>
      </w:r>
    </w:p>
    <w:p w14:paraId="5A6EE3A9" w14:textId="495FFEFE"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[2] W3C, RDF Schema 1.1. </w:t>
      </w:r>
      <w:r w:rsidR="00341978">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Доступно на сайте: https://www.w3.org/TR/rdf-schema/</w:t>
      </w:r>
      <w:r w:rsidR="008B01BD">
        <w:rPr>
          <w:rFonts w:ascii="Times New Roman" w:eastAsia="Times New Roman" w:hAnsi="Times New Roman" w:cs="Times New Roman"/>
          <w:color w:val="000000"/>
          <w:sz w:val="24"/>
          <w:szCs w:val="24"/>
          <w:lang w:eastAsia="ru-RU"/>
        </w:rPr>
        <w:t>).</w:t>
      </w:r>
    </w:p>
    <w:p w14:paraId="6B20BC22" w14:textId="4E2C986B"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[3] W3C, Web Ontology Language Overview </w:t>
      </w:r>
      <w:r w:rsidR="00341978" w:rsidRPr="00341978">
        <w:rPr>
          <w:rFonts w:ascii="Times New Roman" w:eastAsia="Times New Roman" w:hAnsi="Times New Roman" w:cs="Times New Roman"/>
          <w:color w:val="000000"/>
          <w:sz w:val="24"/>
          <w:szCs w:val="24"/>
          <w:lang w:eastAsia="ru-RU"/>
        </w:rPr>
        <w:t xml:space="preserve">(Second Edition) </w:t>
      </w:r>
      <w:r w:rsidRPr="00CA1FB2">
        <w:rPr>
          <w:rFonts w:ascii="Times New Roman" w:eastAsia="Times New Roman" w:hAnsi="Times New Roman" w:cs="Times New Roman"/>
          <w:color w:val="000000"/>
          <w:sz w:val="24"/>
          <w:szCs w:val="24"/>
          <w:lang w:eastAsia="ru-RU"/>
        </w:rPr>
        <w:t xml:space="preserve">(второе издание). </w:t>
      </w:r>
      <w:r w:rsidR="00341978">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Доступно на сайте: https://www.w3.org/TR/owl2 -overview/</w:t>
      </w:r>
      <w:r w:rsidR="008B01BD">
        <w:rPr>
          <w:rFonts w:ascii="Times New Roman" w:eastAsia="Times New Roman" w:hAnsi="Times New Roman" w:cs="Times New Roman"/>
          <w:color w:val="000000"/>
          <w:sz w:val="24"/>
          <w:szCs w:val="24"/>
          <w:lang w:eastAsia="ru-RU"/>
        </w:rPr>
        <w:t>).</w:t>
      </w:r>
    </w:p>
    <w:p w14:paraId="61DE5A36" w14:textId="62F78EC2"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[4] W3C, SPARQL 1.1. </w:t>
      </w:r>
      <w:r w:rsidR="00341978">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Доступно на сайте: https://www.w3.org/TR/sparql11-overview/</w:t>
      </w:r>
      <w:r w:rsidR="008B01BD">
        <w:rPr>
          <w:rFonts w:ascii="Times New Roman" w:eastAsia="Times New Roman" w:hAnsi="Times New Roman" w:cs="Times New Roman"/>
          <w:color w:val="000000"/>
          <w:sz w:val="24"/>
          <w:szCs w:val="24"/>
          <w:lang w:eastAsia="ru-RU"/>
        </w:rPr>
        <w:t>).</w:t>
      </w:r>
    </w:p>
    <w:p w14:paraId="2A37BF2E" w14:textId="3A233BFF"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[5] ISO/IEC 21838-1 </w:t>
      </w:r>
      <w:r w:rsidR="00341978" w:rsidRPr="00341978">
        <w:rPr>
          <w:rFonts w:ascii="Times New Roman" w:eastAsia="Times New Roman" w:hAnsi="Times New Roman" w:cs="Times New Roman"/>
          <w:color w:val="000000"/>
          <w:sz w:val="24"/>
          <w:szCs w:val="24"/>
          <w:lang w:eastAsia="ru-RU"/>
        </w:rPr>
        <w:t>Information technology</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341978" w:rsidRPr="00341978">
        <w:rPr>
          <w:rFonts w:ascii="Times New Roman" w:eastAsia="Times New Roman" w:hAnsi="Times New Roman" w:cs="Times New Roman"/>
          <w:color w:val="000000"/>
          <w:sz w:val="24"/>
          <w:szCs w:val="24"/>
          <w:lang w:eastAsia="ru-RU"/>
        </w:rPr>
        <w:t>Top-level ontologies (TLO)</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341978" w:rsidRPr="00341978">
        <w:rPr>
          <w:rFonts w:ascii="Times New Roman" w:eastAsia="Times New Roman" w:hAnsi="Times New Roman" w:cs="Times New Roman"/>
          <w:color w:val="000000"/>
          <w:sz w:val="24"/>
          <w:szCs w:val="24"/>
          <w:lang w:eastAsia="ru-RU"/>
        </w:rPr>
        <w:t>Part 1</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341978" w:rsidRPr="00341978">
        <w:rPr>
          <w:rFonts w:ascii="Times New Roman" w:eastAsia="Times New Roman" w:hAnsi="Times New Roman" w:cs="Times New Roman"/>
          <w:color w:val="000000"/>
          <w:sz w:val="24"/>
          <w:szCs w:val="24"/>
          <w:lang w:eastAsia="ru-RU"/>
        </w:rPr>
        <w:t xml:space="preserve">Requirements </w:t>
      </w:r>
      <w:r w:rsidR="0023648B">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Информационные технологии</w:t>
      </w:r>
      <w:r w:rsidR="00E5091E">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Онтологии верхнего уровня (TLO)</w:t>
      </w:r>
      <w:r w:rsidR="00E5091E">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Часть 1</w:t>
      </w:r>
      <w:r w:rsidR="00E5091E">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Требования</w:t>
      </w:r>
      <w:r w:rsidR="008B01BD">
        <w:rPr>
          <w:rFonts w:ascii="Times New Roman" w:eastAsia="Times New Roman" w:hAnsi="Times New Roman" w:cs="Times New Roman"/>
          <w:color w:val="000000"/>
          <w:sz w:val="24"/>
          <w:szCs w:val="24"/>
          <w:lang w:eastAsia="ru-RU"/>
        </w:rPr>
        <w:t>).</w:t>
      </w:r>
    </w:p>
    <w:p w14:paraId="37AE2153" w14:textId="5980548C"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[6] ISO/TS 19150-1:2012 </w:t>
      </w:r>
      <w:r w:rsidR="00341978" w:rsidRPr="00341978">
        <w:rPr>
          <w:rFonts w:ascii="Times New Roman" w:eastAsia="Times New Roman" w:hAnsi="Times New Roman" w:cs="Times New Roman"/>
          <w:color w:val="000000"/>
          <w:sz w:val="24"/>
          <w:szCs w:val="24"/>
          <w:lang w:eastAsia="ru-RU"/>
        </w:rPr>
        <w:t>Geographic information</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341978" w:rsidRPr="00341978">
        <w:rPr>
          <w:rFonts w:ascii="Times New Roman" w:eastAsia="Times New Roman" w:hAnsi="Times New Roman" w:cs="Times New Roman"/>
          <w:color w:val="000000"/>
          <w:sz w:val="24"/>
          <w:szCs w:val="24"/>
          <w:lang w:eastAsia="ru-RU"/>
        </w:rPr>
        <w:t xml:space="preserve">Ontology </w:t>
      </w:r>
      <w:r w:rsidR="0023648B">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Географическая информация</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Онтология</w:t>
      </w:r>
      <w:r w:rsidR="008B01BD">
        <w:rPr>
          <w:rFonts w:ascii="Times New Roman" w:eastAsia="Times New Roman" w:hAnsi="Times New Roman" w:cs="Times New Roman"/>
          <w:color w:val="000000"/>
          <w:sz w:val="24"/>
          <w:szCs w:val="24"/>
          <w:lang w:eastAsia="ru-RU"/>
        </w:rPr>
        <w:t>).</w:t>
      </w:r>
    </w:p>
    <w:p w14:paraId="2E415049" w14:textId="2E3C1F58"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[7] ISO/IEC 24800-2:2021 </w:t>
      </w:r>
      <w:r w:rsidR="00341978" w:rsidRPr="00341978">
        <w:rPr>
          <w:rFonts w:ascii="Times New Roman" w:eastAsia="Times New Roman" w:hAnsi="Times New Roman" w:cs="Times New Roman"/>
          <w:color w:val="000000"/>
          <w:sz w:val="24"/>
          <w:szCs w:val="24"/>
          <w:lang w:eastAsia="ru-RU"/>
        </w:rPr>
        <w:t>Information technology</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341978" w:rsidRPr="00341978">
        <w:rPr>
          <w:rFonts w:ascii="Times New Roman" w:eastAsia="Times New Roman" w:hAnsi="Times New Roman" w:cs="Times New Roman"/>
          <w:color w:val="000000"/>
          <w:sz w:val="24"/>
          <w:szCs w:val="24"/>
          <w:lang w:eastAsia="ru-RU"/>
        </w:rPr>
        <w:t>JPSearch</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341978" w:rsidRPr="00341978">
        <w:rPr>
          <w:rFonts w:ascii="Times New Roman" w:eastAsia="Times New Roman" w:hAnsi="Times New Roman" w:cs="Times New Roman"/>
          <w:color w:val="000000"/>
          <w:sz w:val="24"/>
          <w:szCs w:val="24"/>
          <w:lang w:eastAsia="ru-RU"/>
        </w:rPr>
        <w:t>Part 2</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341978" w:rsidRPr="00341978">
        <w:rPr>
          <w:rFonts w:ascii="Times New Roman" w:eastAsia="Times New Roman" w:hAnsi="Times New Roman" w:cs="Times New Roman"/>
          <w:color w:val="000000"/>
          <w:sz w:val="24"/>
          <w:szCs w:val="24"/>
          <w:lang w:eastAsia="ru-RU"/>
        </w:rPr>
        <w:t xml:space="preserve">Registration, identification and management of schema and ontology </w:t>
      </w:r>
      <w:r w:rsidR="0023648B">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Информационные технологии</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JPSearch</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Часть 2</w:t>
      </w:r>
      <w:r w:rsidR="00E5091E">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Регистрация, идентификация и управление схемой и онтологией</w:t>
      </w:r>
      <w:r w:rsidR="008B01BD">
        <w:rPr>
          <w:rFonts w:ascii="Times New Roman" w:eastAsia="Times New Roman" w:hAnsi="Times New Roman" w:cs="Times New Roman"/>
          <w:color w:val="000000"/>
          <w:sz w:val="24"/>
          <w:szCs w:val="24"/>
          <w:lang w:eastAsia="ru-RU"/>
        </w:rPr>
        <w:t>).</w:t>
      </w:r>
    </w:p>
    <w:p w14:paraId="1AB1BFE9" w14:textId="5894D9E8"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[8] ISO/IEC/IEEE 12207:2017 </w:t>
      </w:r>
      <w:r w:rsidR="00341978" w:rsidRPr="00341978">
        <w:rPr>
          <w:rFonts w:ascii="Times New Roman" w:eastAsia="Times New Roman" w:hAnsi="Times New Roman" w:cs="Times New Roman"/>
          <w:color w:val="000000"/>
          <w:sz w:val="24"/>
          <w:szCs w:val="24"/>
          <w:lang w:eastAsia="ru-RU"/>
        </w:rPr>
        <w:t>Systems and software engineering</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341978" w:rsidRPr="00341978">
        <w:rPr>
          <w:rFonts w:ascii="Times New Roman" w:eastAsia="Times New Roman" w:hAnsi="Times New Roman" w:cs="Times New Roman"/>
          <w:color w:val="000000"/>
          <w:sz w:val="24"/>
          <w:szCs w:val="24"/>
          <w:lang w:eastAsia="ru-RU"/>
        </w:rPr>
        <w:t xml:space="preserve">Software life cycle processes </w:t>
      </w:r>
      <w:r w:rsidR="0023648B">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Системная и программная инженерия</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Процессы жизненного цикла программного обеспечения</w:t>
      </w:r>
      <w:r w:rsidR="008B01BD">
        <w:rPr>
          <w:rFonts w:ascii="Times New Roman" w:eastAsia="Times New Roman" w:hAnsi="Times New Roman" w:cs="Times New Roman"/>
          <w:color w:val="000000"/>
          <w:sz w:val="24"/>
          <w:szCs w:val="24"/>
          <w:lang w:eastAsia="ru-RU"/>
        </w:rPr>
        <w:t>).</w:t>
      </w:r>
    </w:p>
    <w:p w14:paraId="301C1ABF" w14:textId="1C7D722C"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[9] ISO/IEC/IEEE 42010:2022 </w:t>
      </w:r>
      <w:r w:rsidR="00341978" w:rsidRPr="00341978">
        <w:rPr>
          <w:rFonts w:ascii="Times New Roman" w:eastAsia="Times New Roman" w:hAnsi="Times New Roman" w:cs="Times New Roman"/>
          <w:color w:val="000000"/>
          <w:sz w:val="24"/>
          <w:szCs w:val="24"/>
          <w:lang w:eastAsia="ru-RU"/>
        </w:rPr>
        <w:t>Systems and software engineering</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341978" w:rsidRPr="00341978">
        <w:rPr>
          <w:rFonts w:ascii="Times New Roman" w:eastAsia="Times New Roman" w:hAnsi="Times New Roman" w:cs="Times New Roman"/>
          <w:color w:val="000000"/>
          <w:sz w:val="24"/>
          <w:szCs w:val="24"/>
          <w:lang w:eastAsia="ru-RU"/>
        </w:rPr>
        <w:t xml:space="preserve">Architecture description </w:t>
      </w:r>
      <w:r w:rsidR="0023648B">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Системная и программная инженерия</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Описание архитектуры</w:t>
      </w:r>
      <w:r w:rsidR="008B01BD">
        <w:rPr>
          <w:rFonts w:ascii="Times New Roman" w:eastAsia="Times New Roman" w:hAnsi="Times New Roman" w:cs="Times New Roman"/>
          <w:color w:val="000000"/>
          <w:sz w:val="24"/>
          <w:szCs w:val="24"/>
          <w:lang w:eastAsia="ru-RU"/>
        </w:rPr>
        <w:t>).</w:t>
      </w:r>
    </w:p>
    <w:p w14:paraId="413AE7B4" w14:textId="130BC54A"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[10] ISO/IEC 20546:2019 </w:t>
      </w:r>
      <w:r w:rsidR="00341978" w:rsidRPr="00341978">
        <w:rPr>
          <w:rFonts w:ascii="Times New Roman" w:eastAsia="Times New Roman" w:hAnsi="Times New Roman" w:cs="Times New Roman"/>
          <w:color w:val="000000"/>
          <w:sz w:val="24"/>
          <w:szCs w:val="24"/>
          <w:lang w:eastAsia="ru-RU"/>
        </w:rPr>
        <w:t>Information technology</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341978" w:rsidRPr="00341978">
        <w:rPr>
          <w:rFonts w:ascii="Times New Roman" w:eastAsia="Times New Roman" w:hAnsi="Times New Roman" w:cs="Times New Roman"/>
          <w:color w:val="000000"/>
          <w:sz w:val="24"/>
          <w:szCs w:val="24"/>
          <w:lang w:eastAsia="ru-RU"/>
        </w:rPr>
        <w:t>Big data</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341978" w:rsidRPr="00341978">
        <w:rPr>
          <w:rFonts w:ascii="Times New Roman" w:eastAsia="Times New Roman" w:hAnsi="Times New Roman" w:cs="Times New Roman"/>
          <w:color w:val="000000"/>
          <w:sz w:val="24"/>
          <w:szCs w:val="24"/>
          <w:lang w:eastAsia="ru-RU"/>
        </w:rPr>
        <w:t xml:space="preserve">Overview and vocabulary </w:t>
      </w:r>
      <w:r w:rsidR="0023648B">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Информационные технологии</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Большие данные</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Обзор и словарь</w:t>
      </w:r>
      <w:r w:rsidR="008B01BD">
        <w:rPr>
          <w:rFonts w:ascii="Times New Roman" w:eastAsia="Times New Roman" w:hAnsi="Times New Roman" w:cs="Times New Roman"/>
          <w:color w:val="000000"/>
          <w:sz w:val="24"/>
          <w:szCs w:val="24"/>
          <w:lang w:eastAsia="ru-RU"/>
        </w:rPr>
        <w:t>).</w:t>
      </w:r>
    </w:p>
    <w:p w14:paraId="0BD7C7D3" w14:textId="4F326D80"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[11] ISO/IEC 20547-3:2020 </w:t>
      </w:r>
      <w:r w:rsidR="00AD0150" w:rsidRPr="00AD0150">
        <w:rPr>
          <w:rFonts w:ascii="Times New Roman" w:eastAsia="Times New Roman" w:hAnsi="Times New Roman" w:cs="Times New Roman"/>
          <w:color w:val="000000"/>
          <w:sz w:val="24"/>
          <w:szCs w:val="24"/>
          <w:lang w:eastAsia="ru-RU"/>
        </w:rPr>
        <w:t>Information technology</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AD0150" w:rsidRPr="00AD0150">
        <w:rPr>
          <w:rFonts w:ascii="Times New Roman" w:eastAsia="Times New Roman" w:hAnsi="Times New Roman" w:cs="Times New Roman"/>
          <w:color w:val="000000"/>
          <w:sz w:val="24"/>
          <w:szCs w:val="24"/>
          <w:lang w:eastAsia="ru-RU"/>
        </w:rPr>
        <w:t>Big data reference architecture</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054229">
        <w:rPr>
          <w:rFonts w:ascii="Times New Roman" w:eastAsia="Times New Roman" w:hAnsi="Times New Roman" w:cs="Times New Roman"/>
          <w:color w:val="000000"/>
          <w:sz w:val="24"/>
          <w:szCs w:val="24"/>
          <w:lang w:eastAsia="ru-RU"/>
        </w:rPr>
        <w:br/>
      </w:r>
      <w:r w:rsidR="00AD0150" w:rsidRPr="00AD0150">
        <w:rPr>
          <w:rFonts w:ascii="Times New Roman" w:eastAsia="Times New Roman" w:hAnsi="Times New Roman" w:cs="Times New Roman"/>
          <w:color w:val="000000"/>
          <w:sz w:val="24"/>
          <w:szCs w:val="24"/>
          <w:lang w:eastAsia="ru-RU"/>
        </w:rPr>
        <w:t>Part 3</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AD0150" w:rsidRPr="00AD0150">
        <w:rPr>
          <w:rFonts w:ascii="Times New Roman" w:eastAsia="Times New Roman" w:hAnsi="Times New Roman" w:cs="Times New Roman"/>
          <w:color w:val="000000"/>
          <w:sz w:val="24"/>
          <w:szCs w:val="24"/>
          <w:lang w:eastAsia="ru-RU"/>
        </w:rPr>
        <w:t xml:space="preserve">Reference architecture </w:t>
      </w:r>
      <w:r w:rsidR="0023648B">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Информационные технологии</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Справочная архитектура больших данных</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Часть 3</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Справочная архитектура</w:t>
      </w:r>
      <w:r w:rsidR="008B01BD">
        <w:rPr>
          <w:rFonts w:ascii="Times New Roman" w:eastAsia="Times New Roman" w:hAnsi="Times New Roman" w:cs="Times New Roman"/>
          <w:color w:val="000000"/>
          <w:sz w:val="24"/>
          <w:szCs w:val="24"/>
          <w:lang w:eastAsia="ru-RU"/>
        </w:rPr>
        <w:t>).</w:t>
      </w:r>
    </w:p>
    <w:p w14:paraId="70199E8D" w14:textId="777D6080"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[12] ISO/TR 13054:2012 </w:t>
      </w:r>
      <w:r w:rsidR="004C1BB0" w:rsidRPr="004C1BB0">
        <w:rPr>
          <w:rFonts w:ascii="Times New Roman" w:eastAsia="Times New Roman" w:hAnsi="Times New Roman" w:cs="Times New Roman"/>
          <w:color w:val="000000"/>
          <w:sz w:val="24"/>
          <w:szCs w:val="24"/>
          <w:lang w:eastAsia="ru-RU"/>
        </w:rPr>
        <w:t xml:space="preserve">Knowledge management of health information standards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Управление знаниями стандартов медицинской информации</w:t>
      </w:r>
      <w:r w:rsidR="008B01BD">
        <w:rPr>
          <w:rFonts w:ascii="Times New Roman" w:eastAsia="Times New Roman" w:hAnsi="Times New Roman" w:cs="Times New Roman"/>
          <w:color w:val="000000"/>
          <w:sz w:val="24"/>
          <w:szCs w:val="24"/>
          <w:lang w:eastAsia="ru-RU"/>
        </w:rPr>
        <w:t>).</w:t>
      </w:r>
    </w:p>
    <w:p w14:paraId="21E46A35" w14:textId="7DF6B859"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[13] ISO/TS 21526:2019 </w:t>
      </w:r>
      <w:r w:rsidR="004C1BB0" w:rsidRPr="004C1BB0">
        <w:rPr>
          <w:rFonts w:ascii="Times New Roman" w:eastAsia="Times New Roman" w:hAnsi="Times New Roman" w:cs="Times New Roman"/>
          <w:color w:val="000000"/>
          <w:sz w:val="24"/>
          <w:szCs w:val="24"/>
          <w:lang w:eastAsia="ru-RU"/>
        </w:rPr>
        <w:t>Health informatics</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4C1BB0" w:rsidRPr="004C1BB0">
        <w:rPr>
          <w:rFonts w:ascii="Times New Roman" w:eastAsia="Times New Roman" w:hAnsi="Times New Roman" w:cs="Times New Roman"/>
          <w:color w:val="000000"/>
          <w:sz w:val="24"/>
          <w:szCs w:val="24"/>
          <w:lang w:eastAsia="ru-RU"/>
        </w:rPr>
        <w:t xml:space="preserve">Metadata repository requirements (MetaRep)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Медицинская информатика</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Требования к репозиторию метаданных (MetaRep)</w:t>
      </w:r>
      <w:r w:rsidR="008B01BD">
        <w:rPr>
          <w:rFonts w:ascii="Times New Roman" w:eastAsia="Times New Roman" w:hAnsi="Times New Roman" w:cs="Times New Roman"/>
          <w:color w:val="000000"/>
          <w:sz w:val="24"/>
          <w:szCs w:val="24"/>
          <w:lang w:eastAsia="ru-RU"/>
        </w:rPr>
        <w:t>).</w:t>
      </w:r>
    </w:p>
    <w:p w14:paraId="52CB24C8" w14:textId="711FA795"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[14] ISO 19101-1:2014 </w:t>
      </w:r>
      <w:r w:rsidR="004C1BB0" w:rsidRPr="004C1BB0">
        <w:rPr>
          <w:rFonts w:ascii="Times New Roman" w:eastAsia="Times New Roman" w:hAnsi="Times New Roman" w:cs="Times New Roman"/>
          <w:color w:val="000000"/>
          <w:sz w:val="24"/>
          <w:szCs w:val="24"/>
          <w:lang w:eastAsia="ru-RU"/>
        </w:rPr>
        <w:t>Geographic information</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4C1BB0" w:rsidRPr="004C1BB0">
        <w:rPr>
          <w:rFonts w:ascii="Times New Roman" w:eastAsia="Times New Roman" w:hAnsi="Times New Roman" w:cs="Times New Roman"/>
          <w:color w:val="000000"/>
          <w:sz w:val="24"/>
          <w:szCs w:val="24"/>
          <w:lang w:eastAsia="ru-RU"/>
        </w:rPr>
        <w:t>Reference model</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4C1BB0" w:rsidRPr="004C1BB0">
        <w:rPr>
          <w:rFonts w:ascii="Times New Roman" w:eastAsia="Times New Roman" w:hAnsi="Times New Roman" w:cs="Times New Roman"/>
          <w:color w:val="000000"/>
          <w:sz w:val="24"/>
          <w:szCs w:val="24"/>
          <w:lang w:eastAsia="ru-RU"/>
        </w:rPr>
        <w:t>Part 1</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4C1BB0" w:rsidRPr="004C1BB0">
        <w:rPr>
          <w:rFonts w:ascii="Times New Roman" w:eastAsia="Times New Roman" w:hAnsi="Times New Roman" w:cs="Times New Roman"/>
          <w:color w:val="000000"/>
          <w:sz w:val="24"/>
          <w:szCs w:val="24"/>
          <w:lang w:eastAsia="ru-RU"/>
        </w:rPr>
        <w:t xml:space="preserve">Fundamentals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Географическая информация</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Справочная модель</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Часть 1</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Основы</w:t>
      </w:r>
      <w:r w:rsidR="008B01BD">
        <w:rPr>
          <w:rFonts w:ascii="Times New Roman" w:eastAsia="Times New Roman" w:hAnsi="Times New Roman" w:cs="Times New Roman"/>
          <w:color w:val="000000"/>
          <w:sz w:val="24"/>
          <w:szCs w:val="24"/>
          <w:lang w:eastAsia="ru-RU"/>
        </w:rPr>
        <w:t>).</w:t>
      </w:r>
    </w:p>
    <w:p w14:paraId="564EE8F8" w14:textId="5C2F5422"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[15] ISO/IEC 15938-5:2003 </w:t>
      </w:r>
      <w:r w:rsidR="004C1BB0" w:rsidRPr="004C1BB0">
        <w:rPr>
          <w:rFonts w:ascii="Times New Roman" w:eastAsia="Times New Roman" w:hAnsi="Times New Roman" w:cs="Times New Roman"/>
          <w:color w:val="000000"/>
          <w:sz w:val="24"/>
          <w:szCs w:val="24"/>
          <w:lang w:eastAsia="ru-RU"/>
        </w:rPr>
        <w:t>Information technology</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4C1BB0" w:rsidRPr="004C1BB0">
        <w:rPr>
          <w:rFonts w:ascii="Times New Roman" w:eastAsia="Times New Roman" w:hAnsi="Times New Roman" w:cs="Times New Roman"/>
          <w:color w:val="000000"/>
          <w:sz w:val="24"/>
          <w:szCs w:val="24"/>
          <w:lang w:eastAsia="ru-RU"/>
        </w:rPr>
        <w:t>Multimedia content description interface</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4C1BB0" w:rsidRPr="004C1BB0">
        <w:rPr>
          <w:rFonts w:ascii="Times New Roman" w:eastAsia="Times New Roman" w:hAnsi="Times New Roman" w:cs="Times New Roman"/>
          <w:color w:val="000000"/>
          <w:sz w:val="24"/>
          <w:szCs w:val="24"/>
          <w:lang w:eastAsia="ru-RU"/>
        </w:rPr>
        <w:t>Part 5</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4C1BB0" w:rsidRPr="004C1BB0">
        <w:rPr>
          <w:rFonts w:ascii="Times New Roman" w:eastAsia="Times New Roman" w:hAnsi="Times New Roman" w:cs="Times New Roman"/>
          <w:color w:val="000000"/>
          <w:sz w:val="24"/>
          <w:szCs w:val="24"/>
          <w:lang w:eastAsia="ru-RU"/>
        </w:rPr>
        <w:t xml:space="preserve">Multimedia description schemes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Информационные технологии</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Интерфейс описания мультимедийного контента</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Часть 5</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Схемы описания мультимедийных данных</w:t>
      </w:r>
      <w:r w:rsidR="008B01BD">
        <w:rPr>
          <w:rFonts w:ascii="Times New Roman" w:eastAsia="Times New Roman" w:hAnsi="Times New Roman" w:cs="Times New Roman"/>
          <w:color w:val="000000"/>
          <w:sz w:val="24"/>
          <w:szCs w:val="24"/>
          <w:lang w:eastAsia="ru-RU"/>
        </w:rPr>
        <w:t>).</w:t>
      </w:r>
    </w:p>
    <w:p w14:paraId="2C4C438B" w14:textId="255EC40C"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[16] ISO/IEC 22123-1:2023 </w:t>
      </w:r>
      <w:r w:rsidR="004C1BB0" w:rsidRPr="004C1BB0">
        <w:rPr>
          <w:rFonts w:ascii="Times New Roman" w:eastAsia="Times New Roman" w:hAnsi="Times New Roman" w:cs="Times New Roman"/>
          <w:color w:val="000000"/>
          <w:sz w:val="24"/>
          <w:szCs w:val="24"/>
          <w:lang w:eastAsia="ru-RU"/>
        </w:rPr>
        <w:t>Information technology</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4C1BB0" w:rsidRPr="004C1BB0">
        <w:rPr>
          <w:rFonts w:ascii="Times New Roman" w:eastAsia="Times New Roman" w:hAnsi="Times New Roman" w:cs="Times New Roman"/>
          <w:color w:val="000000"/>
          <w:sz w:val="24"/>
          <w:szCs w:val="24"/>
          <w:lang w:eastAsia="ru-RU"/>
        </w:rPr>
        <w:t>Cloud computing</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4C1BB0" w:rsidRPr="004C1BB0">
        <w:rPr>
          <w:rFonts w:ascii="Times New Roman" w:eastAsia="Times New Roman" w:hAnsi="Times New Roman" w:cs="Times New Roman"/>
          <w:color w:val="000000"/>
          <w:sz w:val="24"/>
          <w:szCs w:val="24"/>
          <w:lang w:eastAsia="ru-RU"/>
        </w:rPr>
        <w:t>Part 1</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4C1BB0" w:rsidRPr="004C1BB0">
        <w:rPr>
          <w:rFonts w:ascii="Times New Roman" w:eastAsia="Times New Roman" w:hAnsi="Times New Roman" w:cs="Times New Roman"/>
          <w:color w:val="000000"/>
          <w:sz w:val="24"/>
          <w:szCs w:val="24"/>
          <w:lang w:eastAsia="ru-RU"/>
        </w:rPr>
        <w:t xml:space="preserve">Vocabulary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Информационные технологии</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Облачные вычисления</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Часть 1</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Словарь</w:t>
      </w:r>
      <w:r w:rsidR="008B01BD">
        <w:rPr>
          <w:rFonts w:ascii="Times New Roman" w:eastAsia="Times New Roman" w:hAnsi="Times New Roman" w:cs="Times New Roman"/>
          <w:color w:val="000000"/>
          <w:sz w:val="24"/>
          <w:szCs w:val="24"/>
          <w:lang w:eastAsia="ru-RU"/>
        </w:rPr>
        <w:t>).</w:t>
      </w:r>
    </w:p>
    <w:p w14:paraId="04C7EFFC" w14:textId="4EC8192A"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[17] ISO/IEC Guide 51:2014 </w:t>
      </w:r>
      <w:r w:rsidR="004C1BB0" w:rsidRPr="004C1BB0">
        <w:rPr>
          <w:rFonts w:ascii="Times New Roman" w:eastAsia="Times New Roman" w:hAnsi="Times New Roman" w:cs="Times New Roman"/>
          <w:color w:val="000000"/>
          <w:sz w:val="24"/>
          <w:szCs w:val="24"/>
          <w:lang w:eastAsia="ru-RU"/>
        </w:rPr>
        <w:t>Safety aspects</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4C1BB0" w:rsidRPr="004C1BB0">
        <w:rPr>
          <w:rFonts w:ascii="Times New Roman" w:eastAsia="Times New Roman" w:hAnsi="Times New Roman" w:cs="Times New Roman"/>
          <w:color w:val="000000"/>
          <w:sz w:val="24"/>
          <w:szCs w:val="24"/>
          <w:lang w:eastAsia="ru-RU"/>
        </w:rPr>
        <w:t xml:space="preserve">Guidelines for their inclusion in standards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Аспекты безопасности</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Руководящие принципы по их включению в стандарты</w:t>
      </w:r>
      <w:r w:rsidR="008B01BD">
        <w:rPr>
          <w:rFonts w:ascii="Times New Roman" w:eastAsia="Times New Roman" w:hAnsi="Times New Roman" w:cs="Times New Roman"/>
          <w:color w:val="000000"/>
          <w:sz w:val="24"/>
          <w:szCs w:val="24"/>
          <w:lang w:eastAsia="ru-RU"/>
        </w:rPr>
        <w:t>).</w:t>
      </w:r>
    </w:p>
    <w:p w14:paraId="054E4AC7" w14:textId="3D9A2AC4"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[18] ISO/IEC 27000:2018 </w:t>
      </w:r>
      <w:r w:rsidR="004C1BB0" w:rsidRPr="004C1BB0">
        <w:rPr>
          <w:rFonts w:ascii="Times New Roman" w:eastAsia="Times New Roman" w:hAnsi="Times New Roman" w:cs="Times New Roman"/>
          <w:color w:val="000000"/>
          <w:sz w:val="24"/>
          <w:szCs w:val="24"/>
          <w:lang w:eastAsia="ru-RU"/>
        </w:rPr>
        <w:t xml:space="preserve">Information security management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Управление информационной безопасностью</w:t>
      </w:r>
      <w:r w:rsidR="008B01BD">
        <w:rPr>
          <w:rFonts w:ascii="Times New Roman" w:eastAsia="Times New Roman" w:hAnsi="Times New Roman" w:cs="Times New Roman"/>
          <w:color w:val="000000"/>
          <w:sz w:val="24"/>
          <w:szCs w:val="24"/>
          <w:lang w:eastAsia="ru-RU"/>
        </w:rPr>
        <w:t>).</w:t>
      </w:r>
    </w:p>
    <w:p w14:paraId="2797588F" w14:textId="5A2D6802"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[19] ISO/IEC 38500:2015 </w:t>
      </w:r>
      <w:r w:rsidR="004C1BB0" w:rsidRPr="004C1BB0">
        <w:rPr>
          <w:rFonts w:ascii="Times New Roman" w:eastAsia="Times New Roman" w:hAnsi="Times New Roman" w:cs="Times New Roman"/>
          <w:color w:val="000000"/>
          <w:sz w:val="24"/>
          <w:szCs w:val="24"/>
          <w:lang w:eastAsia="ru-RU"/>
        </w:rPr>
        <w:t>Information technology</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4C1BB0" w:rsidRPr="004C1BB0">
        <w:rPr>
          <w:rFonts w:ascii="Times New Roman" w:eastAsia="Times New Roman" w:hAnsi="Times New Roman" w:cs="Times New Roman"/>
          <w:color w:val="000000"/>
          <w:sz w:val="24"/>
          <w:szCs w:val="24"/>
          <w:lang w:eastAsia="ru-RU"/>
        </w:rPr>
        <w:t xml:space="preserve">Governance of IT for the organization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Информационные технологии</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Управление ИТ для организации</w:t>
      </w:r>
      <w:r w:rsidR="008B01BD">
        <w:rPr>
          <w:rFonts w:ascii="Times New Roman" w:eastAsia="Times New Roman" w:hAnsi="Times New Roman" w:cs="Times New Roman"/>
          <w:color w:val="000000"/>
          <w:sz w:val="24"/>
          <w:szCs w:val="24"/>
          <w:lang w:eastAsia="ru-RU"/>
        </w:rPr>
        <w:t>).</w:t>
      </w:r>
    </w:p>
    <w:p w14:paraId="742D3C7D" w14:textId="2F59CD74"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[20] ISO/IEC/IEEE 15288:2015 </w:t>
      </w:r>
      <w:r w:rsidR="004C1BB0" w:rsidRPr="004C1BB0">
        <w:rPr>
          <w:rFonts w:ascii="Times New Roman" w:eastAsia="Times New Roman" w:hAnsi="Times New Roman" w:cs="Times New Roman"/>
          <w:color w:val="000000"/>
          <w:sz w:val="24"/>
          <w:szCs w:val="24"/>
          <w:lang w:eastAsia="ru-RU"/>
        </w:rPr>
        <w:t>Software and Systems Engineering</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4C1BB0" w:rsidRPr="004C1BB0">
        <w:rPr>
          <w:rFonts w:ascii="Times New Roman" w:eastAsia="Times New Roman" w:hAnsi="Times New Roman" w:cs="Times New Roman"/>
          <w:color w:val="000000"/>
          <w:sz w:val="24"/>
          <w:szCs w:val="24"/>
          <w:lang w:eastAsia="ru-RU"/>
        </w:rPr>
        <w:t>Lifecycle Processes</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4C1BB0" w:rsidRPr="004C1BB0">
        <w:rPr>
          <w:rFonts w:ascii="Times New Roman" w:eastAsia="Times New Roman" w:hAnsi="Times New Roman" w:cs="Times New Roman"/>
          <w:color w:val="000000"/>
          <w:sz w:val="24"/>
          <w:szCs w:val="24"/>
          <w:lang w:eastAsia="ru-RU"/>
        </w:rPr>
        <w:t xml:space="preserve">Framework for Product Quality Achievement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Программное обеспечение и системная инженерия</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Процессы жизненного цикла</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Структура для достижения качества продукта</w:t>
      </w:r>
      <w:r w:rsidR="008B01BD">
        <w:rPr>
          <w:rFonts w:ascii="Times New Roman" w:eastAsia="Times New Roman" w:hAnsi="Times New Roman" w:cs="Times New Roman"/>
          <w:color w:val="000000"/>
          <w:sz w:val="24"/>
          <w:szCs w:val="24"/>
          <w:lang w:eastAsia="ru-RU"/>
        </w:rPr>
        <w:t>).</w:t>
      </w:r>
    </w:p>
    <w:p w14:paraId="06767FC0" w14:textId="426377B9"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lastRenderedPageBreak/>
        <w:t xml:space="preserve">[21] </w:t>
      </w:r>
      <w:r w:rsidR="004C1BB0" w:rsidRPr="004C1BB0">
        <w:rPr>
          <w:rFonts w:ascii="Times New Roman" w:eastAsia="Times New Roman" w:hAnsi="Times New Roman" w:cs="Times New Roman"/>
          <w:color w:val="000000"/>
          <w:sz w:val="24"/>
          <w:szCs w:val="24"/>
          <w:lang w:eastAsia="ru-RU"/>
        </w:rPr>
        <w:t xml:space="preserve">Genesereth Michael, Fikes Richard, Knowledge Interchange Format Version 3.0 Reference Manual. California: Stanford University, 2014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Дженесерет Майкл, Файкс Ричард, Справочное руководство по формату обмена знаниями версии 3.0. Калифорния: Стэнфордский университет, 2014</w:t>
      </w:r>
      <w:r w:rsidR="008B01BD">
        <w:rPr>
          <w:rFonts w:ascii="Times New Roman" w:eastAsia="Times New Roman" w:hAnsi="Times New Roman" w:cs="Times New Roman"/>
          <w:color w:val="000000"/>
          <w:sz w:val="24"/>
          <w:szCs w:val="24"/>
          <w:lang w:eastAsia="ru-RU"/>
        </w:rPr>
        <w:t>).</w:t>
      </w:r>
    </w:p>
    <w:p w14:paraId="0B0F9171" w14:textId="19E63680"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[22] </w:t>
      </w:r>
      <w:r w:rsidR="004C1BB0" w:rsidRPr="004C1BB0">
        <w:rPr>
          <w:rFonts w:ascii="Times New Roman" w:eastAsia="Times New Roman" w:hAnsi="Times New Roman" w:cs="Times New Roman"/>
          <w:color w:val="000000"/>
          <w:sz w:val="24"/>
          <w:szCs w:val="24"/>
          <w:lang w:eastAsia="ru-RU"/>
        </w:rPr>
        <w:t xml:space="preserve">Finin T., Fritzson R. Don McKay, and Robin McEntire. 1994. KQML as an agent communication language. Proceedings of the third international conference on Information and knowledge management (CIKM '94). 1994, 456–463. doi: 10.1145/191246.191322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Финин Т., Фритцсон Р. Дон Маккей и Робин Макэнтайр. 1994. KQML как язык общения агентов. Труды третьей международной конференции по управлению информацией и знаниями (CIKM '94). 1994, 456–463. doi: 10.1145/191246.191322</w:t>
      </w:r>
      <w:r w:rsidR="008B01BD">
        <w:rPr>
          <w:rFonts w:ascii="Times New Roman" w:eastAsia="Times New Roman" w:hAnsi="Times New Roman" w:cs="Times New Roman"/>
          <w:color w:val="000000"/>
          <w:sz w:val="24"/>
          <w:szCs w:val="24"/>
          <w:lang w:eastAsia="ru-RU"/>
        </w:rPr>
        <w:t>).</w:t>
      </w:r>
    </w:p>
    <w:p w14:paraId="6F4B415D" w14:textId="70905924"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[23] </w:t>
      </w:r>
      <w:r w:rsidR="008A6664" w:rsidRPr="008A6664">
        <w:rPr>
          <w:rFonts w:ascii="Times New Roman" w:eastAsia="Times New Roman" w:hAnsi="Times New Roman" w:cs="Times New Roman"/>
          <w:color w:val="000000"/>
          <w:sz w:val="24"/>
          <w:szCs w:val="24"/>
          <w:lang w:eastAsia="ru-RU"/>
        </w:rPr>
        <w:t xml:space="preserve">Matuszek C., Cabral J. M. Witbrock and John DeOliveira. An Introduction to the Syntax and Content of Cyc. AAAI Spring Symposium: Formalizing and Compiling Background Knowledge and Its Applications to Knowledge Representation and Question Answering. 2006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Матушек К., Кабрал Дж. М. Уитброк и Джон ДеОливейра. Введение в синтаксис и содержание Cyc. Весенний симпозиум AAAI: Формализация и компиляция фоновых знаний и их применение для представления знаний и ответов на вопросы. 2006</w:t>
      </w:r>
      <w:r w:rsidR="008B01BD">
        <w:rPr>
          <w:rFonts w:ascii="Times New Roman" w:eastAsia="Times New Roman" w:hAnsi="Times New Roman" w:cs="Times New Roman"/>
          <w:color w:val="000000"/>
          <w:sz w:val="24"/>
          <w:szCs w:val="24"/>
          <w:lang w:eastAsia="ru-RU"/>
        </w:rPr>
        <w:t>).</w:t>
      </w:r>
    </w:p>
    <w:p w14:paraId="35177829" w14:textId="571F2409"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[24] ISO/IEC/TS 25058 </w:t>
      </w:r>
      <w:r w:rsidR="008A6664" w:rsidRPr="008A6664">
        <w:rPr>
          <w:rFonts w:ascii="Times New Roman" w:eastAsia="Times New Roman" w:hAnsi="Times New Roman" w:cs="Times New Roman"/>
          <w:color w:val="000000"/>
          <w:sz w:val="24"/>
          <w:szCs w:val="24"/>
          <w:lang w:eastAsia="ru-RU"/>
        </w:rPr>
        <w:t>Systems and software engineering</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8A6664" w:rsidRPr="008A6664">
        <w:rPr>
          <w:rFonts w:ascii="Times New Roman" w:eastAsia="Times New Roman" w:hAnsi="Times New Roman" w:cs="Times New Roman"/>
          <w:color w:val="000000"/>
          <w:sz w:val="24"/>
          <w:szCs w:val="24"/>
          <w:lang w:eastAsia="ru-RU"/>
        </w:rPr>
        <w:t>Systems and software Quality Requirements and Evaluation (SQuaRE)</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8A6664" w:rsidRPr="008A6664">
        <w:rPr>
          <w:rFonts w:ascii="Times New Roman" w:eastAsia="Times New Roman" w:hAnsi="Times New Roman" w:cs="Times New Roman"/>
          <w:color w:val="000000"/>
          <w:sz w:val="24"/>
          <w:szCs w:val="24"/>
          <w:lang w:eastAsia="ru-RU"/>
        </w:rPr>
        <w:t xml:space="preserve">Guidance for quality evaluation of artificial intelligence (AI) systems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Системная и программная инженерия</w:t>
      </w:r>
      <w:r w:rsidR="00CE7153">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Требования и оценка качества систем и программного обеспечения (SQuaRE)</w:t>
      </w:r>
      <w:r w:rsidR="00CE7153">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Руководство по оценке качества систем искусственного интеллекта (</w:t>
      </w:r>
      <w:r w:rsidR="00B72F14" w:rsidRPr="00B72F14">
        <w:rPr>
          <w:rFonts w:ascii="Times New Roman" w:eastAsia="Times New Roman" w:hAnsi="Times New Roman" w:cs="Times New Roman"/>
          <w:color w:val="000000"/>
          <w:sz w:val="24"/>
          <w:szCs w:val="24"/>
          <w:lang w:eastAsia="ru-RU"/>
        </w:rPr>
        <w:t>AI</w:t>
      </w:r>
      <w:r w:rsidRPr="00CA1FB2">
        <w:rPr>
          <w:rFonts w:ascii="Times New Roman" w:eastAsia="Times New Roman" w:hAnsi="Times New Roman" w:cs="Times New Roman"/>
          <w:color w:val="000000"/>
          <w:sz w:val="24"/>
          <w:szCs w:val="24"/>
          <w:lang w:eastAsia="ru-RU"/>
        </w:rPr>
        <w:t>)</w:t>
      </w:r>
      <w:r w:rsidR="008B01BD">
        <w:rPr>
          <w:rFonts w:ascii="Times New Roman" w:eastAsia="Times New Roman" w:hAnsi="Times New Roman" w:cs="Times New Roman"/>
          <w:color w:val="000000"/>
          <w:sz w:val="24"/>
          <w:szCs w:val="24"/>
          <w:lang w:eastAsia="ru-RU"/>
        </w:rPr>
        <w:t>).</w:t>
      </w:r>
    </w:p>
    <w:p w14:paraId="60697B9C" w14:textId="61B9D918"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[25] ISO/IEC/TR 24027:2021 </w:t>
      </w:r>
      <w:r w:rsidR="008A6664" w:rsidRPr="008A6664">
        <w:rPr>
          <w:rFonts w:ascii="Times New Roman" w:eastAsia="Times New Roman" w:hAnsi="Times New Roman" w:cs="Times New Roman"/>
          <w:color w:val="000000"/>
          <w:sz w:val="24"/>
          <w:szCs w:val="24"/>
          <w:lang w:eastAsia="ru-RU"/>
        </w:rPr>
        <w:t>Information technology</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8A6664" w:rsidRPr="008A6664">
        <w:rPr>
          <w:rFonts w:ascii="Times New Roman" w:eastAsia="Times New Roman" w:hAnsi="Times New Roman" w:cs="Times New Roman"/>
          <w:color w:val="000000"/>
          <w:sz w:val="24"/>
          <w:szCs w:val="24"/>
          <w:lang w:eastAsia="ru-RU"/>
        </w:rPr>
        <w:t>Artificial intelligence (AI)</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8A6664" w:rsidRPr="008A6664">
        <w:rPr>
          <w:rFonts w:ascii="Times New Roman" w:eastAsia="Times New Roman" w:hAnsi="Times New Roman" w:cs="Times New Roman"/>
          <w:color w:val="000000"/>
          <w:sz w:val="24"/>
          <w:szCs w:val="24"/>
          <w:lang w:eastAsia="ru-RU"/>
        </w:rPr>
        <w:t xml:space="preserve">Bias in AI systems and AI aided decision making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Информационные технологии</w:t>
      </w:r>
      <w:r w:rsidR="00DD2C3D">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Искусственный интеллект (</w:t>
      </w:r>
      <w:r w:rsidR="009E2886" w:rsidRPr="009E2886">
        <w:rPr>
          <w:rFonts w:ascii="Times New Roman" w:eastAsia="Times New Roman" w:hAnsi="Times New Roman" w:cs="Times New Roman"/>
          <w:color w:val="000000"/>
          <w:sz w:val="24"/>
          <w:szCs w:val="24"/>
          <w:lang w:eastAsia="ru-RU"/>
        </w:rPr>
        <w:t>AI</w:t>
      </w:r>
      <w:r w:rsidRPr="00CA1FB2">
        <w:rPr>
          <w:rFonts w:ascii="Times New Roman" w:eastAsia="Times New Roman" w:hAnsi="Times New Roman" w:cs="Times New Roman"/>
          <w:color w:val="000000"/>
          <w:sz w:val="24"/>
          <w:szCs w:val="24"/>
          <w:lang w:eastAsia="ru-RU"/>
        </w:rPr>
        <w:t>)</w:t>
      </w:r>
      <w:r w:rsidR="00DD2C3D">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 xml:space="preserve">Предвзятость в системах </w:t>
      </w:r>
      <w:r w:rsidR="009E2886" w:rsidRPr="009E2886">
        <w:rPr>
          <w:rFonts w:ascii="Times New Roman" w:eastAsia="Times New Roman" w:hAnsi="Times New Roman" w:cs="Times New Roman"/>
          <w:color w:val="000000"/>
          <w:sz w:val="24"/>
          <w:szCs w:val="24"/>
          <w:lang w:eastAsia="ru-RU"/>
        </w:rPr>
        <w:t>AI</w:t>
      </w:r>
      <w:r w:rsidRPr="00CA1FB2">
        <w:rPr>
          <w:rFonts w:ascii="Times New Roman" w:eastAsia="Times New Roman" w:hAnsi="Times New Roman" w:cs="Times New Roman"/>
          <w:color w:val="000000"/>
          <w:sz w:val="24"/>
          <w:szCs w:val="24"/>
          <w:lang w:eastAsia="ru-RU"/>
        </w:rPr>
        <w:t xml:space="preserve"> и принятие решений с помощью </w:t>
      </w:r>
      <w:r w:rsidR="009E2886" w:rsidRPr="009E2886">
        <w:rPr>
          <w:rFonts w:ascii="Times New Roman" w:eastAsia="Times New Roman" w:hAnsi="Times New Roman" w:cs="Times New Roman"/>
          <w:color w:val="000000"/>
          <w:sz w:val="24"/>
          <w:szCs w:val="24"/>
          <w:lang w:eastAsia="ru-RU"/>
        </w:rPr>
        <w:t>AI</w:t>
      </w:r>
      <w:r w:rsidR="008B01BD">
        <w:rPr>
          <w:rFonts w:ascii="Times New Roman" w:eastAsia="Times New Roman" w:hAnsi="Times New Roman" w:cs="Times New Roman"/>
          <w:color w:val="000000"/>
          <w:sz w:val="24"/>
          <w:szCs w:val="24"/>
          <w:lang w:eastAsia="ru-RU"/>
        </w:rPr>
        <w:t>).</w:t>
      </w:r>
    </w:p>
    <w:p w14:paraId="49B7EAC9" w14:textId="01A67A23"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[26] ISO/IEC/TR 24028:2020 </w:t>
      </w:r>
      <w:r w:rsidR="008A6664" w:rsidRPr="008A6664">
        <w:rPr>
          <w:rFonts w:ascii="Times New Roman" w:eastAsia="Times New Roman" w:hAnsi="Times New Roman" w:cs="Times New Roman"/>
          <w:color w:val="000000"/>
          <w:sz w:val="24"/>
          <w:szCs w:val="24"/>
          <w:lang w:eastAsia="ru-RU"/>
        </w:rPr>
        <w:t>Information technology</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8A6664" w:rsidRPr="008A6664">
        <w:rPr>
          <w:rFonts w:ascii="Times New Roman" w:eastAsia="Times New Roman" w:hAnsi="Times New Roman" w:cs="Times New Roman"/>
          <w:color w:val="000000"/>
          <w:sz w:val="24"/>
          <w:szCs w:val="24"/>
          <w:lang w:eastAsia="ru-RU"/>
        </w:rPr>
        <w:t>Artificial intelligence</w:t>
      </w:r>
      <w:r w:rsidR="00054229">
        <w:rPr>
          <w:rFonts w:ascii="Times New Roman" w:eastAsia="Times New Roman" w:hAnsi="Times New Roman" w:cs="Times New Roman"/>
          <w:color w:val="000000"/>
          <w:sz w:val="24"/>
          <w:szCs w:val="24"/>
          <w:lang w:eastAsia="ru-RU"/>
        </w:rPr>
        <w:t>.</w:t>
      </w:r>
      <w:r w:rsidR="00054229" w:rsidRPr="00B61878">
        <w:rPr>
          <w:rFonts w:ascii="Times New Roman" w:eastAsia="Times New Roman" w:hAnsi="Times New Roman" w:cs="Times New Roman"/>
          <w:color w:val="000000"/>
          <w:sz w:val="24"/>
          <w:szCs w:val="24"/>
          <w:lang w:eastAsia="ru-RU"/>
        </w:rPr>
        <w:t xml:space="preserve"> </w:t>
      </w:r>
      <w:r w:rsidR="008A6664" w:rsidRPr="008A6664">
        <w:rPr>
          <w:rFonts w:ascii="Times New Roman" w:eastAsia="Times New Roman" w:hAnsi="Times New Roman" w:cs="Times New Roman"/>
          <w:color w:val="000000"/>
          <w:sz w:val="24"/>
          <w:szCs w:val="24"/>
          <w:lang w:eastAsia="ru-RU"/>
        </w:rPr>
        <w:t xml:space="preserve">Overview of trustworthiness in artificial intelligence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Информационные технологии</w:t>
      </w:r>
      <w:r w:rsidR="00DD2C3D">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Искусственный интеллект</w:t>
      </w:r>
      <w:r w:rsidR="00DD2C3D">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Обзор надежности искусственного интеллекта</w:t>
      </w:r>
      <w:r w:rsidR="008B01BD">
        <w:rPr>
          <w:rFonts w:ascii="Times New Roman" w:eastAsia="Times New Roman" w:hAnsi="Times New Roman" w:cs="Times New Roman"/>
          <w:color w:val="000000"/>
          <w:sz w:val="24"/>
          <w:szCs w:val="24"/>
          <w:lang w:eastAsia="ru-RU"/>
        </w:rPr>
        <w:t>).</w:t>
      </w:r>
    </w:p>
    <w:p w14:paraId="2FB6F611" w14:textId="4102966A"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[27] </w:t>
      </w:r>
      <w:r w:rsidR="008A6664" w:rsidRPr="008A6664">
        <w:rPr>
          <w:rFonts w:ascii="Times New Roman" w:eastAsia="Times New Roman" w:hAnsi="Times New Roman" w:cs="Times New Roman"/>
          <w:color w:val="000000"/>
          <w:sz w:val="24"/>
          <w:szCs w:val="24"/>
          <w:lang w:eastAsia="ru-RU"/>
        </w:rPr>
        <w:t xml:space="preserve">Sheth A., Padhee S., Gyrard A., Knowledge Graphs and Knowledge Networks: The Story in Brief. IEEE Internet Computing, 2019, 23(4), 67–75. doi: 10.1109/MIC.2019.2928449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Шет А., Пади С., Жирар А., Графы знаний и сети знаний: краткая история. IEEE Internet Computing, 2019, 23(4), 67–75. doi: 10.1109/MIC.2019.2928449</w:t>
      </w:r>
      <w:r w:rsidR="008B01BD">
        <w:rPr>
          <w:rFonts w:ascii="Times New Roman" w:eastAsia="Times New Roman" w:hAnsi="Times New Roman" w:cs="Times New Roman"/>
          <w:color w:val="000000"/>
          <w:sz w:val="24"/>
          <w:szCs w:val="24"/>
          <w:lang w:eastAsia="ru-RU"/>
        </w:rPr>
        <w:t>).</w:t>
      </w:r>
    </w:p>
    <w:p w14:paraId="190AA3E0" w14:textId="441D38F2"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[28] </w:t>
      </w:r>
      <w:r w:rsidR="008A6664" w:rsidRPr="008A6664">
        <w:rPr>
          <w:rFonts w:ascii="Times New Roman" w:eastAsia="Times New Roman" w:hAnsi="Times New Roman" w:cs="Times New Roman"/>
          <w:color w:val="000000"/>
          <w:sz w:val="24"/>
          <w:szCs w:val="24"/>
          <w:lang w:eastAsia="ru-RU"/>
        </w:rPr>
        <w:t xml:space="preserve">Gyrard A., Datta S.K., Bonnet C., Boudaoud K. A Semantic Engine for Internet of Things: Cloud, Mobile Devices and Gateways. 9th International Conference on Innovative Mobile and Internet Services in Ubiquitous Computing, 2015, 336-341. doi: 10.1109/IMIS.2015.83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Жирар А., Датта С.К., Бонне К., Будауд К. Семантический движок для Интернета вещей: облако, мобильные устройства и шлюзы. 9-я международная конференция по инновационным мобильным и интернет-сервисам в повсеместной вычислительной технике, 2015, 336-341. doi: 10.1109/IMIS.2015.83.</w:t>
      </w:r>
      <w:r w:rsidR="008B01BD">
        <w:rPr>
          <w:rFonts w:ascii="Times New Roman" w:eastAsia="Times New Roman" w:hAnsi="Times New Roman" w:cs="Times New Roman"/>
          <w:color w:val="000000"/>
          <w:sz w:val="24"/>
          <w:szCs w:val="24"/>
          <w:lang w:eastAsia="ru-RU"/>
        </w:rPr>
        <w:t>).</w:t>
      </w:r>
    </w:p>
    <w:p w14:paraId="483D769B" w14:textId="52F6295F"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[29] </w:t>
      </w:r>
      <w:r w:rsidR="008A6664" w:rsidRPr="008A6664">
        <w:rPr>
          <w:rFonts w:ascii="Times New Roman" w:eastAsia="Times New Roman" w:hAnsi="Times New Roman" w:cs="Times New Roman"/>
          <w:color w:val="000000"/>
          <w:sz w:val="24"/>
          <w:szCs w:val="24"/>
          <w:lang w:eastAsia="ru-RU"/>
        </w:rPr>
        <w:t xml:space="preserve">McIlraith Sheila A., Son Tran Cao, Zeng Honglei2001., Semantic Web Services. IEEE Intelligent Systems. 2001, 16(2), 46–53. doi: 10.1109/5254.920599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Макилрайт Шейла А., Сон Тран Као, Цзэн Хунлей2001., Семантические веб-сервисы. IEEE Intelligent Systems. 2001, 16(2), 46–53. doi: 10.1109/5254.920599</w:t>
      </w:r>
      <w:r w:rsidR="008B01BD">
        <w:rPr>
          <w:rFonts w:ascii="Times New Roman" w:eastAsia="Times New Roman" w:hAnsi="Times New Roman" w:cs="Times New Roman"/>
          <w:color w:val="000000"/>
          <w:sz w:val="24"/>
          <w:szCs w:val="24"/>
          <w:lang w:eastAsia="ru-RU"/>
        </w:rPr>
        <w:t>).</w:t>
      </w:r>
    </w:p>
    <w:p w14:paraId="78FBF4EB" w14:textId="27CF9B3E"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[30] </w:t>
      </w:r>
      <w:r w:rsidR="008A6664" w:rsidRPr="008A6664">
        <w:rPr>
          <w:rFonts w:ascii="Times New Roman" w:eastAsia="Times New Roman" w:hAnsi="Times New Roman" w:cs="Times New Roman"/>
          <w:color w:val="000000"/>
          <w:sz w:val="24"/>
          <w:szCs w:val="24"/>
          <w:lang w:eastAsia="ru-RU"/>
        </w:rPr>
        <w:t xml:space="preserve">Gyrard Amelie Ghislain Auguste Atemezing, Martin Serrano. PerfectO: An Online Toolkit for Improving Quality, Accessibility, and Classification of Domain-based Ontologies. Semantic IoT: Theory and Applications Interoperability, Provenance and Beyond. 2021, doi: 10.1007/978-3-030-64619-6_7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Жирар Амели Гислен Огюст Атемезин, Мартин Серрано. PerfectO: онлайн-инструментарий для улучшения качества, доступности и классификации онтологий на основе доменов. Семантический Интернет вещей: теория и приложения, взаимодействие, происхождение и не только. 2021, doi: 10.1007/978-3-030-64619-6_7</w:t>
      </w:r>
      <w:r w:rsidR="008B01BD">
        <w:rPr>
          <w:rFonts w:ascii="Times New Roman" w:eastAsia="Times New Roman" w:hAnsi="Times New Roman" w:cs="Times New Roman"/>
          <w:color w:val="000000"/>
          <w:sz w:val="24"/>
          <w:szCs w:val="24"/>
          <w:lang w:eastAsia="ru-RU"/>
        </w:rPr>
        <w:t>).</w:t>
      </w:r>
    </w:p>
    <w:p w14:paraId="74EFC8B0" w14:textId="3A22ED22"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lastRenderedPageBreak/>
        <w:t xml:space="preserve">[31] ISO/IEC 21823-3:2021 </w:t>
      </w:r>
      <w:r w:rsidR="008A6664" w:rsidRPr="008A6664">
        <w:rPr>
          <w:rFonts w:ascii="Times New Roman" w:eastAsia="Times New Roman" w:hAnsi="Times New Roman" w:cs="Times New Roman"/>
          <w:color w:val="000000"/>
          <w:sz w:val="24"/>
          <w:szCs w:val="24"/>
          <w:lang w:eastAsia="ru-RU"/>
        </w:rPr>
        <w:t>Internet of things (IoT)</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8A6664" w:rsidRPr="008A6664">
        <w:rPr>
          <w:rFonts w:ascii="Times New Roman" w:eastAsia="Times New Roman" w:hAnsi="Times New Roman" w:cs="Times New Roman"/>
          <w:color w:val="000000"/>
          <w:sz w:val="24"/>
          <w:szCs w:val="24"/>
          <w:lang w:eastAsia="ru-RU"/>
        </w:rPr>
        <w:t>Interoperability for IoT systems</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B61878">
        <w:rPr>
          <w:rFonts w:ascii="Times New Roman" w:eastAsia="Times New Roman" w:hAnsi="Times New Roman" w:cs="Times New Roman"/>
          <w:color w:val="000000"/>
          <w:sz w:val="24"/>
          <w:szCs w:val="24"/>
          <w:lang w:eastAsia="ru-RU"/>
        </w:rPr>
        <w:br/>
      </w:r>
      <w:r w:rsidR="008A6664" w:rsidRPr="008A6664">
        <w:rPr>
          <w:rFonts w:ascii="Times New Roman" w:eastAsia="Times New Roman" w:hAnsi="Times New Roman" w:cs="Times New Roman"/>
          <w:color w:val="000000"/>
          <w:sz w:val="24"/>
          <w:szCs w:val="24"/>
          <w:lang w:eastAsia="ru-RU"/>
        </w:rPr>
        <w:t>Part 3</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8A6664" w:rsidRPr="008A6664">
        <w:rPr>
          <w:rFonts w:ascii="Times New Roman" w:eastAsia="Times New Roman" w:hAnsi="Times New Roman" w:cs="Times New Roman"/>
          <w:color w:val="000000"/>
          <w:sz w:val="24"/>
          <w:szCs w:val="24"/>
          <w:lang w:eastAsia="ru-RU"/>
        </w:rPr>
        <w:t xml:space="preserve">Semantic interoperability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Интернет вещей (IoT)</w:t>
      </w:r>
      <w:r w:rsidR="00DD2C3D">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Взаимодействие для систем IoT</w:t>
      </w:r>
      <w:r w:rsidR="00DD2C3D">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Часть 3</w:t>
      </w:r>
      <w:r w:rsidR="00DD2C3D">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Семантическое взаимодействие</w:t>
      </w:r>
      <w:r w:rsidR="008B01BD">
        <w:rPr>
          <w:rFonts w:ascii="Times New Roman" w:eastAsia="Times New Roman" w:hAnsi="Times New Roman" w:cs="Times New Roman"/>
          <w:color w:val="000000"/>
          <w:sz w:val="24"/>
          <w:szCs w:val="24"/>
          <w:lang w:eastAsia="ru-RU"/>
        </w:rPr>
        <w:t>).</w:t>
      </w:r>
    </w:p>
    <w:p w14:paraId="2DF308BE" w14:textId="2ABA07A0"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[32] W3C </w:t>
      </w:r>
      <w:r w:rsidR="00EF3C7D" w:rsidRPr="00EF3C7D">
        <w:rPr>
          <w:rFonts w:ascii="Times New Roman" w:eastAsia="Times New Roman" w:hAnsi="Times New Roman" w:cs="Times New Roman"/>
          <w:color w:val="000000"/>
          <w:sz w:val="24"/>
          <w:szCs w:val="24"/>
          <w:lang w:eastAsia="ru-RU"/>
        </w:rPr>
        <w:t xml:space="preserve">Simple Knowledge Organization System Reference. Available from: https://www.w3.org/TR/skos-reference/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Справочник по простой системе организации знаний. Доступно по адресу: https://www.w3.org/TR/skos-reference/</w:t>
      </w:r>
      <w:r w:rsidR="008B01BD">
        <w:rPr>
          <w:rFonts w:ascii="Times New Roman" w:eastAsia="Times New Roman" w:hAnsi="Times New Roman" w:cs="Times New Roman"/>
          <w:color w:val="000000"/>
          <w:sz w:val="24"/>
          <w:szCs w:val="24"/>
          <w:lang w:eastAsia="ru-RU"/>
        </w:rPr>
        <w:t>).</w:t>
      </w:r>
    </w:p>
    <w:p w14:paraId="5FA31DCA" w14:textId="27EE56BA"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[33] W3C </w:t>
      </w:r>
      <w:r w:rsidR="0091579A" w:rsidRPr="0091579A">
        <w:rPr>
          <w:rFonts w:ascii="Times New Roman" w:eastAsia="Times New Roman" w:hAnsi="Times New Roman" w:cs="Times New Roman"/>
          <w:color w:val="000000"/>
          <w:sz w:val="24"/>
          <w:szCs w:val="24"/>
          <w:lang w:eastAsia="ru-RU"/>
        </w:rPr>
        <w:t xml:space="preserve">Shapes constraint language (SHACL). Available from: https://www.w3.org/TR/shacl/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Язык ограничений фигур (SHACL). Доступно по адресу: https://www.w3.org/TR/shacl/</w:t>
      </w:r>
      <w:r w:rsidR="008B01BD">
        <w:rPr>
          <w:rFonts w:ascii="Times New Roman" w:eastAsia="Times New Roman" w:hAnsi="Times New Roman" w:cs="Times New Roman"/>
          <w:color w:val="000000"/>
          <w:sz w:val="24"/>
          <w:szCs w:val="24"/>
          <w:lang w:eastAsia="ru-RU"/>
        </w:rPr>
        <w:t>).</w:t>
      </w:r>
    </w:p>
    <w:p w14:paraId="0FBAB424" w14:textId="15432EA5"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[34] ISO 15836-1:2017 </w:t>
      </w:r>
      <w:r w:rsidR="0091579A" w:rsidRPr="0091579A">
        <w:rPr>
          <w:rFonts w:ascii="Times New Roman" w:eastAsia="Times New Roman" w:hAnsi="Times New Roman" w:cs="Times New Roman"/>
          <w:color w:val="000000"/>
          <w:sz w:val="24"/>
          <w:szCs w:val="24"/>
          <w:lang w:eastAsia="ru-RU"/>
        </w:rPr>
        <w:t>Information and documentation</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The Dublin Core metadata element set</w:t>
      </w:r>
      <w:r w:rsidR="00B72F14">
        <w:rPr>
          <w:rFonts w:ascii="Times New Roman" w:eastAsia="Times New Roman" w:hAnsi="Times New Roman" w:cs="Times New Roman"/>
          <w:color w:val="000000"/>
          <w:sz w:val="24"/>
          <w:szCs w:val="24"/>
          <w:lang w:eastAsia="ru-RU"/>
        </w:rPr>
        <w:t>.</w:t>
      </w:r>
      <w:r w:rsidR="0091579A" w:rsidRPr="0091579A">
        <w:rPr>
          <w:rFonts w:ascii="Times New Roman" w:eastAsia="Times New Roman" w:hAnsi="Times New Roman" w:cs="Times New Roman"/>
          <w:color w:val="000000"/>
          <w:sz w:val="24"/>
          <w:szCs w:val="24"/>
          <w:lang w:eastAsia="ru-RU"/>
        </w:rPr>
        <w:t xml:space="preserve"> Part 1</w:t>
      </w:r>
      <w:r w:rsidR="00B72F14">
        <w:rPr>
          <w:rFonts w:ascii="Times New Roman" w:eastAsia="Times New Roman" w:hAnsi="Times New Roman" w:cs="Times New Roman"/>
          <w:color w:val="000000"/>
          <w:sz w:val="24"/>
          <w:szCs w:val="24"/>
          <w:lang w:eastAsia="ru-RU"/>
        </w:rPr>
        <w:t>.</w:t>
      </w:r>
      <w:r w:rsidR="0091579A" w:rsidRPr="0091579A">
        <w:rPr>
          <w:rFonts w:ascii="Times New Roman" w:eastAsia="Times New Roman" w:hAnsi="Times New Roman" w:cs="Times New Roman"/>
          <w:color w:val="000000"/>
          <w:sz w:val="24"/>
          <w:szCs w:val="24"/>
          <w:lang w:eastAsia="ru-RU"/>
        </w:rPr>
        <w:t xml:space="preserve"> Core elements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Информация и документация</w:t>
      </w:r>
      <w:r w:rsidR="00DD2C3D">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Набор элементов метаданных Dublin Core</w:t>
      </w:r>
      <w:r w:rsidR="00DD2C3D">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Часть 1</w:t>
      </w:r>
      <w:r w:rsidR="00DD2C3D">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Основные элементы</w:t>
      </w:r>
      <w:r w:rsidR="008B01BD">
        <w:rPr>
          <w:rFonts w:ascii="Times New Roman" w:eastAsia="Times New Roman" w:hAnsi="Times New Roman" w:cs="Times New Roman"/>
          <w:color w:val="000000"/>
          <w:sz w:val="24"/>
          <w:szCs w:val="24"/>
          <w:lang w:eastAsia="ru-RU"/>
        </w:rPr>
        <w:t>).</w:t>
      </w:r>
    </w:p>
    <w:p w14:paraId="089D6FD2" w14:textId="6CEDA8DA"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[35] ISO/IEC/TR 20943-6:2013 </w:t>
      </w:r>
      <w:r w:rsidR="0091579A" w:rsidRPr="0091579A">
        <w:rPr>
          <w:rFonts w:ascii="Times New Roman" w:eastAsia="Times New Roman" w:hAnsi="Times New Roman" w:cs="Times New Roman"/>
          <w:color w:val="000000"/>
          <w:sz w:val="24"/>
          <w:szCs w:val="24"/>
          <w:lang w:eastAsia="ru-RU"/>
        </w:rPr>
        <w:t>Information technology</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Procedures for achieving metadata registry content consistency</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Part 6</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 xml:space="preserve">Framework for generating ontologies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Информационные технологии</w:t>
      </w:r>
      <w:r w:rsidR="00DD2C3D">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Процедуры достижения согласованности содержимого реестра метаданных</w:t>
      </w:r>
      <w:r w:rsidR="00DD2C3D">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Часть 6</w:t>
      </w:r>
      <w:r w:rsidR="00DD2C3D">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Структура для создания онтологий</w:t>
      </w:r>
      <w:r w:rsidR="008B01BD">
        <w:rPr>
          <w:rFonts w:ascii="Times New Roman" w:eastAsia="Times New Roman" w:hAnsi="Times New Roman" w:cs="Times New Roman"/>
          <w:color w:val="000000"/>
          <w:sz w:val="24"/>
          <w:szCs w:val="24"/>
          <w:lang w:eastAsia="ru-RU"/>
        </w:rPr>
        <w:t>).</w:t>
      </w:r>
    </w:p>
    <w:p w14:paraId="1AD77B3F" w14:textId="1522B8BC"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[36] ISO/TS 15926-8:2011 </w:t>
      </w:r>
      <w:r w:rsidR="0091579A" w:rsidRPr="0091579A">
        <w:rPr>
          <w:rFonts w:ascii="Times New Roman" w:eastAsia="Times New Roman" w:hAnsi="Times New Roman" w:cs="Times New Roman"/>
          <w:color w:val="000000"/>
          <w:sz w:val="24"/>
          <w:szCs w:val="24"/>
          <w:lang w:eastAsia="ru-RU"/>
        </w:rPr>
        <w:t>Industrial automation systems and integration</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Integration of life-cycle data for process plants including oil and gas production facilities</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Part 8</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 xml:space="preserve">Implementation methods for the integration of distributed systems: Web Ontology Language (OWL) implementation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Системы промышленной автоматизации и интеграция</w:t>
      </w:r>
      <w:r w:rsidR="00DD2C3D">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Интеграция данных жизненного цикла для технологических установок, включая объекты добычи нефти и газа</w:t>
      </w:r>
      <w:r w:rsidR="00DD2C3D">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Часть 8</w:t>
      </w:r>
      <w:r w:rsidR="00DD2C3D" w:rsidRPr="00DD2C3D">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Методы реализации для интеграции распределенных систем: реализация языка веб-онтологий (OWL)</w:t>
      </w:r>
      <w:r w:rsidR="008B01BD">
        <w:rPr>
          <w:rFonts w:ascii="Times New Roman" w:eastAsia="Times New Roman" w:hAnsi="Times New Roman" w:cs="Times New Roman"/>
          <w:color w:val="000000"/>
          <w:sz w:val="24"/>
          <w:szCs w:val="24"/>
          <w:lang w:eastAsia="ru-RU"/>
        </w:rPr>
        <w:t>).</w:t>
      </w:r>
    </w:p>
    <w:p w14:paraId="579FDCF4" w14:textId="72D75523"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[37] ISO 15926-2:2003 </w:t>
      </w:r>
      <w:r w:rsidR="0091579A" w:rsidRPr="0091579A">
        <w:rPr>
          <w:rFonts w:ascii="Times New Roman" w:eastAsia="Times New Roman" w:hAnsi="Times New Roman" w:cs="Times New Roman"/>
          <w:color w:val="000000"/>
          <w:sz w:val="24"/>
          <w:szCs w:val="24"/>
          <w:lang w:eastAsia="ru-RU"/>
        </w:rPr>
        <w:t>Industrial automation systems and integration</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Integration of life-cycle data for process plants including oil and gas production facilities</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Part 2</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 xml:space="preserve">Data model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Системы промышленной автоматизации и интеграция</w:t>
      </w:r>
      <w:r w:rsidR="00DD2C3D">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Интеграция данных жизненного цикла для технологических установок, включая объекты добычи нефти и газа</w:t>
      </w:r>
      <w:r w:rsidR="00DD2C3D">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Часть 2</w:t>
      </w:r>
      <w:r w:rsidR="00DD2C3D">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Модель данных</w:t>
      </w:r>
      <w:r w:rsidR="008B01BD">
        <w:rPr>
          <w:rFonts w:ascii="Times New Roman" w:eastAsia="Times New Roman" w:hAnsi="Times New Roman" w:cs="Times New Roman"/>
          <w:color w:val="000000"/>
          <w:sz w:val="24"/>
          <w:szCs w:val="24"/>
          <w:lang w:eastAsia="ru-RU"/>
        </w:rPr>
        <w:t>).</w:t>
      </w:r>
    </w:p>
    <w:p w14:paraId="2AEC57E8" w14:textId="069DCDD3"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[38] ISO/TS 15926-7:2011 </w:t>
      </w:r>
      <w:r w:rsidR="0091579A" w:rsidRPr="0091579A">
        <w:rPr>
          <w:rFonts w:ascii="Times New Roman" w:eastAsia="Times New Roman" w:hAnsi="Times New Roman" w:cs="Times New Roman"/>
          <w:color w:val="000000"/>
          <w:sz w:val="24"/>
          <w:szCs w:val="24"/>
          <w:lang w:eastAsia="ru-RU"/>
        </w:rPr>
        <w:t>Industrial automation systems and integration</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Integration of life-cycle data for process plants including oil and gas production facilities</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Part 7</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 xml:space="preserve">Implementation methods for the integration of distributed systems: Template methodology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Системы промышленной автоматизации и интеграция</w:t>
      </w:r>
      <w:r w:rsidR="00DD2C3D">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Интеграция данных жизненного цикла для технологических установок, включая объекты добычи нефти и газа</w:t>
      </w:r>
      <w:r w:rsidR="00DD2C3D">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Часть 7</w:t>
      </w:r>
      <w:r w:rsidR="001026E8">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Методы внедрения для интеграции распределенных систем: Методология шаблонов</w:t>
      </w:r>
      <w:r w:rsidR="008B01BD">
        <w:rPr>
          <w:rFonts w:ascii="Times New Roman" w:eastAsia="Times New Roman" w:hAnsi="Times New Roman" w:cs="Times New Roman"/>
          <w:color w:val="000000"/>
          <w:sz w:val="24"/>
          <w:szCs w:val="24"/>
          <w:lang w:eastAsia="ru-RU"/>
        </w:rPr>
        <w:t>).</w:t>
      </w:r>
    </w:p>
    <w:p w14:paraId="47F51BE6" w14:textId="6A2B980D"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[39] ISO/TS 15926-3:2009 </w:t>
      </w:r>
      <w:r w:rsidR="0091579A" w:rsidRPr="0091579A">
        <w:rPr>
          <w:rFonts w:ascii="Times New Roman" w:eastAsia="Times New Roman" w:hAnsi="Times New Roman" w:cs="Times New Roman"/>
          <w:color w:val="000000"/>
          <w:sz w:val="24"/>
          <w:szCs w:val="24"/>
          <w:lang w:eastAsia="ru-RU"/>
        </w:rPr>
        <w:t>Industrial automation systems and integration</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Integration of life-cycle data for process plants including oil and gas production facilities</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Part 3</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 xml:space="preserve">Reference data for geometry and topology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Системы промышленной автоматизации и интеграция</w:t>
      </w:r>
      <w:r w:rsidR="001026E8">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Интеграция данных жизненного цикла для технологических установок, включая объекты добычи нефти и газа</w:t>
      </w:r>
      <w:r w:rsidR="001026E8">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Часть 3</w:t>
      </w:r>
      <w:r w:rsidR="001026E8">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Справочные данные по геометрии и топологии</w:t>
      </w:r>
      <w:r w:rsidR="008B01BD">
        <w:rPr>
          <w:rFonts w:ascii="Times New Roman" w:eastAsia="Times New Roman" w:hAnsi="Times New Roman" w:cs="Times New Roman"/>
          <w:color w:val="000000"/>
          <w:sz w:val="24"/>
          <w:szCs w:val="24"/>
          <w:lang w:eastAsia="ru-RU"/>
        </w:rPr>
        <w:t>).</w:t>
      </w:r>
    </w:p>
    <w:p w14:paraId="213C1E5F" w14:textId="0453301F"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[40] ISO/TS 15926-4:2019 </w:t>
      </w:r>
      <w:r w:rsidR="0091579A" w:rsidRPr="0091579A">
        <w:rPr>
          <w:rFonts w:ascii="Times New Roman" w:eastAsia="Times New Roman" w:hAnsi="Times New Roman" w:cs="Times New Roman"/>
          <w:color w:val="000000"/>
          <w:sz w:val="24"/>
          <w:szCs w:val="24"/>
          <w:lang w:eastAsia="ru-RU"/>
        </w:rPr>
        <w:t>Industrial automation systems and integration</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Integration of life-cycle data for process plants including oil and gas production facilities</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Part 4</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 xml:space="preserve">Initial reference data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Системы промышленной автоматизации и интеграция</w:t>
      </w:r>
      <w:r w:rsidR="001026E8">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Интеграция данных жизненного цикла для технологических установок, включая объекты добычи нефти и газа</w:t>
      </w:r>
      <w:r w:rsidR="001026E8">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Часть 4</w:t>
      </w:r>
      <w:r w:rsidR="001026E8">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Начальные справочные данные</w:t>
      </w:r>
      <w:r w:rsidR="008B01BD">
        <w:rPr>
          <w:rFonts w:ascii="Times New Roman" w:eastAsia="Times New Roman" w:hAnsi="Times New Roman" w:cs="Times New Roman"/>
          <w:color w:val="000000"/>
          <w:sz w:val="24"/>
          <w:szCs w:val="24"/>
          <w:lang w:eastAsia="ru-RU"/>
        </w:rPr>
        <w:t>).</w:t>
      </w:r>
    </w:p>
    <w:p w14:paraId="1A65F7DC" w14:textId="2483454E"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[41] ISO/IEC 5338 </w:t>
      </w:r>
      <w:r w:rsidR="0091579A" w:rsidRPr="0091579A">
        <w:rPr>
          <w:rFonts w:ascii="Times New Roman" w:eastAsia="Times New Roman" w:hAnsi="Times New Roman" w:cs="Times New Roman"/>
          <w:color w:val="000000"/>
          <w:sz w:val="24"/>
          <w:szCs w:val="24"/>
          <w:lang w:eastAsia="ru-RU"/>
        </w:rPr>
        <w:t>Information technology</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Artificial intelligence</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w:t>
      </w:r>
      <w:r w:rsidR="0091579A" w:rsidRPr="0091579A">
        <w:rPr>
          <w:rFonts w:ascii="Times New Roman" w:eastAsia="Times New Roman" w:hAnsi="Times New Roman" w:cs="Times New Roman"/>
          <w:color w:val="000000"/>
          <w:sz w:val="24"/>
          <w:szCs w:val="24"/>
          <w:lang w:eastAsia="ru-RU"/>
        </w:rPr>
        <w:t xml:space="preserve">AI system life cycle processes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Информационные технологии</w:t>
      </w:r>
      <w:r w:rsidR="001026E8">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Искусственный интеллект</w:t>
      </w:r>
      <w:r w:rsidR="001026E8">
        <w:rPr>
          <w:rFonts w:ascii="Times New Roman" w:eastAsia="Times New Roman" w:hAnsi="Times New Roman" w:cs="Times New Roman"/>
          <w:color w:val="000000"/>
          <w:sz w:val="24"/>
          <w:szCs w:val="24"/>
          <w:lang w:eastAsia="ru-RU"/>
        </w:rPr>
        <w:t xml:space="preserve">. </w:t>
      </w:r>
      <w:r w:rsidRPr="00CA1FB2">
        <w:rPr>
          <w:rFonts w:ascii="Times New Roman" w:eastAsia="Times New Roman" w:hAnsi="Times New Roman" w:cs="Times New Roman"/>
          <w:color w:val="000000"/>
          <w:sz w:val="24"/>
          <w:szCs w:val="24"/>
          <w:lang w:eastAsia="ru-RU"/>
        </w:rPr>
        <w:t xml:space="preserve">Процессы жизненного цикла систем </w:t>
      </w:r>
      <w:r w:rsidR="00B72F14" w:rsidRPr="00B72F14">
        <w:rPr>
          <w:rFonts w:ascii="Times New Roman" w:eastAsia="Times New Roman" w:hAnsi="Times New Roman" w:cs="Times New Roman"/>
          <w:color w:val="000000"/>
          <w:sz w:val="24"/>
          <w:szCs w:val="24"/>
          <w:lang w:eastAsia="ru-RU"/>
        </w:rPr>
        <w:t>AI</w:t>
      </w:r>
      <w:r w:rsidR="008B01BD">
        <w:rPr>
          <w:rFonts w:ascii="Times New Roman" w:eastAsia="Times New Roman" w:hAnsi="Times New Roman" w:cs="Times New Roman"/>
          <w:color w:val="000000"/>
          <w:sz w:val="24"/>
          <w:szCs w:val="24"/>
          <w:lang w:eastAsia="ru-RU"/>
        </w:rPr>
        <w:t>).</w:t>
      </w:r>
    </w:p>
    <w:p w14:paraId="54E26220" w14:textId="21D868BB" w:rsidR="00CA1FB2" w:rsidRPr="00CA1FB2"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t xml:space="preserve">[42] DIN SPEC 91345:2016-04 </w:t>
      </w:r>
      <w:r w:rsidR="00B61878" w:rsidRPr="00B61878">
        <w:rPr>
          <w:rFonts w:ascii="Times New Roman" w:eastAsia="Times New Roman" w:hAnsi="Times New Roman" w:cs="Times New Roman"/>
          <w:color w:val="000000"/>
          <w:sz w:val="24"/>
          <w:szCs w:val="24"/>
          <w:lang w:eastAsia="ru-RU"/>
        </w:rPr>
        <w:t xml:space="preserve">Reference architecture model Industry 4.0 (RAMI4.0)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Модель эталонной архитектуры Industry 4.0 (RAMI4.0)</w:t>
      </w:r>
    </w:p>
    <w:p w14:paraId="7E3DE802" w14:textId="79CF57F0" w:rsidR="001C066D" w:rsidRPr="001C066D" w:rsidRDefault="00CA1FB2" w:rsidP="00CA1FB2">
      <w:pPr>
        <w:spacing w:after="0" w:line="240" w:lineRule="auto"/>
        <w:ind w:firstLine="567"/>
        <w:jc w:val="both"/>
        <w:rPr>
          <w:rFonts w:ascii="Times New Roman" w:eastAsia="Times New Roman" w:hAnsi="Times New Roman" w:cs="Times New Roman"/>
          <w:color w:val="000000"/>
          <w:sz w:val="24"/>
          <w:szCs w:val="24"/>
          <w:lang w:eastAsia="ru-RU"/>
        </w:rPr>
      </w:pPr>
      <w:r w:rsidRPr="00CA1FB2">
        <w:rPr>
          <w:rFonts w:ascii="Times New Roman" w:eastAsia="Times New Roman" w:hAnsi="Times New Roman" w:cs="Times New Roman"/>
          <w:color w:val="000000"/>
          <w:sz w:val="24"/>
          <w:szCs w:val="24"/>
          <w:lang w:eastAsia="ru-RU"/>
        </w:rPr>
        <w:lastRenderedPageBreak/>
        <w:t xml:space="preserve">[43] ISO 9735-1:2002 </w:t>
      </w:r>
      <w:r w:rsidR="00B61878" w:rsidRPr="00B61878">
        <w:rPr>
          <w:rFonts w:ascii="Times New Roman" w:eastAsia="Times New Roman" w:hAnsi="Times New Roman" w:cs="Times New Roman"/>
          <w:color w:val="000000"/>
          <w:sz w:val="24"/>
          <w:szCs w:val="24"/>
          <w:lang w:eastAsia="ru-RU"/>
        </w:rPr>
        <w:t>Electronic data interchange for administration, commerce and transport (EDIFACT)</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Application level syntax rules (Syntax version number: 4, Syntax release number: 1) </w:t>
      </w:r>
      <w:r w:rsidR="00B72F14">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Part 1</w:t>
      </w:r>
      <w:r w:rsidR="00B61878">
        <w:rPr>
          <w:rFonts w:ascii="Times New Roman" w:eastAsia="Times New Roman" w:hAnsi="Times New Roman" w:cs="Times New Roman"/>
          <w:color w:val="000000"/>
          <w:sz w:val="24"/>
          <w:szCs w:val="24"/>
          <w:lang w:eastAsia="ru-RU"/>
        </w:rPr>
        <w:t>.</w:t>
      </w:r>
      <w:r w:rsidR="00B61878" w:rsidRPr="00B61878">
        <w:rPr>
          <w:rFonts w:ascii="Times New Roman" w:eastAsia="Times New Roman" w:hAnsi="Times New Roman" w:cs="Times New Roman"/>
          <w:color w:val="000000"/>
          <w:sz w:val="24"/>
          <w:szCs w:val="24"/>
          <w:lang w:eastAsia="ru-RU"/>
        </w:rPr>
        <w:t xml:space="preserve"> Syntax rules common to all parts </w:t>
      </w:r>
      <w:r w:rsidR="00FC3695">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Электроника Обмен данными для администрирования, торговли и транспорта (EDIFACT)</w:t>
      </w:r>
      <w:r w:rsidR="001026E8">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Правила синтаксиса на уровне приложений (Номер версии синтаксиса: 4, Номер выпуска синтаксиса: 1) </w:t>
      </w:r>
      <w:r w:rsidR="001026E8">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Часть 1</w:t>
      </w:r>
      <w:r w:rsidR="008B01BD">
        <w:rPr>
          <w:rFonts w:ascii="Times New Roman" w:eastAsia="Times New Roman" w:hAnsi="Times New Roman" w:cs="Times New Roman"/>
          <w:color w:val="000000"/>
          <w:sz w:val="24"/>
          <w:szCs w:val="24"/>
          <w:lang w:eastAsia="ru-RU"/>
        </w:rPr>
        <w:t>.</w:t>
      </w:r>
      <w:r w:rsidRPr="00CA1FB2">
        <w:rPr>
          <w:rFonts w:ascii="Times New Roman" w:eastAsia="Times New Roman" w:hAnsi="Times New Roman" w:cs="Times New Roman"/>
          <w:color w:val="000000"/>
          <w:sz w:val="24"/>
          <w:szCs w:val="24"/>
          <w:lang w:eastAsia="ru-RU"/>
        </w:rPr>
        <w:t xml:space="preserve"> Правила синтаксиса, общие для всех частей</w:t>
      </w:r>
      <w:r w:rsidR="008B01BD">
        <w:rPr>
          <w:rFonts w:ascii="Times New Roman" w:eastAsia="Times New Roman" w:hAnsi="Times New Roman" w:cs="Times New Roman"/>
          <w:color w:val="000000"/>
          <w:sz w:val="24"/>
          <w:szCs w:val="24"/>
          <w:lang w:eastAsia="ru-RU"/>
        </w:rPr>
        <w:t>).</w:t>
      </w:r>
    </w:p>
    <w:p w14:paraId="27FA8DBD" w14:textId="77777777" w:rsidR="001C066D" w:rsidRPr="001C066D" w:rsidRDefault="001C066D" w:rsidP="001C066D">
      <w:pPr>
        <w:spacing w:after="0" w:line="240" w:lineRule="auto"/>
        <w:ind w:firstLine="720"/>
        <w:jc w:val="both"/>
        <w:rPr>
          <w:rFonts w:ascii="Times New Roman" w:eastAsia="Times New Roman" w:hAnsi="Times New Roman" w:cs="Times New Roman"/>
          <w:color w:val="000000"/>
          <w:sz w:val="24"/>
          <w:szCs w:val="24"/>
          <w:lang w:eastAsia="ru-RU"/>
        </w:rPr>
      </w:pPr>
    </w:p>
    <w:p w14:paraId="521C4C9F" w14:textId="77777777" w:rsidR="001C066D" w:rsidRPr="001C066D" w:rsidRDefault="001C066D" w:rsidP="001C066D">
      <w:pPr>
        <w:spacing w:after="0" w:line="240" w:lineRule="auto"/>
        <w:ind w:firstLine="720"/>
        <w:jc w:val="both"/>
        <w:rPr>
          <w:rFonts w:ascii="Times New Roman" w:eastAsia="Times New Roman" w:hAnsi="Times New Roman" w:cs="Times New Roman"/>
          <w:color w:val="000000"/>
          <w:sz w:val="24"/>
          <w:szCs w:val="24"/>
          <w:lang w:eastAsia="ru-RU"/>
        </w:rPr>
      </w:pPr>
    </w:p>
    <w:p w14:paraId="4F5F3B5B" w14:textId="6C5919FD" w:rsidR="00196022" w:rsidRDefault="00196022" w:rsidP="00F24A89">
      <w:pPr>
        <w:spacing w:after="0" w:line="240" w:lineRule="auto"/>
        <w:ind w:firstLine="709"/>
        <w:jc w:val="both"/>
        <w:rPr>
          <w:rFonts w:ascii="Times New Roman" w:hAnsi="Times New Roman" w:cs="Times New Roman"/>
          <w:sz w:val="24"/>
          <w:szCs w:val="24"/>
        </w:rPr>
      </w:pPr>
    </w:p>
    <w:p w14:paraId="3146DF7E" w14:textId="06F8C3DC" w:rsidR="00AA2CE8" w:rsidRDefault="00AA2CE8" w:rsidP="00F24A89">
      <w:pPr>
        <w:spacing w:after="0" w:line="240" w:lineRule="auto"/>
        <w:ind w:firstLine="709"/>
        <w:jc w:val="both"/>
        <w:rPr>
          <w:rFonts w:ascii="Times New Roman" w:hAnsi="Times New Roman" w:cs="Times New Roman"/>
          <w:sz w:val="24"/>
          <w:szCs w:val="24"/>
        </w:rPr>
      </w:pPr>
    </w:p>
    <w:p w14:paraId="107E95A8" w14:textId="6340137D" w:rsidR="00AA2CE8" w:rsidRDefault="00AA2CE8" w:rsidP="00F24A89">
      <w:pPr>
        <w:spacing w:after="0" w:line="240" w:lineRule="auto"/>
        <w:ind w:firstLine="709"/>
        <w:jc w:val="both"/>
        <w:rPr>
          <w:rFonts w:ascii="Times New Roman" w:hAnsi="Times New Roman" w:cs="Times New Roman"/>
          <w:sz w:val="24"/>
          <w:szCs w:val="24"/>
        </w:rPr>
      </w:pPr>
    </w:p>
    <w:p w14:paraId="2C388ADD" w14:textId="1033FBB5" w:rsidR="00AA2CE8" w:rsidRDefault="00AA2CE8" w:rsidP="00F24A89">
      <w:pPr>
        <w:spacing w:after="0" w:line="240" w:lineRule="auto"/>
        <w:ind w:firstLine="709"/>
        <w:jc w:val="both"/>
        <w:rPr>
          <w:rFonts w:ascii="Times New Roman" w:hAnsi="Times New Roman" w:cs="Times New Roman"/>
          <w:sz w:val="24"/>
          <w:szCs w:val="24"/>
        </w:rPr>
      </w:pPr>
    </w:p>
    <w:p w14:paraId="354C03CE" w14:textId="403AC064" w:rsidR="00AA2CE8" w:rsidRDefault="00AA2CE8" w:rsidP="00F24A89">
      <w:pPr>
        <w:spacing w:after="0" w:line="240" w:lineRule="auto"/>
        <w:ind w:firstLine="709"/>
        <w:jc w:val="both"/>
        <w:rPr>
          <w:rFonts w:ascii="Times New Roman" w:hAnsi="Times New Roman" w:cs="Times New Roman"/>
          <w:sz w:val="24"/>
          <w:szCs w:val="24"/>
        </w:rPr>
      </w:pPr>
    </w:p>
    <w:p w14:paraId="28F38BE7" w14:textId="224AF303" w:rsidR="00AA2CE8" w:rsidRDefault="00AA2CE8" w:rsidP="00F24A89">
      <w:pPr>
        <w:spacing w:after="0" w:line="240" w:lineRule="auto"/>
        <w:ind w:firstLine="709"/>
        <w:jc w:val="both"/>
        <w:rPr>
          <w:rFonts w:ascii="Times New Roman" w:hAnsi="Times New Roman" w:cs="Times New Roman"/>
          <w:sz w:val="24"/>
          <w:szCs w:val="24"/>
        </w:rPr>
      </w:pPr>
    </w:p>
    <w:p w14:paraId="3059889E" w14:textId="75DAD6A8" w:rsidR="00AA2CE8" w:rsidRDefault="00AA2CE8" w:rsidP="00F24A89">
      <w:pPr>
        <w:spacing w:after="0" w:line="240" w:lineRule="auto"/>
        <w:ind w:firstLine="709"/>
        <w:jc w:val="both"/>
        <w:rPr>
          <w:rFonts w:ascii="Times New Roman" w:hAnsi="Times New Roman" w:cs="Times New Roman"/>
          <w:sz w:val="24"/>
          <w:szCs w:val="24"/>
        </w:rPr>
      </w:pPr>
    </w:p>
    <w:p w14:paraId="6769F340" w14:textId="66A5C0C7" w:rsidR="00AA2CE8" w:rsidRDefault="00AA2CE8" w:rsidP="00F24A89">
      <w:pPr>
        <w:spacing w:after="0" w:line="240" w:lineRule="auto"/>
        <w:ind w:firstLine="709"/>
        <w:jc w:val="both"/>
        <w:rPr>
          <w:rFonts w:ascii="Times New Roman" w:hAnsi="Times New Roman" w:cs="Times New Roman"/>
          <w:sz w:val="24"/>
          <w:szCs w:val="24"/>
        </w:rPr>
      </w:pPr>
    </w:p>
    <w:p w14:paraId="7FE18D06" w14:textId="0AEC0D41" w:rsidR="00AA2CE8" w:rsidRDefault="00AA2CE8" w:rsidP="00F24A89">
      <w:pPr>
        <w:spacing w:after="0" w:line="240" w:lineRule="auto"/>
        <w:ind w:firstLine="709"/>
        <w:jc w:val="both"/>
        <w:rPr>
          <w:rFonts w:ascii="Times New Roman" w:hAnsi="Times New Roman" w:cs="Times New Roman"/>
          <w:sz w:val="24"/>
          <w:szCs w:val="24"/>
        </w:rPr>
      </w:pPr>
    </w:p>
    <w:p w14:paraId="1CC523A6" w14:textId="51F55126" w:rsidR="00AA2CE8" w:rsidRDefault="00AA2CE8" w:rsidP="00F24A89">
      <w:pPr>
        <w:spacing w:after="0" w:line="240" w:lineRule="auto"/>
        <w:ind w:firstLine="709"/>
        <w:jc w:val="both"/>
        <w:rPr>
          <w:rFonts w:ascii="Times New Roman" w:hAnsi="Times New Roman" w:cs="Times New Roman"/>
          <w:sz w:val="24"/>
          <w:szCs w:val="24"/>
        </w:rPr>
      </w:pPr>
    </w:p>
    <w:p w14:paraId="4B370156" w14:textId="183B149D" w:rsidR="00AA2CE8" w:rsidRDefault="00AA2CE8" w:rsidP="00F24A89">
      <w:pPr>
        <w:spacing w:after="0" w:line="240" w:lineRule="auto"/>
        <w:ind w:firstLine="709"/>
        <w:jc w:val="both"/>
        <w:rPr>
          <w:rFonts w:ascii="Times New Roman" w:hAnsi="Times New Roman" w:cs="Times New Roman"/>
          <w:sz w:val="24"/>
          <w:szCs w:val="24"/>
        </w:rPr>
      </w:pPr>
    </w:p>
    <w:p w14:paraId="2D9292BE" w14:textId="6B145657" w:rsidR="00AA2CE8" w:rsidRDefault="00AA2CE8" w:rsidP="00F24A89">
      <w:pPr>
        <w:spacing w:after="0" w:line="240" w:lineRule="auto"/>
        <w:ind w:firstLine="709"/>
        <w:jc w:val="both"/>
        <w:rPr>
          <w:rFonts w:ascii="Times New Roman" w:hAnsi="Times New Roman" w:cs="Times New Roman"/>
          <w:sz w:val="24"/>
          <w:szCs w:val="24"/>
        </w:rPr>
      </w:pPr>
    </w:p>
    <w:p w14:paraId="06414736" w14:textId="1155A2FC" w:rsidR="00AA2CE8" w:rsidRDefault="00AA2CE8" w:rsidP="00F24A89">
      <w:pPr>
        <w:spacing w:after="0" w:line="240" w:lineRule="auto"/>
        <w:ind w:firstLine="709"/>
        <w:jc w:val="both"/>
        <w:rPr>
          <w:rFonts w:ascii="Times New Roman" w:hAnsi="Times New Roman" w:cs="Times New Roman"/>
          <w:sz w:val="24"/>
          <w:szCs w:val="24"/>
        </w:rPr>
      </w:pPr>
    </w:p>
    <w:p w14:paraId="1D5A5226" w14:textId="19BD03F2" w:rsidR="00AA2CE8" w:rsidRDefault="00AA2CE8" w:rsidP="00F24A89">
      <w:pPr>
        <w:spacing w:after="0" w:line="240" w:lineRule="auto"/>
        <w:ind w:firstLine="709"/>
        <w:jc w:val="both"/>
        <w:rPr>
          <w:rFonts w:ascii="Times New Roman" w:hAnsi="Times New Roman" w:cs="Times New Roman"/>
          <w:sz w:val="24"/>
          <w:szCs w:val="24"/>
        </w:rPr>
      </w:pPr>
    </w:p>
    <w:p w14:paraId="034D1C1B" w14:textId="403BEC55" w:rsidR="00146739" w:rsidRDefault="00146739" w:rsidP="00F24A89">
      <w:pPr>
        <w:spacing w:after="0" w:line="240" w:lineRule="auto"/>
        <w:ind w:firstLine="709"/>
        <w:jc w:val="both"/>
        <w:rPr>
          <w:rFonts w:ascii="Times New Roman" w:hAnsi="Times New Roman" w:cs="Times New Roman"/>
          <w:sz w:val="24"/>
          <w:szCs w:val="24"/>
        </w:rPr>
      </w:pPr>
    </w:p>
    <w:p w14:paraId="55E65F62" w14:textId="01E60FAB" w:rsidR="00146739" w:rsidRDefault="00146739" w:rsidP="00F24A89">
      <w:pPr>
        <w:spacing w:after="0" w:line="240" w:lineRule="auto"/>
        <w:ind w:firstLine="709"/>
        <w:jc w:val="both"/>
        <w:rPr>
          <w:rFonts w:ascii="Times New Roman" w:hAnsi="Times New Roman" w:cs="Times New Roman"/>
          <w:sz w:val="24"/>
          <w:szCs w:val="24"/>
        </w:rPr>
      </w:pPr>
    </w:p>
    <w:p w14:paraId="71F3B729" w14:textId="2DC687E6" w:rsidR="00146739" w:rsidRDefault="00146739" w:rsidP="00F24A89">
      <w:pPr>
        <w:spacing w:after="0" w:line="240" w:lineRule="auto"/>
        <w:ind w:firstLine="709"/>
        <w:jc w:val="both"/>
        <w:rPr>
          <w:rFonts w:ascii="Times New Roman" w:hAnsi="Times New Roman" w:cs="Times New Roman"/>
          <w:sz w:val="24"/>
          <w:szCs w:val="24"/>
        </w:rPr>
      </w:pPr>
    </w:p>
    <w:p w14:paraId="3458519B" w14:textId="3B3F72FD" w:rsidR="00146739" w:rsidRDefault="00146739" w:rsidP="00F24A89">
      <w:pPr>
        <w:spacing w:after="0" w:line="240" w:lineRule="auto"/>
        <w:ind w:firstLine="709"/>
        <w:jc w:val="both"/>
        <w:rPr>
          <w:rFonts w:ascii="Times New Roman" w:hAnsi="Times New Roman" w:cs="Times New Roman"/>
          <w:sz w:val="24"/>
          <w:szCs w:val="24"/>
        </w:rPr>
      </w:pPr>
    </w:p>
    <w:p w14:paraId="0C2B18EC" w14:textId="6C67D45F" w:rsidR="00146739" w:rsidRDefault="00146739" w:rsidP="00F24A89">
      <w:pPr>
        <w:spacing w:after="0" w:line="240" w:lineRule="auto"/>
        <w:ind w:firstLine="709"/>
        <w:jc w:val="both"/>
        <w:rPr>
          <w:rFonts w:ascii="Times New Roman" w:hAnsi="Times New Roman" w:cs="Times New Roman"/>
          <w:sz w:val="24"/>
          <w:szCs w:val="24"/>
        </w:rPr>
      </w:pPr>
    </w:p>
    <w:p w14:paraId="664B3B04" w14:textId="6F24080E" w:rsidR="00146739" w:rsidRDefault="00146739" w:rsidP="00F24A89">
      <w:pPr>
        <w:spacing w:after="0" w:line="240" w:lineRule="auto"/>
        <w:ind w:firstLine="709"/>
        <w:jc w:val="both"/>
        <w:rPr>
          <w:rFonts w:ascii="Times New Roman" w:hAnsi="Times New Roman" w:cs="Times New Roman"/>
          <w:sz w:val="24"/>
          <w:szCs w:val="24"/>
        </w:rPr>
      </w:pPr>
    </w:p>
    <w:p w14:paraId="5455E7BD" w14:textId="7EA811CD" w:rsidR="00146739" w:rsidRDefault="00146739" w:rsidP="00F24A89">
      <w:pPr>
        <w:spacing w:after="0" w:line="240" w:lineRule="auto"/>
        <w:ind w:firstLine="709"/>
        <w:jc w:val="both"/>
        <w:rPr>
          <w:rFonts w:ascii="Times New Roman" w:hAnsi="Times New Roman" w:cs="Times New Roman"/>
          <w:sz w:val="24"/>
          <w:szCs w:val="24"/>
        </w:rPr>
      </w:pPr>
    </w:p>
    <w:p w14:paraId="10BFE501" w14:textId="2CC110D6" w:rsidR="00146739" w:rsidRDefault="00146739" w:rsidP="00F24A89">
      <w:pPr>
        <w:spacing w:after="0" w:line="240" w:lineRule="auto"/>
        <w:ind w:firstLine="709"/>
        <w:jc w:val="both"/>
        <w:rPr>
          <w:rFonts w:ascii="Times New Roman" w:hAnsi="Times New Roman" w:cs="Times New Roman"/>
          <w:sz w:val="24"/>
          <w:szCs w:val="24"/>
        </w:rPr>
      </w:pPr>
    </w:p>
    <w:p w14:paraId="05AFA16F" w14:textId="3DD0E1F0" w:rsidR="00146739" w:rsidRDefault="00146739" w:rsidP="00F24A89">
      <w:pPr>
        <w:spacing w:after="0" w:line="240" w:lineRule="auto"/>
        <w:ind w:firstLine="709"/>
        <w:jc w:val="both"/>
        <w:rPr>
          <w:rFonts w:ascii="Times New Roman" w:hAnsi="Times New Roman" w:cs="Times New Roman"/>
          <w:sz w:val="24"/>
          <w:szCs w:val="24"/>
        </w:rPr>
      </w:pPr>
    </w:p>
    <w:p w14:paraId="11787A06" w14:textId="55EDF6BE" w:rsidR="00146739" w:rsidRDefault="00146739" w:rsidP="00F24A89">
      <w:pPr>
        <w:spacing w:after="0" w:line="240" w:lineRule="auto"/>
        <w:ind w:firstLine="709"/>
        <w:jc w:val="both"/>
        <w:rPr>
          <w:rFonts w:ascii="Times New Roman" w:hAnsi="Times New Roman" w:cs="Times New Roman"/>
          <w:sz w:val="24"/>
          <w:szCs w:val="24"/>
        </w:rPr>
      </w:pPr>
    </w:p>
    <w:p w14:paraId="251FCA91" w14:textId="4FAAD399" w:rsidR="00146739" w:rsidRDefault="00146739" w:rsidP="00F24A89">
      <w:pPr>
        <w:spacing w:after="0" w:line="240" w:lineRule="auto"/>
        <w:ind w:firstLine="709"/>
        <w:jc w:val="both"/>
        <w:rPr>
          <w:rFonts w:ascii="Times New Roman" w:hAnsi="Times New Roman" w:cs="Times New Roman"/>
          <w:sz w:val="24"/>
          <w:szCs w:val="24"/>
        </w:rPr>
      </w:pPr>
    </w:p>
    <w:p w14:paraId="678473E4" w14:textId="5F5ECD77" w:rsidR="00146739" w:rsidRDefault="00146739" w:rsidP="00F24A89">
      <w:pPr>
        <w:spacing w:after="0" w:line="240" w:lineRule="auto"/>
        <w:ind w:firstLine="709"/>
        <w:jc w:val="both"/>
        <w:rPr>
          <w:rFonts w:ascii="Times New Roman" w:hAnsi="Times New Roman" w:cs="Times New Roman"/>
          <w:sz w:val="24"/>
          <w:szCs w:val="24"/>
        </w:rPr>
      </w:pPr>
    </w:p>
    <w:p w14:paraId="52FD2DB0" w14:textId="55CEA283" w:rsidR="00146739" w:rsidRDefault="00146739" w:rsidP="00F24A89">
      <w:pPr>
        <w:spacing w:after="0" w:line="240" w:lineRule="auto"/>
        <w:ind w:firstLine="709"/>
        <w:jc w:val="both"/>
        <w:rPr>
          <w:rFonts w:ascii="Times New Roman" w:hAnsi="Times New Roman" w:cs="Times New Roman"/>
          <w:sz w:val="24"/>
          <w:szCs w:val="24"/>
        </w:rPr>
      </w:pPr>
    </w:p>
    <w:p w14:paraId="733D52CE" w14:textId="129E932A" w:rsidR="00146739" w:rsidRDefault="00146739" w:rsidP="00F24A89">
      <w:pPr>
        <w:spacing w:after="0" w:line="240" w:lineRule="auto"/>
        <w:ind w:firstLine="709"/>
        <w:jc w:val="both"/>
        <w:rPr>
          <w:rFonts w:ascii="Times New Roman" w:hAnsi="Times New Roman" w:cs="Times New Roman"/>
          <w:sz w:val="24"/>
          <w:szCs w:val="24"/>
        </w:rPr>
      </w:pPr>
    </w:p>
    <w:p w14:paraId="68805C24" w14:textId="1F5BBF86" w:rsidR="00146739" w:rsidRDefault="00146739" w:rsidP="00F24A89">
      <w:pPr>
        <w:spacing w:after="0" w:line="240" w:lineRule="auto"/>
        <w:ind w:firstLine="709"/>
        <w:jc w:val="both"/>
        <w:rPr>
          <w:rFonts w:ascii="Times New Roman" w:hAnsi="Times New Roman" w:cs="Times New Roman"/>
          <w:sz w:val="24"/>
          <w:szCs w:val="24"/>
        </w:rPr>
      </w:pPr>
    </w:p>
    <w:p w14:paraId="1DCF477B" w14:textId="33F5FE52" w:rsidR="00146739" w:rsidRDefault="00146739" w:rsidP="00F24A89">
      <w:pPr>
        <w:spacing w:after="0" w:line="240" w:lineRule="auto"/>
        <w:ind w:firstLine="709"/>
        <w:jc w:val="both"/>
        <w:rPr>
          <w:rFonts w:ascii="Times New Roman" w:hAnsi="Times New Roman" w:cs="Times New Roman"/>
          <w:sz w:val="24"/>
          <w:szCs w:val="24"/>
        </w:rPr>
      </w:pPr>
    </w:p>
    <w:p w14:paraId="7F2A51F2" w14:textId="1596C008" w:rsidR="00146739" w:rsidRDefault="00146739" w:rsidP="00F24A89">
      <w:pPr>
        <w:spacing w:after="0" w:line="240" w:lineRule="auto"/>
        <w:ind w:firstLine="709"/>
        <w:jc w:val="both"/>
        <w:rPr>
          <w:rFonts w:ascii="Times New Roman" w:hAnsi="Times New Roman" w:cs="Times New Roman"/>
          <w:sz w:val="24"/>
          <w:szCs w:val="24"/>
        </w:rPr>
      </w:pPr>
    </w:p>
    <w:p w14:paraId="5351A3FC" w14:textId="7E0CD369" w:rsidR="00146739" w:rsidRDefault="00146739" w:rsidP="00F24A89">
      <w:pPr>
        <w:spacing w:after="0" w:line="240" w:lineRule="auto"/>
        <w:ind w:firstLine="709"/>
        <w:jc w:val="both"/>
        <w:rPr>
          <w:rFonts w:ascii="Times New Roman" w:hAnsi="Times New Roman" w:cs="Times New Roman"/>
          <w:sz w:val="24"/>
          <w:szCs w:val="24"/>
        </w:rPr>
      </w:pPr>
    </w:p>
    <w:p w14:paraId="4D174D51" w14:textId="11FE051B" w:rsidR="00146739" w:rsidRDefault="00146739" w:rsidP="00F24A89">
      <w:pPr>
        <w:spacing w:after="0" w:line="240" w:lineRule="auto"/>
        <w:ind w:firstLine="709"/>
        <w:jc w:val="both"/>
        <w:rPr>
          <w:rFonts w:ascii="Times New Roman" w:hAnsi="Times New Roman" w:cs="Times New Roman"/>
          <w:sz w:val="24"/>
          <w:szCs w:val="24"/>
        </w:rPr>
      </w:pPr>
    </w:p>
    <w:p w14:paraId="591686C4" w14:textId="503D029D" w:rsidR="00146739" w:rsidRDefault="00146739" w:rsidP="00F24A89">
      <w:pPr>
        <w:spacing w:after="0" w:line="240" w:lineRule="auto"/>
        <w:ind w:firstLine="709"/>
        <w:jc w:val="both"/>
        <w:rPr>
          <w:rFonts w:ascii="Times New Roman" w:hAnsi="Times New Roman" w:cs="Times New Roman"/>
          <w:sz w:val="24"/>
          <w:szCs w:val="24"/>
        </w:rPr>
      </w:pPr>
    </w:p>
    <w:p w14:paraId="4F9A3313" w14:textId="69A64B46" w:rsidR="00146739" w:rsidRDefault="00146739" w:rsidP="00F24A89">
      <w:pPr>
        <w:spacing w:after="0" w:line="240" w:lineRule="auto"/>
        <w:ind w:firstLine="709"/>
        <w:jc w:val="both"/>
        <w:rPr>
          <w:rFonts w:ascii="Times New Roman" w:hAnsi="Times New Roman" w:cs="Times New Roman"/>
          <w:sz w:val="24"/>
          <w:szCs w:val="24"/>
        </w:rPr>
      </w:pPr>
    </w:p>
    <w:p w14:paraId="2BA2A16F" w14:textId="1917F379" w:rsidR="00146739" w:rsidRDefault="00146739" w:rsidP="00F24A89">
      <w:pPr>
        <w:spacing w:after="0" w:line="240" w:lineRule="auto"/>
        <w:ind w:firstLine="709"/>
        <w:jc w:val="both"/>
        <w:rPr>
          <w:rFonts w:ascii="Times New Roman" w:hAnsi="Times New Roman" w:cs="Times New Roman"/>
          <w:sz w:val="24"/>
          <w:szCs w:val="24"/>
        </w:rPr>
      </w:pPr>
    </w:p>
    <w:p w14:paraId="46E41BC2" w14:textId="3809C129" w:rsidR="00146739" w:rsidRDefault="00146739" w:rsidP="00F24A89">
      <w:pPr>
        <w:spacing w:after="0" w:line="240" w:lineRule="auto"/>
        <w:ind w:firstLine="709"/>
        <w:jc w:val="both"/>
        <w:rPr>
          <w:rFonts w:ascii="Times New Roman" w:hAnsi="Times New Roman" w:cs="Times New Roman"/>
          <w:sz w:val="24"/>
          <w:szCs w:val="24"/>
        </w:rPr>
      </w:pPr>
    </w:p>
    <w:p w14:paraId="69441A02" w14:textId="77777777" w:rsidR="00146739" w:rsidRDefault="00146739" w:rsidP="00F24A89">
      <w:pPr>
        <w:spacing w:after="0" w:line="240" w:lineRule="auto"/>
        <w:ind w:firstLine="709"/>
        <w:jc w:val="both"/>
        <w:rPr>
          <w:rFonts w:ascii="Times New Roman" w:hAnsi="Times New Roman" w:cs="Times New Roman"/>
          <w:sz w:val="24"/>
          <w:szCs w:val="24"/>
        </w:rPr>
      </w:pPr>
    </w:p>
    <w:p w14:paraId="1729CCF3" w14:textId="39A833C2" w:rsidR="00AA2CE8" w:rsidRDefault="00AA2CE8" w:rsidP="00F24A89">
      <w:pPr>
        <w:spacing w:after="0" w:line="240" w:lineRule="auto"/>
        <w:ind w:firstLine="709"/>
        <w:jc w:val="both"/>
        <w:rPr>
          <w:rFonts w:ascii="Times New Roman" w:hAnsi="Times New Roman" w:cs="Times New Roman"/>
          <w:sz w:val="24"/>
          <w:szCs w:val="24"/>
        </w:rPr>
      </w:pPr>
    </w:p>
    <w:p w14:paraId="04D67D23" w14:textId="77777777" w:rsidR="00AA2CE8" w:rsidRDefault="00AA2CE8" w:rsidP="00F24A89">
      <w:pPr>
        <w:spacing w:after="0" w:line="240" w:lineRule="auto"/>
        <w:ind w:firstLine="709"/>
        <w:jc w:val="both"/>
        <w:rPr>
          <w:rFonts w:ascii="Times New Roman" w:hAnsi="Times New Roman" w:cs="Times New Roman"/>
          <w:sz w:val="24"/>
          <w:szCs w:val="24"/>
        </w:rPr>
      </w:pPr>
    </w:p>
    <w:p w14:paraId="1374F08C" w14:textId="77777777" w:rsidR="00196022" w:rsidRDefault="00196022" w:rsidP="00F24A89">
      <w:pPr>
        <w:spacing w:after="0" w:line="240" w:lineRule="auto"/>
        <w:ind w:firstLine="709"/>
        <w:jc w:val="both"/>
        <w:rPr>
          <w:rFonts w:ascii="Times New Roman" w:hAnsi="Times New Roman" w:cs="Times New Roman"/>
          <w:sz w:val="24"/>
          <w:szCs w:val="24"/>
        </w:rPr>
      </w:pPr>
    </w:p>
    <w:p w14:paraId="338B4B28" w14:textId="77777777" w:rsidR="00AA2CE8" w:rsidRPr="00AA2CE8" w:rsidRDefault="00AA2CE8" w:rsidP="00AA2CE8">
      <w:pPr>
        <w:keepNext/>
        <w:keepLines/>
        <w:widowControl w:val="0"/>
        <w:autoSpaceDE w:val="0"/>
        <w:autoSpaceDN w:val="0"/>
        <w:adjustRightInd w:val="0"/>
        <w:spacing w:before="40" w:after="0" w:line="240" w:lineRule="auto"/>
        <w:jc w:val="center"/>
        <w:outlineLvl w:val="1"/>
        <w:rPr>
          <w:rFonts w:ascii="Times New Roman" w:eastAsia="Times New Roman" w:hAnsi="Times New Roman" w:cs="Times New Roman"/>
          <w:b/>
          <w:bCs/>
          <w:sz w:val="24"/>
          <w:szCs w:val="24"/>
        </w:rPr>
      </w:pPr>
      <w:r w:rsidRPr="00AA2CE8">
        <w:rPr>
          <w:rFonts w:ascii="Times New Roman" w:eastAsia="Times New Roman" w:hAnsi="Times New Roman" w:cs="Times New Roman"/>
          <w:b/>
          <w:bCs/>
          <w:sz w:val="24"/>
          <w:szCs w:val="24"/>
        </w:rPr>
        <w:lastRenderedPageBreak/>
        <w:t>Приложение В.А</w:t>
      </w:r>
    </w:p>
    <w:p w14:paraId="01CF1427" w14:textId="77777777" w:rsidR="00AA2CE8" w:rsidRPr="00AA2CE8" w:rsidRDefault="00AA2CE8" w:rsidP="00AA2CE8">
      <w:pPr>
        <w:autoSpaceDE w:val="0"/>
        <w:autoSpaceDN w:val="0"/>
        <w:adjustRightInd w:val="0"/>
        <w:spacing w:after="0" w:line="240" w:lineRule="auto"/>
        <w:jc w:val="center"/>
        <w:rPr>
          <w:rFonts w:ascii="Times New Roman" w:eastAsia="Arial Unicode MS" w:hAnsi="Times New Roman" w:cs="Times New Roman"/>
          <w:i/>
          <w:iCs/>
          <w:sz w:val="24"/>
          <w:szCs w:val="24"/>
        </w:rPr>
      </w:pPr>
      <w:r w:rsidRPr="00AA2CE8">
        <w:rPr>
          <w:rFonts w:ascii="Times New Roman" w:eastAsia="Arial Unicode MS" w:hAnsi="Times New Roman" w:cs="Times New Roman"/>
          <w:i/>
          <w:iCs/>
          <w:sz w:val="24"/>
          <w:szCs w:val="24"/>
        </w:rPr>
        <w:t>(</w:t>
      </w:r>
      <w:r w:rsidRPr="00AA2CE8">
        <w:rPr>
          <w:rFonts w:ascii="Times New Roman" w:eastAsia="Arial Unicode MS" w:hAnsi="Times New Roman" w:cs="Times New Roman"/>
          <w:bCs/>
          <w:i/>
          <w:iCs/>
          <w:sz w:val="24"/>
          <w:szCs w:val="24"/>
        </w:rPr>
        <w:t>информационное</w:t>
      </w:r>
      <w:r w:rsidRPr="00AA2CE8">
        <w:rPr>
          <w:rFonts w:ascii="Times New Roman" w:eastAsia="Arial Unicode MS" w:hAnsi="Times New Roman" w:cs="Times New Roman"/>
          <w:i/>
          <w:iCs/>
          <w:sz w:val="24"/>
          <w:szCs w:val="24"/>
        </w:rPr>
        <w:t>)</w:t>
      </w:r>
    </w:p>
    <w:p w14:paraId="3D0AB34C" w14:textId="77777777" w:rsidR="00B83D49" w:rsidRDefault="00B83D49" w:rsidP="00B83D49">
      <w:pPr>
        <w:widowControl w:val="0"/>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bookmarkStart w:id="6" w:name="_Hlk193095544"/>
    </w:p>
    <w:p w14:paraId="612A9968" w14:textId="7F06A591" w:rsidR="00B83D49" w:rsidRPr="00D47D2D" w:rsidRDefault="00B83D49" w:rsidP="00B83D49">
      <w:pPr>
        <w:widowControl w:val="0"/>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D47D2D">
        <w:rPr>
          <w:rFonts w:ascii="Times New Roman" w:eastAsia="Times New Roman" w:hAnsi="Times New Roman" w:cs="Times New Roman"/>
          <w:b/>
          <w:bCs/>
          <w:sz w:val="24"/>
          <w:szCs w:val="24"/>
          <w:lang w:eastAsia="ru-RU"/>
        </w:rPr>
        <w:t>Сведения о соответствии стандартов ссылочным международным, региональным стандартам, стандартам иностранных государств</w:t>
      </w:r>
    </w:p>
    <w:bookmarkEnd w:id="6"/>
    <w:p w14:paraId="0044CEC0" w14:textId="77777777" w:rsidR="00AA2CE8" w:rsidRPr="00AA2CE8" w:rsidRDefault="00AA2CE8" w:rsidP="00AA2CE8">
      <w:pPr>
        <w:widowControl w:val="0"/>
        <w:autoSpaceDE w:val="0"/>
        <w:autoSpaceDN w:val="0"/>
        <w:adjustRightInd w:val="0"/>
        <w:spacing w:after="0" w:line="240" w:lineRule="auto"/>
        <w:ind w:left="720"/>
        <w:jc w:val="both"/>
        <w:rPr>
          <w:rFonts w:ascii="Times New Roman" w:eastAsia="Times New Roman" w:hAnsi="Times New Roman" w:cs="Times New Roman"/>
          <w:sz w:val="24"/>
          <w:szCs w:val="24"/>
          <w:lang w:eastAsia="ru-RU"/>
        </w:rPr>
      </w:pPr>
    </w:p>
    <w:p w14:paraId="6ABC402A" w14:textId="77777777" w:rsidR="00AA2CE8" w:rsidRPr="00AA2CE8" w:rsidRDefault="00AA2CE8" w:rsidP="00AA2CE8">
      <w:pPr>
        <w:autoSpaceDE w:val="0"/>
        <w:autoSpaceDN w:val="0"/>
        <w:adjustRightInd w:val="0"/>
        <w:spacing w:after="0" w:line="240" w:lineRule="auto"/>
        <w:ind w:firstLine="567"/>
        <w:jc w:val="center"/>
        <w:rPr>
          <w:rFonts w:ascii="Times New Roman" w:eastAsia="Arial Unicode MS" w:hAnsi="Times New Roman" w:cs="Times New Roman"/>
          <w:b/>
          <w:sz w:val="24"/>
          <w:szCs w:val="24"/>
        </w:rPr>
      </w:pPr>
      <w:r w:rsidRPr="00AA2CE8">
        <w:rPr>
          <w:rFonts w:ascii="Times New Roman" w:eastAsia="Arial Unicode MS" w:hAnsi="Times New Roman" w:cs="Times New Roman"/>
          <w:b/>
          <w:sz w:val="24"/>
          <w:szCs w:val="24"/>
        </w:rPr>
        <w:t>Таблица В.А.1 – Сведения о соответствии стандартов ссылочным международным, региональным стандартам, стандартам иностранных государств</w:t>
      </w:r>
    </w:p>
    <w:p w14:paraId="52F686BC" w14:textId="77777777" w:rsidR="00AA2CE8" w:rsidRPr="00AA2CE8" w:rsidRDefault="00AA2CE8" w:rsidP="00AA2CE8">
      <w:pPr>
        <w:autoSpaceDE w:val="0"/>
        <w:autoSpaceDN w:val="0"/>
        <w:adjustRightInd w:val="0"/>
        <w:spacing w:after="0" w:line="240" w:lineRule="auto"/>
        <w:ind w:firstLine="567"/>
        <w:jc w:val="center"/>
        <w:rPr>
          <w:rFonts w:ascii="Times New Roman" w:eastAsia="Arial Unicode MS" w:hAnsi="Times New Roman" w:cs="Times New Roman"/>
          <w:b/>
          <w:sz w:val="24"/>
          <w:szCs w:val="24"/>
        </w:rPr>
      </w:pPr>
    </w:p>
    <w:tbl>
      <w:tblPr>
        <w:tblStyle w:val="a6"/>
        <w:tblW w:w="0" w:type="auto"/>
        <w:tblLook w:val="04A0" w:firstRow="1" w:lastRow="0" w:firstColumn="1" w:lastColumn="0" w:noHBand="0" w:noVBand="1"/>
      </w:tblPr>
      <w:tblGrid>
        <w:gridCol w:w="3190"/>
        <w:gridCol w:w="3190"/>
        <w:gridCol w:w="3190"/>
      </w:tblGrid>
      <w:tr w:rsidR="00AA2CE8" w:rsidRPr="00AA2CE8" w14:paraId="41933FF8" w14:textId="77777777" w:rsidTr="00D76180">
        <w:tc>
          <w:tcPr>
            <w:tcW w:w="3190" w:type="dxa"/>
            <w:tcBorders>
              <w:bottom w:val="double" w:sz="4" w:space="0" w:color="auto"/>
            </w:tcBorders>
          </w:tcPr>
          <w:p w14:paraId="569BB110" w14:textId="77777777" w:rsidR="00AA2CE8" w:rsidRPr="00AA2CE8" w:rsidRDefault="00AA2CE8" w:rsidP="00AA2CE8">
            <w:pPr>
              <w:autoSpaceDE w:val="0"/>
              <w:autoSpaceDN w:val="0"/>
              <w:adjustRightInd w:val="0"/>
              <w:jc w:val="center"/>
              <w:rPr>
                <w:rFonts w:ascii="Times New Roman" w:eastAsia="Arial Unicode MS" w:hAnsi="Times New Roman" w:cs="Times New Roman"/>
                <w:sz w:val="24"/>
                <w:szCs w:val="24"/>
              </w:rPr>
            </w:pPr>
            <w:r w:rsidRPr="00AA2CE8">
              <w:rPr>
                <w:rFonts w:ascii="Times New Roman" w:eastAsia="Times New Roman" w:hAnsi="Times New Roman" w:cs="Times New Roman"/>
                <w:sz w:val="24"/>
                <w:szCs w:val="24"/>
                <w:lang w:eastAsia="ru-RU"/>
              </w:rPr>
              <w:t>Обозначение и наименование международного, регионального стандартов, стандарта иностранного государства</w:t>
            </w:r>
          </w:p>
        </w:tc>
        <w:tc>
          <w:tcPr>
            <w:tcW w:w="3190" w:type="dxa"/>
            <w:tcBorders>
              <w:bottom w:val="double" w:sz="4" w:space="0" w:color="auto"/>
            </w:tcBorders>
          </w:tcPr>
          <w:p w14:paraId="2DE499B1" w14:textId="77777777" w:rsidR="00AA2CE8" w:rsidRPr="00AA2CE8" w:rsidRDefault="00AA2CE8" w:rsidP="00AA2CE8">
            <w:pPr>
              <w:autoSpaceDE w:val="0"/>
              <w:autoSpaceDN w:val="0"/>
              <w:adjustRightInd w:val="0"/>
              <w:jc w:val="center"/>
              <w:rPr>
                <w:rFonts w:ascii="Times New Roman" w:eastAsia="Arial Unicode MS" w:hAnsi="Times New Roman" w:cs="Times New Roman"/>
                <w:sz w:val="24"/>
                <w:szCs w:val="24"/>
              </w:rPr>
            </w:pPr>
            <w:r w:rsidRPr="00AA2CE8">
              <w:rPr>
                <w:rFonts w:ascii="Times New Roman" w:eastAsia="Times New Roman" w:hAnsi="Times New Roman" w:cs="Times New Roman"/>
                <w:sz w:val="24"/>
                <w:szCs w:val="24"/>
                <w:lang w:eastAsia="ru-RU"/>
              </w:rPr>
              <w:t>Степень соответствия</w:t>
            </w:r>
          </w:p>
        </w:tc>
        <w:tc>
          <w:tcPr>
            <w:tcW w:w="3190" w:type="dxa"/>
            <w:tcBorders>
              <w:bottom w:val="double" w:sz="4" w:space="0" w:color="auto"/>
            </w:tcBorders>
          </w:tcPr>
          <w:p w14:paraId="35E8DDD7" w14:textId="77777777" w:rsidR="00AA2CE8" w:rsidRPr="00AA2CE8" w:rsidRDefault="00AA2CE8" w:rsidP="00AA2CE8">
            <w:pPr>
              <w:autoSpaceDE w:val="0"/>
              <w:autoSpaceDN w:val="0"/>
              <w:adjustRightInd w:val="0"/>
              <w:jc w:val="center"/>
              <w:rPr>
                <w:rFonts w:ascii="Times New Roman" w:eastAsia="Arial Unicode MS" w:hAnsi="Times New Roman" w:cs="Times New Roman"/>
                <w:sz w:val="24"/>
                <w:szCs w:val="24"/>
              </w:rPr>
            </w:pPr>
            <w:r w:rsidRPr="00AA2CE8">
              <w:rPr>
                <w:rFonts w:ascii="Times New Roman" w:eastAsia="Times New Roman" w:hAnsi="Times New Roman" w:cs="Times New Roman"/>
                <w:sz w:val="24"/>
                <w:szCs w:val="24"/>
                <w:lang w:eastAsia="ru-RU"/>
              </w:rPr>
              <w:t>Обозначение и наименование национального стандарта, межгосударственного стандарта</w:t>
            </w:r>
          </w:p>
        </w:tc>
      </w:tr>
      <w:tr w:rsidR="00AA2CE8" w:rsidRPr="00AA2CE8" w14:paraId="284A0F6E" w14:textId="77777777" w:rsidTr="00A56845">
        <w:tc>
          <w:tcPr>
            <w:tcW w:w="3190" w:type="dxa"/>
            <w:tcBorders>
              <w:top w:val="double" w:sz="4" w:space="0" w:color="auto"/>
              <w:bottom w:val="single" w:sz="4" w:space="0" w:color="auto"/>
            </w:tcBorders>
          </w:tcPr>
          <w:p w14:paraId="4909F625" w14:textId="05A59756" w:rsidR="00AA2CE8" w:rsidRPr="00AA2CE8" w:rsidRDefault="00146739" w:rsidP="00AA2CE8">
            <w:pPr>
              <w:autoSpaceDE w:val="0"/>
              <w:autoSpaceDN w:val="0"/>
              <w:adjustRightInd w:val="0"/>
              <w:jc w:val="both"/>
              <w:rPr>
                <w:rFonts w:ascii="Times New Roman" w:eastAsia="Arial Unicode MS" w:hAnsi="Times New Roman" w:cs="Times New Roman"/>
                <w:bCs/>
                <w:sz w:val="24"/>
                <w:szCs w:val="24"/>
              </w:rPr>
            </w:pPr>
            <w:r w:rsidRPr="00146739">
              <w:rPr>
                <w:rFonts w:ascii="Times New Roman" w:eastAsia="Arial Unicode MS" w:hAnsi="Times New Roman" w:cs="Times New Roman"/>
                <w:bCs/>
                <w:sz w:val="24"/>
                <w:szCs w:val="24"/>
                <w:lang w:val="en-US"/>
              </w:rPr>
              <w:t>ISO/IEC 22989:2022 Information technology. Artificial intelligence. Artificial intelligence concepts and terminology (Искусственный интеллект. Концепции и терминология искусственного интеллекта)</w:t>
            </w:r>
          </w:p>
        </w:tc>
        <w:tc>
          <w:tcPr>
            <w:tcW w:w="3190" w:type="dxa"/>
            <w:tcBorders>
              <w:top w:val="double" w:sz="4" w:space="0" w:color="auto"/>
              <w:bottom w:val="single" w:sz="4" w:space="0" w:color="auto"/>
            </w:tcBorders>
          </w:tcPr>
          <w:p w14:paraId="1E34B63F" w14:textId="77777777" w:rsidR="00AA2CE8" w:rsidRPr="00AA2CE8" w:rsidRDefault="00AA2CE8" w:rsidP="00AA2CE8">
            <w:pPr>
              <w:autoSpaceDE w:val="0"/>
              <w:autoSpaceDN w:val="0"/>
              <w:adjustRightInd w:val="0"/>
              <w:jc w:val="center"/>
              <w:rPr>
                <w:rFonts w:ascii="Times New Roman" w:eastAsia="Arial Unicode MS" w:hAnsi="Times New Roman" w:cs="Times New Roman"/>
                <w:bCs/>
                <w:sz w:val="24"/>
                <w:szCs w:val="24"/>
              </w:rPr>
            </w:pPr>
            <w:r w:rsidRPr="00AA2CE8">
              <w:rPr>
                <w:rFonts w:ascii="Times New Roman" w:eastAsia="Arial Unicode MS" w:hAnsi="Times New Roman" w:cs="Times New Roman"/>
                <w:bCs/>
                <w:sz w:val="24"/>
                <w:szCs w:val="24"/>
                <w:lang w:val="en-US"/>
              </w:rPr>
              <w:t>IDT</w:t>
            </w:r>
          </w:p>
        </w:tc>
        <w:tc>
          <w:tcPr>
            <w:tcW w:w="3190" w:type="dxa"/>
            <w:tcBorders>
              <w:top w:val="double" w:sz="4" w:space="0" w:color="auto"/>
              <w:bottom w:val="single" w:sz="4" w:space="0" w:color="auto"/>
            </w:tcBorders>
          </w:tcPr>
          <w:p w14:paraId="67404954" w14:textId="2E3FE9D3" w:rsidR="00AA2CE8" w:rsidRPr="00AA2CE8" w:rsidRDefault="00AA2CE8" w:rsidP="00AA2CE8">
            <w:pPr>
              <w:autoSpaceDE w:val="0"/>
              <w:autoSpaceDN w:val="0"/>
              <w:adjustRightInd w:val="0"/>
              <w:jc w:val="both"/>
              <w:rPr>
                <w:rFonts w:ascii="Times New Roman" w:eastAsia="Arial Unicode MS" w:hAnsi="Times New Roman" w:cs="Times New Roman"/>
                <w:bCs/>
                <w:sz w:val="24"/>
                <w:szCs w:val="24"/>
              </w:rPr>
            </w:pPr>
            <w:r w:rsidRPr="00AA2CE8">
              <w:rPr>
                <w:rFonts w:ascii="Times New Roman" w:eastAsia="Arial Unicode MS" w:hAnsi="Times New Roman" w:cs="Times New Roman"/>
                <w:bCs/>
                <w:sz w:val="24"/>
                <w:szCs w:val="24"/>
              </w:rPr>
              <w:t xml:space="preserve">СТ РК </w:t>
            </w:r>
            <w:r w:rsidR="00A56845" w:rsidRPr="00A56845">
              <w:rPr>
                <w:rFonts w:ascii="Times New Roman" w:eastAsia="Arial Unicode MS" w:hAnsi="Times New Roman" w:cs="Times New Roman"/>
                <w:bCs/>
                <w:sz w:val="24"/>
                <w:szCs w:val="24"/>
              </w:rPr>
              <w:t>ISO/IEC 22989</w:t>
            </w:r>
            <w:r w:rsidR="00A56845">
              <w:rPr>
                <w:rFonts w:ascii="Times New Roman" w:eastAsia="Arial Unicode MS" w:hAnsi="Times New Roman" w:cs="Times New Roman"/>
                <w:bCs/>
                <w:sz w:val="24"/>
                <w:szCs w:val="24"/>
              </w:rPr>
              <w:t>*</w:t>
            </w:r>
            <w:r w:rsidRPr="00AA2CE8">
              <w:rPr>
                <w:rFonts w:ascii="Times New Roman" w:eastAsia="Arial Unicode MS" w:hAnsi="Times New Roman" w:cs="Times New Roman"/>
                <w:bCs/>
                <w:sz w:val="24"/>
                <w:szCs w:val="24"/>
              </w:rPr>
              <w:t xml:space="preserve"> «</w:t>
            </w:r>
            <w:r w:rsidR="00A56845" w:rsidRPr="00A56845">
              <w:rPr>
                <w:rFonts w:ascii="Times New Roman" w:eastAsia="Arial Unicode MS" w:hAnsi="Times New Roman" w:cs="Times New Roman"/>
                <w:bCs/>
                <w:sz w:val="24"/>
                <w:szCs w:val="24"/>
              </w:rPr>
              <w:t>Информационные технологии. Искусственный интеллект. Концепция и терминология искусственного интеллекта</w:t>
            </w:r>
            <w:r w:rsidRPr="00AA2CE8">
              <w:rPr>
                <w:rFonts w:ascii="Times New Roman" w:eastAsia="Arial Unicode MS" w:hAnsi="Times New Roman" w:cs="Times New Roman"/>
                <w:bCs/>
                <w:sz w:val="24"/>
                <w:szCs w:val="24"/>
              </w:rPr>
              <w:t>»</w:t>
            </w:r>
          </w:p>
        </w:tc>
      </w:tr>
      <w:tr w:rsidR="00A56845" w:rsidRPr="00AA2CE8" w14:paraId="745B557F" w14:textId="77777777" w:rsidTr="008C6BD2">
        <w:tc>
          <w:tcPr>
            <w:tcW w:w="9570" w:type="dxa"/>
            <w:gridSpan w:val="3"/>
            <w:tcBorders>
              <w:top w:val="single" w:sz="4" w:space="0" w:color="auto"/>
            </w:tcBorders>
          </w:tcPr>
          <w:p w14:paraId="4197B72F" w14:textId="7DFF65A9" w:rsidR="00A56845" w:rsidRPr="00AA2CE8" w:rsidRDefault="00A56845" w:rsidP="00AA2CE8">
            <w:pPr>
              <w:autoSpaceDE w:val="0"/>
              <w:autoSpaceDN w:val="0"/>
              <w:adjustRightInd w:val="0"/>
              <w:jc w:val="both"/>
              <w:rPr>
                <w:rFonts w:ascii="Times New Roman" w:eastAsia="Arial Unicode MS" w:hAnsi="Times New Roman" w:cs="Times New Roman"/>
                <w:bCs/>
                <w:sz w:val="24"/>
                <w:szCs w:val="24"/>
              </w:rPr>
            </w:pPr>
            <w:r w:rsidRPr="00A56845">
              <w:rPr>
                <w:rFonts w:ascii="Times New Roman" w:eastAsia="Arial Unicode MS" w:hAnsi="Times New Roman" w:cs="Times New Roman"/>
                <w:bCs/>
                <w:sz w:val="20"/>
                <w:szCs w:val="20"/>
              </w:rPr>
              <w:t>*на стадии разработки</w:t>
            </w:r>
          </w:p>
        </w:tc>
      </w:tr>
    </w:tbl>
    <w:p w14:paraId="083CE036" w14:textId="77777777" w:rsidR="00196022" w:rsidRDefault="00196022" w:rsidP="00F24A89">
      <w:pPr>
        <w:spacing w:after="0" w:line="240" w:lineRule="auto"/>
        <w:ind w:firstLine="709"/>
        <w:jc w:val="both"/>
        <w:rPr>
          <w:rFonts w:ascii="Times New Roman" w:hAnsi="Times New Roman" w:cs="Times New Roman"/>
          <w:sz w:val="24"/>
          <w:szCs w:val="24"/>
        </w:rPr>
      </w:pPr>
    </w:p>
    <w:p w14:paraId="7E1F6281" w14:textId="77777777" w:rsidR="00196022" w:rsidRDefault="00196022" w:rsidP="00F24A89">
      <w:pPr>
        <w:spacing w:after="0" w:line="240" w:lineRule="auto"/>
        <w:ind w:firstLine="709"/>
        <w:jc w:val="both"/>
        <w:rPr>
          <w:rFonts w:ascii="Times New Roman" w:hAnsi="Times New Roman" w:cs="Times New Roman"/>
          <w:sz w:val="24"/>
          <w:szCs w:val="24"/>
        </w:rPr>
      </w:pPr>
    </w:p>
    <w:p w14:paraId="125611C2" w14:textId="3F43E593" w:rsidR="00196022" w:rsidRDefault="00196022" w:rsidP="00F24A89">
      <w:pPr>
        <w:spacing w:after="0" w:line="240" w:lineRule="auto"/>
        <w:ind w:firstLine="709"/>
        <w:jc w:val="both"/>
        <w:rPr>
          <w:rFonts w:ascii="Times New Roman" w:hAnsi="Times New Roman" w:cs="Times New Roman"/>
          <w:sz w:val="24"/>
          <w:szCs w:val="24"/>
        </w:rPr>
      </w:pPr>
    </w:p>
    <w:p w14:paraId="2ACB10F8" w14:textId="4B56C865" w:rsidR="007C390B" w:rsidRDefault="007C390B" w:rsidP="00F24A89">
      <w:pPr>
        <w:spacing w:after="0" w:line="240" w:lineRule="auto"/>
        <w:ind w:firstLine="709"/>
        <w:jc w:val="both"/>
        <w:rPr>
          <w:rFonts w:ascii="Times New Roman" w:hAnsi="Times New Roman" w:cs="Times New Roman"/>
          <w:sz w:val="24"/>
          <w:szCs w:val="24"/>
        </w:rPr>
      </w:pPr>
    </w:p>
    <w:p w14:paraId="5B529D69" w14:textId="0B6DB35E" w:rsidR="007C390B" w:rsidRDefault="007C390B" w:rsidP="00F24A89">
      <w:pPr>
        <w:spacing w:after="0" w:line="240" w:lineRule="auto"/>
        <w:ind w:firstLine="709"/>
        <w:jc w:val="both"/>
        <w:rPr>
          <w:rFonts w:ascii="Times New Roman" w:hAnsi="Times New Roman" w:cs="Times New Roman"/>
          <w:sz w:val="24"/>
          <w:szCs w:val="24"/>
        </w:rPr>
      </w:pPr>
    </w:p>
    <w:p w14:paraId="0A86D80C" w14:textId="721AEEFE" w:rsidR="007C390B" w:rsidRDefault="007C390B" w:rsidP="00F24A89">
      <w:pPr>
        <w:spacing w:after="0" w:line="240" w:lineRule="auto"/>
        <w:ind w:firstLine="709"/>
        <w:jc w:val="both"/>
        <w:rPr>
          <w:rFonts w:ascii="Times New Roman" w:hAnsi="Times New Roman" w:cs="Times New Roman"/>
          <w:sz w:val="24"/>
          <w:szCs w:val="24"/>
        </w:rPr>
      </w:pPr>
    </w:p>
    <w:p w14:paraId="2067D709" w14:textId="4AB145DE" w:rsidR="007C390B" w:rsidRDefault="007C390B" w:rsidP="00F24A89">
      <w:pPr>
        <w:spacing w:after="0" w:line="240" w:lineRule="auto"/>
        <w:ind w:firstLine="709"/>
        <w:jc w:val="both"/>
        <w:rPr>
          <w:rFonts w:ascii="Times New Roman" w:hAnsi="Times New Roman" w:cs="Times New Roman"/>
          <w:sz w:val="24"/>
          <w:szCs w:val="24"/>
        </w:rPr>
      </w:pPr>
    </w:p>
    <w:p w14:paraId="0DD22813" w14:textId="52580CE2" w:rsidR="007C390B" w:rsidRDefault="007C390B" w:rsidP="00F24A89">
      <w:pPr>
        <w:spacing w:after="0" w:line="240" w:lineRule="auto"/>
        <w:ind w:firstLine="709"/>
        <w:jc w:val="both"/>
        <w:rPr>
          <w:rFonts w:ascii="Times New Roman" w:hAnsi="Times New Roman" w:cs="Times New Roman"/>
          <w:sz w:val="24"/>
          <w:szCs w:val="24"/>
        </w:rPr>
      </w:pPr>
    </w:p>
    <w:p w14:paraId="16F32BD8" w14:textId="09E5CCF9" w:rsidR="007C390B" w:rsidRDefault="007C390B" w:rsidP="00F24A89">
      <w:pPr>
        <w:spacing w:after="0" w:line="240" w:lineRule="auto"/>
        <w:ind w:firstLine="709"/>
        <w:jc w:val="both"/>
        <w:rPr>
          <w:rFonts w:ascii="Times New Roman" w:hAnsi="Times New Roman" w:cs="Times New Roman"/>
          <w:sz w:val="24"/>
          <w:szCs w:val="24"/>
        </w:rPr>
      </w:pPr>
    </w:p>
    <w:p w14:paraId="4FF51538" w14:textId="083BD7FE" w:rsidR="007C390B" w:rsidRDefault="007C390B" w:rsidP="00F24A89">
      <w:pPr>
        <w:spacing w:after="0" w:line="240" w:lineRule="auto"/>
        <w:ind w:firstLine="709"/>
        <w:jc w:val="both"/>
        <w:rPr>
          <w:rFonts w:ascii="Times New Roman" w:hAnsi="Times New Roman" w:cs="Times New Roman"/>
          <w:sz w:val="24"/>
          <w:szCs w:val="24"/>
        </w:rPr>
      </w:pPr>
    </w:p>
    <w:p w14:paraId="7AD9EC28" w14:textId="1545C647" w:rsidR="007C390B" w:rsidRDefault="007C390B" w:rsidP="00F24A89">
      <w:pPr>
        <w:spacing w:after="0" w:line="240" w:lineRule="auto"/>
        <w:ind w:firstLine="709"/>
        <w:jc w:val="both"/>
        <w:rPr>
          <w:rFonts w:ascii="Times New Roman" w:hAnsi="Times New Roman" w:cs="Times New Roman"/>
          <w:sz w:val="24"/>
          <w:szCs w:val="24"/>
        </w:rPr>
      </w:pPr>
    </w:p>
    <w:p w14:paraId="30D43C21" w14:textId="59138984" w:rsidR="007C390B" w:rsidRDefault="007C390B" w:rsidP="00F24A89">
      <w:pPr>
        <w:spacing w:after="0" w:line="240" w:lineRule="auto"/>
        <w:ind w:firstLine="709"/>
        <w:jc w:val="both"/>
        <w:rPr>
          <w:rFonts w:ascii="Times New Roman" w:hAnsi="Times New Roman" w:cs="Times New Roman"/>
          <w:sz w:val="24"/>
          <w:szCs w:val="24"/>
        </w:rPr>
      </w:pPr>
    </w:p>
    <w:p w14:paraId="39CB4924" w14:textId="46C1BE73" w:rsidR="007C390B" w:rsidRDefault="007C390B" w:rsidP="00F24A89">
      <w:pPr>
        <w:spacing w:after="0" w:line="240" w:lineRule="auto"/>
        <w:ind w:firstLine="709"/>
        <w:jc w:val="both"/>
        <w:rPr>
          <w:rFonts w:ascii="Times New Roman" w:hAnsi="Times New Roman" w:cs="Times New Roman"/>
          <w:sz w:val="24"/>
          <w:szCs w:val="24"/>
        </w:rPr>
      </w:pPr>
    </w:p>
    <w:p w14:paraId="11B4097D" w14:textId="42DCAD5E" w:rsidR="007C390B" w:rsidRDefault="007C390B" w:rsidP="00F24A89">
      <w:pPr>
        <w:spacing w:after="0" w:line="240" w:lineRule="auto"/>
        <w:ind w:firstLine="709"/>
        <w:jc w:val="both"/>
        <w:rPr>
          <w:rFonts w:ascii="Times New Roman" w:hAnsi="Times New Roman" w:cs="Times New Roman"/>
          <w:sz w:val="24"/>
          <w:szCs w:val="24"/>
        </w:rPr>
      </w:pPr>
    </w:p>
    <w:p w14:paraId="26F3C864" w14:textId="715B649D" w:rsidR="007C390B" w:rsidRDefault="007C390B" w:rsidP="00F24A89">
      <w:pPr>
        <w:spacing w:after="0" w:line="240" w:lineRule="auto"/>
        <w:ind w:firstLine="709"/>
        <w:jc w:val="both"/>
        <w:rPr>
          <w:rFonts w:ascii="Times New Roman" w:hAnsi="Times New Roman" w:cs="Times New Roman"/>
          <w:sz w:val="24"/>
          <w:szCs w:val="24"/>
        </w:rPr>
      </w:pPr>
    </w:p>
    <w:p w14:paraId="5A2FD564" w14:textId="77777777" w:rsidR="007C390B" w:rsidRDefault="007C390B" w:rsidP="00F24A89">
      <w:pPr>
        <w:spacing w:after="0" w:line="240" w:lineRule="auto"/>
        <w:ind w:firstLine="709"/>
        <w:jc w:val="both"/>
        <w:rPr>
          <w:rFonts w:ascii="Times New Roman" w:hAnsi="Times New Roman" w:cs="Times New Roman"/>
          <w:sz w:val="24"/>
          <w:szCs w:val="24"/>
        </w:rPr>
      </w:pPr>
    </w:p>
    <w:p w14:paraId="1B0C5826" w14:textId="77777777" w:rsidR="00F24A89" w:rsidRDefault="00F24A89" w:rsidP="00F24A89">
      <w:pPr>
        <w:spacing w:after="0" w:line="240" w:lineRule="auto"/>
        <w:ind w:firstLine="709"/>
        <w:jc w:val="both"/>
        <w:rPr>
          <w:rFonts w:ascii="Times New Roman" w:hAnsi="Times New Roman" w:cs="Times New Roman"/>
          <w:sz w:val="24"/>
          <w:szCs w:val="24"/>
        </w:rPr>
      </w:pPr>
    </w:p>
    <w:p w14:paraId="439E5FD4" w14:textId="77777777" w:rsidR="00F24A89" w:rsidRDefault="00F24A89" w:rsidP="00F24A89">
      <w:pPr>
        <w:spacing w:after="0" w:line="240" w:lineRule="auto"/>
        <w:ind w:firstLine="709"/>
        <w:jc w:val="both"/>
        <w:rPr>
          <w:rFonts w:ascii="Times New Roman" w:hAnsi="Times New Roman" w:cs="Times New Roman"/>
          <w:sz w:val="24"/>
          <w:szCs w:val="24"/>
        </w:rPr>
      </w:pPr>
    </w:p>
    <w:tbl>
      <w:tblPr>
        <w:tblStyle w:val="a6"/>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0"/>
      </w:tblGrid>
      <w:tr w:rsidR="00F24A89" w:rsidRPr="00C36F14" w14:paraId="7E1C02AF" w14:textId="77777777" w:rsidTr="0051737A">
        <w:tc>
          <w:tcPr>
            <w:tcW w:w="9571" w:type="dxa"/>
          </w:tcPr>
          <w:p w14:paraId="02A5768D" w14:textId="77777777" w:rsidR="00887327" w:rsidRDefault="00887327" w:rsidP="0051737A">
            <w:pPr>
              <w:jc w:val="right"/>
              <w:rPr>
                <w:rFonts w:ascii="Times New Roman" w:hAnsi="Times New Roman" w:cs="Times New Roman"/>
                <w:b/>
                <w:bCs/>
                <w:color w:val="000000"/>
                <w:sz w:val="24"/>
                <w:szCs w:val="24"/>
              </w:rPr>
            </w:pPr>
          </w:p>
          <w:p w14:paraId="2DCF206F" w14:textId="2315A513" w:rsidR="00F24A89" w:rsidRPr="00C36F14" w:rsidRDefault="00F24A89" w:rsidP="0051737A">
            <w:pPr>
              <w:jc w:val="right"/>
              <w:rPr>
                <w:rFonts w:ascii="Times New Roman" w:hAnsi="Times New Roman" w:cs="Times New Roman"/>
                <w:sz w:val="24"/>
                <w:szCs w:val="24"/>
              </w:rPr>
            </w:pPr>
            <w:r w:rsidRPr="00C36F14">
              <w:rPr>
                <w:rFonts w:ascii="Times New Roman" w:hAnsi="Times New Roman" w:cs="Times New Roman"/>
                <w:b/>
                <w:bCs/>
                <w:color w:val="000000"/>
                <w:sz w:val="24"/>
                <w:szCs w:val="24"/>
              </w:rPr>
              <w:t xml:space="preserve">МКС </w:t>
            </w:r>
            <w:r w:rsidR="008C3D18" w:rsidRPr="008C3D18">
              <w:rPr>
                <w:rFonts w:ascii="Times New Roman" w:hAnsi="Times New Roman" w:cs="Times New Roman"/>
                <w:b/>
                <w:bCs/>
                <w:color w:val="000000"/>
                <w:sz w:val="24"/>
                <w:szCs w:val="24"/>
              </w:rPr>
              <w:t>35.020</w:t>
            </w:r>
            <w:r w:rsidR="00272C42">
              <w:rPr>
                <w:rFonts w:ascii="Times New Roman" w:hAnsi="Times New Roman" w:cs="Times New Roman"/>
                <w:b/>
                <w:bCs/>
                <w:color w:val="000000"/>
                <w:sz w:val="24"/>
                <w:szCs w:val="24"/>
              </w:rPr>
              <w:t xml:space="preserve"> </w:t>
            </w:r>
            <w:r w:rsidR="00272C42" w:rsidRPr="00272C42">
              <w:rPr>
                <w:rFonts w:ascii="Times New Roman" w:hAnsi="Times New Roman" w:cs="Times New Roman"/>
                <w:b/>
                <w:bCs/>
                <w:color w:val="000000"/>
                <w:sz w:val="24"/>
                <w:szCs w:val="24"/>
              </w:rPr>
              <w:t>(IDT)</w:t>
            </w:r>
          </w:p>
        </w:tc>
      </w:tr>
      <w:tr w:rsidR="00F24A89" w:rsidRPr="00310D0E" w14:paraId="7DCAFD75" w14:textId="77777777" w:rsidTr="0051737A">
        <w:tc>
          <w:tcPr>
            <w:tcW w:w="9571" w:type="dxa"/>
          </w:tcPr>
          <w:p w14:paraId="139FF4E7" w14:textId="77777777" w:rsidR="00F24A89" w:rsidRPr="00310D0E" w:rsidRDefault="00F24A89" w:rsidP="0051737A">
            <w:pPr>
              <w:rPr>
                <w:rFonts w:ascii="Times New Roman" w:hAnsi="Times New Roman" w:cs="Times New Roman"/>
                <w:b/>
                <w:bCs/>
                <w:color w:val="000000"/>
                <w:sz w:val="24"/>
                <w:szCs w:val="24"/>
              </w:rPr>
            </w:pPr>
          </w:p>
          <w:p w14:paraId="7A83092C" w14:textId="79F1F2F6" w:rsidR="00F24A89" w:rsidRPr="00310D0E" w:rsidRDefault="00F24A89" w:rsidP="00F24A89">
            <w:pPr>
              <w:jc w:val="both"/>
              <w:rPr>
                <w:rFonts w:ascii="Times New Roman" w:hAnsi="Times New Roman" w:cs="Times New Roman"/>
                <w:sz w:val="24"/>
                <w:szCs w:val="24"/>
              </w:rPr>
            </w:pPr>
            <w:r w:rsidRPr="00310D0E">
              <w:rPr>
                <w:rFonts w:ascii="Times New Roman" w:hAnsi="Times New Roman" w:cs="Times New Roman"/>
                <w:b/>
                <w:bCs/>
                <w:color w:val="000000"/>
                <w:sz w:val="24"/>
                <w:szCs w:val="24"/>
              </w:rPr>
              <w:t>Ключевые слова:</w:t>
            </w:r>
            <w:r w:rsidRPr="00310D0E">
              <w:rPr>
                <w:rFonts w:ascii="Times New Roman" w:hAnsi="Times New Roman" w:cs="Times New Roman"/>
                <w:bCs/>
                <w:color w:val="000000"/>
                <w:sz w:val="24"/>
                <w:szCs w:val="24"/>
              </w:rPr>
              <w:t xml:space="preserve"> </w:t>
            </w:r>
            <w:r w:rsidR="001C7044">
              <w:rPr>
                <w:rFonts w:ascii="Times New Roman" w:hAnsi="Times New Roman" w:cs="Times New Roman"/>
                <w:bCs/>
                <w:color w:val="000000"/>
                <w:sz w:val="24"/>
                <w:szCs w:val="24"/>
              </w:rPr>
              <w:t>и</w:t>
            </w:r>
            <w:r w:rsidR="001C7044" w:rsidRPr="001C7044">
              <w:rPr>
                <w:rFonts w:ascii="Times New Roman" w:hAnsi="Times New Roman" w:cs="Times New Roman"/>
                <w:bCs/>
                <w:color w:val="000000"/>
                <w:sz w:val="24"/>
                <w:szCs w:val="24"/>
              </w:rPr>
              <w:t>нформационные технологии</w:t>
            </w:r>
            <w:r w:rsidR="001C7044">
              <w:rPr>
                <w:rFonts w:ascii="Times New Roman" w:hAnsi="Times New Roman" w:cs="Times New Roman"/>
                <w:bCs/>
                <w:color w:val="000000"/>
                <w:sz w:val="24"/>
                <w:szCs w:val="24"/>
              </w:rPr>
              <w:t>,</w:t>
            </w:r>
            <w:r w:rsidR="001C7044" w:rsidRPr="001C7044">
              <w:rPr>
                <w:rFonts w:ascii="Times New Roman" w:hAnsi="Times New Roman" w:cs="Times New Roman"/>
                <w:bCs/>
                <w:color w:val="000000"/>
                <w:sz w:val="24"/>
                <w:szCs w:val="24"/>
              </w:rPr>
              <w:t xml:space="preserve"> </w:t>
            </w:r>
            <w:r w:rsidR="001C7044">
              <w:rPr>
                <w:rFonts w:ascii="Times New Roman" w:hAnsi="Times New Roman" w:cs="Times New Roman"/>
                <w:bCs/>
                <w:color w:val="000000"/>
                <w:sz w:val="24"/>
                <w:szCs w:val="24"/>
              </w:rPr>
              <w:t>и</w:t>
            </w:r>
            <w:r w:rsidR="001C7044" w:rsidRPr="001C7044">
              <w:rPr>
                <w:rFonts w:ascii="Times New Roman" w:hAnsi="Times New Roman" w:cs="Times New Roman"/>
                <w:bCs/>
                <w:color w:val="000000"/>
                <w:sz w:val="24"/>
                <w:szCs w:val="24"/>
              </w:rPr>
              <w:t>скусственный интеллект</w:t>
            </w:r>
            <w:r w:rsidR="001C7044">
              <w:rPr>
                <w:rFonts w:ascii="Times New Roman" w:hAnsi="Times New Roman" w:cs="Times New Roman"/>
                <w:bCs/>
                <w:color w:val="000000"/>
                <w:sz w:val="24"/>
                <w:szCs w:val="24"/>
              </w:rPr>
              <w:t>,</w:t>
            </w:r>
            <w:r w:rsidR="001C7044" w:rsidRPr="001C7044">
              <w:rPr>
                <w:rFonts w:ascii="Times New Roman" w:hAnsi="Times New Roman" w:cs="Times New Roman"/>
                <w:bCs/>
                <w:color w:val="000000"/>
                <w:sz w:val="24"/>
                <w:szCs w:val="24"/>
              </w:rPr>
              <w:t xml:space="preserve"> </w:t>
            </w:r>
            <w:r w:rsidR="00AA46C0">
              <w:rPr>
                <w:rFonts w:ascii="Times New Roman" w:hAnsi="Times New Roman" w:cs="Times New Roman"/>
                <w:bCs/>
                <w:color w:val="000000"/>
                <w:sz w:val="24"/>
                <w:szCs w:val="24"/>
              </w:rPr>
              <w:t>э</w:t>
            </w:r>
            <w:r w:rsidR="00AA46C0" w:rsidRPr="00AA46C0">
              <w:rPr>
                <w:rFonts w:ascii="Times New Roman" w:hAnsi="Times New Roman" w:cs="Times New Roman"/>
                <w:bCs/>
                <w:color w:val="000000"/>
                <w:sz w:val="24"/>
                <w:szCs w:val="24"/>
              </w:rPr>
              <w:t>талонная архитектура</w:t>
            </w:r>
            <w:r w:rsidR="00A91242">
              <w:rPr>
                <w:rFonts w:ascii="Times New Roman" w:hAnsi="Times New Roman" w:cs="Times New Roman"/>
                <w:bCs/>
                <w:color w:val="000000"/>
                <w:sz w:val="24"/>
                <w:szCs w:val="24"/>
              </w:rPr>
              <w:t>,</w:t>
            </w:r>
            <w:r w:rsidR="001C7044" w:rsidRPr="001C7044">
              <w:rPr>
                <w:rFonts w:ascii="Times New Roman" w:hAnsi="Times New Roman" w:cs="Times New Roman"/>
                <w:bCs/>
                <w:color w:val="000000"/>
                <w:sz w:val="24"/>
                <w:szCs w:val="24"/>
              </w:rPr>
              <w:t xml:space="preserve"> </w:t>
            </w:r>
            <w:r w:rsidR="00AA46C0">
              <w:rPr>
                <w:rFonts w:ascii="Times New Roman" w:hAnsi="Times New Roman" w:cs="Times New Roman"/>
                <w:bCs/>
                <w:color w:val="000000"/>
                <w:sz w:val="24"/>
                <w:szCs w:val="24"/>
              </w:rPr>
              <w:t>и</w:t>
            </w:r>
            <w:r w:rsidR="00AA46C0" w:rsidRPr="00AA46C0">
              <w:rPr>
                <w:rFonts w:ascii="Times New Roman" w:hAnsi="Times New Roman" w:cs="Times New Roman"/>
                <w:bCs/>
                <w:color w:val="000000"/>
                <w:sz w:val="24"/>
                <w:szCs w:val="24"/>
              </w:rPr>
              <w:t>нженерия знаний</w:t>
            </w:r>
          </w:p>
          <w:p w14:paraId="1003D339" w14:textId="77777777" w:rsidR="00F24A89" w:rsidRPr="00310D0E" w:rsidRDefault="00F24A89" w:rsidP="0051737A">
            <w:pPr>
              <w:rPr>
                <w:rFonts w:ascii="Times New Roman" w:hAnsi="Times New Roman" w:cs="Times New Roman"/>
                <w:sz w:val="24"/>
                <w:szCs w:val="24"/>
              </w:rPr>
            </w:pPr>
          </w:p>
        </w:tc>
      </w:tr>
    </w:tbl>
    <w:p w14:paraId="5F853680" w14:textId="77777777" w:rsidR="00F24A89" w:rsidRDefault="00F24A89" w:rsidP="00F24A89">
      <w:pPr>
        <w:rPr>
          <w:rFonts w:ascii="Times New Roman" w:hAnsi="Times New Roman" w:cs="Times New Roman"/>
          <w:sz w:val="24"/>
          <w:szCs w:val="24"/>
        </w:rPr>
      </w:pPr>
      <w:r>
        <w:rPr>
          <w:rFonts w:ascii="Times New Roman" w:hAnsi="Times New Roman" w:cs="Times New Roman"/>
          <w:sz w:val="24"/>
          <w:szCs w:val="24"/>
        </w:rPr>
        <w:br w:type="page"/>
      </w:r>
    </w:p>
    <w:p w14:paraId="1488AF09" w14:textId="77777777" w:rsidR="00F24A89" w:rsidRDefault="00F24A89" w:rsidP="00F24A89">
      <w:pPr>
        <w:spacing w:after="0" w:line="240" w:lineRule="auto"/>
        <w:ind w:firstLine="709"/>
        <w:jc w:val="both"/>
        <w:rPr>
          <w:rFonts w:ascii="Times New Roman" w:hAnsi="Times New Roman" w:cs="Times New Roman"/>
          <w:sz w:val="24"/>
          <w:szCs w:val="24"/>
        </w:rPr>
      </w:pPr>
    </w:p>
    <w:tbl>
      <w:tblPr>
        <w:tblStyle w:val="a6"/>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0"/>
      </w:tblGrid>
      <w:tr w:rsidR="00F24A89" w:rsidRPr="00C36F14" w14:paraId="1DBE5D80" w14:textId="77777777" w:rsidTr="0051737A">
        <w:tc>
          <w:tcPr>
            <w:tcW w:w="9571" w:type="dxa"/>
          </w:tcPr>
          <w:p w14:paraId="20C1B10D" w14:textId="77777777" w:rsidR="00887327" w:rsidRDefault="00887327" w:rsidP="0051737A">
            <w:pPr>
              <w:jc w:val="right"/>
              <w:rPr>
                <w:rFonts w:ascii="Times New Roman" w:hAnsi="Times New Roman" w:cs="Times New Roman"/>
                <w:b/>
                <w:bCs/>
                <w:color w:val="000000"/>
                <w:sz w:val="24"/>
                <w:szCs w:val="24"/>
              </w:rPr>
            </w:pPr>
          </w:p>
          <w:p w14:paraId="5AAF9A46" w14:textId="63C64A29" w:rsidR="00F24A89" w:rsidRPr="00C36F14" w:rsidRDefault="00F24A89" w:rsidP="0051737A">
            <w:pPr>
              <w:jc w:val="right"/>
              <w:rPr>
                <w:rFonts w:ascii="Times New Roman" w:hAnsi="Times New Roman" w:cs="Times New Roman"/>
                <w:sz w:val="24"/>
                <w:szCs w:val="24"/>
              </w:rPr>
            </w:pPr>
            <w:r w:rsidRPr="00C36F14">
              <w:rPr>
                <w:rFonts w:ascii="Times New Roman" w:hAnsi="Times New Roman" w:cs="Times New Roman"/>
                <w:b/>
                <w:bCs/>
                <w:color w:val="000000"/>
                <w:sz w:val="24"/>
                <w:szCs w:val="24"/>
              </w:rPr>
              <w:t xml:space="preserve">МКС </w:t>
            </w:r>
            <w:r w:rsidR="008C3D18">
              <w:rPr>
                <w:rFonts w:ascii="Times New Roman" w:hAnsi="Times New Roman" w:cs="Times New Roman"/>
                <w:b/>
                <w:bCs/>
                <w:color w:val="000000"/>
                <w:sz w:val="24"/>
                <w:szCs w:val="24"/>
              </w:rPr>
              <w:t>3</w:t>
            </w:r>
            <w:r w:rsidR="00887327" w:rsidRPr="00887327">
              <w:rPr>
                <w:rFonts w:ascii="Times New Roman" w:hAnsi="Times New Roman" w:cs="Times New Roman"/>
                <w:b/>
                <w:bCs/>
                <w:color w:val="000000"/>
                <w:sz w:val="24"/>
                <w:szCs w:val="24"/>
              </w:rPr>
              <w:t>5.0</w:t>
            </w:r>
            <w:r w:rsidR="008C3D18">
              <w:rPr>
                <w:rFonts w:ascii="Times New Roman" w:hAnsi="Times New Roman" w:cs="Times New Roman"/>
                <w:b/>
                <w:bCs/>
                <w:color w:val="000000"/>
                <w:sz w:val="24"/>
                <w:szCs w:val="24"/>
              </w:rPr>
              <w:t>2</w:t>
            </w:r>
            <w:r w:rsidR="00887327" w:rsidRPr="00887327">
              <w:rPr>
                <w:rFonts w:ascii="Times New Roman" w:hAnsi="Times New Roman" w:cs="Times New Roman"/>
                <w:b/>
                <w:bCs/>
                <w:color w:val="000000"/>
                <w:sz w:val="24"/>
                <w:szCs w:val="24"/>
              </w:rPr>
              <w:t>0</w:t>
            </w:r>
            <w:r w:rsidR="00272C42">
              <w:rPr>
                <w:rFonts w:ascii="Times New Roman" w:hAnsi="Times New Roman" w:cs="Times New Roman"/>
                <w:b/>
                <w:bCs/>
                <w:color w:val="000000"/>
                <w:sz w:val="24"/>
                <w:szCs w:val="24"/>
              </w:rPr>
              <w:t xml:space="preserve"> </w:t>
            </w:r>
            <w:r w:rsidR="00272C42" w:rsidRPr="00272C42">
              <w:rPr>
                <w:rFonts w:ascii="Times New Roman" w:hAnsi="Times New Roman" w:cs="Times New Roman"/>
                <w:b/>
                <w:bCs/>
                <w:color w:val="000000"/>
                <w:sz w:val="24"/>
                <w:szCs w:val="24"/>
              </w:rPr>
              <w:t>(IDT)</w:t>
            </w:r>
          </w:p>
        </w:tc>
      </w:tr>
      <w:tr w:rsidR="00F24A89" w:rsidRPr="00C36F14" w14:paraId="38EC08CF" w14:textId="77777777" w:rsidTr="0051737A">
        <w:tc>
          <w:tcPr>
            <w:tcW w:w="9571" w:type="dxa"/>
          </w:tcPr>
          <w:p w14:paraId="2B15CAD2" w14:textId="77777777" w:rsidR="00F24A89" w:rsidRPr="00C36F14" w:rsidRDefault="00F24A89" w:rsidP="0051737A">
            <w:pPr>
              <w:rPr>
                <w:rFonts w:ascii="Times New Roman" w:hAnsi="Times New Roman" w:cs="Times New Roman"/>
                <w:b/>
                <w:bCs/>
                <w:color w:val="000000"/>
                <w:sz w:val="24"/>
                <w:szCs w:val="24"/>
              </w:rPr>
            </w:pPr>
          </w:p>
          <w:p w14:paraId="0B457FC2" w14:textId="1DC6EC92" w:rsidR="00196022" w:rsidRPr="00310D0E" w:rsidRDefault="00F24A89" w:rsidP="00196022">
            <w:pPr>
              <w:jc w:val="both"/>
              <w:rPr>
                <w:rFonts w:ascii="Times New Roman" w:hAnsi="Times New Roman" w:cs="Times New Roman"/>
                <w:sz w:val="24"/>
                <w:szCs w:val="24"/>
              </w:rPr>
            </w:pPr>
            <w:r w:rsidRPr="00C36F14">
              <w:rPr>
                <w:rFonts w:ascii="Times New Roman" w:hAnsi="Times New Roman" w:cs="Times New Roman"/>
                <w:b/>
                <w:bCs/>
                <w:color w:val="000000"/>
                <w:sz w:val="24"/>
                <w:szCs w:val="24"/>
              </w:rPr>
              <w:t xml:space="preserve">Ключевые слова: </w:t>
            </w:r>
            <w:r w:rsidR="00AA46C0">
              <w:rPr>
                <w:rFonts w:ascii="Times New Roman" w:hAnsi="Times New Roman" w:cs="Times New Roman"/>
                <w:bCs/>
                <w:color w:val="000000"/>
                <w:sz w:val="24"/>
                <w:szCs w:val="24"/>
              </w:rPr>
              <w:t>и</w:t>
            </w:r>
            <w:r w:rsidR="00AA46C0" w:rsidRPr="001C7044">
              <w:rPr>
                <w:rFonts w:ascii="Times New Roman" w:hAnsi="Times New Roman" w:cs="Times New Roman"/>
                <w:bCs/>
                <w:color w:val="000000"/>
                <w:sz w:val="24"/>
                <w:szCs w:val="24"/>
              </w:rPr>
              <w:t>нформационные технологии</w:t>
            </w:r>
            <w:r w:rsidR="00AA46C0">
              <w:rPr>
                <w:rFonts w:ascii="Times New Roman" w:hAnsi="Times New Roman" w:cs="Times New Roman"/>
                <w:bCs/>
                <w:color w:val="000000"/>
                <w:sz w:val="24"/>
                <w:szCs w:val="24"/>
              </w:rPr>
              <w:t>,</w:t>
            </w:r>
            <w:r w:rsidR="00AA46C0" w:rsidRPr="001C7044">
              <w:rPr>
                <w:rFonts w:ascii="Times New Roman" w:hAnsi="Times New Roman" w:cs="Times New Roman"/>
                <w:bCs/>
                <w:color w:val="000000"/>
                <w:sz w:val="24"/>
                <w:szCs w:val="24"/>
              </w:rPr>
              <w:t xml:space="preserve"> </w:t>
            </w:r>
            <w:r w:rsidR="00AA46C0">
              <w:rPr>
                <w:rFonts w:ascii="Times New Roman" w:hAnsi="Times New Roman" w:cs="Times New Roman"/>
                <w:bCs/>
                <w:color w:val="000000"/>
                <w:sz w:val="24"/>
                <w:szCs w:val="24"/>
              </w:rPr>
              <w:t>и</w:t>
            </w:r>
            <w:r w:rsidR="00AA46C0" w:rsidRPr="001C7044">
              <w:rPr>
                <w:rFonts w:ascii="Times New Roman" w:hAnsi="Times New Roman" w:cs="Times New Roman"/>
                <w:bCs/>
                <w:color w:val="000000"/>
                <w:sz w:val="24"/>
                <w:szCs w:val="24"/>
              </w:rPr>
              <w:t>скусственный интеллект</w:t>
            </w:r>
            <w:r w:rsidR="00AA46C0">
              <w:rPr>
                <w:rFonts w:ascii="Times New Roman" w:hAnsi="Times New Roman" w:cs="Times New Roman"/>
                <w:bCs/>
                <w:color w:val="000000"/>
                <w:sz w:val="24"/>
                <w:szCs w:val="24"/>
              </w:rPr>
              <w:t>,</w:t>
            </w:r>
            <w:r w:rsidR="00AA46C0" w:rsidRPr="001C7044">
              <w:rPr>
                <w:rFonts w:ascii="Times New Roman" w:hAnsi="Times New Roman" w:cs="Times New Roman"/>
                <w:bCs/>
                <w:color w:val="000000"/>
                <w:sz w:val="24"/>
                <w:szCs w:val="24"/>
              </w:rPr>
              <w:t xml:space="preserve"> </w:t>
            </w:r>
            <w:r w:rsidR="00AA46C0">
              <w:rPr>
                <w:rFonts w:ascii="Times New Roman" w:hAnsi="Times New Roman" w:cs="Times New Roman"/>
                <w:bCs/>
                <w:color w:val="000000"/>
                <w:sz w:val="24"/>
                <w:szCs w:val="24"/>
              </w:rPr>
              <w:t>э</w:t>
            </w:r>
            <w:r w:rsidR="00AA46C0" w:rsidRPr="00AA46C0">
              <w:rPr>
                <w:rFonts w:ascii="Times New Roman" w:hAnsi="Times New Roman" w:cs="Times New Roman"/>
                <w:bCs/>
                <w:color w:val="000000"/>
                <w:sz w:val="24"/>
                <w:szCs w:val="24"/>
              </w:rPr>
              <w:t>талонная архитектура</w:t>
            </w:r>
            <w:r w:rsidR="00AA46C0">
              <w:rPr>
                <w:rFonts w:ascii="Times New Roman" w:hAnsi="Times New Roman" w:cs="Times New Roman"/>
                <w:bCs/>
                <w:color w:val="000000"/>
                <w:sz w:val="24"/>
                <w:szCs w:val="24"/>
              </w:rPr>
              <w:t>,</w:t>
            </w:r>
            <w:r w:rsidR="00AA46C0" w:rsidRPr="001C7044">
              <w:rPr>
                <w:rFonts w:ascii="Times New Roman" w:hAnsi="Times New Roman" w:cs="Times New Roman"/>
                <w:bCs/>
                <w:color w:val="000000"/>
                <w:sz w:val="24"/>
                <w:szCs w:val="24"/>
              </w:rPr>
              <w:t xml:space="preserve"> </w:t>
            </w:r>
            <w:r w:rsidR="00AA46C0">
              <w:rPr>
                <w:rFonts w:ascii="Times New Roman" w:hAnsi="Times New Roman" w:cs="Times New Roman"/>
                <w:bCs/>
                <w:color w:val="000000"/>
                <w:sz w:val="24"/>
                <w:szCs w:val="24"/>
              </w:rPr>
              <w:t>и</w:t>
            </w:r>
            <w:r w:rsidR="00AA46C0" w:rsidRPr="00AA46C0">
              <w:rPr>
                <w:rFonts w:ascii="Times New Roman" w:hAnsi="Times New Roman" w:cs="Times New Roman"/>
                <w:bCs/>
                <w:color w:val="000000"/>
                <w:sz w:val="24"/>
                <w:szCs w:val="24"/>
              </w:rPr>
              <w:t>нженерия знаний</w:t>
            </w:r>
          </w:p>
          <w:p w14:paraId="2E7E28B2" w14:textId="1F8D5012" w:rsidR="00310D0E" w:rsidRPr="00C36F14" w:rsidRDefault="00310D0E" w:rsidP="00310D0E">
            <w:pPr>
              <w:jc w:val="both"/>
              <w:rPr>
                <w:rFonts w:ascii="Times New Roman" w:hAnsi="Times New Roman" w:cs="Times New Roman"/>
                <w:sz w:val="24"/>
                <w:szCs w:val="24"/>
              </w:rPr>
            </w:pPr>
          </w:p>
        </w:tc>
      </w:tr>
    </w:tbl>
    <w:p w14:paraId="521AC65D" w14:textId="77777777" w:rsidR="00F24A89" w:rsidRDefault="00F24A89" w:rsidP="00F24A89">
      <w:pPr>
        <w:spacing w:after="0" w:line="240" w:lineRule="auto"/>
        <w:rPr>
          <w:rFonts w:ascii="Times New Roman" w:hAnsi="Times New Roman" w:cs="Times New Roman"/>
          <w:sz w:val="24"/>
          <w:szCs w:val="24"/>
        </w:rPr>
      </w:pPr>
    </w:p>
    <w:p w14:paraId="6838BD77" w14:textId="77777777" w:rsidR="00F24A89" w:rsidRPr="00C36F14" w:rsidRDefault="00F24A89" w:rsidP="00F24A89">
      <w:pPr>
        <w:spacing w:after="0" w:line="240" w:lineRule="auto"/>
        <w:rPr>
          <w:rFonts w:ascii="Times New Roman" w:hAnsi="Times New Roman" w:cs="Times New Roman"/>
          <w:b/>
          <w:sz w:val="24"/>
          <w:szCs w:val="24"/>
          <w:lang w:val="kk-KZ"/>
        </w:rPr>
      </w:pPr>
      <w:r w:rsidRPr="00C36F14">
        <w:rPr>
          <w:rFonts w:ascii="Times New Roman" w:hAnsi="Times New Roman" w:cs="Times New Roman"/>
          <w:b/>
          <w:sz w:val="24"/>
          <w:szCs w:val="24"/>
          <w:lang w:val="kk-KZ"/>
        </w:rPr>
        <w:t xml:space="preserve">РАЗРАБОТЧИК </w:t>
      </w:r>
    </w:p>
    <w:p w14:paraId="63C97CB5" w14:textId="77777777" w:rsidR="00F24A89" w:rsidRPr="00C36F14" w:rsidRDefault="00F24A89" w:rsidP="00F24A89">
      <w:pPr>
        <w:spacing w:after="0" w:line="240" w:lineRule="auto"/>
        <w:rPr>
          <w:rFonts w:ascii="Times New Roman" w:hAnsi="Times New Roman" w:cs="Times New Roman"/>
          <w:sz w:val="24"/>
          <w:szCs w:val="24"/>
          <w:lang w:val="kk-KZ"/>
        </w:rPr>
      </w:pPr>
    </w:p>
    <w:p w14:paraId="43C21CF8" w14:textId="77777777" w:rsidR="00F24A89" w:rsidRPr="00C36F14" w:rsidRDefault="00F24A89" w:rsidP="00F24A89">
      <w:pPr>
        <w:spacing w:after="0" w:line="240" w:lineRule="auto"/>
        <w:jc w:val="both"/>
        <w:rPr>
          <w:rFonts w:ascii="Times New Roman" w:hAnsi="Times New Roman" w:cs="Times New Roman"/>
          <w:sz w:val="24"/>
          <w:szCs w:val="24"/>
          <w:lang w:val="kk-KZ"/>
        </w:rPr>
      </w:pPr>
      <w:r w:rsidRPr="00C36F14">
        <w:rPr>
          <w:rFonts w:ascii="Times New Roman" w:hAnsi="Times New Roman" w:cs="Times New Roman"/>
          <w:sz w:val="24"/>
          <w:szCs w:val="24"/>
          <w:lang w:val="kk-KZ"/>
        </w:rPr>
        <w:t>РГП на ПХВ «Казахстанский институт стандартизации и метрологии» Комитета технического регулирования и метрологии Министерства торговли и интеграции Республики Казахстан</w:t>
      </w:r>
    </w:p>
    <w:p w14:paraId="08DE418B" w14:textId="77777777" w:rsidR="00F24A89" w:rsidRPr="00C36F14" w:rsidRDefault="00F24A89" w:rsidP="00F24A89">
      <w:pPr>
        <w:spacing w:after="0" w:line="240" w:lineRule="auto"/>
        <w:rPr>
          <w:rFonts w:ascii="Times New Roman" w:hAnsi="Times New Roman" w:cs="Times New Roman"/>
          <w:sz w:val="24"/>
          <w:szCs w:val="24"/>
          <w:lang w:val="kk-KZ"/>
        </w:rPr>
      </w:pPr>
    </w:p>
    <w:p w14:paraId="5185371B" w14:textId="77777777" w:rsidR="00F24A89" w:rsidRPr="00C36F14" w:rsidRDefault="00F24A89" w:rsidP="00F24A89">
      <w:pPr>
        <w:spacing w:after="0" w:line="240" w:lineRule="auto"/>
        <w:rPr>
          <w:rFonts w:ascii="Times New Roman" w:hAnsi="Times New Roman" w:cs="Times New Roman"/>
          <w:sz w:val="24"/>
          <w:szCs w:val="24"/>
          <w:lang w:val="kk-KZ"/>
        </w:rPr>
      </w:pPr>
    </w:p>
    <w:p w14:paraId="7E9FD6D4" w14:textId="77777777" w:rsidR="00F24A89" w:rsidRPr="00C36F14" w:rsidRDefault="00F24A89" w:rsidP="00F24A89">
      <w:pPr>
        <w:spacing w:after="0" w:line="240" w:lineRule="auto"/>
        <w:rPr>
          <w:rFonts w:ascii="Times New Roman" w:hAnsi="Times New Roman" w:cs="Times New Roman"/>
          <w:b/>
          <w:sz w:val="24"/>
          <w:szCs w:val="24"/>
          <w:lang w:val="kk-KZ"/>
        </w:rPr>
      </w:pPr>
      <w:r w:rsidRPr="00C36F14">
        <w:rPr>
          <w:rFonts w:ascii="Times New Roman" w:hAnsi="Times New Roman" w:cs="Times New Roman"/>
          <w:b/>
          <w:sz w:val="24"/>
          <w:szCs w:val="24"/>
          <w:lang w:val="kk-KZ"/>
        </w:rPr>
        <w:t xml:space="preserve">Заместитель </w:t>
      </w:r>
    </w:p>
    <w:p w14:paraId="550182EB" w14:textId="44784032" w:rsidR="00F24A89" w:rsidRPr="00C36F14" w:rsidRDefault="00F24A89" w:rsidP="00F24A89">
      <w:pPr>
        <w:spacing w:after="0" w:line="240" w:lineRule="auto"/>
        <w:rPr>
          <w:rFonts w:ascii="Times New Roman" w:hAnsi="Times New Roman" w:cs="Times New Roman"/>
          <w:b/>
          <w:sz w:val="24"/>
          <w:szCs w:val="24"/>
          <w:lang w:val="kk-KZ"/>
        </w:rPr>
      </w:pPr>
      <w:r w:rsidRPr="00C36F14">
        <w:rPr>
          <w:rFonts w:ascii="Times New Roman" w:hAnsi="Times New Roman" w:cs="Times New Roman"/>
          <w:b/>
          <w:sz w:val="24"/>
          <w:szCs w:val="24"/>
          <w:lang w:val="kk-KZ"/>
        </w:rPr>
        <w:t>Генерального директора</w:t>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00435B8F">
        <w:rPr>
          <w:rFonts w:ascii="Times New Roman" w:hAnsi="Times New Roman" w:cs="Times New Roman"/>
          <w:b/>
          <w:sz w:val="24"/>
          <w:szCs w:val="24"/>
          <w:lang w:val="kk-KZ"/>
        </w:rPr>
        <w:t>Е</w:t>
      </w:r>
      <w:r w:rsidR="00310D0E">
        <w:rPr>
          <w:rFonts w:ascii="Times New Roman" w:hAnsi="Times New Roman" w:cs="Times New Roman"/>
          <w:b/>
          <w:sz w:val="24"/>
          <w:szCs w:val="24"/>
          <w:lang w:val="kk-KZ"/>
        </w:rPr>
        <w:t xml:space="preserve">. </w:t>
      </w:r>
      <w:r w:rsidR="00435B8F">
        <w:rPr>
          <w:rFonts w:ascii="Times New Roman" w:hAnsi="Times New Roman" w:cs="Times New Roman"/>
          <w:b/>
          <w:sz w:val="24"/>
          <w:szCs w:val="24"/>
          <w:lang w:val="kk-KZ"/>
        </w:rPr>
        <w:t>Амирхан</w:t>
      </w:r>
      <w:r w:rsidR="00310D0E">
        <w:rPr>
          <w:rFonts w:ascii="Times New Roman" w:hAnsi="Times New Roman" w:cs="Times New Roman"/>
          <w:b/>
          <w:sz w:val="24"/>
          <w:szCs w:val="24"/>
          <w:lang w:val="kk-KZ"/>
        </w:rPr>
        <w:t>ов</w:t>
      </w:r>
      <w:r w:rsidR="00BB23F4">
        <w:rPr>
          <w:rFonts w:ascii="Times New Roman" w:hAnsi="Times New Roman" w:cs="Times New Roman"/>
          <w:b/>
          <w:sz w:val="24"/>
          <w:szCs w:val="24"/>
          <w:lang w:val="kk-KZ"/>
        </w:rPr>
        <w:t>а</w:t>
      </w:r>
    </w:p>
    <w:p w14:paraId="36084D9C" w14:textId="2371A9E8" w:rsidR="00F24A89" w:rsidRDefault="00F24A89" w:rsidP="00F24A89">
      <w:pPr>
        <w:spacing w:after="0" w:line="240" w:lineRule="auto"/>
        <w:rPr>
          <w:rFonts w:ascii="Times New Roman" w:hAnsi="Times New Roman" w:cs="Times New Roman"/>
          <w:b/>
          <w:sz w:val="24"/>
          <w:szCs w:val="24"/>
          <w:lang w:val="kk-KZ"/>
        </w:rPr>
      </w:pPr>
    </w:p>
    <w:p w14:paraId="5A8FF9C1" w14:textId="77777777" w:rsidR="00BB23F4" w:rsidRPr="00C36F14" w:rsidRDefault="00BB23F4" w:rsidP="00F24A89">
      <w:pPr>
        <w:spacing w:after="0" w:line="240" w:lineRule="auto"/>
        <w:rPr>
          <w:rFonts w:ascii="Times New Roman" w:hAnsi="Times New Roman" w:cs="Times New Roman"/>
          <w:b/>
          <w:sz w:val="24"/>
          <w:szCs w:val="24"/>
          <w:lang w:val="kk-KZ"/>
        </w:rPr>
      </w:pPr>
    </w:p>
    <w:p w14:paraId="77962426" w14:textId="77777777" w:rsidR="00F24A89" w:rsidRPr="00C36F14" w:rsidRDefault="00F24A89" w:rsidP="00F24A89">
      <w:pPr>
        <w:spacing w:after="0" w:line="240" w:lineRule="auto"/>
        <w:rPr>
          <w:rFonts w:ascii="Times New Roman" w:hAnsi="Times New Roman" w:cs="Times New Roman"/>
          <w:b/>
          <w:sz w:val="24"/>
          <w:szCs w:val="24"/>
          <w:lang w:val="kk-KZ"/>
        </w:rPr>
      </w:pPr>
      <w:r w:rsidRPr="00C36F14">
        <w:rPr>
          <w:rFonts w:ascii="Times New Roman" w:hAnsi="Times New Roman" w:cs="Times New Roman"/>
          <w:b/>
          <w:sz w:val="24"/>
          <w:szCs w:val="24"/>
          <w:lang w:val="kk-KZ"/>
        </w:rPr>
        <w:t xml:space="preserve">Руководитель </w:t>
      </w:r>
    </w:p>
    <w:p w14:paraId="4E24EA38" w14:textId="7D44B548" w:rsidR="00F24A89" w:rsidRPr="00C36F14" w:rsidRDefault="00F24A89" w:rsidP="00310D0E">
      <w:pPr>
        <w:spacing w:after="0" w:line="240" w:lineRule="auto"/>
        <w:rPr>
          <w:rFonts w:ascii="Times New Roman" w:hAnsi="Times New Roman" w:cs="Times New Roman"/>
          <w:b/>
          <w:sz w:val="24"/>
          <w:szCs w:val="24"/>
          <w:lang w:val="kk-KZ"/>
        </w:rPr>
      </w:pPr>
      <w:r w:rsidRPr="00C36F14">
        <w:rPr>
          <w:rFonts w:ascii="Times New Roman" w:hAnsi="Times New Roman" w:cs="Times New Roman"/>
          <w:b/>
          <w:sz w:val="24"/>
          <w:szCs w:val="24"/>
          <w:lang w:val="kk-KZ"/>
        </w:rPr>
        <w:t xml:space="preserve">Департамента </w:t>
      </w:r>
      <w:r>
        <w:rPr>
          <w:rFonts w:ascii="Times New Roman" w:hAnsi="Times New Roman" w:cs="Times New Roman"/>
          <w:b/>
          <w:sz w:val="24"/>
          <w:szCs w:val="24"/>
          <w:lang w:val="kk-KZ"/>
        </w:rPr>
        <w:t>разработки</w:t>
      </w:r>
      <w:r w:rsidR="00310D0E">
        <w:rPr>
          <w:rFonts w:ascii="Times New Roman" w:hAnsi="Times New Roman" w:cs="Times New Roman"/>
          <w:b/>
          <w:sz w:val="24"/>
          <w:szCs w:val="24"/>
          <w:lang w:val="kk-KZ"/>
        </w:rPr>
        <w:t xml:space="preserve"> стандартов</w:t>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Pr>
          <w:rFonts w:ascii="Times New Roman" w:hAnsi="Times New Roman" w:cs="Times New Roman"/>
          <w:b/>
          <w:sz w:val="24"/>
          <w:szCs w:val="24"/>
          <w:lang w:val="kk-KZ"/>
        </w:rPr>
        <w:t>А. Сопбеков</w:t>
      </w:r>
    </w:p>
    <w:p w14:paraId="793A3B76" w14:textId="0C80ACA4" w:rsidR="00F24A89" w:rsidRDefault="00F24A89" w:rsidP="00F24A89">
      <w:pPr>
        <w:spacing w:after="0" w:line="240" w:lineRule="auto"/>
        <w:rPr>
          <w:rFonts w:ascii="Times New Roman" w:hAnsi="Times New Roman" w:cs="Times New Roman"/>
          <w:b/>
          <w:sz w:val="24"/>
          <w:szCs w:val="24"/>
          <w:lang w:val="kk-KZ"/>
        </w:rPr>
      </w:pPr>
    </w:p>
    <w:p w14:paraId="3F6BBE55" w14:textId="77777777" w:rsidR="00BB23F4" w:rsidRPr="00C36F14" w:rsidRDefault="00BB23F4" w:rsidP="00F24A89">
      <w:pPr>
        <w:spacing w:after="0" w:line="240" w:lineRule="auto"/>
        <w:rPr>
          <w:rFonts w:ascii="Times New Roman" w:hAnsi="Times New Roman" w:cs="Times New Roman"/>
          <w:b/>
          <w:sz w:val="24"/>
          <w:szCs w:val="24"/>
          <w:lang w:val="kk-KZ"/>
        </w:rPr>
      </w:pPr>
    </w:p>
    <w:p w14:paraId="4A0804E5" w14:textId="026A2214" w:rsidR="00F24A89" w:rsidRPr="00C36F14" w:rsidRDefault="00310D0E" w:rsidP="00F24A89">
      <w:pPr>
        <w:spacing w:after="0" w:line="240" w:lineRule="auto"/>
        <w:rPr>
          <w:rFonts w:ascii="Times New Roman" w:hAnsi="Times New Roman" w:cs="Times New Roman"/>
          <w:b/>
          <w:sz w:val="24"/>
          <w:szCs w:val="24"/>
          <w:lang w:val="kk-KZ"/>
        </w:rPr>
      </w:pPr>
      <w:r>
        <w:rPr>
          <w:rFonts w:ascii="Times New Roman" w:hAnsi="Times New Roman" w:cs="Times New Roman"/>
          <w:b/>
          <w:sz w:val="24"/>
          <w:szCs w:val="24"/>
          <w:lang w:val="kk-KZ"/>
        </w:rPr>
        <w:t xml:space="preserve">Ведущий </w:t>
      </w:r>
      <w:r w:rsidRPr="00C36F14">
        <w:rPr>
          <w:rFonts w:ascii="Times New Roman" w:hAnsi="Times New Roman" w:cs="Times New Roman"/>
          <w:b/>
          <w:sz w:val="24"/>
          <w:szCs w:val="24"/>
          <w:lang w:val="kk-KZ"/>
        </w:rPr>
        <w:t>с</w:t>
      </w:r>
      <w:r w:rsidR="00F24A89" w:rsidRPr="00C36F14">
        <w:rPr>
          <w:rFonts w:ascii="Times New Roman" w:hAnsi="Times New Roman" w:cs="Times New Roman"/>
          <w:b/>
          <w:sz w:val="24"/>
          <w:szCs w:val="24"/>
          <w:lang w:val="kk-KZ"/>
        </w:rPr>
        <w:t xml:space="preserve">пециалист </w:t>
      </w:r>
    </w:p>
    <w:p w14:paraId="016D579E" w14:textId="4BA8242D" w:rsidR="00F24A89" w:rsidRPr="00C36F14" w:rsidRDefault="00F24A89" w:rsidP="00310D0E">
      <w:pPr>
        <w:spacing w:after="0" w:line="240" w:lineRule="auto"/>
        <w:rPr>
          <w:rFonts w:ascii="Times New Roman" w:hAnsi="Times New Roman" w:cs="Times New Roman"/>
          <w:b/>
          <w:sz w:val="24"/>
          <w:szCs w:val="24"/>
          <w:lang w:val="kk-KZ"/>
        </w:rPr>
      </w:pPr>
      <w:r w:rsidRPr="00C36F14">
        <w:rPr>
          <w:rFonts w:ascii="Times New Roman" w:hAnsi="Times New Roman" w:cs="Times New Roman"/>
          <w:b/>
          <w:sz w:val="24"/>
          <w:szCs w:val="24"/>
          <w:lang w:val="kk-KZ"/>
        </w:rPr>
        <w:t xml:space="preserve">Департамента </w:t>
      </w:r>
      <w:r>
        <w:rPr>
          <w:rFonts w:ascii="Times New Roman" w:hAnsi="Times New Roman" w:cs="Times New Roman"/>
          <w:b/>
          <w:sz w:val="24"/>
          <w:szCs w:val="24"/>
          <w:lang w:val="kk-KZ"/>
        </w:rPr>
        <w:t xml:space="preserve">разработки </w:t>
      </w:r>
      <w:r w:rsidR="00310D0E">
        <w:rPr>
          <w:rFonts w:ascii="Times New Roman" w:hAnsi="Times New Roman" w:cs="Times New Roman"/>
          <w:b/>
          <w:sz w:val="24"/>
          <w:szCs w:val="24"/>
          <w:lang w:val="kk-KZ"/>
        </w:rPr>
        <w:t>стандартов</w:t>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Pr="00C36F14">
        <w:rPr>
          <w:rFonts w:ascii="Times New Roman" w:hAnsi="Times New Roman" w:cs="Times New Roman"/>
          <w:b/>
          <w:sz w:val="24"/>
          <w:szCs w:val="24"/>
          <w:lang w:val="kk-KZ"/>
        </w:rPr>
        <w:tab/>
      </w:r>
      <w:r w:rsidR="00087B89">
        <w:rPr>
          <w:rFonts w:ascii="Times New Roman" w:hAnsi="Times New Roman" w:cs="Times New Roman"/>
          <w:b/>
          <w:sz w:val="24"/>
          <w:szCs w:val="24"/>
          <w:lang w:val="kk-KZ"/>
        </w:rPr>
        <w:t>Ж</w:t>
      </w:r>
      <w:r w:rsidRPr="00C36F14">
        <w:rPr>
          <w:rFonts w:ascii="Times New Roman" w:hAnsi="Times New Roman" w:cs="Times New Roman"/>
          <w:b/>
          <w:sz w:val="24"/>
          <w:szCs w:val="24"/>
          <w:lang w:val="kk-KZ"/>
        </w:rPr>
        <w:t xml:space="preserve">. </w:t>
      </w:r>
      <w:r w:rsidR="00087B89">
        <w:rPr>
          <w:rFonts w:ascii="Times New Roman" w:hAnsi="Times New Roman" w:cs="Times New Roman"/>
          <w:b/>
          <w:sz w:val="24"/>
          <w:szCs w:val="24"/>
          <w:lang w:val="kk-KZ"/>
        </w:rPr>
        <w:t>Туяков</w:t>
      </w:r>
    </w:p>
    <w:p w14:paraId="5AC707B6" w14:textId="77777777" w:rsidR="00F24A89" w:rsidRPr="00C36F14" w:rsidRDefault="00F24A89" w:rsidP="00F24A89">
      <w:pPr>
        <w:spacing w:after="0" w:line="240" w:lineRule="auto"/>
        <w:rPr>
          <w:rFonts w:ascii="Times New Roman" w:hAnsi="Times New Roman" w:cs="Times New Roman"/>
          <w:sz w:val="24"/>
          <w:szCs w:val="24"/>
          <w:lang w:val="kk-KZ"/>
        </w:rPr>
      </w:pPr>
    </w:p>
    <w:p w14:paraId="207FBD9E" w14:textId="77777777" w:rsidR="00F24A89" w:rsidRPr="00B31F3E" w:rsidRDefault="00F24A89" w:rsidP="00F24A89">
      <w:pPr>
        <w:spacing w:after="0" w:line="240" w:lineRule="auto"/>
        <w:ind w:firstLine="709"/>
        <w:jc w:val="both"/>
        <w:rPr>
          <w:rFonts w:ascii="Times New Roman" w:hAnsi="Times New Roman" w:cs="Times New Roman"/>
          <w:sz w:val="24"/>
          <w:szCs w:val="24"/>
          <w:lang w:val="kk-KZ"/>
        </w:rPr>
      </w:pPr>
    </w:p>
    <w:p w14:paraId="5F9A15F0" w14:textId="77777777" w:rsidR="00BA6FFC" w:rsidRPr="00F24A89" w:rsidRDefault="00BA6FFC" w:rsidP="00BA6FFC">
      <w:pPr>
        <w:spacing w:after="0" w:line="240" w:lineRule="auto"/>
        <w:ind w:firstLine="709"/>
        <w:jc w:val="both"/>
        <w:rPr>
          <w:rFonts w:ascii="Times New Roman" w:hAnsi="Times New Roman" w:cs="Times New Roman"/>
          <w:sz w:val="24"/>
          <w:szCs w:val="24"/>
          <w:lang w:val="kk-KZ"/>
        </w:rPr>
      </w:pPr>
    </w:p>
    <w:sectPr w:rsidR="00BA6FFC" w:rsidRPr="00F24A89" w:rsidSect="00553DC6">
      <w:pgSz w:w="11906" w:h="16838"/>
      <w:pgMar w:top="1418" w:right="1418" w:bottom="1418"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983C3B8" w14:textId="77777777" w:rsidR="00B41D7F" w:rsidRDefault="00B41D7F" w:rsidP="00BA6FFC">
      <w:pPr>
        <w:spacing w:after="0" w:line="240" w:lineRule="auto"/>
      </w:pPr>
      <w:r>
        <w:separator/>
      </w:r>
    </w:p>
  </w:endnote>
  <w:endnote w:type="continuationSeparator" w:id="0">
    <w:p w14:paraId="2C50D15D" w14:textId="77777777" w:rsidR="00B41D7F" w:rsidRDefault="00B41D7F" w:rsidP="00BA6F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Segoe UI Symbol">
    <w:panose1 w:val="020B0502040204020203"/>
    <w:charset w:val="00"/>
    <w:family w:val="swiss"/>
    <w:pitch w:val="variable"/>
    <w:sig w:usb0="800001E3" w:usb1="1200FFEF" w:usb2="0004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26056308"/>
      <w:docPartObj>
        <w:docPartGallery w:val="Page Numbers (Bottom of Page)"/>
        <w:docPartUnique/>
      </w:docPartObj>
    </w:sdtPr>
    <w:sdtEndPr>
      <w:rPr>
        <w:rFonts w:ascii="Times New Roman" w:hAnsi="Times New Roman" w:cs="Times New Roman"/>
        <w:sz w:val="24"/>
        <w:szCs w:val="24"/>
      </w:rPr>
    </w:sdtEndPr>
    <w:sdtContent>
      <w:p w14:paraId="333FEE52" w14:textId="3083059C" w:rsidR="00054229" w:rsidRPr="006014BE" w:rsidRDefault="00054229">
        <w:pPr>
          <w:pStyle w:val="ac"/>
          <w:rPr>
            <w:rFonts w:ascii="Times New Roman" w:hAnsi="Times New Roman" w:cs="Times New Roman"/>
            <w:sz w:val="24"/>
            <w:szCs w:val="24"/>
          </w:rPr>
        </w:pPr>
        <w:r w:rsidRPr="006014BE">
          <w:rPr>
            <w:rFonts w:ascii="Times New Roman" w:hAnsi="Times New Roman" w:cs="Times New Roman"/>
            <w:sz w:val="24"/>
            <w:szCs w:val="24"/>
          </w:rPr>
          <w:fldChar w:fldCharType="begin"/>
        </w:r>
        <w:r w:rsidRPr="006014BE">
          <w:rPr>
            <w:rFonts w:ascii="Times New Roman" w:hAnsi="Times New Roman" w:cs="Times New Roman"/>
            <w:sz w:val="24"/>
            <w:szCs w:val="24"/>
          </w:rPr>
          <w:instrText>PAGE   \* MERGEFORMAT</w:instrText>
        </w:r>
        <w:r w:rsidRPr="006014BE">
          <w:rPr>
            <w:rFonts w:ascii="Times New Roman" w:hAnsi="Times New Roman" w:cs="Times New Roman"/>
            <w:sz w:val="24"/>
            <w:szCs w:val="24"/>
          </w:rPr>
          <w:fldChar w:fldCharType="separate"/>
        </w:r>
        <w:r w:rsidRPr="006014BE">
          <w:rPr>
            <w:rFonts w:ascii="Times New Roman" w:hAnsi="Times New Roman" w:cs="Times New Roman"/>
            <w:sz w:val="24"/>
            <w:szCs w:val="24"/>
          </w:rPr>
          <w:t>2</w:t>
        </w:r>
        <w:r w:rsidRPr="006014BE">
          <w:rPr>
            <w:rFonts w:ascii="Times New Roman" w:hAnsi="Times New Roman" w:cs="Times New Roman"/>
            <w:sz w:val="24"/>
            <w:szCs w:val="24"/>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77384566"/>
      <w:docPartObj>
        <w:docPartGallery w:val="Page Numbers (Bottom of Page)"/>
        <w:docPartUnique/>
      </w:docPartObj>
    </w:sdtPr>
    <w:sdtEndPr>
      <w:rPr>
        <w:rFonts w:ascii="Times New Roman" w:hAnsi="Times New Roman" w:cs="Times New Roman"/>
        <w:sz w:val="24"/>
        <w:szCs w:val="24"/>
      </w:rPr>
    </w:sdtEndPr>
    <w:sdtContent>
      <w:p w14:paraId="7EC9E166" w14:textId="1E3C3EDE" w:rsidR="00054229" w:rsidRPr="006014BE" w:rsidRDefault="00054229">
        <w:pPr>
          <w:pStyle w:val="ac"/>
          <w:jc w:val="right"/>
          <w:rPr>
            <w:rFonts w:ascii="Times New Roman" w:hAnsi="Times New Roman" w:cs="Times New Roman"/>
            <w:sz w:val="24"/>
            <w:szCs w:val="24"/>
          </w:rPr>
        </w:pPr>
        <w:r w:rsidRPr="006014BE">
          <w:rPr>
            <w:rFonts w:ascii="Times New Roman" w:hAnsi="Times New Roman" w:cs="Times New Roman"/>
            <w:sz w:val="24"/>
            <w:szCs w:val="24"/>
          </w:rPr>
          <w:fldChar w:fldCharType="begin"/>
        </w:r>
        <w:r w:rsidRPr="006014BE">
          <w:rPr>
            <w:rFonts w:ascii="Times New Roman" w:hAnsi="Times New Roman" w:cs="Times New Roman"/>
            <w:sz w:val="24"/>
            <w:szCs w:val="24"/>
          </w:rPr>
          <w:instrText>PAGE   \* MERGEFORMAT</w:instrText>
        </w:r>
        <w:r w:rsidRPr="006014BE">
          <w:rPr>
            <w:rFonts w:ascii="Times New Roman" w:hAnsi="Times New Roman" w:cs="Times New Roman"/>
            <w:sz w:val="24"/>
            <w:szCs w:val="24"/>
          </w:rPr>
          <w:fldChar w:fldCharType="separate"/>
        </w:r>
        <w:r w:rsidRPr="006014BE">
          <w:rPr>
            <w:rFonts w:ascii="Times New Roman" w:hAnsi="Times New Roman" w:cs="Times New Roman"/>
            <w:sz w:val="24"/>
            <w:szCs w:val="24"/>
          </w:rPr>
          <w:t>2</w:t>
        </w:r>
        <w:r w:rsidRPr="006014BE">
          <w:rPr>
            <w:rFonts w:ascii="Times New Roman" w:hAnsi="Times New Roman" w:cs="Times New Roman"/>
            <w:sz w:val="24"/>
            <w:szCs w:val="24"/>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31419448"/>
      <w:docPartObj>
        <w:docPartGallery w:val="Page Numbers (Bottom of Page)"/>
        <w:docPartUnique/>
      </w:docPartObj>
    </w:sdtPr>
    <w:sdtEndPr>
      <w:rPr>
        <w:rFonts w:ascii="Times New Roman" w:hAnsi="Times New Roman" w:cs="Times New Roman"/>
        <w:sz w:val="24"/>
        <w:szCs w:val="24"/>
      </w:rPr>
    </w:sdtEndPr>
    <w:sdtContent>
      <w:p w14:paraId="62804BFC" w14:textId="05001B75" w:rsidR="00054229" w:rsidRPr="00A64B88" w:rsidRDefault="00054229">
        <w:pPr>
          <w:pStyle w:val="ac"/>
          <w:jc w:val="right"/>
          <w:rPr>
            <w:rFonts w:ascii="Times New Roman" w:hAnsi="Times New Roman" w:cs="Times New Roman"/>
            <w:sz w:val="24"/>
            <w:szCs w:val="24"/>
          </w:rPr>
        </w:pPr>
        <w:r w:rsidRPr="00A64B88">
          <w:rPr>
            <w:rFonts w:ascii="Times New Roman" w:hAnsi="Times New Roman" w:cs="Times New Roman"/>
            <w:sz w:val="24"/>
            <w:szCs w:val="24"/>
          </w:rPr>
          <w:fldChar w:fldCharType="begin"/>
        </w:r>
        <w:r w:rsidRPr="00A64B88">
          <w:rPr>
            <w:rFonts w:ascii="Times New Roman" w:hAnsi="Times New Roman" w:cs="Times New Roman"/>
            <w:sz w:val="24"/>
            <w:szCs w:val="24"/>
          </w:rPr>
          <w:instrText>PAGE   \* MERGEFORMAT</w:instrText>
        </w:r>
        <w:r w:rsidRPr="00A64B88">
          <w:rPr>
            <w:rFonts w:ascii="Times New Roman" w:hAnsi="Times New Roman" w:cs="Times New Roman"/>
            <w:sz w:val="24"/>
            <w:szCs w:val="24"/>
          </w:rPr>
          <w:fldChar w:fldCharType="separate"/>
        </w:r>
        <w:r w:rsidRPr="00A64B88">
          <w:rPr>
            <w:rFonts w:ascii="Times New Roman" w:hAnsi="Times New Roman" w:cs="Times New Roman"/>
            <w:sz w:val="24"/>
            <w:szCs w:val="24"/>
          </w:rPr>
          <w:t>2</w:t>
        </w:r>
        <w:r w:rsidRPr="00A64B88">
          <w:rPr>
            <w:rFonts w:ascii="Times New Roman" w:hAnsi="Times New Roman" w:cs="Times New Roman"/>
            <w:sz w:val="24"/>
            <w:szCs w:val="24"/>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93862815"/>
      <w:docPartObj>
        <w:docPartGallery w:val="Page Numbers (Bottom of Page)"/>
        <w:docPartUnique/>
      </w:docPartObj>
    </w:sdtPr>
    <w:sdtEndPr/>
    <w:sdtContent>
      <w:p w14:paraId="578A1C81" w14:textId="53D6B0E8" w:rsidR="00054229" w:rsidRDefault="00054229">
        <w:pPr>
          <w:pStyle w:val="ac"/>
          <w:jc w:val="right"/>
        </w:pPr>
        <w:r>
          <w:fldChar w:fldCharType="begin"/>
        </w:r>
        <w:r>
          <w:instrText>PAGE   \* MERGEFORMAT</w:instrText>
        </w:r>
        <w:r>
          <w:fldChar w:fldCharType="separate"/>
        </w:r>
        <w:r>
          <w:t>2</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25874619"/>
      <w:docPartObj>
        <w:docPartGallery w:val="Page Numbers (Bottom of Page)"/>
        <w:docPartUnique/>
      </w:docPartObj>
    </w:sdtPr>
    <w:sdtEndPr>
      <w:rPr>
        <w:rFonts w:ascii="Times New Roman" w:hAnsi="Times New Roman" w:cs="Times New Roman"/>
        <w:sz w:val="24"/>
        <w:szCs w:val="24"/>
      </w:rPr>
    </w:sdtEndPr>
    <w:sdtContent>
      <w:p w14:paraId="19410486" w14:textId="23CB3AC8" w:rsidR="00054229" w:rsidRPr="00C248F6" w:rsidRDefault="00054229" w:rsidP="00C248F6">
        <w:pPr>
          <w:pStyle w:val="ac"/>
          <w:jc w:val="right"/>
          <w:rPr>
            <w:rFonts w:ascii="Times New Roman" w:hAnsi="Times New Roman" w:cs="Times New Roman"/>
            <w:sz w:val="24"/>
            <w:szCs w:val="24"/>
          </w:rPr>
        </w:pPr>
        <w:r w:rsidRPr="00C248F6">
          <w:rPr>
            <w:rFonts w:ascii="Times New Roman" w:hAnsi="Times New Roman" w:cs="Times New Roman"/>
            <w:sz w:val="24"/>
            <w:szCs w:val="24"/>
          </w:rPr>
          <w:fldChar w:fldCharType="begin"/>
        </w:r>
        <w:r w:rsidRPr="00C248F6">
          <w:rPr>
            <w:rFonts w:ascii="Times New Roman" w:hAnsi="Times New Roman" w:cs="Times New Roman"/>
            <w:sz w:val="24"/>
            <w:szCs w:val="24"/>
          </w:rPr>
          <w:instrText>PAGE   \* MERGEFORMAT</w:instrText>
        </w:r>
        <w:r w:rsidRPr="00C248F6">
          <w:rPr>
            <w:rFonts w:ascii="Times New Roman" w:hAnsi="Times New Roman" w:cs="Times New Roman"/>
            <w:sz w:val="24"/>
            <w:szCs w:val="24"/>
          </w:rPr>
          <w:fldChar w:fldCharType="separate"/>
        </w:r>
        <w:r w:rsidRPr="00C248F6">
          <w:rPr>
            <w:rFonts w:ascii="Times New Roman" w:hAnsi="Times New Roman" w:cs="Times New Roman"/>
            <w:sz w:val="24"/>
            <w:szCs w:val="24"/>
          </w:rPr>
          <w:t>2</w:t>
        </w:r>
        <w:r w:rsidRPr="00C248F6">
          <w:rPr>
            <w:rFonts w:ascii="Times New Roman" w:hAnsi="Times New Roman" w:cs="Times New Roman"/>
            <w:sz w:val="24"/>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545BC10" w14:textId="77777777" w:rsidR="00B41D7F" w:rsidRDefault="00B41D7F" w:rsidP="00BA6FFC">
      <w:pPr>
        <w:spacing w:after="0" w:line="240" w:lineRule="auto"/>
      </w:pPr>
      <w:r>
        <w:separator/>
      </w:r>
    </w:p>
  </w:footnote>
  <w:footnote w:type="continuationSeparator" w:id="0">
    <w:p w14:paraId="46069DCE" w14:textId="77777777" w:rsidR="00B41D7F" w:rsidRDefault="00B41D7F" w:rsidP="00BA6F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2EB2F5" w14:textId="1327934E" w:rsidR="00054229" w:rsidRPr="00FF76CA" w:rsidRDefault="00054229" w:rsidP="0002638E">
    <w:pPr>
      <w:shd w:val="clear" w:color="auto" w:fill="FFFFFF"/>
      <w:spacing w:after="0" w:line="240" w:lineRule="auto"/>
      <w:rPr>
        <w:rFonts w:ascii="Times New Roman" w:eastAsia="SimSun" w:hAnsi="Times New Roman" w:cs="Times New Roman"/>
        <w:b/>
        <w:caps/>
      </w:rPr>
    </w:pPr>
    <w:r>
      <w:rPr>
        <w:rFonts w:ascii="Times New Roman" w:eastAsia="SimSun" w:hAnsi="Times New Roman" w:cs="Times New Roman"/>
        <w:b/>
        <w:caps/>
      </w:rPr>
      <w:t>СТ</w:t>
    </w:r>
    <w:r w:rsidRPr="0062351C">
      <w:rPr>
        <w:rFonts w:ascii="Times New Roman" w:eastAsia="SimSun" w:hAnsi="Times New Roman" w:cs="Times New Roman"/>
        <w:b/>
        <w:caps/>
      </w:rPr>
      <w:t xml:space="preserve"> </w:t>
    </w:r>
    <w:r>
      <w:rPr>
        <w:rFonts w:ascii="Times New Roman" w:eastAsia="SimSun" w:hAnsi="Times New Roman" w:cs="Times New Roman"/>
        <w:b/>
        <w:caps/>
      </w:rPr>
      <w:t>РК</w:t>
    </w:r>
    <w:r w:rsidRPr="0062351C">
      <w:rPr>
        <w:rFonts w:ascii="Times New Roman" w:eastAsia="SimSun" w:hAnsi="Times New Roman" w:cs="Times New Roman"/>
        <w:b/>
        <w:caps/>
      </w:rPr>
      <w:t xml:space="preserve"> </w:t>
    </w:r>
    <w:r w:rsidRPr="000A56F7">
      <w:rPr>
        <w:rFonts w:ascii="Times New Roman" w:eastAsia="SimSun" w:hAnsi="Times New Roman" w:cs="Times New Roman"/>
        <w:b/>
        <w:caps/>
        <w:lang w:val="en-US"/>
      </w:rPr>
      <w:t>ISO/IEC 53</w:t>
    </w:r>
    <w:r>
      <w:rPr>
        <w:rFonts w:ascii="Times New Roman" w:eastAsia="SimSun" w:hAnsi="Times New Roman" w:cs="Times New Roman"/>
        <w:b/>
        <w:caps/>
      </w:rPr>
      <w:t>92</w:t>
    </w:r>
  </w:p>
  <w:p w14:paraId="479423FD" w14:textId="1FF38F74" w:rsidR="00054229" w:rsidRPr="0002638E" w:rsidRDefault="00054229" w:rsidP="0002638E">
    <w:pPr>
      <w:shd w:val="clear" w:color="auto" w:fill="FFFFFF"/>
      <w:spacing w:after="0" w:line="240" w:lineRule="auto"/>
      <w:rPr>
        <w:rFonts w:ascii="Times New Roman" w:eastAsia="SimSun" w:hAnsi="Times New Roman" w:cs="Times New Roman"/>
        <w:i/>
      </w:rPr>
    </w:pPr>
    <w:r w:rsidRPr="0002638E">
      <w:rPr>
        <w:rFonts w:ascii="Times New Roman" w:eastAsia="SimSun" w:hAnsi="Times New Roman" w:cs="Times New Roman"/>
        <w:i/>
        <w:caps/>
      </w:rPr>
      <w:t>(</w:t>
    </w:r>
    <w:r>
      <w:rPr>
        <w:rFonts w:ascii="Times New Roman" w:eastAsia="SimSun" w:hAnsi="Times New Roman" w:cs="Times New Roman"/>
        <w:i/>
      </w:rPr>
      <w:t>проект, 1 редакция</w:t>
    </w:r>
    <w:r w:rsidRPr="0002638E">
      <w:rPr>
        <w:rFonts w:ascii="Times New Roman" w:eastAsia="SimSun" w:hAnsi="Times New Roman" w:cs="Times New Roman"/>
        <w:i/>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EC0FD1" w14:textId="0F7A7198" w:rsidR="00054229" w:rsidRPr="00FF76CA" w:rsidRDefault="00054229" w:rsidP="0002638E">
    <w:pPr>
      <w:shd w:val="clear" w:color="auto" w:fill="FFFFFF"/>
      <w:spacing w:after="0" w:line="240" w:lineRule="auto"/>
      <w:jc w:val="right"/>
      <w:rPr>
        <w:rFonts w:ascii="Times New Roman" w:eastAsia="SimSun" w:hAnsi="Times New Roman" w:cs="Times New Roman"/>
        <w:b/>
        <w:caps/>
      </w:rPr>
    </w:pPr>
    <w:r>
      <w:rPr>
        <w:rFonts w:ascii="Times New Roman" w:eastAsia="SimSun" w:hAnsi="Times New Roman" w:cs="Times New Roman"/>
        <w:b/>
        <w:caps/>
      </w:rPr>
      <w:t>СТ</w:t>
    </w:r>
    <w:r w:rsidRPr="0062351C">
      <w:rPr>
        <w:rFonts w:ascii="Times New Roman" w:eastAsia="SimSun" w:hAnsi="Times New Roman" w:cs="Times New Roman"/>
        <w:b/>
        <w:caps/>
      </w:rPr>
      <w:t xml:space="preserve"> </w:t>
    </w:r>
    <w:r>
      <w:rPr>
        <w:rFonts w:ascii="Times New Roman" w:eastAsia="SimSun" w:hAnsi="Times New Roman" w:cs="Times New Roman"/>
        <w:b/>
        <w:caps/>
      </w:rPr>
      <w:t>РК</w:t>
    </w:r>
    <w:r w:rsidRPr="0062351C">
      <w:rPr>
        <w:rFonts w:ascii="Times New Roman" w:eastAsia="SimSun" w:hAnsi="Times New Roman" w:cs="Times New Roman"/>
        <w:b/>
        <w:caps/>
      </w:rPr>
      <w:t xml:space="preserve"> </w:t>
    </w:r>
    <w:r w:rsidRPr="000A56F7">
      <w:rPr>
        <w:rFonts w:ascii="Times New Roman" w:eastAsia="SimSun" w:hAnsi="Times New Roman" w:cs="Times New Roman"/>
        <w:b/>
        <w:caps/>
        <w:lang w:val="en-US"/>
      </w:rPr>
      <w:t>ISO/IEC 53</w:t>
    </w:r>
    <w:r>
      <w:rPr>
        <w:rFonts w:ascii="Times New Roman" w:eastAsia="SimSun" w:hAnsi="Times New Roman" w:cs="Times New Roman"/>
        <w:b/>
        <w:caps/>
      </w:rPr>
      <w:t>92</w:t>
    </w:r>
  </w:p>
  <w:p w14:paraId="3C2793FA" w14:textId="0A0E74D2" w:rsidR="00054229" w:rsidRPr="0002638E" w:rsidRDefault="00054229" w:rsidP="0002638E">
    <w:pPr>
      <w:shd w:val="clear" w:color="auto" w:fill="FFFFFF"/>
      <w:spacing w:after="0" w:line="240" w:lineRule="auto"/>
      <w:jc w:val="right"/>
      <w:rPr>
        <w:rFonts w:ascii="Times New Roman" w:eastAsia="SimSun" w:hAnsi="Times New Roman" w:cs="Times New Roman"/>
        <w:i/>
      </w:rPr>
    </w:pPr>
    <w:r w:rsidRPr="0002638E">
      <w:rPr>
        <w:rFonts w:ascii="Times New Roman" w:eastAsia="SimSun" w:hAnsi="Times New Roman" w:cs="Times New Roman"/>
        <w:i/>
        <w:caps/>
      </w:rPr>
      <w:t>(</w:t>
    </w:r>
    <w:r>
      <w:rPr>
        <w:rFonts w:ascii="Times New Roman" w:eastAsia="SimSun" w:hAnsi="Times New Roman" w:cs="Times New Roman"/>
        <w:i/>
      </w:rPr>
      <w:t>проект, 1 редакция</w:t>
    </w:r>
    <w:r w:rsidRPr="0002638E">
      <w:rPr>
        <w:rFonts w:ascii="Times New Roman" w:eastAsia="SimSun" w:hAnsi="Times New Roman" w:cs="Times New Roman"/>
        <w:i/>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F19B9F" w14:textId="77777777" w:rsidR="00054229" w:rsidRPr="00FF76CA" w:rsidRDefault="00054229" w:rsidP="00C248F6">
    <w:pPr>
      <w:shd w:val="clear" w:color="auto" w:fill="FFFFFF"/>
      <w:spacing w:after="0" w:line="240" w:lineRule="auto"/>
      <w:jc w:val="right"/>
      <w:rPr>
        <w:rFonts w:ascii="Times New Roman" w:eastAsia="SimSun" w:hAnsi="Times New Roman" w:cs="Times New Roman"/>
        <w:b/>
        <w:caps/>
      </w:rPr>
    </w:pPr>
    <w:r>
      <w:rPr>
        <w:rFonts w:ascii="Times New Roman" w:eastAsia="SimSun" w:hAnsi="Times New Roman" w:cs="Times New Roman"/>
        <w:b/>
        <w:caps/>
      </w:rPr>
      <w:t>СТ</w:t>
    </w:r>
    <w:r w:rsidRPr="0062351C">
      <w:rPr>
        <w:rFonts w:ascii="Times New Roman" w:eastAsia="SimSun" w:hAnsi="Times New Roman" w:cs="Times New Roman"/>
        <w:b/>
        <w:caps/>
      </w:rPr>
      <w:t xml:space="preserve"> </w:t>
    </w:r>
    <w:r>
      <w:rPr>
        <w:rFonts w:ascii="Times New Roman" w:eastAsia="SimSun" w:hAnsi="Times New Roman" w:cs="Times New Roman"/>
        <w:b/>
        <w:caps/>
      </w:rPr>
      <w:t>РК</w:t>
    </w:r>
    <w:r w:rsidRPr="0062351C">
      <w:rPr>
        <w:rFonts w:ascii="Times New Roman" w:eastAsia="SimSun" w:hAnsi="Times New Roman" w:cs="Times New Roman"/>
        <w:b/>
        <w:caps/>
      </w:rPr>
      <w:t xml:space="preserve"> </w:t>
    </w:r>
    <w:r w:rsidRPr="000A56F7">
      <w:rPr>
        <w:rFonts w:ascii="Times New Roman" w:eastAsia="SimSun" w:hAnsi="Times New Roman" w:cs="Times New Roman"/>
        <w:b/>
        <w:caps/>
        <w:lang w:val="en-US"/>
      </w:rPr>
      <w:t>ISO/IEC 53</w:t>
    </w:r>
    <w:r>
      <w:rPr>
        <w:rFonts w:ascii="Times New Roman" w:eastAsia="SimSun" w:hAnsi="Times New Roman" w:cs="Times New Roman"/>
        <w:b/>
        <w:caps/>
      </w:rPr>
      <w:t>92</w:t>
    </w:r>
  </w:p>
  <w:p w14:paraId="4EEBE3E0" w14:textId="77777777" w:rsidR="00054229" w:rsidRPr="0002638E" w:rsidRDefault="00054229" w:rsidP="00C248F6">
    <w:pPr>
      <w:shd w:val="clear" w:color="auto" w:fill="FFFFFF"/>
      <w:spacing w:after="0" w:line="240" w:lineRule="auto"/>
      <w:jc w:val="right"/>
      <w:rPr>
        <w:rFonts w:ascii="Times New Roman" w:eastAsia="SimSun" w:hAnsi="Times New Roman" w:cs="Times New Roman"/>
        <w:i/>
      </w:rPr>
    </w:pPr>
    <w:r w:rsidRPr="0002638E">
      <w:rPr>
        <w:rFonts w:ascii="Times New Roman" w:eastAsia="SimSun" w:hAnsi="Times New Roman" w:cs="Times New Roman"/>
        <w:i/>
        <w:caps/>
      </w:rPr>
      <w:t>(</w:t>
    </w:r>
    <w:r>
      <w:rPr>
        <w:rFonts w:ascii="Times New Roman" w:eastAsia="SimSun" w:hAnsi="Times New Roman" w:cs="Times New Roman"/>
        <w:i/>
      </w:rPr>
      <w:t>проект, 1 редакция</w:t>
    </w:r>
    <w:r w:rsidRPr="0002638E">
      <w:rPr>
        <w:rFonts w:ascii="Times New Roman" w:eastAsia="SimSun" w:hAnsi="Times New Roman" w:cs="Times New Roman"/>
        <w:i/>
      </w:rPr>
      <w: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67BC9"/>
    <w:rsid w:val="000019BA"/>
    <w:rsid w:val="00005615"/>
    <w:rsid w:val="00010E62"/>
    <w:rsid w:val="00020695"/>
    <w:rsid w:val="0002312E"/>
    <w:rsid w:val="000233C6"/>
    <w:rsid w:val="00025BA6"/>
    <w:rsid w:val="0002638E"/>
    <w:rsid w:val="00030082"/>
    <w:rsid w:val="00052F8E"/>
    <w:rsid w:val="00053925"/>
    <w:rsid w:val="00054229"/>
    <w:rsid w:val="000546F0"/>
    <w:rsid w:val="00056BCD"/>
    <w:rsid w:val="00057672"/>
    <w:rsid w:val="00057977"/>
    <w:rsid w:val="00061A4A"/>
    <w:rsid w:val="00073699"/>
    <w:rsid w:val="00080CF5"/>
    <w:rsid w:val="00087B89"/>
    <w:rsid w:val="00090687"/>
    <w:rsid w:val="000A56F7"/>
    <w:rsid w:val="000B692E"/>
    <w:rsid w:val="000B79EF"/>
    <w:rsid w:val="000C7221"/>
    <w:rsid w:val="000D0266"/>
    <w:rsid w:val="000E0597"/>
    <w:rsid w:val="000E06F6"/>
    <w:rsid w:val="000E0A76"/>
    <w:rsid w:val="000E39A0"/>
    <w:rsid w:val="000E545E"/>
    <w:rsid w:val="000F31B7"/>
    <w:rsid w:val="001026E8"/>
    <w:rsid w:val="00110EFE"/>
    <w:rsid w:val="00113BAA"/>
    <w:rsid w:val="00123C8E"/>
    <w:rsid w:val="00125C33"/>
    <w:rsid w:val="00125E11"/>
    <w:rsid w:val="001374ED"/>
    <w:rsid w:val="00143A3D"/>
    <w:rsid w:val="00146739"/>
    <w:rsid w:val="001514D4"/>
    <w:rsid w:val="001554E7"/>
    <w:rsid w:val="00156FF8"/>
    <w:rsid w:val="00160441"/>
    <w:rsid w:val="001613C6"/>
    <w:rsid w:val="00161EC8"/>
    <w:rsid w:val="00164400"/>
    <w:rsid w:val="00164416"/>
    <w:rsid w:val="001650CE"/>
    <w:rsid w:val="0016741C"/>
    <w:rsid w:val="00180BF3"/>
    <w:rsid w:val="001904B6"/>
    <w:rsid w:val="001914B9"/>
    <w:rsid w:val="0019361F"/>
    <w:rsid w:val="00196022"/>
    <w:rsid w:val="00196133"/>
    <w:rsid w:val="001A01C1"/>
    <w:rsid w:val="001A03E4"/>
    <w:rsid w:val="001A3200"/>
    <w:rsid w:val="001B152C"/>
    <w:rsid w:val="001C066D"/>
    <w:rsid w:val="001C13C6"/>
    <w:rsid w:val="001C4A6C"/>
    <w:rsid w:val="001C7044"/>
    <w:rsid w:val="001E0A55"/>
    <w:rsid w:val="001E2AF4"/>
    <w:rsid w:val="001F0B2E"/>
    <w:rsid w:val="001F5A5A"/>
    <w:rsid w:val="001F798C"/>
    <w:rsid w:val="00201812"/>
    <w:rsid w:val="00211D5A"/>
    <w:rsid w:val="00216A2C"/>
    <w:rsid w:val="00226E9A"/>
    <w:rsid w:val="002303FF"/>
    <w:rsid w:val="002323B5"/>
    <w:rsid w:val="0023648B"/>
    <w:rsid w:val="002440DB"/>
    <w:rsid w:val="00262F40"/>
    <w:rsid w:val="0026564E"/>
    <w:rsid w:val="00265F2D"/>
    <w:rsid w:val="00267DD2"/>
    <w:rsid w:val="00271443"/>
    <w:rsid w:val="00272C42"/>
    <w:rsid w:val="00281327"/>
    <w:rsid w:val="00282E26"/>
    <w:rsid w:val="00283A05"/>
    <w:rsid w:val="00284F60"/>
    <w:rsid w:val="002A2B33"/>
    <w:rsid w:val="002A45D1"/>
    <w:rsid w:val="002B1A80"/>
    <w:rsid w:val="002B21DD"/>
    <w:rsid w:val="002B6989"/>
    <w:rsid w:val="002C097E"/>
    <w:rsid w:val="002C23E4"/>
    <w:rsid w:val="002C3D26"/>
    <w:rsid w:val="002C3FE5"/>
    <w:rsid w:val="002C6A20"/>
    <w:rsid w:val="002D70E2"/>
    <w:rsid w:val="002E686D"/>
    <w:rsid w:val="002F08BC"/>
    <w:rsid w:val="002F240C"/>
    <w:rsid w:val="002F49C6"/>
    <w:rsid w:val="002F7E24"/>
    <w:rsid w:val="00300F6D"/>
    <w:rsid w:val="00300FFC"/>
    <w:rsid w:val="00310D0E"/>
    <w:rsid w:val="00320674"/>
    <w:rsid w:val="00324710"/>
    <w:rsid w:val="0033276B"/>
    <w:rsid w:val="003360AE"/>
    <w:rsid w:val="0033792A"/>
    <w:rsid w:val="0034059B"/>
    <w:rsid w:val="00341978"/>
    <w:rsid w:val="00344C35"/>
    <w:rsid w:val="0034656F"/>
    <w:rsid w:val="00347C56"/>
    <w:rsid w:val="00347D81"/>
    <w:rsid w:val="00367BC9"/>
    <w:rsid w:val="00393255"/>
    <w:rsid w:val="0039743F"/>
    <w:rsid w:val="003A355A"/>
    <w:rsid w:val="003B61A9"/>
    <w:rsid w:val="003C4140"/>
    <w:rsid w:val="003C6E8B"/>
    <w:rsid w:val="003D0796"/>
    <w:rsid w:val="003D2FEB"/>
    <w:rsid w:val="003D3758"/>
    <w:rsid w:val="003E5D01"/>
    <w:rsid w:val="0040174A"/>
    <w:rsid w:val="00401F05"/>
    <w:rsid w:val="004036CB"/>
    <w:rsid w:val="00411BE3"/>
    <w:rsid w:val="0041712A"/>
    <w:rsid w:val="0042144F"/>
    <w:rsid w:val="00422B53"/>
    <w:rsid w:val="004245CE"/>
    <w:rsid w:val="00435B8F"/>
    <w:rsid w:val="00442157"/>
    <w:rsid w:val="00447D05"/>
    <w:rsid w:val="00464830"/>
    <w:rsid w:val="00491B20"/>
    <w:rsid w:val="004A28B1"/>
    <w:rsid w:val="004B0B99"/>
    <w:rsid w:val="004B624F"/>
    <w:rsid w:val="004C019D"/>
    <w:rsid w:val="004C1AF6"/>
    <w:rsid w:val="004C1BB0"/>
    <w:rsid w:val="004C7B39"/>
    <w:rsid w:val="004D326C"/>
    <w:rsid w:val="004D612A"/>
    <w:rsid w:val="004E0192"/>
    <w:rsid w:val="004E7A3C"/>
    <w:rsid w:val="004F089F"/>
    <w:rsid w:val="004F232C"/>
    <w:rsid w:val="004F2EF6"/>
    <w:rsid w:val="00507AEB"/>
    <w:rsid w:val="0051737A"/>
    <w:rsid w:val="00523A4B"/>
    <w:rsid w:val="005260F8"/>
    <w:rsid w:val="0053149D"/>
    <w:rsid w:val="00536D0A"/>
    <w:rsid w:val="00553DC6"/>
    <w:rsid w:val="005613E9"/>
    <w:rsid w:val="00570F98"/>
    <w:rsid w:val="005926B3"/>
    <w:rsid w:val="005A1638"/>
    <w:rsid w:val="005A1A75"/>
    <w:rsid w:val="005A636B"/>
    <w:rsid w:val="005B0162"/>
    <w:rsid w:val="005B2A15"/>
    <w:rsid w:val="005D01D7"/>
    <w:rsid w:val="005D7EA3"/>
    <w:rsid w:val="005F1E2F"/>
    <w:rsid w:val="005F4349"/>
    <w:rsid w:val="005F6355"/>
    <w:rsid w:val="006014BE"/>
    <w:rsid w:val="00602C84"/>
    <w:rsid w:val="0060454C"/>
    <w:rsid w:val="00610AC2"/>
    <w:rsid w:val="00614402"/>
    <w:rsid w:val="00616251"/>
    <w:rsid w:val="00617A91"/>
    <w:rsid w:val="0062160B"/>
    <w:rsid w:val="0062351C"/>
    <w:rsid w:val="006266D8"/>
    <w:rsid w:val="00630CB4"/>
    <w:rsid w:val="0063551C"/>
    <w:rsid w:val="00641696"/>
    <w:rsid w:val="00643EAD"/>
    <w:rsid w:val="00656968"/>
    <w:rsid w:val="0066134D"/>
    <w:rsid w:val="00675A55"/>
    <w:rsid w:val="00676CDC"/>
    <w:rsid w:val="00677531"/>
    <w:rsid w:val="00687909"/>
    <w:rsid w:val="00687E08"/>
    <w:rsid w:val="006A1387"/>
    <w:rsid w:val="006B3592"/>
    <w:rsid w:val="006B471F"/>
    <w:rsid w:val="006C22BB"/>
    <w:rsid w:val="006C293C"/>
    <w:rsid w:val="006C3DA1"/>
    <w:rsid w:val="006D2B5F"/>
    <w:rsid w:val="006E09EE"/>
    <w:rsid w:val="006E1B6D"/>
    <w:rsid w:val="006F0DAD"/>
    <w:rsid w:val="006F257B"/>
    <w:rsid w:val="006F4B3B"/>
    <w:rsid w:val="006F6A2C"/>
    <w:rsid w:val="006F6C27"/>
    <w:rsid w:val="00700889"/>
    <w:rsid w:val="00700C04"/>
    <w:rsid w:val="0071257C"/>
    <w:rsid w:val="00713DCE"/>
    <w:rsid w:val="00717859"/>
    <w:rsid w:val="00727008"/>
    <w:rsid w:val="00732E2E"/>
    <w:rsid w:val="0073416C"/>
    <w:rsid w:val="00752E48"/>
    <w:rsid w:val="00765514"/>
    <w:rsid w:val="0076799C"/>
    <w:rsid w:val="00774BAF"/>
    <w:rsid w:val="007805BC"/>
    <w:rsid w:val="00782040"/>
    <w:rsid w:val="00786977"/>
    <w:rsid w:val="007B1C77"/>
    <w:rsid w:val="007C390B"/>
    <w:rsid w:val="007C611F"/>
    <w:rsid w:val="007D22A4"/>
    <w:rsid w:val="007E03DF"/>
    <w:rsid w:val="007E58F4"/>
    <w:rsid w:val="007E66DE"/>
    <w:rsid w:val="008135F0"/>
    <w:rsid w:val="00825354"/>
    <w:rsid w:val="0085081B"/>
    <w:rsid w:val="00870B9B"/>
    <w:rsid w:val="00873EBA"/>
    <w:rsid w:val="00887327"/>
    <w:rsid w:val="008A6664"/>
    <w:rsid w:val="008B01BD"/>
    <w:rsid w:val="008C2B4C"/>
    <w:rsid w:val="008C3D18"/>
    <w:rsid w:val="008C68E0"/>
    <w:rsid w:val="008D5D80"/>
    <w:rsid w:val="008E5B4D"/>
    <w:rsid w:val="008E6694"/>
    <w:rsid w:val="008F66E7"/>
    <w:rsid w:val="008F67FD"/>
    <w:rsid w:val="008F7B64"/>
    <w:rsid w:val="00900538"/>
    <w:rsid w:val="00902643"/>
    <w:rsid w:val="0090726B"/>
    <w:rsid w:val="00911EDC"/>
    <w:rsid w:val="009132D7"/>
    <w:rsid w:val="0091579A"/>
    <w:rsid w:val="0094473E"/>
    <w:rsid w:val="00955424"/>
    <w:rsid w:val="0096194F"/>
    <w:rsid w:val="00990C05"/>
    <w:rsid w:val="00993F0D"/>
    <w:rsid w:val="0099683C"/>
    <w:rsid w:val="009A1232"/>
    <w:rsid w:val="009B2402"/>
    <w:rsid w:val="009B3022"/>
    <w:rsid w:val="009B4A9B"/>
    <w:rsid w:val="009C2522"/>
    <w:rsid w:val="009C79AF"/>
    <w:rsid w:val="009D128C"/>
    <w:rsid w:val="009E2886"/>
    <w:rsid w:val="009E3B75"/>
    <w:rsid w:val="009E42D0"/>
    <w:rsid w:val="009E599D"/>
    <w:rsid w:val="009E6CED"/>
    <w:rsid w:val="00A030B0"/>
    <w:rsid w:val="00A07614"/>
    <w:rsid w:val="00A134E6"/>
    <w:rsid w:val="00A13ABE"/>
    <w:rsid w:val="00A15863"/>
    <w:rsid w:val="00A2043A"/>
    <w:rsid w:val="00A242C8"/>
    <w:rsid w:val="00A264BA"/>
    <w:rsid w:val="00A44D2D"/>
    <w:rsid w:val="00A459E9"/>
    <w:rsid w:val="00A50EFD"/>
    <w:rsid w:val="00A52FD4"/>
    <w:rsid w:val="00A56845"/>
    <w:rsid w:val="00A62479"/>
    <w:rsid w:val="00A64B88"/>
    <w:rsid w:val="00A6750E"/>
    <w:rsid w:val="00A6789E"/>
    <w:rsid w:val="00A71FD1"/>
    <w:rsid w:val="00A761EE"/>
    <w:rsid w:val="00A867A8"/>
    <w:rsid w:val="00A91242"/>
    <w:rsid w:val="00A9271C"/>
    <w:rsid w:val="00A92E97"/>
    <w:rsid w:val="00A95659"/>
    <w:rsid w:val="00A96F1E"/>
    <w:rsid w:val="00AA2CE8"/>
    <w:rsid w:val="00AA392B"/>
    <w:rsid w:val="00AA46C0"/>
    <w:rsid w:val="00AB3BEE"/>
    <w:rsid w:val="00AC0426"/>
    <w:rsid w:val="00AC073D"/>
    <w:rsid w:val="00AC6ABF"/>
    <w:rsid w:val="00AC7510"/>
    <w:rsid w:val="00AD0150"/>
    <w:rsid w:val="00AE28BB"/>
    <w:rsid w:val="00AE5B67"/>
    <w:rsid w:val="00AF6178"/>
    <w:rsid w:val="00AF629B"/>
    <w:rsid w:val="00B22C20"/>
    <w:rsid w:val="00B27304"/>
    <w:rsid w:val="00B35B76"/>
    <w:rsid w:val="00B41D7F"/>
    <w:rsid w:val="00B46AB4"/>
    <w:rsid w:val="00B51D9D"/>
    <w:rsid w:val="00B52B94"/>
    <w:rsid w:val="00B533B6"/>
    <w:rsid w:val="00B54559"/>
    <w:rsid w:val="00B555E7"/>
    <w:rsid w:val="00B557E2"/>
    <w:rsid w:val="00B56914"/>
    <w:rsid w:val="00B61878"/>
    <w:rsid w:val="00B66E46"/>
    <w:rsid w:val="00B72F14"/>
    <w:rsid w:val="00B766D1"/>
    <w:rsid w:val="00B829CE"/>
    <w:rsid w:val="00B83D49"/>
    <w:rsid w:val="00B86A17"/>
    <w:rsid w:val="00B92CB4"/>
    <w:rsid w:val="00B93099"/>
    <w:rsid w:val="00BA4613"/>
    <w:rsid w:val="00BA6FFC"/>
    <w:rsid w:val="00BB1901"/>
    <w:rsid w:val="00BB23F4"/>
    <w:rsid w:val="00BB3237"/>
    <w:rsid w:val="00BC5926"/>
    <w:rsid w:val="00BD124B"/>
    <w:rsid w:val="00BE05B6"/>
    <w:rsid w:val="00BE470E"/>
    <w:rsid w:val="00BF6B97"/>
    <w:rsid w:val="00C248F6"/>
    <w:rsid w:val="00C26477"/>
    <w:rsid w:val="00C308C4"/>
    <w:rsid w:val="00C44188"/>
    <w:rsid w:val="00C46BA3"/>
    <w:rsid w:val="00C6492E"/>
    <w:rsid w:val="00C65A35"/>
    <w:rsid w:val="00C76157"/>
    <w:rsid w:val="00C83BD1"/>
    <w:rsid w:val="00C978ED"/>
    <w:rsid w:val="00CA1FB2"/>
    <w:rsid w:val="00CA2D05"/>
    <w:rsid w:val="00CB5581"/>
    <w:rsid w:val="00CB736C"/>
    <w:rsid w:val="00CC1DE4"/>
    <w:rsid w:val="00CC22D5"/>
    <w:rsid w:val="00CC7B37"/>
    <w:rsid w:val="00CD1D76"/>
    <w:rsid w:val="00CD69E5"/>
    <w:rsid w:val="00CE7153"/>
    <w:rsid w:val="00CF04AD"/>
    <w:rsid w:val="00CF35E9"/>
    <w:rsid w:val="00CF4755"/>
    <w:rsid w:val="00D02B4E"/>
    <w:rsid w:val="00D11825"/>
    <w:rsid w:val="00D24023"/>
    <w:rsid w:val="00D25F64"/>
    <w:rsid w:val="00D31451"/>
    <w:rsid w:val="00D564A2"/>
    <w:rsid w:val="00D57616"/>
    <w:rsid w:val="00D61FE8"/>
    <w:rsid w:val="00D6548C"/>
    <w:rsid w:val="00D75EBF"/>
    <w:rsid w:val="00D76180"/>
    <w:rsid w:val="00D83DBC"/>
    <w:rsid w:val="00D9233E"/>
    <w:rsid w:val="00DA1418"/>
    <w:rsid w:val="00DA1DA5"/>
    <w:rsid w:val="00DA61B7"/>
    <w:rsid w:val="00DA6325"/>
    <w:rsid w:val="00DB27CE"/>
    <w:rsid w:val="00DC3F15"/>
    <w:rsid w:val="00DD049F"/>
    <w:rsid w:val="00DD2C3D"/>
    <w:rsid w:val="00DD4429"/>
    <w:rsid w:val="00DE1446"/>
    <w:rsid w:val="00DE72C1"/>
    <w:rsid w:val="00DF4D0B"/>
    <w:rsid w:val="00E00233"/>
    <w:rsid w:val="00E05237"/>
    <w:rsid w:val="00E0544D"/>
    <w:rsid w:val="00E079EC"/>
    <w:rsid w:val="00E10F85"/>
    <w:rsid w:val="00E143DB"/>
    <w:rsid w:val="00E25E00"/>
    <w:rsid w:val="00E32134"/>
    <w:rsid w:val="00E4318F"/>
    <w:rsid w:val="00E479B4"/>
    <w:rsid w:val="00E5091E"/>
    <w:rsid w:val="00E84563"/>
    <w:rsid w:val="00E930A1"/>
    <w:rsid w:val="00E95C8F"/>
    <w:rsid w:val="00EA0F6B"/>
    <w:rsid w:val="00EA1972"/>
    <w:rsid w:val="00EA5339"/>
    <w:rsid w:val="00EB2400"/>
    <w:rsid w:val="00EC5629"/>
    <w:rsid w:val="00EC6D80"/>
    <w:rsid w:val="00ED7461"/>
    <w:rsid w:val="00EE0D5E"/>
    <w:rsid w:val="00EE1A70"/>
    <w:rsid w:val="00EE5693"/>
    <w:rsid w:val="00EF35E6"/>
    <w:rsid w:val="00EF3C7D"/>
    <w:rsid w:val="00EF7EDC"/>
    <w:rsid w:val="00F04479"/>
    <w:rsid w:val="00F04611"/>
    <w:rsid w:val="00F06097"/>
    <w:rsid w:val="00F17E81"/>
    <w:rsid w:val="00F24A89"/>
    <w:rsid w:val="00F2722B"/>
    <w:rsid w:val="00F34D95"/>
    <w:rsid w:val="00F35B7E"/>
    <w:rsid w:val="00F429BD"/>
    <w:rsid w:val="00F50E4B"/>
    <w:rsid w:val="00F63B2A"/>
    <w:rsid w:val="00F82220"/>
    <w:rsid w:val="00F82D20"/>
    <w:rsid w:val="00F866EA"/>
    <w:rsid w:val="00F9736F"/>
    <w:rsid w:val="00FA0B9D"/>
    <w:rsid w:val="00FA361E"/>
    <w:rsid w:val="00FA4FBD"/>
    <w:rsid w:val="00FA6F30"/>
    <w:rsid w:val="00FB22CA"/>
    <w:rsid w:val="00FC2B09"/>
    <w:rsid w:val="00FC3695"/>
    <w:rsid w:val="00FC75B3"/>
    <w:rsid w:val="00FC770F"/>
    <w:rsid w:val="00FC77AD"/>
    <w:rsid w:val="00FD281C"/>
    <w:rsid w:val="00FD6A08"/>
    <w:rsid w:val="00FE549D"/>
    <w:rsid w:val="00FF3C91"/>
    <w:rsid w:val="00FF42C9"/>
    <w:rsid w:val="00FF76C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5D6A8F"/>
  <w15:docId w15:val="{D0AD1ECB-A78E-4551-BC25-F1379051BC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01812"/>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2730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27304"/>
    <w:rPr>
      <w:rFonts w:ascii="Tahoma" w:hAnsi="Tahoma" w:cs="Tahoma"/>
      <w:sz w:val="16"/>
      <w:szCs w:val="16"/>
    </w:rPr>
  </w:style>
  <w:style w:type="character" w:styleId="a5">
    <w:name w:val="Placeholder Text"/>
    <w:basedOn w:val="a0"/>
    <w:uiPriority w:val="99"/>
    <w:semiHidden/>
    <w:rsid w:val="00B27304"/>
    <w:rPr>
      <w:color w:val="808080"/>
    </w:rPr>
  </w:style>
  <w:style w:type="table" w:styleId="a6">
    <w:name w:val="Table Grid"/>
    <w:basedOn w:val="a1"/>
    <w:uiPriority w:val="39"/>
    <w:rsid w:val="00B273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footnote text"/>
    <w:basedOn w:val="a"/>
    <w:link w:val="a8"/>
    <w:uiPriority w:val="99"/>
    <w:semiHidden/>
    <w:unhideWhenUsed/>
    <w:rsid w:val="00BA6FFC"/>
    <w:pPr>
      <w:spacing w:after="0" w:line="240" w:lineRule="auto"/>
    </w:pPr>
    <w:rPr>
      <w:sz w:val="20"/>
      <w:szCs w:val="20"/>
    </w:rPr>
  </w:style>
  <w:style w:type="character" w:customStyle="1" w:styleId="a8">
    <w:name w:val="Текст сноски Знак"/>
    <w:basedOn w:val="a0"/>
    <w:link w:val="a7"/>
    <w:uiPriority w:val="99"/>
    <w:semiHidden/>
    <w:rsid w:val="00BA6FFC"/>
    <w:rPr>
      <w:sz w:val="20"/>
      <w:szCs w:val="20"/>
    </w:rPr>
  </w:style>
  <w:style w:type="character" w:styleId="a9">
    <w:name w:val="footnote reference"/>
    <w:basedOn w:val="a0"/>
    <w:uiPriority w:val="99"/>
    <w:semiHidden/>
    <w:unhideWhenUsed/>
    <w:rsid w:val="00BA6FFC"/>
    <w:rPr>
      <w:vertAlign w:val="superscript"/>
    </w:rPr>
  </w:style>
  <w:style w:type="character" w:customStyle="1" w:styleId="FontStyle95">
    <w:name w:val="Font Style95"/>
    <w:uiPriority w:val="99"/>
    <w:rsid w:val="0062351C"/>
    <w:rPr>
      <w:rFonts w:ascii="Arial" w:hAnsi="Arial" w:cs="Arial" w:hint="default"/>
      <w:b/>
      <w:bCs/>
      <w:color w:val="000000"/>
      <w:sz w:val="26"/>
      <w:szCs w:val="26"/>
    </w:rPr>
  </w:style>
  <w:style w:type="paragraph" w:styleId="aa">
    <w:name w:val="header"/>
    <w:basedOn w:val="a"/>
    <w:link w:val="ab"/>
    <w:uiPriority w:val="99"/>
    <w:unhideWhenUsed/>
    <w:rsid w:val="0002638E"/>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02638E"/>
  </w:style>
  <w:style w:type="paragraph" w:styleId="ac">
    <w:name w:val="footer"/>
    <w:basedOn w:val="a"/>
    <w:link w:val="ad"/>
    <w:uiPriority w:val="99"/>
    <w:unhideWhenUsed/>
    <w:rsid w:val="0002638E"/>
    <w:pPr>
      <w:tabs>
        <w:tab w:val="center" w:pos="4677"/>
        <w:tab w:val="right" w:pos="9355"/>
      </w:tabs>
      <w:spacing w:after="0" w:line="240" w:lineRule="auto"/>
    </w:pPr>
  </w:style>
  <w:style w:type="character" w:customStyle="1" w:styleId="ad">
    <w:name w:val="Нижний колонтитул Знак"/>
    <w:basedOn w:val="a0"/>
    <w:link w:val="ac"/>
    <w:uiPriority w:val="99"/>
    <w:rsid w:val="0002638E"/>
  </w:style>
  <w:style w:type="paragraph" w:customStyle="1" w:styleId="Style18">
    <w:name w:val="Style18"/>
    <w:basedOn w:val="a"/>
    <w:uiPriority w:val="99"/>
    <w:rsid w:val="002C23E4"/>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0">
    <w:name w:val="Style20"/>
    <w:basedOn w:val="a"/>
    <w:uiPriority w:val="99"/>
    <w:rsid w:val="002C23E4"/>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5">
    <w:name w:val="Style25"/>
    <w:basedOn w:val="a"/>
    <w:uiPriority w:val="99"/>
    <w:rsid w:val="002C23E4"/>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8">
    <w:name w:val="Style28"/>
    <w:basedOn w:val="a"/>
    <w:uiPriority w:val="99"/>
    <w:rsid w:val="002C23E4"/>
    <w:pPr>
      <w:widowControl w:val="0"/>
      <w:autoSpaceDE w:val="0"/>
      <w:autoSpaceDN w:val="0"/>
      <w:adjustRightInd w:val="0"/>
      <w:spacing w:after="0" w:line="240" w:lineRule="auto"/>
    </w:pPr>
    <w:rPr>
      <w:rFonts w:ascii="Arial" w:eastAsiaTheme="minorEastAsia" w:hAnsi="Arial" w:cs="Arial"/>
      <w:sz w:val="24"/>
      <w:szCs w:val="24"/>
      <w:lang w:eastAsia="ru-RU"/>
    </w:rPr>
  </w:style>
  <w:style w:type="character" w:customStyle="1" w:styleId="FontStyle37">
    <w:name w:val="Font Style37"/>
    <w:basedOn w:val="a0"/>
    <w:uiPriority w:val="99"/>
    <w:rsid w:val="002C23E4"/>
    <w:rPr>
      <w:rFonts w:ascii="Arial" w:hAnsi="Arial" w:cs="Arial" w:hint="default"/>
      <w:b/>
      <w:bCs/>
      <w:color w:val="000000"/>
      <w:sz w:val="16"/>
      <w:szCs w:val="16"/>
    </w:rPr>
  </w:style>
  <w:style w:type="character" w:customStyle="1" w:styleId="FontStyle38">
    <w:name w:val="Font Style38"/>
    <w:basedOn w:val="a0"/>
    <w:uiPriority w:val="99"/>
    <w:rsid w:val="002C23E4"/>
    <w:rPr>
      <w:rFonts w:ascii="Arial" w:hAnsi="Arial" w:cs="Arial" w:hint="default"/>
      <w:color w:val="000000"/>
      <w:sz w:val="16"/>
      <w:szCs w:val="16"/>
    </w:rPr>
  </w:style>
  <w:style w:type="character" w:customStyle="1" w:styleId="FontStyle42">
    <w:name w:val="Font Style42"/>
    <w:basedOn w:val="a0"/>
    <w:uiPriority w:val="99"/>
    <w:rsid w:val="002C23E4"/>
    <w:rPr>
      <w:rFonts w:ascii="Arial" w:hAnsi="Arial" w:cs="Arial" w:hint="default"/>
      <w:b/>
      <w:bCs/>
      <w:color w:val="000000"/>
      <w:sz w:val="18"/>
      <w:szCs w:val="18"/>
    </w:rPr>
  </w:style>
  <w:style w:type="paragraph" w:customStyle="1" w:styleId="Style3">
    <w:name w:val="Style3"/>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5">
    <w:name w:val="Style5"/>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6">
    <w:name w:val="Style6"/>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8">
    <w:name w:val="Style8"/>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9">
    <w:name w:val="Style9"/>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0">
    <w:name w:val="Style10"/>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2">
    <w:name w:val="Style12"/>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3">
    <w:name w:val="Style13"/>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4">
    <w:name w:val="Style14"/>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5">
    <w:name w:val="Style15"/>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6">
    <w:name w:val="Style16"/>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7">
    <w:name w:val="Style17"/>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19">
    <w:name w:val="Style19"/>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1">
    <w:name w:val="Style21"/>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2">
    <w:name w:val="Style22"/>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3">
    <w:name w:val="Style23"/>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4">
    <w:name w:val="Style24"/>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paragraph" w:customStyle="1" w:styleId="Style26">
    <w:name w:val="Style26"/>
    <w:basedOn w:val="a"/>
    <w:uiPriority w:val="99"/>
    <w:rsid w:val="00C6492E"/>
    <w:pPr>
      <w:widowControl w:val="0"/>
      <w:autoSpaceDE w:val="0"/>
      <w:autoSpaceDN w:val="0"/>
      <w:adjustRightInd w:val="0"/>
      <w:spacing w:after="0" w:line="240" w:lineRule="auto"/>
    </w:pPr>
    <w:rPr>
      <w:rFonts w:ascii="Arial" w:eastAsiaTheme="minorEastAsia" w:hAnsi="Arial" w:cs="Arial"/>
      <w:sz w:val="24"/>
      <w:szCs w:val="24"/>
      <w:lang w:eastAsia="ru-RU"/>
    </w:rPr>
  </w:style>
  <w:style w:type="character" w:customStyle="1" w:styleId="FontStyle31">
    <w:name w:val="Font Style31"/>
    <w:basedOn w:val="a0"/>
    <w:uiPriority w:val="99"/>
    <w:rsid w:val="00C6492E"/>
    <w:rPr>
      <w:rFonts w:ascii="Bookman Old Style" w:hAnsi="Bookman Old Style" w:cs="Bookman Old Style" w:hint="default"/>
      <w:i/>
      <w:iCs/>
      <w:color w:val="000000"/>
      <w:spacing w:val="-20"/>
      <w:sz w:val="18"/>
      <w:szCs w:val="18"/>
    </w:rPr>
  </w:style>
  <w:style w:type="character" w:customStyle="1" w:styleId="FontStyle32">
    <w:name w:val="Font Style32"/>
    <w:basedOn w:val="a0"/>
    <w:uiPriority w:val="99"/>
    <w:rsid w:val="00C6492E"/>
    <w:rPr>
      <w:rFonts w:ascii="Bookman Old Style" w:hAnsi="Bookman Old Style" w:cs="Bookman Old Style" w:hint="default"/>
      <w:i/>
      <w:iCs/>
      <w:color w:val="000000"/>
      <w:sz w:val="22"/>
      <w:szCs w:val="22"/>
    </w:rPr>
  </w:style>
  <w:style w:type="character" w:customStyle="1" w:styleId="FontStyle33">
    <w:name w:val="Font Style33"/>
    <w:basedOn w:val="a0"/>
    <w:uiPriority w:val="99"/>
    <w:rsid w:val="00C6492E"/>
    <w:rPr>
      <w:rFonts w:ascii="Arial" w:hAnsi="Arial" w:cs="Arial" w:hint="default"/>
      <w:b/>
      <w:bCs/>
      <w:color w:val="000000"/>
      <w:sz w:val="18"/>
      <w:szCs w:val="18"/>
    </w:rPr>
  </w:style>
  <w:style w:type="character" w:customStyle="1" w:styleId="FontStyle34">
    <w:name w:val="Font Style34"/>
    <w:basedOn w:val="a0"/>
    <w:uiPriority w:val="99"/>
    <w:rsid w:val="00C6492E"/>
    <w:rPr>
      <w:rFonts w:ascii="Arial" w:hAnsi="Arial" w:cs="Arial" w:hint="default"/>
      <w:b/>
      <w:bCs/>
      <w:color w:val="000000"/>
      <w:sz w:val="16"/>
      <w:szCs w:val="16"/>
    </w:rPr>
  </w:style>
  <w:style w:type="character" w:customStyle="1" w:styleId="FontStyle35">
    <w:name w:val="Font Style35"/>
    <w:basedOn w:val="a0"/>
    <w:uiPriority w:val="99"/>
    <w:rsid w:val="00C6492E"/>
    <w:rPr>
      <w:rFonts w:ascii="SimSun" w:eastAsia="SimSun" w:hAnsi="SimSun" w:cs="SimSun" w:hint="eastAsia"/>
      <w:color w:val="000000"/>
      <w:sz w:val="20"/>
      <w:szCs w:val="20"/>
    </w:rPr>
  </w:style>
  <w:style w:type="character" w:customStyle="1" w:styleId="FontStyle36">
    <w:name w:val="Font Style36"/>
    <w:basedOn w:val="a0"/>
    <w:uiPriority w:val="99"/>
    <w:rsid w:val="00C6492E"/>
    <w:rPr>
      <w:rFonts w:ascii="Arial" w:hAnsi="Arial" w:cs="Arial" w:hint="default"/>
      <w:b/>
      <w:bCs/>
      <w:color w:val="000000"/>
      <w:sz w:val="22"/>
      <w:szCs w:val="22"/>
    </w:rPr>
  </w:style>
  <w:style w:type="character" w:customStyle="1" w:styleId="FontStyle39">
    <w:name w:val="Font Style39"/>
    <w:basedOn w:val="a0"/>
    <w:uiPriority w:val="99"/>
    <w:rsid w:val="00C6492E"/>
    <w:rPr>
      <w:rFonts w:ascii="Arial" w:hAnsi="Arial" w:cs="Arial" w:hint="default"/>
      <w:smallCaps/>
      <w:color w:val="000000"/>
      <w:sz w:val="18"/>
      <w:szCs w:val="18"/>
    </w:rPr>
  </w:style>
  <w:style w:type="character" w:customStyle="1" w:styleId="FontStyle40">
    <w:name w:val="Font Style40"/>
    <w:basedOn w:val="a0"/>
    <w:uiPriority w:val="99"/>
    <w:rsid w:val="00C6492E"/>
    <w:rPr>
      <w:rFonts w:ascii="Arial" w:hAnsi="Arial" w:cs="Arial" w:hint="default"/>
      <w:color w:val="000000"/>
      <w:sz w:val="18"/>
      <w:szCs w:val="18"/>
    </w:rPr>
  </w:style>
  <w:style w:type="character" w:customStyle="1" w:styleId="FontStyle41">
    <w:name w:val="Font Style41"/>
    <w:basedOn w:val="a0"/>
    <w:uiPriority w:val="99"/>
    <w:rsid w:val="00C6492E"/>
    <w:rPr>
      <w:rFonts w:ascii="Arial" w:hAnsi="Arial" w:cs="Arial" w:hint="default"/>
      <w:color w:val="000000"/>
      <w:sz w:val="16"/>
      <w:szCs w:val="16"/>
    </w:rPr>
  </w:style>
  <w:style w:type="character" w:styleId="ae">
    <w:name w:val="Hyperlink"/>
    <w:basedOn w:val="a0"/>
    <w:uiPriority w:val="99"/>
    <w:unhideWhenUsed/>
    <w:rsid w:val="001C066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8578553">
      <w:bodyDiv w:val="1"/>
      <w:marLeft w:val="0"/>
      <w:marRight w:val="0"/>
      <w:marTop w:val="0"/>
      <w:marBottom w:val="0"/>
      <w:divBdr>
        <w:top w:val="none" w:sz="0" w:space="0" w:color="auto"/>
        <w:left w:val="none" w:sz="0" w:space="0" w:color="auto"/>
        <w:bottom w:val="none" w:sz="0" w:space="0" w:color="auto"/>
        <w:right w:val="none" w:sz="0" w:space="0" w:color="auto"/>
      </w:divBdr>
    </w:div>
    <w:div w:id="264000041">
      <w:bodyDiv w:val="1"/>
      <w:marLeft w:val="0"/>
      <w:marRight w:val="0"/>
      <w:marTop w:val="0"/>
      <w:marBottom w:val="0"/>
      <w:divBdr>
        <w:top w:val="none" w:sz="0" w:space="0" w:color="auto"/>
        <w:left w:val="none" w:sz="0" w:space="0" w:color="auto"/>
        <w:bottom w:val="none" w:sz="0" w:space="0" w:color="auto"/>
        <w:right w:val="none" w:sz="0" w:space="0" w:color="auto"/>
      </w:divBdr>
    </w:div>
    <w:div w:id="842940132">
      <w:bodyDiv w:val="1"/>
      <w:marLeft w:val="0"/>
      <w:marRight w:val="0"/>
      <w:marTop w:val="0"/>
      <w:marBottom w:val="0"/>
      <w:divBdr>
        <w:top w:val="none" w:sz="0" w:space="0" w:color="auto"/>
        <w:left w:val="none" w:sz="0" w:space="0" w:color="auto"/>
        <w:bottom w:val="none" w:sz="0" w:space="0" w:color="auto"/>
        <w:right w:val="none" w:sz="0" w:space="0" w:color="auto"/>
      </w:divBdr>
    </w:div>
    <w:div w:id="947734570">
      <w:bodyDiv w:val="1"/>
      <w:marLeft w:val="0"/>
      <w:marRight w:val="0"/>
      <w:marTop w:val="0"/>
      <w:marBottom w:val="0"/>
      <w:divBdr>
        <w:top w:val="none" w:sz="0" w:space="0" w:color="auto"/>
        <w:left w:val="none" w:sz="0" w:space="0" w:color="auto"/>
        <w:bottom w:val="none" w:sz="0" w:space="0" w:color="auto"/>
        <w:right w:val="none" w:sz="0" w:space="0" w:color="auto"/>
      </w:divBdr>
    </w:div>
    <w:div w:id="1174421514">
      <w:bodyDiv w:val="1"/>
      <w:marLeft w:val="0"/>
      <w:marRight w:val="0"/>
      <w:marTop w:val="0"/>
      <w:marBottom w:val="0"/>
      <w:divBdr>
        <w:top w:val="none" w:sz="0" w:space="0" w:color="auto"/>
        <w:left w:val="none" w:sz="0" w:space="0" w:color="auto"/>
        <w:bottom w:val="none" w:sz="0" w:space="0" w:color="auto"/>
        <w:right w:val="none" w:sz="0" w:space="0" w:color="auto"/>
      </w:divBdr>
    </w:div>
    <w:div w:id="1203403137">
      <w:bodyDiv w:val="1"/>
      <w:marLeft w:val="0"/>
      <w:marRight w:val="0"/>
      <w:marTop w:val="0"/>
      <w:marBottom w:val="0"/>
      <w:divBdr>
        <w:top w:val="none" w:sz="0" w:space="0" w:color="auto"/>
        <w:left w:val="none" w:sz="0" w:space="0" w:color="auto"/>
        <w:bottom w:val="none" w:sz="0" w:space="0" w:color="auto"/>
        <w:right w:val="none" w:sz="0" w:space="0" w:color="auto"/>
      </w:divBdr>
    </w:div>
    <w:div w:id="1562859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lectropedia.org/" TargetMode="External"/><Relationship Id="rId18" Type="http://schemas.openxmlformats.org/officeDocument/2006/relationships/header" Target="header3.xml"/><Relationship Id="rId26"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image" Target="media/image5.png"/><Relationship Id="rId7" Type="http://schemas.openxmlformats.org/officeDocument/2006/relationships/header" Target="header1.xml"/><Relationship Id="rId12" Type="http://schemas.openxmlformats.org/officeDocument/2006/relationships/hyperlink" Target="https://www.iso.org/obp" TargetMode="External"/><Relationship Id="rId17" Type="http://schemas.openxmlformats.org/officeDocument/2006/relationships/image" Target="media/image3.png"/><Relationship Id="rId25" Type="http://schemas.openxmlformats.org/officeDocument/2006/relationships/image" Target="media/image9.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image" Target="media/image4.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image" Target="media/image8.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1.png"/><Relationship Id="rId23" Type="http://schemas.openxmlformats.org/officeDocument/2006/relationships/image" Target="media/image7.png"/><Relationship Id="rId28" Type="http://schemas.openxmlformats.org/officeDocument/2006/relationships/image" Target="media/image12.png"/><Relationship Id="rId10" Type="http://schemas.openxmlformats.org/officeDocument/2006/relationships/footer" Target="footer2.xml"/><Relationship Id="rId19" Type="http://schemas.openxmlformats.org/officeDocument/2006/relationships/footer" Target="footer5.xml"/><Relationship Id="rId31"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8"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C88A85-4BFC-426B-8DE7-A0487FDC87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4549</TotalTime>
  <Pages>58</Pages>
  <Words>14320</Words>
  <Characters>81627</Characters>
  <Application>Microsoft Office Word</Application>
  <DocSecurity>0</DocSecurity>
  <Lines>680</Lines>
  <Paragraphs>191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95756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Anel Ziyatayeva</dc:creator>
  <cp:lastModifiedBy>User</cp:lastModifiedBy>
  <cp:revision>181</cp:revision>
  <dcterms:created xsi:type="dcterms:W3CDTF">2022-05-23T06:15:00Z</dcterms:created>
  <dcterms:modified xsi:type="dcterms:W3CDTF">2025-03-20T06:05:00Z</dcterms:modified>
</cp:coreProperties>
</file>