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6818" w14:textId="77777777" w:rsidR="002B09BD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Уведомление </w:t>
      </w:r>
    </w:p>
    <w:p w14:paraId="5EA66336" w14:textId="137E5A43" w:rsidR="0006618E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о начале разработки </w:t>
      </w:r>
    </w:p>
    <w:p w14:paraId="13545581" w14:textId="2229B9C8" w:rsidR="0006618E" w:rsidRPr="00321A4B" w:rsidRDefault="0062413B" w:rsidP="00BE6B24">
      <w:pPr>
        <w:jc w:val="center"/>
        <w:rPr>
          <w:rFonts w:asciiTheme="majorBidi" w:hAnsiTheme="majorBidi" w:cstheme="majorBidi"/>
          <w:b/>
        </w:rPr>
      </w:pPr>
      <w:r w:rsidRPr="0062413B">
        <w:rPr>
          <w:rFonts w:asciiTheme="majorBidi" w:hAnsiTheme="majorBidi" w:cstheme="majorBidi"/>
          <w:b/>
        </w:rPr>
        <w:t xml:space="preserve">СТ РК </w:t>
      </w:r>
      <w:r w:rsidR="00091C40" w:rsidRPr="00091C40">
        <w:rPr>
          <w:rFonts w:asciiTheme="majorBidi" w:hAnsiTheme="majorBidi" w:cstheme="majorBidi"/>
          <w:b/>
        </w:rPr>
        <w:t xml:space="preserve">ISO 15118-1 </w:t>
      </w:r>
      <w:r w:rsidRPr="0062413B">
        <w:rPr>
          <w:rFonts w:asciiTheme="majorBidi" w:hAnsiTheme="majorBidi" w:cstheme="majorBidi"/>
          <w:b/>
        </w:rPr>
        <w:t>«Транспорт дорожный. Интерфейс связи транспортного средства с сетью. Часть 1. Общая информация и определение варианта использования»</w:t>
      </w:r>
    </w:p>
    <w:p w14:paraId="0966F3B2" w14:textId="77777777" w:rsidR="00BD18E1" w:rsidRPr="00321A4B" w:rsidRDefault="00BD18E1" w:rsidP="00BE6B24">
      <w:pPr>
        <w:jc w:val="center"/>
        <w:rPr>
          <w:rFonts w:asciiTheme="majorBidi" w:hAnsiTheme="majorBidi" w:cstheme="majorBidi"/>
          <w:b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686"/>
        <w:gridCol w:w="6379"/>
      </w:tblGrid>
      <w:tr w:rsidR="0006618E" w:rsidRPr="00321A4B" w14:paraId="11D78C79" w14:textId="77777777" w:rsidTr="002B09BD">
        <w:trPr>
          <w:trHeight w:val="1303"/>
        </w:trPr>
        <w:tc>
          <w:tcPr>
            <w:tcW w:w="425" w:type="dxa"/>
            <w:shd w:val="clear" w:color="auto" w:fill="auto"/>
          </w:tcPr>
          <w:p w14:paraId="2560FB06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148AE1C2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Разработчик </w:t>
            </w:r>
          </w:p>
          <w:p w14:paraId="2F039B61" w14:textId="77777777" w:rsidR="0006618E" w:rsidRPr="00321A4B" w:rsidRDefault="0006618E" w:rsidP="00E47918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6379" w:type="dxa"/>
            <w:shd w:val="clear" w:color="auto" w:fill="auto"/>
          </w:tcPr>
          <w:p w14:paraId="5C8176F3" w14:textId="1FC8B2A4" w:rsidR="001F05E4" w:rsidRPr="00321A4B" w:rsidRDefault="001F05E4" w:rsidP="00AD092C">
            <w:pPr>
              <w:pStyle w:val="TableParagraph"/>
              <w:spacing w:line="240" w:lineRule="auto"/>
              <w:ind w:right="10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РГП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«Казахстанский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институт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стандартизации</w:t>
            </w:r>
            <w:r w:rsidRPr="00321A4B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 метрологии»</w:t>
            </w:r>
            <w:r w:rsidR="00AD092C"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город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Астана,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010000,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Левый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берег, район Есиль, проспект Мәңгілік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Ел, дом 11, здание «Эталонный центр»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hyperlink r:id="rId8" w:history="1"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  <w:lang w:val="en-US"/>
                </w:rPr>
                <w:t>a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</w:rPr>
                <w:t>.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  <w:lang w:val="en-US"/>
                </w:rPr>
                <w:t>berik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</w:rPr>
                <w:t>@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  <w:lang w:val="en-US"/>
                </w:rPr>
                <w:t>ksm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</w:rPr>
                <w:t>.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  <w:lang w:val="en-US"/>
                </w:rPr>
                <w:t>kz</w:t>
              </w:r>
            </w:hyperlink>
            <w:r w:rsidR="00B97B3C" w:rsidRPr="00321A4B">
              <w:rPr>
                <w:rStyle w:val="aa"/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3CFB5ACF" w14:textId="42F0AE9A" w:rsidR="0006618E" w:rsidRPr="00321A4B" w:rsidRDefault="00803765" w:rsidP="005B221D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lang w:eastAsia="x-none"/>
              </w:rPr>
              <w:t xml:space="preserve"> </w:t>
            </w:r>
            <w:r w:rsidRPr="00321A4B">
              <w:rPr>
                <w:rFonts w:asciiTheme="majorBidi" w:hAnsiTheme="majorBidi" w:cstheme="majorBidi"/>
                <w:lang w:val="kk-KZ" w:eastAsia="x-none"/>
              </w:rPr>
              <w:t xml:space="preserve"> </w:t>
            </w:r>
          </w:p>
        </w:tc>
      </w:tr>
      <w:tr w:rsidR="0006618E" w:rsidRPr="00321A4B" w14:paraId="6E996C5A" w14:textId="77777777" w:rsidTr="002B09BD">
        <w:tc>
          <w:tcPr>
            <w:tcW w:w="425" w:type="dxa"/>
            <w:shd w:val="clear" w:color="auto" w:fill="auto"/>
          </w:tcPr>
          <w:p w14:paraId="1534A63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1FD89466" w14:textId="7BFBEF6F" w:rsidR="0006618E" w:rsidRPr="00321A4B" w:rsidRDefault="0006618E" w:rsidP="00E47918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Ответственный орган за разработку </w:t>
            </w:r>
            <w:r w:rsidR="007207B3" w:rsidRPr="00321A4B">
              <w:rPr>
                <w:rFonts w:asciiTheme="majorBidi" w:hAnsiTheme="majorBidi" w:cstheme="majorBidi"/>
                <w:b/>
              </w:rPr>
              <w:t>проекта</w:t>
            </w:r>
          </w:p>
        </w:tc>
        <w:tc>
          <w:tcPr>
            <w:tcW w:w="6379" w:type="dxa"/>
            <w:shd w:val="clear" w:color="auto" w:fill="auto"/>
          </w:tcPr>
          <w:p w14:paraId="44325CE5" w14:textId="77777777" w:rsidR="0006618E" w:rsidRPr="00321A4B" w:rsidRDefault="001F05E4" w:rsidP="001F05E4">
            <w:pPr>
              <w:pStyle w:val="TableParagraph"/>
              <w:spacing w:line="240" w:lineRule="auto"/>
              <w:ind w:right="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Комитет</w:t>
            </w:r>
            <w:r w:rsidRPr="00321A4B">
              <w:rPr>
                <w:rFonts w:asciiTheme="majorBidi" w:hAnsiTheme="majorBidi" w:cstheme="majorBidi"/>
                <w:spacing w:val="6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технического</w:t>
            </w:r>
            <w:r w:rsidRPr="00321A4B">
              <w:rPr>
                <w:rFonts w:asciiTheme="majorBidi" w:hAnsiTheme="majorBidi" w:cstheme="majorBidi"/>
                <w:spacing w:val="6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регулирования</w:t>
            </w:r>
            <w:r w:rsidRPr="00321A4B">
              <w:rPr>
                <w:rFonts w:asciiTheme="majorBidi" w:hAnsiTheme="majorBidi" w:cstheme="majorBidi"/>
                <w:spacing w:val="-57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r w:rsidRPr="00321A4B">
              <w:rPr>
                <w:rFonts w:asciiTheme="majorBidi" w:hAnsiTheme="majorBidi" w:cstheme="majorBidi"/>
                <w:spacing w:val="42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метрологии Министерства</w:t>
            </w:r>
            <w:r w:rsidRPr="00321A4B">
              <w:rPr>
                <w:rFonts w:asciiTheme="majorBidi" w:hAnsiTheme="majorBidi" w:cstheme="majorBidi"/>
                <w:spacing w:val="40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торговли 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интеграции</w:t>
            </w:r>
            <w:r w:rsidRPr="00321A4B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Республики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Казахстан</w:t>
            </w:r>
            <w:r w:rsidR="00B97B3C" w:rsidRPr="00321A4B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52C1C46D" w14:textId="2566A8B7" w:rsidR="002B09BD" w:rsidRPr="00321A4B" w:rsidRDefault="002B09BD" w:rsidP="001F05E4">
            <w:pPr>
              <w:pStyle w:val="TableParagraph"/>
              <w:spacing w:line="240" w:lineRule="auto"/>
              <w:ind w:right="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6618E" w:rsidRPr="00321A4B" w14:paraId="4B9B13F0" w14:textId="77777777" w:rsidTr="002B09BD">
        <w:trPr>
          <w:trHeight w:val="608"/>
        </w:trPr>
        <w:tc>
          <w:tcPr>
            <w:tcW w:w="425" w:type="dxa"/>
            <w:shd w:val="clear" w:color="auto" w:fill="auto"/>
          </w:tcPr>
          <w:p w14:paraId="0EDEA1F9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0DF888E1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Наименование проекта</w:t>
            </w:r>
          </w:p>
        </w:tc>
        <w:tc>
          <w:tcPr>
            <w:tcW w:w="6379" w:type="dxa"/>
            <w:shd w:val="clear" w:color="auto" w:fill="auto"/>
          </w:tcPr>
          <w:p w14:paraId="12A7D4CA" w14:textId="380BED49" w:rsidR="002B09BD" w:rsidRPr="00321A4B" w:rsidRDefault="0062413B" w:rsidP="00BE6B24">
            <w:pPr>
              <w:jc w:val="both"/>
              <w:rPr>
                <w:rFonts w:asciiTheme="majorBidi" w:hAnsiTheme="majorBidi" w:cstheme="majorBidi"/>
                <w:bCs/>
              </w:rPr>
            </w:pPr>
            <w:r w:rsidRPr="0062413B">
              <w:rPr>
                <w:rFonts w:asciiTheme="majorBidi" w:hAnsiTheme="majorBidi" w:cstheme="majorBidi"/>
                <w:bCs/>
              </w:rPr>
              <w:t xml:space="preserve">СТ РК </w:t>
            </w:r>
            <w:r w:rsidR="00091C40" w:rsidRPr="00091C40">
              <w:rPr>
                <w:rFonts w:asciiTheme="majorBidi" w:hAnsiTheme="majorBidi" w:cstheme="majorBidi"/>
                <w:bCs/>
              </w:rPr>
              <w:t xml:space="preserve">ISO 15118-1 </w:t>
            </w:r>
            <w:r w:rsidRPr="0062413B">
              <w:rPr>
                <w:rFonts w:asciiTheme="majorBidi" w:hAnsiTheme="majorBidi" w:cstheme="majorBidi"/>
                <w:bCs/>
              </w:rPr>
              <w:t>«Транспорт дорожный. Интерфейс связи транспортного средства с сетью. Часть 1. Общая информация и определение варианта использования»</w:t>
            </w:r>
          </w:p>
        </w:tc>
      </w:tr>
      <w:tr w:rsidR="0006618E" w:rsidRPr="00321A4B" w14:paraId="589C5FF5" w14:textId="77777777" w:rsidTr="002B09BD">
        <w:trPr>
          <w:trHeight w:val="855"/>
        </w:trPr>
        <w:tc>
          <w:tcPr>
            <w:tcW w:w="425" w:type="dxa"/>
            <w:shd w:val="clear" w:color="auto" w:fill="auto"/>
          </w:tcPr>
          <w:p w14:paraId="1758ADC4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14:paraId="400EE7EF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Объект стандартизации</w:t>
            </w:r>
          </w:p>
        </w:tc>
        <w:tc>
          <w:tcPr>
            <w:tcW w:w="6379" w:type="dxa"/>
            <w:shd w:val="clear" w:color="auto" w:fill="auto"/>
          </w:tcPr>
          <w:p w14:paraId="16E48A5A" w14:textId="13373430" w:rsidR="0006618E" w:rsidRPr="004623C8" w:rsidRDefault="004623C8" w:rsidP="00BE6B24">
            <w:pPr>
              <w:jc w:val="both"/>
              <w:rPr>
                <w:rFonts w:asciiTheme="majorBidi" w:hAnsiTheme="majorBidi" w:cstheme="majorBidi"/>
                <w:bCs/>
              </w:rPr>
            </w:pPr>
            <w:r w:rsidRPr="004623C8">
              <w:rPr>
                <w:rFonts w:asciiTheme="majorBidi" w:hAnsiTheme="majorBidi" w:cstheme="majorBidi"/>
                <w:bCs/>
              </w:rPr>
              <w:t>Интерфейс связи транспортного средства с сетью</w:t>
            </w:r>
          </w:p>
        </w:tc>
      </w:tr>
      <w:tr w:rsidR="0006618E" w:rsidRPr="00321A4B" w14:paraId="1C1DFB85" w14:textId="77777777" w:rsidTr="002B09BD">
        <w:trPr>
          <w:trHeight w:val="409"/>
        </w:trPr>
        <w:tc>
          <w:tcPr>
            <w:tcW w:w="425" w:type="dxa"/>
            <w:shd w:val="clear" w:color="auto" w:fill="auto"/>
          </w:tcPr>
          <w:p w14:paraId="021A1BDD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14:paraId="3EABA94E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Основание для разработки</w:t>
            </w:r>
          </w:p>
        </w:tc>
        <w:tc>
          <w:tcPr>
            <w:tcW w:w="6379" w:type="dxa"/>
            <w:shd w:val="clear" w:color="auto" w:fill="auto"/>
          </w:tcPr>
          <w:p w14:paraId="7895C4E0" w14:textId="77777777" w:rsidR="00CE4D12" w:rsidRPr="00CE4D12" w:rsidRDefault="00CE4D12" w:rsidP="00CE4D12">
            <w:pPr>
              <w:jc w:val="both"/>
              <w:rPr>
                <w:rFonts w:asciiTheme="majorBidi" w:hAnsiTheme="majorBidi" w:cstheme="majorBidi"/>
              </w:rPr>
            </w:pPr>
            <w:r w:rsidRPr="00CE4D12">
              <w:rPr>
                <w:rFonts w:asciiTheme="majorBidi" w:hAnsiTheme="majorBidi" w:cstheme="majorBidi"/>
              </w:rPr>
              <w:t>Национальный план стандартизации на 2025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31 декабря 2024 года № 447-НҚ (с учетом дополнений, внесенных приказом от «26» февраля 2025 года № 17-НҚ).</w:t>
            </w:r>
          </w:p>
          <w:p w14:paraId="5A8ADBC5" w14:textId="51A08305" w:rsidR="002B09BD" w:rsidRPr="00321A4B" w:rsidRDefault="002B09BD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</w:p>
        </w:tc>
      </w:tr>
      <w:tr w:rsidR="0006618E" w:rsidRPr="00321A4B" w14:paraId="68A3032D" w14:textId="77777777" w:rsidTr="002B09BD">
        <w:trPr>
          <w:trHeight w:val="732"/>
        </w:trPr>
        <w:tc>
          <w:tcPr>
            <w:tcW w:w="425" w:type="dxa"/>
            <w:shd w:val="clear" w:color="auto" w:fill="auto"/>
          </w:tcPr>
          <w:p w14:paraId="4546E6D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321A4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14:paraId="131D4141" w14:textId="77777777" w:rsidR="007207B3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Дата начала разработки проекта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</w:p>
          <w:p w14:paraId="4C11E765" w14:textId="01B18A8F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Cs/>
              </w:rPr>
              <w:t>(число/месяц/год)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5E6F71D" w14:textId="593AA0B6" w:rsidR="0006618E" w:rsidRPr="00321A4B" w:rsidRDefault="007130E0" w:rsidP="000B69DB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Апрель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296472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073EDE" w:rsidRPr="00321A4B">
              <w:rPr>
                <w:rFonts w:asciiTheme="majorBidi" w:hAnsiTheme="majorBidi" w:cstheme="majorBidi"/>
                <w:spacing w:val="58"/>
                <w:sz w:val="24"/>
                <w:szCs w:val="24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</w:tc>
      </w:tr>
      <w:tr w:rsidR="0006618E" w:rsidRPr="00321A4B" w14:paraId="7B0AAEDB" w14:textId="77777777" w:rsidTr="002B09BD">
        <w:tc>
          <w:tcPr>
            <w:tcW w:w="425" w:type="dxa"/>
            <w:shd w:val="clear" w:color="auto" w:fill="auto"/>
          </w:tcPr>
          <w:p w14:paraId="660244A7" w14:textId="63EF0EA1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14:paraId="0010A3A6" w14:textId="65111725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Профильный технический комитет по стандартизации</w:t>
            </w:r>
            <w:r w:rsidR="007207B3" w:rsidRPr="00321A4B">
              <w:rPr>
                <w:rFonts w:asciiTheme="majorBidi" w:hAnsiTheme="majorBidi" w:cstheme="majorBidi"/>
                <w:b/>
              </w:rPr>
              <w:t>,</w:t>
            </w:r>
            <w:r w:rsidRPr="00321A4B">
              <w:rPr>
                <w:rFonts w:asciiTheme="majorBidi" w:hAnsiTheme="majorBidi" w:cstheme="majorBidi"/>
                <w:b/>
              </w:rPr>
              <w:t xml:space="preserve"> на базе которого будет проходить техническое обсуждение</w:t>
            </w:r>
            <w:r w:rsidRPr="00321A4B">
              <w:rPr>
                <w:rFonts w:asciiTheme="majorBidi" w:hAnsiTheme="majorBidi" w:cstheme="majorBidi"/>
                <w:bCs/>
              </w:rPr>
              <w:t xml:space="preserve"> (при наличии)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962B6C7" w14:textId="27B7061E" w:rsidR="0006618E" w:rsidRPr="00321A4B" w:rsidRDefault="004623C8" w:rsidP="009C5BE4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ТК 80</w:t>
            </w:r>
          </w:p>
        </w:tc>
      </w:tr>
      <w:tr w:rsidR="0006618E" w:rsidRPr="00321A4B" w14:paraId="7944D492" w14:textId="77777777" w:rsidTr="002B09BD">
        <w:tc>
          <w:tcPr>
            <w:tcW w:w="425" w:type="dxa"/>
            <w:shd w:val="clear" w:color="auto" w:fill="auto"/>
          </w:tcPr>
          <w:p w14:paraId="1E0AF092" w14:textId="5009383E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14:paraId="24BBDE84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Проект размещен 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1ECAAA5" w14:textId="77777777" w:rsidR="0006618E" w:rsidRPr="00321A4B" w:rsidRDefault="000B69DB" w:rsidP="000B69DB">
            <w:pPr>
              <w:jc w:val="both"/>
              <w:rPr>
                <w:rStyle w:val="aa"/>
                <w:rFonts w:asciiTheme="majorBidi" w:hAnsiTheme="majorBidi" w:cstheme="majorBidi"/>
                <w:bCs/>
              </w:rPr>
            </w:pPr>
            <w:hyperlink r:id="rId9" w:history="1">
              <w:r w:rsidRPr="00321A4B">
                <w:rPr>
                  <w:rStyle w:val="aa"/>
                  <w:rFonts w:asciiTheme="majorBidi" w:hAnsiTheme="majorBidi" w:cstheme="majorBidi"/>
                  <w:bCs/>
                  <w:lang w:val="en-US"/>
                </w:rPr>
                <w:t>https://ksm.kz/</w:t>
              </w:r>
            </w:hyperlink>
          </w:p>
          <w:p w14:paraId="565440BF" w14:textId="77777777" w:rsidR="00D41C75" w:rsidRPr="00321A4B" w:rsidRDefault="00D41C75" w:rsidP="000B69DB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06618E" w:rsidRPr="00321A4B" w14:paraId="1FF53C40" w14:textId="77777777" w:rsidTr="002B09BD">
        <w:tc>
          <w:tcPr>
            <w:tcW w:w="425" w:type="dxa"/>
            <w:shd w:val="clear" w:color="auto" w:fill="auto"/>
          </w:tcPr>
          <w:p w14:paraId="0B0E6193" w14:textId="2C93A51C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3686" w:type="dxa"/>
            <w:shd w:val="clear" w:color="auto" w:fill="auto"/>
          </w:tcPr>
          <w:p w14:paraId="41C2042B" w14:textId="26B8F7AF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Дата завершения публичного обсуждения проекта </w:t>
            </w:r>
          </w:p>
          <w:p w14:paraId="4B26AF33" w14:textId="77777777" w:rsidR="0006618E" w:rsidRPr="00321A4B" w:rsidRDefault="0006618E" w:rsidP="00E47918">
            <w:pPr>
              <w:rPr>
                <w:rFonts w:asciiTheme="majorBidi" w:hAnsiTheme="majorBidi" w:cstheme="majorBidi"/>
                <w:bCs/>
                <w:i/>
              </w:rPr>
            </w:pPr>
            <w:r w:rsidRPr="00321A4B">
              <w:rPr>
                <w:rFonts w:asciiTheme="majorBidi" w:hAnsiTheme="majorBidi" w:cstheme="majorBidi"/>
                <w:bCs/>
                <w:i/>
              </w:rPr>
              <w:t>(число/месяц/год)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61C1F9B" w14:textId="2A957AAD" w:rsidR="0006618E" w:rsidRPr="00321A4B" w:rsidRDefault="007130E0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  <w:r>
              <w:rPr>
                <w:rFonts w:asciiTheme="majorBidi" w:hAnsiTheme="majorBidi" w:cstheme="majorBidi"/>
                <w:bCs/>
              </w:rPr>
              <w:t>Июнь</w:t>
            </w:r>
            <w:r w:rsidR="000B69DB" w:rsidRPr="00321A4B">
              <w:rPr>
                <w:rFonts w:asciiTheme="majorBidi" w:hAnsiTheme="majorBidi" w:cstheme="majorBidi"/>
                <w:bCs/>
              </w:rPr>
              <w:t xml:space="preserve"> 202</w:t>
            </w:r>
            <w:r w:rsidR="00296472">
              <w:rPr>
                <w:rFonts w:asciiTheme="majorBidi" w:hAnsiTheme="majorBidi" w:cstheme="majorBidi"/>
                <w:bCs/>
                <w:lang w:val="kk-KZ"/>
              </w:rPr>
              <w:t>5</w:t>
            </w:r>
            <w:r w:rsidR="000B69DB" w:rsidRPr="00321A4B">
              <w:rPr>
                <w:rFonts w:asciiTheme="majorBidi" w:hAnsiTheme="majorBidi" w:cstheme="majorBidi"/>
                <w:bCs/>
              </w:rPr>
              <w:t xml:space="preserve"> г</w:t>
            </w:r>
            <w:r w:rsidR="00073EDE" w:rsidRPr="00321A4B">
              <w:rPr>
                <w:rFonts w:asciiTheme="majorBidi" w:hAnsiTheme="majorBidi" w:cstheme="majorBidi"/>
                <w:bCs/>
              </w:rPr>
              <w:t>.</w:t>
            </w:r>
          </w:p>
        </w:tc>
      </w:tr>
    </w:tbl>
    <w:p w14:paraId="2D6888F7" w14:textId="77777777" w:rsidR="0006618E" w:rsidRPr="00321A4B" w:rsidRDefault="0006618E" w:rsidP="0006618E">
      <w:pPr>
        <w:rPr>
          <w:rFonts w:asciiTheme="majorBidi" w:hAnsiTheme="majorBidi" w:cstheme="majorBidi"/>
        </w:rPr>
      </w:pPr>
    </w:p>
    <w:p w14:paraId="6D047A79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7F634D77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222D280C" w14:textId="77777777" w:rsidR="005B221D" w:rsidRPr="00321A4B" w:rsidRDefault="00307A1D" w:rsidP="00803765">
      <w:pPr>
        <w:ind w:firstLine="708"/>
        <w:rPr>
          <w:rFonts w:asciiTheme="majorBidi" w:hAnsiTheme="majorBidi" w:cstheme="majorBidi"/>
          <w:b/>
        </w:rPr>
      </w:pPr>
      <w:bookmarkStart w:id="0" w:name="_Hlk143009532"/>
      <w:r w:rsidRPr="00321A4B">
        <w:rPr>
          <w:rFonts w:asciiTheme="majorBidi" w:hAnsiTheme="majorBidi" w:cstheme="majorBidi"/>
          <w:b/>
        </w:rPr>
        <w:t xml:space="preserve">Руководитель </w:t>
      </w:r>
      <w:r w:rsidR="005B221D" w:rsidRPr="00321A4B">
        <w:rPr>
          <w:rFonts w:asciiTheme="majorBidi" w:hAnsiTheme="majorBidi" w:cstheme="majorBidi"/>
          <w:b/>
        </w:rPr>
        <w:t xml:space="preserve">Департамента </w:t>
      </w:r>
    </w:p>
    <w:p w14:paraId="1E5B268D" w14:textId="14D398F8" w:rsidR="000B69DB" w:rsidRPr="00321A4B" w:rsidRDefault="005B221D" w:rsidP="00803765">
      <w:pPr>
        <w:ind w:firstLine="708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>разработки стандартов</w:t>
      </w:r>
      <w:r w:rsidR="000B69DB" w:rsidRPr="00321A4B">
        <w:rPr>
          <w:rFonts w:asciiTheme="majorBidi" w:hAnsiTheme="majorBidi" w:cstheme="majorBidi"/>
          <w:b/>
        </w:rPr>
        <w:tab/>
      </w:r>
      <w:r w:rsidR="000B69DB" w:rsidRPr="00321A4B">
        <w:rPr>
          <w:rFonts w:asciiTheme="majorBidi" w:hAnsiTheme="majorBidi" w:cstheme="majorBidi"/>
          <w:b/>
        </w:rPr>
        <w:tab/>
      </w:r>
      <w:r w:rsidR="00307A1D" w:rsidRPr="00321A4B">
        <w:rPr>
          <w:rFonts w:asciiTheme="majorBidi" w:hAnsiTheme="majorBidi" w:cstheme="majorBidi"/>
          <w:b/>
        </w:rPr>
        <w:tab/>
      </w:r>
      <w:r w:rsidRPr="00321A4B">
        <w:rPr>
          <w:rFonts w:asciiTheme="majorBidi" w:hAnsiTheme="majorBidi" w:cstheme="majorBidi"/>
          <w:b/>
        </w:rPr>
        <w:t xml:space="preserve"> </w:t>
      </w:r>
      <w:r w:rsidR="00FC0F03" w:rsidRPr="00321A4B">
        <w:rPr>
          <w:rFonts w:asciiTheme="majorBidi" w:hAnsiTheme="majorBidi" w:cstheme="majorBidi"/>
          <w:b/>
        </w:rPr>
        <w:tab/>
      </w:r>
      <w:r w:rsidR="00FC0F03" w:rsidRPr="00321A4B">
        <w:rPr>
          <w:rFonts w:asciiTheme="majorBidi" w:hAnsiTheme="majorBidi" w:cstheme="majorBidi"/>
          <w:b/>
        </w:rPr>
        <w:tab/>
      </w:r>
      <w:r w:rsidR="00FC0F03" w:rsidRPr="00321A4B">
        <w:rPr>
          <w:rFonts w:asciiTheme="majorBidi" w:hAnsiTheme="majorBidi" w:cstheme="majorBidi"/>
          <w:b/>
        </w:rPr>
        <w:tab/>
      </w:r>
      <w:r w:rsidRPr="00321A4B">
        <w:rPr>
          <w:rFonts w:asciiTheme="majorBidi" w:hAnsiTheme="majorBidi" w:cstheme="majorBidi"/>
          <w:b/>
        </w:rPr>
        <w:t xml:space="preserve">           </w:t>
      </w:r>
      <w:r w:rsidR="00307A1D" w:rsidRPr="00321A4B">
        <w:rPr>
          <w:rFonts w:asciiTheme="majorBidi" w:hAnsiTheme="majorBidi" w:cstheme="majorBidi"/>
          <w:b/>
        </w:rPr>
        <w:tab/>
        <w:t>А. Сопбеков</w:t>
      </w:r>
      <w:bookmarkEnd w:id="0"/>
    </w:p>
    <w:sectPr w:rsidR="000B69DB" w:rsidRPr="00321A4B" w:rsidSect="00FC0F03">
      <w:footerReference w:type="default" r:id="rId10"/>
      <w:pgSz w:w="11906" w:h="16838"/>
      <w:pgMar w:top="993" w:right="850" w:bottom="0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A364C" w14:textId="77777777" w:rsidR="00DE383A" w:rsidRDefault="00DE383A" w:rsidP="00A16D7D">
      <w:r>
        <w:separator/>
      </w:r>
    </w:p>
  </w:endnote>
  <w:endnote w:type="continuationSeparator" w:id="0">
    <w:p w14:paraId="417F9D6D" w14:textId="77777777" w:rsidR="00DE383A" w:rsidRDefault="00DE383A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BD5F5" w14:textId="77777777" w:rsidR="0017155B" w:rsidRDefault="0017155B" w:rsidP="00F67C0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4CC00" w14:textId="77777777" w:rsidR="00DE383A" w:rsidRDefault="00DE383A" w:rsidP="00A16D7D">
      <w:r>
        <w:separator/>
      </w:r>
    </w:p>
  </w:footnote>
  <w:footnote w:type="continuationSeparator" w:id="0">
    <w:p w14:paraId="02BEBD13" w14:textId="77777777" w:rsidR="00DE383A" w:rsidRDefault="00DE383A" w:rsidP="00A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93239404">
    <w:abstractNumId w:val="2"/>
  </w:num>
  <w:num w:numId="2" w16cid:durableId="684944690">
    <w:abstractNumId w:val="0"/>
  </w:num>
  <w:num w:numId="3" w16cid:durableId="2070961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D7D"/>
    <w:rsid w:val="00001DCA"/>
    <w:rsid w:val="0000784F"/>
    <w:rsid w:val="0001213D"/>
    <w:rsid w:val="000238C3"/>
    <w:rsid w:val="00027AB7"/>
    <w:rsid w:val="0003283C"/>
    <w:rsid w:val="00050469"/>
    <w:rsid w:val="0006618E"/>
    <w:rsid w:val="00073EDE"/>
    <w:rsid w:val="00080295"/>
    <w:rsid w:val="000878E3"/>
    <w:rsid w:val="00091C40"/>
    <w:rsid w:val="0009457C"/>
    <w:rsid w:val="00095459"/>
    <w:rsid w:val="000B0412"/>
    <w:rsid w:val="000B1B6D"/>
    <w:rsid w:val="000B69DB"/>
    <w:rsid w:val="000D1694"/>
    <w:rsid w:val="000E4E3E"/>
    <w:rsid w:val="000F207B"/>
    <w:rsid w:val="0011759C"/>
    <w:rsid w:val="001228CE"/>
    <w:rsid w:val="00122DF6"/>
    <w:rsid w:val="00152B8A"/>
    <w:rsid w:val="0017155B"/>
    <w:rsid w:val="001A06BB"/>
    <w:rsid w:val="001A1DB5"/>
    <w:rsid w:val="001F05E4"/>
    <w:rsid w:val="001F1864"/>
    <w:rsid w:val="00211FD4"/>
    <w:rsid w:val="00212264"/>
    <w:rsid w:val="00214EEF"/>
    <w:rsid w:val="00232B24"/>
    <w:rsid w:val="00241D7A"/>
    <w:rsid w:val="00251512"/>
    <w:rsid w:val="00253BD0"/>
    <w:rsid w:val="00256842"/>
    <w:rsid w:val="00276369"/>
    <w:rsid w:val="002818CB"/>
    <w:rsid w:val="002833BB"/>
    <w:rsid w:val="002845CB"/>
    <w:rsid w:val="00296472"/>
    <w:rsid w:val="002B09BD"/>
    <w:rsid w:val="002B4AD6"/>
    <w:rsid w:val="002B560A"/>
    <w:rsid w:val="002C58E8"/>
    <w:rsid w:val="002D3531"/>
    <w:rsid w:val="002D75AA"/>
    <w:rsid w:val="002E68D9"/>
    <w:rsid w:val="002F11B1"/>
    <w:rsid w:val="00300541"/>
    <w:rsid w:val="00307A1D"/>
    <w:rsid w:val="00310C4A"/>
    <w:rsid w:val="003149C2"/>
    <w:rsid w:val="00317866"/>
    <w:rsid w:val="00321A4B"/>
    <w:rsid w:val="00324561"/>
    <w:rsid w:val="00327D94"/>
    <w:rsid w:val="00327F38"/>
    <w:rsid w:val="00331B8E"/>
    <w:rsid w:val="00335299"/>
    <w:rsid w:val="003362A1"/>
    <w:rsid w:val="003464D3"/>
    <w:rsid w:val="0034727F"/>
    <w:rsid w:val="00353F4A"/>
    <w:rsid w:val="003569ED"/>
    <w:rsid w:val="00362D4C"/>
    <w:rsid w:val="00367134"/>
    <w:rsid w:val="0037147A"/>
    <w:rsid w:val="00371B28"/>
    <w:rsid w:val="00391A89"/>
    <w:rsid w:val="00391D92"/>
    <w:rsid w:val="00396D65"/>
    <w:rsid w:val="003A3497"/>
    <w:rsid w:val="003B5B0F"/>
    <w:rsid w:val="003B72D9"/>
    <w:rsid w:val="003C01EE"/>
    <w:rsid w:val="003C2E76"/>
    <w:rsid w:val="003D5877"/>
    <w:rsid w:val="003E2703"/>
    <w:rsid w:val="003F1C1F"/>
    <w:rsid w:val="00412FEC"/>
    <w:rsid w:val="00413C45"/>
    <w:rsid w:val="00431625"/>
    <w:rsid w:val="004321E4"/>
    <w:rsid w:val="004408BF"/>
    <w:rsid w:val="0045408A"/>
    <w:rsid w:val="00455765"/>
    <w:rsid w:val="004570A3"/>
    <w:rsid w:val="00457C74"/>
    <w:rsid w:val="004623C8"/>
    <w:rsid w:val="00463C3E"/>
    <w:rsid w:val="004644D8"/>
    <w:rsid w:val="00473ECD"/>
    <w:rsid w:val="00480573"/>
    <w:rsid w:val="00492353"/>
    <w:rsid w:val="00495FEB"/>
    <w:rsid w:val="004B01C2"/>
    <w:rsid w:val="004D4BEA"/>
    <w:rsid w:val="004E5308"/>
    <w:rsid w:val="004F64BD"/>
    <w:rsid w:val="005043AF"/>
    <w:rsid w:val="00511B83"/>
    <w:rsid w:val="00512816"/>
    <w:rsid w:val="00526FFC"/>
    <w:rsid w:val="005462D8"/>
    <w:rsid w:val="00562B09"/>
    <w:rsid w:val="00572F58"/>
    <w:rsid w:val="00582798"/>
    <w:rsid w:val="0059776B"/>
    <w:rsid w:val="005B221D"/>
    <w:rsid w:val="005B7AE5"/>
    <w:rsid w:val="005C5AA9"/>
    <w:rsid w:val="005D111A"/>
    <w:rsid w:val="006067B2"/>
    <w:rsid w:val="006123CD"/>
    <w:rsid w:val="006236B9"/>
    <w:rsid w:val="0062413B"/>
    <w:rsid w:val="00632287"/>
    <w:rsid w:val="0063718F"/>
    <w:rsid w:val="00641585"/>
    <w:rsid w:val="006425A2"/>
    <w:rsid w:val="00646B11"/>
    <w:rsid w:val="0067613D"/>
    <w:rsid w:val="00695E0B"/>
    <w:rsid w:val="006A262A"/>
    <w:rsid w:val="006E343D"/>
    <w:rsid w:val="006E4960"/>
    <w:rsid w:val="007130E0"/>
    <w:rsid w:val="00715101"/>
    <w:rsid w:val="007207B3"/>
    <w:rsid w:val="00724D0F"/>
    <w:rsid w:val="00742242"/>
    <w:rsid w:val="007511AF"/>
    <w:rsid w:val="0076074B"/>
    <w:rsid w:val="007618A6"/>
    <w:rsid w:val="00763574"/>
    <w:rsid w:val="007A030F"/>
    <w:rsid w:val="007B1C2A"/>
    <w:rsid w:val="007B5A97"/>
    <w:rsid w:val="007C11A8"/>
    <w:rsid w:val="007F2520"/>
    <w:rsid w:val="007F444B"/>
    <w:rsid w:val="008005CE"/>
    <w:rsid w:val="00803765"/>
    <w:rsid w:val="008078B6"/>
    <w:rsid w:val="00833AAC"/>
    <w:rsid w:val="00845B15"/>
    <w:rsid w:val="00855E66"/>
    <w:rsid w:val="0085648D"/>
    <w:rsid w:val="00860FE5"/>
    <w:rsid w:val="00880C85"/>
    <w:rsid w:val="008B3705"/>
    <w:rsid w:val="008C364C"/>
    <w:rsid w:val="008F33AE"/>
    <w:rsid w:val="00905434"/>
    <w:rsid w:val="00905A0D"/>
    <w:rsid w:val="009216ED"/>
    <w:rsid w:val="0093725A"/>
    <w:rsid w:val="00942CB5"/>
    <w:rsid w:val="00972979"/>
    <w:rsid w:val="00984DED"/>
    <w:rsid w:val="00993348"/>
    <w:rsid w:val="00995019"/>
    <w:rsid w:val="009A4CEA"/>
    <w:rsid w:val="009B0E11"/>
    <w:rsid w:val="009B2B37"/>
    <w:rsid w:val="009B5027"/>
    <w:rsid w:val="009C5BE4"/>
    <w:rsid w:val="009D0F9F"/>
    <w:rsid w:val="009D6A57"/>
    <w:rsid w:val="009F6943"/>
    <w:rsid w:val="00A12A27"/>
    <w:rsid w:val="00A14992"/>
    <w:rsid w:val="00A16D7D"/>
    <w:rsid w:val="00A46B42"/>
    <w:rsid w:val="00A47783"/>
    <w:rsid w:val="00A67E3A"/>
    <w:rsid w:val="00A77AF3"/>
    <w:rsid w:val="00A77B72"/>
    <w:rsid w:val="00A822EB"/>
    <w:rsid w:val="00A8327D"/>
    <w:rsid w:val="00A923C9"/>
    <w:rsid w:val="00A9479B"/>
    <w:rsid w:val="00AA7743"/>
    <w:rsid w:val="00AC0269"/>
    <w:rsid w:val="00AC09A3"/>
    <w:rsid w:val="00AD092C"/>
    <w:rsid w:val="00AD6296"/>
    <w:rsid w:val="00AF2A1E"/>
    <w:rsid w:val="00B36A55"/>
    <w:rsid w:val="00B4416C"/>
    <w:rsid w:val="00B629C3"/>
    <w:rsid w:val="00B658AC"/>
    <w:rsid w:val="00B729CD"/>
    <w:rsid w:val="00B9013C"/>
    <w:rsid w:val="00B97B3C"/>
    <w:rsid w:val="00BA7047"/>
    <w:rsid w:val="00BD18E1"/>
    <w:rsid w:val="00BD29E1"/>
    <w:rsid w:val="00BD7943"/>
    <w:rsid w:val="00BE6B24"/>
    <w:rsid w:val="00C04571"/>
    <w:rsid w:val="00C06D9B"/>
    <w:rsid w:val="00C112E9"/>
    <w:rsid w:val="00C2277D"/>
    <w:rsid w:val="00C47FAC"/>
    <w:rsid w:val="00C54AF2"/>
    <w:rsid w:val="00C57E3E"/>
    <w:rsid w:val="00C601DB"/>
    <w:rsid w:val="00C75752"/>
    <w:rsid w:val="00C8683F"/>
    <w:rsid w:val="00C9631D"/>
    <w:rsid w:val="00CA206D"/>
    <w:rsid w:val="00CA4F08"/>
    <w:rsid w:val="00CC4D71"/>
    <w:rsid w:val="00CE16C8"/>
    <w:rsid w:val="00CE23E6"/>
    <w:rsid w:val="00CE4D12"/>
    <w:rsid w:val="00CF4D44"/>
    <w:rsid w:val="00D013CF"/>
    <w:rsid w:val="00D1052F"/>
    <w:rsid w:val="00D107BD"/>
    <w:rsid w:val="00D41C75"/>
    <w:rsid w:val="00D469E4"/>
    <w:rsid w:val="00D5482D"/>
    <w:rsid w:val="00D70FD5"/>
    <w:rsid w:val="00D73799"/>
    <w:rsid w:val="00D85A68"/>
    <w:rsid w:val="00D86516"/>
    <w:rsid w:val="00D87940"/>
    <w:rsid w:val="00DA492B"/>
    <w:rsid w:val="00DC33F0"/>
    <w:rsid w:val="00DD14AD"/>
    <w:rsid w:val="00DD71E5"/>
    <w:rsid w:val="00DE383A"/>
    <w:rsid w:val="00E00677"/>
    <w:rsid w:val="00E20D41"/>
    <w:rsid w:val="00E24215"/>
    <w:rsid w:val="00E335EF"/>
    <w:rsid w:val="00E34579"/>
    <w:rsid w:val="00E42C31"/>
    <w:rsid w:val="00E43D43"/>
    <w:rsid w:val="00E47FAD"/>
    <w:rsid w:val="00E975E7"/>
    <w:rsid w:val="00EA1B01"/>
    <w:rsid w:val="00EA2303"/>
    <w:rsid w:val="00EA2336"/>
    <w:rsid w:val="00EA292F"/>
    <w:rsid w:val="00EC5291"/>
    <w:rsid w:val="00ED3C11"/>
    <w:rsid w:val="00EE09CE"/>
    <w:rsid w:val="00EE2BEC"/>
    <w:rsid w:val="00EF3CD6"/>
    <w:rsid w:val="00EF65CD"/>
    <w:rsid w:val="00F000B2"/>
    <w:rsid w:val="00F15AA9"/>
    <w:rsid w:val="00F20B7D"/>
    <w:rsid w:val="00F2131C"/>
    <w:rsid w:val="00F214F4"/>
    <w:rsid w:val="00F226A9"/>
    <w:rsid w:val="00F318E2"/>
    <w:rsid w:val="00F3770E"/>
    <w:rsid w:val="00F37C45"/>
    <w:rsid w:val="00F41CA9"/>
    <w:rsid w:val="00F502D3"/>
    <w:rsid w:val="00F61330"/>
    <w:rsid w:val="00F67C0B"/>
    <w:rsid w:val="00F754AD"/>
    <w:rsid w:val="00F761E6"/>
    <w:rsid w:val="00F84BF8"/>
    <w:rsid w:val="00F8715D"/>
    <w:rsid w:val="00F90926"/>
    <w:rsid w:val="00F91107"/>
    <w:rsid w:val="00FA091B"/>
    <w:rsid w:val="00FB4F7B"/>
    <w:rsid w:val="00FB5D1D"/>
    <w:rsid w:val="00FC0F03"/>
    <w:rsid w:val="00FC1694"/>
    <w:rsid w:val="00FD3E5C"/>
    <w:rsid w:val="00FD599C"/>
    <w:rsid w:val="00FE019C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01364"/>
  <w15:docId w15:val="{B5D41A42-4FA1-4DE9-B5F2-73E913F6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03765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F05E4"/>
    <w:pPr>
      <w:widowControl w:val="0"/>
      <w:autoSpaceDE w:val="0"/>
      <w:autoSpaceDN w:val="0"/>
      <w:spacing w:line="268" w:lineRule="exact"/>
      <w:ind w:left="108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6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erik@ksm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sm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2FDA-4220-464E-AAB5-FDB878EE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Карлыгаш Е Булекбаева</dc:creator>
  <cp:lastModifiedBy>Айдана Берик</cp:lastModifiedBy>
  <cp:revision>35</cp:revision>
  <cp:lastPrinted>2020-10-02T06:22:00Z</cp:lastPrinted>
  <dcterms:created xsi:type="dcterms:W3CDTF">2024-01-22T05:12:00Z</dcterms:created>
  <dcterms:modified xsi:type="dcterms:W3CDTF">2025-04-04T12:51:00Z</dcterms:modified>
</cp:coreProperties>
</file>