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E5B7" w14:textId="77777777" w:rsidR="00D76BBA" w:rsidRDefault="00D76BBA" w:rsidP="00D76BBA">
      <w:pPr>
        <w:pStyle w:val="a3"/>
        <w:spacing w:before="71"/>
        <w:ind w:left="1604" w:right="1540" w:hanging="238"/>
        <w:jc w:val="center"/>
      </w:pPr>
      <w:r>
        <w:t xml:space="preserve">Уведомление </w:t>
      </w:r>
    </w:p>
    <w:p w14:paraId="22DC4BDA" w14:textId="77777777" w:rsidR="00D76BBA" w:rsidRDefault="00D76BBA" w:rsidP="00D76BBA">
      <w:pPr>
        <w:pStyle w:val="a3"/>
        <w:spacing w:before="71"/>
        <w:ind w:left="1604" w:right="1540" w:hanging="238"/>
        <w:jc w:val="center"/>
      </w:pPr>
      <w:r>
        <w:t xml:space="preserve">о завершении разработки национального стандарта </w:t>
      </w:r>
    </w:p>
    <w:p w14:paraId="7FEF4472" w14:textId="1260B3BE" w:rsidR="001A2797" w:rsidRPr="004B0D32" w:rsidRDefault="002E64CC" w:rsidP="00D76BBA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142D4E" w:rsidRPr="00142D4E">
        <w:t>Снабжение в строительстве. Часть 6. Участие целевых партнеров в совместных предприятиях в контрактах</w:t>
      </w:r>
      <w:r w:rsidR="007600E7">
        <w:t>»</w:t>
      </w:r>
    </w:p>
    <w:p w14:paraId="1921B709" w14:textId="77777777"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 w14:paraId="7CA7AAD9" w14:textId="77777777">
        <w:trPr>
          <w:trHeight w:val="1950"/>
        </w:trPr>
        <w:tc>
          <w:tcPr>
            <w:tcW w:w="535" w:type="dxa"/>
          </w:tcPr>
          <w:p w14:paraId="3D77A438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14:paraId="31E3CAEA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14:paraId="44EB90FE" w14:textId="77777777" w:rsidR="00D76BBA" w:rsidRPr="002D121E" w:rsidRDefault="00D76BBA" w:rsidP="00D76BBA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РГП «Казахстанский институт стандартизации и метрологии»</w:t>
            </w:r>
          </w:p>
          <w:p w14:paraId="1C26432E" w14:textId="2BD40D7D" w:rsidR="00D76BBA" w:rsidRPr="002D121E" w:rsidRDefault="00D76BBA" w:rsidP="00D76BBA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 xml:space="preserve">010000, г. </w:t>
            </w:r>
            <w:r w:rsidR="00F15975">
              <w:rPr>
                <w:sz w:val="24"/>
              </w:rPr>
              <w:t>Астана</w:t>
            </w:r>
            <w:r w:rsidRPr="002D121E">
              <w:rPr>
                <w:sz w:val="24"/>
              </w:rPr>
              <w:t>, пр. Мәнгілік Ел,</w:t>
            </w:r>
            <w:r>
              <w:rPr>
                <w:sz w:val="24"/>
              </w:rPr>
              <w:t xml:space="preserve"> </w:t>
            </w:r>
            <w:r w:rsidRPr="002D121E">
              <w:rPr>
                <w:sz w:val="24"/>
              </w:rPr>
              <w:t>дом 11, здание «Эталонный центр»</w:t>
            </w:r>
          </w:p>
          <w:p w14:paraId="02EC0C90" w14:textId="77777777" w:rsidR="00D76BBA" w:rsidRPr="002D121E" w:rsidRDefault="00D76BBA" w:rsidP="00D76BBA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тел. +7(7212)98-06-36, a.berik@ksm.kz,</w:t>
            </w:r>
          </w:p>
          <w:p w14:paraId="27442762" w14:textId="34AAA36A" w:rsidR="001A2797" w:rsidRPr="00E43994" w:rsidRDefault="00D76BBA" w:rsidP="00D76BBA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 w:rsidRPr="002D121E">
              <w:rPr>
                <w:sz w:val="24"/>
              </w:rPr>
              <w:t>Берік Айдана Берікқызы</w:t>
            </w:r>
            <w:r w:rsidR="00E43994" w:rsidRPr="00E43994">
              <w:t xml:space="preserve"> </w:t>
            </w:r>
          </w:p>
        </w:tc>
      </w:tr>
      <w:tr w:rsidR="001A2797" w14:paraId="16662A00" w14:textId="7777777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14:paraId="47523547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14:paraId="37D2B4BE" w14:textId="77777777"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14:paraId="296CAF9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49993A80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05F8A4D9" w14:textId="7777777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14:paraId="6866123F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14:paraId="2ED6E9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05C231AE" w14:textId="77777777"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142D4E" w:rsidRPr="00142D4E">
              <w:rPr>
                <w:sz w:val="24"/>
                <w:lang w:val="kk-KZ"/>
              </w:rPr>
              <w:t>Снабжение в строительстве. Часть 6. Участие целевых партнеров в совместных предприятиях в контрактах</w:t>
            </w:r>
            <w:r w:rsidR="007600E7">
              <w:rPr>
                <w:sz w:val="24"/>
                <w:lang w:val="kk-KZ"/>
              </w:rPr>
              <w:t>»</w:t>
            </w:r>
          </w:p>
        </w:tc>
      </w:tr>
      <w:tr w:rsidR="001A2797" w14:paraId="3F9158E3" w14:textId="77777777" w:rsidTr="00151A13">
        <w:trPr>
          <w:trHeight w:val="2105"/>
        </w:trPr>
        <w:tc>
          <w:tcPr>
            <w:tcW w:w="535" w:type="dxa"/>
          </w:tcPr>
          <w:p w14:paraId="2ED8DAF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14:paraId="50562B06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14:paraId="14BD5C79" w14:textId="77777777" w:rsidR="001A2797" w:rsidRPr="00151A13" w:rsidRDefault="004838FC" w:rsidP="00142D4E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С</w:t>
            </w:r>
            <w:r w:rsidR="00DA7B0C">
              <w:rPr>
                <w:sz w:val="24"/>
                <w:lang w:val="kk-KZ"/>
              </w:rPr>
              <w:t>тандарт</w:t>
            </w:r>
            <w:r w:rsidR="00DA7B0C" w:rsidRPr="00DA7B0C">
              <w:rPr>
                <w:sz w:val="24"/>
                <w:lang w:val="kk-KZ"/>
              </w:rPr>
              <w:t xml:space="preserve"> </w:t>
            </w:r>
            <w:r w:rsidR="00142D4E" w:rsidRPr="00142D4E">
              <w:rPr>
                <w:sz w:val="24"/>
                <w:lang w:val="kk-KZ"/>
              </w:rPr>
              <w:t>устанавливает ключевой показатель эффективности в виде цели участия в контракте, относящейся к привлечению целевых партнеров в совместное предприятие по контракту на поставку товаров, услуг или инженерно-строительных работ. Цель участия в контракте может использоваться для измерения результатов контракта в отношении привлечения целевых партнеров в совместное предприятие или для установления целевого уровня производительности, которого подрядчик должен достичь или превзойти при выполнении контракта.</w:t>
            </w:r>
          </w:p>
        </w:tc>
      </w:tr>
      <w:tr w:rsidR="001A2797" w14:paraId="5F45B5D0" w14:textId="77777777">
        <w:trPr>
          <w:trHeight w:val="551"/>
        </w:trPr>
        <w:tc>
          <w:tcPr>
            <w:tcW w:w="535" w:type="dxa"/>
          </w:tcPr>
          <w:p w14:paraId="460BC884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14:paraId="4D1857CE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14:paraId="39ED4A3C" w14:textId="77777777" w:rsidR="001A2797" w:rsidRDefault="002A0163" w:rsidP="002A0163">
            <w:pPr>
              <w:pStyle w:val="TableParagraph"/>
              <w:ind w:left="0"/>
              <w:jc w:val="both"/>
              <w:rPr>
                <w:sz w:val="24"/>
              </w:rPr>
            </w:pPr>
            <w:r w:rsidRPr="002A0163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 w14:paraId="68A730AD" w14:textId="77777777">
        <w:trPr>
          <w:trHeight w:val="552"/>
        </w:trPr>
        <w:tc>
          <w:tcPr>
            <w:tcW w:w="535" w:type="dxa"/>
          </w:tcPr>
          <w:p w14:paraId="105CDA7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14:paraId="55368C6E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28B63972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71C689F3" w14:textId="77777777" w:rsidR="001A2797" w:rsidRDefault="00E43994" w:rsidP="00E43994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650793">
              <w:rPr>
                <w:sz w:val="24"/>
              </w:rPr>
              <w:t>2023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230BC12C" w14:textId="77777777" w:rsidR="001A2797" w:rsidRDefault="001A2797">
      <w:pPr>
        <w:rPr>
          <w:b/>
          <w:sz w:val="26"/>
        </w:rPr>
      </w:pPr>
    </w:p>
    <w:p w14:paraId="29114E07" w14:textId="77777777" w:rsidR="00D76BBA" w:rsidRDefault="00D76BBA">
      <w:pPr>
        <w:rPr>
          <w:b/>
          <w:sz w:val="26"/>
        </w:rPr>
      </w:pPr>
    </w:p>
    <w:p w14:paraId="33171434" w14:textId="77777777" w:rsidR="00D76BBA" w:rsidRDefault="00D76BBA">
      <w:pPr>
        <w:rPr>
          <w:b/>
          <w:sz w:val="26"/>
        </w:rPr>
      </w:pPr>
    </w:p>
    <w:p w14:paraId="14FE787F" w14:textId="77777777" w:rsidR="001A2797" w:rsidRDefault="001A2797">
      <w:pPr>
        <w:spacing w:before="5"/>
        <w:rPr>
          <w:b/>
          <w:sz w:val="21"/>
        </w:rPr>
      </w:pPr>
    </w:p>
    <w:p w14:paraId="01616CDE" w14:textId="77777777" w:rsidR="001A2797" w:rsidRPr="003A4B06" w:rsidRDefault="00E43994" w:rsidP="00E43994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E43994">
        <w:t>Руководитель ДРНТД</w:t>
      </w:r>
      <w:r w:rsidRPr="00E43994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E4BDD"/>
    <w:rsid w:val="002525CD"/>
    <w:rsid w:val="00291F7F"/>
    <w:rsid w:val="002A0163"/>
    <w:rsid w:val="002A6814"/>
    <w:rsid w:val="002E64CC"/>
    <w:rsid w:val="002E7BEE"/>
    <w:rsid w:val="00374C24"/>
    <w:rsid w:val="003A4B06"/>
    <w:rsid w:val="003B3D8B"/>
    <w:rsid w:val="003E4C3A"/>
    <w:rsid w:val="0042491E"/>
    <w:rsid w:val="004838FC"/>
    <w:rsid w:val="004B0D32"/>
    <w:rsid w:val="004C0D95"/>
    <w:rsid w:val="004F5D43"/>
    <w:rsid w:val="00517CE6"/>
    <w:rsid w:val="005D726E"/>
    <w:rsid w:val="00650793"/>
    <w:rsid w:val="006A5E5F"/>
    <w:rsid w:val="006A6693"/>
    <w:rsid w:val="007600E7"/>
    <w:rsid w:val="008801D0"/>
    <w:rsid w:val="00887B81"/>
    <w:rsid w:val="00AF646E"/>
    <w:rsid w:val="00B53C7A"/>
    <w:rsid w:val="00BA3BC0"/>
    <w:rsid w:val="00C858D0"/>
    <w:rsid w:val="00C87F20"/>
    <w:rsid w:val="00D24F6E"/>
    <w:rsid w:val="00D76BBA"/>
    <w:rsid w:val="00DA7B0C"/>
    <w:rsid w:val="00E43994"/>
    <w:rsid w:val="00F15975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814C"/>
  <w15:docId w15:val="{4B835E93-DB50-4A9C-BA3C-7A2A9179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8</cp:revision>
  <cp:lastPrinted>2022-11-03T04:14:00Z</cp:lastPrinted>
  <dcterms:created xsi:type="dcterms:W3CDTF">2023-03-15T12:04:00Z</dcterms:created>
  <dcterms:modified xsi:type="dcterms:W3CDTF">2023-08-21T06:59:00Z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