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914B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FE3BE50" w14:textId="10D595C1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0C51B7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5A527417" w14:textId="50124933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  <w:r w:rsidRPr="00D26989">
        <w:rPr>
          <w:b/>
        </w:rPr>
        <w:t xml:space="preserve">СТ РК </w:t>
      </w:r>
      <w:r>
        <w:rPr>
          <w:b/>
        </w:rPr>
        <w:t>«</w:t>
      </w:r>
      <w:r w:rsidRPr="00883326">
        <w:rPr>
          <w:b/>
        </w:rPr>
        <w:t xml:space="preserve">Животные. </w:t>
      </w:r>
      <w:r w:rsidR="00CE452B" w:rsidRPr="00CE452B">
        <w:rPr>
          <w:b/>
        </w:rPr>
        <w:t>Лабораторная диагностика атрофического ринита</w:t>
      </w:r>
      <w:r w:rsidRPr="00883326">
        <w:rPr>
          <w:b/>
        </w:rPr>
        <w:t>.  Основные положения</w:t>
      </w:r>
      <w:r>
        <w:rPr>
          <w:b/>
        </w:rPr>
        <w:t>»</w:t>
      </w:r>
    </w:p>
    <w:p w14:paraId="3260F78F" w14:textId="77777777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5001"/>
      </w:tblGrid>
      <w:tr w:rsidR="00507D3A" w14:paraId="6B7087E6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691" w14:textId="77777777" w:rsidR="00507D3A" w:rsidRDefault="00507D3A"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206B" w14:textId="28431592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73F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D6A8593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7A93427F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E6B0A21" w14:textId="678152DD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A66E8C">
              <w:t>1</w:t>
            </w:r>
          </w:p>
        </w:tc>
      </w:tr>
      <w:tr w:rsidR="00507D3A" w14:paraId="0C05C349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82C2" w14:textId="77777777" w:rsidR="00507D3A" w:rsidRDefault="00507D3A"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E3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111" w14:textId="6BDA459C" w:rsidR="00507D3A" w:rsidRDefault="00CA6A30" w:rsidP="004652A9">
            <w:pPr>
              <w:tabs>
                <w:tab w:val="left" w:pos="1273"/>
              </w:tabs>
              <w:jc w:val="both"/>
            </w:pPr>
            <w:r>
              <w:t xml:space="preserve">Комитет технического регулирования и метрологии </w:t>
            </w:r>
            <w:r w:rsidR="00507D3A">
              <w:t>Министерств</w:t>
            </w:r>
            <w:r>
              <w:t>а</w:t>
            </w:r>
            <w:r w:rsidR="00507D3A">
              <w:rPr>
                <w:lang w:val="kk-KZ"/>
              </w:rPr>
              <w:t xml:space="preserve"> торговли и интеграции </w:t>
            </w:r>
            <w:r w:rsidR="00507D3A">
              <w:t>Республики Казахстан</w:t>
            </w:r>
          </w:p>
        </w:tc>
      </w:tr>
      <w:tr w:rsidR="00507D3A" w14:paraId="1B8B857A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D48" w14:textId="77777777" w:rsidR="00507D3A" w:rsidRDefault="00507D3A"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51F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01A" w14:textId="5F6E9D03" w:rsidR="00507D3A" w:rsidRDefault="00CE452B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CE452B">
              <w:t>Животные. Лабораторная диагностика атрофического ринита.  Основные положения</w:t>
            </w:r>
          </w:p>
        </w:tc>
      </w:tr>
      <w:tr w:rsidR="00507D3A" w14:paraId="43EF588C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5D5B" w14:textId="77777777" w:rsidR="00507D3A" w:rsidRDefault="00507D3A"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33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EE2" w14:textId="7F93B1EC" w:rsidR="00507D3A" w:rsidRPr="00215B73" w:rsidRDefault="00CE452B">
            <w:pPr>
              <w:widowControl w:val="0"/>
              <w:jc w:val="both"/>
            </w:pPr>
            <w:r w:rsidRPr="00CE452B">
              <w:t>Лабораторная диагностика атрофического ринита</w:t>
            </w:r>
          </w:p>
        </w:tc>
      </w:tr>
      <w:tr w:rsidR="00507D3A" w14:paraId="56EF64E2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C189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3F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AB4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1FCCDFC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7EE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989" w14:textId="7ABC9F29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Дата начала разработки проекта СТ РК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089B" w14:textId="2622B19B" w:rsidR="00507D3A" w:rsidRPr="00507D3A" w:rsidRDefault="00A66E8C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</w:tbl>
    <w:p w14:paraId="57BF9E90" w14:textId="77777777" w:rsidR="00507D3A" w:rsidRDefault="00507D3A" w:rsidP="00507D3A">
      <w:pPr>
        <w:jc w:val="both"/>
        <w:rPr>
          <w:b/>
        </w:rPr>
      </w:pPr>
    </w:p>
    <w:p w14:paraId="6D32E0E3" w14:textId="77777777" w:rsidR="004652A9" w:rsidRDefault="004652A9" w:rsidP="00507D3A">
      <w:pPr>
        <w:jc w:val="both"/>
        <w:rPr>
          <w:b/>
        </w:rPr>
      </w:pPr>
    </w:p>
    <w:p w14:paraId="53EA57DB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393BE8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0C51B7"/>
    <w:rsid w:val="00161EC8"/>
    <w:rsid w:val="001B358A"/>
    <w:rsid w:val="001D74E9"/>
    <w:rsid w:val="00215B73"/>
    <w:rsid w:val="0023202C"/>
    <w:rsid w:val="00242D7A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416DA"/>
    <w:rsid w:val="008D63F8"/>
    <w:rsid w:val="008F5440"/>
    <w:rsid w:val="00961CC7"/>
    <w:rsid w:val="009972AA"/>
    <w:rsid w:val="00A34AEC"/>
    <w:rsid w:val="00A66E8C"/>
    <w:rsid w:val="00B0152E"/>
    <w:rsid w:val="00CA6A30"/>
    <w:rsid w:val="00CE452B"/>
    <w:rsid w:val="00D71583"/>
    <w:rsid w:val="00E04201"/>
    <w:rsid w:val="00F70C2D"/>
    <w:rsid w:val="00FA0641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844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Adilet Turumov</cp:lastModifiedBy>
  <cp:revision>48</cp:revision>
  <dcterms:created xsi:type="dcterms:W3CDTF">2022-02-08T04:37:00Z</dcterms:created>
  <dcterms:modified xsi:type="dcterms:W3CDTF">2023-09-05T04:25:00Z</dcterms:modified>
</cp:coreProperties>
</file>