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82B2" w14:textId="77777777" w:rsidR="00C7250F" w:rsidRDefault="008B33F0" w:rsidP="000C5FD7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начале </w:t>
      </w:r>
      <w:r w:rsidR="000C5FD7">
        <w:rPr>
          <w:b/>
        </w:rPr>
        <w:t xml:space="preserve">разработки </w:t>
      </w:r>
    </w:p>
    <w:p w14:paraId="1E9257B3" w14:textId="12125F15" w:rsidR="00C92F24" w:rsidRDefault="00C7250F" w:rsidP="000C5FD7">
      <w:pPr>
        <w:ind w:left="80"/>
        <w:jc w:val="center"/>
        <w:rPr>
          <w:b/>
        </w:rPr>
      </w:pPr>
      <w:r>
        <w:rPr>
          <w:b/>
        </w:rPr>
        <w:t>И</w:t>
      </w:r>
      <w:r w:rsidR="000C5FD7">
        <w:rPr>
          <w:b/>
        </w:rPr>
        <w:t xml:space="preserve">зменения № 1 к СТ РК </w:t>
      </w:r>
      <w:r w:rsidR="00A267DA">
        <w:rPr>
          <w:b/>
        </w:rPr>
        <w:t>2</w:t>
      </w:r>
      <w:r w:rsidR="000C5FD7">
        <w:rPr>
          <w:b/>
        </w:rPr>
        <w:t>.4</w:t>
      </w:r>
      <w:r w:rsidR="00A267DA">
        <w:rPr>
          <w:b/>
        </w:rPr>
        <w:t>31</w:t>
      </w:r>
      <w:r w:rsidR="000C5FD7">
        <w:rPr>
          <w:b/>
        </w:rPr>
        <w:t>-20</w:t>
      </w:r>
      <w:r w:rsidR="00A267DA">
        <w:rPr>
          <w:b/>
        </w:rPr>
        <w:t>19</w:t>
      </w:r>
      <w:r w:rsidR="000C5FD7">
        <w:rPr>
          <w:b/>
        </w:rPr>
        <w:t xml:space="preserve"> «</w:t>
      </w:r>
      <w:hyperlink r:id="rId4" w:history="1">
        <w:r w:rsidR="00A267DA" w:rsidRPr="00C7250F">
          <w:rPr>
            <w:b/>
          </w:rPr>
          <w:t>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</w:t>
        </w:r>
      </w:hyperlink>
      <w:r w:rsidR="000C5FD7" w:rsidRPr="00A267DA">
        <w:rPr>
          <w:b/>
        </w:rPr>
        <w:t>»</w:t>
      </w:r>
    </w:p>
    <w:p w14:paraId="67574AAE" w14:textId="77777777" w:rsidR="00616FF9" w:rsidRDefault="00616FF9" w:rsidP="006C5C08">
      <w:pPr>
        <w:ind w:left="80"/>
        <w:jc w:val="center"/>
        <w:rPr>
          <w:b/>
        </w:rPr>
      </w:pPr>
    </w:p>
    <w:p w14:paraId="6CD75B1F" w14:textId="77777777" w:rsidR="00C7250F" w:rsidRPr="00A8570B" w:rsidRDefault="00C7250F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A267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C7250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C7250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C7250F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607114A9" w14:textId="0AEC689A" w:rsidR="009D79D2" w:rsidRPr="005D441C" w:rsidRDefault="00092824" w:rsidP="00C7250F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5D441C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5D441C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5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5D441C">
                <w:rPr>
                  <w:rStyle w:val="a7"/>
                  <w:shd w:val="clear" w:color="auto" w:fill="FFFFFF"/>
                  <w:lang w:bidi="ru-RU"/>
                </w:rPr>
                <w:t>@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proofErr w:type="spellEnd"/>
              <w:r w:rsidRPr="005D441C">
                <w:rPr>
                  <w:rStyle w:val="a7"/>
                  <w:shd w:val="clear" w:color="auto" w:fill="FFFFFF"/>
                  <w:lang w:bidi="ru-RU"/>
                </w:rPr>
                <w:t>.</w:t>
              </w:r>
              <w:proofErr w:type="spellStart"/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  <w:proofErr w:type="spellEnd"/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C7250F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4F6D8558" w:rsidR="009D79D2" w:rsidRPr="00752216" w:rsidRDefault="00C7250F" w:rsidP="00C7250F">
            <w:pPr>
              <w:jc w:val="both"/>
              <w:rPr>
                <w:highlight w:val="yellow"/>
              </w:rPr>
            </w:pPr>
            <w:r>
              <w:t>И</w:t>
            </w:r>
            <w:r w:rsidR="00752216">
              <w:t>зменени</w:t>
            </w:r>
            <w:r w:rsidR="00752216" w:rsidRPr="00752216">
              <w:t>е № 1 к СТ РК 2.431-2019 «</w:t>
            </w:r>
            <w:hyperlink r:id="rId6" w:history="1">
              <w:r w:rsidR="00752216" w:rsidRPr="00C7250F">
                <w:t>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</w:t>
              </w:r>
            </w:hyperlink>
            <w:r w:rsidR="00752216" w:rsidRPr="00752216">
              <w:rPr>
                <w:shd w:val="clear" w:color="auto" w:fill="F6F8F9"/>
              </w:rPr>
              <w:t>»</w:t>
            </w:r>
          </w:p>
        </w:tc>
      </w:tr>
      <w:tr w:rsidR="009D79D2" w:rsidRPr="008924DA" w14:paraId="48135686" w14:textId="77777777" w:rsidTr="00C7250F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  <w:shd w:val="clear" w:color="auto" w:fill="auto"/>
          </w:tcPr>
          <w:p w14:paraId="45BB936B" w14:textId="3E740FBA" w:rsidR="00923B4F" w:rsidRPr="00A8570B" w:rsidRDefault="00000000" w:rsidP="00C7250F">
            <w:pPr>
              <w:jc w:val="both"/>
              <w:rPr>
                <w:highlight w:val="yellow"/>
              </w:rPr>
            </w:pPr>
            <w:hyperlink r:id="rId7" w:history="1">
              <w:r w:rsidR="00752216" w:rsidRPr="00C7250F">
                <w:t>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</w:t>
              </w:r>
              <w:r w:rsidR="00752216" w:rsidRPr="005D441C">
                <w:rPr>
                  <w:shd w:val="clear" w:color="auto" w:fill="F6F8F9"/>
                </w:rPr>
                <w:t xml:space="preserve"> </w:t>
              </w:r>
              <w:r w:rsidR="00752216" w:rsidRPr="00C7250F">
                <w:t>величин</w:t>
              </w:r>
            </w:hyperlink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C7250F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001AEDFA" w:rsidR="00974C3B" w:rsidRPr="00897004" w:rsidRDefault="00A267DA" w:rsidP="00C7250F">
            <w:pPr>
              <w:jc w:val="both"/>
            </w:pPr>
            <w:r>
              <w:t>ноябрь</w:t>
            </w:r>
            <w:r w:rsidR="0092147B">
              <w:t xml:space="preserve"> 202</w:t>
            </w:r>
            <w:r w:rsidR="00CB7CE9"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52F5B405" w:rsidR="007D2223" w:rsidRPr="000C5FD7" w:rsidRDefault="000C5FD7" w:rsidP="00C7250F">
            <w:pPr>
              <w:jc w:val="both"/>
            </w:pPr>
            <w: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C7250F">
            <w:pPr>
              <w:jc w:val="both"/>
            </w:pPr>
            <w:hyperlink r:id="rId8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39017B28" w:rsidR="00CA3F17" w:rsidRPr="00897004" w:rsidRDefault="00A267DA" w:rsidP="00C7250F">
            <w:pPr>
              <w:jc w:val="both"/>
            </w:pPr>
            <w:r>
              <w:t>январь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15A33E34" w:rsidR="002B7D69" w:rsidRPr="002A18B8" w:rsidRDefault="002A18B8" w:rsidP="002A18B8">
            <w:pPr>
              <w:rPr>
                <w:lang w:val="en-US"/>
              </w:rPr>
            </w:pPr>
            <w:r>
              <w:rPr>
                <w:b/>
                <w:bCs/>
              </w:rPr>
              <w:t>Департамента государственных эталонов</w:t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67C74F8E" w:rsidR="002B7D69" w:rsidRDefault="002A18B8">
            <w:proofErr w:type="spellStart"/>
            <w:r>
              <w:rPr>
                <w:b/>
                <w:bCs/>
              </w:rPr>
              <w:t>Суйеубаева</w:t>
            </w:r>
            <w:proofErr w:type="spellEnd"/>
            <w:r>
              <w:rPr>
                <w:b/>
                <w:bCs/>
              </w:rPr>
              <w:t xml:space="preserve"> Г.А.</w:t>
            </w:r>
          </w:p>
        </w:tc>
      </w:tr>
    </w:tbl>
    <w:p w14:paraId="1689E0E6" w14:textId="77777777" w:rsidR="00AF3C0C" w:rsidRDefault="00AF3C0C"/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C5FD7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18B8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D441C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2216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267DA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250F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7CB19878-9956-4F2A-9FDD-D785C915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inst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w-shop.ksm.kz/personal/librar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-shop.ksm.kz/personal/library/" TargetMode="External"/><Relationship Id="rId5" Type="http://schemas.openxmlformats.org/officeDocument/2006/relationships/hyperlink" Target="mailto:info@ksm.k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w-shop.ksm.kz/personal/library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226</Words>
  <Characters>1703</Characters>
  <Application>Microsoft Office Word</Application>
  <DocSecurity>0</DocSecurity>
  <Lines>81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Bekzada Ubishtayeva</cp:lastModifiedBy>
  <cp:revision>68</cp:revision>
  <cp:lastPrinted>2022-12-06T06:08:00Z</cp:lastPrinted>
  <dcterms:created xsi:type="dcterms:W3CDTF">2022-07-21T09:38:00Z</dcterms:created>
  <dcterms:modified xsi:type="dcterms:W3CDTF">2023-11-22T08:46:00Z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42a3dbad86b8801877578e6d7a07dbf654aeb6bb41b02ba9fcee7aed2952e953</vt:lpwstr>
  </property>
</Properties>
</file>