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Pr="00FF6B5E" w:rsidRDefault="000B1D7E" w:rsidP="00507D3A">
      <w:pPr>
        <w:jc w:val="center"/>
        <w:rPr>
          <w:b/>
          <w:lang w:val="en-US"/>
        </w:rPr>
      </w:pPr>
      <w:r>
        <w:rPr>
          <w:b/>
        </w:rPr>
        <w:t xml:space="preserve">ГОСТ </w:t>
      </w:r>
      <w:r>
        <w:rPr>
          <w:b/>
          <w:lang w:val="en-US"/>
        </w:rPr>
        <w:t>EN</w:t>
      </w:r>
      <w:r w:rsidRPr="000B1D7E">
        <w:rPr>
          <w:b/>
        </w:rPr>
        <w:t xml:space="preserve"> 1</w:t>
      </w:r>
      <w:r w:rsidR="00FF6B5E">
        <w:rPr>
          <w:b/>
        </w:rPr>
        <w:t xml:space="preserve">2621 </w:t>
      </w:r>
      <w:r w:rsidR="00FF6B5E" w:rsidRPr="00FF6B5E">
        <w:rPr>
          <w:b/>
        </w:rPr>
        <w:t>«Машины для подачи и циркуляции материалов для покрытия под давлением. Требования безопасности»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FF6B5E" w:rsidRPr="00E3460E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FF6B5E" w:rsidRPr="00E3460E">
                <w:rPr>
                  <w:rStyle w:val="a3"/>
                  <w:shd w:val="clear" w:color="auto" w:fill="FFFFFF"/>
                </w:rPr>
                <w:t>.</w:t>
              </w:r>
              <w:r w:rsidR="00FF6B5E" w:rsidRPr="00E3460E">
                <w:rPr>
                  <w:rStyle w:val="a3"/>
                  <w:shd w:val="clear" w:color="auto" w:fill="FFFFFF"/>
                  <w:lang w:val="en-US"/>
                </w:rPr>
                <w:t>kaylikperova</w:t>
              </w:r>
              <w:r w:rsidR="00FF6B5E" w:rsidRPr="00E3460E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FF6B5E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FF6B5E">
              <w:t>ГОСТ EN 12621 «Машины для подачи и циркуляции материалов для покрытия под давлением. Требования безопасности»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FF6B5E">
            <w:pPr>
              <w:widowControl w:val="0"/>
              <w:jc w:val="both"/>
            </w:pPr>
            <w:r w:rsidRPr="00FF6B5E">
              <w:t>Оборудование для подачи и циркуляции лакокрасочных материалов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  <w:bookmarkStart w:id="0" w:name="_GoBack"/>
            <w:bookmarkEnd w:id="0"/>
          </w:p>
        </w:tc>
      </w:tr>
      <w:tr w:rsidR="00507D3A" w:rsidRPr="000B1D7E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 w:rsidP="004866A0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ТК 118</w:t>
            </w:r>
            <w:r w:rsidRPr="004866A0">
              <w:rPr>
                <w:lang w:val="kk-KZ"/>
              </w:rPr>
              <w:t xml:space="preserve"> «Опасные технические устройства»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B1D7E"/>
    <w:rsid w:val="00161EC8"/>
    <w:rsid w:val="001B358A"/>
    <w:rsid w:val="002C097E"/>
    <w:rsid w:val="00455E5C"/>
    <w:rsid w:val="004652A9"/>
    <w:rsid w:val="004866A0"/>
    <w:rsid w:val="00507D3A"/>
    <w:rsid w:val="005D1150"/>
    <w:rsid w:val="00961CC7"/>
    <w:rsid w:val="00D71583"/>
    <w:rsid w:val="00E04201"/>
    <w:rsid w:val="00F70C2D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aylikper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12</cp:revision>
  <dcterms:created xsi:type="dcterms:W3CDTF">2022-02-08T04:37:00Z</dcterms:created>
  <dcterms:modified xsi:type="dcterms:W3CDTF">2022-04-15T04:36:00Z</dcterms:modified>
</cp:coreProperties>
</file>