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B16F3D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Уведомление о начале разработки</w:t>
      </w:r>
    </w:p>
    <w:p w:rsidR="002B7E00" w:rsidRPr="00B16F3D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проекта национального стандарта</w:t>
      </w:r>
    </w:p>
    <w:p w:rsidR="0031142F" w:rsidRPr="001B07BF" w:rsidRDefault="00BA662A" w:rsidP="00375D8F">
      <w:pPr>
        <w:spacing w:after="0" w:line="240" w:lineRule="auto"/>
        <w:jc w:val="center"/>
        <w:rPr>
          <w:b/>
          <w:sz w:val="24"/>
          <w:szCs w:val="24"/>
        </w:rPr>
      </w:pPr>
      <w:r w:rsidRPr="00BA662A">
        <w:rPr>
          <w:b/>
          <w:sz w:val="24"/>
          <w:szCs w:val="24"/>
        </w:rPr>
        <w:t>СТ РК ISO/IEC 19785-3 Информационная технология. Единая структура форматов обмена биометрическими данными. Часть 3. Спецификация формата ведущей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4949"/>
      </w:tblGrid>
      <w:tr w:rsidR="002B7E00" w:rsidRPr="0010051F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Разработчик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49" w:type="dxa"/>
          </w:tcPr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АО «Национальный</w:t>
            </w:r>
          </w:p>
          <w:p w:rsid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0117E7">
              <w:rPr>
                <w:sz w:val="24"/>
                <w:szCs w:val="24"/>
              </w:rPr>
              <w:t>Зерде</w:t>
            </w:r>
            <w:proofErr w:type="spellEnd"/>
            <w:r w:rsidRPr="000117E7">
              <w:rPr>
                <w:sz w:val="24"/>
                <w:szCs w:val="24"/>
              </w:rPr>
              <w:t>»</w:t>
            </w:r>
          </w:p>
          <w:p w:rsidR="002B7E00" w:rsidRDefault="002B7E00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Адрес: 010000, </w:t>
            </w:r>
            <w:r w:rsidR="000117E7" w:rsidRPr="000117E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0117E7">
              <w:rPr>
                <w:sz w:val="24"/>
                <w:szCs w:val="24"/>
              </w:rPr>
              <w:t>Нур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0117E7">
              <w:rPr>
                <w:sz w:val="24"/>
                <w:szCs w:val="24"/>
              </w:rPr>
              <w:t>Мәңгілік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Ел, 55/15</w:t>
            </w:r>
          </w:p>
          <w:p w:rsidR="000117E7" w:rsidRDefault="002B7E00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тел.: </w:t>
            </w:r>
            <w:r w:rsidR="000117E7" w:rsidRPr="000117E7">
              <w:rPr>
                <w:sz w:val="24"/>
                <w:szCs w:val="24"/>
              </w:rPr>
              <w:t>570 778 (приемная), 570 898 (канцелярия)</w:t>
            </w:r>
          </w:p>
          <w:p w:rsidR="002B7E00" w:rsidRPr="00375D8F" w:rsidRDefault="002B7E00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952F6">
              <w:rPr>
                <w:sz w:val="24"/>
                <w:szCs w:val="24"/>
                <w:lang w:val="en-US"/>
              </w:rPr>
              <w:t>e</w:t>
            </w:r>
            <w:r w:rsidRPr="00375D8F">
              <w:rPr>
                <w:sz w:val="24"/>
                <w:szCs w:val="24"/>
                <w:lang w:val="en-US"/>
              </w:rPr>
              <w:t>-</w:t>
            </w:r>
            <w:r w:rsidRPr="00C952F6">
              <w:rPr>
                <w:sz w:val="24"/>
                <w:szCs w:val="24"/>
                <w:lang w:val="en-US"/>
              </w:rPr>
              <w:t>mail</w:t>
            </w:r>
            <w:r w:rsidRPr="00375D8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</w:t>
              </w:r>
              <w:r w:rsidR="000117E7" w:rsidRPr="00375D8F">
                <w:rPr>
                  <w:rStyle w:val="a5"/>
                  <w:sz w:val="24"/>
                  <w:szCs w:val="24"/>
                  <w:lang w:val="en-US"/>
                </w:rPr>
                <w:t>@</w:t>
              </w:r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</w:t>
              </w:r>
              <w:r w:rsidR="000117E7" w:rsidRPr="00375D8F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 w:rsidR="000117E7" w:rsidRPr="00375D8F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kz</w:t>
              </w:r>
            </w:hyperlink>
          </w:p>
          <w:p w:rsidR="000117E7" w:rsidRPr="00C952F6" w:rsidRDefault="0010051F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2B7E00" w:rsidRPr="000117E7" w:rsidRDefault="000117E7" w:rsidP="00F04B77">
            <w:pPr>
              <w:spacing w:after="0" w:line="240" w:lineRule="auto"/>
              <w:rPr>
                <w:lang w:val="en-US"/>
              </w:rPr>
            </w:pPr>
            <w:r w:rsidRPr="00DB05BF">
              <w:rPr>
                <w:sz w:val="24"/>
                <w:szCs w:val="24"/>
              </w:rPr>
              <w:t>Серик</w:t>
            </w:r>
            <w:r w:rsidR="00F04B77" w:rsidRPr="00DB05BF">
              <w:rPr>
                <w:sz w:val="24"/>
                <w:szCs w:val="24"/>
              </w:rPr>
              <w:t>п</w:t>
            </w:r>
            <w:r w:rsidRPr="00DB05BF">
              <w:rPr>
                <w:sz w:val="24"/>
                <w:szCs w:val="24"/>
              </w:rPr>
              <w:t>аева</w:t>
            </w:r>
            <w:r w:rsidRPr="00DB05BF">
              <w:rPr>
                <w:sz w:val="24"/>
                <w:szCs w:val="24"/>
                <w:lang w:val="en-US"/>
              </w:rPr>
              <w:t xml:space="preserve"> </w:t>
            </w:r>
            <w:r w:rsidRPr="00DB05BF">
              <w:rPr>
                <w:sz w:val="24"/>
                <w:szCs w:val="24"/>
              </w:rPr>
              <w:t>А</w:t>
            </w:r>
            <w:r w:rsidRPr="00DB05BF">
              <w:rPr>
                <w:sz w:val="24"/>
                <w:szCs w:val="24"/>
                <w:lang w:val="en-US"/>
              </w:rPr>
              <w:t>.</w:t>
            </w:r>
            <w:r w:rsidR="002B7E00" w:rsidRPr="000117E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0117E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949" w:type="dxa"/>
          </w:tcPr>
          <w:p w:rsidR="002B7E00" w:rsidRPr="007624A6" w:rsidRDefault="007624A6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04C6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B16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  <w:vAlign w:val="center"/>
          </w:tcPr>
          <w:p w:rsidR="002B7E00" w:rsidRPr="001B07BF" w:rsidRDefault="00BA662A" w:rsidP="00375D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A662A">
              <w:rPr>
                <w:sz w:val="24"/>
                <w:szCs w:val="24"/>
              </w:rPr>
              <w:t xml:space="preserve">СТ РК ISO/IEC 19785-3 Информационная технология. Единая структура форматов обмена биометрическими данными. Часть 3. </w:t>
            </w:r>
            <w:proofErr w:type="spellStart"/>
            <w:r w:rsidRPr="00BA662A">
              <w:rPr>
                <w:sz w:val="24"/>
                <w:szCs w:val="24"/>
              </w:rPr>
              <w:t>Cпецификация</w:t>
            </w:r>
            <w:proofErr w:type="spellEnd"/>
            <w:r w:rsidRPr="00BA662A">
              <w:rPr>
                <w:sz w:val="24"/>
                <w:szCs w:val="24"/>
              </w:rPr>
              <w:t xml:space="preserve"> формата ведущей организации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8004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4949" w:type="dxa"/>
            <w:vAlign w:val="center"/>
          </w:tcPr>
          <w:p w:rsidR="002B7E00" w:rsidRPr="008004C6" w:rsidRDefault="00BA662A" w:rsidP="00375D8F">
            <w:pPr>
              <w:tabs>
                <w:tab w:val="left" w:pos="-2127"/>
                <w:tab w:val="left" w:pos="0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BA662A">
              <w:rPr>
                <w:rFonts w:eastAsia="Consolas"/>
                <w:sz w:val="24"/>
                <w:szCs w:val="24"/>
              </w:rPr>
              <w:t>Настоящий стандарт устанавливает форматы ведущей организации ЕСФОБД, зарегистрированные ведущей организацией ЕСФОБД - ИСО/МЭК СТК 1/ПК 37 В настоящем стандарте приведены зарегистрированные идентификаторы данных форматов ведущей организации ЕСФОБД (см. ISO/IEC 19785-1) в виде полных идентификаторов объектов системы АСН.1.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49" w:type="dxa"/>
          </w:tcPr>
          <w:p w:rsidR="002B7E00" w:rsidRPr="00B16F3D" w:rsidRDefault="008004C6" w:rsidP="001005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05BF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B16F3D" w:rsidTr="002B7E0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>начала разработки проекта</w:t>
            </w:r>
            <w:r w:rsidRPr="00B16F3D">
              <w:rPr>
                <w:b/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49" w:type="dxa"/>
          </w:tcPr>
          <w:p w:rsidR="00B43C27" w:rsidRPr="00B16F3D" w:rsidRDefault="00B43C27" w:rsidP="0010051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05BF">
              <w:rPr>
                <w:sz w:val="24"/>
                <w:szCs w:val="24"/>
              </w:rPr>
              <w:t>«</w:t>
            </w:r>
            <w:r w:rsidR="0010051F">
              <w:rPr>
                <w:sz w:val="24"/>
                <w:szCs w:val="24"/>
              </w:rPr>
              <w:t>01</w:t>
            </w:r>
            <w:r w:rsidRPr="00DB05BF">
              <w:rPr>
                <w:sz w:val="24"/>
                <w:szCs w:val="24"/>
              </w:rPr>
              <w:t>»</w:t>
            </w:r>
            <w:r w:rsidR="0010051F">
              <w:rPr>
                <w:sz w:val="24"/>
                <w:szCs w:val="24"/>
              </w:rPr>
              <w:t xml:space="preserve"> июня </w:t>
            </w:r>
            <w:r w:rsidRPr="00DB05BF">
              <w:rPr>
                <w:sz w:val="24"/>
                <w:szCs w:val="24"/>
              </w:rPr>
              <w:t>202</w:t>
            </w:r>
            <w:r w:rsidR="0010051F">
              <w:rPr>
                <w:sz w:val="24"/>
                <w:szCs w:val="24"/>
              </w:rPr>
              <w:t>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B16F3D" w:rsidTr="002B7E0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B43C2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949" w:type="dxa"/>
          </w:tcPr>
          <w:p w:rsidR="00B43C27" w:rsidRDefault="00B31B4C" w:rsidP="008004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№34 «</w:t>
            </w:r>
            <w:r w:rsidRPr="00B31B4C">
              <w:rPr>
                <w:sz w:val="24"/>
                <w:szCs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Проект размещен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744FDA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ата завершения </w:t>
            </w:r>
            <w:r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49" w:type="dxa"/>
          </w:tcPr>
          <w:p w:rsidR="002B7E00" w:rsidRPr="00B16F3D" w:rsidRDefault="00CA017E" w:rsidP="008004C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Pr="00B16F3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</w:t>
            </w:r>
            <w:r w:rsidRPr="00B16F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</w:tbl>
    <w:p w:rsidR="002B7E0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10051F" w:rsidRDefault="0010051F" w:rsidP="0010051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10051F" w:rsidRDefault="0010051F" w:rsidP="0010051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10051F" w:rsidRDefault="0010051F" w:rsidP="0010051F">
      <w:pPr>
        <w:spacing w:after="0" w:line="240" w:lineRule="auto"/>
        <w:ind w:left="540"/>
        <w:rPr>
          <w:sz w:val="24"/>
          <w:szCs w:val="24"/>
        </w:rPr>
      </w:pPr>
    </w:p>
    <w:p w:rsidR="0010051F" w:rsidRDefault="0010051F" w:rsidP="0010051F">
      <w:pPr>
        <w:spacing w:after="0" w:line="240" w:lineRule="auto"/>
        <w:ind w:left="540"/>
        <w:rPr>
          <w:sz w:val="24"/>
          <w:szCs w:val="24"/>
        </w:rPr>
      </w:pPr>
    </w:p>
    <w:p w:rsidR="0010051F" w:rsidRDefault="0010051F" w:rsidP="0010051F">
      <w:pPr>
        <w:spacing w:after="0" w:line="240" w:lineRule="auto"/>
        <w:ind w:left="540"/>
        <w:rPr>
          <w:sz w:val="24"/>
          <w:szCs w:val="24"/>
        </w:rPr>
      </w:pPr>
    </w:p>
    <w:p w:rsidR="0010051F" w:rsidRDefault="0010051F" w:rsidP="0010051F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10051F" w:rsidRDefault="0010051F" w:rsidP="0010051F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10051F" w:rsidRDefault="0010051F" w:rsidP="0010051F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10051F" w:rsidRDefault="0010051F" w:rsidP="0010051F">
      <w:pPr>
        <w:spacing w:after="0" w:line="240" w:lineRule="auto"/>
        <w:ind w:left="540"/>
      </w:pPr>
      <w:bookmarkStart w:id="1" w:name="_GoBack"/>
      <w:bookmarkEnd w:id="1"/>
    </w:p>
    <w:sectPr w:rsidR="0010051F" w:rsidSect="008004C6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050124"/>
    <w:rsid w:val="0010051F"/>
    <w:rsid w:val="001B07BF"/>
    <w:rsid w:val="00274B8C"/>
    <w:rsid w:val="002A70E4"/>
    <w:rsid w:val="002B7E00"/>
    <w:rsid w:val="002F509F"/>
    <w:rsid w:val="0031142F"/>
    <w:rsid w:val="00316FED"/>
    <w:rsid w:val="00375D8F"/>
    <w:rsid w:val="003B13BE"/>
    <w:rsid w:val="004C7AD7"/>
    <w:rsid w:val="004E4F90"/>
    <w:rsid w:val="006858A7"/>
    <w:rsid w:val="00744FDA"/>
    <w:rsid w:val="007624A6"/>
    <w:rsid w:val="0076360B"/>
    <w:rsid w:val="008004C6"/>
    <w:rsid w:val="0091755F"/>
    <w:rsid w:val="009420C9"/>
    <w:rsid w:val="00A4025C"/>
    <w:rsid w:val="00B31B4C"/>
    <w:rsid w:val="00B43C27"/>
    <w:rsid w:val="00BA662A"/>
    <w:rsid w:val="00BE5C86"/>
    <w:rsid w:val="00C952F6"/>
    <w:rsid w:val="00CA017E"/>
    <w:rsid w:val="00CD3E81"/>
    <w:rsid w:val="00DB05BF"/>
    <w:rsid w:val="00DC0F29"/>
    <w:rsid w:val="00F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33</cp:revision>
  <dcterms:created xsi:type="dcterms:W3CDTF">2021-11-12T16:06:00Z</dcterms:created>
  <dcterms:modified xsi:type="dcterms:W3CDTF">2022-06-07T09:24:00Z</dcterms:modified>
</cp:coreProperties>
</file>