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3B" w:rsidRDefault="00B71A13">
      <w:pPr>
        <w:pStyle w:val="a4"/>
        <w:spacing w:before="71"/>
        <w:ind w:left="1604" w:right="1540" w:hanging="238"/>
        <w:jc w:val="center"/>
        <w:rPr>
          <w:lang w:val="kk-KZ"/>
        </w:rPr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proofErr w:type="gramStart"/>
      <w:r>
        <w:t>СТ</w:t>
      </w:r>
      <w:proofErr w:type="gramEnd"/>
      <w:r>
        <w:rPr>
          <w:spacing w:val="-4"/>
        </w:rPr>
        <w:t xml:space="preserve"> </w:t>
      </w:r>
      <w:r>
        <w:t xml:space="preserve">РК </w:t>
      </w:r>
      <w:r>
        <w:rPr>
          <w:lang w:val="kk-KZ"/>
        </w:rPr>
        <w:t>«</w:t>
      </w:r>
      <w:r>
        <w:t>Оборудование баскетбольное. Функциональные  требования, требования безопасности</w:t>
      </w:r>
      <w:bookmarkStart w:id="0" w:name="_GoBack"/>
      <w:bookmarkEnd w:id="0"/>
      <w:r>
        <w:rPr>
          <w:lang w:val="kk-KZ"/>
        </w:rPr>
        <w:t>»</w:t>
      </w:r>
    </w:p>
    <w:p w:rsidR="00C7333B" w:rsidRDefault="00C7333B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4996"/>
        <w:gridCol w:w="4216"/>
      </w:tblGrid>
      <w:tr w:rsidR="00C7333B">
        <w:trPr>
          <w:trHeight w:val="1646"/>
        </w:trPr>
        <w:tc>
          <w:tcPr>
            <w:tcW w:w="535" w:type="dxa"/>
          </w:tcPr>
          <w:p w:rsidR="00C7333B" w:rsidRDefault="00B71A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96" w:type="dxa"/>
          </w:tcPr>
          <w:p w:rsidR="00C7333B" w:rsidRDefault="00B71A13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16" w:type="dxa"/>
          </w:tcPr>
          <w:p w:rsidR="00C7333B" w:rsidRDefault="00B71A13">
            <w:pPr>
              <w:pStyle w:val="TableParagraph"/>
              <w:tabs>
                <w:tab w:val="left" w:pos="0"/>
              </w:tabs>
              <w:spacing w:line="240" w:lineRule="auto"/>
              <w:ind w:left="0"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:rsidR="00C7333B" w:rsidRDefault="00B71A13" w:rsidP="00B71A13">
            <w:pPr>
              <w:pStyle w:val="TableParagraph"/>
              <w:tabs>
                <w:tab w:val="left" w:pos="0"/>
              </w:tabs>
              <w:spacing w:line="244" w:lineRule="auto"/>
              <w:ind w:left="0"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Астана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берег, район Есиль, проспект Мәңгілік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>
                <w:rPr>
                  <w:rStyle w:val="a3"/>
                  <w:spacing w:val="1"/>
                  <w:sz w:val="24"/>
                  <w:lang w:val="en-US"/>
                </w:rPr>
                <w:t>info</w:t>
              </w:r>
              <w:r>
                <w:rPr>
                  <w:rStyle w:val="a3"/>
                  <w:spacing w:val="1"/>
                  <w:sz w:val="24"/>
                </w:rPr>
                <w:t>@</w:t>
              </w:r>
              <w:proofErr w:type="spellStart"/>
              <w:r>
                <w:rPr>
                  <w:rStyle w:val="a3"/>
                  <w:spacing w:val="1"/>
                  <w:sz w:val="24"/>
                  <w:lang w:val="en-US"/>
                </w:rPr>
                <w:t>ksm</w:t>
              </w:r>
              <w:proofErr w:type="spellEnd"/>
              <w:r>
                <w:rPr>
                  <w:rStyle w:val="a3"/>
                  <w:spacing w:val="1"/>
                  <w:sz w:val="24"/>
                </w:rPr>
                <w:t>.</w:t>
              </w:r>
              <w:proofErr w:type="spellStart"/>
              <w:r>
                <w:rPr>
                  <w:rStyle w:val="a3"/>
                  <w:spacing w:val="1"/>
                  <w:sz w:val="24"/>
                  <w:lang w:val="en-US"/>
                </w:rPr>
                <w:t>kz</w:t>
              </w:r>
              <w:proofErr w:type="spellEnd"/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7333B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C7333B" w:rsidRDefault="00B71A1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96" w:type="dxa"/>
            <w:tcBorders>
              <w:bottom w:val="single" w:sz="6" w:space="0" w:color="000000"/>
            </w:tcBorders>
          </w:tcPr>
          <w:p w:rsidR="00C7333B" w:rsidRDefault="00B71A13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16" w:type="dxa"/>
            <w:tcBorders>
              <w:bottom w:val="single" w:sz="6" w:space="0" w:color="000000"/>
            </w:tcBorders>
          </w:tcPr>
          <w:p w:rsidR="00C7333B" w:rsidRDefault="00B71A13">
            <w:pPr>
              <w:pStyle w:val="TableParagraph"/>
              <w:tabs>
                <w:tab w:val="left" w:pos="0"/>
              </w:tabs>
              <w:spacing w:line="240" w:lineRule="auto"/>
              <w:ind w:left="0"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C7333B" w:rsidRDefault="00B71A13">
            <w:pPr>
              <w:pStyle w:val="TableParagraph"/>
              <w:tabs>
                <w:tab w:val="left" w:pos="0"/>
              </w:tabs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C7333B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:rsidR="00C7333B" w:rsidRDefault="00B71A1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96" w:type="dxa"/>
            <w:tcBorders>
              <w:top w:val="single" w:sz="6" w:space="0" w:color="000000"/>
            </w:tcBorders>
          </w:tcPr>
          <w:p w:rsidR="00C7333B" w:rsidRDefault="00B71A13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16" w:type="dxa"/>
            <w:tcBorders>
              <w:top w:val="single" w:sz="6" w:space="0" w:color="000000"/>
            </w:tcBorders>
          </w:tcPr>
          <w:p w:rsidR="00C7333B" w:rsidRDefault="00B71A13">
            <w:pPr>
              <w:pStyle w:val="TableParagraph"/>
              <w:tabs>
                <w:tab w:val="left" w:pos="0"/>
              </w:tabs>
              <w:spacing w:line="240" w:lineRule="auto"/>
              <w:ind w:left="0"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СТ РК «Оборудование баскетбольное. Функциональные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требования, требования безопасности»</w:t>
            </w:r>
          </w:p>
        </w:tc>
      </w:tr>
      <w:tr w:rsidR="00C7333B">
        <w:trPr>
          <w:trHeight w:val="2105"/>
        </w:trPr>
        <w:tc>
          <w:tcPr>
            <w:tcW w:w="535" w:type="dxa"/>
          </w:tcPr>
          <w:p w:rsidR="00C7333B" w:rsidRDefault="00B71A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96" w:type="dxa"/>
          </w:tcPr>
          <w:p w:rsidR="00C7333B" w:rsidRDefault="00B71A13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16" w:type="dxa"/>
          </w:tcPr>
          <w:p w:rsidR="00C7333B" w:rsidRDefault="00B71A13" w:rsidP="009E73B3">
            <w:pPr>
              <w:pStyle w:val="TableParagraph"/>
              <w:tabs>
                <w:tab w:val="left" w:pos="0"/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left="0"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  <w:lang w:val="kk-KZ"/>
              </w:rPr>
              <w:t xml:space="preserve">Стандарт содержит методы и процедуры </w:t>
            </w:r>
            <w:r>
              <w:rPr>
                <w:sz w:val="24"/>
              </w:rPr>
              <w:t>инспекции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конструкции, элементы креплений, качество материала при изготовлении и сборке оборудования, напольное покрытие, снижающее риски получения травм различных степеней тяжести, для баскетбольного оборудования.</w:t>
            </w:r>
          </w:p>
        </w:tc>
      </w:tr>
      <w:tr w:rsidR="00C7333B">
        <w:trPr>
          <w:trHeight w:val="551"/>
        </w:trPr>
        <w:tc>
          <w:tcPr>
            <w:tcW w:w="535" w:type="dxa"/>
          </w:tcPr>
          <w:p w:rsidR="00C7333B" w:rsidRDefault="00B71A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96" w:type="dxa"/>
          </w:tcPr>
          <w:p w:rsidR="00C7333B" w:rsidRDefault="00B71A13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16" w:type="dxa"/>
          </w:tcPr>
          <w:p w:rsidR="00C7333B" w:rsidRPr="009E73B3" w:rsidRDefault="009E73B3" w:rsidP="009E73B3">
            <w:pPr>
              <w:jc w:val="both"/>
              <w:rPr>
                <w:sz w:val="24"/>
                <w:szCs w:val="24"/>
              </w:rPr>
            </w:pPr>
            <w:bookmarkStart w:id="1" w:name="_Hlk135306343"/>
            <w:r w:rsidRPr="009E73B3">
              <w:rPr>
                <w:sz w:val="24"/>
                <w:szCs w:val="24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bookmarkEnd w:id="1"/>
          </w:p>
        </w:tc>
      </w:tr>
      <w:tr w:rsidR="00C7333B">
        <w:trPr>
          <w:trHeight w:val="552"/>
        </w:trPr>
        <w:tc>
          <w:tcPr>
            <w:tcW w:w="535" w:type="dxa"/>
          </w:tcPr>
          <w:p w:rsidR="00C7333B" w:rsidRDefault="00B71A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96" w:type="dxa"/>
          </w:tcPr>
          <w:p w:rsidR="00C7333B" w:rsidRDefault="00B71A13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C7333B" w:rsidRDefault="00B71A13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16" w:type="dxa"/>
          </w:tcPr>
          <w:p w:rsidR="00C7333B" w:rsidRPr="009E73B3" w:rsidRDefault="00B71A13">
            <w:pPr>
              <w:pStyle w:val="TableParagraph"/>
              <w:tabs>
                <w:tab w:val="left" w:pos="0"/>
              </w:tabs>
              <w:ind w:left="0"/>
              <w:rPr>
                <w:sz w:val="24"/>
                <w:szCs w:val="24"/>
              </w:rPr>
            </w:pPr>
            <w:r w:rsidRPr="009E73B3">
              <w:rPr>
                <w:sz w:val="24"/>
                <w:szCs w:val="24"/>
              </w:rPr>
              <w:t>Ма</w:t>
            </w:r>
            <w:proofErr w:type="spellStart"/>
            <w:r w:rsidRPr="009E73B3">
              <w:rPr>
                <w:sz w:val="24"/>
                <w:szCs w:val="24"/>
              </w:rPr>
              <w:t>й</w:t>
            </w:r>
            <w:proofErr w:type="spellEnd"/>
            <w:r w:rsidRPr="009E73B3">
              <w:rPr>
                <w:sz w:val="24"/>
                <w:szCs w:val="24"/>
              </w:rPr>
              <w:t xml:space="preserve"> 2023 г.</w:t>
            </w:r>
          </w:p>
        </w:tc>
      </w:tr>
      <w:tr w:rsidR="00C7333B">
        <w:trPr>
          <w:trHeight w:val="1103"/>
        </w:trPr>
        <w:tc>
          <w:tcPr>
            <w:tcW w:w="535" w:type="dxa"/>
          </w:tcPr>
          <w:p w:rsidR="00C7333B" w:rsidRDefault="00B71A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96" w:type="dxa"/>
          </w:tcPr>
          <w:p w:rsidR="00C7333B" w:rsidRDefault="00B71A13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базе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:rsidR="00C7333B" w:rsidRDefault="00B71A13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наличии</w:t>
            </w:r>
            <w:proofErr w:type="gramEnd"/>
            <w:r>
              <w:rPr>
                <w:i/>
                <w:sz w:val="24"/>
              </w:rPr>
              <w:t>)</w:t>
            </w:r>
          </w:p>
        </w:tc>
        <w:tc>
          <w:tcPr>
            <w:tcW w:w="4216" w:type="dxa"/>
          </w:tcPr>
          <w:p w:rsidR="00C7333B" w:rsidRDefault="00B71A13">
            <w:pPr>
              <w:pStyle w:val="TableParagraph"/>
              <w:tabs>
                <w:tab w:val="left" w:pos="0"/>
              </w:tabs>
              <w:spacing w:line="240" w:lineRule="auto"/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ТОО «Качество и Результат» (ТК 118 «Опасные технические устройства»).</w:t>
            </w:r>
          </w:p>
        </w:tc>
      </w:tr>
      <w:tr w:rsidR="00C7333B">
        <w:trPr>
          <w:trHeight w:val="357"/>
        </w:trPr>
        <w:tc>
          <w:tcPr>
            <w:tcW w:w="535" w:type="dxa"/>
          </w:tcPr>
          <w:p w:rsidR="00C7333B" w:rsidRDefault="00B71A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96" w:type="dxa"/>
          </w:tcPr>
          <w:p w:rsidR="00C7333B" w:rsidRDefault="00B71A13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16" w:type="dxa"/>
          </w:tcPr>
          <w:p w:rsidR="00C7333B" w:rsidRDefault="00916E66">
            <w:pPr>
              <w:pStyle w:val="TableParagraph"/>
              <w:tabs>
                <w:tab w:val="left" w:pos="0"/>
              </w:tabs>
              <w:ind w:left="0"/>
              <w:rPr>
                <w:sz w:val="24"/>
                <w:lang w:val="kk-KZ"/>
              </w:rPr>
            </w:pPr>
            <w:hyperlink r:id="rId5" w:history="1">
              <w:r w:rsidR="00B71A13">
                <w:rPr>
                  <w:rStyle w:val="a3"/>
                  <w:sz w:val="24"/>
                </w:rPr>
                <w:t>https://ksm.kz</w:t>
              </w:r>
            </w:hyperlink>
            <w:r w:rsidR="00B71A13">
              <w:rPr>
                <w:sz w:val="24"/>
                <w:lang w:val="kk-KZ"/>
              </w:rPr>
              <w:t xml:space="preserve"> </w:t>
            </w:r>
          </w:p>
        </w:tc>
      </w:tr>
      <w:tr w:rsidR="00C7333B">
        <w:trPr>
          <w:trHeight w:val="830"/>
        </w:trPr>
        <w:tc>
          <w:tcPr>
            <w:tcW w:w="535" w:type="dxa"/>
          </w:tcPr>
          <w:p w:rsidR="00C7333B" w:rsidRDefault="00B71A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96" w:type="dxa"/>
          </w:tcPr>
          <w:p w:rsidR="00C7333B" w:rsidRDefault="00B71A13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СТ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:rsidR="00C7333B" w:rsidRDefault="00B71A13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16" w:type="dxa"/>
          </w:tcPr>
          <w:p w:rsidR="00C7333B" w:rsidRDefault="00B71A13">
            <w:pPr>
              <w:pStyle w:val="TableParagraph"/>
              <w:tabs>
                <w:tab w:val="left" w:pos="0"/>
              </w:tabs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Июль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C7333B" w:rsidRDefault="00C7333B">
      <w:pPr>
        <w:rPr>
          <w:b/>
          <w:sz w:val="26"/>
        </w:rPr>
      </w:pPr>
    </w:p>
    <w:p w:rsidR="00C7333B" w:rsidRDefault="00C7333B">
      <w:pPr>
        <w:spacing w:before="5"/>
        <w:rPr>
          <w:b/>
          <w:sz w:val="21"/>
        </w:rPr>
      </w:pPr>
    </w:p>
    <w:p w:rsidR="00C7333B" w:rsidRDefault="00B71A13">
      <w:pPr>
        <w:pStyle w:val="a4"/>
        <w:tabs>
          <w:tab w:val="left" w:pos="7608"/>
        </w:tabs>
        <w:spacing w:before="1"/>
        <w:ind w:left="788"/>
        <w:rPr>
          <w:lang w:val="kk-KZ"/>
        </w:rPr>
      </w:pPr>
      <w:r>
        <w:rPr>
          <w:lang w:val="kk-KZ"/>
        </w:rPr>
        <w:t>Руководитель ДРНТД</w:t>
      </w:r>
      <w:r>
        <w:tab/>
      </w:r>
      <w:r>
        <w:tab/>
      </w:r>
      <w:r>
        <w:rPr>
          <w:lang w:val="kk-KZ"/>
        </w:rPr>
        <w:t>А. Сопбеков</w:t>
      </w:r>
    </w:p>
    <w:sectPr w:rsidR="00C7333B" w:rsidSect="00C7333B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A2797"/>
    <w:rsid w:val="00151A13"/>
    <w:rsid w:val="001A2797"/>
    <w:rsid w:val="001E4BDD"/>
    <w:rsid w:val="00291F7F"/>
    <w:rsid w:val="002A6814"/>
    <w:rsid w:val="002E64CC"/>
    <w:rsid w:val="00374C24"/>
    <w:rsid w:val="003A4B06"/>
    <w:rsid w:val="003E4C3A"/>
    <w:rsid w:val="004B0D32"/>
    <w:rsid w:val="004F5F74"/>
    <w:rsid w:val="00517CE6"/>
    <w:rsid w:val="006A6693"/>
    <w:rsid w:val="0082302F"/>
    <w:rsid w:val="00916E66"/>
    <w:rsid w:val="00921263"/>
    <w:rsid w:val="009E73B3"/>
    <w:rsid w:val="00AE380A"/>
    <w:rsid w:val="00AF646E"/>
    <w:rsid w:val="00B53C7A"/>
    <w:rsid w:val="00B71A13"/>
    <w:rsid w:val="00C7333B"/>
    <w:rsid w:val="00C87F20"/>
    <w:rsid w:val="00D4713A"/>
    <w:rsid w:val="0CF8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333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33B"/>
    <w:rPr>
      <w:color w:val="0000FF" w:themeColor="hyperlink"/>
      <w:u w:val="single"/>
    </w:rPr>
  </w:style>
  <w:style w:type="paragraph" w:styleId="a4">
    <w:name w:val="Body Text"/>
    <w:basedOn w:val="a"/>
    <w:uiPriority w:val="1"/>
    <w:qFormat/>
    <w:rsid w:val="00C7333B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733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C7333B"/>
  </w:style>
  <w:style w:type="paragraph" w:customStyle="1" w:styleId="TableParagraph">
    <w:name w:val="Table Paragraph"/>
    <w:basedOn w:val="a"/>
    <w:uiPriority w:val="1"/>
    <w:qFormat/>
    <w:rsid w:val="00C7333B"/>
    <w:pPr>
      <w:spacing w:line="268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1469</Characters>
  <Application>Microsoft Office Word</Application>
  <DocSecurity>0</DocSecurity>
  <Lines>12</Lines>
  <Paragraphs>3</Paragraphs>
  <ScaleCrop>false</ScaleCrop>
  <Company>DG Win&amp;Soft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Пользователь Windows</cp:lastModifiedBy>
  <cp:revision>11</cp:revision>
  <cp:lastPrinted>2022-11-03T04:14:00Z</cp:lastPrinted>
  <dcterms:created xsi:type="dcterms:W3CDTF">2023-03-15T11:42:00Z</dcterms:created>
  <dcterms:modified xsi:type="dcterms:W3CDTF">2023-05-26T11:39:00Z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4E99DD88D725415D8460287132AF600C</vt:lpwstr>
  </property>
</Properties>
</file>