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26990F" w14:textId="2EB7AFB0" w:rsidR="004B75D1" w:rsidRDefault="00F4273A" w:rsidP="00E00FC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F4273A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Уведомление о начале разработки </w:t>
      </w:r>
      <w:r w:rsidR="002101C6">
        <w:rPr>
          <w:rFonts w:ascii="Times New Roman" w:hAnsi="Times New Roman" w:cs="Times New Roman"/>
          <w:b/>
          <w:bCs/>
          <w:sz w:val="24"/>
          <w:szCs w:val="24"/>
          <w:lang w:val="kk-KZ"/>
        </w:rPr>
        <w:t>документа по стандартизации</w:t>
      </w:r>
      <w:r w:rsidRPr="00F4273A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4B75D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                                </w:t>
      </w:r>
      <w:r w:rsidR="00AF4C0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СТ РК </w:t>
      </w:r>
      <w:r w:rsidR="00E00FC0">
        <w:rPr>
          <w:rFonts w:ascii="Times New Roman" w:hAnsi="Times New Roman" w:cs="Times New Roman"/>
          <w:b/>
          <w:bCs/>
          <w:sz w:val="24"/>
          <w:szCs w:val="24"/>
        </w:rPr>
        <w:t>1724</w:t>
      </w:r>
      <w:r w:rsidR="00D20724" w:rsidRPr="00D2072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6515B" w:rsidRPr="0026515B">
        <w:rPr>
          <w:rFonts w:ascii="Times New Roman" w:hAnsi="Times New Roman" w:cs="Times New Roman"/>
          <w:b/>
          <w:bCs/>
          <w:sz w:val="24"/>
          <w:szCs w:val="24"/>
          <w:lang w:val="kk-KZ"/>
        </w:rPr>
        <w:t>«</w:t>
      </w:r>
      <w:r w:rsidR="00E00FC0" w:rsidRPr="00E00FC0">
        <w:rPr>
          <w:rFonts w:ascii="Times New Roman" w:hAnsi="Times New Roman" w:cs="Times New Roman"/>
          <w:b/>
          <w:bCs/>
          <w:sz w:val="24"/>
          <w:szCs w:val="24"/>
          <w:lang w:val="kk-KZ"/>
        </w:rPr>
        <w:t>П</w:t>
      </w:r>
      <w:r w:rsidR="00E00FC0" w:rsidRPr="00E00FC0">
        <w:rPr>
          <w:rFonts w:ascii="Times New Roman" w:hAnsi="Times New Roman" w:cs="Times New Roman"/>
          <w:b/>
          <w:bCs/>
          <w:sz w:val="24"/>
          <w:szCs w:val="24"/>
          <w:lang w:val="kk-KZ"/>
        </w:rPr>
        <w:t>редоставление медико-технической помощи по протезированию и обеспечение про</w:t>
      </w:r>
      <w:r w:rsidR="00E00FC0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тезно-ортопедическими изделиями. </w:t>
      </w:r>
      <w:r w:rsidR="00E00FC0" w:rsidRPr="00E00FC0">
        <w:rPr>
          <w:rFonts w:ascii="Times New Roman" w:hAnsi="Times New Roman" w:cs="Times New Roman"/>
          <w:b/>
          <w:bCs/>
          <w:sz w:val="24"/>
          <w:szCs w:val="24"/>
          <w:lang w:val="kk-KZ"/>
        </w:rPr>
        <w:t>Общие требования</w:t>
      </w:r>
      <w:r w:rsidR="0026515B" w:rsidRPr="0026515B">
        <w:rPr>
          <w:rFonts w:ascii="Times New Roman" w:hAnsi="Times New Roman" w:cs="Times New Roman"/>
          <w:b/>
          <w:bCs/>
          <w:sz w:val="24"/>
          <w:szCs w:val="24"/>
          <w:lang w:val="kk-KZ"/>
        </w:rPr>
        <w:t>»</w:t>
      </w:r>
    </w:p>
    <w:p w14:paraId="59BBDE6D" w14:textId="77777777" w:rsidR="0026515B" w:rsidRDefault="0026515B" w:rsidP="00F427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10059" w:type="dxa"/>
        <w:tblInd w:w="-572" w:type="dxa"/>
        <w:tblLook w:val="04A0" w:firstRow="1" w:lastRow="0" w:firstColumn="1" w:lastColumn="0" w:noHBand="0" w:noVBand="1"/>
      </w:tblPr>
      <w:tblGrid>
        <w:gridCol w:w="456"/>
        <w:gridCol w:w="4519"/>
        <w:gridCol w:w="5084"/>
      </w:tblGrid>
      <w:tr w:rsidR="00F4273A" w:rsidRPr="004B75D1" w14:paraId="52462448" w14:textId="77777777" w:rsidTr="00820011">
        <w:tc>
          <w:tcPr>
            <w:tcW w:w="456" w:type="dxa"/>
          </w:tcPr>
          <w:p w14:paraId="38EFD29D" w14:textId="5F1B946D" w:rsidR="00F4273A" w:rsidRDefault="00F4273A" w:rsidP="00F4273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519" w:type="dxa"/>
          </w:tcPr>
          <w:p w14:paraId="636FB597" w14:textId="6778436A" w:rsidR="00F4273A" w:rsidRPr="00F4273A" w:rsidRDefault="00F4273A" w:rsidP="00F427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7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Разработчик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4273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5084" w:type="dxa"/>
          </w:tcPr>
          <w:p w14:paraId="723DD6A0" w14:textId="79A62A60" w:rsidR="002101C6" w:rsidRPr="002101C6" w:rsidRDefault="002101C6" w:rsidP="004B75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ТОО «НТП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Kazecotech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город Астана, проспект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Кабанбай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батыра 11, 4 секция, ВП 170, </w:t>
            </w:r>
            <w:hyperlink r:id="rId4" w:history="1">
              <w:r w:rsidR="000A70A8" w:rsidRPr="00FA044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kazecotech</w:t>
              </w:r>
              <w:r w:rsidR="000A70A8" w:rsidRPr="00FA044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_</w:t>
              </w:r>
              <w:r w:rsidR="000A70A8" w:rsidRPr="00FA044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standart</w:t>
              </w:r>
              <w:r w:rsidR="000A70A8" w:rsidRPr="00FA044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0A70A8" w:rsidRPr="00FA044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0A70A8" w:rsidRPr="00FA044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0A70A8" w:rsidRPr="00FA044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2101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F9640F0" w14:textId="07C06059" w:rsidR="00F4273A" w:rsidRPr="002101C6" w:rsidRDefault="002F4A90" w:rsidP="004B75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3765">
              <w:rPr>
                <w:rFonts w:ascii="Times New Roman" w:hAnsi="Times New Roman" w:cs="Times New Roman"/>
                <w:sz w:val="24"/>
                <w:szCs w:val="24"/>
              </w:rPr>
              <w:t>Абишев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Талгат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Муратбекович</w:t>
            </w:r>
            <w:proofErr w:type="spellEnd"/>
          </w:p>
        </w:tc>
      </w:tr>
      <w:tr w:rsidR="00F4273A" w14:paraId="703A3C3E" w14:textId="77777777" w:rsidTr="00820011">
        <w:tc>
          <w:tcPr>
            <w:tcW w:w="456" w:type="dxa"/>
          </w:tcPr>
          <w:p w14:paraId="67EAC9FA" w14:textId="4019F8AF" w:rsidR="00F4273A" w:rsidRDefault="00F4273A" w:rsidP="00F4273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519" w:type="dxa"/>
          </w:tcPr>
          <w:p w14:paraId="35536445" w14:textId="1752B5D5" w:rsidR="00F4273A" w:rsidRPr="00F4273A" w:rsidRDefault="00F4273A" w:rsidP="002101C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427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Ответственный орган за разработку </w:t>
            </w:r>
            <w:r w:rsidR="002101C6" w:rsidRPr="002101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2101C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проекта</w:t>
            </w:r>
          </w:p>
        </w:tc>
        <w:tc>
          <w:tcPr>
            <w:tcW w:w="5084" w:type="dxa"/>
          </w:tcPr>
          <w:p w14:paraId="5B3A8CD9" w14:textId="14EC6F13" w:rsidR="00F4273A" w:rsidRDefault="00630E28" w:rsidP="00F4273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Комитет технического регулирования и метрологии Министерства торговли и интеграции Республики Казахстан</w:t>
            </w:r>
          </w:p>
        </w:tc>
      </w:tr>
      <w:tr w:rsidR="00F4273A" w14:paraId="72717DC2" w14:textId="77777777" w:rsidTr="00820011">
        <w:tc>
          <w:tcPr>
            <w:tcW w:w="456" w:type="dxa"/>
          </w:tcPr>
          <w:p w14:paraId="05260772" w14:textId="3F66184F" w:rsidR="00F4273A" w:rsidRDefault="00F4273A" w:rsidP="00F4273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519" w:type="dxa"/>
          </w:tcPr>
          <w:p w14:paraId="1EF849B4" w14:textId="269EE934" w:rsidR="00F4273A" w:rsidRPr="00F4273A" w:rsidRDefault="00F4273A" w:rsidP="00F4273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427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Наименование проекта</w:t>
            </w:r>
          </w:p>
        </w:tc>
        <w:tc>
          <w:tcPr>
            <w:tcW w:w="5084" w:type="dxa"/>
          </w:tcPr>
          <w:p w14:paraId="36303517" w14:textId="1F51D4BA" w:rsidR="00F4273A" w:rsidRDefault="00E00FC0" w:rsidP="00A75CA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0F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Предоставление медико-технической помощи по протезированию и обеспечение протезно-ортопедическими изделиями. Общие требования</w:t>
            </w:r>
          </w:p>
        </w:tc>
      </w:tr>
      <w:tr w:rsidR="00F4273A" w14:paraId="58AA6481" w14:textId="77777777" w:rsidTr="00820011">
        <w:tc>
          <w:tcPr>
            <w:tcW w:w="456" w:type="dxa"/>
          </w:tcPr>
          <w:p w14:paraId="06F2637B" w14:textId="4ABF5428" w:rsidR="00F4273A" w:rsidRDefault="00F4273A" w:rsidP="00F4273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519" w:type="dxa"/>
          </w:tcPr>
          <w:p w14:paraId="1BDF1DA8" w14:textId="302589CC" w:rsidR="00F4273A" w:rsidRPr="00F4273A" w:rsidRDefault="00F4273A" w:rsidP="00F4273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427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Объект стандартизации</w:t>
            </w:r>
          </w:p>
        </w:tc>
        <w:tc>
          <w:tcPr>
            <w:tcW w:w="5084" w:type="dxa"/>
          </w:tcPr>
          <w:p w14:paraId="598183CE" w14:textId="26286A4B" w:rsidR="00F4273A" w:rsidRDefault="00E00FC0" w:rsidP="00A75CA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Медико-техническая помощь</w:t>
            </w:r>
            <w:bookmarkStart w:id="0" w:name="_GoBack"/>
            <w:bookmarkEnd w:id="0"/>
            <w:r w:rsidRPr="00E00F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по протезированию и обеспечение протезно-ортопедическими изделиями</w:t>
            </w:r>
          </w:p>
        </w:tc>
      </w:tr>
      <w:tr w:rsidR="00F4273A" w14:paraId="2AF8B97E" w14:textId="77777777" w:rsidTr="00820011">
        <w:tc>
          <w:tcPr>
            <w:tcW w:w="456" w:type="dxa"/>
          </w:tcPr>
          <w:p w14:paraId="25E3DFD5" w14:textId="20024525" w:rsidR="00F4273A" w:rsidRDefault="00F4273A" w:rsidP="00F4273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519" w:type="dxa"/>
          </w:tcPr>
          <w:p w14:paraId="320EB497" w14:textId="4101BFC5" w:rsidR="00F4273A" w:rsidRPr="00F4273A" w:rsidRDefault="00F4273A" w:rsidP="00F4273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427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Основание для разработки</w:t>
            </w:r>
          </w:p>
        </w:tc>
        <w:tc>
          <w:tcPr>
            <w:tcW w:w="5084" w:type="dxa"/>
          </w:tcPr>
          <w:p w14:paraId="7932BFE5" w14:textId="5923164F" w:rsidR="00F4273A" w:rsidRPr="00D20724" w:rsidRDefault="00D20724" w:rsidP="00A75CA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Инициативная разработка</w:t>
            </w:r>
          </w:p>
        </w:tc>
      </w:tr>
      <w:tr w:rsidR="00F4273A" w14:paraId="6AC0D39D" w14:textId="77777777" w:rsidTr="00820011">
        <w:tc>
          <w:tcPr>
            <w:tcW w:w="456" w:type="dxa"/>
          </w:tcPr>
          <w:p w14:paraId="4319BD73" w14:textId="12236B1F" w:rsidR="00F4273A" w:rsidRDefault="00F4273A" w:rsidP="00F4273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4519" w:type="dxa"/>
          </w:tcPr>
          <w:p w14:paraId="4D85BF84" w14:textId="5501ADAF" w:rsidR="00F4273A" w:rsidRDefault="00F4273A" w:rsidP="00F4273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27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Дата начала разработки проекта </w:t>
            </w:r>
            <w:r w:rsidRPr="00F4273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(число/месяц/год)</w:t>
            </w:r>
          </w:p>
        </w:tc>
        <w:tc>
          <w:tcPr>
            <w:tcW w:w="5084" w:type="dxa"/>
          </w:tcPr>
          <w:p w14:paraId="1F110385" w14:textId="546864EB" w:rsidR="00F4273A" w:rsidRDefault="00D20724" w:rsidP="00A75CA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/09</w:t>
            </w:r>
            <w:r w:rsidR="002101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/2023</w:t>
            </w:r>
            <w:r w:rsidR="002F4A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года</w:t>
            </w:r>
          </w:p>
        </w:tc>
      </w:tr>
      <w:tr w:rsidR="00F4273A" w14:paraId="4C948298" w14:textId="77777777" w:rsidTr="00820011">
        <w:tc>
          <w:tcPr>
            <w:tcW w:w="456" w:type="dxa"/>
          </w:tcPr>
          <w:p w14:paraId="7E3B38C7" w14:textId="5757C012" w:rsidR="00F4273A" w:rsidRPr="00820011" w:rsidRDefault="00820011" w:rsidP="00F427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4519" w:type="dxa"/>
          </w:tcPr>
          <w:p w14:paraId="40FE17FD" w14:textId="02A0B467" w:rsidR="00F4273A" w:rsidRPr="00F4273A" w:rsidRDefault="00F4273A" w:rsidP="00F4273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Профильный технический комитет по стандартизации на базе которого будет проходить техническое обсуждение </w:t>
            </w:r>
            <w:r w:rsidRPr="00F4273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(при наличии)</w:t>
            </w:r>
          </w:p>
        </w:tc>
        <w:tc>
          <w:tcPr>
            <w:tcW w:w="5084" w:type="dxa"/>
          </w:tcPr>
          <w:p w14:paraId="6EEB1BC0" w14:textId="3938F899" w:rsidR="0026515B" w:rsidRPr="00D20724" w:rsidRDefault="00D20724" w:rsidP="002101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Отсутствует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(Национальный орган по стандартизации)</w:t>
            </w:r>
          </w:p>
        </w:tc>
      </w:tr>
      <w:tr w:rsidR="00F4273A" w:rsidRPr="00E00FC0" w14:paraId="2484A8D0" w14:textId="77777777" w:rsidTr="00820011">
        <w:tc>
          <w:tcPr>
            <w:tcW w:w="456" w:type="dxa"/>
          </w:tcPr>
          <w:p w14:paraId="49C45CBD" w14:textId="3B9CEC81" w:rsidR="00F4273A" w:rsidRPr="00820011" w:rsidRDefault="00820011" w:rsidP="00F427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4519" w:type="dxa"/>
          </w:tcPr>
          <w:p w14:paraId="0D269368" w14:textId="4FE2AF73" w:rsidR="00F4273A" w:rsidRPr="00F4273A" w:rsidRDefault="00A75CA5" w:rsidP="00F4273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Проект размещен</w:t>
            </w:r>
          </w:p>
        </w:tc>
        <w:tc>
          <w:tcPr>
            <w:tcW w:w="5084" w:type="dxa"/>
          </w:tcPr>
          <w:p w14:paraId="1BF1C0F8" w14:textId="51D5FF2F" w:rsidR="00F4273A" w:rsidRPr="002101C6" w:rsidRDefault="00E00FC0" w:rsidP="00A75CA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5" w:history="1">
              <w:r w:rsidR="002101C6" w:rsidRPr="003D361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https://ksm.kz/public-discussion/standards/discussion-of-draft-of-st-rk/</w:t>
              </w:r>
            </w:hyperlink>
            <w:r w:rsidR="002101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A75CA5" w14:paraId="54783493" w14:textId="77777777" w:rsidTr="00820011">
        <w:tc>
          <w:tcPr>
            <w:tcW w:w="456" w:type="dxa"/>
          </w:tcPr>
          <w:p w14:paraId="73ADE93D" w14:textId="69EF8F7E" w:rsidR="00A75CA5" w:rsidRPr="00820011" w:rsidRDefault="00820011" w:rsidP="00F427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4519" w:type="dxa"/>
          </w:tcPr>
          <w:p w14:paraId="71D9B02F" w14:textId="1CE207BB" w:rsidR="00A75CA5" w:rsidRDefault="00A75CA5" w:rsidP="00F4273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Дата завершения публичного обсуждения проекта СТ РК </w:t>
            </w:r>
            <w:r w:rsidRPr="00A75CA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(число/месяц/год)</w:t>
            </w:r>
          </w:p>
        </w:tc>
        <w:tc>
          <w:tcPr>
            <w:tcW w:w="5084" w:type="dxa"/>
          </w:tcPr>
          <w:p w14:paraId="4748F1FC" w14:textId="514274DB" w:rsidR="00A75CA5" w:rsidRPr="002101C6" w:rsidRDefault="00D20724" w:rsidP="00A75CA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2F4A90" w:rsidRPr="002101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  <w:r w:rsidR="002101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/2023</w:t>
            </w:r>
            <w:r w:rsidR="002F4A90" w:rsidRPr="002101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года</w:t>
            </w:r>
          </w:p>
        </w:tc>
      </w:tr>
    </w:tbl>
    <w:p w14:paraId="2D3CFA09" w14:textId="300D6FC1" w:rsidR="004B75D1" w:rsidRDefault="004B75D1" w:rsidP="004B75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0E8500E7" w14:textId="77777777" w:rsidR="008568E4" w:rsidRDefault="008568E4" w:rsidP="004B75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159AAA42" w14:textId="447A0654" w:rsidR="004B75D1" w:rsidRPr="00820011" w:rsidRDefault="002101C6" w:rsidP="008568E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Генеральный директор</w:t>
      </w:r>
      <w:r w:rsidR="008568E4"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 w:rsidR="008568E4"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 w:rsidR="004B75D1"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 w:rsidR="004B75D1"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 w:rsidR="004B75D1"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 w:rsidR="004B75D1"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 w:rsidR="008568E4"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Андреев В.И.</w:t>
      </w:r>
    </w:p>
    <w:sectPr w:rsidR="004B75D1" w:rsidRPr="00820011" w:rsidSect="00855F1E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73A"/>
    <w:rsid w:val="00062529"/>
    <w:rsid w:val="000A70A8"/>
    <w:rsid w:val="002101C6"/>
    <w:rsid w:val="0026515B"/>
    <w:rsid w:val="002A3C40"/>
    <w:rsid w:val="002F4A90"/>
    <w:rsid w:val="004B75D1"/>
    <w:rsid w:val="00506EA7"/>
    <w:rsid w:val="00630E28"/>
    <w:rsid w:val="006D47F6"/>
    <w:rsid w:val="00820011"/>
    <w:rsid w:val="00855F1E"/>
    <w:rsid w:val="008568E4"/>
    <w:rsid w:val="009D3765"/>
    <w:rsid w:val="00A75CA5"/>
    <w:rsid w:val="00AF4C01"/>
    <w:rsid w:val="00C81327"/>
    <w:rsid w:val="00D142A5"/>
    <w:rsid w:val="00D20724"/>
    <w:rsid w:val="00E00FC0"/>
    <w:rsid w:val="00EE6717"/>
    <w:rsid w:val="00F42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D8CAE1"/>
  <w15:chartTrackingRefBased/>
  <w15:docId w15:val="{F6653669-C151-4D09-886B-7830A45BF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427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F4A9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F4A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ksm.kz/public-discussion/standards/discussion-of-draft-of-st-rk/" TargetMode="External"/><Relationship Id="rId4" Type="http://schemas.openxmlformats.org/officeDocument/2006/relationships/hyperlink" Target="mailto:kazecotech_standart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Ботагоз Каирбаева</dc:creator>
  <cp:keywords/>
  <dc:description/>
  <cp:lastModifiedBy>Пк</cp:lastModifiedBy>
  <cp:revision>18</cp:revision>
  <dcterms:created xsi:type="dcterms:W3CDTF">2022-05-03T05:17:00Z</dcterms:created>
  <dcterms:modified xsi:type="dcterms:W3CDTF">2023-09-07T19:48:00Z</dcterms:modified>
</cp:coreProperties>
</file>