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6990F" w14:textId="4017A497" w:rsidR="004B75D1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начале разработки </w:t>
      </w:r>
      <w:r w:rsidR="002101C6">
        <w:rPr>
          <w:rFonts w:ascii="Times New Roman" w:hAnsi="Times New Roman" w:cs="Times New Roman"/>
          <w:b/>
          <w:bCs/>
          <w:sz w:val="24"/>
          <w:szCs w:val="24"/>
          <w:lang w:val="kk-KZ"/>
        </w:rPr>
        <w:t>документа по стандартизации</w:t>
      </w: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</w:t>
      </w:r>
      <w:r w:rsidR="00353A68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 РК «</w:t>
      </w:r>
      <w:r w:rsidR="006554CF" w:rsidRPr="006554CF">
        <w:rPr>
          <w:rFonts w:ascii="Times New Roman" w:hAnsi="Times New Roman" w:cs="Times New Roman"/>
          <w:b/>
          <w:bCs/>
          <w:sz w:val="24"/>
          <w:szCs w:val="24"/>
          <w:lang w:val="kk-KZ"/>
        </w:rPr>
        <w:t>Отходы радиоактивные. Метод измерения долговременной устойчивости отвержденных высокорадиоактивных отходов к альфа-излучению</w:t>
      </w:r>
      <w:r w:rsidR="00353A68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59BBDE6D" w14:textId="77777777" w:rsidR="0026515B" w:rsidRDefault="0026515B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56"/>
        <w:gridCol w:w="4789"/>
        <w:gridCol w:w="4814"/>
      </w:tblGrid>
      <w:tr w:rsidR="00F4273A" w:rsidRPr="004B75D1" w14:paraId="52462448" w14:textId="77777777" w:rsidTr="00B64A45">
        <w:tc>
          <w:tcPr>
            <w:tcW w:w="456" w:type="dxa"/>
          </w:tcPr>
          <w:p w14:paraId="38EFD29D" w14:textId="5F1B946D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89" w:type="dxa"/>
          </w:tcPr>
          <w:p w14:paraId="636FB597" w14:textId="6778436A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814" w:type="dxa"/>
          </w:tcPr>
          <w:p w14:paraId="723DD6A0" w14:textId="59B4BFE4" w:rsidR="002101C6" w:rsidRPr="002101C6" w:rsidRDefault="002101C6" w:rsidP="004B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«НТП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Kazecotech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город Астана, проспект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батыра 11, 4 секция, ВП 170, </w:t>
            </w:r>
            <w:hyperlink r:id="rId4" w:history="1">
              <w:r w:rsidR="00830062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kazecotech</w:t>
              </w:r>
              <w:r w:rsidR="00830062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830062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standart</w:t>
              </w:r>
              <w:r w:rsidR="00830062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30062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30062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30062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1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640F0" w14:textId="07C06059" w:rsidR="00F4273A" w:rsidRPr="002101C6" w:rsidRDefault="002F4A90" w:rsidP="004B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65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Муратбекович</w:t>
            </w:r>
            <w:proofErr w:type="spellEnd"/>
          </w:p>
        </w:tc>
      </w:tr>
      <w:tr w:rsidR="00F4273A" w14:paraId="703A3C3E" w14:textId="77777777" w:rsidTr="00B64A45">
        <w:tc>
          <w:tcPr>
            <w:tcW w:w="456" w:type="dxa"/>
          </w:tcPr>
          <w:p w14:paraId="67EAC9FA" w14:textId="4019F8A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89" w:type="dxa"/>
          </w:tcPr>
          <w:p w14:paraId="35536445" w14:textId="1752B5D5" w:rsidR="00F4273A" w:rsidRPr="00F4273A" w:rsidRDefault="00F4273A" w:rsidP="002101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Ответственный орган за разработку </w:t>
            </w:r>
            <w:r w:rsidR="002101C6" w:rsidRPr="0021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101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проекта</w:t>
            </w:r>
          </w:p>
        </w:tc>
        <w:tc>
          <w:tcPr>
            <w:tcW w:w="4814" w:type="dxa"/>
          </w:tcPr>
          <w:p w14:paraId="5B3A8CD9" w14:textId="30F59CA5" w:rsidR="00F4273A" w:rsidRDefault="0056705D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7B3D">
              <w:rPr>
                <w:rFonts w:ascii="Times New Roman" w:hAnsi="Times New Roman" w:cs="Times New Roman"/>
                <w:sz w:val="24"/>
                <w:szCs w:val="24"/>
              </w:rPr>
              <w:t>Министерство торговли и интеграции Республики Казахстан</w:t>
            </w:r>
            <w:bookmarkStart w:id="0" w:name="_GoBack"/>
            <w:bookmarkEnd w:id="0"/>
          </w:p>
        </w:tc>
      </w:tr>
      <w:tr w:rsidR="00F4273A" w14:paraId="72717DC2" w14:textId="77777777" w:rsidTr="00B64A45">
        <w:tc>
          <w:tcPr>
            <w:tcW w:w="456" w:type="dxa"/>
          </w:tcPr>
          <w:p w14:paraId="05260772" w14:textId="3F66184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89" w:type="dxa"/>
          </w:tcPr>
          <w:p w14:paraId="1EF849B4" w14:textId="269EE934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4814" w:type="dxa"/>
          </w:tcPr>
          <w:p w14:paraId="36303517" w14:textId="4F259E92" w:rsidR="00F4273A" w:rsidRDefault="006554CF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4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Отходы радиоактивные. Метод измерения долговременной устойчивости отвержденных высокорадиоактивных отходов к альфа-излучению</w:t>
            </w:r>
          </w:p>
        </w:tc>
      </w:tr>
      <w:tr w:rsidR="00F4273A" w14:paraId="58AA6481" w14:textId="77777777" w:rsidTr="00B64A45">
        <w:tc>
          <w:tcPr>
            <w:tcW w:w="456" w:type="dxa"/>
          </w:tcPr>
          <w:p w14:paraId="06F2637B" w14:textId="4ABF5428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89" w:type="dxa"/>
          </w:tcPr>
          <w:p w14:paraId="1BDF1DA8" w14:textId="302589CC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4814" w:type="dxa"/>
          </w:tcPr>
          <w:p w14:paraId="598183CE" w14:textId="5BCC4C29" w:rsidR="00F4273A" w:rsidRDefault="006554CF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4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Отходы радиоактивные</w:t>
            </w:r>
          </w:p>
        </w:tc>
      </w:tr>
      <w:tr w:rsidR="00F4273A" w14:paraId="2AF8B97E" w14:textId="77777777" w:rsidTr="00B64A45">
        <w:tc>
          <w:tcPr>
            <w:tcW w:w="456" w:type="dxa"/>
          </w:tcPr>
          <w:p w14:paraId="25E3DFD5" w14:textId="20024525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789" w:type="dxa"/>
          </w:tcPr>
          <w:p w14:paraId="320EB497" w14:textId="4101BFC5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4814" w:type="dxa"/>
          </w:tcPr>
          <w:p w14:paraId="7932BFE5" w14:textId="57825B4B" w:rsidR="00F4273A" w:rsidRDefault="002101C6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«20» декабря 2022 года № 433-НҚ</w:t>
            </w:r>
          </w:p>
        </w:tc>
      </w:tr>
      <w:tr w:rsidR="00F4273A" w14:paraId="6AC0D39D" w14:textId="77777777" w:rsidTr="00B64A45">
        <w:tc>
          <w:tcPr>
            <w:tcW w:w="456" w:type="dxa"/>
          </w:tcPr>
          <w:p w14:paraId="4319BD73" w14:textId="12236B1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789" w:type="dxa"/>
          </w:tcPr>
          <w:p w14:paraId="4D85BF84" w14:textId="5501ADAF" w:rsid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начала разработки проекта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4814" w:type="dxa"/>
          </w:tcPr>
          <w:p w14:paraId="1F110385" w14:textId="61137863" w:rsidR="00F4273A" w:rsidRDefault="00B64A45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/07</w:t>
            </w:r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/2023</w:t>
            </w:r>
            <w:r w:rsidR="002F4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</w:tr>
      <w:tr w:rsidR="00F4273A" w14:paraId="4C948298" w14:textId="77777777" w:rsidTr="00B64A45">
        <w:tc>
          <w:tcPr>
            <w:tcW w:w="456" w:type="dxa"/>
          </w:tcPr>
          <w:p w14:paraId="7E3B38C7" w14:textId="5757C012" w:rsidR="00F4273A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789" w:type="dxa"/>
          </w:tcPr>
          <w:p w14:paraId="40FE17FD" w14:textId="02A0B467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(при наличии)</w:t>
            </w:r>
          </w:p>
        </w:tc>
        <w:tc>
          <w:tcPr>
            <w:tcW w:w="4814" w:type="dxa"/>
          </w:tcPr>
          <w:p w14:paraId="6EEB1BC0" w14:textId="50245AC2" w:rsidR="0026515B" w:rsidRDefault="00EE6717" w:rsidP="002101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Технический комитет по стандартизации 102 «Отходы производства и потребления»</w:t>
            </w:r>
          </w:p>
        </w:tc>
      </w:tr>
      <w:tr w:rsidR="00F4273A" w:rsidRPr="0056705D" w14:paraId="2484A8D0" w14:textId="77777777" w:rsidTr="00B64A45">
        <w:tc>
          <w:tcPr>
            <w:tcW w:w="456" w:type="dxa"/>
          </w:tcPr>
          <w:p w14:paraId="49C45CBD" w14:textId="3B9CEC81" w:rsidR="00F4273A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789" w:type="dxa"/>
          </w:tcPr>
          <w:p w14:paraId="0D269368" w14:textId="4FE2AF73" w:rsidR="00F4273A" w:rsidRPr="00F4273A" w:rsidRDefault="00A75CA5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 размещен</w:t>
            </w:r>
          </w:p>
        </w:tc>
        <w:tc>
          <w:tcPr>
            <w:tcW w:w="4814" w:type="dxa"/>
          </w:tcPr>
          <w:p w14:paraId="1BF1C0F8" w14:textId="51D5FF2F" w:rsidR="00F4273A" w:rsidRPr="002101C6" w:rsidRDefault="0056705D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2101C6" w:rsidRPr="003D36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https://ksm.kz/public-discussion/standards/discussion-of-draft-of-st-rk/</w:t>
              </w:r>
            </w:hyperlink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75CA5" w14:paraId="54783493" w14:textId="77777777" w:rsidTr="00B64A45">
        <w:tc>
          <w:tcPr>
            <w:tcW w:w="456" w:type="dxa"/>
          </w:tcPr>
          <w:p w14:paraId="73ADE93D" w14:textId="69EF8F7E" w:rsidR="00A75CA5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789" w:type="dxa"/>
          </w:tcPr>
          <w:p w14:paraId="71D9B02F" w14:textId="1CE207BB" w:rsidR="00A75CA5" w:rsidRDefault="00A75CA5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завершения публичного обсуждения проекта СТ РК </w:t>
            </w:r>
            <w:r w:rsidRPr="00A75C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4814" w:type="dxa"/>
          </w:tcPr>
          <w:p w14:paraId="4748F1FC" w14:textId="3E7D1DC6" w:rsidR="00A75CA5" w:rsidRPr="002101C6" w:rsidRDefault="00B64A45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F4A90"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/2023</w:t>
            </w:r>
            <w:r w:rsidR="002F4A90"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</w:tr>
    </w:tbl>
    <w:p w14:paraId="2D3CFA09" w14:textId="300D6FC1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8500E7" w14:textId="77777777" w:rsidR="008568E4" w:rsidRDefault="008568E4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9AAA42" w14:textId="447A0654" w:rsidR="004B75D1" w:rsidRPr="00820011" w:rsidRDefault="002101C6" w:rsidP="008568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Генеральный директор</w:t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Андреев В.И.</w:t>
      </w:r>
    </w:p>
    <w:sectPr w:rsidR="004B75D1" w:rsidRPr="00820011" w:rsidSect="00855F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A"/>
    <w:rsid w:val="00014393"/>
    <w:rsid w:val="002101C6"/>
    <w:rsid w:val="0026515B"/>
    <w:rsid w:val="002A3C40"/>
    <w:rsid w:val="002F4A90"/>
    <w:rsid w:val="00313225"/>
    <w:rsid w:val="00353A68"/>
    <w:rsid w:val="004B75D1"/>
    <w:rsid w:val="00506EA7"/>
    <w:rsid w:val="0056705D"/>
    <w:rsid w:val="006554CF"/>
    <w:rsid w:val="006D47F6"/>
    <w:rsid w:val="00820011"/>
    <w:rsid w:val="00830062"/>
    <w:rsid w:val="00855F1E"/>
    <w:rsid w:val="008568E4"/>
    <w:rsid w:val="009D3765"/>
    <w:rsid w:val="00A75CA5"/>
    <w:rsid w:val="00AF4C01"/>
    <w:rsid w:val="00B64A45"/>
    <w:rsid w:val="00C81327"/>
    <w:rsid w:val="00EE6717"/>
    <w:rsid w:val="00F4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/public-discussion/standards/discussion-of-draft-of-st-rk/" TargetMode="External"/><Relationship Id="rId4" Type="http://schemas.openxmlformats.org/officeDocument/2006/relationships/hyperlink" Target="mailto:kazecotech_standa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Aidana Berik</cp:lastModifiedBy>
  <cp:revision>19</cp:revision>
  <dcterms:created xsi:type="dcterms:W3CDTF">2022-05-03T05:17:00Z</dcterms:created>
  <dcterms:modified xsi:type="dcterms:W3CDTF">2023-07-13T08:45:00Z</dcterms:modified>
</cp:coreProperties>
</file>