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563AC6" w:rsidRDefault="009E74C4" w:rsidP="00783EDF">
      <w:pPr>
        <w:pStyle w:val="a3"/>
        <w:ind w:left="685" w:right="771"/>
        <w:jc w:val="center"/>
        <w:rPr>
          <w:color w:val="000000"/>
        </w:rPr>
      </w:pPr>
      <w:r w:rsidRPr="00563AC6">
        <w:t>СТ</w:t>
      </w:r>
      <w:r w:rsidRPr="00563AC6">
        <w:rPr>
          <w:spacing w:val="-8"/>
        </w:rPr>
        <w:t xml:space="preserve"> </w:t>
      </w:r>
      <w:r w:rsidRPr="00563AC6">
        <w:t>РК</w:t>
      </w:r>
      <w:r w:rsidR="000A52EF" w:rsidRPr="00563AC6">
        <w:rPr>
          <w:lang w:val="kk-KZ"/>
        </w:rPr>
        <w:t xml:space="preserve"> </w:t>
      </w:r>
      <w:r w:rsidRPr="00563AC6">
        <w:t>«</w:t>
      </w:r>
      <w:r w:rsidR="00563AC6" w:rsidRPr="00563AC6">
        <w:rPr>
          <w:color w:val="000000"/>
        </w:rPr>
        <w:t xml:space="preserve">Воды производственные тепловых электростанций. </w:t>
      </w:r>
    </w:p>
    <w:p w:rsidR="00023269" w:rsidRPr="00563AC6" w:rsidRDefault="00563AC6" w:rsidP="00783EDF">
      <w:pPr>
        <w:pStyle w:val="a3"/>
        <w:ind w:left="685" w:right="771"/>
        <w:jc w:val="center"/>
      </w:pPr>
      <w:r w:rsidRPr="00563AC6">
        <w:rPr>
          <w:color w:val="000000"/>
        </w:rPr>
        <w:t>Определение содержания меди малых концентраций</w:t>
      </w:r>
      <w:r w:rsidR="009E74C4" w:rsidRPr="00563AC6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927745" w:rsidRDefault="00927745" w:rsidP="0092774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927745" w:rsidRDefault="00927745" w:rsidP="0092774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927745" w:rsidRDefault="00927745" w:rsidP="0092774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2A0508" w:rsidRDefault="00927745" w:rsidP="00927745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927745" w:rsidRDefault="00927745" w:rsidP="00927745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783EDF">
        <w:trPr>
          <w:trHeight w:val="551"/>
        </w:trPr>
        <w:tc>
          <w:tcPr>
            <w:tcW w:w="535" w:type="dxa"/>
          </w:tcPr>
          <w:p w:rsidR="00783EDF" w:rsidRDefault="00783EDF" w:rsidP="00783ED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783EDF" w:rsidRDefault="00783EDF" w:rsidP="00783ED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563AC6" w:rsidRPr="00563AC6" w:rsidRDefault="00563AC6" w:rsidP="00563AC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563AC6">
              <w:rPr>
                <w:sz w:val="24"/>
              </w:rPr>
              <w:t>СТ РК «Воды производственные тепловых электростанций. Определение содержания меди малых концентраций»</w:t>
            </w:r>
          </w:p>
          <w:p w:rsidR="00783EDF" w:rsidRPr="00783EDF" w:rsidRDefault="00783EDF" w:rsidP="00563AC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783EDF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783EDF" w:rsidRDefault="00783EDF" w:rsidP="00783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783EDF" w:rsidRDefault="00783EDF" w:rsidP="00783ED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563AC6" w:rsidRPr="00563AC6" w:rsidRDefault="00563AC6" w:rsidP="00563AC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563AC6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определяет содержание меди малых концентраций </w:t>
            </w:r>
          </w:p>
          <w:p w:rsidR="00783EDF" w:rsidRPr="00783EDF" w:rsidRDefault="00783EDF" w:rsidP="00563AC6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783EDF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783EDF" w:rsidRDefault="00783EDF" w:rsidP="00783ED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783EDF" w:rsidRDefault="00783EDF" w:rsidP="00783EDF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783EDF" w:rsidRPr="009953CE" w:rsidRDefault="00783EDF" w:rsidP="00783EDF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783EDF" w:rsidRPr="000A52EF" w:rsidRDefault="00783EDF" w:rsidP="00783EDF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783EDF">
        <w:trPr>
          <w:trHeight w:val="777"/>
        </w:trPr>
        <w:tc>
          <w:tcPr>
            <w:tcW w:w="535" w:type="dxa"/>
          </w:tcPr>
          <w:p w:rsidR="00783EDF" w:rsidRDefault="00783EDF" w:rsidP="00783E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783EDF" w:rsidRDefault="00783EDF" w:rsidP="00783EDF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783EDF" w:rsidRPr="009953CE" w:rsidRDefault="00783EDF" w:rsidP="00783EDF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783EDF" w:rsidRDefault="00783EDF" w:rsidP="00783EDF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6B6DA5" w:rsidRDefault="006B6DA5" w:rsidP="006B6DA5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6B6DA5" w:rsidRPr="00F13399" w:rsidRDefault="006B6DA5" w:rsidP="006B6DA5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p w:rsidR="00023269" w:rsidRDefault="00023269" w:rsidP="00117F95">
      <w:pPr>
        <w:pStyle w:val="a3"/>
        <w:tabs>
          <w:tab w:val="left" w:pos="7987"/>
        </w:tabs>
        <w:ind w:left="142"/>
      </w:pPr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A52EF"/>
    <w:rsid w:val="00117F95"/>
    <w:rsid w:val="0016083E"/>
    <w:rsid w:val="002A0508"/>
    <w:rsid w:val="00563AC6"/>
    <w:rsid w:val="006B6DA5"/>
    <w:rsid w:val="00783EDF"/>
    <w:rsid w:val="008F03AE"/>
    <w:rsid w:val="00927745"/>
    <w:rsid w:val="009953CE"/>
    <w:rsid w:val="009E74C4"/>
    <w:rsid w:val="00A05D04"/>
    <w:rsid w:val="00A8204C"/>
    <w:rsid w:val="00AF7B86"/>
    <w:rsid w:val="00B32BF8"/>
    <w:rsid w:val="00BD56C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16</cp:revision>
  <dcterms:created xsi:type="dcterms:W3CDTF">2023-09-05T03:35:00Z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