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032A3">
        <w:rPr>
          <w:rFonts w:ascii="Times New Roman" w:hAnsi="Times New Roman" w:cs="Times New Roman"/>
          <w:b/>
          <w:sz w:val="24"/>
          <w:szCs w:val="24"/>
        </w:rPr>
        <w:t>завершении</w:t>
      </w:r>
      <w:r w:rsidRPr="00012ED1">
        <w:rPr>
          <w:rFonts w:ascii="Times New Roman" w:hAnsi="Times New Roman" w:cs="Times New Roman"/>
          <w:b/>
          <w:sz w:val="24"/>
          <w:szCs w:val="24"/>
        </w:rPr>
        <w:t xml:space="preserve"> разработки национального стандарта </w:t>
      </w:r>
    </w:p>
    <w:p w:rsidR="00EB308C" w:rsidRDefault="00A55739" w:rsidP="00A55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5739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A55739">
        <w:rPr>
          <w:rFonts w:ascii="Times New Roman" w:hAnsi="Times New Roman" w:cs="Times New Roman"/>
          <w:b/>
          <w:sz w:val="24"/>
          <w:szCs w:val="24"/>
        </w:rPr>
        <w:t xml:space="preserve"> РК «</w:t>
      </w:r>
      <w:r w:rsidR="00C962CD" w:rsidRPr="00C962CD">
        <w:rPr>
          <w:rFonts w:ascii="Times New Roman" w:hAnsi="Times New Roman" w:cs="Times New Roman"/>
          <w:b/>
          <w:sz w:val="24"/>
          <w:szCs w:val="24"/>
        </w:rPr>
        <w:t>ПОЛЯ ФУТБОЛЬНЫЕ С НАТУРАЛЬНЫМ И ИСКУССТВЕННЫМ ПОКРЫТИЕМ. Требования к устройству и эксплуатации</w:t>
      </w:r>
      <w:proofErr w:type="gramStart"/>
      <w:r w:rsidR="00C962CD" w:rsidRPr="00C962CD">
        <w:rPr>
          <w:rFonts w:ascii="Times New Roman" w:hAnsi="Times New Roman" w:cs="Times New Roman"/>
          <w:b/>
          <w:sz w:val="24"/>
          <w:szCs w:val="24"/>
        </w:rPr>
        <w:t>.</w:t>
      </w:r>
      <w:r w:rsidRPr="00A55739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C962C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C962C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C962C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A55739" w:rsidRPr="00A527D8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val="en-US" w:eastAsia="ru-RU"/>
                </w:rPr>
                <w:t>zh</w:t>
              </w:r>
              <w:r w:rsidR="00A55739" w:rsidRPr="00A55739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55739" w:rsidRPr="00A527D8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val="en-US" w:eastAsia="ru-RU"/>
                </w:rPr>
                <w:t>eleusizova</w:t>
              </w:r>
              <w:r w:rsidR="00A55739" w:rsidRPr="00A55739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55739" w:rsidRPr="00A527D8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val="en-US" w:eastAsia="ru-RU"/>
                </w:rPr>
                <w:t>ksm</w:t>
              </w:r>
              <w:r w:rsidR="00A55739" w:rsidRPr="00A55739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55739" w:rsidRPr="00A527D8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val="en-US" w:eastAsia="ru-RU"/>
                </w:rPr>
                <w:t>kz</w:t>
              </w:r>
            </w:hyperlink>
            <w:r w:rsidR="00A55739" w:rsidRPr="00A5573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0B71" w:rsidRPr="000F340E" w:rsidRDefault="003113EF" w:rsidP="00C962C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A5573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980638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9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7D367C" w:rsidRDefault="00A55739" w:rsidP="00C9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73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55739">
              <w:rPr>
                <w:rFonts w:ascii="Times New Roman" w:hAnsi="Times New Roman" w:cs="Times New Roman"/>
                <w:sz w:val="24"/>
                <w:szCs w:val="24"/>
              </w:rPr>
              <w:t xml:space="preserve"> РК «</w:t>
            </w:r>
            <w:bookmarkStart w:id="0" w:name="_GoBack"/>
            <w:r w:rsidR="00C962CD" w:rsidRPr="00C962CD">
              <w:rPr>
                <w:rFonts w:ascii="Times New Roman" w:hAnsi="Times New Roman" w:cs="Times New Roman"/>
                <w:sz w:val="24"/>
                <w:szCs w:val="24"/>
              </w:rPr>
              <w:t>ПОЛЯ ФУТБОЛЬНЫЕ С НАТУРАЛЬНЫМ И ИСКУССТВЕННЫМ ПОКРЫТИЕМ. Требова</w:t>
            </w:r>
            <w:r w:rsidR="00C962CD">
              <w:rPr>
                <w:rFonts w:ascii="Times New Roman" w:hAnsi="Times New Roman" w:cs="Times New Roman"/>
                <w:sz w:val="24"/>
                <w:szCs w:val="24"/>
              </w:rPr>
              <w:t>ния к устройству и эксплуатации</w:t>
            </w:r>
            <w:bookmarkEnd w:id="0"/>
            <w:r w:rsidRPr="00A557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EB308C" w:rsidRPr="004F271D" w:rsidRDefault="00C962CD" w:rsidP="00C9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CD">
              <w:rPr>
                <w:rFonts w:ascii="Times New Roman" w:hAnsi="Times New Roman" w:cs="Times New Roman"/>
                <w:sz w:val="24"/>
                <w:szCs w:val="24"/>
              </w:rPr>
              <w:t>Настоящий стандарт распространяется на натуральные и искусственные покрытия для футбольных полей, на которых проводятся официальные соревнования по футболу, организуемых ФИФА, УЕФА и КФФ и устанавливает требования к ним.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A55739" w:rsidP="00C9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Инициативная разработка по заявке ОЮЛ «Ассоциация «Казахстанская Федерация футбола»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A55739" w:rsidP="00A5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proofErr w:type="gramEnd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:rsidR="00EB308C" w:rsidRPr="00917D25" w:rsidRDefault="00A55739" w:rsidP="00C5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="00C576C5" w:rsidRPr="00C576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:rsidR="00253F08" w:rsidRPr="0057574F" w:rsidRDefault="00A75AFF" w:rsidP="00253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A55739" w:rsidRDefault="00EB308C" w:rsidP="0025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</w:t>
            </w:r>
            <w:proofErr w:type="gramStart"/>
            <w:r w:rsidRPr="00917D25">
              <w:rPr>
                <w:b/>
                <w:bCs/>
              </w:rPr>
              <w:t>СТ</w:t>
            </w:r>
            <w:proofErr w:type="gramEnd"/>
            <w:r w:rsidRPr="00917D25">
              <w:rPr>
                <w:b/>
                <w:bCs/>
              </w:rPr>
              <w:t xml:space="preserve"> РК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783D4C" w:rsidRDefault="00A55739" w:rsidP="00A5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0F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ноября 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Pr="00A55739" w:rsidRDefault="007D3672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Е. Амирханова</w:t>
            </w:r>
          </w:p>
        </w:tc>
      </w:tr>
      <w:tr w:rsidR="00A032A3" w:rsidTr="003113EF">
        <w:tc>
          <w:tcPr>
            <w:tcW w:w="6345" w:type="dxa"/>
          </w:tcPr>
          <w:p w:rsidR="00A032A3" w:rsidRDefault="00A032A3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A032A3" w:rsidRDefault="00A032A3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9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FF" w:rsidRDefault="00A75AFF" w:rsidP="00EB308C">
      <w:pPr>
        <w:spacing w:after="0" w:line="240" w:lineRule="auto"/>
      </w:pPr>
      <w:r>
        <w:separator/>
      </w:r>
    </w:p>
  </w:endnote>
  <w:endnote w:type="continuationSeparator" w:id="0">
    <w:p w:rsidR="00A75AFF" w:rsidRDefault="00A75AFF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FF" w:rsidRDefault="00A75AFF" w:rsidP="00EB308C">
      <w:pPr>
        <w:spacing w:after="0" w:line="240" w:lineRule="auto"/>
      </w:pPr>
      <w:r>
        <w:separator/>
      </w:r>
    </w:p>
  </w:footnote>
  <w:footnote w:type="continuationSeparator" w:id="0">
    <w:p w:rsidR="00A75AFF" w:rsidRDefault="00A75AFF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2919"/>
    <w:rsid w:val="000F340E"/>
    <w:rsid w:val="00253F08"/>
    <w:rsid w:val="003113EF"/>
    <w:rsid w:val="003239C3"/>
    <w:rsid w:val="00356C6E"/>
    <w:rsid w:val="003B2A50"/>
    <w:rsid w:val="003B643C"/>
    <w:rsid w:val="003D7595"/>
    <w:rsid w:val="004F271D"/>
    <w:rsid w:val="00525301"/>
    <w:rsid w:val="0057574F"/>
    <w:rsid w:val="00631BD3"/>
    <w:rsid w:val="00783D4C"/>
    <w:rsid w:val="007D3672"/>
    <w:rsid w:val="007D367C"/>
    <w:rsid w:val="00854953"/>
    <w:rsid w:val="00890B71"/>
    <w:rsid w:val="008A14F1"/>
    <w:rsid w:val="00917D25"/>
    <w:rsid w:val="00A032A3"/>
    <w:rsid w:val="00A55739"/>
    <w:rsid w:val="00A75AFF"/>
    <w:rsid w:val="00AC6D78"/>
    <w:rsid w:val="00BD2CAF"/>
    <w:rsid w:val="00BD3231"/>
    <w:rsid w:val="00BD7673"/>
    <w:rsid w:val="00C03E3C"/>
    <w:rsid w:val="00C576C5"/>
    <w:rsid w:val="00C962CD"/>
    <w:rsid w:val="00CE6E70"/>
    <w:rsid w:val="00D333DF"/>
    <w:rsid w:val="00D87520"/>
    <w:rsid w:val="00EB1472"/>
    <w:rsid w:val="00E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.eleusizova@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Iskakova</dc:creator>
  <cp:lastModifiedBy>Zhanar Eleusizova</cp:lastModifiedBy>
  <cp:revision>3</cp:revision>
  <cp:lastPrinted>2022-11-04T12:21:00Z</cp:lastPrinted>
  <dcterms:created xsi:type="dcterms:W3CDTF">2022-11-11T05:52:00Z</dcterms:created>
  <dcterms:modified xsi:type="dcterms:W3CDTF">2022-11-11T09:10:00Z</dcterms:modified>
</cp:coreProperties>
</file>