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5C5C18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</w:t>
      </w:r>
      <w:r w:rsidR="005163DC" w:rsidRPr="005163DC">
        <w:rPr>
          <w:b/>
        </w:rPr>
        <w:t>0095</w:t>
      </w:r>
      <w:r w:rsidR="00637A55" w:rsidRPr="00637A55">
        <w:rPr>
          <w:b/>
        </w:rPr>
        <w:t>-1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5163DC" w:rsidRPr="005163DC">
        <w:rPr>
          <w:b/>
        </w:rPr>
        <w:t>Батареи стартерные свинцово-кислотные. Часть 1. Общие требования и методы испытаний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5163DC" w:rsidRDefault="005163DC" w:rsidP="005163DC">
            <w:pPr>
              <w:tabs>
                <w:tab w:val="num" w:pos="0"/>
              </w:tabs>
              <w:jc w:val="both"/>
            </w:pPr>
            <w:r w:rsidRPr="005163DC">
              <w:t>СТ РК IEC 60095-1 «Батареи стартерные свинцово-кислотные. Часть 1. Общие требования и методы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5163DC" w:rsidP="005163DC">
            <w:pPr>
              <w:tabs>
                <w:tab w:val="num" w:pos="0"/>
              </w:tabs>
              <w:jc w:val="both"/>
            </w:pPr>
            <w:r w:rsidRPr="008C2D64">
              <w:t>Настоящий стандарт распространяется на свинцово-кислотные стартерные батареи с номинальным напряжением 12 В, используемые для запуска двигателей внутреннего сгорания, для освещения и вспомогательного оборудования автомобилей с двигателем внутреннего сгорания. Эти батареи обычно называют «стартерными батареями».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5163DC" w:rsidP="007D4838">
            <w:pPr>
              <w:tabs>
                <w:tab w:val="num" w:pos="0"/>
              </w:tabs>
              <w:jc w:val="both"/>
            </w:pPr>
            <w:r w:rsidRPr="005163DC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E01CC2">
              <w:t xml:space="preserve"> </w:t>
            </w:r>
            <w:r w:rsidRPr="00E54C35">
              <w:t>стандарт</w:t>
            </w:r>
            <w:r w:rsidRPr="00E01CC2">
              <w:t xml:space="preserve"> </w:t>
            </w:r>
            <w:r w:rsidR="00E54C35" w:rsidRPr="00E54C35">
              <w:t>разрабатывается</w:t>
            </w:r>
            <w:r w:rsidR="00E54C35" w:rsidRPr="00E01CC2">
              <w:t xml:space="preserve"> </w:t>
            </w:r>
            <w:r w:rsidR="00E54C35" w:rsidRPr="00E54C35">
              <w:t>на</w:t>
            </w:r>
            <w:r w:rsidR="00E54C35" w:rsidRPr="00E01CC2">
              <w:t xml:space="preserve"> </w:t>
            </w:r>
            <w:proofErr w:type="gramStart"/>
            <w:r w:rsidR="00E54C35" w:rsidRPr="00E54C35">
              <w:t>основе</w:t>
            </w:r>
            <w:r w:rsidR="00E54C35" w:rsidRPr="00E01CC2">
              <w:t xml:space="preserve"> </w:t>
            </w:r>
            <w:r w:rsidR="007757B9" w:rsidRPr="00E01CC2">
              <w:t xml:space="preserve"> </w:t>
            </w:r>
            <w:r w:rsidR="005163DC" w:rsidRPr="00865805">
              <w:t>IEC</w:t>
            </w:r>
            <w:proofErr w:type="gramEnd"/>
            <w:r w:rsidR="005163DC" w:rsidRPr="00865805">
              <w:t xml:space="preserve"> 60095-1:2018 </w:t>
            </w:r>
            <w:proofErr w:type="spellStart"/>
            <w:r w:rsidR="005163DC" w:rsidRPr="00865805">
              <w:t>lead-acid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starter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batteries</w:t>
            </w:r>
            <w:proofErr w:type="spellEnd"/>
            <w:r w:rsidR="005163DC" w:rsidRPr="00865805">
              <w:t xml:space="preserve"> – </w:t>
            </w:r>
            <w:proofErr w:type="spellStart"/>
            <w:r w:rsidR="005163DC" w:rsidRPr="00865805">
              <w:t>Part</w:t>
            </w:r>
            <w:proofErr w:type="spellEnd"/>
            <w:r w:rsidR="005163DC" w:rsidRPr="00865805">
              <w:t xml:space="preserve"> 1: </w:t>
            </w:r>
            <w:proofErr w:type="spellStart"/>
            <w:r w:rsidR="005163DC" w:rsidRPr="00865805">
              <w:t>General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requirements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and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methods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of</w:t>
            </w:r>
            <w:proofErr w:type="spellEnd"/>
            <w:r w:rsidR="005163DC" w:rsidRPr="00865805">
              <w:t xml:space="preserve"> </w:t>
            </w:r>
            <w:proofErr w:type="spellStart"/>
            <w:r w:rsidR="005163DC" w:rsidRPr="00865805">
              <w:t>test</w:t>
            </w:r>
            <w:proofErr w:type="spellEnd"/>
            <w:r w:rsidR="005163DC" w:rsidRPr="00865805">
              <w:t xml:space="preserve"> (Батареи стартерные свинцово-кислотные. Часть 1. Общие требования и методы испытаний)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A7F56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A7F56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FA7F56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FA7F56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9549DB" w:rsidRPr="00FA7F56" w:rsidRDefault="00D94E4D" w:rsidP="00FA7F56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0" w:name="_GoBack"/>
      <w:bookmarkEnd w:id="0"/>
      <w:proofErr w:type="spellEnd"/>
    </w:p>
    <w:sectPr w:rsidR="009549DB" w:rsidRPr="00FA7F56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163DC"/>
    <w:rsid w:val="00521D1D"/>
    <w:rsid w:val="00550481"/>
    <w:rsid w:val="00553EA4"/>
    <w:rsid w:val="0059387F"/>
    <w:rsid w:val="00595AB6"/>
    <w:rsid w:val="005C5C18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A7F56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8D79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14</cp:revision>
  <cp:lastPrinted>2017-03-24T05:52:00Z</cp:lastPrinted>
  <dcterms:created xsi:type="dcterms:W3CDTF">2020-03-05T06:44:00Z</dcterms:created>
  <dcterms:modified xsi:type="dcterms:W3CDTF">2020-09-29T04:48:00Z</dcterms:modified>
</cp:coreProperties>
</file>