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60982" w14:textId="77777777" w:rsidR="00EB13F3" w:rsidRPr="00EB13F3" w:rsidRDefault="00634EEF" w:rsidP="00EB13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У</w:t>
      </w:r>
      <w:proofErr w:type="spellStart"/>
      <w:r w:rsidR="001F6798" w:rsidRPr="001F6798">
        <w:rPr>
          <w:rFonts w:ascii="Times New Roman" w:hAnsi="Times New Roman" w:cs="Times New Roman"/>
          <w:b/>
        </w:rPr>
        <w:t>ведомление</w:t>
      </w:r>
      <w:proofErr w:type="spellEnd"/>
      <w:r w:rsidR="001F6798" w:rsidRPr="001F6798">
        <w:rPr>
          <w:rFonts w:ascii="Times New Roman" w:hAnsi="Times New Roman" w:cs="Times New Roman"/>
          <w:b/>
        </w:rPr>
        <w:t xml:space="preserve"> </w:t>
      </w:r>
      <w:r w:rsidR="001F6798" w:rsidRPr="001F6798">
        <w:rPr>
          <w:rFonts w:ascii="Times New Roman" w:hAnsi="Times New Roman" w:cs="Times New Roman"/>
          <w:b/>
          <w:lang w:val="kk-KZ"/>
        </w:rPr>
        <w:t>о завершении</w:t>
      </w:r>
      <w:r w:rsidR="001F6798" w:rsidRPr="001F6798">
        <w:rPr>
          <w:rFonts w:ascii="Times New Roman" w:hAnsi="Times New Roman" w:cs="Times New Roman"/>
          <w:b/>
        </w:rPr>
        <w:t xml:space="preserve"> разработки </w:t>
      </w:r>
      <w:r w:rsidR="00EB13F3" w:rsidRPr="00EB13F3">
        <w:rPr>
          <w:rFonts w:ascii="Times New Roman" w:hAnsi="Times New Roman" w:cs="Times New Roman"/>
          <w:b/>
        </w:rPr>
        <w:t>национального стандарта</w:t>
      </w:r>
    </w:p>
    <w:p w14:paraId="5BD84B3D" w14:textId="7F207912" w:rsidR="001F6798" w:rsidRPr="00567011" w:rsidRDefault="00557ACE" w:rsidP="00EB13F3">
      <w:pPr>
        <w:jc w:val="center"/>
        <w:rPr>
          <w:rFonts w:ascii="Times New Roman" w:hAnsi="Times New Roman" w:cs="Times New Roman"/>
          <w:b/>
        </w:rPr>
      </w:pPr>
      <w:r w:rsidRPr="00557ACE">
        <w:rPr>
          <w:rFonts w:ascii="Times New Roman" w:hAnsi="Times New Roman" w:cs="Times New Roman"/>
          <w:b/>
        </w:rPr>
        <w:t>СТ РК ISO 37108 «Устойчивые города и сообщества. Деловые районы. Руководство по практическому внедрению ISO 37101 на местном уровне»</w:t>
      </w:r>
    </w:p>
    <w:p w14:paraId="1054F07B" w14:textId="77777777" w:rsidR="00B17B0F" w:rsidRPr="001F6798" w:rsidRDefault="00B17B0F" w:rsidP="00B17B0F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4415"/>
        <w:gridCol w:w="4406"/>
      </w:tblGrid>
      <w:tr w:rsidR="001F6798" w:rsidRPr="00557ACE" w14:paraId="01C493C2" w14:textId="77777777" w:rsidTr="001F6798">
        <w:tc>
          <w:tcPr>
            <w:tcW w:w="524" w:type="dxa"/>
          </w:tcPr>
          <w:p w14:paraId="13CB570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415" w:type="dxa"/>
          </w:tcPr>
          <w:p w14:paraId="7AD584CC" w14:textId="77777777" w:rsidR="001F6798" w:rsidRPr="001F6798" w:rsidRDefault="001F6798" w:rsidP="001F6798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 xml:space="preserve">Разработчик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(наименование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организации, почтовый адрес, адрес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электронной почты, ФИО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F6798">
              <w:rPr>
                <w:rFonts w:ascii="Times New Roman" w:hAnsi="Times New Roman" w:cs="Times New Roman"/>
                <w:bCs/>
                <w:i/>
              </w:rPr>
              <w:t>разработчика)</w:t>
            </w:r>
          </w:p>
          <w:p w14:paraId="6C54723B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7EAF1F77" w14:textId="77777777" w:rsidR="001F6798" w:rsidRPr="003113EF" w:rsidRDefault="001F6798" w:rsidP="004B045F">
            <w:pPr>
              <w:jc w:val="both"/>
              <w:rPr>
                <w:rFonts w:ascii="Times New Roman" w:eastAsia="SimSun" w:hAnsi="Times New Roman" w:cs="Times New Roman"/>
              </w:rPr>
            </w:pPr>
            <w:r w:rsidRPr="003113EF">
              <w:rPr>
                <w:rFonts w:ascii="Times New Roman" w:eastAsia="SimSun" w:hAnsi="Times New Roman" w:cs="Times New Roman"/>
              </w:rPr>
              <w:t>РГП на ПХВ «Казахстанский институт стандартизации и метрологии»</w:t>
            </w:r>
          </w:p>
          <w:p w14:paraId="5E16A9AF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010000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,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г. 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>Астана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, пр. </w:t>
            </w:r>
            <w:proofErr w:type="spellStart"/>
            <w:r w:rsidRPr="00C54D02">
              <w:rPr>
                <w:rStyle w:val="211pt"/>
                <w:rFonts w:eastAsia="Courier New"/>
                <w:b w:val="0"/>
                <w:sz w:val="24"/>
              </w:rPr>
              <w:t>Мәнгілік</w:t>
            </w:r>
            <w:proofErr w:type="spellEnd"/>
            <w:r w:rsidRPr="00C54D02">
              <w:rPr>
                <w:rStyle w:val="211pt"/>
                <w:rFonts w:eastAsia="Courier New"/>
                <w:b w:val="0"/>
                <w:sz w:val="24"/>
              </w:rPr>
              <w:t xml:space="preserve"> Ел,</w:t>
            </w:r>
          </w:p>
          <w:p w14:paraId="2678939D" w14:textId="77777777" w:rsidR="004B045F" w:rsidRPr="00C54D02" w:rsidRDefault="004B045F" w:rsidP="004B045F">
            <w:pPr>
              <w:jc w:val="both"/>
              <w:rPr>
                <w:rStyle w:val="211pt"/>
                <w:rFonts w:eastAsia="Courier New"/>
                <w:b w:val="0"/>
                <w:sz w:val="24"/>
              </w:rPr>
            </w:pPr>
            <w:r w:rsidRPr="00C54D02">
              <w:rPr>
                <w:rStyle w:val="211pt"/>
                <w:rFonts w:eastAsia="Courier New"/>
                <w:b w:val="0"/>
                <w:sz w:val="24"/>
              </w:rPr>
              <w:t>дом 11, здание</w:t>
            </w:r>
            <w:r w:rsidRPr="00C54D02">
              <w:rPr>
                <w:rStyle w:val="211pt"/>
                <w:rFonts w:eastAsia="Courier New"/>
                <w:b w:val="0"/>
                <w:sz w:val="24"/>
                <w:lang w:val="kk-KZ"/>
              </w:rPr>
              <w:t xml:space="preserve"> </w:t>
            </w:r>
            <w:r w:rsidRPr="00C54D02">
              <w:rPr>
                <w:rStyle w:val="211pt"/>
                <w:rFonts w:eastAsia="Courier New"/>
                <w:b w:val="0"/>
                <w:sz w:val="24"/>
              </w:rPr>
              <w:t>«Эталонный центр»</w:t>
            </w:r>
          </w:p>
          <w:p w14:paraId="2BB6244B" w14:textId="77777777" w:rsidR="00EB13F3" w:rsidRPr="00EB13F3" w:rsidRDefault="00EB13F3" w:rsidP="00EB13F3">
            <w:pPr>
              <w:jc w:val="both"/>
              <w:rPr>
                <w:rFonts w:ascii="Times New Roman" w:eastAsia="SimSun" w:hAnsi="Times New Roman" w:cs="Times New Roman"/>
              </w:rPr>
            </w:pPr>
            <w:r w:rsidRPr="00EB13F3">
              <w:rPr>
                <w:rFonts w:ascii="Times New Roman" w:eastAsia="SimSun" w:hAnsi="Times New Roman" w:cs="Times New Roman"/>
              </w:rPr>
              <w:t>Тел: +7 (7172) 98 06 31</w:t>
            </w:r>
          </w:p>
          <w:p w14:paraId="06944916" w14:textId="059B1C7A" w:rsidR="001F6798" w:rsidRPr="00DA75E2" w:rsidRDefault="00EB13F3" w:rsidP="00EB13F3">
            <w:pPr>
              <w:jc w:val="both"/>
              <w:rPr>
                <w:rFonts w:ascii="Times New Roman" w:hAnsi="Times New Roman" w:cs="Times New Roman"/>
                <w:b/>
                <w:bCs/>
                <w:lang w:val="fr-BE"/>
              </w:rPr>
            </w:pPr>
            <w:r w:rsidRPr="00DA75E2">
              <w:rPr>
                <w:rFonts w:ascii="Times New Roman" w:eastAsia="SimSun" w:hAnsi="Times New Roman" w:cs="Times New Roman"/>
                <w:lang w:val="fr-BE"/>
              </w:rPr>
              <w:t>E-mail: info@ksm.kz</w:t>
            </w:r>
          </w:p>
        </w:tc>
      </w:tr>
      <w:tr w:rsidR="001F6798" w:rsidRPr="003A4C2D" w14:paraId="7F0AC5CB" w14:textId="77777777" w:rsidTr="001F6798">
        <w:tc>
          <w:tcPr>
            <w:tcW w:w="524" w:type="dxa"/>
          </w:tcPr>
          <w:p w14:paraId="6D6526E1" w14:textId="77777777" w:rsidR="001F6798" w:rsidRPr="004B045F" w:rsidRDefault="001F6798" w:rsidP="00B54C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415" w:type="dxa"/>
          </w:tcPr>
          <w:p w14:paraId="5C9188CA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Ответственный орган за</w:t>
            </w:r>
          </w:p>
          <w:p w14:paraId="5639924F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разработку СТ РК</w:t>
            </w:r>
          </w:p>
          <w:p w14:paraId="79AED43C" w14:textId="77777777" w:rsidR="001F6798" w:rsidRPr="003A4C2D" w:rsidRDefault="001F6798" w:rsidP="00B54C4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3110572" w14:textId="77777777" w:rsidR="001F6798" w:rsidRPr="003A4C2D" w:rsidRDefault="001F6798" w:rsidP="004B045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3E3C">
              <w:rPr>
                <w:rFonts w:ascii="Times New Roman" w:hAnsi="Times New Roman" w:cs="Times New Roman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1F6798" w:rsidRPr="003A4C2D" w14:paraId="7A3D0441" w14:textId="77777777" w:rsidTr="001F6798">
        <w:tc>
          <w:tcPr>
            <w:tcW w:w="524" w:type="dxa"/>
          </w:tcPr>
          <w:p w14:paraId="5B5305B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415" w:type="dxa"/>
          </w:tcPr>
          <w:p w14:paraId="1B0F18D2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3A4C2D">
              <w:rPr>
                <w:rFonts w:ascii="Times New Roman" w:hAnsi="Times New Roman" w:cs="Times New Roman"/>
                <w:b/>
                <w:bCs/>
              </w:rPr>
              <w:t>Наименование проекта</w:t>
            </w:r>
          </w:p>
          <w:p w14:paraId="2D37F3E0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693AC12" w14:textId="18E14989" w:rsidR="001F6798" w:rsidRPr="007D367C" w:rsidRDefault="00557ACE" w:rsidP="004B045F">
            <w:pPr>
              <w:jc w:val="both"/>
              <w:rPr>
                <w:rFonts w:ascii="Times New Roman" w:hAnsi="Times New Roman" w:cs="Times New Roman"/>
              </w:rPr>
            </w:pPr>
            <w:r w:rsidRPr="00557ACE">
              <w:rPr>
                <w:rFonts w:ascii="Times New Roman" w:hAnsi="Times New Roman" w:cs="Times New Roman"/>
              </w:rPr>
              <w:t>Устойчивые города и сообщества. Деловые районы. Руководство по практическому внедрению ISO 37101 на местном уровне</w:t>
            </w:r>
          </w:p>
        </w:tc>
      </w:tr>
      <w:tr w:rsidR="001F6798" w:rsidRPr="003A4C2D" w14:paraId="2245E328" w14:textId="77777777" w:rsidTr="001F6798">
        <w:tc>
          <w:tcPr>
            <w:tcW w:w="524" w:type="dxa"/>
          </w:tcPr>
          <w:p w14:paraId="11D92A0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415" w:type="dxa"/>
          </w:tcPr>
          <w:p w14:paraId="532DFE1F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197767">
              <w:rPr>
                <w:rFonts w:ascii="Times New Roman" w:hAnsi="Times New Roman" w:cs="Times New Roman"/>
                <w:b/>
                <w:bCs/>
              </w:rPr>
              <w:t>Объект стандартизации</w:t>
            </w:r>
          </w:p>
          <w:p w14:paraId="267AD237" w14:textId="77777777" w:rsidR="001F6798" w:rsidRPr="003A4C2D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50DF517C" w14:textId="52B7D374" w:rsidR="001F6798" w:rsidRPr="004F271D" w:rsidRDefault="00DA75E2" w:rsidP="004B045F">
            <w:pPr>
              <w:jc w:val="both"/>
              <w:rPr>
                <w:rFonts w:ascii="Times New Roman" w:hAnsi="Times New Roman" w:cs="Times New Roman"/>
              </w:rPr>
            </w:pPr>
            <w:r w:rsidRPr="00DA75E2">
              <w:rPr>
                <w:rFonts w:ascii="Times New Roman" w:hAnsi="Times New Roman" w:cs="Times New Roman"/>
              </w:rPr>
              <w:t>Устойчивые города и сообщества</w:t>
            </w:r>
          </w:p>
        </w:tc>
      </w:tr>
      <w:tr w:rsidR="001F6798" w:rsidRPr="003A4C2D" w14:paraId="481967DD" w14:textId="77777777" w:rsidTr="001F6798">
        <w:tc>
          <w:tcPr>
            <w:tcW w:w="524" w:type="dxa"/>
          </w:tcPr>
          <w:p w14:paraId="6E283897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415" w:type="dxa"/>
          </w:tcPr>
          <w:p w14:paraId="180FE880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Основание для разработки</w:t>
            </w:r>
          </w:p>
          <w:p w14:paraId="355742DA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6FAC828E" w14:textId="7643A61F" w:rsidR="001F6798" w:rsidRPr="00253F08" w:rsidRDefault="00EB13F3" w:rsidP="004B045F">
            <w:pPr>
              <w:jc w:val="both"/>
              <w:rPr>
                <w:rFonts w:ascii="Times New Roman" w:hAnsi="Times New Roman" w:cs="Times New Roman"/>
              </w:rPr>
            </w:pPr>
            <w:r w:rsidRPr="00EB13F3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1F6798" w:rsidRPr="003A4C2D" w14:paraId="286B2E2C" w14:textId="77777777" w:rsidTr="001F6798">
        <w:tc>
          <w:tcPr>
            <w:tcW w:w="524" w:type="dxa"/>
          </w:tcPr>
          <w:p w14:paraId="11B260E1" w14:textId="77777777" w:rsidR="001F6798" w:rsidRPr="004B045F" w:rsidRDefault="001F6798" w:rsidP="001F679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B045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415" w:type="dxa"/>
          </w:tcPr>
          <w:p w14:paraId="033B582E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Дата начала разработки</w:t>
            </w:r>
          </w:p>
          <w:p w14:paraId="16B29848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  <w:r w:rsidRPr="004B045F">
              <w:rPr>
                <w:rFonts w:ascii="Times New Roman" w:hAnsi="Times New Roman" w:cs="Times New Roman"/>
                <w:b/>
                <w:bCs/>
              </w:rPr>
              <w:t>проекта СТ РК</w:t>
            </w:r>
          </w:p>
          <w:p w14:paraId="5C88C525" w14:textId="77777777" w:rsidR="001F6798" w:rsidRPr="004B045F" w:rsidRDefault="001F6798" w:rsidP="001F6798">
            <w:pPr>
              <w:rPr>
                <w:rFonts w:ascii="Times New Roman" w:hAnsi="Times New Roman" w:cs="Times New Roman"/>
                <w:bCs/>
                <w:i/>
              </w:rPr>
            </w:pPr>
            <w:r w:rsidRPr="004B045F">
              <w:rPr>
                <w:rFonts w:ascii="Times New Roman" w:hAnsi="Times New Roman" w:cs="Times New Roman"/>
                <w:bCs/>
                <w:i/>
              </w:rPr>
              <w:t>(число/ месяц/ год)</w:t>
            </w:r>
          </w:p>
          <w:p w14:paraId="05FFF5C3" w14:textId="77777777" w:rsidR="001F6798" w:rsidRPr="004B045F" w:rsidRDefault="001F6798" w:rsidP="001F67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06" w:type="dxa"/>
          </w:tcPr>
          <w:p w14:paraId="4783DABC" w14:textId="05F8489F" w:rsidR="001F6798" w:rsidRPr="00C03E3C" w:rsidRDefault="004B045F" w:rsidP="004B045F">
            <w:pPr>
              <w:jc w:val="both"/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</w:rPr>
              <w:t>Март 2023 года</w:t>
            </w:r>
          </w:p>
        </w:tc>
      </w:tr>
    </w:tbl>
    <w:p w14:paraId="32D71997" w14:textId="77777777" w:rsidR="001F6798" w:rsidRDefault="001F6798"/>
    <w:p w14:paraId="00FD73E6" w14:textId="77777777" w:rsidR="001F6798" w:rsidRDefault="001F6798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3"/>
        <w:gridCol w:w="2495"/>
      </w:tblGrid>
      <w:tr w:rsidR="004B045F" w:rsidRPr="00C54D02" w14:paraId="3FF7BBAD" w14:textId="77777777" w:rsidTr="005B7744">
        <w:tc>
          <w:tcPr>
            <w:tcW w:w="6946" w:type="dxa"/>
            <w:hideMark/>
          </w:tcPr>
          <w:p w14:paraId="03FBC7B4" w14:textId="77777777" w:rsidR="004B045F" w:rsidRPr="00C54D02" w:rsidRDefault="004B045F" w:rsidP="005B7744">
            <w:pPr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Руководитель </w:t>
            </w:r>
          </w:p>
          <w:p w14:paraId="6D290101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 xml:space="preserve">Департамента разработки НТД </w:t>
            </w:r>
            <w:r w:rsidRPr="00C54D02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2551" w:type="dxa"/>
          </w:tcPr>
          <w:p w14:paraId="5918818B" w14:textId="77777777" w:rsidR="004B045F" w:rsidRPr="00C54D02" w:rsidRDefault="004B045F" w:rsidP="005B774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C2E86D8" w14:textId="77777777" w:rsidR="004B045F" w:rsidRPr="00C54D02" w:rsidRDefault="004B045F" w:rsidP="005B7744">
            <w:pPr>
              <w:rPr>
                <w:rFonts w:ascii="Times New Roman" w:hAnsi="Times New Roman" w:cs="Times New Roman"/>
              </w:rPr>
            </w:pPr>
            <w:r w:rsidRPr="00C54D02">
              <w:rPr>
                <w:rFonts w:ascii="Times New Roman" w:hAnsi="Times New Roman" w:cs="Times New Roman"/>
                <w:b/>
                <w:bCs/>
              </w:rPr>
              <w:t>Сопбеков А.Н.</w:t>
            </w:r>
          </w:p>
        </w:tc>
      </w:tr>
    </w:tbl>
    <w:p w14:paraId="2FC35433" w14:textId="4D34F730" w:rsidR="001F6798" w:rsidRPr="001F6798" w:rsidRDefault="001F6798" w:rsidP="004B045F">
      <w:pPr>
        <w:ind w:firstLine="284"/>
        <w:rPr>
          <w:rFonts w:ascii="Times New Roman" w:hAnsi="Times New Roman" w:cs="Times New Roman"/>
        </w:rPr>
      </w:pPr>
    </w:p>
    <w:sectPr w:rsidR="001F6798" w:rsidRPr="001F6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27"/>
    <w:rsid w:val="00197767"/>
    <w:rsid w:val="001F6798"/>
    <w:rsid w:val="00254FCC"/>
    <w:rsid w:val="003D7027"/>
    <w:rsid w:val="004B045F"/>
    <w:rsid w:val="00557ACE"/>
    <w:rsid w:val="00567011"/>
    <w:rsid w:val="00634EEF"/>
    <w:rsid w:val="008A1704"/>
    <w:rsid w:val="00B17B0F"/>
    <w:rsid w:val="00B36D1B"/>
    <w:rsid w:val="00DA75E2"/>
    <w:rsid w:val="00E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5B45"/>
  <w15:chartTrackingRefBased/>
  <w15:docId w15:val="{A797D4E6-7215-448A-A694-436E7556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F67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Курсив"/>
    <w:rsid w:val="004B045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RSE KazStandard RSE KazStandard</cp:lastModifiedBy>
  <cp:revision>12</cp:revision>
  <dcterms:created xsi:type="dcterms:W3CDTF">2022-06-16T14:55:00Z</dcterms:created>
  <dcterms:modified xsi:type="dcterms:W3CDTF">2023-08-21T10:16:00Z</dcterms:modified>
</cp:coreProperties>
</file>