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58B0415D" w14:textId="77777777" w:rsidR="006D38C4" w:rsidRPr="00702C45" w:rsidRDefault="006D38C4" w:rsidP="006D38C4">
      <w:pPr>
        <w:tabs>
          <w:tab w:val="left" w:pos="426"/>
        </w:tabs>
        <w:jc w:val="center"/>
        <w:rPr>
          <w:b/>
        </w:rPr>
      </w:pPr>
      <w:r w:rsidRPr="00702C45">
        <w:rPr>
          <w:b/>
        </w:rPr>
        <w:t xml:space="preserve">СТ РК </w:t>
      </w:r>
      <w:r w:rsidRPr="00702C45">
        <w:rPr>
          <w:b/>
          <w:lang w:val="en-US"/>
        </w:rPr>
        <w:t>ISO</w:t>
      </w:r>
      <w:r w:rsidRPr="00702C45">
        <w:rPr>
          <w:b/>
        </w:rPr>
        <w:t xml:space="preserve"> </w:t>
      </w:r>
      <w:r>
        <w:rPr>
          <w:b/>
        </w:rPr>
        <w:t>15708-1</w:t>
      </w:r>
      <w:r w:rsidRPr="00702C45">
        <w:rPr>
          <w:b/>
        </w:rPr>
        <w:t xml:space="preserve"> «Контроль неразрушающий. Радиационные методы для компьютерной томографии. Часть 1. Терминология»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230EA812" w:rsidR="00CC0D1D" w:rsidRPr="00F6244E" w:rsidRDefault="006D38C4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78297A">
              <w:t>Контроль неразрушающий. Радиационные методы для компьютерной томографии. Часть 1. Терминология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2A25507C" w:rsidR="00CC0D1D" w:rsidRDefault="006D38C4" w:rsidP="00CC0D1D">
            <w:pPr>
              <w:widowControl w:val="0"/>
              <w:jc w:val="both"/>
              <w:rPr>
                <w:lang w:eastAsia="en-US"/>
              </w:rPr>
            </w:pPr>
            <w:r w:rsidRPr="00702C45">
              <w:rPr>
                <w:rFonts w:eastAsia="Times New Roman"/>
                <w:color w:val="000000"/>
              </w:rPr>
              <w:t>Термины, используемые в области компьютерной томографии (КТ)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071F3"/>
    <w:rsid w:val="001809D3"/>
    <w:rsid w:val="00287D15"/>
    <w:rsid w:val="0039128B"/>
    <w:rsid w:val="006D38C4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9</cp:revision>
  <dcterms:created xsi:type="dcterms:W3CDTF">2022-03-02T04:00:00Z</dcterms:created>
  <dcterms:modified xsi:type="dcterms:W3CDTF">2022-08-09T06:10:00Z</dcterms:modified>
</cp:coreProperties>
</file>