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736D2703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8328F4">
        <w:rPr>
          <w:b/>
          <w:sz w:val="22"/>
          <w:szCs w:val="22"/>
        </w:rPr>
        <w:t>завершении</w:t>
      </w:r>
      <w:r w:rsidR="001D2D6F" w:rsidRPr="00913DDB">
        <w:rPr>
          <w:b/>
          <w:sz w:val="22"/>
          <w:szCs w:val="22"/>
        </w:rPr>
        <w:t xml:space="preserve"> разработки</w:t>
      </w:r>
    </w:p>
    <w:p w14:paraId="27ACBF05" w14:textId="21B4CF68" w:rsidR="007309A3" w:rsidRDefault="001B5167" w:rsidP="001B5167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21489B" w:rsidRPr="0021489B">
        <w:rPr>
          <w:b/>
          <w:sz w:val="22"/>
          <w:szCs w:val="22"/>
        </w:rPr>
        <w:t xml:space="preserve">19694-1 </w:t>
      </w:r>
      <w:bookmarkStart w:id="0" w:name="_Hlk98169410"/>
      <w:r w:rsidR="007309A3">
        <w:rPr>
          <w:b/>
          <w:sz w:val="22"/>
          <w:szCs w:val="22"/>
        </w:rPr>
        <w:t>Выбросы стационарных источников</w:t>
      </w:r>
      <w:bookmarkEnd w:id="0"/>
      <w:r w:rsidR="007309A3">
        <w:rPr>
          <w:b/>
          <w:sz w:val="22"/>
          <w:szCs w:val="22"/>
        </w:rPr>
        <w:t>.</w:t>
      </w:r>
    </w:p>
    <w:p w14:paraId="56661557" w14:textId="77777777" w:rsidR="0021489B" w:rsidRDefault="0021489B" w:rsidP="001B5167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Определение выбросов парниковых газов в энергоемких секторах промышленности. </w:t>
      </w:r>
    </w:p>
    <w:p w14:paraId="03FF1DBE" w14:textId="2787D9A1" w:rsidR="001B5167" w:rsidRPr="0021489B" w:rsidRDefault="0021489B" w:rsidP="001B5167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Часть 1. </w:t>
      </w:r>
      <w:r w:rsidR="007309A3">
        <w:rPr>
          <w:b/>
          <w:sz w:val="22"/>
          <w:szCs w:val="22"/>
          <w:lang w:val="kk-KZ"/>
        </w:rPr>
        <w:t>ОБЩИЕ ПОЛОЖЕНИЯ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 xml:space="preserve">тел.: 8 (7252) 99-77-77,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0F211A8B" w14:textId="77777777" w:rsidR="007309A3" w:rsidRPr="007309A3" w:rsidRDefault="0001554C" w:rsidP="007309A3">
            <w:pPr>
              <w:jc w:val="both"/>
              <w:rPr>
                <w:sz w:val="22"/>
                <w:szCs w:val="22"/>
              </w:rPr>
            </w:pPr>
            <w:r w:rsidRPr="0001554C">
              <w:rPr>
                <w:sz w:val="22"/>
                <w:szCs w:val="22"/>
              </w:rPr>
              <w:t xml:space="preserve">СТ РК ISO 19694-1 </w:t>
            </w:r>
            <w:r w:rsidR="007309A3" w:rsidRPr="007309A3">
              <w:rPr>
                <w:sz w:val="22"/>
                <w:szCs w:val="22"/>
              </w:rPr>
              <w:t>Выбросы стационарных источников.</w:t>
            </w:r>
          </w:p>
          <w:p w14:paraId="7E64C7D3" w14:textId="38119BD7" w:rsidR="00187243" w:rsidRPr="00913DDB" w:rsidRDefault="007309A3" w:rsidP="007309A3">
            <w:pPr>
              <w:jc w:val="both"/>
              <w:rPr>
                <w:sz w:val="22"/>
                <w:szCs w:val="22"/>
                <w:vertAlign w:val="superscript"/>
              </w:rPr>
            </w:pPr>
            <w:r w:rsidRPr="007309A3">
              <w:rPr>
                <w:sz w:val="22"/>
                <w:szCs w:val="22"/>
              </w:rPr>
              <w:t>Определение выбросов парниковых газов в энергоемких секторах промышленности. Часть 1. ОБЩИЕ ПОЛОЖЕНИЯ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3F11FE66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A536AC">
              <w:rPr>
                <w:spacing w:val="-4"/>
                <w:sz w:val="22"/>
                <w:szCs w:val="22"/>
              </w:rPr>
              <w:t xml:space="preserve">выбросы стационарных источников. </w:t>
            </w:r>
            <w:r w:rsidR="00047275" w:rsidRPr="00027A8B">
              <w:rPr>
                <w:spacing w:val="-4"/>
                <w:sz w:val="22"/>
                <w:szCs w:val="22"/>
              </w:rPr>
              <w:t xml:space="preserve"> </w:t>
            </w:r>
            <w:r w:rsidR="00A536AC" w:rsidRPr="00A536AC">
              <w:rPr>
                <w:spacing w:val="-4"/>
                <w:sz w:val="22"/>
                <w:szCs w:val="22"/>
              </w:rPr>
              <w:t>Определение выбросов парниковых газов в энергоемких секторах промышленности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002612C4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8328F4">
        <w:rPr>
          <w:b/>
          <w:sz w:val="22"/>
          <w:szCs w:val="22"/>
        </w:rPr>
        <w:t>А. Шамбетова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C01C" w14:textId="77777777" w:rsidR="00873BC8" w:rsidRDefault="00873BC8" w:rsidP="001D2D6F">
      <w:r>
        <w:separator/>
      </w:r>
    </w:p>
  </w:endnote>
  <w:endnote w:type="continuationSeparator" w:id="0">
    <w:p w14:paraId="0A3EC127" w14:textId="77777777" w:rsidR="00873BC8" w:rsidRDefault="00873BC8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1BF6" w14:textId="77777777" w:rsidR="00873BC8" w:rsidRDefault="00873BC8" w:rsidP="001D2D6F">
      <w:r>
        <w:separator/>
      </w:r>
    </w:p>
  </w:footnote>
  <w:footnote w:type="continuationSeparator" w:id="0">
    <w:p w14:paraId="0B1D8591" w14:textId="77777777" w:rsidR="00873BC8" w:rsidRDefault="00873BC8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B499B"/>
    <w:rsid w:val="004C41B9"/>
    <w:rsid w:val="004D55C3"/>
    <w:rsid w:val="004E470B"/>
    <w:rsid w:val="004F1A5A"/>
    <w:rsid w:val="005028AD"/>
    <w:rsid w:val="00505C3A"/>
    <w:rsid w:val="005134FD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E626A"/>
    <w:rsid w:val="00825BAE"/>
    <w:rsid w:val="008328F4"/>
    <w:rsid w:val="00836758"/>
    <w:rsid w:val="008537B1"/>
    <w:rsid w:val="0086171B"/>
    <w:rsid w:val="00873BC8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D28B8"/>
    <w:rsid w:val="009D5A14"/>
    <w:rsid w:val="00A2383D"/>
    <w:rsid w:val="00A40F25"/>
    <w:rsid w:val="00A532E4"/>
    <w:rsid w:val="00A536AC"/>
    <w:rsid w:val="00A877C8"/>
    <w:rsid w:val="00AB00FF"/>
    <w:rsid w:val="00AD067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A45C7"/>
    <w:rsid w:val="00BA4D16"/>
    <w:rsid w:val="00BB3123"/>
    <w:rsid w:val="00BD6512"/>
    <w:rsid w:val="00BE16D4"/>
    <w:rsid w:val="00BE349B"/>
    <w:rsid w:val="00BF705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4880"/>
    <w:rsid w:val="00FA51C0"/>
    <w:rsid w:val="00FD54FB"/>
    <w:rsid w:val="00FD6B93"/>
    <w:rsid w:val="00FE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1533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122</cp:revision>
  <cp:lastPrinted>2015-11-05T03:56:00Z</cp:lastPrinted>
  <dcterms:created xsi:type="dcterms:W3CDTF">2015-05-29T07:49:00Z</dcterms:created>
  <dcterms:modified xsi:type="dcterms:W3CDTF">2022-09-07T10:28:00Z</dcterms:modified>
</cp:coreProperties>
</file>