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0A39" w14:textId="0B35E269" w:rsidR="00351FC0" w:rsidRPr="00E32F5F" w:rsidRDefault="00140DE4" w:rsidP="00E32F5F">
      <w:pPr>
        <w:spacing w:after="0" w:line="240" w:lineRule="auto"/>
        <w:jc w:val="center"/>
        <w:rPr>
          <w:b/>
        </w:rPr>
      </w:pPr>
      <w:r w:rsidRPr="00E32F5F">
        <w:rPr>
          <w:b/>
        </w:rPr>
        <w:t>Уведомление о завершении разработки</w:t>
      </w:r>
      <w:r w:rsidR="004611D0" w:rsidRPr="00E32F5F">
        <w:rPr>
          <w:b/>
          <w:lang w:val="kk-KZ"/>
        </w:rPr>
        <w:t xml:space="preserve"> </w:t>
      </w:r>
      <w:r w:rsidRPr="00E32F5F">
        <w:rPr>
          <w:b/>
        </w:rPr>
        <w:t xml:space="preserve">проекта </w:t>
      </w:r>
      <w:r w:rsidR="00E32F5F" w:rsidRPr="00E32F5F">
        <w:rPr>
          <w:b/>
        </w:rPr>
        <w:t xml:space="preserve">Изменения № </w:t>
      </w:r>
      <w:r w:rsidR="003625FA">
        <w:rPr>
          <w:b/>
        </w:rPr>
        <w:t>2</w:t>
      </w:r>
      <w:r w:rsidR="00E32F5F" w:rsidRPr="00E32F5F">
        <w:rPr>
          <w:b/>
        </w:rPr>
        <w:t xml:space="preserve"> к </w:t>
      </w:r>
      <w:r w:rsidR="006027D2">
        <w:rPr>
          <w:b/>
        </w:rPr>
        <w:t xml:space="preserve">           </w:t>
      </w:r>
      <w:r w:rsidR="00E32F5F" w:rsidRPr="00E32F5F">
        <w:rPr>
          <w:b/>
        </w:rPr>
        <w:t>СТ РК 1.33-2019 «Национальная система стандартизации Республики Казахстан. Порядок проведения экспертизы по стандартизации»</w:t>
      </w:r>
    </w:p>
    <w:p w14:paraId="305D4758" w14:textId="624963E3" w:rsidR="00E32F5F" w:rsidRDefault="00E32F5F" w:rsidP="00E32F5F">
      <w:pPr>
        <w:spacing w:after="0" w:line="240" w:lineRule="auto"/>
        <w:jc w:val="center"/>
      </w:pPr>
    </w:p>
    <w:p w14:paraId="3489DFCB" w14:textId="77777777" w:rsidR="00E32F5F" w:rsidRPr="00E32F5F" w:rsidRDefault="00E32F5F" w:rsidP="00E32F5F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872"/>
        <w:gridCol w:w="4954"/>
      </w:tblGrid>
      <w:tr w:rsidR="00140DE4" w:rsidRPr="00E32F5F" w14:paraId="3F40260A" w14:textId="77777777" w:rsidTr="00DD2BEF">
        <w:tc>
          <w:tcPr>
            <w:tcW w:w="519" w:type="dxa"/>
          </w:tcPr>
          <w:p w14:paraId="7BA91767" w14:textId="77777777" w:rsidR="00140DE4" w:rsidRPr="00E32F5F" w:rsidRDefault="00140DE4" w:rsidP="0032774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</w:tcPr>
          <w:p w14:paraId="20F3BD6F" w14:textId="77777777" w:rsidR="00140DE4" w:rsidRPr="00E32F5F" w:rsidRDefault="00140DE4" w:rsidP="00BF08B5">
            <w:pPr>
              <w:autoSpaceDE w:val="0"/>
              <w:autoSpaceDN w:val="0"/>
              <w:adjustRightInd w:val="0"/>
              <w:jc w:val="both"/>
            </w:pPr>
            <w:r w:rsidRPr="00E32F5F">
              <w:rPr>
                <w:b/>
                <w:bCs/>
              </w:rPr>
              <w:t>Разработчик</w:t>
            </w:r>
            <w:r w:rsidRPr="00E32F5F">
              <w:rPr>
                <w:bCs/>
              </w:rPr>
              <w:t xml:space="preserve"> </w:t>
            </w:r>
            <w:r w:rsidRPr="00E32F5F">
              <w:rPr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14:paraId="41B71E45" w14:textId="77777777" w:rsidR="00351FC0" w:rsidRPr="00E32F5F" w:rsidRDefault="00351FC0" w:rsidP="00351FC0">
            <w:pPr>
              <w:autoSpaceDE w:val="0"/>
              <w:autoSpaceDN w:val="0"/>
              <w:adjustRightInd w:val="0"/>
              <w:jc w:val="both"/>
            </w:pPr>
            <w:r w:rsidRPr="00E32F5F">
              <w:t xml:space="preserve">РГП «Казахстанский институт стандартизации и метрологии» </w:t>
            </w:r>
          </w:p>
          <w:p w14:paraId="291119D4" w14:textId="54F22C50" w:rsidR="00351FC0" w:rsidRPr="00E32F5F" w:rsidRDefault="00351FC0" w:rsidP="00351FC0">
            <w:pPr>
              <w:autoSpaceDE w:val="0"/>
              <w:autoSpaceDN w:val="0"/>
              <w:adjustRightInd w:val="0"/>
              <w:jc w:val="both"/>
            </w:pPr>
            <w:r w:rsidRPr="00E32F5F">
              <w:t xml:space="preserve">г. </w:t>
            </w:r>
            <w:r w:rsidR="003625FA">
              <w:t>Астана</w:t>
            </w:r>
            <w:r w:rsidRPr="00E32F5F">
              <w:t>, пр. Мәңгілік ел, 11 здание «Эталонный центр»</w:t>
            </w:r>
          </w:p>
          <w:p w14:paraId="4B06E763" w14:textId="77777777" w:rsidR="00E32F5F" w:rsidRPr="00E32F5F" w:rsidRDefault="00351FC0" w:rsidP="00E32F5F">
            <w:pPr>
              <w:autoSpaceDE w:val="0"/>
              <w:autoSpaceDN w:val="0"/>
              <w:adjustRightInd w:val="0"/>
              <w:jc w:val="both"/>
            </w:pPr>
            <w:r w:rsidRPr="00E32F5F">
              <w:t xml:space="preserve">Электронный адрес: </w:t>
            </w:r>
            <w:r w:rsidR="00E32F5F" w:rsidRPr="00E32F5F">
              <w:t>a.turumbayeva@ksm.kz</w:t>
            </w:r>
          </w:p>
          <w:p w14:paraId="1DFAF2C5" w14:textId="62E799C1" w:rsidR="00140DE4" w:rsidRPr="00E32F5F" w:rsidRDefault="00E32F5F" w:rsidP="00E32F5F">
            <w:pPr>
              <w:autoSpaceDE w:val="0"/>
              <w:autoSpaceDN w:val="0"/>
              <w:adjustRightInd w:val="0"/>
              <w:jc w:val="both"/>
            </w:pPr>
            <w:r w:rsidRPr="00E32F5F">
              <w:t>Тел.:8 (7172) 98-06-10</w:t>
            </w:r>
          </w:p>
        </w:tc>
      </w:tr>
      <w:tr w:rsidR="00351FC0" w:rsidRPr="00E32F5F" w14:paraId="09CBFE71" w14:textId="77777777" w:rsidTr="00DD2BEF">
        <w:tc>
          <w:tcPr>
            <w:tcW w:w="519" w:type="dxa"/>
          </w:tcPr>
          <w:p w14:paraId="1B00297F" w14:textId="77777777" w:rsidR="00351FC0" w:rsidRPr="00E32F5F" w:rsidRDefault="00351FC0" w:rsidP="0032774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</w:tcPr>
          <w:p w14:paraId="7044BB22" w14:textId="77777777" w:rsidR="00351FC0" w:rsidRPr="00E32F5F" w:rsidRDefault="00351FC0" w:rsidP="00BF08B5">
            <w:pPr>
              <w:autoSpaceDE w:val="0"/>
              <w:autoSpaceDN w:val="0"/>
              <w:adjustRightInd w:val="0"/>
            </w:pPr>
            <w:r w:rsidRPr="00E32F5F">
              <w:rPr>
                <w:b/>
                <w:bCs/>
              </w:rPr>
              <w:t>Ответственный орган за разработку СТ РК</w:t>
            </w:r>
          </w:p>
        </w:tc>
        <w:tc>
          <w:tcPr>
            <w:tcW w:w="4954" w:type="dxa"/>
          </w:tcPr>
          <w:p w14:paraId="17CC0AEE" w14:textId="77777777" w:rsidR="00351FC0" w:rsidRPr="00E32F5F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32F5F">
              <w:t xml:space="preserve">РГП «Казахстанский институт стандартизации и метрологии» </w:t>
            </w:r>
          </w:p>
        </w:tc>
      </w:tr>
      <w:tr w:rsidR="00351FC0" w:rsidRPr="00E32F5F" w14:paraId="254BDE21" w14:textId="77777777" w:rsidTr="0047326E">
        <w:tc>
          <w:tcPr>
            <w:tcW w:w="519" w:type="dxa"/>
          </w:tcPr>
          <w:p w14:paraId="71ECEE71" w14:textId="77777777" w:rsidR="00351FC0" w:rsidRPr="00E32F5F" w:rsidRDefault="00351FC0" w:rsidP="0032774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  <w:vAlign w:val="center"/>
          </w:tcPr>
          <w:p w14:paraId="29846A80" w14:textId="77777777" w:rsidR="00351FC0" w:rsidRPr="00E32F5F" w:rsidRDefault="00351FC0" w:rsidP="00E32F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32F5F"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54" w:type="dxa"/>
          </w:tcPr>
          <w:p w14:paraId="57F6774E" w14:textId="747FAF3E" w:rsidR="00351FC0" w:rsidRPr="00E32F5F" w:rsidRDefault="00E32F5F" w:rsidP="00E32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32F5F">
              <w:t xml:space="preserve">Изменение № </w:t>
            </w:r>
            <w:r w:rsidR="003625FA">
              <w:t>2</w:t>
            </w:r>
            <w:r w:rsidRPr="00E32F5F">
              <w:t xml:space="preserve"> к СТ РК 1.33-2019 «Национальная система стандартизации Республики Казахстан. Порядок проведения экспертизы по стандартизации»</w:t>
            </w:r>
          </w:p>
        </w:tc>
      </w:tr>
      <w:tr w:rsidR="00E32F5F" w:rsidRPr="00E32F5F" w14:paraId="22DD8964" w14:textId="77777777" w:rsidTr="00B440B2">
        <w:tc>
          <w:tcPr>
            <w:tcW w:w="519" w:type="dxa"/>
          </w:tcPr>
          <w:p w14:paraId="6A9555F4" w14:textId="77777777" w:rsidR="00E32F5F" w:rsidRPr="00E32F5F" w:rsidRDefault="00E32F5F" w:rsidP="00E32F5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  <w:vAlign w:val="center"/>
          </w:tcPr>
          <w:p w14:paraId="7E0F53CB" w14:textId="77777777" w:rsidR="00E32F5F" w:rsidRPr="00E32F5F" w:rsidRDefault="00E32F5F" w:rsidP="00E32F5F">
            <w:pPr>
              <w:rPr>
                <w:b/>
              </w:rPr>
            </w:pPr>
            <w:r w:rsidRPr="00E32F5F">
              <w:rPr>
                <w:b/>
              </w:rPr>
              <w:t xml:space="preserve">Объект стандартизации  </w:t>
            </w:r>
          </w:p>
        </w:tc>
        <w:tc>
          <w:tcPr>
            <w:tcW w:w="4954" w:type="dxa"/>
          </w:tcPr>
          <w:p w14:paraId="2D0E9100" w14:textId="1BD412C3" w:rsidR="00E32F5F" w:rsidRPr="00E32F5F" w:rsidRDefault="00E32F5F" w:rsidP="00E32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32F5F">
              <w:t>Экспертиза документов по стандартизации</w:t>
            </w:r>
          </w:p>
        </w:tc>
      </w:tr>
      <w:tr w:rsidR="00E32F5F" w:rsidRPr="00E32F5F" w14:paraId="082C7FC6" w14:textId="77777777" w:rsidTr="00DD2BEF">
        <w:tc>
          <w:tcPr>
            <w:tcW w:w="519" w:type="dxa"/>
          </w:tcPr>
          <w:p w14:paraId="27EC7362" w14:textId="77777777" w:rsidR="00E32F5F" w:rsidRPr="00E32F5F" w:rsidRDefault="00E32F5F" w:rsidP="00E32F5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</w:tcPr>
          <w:p w14:paraId="351336F7" w14:textId="77777777" w:rsidR="00E32F5F" w:rsidRPr="00E32F5F" w:rsidRDefault="00E32F5F" w:rsidP="00E32F5F">
            <w:pPr>
              <w:rPr>
                <w:b/>
              </w:rPr>
            </w:pPr>
            <w:r w:rsidRPr="00E32F5F">
              <w:rPr>
                <w:b/>
                <w:bCs/>
              </w:rPr>
              <w:t>Основание для разработки</w:t>
            </w:r>
          </w:p>
        </w:tc>
        <w:tc>
          <w:tcPr>
            <w:tcW w:w="4954" w:type="dxa"/>
          </w:tcPr>
          <w:p w14:paraId="3D307CB2" w14:textId="0D751897" w:rsidR="00E32F5F" w:rsidRPr="00E32F5F" w:rsidRDefault="00E32F5F" w:rsidP="00E32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32F5F">
              <w:t>Инициативная разработка</w:t>
            </w:r>
          </w:p>
        </w:tc>
      </w:tr>
      <w:tr w:rsidR="00140DE4" w:rsidRPr="00E32F5F" w14:paraId="6B377EC3" w14:textId="77777777" w:rsidTr="00DD2BEF">
        <w:tc>
          <w:tcPr>
            <w:tcW w:w="519" w:type="dxa"/>
          </w:tcPr>
          <w:p w14:paraId="2E2E90DE" w14:textId="77777777" w:rsidR="00140DE4" w:rsidRPr="00E32F5F" w:rsidRDefault="00140DE4" w:rsidP="0032774F">
            <w:pPr>
              <w:pStyle w:val="a7"/>
              <w:numPr>
                <w:ilvl w:val="0"/>
                <w:numId w:val="3"/>
              </w:numPr>
            </w:pPr>
          </w:p>
        </w:tc>
        <w:tc>
          <w:tcPr>
            <w:tcW w:w="3872" w:type="dxa"/>
          </w:tcPr>
          <w:p w14:paraId="4B78687E" w14:textId="77777777" w:rsidR="00140DE4" w:rsidRPr="00E32F5F" w:rsidRDefault="00140DE4" w:rsidP="00BF08B5">
            <w:pPr>
              <w:autoSpaceDE w:val="0"/>
              <w:autoSpaceDN w:val="0"/>
              <w:adjustRightInd w:val="0"/>
              <w:rPr>
                <w:bCs/>
              </w:rPr>
            </w:pPr>
            <w:r w:rsidRPr="00E32F5F">
              <w:rPr>
                <w:b/>
                <w:bCs/>
              </w:rPr>
              <w:t>Дата начала разработки проекта СТ РК</w:t>
            </w:r>
            <w:r w:rsidRPr="00E32F5F">
              <w:rPr>
                <w:bCs/>
              </w:rPr>
              <w:t xml:space="preserve"> (число/месяц/год)</w:t>
            </w:r>
          </w:p>
        </w:tc>
        <w:tc>
          <w:tcPr>
            <w:tcW w:w="4954" w:type="dxa"/>
          </w:tcPr>
          <w:p w14:paraId="654D8D6D" w14:textId="00F005D6" w:rsidR="00140DE4" w:rsidRPr="00E32F5F" w:rsidRDefault="00E32F5F" w:rsidP="00E32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32F5F">
              <w:t xml:space="preserve">Март </w:t>
            </w:r>
            <w:r w:rsidR="00140DE4" w:rsidRPr="00E32F5F">
              <w:t>20</w:t>
            </w:r>
            <w:r w:rsidR="006C0C2D" w:rsidRPr="00E32F5F">
              <w:t>2</w:t>
            </w:r>
            <w:r w:rsidR="006027D2">
              <w:t>3</w:t>
            </w:r>
            <w:r w:rsidR="008C6E05" w:rsidRPr="00E32F5F">
              <w:t xml:space="preserve"> </w:t>
            </w:r>
            <w:r w:rsidR="00140DE4" w:rsidRPr="00E32F5F">
              <w:t>года</w:t>
            </w:r>
          </w:p>
        </w:tc>
      </w:tr>
    </w:tbl>
    <w:p w14:paraId="4B06FBD2" w14:textId="11074889" w:rsidR="00140DE4" w:rsidRDefault="00140DE4" w:rsidP="00140DE4"/>
    <w:p w14:paraId="5F7667AA" w14:textId="77777777" w:rsidR="00E32F5F" w:rsidRPr="00E32F5F" w:rsidRDefault="00E32F5F" w:rsidP="00140DE4"/>
    <w:p w14:paraId="65F7803A" w14:textId="77777777" w:rsidR="00351FC0" w:rsidRPr="00E32F5F" w:rsidRDefault="00351FC0" w:rsidP="00351FC0">
      <w:pPr>
        <w:widowControl w:val="0"/>
        <w:spacing w:after="0" w:line="240" w:lineRule="auto"/>
        <w:ind w:firstLine="567"/>
        <w:rPr>
          <w:b/>
        </w:rPr>
      </w:pPr>
      <w:r w:rsidRPr="00E32F5F">
        <w:rPr>
          <w:b/>
        </w:rPr>
        <w:t xml:space="preserve">Заместитель </w:t>
      </w:r>
    </w:p>
    <w:p w14:paraId="62FF2236" w14:textId="5C73D1ED" w:rsidR="00140DE4" w:rsidRPr="00E32F5F" w:rsidRDefault="007051EC" w:rsidP="00351FC0">
      <w:pPr>
        <w:widowControl w:val="0"/>
        <w:spacing w:after="0" w:line="240" w:lineRule="auto"/>
        <w:ind w:firstLine="567"/>
        <w:rPr>
          <w:b/>
        </w:rPr>
      </w:pPr>
      <w:r w:rsidRPr="00E32F5F">
        <w:rPr>
          <w:b/>
        </w:rPr>
        <w:t>Генерального директора</w:t>
      </w:r>
      <w:r w:rsidRPr="00E32F5F">
        <w:rPr>
          <w:b/>
        </w:rPr>
        <w:tab/>
      </w:r>
      <w:r w:rsidRPr="00E32F5F">
        <w:rPr>
          <w:b/>
        </w:rPr>
        <w:tab/>
      </w:r>
      <w:r w:rsidRPr="00E32F5F">
        <w:rPr>
          <w:b/>
        </w:rPr>
        <w:tab/>
      </w:r>
      <w:r w:rsidRPr="00E32F5F">
        <w:rPr>
          <w:b/>
        </w:rPr>
        <w:tab/>
      </w:r>
      <w:r w:rsidRPr="00E32F5F">
        <w:rPr>
          <w:b/>
        </w:rPr>
        <w:tab/>
      </w:r>
      <w:r w:rsidRPr="00E32F5F">
        <w:rPr>
          <w:b/>
        </w:rPr>
        <w:tab/>
      </w:r>
      <w:r w:rsidR="00E32F5F" w:rsidRPr="00E32F5F">
        <w:rPr>
          <w:b/>
        </w:rPr>
        <w:t>Т. Токанов</w:t>
      </w:r>
    </w:p>
    <w:sectPr w:rsidR="00140DE4" w:rsidRPr="00E32F5F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43793464">
    <w:abstractNumId w:val="0"/>
  </w:num>
  <w:num w:numId="2" w16cid:durableId="405959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28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25FA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027D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051EC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32F5F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C6D1"/>
  <w15:docId w15:val="{14C84841-4A73-4AC6-867E-515A65F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A560-FBC5-4A4D-9AB9-EB794292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Ainagul Turumbayeva</cp:lastModifiedBy>
  <cp:revision>17</cp:revision>
  <dcterms:created xsi:type="dcterms:W3CDTF">2020-05-18T03:19:00Z</dcterms:created>
  <dcterms:modified xsi:type="dcterms:W3CDTF">2023-02-27T06:34:00Z</dcterms:modified>
</cp:coreProperties>
</file>