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1705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65E6E6DE" w14:textId="77777777" w:rsidR="001A252B" w:rsidRDefault="00DF413B" w:rsidP="001A252B">
      <w:pPr>
        <w:jc w:val="center"/>
        <w:rPr>
          <w:b/>
        </w:rPr>
      </w:pPr>
      <w:r w:rsidRPr="00DF413B">
        <w:rPr>
          <w:b/>
        </w:rPr>
        <w:t>о завершении разработки</w:t>
      </w:r>
      <w:r w:rsidR="008B33F0" w:rsidRPr="008924DA">
        <w:rPr>
          <w:b/>
        </w:rPr>
        <w:t xml:space="preserve"> национального стандарта</w:t>
      </w:r>
      <w:r w:rsidR="006C5C08" w:rsidRPr="008924DA">
        <w:rPr>
          <w:b/>
        </w:rPr>
        <w:t xml:space="preserve"> </w:t>
      </w:r>
    </w:p>
    <w:p w14:paraId="6633BA7F" w14:textId="4320FBD3" w:rsidR="008B33F0" w:rsidRPr="008924DA" w:rsidRDefault="00D63522" w:rsidP="00AF3C0C">
      <w:pPr>
        <w:jc w:val="center"/>
        <w:rPr>
          <w:b/>
          <w:color w:val="000000" w:themeColor="text1"/>
          <w:lang w:eastAsia="en-US"/>
        </w:rPr>
      </w:pPr>
      <w:r w:rsidRPr="00D63522">
        <w:rPr>
          <w:b/>
        </w:rPr>
        <w:t>СТ РК «Животные. Лабораторная диагностика респираторного микоплазмоза.  Основные положения»</w:t>
      </w:r>
    </w:p>
    <w:p w14:paraId="698690E5" w14:textId="77777777"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1171229E" w14:textId="77777777" w:rsidTr="00727889">
        <w:tc>
          <w:tcPr>
            <w:tcW w:w="675" w:type="dxa"/>
          </w:tcPr>
          <w:p w14:paraId="6A719D92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23B6D7F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3887BDC0" w14:textId="77777777" w:rsidR="003842FC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4A87503B" w14:textId="3F9FFECE" w:rsidR="00754399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DA04BF" w:rsidRPr="00DA04BF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441DCD56" w14:textId="77777777" w:rsidR="008C027F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465B3748" w14:textId="77777777" w:rsidR="00A42A5A" w:rsidRPr="008924DA" w:rsidRDefault="00FF3F08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DF5E17">
              <w:rPr>
                <w:lang w:val="en-US"/>
              </w:rPr>
              <w:t>a</w:t>
            </w:r>
            <w:r w:rsidR="00DF5E17" w:rsidRPr="00811C48">
              <w:t>.</w:t>
            </w:r>
            <w:r w:rsidR="00FC0DE8">
              <w:rPr>
                <w:lang w:val="en-US"/>
              </w:rPr>
              <w:t>berik</w:t>
            </w:r>
            <w:r w:rsidR="00DF5E17" w:rsidRPr="00811C48">
              <w:t>@ksm.kz</w:t>
            </w:r>
            <w:r w:rsidR="00E36668" w:rsidRPr="008924DA">
              <w:t>,</w:t>
            </w:r>
          </w:p>
          <w:p w14:paraId="3464933C" w14:textId="77777777" w:rsidR="009D79D2" w:rsidRPr="004E0E4A" w:rsidRDefault="00FC0DE8" w:rsidP="00754399">
            <w:pPr>
              <w:rPr>
                <w:lang w:val="en-US"/>
              </w:rPr>
            </w:pPr>
            <w:r>
              <w:t>Бер</w:t>
            </w:r>
            <w:r>
              <w:rPr>
                <w:lang w:val="kk-KZ"/>
              </w:rPr>
              <w:t>ік Айдана Берікқызы</w:t>
            </w:r>
          </w:p>
        </w:tc>
      </w:tr>
      <w:tr w:rsidR="009D79D2" w:rsidRPr="008924DA" w14:paraId="2CE162EB" w14:textId="77777777" w:rsidTr="00727889">
        <w:trPr>
          <w:trHeight w:val="261"/>
        </w:trPr>
        <w:tc>
          <w:tcPr>
            <w:tcW w:w="675" w:type="dxa"/>
          </w:tcPr>
          <w:p w14:paraId="3C49B541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72BB5EBE" w14:textId="77777777" w:rsidR="009D79D2" w:rsidRPr="008924DA" w:rsidRDefault="004C2245" w:rsidP="00DF413B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DF413B">
              <w:rPr>
                <w:b/>
              </w:rPr>
              <w:t>СТ РК</w:t>
            </w:r>
          </w:p>
        </w:tc>
        <w:tc>
          <w:tcPr>
            <w:tcW w:w="4501" w:type="dxa"/>
            <w:vAlign w:val="bottom"/>
          </w:tcPr>
          <w:p w14:paraId="192EA0F4" w14:textId="77777777" w:rsidR="009D79D2" w:rsidRPr="008924DA" w:rsidRDefault="00B260AE" w:rsidP="00754399"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6C51A749" w14:textId="77777777" w:rsidTr="00727889">
        <w:tc>
          <w:tcPr>
            <w:tcW w:w="675" w:type="dxa"/>
          </w:tcPr>
          <w:p w14:paraId="5D9CA6A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5DB1B02D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04C09CF2" w14:textId="7888347A" w:rsidR="009D79D2" w:rsidRPr="008924DA" w:rsidRDefault="00D63522" w:rsidP="00754399">
            <w:r w:rsidRPr="00D63522">
              <w:rPr>
                <w:szCs w:val="28"/>
              </w:rPr>
              <w:t>Животные. Лабораторная диагностика респираторного микоплазмоза.  Основные положения</w:t>
            </w:r>
          </w:p>
        </w:tc>
      </w:tr>
      <w:tr w:rsidR="009D79D2" w:rsidRPr="008924DA" w14:paraId="1B70824F" w14:textId="77777777" w:rsidTr="00727889">
        <w:tc>
          <w:tcPr>
            <w:tcW w:w="675" w:type="dxa"/>
          </w:tcPr>
          <w:p w14:paraId="138B7E47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69782CDA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25D96D7" w14:textId="1A540374" w:rsidR="00923B4F" w:rsidRPr="008924DA" w:rsidRDefault="00D63522" w:rsidP="00754399">
            <w:r w:rsidRPr="00D63522">
              <w:rPr>
                <w:color w:val="231F20"/>
                <w:lang w:val="kk-KZ"/>
              </w:rPr>
              <w:t>Респираторный микоплазмоз</w:t>
            </w:r>
          </w:p>
        </w:tc>
      </w:tr>
      <w:tr w:rsidR="009D79D2" w:rsidRPr="008924DA" w14:paraId="420B141C" w14:textId="77777777" w:rsidTr="00727889">
        <w:tc>
          <w:tcPr>
            <w:tcW w:w="675" w:type="dxa"/>
          </w:tcPr>
          <w:p w14:paraId="4643E020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34F9F3C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475EBCB" w14:textId="539FFBF3" w:rsidR="00D63522" w:rsidRPr="00D63522" w:rsidRDefault="00D63522" w:rsidP="00D63522">
            <w:pPr>
              <w:rPr>
                <w:color w:val="000000"/>
              </w:rPr>
            </w:pPr>
            <w:r w:rsidRPr="00D63522">
              <w:rPr>
                <w:color w:val="000000"/>
              </w:rPr>
              <w:t xml:space="preserve">Основанием для разработки стандарта является План государственной стандартизации на 2023 год, утвержден приказом Председателя Комитета технического регулирования и метрологии Министерства торговли и интеграции Республики Казахстан от </w:t>
            </w:r>
          </w:p>
          <w:p w14:paraId="740A166C" w14:textId="7AE39380" w:rsidR="009D79D2" w:rsidRPr="008924DA" w:rsidRDefault="00D63522" w:rsidP="00D63522">
            <w:pPr>
              <w:rPr>
                <w:color w:val="FF0000"/>
              </w:rPr>
            </w:pPr>
            <w:r w:rsidRPr="00D63522">
              <w:rPr>
                <w:color w:val="000000"/>
              </w:rPr>
              <w:t>20 декабря 2022 года № 433- НҚ (с учетом изменений приказ № 73-НҚ от 05.04.2023))</w:t>
            </w:r>
          </w:p>
        </w:tc>
      </w:tr>
      <w:tr w:rsidR="00CA3F17" w:rsidRPr="008924DA" w14:paraId="444C70C6" w14:textId="77777777" w:rsidTr="00727889">
        <w:tc>
          <w:tcPr>
            <w:tcW w:w="675" w:type="dxa"/>
          </w:tcPr>
          <w:p w14:paraId="3E0F5F26" w14:textId="77777777" w:rsidR="00CA3F17" w:rsidRPr="008924DA" w:rsidRDefault="00DF413B" w:rsidP="00EA31BA">
            <w:pPr>
              <w:jc w:val="center"/>
            </w:pPr>
            <w:r>
              <w:t>6</w:t>
            </w:r>
          </w:p>
        </w:tc>
        <w:tc>
          <w:tcPr>
            <w:tcW w:w="4395" w:type="dxa"/>
          </w:tcPr>
          <w:p w14:paraId="6EC1FAA3" w14:textId="77777777" w:rsidR="00DF413B" w:rsidRPr="00DF413B" w:rsidRDefault="00DF413B" w:rsidP="00DF413B">
            <w:pPr>
              <w:rPr>
                <w:rStyle w:val="211pt1"/>
                <w:sz w:val="24"/>
                <w:szCs w:val="24"/>
              </w:rPr>
            </w:pPr>
            <w:r w:rsidRPr="00DF413B">
              <w:rPr>
                <w:rStyle w:val="211pt1"/>
                <w:sz w:val="24"/>
                <w:szCs w:val="24"/>
              </w:rPr>
              <w:t>Дата начала разработки</w:t>
            </w:r>
          </w:p>
          <w:p w14:paraId="22B92425" w14:textId="77777777" w:rsidR="00DF413B" w:rsidRDefault="00DF413B" w:rsidP="00DF413B">
            <w:pPr>
              <w:rPr>
                <w:rStyle w:val="211pt1"/>
                <w:sz w:val="24"/>
                <w:szCs w:val="24"/>
              </w:rPr>
            </w:pPr>
            <w:r w:rsidRPr="00DF413B">
              <w:rPr>
                <w:rStyle w:val="211pt1"/>
                <w:sz w:val="24"/>
                <w:szCs w:val="24"/>
              </w:rPr>
              <w:t xml:space="preserve">проекта СТ РК </w:t>
            </w:r>
          </w:p>
          <w:p w14:paraId="33AC6CB2" w14:textId="77777777" w:rsidR="00CA3F17" w:rsidRPr="00EA31BA" w:rsidRDefault="00CA3F17" w:rsidP="00DF413B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78D2A68D" w14:textId="69A9323B" w:rsidR="00CA3F17" w:rsidRPr="00B62A58" w:rsidRDefault="00D604AB" w:rsidP="00DA71C1">
            <w:pPr>
              <w:jc w:val="center"/>
            </w:pPr>
            <w:r>
              <w:t>Апрель</w:t>
            </w:r>
            <w:r w:rsidR="00D63522" w:rsidRPr="00D63522">
              <w:t xml:space="preserve"> 2023</w:t>
            </w:r>
          </w:p>
        </w:tc>
      </w:tr>
    </w:tbl>
    <w:p w14:paraId="438F3804" w14:textId="77777777" w:rsidR="004E1BA8" w:rsidRPr="008924DA" w:rsidRDefault="004E1BA8"/>
    <w:p w14:paraId="30BA07EF" w14:textId="77777777" w:rsidR="00456D13" w:rsidRDefault="00456D13"/>
    <w:p w14:paraId="467CAF8E" w14:textId="77777777" w:rsidR="00AF3C0C" w:rsidRPr="008924DA" w:rsidRDefault="00AF3C0C"/>
    <w:p w14:paraId="3867BA32" w14:textId="248A8747" w:rsidR="00586EB9" w:rsidRPr="008924DA" w:rsidRDefault="00E42E6D" w:rsidP="001878D1">
      <w:pPr>
        <w:ind w:firstLine="708"/>
        <w:rPr>
          <w:b/>
        </w:rPr>
      </w:pPr>
      <w:r>
        <w:rPr>
          <w:b/>
        </w:rPr>
        <w:t>Руководитель ДРНТД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DF413B">
        <w:rPr>
          <w:b/>
          <w:lang w:val="kk-KZ" w:eastAsia="en-US"/>
        </w:rPr>
        <w:t>А</w:t>
      </w:r>
      <w:r w:rsidR="00275088" w:rsidRPr="008924DA">
        <w:rPr>
          <w:b/>
          <w:lang w:eastAsia="en-US"/>
        </w:rPr>
        <w:t xml:space="preserve">. </w:t>
      </w:r>
      <w:r>
        <w:rPr>
          <w:b/>
          <w:lang w:eastAsia="en-US"/>
        </w:rPr>
        <w:t>Сопбеков</w:t>
      </w:r>
    </w:p>
    <w:p w14:paraId="7E5EE14F" w14:textId="77777777" w:rsidR="000F0253" w:rsidRDefault="000F0253" w:rsidP="001878D1">
      <w:pPr>
        <w:ind w:firstLine="708"/>
        <w:rPr>
          <w:b/>
          <w:szCs w:val="28"/>
        </w:rPr>
      </w:pPr>
    </w:p>
    <w:p w14:paraId="18F6890A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53C06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67E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56D13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0140E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2A58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04AB"/>
    <w:rsid w:val="00D63522"/>
    <w:rsid w:val="00D6726C"/>
    <w:rsid w:val="00D71B97"/>
    <w:rsid w:val="00D7777A"/>
    <w:rsid w:val="00D933BA"/>
    <w:rsid w:val="00DA04BF"/>
    <w:rsid w:val="00DA4CDF"/>
    <w:rsid w:val="00DA71C1"/>
    <w:rsid w:val="00DC06DB"/>
    <w:rsid w:val="00DF013A"/>
    <w:rsid w:val="00DF413B"/>
    <w:rsid w:val="00DF5813"/>
    <w:rsid w:val="00DF5E17"/>
    <w:rsid w:val="00DF5F3C"/>
    <w:rsid w:val="00E04195"/>
    <w:rsid w:val="00E2108D"/>
    <w:rsid w:val="00E34BAB"/>
    <w:rsid w:val="00E36668"/>
    <w:rsid w:val="00E42E6D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FDD7"/>
  <w15:docId w15:val="{C95F6B50-060C-4156-BAAD-87FA7785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Айдана Берик</cp:lastModifiedBy>
  <cp:revision>215</cp:revision>
  <cp:lastPrinted>2023-09-08T05:25:00Z</cp:lastPrinted>
  <dcterms:created xsi:type="dcterms:W3CDTF">2018-03-16T04:12:00Z</dcterms:created>
  <dcterms:modified xsi:type="dcterms:W3CDTF">2023-09-08T06:44:00Z</dcterms:modified>
</cp:coreProperties>
</file>