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73BFA" w14:textId="3B7ECF1B" w:rsidR="002E704B" w:rsidRPr="00880FE8" w:rsidRDefault="002E704B" w:rsidP="00880FE8">
      <w:pPr>
        <w:pStyle w:val="Default"/>
        <w:jc w:val="center"/>
        <w:rPr>
          <w:b/>
          <w:bCs/>
          <w:lang w:val="ru-RU"/>
        </w:rPr>
      </w:pPr>
      <w:r w:rsidRPr="00880FE8">
        <w:rPr>
          <w:b/>
          <w:bCs/>
          <w:lang w:val="ru-RU"/>
        </w:rPr>
        <w:t>Уведомление</w:t>
      </w:r>
      <w:r w:rsidRPr="00880FE8">
        <w:rPr>
          <w:b/>
          <w:bCs/>
        </w:rPr>
        <w:t xml:space="preserve"> о начале разработки </w:t>
      </w:r>
      <w:r w:rsidR="00F26F15" w:rsidRPr="00880FE8">
        <w:rPr>
          <w:b/>
          <w:bCs/>
          <w:lang w:val="ru-RU"/>
        </w:rPr>
        <w:t>национального стандарта</w:t>
      </w:r>
    </w:p>
    <w:p w14:paraId="4D9B75B7" w14:textId="77777777" w:rsidR="002E704B" w:rsidRPr="00880FE8" w:rsidRDefault="002E704B" w:rsidP="00880FE8">
      <w:pPr>
        <w:pStyle w:val="Default"/>
        <w:jc w:val="both"/>
      </w:pPr>
    </w:p>
    <w:tbl>
      <w:tblPr>
        <w:tblW w:w="9889" w:type="dxa"/>
        <w:tblInd w:w="-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394"/>
        <w:gridCol w:w="4961"/>
      </w:tblGrid>
      <w:tr w:rsidR="002E704B" w:rsidRPr="00880FE8" w14:paraId="641DF66F" w14:textId="72FE5106" w:rsidTr="004761DF">
        <w:trPr>
          <w:trHeight w:val="385"/>
        </w:trPr>
        <w:tc>
          <w:tcPr>
            <w:tcW w:w="534" w:type="dxa"/>
          </w:tcPr>
          <w:p w14:paraId="14249494" w14:textId="74E16BB0" w:rsidR="002E704B" w:rsidRPr="00880FE8" w:rsidRDefault="002E704B" w:rsidP="00880FE8">
            <w:pPr>
              <w:pStyle w:val="Default"/>
              <w:jc w:val="both"/>
              <w:rPr>
                <w:lang w:val="ru-RU"/>
              </w:rPr>
            </w:pPr>
            <w:r w:rsidRPr="00880FE8">
              <w:rPr>
                <w:lang w:val="ru-RU"/>
              </w:rPr>
              <w:t>1</w:t>
            </w:r>
          </w:p>
        </w:tc>
        <w:tc>
          <w:tcPr>
            <w:tcW w:w="4394" w:type="dxa"/>
          </w:tcPr>
          <w:p w14:paraId="5A64B26D" w14:textId="77777777" w:rsidR="002E704B" w:rsidRPr="00880FE8" w:rsidRDefault="002E704B" w:rsidP="00880FE8">
            <w:pPr>
              <w:pStyle w:val="Default"/>
              <w:jc w:val="both"/>
            </w:pPr>
            <w:r w:rsidRPr="00880FE8">
              <w:rPr>
                <w:b/>
                <w:bCs/>
              </w:rPr>
              <w:t xml:space="preserve">Разработчик </w:t>
            </w:r>
            <w:r w:rsidRPr="00880FE8">
              <w:rPr>
                <w:i/>
                <w:iCs/>
              </w:rPr>
              <w:t xml:space="preserve">(наименование организации, почтовый адрес, адрес электронной почты, ФИО разработчика) </w:t>
            </w:r>
          </w:p>
        </w:tc>
        <w:tc>
          <w:tcPr>
            <w:tcW w:w="4961" w:type="dxa"/>
          </w:tcPr>
          <w:p w14:paraId="45D15D53" w14:textId="77777777" w:rsidR="00F26F15" w:rsidRPr="00880FE8" w:rsidRDefault="00F26F15" w:rsidP="00880FE8">
            <w:pPr>
              <w:pStyle w:val="Default"/>
              <w:tabs>
                <w:tab w:val="left" w:pos="1320"/>
              </w:tabs>
              <w:ind w:right="177"/>
              <w:jc w:val="both"/>
            </w:pPr>
            <w:r w:rsidRPr="00880FE8">
              <w:t xml:space="preserve">ТОО «Центр «Содействие устойчивому развитию Республики Казахстан»  </w:t>
            </w:r>
          </w:p>
          <w:p w14:paraId="0BF60DAD" w14:textId="364BEB50" w:rsidR="00F26F15" w:rsidRPr="00880FE8" w:rsidRDefault="00F26F15" w:rsidP="00880FE8">
            <w:pPr>
              <w:pStyle w:val="Default"/>
              <w:tabs>
                <w:tab w:val="left" w:pos="1320"/>
              </w:tabs>
              <w:ind w:right="177"/>
              <w:jc w:val="both"/>
              <w:rPr>
                <w:lang w:val="ru-RU"/>
              </w:rPr>
            </w:pPr>
            <w:r w:rsidRPr="00880FE8">
              <w:t xml:space="preserve">050022, г. Алматы, пр. Сейфуллина 597, </w:t>
            </w:r>
            <w:r w:rsidR="00880FE8" w:rsidRPr="00880FE8">
              <w:rPr>
                <w:lang w:val="ru-RU"/>
              </w:rPr>
              <w:t xml:space="preserve">кабинет 412 </w:t>
            </w:r>
          </w:p>
          <w:p w14:paraId="79775520" w14:textId="77777777" w:rsidR="00F26F15" w:rsidRPr="00880FE8" w:rsidRDefault="00F26F15" w:rsidP="00880FE8">
            <w:pPr>
              <w:pStyle w:val="Default"/>
              <w:tabs>
                <w:tab w:val="left" w:pos="1320"/>
              </w:tabs>
              <w:jc w:val="both"/>
              <w:rPr>
                <w:lang w:val="en-US"/>
              </w:rPr>
            </w:pPr>
            <w:r w:rsidRPr="00880FE8">
              <w:t>Тел</w:t>
            </w:r>
            <w:r w:rsidRPr="00880FE8">
              <w:rPr>
                <w:lang w:val="en-US"/>
              </w:rPr>
              <w:t>.: +7 776 255 84 21</w:t>
            </w:r>
          </w:p>
          <w:p w14:paraId="72099E10" w14:textId="77777777" w:rsidR="00F26F15" w:rsidRPr="00880FE8" w:rsidRDefault="00F26F15" w:rsidP="00880FE8">
            <w:pPr>
              <w:pStyle w:val="Default"/>
              <w:jc w:val="both"/>
              <w:rPr>
                <w:lang w:val="en-US"/>
              </w:rPr>
            </w:pPr>
            <w:r w:rsidRPr="00880FE8">
              <w:rPr>
                <w:lang w:val="en-US"/>
              </w:rPr>
              <w:t xml:space="preserve">E-mail: </w:t>
            </w:r>
            <w:hyperlink r:id="rId5" w:history="1">
              <w:r w:rsidRPr="00880FE8">
                <w:rPr>
                  <w:rStyle w:val="a3"/>
                  <w:lang w:val="en-US"/>
                </w:rPr>
                <w:t>csd.standards@gmail.com</w:t>
              </w:r>
            </w:hyperlink>
            <w:r w:rsidRPr="00880FE8">
              <w:rPr>
                <w:lang w:val="en-US"/>
              </w:rPr>
              <w:t xml:space="preserve"> </w:t>
            </w:r>
            <w:r w:rsidRPr="00880FE8">
              <w:rPr>
                <w:lang w:val="en-US"/>
              </w:rPr>
              <w:tab/>
            </w:r>
          </w:p>
          <w:p w14:paraId="21774E4A" w14:textId="2878B359" w:rsidR="002E704B" w:rsidRPr="00880FE8" w:rsidRDefault="00F26F15" w:rsidP="00880FE8">
            <w:pPr>
              <w:pStyle w:val="Default"/>
              <w:jc w:val="both"/>
              <w:rPr>
                <w:lang w:val="ru-RU"/>
              </w:rPr>
            </w:pPr>
            <w:r w:rsidRPr="00880FE8">
              <w:t>Мухаева С.К.</w:t>
            </w:r>
            <w:r w:rsidRPr="00880FE8">
              <w:rPr>
                <w:lang w:val="ru-RU"/>
              </w:rPr>
              <w:t>, Байзакова А.К.</w:t>
            </w:r>
          </w:p>
        </w:tc>
      </w:tr>
      <w:tr w:rsidR="002E704B" w:rsidRPr="00880FE8" w14:paraId="104F3943" w14:textId="79033124" w:rsidTr="004761DF">
        <w:trPr>
          <w:trHeight w:val="248"/>
        </w:trPr>
        <w:tc>
          <w:tcPr>
            <w:tcW w:w="534" w:type="dxa"/>
          </w:tcPr>
          <w:p w14:paraId="6C83DD4F" w14:textId="77777777" w:rsidR="002E704B" w:rsidRPr="00880FE8" w:rsidRDefault="002E704B" w:rsidP="00880FE8">
            <w:pPr>
              <w:pStyle w:val="Default"/>
              <w:jc w:val="both"/>
            </w:pPr>
            <w:r w:rsidRPr="00880FE8">
              <w:t xml:space="preserve">2 </w:t>
            </w:r>
          </w:p>
        </w:tc>
        <w:tc>
          <w:tcPr>
            <w:tcW w:w="4394" w:type="dxa"/>
          </w:tcPr>
          <w:p w14:paraId="19CE0980" w14:textId="77777777" w:rsidR="002E704B" w:rsidRPr="00880FE8" w:rsidRDefault="002E704B" w:rsidP="00880FE8">
            <w:pPr>
              <w:pStyle w:val="Default"/>
              <w:jc w:val="both"/>
            </w:pPr>
            <w:r w:rsidRPr="00880FE8">
              <w:rPr>
                <w:b/>
                <w:bCs/>
              </w:rPr>
              <w:t xml:space="preserve">Ответственный орган за разработку проекта </w:t>
            </w:r>
          </w:p>
        </w:tc>
        <w:tc>
          <w:tcPr>
            <w:tcW w:w="4961" w:type="dxa"/>
          </w:tcPr>
          <w:p w14:paraId="0A811E21" w14:textId="32A01177" w:rsidR="002E704B" w:rsidRPr="00880FE8" w:rsidRDefault="00F26F15" w:rsidP="00880FE8">
            <w:pPr>
              <w:pStyle w:val="Default"/>
              <w:jc w:val="both"/>
              <w:rPr>
                <w:b/>
                <w:bCs/>
              </w:rPr>
            </w:pPr>
            <w:r w:rsidRPr="00880FE8">
              <w:t>Министерство экологии, геологии и природных ресурсов Республики Казахстан</w:t>
            </w:r>
          </w:p>
        </w:tc>
      </w:tr>
      <w:tr w:rsidR="002E704B" w:rsidRPr="00880FE8" w14:paraId="7AF6BFF4" w14:textId="166D88C5" w:rsidTr="004761DF">
        <w:trPr>
          <w:trHeight w:val="110"/>
        </w:trPr>
        <w:tc>
          <w:tcPr>
            <w:tcW w:w="534" w:type="dxa"/>
          </w:tcPr>
          <w:p w14:paraId="4A5476F0" w14:textId="77777777" w:rsidR="002E704B" w:rsidRPr="00880FE8" w:rsidRDefault="002E704B" w:rsidP="00880FE8">
            <w:pPr>
              <w:pStyle w:val="Default"/>
              <w:jc w:val="both"/>
            </w:pPr>
            <w:r w:rsidRPr="00880FE8">
              <w:t xml:space="preserve">3 </w:t>
            </w:r>
          </w:p>
        </w:tc>
        <w:tc>
          <w:tcPr>
            <w:tcW w:w="4394" w:type="dxa"/>
          </w:tcPr>
          <w:p w14:paraId="2563A67D" w14:textId="77777777" w:rsidR="002E704B" w:rsidRPr="00880FE8" w:rsidRDefault="002E704B" w:rsidP="00880FE8">
            <w:pPr>
              <w:pStyle w:val="Default"/>
              <w:jc w:val="both"/>
            </w:pPr>
            <w:r w:rsidRPr="00880FE8">
              <w:rPr>
                <w:b/>
                <w:bCs/>
              </w:rPr>
              <w:t xml:space="preserve">Наименование проекта </w:t>
            </w:r>
          </w:p>
        </w:tc>
        <w:tc>
          <w:tcPr>
            <w:tcW w:w="4961" w:type="dxa"/>
          </w:tcPr>
          <w:p w14:paraId="0324AA90" w14:textId="49F3A29E" w:rsidR="002E704B" w:rsidRPr="00880FE8" w:rsidRDefault="00CB1101" w:rsidP="00880FE8">
            <w:pPr>
              <w:pStyle w:val="Default"/>
              <w:ind w:right="177"/>
              <w:jc w:val="both"/>
              <w:rPr>
                <w:lang w:val="ru-RU"/>
              </w:rPr>
            </w:pPr>
            <w:r w:rsidRPr="00880FE8">
              <w:rPr>
                <w:lang w:val="ru-RU"/>
              </w:rPr>
              <w:t xml:space="preserve">СТ РК </w:t>
            </w:r>
            <w:r w:rsidR="008D16B2" w:rsidRPr="00880FE8">
              <w:t>«Отходы. Требования к утилизации отходов животноводства. Основные положения»</w:t>
            </w:r>
          </w:p>
        </w:tc>
      </w:tr>
      <w:tr w:rsidR="002E704B" w:rsidRPr="00880FE8" w14:paraId="5AE4FC37" w14:textId="30B0043F" w:rsidTr="004761DF">
        <w:trPr>
          <w:trHeight w:val="110"/>
        </w:trPr>
        <w:tc>
          <w:tcPr>
            <w:tcW w:w="534" w:type="dxa"/>
          </w:tcPr>
          <w:p w14:paraId="672EFCD5" w14:textId="77777777" w:rsidR="002E704B" w:rsidRPr="00880FE8" w:rsidRDefault="002E704B" w:rsidP="00880FE8">
            <w:pPr>
              <w:pStyle w:val="Default"/>
              <w:jc w:val="both"/>
            </w:pPr>
            <w:r w:rsidRPr="00880FE8">
              <w:t xml:space="preserve">4 </w:t>
            </w:r>
          </w:p>
        </w:tc>
        <w:tc>
          <w:tcPr>
            <w:tcW w:w="4394" w:type="dxa"/>
          </w:tcPr>
          <w:p w14:paraId="10A667B3" w14:textId="77777777" w:rsidR="002E704B" w:rsidRPr="00880FE8" w:rsidRDefault="002E704B" w:rsidP="00880FE8">
            <w:pPr>
              <w:pStyle w:val="Default"/>
              <w:jc w:val="both"/>
            </w:pPr>
            <w:r w:rsidRPr="00880FE8">
              <w:rPr>
                <w:b/>
                <w:bCs/>
              </w:rPr>
              <w:t xml:space="preserve">Объект стандартизации </w:t>
            </w:r>
          </w:p>
        </w:tc>
        <w:tc>
          <w:tcPr>
            <w:tcW w:w="4961" w:type="dxa"/>
          </w:tcPr>
          <w:p w14:paraId="6B9FA5A0" w14:textId="2BC1BB66" w:rsidR="002E704B" w:rsidRPr="00880FE8" w:rsidRDefault="008D16B2" w:rsidP="00880FE8">
            <w:pPr>
              <w:tabs>
                <w:tab w:val="left" w:pos="1080"/>
              </w:tabs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FE8">
              <w:rPr>
                <w:rFonts w:ascii="Times New Roman" w:hAnsi="Times New Roman" w:cs="Times New Roman"/>
                <w:sz w:val="24"/>
                <w:szCs w:val="24"/>
              </w:rPr>
              <w:t>Стандарт распространяется на органические отходы животноводства (помет (экскременты) животных), а также полученные на их основе органические удобрения и устанавливает требования к сбору, обработке, накоплению и утилизации отходов животноводства.</w:t>
            </w:r>
          </w:p>
        </w:tc>
      </w:tr>
      <w:tr w:rsidR="002E704B" w:rsidRPr="00880FE8" w14:paraId="6A46881D" w14:textId="66A1D991" w:rsidTr="004761DF">
        <w:trPr>
          <w:trHeight w:val="110"/>
        </w:trPr>
        <w:tc>
          <w:tcPr>
            <w:tcW w:w="534" w:type="dxa"/>
          </w:tcPr>
          <w:p w14:paraId="1DACC10B" w14:textId="77777777" w:rsidR="002E704B" w:rsidRPr="00880FE8" w:rsidRDefault="002E704B" w:rsidP="00880FE8">
            <w:pPr>
              <w:pStyle w:val="Default"/>
              <w:jc w:val="both"/>
            </w:pPr>
            <w:r w:rsidRPr="00880FE8">
              <w:t xml:space="preserve">5 </w:t>
            </w:r>
          </w:p>
        </w:tc>
        <w:tc>
          <w:tcPr>
            <w:tcW w:w="4394" w:type="dxa"/>
          </w:tcPr>
          <w:p w14:paraId="07768E87" w14:textId="77777777" w:rsidR="002E704B" w:rsidRPr="00880FE8" w:rsidRDefault="002E704B" w:rsidP="00880FE8">
            <w:pPr>
              <w:pStyle w:val="Default"/>
              <w:jc w:val="both"/>
            </w:pPr>
            <w:r w:rsidRPr="00880FE8">
              <w:rPr>
                <w:b/>
                <w:bCs/>
              </w:rPr>
              <w:t xml:space="preserve">Основание для разработки </w:t>
            </w:r>
          </w:p>
        </w:tc>
        <w:tc>
          <w:tcPr>
            <w:tcW w:w="4961" w:type="dxa"/>
          </w:tcPr>
          <w:p w14:paraId="6A2485FC" w14:textId="26197055" w:rsidR="002E704B" w:rsidRPr="00880FE8" w:rsidRDefault="00880FE8" w:rsidP="00880FE8">
            <w:pPr>
              <w:tabs>
                <w:tab w:val="left" w:pos="4570"/>
                <w:tab w:val="left" w:pos="4603"/>
              </w:tabs>
              <w:spacing w:after="0" w:line="240" w:lineRule="auto"/>
              <w:ind w:right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FE8">
              <w:rPr>
                <w:rFonts w:ascii="Times New Roman" w:hAnsi="Times New Roman" w:cs="Times New Roman"/>
                <w:sz w:val="24"/>
                <w:szCs w:val="24"/>
              </w:rPr>
              <w:t>Стандарт разрабатывается в инициативном порядке с целью реализации требований статьи 380 Экологического кодекса Республики Казахстан от 2 января 2021 года № 400-VI ЗРК.</w:t>
            </w:r>
          </w:p>
        </w:tc>
      </w:tr>
      <w:tr w:rsidR="002E704B" w:rsidRPr="00880FE8" w14:paraId="4C8063FE" w14:textId="16350D7C" w:rsidTr="004761DF">
        <w:trPr>
          <w:trHeight w:val="247"/>
        </w:trPr>
        <w:tc>
          <w:tcPr>
            <w:tcW w:w="534" w:type="dxa"/>
          </w:tcPr>
          <w:p w14:paraId="2EE0ADC8" w14:textId="77777777" w:rsidR="002E704B" w:rsidRPr="00880FE8" w:rsidRDefault="002E704B" w:rsidP="00880FE8">
            <w:pPr>
              <w:pStyle w:val="Default"/>
              <w:jc w:val="both"/>
            </w:pPr>
            <w:r w:rsidRPr="00880FE8">
              <w:t xml:space="preserve">6 </w:t>
            </w:r>
          </w:p>
        </w:tc>
        <w:tc>
          <w:tcPr>
            <w:tcW w:w="4394" w:type="dxa"/>
          </w:tcPr>
          <w:p w14:paraId="7C77A50C" w14:textId="77777777" w:rsidR="002E704B" w:rsidRPr="00880FE8" w:rsidRDefault="002E704B" w:rsidP="00880FE8">
            <w:pPr>
              <w:pStyle w:val="Default"/>
              <w:jc w:val="both"/>
            </w:pPr>
            <w:r w:rsidRPr="00880FE8">
              <w:rPr>
                <w:b/>
                <w:bCs/>
              </w:rPr>
              <w:t xml:space="preserve">Дата начала разработки проекта </w:t>
            </w:r>
          </w:p>
          <w:p w14:paraId="1503C3EF" w14:textId="77777777" w:rsidR="002E704B" w:rsidRPr="00880FE8" w:rsidRDefault="002E704B" w:rsidP="00880FE8">
            <w:pPr>
              <w:pStyle w:val="Default"/>
              <w:jc w:val="both"/>
            </w:pPr>
            <w:r w:rsidRPr="00880FE8">
              <w:rPr>
                <w:i/>
                <w:iCs/>
              </w:rPr>
              <w:t xml:space="preserve">(число/ месяц/ год) </w:t>
            </w:r>
          </w:p>
        </w:tc>
        <w:tc>
          <w:tcPr>
            <w:tcW w:w="4961" w:type="dxa"/>
          </w:tcPr>
          <w:p w14:paraId="0C5307F8" w14:textId="71EFBF27" w:rsidR="002E704B" w:rsidRPr="00880FE8" w:rsidRDefault="00477D3B" w:rsidP="00880FE8">
            <w:pPr>
              <w:pStyle w:val="Default"/>
              <w:jc w:val="both"/>
              <w:rPr>
                <w:lang w:val="ru-RU"/>
              </w:rPr>
            </w:pPr>
            <w:r>
              <w:rPr>
                <w:lang w:val="ru-RU"/>
              </w:rPr>
              <w:t>Июль</w:t>
            </w:r>
            <w:r w:rsidR="00DA6E90" w:rsidRPr="00880FE8">
              <w:rPr>
                <w:lang w:val="ru-RU"/>
              </w:rPr>
              <w:t xml:space="preserve"> </w:t>
            </w:r>
            <w:r w:rsidR="009D4983" w:rsidRPr="00880FE8">
              <w:rPr>
                <w:lang w:val="ru-RU"/>
              </w:rPr>
              <w:t>2022 г</w:t>
            </w:r>
          </w:p>
        </w:tc>
      </w:tr>
      <w:tr w:rsidR="002E704B" w:rsidRPr="00880FE8" w14:paraId="770E83B2" w14:textId="6865783A" w:rsidTr="004761DF">
        <w:trPr>
          <w:trHeight w:val="523"/>
        </w:trPr>
        <w:tc>
          <w:tcPr>
            <w:tcW w:w="534" w:type="dxa"/>
          </w:tcPr>
          <w:p w14:paraId="7488DBA4" w14:textId="77777777" w:rsidR="002E704B" w:rsidRPr="00880FE8" w:rsidRDefault="002E704B" w:rsidP="00880FE8">
            <w:pPr>
              <w:pStyle w:val="Default"/>
              <w:jc w:val="both"/>
            </w:pPr>
            <w:r w:rsidRPr="00880FE8">
              <w:t xml:space="preserve">7 </w:t>
            </w:r>
          </w:p>
        </w:tc>
        <w:tc>
          <w:tcPr>
            <w:tcW w:w="4394" w:type="dxa"/>
          </w:tcPr>
          <w:p w14:paraId="415F10A6" w14:textId="77777777" w:rsidR="002E704B" w:rsidRPr="00880FE8" w:rsidRDefault="002E704B" w:rsidP="00880FE8">
            <w:pPr>
              <w:pStyle w:val="Default"/>
              <w:jc w:val="both"/>
            </w:pPr>
            <w:r w:rsidRPr="00880FE8">
              <w:rPr>
                <w:b/>
                <w:bCs/>
              </w:rPr>
              <w:t xml:space="preserve">Профильный технический комитет по стандартизации на базе которого будет проходить техническое обсуждение </w:t>
            </w:r>
            <w:r w:rsidRPr="00880FE8">
              <w:rPr>
                <w:i/>
                <w:iCs/>
              </w:rPr>
              <w:t xml:space="preserve">(при наличии) </w:t>
            </w:r>
          </w:p>
        </w:tc>
        <w:tc>
          <w:tcPr>
            <w:tcW w:w="4961" w:type="dxa"/>
          </w:tcPr>
          <w:p w14:paraId="17C23FAF" w14:textId="793DDF7D" w:rsidR="002E704B" w:rsidRPr="00880FE8" w:rsidRDefault="00F60771" w:rsidP="00880FE8">
            <w:pPr>
              <w:pStyle w:val="Default"/>
              <w:jc w:val="both"/>
              <w:rPr>
                <w:lang w:val="ru-RU"/>
              </w:rPr>
            </w:pPr>
            <w:r w:rsidRPr="00880FE8">
              <w:rPr>
                <w:lang w:val="ru-RU"/>
              </w:rPr>
              <w:t>ТК № 102 «Отходы производства и потребления»</w:t>
            </w:r>
          </w:p>
        </w:tc>
      </w:tr>
      <w:tr w:rsidR="002E704B" w:rsidRPr="00880FE8" w14:paraId="023EE4E4" w14:textId="1211E4A9" w:rsidTr="004761DF">
        <w:trPr>
          <w:trHeight w:val="110"/>
        </w:trPr>
        <w:tc>
          <w:tcPr>
            <w:tcW w:w="534" w:type="dxa"/>
          </w:tcPr>
          <w:p w14:paraId="02DF4A3D" w14:textId="77777777" w:rsidR="002E704B" w:rsidRPr="00880FE8" w:rsidRDefault="002E704B" w:rsidP="00880FE8">
            <w:pPr>
              <w:pStyle w:val="Default"/>
              <w:jc w:val="both"/>
            </w:pPr>
            <w:r w:rsidRPr="00880FE8">
              <w:t xml:space="preserve">8 </w:t>
            </w:r>
          </w:p>
        </w:tc>
        <w:tc>
          <w:tcPr>
            <w:tcW w:w="4394" w:type="dxa"/>
          </w:tcPr>
          <w:p w14:paraId="4B2FC254" w14:textId="77777777" w:rsidR="002E704B" w:rsidRPr="00880FE8" w:rsidRDefault="002E704B" w:rsidP="00880FE8">
            <w:pPr>
              <w:pStyle w:val="Default"/>
              <w:jc w:val="both"/>
            </w:pPr>
            <w:r w:rsidRPr="00880FE8">
              <w:rPr>
                <w:b/>
                <w:bCs/>
              </w:rPr>
              <w:t xml:space="preserve">Проект размещен </w:t>
            </w:r>
          </w:p>
        </w:tc>
        <w:tc>
          <w:tcPr>
            <w:tcW w:w="4961" w:type="dxa"/>
          </w:tcPr>
          <w:p w14:paraId="537DD0D4" w14:textId="48653653" w:rsidR="002E704B" w:rsidRPr="00880FE8" w:rsidRDefault="00000000" w:rsidP="00880F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="00CB1101" w:rsidRPr="00880FE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www.ksm.kz</w:t>
              </w:r>
            </w:hyperlink>
          </w:p>
        </w:tc>
      </w:tr>
      <w:tr w:rsidR="002E704B" w:rsidRPr="00880FE8" w14:paraId="5AF57C99" w14:textId="1CC14004" w:rsidTr="004761DF">
        <w:trPr>
          <w:trHeight w:val="385"/>
        </w:trPr>
        <w:tc>
          <w:tcPr>
            <w:tcW w:w="534" w:type="dxa"/>
          </w:tcPr>
          <w:p w14:paraId="41DFB72D" w14:textId="77777777" w:rsidR="002E704B" w:rsidRPr="00880FE8" w:rsidRDefault="002E704B" w:rsidP="00880FE8">
            <w:pPr>
              <w:pStyle w:val="Default"/>
              <w:jc w:val="both"/>
            </w:pPr>
            <w:r w:rsidRPr="00880FE8">
              <w:t xml:space="preserve">9 </w:t>
            </w:r>
          </w:p>
        </w:tc>
        <w:tc>
          <w:tcPr>
            <w:tcW w:w="4394" w:type="dxa"/>
          </w:tcPr>
          <w:p w14:paraId="3E83039B" w14:textId="77777777" w:rsidR="002E704B" w:rsidRPr="00880FE8" w:rsidRDefault="002E704B" w:rsidP="00880FE8">
            <w:pPr>
              <w:pStyle w:val="Default"/>
              <w:jc w:val="both"/>
            </w:pPr>
            <w:r w:rsidRPr="00880FE8">
              <w:rPr>
                <w:b/>
                <w:bCs/>
              </w:rPr>
              <w:t xml:space="preserve">Дата завершения публичного обсуждения проекта СТ РК (Р РК) </w:t>
            </w:r>
          </w:p>
          <w:p w14:paraId="432E1C03" w14:textId="77777777" w:rsidR="002E704B" w:rsidRPr="00880FE8" w:rsidRDefault="002E704B" w:rsidP="00880FE8">
            <w:pPr>
              <w:pStyle w:val="Default"/>
              <w:jc w:val="both"/>
            </w:pPr>
            <w:r w:rsidRPr="00880FE8">
              <w:rPr>
                <w:i/>
                <w:iCs/>
              </w:rPr>
              <w:t>(число/ месяц/ год)</w:t>
            </w:r>
          </w:p>
        </w:tc>
        <w:tc>
          <w:tcPr>
            <w:tcW w:w="4961" w:type="dxa"/>
          </w:tcPr>
          <w:p w14:paraId="3CC19B9E" w14:textId="0E1CC1B7" w:rsidR="002E704B" w:rsidRPr="00880FE8" w:rsidRDefault="00477D3B" w:rsidP="00880FE8">
            <w:pPr>
              <w:pStyle w:val="Default"/>
              <w:jc w:val="both"/>
              <w:rPr>
                <w:lang w:val="ru-RU"/>
              </w:rPr>
            </w:pPr>
            <w:r>
              <w:rPr>
                <w:lang w:val="ru-RU"/>
              </w:rPr>
              <w:t>Сентябрь</w:t>
            </w:r>
            <w:r w:rsidR="00DA6E90" w:rsidRPr="00880FE8">
              <w:rPr>
                <w:lang w:val="ru-RU"/>
              </w:rPr>
              <w:t xml:space="preserve"> </w:t>
            </w:r>
            <w:r w:rsidR="00F60771" w:rsidRPr="00880FE8">
              <w:rPr>
                <w:lang w:val="ru-RU"/>
              </w:rPr>
              <w:t>2022</w:t>
            </w:r>
            <w:r w:rsidR="00CB1101" w:rsidRPr="00880FE8">
              <w:rPr>
                <w:lang w:val="ru-RU"/>
              </w:rPr>
              <w:t xml:space="preserve"> г</w:t>
            </w:r>
          </w:p>
        </w:tc>
      </w:tr>
    </w:tbl>
    <w:p w14:paraId="33118E2E" w14:textId="465E2DCE" w:rsidR="00D53B05" w:rsidRPr="00880FE8" w:rsidRDefault="00D53B05" w:rsidP="00880FE8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3267"/>
        <w:gridCol w:w="4057"/>
        <w:gridCol w:w="2132"/>
      </w:tblGrid>
      <w:tr w:rsidR="00E241AE" w14:paraId="2D263CEB" w14:textId="77777777" w:rsidTr="002C5379">
        <w:trPr>
          <w:trHeight w:val="2232"/>
        </w:trPr>
        <w:tc>
          <w:tcPr>
            <w:tcW w:w="3267" w:type="dxa"/>
          </w:tcPr>
          <w:p w14:paraId="42A8B4F3" w14:textId="77777777" w:rsidR="00E241AE" w:rsidRDefault="00E241AE" w:rsidP="002C5379">
            <w:pPr>
              <w:pStyle w:val="TableParagraph"/>
              <w:rPr>
                <w:sz w:val="26"/>
              </w:rPr>
            </w:pPr>
          </w:p>
          <w:p w14:paraId="5D32B095" w14:textId="77777777" w:rsidR="00E241AE" w:rsidRDefault="00E241AE" w:rsidP="002C5379">
            <w:pPr>
              <w:pStyle w:val="TableParagraph"/>
              <w:spacing w:before="161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Директор</w:t>
            </w:r>
          </w:p>
          <w:p w14:paraId="7CAD29F4" w14:textId="77777777" w:rsidR="00E241AE" w:rsidRDefault="00E241AE" w:rsidP="002C5379">
            <w:pPr>
              <w:pStyle w:val="TableParagraph"/>
              <w:ind w:left="50" w:right="362"/>
              <w:rPr>
                <w:b/>
                <w:sz w:val="24"/>
              </w:rPr>
            </w:pPr>
            <w:r>
              <w:rPr>
                <w:b/>
                <w:sz w:val="24"/>
              </w:rPr>
              <w:t>ТОО «Центр «Содействие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устойчивому развитию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Республики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Казахстан»</w:t>
            </w:r>
          </w:p>
        </w:tc>
        <w:tc>
          <w:tcPr>
            <w:tcW w:w="4057" w:type="dxa"/>
          </w:tcPr>
          <w:p w14:paraId="1A2F7013" w14:textId="4D2F107C" w:rsidR="00E241AE" w:rsidRDefault="00E241AE" w:rsidP="002C5379">
            <w:pPr>
              <w:pStyle w:val="TableParagraph"/>
              <w:ind w:left="380"/>
              <w:rPr>
                <w:sz w:val="20"/>
              </w:rPr>
            </w:pPr>
          </w:p>
        </w:tc>
        <w:tc>
          <w:tcPr>
            <w:tcW w:w="2132" w:type="dxa"/>
          </w:tcPr>
          <w:p w14:paraId="28EB5B40" w14:textId="77777777" w:rsidR="00E241AE" w:rsidRDefault="00E241AE" w:rsidP="002C5379">
            <w:pPr>
              <w:pStyle w:val="TableParagraph"/>
              <w:rPr>
                <w:sz w:val="26"/>
              </w:rPr>
            </w:pPr>
          </w:p>
          <w:p w14:paraId="681871A0" w14:textId="77777777" w:rsidR="00E241AE" w:rsidRDefault="00E241AE" w:rsidP="002C5379">
            <w:pPr>
              <w:pStyle w:val="TableParagraph"/>
              <w:rPr>
                <w:sz w:val="26"/>
              </w:rPr>
            </w:pPr>
          </w:p>
          <w:p w14:paraId="0CCBFCFE" w14:textId="77777777" w:rsidR="00E241AE" w:rsidRDefault="00E241AE" w:rsidP="002C5379">
            <w:pPr>
              <w:pStyle w:val="TableParagraph"/>
              <w:spacing w:before="10"/>
              <w:rPr>
                <w:sz w:val="23"/>
              </w:rPr>
            </w:pPr>
          </w:p>
          <w:p w14:paraId="08B5450A" w14:textId="77777777" w:rsidR="00E241AE" w:rsidRDefault="00E241AE" w:rsidP="002C5379">
            <w:pPr>
              <w:pStyle w:val="TableParagraph"/>
              <w:ind w:left="328"/>
              <w:rPr>
                <w:b/>
                <w:sz w:val="24"/>
              </w:rPr>
            </w:pPr>
            <w:r>
              <w:rPr>
                <w:b/>
                <w:sz w:val="24"/>
              </w:rPr>
              <w:t>Мустафина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В.В.</w:t>
            </w:r>
          </w:p>
        </w:tc>
      </w:tr>
    </w:tbl>
    <w:p w14:paraId="26100889" w14:textId="1A4ACD0A" w:rsidR="002E704B" w:rsidRPr="00880FE8" w:rsidRDefault="002E704B" w:rsidP="00E241A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E704B" w:rsidRPr="00880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495E79"/>
    <w:multiLevelType w:val="hybridMultilevel"/>
    <w:tmpl w:val="1E9C96E0"/>
    <w:lvl w:ilvl="0" w:tplc="6B226CB2">
      <w:start w:val="1"/>
      <w:numFmt w:val="decimal"/>
      <w:lvlText w:val="1.%1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1368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04B"/>
    <w:rsid w:val="0011073E"/>
    <w:rsid w:val="00197D3F"/>
    <w:rsid w:val="001A20D4"/>
    <w:rsid w:val="0021456F"/>
    <w:rsid w:val="00282B07"/>
    <w:rsid w:val="002B2194"/>
    <w:rsid w:val="002E704B"/>
    <w:rsid w:val="00343E6F"/>
    <w:rsid w:val="004761DF"/>
    <w:rsid w:val="00477D3B"/>
    <w:rsid w:val="004E0F14"/>
    <w:rsid w:val="0055777E"/>
    <w:rsid w:val="005C08EE"/>
    <w:rsid w:val="007A41C7"/>
    <w:rsid w:val="00805ACC"/>
    <w:rsid w:val="00841459"/>
    <w:rsid w:val="00880FE8"/>
    <w:rsid w:val="008B1271"/>
    <w:rsid w:val="008D16B2"/>
    <w:rsid w:val="00921ADC"/>
    <w:rsid w:val="00963CAF"/>
    <w:rsid w:val="0099347D"/>
    <w:rsid w:val="009D4983"/>
    <w:rsid w:val="00C444F8"/>
    <w:rsid w:val="00C62AC7"/>
    <w:rsid w:val="00C83F8A"/>
    <w:rsid w:val="00CB1101"/>
    <w:rsid w:val="00CB23AA"/>
    <w:rsid w:val="00D53B05"/>
    <w:rsid w:val="00DA6E90"/>
    <w:rsid w:val="00E241AE"/>
    <w:rsid w:val="00EC7304"/>
    <w:rsid w:val="00F26F15"/>
    <w:rsid w:val="00F60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AA259"/>
  <w15:chartTrackingRefBased/>
  <w15:docId w15:val="{F4445FE4-55E6-431B-B20D-23FEF0E46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4983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E70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uiPriority w:val="99"/>
    <w:unhideWhenUsed/>
    <w:rsid w:val="00F26F15"/>
    <w:rPr>
      <w:color w:val="0000FF"/>
      <w:u w:val="single"/>
    </w:rPr>
  </w:style>
  <w:style w:type="table" w:styleId="a4">
    <w:name w:val="Table Grid"/>
    <w:basedOn w:val="a1"/>
    <w:uiPriority w:val="59"/>
    <w:rsid w:val="009D4983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E241A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241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0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sm.kz" TargetMode="External"/><Relationship Id="rId5" Type="http://schemas.openxmlformats.org/officeDocument/2006/relationships/hyperlink" Target="mailto:csd.standard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Kazhmukhan NURYMBETOV</dc:creator>
  <cp:keywords/>
  <dc:description/>
  <cp:lastModifiedBy>Kazhmukhan NURYMBETOV</cp:lastModifiedBy>
  <cp:revision>8</cp:revision>
  <dcterms:created xsi:type="dcterms:W3CDTF">2022-04-27T14:16:00Z</dcterms:created>
  <dcterms:modified xsi:type="dcterms:W3CDTF">2022-07-20T03:16:00Z</dcterms:modified>
</cp:coreProperties>
</file>