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73B" w:rsidRPr="0022073B">
        <w:rPr>
          <w:rFonts w:ascii="Times New Roman" w:hAnsi="Times New Roman" w:cs="Times New Roman"/>
          <w:b/>
          <w:sz w:val="24"/>
          <w:szCs w:val="24"/>
        </w:rPr>
        <w:t>«Информационные технологии. Расширяемые форматы обмена биометрическими данными. Часть 1. Структура»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22073B" w:rsidP="00AA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  <w:bookmarkStart w:id="0" w:name="_GoBack"/>
            <w:bookmarkEnd w:id="0"/>
            <w:r w:rsidRPr="0022073B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технологии. Расширяемые форматы обмена биометрическими данными. Часть 1. Структура»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22073B" w:rsidRDefault="00253F08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3B">
              <w:rPr>
                <w:rFonts w:ascii="Times New Roman" w:hAnsi="Times New Roman" w:cs="Times New Roman"/>
                <w:sz w:val="24"/>
                <w:szCs w:val="24"/>
              </w:rPr>
              <w:t>устанавливает:</w:t>
            </w:r>
          </w:p>
          <w:p w:rsidR="0022073B" w:rsidRPr="0022073B" w:rsidRDefault="0022073B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>правила и рекомендации по определению расширяемых форматов обмена биометрическими данными,</w:t>
            </w:r>
          </w:p>
          <w:p w:rsidR="0022073B" w:rsidRPr="0022073B" w:rsidRDefault="0022073B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общих элементов данных для использования в расширяемых форматах обмена биометрическими данными;</w:t>
            </w:r>
          </w:p>
          <w:p w:rsidR="0022073B" w:rsidRPr="0022073B" w:rsidRDefault="0022073B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общие структуры данных для помеченных двоичных </w:t>
            </w:r>
            <w:proofErr w:type="gramStart"/>
            <w:r w:rsidRPr="0022073B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proofErr w:type="gramEnd"/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 основе расширяемой спецификации в ASN.1;</w:t>
            </w:r>
          </w:p>
          <w:p w:rsidR="0022073B" w:rsidRPr="0022073B" w:rsidRDefault="0022073B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общие структуры данных для текстовых </w:t>
            </w:r>
            <w:proofErr w:type="gramStart"/>
            <w:r w:rsidRPr="0022073B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proofErr w:type="gramEnd"/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 основе определения схемы XML; и</w:t>
            </w:r>
          </w:p>
          <w:p w:rsidR="00EB308C" w:rsidRPr="004F271D" w:rsidRDefault="0022073B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и методологии тестирования соответствия для проверки синтаксического соответствия блоков биометрических данных.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186DA0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A0" w:rsidRDefault="00186DA0" w:rsidP="00EB308C">
      <w:pPr>
        <w:spacing w:after="0" w:line="240" w:lineRule="auto"/>
      </w:pPr>
      <w:r>
        <w:separator/>
      </w:r>
    </w:p>
  </w:endnote>
  <w:endnote w:type="continuationSeparator" w:id="0">
    <w:p w:rsidR="00186DA0" w:rsidRDefault="00186DA0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A0" w:rsidRDefault="00186DA0" w:rsidP="00EB308C">
      <w:pPr>
        <w:spacing w:after="0" w:line="240" w:lineRule="auto"/>
      </w:pPr>
      <w:r>
        <w:separator/>
      </w:r>
    </w:p>
  </w:footnote>
  <w:footnote w:type="continuationSeparator" w:id="0">
    <w:p w:rsidR="00186DA0" w:rsidRDefault="00186DA0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186DA0"/>
    <w:rsid w:val="0022073B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AA014F"/>
    <w:rsid w:val="00BD3231"/>
    <w:rsid w:val="00BF17EA"/>
    <w:rsid w:val="00C03E3C"/>
    <w:rsid w:val="00CE6E70"/>
    <w:rsid w:val="00D87520"/>
    <w:rsid w:val="00EB1472"/>
    <w:rsid w:val="00EB308C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2022-04-27T11:24:00Z</dcterms:modified>
</cp:coreProperties>
</file>