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0F2" w:rsidRPr="000830F2">
        <w:rPr>
          <w:rFonts w:ascii="Times New Roman" w:hAnsi="Times New Roman" w:cs="Times New Roman"/>
          <w:b/>
          <w:sz w:val="24"/>
          <w:szCs w:val="24"/>
        </w:rPr>
        <w:t>«Информационные технологии. Облачные вычисления. Общие технологии и методы»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0830F2" w:rsidP="00A5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РК «Информационные технологии. Облачные вычисления. Общие технологии и методы»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0830F2" w:rsidRPr="000830F2" w:rsidRDefault="00253F08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D7" w:rsidRPr="00F551D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0830F2" w:rsidRPr="000830F2">
              <w:rPr>
                <w:rFonts w:ascii="Times New Roman" w:hAnsi="Times New Roman" w:cs="Times New Roman"/>
                <w:sz w:val="24"/>
                <w:szCs w:val="24"/>
              </w:rPr>
              <w:t>описание набора распространенных технологий и методов, используемых в сочетании с облачными вычислениями. К ним относятся: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машины (виртуальные машины) и гипервизоры;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контейнеры и системы управления контейнерами (</w:t>
            </w:r>
            <w:proofErr w:type="spellStart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CMSs</w:t>
            </w:r>
            <w:proofErr w:type="spellEnd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бессерверные</w:t>
            </w:r>
            <w:proofErr w:type="spellEnd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</w:t>
            </w:r>
            <w:proofErr w:type="spellStart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микросервисов</w:t>
            </w:r>
            <w:proofErr w:type="spellEnd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как сервисные системы и архитектура;</w:t>
            </w:r>
          </w:p>
          <w:p w:rsidR="000830F2" w:rsidRPr="000830F2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хранению;</w:t>
            </w:r>
          </w:p>
          <w:p w:rsidR="00F551D7" w:rsidRPr="004F271D" w:rsidRDefault="000830F2" w:rsidP="0008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0830F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 масштабируемость и сетевое взаимодействие применительно к вышеупомянутым технологиям облачных вычислений.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C7134A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4A" w:rsidRDefault="00C7134A" w:rsidP="00EB308C">
      <w:pPr>
        <w:spacing w:after="0" w:line="240" w:lineRule="auto"/>
      </w:pPr>
      <w:r>
        <w:separator/>
      </w:r>
    </w:p>
  </w:endnote>
  <w:endnote w:type="continuationSeparator" w:id="0">
    <w:p w:rsidR="00C7134A" w:rsidRDefault="00C7134A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4A" w:rsidRDefault="00C7134A" w:rsidP="00EB308C">
      <w:pPr>
        <w:spacing w:after="0" w:line="240" w:lineRule="auto"/>
      </w:pPr>
      <w:r>
        <w:separator/>
      </w:r>
    </w:p>
  </w:footnote>
  <w:footnote w:type="continuationSeparator" w:id="0">
    <w:p w:rsidR="00C7134A" w:rsidRDefault="00C7134A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830F2"/>
    <w:rsid w:val="000F340E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B430C8"/>
    <w:rsid w:val="00BD3231"/>
    <w:rsid w:val="00C03E3C"/>
    <w:rsid w:val="00C7134A"/>
    <w:rsid w:val="00CE6E70"/>
    <w:rsid w:val="00D87520"/>
    <w:rsid w:val="00EB1472"/>
    <w:rsid w:val="00EB308C"/>
    <w:rsid w:val="00EB4766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2022-04-27T10:44:00Z</dcterms:modified>
</cp:coreProperties>
</file>